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11A92" w14:textId="77777777" w:rsidR="00000000" w:rsidRDefault="00AE2A72">
      <w:pPr>
        <w:widowControl w:val="0"/>
        <w:suppressLineNumbers/>
        <w:shd w:val="clear" w:color="auto" w:fill="FFFFFF"/>
        <w:suppressAutoHyphens/>
        <w:autoSpaceDE w:val="0"/>
        <w:autoSpaceDN w:val="0"/>
        <w:adjustRightInd w:val="0"/>
        <w:spacing w:after="0" w:line="360" w:lineRule="auto"/>
        <w:jc w:val="center"/>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Міністерство освіти і науки україни</w:t>
      </w:r>
    </w:p>
    <w:p w14:paraId="11653439" w14:textId="77777777" w:rsidR="00000000" w:rsidRDefault="00AE2A72">
      <w:pPr>
        <w:widowControl w:val="0"/>
        <w:suppressLineNumbers/>
        <w:shd w:val="clear" w:color="auto" w:fill="FFFFFF"/>
        <w:suppressAutoHyphens/>
        <w:autoSpaceDE w:val="0"/>
        <w:autoSpaceDN w:val="0"/>
        <w:adjustRightInd w:val="0"/>
        <w:spacing w:after="0" w:line="360" w:lineRule="auto"/>
        <w:jc w:val="center"/>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державний вищий навчальний заклад</w:t>
      </w:r>
    </w:p>
    <w:p w14:paraId="729138BC" w14:textId="77777777" w:rsidR="00000000" w:rsidRDefault="00AE2A72">
      <w:pPr>
        <w:widowControl w:val="0"/>
        <w:suppressLineNumbers/>
        <w:shd w:val="clear" w:color="auto" w:fill="FFFFFF"/>
        <w:suppressAutoHyphens/>
        <w:autoSpaceDE w:val="0"/>
        <w:autoSpaceDN w:val="0"/>
        <w:adjustRightInd w:val="0"/>
        <w:spacing w:after="0" w:line="360" w:lineRule="auto"/>
        <w:jc w:val="center"/>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«ужгородський національний університет»</w:t>
      </w:r>
    </w:p>
    <w:p w14:paraId="483A6FD2" w14:textId="77777777" w:rsidR="00000000" w:rsidRDefault="00AE2A72">
      <w:pPr>
        <w:widowControl w:val="0"/>
        <w:suppressLineNumbers/>
        <w:shd w:val="clear" w:color="auto" w:fill="FFFFFF"/>
        <w:suppressAutoHyphens/>
        <w:autoSpaceDE w:val="0"/>
        <w:autoSpaceDN w:val="0"/>
        <w:adjustRightInd w:val="0"/>
        <w:spacing w:after="0" w:line="360" w:lineRule="auto"/>
        <w:jc w:val="center"/>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факультет романо-германської філології</w:t>
      </w:r>
    </w:p>
    <w:p w14:paraId="04E097F2" w14:textId="77777777" w:rsidR="00000000" w:rsidRDefault="00AE2A72">
      <w:pPr>
        <w:widowControl w:val="0"/>
        <w:suppressLineNumbers/>
        <w:shd w:val="clear" w:color="auto" w:fill="FFFFFF"/>
        <w:suppressAutoHyphens/>
        <w:autoSpaceDE w:val="0"/>
        <w:autoSpaceDN w:val="0"/>
        <w:adjustRightInd w:val="0"/>
        <w:spacing w:after="0" w:line="360" w:lineRule="auto"/>
        <w:jc w:val="center"/>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кафедра англійської мови та літератури</w:t>
      </w:r>
    </w:p>
    <w:p w14:paraId="3731CB6C" w14:textId="77777777" w:rsidR="00000000" w:rsidRDefault="00AE2A72">
      <w:pPr>
        <w:widowControl w:val="0"/>
        <w:suppressLineNumbers/>
        <w:shd w:val="clear" w:color="auto" w:fill="FFFFFF"/>
        <w:suppressAutoHyphens/>
        <w:autoSpaceDE w:val="0"/>
        <w:autoSpaceDN w:val="0"/>
        <w:adjustRightInd w:val="0"/>
        <w:spacing w:after="0" w:line="360" w:lineRule="auto"/>
        <w:jc w:val="center"/>
        <w:rPr>
          <w:rFonts w:ascii="Times New Roman CYR" w:hAnsi="Times New Roman CYR" w:cs="Times New Roman CYR"/>
          <w:caps/>
          <w:sz w:val="28"/>
          <w:szCs w:val="28"/>
          <w:lang w:val="uk-UA"/>
        </w:rPr>
      </w:pPr>
    </w:p>
    <w:p w14:paraId="0C55C408" w14:textId="77777777" w:rsidR="00000000" w:rsidRDefault="00AE2A72">
      <w:pPr>
        <w:widowControl w:val="0"/>
        <w:suppressLineNumbers/>
        <w:shd w:val="clear" w:color="auto" w:fill="FFFFFF"/>
        <w:suppressAutoHyphens/>
        <w:autoSpaceDE w:val="0"/>
        <w:autoSpaceDN w:val="0"/>
        <w:adjustRightInd w:val="0"/>
        <w:spacing w:after="0" w:line="360" w:lineRule="auto"/>
        <w:jc w:val="center"/>
        <w:rPr>
          <w:rFonts w:ascii="Times New Roman CYR" w:hAnsi="Times New Roman CYR" w:cs="Times New Roman CYR"/>
          <w:caps/>
          <w:sz w:val="28"/>
          <w:szCs w:val="28"/>
          <w:lang w:val="uk-UA"/>
        </w:rPr>
      </w:pPr>
    </w:p>
    <w:p w14:paraId="514E198F" w14:textId="77777777" w:rsidR="00000000" w:rsidRDefault="00AE2A72">
      <w:pPr>
        <w:widowControl w:val="0"/>
        <w:suppressLineNumbers/>
        <w:shd w:val="clear" w:color="auto" w:fill="FFFFFF"/>
        <w:suppressAutoHyphens/>
        <w:autoSpaceDE w:val="0"/>
        <w:autoSpaceDN w:val="0"/>
        <w:adjustRightInd w:val="0"/>
        <w:spacing w:after="0" w:line="360" w:lineRule="auto"/>
        <w:jc w:val="center"/>
        <w:rPr>
          <w:rFonts w:ascii="Times New Roman CYR" w:hAnsi="Times New Roman CYR" w:cs="Times New Roman CYR"/>
          <w:caps/>
          <w:sz w:val="28"/>
          <w:szCs w:val="28"/>
          <w:lang w:val="uk-UA"/>
        </w:rPr>
      </w:pPr>
    </w:p>
    <w:p w14:paraId="3C3754B2" w14:textId="77777777" w:rsidR="00000000" w:rsidRDefault="00AE2A72">
      <w:pPr>
        <w:widowControl w:val="0"/>
        <w:suppressLineNumbers/>
        <w:shd w:val="clear" w:color="auto" w:fill="FFFFFF"/>
        <w:suppressAutoHyphens/>
        <w:autoSpaceDE w:val="0"/>
        <w:autoSpaceDN w:val="0"/>
        <w:adjustRightInd w:val="0"/>
        <w:spacing w:after="0" w:line="360" w:lineRule="auto"/>
        <w:jc w:val="center"/>
        <w:rPr>
          <w:rFonts w:ascii="Times New Roman CYR" w:hAnsi="Times New Roman CYR" w:cs="Times New Roman CYR"/>
          <w:caps/>
          <w:sz w:val="28"/>
          <w:szCs w:val="28"/>
          <w:lang w:val="uk-UA"/>
        </w:rPr>
      </w:pPr>
    </w:p>
    <w:p w14:paraId="31B91106" w14:textId="77777777" w:rsidR="00000000" w:rsidRDefault="00AE2A72">
      <w:pPr>
        <w:widowControl w:val="0"/>
        <w:suppressLineNumbers/>
        <w:shd w:val="clear" w:color="auto" w:fill="FFFFFF"/>
        <w:suppressAutoHyphens/>
        <w:autoSpaceDE w:val="0"/>
        <w:autoSpaceDN w:val="0"/>
        <w:adjustRightInd w:val="0"/>
        <w:spacing w:after="0" w:line="360" w:lineRule="auto"/>
        <w:jc w:val="center"/>
        <w:rPr>
          <w:rFonts w:ascii="Times New Roman CYR" w:hAnsi="Times New Roman CYR" w:cs="Times New Roman CYR"/>
          <w:caps/>
          <w:sz w:val="28"/>
          <w:szCs w:val="28"/>
          <w:lang w:val="uk-UA"/>
        </w:rPr>
      </w:pPr>
    </w:p>
    <w:p w14:paraId="23CEDD49" w14:textId="77777777" w:rsidR="00000000" w:rsidRDefault="00AE2A72">
      <w:pPr>
        <w:widowControl w:val="0"/>
        <w:suppressLineNumbers/>
        <w:shd w:val="clear" w:color="auto" w:fill="FFFFFF"/>
        <w:suppressAutoHyphens/>
        <w:autoSpaceDE w:val="0"/>
        <w:autoSpaceDN w:val="0"/>
        <w:adjustRightInd w:val="0"/>
        <w:spacing w:after="0" w:line="360" w:lineRule="auto"/>
        <w:jc w:val="center"/>
        <w:rPr>
          <w:rFonts w:ascii="Times New Roman CYR" w:hAnsi="Times New Roman CYR" w:cs="Times New Roman CYR"/>
          <w:caps/>
          <w:sz w:val="28"/>
          <w:szCs w:val="28"/>
          <w:lang w:val="uk-UA"/>
        </w:rPr>
      </w:pPr>
    </w:p>
    <w:p w14:paraId="520C05A5" w14:textId="77777777" w:rsidR="00000000" w:rsidRDefault="00AE2A72">
      <w:pPr>
        <w:widowControl w:val="0"/>
        <w:suppressLineNumbers/>
        <w:shd w:val="clear" w:color="auto" w:fill="FFFFFF"/>
        <w:suppressAutoHyphens/>
        <w:autoSpaceDE w:val="0"/>
        <w:autoSpaceDN w:val="0"/>
        <w:adjustRightInd w:val="0"/>
        <w:spacing w:after="0" w:line="360" w:lineRule="auto"/>
        <w:jc w:val="center"/>
        <w:rPr>
          <w:rFonts w:ascii="Times New Roman CYR" w:hAnsi="Times New Roman CYR" w:cs="Times New Roman CYR"/>
          <w:caps/>
          <w:sz w:val="28"/>
          <w:szCs w:val="28"/>
          <w:lang w:val="uk-UA"/>
        </w:rPr>
      </w:pPr>
    </w:p>
    <w:p w14:paraId="324179C3" w14:textId="77777777" w:rsidR="00000000" w:rsidRDefault="00AE2A72">
      <w:pPr>
        <w:widowControl w:val="0"/>
        <w:suppressLineNumbers/>
        <w:shd w:val="clear" w:color="auto" w:fill="FFFFFF"/>
        <w:suppressAutoHyphens/>
        <w:autoSpaceDE w:val="0"/>
        <w:autoSpaceDN w:val="0"/>
        <w:adjustRightInd w:val="0"/>
        <w:spacing w:after="0" w:line="360" w:lineRule="auto"/>
        <w:jc w:val="center"/>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реферат</w:t>
      </w:r>
    </w:p>
    <w:p w14:paraId="14E8FA1F" w14:textId="77777777" w:rsidR="00000000" w:rsidRDefault="00AE2A72">
      <w:pPr>
        <w:widowControl w:val="0"/>
        <w:suppressLineNumbers/>
        <w:shd w:val="clear" w:color="auto" w:fill="FFFFFF"/>
        <w:suppressAutoHyphens/>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прочитаної літератури на англійській мові з фаху</w:t>
      </w:r>
    </w:p>
    <w:p w14:paraId="48D0274A" w14:textId="77777777" w:rsidR="00000000" w:rsidRDefault="00AE2A72">
      <w:pPr>
        <w:widowControl w:val="0"/>
        <w:suppressLineNumbers/>
        <w:shd w:val="clear" w:color="auto" w:fill="FFFFFF"/>
        <w:suppressAutoHyphens/>
        <w:autoSpaceDE w:val="0"/>
        <w:autoSpaceDN w:val="0"/>
        <w:adjustRightInd w:val="0"/>
        <w:spacing w:after="0" w:line="360" w:lineRule="auto"/>
        <w:jc w:val="center"/>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t>н</w:t>
      </w:r>
      <w:r>
        <w:rPr>
          <w:rFonts w:ascii="Times New Roman CYR" w:hAnsi="Times New Roman CYR" w:cs="Times New Roman CYR"/>
          <w:sz w:val="28"/>
          <w:szCs w:val="28"/>
          <w:lang w:val="uk-UA"/>
        </w:rPr>
        <w:t xml:space="preserve">а тему: </w:t>
      </w:r>
      <w:r>
        <w:rPr>
          <w:rFonts w:ascii="Times New Roman CYR" w:hAnsi="Times New Roman CYR" w:cs="Times New Roman CYR"/>
          <w:caps/>
          <w:sz w:val="28"/>
          <w:szCs w:val="28"/>
          <w:lang w:val="uk-UA"/>
        </w:rPr>
        <w:t>«</w:t>
      </w:r>
      <w:r>
        <w:rPr>
          <w:rFonts w:ascii="Times New Roman CYR" w:hAnsi="Times New Roman CYR" w:cs="Times New Roman CYR"/>
          <w:b/>
          <w:bCs/>
          <w:sz w:val="28"/>
          <w:szCs w:val="28"/>
          <w:lang w:val="uk-UA"/>
        </w:rPr>
        <w:t>Експериментальні методи вивчення електронної структури шаруватих напівпровідників</w:t>
      </w:r>
      <w:r>
        <w:rPr>
          <w:rFonts w:ascii="Times New Roman CYR" w:hAnsi="Times New Roman CYR" w:cs="Times New Roman CYR"/>
          <w:caps/>
          <w:sz w:val="28"/>
          <w:szCs w:val="28"/>
          <w:lang w:val="uk-UA"/>
        </w:rPr>
        <w:t>»</w:t>
      </w:r>
    </w:p>
    <w:p w14:paraId="74802C47" w14:textId="77777777" w:rsidR="00000000" w:rsidRDefault="00AE2A72">
      <w:pPr>
        <w:widowControl w:val="0"/>
        <w:suppressLineNumbers/>
        <w:shd w:val="clear" w:color="auto" w:fill="FFFFFF"/>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14:paraId="742F9D4C" w14:textId="77777777" w:rsidR="00000000" w:rsidRDefault="00AE2A72">
      <w:pPr>
        <w:widowControl w:val="0"/>
        <w:suppressLineNumbers/>
        <w:shd w:val="clear" w:color="auto" w:fill="FFFFFF"/>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14:paraId="61B2500A" w14:textId="77777777" w:rsidR="00000000" w:rsidRDefault="00AE2A72">
      <w:pPr>
        <w:widowControl w:val="0"/>
        <w:suppressLineNumbers/>
        <w:shd w:val="clear" w:color="auto" w:fill="FFFFFF"/>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14:paraId="10B56AF9" w14:textId="77777777" w:rsidR="00000000" w:rsidRDefault="00AE2A72">
      <w:pPr>
        <w:widowControl w:val="0"/>
        <w:suppressLineNumbers/>
        <w:shd w:val="clear" w:color="auto" w:fill="FFFFFF"/>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14:paraId="1AD5960C" w14:textId="77777777" w:rsidR="00000000" w:rsidRDefault="00AE2A72">
      <w:pPr>
        <w:widowControl w:val="0"/>
        <w:suppressLineNumbers/>
        <w:shd w:val="clear" w:color="auto" w:fill="FFFFFF"/>
        <w:suppressAutoHyphens/>
        <w:autoSpaceDE w:val="0"/>
        <w:autoSpaceDN w:val="0"/>
        <w:adjustRightInd w:val="0"/>
        <w:spacing w:after="0" w:line="360" w:lineRule="auto"/>
        <w:ind w:firstLine="5103"/>
        <w:rPr>
          <w:rFonts w:ascii="Times New Roman CYR" w:hAnsi="Times New Roman CYR" w:cs="Times New Roman CYR"/>
          <w:sz w:val="28"/>
          <w:szCs w:val="28"/>
          <w:lang w:val="uk-UA"/>
        </w:rPr>
      </w:pPr>
      <w:r>
        <w:rPr>
          <w:rFonts w:ascii="Times New Roman CYR" w:hAnsi="Times New Roman CYR" w:cs="Times New Roman CYR"/>
          <w:sz w:val="28"/>
          <w:szCs w:val="28"/>
          <w:lang w:val="uk-UA"/>
        </w:rPr>
        <w:t>Аспірант кафедри</w:t>
      </w:r>
    </w:p>
    <w:p w14:paraId="0EE9F7B2" w14:textId="77777777" w:rsidR="00000000" w:rsidRDefault="00AE2A72">
      <w:pPr>
        <w:widowControl w:val="0"/>
        <w:suppressLineNumbers/>
        <w:shd w:val="clear" w:color="auto" w:fill="FFFFFF"/>
        <w:suppressAutoHyphens/>
        <w:autoSpaceDE w:val="0"/>
        <w:autoSpaceDN w:val="0"/>
        <w:adjustRightInd w:val="0"/>
        <w:spacing w:after="0" w:line="360" w:lineRule="auto"/>
        <w:ind w:firstLine="5103"/>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Науковий керівник:</w:t>
      </w:r>
    </w:p>
    <w:p w14:paraId="40D01705" w14:textId="77777777" w:rsidR="00000000" w:rsidRDefault="00AE2A72">
      <w:pPr>
        <w:widowControl w:val="0"/>
        <w:suppressLineNumbers/>
        <w:shd w:val="clear" w:color="auto" w:fill="FFFFFF"/>
        <w:suppressAutoHyphens/>
        <w:autoSpaceDE w:val="0"/>
        <w:autoSpaceDN w:val="0"/>
        <w:adjustRightInd w:val="0"/>
        <w:spacing w:after="0" w:line="360" w:lineRule="auto"/>
        <w:ind w:firstLine="5103"/>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Доктор фізико-математичних наук,</w:t>
      </w:r>
    </w:p>
    <w:p w14:paraId="0A0FECDE" w14:textId="77777777" w:rsidR="00000000" w:rsidRDefault="00AE2A72">
      <w:pPr>
        <w:widowControl w:val="0"/>
        <w:suppressLineNumbers/>
        <w:shd w:val="clear" w:color="auto" w:fill="FFFFFF"/>
        <w:suppressAutoHyphens/>
        <w:autoSpaceDE w:val="0"/>
        <w:autoSpaceDN w:val="0"/>
        <w:adjustRightInd w:val="0"/>
        <w:spacing w:after="0" w:line="360" w:lineRule="auto"/>
        <w:ind w:firstLine="5103"/>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професор</w:t>
      </w:r>
    </w:p>
    <w:p w14:paraId="1FFEB028" w14:textId="77777777" w:rsidR="00000000" w:rsidRDefault="00AE2A72">
      <w:pPr>
        <w:widowControl w:val="0"/>
        <w:suppressLineNumbers/>
        <w:shd w:val="clear" w:color="auto" w:fill="FFFFFF"/>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14:paraId="08B8A828" w14:textId="77777777" w:rsidR="00000000" w:rsidRDefault="00AE2A72">
      <w:pPr>
        <w:widowControl w:val="0"/>
        <w:suppressLineNumbers/>
        <w:shd w:val="clear" w:color="auto" w:fill="FFFFFF"/>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14:paraId="2F17ADCC" w14:textId="77777777" w:rsidR="00000000" w:rsidRDefault="00AE2A72">
      <w:pPr>
        <w:widowControl w:val="0"/>
        <w:suppressLineNumbers/>
        <w:shd w:val="clear" w:color="auto" w:fill="FFFFFF"/>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14:paraId="3A73257B" w14:textId="77777777" w:rsidR="00000000" w:rsidRDefault="00AE2A72">
      <w:pPr>
        <w:widowControl w:val="0"/>
        <w:suppressLineNumbers/>
        <w:shd w:val="clear" w:color="auto" w:fill="FFFFFF"/>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14:paraId="6E71A643" w14:textId="77777777" w:rsidR="00000000" w:rsidRDefault="00AE2A72">
      <w:pPr>
        <w:widowControl w:val="0"/>
        <w:suppressLineNumbers/>
        <w:shd w:val="clear" w:color="auto" w:fill="FFFFFF"/>
        <w:suppressAutoHyphens/>
        <w:autoSpaceDE w:val="0"/>
        <w:autoSpaceDN w:val="0"/>
        <w:adjustRightInd w:val="0"/>
        <w:spacing w:after="0" w:line="360" w:lineRule="auto"/>
        <w:jc w:val="center"/>
        <w:rPr>
          <w:rFonts w:ascii="Times New Roman CYR" w:hAnsi="Times New Roman CYR" w:cs="Times New Roman CYR"/>
          <w:caps/>
          <w:sz w:val="28"/>
          <w:szCs w:val="28"/>
          <w:lang w:val="uk-UA"/>
        </w:rPr>
      </w:pPr>
    </w:p>
    <w:p w14:paraId="19045C97" w14:textId="77777777" w:rsidR="00000000" w:rsidRDefault="00AE2A72">
      <w:pPr>
        <w:widowControl w:val="0"/>
        <w:suppressLineNumbers/>
        <w:shd w:val="clear" w:color="auto" w:fill="FFFFFF"/>
        <w:suppressAutoHyphens/>
        <w:autoSpaceDE w:val="0"/>
        <w:autoSpaceDN w:val="0"/>
        <w:adjustRightInd w:val="0"/>
        <w:spacing w:after="0" w:line="360" w:lineRule="auto"/>
        <w:jc w:val="center"/>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t>Ужгород 2011</w:t>
      </w:r>
    </w:p>
    <w:p w14:paraId="5760D742"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lastRenderedPageBreak/>
        <w:t>Зміст</w:t>
      </w:r>
    </w:p>
    <w:p w14:paraId="392EE6FA" w14:textId="77777777" w:rsidR="00000000" w:rsidRDefault="00AE2A72">
      <w:pPr>
        <w:widowControl w:val="0"/>
        <w:suppressLineNumbers/>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75FE327" w14:textId="77777777" w:rsidR="00000000" w:rsidRDefault="00AE2A72">
      <w:pPr>
        <w:widowControl w:val="0"/>
        <w:suppressLineNumbers/>
        <w:shd w:val="clear" w:color="auto" w:fill="FFFFFF"/>
        <w:tabs>
          <w:tab w:val="left" w:pos="72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14:paraId="149A434F" w14:textId="77777777" w:rsidR="00000000" w:rsidRDefault="00AE2A72">
      <w:pPr>
        <w:widowControl w:val="0"/>
        <w:suppressLineNumbers/>
        <w:shd w:val="clear" w:color="auto" w:fill="FFFFFF"/>
        <w:tabs>
          <w:tab w:val="left" w:pos="72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Рентгенівська і ультрафіолетова фотоелектронна </w:t>
      </w:r>
      <w:r>
        <w:rPr>
          <w:rFonts w:ascii="Times New Roman CYR" w:hAnsi="Times New Roman CYR" w:cs="Times New Roman CYR"/>
          <w:sz w:val="28"/>
          <w:szCs w:val="28"/>
          <w:lang w:val="uk-UA"/>
        </w:rPr>
        <w:t>спектроскопія</w:t>
      </w:r>
    </w:p>
    <w:p w14:paraId="7D14F600" w14:textId="77777777" w:rsidR="00000000" w:rsidRDefault="00AE2A72">
      <w:pPr>
        <w:widowControl w:val="0"/>
        <w:suppressLineNumbers/>
        <w:shd w:val="clear" w:color="auto" w:fill="FFFFFF"/>
        <w:tabs>
          <w:tab w:val="left" w:pos="72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Фотоемісійна спектроскопія з кутовим розділенням</w:t>
      </w:r>
    </w:p>
    <w:p w14:paraId="282E6912" w14:textId="77777777" w:rsidR="00000000" w:rsidRDefault="00AE2A72">
      <w:pPr>
        <w:widowControl w:val="0"/>
        <w:suppressLineNumbers/>
        <w:shd w:val="clear" w:color="auto" w:fill="FFFFFF"/>
        <w:tabs>
          <w:tab w:val="left" w:pos="72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Спектроскопія оберненої фотоемісії (IPES)</w:t>
      </w:r>
    </w:p>
    <w:p w14:paraId="17818FD0" w14:textId="77777777" w:rsidR="00000000" w:rsidRDefault="00AE2A72">
      <w:pPr>
        <w:widowControl w:val="0"/>
        <w:suppressLineNumbers/>
        <w:shd w:val="clear" w:color="auto" w:fill="FFFFFF"/>
        <w:tabs>
          <w:tab w:val="left" w:pos="72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Рентгенівська емісійна спектроскопія (XES)</w:t>
      </w:r>
    </w:p>
    <w:p w14:paraId="6076E1D9" w14:textId="77777777" w:rsidR="00000000" w:rsidRDefault="00AE2A72">
      <w:pPr>
        <w:widowControl w:val="0"/>
        <w:suppressLineNumbers/>
        <w:shd w:val="clear" w:color="auto" w:fill="FFFFFF"/>
        <w:tabs>
          <w:tab w:val="left" w:pos="72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Рентгенівська абсорбційна спектроскопія (РАС або XAFS)</w:t>
      </w:r>
    </w:p>
    <w:p w14:paraId="4BC32004" w14:textId="77777777" w:rsidR="00000000" w:rsidRDefault="00AE2A72">
      <w:pPr>
        <w:widowControl w:val="0"/>
        <w:suppressLineNumbers/>
        <w:shd w:val="clear" w:color="auto" w:fill="FFFFFF"/>
        <w:tabs>
          <w:tab w:val="left" w:pos="72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Оптична спектроскопія</w:t>
      </w:r>
    </w:p>
    <w:p w14:paraId="17B01FA8" w14:textId="77777777" w:rsidR="00000000" w:rsidRDefault="00AE2A72">
      <w:pPr>
        <w:widowControl w:val="0"/>
        <w:suppressLineNumbers/>
        <w:shd w:val="clear" w:color="auto" w:fill="FFFFFF"/>
        <w:tabs>
          <w:tab w:val="left" w:pos="72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Спектроскопія повно</w:t>
      </w:r>
      <w:r>
        <w:rPr>
          <w:rFonts w:ascii="Times New Roman CYR" w:hAnsi="Times New Roman CYR" w:cs="Times New Roman CYR"/>
          <w:sz w:val="28"/>
          <w:szCs w:val="28"/>
          <w:lang w:val="uk-UA"/>
        </w:rPr>
        <w:t>го струму шаруватих кристалів при електронному збудженні</w:t>
      </w:r>
    </w:p>
    <w:p w14:paraId="5ABB4094" w14:textId="77777777" w:rsidR="00000000" w:rsidRDefault="00AE2A72">
      <w:pPr>
        <w:widowControl w:val="0"/>
        <w:suppressLineNumbers/>
        <w:shd w:val="clear" w:color="auto" w:fill="FFFFFF"/>
        <w:tabs>
          <w:tab w:val="left" w:pos="72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Вторинна електронна емісія</w:t>
      </w:r>
    </w:p>
    <w:p w14:paraId="5CA951B8" w14:textId="77777777" w:rsidR="00000000" w:rsidRDefault="00AE2A72">
      <w:pPr>
        <w:widowControl w:val="0"/>
        <w:suppressLineNumbers/>
        <w:shd w:val="clear" w:color="auto" w:fill="FFFFFF"/>
        <w:tabs>
          <w:tab w:val="left" w:pos="72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Висновок</w:t>
      </w:r>
    </w:p>
    <w:p w14:paraId="66B0E585" w14:textId="77777777" w:rsidR="00000000" w:rsidRDefault="00AE2A72">
      <w:pPr>
        <w:widowControl w:val="0"/>
        <w:suppressLineNumbers/>
        <w:shd w:val="clear" w:color="auto" w:fill="FFFFFF"/>
        <w:tabs>
          <w:tab w:val="left" w:pos="72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Література</w:t>
      </w:r>
    </w:p>
    <w:p w14:paraId="2B620BD0" w14:textId="77777777" w:rsidR="00000000" w:rsidRDefault="00AE2A72">
      <w:pPr>
        <w:widowControl w:val="0"/>
        <w:suppressLineNumbers/>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6B6C0500" w14:textId="77777777" w:rsidR="00000000" w:rsidRDefault="00AE2A72">
      <w:pPr>
        <w:widowControl w:val="0"/>
        <w:suppressLineNumbers/>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lang w:val="uk-UA"/>
        </w:rPr>
        <w:lastRenderedPageBreak/>
        <w:t>Вступ</w:t>
      </w:r>
    </w:p>
    <w:p w14:paraId="2A08B40F" w14:textId="77777777" w:rsidR="00000000" w:rsidRDefault="00AE2A72">
      <w:pPr>
        <w:widowControl w:val="0"/>
        <w:suppressLineNumbers/>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AF05C06" w14:textId="77777777" w:rsidR="00000000" w:rsidRDefault="00AE2A72">
      <w:pPr>
        <w:widowControl w:val="0"/>
        <w:suppressLineNumbers/>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Електронна зонна структура </w:t>
      </w:r>
      <w:r>
        <w:rPr>
          <w:rFonts w:ascii="Times New Roman CYR" w:hAnsi="Times New Roman CYR" w:cs="Times New Roman CYR"/>
          <w:i/>
          <w:iCs/>
          <w:sz w:val="28"/>
          <w:szCs w:val="28"/>
          <w:lang w:val="uk-UA"/>
        </w:rPr>
        <w:t>E</w:t>
      </w:r>
      <w:r>
        <w:rPr>
          <w:rFonts w:ascii="Times New Roman CYR" w:hAnsi="Times New Roman CYR" w:cs="Times New Roman CYR"/>
          <w:sz w:val="28"/>
          <w:szCs w:val="28"/>
          <w:lang w:val="uk-UA"/>
        </w:rPr>
        <w:t>(</w:t>
      </w:r>
      <w:r>
        <w:rPr>
          <w:rFonts w:ascii="Times New Roman CYR" w:hAnsi="Times New Roman CYR" w:cs="Times New Roman CYR"/>
          <w:b/>
          <w:bCs/>
          <w:sz w:val="28"/>
          <w:szCs w:val="28"/>
          <w:lang w:val="uk-UA"/>
        </w:rPr>
        <w:t>k</w:t>
      </w:r>
      <w:r>
        <w:rPr>
          <w:rFonts w:ascii="Times New Roman CYR" w:hAnsi="Times New Roman CYR" w:cs="Times New Roman CYR"/>
          <w:sz w:val="28"/>
          <w:szCs w:val="28"/>
          <w:lang w:val="uk-UA"/>
        </w:rPr>
        <w:t>) є фундаментальною характеристикою, що визначає більшість фізичних властивостей твердих тіл (наприклад, явища</w:t>
      </w:r>
      <w:r>
        <w:rPr>
          <w:rFonts w:ascii="Times New Roman CYR" w:hAnsi="Times New Roman CYR" w:cs="Times New Roman CYR"/>
          <w:sz w:val="28"/>
          <w:szCs w:val="28"/>
          <w:lang w:val="uk-UA"/>
        </w:rPr>
        <w:t xml:space="preserve"> переносу, оптичні й фотоемісійні (ФЕ) властивості). Зонна структура (а саме електронні стани в околиці рівня Фермі </w:t>
      </w:r>
      <w:r>
        <w:rPr>
          <w:rFonts w:ascii="Times New Roman CYR" w:hAnsi="Times New Roman CYR" w:cs="Times New Roman CYR"/>
          <w:i/>
          <w:iCs/>
          <w:sz w:val="28"/>
          <w:szCs w:val="28"/>
          <w:lang w:val="uk-UA"/>
        </w:rPr>
        <w:t>E</w:t>
      </w:r>
      <w:r>
        <w:rPr>
          <w:rFonts w:ascii="Times New Roman CYR" w:hAnsi="Times New Roman CYR" w:cs="Times New Roman CYR"/>
          <w:i/>
          <w:iCs/>
          <w:sz w:val="28"/>
          <w:szCs w:val="28"/>
          <w:vertAlign w:val="subscript"/>
          <w:lang w:val="uk-UA"/>
        </w:rPr>
        <w:t>F</w:t>
      </w:r>
      <w:r>
        <w:rPr>
          <w:rFonts w:ascii="Times New Roman CYR" w:hAnsi="Times New Roman CYR" w:cs="Times New Roman CYR"/>
          <w:sz w:val="28"/>
          <w:szCs w:val="28"/>
          <w:lang w:val="uk-UA"/>
        </w:rPr>
        <w:t>) також є одним з головних факторів, що визначають функціонування приладів твердотільної електроніки. При цьому важливо не тільки розташув</w:t>
      </w:r>
      <w:r>
        <w:rPr>
          <w:rFonts w:ascii="Times New Roman CYR" w:hAnsi="Times New Roman CYR" w:cs="Times New Roman CYR"/>
          <w:sz w:val="28"/>
          <w:szCs w:val="28"/>
          <w:lang w:val="uk-UA"/>
        </w:rPr>
        <w:t xml:space="preserve">ання електронних станів по енергії (зумовлююче, наприклад, ширину забороненої зони), але й розташування цих станів в </w:t>
      </w:r>
      <w:r>
        <w:rPr>
          <w:rFonts w:ascii="Times New Roman CYR" w:hAnsi="Times New Roman CYR" w:cs="Times New Roman CYR"/>
          <w:b/>
          <w:bCs/>
          <w:sz w:val="28"/>
          <w:szCs w:val="28"/>
          <w:lang w:val="uk-UA"/>
        </w:rPr>
        <w:t>k-</w:t>
      </w:r>
      <w:r>
        <w:rPr>
          <w:rFonts w:ascii="Times New Roman CYR" w:hAnsi="Times New Roman CYR" w:cs="Times New Roman CYR"/>
          <w:sz w:val="28"/>
          <w:szCs w:val="28"/>
          <w:lang w:val="uk-UA"/>
        </w:rPr>
        <w:t>просторі. Традиційними методами дослідження незаповнених високо лежачих станів є спектроскопія поглинання рентгенівських променів (XAS) [</w:t>
      </w:r>
      <w:r>
        <w:rPr>
          <w:rFonts w:ascii="Times New Roman CYR" w:hAnsi="Times New Roman CYR" w:cs="Times New Roman CYR"/>
          <w:sz w:val="28"/>
          <w:szCs w:val="28"/>
          <w:lang w:val="uk-UA"/>
        </w:rPr>
        <w:t>1], спектроскопія рентгенівських випромінювальних переходів (BIS) [1,2], спектроскопія характеристичних втрат енергії електронів внутрішніх оболонок (EELS) [1,3], обернена ФЕ-спектроскопія (IPES) [1,4,5], спектроскопія дифракції низько енергетичних електро</w:t>
      </w:r>
      <w:r>
        <w:rPr>
          <w:rFonts w:ascii="Times New Roman CYR" w:hAnsi="Times New Roman CYR" w:cs="Times New Roman CYR"/>
          <w:sz w:val="28"/>
          <w:szCs w:val="28"/>
          <w:lang w:val="uk-UA"/>
        </w:rPr>
        <w:t>нів (ДНЕ</w:t>
      </w:r>
      <w:r>
        <w:rPr>
          <w:rFonts w:ascii="Times New Roman CYR" w:hAnsi="Times New Roman CYR" w:cs="Times New Roman CYR"/>
          <w:i/>
          <w:iCs/>
          <w:sz w:val="28"/>
          <w:szCs w:val="28"/>
          <w:lang w:val="uk-UA"/>
        </w:rPr>
        <w:t>-</w:t>
      </w:r>
      <w:r>
        <w:rPr>
          <w:rFonts w:ascii="Times New Roman CYR" w:hAnsi="Times New Roman CYR" w:cs="Times New Roman CYR"/>
          <w:sz w:val="28"/>
          <w:szCs w:val="28"/>
          <w:lang w:val="uk-UA"/>
        </w:rPr>
        <w:t>VLEED) [6,7], низько енергетична повторно-електронна емісійна спектроскопія (SEES) [8,9], рентгенівські емісійні спектри (XES) [10], низько енергетична спектроскопія повного струму (ПТ) - TCS [5,11,12] і її різновид - спектроскопія проходження низ</w:t>
      </w:r>
      <w:r>
        <w:rPr>
          <w:rFonts w:ascii="Times New Roman CYR" w:hAnsi="Times New Roman CYR" w:cs="Times New Roman CYR"/>
          <w:sz w:val="28"/>
          <w:szCs w:val="28"/>
          <w:lang w:val="uk-UA"/>
        </w:rPr>
        <w:t>ько енергетичних електронів (ПНЕ) - LEET [13-15]. Останні два методи, відрізняючись високою поверхневою чутливістю й відсутністю руйнуючого впливу на досліджуваний зразок, поряд із застосуванням для аналізу елементарних порушень і приповерхневих станів у ц</w:t>
      </w:r>
      <w:r>
        <w:rPr>
          <w:rFonts w:ascii="Times New Roman CYR" w:hAnsi="Times New Roman CYR" w:cs="Times New Roman CYR"/>
          <w:sz w:val="28"/>
          <w:szCs w:val="28"/>
          <w:lang w:val="uk-UA"/>
        </w:rPr>
        <w:t xml:space="preserve">ей час використовуються для контролю чистоти поверхні в процесі очищення від домішок, визначення роботи виходу і т.д. Слід зазначити й те, що експериментальна простота цих двох методів дозволяє застосувати їх для контролю параметрів </w:t>
      </w:r>
      <w:r>
        <w:rPr>
          <w:rFonts w:ascii="Times New Roman CYR" w:hAnsi="Times New Roman CYR" w:cs="Times New Roman CYR"/>
          <w:i/>
          <w:iCs/>
          <w:sz w:val="28"/>
          <w:szCs w:val="28"/>
          <w:lang w:val="uk-UA"/>
        </w:rPr>
        <w:t>E</w:t>
      </w:r>
      <w:r>
        <w:rPr>
          <w:rFonts w:ascii="Times New Roman CYR" w:hAnsi="Times New Roman CYR" w:cs="Times New Roman CYR"/>
          <w:sz w:val="28"/>
          <w:szCs w:val="28"/>
          <w:lang w:val="uk-UA"/>
        </w:rPr>
        <w:t>(</w:t>
      </w:r>
      <w:r>
        <w:rPr>
          <w:rFonts w:ascii="Times New Roman CYR" w:hAnsi="Times New Roman CYR" w:cs="Times New Roman CYR"/>
          <w:b/>
          <w:bCs/>
          <w:sz w:val="28"/>
          <w:szCs w:val="28"/>
          <w:lang w:val="uk-UA"/>
        </w:rPr>
        <w:t>k</w:t>
      </w:r>
      <w:r>
        <w:rPr>
          <w:rFonts w:ascii="Times New Roman CYR" w:hAnsi="Times New Roman CYR" w:cs="Times New Roman CYR"/>
          <w:sz w:val="28"/>
          <w:szCs w:val="28"/>
          <w:lang w:val="uk-UA"/>
        </w:rPr>
        <w:t>) безпосередньо в пр</w:t>
      </w:r>
      <w:r>
        <w:rPr>
          <w:rFonts w:ascii="Times New Roman CYR" w:hAnsi="Times New Roman CYR" w:cs="Times New Roman CYR"/>
          <w:sz w:val="28"/>
          <w:szCs w:val="28"/>
          <w:lang w:val="uk-UA"/>
        </w:rPr>
        <w:t xml:space="preserve">оцесі виробництва напівпровідникових приладів. Хоча вимірювані при цьому високо лежачі стани безпосередньо не ставляться до станів поблизу </w:t>
      </w:r>
      <w:r>
        <w:rPr>
          <w:rFonts w:ascii="Times New Roman CYR" w:hAnsi="Times New Roman CYR" w:cs="Times New Roman CYR"/>
          <w:i/>
          <w:iCs/>
          <w:sz w:val="28"/>
          <w:szCs w:val="28"/>
          <w:lang w:val="uk-UA"/>
        </w:rPr>
        <w:t>E</w:t>
      </w:r>
      <w:r>
        <w:rPr>
          <w:rFonts w:ascii="Times New Roman CYR" w:hAnsi="Times New Roman CYR" w:cs="Times New Roman CYR"/>
          <w:i/>
          <w:iCs/>
          <w:sz w:val="28"/>
          <w:szCs w:val="28"/>
          <w:vertAlign w:val="subscript"/>
          <w:lang w:val="uk-UA"/>
        </w:rPr>
        <w:t>F</w:t>
      </w:r>
      <w:r>
        <w:rPr>
          <w:rFonts w:ascii="Times New Roman CYR" w:hAnsi="Times New Roman CYR" w:cs="Times New Roman CYR"/>
          <w:sz w:val="28"/>
          <w:szCs w:val="28"/>
          <w:lang w:val="uk-UA"/>
        </w:rPr>
        <w:t>, зміни цих станів взаємозалежні.</w:t>
      </w:r>
    </w:p>
    <w:p w14:paraId="62070AF9"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lang w:val="uk-UA"/>
        </w:rPr>
        <w:lastRenderedPageBreak/>
        <w:t>1. Рентгенівська і ультрафіолетова фотоелектронна спектроскопія</w:t>
      </w:r>
    </w:p>
    <w:p w14:paraId="433CE685" w14:textId="77777777" w:rsidR="00000000" w:rsidRDefault="00AE2A7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2646405" w14:textId="77777777" w:rsidR="00000000" w:rsidRDefault="00AE2A7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Рентгенівська і</w:t>
      </w:r>
      <w:r>
        <w:rPr>
          <w:rFonts w:ascii="Times New Roman CYR" w:hAnsi="Times New Roman CYR" w:cs="Times New Roman CYR"/>
          <w:sz w:val="28"/>
          <w:szCs w:val="28"/>
          <w:lang w:val="uk-UA"/>
        </w:rPr>
        <w:t xml:space="preserve"> ультрафіолетова фотоелектронна спектроскопія базуються на аналізі розподілу за енергією фотоелектронів, які випромінюють атоми речовини при опроміненні її монохроматичним рентгенівським або ультрафіолетовим випромінюванням [16]. Під дією падаючого на крис</w:t>
      </w:r>
      <w:r>
        <w:rPr>
          <w:rFonts w:ascii="Times New Roman CYR" w:hAnsi="Times New Roman CYR" w:cs="Times New Roman CYR"/>
          <w:sz w:val="28"/>
          <w:szCs w:val="28"/>
          <w:lang w:val="uk-UA"/>
        </w:rPr>
        <w:t xml:space="preserve">тал рентгенівського або ультрафіолетового випромінювання електрони збуджуються із валентних станів у зони провідності і далі після ряду складних процесів покидають зразок і реєструються у надвисокому вакуумі. Спектр цих фотоелектронів залежить від густини </w:t>
      </w:r>
      <w:r>
        <w:rPr>
          <w:rFonts w:ascii="Times New Roman CYR" w:hAnsi="Times New Roman CYR" w:cs="Times New Roman CYR"/>
          <w:sz w:val="28"/>
          <w:szCs w:val="28"/>
          <w:lang w:val="uk-UA"/>
        </w:rPr>
        <w:t>електронних станів валентних зон і зон провідності, їх симетрії, ймовірності переходів між зонами, точки переходу в зоні Бріллюена.</w:t>
      </w:r>
    </w:p>
    <w:p w14:paraId="305DD647" w14:textId="77777777" w:rsidR="00000000" w:rsidRDefault="00AE2A7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основі фотоелектронної спектроскопії лежить явище зовнішнього фотоефекту. У цьому сенсі цей метод не пов'язаний з явищем в</w:t>
      </w:r>
      <w:r>
        <w:rPr>
          <w:rFonts w:ascii="Times New Roman CYR" w:hAnsi="Times New Roman CYR" w:cs="Times New Roman CYR"/>
          <w:sz w:val="28"/>
          <w:szCs w:val="28"/>
          <w:lang w:val="uk-UA"/>
        </w:rPr>
        <w:t>торинної електронної емісії, оскільки електрони в цьому випадку випускаються поверхнею твердого тіла при опроміненні її фотонами. У фотоелектронній спектроскопії може бути використаний будь-який фотон, енергія якого перевищує роботу виходу електрона (</w:t>
      </w:r>
      <w:r>
        <w:rPr>
          <w:rFonts w:ascii="Times New Roman CYR" w:hAnsi="Times New Roman CYR" w:cs="Times New Roman CYR"/>
          <w:i/>
          <w:iCs/>
          <w:sz w:val="28"/>
          <w:szCs w:val="28"/>
          <w:lang w:val="uk-UA"/>
        </w:rPr>
        <w:t>ћ</w:t>
      </w:r>
      <w:r>
        <w:rPr>
          <w:rFonts w:ascii="Times New Roman CYR" w:hAnsi="Times New Roman CYR" w:cs="Times New Roman CYR"/>
          <w:i/>
          <w:iCs/>
          <w:sz w:val="28"/>
          <w:szCs w:val="28"/>
          <w:lang w:val="uk-UA"/>
        </w:rPr>
        <w:t></w:t>
      </w:r>
      <w:r>
        <w:rPr>
          <w:rFonts w:ascii="Times New Roman CYR" w:hAnsi="Times New Roman CYR" w:cs="Times New Roman CYR"/>
          <w:sz w:val="28"/>
          <w:szCs w:val="28"/>
          <w:lang w:val="uk-UA"/>
        </w:rPr>
        <w:t xml:space="preserve"> &gt; </w:t>
      </w:r>
      <w:r>
        <w:rPr>
          <w:rFonts w:ascii="Times New Roman CYR" w:hAnsi="Times New Roman CYR" w:cs="Times New Roman CYR"/>
          <w:i/>
          <w:iCs/>
          <w:sz w:val="28"/>
          <w:szCs w:val="28"/>
          <w:lang w:val="uk-UA"/>
        </w:rPr>
        <w:t></w:t>
      </w:r>
      <w:r>
        <w:rPr>
          <w:rFonts w:ascii="Times New Roman CYR" w:hAnsi="Times New Roman CYR" w:cs="Times New Roman CYR"/>
          <w:sz w:val="28"/>
          <w:szCs w:val="28"/>
          <w:lang w:val="uk-UA"/>
        </w:rPr>
        <w:t xml:space="preserve">). На практиці, практично уся фотоелектронна спектроскопія охоплювала дві порівняно вузькі області енергії. Перша область забезпечується наявністю газорозрядних джерел на основі інертних газів. Для гелію, наприклад, дві основні лінії відповідають фотонам </w:t>
      </w:r>
      <w:r>
        <w:rPr>
          <w:rFonts w:ascii="Times New Roman CYR" w:hAnsi="Times New Roman CYR" w:cs="Times New Roman CYR"/>
          <w:sz w:val="28"/>
          <w:szCs w:val="28"/>
          <w:lang w:val="uk-UA"/>
        </w:rPr>
        <w:t xml:space="preserve">з енергіями 21,2 і 40,8 эВ, що лежать в ультрафіолетовій області спектру. Фотоелектронна спектроскопія, що використовує ці джерела називається </w:t>
      </w:r>
      <w:r>
        <w:rPr>
          <w:rFonts w:ascii="Times New Roman CYR" w:hAnsi="Times New Roman CYR" w:cs="Times New Roman CYR"/>
          <w:i/>
          <w:iCs/>
          <w:sz w:val="28"/>
          <w:szCs w:val="28"/>
          <w:lang w:val="uk-UA"/>
        </w:rPr>
        <w:t>ультрафіолетовою фотоелектронною спектроскопією</w:t>
      </w:r>
      <w:r>
        <w:rPr>
          <w:rFonts w:ascii="Times New Roman CYR" w:hAnsi="Times New Roman CYR" w:cs="Times New Roman CYR"/>
          <w:sz w:val="28"/>
          <w:szCs w:val="28"/>
          <w:lang w:val="uk-UA"/>
        </w:rPr>
        <w:t xml:space="preserve"> (</w:t>
      </w:r>
      <w:r>
        <w:rPr>
          <w:rFonts w:ascii="Times New Roman CYR" w:hAnsi="Times New Roman CYR" w:cs="Times New Roman CYR"/>
          <w:i/>
          <w:iCs/>
          <w:sz w:val="28"/>
          <w:szCs w:val="28"/>
          <w:lang w:val="uk-UA"/>
        </w:rPr>
        <w:t>УФЭС</w:t>
      </w:r>
      <w:r>
        <w:rPr>
          <w:rFonts w:ascii="Times New Roman CYR" w:hAnsi="Times New Roman CYR" w:cs="Times New Roman CYR"/>
          <w:sz w:val="28"/>
          <w:szCs w:val="28"/>
          <w:lang w:val="uk-UA"/>
        </w:rPr>
        <w:t>). У УФЭС енергії фотона недостатньо, щоб вирвати електрон з</w:t>
      </w:r>
      <w:r>
        <w:rPr>
          <w:rFonts w:ascii="Times New Roman CYR" w:hAnsi="Times New Roman CYR" w:cs="Times New Roman CYR"/>
          <w:sz w:val="28"/>
          <w:szCs w:val="28"/>
          <w:lang w:val="uk-UA"/>
        </w:rPr>
        <w:t xml:space="preserve"> основного рівня, тому цей метод придатний для вивчення валентних рівнів [1].</w:t>
      </w:r>
    </w:p>
    <w:p w14:paraId="1AF2400E" w14:textId="77777777" w:rsidR="00000000" w:rsidRDefault="00AE2A7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Інше широко поширене джерело фотонів відноситься до області рентгенівського випромінювання. Найчастіше джерелами фотонів служать </w:t>
      </w:r>
      <w:r>
        <w:rPr>
          <w:rFonts w:ascii="Times New Roman CYR" w:hAnsi="Times New Roman CYR" w:cs="Times New Roman CYR"/>
          <w:i/>
          <w:iCs/>
          <w:sz w:val="28"/>
          <w:szCs w:val="28"/>
          <w:lang w:val="uk-UA"/>
        </w:rPr>
        <w:t>K</w:t>
      </w:r>
      <w:r>
        <w:rPr>
          <w:rFonts w:ascii="Times New Roman CYR" w:hAnsi="Times New Roman CYR" w:cs="Times New Roman CYR"/>
          <w:sz w:val="28"/>
          <w:szCs w:val="28"/>
          <w:vertAlign w:val="subscript"/>
          <w:lang w:val="uk-UA"/>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lastRenderedPageBreak/>
        <w:t>лінії алюмінію (1486,6 эВ) і магнію (1253,6 эВ</w:t>
      </w:r>
      <w:r>
        <w:rPr>
          <w:rFonts w:ascii="Times New Roman CYR" w:hAnsi="Times New Roman CYR" w:cs="Times New Roman CYR"/>
          <w:vanish/>
          <w:sz w:val="28"/>
          <w:szCs w:val="28"/>
          <w:lang w:val="uk-UA"/>
        </w:rPr>
        <w:t>|</w:t>
      </w:r>
      <w:r>
        <w:rPr>
          <w:rFonts w:ascii="Times New Roman CYR" w:hAnsi="Times New Roman CYR" w:cs="Times New Roman CYR"/>
          <w:sz w:val="28"/>
          <w:szCs w:val="28"/>
          <w:lang w:val="uk-UA"/>
        </w:rPr>
        <w:t xml:space="preserve">). Це область рентгенівського випромінювання, тому фотоелектронна спектроскопія, що використовує ці джерела, називається </w:t>
      </w:r>
      <w:r>
        <w:rPr>
          <w:rFonts w:ascii="Times New Roman CYR" w:hAnsi="Times New Roman CYR" w:cs="Times New Roman CYR"/>
          <w:i/>
          <w:iCs/>
          <w:sz w:val="28"/>
          <w:szCs w:val="28"/>
          <w:lang w:val="uk-UA"/>
        </w:rPr>
        <w:t>рентгенівською фотоелектронною спектроскопією</w:t>
      </w:r>
      <w:r>
        <w:rPr>
          <w:rFonts w:ascii="Times New Roman CYR" w:hAnsi="Times New Roman CYR" w:cs="Times New Roman CYR"/>
          <w:sz w:val="28"/>
          <w:szCs w:val="28"/>
          <w:lang w:val="uk-UA"/>
        </w:rPr>
        <w:t xml:space="preserve"> (</w:t>
      </w:r>
      <w:r>
        <w:rPr>
          <w:rFonts w:ascii="Times New Roman CYR" w:hAnsi="Times New Roman CYR" w:cs="Times New Roman CYR"/>
          <w:i/>
          <w:iCs/>
          <w:sz w:val="28"/>
          <w:szCs w:val="28"/>
          <w:lang w:val="uk-UA"/>
        </w:rPr>
        <w:t>РФЭС</w:t>
      </w:r>
      <w:r>
        <w:rPr>
          <w:rFonts w:ascii="Times New Roman CYR" w:hAnsi="Times New Roman CYR" w:cs="Times New Roman CYR"/>
          <w:sz w:val="28"/>
          <w:szCs w:val="28"/>
          <w:lang w:val="uk-UA"/>
        </w:rPr>
        <w:t>). Досить вузькі спектральні лінії фотоелектронів, положення яких дуже чутливе до х</w:t>
      </w:r>
      <w:r>
        <w:rPr>
          <w:rFonts w:ascii="Times New Roman CYR" w:hAnsi="Times New Roman CYR" w:cs="Times New Roman CYR"/>
          <w:sz w:val="28"/>
          <w:szCs w:val="28"/>
          <w:lang w:val="uk-UA"/>
        </w:rPr>
        <w:t xml:space="preserve">імічного стану елементів на поверхні, робить цей метод дуже зручним для хімічного аналізу. Первинна назва методу рентгенівської фотоелектронної спектроскопії, історія розвитку якого налічує декілька десятиліть, підкреслює цю його особливість - </w:t>
      </w:r>
      <w:r>
        <w:rPr>
          <w:rFonts w:ascii="Times New Roman CYR" w:hAnsi="Times New Roman CYR" w:cs="Times New Roman CYR"/>
          <w:i/>
          <w:iCs/>
          <w:sz w:val="28"/>
          <w:szCs w:val="28"/>
          <w:lang w:val="uk-UA"/>
        </w:rPr>
        <w:t>електронна с</w:t>
      </w:r>
      <w:r>
        <w:rPr>
          <w:rFonts w:ascii="Times New Roman CYR" w:hAnsi="Times New Roman CYR" w:cs="Times New Roman CYR"/>
          <w:i/>
          <w:iCs/>
          <w:sz w:val="28"/>
          <w:szCs w:val="28"/>
          <w:lang w:val="uk-UA"/>
        </w:rPr>
        <w:t>пектроскопія для хімічного аналізу</w:t>
      </w:r>
      <w:r>
        <w:rPr>
          <w:rFonts w:ascii="Times New Roman CYR" w:hAnsi="Times New Roman CYR" w:cs="Times New Roman CYR"/>
          <w:sz w:val="28"/>
          <w:szCs w:val="28"/>
          <w:lang w:val="uk-UA"/>
        </w:rPr>
        <w:t xml:space="preserve"> (</w:t>
      </w:r>
      <w:r>
        <w:rPr>
          <w:rFonts w:ascii="Times New Roman CYR" w:hAnsi="Times New Roman CYR" w:cs="Times New Roman CYR"/>
          <w:i/>
          <w:iCs/>
          <w:sz w:val="28"/>
          <w:szCs w:val="28"/>
          <w:lang w:val="uk-UA"/>
        </w:rPr>
        <w:t>ЭСХА</w:t>
      </w:r>
      <w:r>
        <w:rPr>
          <w:rFonts w:ascii="Times New Roman CYR" w:hAnsi="Times New Roman CYR" w:cs="Times New Roman CYR"/>
          <w:sz w:val="28"/>
          <w:szCs w:val="28"/>
          <w:lang w:val="uk-UA"/>
        </w:rPr>
        <w:t>).</w:t>
      </w:r>
    </w:p>
    <w:p w14:paraId="5A901FE4" w14:textId="77777777" w:rsidR="00000000" w:rsidRDefault="00AE2A7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Останнім часом усе більш широке застосування в якості джерел фотонів безперервного спектру у фотоелектронній спектроскопії знаходить синхротронне випромінювання прискорювачів заряджених часток. Ці джерела дають сп</w:t>
      </w:r>
      <w:r>
        <w:rPr>
          <w:rFonts w:ascii="Times New Roman CYR" w:hAnsi="Times New Roman CYR" w:cs="Times New Roman CYR"/>
          <w:sz w:val="28"/>
          <w:szCs w:val="28"/>
          <w:lang w:val="uk-UA"/>
        </w:rPr>
        <w:t>ектр від м'якого ультрафіолету до жорсткого рентгенівського випромінювання.</w:t>
      </w:r>
    </w:p>
    <w:p w14:paraId="6624609E" w14:textId="77777777" w:rsidR="00000000" w:rsidRDefault="00AE2A7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рівняння фотоефекту</w:t>
      </w:r>
    </w:p>
    <w:p w14:paraId="1C9B71BB" w14:textId="77777777" w:rsidR="00000000" w:rsidRDefault="00AE2A7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266CEBB" w14:textId="6E05ED4C" w:rsidR="00000000" w:rsidRDefault="00774F2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777D8FB0" wp14:editId="0FDB6031">
            <wp:extent cx="1038225"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p>
    <w:p w14:paraId="0D158D77" w14:textId="77777777" w:rsidR="00000000" w:rsidRDefault="00AE2A7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EE0C42F" w14:textId="256903C7" w:rsidR="00000000" w:rsidRDefault="00AE2A7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w:t>
      </w:r>
      <w:r w:rsidR="00774F2F">
        <w:rPr>
          <w:rFonts w:ascii="Microsoft Sans Serif" w:hAnsi="Microsoft Sans Serif" w:cs="Microsoft Sans Serif"/>
          <w:noProof/>
          <w:sz w:val="17"/>
          <w:szCs w:val="17"/>
        </w:rPr>
        <w:drawing>
          <wp:inline distT="0" distB="0" distL="0" distR="0" wp14:anchorId="26FE4E0C" wp14:editId="296BBE1C">
            <wp:extent cx="257175"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енергія фотона, </w:t>
      </w:r>
      <w:r>
        <w:rPr>
          <w:rFonts w:ascii="Times New Roman CYR" w:hAnsi="Times New Roman CYR" w:cs="Times New Roman CYR"/>
          <w:i/>
          <w:iCs/>
          <w:sz w:val="28"/>
          <w:szCs w:val="28"/>
          <w:lang w:val="uk-UA"/>
        </w:rPr>
        <w:t>Е</w:t>
      </w:r>
      <w:r>
        <w:rPr>
          <w:rFonts w:ascii="Times New Roman CYR" w:hAnsi="Times New Roman CYR" w:cs="Times New Roman CYR"/>
          <w:i/>
          <w:iCs/>
          <w:sz w:val="28"/>
          <w:szCs w:val="28"/>
          <w:vertAlign w:val="subscript"/>
          <w:lang w:val="uk-UA"/>
        </w:rPr>
        <w:t>кiн</w:t>
      </w:r>
      <w:r>
        <w:rPr>
          <w:rFonts w:ascii="Times New Roman CYR" w:hAnsi="Times New Roman CYR" w:cs="Times New Roman CYR"/>
          <w:sz w:val="28"/>
          <w:szCs w:val="28"/>
          <w:lang w:val="uk-UA"/>
        </w:rPr>
        <w:t xml:space="preserve"> - кінетична енергія фотоелектрона, </w:t>
      </w:r>
      <w:r>
        <w:rPr>
          <w:rFonts w:ascii="Times New Roman CYR" w:hAnsi="Times New Roman CYR" w:cs="Times New Roman CYR"/>
          <w:i/>
          <w:iCs/>
          <w:sz w:val="28"/>
          <w:szCs w:val="28"/>
          <w:lang w:val="uk-UA"/>
        </w:rPr>
        <w:t>E</w:t>
      </w:r>
      <w:r>
        <w:rPr>
          <w:rFonts w:ascii="Times New Roman CYR" w:hAnsi="Times New Roman CYR" w:cs="Times New Roman CYR"/>
          <w:i/>
          <w:iCs/>
          <w:sz w:val="28"/>
          <w:szCs w:val="28"/>
          <w:vertAlign w:val="subscript"/>
          <w:lang w:val="uk-UA"/>
        </w:rPr>
        <w:t>B</w:t>
      </w:r>
      <w:r>
        <w:rPr>
          <w:rFonts w:ascii="Times New Roman CYR" w:hAnsi="Times New Roman CYR" w:cs="Times New Roman CYR"/>
          <w:sz w:val="28"/>
          <w:szCs w:val="28"/>
          <w:lang w:val="uk-UA"/>
        </w:rPr>
        <w:t xml:space="preserve"> - енергія зв'язку електрона в зразку. При вивченні твердих тіл енергія зв'язку відлічується від рівня Ферми.</w:t>
      </w:r>
    </w:p>
    <w:p w14:paraId="5FD2EA28" w14:textId="77777777" w:rsidR="00000000" w:rsidRDefault="00AE2A7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Енергія зв'язку електрона в зразку, вимірюється ві</w:t>
      </w:r>
      <w:r>
        <w:rPr>
          <w:rFonts w:ascii="Times New Roman CYR" w:hAnsi="Times New Roman CYR" w:cs="Times New Roman CYR"/>
          <w:sz w:val="28"/>
          <w:szCs w:val="28"/>
          <w:lang w:val="uk-UA"/>
        </w:rPr>
        <w:t>дносно рівня Фермі E</w:t>
      </w:r>
      <w:r>
        <w:rPr>
          <w:rFonts w:ascii="Times New Roman CYR" w:hAnsi="Times New Roman CYR" w:cs="Times New Roman CYR"/>
          <w:sz w:val="28"/>
          <w:szCs w:val="28"/>
          <w:vertAlign w:val="subscript"/>
          <w:lang w:val="uk-UA"/>
        </w:rPr>
        <w:t>f</w:t>
      </w:r>
      <w:r>
        <w:rPr>
          <w:rFonts w:ascii="Times New Roman CYR" w:hAnsi="Times New Roman CYR" w:cs="Times New Roman CYR"/>
          <w:sz w:val="28"/>
          <w:szCs w:val="28"/>
          <w:lang w:val="uk-UA"/>
        </w:rPr>
        <w:t>. Кінетична енергія фотоелектрона в зразку вимірюється за допомогою спектрометра.</w:t>
      </w:r>
    </w:p>
    <w:p w14:paraId="396DEB61" w14:textId="77777777" w:rsidR="00000000" w:rsidRDefault="00AE2A7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Оскільки зразок і спектрометр знаходяться в електричному контакті, між електронами цих металів встановлюється термодинамічна рівновага, в результаті якої</w:t>
      </w:r>
      <w:r>
        <w:rPr>
          <w:rFonts w:ascii="Times New Roman CYR" w:hAnsi="Times New Roman CYR" w:cs="Times New Roman CYR"/>
          <w:sz w:val="28"/>
          <w:szCs w:val="28"/>
          <w:lang w:val="uk-UA"/>
        </w:rPr>
        <w:t xml:space="preserve"> їх рівні Ферми вирівнюються.</w:t>
      </w:r>
    </w:p>
    <w:p w14:paraId="48EBC2D4"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Енергія фотонів відома, кінетична енергія фотоелектрона реєструється за допомогою спектрометра, а робота виходу спектрометра легко визначається за допомогою калібрувальних експериментів.</w:t>
      </w:r>
    </w:p>
    <w:p w14:paraId="179E09A6" w14:textId="77777777" w:rsidR="00000000" w:rsidRDefault="00AE2A7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Дуже важливим у фотоемісійних досліджен</w:t>
      </w:r>
      <w:r>
        <w:rPr>
          <w:rFonts w:ascii="Times New Roman CYR" w:hAnsi="Times New Roman CYR" w:cs="Times New Roman CYR"/>
          <w:sz w:val="28"/>
          <w:szCs w:val="28"/>
          <w:lang w:val="uk-UA"/>
        </w:rPr>
        <w:t xml:space="preserve">нях є стан поверхні </w:t>
      </w:r>
      <w:r>
        <w:rPr>
          <w:rFonts w:ascii="Times New Roman CYR" w:hAnsi="Times New Roman CYR" w:cs="Times New Roman CYR"/>
          <w:sz w:val="28"/>
          <w:szCs w:val="28"/>
          <w:lang w:val="uk-UA"/>
        </w:rPr>
        <w:lastRenderedPageBreak/>
        <w:t>досліджуваних кристалів, оскільки товщина аналізованого приповерхневого шару досить мала. У спектроскопії, зв’язаній з випромінюванням фотонів, вона визначається оберненим коефіцієнтом поглинання цих фотонів і, як правило, складає ~ 200</w:t>
      </w:r>
      <w:r>
        <w:rPr>
          <w:rFonts w:ascii="Times New Roman CYR" w:hAnsi="Times New Roman CYR" w:cs="Times New Roman CYR"/>
          <w:sz w:val="28"/>
          <w:szCs w:val="28"/>
          <w:lang w:val="uk-UA"/>
        </w:rPr>
        <w:t xml:space="preserve"> </w:t>
      </w:r>
      <w:r>
        <w:rPr>
          <w:rFonts w:ascii="Times New Roman" w:hAnsi="Times New Roman" w:cs="Times New Roman"/>
          <w:sz w:val="28"/>
          <w:szCs w:val="28"/>
          <w:lang w:val="uk-UA"/>
        </w:rPr>
        <w:t xml:space="preserve">Å </w:t>
      </w:r>
      <w:r>
        <w:rPr>
          <w:rFonts w:ascii="Times New Roman CYR" w:hAnsi="Times New Roman CYR" w:cs="Times New Roman CYR"/>
          <w:sz w:val="28"/>
          <w:szCs w:val="28"/>
          <w:lang w:val="uk-UA"/>
        </w:rPr>
        <w:t xml:space="preserve">і більше. У випадку, якщо випромінюються електрони, то товщина аналізованого шару рівна глибині виходу цих електронів, яка залежить від їх енергії. В інтервалі енергій 50 - 100 еВ глибина виходу електронів може складати всього 5 </w:t>
      </w:r>
      <w:r>
        <w:rPr>
          <w:rFonts w:ascii="Times New Roman" w:hAnsi="Times New Roman" w:cs="Times New Roman"/>
          <w:sz w:val="28"/>
          <w:szCs w:val="28"/>
          <w:lang w:val="uk-UA"/>
        </w:rPr>
        <w:t xml:space="preserve">Å </w:t>
      </w:r>
      <w:r>
        <w:rPr>
          <w:rFonts w:ascii="Times New Roman CYR" w:hAnsi="Times New Roman CYR" w:cs="Times New Roman CYR"/>
          <w:sz w:val="28"/>
          <w:szCs w:val="28"/>
          <w:lang w:val="uk-UA"/>
        </w:rPr>
        <w:t xml:space="preserve">[16]. Тому, при таких </w:t>
      </w:r>
      <w:r>
        <w:rPr>
          <w:rFonts w:ascii="Times New Roman CYR" w:hAnsi="Times New Roman CYR" w:cs="Times New Roman CYR"/>
          <w:sz w:val="28"/>
          <w:szCs w:val="28"/>
          <w:lang w:val="uk-UA"/>
        </w:rPr>
        <w:t>малих значеннях глибини виходу, для одержання достовірної інформації із даних вимірювань фотоелектронних спектрів, необхідна надчиста поверхня.</w:t>
      </w:r>
    </w:p>
    <w:p w14:paraId="24E4D57C"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79DEC804"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Фотоемісійна спектроскопія з кутовим розділенням</w:t>
      </w:r>
    </w:p>
    <w:p w14:paraId="72AC36B7"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3BBEEA9"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Експериментально дисперсію енергетичних зон вивчають шляхом</w:t>
      </w:r>
      <w:r>
        <w:rPr>
          <w:rFonts w:ascii="Times New Roman CYR" w:hAnsi="Times New Roman CYR" w:cs="Times New Roman CYR"/>
          <w:sz w:val="28"/>
          <w:szCs w:val="28"/>
          <w:lang w:val="uk-UA"/>
        </w:rPr>
        <w:t xml:space="preserve"> дослідження фотоелектронної спектроскопія з кутовим розділенням [17]. Вимірюють кінетичну енергію електронів </w:t>
      </w:r>
      <w:r>
        <w:rPr>
          <w:rFonts w:ascii="Times New Roman CYR" w:hAnsi="Times New Roman CYR" w:cs="Times New Roman CYR"/>
          <w:i/>
          <w:iCs/>
          <w:sz w:val="28"/>
          <w:szCs w:val="28"/>
          <w:lang w:val="uk-UA"/>
        </w:rPr>
        <w:t xml:space="preserve">Е, </w:t>
      </w:r>
      <w:r>
        <w:rPr>
          <w:rFonts w:ascii="Times New Roman CYR" w:hAnsi="Times New Roman CYR" w:cs="Times New Roman CYR"/>
          <w:sz w:val="28"/>
          <w:szCs w:val="28"/>
          <w:lang w:val="uk-UA"/>
        </w:rPr>
        <w:t xml:space="preserve">фотоемітованих у вакуум під різними кутами до поверхні, визначаючи полярний кут </w:t>
      </w:r>
      <w:r>
        <w:rPr>
          <w:rFonts w:ascii="Symbol" w:hAnsi="Symbol" w:cs="Symbol"/>
          <w:sz w:val="28"/>
          <w:szCs w:val="28"/>
          <w:lang w:val="uk-UA"/>
        </w:rPr>
        <w:t>q</w:t>
      </w:r>
      <w:r>
        <w:rPr>
          <w:rFonts w:ascii="Times New Roman CYR" w:hAnsi="Times New Roman CYR" w:cs="Times New Roman CYR"/>
          <w:sz w:val="28"/>
          <w:szCs w:val="28"/>
          <w:lang w:val="uk-UA"/>
        </w:rPr>
        <w:t xml:space="preserve"> як кут між траєкторією електрона й зовнішньою нормаллю до зра</w:t>
      </w:r>
      <w:r>
        <w:rPr>
          <w:rFonts w:ascii="Times New Roman CYR" w:hAnsi="Times New Roman CYR" w:cs="Times New Roman CYR"/>
          <w:sz w:val="28"/>
          <w:szCs w:val="28"/>
          <w:lang w:val="uk-UA"/>
        </w:rPr>
        <w:t xml:space="preserve">зка, а азимутальний кут </w:t>
      </w:r>
      <w:r>
        <w:rPr>
          <w:rFonts w:ascii="Symbol" w:hAnsi="Symbol" w:cs="Symbol"/>
          <w:sz w:val="28"/>
          <w:szCs w:val="28"/>
          <w:lang w:val="uk-UA"/>
        </w:rPr>
        <w:t>j</w:t>
      </w:r>
      <w:r>
        <w:rPr>
          <w:rFonts w:ascii="Times New Roman CYR" w:hAnsi="Times New Roman CYR" w:cs="Times New Roman CYR"/>
          <w:sz w:val="28"/>
          <w:szCs w:val="28"/>
          <w:lang w:val="uk-UA"/>
        </w:rPr>
        <w:t xml:space="preserve">, як кут повороту навколо цієї нормалі. Направляючи вісь </w:t>
      </w:r>
      <w:r>
        <w:rPr>
          <w:rFonts w:ascii="Times New Roman CYR" w:hAnsi="Times New Roman CYR" w:cs="Times New Roman CYR"/>
          <w:i/>
          <w:iCs/>
          <w:sz w:val="28"/>
          <w:szCs w:val="28"/>
          <w:lang w:val="uk-UA"/>
        </w:rPr>
        <w:t xml:space="preserve">z </w:t>
      </w:r>
      <w:r>
        <w:rPr>
          <w:rFonts w:ascii="Times New Roman CYR" w:hAnsi="Times New Roman CYR" w:cs="Times New Roman CYR"/>
          <w:sz w:val="28"/>
          <w:szCs w:val="28"/>
          <w:lang w:val="uk-UA"/>
        </w:rPr>
        <w:t>перпендикулярно поверхні кристала, можна зв'язати компоненти хвильового вектора електрона у вакуумі</w:t>
      </w:r>
    </w:p>
    <w:p w14:paraId="6BBF9DB0"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111500A" w14:textId="407503CE" w:rsidR="00000000" w:rsidRDefault="00774F2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0504E69F" wp14:editId="32CEBEA8">
            <wp:extent cx="1838325"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325" cy="304800"/>
                    </a:xfrm>
                    <a:prstGeom prst="rect">
                      <a:avLst/>
                    </a:prstGeom>
                    <a:noFill/>
                    <a:ln>
                      <a:noFill/>
                    </a:ln>
                  </pic:spPr>
                </pic:pic>
              </a:graphicData>
            </a:graphic>
          </wp:inline>
        </w:drawing>
      </w:r>
      <w:r w:rsidR="00AE2A72">
        <w:rPr>
          <w:rFonts w:ascii="Times New Roman CYR" w:hAnsi="Times New Roman CYR" w:cs="Times New Roman CYR"/>
          <w:sz w:val="28"/>
          <w:szCs w:val="28"/>
          <w:lang w:val="uk-UA"/>
        </w:rPr>
        <w:t>,</w:t>
      </w:r>
    </w:p>
    <w:p w14:paraId="00386714" w14:textId="2BDB5D0B" w:rsidR="00000000" w:rsidRDefault="00774F2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8102772" wp14:editId="4282B80B">
            <wp:extent cx="1828800" cy="333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333375"/>
                    </a:xfrm>
                    <a:prstGeom prst="rect">
                      <a:avLst/>
                    </a:prstGeom>
                    <a:noFill/>
                    <a:ln>
                      <a:noFill/>
                    </a:ln>
                  </pic:spPr>
                </pic:pic>
              </a:graphicData>
            </a:graphic>
          </wp:inline>
        </w:drawing>
      </w:r>
      <w:r w:rsidR="00AE2A72">
        <w:rPr>
          <w:rFonts w:ascii="Times New Roman CYR" w:hAnsi="Times New Roman CYR" w:cs="Times New Roman CYR"/>
          <w:sz w:val="28"/>
          <w:szCs w:val="28"/>
          <w:lang w:val="uk-UA"/>
        </w:rPr>
        <w:t>,</w:t>
      </w:r>
    </w:p>
    <w:p w14:paraId="0ED71CC5" w14:textId="1CF2295D" w:rsidR="00000000" w:rsidRDefault="00774F2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0EC61769" wp14:editId="75ECEAA1">
            <wp:extent cx="1133475"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6D777560" w14:textId="77777777" w:rsidR="00000000" w:rsidRDefault="00AE2A7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1ADEDAD8" w14:textId="77777777" w:rsidR="00000000" w:rsidRDefault="00AE2A7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 в кристалі </w:t>
      </w:r>
      <w:r>
        <w:rPr>
          <w:rFonts w:ascii="Times New Roman CYR" w:hAnsi="Times New Roman CYR" w:cs="Times New Roman CYR"/>
          <w:i/>
          <w:iCs/>
          <w:sz w:val="28"/>
          <w:szCs w:val="28"/>
          <w:lang w:val="uk-UA"/>
        </w:rPr>
        <w:t>k</w:t>
      </w:r>
      <w:r>
        <w:rPr>
          <w:rFonts w:ascii="Times New Roman CYR" w:hAnsi="Times New Roman CYR" w:cs="Times New Roman CYR"/>
          <w:i/>
          <w:iCs/>
          <w:sz w:val="28"/>
          <w:szCs w:val="28"/>
          <w:vertAlign w:val="subscript"/>
          <w:lang w:val="uk-UA"/>
        </w:rPr>
        <w:t>х</w:t>
      </w:r>
      <w:r>
        <w:rPr>
          <w:rFonts w:ascii="Times New Roman CYR" w:hAnsi="Times New Roman CYR" w:cs="Times New Roman CYR"/>
          <w:i/>
          <w:iCs/>
          <w:sz w:val="28"/>
          <w:szCs w:val="28"/>
          <w:lang w:val="uk-UA"/>
        </w:rPr>
        <w:t>, k</w:t>
      </w:r>
      <w:r>
        <w:rPr>
          <w:rFonts w:ascii="Times New Roman CYR" w:hAnsi="Times New Roman CYR" w:cs="Times New Roman CYR"/>
          <w:i/>
          <w:iCs/>
          <w:sz w:val="28"/>
          <w:szCs w:val="28"/>
          <w:vertAlign w:val="subscript"/>
          <w:lang w:val="uk-UA"/>
        </w:rPr>
        <w:t>y</w:t>
      </w:r>
      <w:r>
        <w:rPr>
          <w:rFonts w:ascii="Times New Roman CYR" w:hAnsi="Times New Roman CYR" w:cs="Times New Roman CYR"/>
          <w:i/>
          <w:iCs/>
          <w:sz w:val="28"/>
          <w:szCs w:val="28"/>
          <w:lang w:val="uk-UA"/>
        </w:rPr>
        <w:t>, k</w:t>
      </w:r>
      <w:r>
        <w:rPr>
          <w:rFonts w:ascii="Times New Roman CYR" w:hAnsi="Times New Roman CYR" w:cs="Times New Roman CYR"/>
          <w:i/>
          <w:iCs/>
          <w:sz w:val="28"/>
          <w:szCs w:val="28"/>
          <w:vertAlign w:val="subscript"/>
          <w:lang w:val="uk-UA"/>
        </w:rPr>
        <w:t>z</w:t>
      </w:r>
      <w:r>
        <w:rPr>
          <w:rFonts w:ascii="Times New Roman CYR" w:hAnsi="Times New Roman CYR" w:cs="Times New Roman CYR"/>
          <w:i/>
          <w:iCs/>
          <w:sz w:val="28"/>
          <w:szCs w:val="28"/>
          <w:lang w:val="uk-UA"/>
        </w:rPr>
        <w:t xml:space="preserve">, </w:t>
      </w:r>
      <w:r>
        <w:rPr>
          <w:rFonts w:ascii="Times New Roman CYR" w:hAnsi="Times New Roman CYR" w:cs="Times New Roman CYR"/>
          <w:sz w:val="28"/>
          <w:szCs w:val="28"/>
          <w:lang w:val="uk-UA"/>
        </w:rPr>
        <w:t xml:space="preserve">причому вважають, що перелом електронної хвилі при перетинанні границі кристала відбувається таким чином, що </w:t>
      </w:r>
      <w:r>
        <w:rPr>
          <w:rFonts w:ascii="Times New Roman CYR" w:hAnsi="Times New Roman CYR" w:cs="Times New Roman CYR"/>
          <w:i/>
          <w:iCs/>
          <w:sz w:val="28"/>
          <w:szCs w:val="28"/>
          <w:lang w:val="uk-UA"/>
        </w:rPr>
        <w:t>k</w:t>
      </w:r>
      <w:r>
        <w:rPr>
          <w:rFonts w:ascii="Times New Roman CYR" w:hAnsi="Times New Roman CYR" w:cs="Times New Roman CYR"/>
          <w:i/>
          <w:iCs/>
          <w:sz w:val="28"/>
          <w:szCs w:val="28"/>
          <w:vertAlign w:val="subscript"/>
          <w:lang w:val="uk-UA"/>
        </w:rPr>
        <w:t>х</w:t>
      </w:r>
      <w:r>
        <w:rPr>
          <w:rFonts w:ascii="Times New Roman CYR" w:hAnsi="Times New Roman CYR" w:cs="Times New Roman CYR"/>
          <w:i/>
          <w:iCs/>
          <w:sz w:val="28"/>
          <w:szCs w:val="28"/>
          <w:lang w:val="uk-UA"/>
        </w:rPr>
        <w:t xml:space="preserve"> </w:t>
      </w:r>
      <w:r>
        <w:rPr>
          <w:rFonts w:ascii="Times New Roman CYR" w:hAnsi="Times New Roman CYR" w:cs="Times New Roman CYR"/>
          <w:sz w:val="28"/>
          <w:szCs w:val="28"/>
          <w:lang w:val="uk-UA"/>
        </w:rPr>
        <w:t xml:space="preserve">і </w:t>
      </w:r>
      <w:r>
        <w:rPr>
          <w:rFonts w:ascii="Times New Roman CYR" w:hAnsi="Times New Roman CYR" w:cs="Times New Roman CYR"/>
          <w:i/>
          <w:iCs/>
          <w:sz w:val="28"/>
          <w:szCs w:val="28"/>
          <w:lang w:val="uk-UA"/>
        </w:rPr>
        <w:t>k</w:t>
      </w:r>
      <w:r>
        <w:rPr>
          <w:rFonts w:ascii="Times New Roman CYR" w:hAnsi="Times New Roman CYR" w:cs="Times New Roman CYR"/>
          <w:i/>
          <w:iCs/>
          <w:sz w:val="28"/>
          <w:szCs w:val="28"/>
          <w:vertAlign w:val="subscript"/>
          <w:lang w:val="uk-UA"/>
        </w:rPr>
        <w:t>у</w:t>
      </w:r>
      <w:r>
        <w:rPr>
          <w:rFonts w:ascii="Times New Roman CYR" w:hAnsi="Times New Roman CYR" w:cs="Times New Roman CYR"/>
          <w:i/>
          <w:iCs/>
          <w:sz w:val="28"/>
          <w:szCs w:val="28"/>
          <w:lang w:val="uk-UA"/>
        </w:rPr>
        <w:t xml:space="preserve"> </w:t>
      </w:r>
      <w:r>
        <w:rPr>
          <w:rFonts w:ascii="Times New Roman CYR" w:hAnsi="Times New Roman CYR" w:cs="Times New Roman CYR"/>
          <w:sz w:val="28"/>
          <w:szCs w:val="28"/>
          <w:lang w:val="uk-UA"/>
        </w:rPr>
        <w:t xml:space="preserve">зберігаються з точністю до вектора зворотної гратки. Експериментально </w:t>
      </w:r>
      <w:r>
        <w:rPr>
          <w:rFonts w:ascii="Times New Roman CYR" w:hAnsi="Times New Roman CYR" w:cs="Times New Roman CYR"/>
          <w:sz w:val="28"/>
          <w:szCs w:val="28"/>
          <w:lang w:val="uk-UA"/>
        </w:rPr>
        <w:t>певна залежність енергії початкового стану</w:t>
      </w:r>
    </w:p>
    <w:p w14:paraId="727E5CF8" w14:textId="6CBA4D42" w:rsidR="00000000" w:rsidRDefault="00AE2A72">
      <w:pPr>
        <w:widowControl w:val="0"/>
        <w:autoSpaceDE w:val="0"/>
        <w:autoSpaceDN w:val="0"/>
        <w:adjustRightInd w:val="0"/>
        <w:spacing w:after="0" w:line="240" w:lineRule="auto"/>
        <w:ind w:firstLine="709"/>
        <w:rPr>
          <w:rFonts w:ascii="Times New Roman CYR" w:hAnsi="Times New Roman CYR" w:cs="Times New Roman CYR"/>
          <w:i/>
          <w:iCs/>
          <w:sz w:val="28"/>
          <w:szCs w:val="28"/>
          <w:lang w:val="uk-UA"/>
        </w:rPr>
      </w:pPr>
      <w:r>
        <w:rPr>
          <w:rFonts w:ascii="Times New Roman CYR" w:hAnsi="Times New Roman CYR" w:cs="Times New Roman CYR"/>
          <w:i/>
          <w:iCs/>
          <w:sz w:val="28"/>
          <w:szCs w:val="28"/>
          <w:lang w:val="uk-UA"/>
        </w:rPr>
        <w:br w:type="page"/>
      </w:r>
      <w:r w:rsidR="00774F2F">
        <w:rPr>
          <w:rFonts w:ascii="Microsoft Sans Serif" w:hAnsi="Microsoft Sans Serif" w:cs="Microsoft Sans Serif"/>
          <w:noProof/>
          <w:sz w:val="17"/>
          <w:szCs w:val="17"/>
        </w:rPr>
        <w:lastRenderedPageBreak/>
        <w:drawing>
          <wp:inline distT="0" distB="0" distL="0" distR="0" wp14:anchorId="607CC633" wp14:editId="090A570D">
            <wp:extent cx="1190625"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238125"/>
                    </a:xfrm>
                    <a:prstGeom prst="rect">
                      <a:avLst/>
                    </a:prstGeom>
                    <a:noFill/>
                    <a:ln>
                      <a:noFill/>
                    </a:ln>
                  </pic:spPr>
                </pic:pic>
              </a:graphicData>
            </a:graphic>
          </wp:inline>
        </w:drawing>
      </w:r>
      <w:r>
        <w:rPr>
          <w:rFonts w:ascii="Times New Roman CYR" w:hAnsi="Times New Roman CYR" w:cs="Times New Roman CYR"/>
          <w:i/>
          <w:iCs/>
          <w:sz w:val="28"/>
          <w:szCs w:val="28"/>
          <w:lang w:val="uk-UA"/>
        </w:rPr>
        <w:t xml:space="preserve"> </w:t>
      </w:r>
    </w:p>
    <w:p w14:paraId="74C18163" w14:textId="77777777" w:rsidR="00000000" w:rsidRDefault="00AE2A7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3E8DB75D" w14:textId="77777777" w:rsidR="00000000" w:rsidRDefault="00AE2A7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хвильового вектора</w:t>
      </w:r>
    </w:p>
    <w:p w14:paraId="5DC04320" w14:textId="77777777" w:rsidR="00000000" w:rsidRDefault="00AE2A7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33DC0262" w14:textId="3B35FFE7" w:rsidR="00000000" w:rsidRDefault="00774F2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DCC6F11" wp14:editId="68CDD374">
            <wp:extent cx="2371725" cy="342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342900"/>
                    </a:xfrm>
                    <a:prstGeom prst="rect">
                      <a:avLst/>
                    </a:prstGeom>
                    <a:noFill/>
                    <a:ln>
                      <a:noFill/>
                    </a:ln>
                  </pic:spPr>
                </pic:pic>
              </a:graphicData>
            </a:graphic>
          </wp:inline>
        </w:drawing>
      </w:r>
    </w:p>
    <w:p w14:paraId="1A5448B0" w14:textId="77777777" w:rsidR="00000000" w:rsidRDefault="00AE2A7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2E754EAC" w14:textId="77777777" w:rsidR="00000000" w:rsidRDefault="00AE2A7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характеризує дисперсію (</w:t>
      </w:r>
      <w:r>
        <w:rPr>
          <w:rFonts w:ascii="Cambria" w:hAnsi="Cambria" w:cs="Cambria"/>
          <w:i/>
          <w:iCs/>
          <w:sz w:val="28"/>
          <w:szCs w:val="28"/>
          <w:lang w:val="uk-UA"/>
        </w:rPr>
        <w:t>ħ</w:t>
      </w:r>
      <w:r>
        <w:rPr>
          <w:rFonts w:ascii="Symbol" w:hAnsi="Symbol" w:cs="Symbol"/>
          <w:i/>
          <w:iCs/>
          <w:sz w:val="28"/>
          <w:szCs w:val="28"/>
          <w:lang w:val="uk-UA"/>
        </w:rPr>
        <w:t>w</w:t>
      </w:r>
      <w:r>
        <w:rPr>
          <w:rFonts w:ascii="Times New Roman CYR" w:hAnsi="Times New Roman CYR" w:cs="Times New Roman CYR"/>
          <w:i/>
          <w:iCs/>
          <w:sz w:val="28"/>
          <w:szCs w:val="28"/>
          <w:lang w:val="uk-UA"/>
        </w:rPr>
        <w:t xml:space="preserve"> </w:t>
      </w:r>
      <w:r>
        <w:rPr>
          <w:rFonts w:ascii="Times New Roman CYR" w:hAnsi="Times New Roman CYR" w:cs="Times New Roman CYR"/>
          <w:sz w:val="28"/>
          <w:szCs w:val="28"/>
          <w:lang w:val="uk-UA"/>
        </w:rPr>
        <w:t xml:space="preserve">- енергія падаючого фотона, </w:t>
      </w:r>
      <w:r>
        <w:rPr>
          <w:rFonts w:ascii="Times New Roman CYR" w:hAnsi="Times New Roman CYR" w:cs="Times New Roman CYR"/>
          <w:i/>
          <w:iCs/>
          <w:sz w:val="28"/>
          <w:szCs w:val="28"/>
          <w:lang w:val="uk-UA"/>
        </w:rPr>
        <w:t xml:space="preserve">Е </w:t>
      </w:r>
      <w:r>
        <w:rPr>
          <w:rFonts w:ascii="Times New Roman CYR" w:hAnsi="Times New Roman CYR" w:cs="Times New Roman CYR"/>
          <w:sz w:val="28"/>
          <w:szCs w:val="28"/>
          <w:lang w:val="uk-UA"/>
        </w:rPr>
        <w:t>- кінетична енергія електрона, що вилетів</w:t>
      </w:r>
      <w:r>
        <w:rPr>
          <w:rFonts w:ascii="Times New Roman CYR" w:hAnsi="Times New Roman CYR" w:cs="Times New Roman CYR"/>
          <w:i/>
          <w:iCs/>
          <w:sz w:val="28"/>
          <w:szCs w:val="28"/>
          <w:lang w:val="uk-UA"/>
        </w:rPr>
        <w:t xml:space="preserve">, </w:t>
      </w:r>
      <w:r>
        <w:rPr>
          <w:rFonts w:ascii="Times New Roman CYR" w:hAnsi="Times New Roman CYR" w:cs="Times New Roman CYR"/>
          <w:sz w:val="28"/>
          <w:szCs w:val="28"/>
          <w:lang w:val="uk-UA"/>
        </w:rPr>
        <w:t>W - внутрішн</w:t>
      </w:r>
      <w:r>
        <w:rPr>
          <w:rFonts w:ascii="Times New Roman CYR" w:hAnsi="Times New Roman CYR" w:cs="Times New Roman CYR"/>
          <w:sz w:val="28"/>
          <w:szCs w:val="28"/>
          <w:lang w:val="uk-UA"/>
        </w:rPr>
        <w:t xml:space="preserve">ій потенціал). Дисперсію зон уздовж напрямку </w:t>
      </w:r>
      <w:r>
        <w:rPr>
          <w:rFonts w:ascii="Times New Roman CYR" w:hAnsi="Times New Roman CYR" w:cs="Times New Roman CYR"/>
          <w:i/>
          <w:iCs/>
          <w:sz w:val="28"/>
          <w:szCs w:val="28"/>
          <w:lang w:val="uk-UA"/>
        </w:rPr>
        <w:t>k</w:t>
      </w:r>
      <w:r>
        <w:rPr>
          <w:rFonts w:ascii="Times New Roman CYR" w:hAnsi="Times New Roman CYR" w:cs="Times New Roman CYR"/>
          <w:i/>
          <w:iCs/>
          <w:sz w:val="28"/>
          <w:szCs w:val="28"/>
          <w:vertAlign w:val="subscript"/>
          <w:lang w:val="uk-UA"/>
        </w:rPr>
        <w:t>z</w:t>
      </w:r>
      <w:r>
        <w:rPr>
          <w:rFonts w:ascii="Times New Roman CYR" w:hAnsi="Times New Roman CYR" w:cs="Times New Roman CYR"/>
          <w:i/>
          <w:iCs/>
          <w:sz w:val="28"/>
          <w:szCs w:val="28"/>
          <w:lang w:val="uk-UA"/>
        </w:rPr>
        <w:t xml:space="preserve"> </w:t>
      </w:r>
      <w:r>
        <w:rPr>
          <w:rFonts w:ascii="Times New Roman CYR" w:hAnsi="Times New Roman CYR" w:cs="Times New Roman CYR"/>
          <w:sz w:val="28"/>
          <w:szCs w:val="28"/>
          <w:lang w:val="uk-UA"/>
        </w:rPr>
        <w:t xml:space="preserve">(у випадку кристала гексагональної симетрії напрямок </w:t>
      </w:r>
      <w:r>
        <w:rPr>
          <w:rFonts w:ascii="Times New Roman CYR" w:hAnsi="Times New Roman CYR" w:cs="Times New Roman CYR"/>
          <w:i/>
          <w:iCs/>
          <w:sz w:val="28"/>
          <w:szCs w:val="28"/>
          <w:lang w:val="uk-UA"/>
        </w:rPr>
        <w:t>Г</w:t>
      </w:r>
      <w:r>
        <w:rPr>
          <w:rFonts w:ascii="Times New Roman CYR" w:hAnsi="Times New Roman CYR" w:cs="Times New Roman CYR"/>
          <w:sz w:val="28"/>
          <w:szCs w:val="28"/>
          <w:lang w:val="uk-UA"/>
        </w:rPr>
        <w:t xml:space="preserve"> - </w:t>
      </w:r>
      <w:r>
        <w:rPr>
          <w:rFonts w:ascii="Symbol" w:hAnsi="Symbol" w:cs="Symbol"/>
          <w:i/>
          <w:iCs/>
          <w:sz w:val="28"/>
          <w:szCs w:val="28"/>
          <w:lang w:val="uk-UA"/>
        </w:rPr>
        <w:t>D</w:t>
      </w:r>
      <w:r>
        <w:rPr>
          <w:rFonts w:ascii="Times New Roman CYR" w:hAnsi="Times New Roman CYR" w:cs="Times New Roman CYR"/>
          <w:sz w:val="28"/>
          <w:szCs w:val="28"/>
          <w:lang w:val="uk-UA"/>
        </w:rPr>
        <w:t xml:space="preserve"> - А-зони Брілюена) вивчають незалежно, розглядаючи спектр енергії електронів, що вилетіли нормально до поверхні, як функцію енергії падаючих фотонів.</w:t>
      </w:r>
      <w:r>
        <w:rPr>
          <w:rFonts w:ascii="Times New Roman CYR" w:hAnsi="Times New Roman CYR" w:cs="Times New Roman CYR"/>
          <w:sz w:val="28"/>
          <w:szCs w:val="28"/>
          <w:lang w:val="uk-UA"/>
        </w:rPr>
        <w:t xml:space="preserve"> У якості джерела монохроматичного випромінювання використовують, як правило, накопичувальне кільце синхротрона. Будь-яка зміна енергії відповідного піка, зареєстрована при зміні енергії фотона, вважається утвореною дисперсією зони уздовж </w:t>
      </w:r>
      <w:r>
        <w:rPr>
          <w:rFonts w:ascii="Times New Roman CYR" w:hAnsi="Times New Roman CYR" w:cs="Times New Roman CYR"/>
          <w:i/>
          <w:iCs/>
          <w:sz w:val="28"/>
          <w:szCs w:val="28"/>
          <w:lang w:val="uk-UA"/>
        </w:rPr>
        <w:t>k</w:t>
      </w:r>
      <w:r>
        <w:rPr>
          <w:rFonts w:ascii="Times New Roman CYR" w:hAnsi="Times New Roman CYR" w:cs="Times New Roman CYR"/>
          <w:i/>
          <w:iCs/>
          <w:sz w:val="28"/>
          <w:szCs w:val="28"/>
          <w:vertAlign w:val="subscript"/>
          <w:lang w:val="uk-UA"/>
        </w:rPr>
        <w:t>z</w:t>
      </w:r>
      <w:r>
        <w:rPr>
          <w:rFonts w:ascii="Times New Roman CYR" w:hAnsi="Times New Roman CYR" w:cs="Times New Roman CYR"/>
          <w:i/>
          <w:iCs/>
          <w:sz w:val="28"/>
          <w:szCs w:val="28"/>
          <w:lang w:val="uk-UA"/>
        </w:rPr>
        <w:t>-</w:t>
      </w:r>
      <w:r>
        <w:rPr>
          <w:rFonts w:ascii="Times New Roman CYR" w:hAnsi="Times New Roman CYR" w:cs="Times New Roman CYR"/>
          <w:sz w:val="28"/>
          <w:szCs w:val="28"/>
          <w:lang w:val="uk-UA"/>
        </w:rPr>
        <w:t>напрямку. Опис</w:t>
      </w:r>
      <w:r>
        <w:rPr>
          <w:rFonts w:ascii="Times New Roman CYR" w:hAnsi="Times New Roman CYR" w:cs="Times New Roman CYR"/>
          <w:sz w:val="28"/>
          <w:szCs w:val="28"/>
          <w:lang w:val="uk-UA"/>
        </w:rPr>
        <w:t>аним способом вивчалася енергетична структура зон графіту й РbI</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xml:space="preserve"> [18].</w:t>
      </w:r>
    </w:p>
    <w:p w14:paraId="6557E1F1" w14:textId="77777777" w:rsidR="00000000" w:rsidRDefault="00AE2A72">
      <w:pPr>
        <w:widowControl w:val="0"/>
        <w:autoSpaceDE w:val="0"/>
        <w:autoSpaceDN w:val="0"/>
        <w:adjustRightInd w:val="0"/>
        <w:spacing w:after="0" w:line="240" w:lineRule="auto"/>
        <w:ind w:firstLine="709"/>
        <w:rPr>
          <w:rFonts w:ascii="Times New Roman CYR" w:hAnsi="Times New Roman CYR" w:cs="Times New Roman CYR"/>
          <w:b/>
          <w:bCs/>
          <w:sz w:val="28"/>
          <w:szCs w:val="28"/>
          <w:lang w:val="uk-UA"/>
        </w:rPr>
      </w:pPr>
    </w:p>
    <w:p w14:paraId="7783C2FF" w14:textId="77777777" w:rsidR="00000000" w:rsidRDefault="00AE2A7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Спектроскопія оберненої фотоемісії (IPES)</w:t>
      </w:r>
    </w:p>
    <w:p w14:paraId="14DCB8C9" w14:textId="77777777" w:rsidR="00000000" w:rsidRDefault="00AE2A7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2A9AC24" w14:textId="77777777" w:rsidR="00000000" w:rsidRDefault="00AE2A7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Даний метод вивчає вакантні електронні стани [1,4,5]. Методика експерименту полягає в тому, що зразок опромінюють монохроматичним пучком в</w:t>
      </w:r>
      <w:r>
        <w:rPr>
          <w:rFonts w:ascii="Times New Roman CYR" w:hAnsi="Times New Roman CYR" w:cs="Times New Roman CYR"/>
          <w:sz w:val="28"/>
          <w:szCs w:val="28"/>
          <w:lang w:val="uk-UA"/>
        </w:rPr>
        <w:t xml:space="preserve">ільних електронів. Ці електрони, непружно розсіюючись на вакантних електронних станах, локалізованих у приповерхневих шарах речовини, випускають гальмове випромінювання, енергія якого дорівнює різниці енергій збудливого випромінювання й енергії вакантного </w:t>
      </w:r>
      <w:r>
        <w:rPr>
          <w:rFonts w:ascii="Times New Roman CYR" w:hAnsi="Times New Roman CYR" w:cs="Times New Roman CYR"/>
          <w:sz w:val="28"/>
          <w:szCs w:val="28"/>
          <w:lang w:val="uk-UA"/>
        </w:rPr>
        <w:t>стану, з яким взаємодіє електрон, а інтенсивність пропорційна щільності вакантних станів при даній енергії.</w:t>
      </w:r>
    </w:p>
    <w:p w14:paraId="723DD8F6" w14:textId="77777777" w:rsidR="00000000" w:rsidRDefault="00AE2A7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9B9472F" w14:textId="0BC41F88" w:rsidR="00000000" w:rsidRDefault="00AE2A72">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sidR="00774F2F">
        <w:rPr>
          <w:rFonts w:ascii="Microsoft Sans Serif" w:hAnsi="Microsoft Sans Serif" w:cs="Microsoft Sans Serif"/>
          <w:noProof/>
          <w:sz w:val="17"/>
          <w:szCs w:val="17"/>
        </w:rPr>
        <w:lastRenderedPageBreak/>
        <w:drawing>
          <wp:inline distT="0" distB="0" distL="0" distR="0" wp14:anchorId="16CD9F2B" wp14:editId="14B55680">
            <wp:extent cx="5343525" cy="42195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3525" cy="4219575"/>
                    </a:xfrm>
                    <a:prstGeom prst="rect">
                      <a:avLst/>
                    </a:prstGeom>
                    <a:noFill/>
                    <a:ln>
                      <a:noFill/>
                    </a:ln>
                  </pic:spPr>
                </pic:pic>
              </a:graphicData>
            </a:graphic>
          </wp:inline>
        </w:drawing>
      </w:r>
    </w:p>
    <w:p w14:paraId="63ECAC9D"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9A6FB60"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Вивчення фотоелектронних спектрів валентної смуги й спектрів оберненої фотоемісії подає інформацію про щільні</w:t>
      </w:r>
      <w:r>
        <w:rPr>
          <w:rFonts w:ascii="Times New Roman CYR" w:hAnsi="Times New Roman CYR" w:cs="Times New Roman CYR"/>
          <w:sz w:val="28"/>
          <w:szCs w:val="28"/>
          <w:lang w:val="uk-UA"/>
        </w:rPr>
        <w:t>сть і природу зайнятих і вакантних електронних станів.</w:t>
      </w:r>
    </w:p>
    <w:p w14:paraId="66063A69"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17FBB240"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Рентгенівська емісійна спектроскопія (XES)</w:t>
      </w:r>
    </w:p>
    <w:p w14:paraId="2DF20E81"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спектри утворюються при електронних переходах з остовних або валентних рівнів на більш низьку по енергії остовну вакансію, попередньо утворену збудливим ре</w:t>
      </w:r>
      <w:r>
        <w:rPr>
          <w:rFonts w:ascii="Times New Roman CYR" w:hAnsi="Times New Roman CYR" w:cs="Times New Roman CYR"/>
          <w:sz w:val="28"/>
          <w:szCs w:val="28"/>
          <w:lang w:val="uk-UA"/>
        </w:rPr>
        <w:t xml:space="preserve">нтгенівським випромінюванням. У ході експерименту вимірюють інтенсивність і енергію випромінюваних при цих процесах рентгенівських квантів. Емісійні спектри, які утворюються при переходах з однієї остовної орбіталі на іншу, несуть інформацію про зарядовий </w:t>
      </w:r>
      <w:r>
        <w:rPr>
          <w:rFonts w:ascii="Times New Roman CYR" w:hAnsi="Times New Roman CYR" w:cs="Times New Roman CYR"/>
          <w:sz w:val="28"/>
          <w:szCs w:val="28"/>
          <w:lang w:val="uk-UA"/>
        </w:rPr>
        <w:t xml:space="preserve">стан атома. Енергетичне положення піків рентгенівських емісійних спектрів внутрішніх рівнів сприймає стан інших атомів тільки за участі валентної оболонки </w:t>
      </w:r>
      <w:r>
        <w:rPr>
          <w:rFonts w:ascii="Times New Roman CYR" w:hAnsi="Times New Roman CYR" w:cs="Times New Roman CYR"/>
          <w:sz w:val="28"/>
          <w:szCs w:val="28"/>
          <w:lang w:val="uk-UA"/>
        </w:rPr>
        <w:lastRenderedPageBreak/>
        <w:t>досліджуваного атома й несприйнятливе до потенціалів Маделунга. Цю же інформацію можна отримати й з а</w:t>
      </w:r>
      <w:r>
        <w:rPr>
          <w:rFonts w:ascii="Times New Roman CYR" w:hAnsi="Times New Roman CYR" w:cs="Times New Roman CYR"/>
          <w:sz w:val="28"/>
          <w:szCs w:val="28"/>
          <w:lang w:val="uk-UA"/>
        </w:rPr>
        <w:t>налізу сателітної структури цих спектрів [10].</w:t>
      </w:r>
    </w:p>
    <w:p w14:paraId="3A2328C1"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1DF4F4C"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5. Рентгенівська абсорбційна спектроскопія (РАС або XAFS)</w:t>
      </w:r>
    </w:p>
    <w:p w14:paraId="1EF218FD"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8B5577C"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Даний метод є самим інформативним методом вивчення вакантних електронних станів. Вони утворюються при непружньому розсіюванні збудливого рентгенівськ</w:t>
      </w:r>
      <w:r>
        <w:rPr>
          <w:rFonts w:ascii="Times New Roman CYR" w:hAnsi="Times New Roman CYR" w:cs="Times New Roman CYR"/>
          <w:sz w:val="28"/>
          <w:szCs w:val="28"/>
          <w:lang w:val="uk-UA"/>
        </w:rPr>
        <w:t>ого випромінювання на поглинаючому атомі й несуть інформацію про парціальні густини вакантних електронних станів як до, так і за порогом іонізації згідно з дипольними правилами відбору. У ході експерименту вимірюють інтенсивність рентгенівського поглинання</w:t>
      </w:r>
      <w:r>
        <w:rPr>
          <w:rFonts w:ascii="Times New Roman CYR" w:hAnsi="Times New Roman CYR" w:cs="Times New Roman CYR"/>
          <w:sz w:val="28"/>
          <w:szCs w:val="28"/>
          <w:lang w:val="uk-UA"/>
        </w:rPr>
        <w:t xml:space="preserve"> залежно від енергії збудливого випромінювання. З аналізу цих спектрів одержують як структурну інформацію, аналізуючи енергетичне положення резонансів форми, так і інформацію про електронну структуру, аналізуючи допорогову й близьку тонку структуру спектрі</w:t>
      </w:r>
      <w:r>
        <w:rPr>
          <w:rFonts w:ascii="Times New Roman CYR" w:hAnsi="Times New Roman CYR" w:cs="Times New Roman CYR"/>
          <w:sz w:val="28"/>
          <w:szCs w:val="28"/>
          <w:lang w:val="uk-UA"/>
        </w:rPr>
        <w:t>в, на формування яких впливають як одноелектронні, так і багатоелектронні механізми [19].</w:t>
      </w:r>
    </w:p>
    <w:p w14:paraId="6FEA0503"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Важливими методами дослідження електронної й атомної будови кристалічних і склоподібних напівпровідників є методи рентгенівської абсорбційної спектроскопії. Протяжна </w:t>
      </w:r>
      <w:r>
        <w:rPr>
          <w:rFonts w:ascii="Times New Roman CYR" w:hAnsi="Times New Roman CYR" w:cs="Times New Roman CYR"/>
          <w:sz w:val="28"/>
          <w:szCs w:val="28"/>
          <w:lang w:val="uk-UA"/>
        </w:rPr>
        <w:t>тонка структура (EXAFS) дає відомості про геометрію близького оточення поглинаючих атомів. Припорогова структура (XANES) дає додаткові відомості про цю геометрію [20], а також дані про електронну будову вільних станів у смузі провідності поблизу поверхні Ф</w:t>
      </w:r>
      <w:r>
        <w:rPr>
          <w:rFonts w:ascii="Times New Roman CYR" w:hAnsi="Times New Roman CYR" w:cs="Times New Roman CYR"/>
          <w:sz w:val="28"/>
          <w:szCs w:val="28"/>
          <w:lang w:val="uk-UA"/>
        </w:rPr>
        <w:t xml:space="preserve">ермі. Оскільки механізми, що формують XANES, складніше механізмів, що впливають на EXAFS, для інтерпретації </w:t>
      </w:r>
      <w:r>
        <w:rPr>
          <w:rFonts w:ascii="Times New Roman CYR" w:hAnsi="Times New Roman CYR" w:cs="Times New Roman CYR"/>
          <w:caps/>
          <w:sz w:val="28"/>
          <w:szCs w:val="28"/>
          <w:lang w:val="uk-UA"/>
        </w:rPr>
        <w:t>Xanes</w:t>
      </w:r>
      <w:r>
        <w:rPr>
          <w:rFonts w:ascii="Times New Roman CYR" w:hAnsi="Times New Roman CYR" w:cs="Times New Roman CYR"/>
          <w:sz w:val="28"/>
          <w:szCs w:val="28"/>
          <w:lang w:val="uk-UA"/>
        </w:rPr>
        <w:t>-стекол важливо знати механізми, що визначають цю структуру у відповідних об'ємних кристалах.</w:t>
      </w:r>
    </w:p>
    <w:p w14:paraId="7FCF438A"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останнє десятиліття успішно розвивається група </w:t>
      </w:r>
      <w:r>
        <w:rPr>
          <w:rFonts w:ascii="Times New Roman CYR" w:hAnsi="Times New Roman CYR" w:cs="Times New Roman CYR"/>
          <w:sz w:val="28"/>
          <w:szCs w:val="28"/>
          <w:lang w:val="uk-UA"/>
        </w:rPr>
        <w:t xml:space="preserve">методик, що дозволяють одержувати структурну інформацію з аналізу форми спектрів рентгенівського поглинання. Під спектром рентгенівського поглинання </w:t>
      </w:r>
      <w:r>
        <w:rPr>
          <w:rFonts w:ascii="Times New Roman CYR" w:hAnsi="Times New Roman CYR" w:cs="Times New Roman CYR"/>
          <w:sz w:val="28"/>
          <w:szCs w:val="28"/>
          <w:lang w:val="uk-UA"/>
        </w:rPr>
        <w:lastRenderedPageBreak/>
        <w:t>розуміється залежність коефіцієнта поглинання рентгенівського випромінювання в досліджуваному зразку від до</w:t>
      </w:r>
      <w:r>
        <w:rPr>
          <w:rFonts w:ascii="Times New Roman CYR" w:hAnsi="Times New Roman CYR" w:cs="Times New Roman CYR"/>
          <w:sz w:val="28"/>
          <w:szCs w:val="28"/>
          <w:lang w:val="uk-UA"/>
        </w:rPr>
        <w:t xml:space="preserve">вжини хвилі падаючого випромінювання.) Найпоширеніший різновид такого методу - </w:t>
      </w:r>
      <w:r>
        <w:rPr>
          <w:rFonts w:ascii="Times New Roman CYR" w:hAnsi="Times New Roman CYR" w:cs="Times New Roman CYR"/>
          <w:caps/>
          <w:sz w:val="28"/>
          <w:szCs w:val="28"/>
          <w:lang w:val="uk-UA"/>
        </w:rPr>
        <w:t>Exafs</w:t>
      </w:r>
      <w:r>
        <w:rPr>
          <w:rFonts w:ascii="Times New Roman CYR" w:hAnsi="Times New Roman CYR" w:cs="Times New Roman CYR"/>
          <w:sz w:val="28"/>
          <w:szCs w:val="28"/>
          <w:lang w:val="uk-UA"/>
        </w:rPr>
        <w:t>-спектроскопія [21]. Її суть полягає в аналізі протяжної тонкої структури рентгенівського поглинання.</w:t>
      </w:r>
    </w:p>
    <w:p w14:paraId="4D5F0449"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Останнім часом потужним методом вивчення електронної підсистеми й лока</w:t>
      </w:r>
      <w:r>
        <w:rPr>
          <w:rFonts w:ascii="Times New Roman CYR" w:hAnsi="Times New Roman CYR" w:cs="Times New Roman CYR"/>
          <w:sz w:val="28"/>
          <w:szCs w:val="28"/>
          <w:lang w:val="uk-UA"/>
        </w:rPr>
        <w:t>льної структури твердих тіл стало дослідження близької тонкої структури рентгенівського поглинання (міжнародний термін -X-ray Absorption Near Edge Structure, XANES). Незважаючи на унікальність інформації, яка отримується з припорогової структури спектрів п</w:t>
      </w:r>
      <w:r>
        <w:rPr>
          <w:rFonts w:ascii="Times New Roman CYR" w:hAnsi="Times New Roman CYR" w:cs="Times New Roman CYR"/>
          <w:sz w:val="28"/>
          <w:szCs w:val="28"/>
          <w:lang w:val="uk-UA"/>
        </w:rPr>
        <w:t>оглинання, широке застосування методу XANES дотепер стримувалося великою складністю опису фізичних процесів [22], що приводять до формування цієї структури, і високих вимог, пропонованих до роздільної здатності експериментального устаткування. Для реєстрац</w:t>
      </w:r>
      <w:r>
        <w:rPr>
          <w:rFonts w:ascii="Times New Roman CYR" w:hAnsi="Times New Roman CYR" w:cs="Times New Roman CYR"/>
          <w:sz w:val="28"/>
          <w:szCs w:val="28"/>
          <w:lang w:val="uk-UA"/>
        </w:rPr>
        <w:t xml:space="preserve">ії рентгенівських спектрів поглинання використовується комплекс апаратури, близький до застосовуваного в </w:t>
      </w:r>
      <w:r>
        <w:rPr>
          <w:rFonts w:ascii="Times New Roman CYR" w:hAnsi="Times New Roman CYR" w:cs="Times New Roman CYR"/>
          <w:caps/>
          <w:sz w:val="28"/>
          <w:szCs w:val="28"/>
          <w:lang w:val="uk-UA"/>
        </w:rPr>
        <w:t>Exafs</w:t>
      </w:r>
      <w:r>
        <w:rPr>
          <w:rFonts w:ascii="Times New Roman CYR" w:hAnsi="Times New Roman CYR" w:cs="Times New Roman CYR"/>
          <w:sz w:val="28"/>
          <w:szCs w:val="28"/>
          <w:lang w:val="uk-UA"/>
        </w:rPr>
        <w:t>-спектроскопії (див. рис. 2 в). Однак до роздільної здатності експериментальних установок, використовуваних для одержання спектрів XANES, пред'явл</w:t>
      </w:r>
      <w:r>
        <w:rPr>
          <w:rFonts w:ascii="Times New Roman CYR" w:hAnsi="Times New Roman CYR" w:cs="Times New Roman CYR"/>
          <w:sz w:val="28"/>
          <w:szCs w:val="28"/>
          <w:lang w:val="uk-UA"/>
        </w:rPr>
        <w:t xml:space="preserve">яються значно більш високі вимоги, ніж при виконанні </w:t>
      </w:r>
      <w:r>
        <w:rPr>
          <w:rFonts w:ascii="Times New Roman CYR" w:hAnsi="Times New Roman CYR" w:cs="Times New Roman CYR"/>
          <w:caps/>
          <w:sz w:val="28"/>
          <w:szCs w:val="28"/>
          <w:lang w:val="uk-UA"/>
        </w:rPr>
        <w:t>Exafs</w:t>
      </w:r>
      <w:r>
        <w:rPr>
          <w:rFonts w:ascii="Times New Roman CYR" w:hAnsi="Times New Roman CYR" w:cs="Times New Roman CYR"/>
          <w:sz w:val="28"/>
          <w:szCs w:val="28"/>
          <w:lang w:val="uk-UA"/>
        </w:rPr>
        <w:t>-досліджень. Це пов'язане з тим, що важлива структурна інформація може бути отримана з незначної зміни енергетичного положення (</w:t>
      </w:r>
      <w:r>
        <w:rPr>
          <w:rFonts w:ascii="Times New Roman CYR" w:hAnsi="Times New Roman CYR" w:cs="Times New Roman CYR"/>
          <w:i/>
          <w:iCs/>
          <w:sz w:val="28"/>
          <w:szCs w:val="28"/>
          <w:lang w:val="uk-UA"/>
        </w:rPr>
        <w:t xml:space="preserve">Е </w:t>
      </w:r>
      <w:r>
        <w:rPr>
          <w:rFonts w:ascii="Times New Roman CYR" w:hAnsi="Times New Roman CYR" w:cs="Times New Roman CYR"/>
          <w:sz w:val="28"/>
          <w:szCs w:val="28"/>
          <w:lang w:val="uk-UA"/>
        </w:rPr>
        <w:t xml:space="preserve">&lt; 0.2 еВ), відносної інтенсивності або розщеплення піків XANES, які </w:t>
      </w:r>
      <w:r>
        <w:rPr>
          <w:rFonts w:ascii="Times New Roman CYR" w:hAnsi="Times New Roman CYR" w:cs="Times New Roman CYR"/>
          <w:sz w:val="28"/>
          <w:szCs w:val="28"/>
          <w:lang w:val="uk-UA"/>
        </w:rPr>
        <w:t xml:space="preserve">мають значно меншу, в порівнянні із протяжними деталями </w:t>
      </w:r>
      <w:r>
        <w:rPr>
          <w:rFonts w:ascii="Times New Roman CYR" w:hAnsi="Times New Roman CYR" w:cs="Times New Roman CYR"/>
          <w:caps/>
          <w:sz w:val="28"/>
          <w:szCs w:val="28"/>
          <w:lang w:val="uk-UA"/>
        </w:rPr>
        <w:t>Exafs</w:t>
      </w:r>
      <w:r>
        <w:rPr>
          <w:rFonts w:ascii="Times New Roman CYR" w:hAnsi="Times New Roman CYR" w:cs="Times New Roman CYR"/>
          <w:sz w:val="28"/>
          <w:szCs w:val="28"/>
          <w:lang w:val="uk-UA"/>
        </w:rPr>
        <w:t>-спектрів, ширину.</w:t>
      </w:r>
    </w:p>
    <w:p w14:paraId="513447CC"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Незважаючи на труднощі інтерпретації, тонка припорогова структура спектрів поглинання XANES є дуже чутливою як до електронного стану поглинаючого атома, так і до його локальног</w:t>
      </w:r>
      <w:r>
        <w:rPr>
          <w:rFonts w:ascii="Times New Roman CYR" w:hAnsi="Times New Roman CYR" w:cs="Times New Roman CYR"/>
          <w:sz w:val="28"/>
          <w:szCs w:val="28"/>
          <w:lang w:val="uk-UA"/>
        </w:rPr>
        <w:t>о оточення. Тому все більше число дослідників починають застосовувати метод XANES для одержання даних про електронну й кристалічну будову речовини.</w:t>
      </w:r>
    </w:p>
    <w:p w14:paraId="5DB350CC" w14:textId="77777777" w:rsidR="00000000" w:rsidRDefault="00AE2A7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Успіхи, досягнуті за допомогою </w:t>
      </w:r>
      <w:r>
        <w:rPr>
          <w:rFonts w:ascii="Times New Roman CYR" w:hAnsi="Times New Roman CYR" w:cs="Times New Roman CYR"/>
          <w:caps/>
          <w:sz w:val="28"/>
          <w:szCs w:val="28"/>
          <w:lang w:val="uk-UA"/>
        </w:rPr>
        <w:t>Exafs</w:t>
      </w:r>
      <w:r>
        <w:rPr>
          <w:rFonts w:ascii="Times New Roman CYR" w:hAnsi="Times New Roman CYR" w:cs="Times New Roman CYR"/>
          <w:sz w:val="28"/>
          <w:szCs w:val="28"/>
          <w:lang w:val="uk-UA"/>
        </w:rPr>
        <w:t xml:space="preserve">-спектроскопії, дуже вплинули на </w:t>
      </w:r>
      <w:r>
        <w:rPr>
          <w:rFonts w:ascii="Times New Roman CYR" w:hAnsi="Times New Roman CYR" w:cs="Times New Roman CYR"/>
          <w:sz w:val="28"/>
          <w:szCs w:val="28"/>
          <w:lang w:val="uk-UA"/>
        </w:rPr>
        <w:lastRenderedPageBreak/>
        <w:t>розвиток теорії XANES. Однак дослідженн</w:t>
      </w:r>
      <w:r>
        <w:rPr>
          <w:rFonts w:ascii="Times New Roman CYR" w:hAnsi="Times New Roman CYR" w:cs="Times New Roman CYR"/>
          <w:sz w:val="28"/>
          <w:szCs w:val="28"/>
          <w:lang w:val="uk-UA"/>
        </w:rPr>
        <w:t>я показують, що інтерпретація області рентгенівського поглинання, близької до краю, неможлива на основі наближення однократного розсіювання, використовуваного в області EXAFS (рис. 2). Було показано, що в близькій до краю поглинання області спектра (област</w:t>
      </w:r>
      <w:r>
        <w:rPr>
          <w:rFonts w:ascii="Times New Roman CYR" w:hAnsi="Times New Roman CYR" w:cs="Times New Roman CYR"/>
          <w:sz w:val="28"/>
          <w:szCs w:val="28"/>
          <w:lang w:val="uk-UA"/>
        </w:rPr>
        <w:t xml:space="preserve">ь XANES на рис. 2) фотоелектрон, що вилітає з атома, що поглинув квант рентгенівського випромінювання, може багаторазово відбитися від навколишніх атомів. Пояснення процесів однократного й багаторазового розсіювання фотоелектрона дається на рис. 2, </w:t>
      </w:r>
      <w:r>
        <w:rPr>
          <w:rFonts w:ascii="Times New Roman CYR" w:hAnsi="Times New Roman CYR" w:cs="Times New Roman CYR"/>
          <w:i/>
          <w:iCs/>
          <w:sz w:val="28"/>
          <w:szCs w:val="28"/>
          <w:lang w:val="uk-UA"/>
        </w:rPr>
        <w:t>в.</w:t>
      </w:r>
      <w:r>
        <w:rPr>
          <w:rFonts w:ascii="Times New Roman CYR" w:hAnsi="Times New Roman CYR" w:cs="Times New Roman CYR"/>
          <w:sz w:val="28"/>
          <w:szCs w:val="28"/>
          <w:lang w:val="uk-UA"/>
        </w:rPr>
        <w:t xml:space="preserve"> Фото</w:t>
      </w:r>
      <w:r>
        <w:rPr>
          <w:rFonts w:ascii="Times New Roman CYR" w:hAnsi="Times New Roman CYR" w:cs="Times New Roman CYR"/>
          <w:sz w:val="28"/>
          <w:szCs w:val="28"/>
          <w:lang w:val="uk-UA"/>
        </w:rPr>
        <w:t>електрон, що вилітає з поглинаючого атома А, може, однократно розсіявшись на атомах оточення В або С, повернутися до атома А (</w:t>
      </w:r>
      <w:r>
        <w:rPr>
          <w:rFonts w:ascii="Times New Roman CYR" w:hAnsi="Times New Roman CYR" w:cs="Times New Roman CYR"/>
          <w:caps/>
          <w:sz w:val="28"/>
          <w:szCs w:val="28"/>
          <w:lang w:val="uk-UA"/>
        </w:rPr>
        <w:t>Exafs</w:t>
      </w:r>
      <w:r>
        <w:rPr>
          <w:rFonts w:ascii="Times New Roman CYR" w:hAnsi="Times New Roman CYR" w:cs="Times New Roman CYR"/>
          <w:sz w:val="28"/>
          <w:szCs w:val="28"/>
          <w:lang w:val="uk-UA"/>
        </w:rPr>
        <w:t xml:space="preserve">-режим) або випробувати багаторазове розсіювання (зокрема, на рисунку показане дворазове розсіювання на послідовності атомів </w:t>
      </w:r>
      <w:r>
        <w:rPr>
          <w:rFonts w:ascii="Times New Roman CYR" w:hAnsi="Times New Roman CYR" w:cs="Times New Roman CYR"/>
          <w:sz w:val="28"/>
          <w:szCs w:val="28"/>
          <w:lang w:val="uk-UA"/>
        </w:rPr>
        <w:t>В - С) і повернутися на атом А (режим XANES).</w:t>
      </w:r>
    </w:p>
    <w:p w14:paraId="432F8D55" w14:textId="77777777" w:rsidR="00000000" w:rsidRDefault="00AE2A7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24DCCF3" w14:textId="50DA1063" w:rsidR="00000000" w:rsidRDefault="00774F2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695FECBD" wp14:editId="7B9CFE70">
            <wp:extent cx="2590800" cy="2876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2876550"/>
                    </a:xfrm>
                    <a:prstGeom prst="rect">
                      <a:avLst/>
                    </a:prstGeom>
                    <a:noFill/>
                    <a:ln>
                      <a:noFill/>
                    </a:ln>
                  </pic:spPr>
                </pic:pic>
              </a:graphicData>
            </a:graphic>
          </wp:inline>
        </w:drawing>
      </w:r>
    </w:p>
    <w:p w14:paraId="4DBC3C4D"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Рис. 2. Зіставлення двох областей рентгенівського поглинання: близька тонка структура (XANES) і далека тонка структура (EXAFS): </w:t>
      </w:r>
      <w:r>
        <w:rPr>
          <w:rFonts w:ascii="Times New Roman CYR" w:hAnsi="Times New Roman CYR" w:cs="Times New Roman CYR"/>
          <w:i/>
          <w:iCs/>
          <w:sz w:val="28"/>
          <w:szCs w:val="28"/>
          <w:lang w:val="uk-UA"/>
        </w:rPr>
        <w:t xml:space="preserve">а </w:t>
      </w:r>
      <w:r>
        <w:rPr>
          <w:rFonts w:ascii="Times New Roman CYR" w:hAnsi="Times New Roman CYR" w:cs="Times New Roman CYR"/>
          <w:sz w:val="28"/>
          <w:szCs w:val="28"/>
          <w:lang w:val="uk-UA"/>
        </w:rPr>
        <w:t xml:space="preserve">- повний спектр поглинання; </w:t>
      </w:r>
      <w:r>
        <w:rPr>
          <w:rFonts w:ascii="Times New Roman CYR" w:hAnsi="Times New Roman CYR" w:cs="Times New Roman CYR"/>
          <w:i/>
          <w:iCs/>
          <w:sz w:val="28"/>
          <w:szCs w:val="28"/>
          <w:lang w:val="uk-UA"/>
        </w:rPr>
        <w:t xml:space="preserve">б </w:t>
      </w:r>
      <w:r>
        <w:rPr>
          <w:rFonts w:ascii="Times New Roman CYR" w:hAnsi="Times New Roman CYR" w:cs="Times New Roman CYR"/>
          <w:sz w:val="28"/>
          <w:szCs w:val="28"/>
          <w:lang w:val="uk-UA"/>
        </w:rPr>
        <w:t>- якісна залежність середньої довжини вільного пробігу фотое</w:t>
      </w:r>
      <w:r>
        <w:rPr>
          <w:rFonts w:ascii="Times New Roman CYR" w:hAnsi="Times New Roman CYR" w:cs="Times New Roman CYR"/>
          <w:sz w:val="28"/>
          <w:szCs w:val="28"/>
          <w:lang w:val="uk-UA"/>
        </w:rPr>
        <w:t xml:space="preserve">лектрона від його енергії у твердому тілі; </w:t>
      </w:r>
      <w:r>
        <w:rPr>
          <w:rFonts w:ascii="Times New Roman CYR" w:hAnsi="Times New Roman CYR" w:cs="Times New Roman CYR"/>
          <w:i/>
          <w:iCs/>
          <w:sz w:val="28"/>
          <w:szCs w:val="28"/>
          <w:lang w:val="uk-UA"/>
        </w:rPr>
        <w:t xml:space="preserve">в </w:t>
      </w:r>
      <w:r>
        <w:rPr>
          <w:rFonts w:ascii="Times New Roman CYR" w:hAnsi="Times New Roman CYR" w:cs="Times New Roman CYR"/>
          <w:sz w:val="28"/>
          <w:szCs w:val="28"/>
          <w:lang w:val="uk-UA"/>
        </w:rPr>
        <w:t>- два режими розсіювання фотоелектрона: одно- і багаторазовий (у конкретному випадку дворазовий).</w:t>
      </w:r>
    </w:p>
    <w:p w14:paraId="49622E63"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69A72B1"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У цей час не існує точного визначення границь областей, у яких на формування спектра поглинання переважний впли</w:t>
      </w:r>
      <w:r>
        <w:rPr>
          <w:rFonts w:ascii="Times New Roman CYR" w:hAnsi="Times New Roman CYR" w:cs="Times New Roman CYR"/>
          <w:sz w:val="28"/>
          <w:szCs w:val="28"/>
          <w:lang w:val="uk-UA"/>
        </w:rPr>
        <w:t xml:space="preserve">в виявляють процеси багато- або однократного розсіювання фотоелектронної хвилі. Ґрунтуючись на аналізі експериментальних даних, вдалося встановити, що XANES займає енергетичний інтервал приблизно до 50 еВ вище краю поглинання, а </w:t>
      </w:r>
      <w:r>
        <w:rPr>
          <w:rFonts w:ascii="Times New Roman CYR" w:hAnsi="Times New Roman CYR" w:cs="Times New Roman CYR"/>
          <w:caps/>
          <w:sz w:val="28"/>
          <w:szCs w:val="28"/>
          <w:lang w:val="uk-UA"/>
        </w:rPr>
        <w:t>Exafs</w:t>
      </w:r>
      <w:r>
        <w:rPr>
          <w:rFonts w:ascii="Times New Roman CYR" w:hAnsi="Times New Roman CYR" w:cs="Times New Roman CYR"/>
          <w:sz w:val="28"/>
          <w:szCs w:val="28"/>
          <w:lang w:val="uk-UA"/>
        </w:rPr>
        <w:t xml:space="preserve">-область - відповідно </w:t>
      </w:r>
      <w:r>
        <w:rPr>
          <w:rFonts w:ascii="Times New Roman CYR" w:hAnsi="Times New Roman CYR" w:cs="Times New Roman CYR"/>
          <w:sz w:val="28"/>
          <w:szCs w:val="28"/>
          <w:lang w:val="uk-UA"/>
        </w:rPr>
        <w:t>від 50 і аж до 1000 еВ за краєм (при більших значеннях енергії в EXAFS починають проявлятися процеси багаторазового розсіювання). Такий поділ спектра є значною мірою умовним, і в дійсності передбачається існування деякої перехідної області. Енергетичне пол</w:t>
      </w:r>
      <w:r>
        <w:rPr>
          <w:rFonts w:ascii="Times New Roman CYR" w:hAnsi="Times New Roman CYR" w:cs="Times New Roman CYR"/>
          <w:sz w:val="28"/>
          <w:szCs w:val="28"/>
          <w:lang w:val="uk-UA"/>
        </w:rPr>
        <w:t>оження границі XANES-EXAFS у рентгенівських спектрах поглинання може суттєво змінюватися при переході від одного типу кристалічної структури до іншого й навіть для різних сполук з однаковою кристалічною решіткою. У чому ж причина різної поведінки фотоелект</w:t>
      </w:r>
      <w:r>
        <w:rPr>
          <w:rFonts w:ascii="Times New Roman CYR" w:hAnsi="Times New Roman CYR" w:cs="Times New Roman CYR"/>
          <w:sz w:val="28"/>
          <w:szCs w:val="28"/>
          <w:lang w:val="uk-UA"/>
        </w:rPr>
        <w:t xml:space="preserve">ронів з низькою й високою енергією. Це пов'язане з тим, що середня довжина вільного пробігу фотоелектрона у твердому тілі суттєво залежить від енергії і, як показано на рис. 2, </w:t>
      </w:r>
      <w:r>
        <w:rPr>
          <w:rFonts w:ascii="Times New Roman CYR" w:hAnsi="Times New Roman CYR" w:cs="Times New Roman CYR"/>
          <w:i/>
          <w:iCs/>
          <w:sz w:val="28"/>
          <w:szCs w:val="28"/>
          <w:lang w:val="uk-UA"/>
        </w:rPr>
        <w:t>б</w:t>
      </w:r>
      <w:r>
        <w:rPr>
          <w:rFonts w:ascii="Times New Roman CYR" w:hAnsi="Times New Roman CYR" w:cs="Times New Roman CYR"/>
          <w:sz w:val="28"/>
          <w:szCs w:val="28"/>
          <w:lang w:val="uk-UA"/>
        </w:rPr>
        <w:t>, в області низьких енергій має більше значення, що дозволяє фотоелектрону про</w:t>
      </w:r>
      <w:r>
        <w:rPr>
          <w:rFonts w:ascii="Times New Roman CYR" w:hAnsi="Times New Roman CYR" w:cs="Times New Roman CYR"/>
          <w:sz w:val="28"/>
          <w:szCs w:val="28"/>
          <w:lang w:val="uk-UA"/>
        </w:rPr>
        <w:t>йти більшу відстань у речовині й розсіятися кілька раз. У той час як фотоелектрони високої енергії можуть пройти в речовині лише невелику відстань, достатню тільки для однократного розсіювання.</w:t>
      </w:r>
    </w:p>
    <w:p w14:paraId="7E2ECB43"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Більша довжина вільного пробігу фотоелектрона, відповідна до і</w:t>
      </w:r>
      <w:r>
        <w:rPr>
          <w:rFonts w:ascii="Times New Roman CYR" w:hAnsi="Times New Roman CYR" w:cs="Times New Roman CYR"/>
          <w:sz w:val="28"/>
          <w:szCs w:val="28"/>
          <w:lang w:val="uk-UA"/>
        </w:rPr>
        <w:t>нтервалу XANES, дозволяє залучати в процес розсіювання велику кількість атомів оточення, що перебувають на значних відстанях від поглинаючого. У режимі багаторазового розсіювання результуюча інтерференційна картина буде складатися з первинної електронної х</w:t>
      </w:r>
      <w:r>
        <w:rPr>
          <w:rFonts w:ascii="Times New Roman CYR" w:hAnsi="Times New Roman CYR" w:cs="Times New Roman CYR"/>
          <w:sz w:val="28"/>
          <w:szCs w:val="28"/>
          <w:lang w:val="uk-UA"/>
        </w:rPr>
        <w:t>вилі й декількох вторинних, багаторазово відбитих від сусідніх атомів. На відміну від випадку однократного розсіювання в режимі EXAFS зміна симетрії оточення навіть без зміни відстані між поглинаючим атомом і його сусідами буде приводити до зміни спектра X</w:t>
      </w:r>
      <w:r>
        <w:rPr>
          <w:rFonts w:ascii="Times New Roman CYR" w:hAnsi="Times New Roman CYR" w:cs="Times New Roman CYR"/>
          <w:sz w:val="28"/>
          <w:szCs w:val="28"/>
          <w:lang w:val="uk-UA"/>
        </w:rPr>
        <w:t xml:space="preserve">ANES (див. рис. 2), у той час як </w:t>
      </w:r>
      <w:r>
        <w:rPr>
          <w:rFonts w:ascii="Times New Roman CYR" w:hAnsi="Times New Roman CYR" w:cs="Times New Roman CYR"/>
          <w:caps/>
          <w:sz w:val="28"/>
          <w:szCs w:val="28"/>
          <w:lang w:val="uk-UA"/>
        </w:rPr>
        <w:t>Exafs</w:t>
      </w:r>
      <w:r>
        <w:rPr>
          <w:rFonts w:ascii="Times New Roman CYR" w:hAnsi="Times New Roman CYR" w:cs="Times New Roman CYR"/>
          <w:sz w:val="28"/>
          <w:szCs w:val="28"/>
          <w:lang w:val="uk-UA"/>
        </w:rPr>
        <w:t xml:space="preserve">-спектр двох модельних структур на рис. 2 буде однаковий (через однократність розсіювання </w:t>
      </w:r>
      <w:r>
        <w:rPr>
          <w:rFonts w:ascii="Times New Roman CYR" w:hAnsi="Times New Roman CYR" w:cs="Times New Roman CYR"/>
          <w:caps/>
          <w:sz w:val="28"/>
          <w:szCs w:val="28"/>
          <w:lang w:val="uk-UA"/>
        </w:rPr>
        <w:t>Exafs</w:t>
      </w:r>
      <w:r>
        <w:rPr>
          <w:rFonts w:ascii="Times New Roman CYR" w:hAnsi="Times New Roman CYR" w:cs="Times New Roman CYR"/>
          <w:sz w:val="28"/>
          <w:szCs w:val="28"/>
          <w:lang w:val="uk-UA"/>
        </w:rPr>
        <w:t>-спектр залежить тільки від відстані до сусідніх атомів і не залежить від кутового розподілу). Таким чином, аналізуючи стру</w:t>
      </w:r>
      <w:r>
        <w:rPr>
          <w:rFonts w:ascii="Times New Roman CYR" w:hAnsi="Times New Roman CYR" w:cs="Times New Roman CYR"/>
          <w:sz w:val="28"/>
          <w:szCs w:val="28"/>
          <w:lang w:val="uk-UA"/>
        </w:rPr>
        <w:t>ктуру спектрів XANES, можна не тільки визначати відстані до сусідніх атомів у кристалічній решітці, але й вивчати симетрію розподілу сусідніх атомів, тобто повну геометричну структуру досліджуваної речовини.</w:t>
      </w:r>
    </w:p>
    <w:p w14:paraId="6438B6CF"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було показано вище, переваги аналізу близької</w:t>
      </w:r>
      <w:r>
        <w:rPr>
          <w:rFonts w:ascii="Times New Roman CYR" w:hAnsi="Times New Roman CYR" w:cs="Times New Roman CYR"/>
          <w:sz w:val="28"/>
          <w:szCs w:val="28"/>
          <w:lang w:val="uk-UA"/>
        </w:rPr>
        <w:t xml:space="preserve"> тонкої структури рентгенівського поглинання (XANES) є наслідком багаторазового розсіювання фотоелектрона в даній області спектра, однак це приводить до значного ускладнення теорії процесу й для надійної інтерпретації результатів експерименту доводиться пр</w:t>
      </w:r>
      <w:r>
        <w:rPr>
          <w:rFonts w:ascii="Times New Roman CYR" w:hAnsi="Times New Roman CYR" w:cs="Times New Roman CYR"/>
          <w:sz w:val="28"/>
          <w:szCs w:val="28"/>
          <w:lang w:val="uk-UA"/>
        </w:rPr>
        <w:t>оводити складні розрахунки, використовуючи найсучасніші комп'ютери.</w:t>
      </w:r>
    </w:p>
    <w:p w14:paraId="6ECA0B92"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Зараз можна вважати остаточно встановленим, що головні особливості як далекої, так і близької (припорогової) тонкої структури рентгенівського спектра поглинання зумовлені процесами пружног</w:t>
      </w:r>
      <w:r>
        <w:rPr>
          <w:rFonts w:ascii="Times New Roman CYR" w:hAnsi="Times New Roman CYR" w:cs="Times New Roman CYR"/>
          <w:sz w:val="28"/>
          <w:szCs w:val="28"/>
          <w:lang w:val="uk-UA"/>
        </w:rPr>
        <w:t>о розсіювання фотоелектронної хвилі в складному потенціальному рельєфі близького оточення поглинаючого атома в молекулі або твердому тілі.</w:t>
      </w:r>
    </w:p>
    <w:p w14:paraId="582AE137"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00EDA85"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6. Оптична спектроскопія</w:t>
      </w:r>
    </w:p>
    <w:p w14:paraId="54E1C422"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42E1F72"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Оптичні спектри формуються електронними переходами між заповненими й вакантними електронни</w:t>
      </w:r>
      <w:r>
        <w:rPr>
          <w:rFonts w:ascii="Times New Roman CYR" w:hAnsi="Times New Roman CYR" w:cs="Times New Roman CYR"/>
          <w:sz w:val="28"/>
          <w:szCs w:val="28"/>
          <w:lang w:val="uk-UA"/>
        </w:rPr>
        <w:t>ми станами під дією електромагнітного випромінювання в оптичному діапазоні довжин хвиль і пов'язані з комбінованою густиною станів валентної зони й зони провідності.</w:t>
      </w:r>
    </w:p>
    <w:p w14:paraId="287950C0"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Корисно зрівняти дані, отримані методом ARPES, з даними, отриманими оптичною спектроскопіє</w:t>
      </w:r>
      <w:r>
        <w:rPr>
          <w:rFonts w:ascii="Times New Roman CYR" w:hAnsi="Times New Roman CYR" w:cs="Times New Roman CYR"/>
          <w:sz w:val="28"/>
          <w:szCs w:val="28"/>
          <w:lang w:val="uk-UA"/>
        </w:rPr>
        <w:t>ю й спектроскопією енергетичних втрат електронів (EELS).</w:t>
      </w:r>
    </w:p>
    <w:p w14:paraId="511BA4CC"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роботі [2] повідомляється про вимірювання спектрів EELS з кутовим розширенням. В області малих кутових векторів </w:t>
      </w:r>
      <w:r>
        <w:rPr>
          <w:rFonts w:ascii="Times New Roman CYR" w:hAnsi="Times New Roman CYR" w:cs="Times New Roman CYR"/>
          <w:i/>
          <w:iCs/>
          <w:sz w:val="28"/>
          <w:szCs w:val="28"/>
          <w:lang w:val="uk-UA"/>
        </w:rPr>
        <w:t>q</w:t>
      </w:r>
      <w:r>
        <w:rPr>
          <w:rFonts w:ascii="Times New Roman CYR" w:hAnsi="Times New Roman CYR" w:cs="Times New Roman CYR"/>
          <w:sz w:val="28"/>
          <w:szCs w:val="28"/>
          <w:lang w:val="uk-UA"/>
        </w:rPr>
        <w:t xml:space="preserve"> </w:t>
      </w:r>
      <w:r>
        <w:rPr>
          <w:rFonts w:ascii="Symbol" w:hAnsi="Symbol" w:cs="Symbol"/>
          <w:sz w:val="28"/>
          <w:szCs w:val="28"/>
          <w:lang w:val="uk-UA"/>
        </w:rPr>
        <w:t>®</w:t>
      </w:r>
      <w:r>
        <w:rPr>
          <w:rFonts w:ascii="Times New Roman CYR" w:hAnsi="Times New Roman CYR" w:cs="Times New Roman CYR"/>
          <w:sz w:val="28"/>
          <w:szCs w:val="28"/>
          <w:lang w:val="uk-UA"/>
        </w:rPr>
        <w:t xml:space="preserve"> 0 метод EELS визначає ті ж порушення, що й оптична спектроскопія. При </w:t>
      </w:r>
      <w:r>
        <w:rPr>
          <w:rFonts w:ascii="Times New Roman CYR" w:hAnsi="Times New Roman CYR" w:cs="Times New Roman CYR"/>
          <w:i/>
          <w:iCs/>
          <w:sz w:val="28"/>
          <w:szCs w:val="28"/>
          <w:lang w:val="uk-UA"/>
        </w:rPr>
        <w:t>q</w:t>
      </w:r>
      <w:r>
        <w:rPr>
          <w:rFonts w:ascii="Times New Roman CYR" w:hAnsi="Times New Roman CYR" w:cs="Times New Roman CYR"/>
          <w:sz w:val="28"/>
          <w:szCs w:val="28"/>
          <w:lang w:val="uk-UA"/>
        </w:rPr>
        <w:t xml:space="preserve"> </w:t>
      </w:r>
      <w:r>
        <w:rPr>
          <w:rFonts w:ascii="Symbol" w:hAnsi="Symbol" w:cs="Symbol"/>
          <w:sz w:val="28"/>
          <w:szCs w:val="28"/>
          <w:lang w:val="uk-UA"/>
        </w:rPr>
        <w:t>№</w:t>
      </w:r>
      <w:r>
        <w:rPr>
          <w:rFonts w:ascii="Times New Roman CYR" w:hAnsi="Times New Roman CYR" w:cs="Times New Roman CYR"/>
          <w:sz w:val="28"/>
          <w:szCs w:val="28"/>
          <w:lang w:val="uk-UA"/>
        </w:rPr>
        <w:t xml:space="preserve"> 0 вимір</w:t>
      </w:r>
      <w:r>
        <w:rPr>
          <w:rFonts w:ascii="Times New Roman CYR" w:hAnsi="Times New Roman CYR" w:cs="Times New Roman CYR"/>
          <w:sz w:val="28"/>
          <w:szCs w:val="28"/>
          <w:lang w:val="uk-UA"/>
        </w:rPr>
        <w:t>юється уявна частина зворотної діелектричної проникності (</w:t>
      </w:r>
      <w:r>
        <w:rPr>
          <w:rFonts w:ascii="Times New Roman CYR" w:hAnsi="Times New Roman CYR" w:cs="Times New Roman CYR"/>
          <w:i/>
          <w:iCs/>
          <w:sz w:val="28"/>
          <w:szCs w:val="28"/>
          <w:lang w:val="uk-UA"/>
        </w:rPr>
        <w:t>di</w:t>
      </w:r>
      <w:r>
        <w:rPr>
          <w:rFonts w:ascii="Times New Roman CYR" w:hAnsi="Times New Roman CYR" w:cs="Times New Roman CYR"/>
          <w:sz w:val="28"/>
          <w:szCs w:val="28"/>
          <w:lang w:val="uk-UA"/>
        </w:rPr>
        <w:t>/</w:t>
      </w:r>
      <w:r>
        <w:rPr>
          <w:rFonts w:ascii="Times New Roman CYR" w:hAnsi="Times New Roman CYR" w:cs="Times New Roman CYR"/>
          <w:i/>
          <w:iCs/>
          <w:sz w:val="28"/>
          <w:szCs w:val="28"/>
          <w:lang w:val="uk-UA"/>
        </w:rPr>
        <w:t>d</w:t>
      </w:r>
      <w:r>
        <w:rPr>
          <w:rFonts w:ascii="Symbol" w:hAnsi="Symbol" w:cs="Symbol"/>
          <w:i/>
          <w:iCs/>
          <w:sz w:val="28"/>
          <w:szCs w:val="28"/>
          <w:lang w:val="uk-UA"/>
        </w:rPr>
        <w:t>W</w:t>
      </w:r>
      <w:r>
        <w:rPr>
          <w:rFonts w:ascii="Times New Roman CYR" w:hAnsi="Times New Roman CYR" w:cs="Times New Roman CYR"/>
          <w:sz w:val="28"/>
          <w:szCs w:val="28"/>
          <w:lang w:val="uk-UA"/>
        </w:rPr>
        <w:t xml:space="preserve"> </w:t>
      </w:r>
      <w:r>
        <w:rPr>
          <w:rFonts w:ascii="Symbol" w:hAnsi="Symbol" w:cs="Symbol"/>
          <w:sz w:val="28"/>
          <w:szCs w:val="28"/>
          <w:lang w:val="uk-UA"/>
        </w:rPr>
        <w:t>~</w:t>
      </w:r>
      <w:r>
        <w:rPr>
          <w:rFonts w:ascii="Times New Roman CYR" w:hAnsi="Times New Roman CYR" w:cs="Times New Roman CYR"/>
          <w:sz w:val="28"/>
          <w:szCs w:val="28"/>
          <w:lang w:val="uk-UA"/>
        </w:rPr>
        <w:t xml:space="preserve"> </w:t>
      </w:r>
      <w:r>
        <w:rPr>
          <w:rFonts w:ascii="Times New Roman CYR" w:hAnsi="Times New Roman CYR" w:cs="Times New Roman CYR"/>
          <w:i/>
          <w:iCs/>
          <w:sz w:val="28"/>
          <w:szCs w:val="28"/>
          <w:lang w:val="uk-UA"/>
        </w:rPr>
        <w:t>q</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Im[-1/e(</w:t>
      </w:r>
      <w:r>
        <w:rPr>
          <w:rFonts w:ascii="Times New Roman CYR" w:hAnsi="Times New Roman CYR" w:cs="Times New Roman CYR"/>
          <w:i/>
          <w:iCs/>
          <w:sz w:val="28"/>
          <w:szCs w:val="28"/>
          <w:lang w:val="uk-UA"/>
        </w:rPr>
        <w:t>q</w:t>
      </w:r>
      <w:r>
        <w:rPr>
          <w:rFonts w:ascii="Times New Roman CYR" w:hAnsi="Times New Roman CYR" w:cs="Times New Roman CYR"/>
          <w:sz w:val="28"/>
          <w:szCs w:val="28"/>
          <w:lang w:val="uk-UA"/>
        </w:rPr>
        <w:t xml:space="preserve">, </w:t>
      </w:r>
      <w:r>
        <w:rPr>
          <w:rFonts w:ascii="Times New Roman CYR" w:hAnsi="Times New Roman CYR" w:cs="Times New Roman CYR"/>
          <w:i/>
          <w:iCs/>
          <w:sz w:val="28"/>
          <w:szCs w:val="28"/>
          <w:lang w:val="uk-UA"/>
        </w:rPr>
        <w:t>w</w:t>
      </w:r>
      <w:r>
        <w:rPr>
          <w:rFonts w:ascii="Times New Roman CYR" w:hAnsi="Times New Roman CYR" w:cs="Times New Roman CYR"/>
          <w:sz w:val="28"/>
          <w:szCs w:val="28"/>
          <w:lang w:val="uk-UA"/>
        </w:rPr>
        <w:t xml:space="preserve">)]), тому метод AREELS при </w:t>
      </w:r>
      <w:r>
        <w:rPr>
          <w:rFonts w:ascii="Times New Roman CYR" w:hAnsi="Times New Roman CYR" w:cs="Times New Roman CYR"/>
          <w:i/>
          <w:iCs/>
          <w:sz w:val="28"/>
          <w:szCs w:val="28"/>
          <w:lang w:val="uk-UA"/>
        </w:rPr>
        <w:t>q</w:t>
      </w:r>
      <w:r>
        <w:rPr>
          <w:rFonts w:ascii="Times New Roman CYR" w:hAnsi="Times New Roman CYR" w:cs="Times New Roman CYR"/>
          <w:sz w:val="28"/>
          <w:szCs w:val="28"/>
          <w:lang w:val="uk-UA"/>
        </w:rPr>
        <w:t xml:space="preserve"> </w:t>
      </w:r>
      <w:r>
        <w:rPr>
          <w:rFonts w:ascii="Symbol" w:hAnsi="Symbol" w:cs="Symbol"/>
          <w:sz w:val="28"/>
          <w:szCs w:val="28"/>
          <w:lang w:val="uk-UA"/>
        </w:rPr>
        <w:t>№</w:t>
      </w:r>
      <w:r>
        <w:rPr>
          <w:rFonts w:ascii="Times New Roman CYR" w:hAnsi="Times New Roman CYR" w:cs="Times New Roman CYR"/>
          <w:sz w:val="28"/>
          <w:szCs w:val="28"/>
          <w:lang w:val="uk-UA"/>
        </w:rPr>
        <w:t xml:space="preserve"> 0 дозволяє досліджувати дисперсію порушень, у тому числі заборонених переходів.</w:t>
      </w:r>
    </w:p>
    <w:p w14:paraId="2C8E1827"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Ширина забороненої зони (</w:t>
      </w:r>
      <w:r>
        <w:rPr>
          <w:rFonts w:ascii="Times New Roman CYR" w:hAnsi="Times New Roman CYR" w:cs="Times New Roman CYR"/>
          <w:i/>
          <w:iCs/>
          <w:sz w:val="28"/>
          <w:szCs w:val="28"/>
          <w:lang w:val="uk-UA"/>
        </w:rPr>
        <w:t>E</w:t>
      </w:r>
      <w:r>
        <w:rPr>
          <w:rFonts w:ascii="Times New Roman CYR" w:hAnsi="Times New Roman CYR" w:cs="Times New Roman CYR"/>
          <w:i/>
          <w:iCs/>
          <w:sz w:val="28"/>
          <w:szCs w:val="28"/>
          <w:vertAlign w:val="subscript"/>
          <w:lang w:val="uk-UA"/>
        </w:rPr>
        <w:t>g</w:t>
      </w:r>
      <w:r>
        <w:rPr>
          <w:rFonts w:ascii="Times New Roman CYR" w:hAnsi="Times New Roman CYR" w:cs="Times New Roman CYR"/>
          <w:sz w:val="28"/>
          <w:szCs w:val="28"/>
          <w:lang w:val="uk-UA"/>
        </w:rPr>
        <w:t>) за допомогою даного методу для зра</w:t>
      </w:r>
      <w:r>
        <w:rPr>
          <w:rFonts w:ascii="Times New Roman CYR" w:hAnsi="Times New Roman CYR" w:cs="Times New Roman CYR"/>
          <w:sz w:val="28"/>
          <w:szCs w:val="28"/>
          <w:lang w:val="uk-UA"/>
        </w:rPr>
        <w:t xml:space="preserve">зків визначається з досліджень довгохвильового краю оптичного поглинання. Залежність коефіцієнта оптичного поглинання </w:t>
      </w:r>
      <w:r>
        <w:rPr>
          <w:rFonts w:ascii="Symbol" w:hAnsi="Symbol" w:cs="Symbol"/>
          <w:sz w:val="28"/>
          <w:szCs w:val="28"/>
          <w:lang w:val="uk-UA"/>
        </w:rPr>
        <w:t>a</w:t>
      </w:r>
      <w:r>
        <w:rPr>
          <w:rFonts w:ascii="Times New Roman CYR" w:hAnsi="Times New Roman CYR" w:cs="Times New Roman CYR"/>
          <w:sz w:val="28"/>
          <w:szCs w:val="28"/>
          <w:lang w:val="uk-UA"/>
        </w:rPr>
        <w:t xml:space="preserve"> від енергії фотонів </w:t>
      </w:r>
      <w:r>
        <w:rPr>
          <w:rFonts w:ascii="Times New Roman CYR" w:hAnsi="Times New Roman CYR" w:cs="Times New Roman CYR"/>
          <w:i/>
          <w:iCs/>
          <w:sz w:val="28"/>
          <w:szCs w:val="28"/>
          <w:lang w:val="uk-UA"/>
        </w:rPr>
        <w:t>h</w:t>
      </w:r>
      <w:r>
        <w:rPr>
          <w:rFonts w:ascii="Symbol" w:hAnsi="Symbol" w:cs="Symbol"/>
          <w:i/>
          <w:iCs/>
          <w:sz w:val="28"/>
          <w:szCs w:val="28"/>
          <w:lang w:val="uk-UA"/>
        </w:rPr>
        <w:t>n</w:t>
      </w:r>
      <w:r>
        <w:rPr>
          <w:rFonts w:ascii="Times New Roman CYR" w:hAnsi="Times New Roman CYR" w:cs="Times New Roman CYR"/>
          <w:sz w:val="28"/>
          <w:szCs w:val="28"/>
          <w:lang w:val="uk-UA"/>
        </w:rPr>
        <w:t xml:space="preserve"> апроксимується відомим виразом для прямих міжзонних переходів</w:t>
      </w:r>
    </w:p>
    <w:p w14:paraId="6241552D" w14:textId="77777777" w:rsidR="00000000" w:rsidRDefault="00AE2A72">
      <w:pPr>
        <w:widowControl w:val="0"/>
        <w:suppressLineNumbers/>
        <w:shd w:val="clear" w:color="auto" w:fill="FFFFFF"/>
        <w:tabs>
          <w:tab w:val="right" w:pos="935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F6D8459" w14:textId="104307EB" w:rsidR="00000000" w:rsidRDefault="00774F2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00A10BD" wp14:editId="5C7F072C">
            <wp:extent cx="1666875" cy="2952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295275"/>
                    </a:xfrm>
                    <a:prstGeom prst="rect">
                      <a:avLst/>
                    </a:prstGeom>
                    <a:noFill/>
                    <a:ln>
                      <a:noFill/>
                    </a:ln>
                  </pic:spPr>
                </pic:pic>
              </a:graphicData>
            </a:graphic>
          </wp:inline>
        </w:drawing>
      </w:r>
    </w:p>
    <w:p w14:paraId="277B44D7"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F0CC558"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w:t>
      </w:r>
      <w:r>
        <w:rPr>
          <w:rFonts w:ascii="Symbol" w:hAnsi="Symbol" w:cs="Symbol"/>
          <w:i/>
          <w:iCs/>
          <w:sz w:val="28"/>
          <w:szCs w:val="28"/>
          <w:lang w:val="uk-UA"/>
        </w:rPr>
        <w:t>a</w:t>
      </w:r>
      <w:r>
        <w:rPr>
          <w:rFonts w:ascii="Times New Roman CYR" w:hAnsi="Times New Roman CYR" w:cs="Times New Roman CYR"/>
          <w:sz w:val="28"/>
          <w:szCs w:val="28"/>
          <w:vertAlign w:val="subscript"/>
          <w:lang w:val="uk-UA"/>
        </w:rPr>
        <w:t>0</w:t>
      </w:r>
      <w:r>
        <w:rPr>
          <w:rFonts w:ascii="Times New Roman CYR" w:hAnsi="Times New Roman CYR" w:cs="Times New Roman CYR"/>
          <w:sz w:val="28"/>
          <w:szCs w:val="28"/>
          <w:lang w:val="uk-UA"/>
        </w:rPr>
        <w:t xml:space="preserve"> - пара</w:t>
      </w:r>
      <w:r>
        <w:rPr>
          <w:rFonts w:ascii="Times New Roman CYR" w:hAnsi="Times New Roman CYR" w:cs="Times New Roman CYR"/>
          <w:sz w:val="28"/>
          <w:szCs w:val="28"/>
          <w:lang w:val="uk-UA"/>
        </w:rPr>
        <w:t xml:space="preserve">метр, що не залежить від </w:t>
      </w:r>
      <w:r>
        <w:rPr>
          <w:rFonts w:ascii="Times New Roman CYR" w:hAnsi="Times New Roman CYR" w:cs="Times New Roman CYR"/>
          <w:i/>
          <w:iCs/>
          <w:sz w:val="28"/>
          <w:szCs w:val="28"/>
          <w:lang w:val="uk-UA"/>
        </w:rPr>
        <w:t>h</w:t>
      </w:r>
      <w:r>
        <w:rPr>
          <w:rFonts w:ascii="Symbol" w:hAnsi="Symbol" w:cs="Symbol"/>
          <w:i/>
          <w:iCs/>
          <w:sz w:val="28"/>
          <w:szCs w:val="28"/>
          <w:lang w:val="uk-UA"/>
        </w:rPr>
        <w:t>n</w:t>
      </w:r>
      <w:r>
        <w:rPr>
          <w:rFonts w:ascii="Times New Roman CYR" w:hAnsi="Times New Roman CYR" w:cs="Times New Roman CYR"/>
          <w:sz w:val="28"/>
          <w:szCs w:val="28"/>
          <w:lang w:val="uk-UA"/>
        </w:rPr>
        <w:t xml:space="preserve">. Залежність </w:t>
      </w:r>
      <w:r>
        <w:rPr>
          <w:rFonts w:ascii="Symbol" w:hAnsi="Symbol" w:cs="Symbol"/>
          <w:i/>
          <w:iCs/>
          <w:sz w:val="28"/>
          <w:szCs w:val="28"/>
          <w:lang w:val="uk-UA"/>
        </w:rPr>
        <w:t>a</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w:t>
      </w:r>
      <w:r>
        <w:rPr>
          <w:rFonts w:ascii="Times New Roman CYR" w:hAnsi="Times New Roman CYR" w:cs="Times New Roman CYR"/>
          <w:i/>
          <w:iCs/>
          <w:sz w:val="28"/>
          <w:szCs w:val="28"/>
          <w:lang w:val="uk-UA"/>
        </w:rPr>
        <w:t>h</w:t>
      </w:r>
      <w:r>
        <w:rPr>
          <w:rFonts w:ascii="Symbol" w:hAnsi="Symbol" w:cs="Symbol"/>
          <w:i/>
          <w:iCs/>
          <w:sz w:val="28"/>
          <w:szCs w:val="28"/>
          <w:lang w:val="uk-UA"/>
        </w:rPr>
        <w:t>n</w:t>
      </w:r>
      <w:r>
        <w:rPr>
          <w:rFonts w:ascii="Times New Roman CYR" w:hAnsi="Times New Roman CYR" w:cs="Times New Roman CYR"/>
          <w:sz w:val="28"/>
          <w:szCs w:val="28"/>
          <w:lang w:val="uk-UA"/>
        </w:rPr>
        <w:t xml:space="preserve">) являється лінійною згідно з попереднім виразом у межах 6 порядків величини, і екстраполяція її до перетинання з віссю енергії дозволила визначити значення </w:t>
      </w:r>
      <w:r>
        <w:rPr>
          <w:rFonts w:ascii="Times New Roman CYR" w:hAnsi="Times New Roman CYR" w:cs="Times New Roman CYR"/>
          <w:i/>
          <w:iCs/>
          <w:sz w:val="28"/>
          <w:szCs w:val="28"/>
          <w:lang w:val="uk-UA"/>
        </w:rPr>
        <w:t>Eg</w:t>
      </w:r>
      <w:r>
        <w:rPr>
          <w:rFonts w:ascii="Times New Roman CYR" w:hAnsi="Times New Roman CYR" w:cs="Times New Roman CYR"/>
          <w:sz w:val="28"/>
          <w:szCs w:val="28"/>
          <w:lang w:val="uk-UA"/>
        </w:rPr>
        <w:t>, які добре корелюють із відомими літературними дани</w:t>
      </w:r>
      <w:r>
        <w:rPr>
          <w:rFonts w:ascii="Times New Roman CYR" w:hAnsi="Times New Roman CYR" w:cs="Times New Roman CYR"/>
          <w:sz w:val="28"/>
          <w:szCs w:val="28"/>
          <w:lang w:val="uk-UA"/>
        </w:rPr>
        <w:t>ми.</w:t>
      </w:r>
    </w:p>
    <w:p w14:paraId="67FBA79E"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C5A52C2"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7. Спектроскопія повного струму шаруватих кристалів при електронному збудженні</w:t>
      </w:r>
    </w:p>
    <w:p w14:paraId="7025A7B4" w14:textId="77777777" w:rsidR="00000000" w:rsidRDefault="00AE2A7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електрон спектроскопія напівпровідник емісія</w:t>
      </w:r>
    </w:p>
    <w:p w14:paraId="6F9F8C50" w14:textId="77777777" w:rsidR="00000000" w:rsidRDefault="00AE2A7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Спектроскопія повного струму (СПС) [24] - інтегральний метод повторно-емісійної спектроскопії &lt;http://ru.wi</w:t>
      </w:r>
      <w:r>
        <w:rPr>
          <w:rFonts w:ascii="Times New Roman CYR" w:hAnsi="Times New Roman CYR" w:cs="Times New Roman CYR"/>
          <w:sz w:val="28"/>
          <w:szCs w:val="28"/>
          <w:lang w:val="uk-UA"/>
        </w:rPr>
        <w:t>kipedia.org/wiki/%D0%A1%D0%BF%D0%B5%D0%BA%D1%82%D1%80%D0%BE%D1%81%D0%BA%D0%BE%D0%BF%D0%B8%D1%8F&gt;, заснований на вимірі повного (або інтегрального) струму вторинних електронів залежно від енергії первинних електронів &lt;http://ru.wikipedia.org/w/index.php?tit</w:t>
      </w:r>
      <w:r>
        <w:rPr>
          <w:rFonts w:ascii="Times New Roman CYR" w:hAnsi="Times New Roman CYR" w:cs="Times New Roman CYR"/>
          <w:sz w:val="28"/>
          <w:szCs w:val="28"/>
          <w:lang w:val="uk-UA"/>
        </w:rPr>
        <w:t>le=%D0%9F%D0%B5%D1%80%D0%B2%D0%B8%D1%87%D0%BD%D1%8B%D0%B9_%D1%8D%D0%BB%D0%B5%D0%BA%D1%82%D1%80%D0%BE%D0%BD&amp;action=edit&amp;redlink=1&gt;. Спектроскопія повного струму відноситься до низькоенергетичних методів повторно-емісійної спектроскопії (енергія падаючих еле</w:t>
      </w:r>
      <w:r>
        <w:rPr>
          <w:rFonts w:ascii="Times New Roman CYR" w:hAnsi="Times New Roman CYR" w:cs="Times New Roman CYR"/>
          <w:sz w:val="28"/>
          <w:szCs w:val="28"/>
          <w:lang w:val="uk-UA"/>
        </w:rPr>
        <w:t>ктронів міняється в межі від 0 до 30 еВ).</w:t>
      </w:r>
    </w:p>
    <w:p w14:paraId="56D6D6DE" w14:textId="77777777" w:rsidR="00000000" w:rsidRDefault="00AE2A7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спектроскопії повного струму вимірюється залежність струму в ланцюзі зразка від енергії падаючих електронів при підтримці постійного струму первинних електронів. Експериментально в методі СПС виміряються перша по</w:t>
      </w:r>
      <w:r>
        <w:rPr>
          <w:rFonts w:ascii="Times New Roman CYR" w:hAnsi="Times New Roman CYR" w:cs="Times New Roman CYR"/>
          <w:sz w:val="28"/>
          <w:szCs w:val="28"/>
          <w:lang w:val="uk-UA"/>
        </w:rPr>
        <w:t>хідна від струму в ланцюзі зразка по енергії падаючих електронів &lt;http://ru.wikipedia.org/wiki/%D0%AD%D0%BB%D0%B5%D0%BA%D1%82%D1%80%D0%BE%D0%BD&gt;.</w:t>
      </w:r>
    </w:p>
    <w:p w14:paraId="0AFDDB98"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Спектроскопія повного струму (СПС) дозволяє вивчати структуру щільності незаповнених електронних станів твердо</w:t>
      </w:r>
      <w:r>
        <w:rPr>
          <w:rFonts w:ascii="Times New Roman CYR" w:hAnsi="Times New Roman CYR" w:cs="Times New Roman CYR"/>
          <w:sz w:val="28"/>
          <w:szCs w:val="28"/>
          <w:lang w:val="uk-UA"/>
        </w:rPr>
        <w:t>го тіла. У режимі СПС паралельний пучок електронів із заданою фіксованою енергією направляється на поверхню зразка й реєструється струм у ланцюзі зразка як функція від енергії падаючих електронів [1]. Енергія зондувального пучка варіюється в діапазоні 0-30</w:t>
      </w:r>
      <w:r>
        <w:rPr>
          <w:rFonts w:ascii="Times New Roman CYR" w:hAnsi="Times New Roman CYR" w:cs="Times New Roman CYR"/>
          <w:sz w:val="28"/>
          <w:szCs w:val="28"/>
          <w:lang w:val="uk-UA"/>
        </w:rPr>
        <w:t xml:space="preserve"> еВ, а інтенсивність досягає 10</w:t>
      </w:r>
      <w:r>
        <w:rPr>
          <w:rFonts w:ascii="Times New Roman CYR" w:hAnsi="Times New Roman CYR" w:cs="Times New Roman CYR"/>
          <w:sz w:val="28"/>
          <w:szCs w:val="28"/>
          <w:vertAlign w:val="superscript"/>
          <w:lang w:val="uk-UA"/>
        </w:rPr>
        <w:t>-6</w:t>
      </w:r>
      <w:r>
        <w:rPr>
          <w:rFonts w:ascii="Times New Roman CYR" w:hAnsi="Times New Roman CYR" w:cs="Times New Roman CYR"/>
          <w:sz w:val="28"/>
          <w:szCs w:val="28"/>
          <w:lang w:val="uk-UA"/>
        </w:rPr>
        <w:t xml:space="preserve"> А/см</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Для виявлення тонкої структури реєструється перша похідна </w:t>
      </w:r>
      <w:r>
        <w:rPr>
          <w:rFonts w:ascii="Times New Roman CYR" w:hAnsi="Times New Roman CYR" w:cs="Times New Roman CYR"/>
          <w:i/>
          <w:iCs/>
          <w:sz w:val="28"/>
          <w:szCs w:val="28"/>
          <w:lang w:val="uk-UA"/>
        </w:rPr>
        <w:t>S(E)=di(E)/de</w:t>
      </w:r>
      <w:r>
        <w:rPr>
          <w:rFonts w:ascii="Times New Roman CYR" w:hAnsi="Times New Roman CYR" w:cs="Times New Roman CYR"/>
          <w:sz w:val="28"/>
          <w:szCs w:val="28"/>
          <w:lang w:val="uk-UA"/>
        </w:rPr>
        <w:t xml:space="preserve"> від струму по енергії з використанням модуляції енергії падаючих електронів і фазового детектора для здійснення диференціювання.</w:t>
      </w:r>
    </w:p>
    <w:p w14:paraId="47DDFAA2"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методі спект</w:t>
      </w:r>
      <w:r>
        <w:rPr>
          <w:rFonts w:ascii="Times New Roman CYR" w:hAnsi="Times New Roman CYR" w:cs="Times New Roman CYR"/>
          <w:sz w:val="28"/>
          <w:szCs w:val="28"/>
          <w:lang w:val="uk-UA"/>
        </w:rPr>
        <w:t>роскопії повного струму записується струм електронів, що проходять у ланцюзі зразка, при опроміненні його поверхні незмінним по величині потоком первинних електронів, енергія яких рівномірно змінюється від 0 до 30 еВ. Спектр повного струму ідентичний спект</w:t>
      </w:r>
      <w:r>
        <w:rPr>
          <w:rFonts w:ascii="Times New Roman CYR" w:hAnsi="Times New Roman CYR" w:cs="Times New Roman CYR"/>
          <w:sz w:val="28"/>
          <w:szCs w:val="28"/>
          <w:lang w:val="uk-UA"/>
        </w:rPr>
        <w:t>ру відбиття електронів у зворотну півсферу за умови незмінності первинного струму й повного збору всіх вихідних із кристала електронів, тобто :</w:t>
      </w:r>
    </w:p>
    <w:p w14:paraId="29E4FD55"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i/>
          <w:iCs/>
          <w:sz w:val="28"/>
          <w:szCs w:val="28"/>
          <w:lang w:val="uk-UA"/>
        </w:rPr>
        <w:t>E</w:t>
      </w:r>
      <w:r>
        <w:rPr>
          <w:rFonts w:ascii="Times New Roman CYR" w:hAnsi="Times New Roman CYR" w:cs="Times New Roman CYR"/>
          <w:sz w:val="28"/>
          <w:szCs w:val="28"/>
          <w:lang w:val="uk-UA"/>
        </w:rPr>
        <w:t>) = -</w:t>
      </w:r>
      <w:r>
        <w:rPr>
          <w:rFonts w:ascii="Times New Roman CYR" w:hAnsi="Times New Roman CYR" w:cs="Times New Roman CYR"/>
          <w:i/>
          <w:iCs/>
          <w:sz w:val="28"/>
          <w:szCs w:val="28"/>
          <w:lang w:val="uk-UA"/>
        </w:rPr>
        <w:t>Ir</w:t>
      </w:r>
      <w:r>
        <w:rPr>
          <w:rFonts w:ascii="Times New Roman CYR" w:hAnsi="Times New Roman CYR" w:cs="Times New Roman CYR"/>
          <w:i/>
          <w:iCs/>
          <w:sz w:val="28"/>
          <w:szCs w:val="28"/>
          <w:vertAlign w:val="subscript"/>
          <w:lang w:val="uk-UA"/>
        </w:rPr>
        <w:t>eff</w:t>
      </w:r>
      <w:r>
        <w:rPr>
          <w:rFonts w:ascii="Times New Roman CYR" w:hAnsi="Times New Roman CYR" w:cs="Times New Roman CYR"/>
          <w:sz w:val="28"/>
          <w:szCs w:val="28"/>
          <w:lang w:val="uk-UA"/>
        </w:rPr>
        <w:t>(</w:t>
      </w:r>
      <w:r>
        <w:rPr>
          <w:rFonts w:ascii="Times New Roman CYR" w:hAnsi="Times New Roman CYR" w:cs="Times New Roman CYR"/>
          <w:i/>
          <w:iCs/>
          <w:sz w:val="28"/>
          <w:szCs w:val="28"/>
          <w:lang w:val="uk-UA"/>
        </w:rPr>
        <w:t>E</w:t>
      </w:r>
      <w:r>
        <w:rPr>
          <w:rFonts w:ascii="Times New Roman CYR" w:hAnsi="Times New Roman CYR" w:cs="Times New Roman CYR"/>
          <w:sz w:val="28"/>
          <w:szCs w:val="28"/>
          <w:lang w:val="uk-UA"/>
        </w:rPr>
        <w:t>).</w:t>
      </w:r>
    </w:p>
    <w:p w14:paraId="50D76F9C"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3E18351"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Гідністю СПС служить простота експериментального забезпечення в порівнянні з устаткуванням для</w:t>
      </w:r>
      <w:r>
        <w:rPr>
          <w:rFonts w:ascii="Times New Roman CYR" w:hAnsi="Times New Roman CYR" w:cs="Times New Roman CYR"/>
          <w:sz w:val="28"/>
          <w:szCs w:val="28"/>
          <w:lang w:val="uk-UA"/>
        </w:rPr>
        <w:t xml:space="preserve"> запису спектрів відбиття. Спектри повного струму представляють у вигляді похідної </w:t>
      </w:r>
      <w:r>
        <w:rPr>
          <w:rFonts w:ascii="Times New Roman CYR" w:hAnsi="Times New Roman CYR" w:cs="Times New Roman CYR"/>
          <w:i/>
          <w:iCs/>
          <w:sz w:val="28"/>
          <w:szCs w:val="28"/>
          <w:lang w:val="uk-UA"/>
        </w:rPr>
        <w:t>di(E)/de</w:t>
      </w:r>
      <w:r>
        <w:rPr>
          <w:rFonts w:ascii="Times New Roman CYR" w:hAnsi="Times New Roman CYR" w:cs="Times New Roman CYR"/>
          <w:sz w:val="28"/>
          <w:szCs w:val="28"/>
          <w:lang w:val="uk-UA"/>
        </w:rPr>
        <w:t xml:space="preserve"> від струму, що проходить у ланцюзі зразка.</w:t>
      </w:r>
    </w:p>
    <w:p w14:paraId="2D77BDDA"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Тонка структура повного струму відбиває щільність незаповнених електронних станів вище рівня вакууму. Якщо енергія падаюч</w:t>
      </w:r>
      <w:r>
        <w:rPr>
          <w:rFonts w:ascii="Times New Roman CYR" w:hAnsi="Times New Roman CYR" w:cs="Times New Roman CYR"/>
          <w:sz w:val="28"/>
          <w:szCs w:val="28"/>
          <w:lang w:val="uk-UA"/>
        </w:rPr>
        <w:t>их електронів відповідає дозволеній зоні в матеріалі зразка, то спостерігається зростання коефіцієнта проходження електронів з вакууму в зразок і, як наслідок, збільшення струму в ланцюзі зразка. При збігу енергії електронів із забороненою зоною відбуваєть</w:t>
      </w:r>
      <w:r>
        <w:rPr>
          <w:rFonts w:ascii="Times New Roman CYR" w:hAnsi="Times New Roman CYR" w:cs="Times New Roman CYR"/>
          <w:sz w:val="28"/>
          <w:szCs w:val="28"/>
          <w:lang w:val="uk-UA"/>
        </w:rPr>
        <w:t>ся зменшення коефіцієнта проходження електронів і струму. Метод СПС дозволяє також відслідковувати потенціал поверхні зразка [24].</w:t>
      </w:r>
    </w:p>
    <w:p w14:paraId="65BB1EBF"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режимі СПС паралельний пучок електронів направлявся на досліджувану поверхню й реєструвався повний струм </w:t>
      </w:r>
      <w:r>
        <w:rPr>
          <w:rFonts w:ascii="Times New Roman CYR" w:hAnsi="Times New Roman CYR" w:cs="Times New Roman CYR"/>
          <w:i/>
          <w:iCs/>
          <w:sz w:val="28"/>
          <w:szCs w:val="28"/>
          <w:lang w:val="uk-UA"/>
        </w:rPr>
        <w:t>I</w:t>
      </w:r>
      <w:r>
        <w:rPr>
          <w:rFonts w:ascii="Times New Roman CYR" w:hAnsi="Times New Roman CYR" w:cs="Times New Roman CYR"/>
          <w:sz w:val="28"/>
          <w:szCs w:val="28"/>
          <w:lang w:val="uk-UA"/>
        </w:rPr>
        <w:t>(</w:t>
      </w:r>
      <w:r>
        <w:rPr>
          <w:rFonts w:ascii="Times New Roman CYR" w:hAnsi="Times New Roman CYR" w:cs="Times New Roman CYR"/>
          <w:i/>
          <w:iCs/>
          <w:sz w:val="28"/>
          <w:szCs w:val="28"/>
          <w:lang w:val="uk-UA"/>
        </w:rPr>
        <w:t>E</w:t>
      </w:r>
      <w:r>
        <w:rPr>
          <w:rFonts w:ascii="Times New Roman CYR" w:hAnsi="Times New Roman CYR" w:cs="Times New Roman CYR"/>
          <w:sz w:val="28"/>
          <w:szCs w:val="28"/>
          <w:lang w:val="uk-UA"/>
        </w:rPr>
        <w:t>) у ланцюзі зра</w:t>
      </w:r>
      <w:r>
        <w:rPr>
          <w:rFonts w:ascii="Times New Roman CYR" w:hAnsi="Times New Roman CYR" w:cs="Times New Roman CYR"/>
          <w:sz w:val="28"/>
          <w:szCs w:val="28"/>
          <w:lang w:val="uk-UA"/>
        </w:rPr>
        <w:t xml:space="preserve">зка як функція від енергії падаючих електронів за умови повного відбору вторинних і відбитих електронів. Енергія зондувального пучка варіюється в діапазоні 0 </w:t>
      </w:r>
      <w:r>
        <w:rPr>
          <w:rFonts w:ascii="Times New Roman" w:hAnsi="Times New Roman" w:cs="Times New Roman"/>
          <w:sz w:val="28"/>
          <w:szCs w:val="28"/>
          <w:lang w:val="uk-UA"/>
        </w:rPr>
        <w:t xml:space="preserve">÷ 30 </w:t>
      </w:r>
      <w:r>
        <w:rPr>
          <w:rFonts w:ascii="Times New Roman CYR" w:hAnsi="Times New Roman CYR" w:cs="Times New Roman CYR"/>
          <w:sz w:val="28"/>
          <w:szCs w:val="28"/>
          <w:lang w:val="uk-UA"/>
        </w:rPr>
        <w:t>еВ. Для виявлення тонкої структури реєструється перша похідна (</w:t>
      </w:r>
      <w:r>
        <w:rPr>
          <w:rFonts w:ascii="Times New Roman CYR" w:hAnsi="Times New Roman CYR" w:cs="Times New Roman CYR"/>
          <w:i/>
          <w:iCs/>
          <w:sz w:val="28"/>
          <w:szCs w:val="28"/>
          <w:lang w:val="uk-UA"/>
        </w:rPr>
        <w:t>S</w:t>
      </w:r>
      <w:r>
        <w:rPr>
          <w:rFonts w:ascii="Times New Roman CYR" w:hAnsi="Times New Roman CYR" w:cs="Times New Roman CYR"/>
          <w:sz w:val="28"/>
          <w:szCs w:val="28"/>
          <w:lang w:val="uk-UA"/>
        </w:rPr>
        <w:t>(</w:t>
      </w:r>
      <w:r>
        <w:rPr>
          <w:rFonts w:ascii="Times New Roman CYR" w:hAnsi="Times New Roman CYR" w:cs="Times New Roman CYR"/>
          <w:i/>
          <w:iCs/>
          <w:sz w:val="28"/>
          <w:szCs w:val="28"/>
          <w:lang w:val="uk-UA"/>
        </w:rPr>
        <w:t>E</w:t>
      </w:r>
      <w:r>
        <w:rPr>
          <w:rFonts w:ascii="Times New Roman CYR" w:hAnsi="Times New Roman CYR" w:cs="Times New Roman CYR"/>
          <w:sz w:val="28"/>
          <w:szCs w:val="28"/>
          <w:lang w:val="uk-UA"/>
        </w:rPr>
        <w:t xml:space="preserve">) = </w:t>
      </w:r>
      <w:r>
        <w:rPr>
          <w:rFonts w:ascii="Times New Roman CYR" w:hAnsi="Times New Roman CYR" w:cs="Times New Roman CYR"/>
          <w:i/>
          <w:iCs/>
          <w:sz w:val="28"/>
          <w:szCs w:val="28"/>
          <w:lang w:val="uk-UA"/>
        </w:rPr>
        <w:t>di</w:t>
      </w:r>
      <w:r>
        <w:rPr>
          <w:rFonts w:ascii="Times New Roman CYR" w:hAnsi="Times New Roman CYR" w:cs="Times New Roman CYR"/>
          <w:sz w:val="28"/>
          <w:szCs w:val="28"/>
          <w:lang w:val="uk-UA"/>
        </w:rPr>
        <w:t>/</w:t>
      </w:r>
      <w:r>
        <w:rPr>
          <w:rFonts w:ascii="Times New Roman CYR" w:hAnsi="Times New Roman CYR" w:cs="Times New Roman CYR"/>
          <w:i/>
          <w:iCs/>
          <w:sz w:val="28"/>
          <w:szCs w:val="28"/>
          <w:lang w:val="uk-UA"/>
        </w:rPr>
        <w:t>de</w:t>
      </w:r>
      <w:r>
        <w:rPr>
          <w:rFonts w:ascii="Times New Roman CYR" w:hAnsi="Times New Roman CYR" w:cs="Times New Roman CYR"/>
          <w:sz w:val="28"/>
          <w:szCs w:val="28"/>
          <w:lang w:val="uk-UA"/>
        </w:rPr>
        <w:t>) від струму по ен</w:t>
      </w:r>
      <w:r>
        <w:rPr>
          <w:rFonts w:ascii="Times New Roman CYR" w:hAnsi="Times New Roman CYR" w:cs="Times New Roman CYR"/>
          <w:sz w:val="28"/>
          <w:szCs w:val="28"/>
          <w:lang w:val="uk-UA"/>
        </w:rPr>
        <w:t xml:space="preserve">ергії з використанням фазового детектора й модуляції енергії первинного пучка (1600 Гц, 0.1 еВ). Електронний пучок направляється перпендикулярно поверхні й фокусується до діаметра 0.2 </w:t>
      </w:r>
      <w:r>
        <w:rPr>
          <w:rFonts w:ascii="Times New Roman" w:hAnsi="Times New Roman" w:cs="Times New Roman"/>
          <w:sz w:val="28"/>
          <w:szCs w:val="28"/>
          <w:lang w:val="uk-UA"/>
        </w:rPr>
        <w:t xml:space="preserve">÷ 0.4 </w:t>
      </w:r>
      <w:r>
        <w:rPr>
          <w:rFonts w:ascii="Times New Roman CYR" w:hAnsi="Times New Roman CYR" w:cs="Times New Roman CYR"/>
          <w:sz w:val="28"/>
          <w:szCs w:val="28"/>
          <w:lang w:val="uk-UA"/>
        </w:rPr>
        <w:t>мм. Положення “первинного” піка в спектрі відповідає рівню вакууму</w:t>
      </w:r>
      <w:r>
        <w:rPr>
          <w:rFonts w:ascii="Times New Roman CYR" w:hAnsi="Times New Roman CYR" w:cs="Times New Roman CYR"/>
          <w:sz w:val="28"/>
          <w:szCs w:val="28"/>
          <w:lang w:val="uk-UA"/>
        </w:rPr>
        <w:t xml:space="preserve"> </w:t>
      </w:r>
      <w:r>
        <w:rPr>
          <w:rFonts w:ascii="Times New Roman CYR" w:hAnsi="Times New Roman CYR" w:cs="Times New Roman CYR"/>
          <w:i/>
          <w:iCs/>
          <w:sz w:val="28"/>
          <w:szCs w:val="28"/>
          <w:lang w:val="uk-UA"/>
        </w:rPr>
        <w:t>E</w:t>
      </w:r>
      <w:r>
        <w:rPr>
          <w:rFonts w:ascii="Times New Roman CYR" w:hAnsi="Times New Roman CYR" w:cs="Times New Roman CYR"/>
          <w:i/>
          <w:iCs/>
          <w:sz w:val="28"/>
          <w:szCs w:val="28"/>
          <w:vertAlign w:val="subscript"/>
          <w:lang w:val="uk-UA"/>
        </w:rPr>
        <w:t>vac</w:t>
      </w:r>
      <w:r>
        <w:rPr>
          <w:rFonts w:ascii="Times New Roman CYR" w:hAnsi="Times New Roman CYR" w:cs="Times New Roman CYR"/>
          <w:i/>
          <w:iCs/>
          <w:sz w:val="28"/>
          <w:szCs w:val="28"/>
          <w:lang w:val="uk-UA"/>
        </w:rPr>
        <w:t xml:space="preserve"> </w:t>
      </w:r>
      <w:r>
        <w:rPr>
          <w:rFonts w:ascii="Times New Roman CYR" w:hAnsi="Times New Roman CYR" w:cs="Times New Roman CYR"/>
          <w:sz w:val="28"/>
          <w:szCs w:val="28"/>
          <w:lang w:val="uk-UA"/>
        </w:rPr>
        <w:t>досліджуваної поверхні. У процесі обробки поверхні він може зміщатися, відбиваючи зміну роботи виходу.</w:t>
      </w:r>
    </w:p>
    <w:p w14:paraId="56977B53"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Тонка структура спектрів ПС визначається енергетичною залежністю коефіцієнта відбиття електронів, який являє собою суму коефіцієнтів пружного й неп</w:t>
      </w:r>
      <w:r>
        <w:rPr>
          <w:rFonts w:ascii="Times New Roman CYR" w:hAnsi="Times New Roman CYR" w:cs="Times New Roman CYR"/>
          <w:sz w:val="28"/>
          <w:szCs w:val="28"/>
          <w:lang w:val="uk-UA"/>
        </w:rPr>
        <w:t>ружного відбиття. При малих енергіях первинних електронів (</w:t>
      </w:r>
      <w:r>
        <w:rPr>
          <w:rFonts w:ascii="Times New Roman CYR" w:hAnsi="Times New Roman CYR" w:cs="Times New Roman CYR"/>
          <w:i/>
          <w:iCs/>
          <w:sz w:val="28"/>
          <w:szCs w:val="28"/>
          <w:lang w:val="uk-UA"/>
        </w:rPr>
        <w:t xml:space="preserve">E </w:t>
      </w:r>
      <w:r>
        <w:rPr>
          <w:rFonts w:ascii="Times New Roman CYR" w:hAnsi="Times New Roman CYR" w:cs="Times New Roman CYR"/>
          <w:sz w:val="28"/>
          <w:szCs w:val="28"/>
          <w:lang w:val="uk-UA"/>
        </w:rPr>
        <w:t>&lt; 20 ч 25 еВ) пружний компонент можна вважати таким, що переважає. Енергетична залежність коефіцієнта пружного відбиття тісно зв'язана зі структурою енергетичних зон у діапазоні енергій, відповід</w:t>
      </w:r>
      <w:r>
        <w:rPr>
          <w:rFonts w:ascii="Times New Roman CYR" w:hAnsi="Times New Roman CYR" w:cs="Times New Roman CYR"/>
          <w:sz w:val="28"/>
          <w:szCs w:val="28"/>
          <w:lang w:val="uk-UA"/>
        </w:rPr>
        <w:t>них до енергії первинних електронів. Для випадку молекулярних твердих тіл, до яких відносяться досліджувані речовини, переважає механізм зміни коефіцієнта пружного відбиття залежно від щільності НЕС вище рівня вакууму, відповідно до енергії первинних елект</w:t>
      </w:r>
      <w:r>
        <w:rPr>
          <w:rFonts w:ascii="Times New Roman CYR" w:hAnsi="Times New Roman CYR" w:cs="Times New Roman CYR"/>
          <w:sz w:val="28"/>
          <w:szCs w:val="28"/>
          <w:lang w:val="uk-UA"/>
        </w:rPr>
        <w:t>ронів (велике відбиття в області заборонених зон і зменшення відбиття, а отже й збільшення струму в ланцюзі зразка в області дозволених станів). Максимуми в спектрі ПС (</w:t>
      </w:r>
      <w:r>
        <w:rPr>
          <w:rFonts w:ascii="Times New Roman CYR" w:hAnsi="Times New Roman CYR" w:cs="Times New Roman CYR"/>
          <w:i/>
          <w:iCs/>
          <w:sz w:val="28"/>
          <w:szCs w:val="28"/>
          <w:lang w:val="uk-UA"/>
        </w:rPr>
        <w:t>S</w:t>
      </w:r>
      <w:r>
        <w:rPr>
          <w:rFonts w:ascii="Times New Roman CYR" w:hAnsi="Times New Roman CYR" w:cs="Times New Roman CYR"/>
          <w:sz w:val="28"/>
          <w:szCs w:val="28"/>
          <w:lang w:val="uk-UA"/>
        </w:rPr>
        <w:t>(</w:t>
      </w:r>
      <w:r>
        <w:rPr>
          <w:rFonts w:ascii="Times New Roman CYR" w:hAnsi="Times New Roman CYR" w:cs="Times New Roman CYR"/>
          <w:i/>
          <w:iCs/>
          <w:sz w:val="28"/>
          <w:szCs w:val="28"/>
          <w:lang w:val="uk-UA"/>
        </w:rPr>
        <w:t>E</w:t>
      </w:r>
      <w:r>
        <w:rPr>
          <w:rFonts w:ascii="Times New Roman CYR" w:hAnsi="Times New Roman CYR" w:cs="Times New Roman CYR"/>
          <w:sz w:val="28"/>
          <w:szCs w:val="28"/>
          <w:lang w:val="uk-UA"/>
        </w:rPr>
        <w:t xml:space="preserve">) = </w:t>
      </w:r>
      <w:r>
        <w:rPr>
          <w:rFonts w:ascii="Times New Roman CYR" w:hAnsi="Times New Roman CYR" w:cs="Times New Roman CYR"/>
          <w:i/>
          <w:iCs/>
          <w:sz w:val="28"/>
          <w:szCs w:val="28"/>
          <w:lang w:val="uk-UA"/>
        </w:rPr>
        <w:t>di</w:t>
      </w:r>
      <w:r>
        <w:rPr>
          <w:rFonts w:ascii="Times New Roman CYR" w:hAnsi="Times New Roman CYR" w:cs="Times New Roman CYR"/>
          <w:sz w:val="28"/>
          <w:szCs w:val="28"/>
          <w:lang w:val="uk-UA"/>
        </w:rPr>
        <w:t>/</w:t>
      </w:r>
      <w:r>
        <w:rPr>
          <w:rFonts w:ascii="Times New Roman CYR" w:hAnsi="Times New Roman CYR" w:cs="Times New Roman CYR"/>
          <w:i/>
          <w:iCs/>
          <w:sz w:val="28"/>
          <w:szCs w:val="28"/>
          <w:lang w:val="uk-UA"/>
        </w:rPr>
        <w:t>de</w:t>
      </w:r>
      <w:r>
        <w:rPr>
          <w:rFonts w:ascii="Times New Roman CYR" w:hAnsi="Times New Roman CYR" w:cs="Times New Roman CYR"/>
          <w:sz w:val="28"/>
          <w:szCs w:val="28"/>
          <w:lang w:val="uk-UA"/>
        </w:rPr>
        <w:t>) відповідають енергетичному положенню границь зон НЕС, а максимуми (-</w:t>
      </w:r>
      <w:r>
        <w:rPr>
          <w:rFonts w:ascii="Times New Roman CYR" w:hAnsi="Times New Roman CYR" w:cs="Times New Roman CYR"/>
          <w:i/>
          <w:iCs/>
          <w:sz w:val="28"/>
          <w:szCs w:val="28"/>
          <w:lang w:val="uk-UA"/>
        </w:rPr>
        <w:t>ds</w:t>
      </w:r>
      <w:r>
        <w:rPr>
          <w:rFonts w:ascii="Times New Roman CYR" w:hAnsi="Times New Roman CYR" w:cs="Times New Roman CYR"/>
          <w:sz w:val="28"/>
          <w:szCs w:val="28"/>
          <w:lang w:val="uk-UA"/>
        </w:rPr>
        <w:t>/</w:t>
      </w:r>
      <w:r>
        <w:rPr>
          <w:rFonts w:ascii="Times New Roman CYR" w:hAnsi="Times New Roman CYR" w:cs="Times New Roman CYR"/>
          <w:i/>
          <w:iCs/>
          <w:sz w:val="28"/>
          <w:szCs w:val="28"/>
          <w:lang w:val="uk-UA"/>
        </w:rPr>
        <w:t>de</w:t>
      </w:r>
      <w:r>
        <w:rPr>
          <w:rFonts w:ascii="Times New Roman CYR" w:hAnsi="Times New Roman CYR" w:cs="Times New Roman CYR"/>
          <w:sz w:val="28"/>
          <w:szCs w:val="28"/>
          <w:lang w:val="uk-UA"/>
        </w:rPr>
        <w:t>) - енергетичному положенню максимумів щільності НЕС. Таким чином, похідна від спектра ПС, узята із протилежним знаком, виявляється більш придатною для порівняння з теоретично розрахованою й певними іншими методами щільністю НЕС.</w:t>
      </w:r>
    </w:p>
    <w:p w14:paraId="0C62F540"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B674069" w14:textId="77777777" w:rsidR="00000000" w:rsidRDefault="00AE2A7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8. Вторинна електронна ем</w:t>
      </w:r>
      <w:r>
        <w:rPr>
          <w:rFonts w:ascii="Times New Roman CYR" w:hAnsi="Times New Roman CYR" w:cs="Times New Roman CYR"/>
          <w:b/>
          <w:bCs/>
          <w:sz w:val="28"/>
          <w:szCs w:val="28"/>
          <w:lang w:val="uk-UA"/>
        </w:rPr>
        <w:t>ісія</w:t>
      </w:r>
    </w:p>
    <w:p w14:paraId="531EE3C5" w14:textId="77777777" w:rsidR="00000000" w:rsidRDefault="00AE2A7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314DE6C" w14:textId="77777777" w:rsidR="00000000" w:rsidRDefault="00AE2A7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основі більшості сучасних експериментальних методів дослідження поверхні лежить явище випускання твердими тілами вторинних електронів при їх бомбардуванні пучком первинних електронів. Це явище було відкрите в 1902 році Л. Остіном і Г. Штарке, і нос</w:t>
      </w:r>
      <w:r>
        <w:rPr>
          <w:rFonts w:ascii="Times New Roman CYR" w:hAnsi="Times New Roman CYR" w:cs="Times New Roman CYR"/>
          <w:sz w:val="28"/>
          <w:szCs w:val="28"/>
          <w:lang w:val="uk-UA"/>
        </w:rPr>
        <w:t xml:space="preserve">ить назву </w:t>
      </w:r>
      <w:r>
        <w:rPr>
          <w:rFonts w:ascii="Times New Roman CYR" w:hAnsi="Times New Roman CYR" w:cs="Times New Roman CYR"/>
          <w:i/>
          <w:iCs/>
          <w:sz w:val="28"/>
          <w:szCs w:val="28"/>
          <w:lang w:val="uk-UA"/>
        </w:rPr>
        <w:t>вторинної електронної емісії</w:t>
      </w:r>
      <w:r>
        <w:rPr>
          <w:rFonts w:ascii="Times New Roman CYR" w:hAnsi="Times New Roman CYR" w:cs="Times New Roman CYR"/>
          <w:sz w:val="28"/>
          <w:szCs w:val="28"/>
          <w:lang w:val="uk-UA"/>
        </w:rPr>
        <w:t xml:space="preserve"> (ВЭЭ). Причина цього ефекту полягає в тому, що первинні електрони, взаємодіючи з електронами твердого тіла, передають їм частину своєї енергії. Якщо ця енергія достатня для подолання електронами твердого тіла поверхн</w:t>
      </w:r>
      <w:r>
        <w:rPr>
          <w:rFonts w:ascii="Times New Roman CYR" w:hAnsi="Times New Roman CYR" w:cs="Times New Roman CYR"/>
          <w:sz w:val="28"/>
          <w:szCs w:val="28"/>
          <w:lang w:val="uk-UA"/>
        </w:rPr>
        <w:t>евого потенційного бар'єру, то вони покидають його і реєструються як вторинні електрони. Вторинні електрони мають енергії від нуля до енергії первинних електронів. Енергетичний розподіл вторинних електронів має складний характер і відбиває різноманітні, ск</w:t>
      </w:r>
      <w:r>
        <w:rPr>
          <w:rFonts w:ascii="Times New Roman CYR" w:hAnsi="Times New Roman CYR" w:cs="Times New Roman CYR"/>
          <w:sz w:val="28"/>
          <w:szCs w:val="28"/>
          <w:lang w:val="uk-UA"/>
        </w:rPr>
        <w:t>ладні і часто пов'язані між собою процеси взаємодії первинних електронів з поверхнею твердого тіла.</w:t>
      </w:r>
    </w:p>
    <w:p w14:paraId="32A5B79E" w14:textId="77777777" w:rsidR="00000000" w:rsidRDefault="00AE2A7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Схематично вид кривої розподілу вторинних електронів по енергії представлений на рис. 3. Як показують експериментальні результати, вид спектру вторинних еле</w:t>
      </w:r>
      <w:r>
        <w:rPr>
          <w:rFonts w:ascii="Times New Roman CYR" w:hAnsi="Times New Roman CYR" w:cs="Times New Roman CYR"/>
          <w:sz w:val="28"/>
          <w:szCs w:val="28"/>
          <w:lang w:val="uk-UA"/>
        </w:rPr>
        <w:t xml:space="preserve">ктронів практично не міняється при зміні первинних електронів. При енергії первинних електронів 100 эВ... 1 кэВ основна доля в спектрі доводиться на повільні електрони (область а на рис. 3) ці електрони називають </w:t>
      </w:r>
      <w:r>
        <w:rPr>
          <w:rFonts w:ascii="Times New Roman CYR" w:hAnsi="Times New Roman CYR" w:cs="Times New Roman CYR"/>
          <w:i/>
          <w:iCs/>
          <w:sz w:val="28"/>
          <w:szCs w:val="28"/>
          <w:lang w:val="uk-UA"/>
        </w:rPr>
        <w:t>істинно вторинними електронами</w:t>
      </w:r>
      <w:r>
        <w:rPr>
          <w:rFonts w:ascii="Times New Roman CYR" w:hAnsi="Times New Roman CYR" w:cs="Times New Roman CYR"/>
          <w:sz w:val="28"/>
          <w:szCs w:val="28"/>
          <w:lang w:val="uk-UA"/>
        </w:rPr>
        <w:t>, оскільки цю</w:t>
      </w:r>
      <w:r>
        <w:rPr>
          <w:rFonts w:ascii="Times New Roman CYR" w:hAnsi="Times New Roman CYR" w:cs="Times New Roman CYR"/>
          <w:sz w:val="28"/>
          <w:szCs w:val="28"/>
          <w:lang w:val="uk-UA"/>
        </w:rPr>
        <w:t xml:space="preserve"> групу складають, в основному, електрони, вибиті з твердого тіла пучком первинних електронів. Передбачається, що вони виникають в результаті каскадних процесів втрати енергії первинними електронами. До істинно вторинних електронів умовно відносять вторинні</w:t>
      </w:r>
      <w:r>
        <w:rPr>
          <w:rFonts w:ascii="Times New Roman CYR" w:hAnsi="Times New Roman CYR" w:cs="Times New Roman CYR"/>
          <w:sz w:val="28"/>
          <w:szCs w:val="28"/>
          <w:lang w:val="uk-UA"/>
        </w:rPr>
        <w:t xml:space="preserve"> електрони, енергія яких менше 50 эВ.</w:t>
      </w:r>
    </w:p>
    <w:p w14:paraId="1A81EED5" w14:textId="77777777" w:rsidR="00000000" w:rsidRDefault="00AE2A7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5B43155" w14:textId="35BBB301" w:rsidR="00000000" w:rsidRDefault="00774F2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3D30E2B9" wp14:editId="4DDD16AC">
            <wp:extent cx="3971925" cy="2057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71925" cy="2057400"/>
                    </a:xfrm>
                    <a:prstGeom prst="rect">
                      <a:avLst/>
                    </a:prstGeom>
                    <a:noFill/>
                    <a:ln>
                      <a:noFill/>
                    </a:ln>
                  </pic:spPr>
                </pic:pic>
              </a:graphicData>
            </a:graphic>
          </wp:inline>
        </w:drawing>
      </w:r>
    </w:p>
    <w:p w14:paraId="6CD53616" w14:textId="77777777" w:rsidR="00000000" w:rsidRDefault="00AE2A7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3. Схематичний вид кривої розподілу вторинних електронів по енергії</w:t>
      </w:r>
    </w:p>
    <w:p w14:paraId="4A88CA46" w14:textId="77777777" w:rsidR="00000000" w:rsidRDefault="00AE2A7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Область b на рис. 3. відноситься до непружно відбитих електронів, число яких істотно не змінюється залежно від енергії.</w:t>
      </w:r>
    </w:p>
    <w:p w14:paraId="7CC4C900" w14:textId="77777777" w:rsidR="00000000" w:rsidRDefault="00AE2A7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енергії, близькій до е</w:t>
      </w:r>
      <w:r>
        <w:rPr>
          <w:rFonts w:ascii="Times New Roman CYR" w:hAnsi="Times New Roman CYR" w:cs="Times New Roman CYR"/>
          <w:sz w:val="28"/>
          <w:szCs w:val="28"/>
          <w:lang w:val="uk-UA"/>
        </w:rPr>
        <w:t xml:space="preserve">нергії первинних електронів </w:t>
      </w:r>
      <w:r>
        <w:rPr>
          <w:rFonts w:ascii="Times New Roman CYR" w:hAnsi="Times New Roman CYR" w:cs="Times New Roman CYR"/>
          <w:i/>
          <w:iCs/>
          <w:sz w:val="28"/>
          <w:szCs w:val="28"/>
          <w:lang w:val="uk-UA"/>
        </w:rPr>
        <w:t>E</w:t>
      </w:r>
      <w:r>
        <w:rPr>
          <w:rFonts w:ascii="Times New Roman CYR" w:hAnsi="Times New Roman CYR" w:cs="Times New Roman CYR"/>
          <w:i/>
          <w:iCs/>
          <w:sz w:val="28"/>
          <w:szCs w:val="28"/>
          <w:vertAlign w:val="subscript"/>
          <w:lang w:val="uk-UA"/>
        </w:rPr>
        <w:t>p</w:t>
      </w:r>
      <w:r>
        <w:rPr>
          <w:rFonts w:ascii="Times New Roman CYR" w:hAnsi="Times New Roman CYR" w:cs="Times New Roman CYR"/>
          <w:sz w:val="28"/>
          <w:szCs w:val="28"/>
          <w:lang w:val="uk-UA"/>
        </w:rPr>
        <w:t xml:space="preserve"> (область с), спостерігається вузький пік, що відповідає пружно відбитим електронам (пік 3 на рис. 3). Цей пік пов'язаний з електронами, відбитими від поверхні твердого тіла без втрат енергії або з дуже малими втратами енергії</w:t>
      </w:r>
      <w:r>
        <w:rPr>
          <w:rFonts w:ascii="Times New Roman CYR" w:hAnsi="Times New Roman CYR" w:cs="Times New Roman CYR"/>
          <w:sz w:val="28"/>
          <w:szCs w:val="28"/>
          <w:lang w:val="uk-UA"/>
        </w:rPr>
        <w:t>.</w:t>
      </w:r>
    </w:p>
    <w:p w14:paraId="24600295" w14:textId="77777777" w:rsidR="00000000" w:rsidRDefault="00AE2A7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Окрім двох досить великих по інтенсивності піків істинно вторинних і пружно відбитих електронів, в спектрі вторинних електронів на безструктурному фоні спостерігаються слабо виражені максимуми. Положення деяких з них (максимуми 1 на рис. 3) не залежать в</w:t>
      </w:r>
      <w:r>
        <w:rPr>
          <w:rFonts w:ascii="Times New Roman CYR" w:hAnsi="Times New Roman CYR" w:cs="Times New Roman CYR"/>
          <w:sz w:val="28"/>
          <w:szCs w:val="28"/>
          <w:lang w:val="uk-UA"/>
        </w:rPr>
        <w:t xml:space="preserve">ід енергії первинних електронів, інші (максимуми 2) зміщуються синхронно зі зміною енергії первинних електронів. Піки 1 обумовлені виходом з поверхні </w:t>
      </w:r>
      <w:r>
        <w:rPr>
          <w:rFonts w:ascii="Times New Roman CYR" w:hAnsi="Times New Roman CYR" w:cs="Times New Roman CYR"/>
          <w:i/>
          <w:iCs/>
          <w:sz w:val="28"/>
          <w:szCs w:val="28"/>
          <w:lang w:val="uk-UA"/>
        </w:rPr>
        <w:t>оже-электронів</w:t>
      </w:r>
      <w:r>
        <w:rPr>
          <w:rFonts w:ascii="Times New Roman CYR" w:hAnsi="Times New Roman CYR" w:cs="Times New Roman CYR"/>
          <w:sz w:val="28"/>
          <w:szCs w:val="28"/>
          <w:lang w:val="uk-UA"/>
        </w:rPr>
        <w:t xml:space="preserve">. Вивчення цієї групи вторинних електронів лежить в основі методу </w:t>
      </w:r>
      <w:r>
        <w:rPr>
          <w:rFonts w:ascii="Times New Roman CYR" w:hAnsi="Times New Roman CYR" w:cs="Times New Roman CYR"/>
          <w:i/>
          <w:iCs/>
          <w:sz w:val="28"/>
          <w:szCs w:val="28"/>
          <w:lang w:val="uk-UA"/>
        </w:rPr>
        <w:t>електронної оже-спектроско</w:t>
      </w:r>
      <w:r>
        <w:rPr>
          <w:rFonts w:ascii="Times New Roman CYR" w:hAnsi="Times New Roman CYR" w:cs="Times New Roman CYR"/>
          <w:i/>
          <w:iCs/>
          <w:sz w:val="28"/>
          <w:szCs w:val="28"/>
          <w:lang w:val="uk-UA"/>
        </w:rPr>
        <w:t>пії</w:t>
      </w:r>
      <w:r>
        <w:rPr>
          <w:rFonts w:ascii="Times New Roman CYR" w:hAnsi="Times New Roman CYR" w:cs="Times New Roman CYR"/>
          <w:sz w:val="28"/>
          <w:szCs w:val="28"/>
          <w:lang w:val="uk-UA"/>
        </w:rPr>
        <w:t xml:space="preserve"> (ЭОС). Група максимумів 2 відповідає первинним електронам, що випробували дискретні втрати енергії при взаємодії з поверхнею [24].</w:t>
      </w:r>
    </w:p>
    <w:p w14:paraId="124FD218"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B3B8C88"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t>Висновок</w:t>
      </w:r>
    </w:p>
    <w:p w14:paraId="568AFE85"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D53083D"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Основну експериментальну інформацію про електронну структуру твердих тіл у цей час одержують спектроскопічним</w:t>
      </w:r>
      <w:r>
        <w:rPr>
          <w:rFonts w:ascii="Times New Roman CYR" w:hAnsi="Times New Roman CYR" w:cs="Times New Roman CYR"/>
          <w:sz w:val="28"/>
          <w:szCs w:val="28"/>
          <w:lang w:val="uk-UA"/>
        </w:rPr>
        <w:t>и методами: рентгенівською електронною й фотоелектронною спектроскопією, спектроскопією зворотної фотоемісії, рентгенівською емісійною спектроскопією внутрішніх і валентних рівнів, спектроскопією рентгенівського поглинання й спектроскопією в оптичному діап</w:t>
      </w:r>
      <w:r>
        <w:rPr>
          <w:rFonts w:ascii="Times New Roman CYR" w:hAnsi="Times New Roman CYR" w:cs="Times New Roman CYR"/>
          <w:sz w:val="28"/>
          <w:szCs w:val="28"/>
          <w:lang w:val="uk-UA"/>
        </w:rPr>
        <w:t>азоні. Дані дослідження є дуже важливими у визначенні основних властивостей твердих тіл, зокрема шаруватих кристалів. Електронною зонною структурою можна пояснити основні електричні, оптичні та фотоелектричні властивості матеріалів твердо тільної електроні</w:t>
      </w:r>
      <w:r>
        <w:rPr>
          <w:rFonts w:ascii="Times New Roman CYR" w:hAnsi="Times New Roman CYR" w:cs="Times New Roman CYR"/>
          <w:sz w:val="28"/>
          <w:szCs w:val="28"/>
          <w:lang w:val="uk-UA"/>
        </w:rPr>
        <w:t>ки.</w:t>
      </w:r>
    </w:p>
    <w:p w14:paraId="656FD06B" w14:textId="77777777" w:rsidR="00000000"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D9B84EC" w14:textId="77777777" w:rsidR="00000000" w:rsidRDefault="00AE2A72">
      <w:pPr>
        <w:widowControl w:val="0"/>
        <w:suppressLineNumbers/>
        <w:tabs>
          <w:tab w:val="left" w:pos="709"/>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t>Література</w:t>
      </w:r>
    </w:p>
    <w:p w14:paraId="2247025D" w14:textId="77777777" w:rsidR="00000000" w:rsidRDefault="00AE2A72">
      <w:pPr>
        <w:widowControl w:val="0"/>
        <w:suppressLineNumbers/>
        <w:tabs>
          <w:tab w:val="left" w:pos="709"/>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19327F35" w14:textId="77777777" w:rsidR="00000000" w:rsidRDefault="00AE2A72">
      <w:pPr>
        <w:widowControl w:val="0"/>
        <w:suppressLineNumbers/>
        <w:tabs>
          <w:tab w:val="left" w:pos="180"/>
          <w:tab w:val="left" w:pos="567"/>
        </w:tabs>
        <w:suppressAutoHyphen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Unoccupied Electronic States: Fundamentals for XANES, EELS, IPS and BIS // Ed. J.C. Fuggle, J.E. Inglesfield. Springer-Verlag, Berlin (1992).</w:t>
      </w:r>
    </w:p>
    <w:p w14:paraId="4146CA6D" w14:textId="77777777" w:rsidR="00000000" w:rsidRDefault="00AE2A72">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2.</w:t>
      </w:r>
      <w:r>
        <w:rPr>
          <w:rFonts w:ascii="Times New Roman CYR" w:hAnsi="Times New Roman CYR" w:cs="Times New Roman CYR"/>
          <w:sz w:val="28"/>
          <w:szCs w:val="28"/>
          <w:lang w:val="en-US"/>
        </w:rPr>
        <w:tab/>
        <w:t>Golgmann A., Altmann W., V. Dose. Experimental widths of excited electron states in metals</w:t>
      </w:r>
      <w:r>
        <w:rPr>
          <w:rFonts w:ascii="Times New Roman CYR" w:hAnsi="Times New Roman CYR" w:cs="Times New Roman CYR"/>
          <w:sz w:val="28"/>
          <w:szCs w:val="28"/>
          <w:lang w:val="en-US"/>
        </w:rPr>
        <w:t xml:space="preserve"> // Solid State Commun. - 1991. V. 79, №6. - 511.</w:t>
      </w:r>
    </w:p>
    <w:p w14:paraId="53D09DF3" w14:textId="77777777" w:rsidR="00000000" w:rsidRDefault="00AE2A72">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Liebsch A. Electronic Excitation at Metal Surfaces. Plenum Press. N. Y. (1997).</w:t>
      </w:r>
    </w:p>
    <w:p w14:paraId="054851C4" w14:textId="77777777" w:rsidR="00000000" w:rsidRDefault="00AE2A72">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r>
      <w:r>
        <w:rPr>
          <w:rFonts w:ascii="Times New Roman CYR" w:hAnsi="Times New Roman CYR" w:cs="Times New Roman CYR"/>
          <w:sz w:val="28"/>
          <w:szCs w:val="28"/>
          <w:lang w:val="en-US"/>
        </w:rPr>
        <w:t>Sancrotti M., Braicovich L., Chemelli C., Trezzi G. The empty electron-states in MoS</w:t>
      </w:r>
      <w:r>
        <w:rPr>
          <w:rFonts w:ascii="Times New Roman CYR" w:hAnsi="Times New Roman CYR" w:cs="Times New Roman CYR"/>
          <w:sz w:val="28"/>
          <w:szCs w:val="28"/>
          <w:vertAlign w:val="subscript"/>
          <w:lang w:val="en-US"/>
        </w:rPr>
        <w:t>2</w:t>
      </w:r>
      <w:r>
        <w:rPr>
          <w:rFonts w:ascii="Times New Roman CYR" w:hAnsi="Times New Roman CYR" w:cs="Times New Roman CYR"/>
          <w:sz w:val="28"/>
          <w:szCs w:val="28"/>
          <w:lang w:val="en-US"/>
        </w:rPr>
        <w:t>: An inverse photoemission spectroscopy investigation // Solid State Commun. - 1988. - V. 66, №6. - P. 593.</w:t>
      </w:r>
    </w:p>
    <w:p w14:paraId="4275818D" w14:textId="77777777" w:rsidR="00000000" w:rsidRDefault="00AE2A72">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Langlais V., Belkhir H., Themlin J.-M., Debever J.-M., Yu L.-</w:t>
      </w:r>
      <w:r>
        <w:rPr>
          <w:rFonts w:ascii="Times New Roman CYR" w:hAnsi="Times New Roman CYR" w:cs="Times New Roman CYR"/>
          <w:sz w:val="28"/>
          <w:szCs w:val="28"/>
          <w:lang w:val="en-US"/>
        </w:rPr>
        <w:t>M., Thiry PA. Initial- and final-state effects in the conduction bands of 2H-MoS2(0001) studied by k</w:t>
      </w:r>
      <w:r>
        <w:rPr>
          <w:rFonts w:ascii="Times New Roman CYR" w:hAnsi="Times New Roman CYR" w:cs="Times New Roman CYR"/>
          <w:sz w:val="28"/>
          <w:szCs w:val="28"/>
          <w:vertAlign w:val="subscript"/>
          <w:lang w:val="en-US"/>
        </w:rPr>
        <w:t>||</w:t>
      </w:r>
      <w:r>
        <w:rPr>
          <w:rFonts w:ascii="Times New Roman CYR" w:hAnsi="Times New Roman CYR" w:cs="Times New Roman CYR"/>
          <w:sz w:val="28"/>
          <w:szCs w:val="28"/>
          <w:lang w:val="en-US"/>
        </w:rPr>
        <w:t>-resolved inverse photoemission spectroscopy // Phys. Rev. B. - 1995. - V. 52, №16. 12095 ().</w:t>
      </w:r>
    </w:p>
    <w:p w14:paraId="30F7E4A7" w14:textId="77777777" w:rsidR="00000000" w:rsidRDefault="00AE2A72">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Strocov V.N. In: Electron Spectroscopies Applied to Low-Di</w:t>
      </w:r>
      <w:r>
        <w:rPr>
          <w:rFonts w:ascii="Times New Roman CYR" w:hAnsi="Times New Roman CYR" w:cs="Times New Roman CYR"/>
          <w:sz w:val="28"/>
          <w:szCs w:val="28"/>
          <w:lang w:val="en-US"/>
        </w:rPr>
        <w:t>mensional Materials // Ed. H.I. Starnberg, H.P. Hughes. Kluwer, Netherlands (2000). P. 161.</w:t>
      </w:r>
    </w:p>
    <w:p w14:paraId="310B99C2" w14:textId="77777777" w:rsidR="00000000" w:rsidRDefault="00AE2A72">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Bartos I., Van Hove M.A., Chung W.F., He Z., Altman M.S. Ag(111) electron band structure and channeling by VLEED // Surf. Sci. - 1998. - V. 697. - P. 402-404.</w:t>
      </w:r>
    </w:p>
    <w:p w14:paraId="25167F12" w14:textId="77777777" w:rsidR="00000000" w:rsidRDefault="00AE2A72">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D</w:t>
      </w:r>
      <w:r>
        <w:rPr>
          <w:rFonts w:ascii="Times New Roman CYR" w:hAnsi="Times New Roman CYR" w:cs="Times New Roman CYR"/>
          <w:sz w:val="28"/>
          <w:szCs w:val="28"/>
          <w:lang w:val="en-US"/>
        </w:rPr>
        <w:t>evooght J., Dehaes J.C., Dubus A., Ganachaud J.P., Cailler M.. Theoretical Description of Secondary Electron Emission Induced by Electron or Ion Beam Impinging on Solids. Springer-Verlag, Berlin (1998).</w:t>
      </w:r>
    </w:p>
    <w:p w14:paraId="6B1595FA" w14:textId="77777777" w:rsidR="00000000" w:rsidRDefault="00AE2A72">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9.</w:t>
      </w:r>
      <w:r>
        <w:rPr>
          <w:rFonts w:ascii="Times New Roman CYR" w:hAnsi="Times New Roman CYR" w:cs="Times New Roman CYR"/>
          <w:sz w:val="28"/>
          <w:szCs w:val="28"/>
          <w:lang w:val="en-US"/>
        </w:rPr>
        <w:tab/>
        <w:t>Panchenko O.F., Panchenko L.K., Schaefer JA. Unocc</w:t>
      </w:r>
      <w:r>
        <w:rPr>
          <w:rFonts w:ascii="Times New Roman CYR" w:hAnsi="Times New Roman CYR" w:cs="Times New Roman CYR"/>
          <w:sz w:val="28"/>
          <w:szCs w:val="28"/>
          <w:lang w:val="en-US"/>
        </w:rPr>
        <w:t>upied electronic states and inelastic scattering effects in SEES of tungsten single crystal &lt;http://www.sciencedirect.com/science?_ob=ArticleURL&amp;_udi=B6TVX-456WSW0-M&amp;_user=10129079&amp;_coverDate=06%2F30%2F2002&amp;_alid=1652521504&amp;_rdoc=1&amp;_fmt=high&amp;_orig=search&amp;_</w:t>
      </w:r>
      <w:r>
        <w:rPr>
          <w:rFonts w:ascii="Times New Roman CYR" w:hAnsi="Times New Roman CYR" w:cs="Times New Roman CYR"/>
          <w:sz w:val="28"/>
          <w:szCs w:val="28"/>
          <w:lang w:val="en-US"/>
        </w:rPr>
        <w:t>origin=search&amp;_zone=rslt_list_item&amp;_cdi=5546&amp;_sort=r&amp;_st=13&amp;_docanchor=&amp;view=c&amp;_ct=1&amp;_acct=C000050221&amp;_version=1&amp;_urlVersion=0&amp;_userid=10129079&amp;md5=a74ec93a441d07de8f3a3b842c3f328d&amp;searchtype=a&gt; // Surf. Sci. - 2002. - V. 192. - P. 507-510.</w:t>
      </w:r>
    </w:p>
    <w:p w14:paraId="362779C1" w14:textId="77777777" w:rsidR="00000000" w:rsidRDefault="00AE2A72">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Rehr J.J</w:t>
      </w:r>
      <w:r>
        <w:rPr>
          <w:rFonts w:ascii="Times New Roman CYR" w:hAnsi="Times New Roman CYR" w:cs="Times New Roman CYR"/>
          <w:b/>
          <w:bCs/>
          <w:sz w:val="28"/>
          <w:szCs w:val="28"/>
          <w:lang w:val="en-US"/>
        </w:rPr>
        <w:t>.</w:t>
      </w:r>
      <w:r>
        <w:rPr>
          <w:rFonts w:ascii="Times New Roman CYR" w:hAnsi="Times New Roman CYR" w:cs="Times New Roman CYR"/>
          <w:sz w:val="28"/>
          <w:szCs w:val="28"/>
          <w:lang w:val="en-US"/>
        </w:rPr>
        <w:t xml:space="preserve"> The</w:t>
      </w:r>
      <w:r>
        <w:rPr>
          <w:rFonts w:ascii="Times New Roman CYR" w:hAnsi="Times New Roman CYR" w:cs="Times New Roman CYR"/>
          <w:sz w:val="28"/>
          <w:szCs w:val="28"/>
          <w:lang w:val="en-US"/>
        </w:rPr>
        <w:t>ory and calculations of X-ray spectra: XAS, XES, XRS, and NRIXS // Radiation Physics and Chemistry &lt;http://www.sciencedirect.com/science/journal/0969806X&gt;. - 2006. - V. 75, №. 11 &lt;http://www.sciencedirect.com/science?_ob=PublicationURL&amp;_tockey=%23TOC%23554</w:t>
      </w:r>
      <w:r>
        <w:rPr>
          <w:rFonts w:ascii="Times New Roman CYR" w:hAnsi="Times New Roman CYR" w:cs="Times New Roman CYR"/>
          <w:sz w:val="28"/>
          <w:szCs w:val="28"/>
          <w:lang w:val="en-US"/>
        </w:rPr>
        <w:t>3%232006%23999249988%23635873%23FLA%23&amp;_cdi=5543&amp;_pubType=J&amp;view=c&amp;_auth=y&amp;_acct=C000050221&amp;_version=1&amp;_urlVersion=0&amp;_userid=10129079&amp;md5=2eaf3b84cbfa1eb1ed6709b706513d53&gt;. - P. 1547-1558</w:t>
      </w:r>
    </w:p>
    <w:p w14:paraId="2376A42D" w14:textId="77777777" w:rsidR="00000000" w:rsidRDefault="00AE2A72">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Lindgren S.A., Wallden L., Rundgren J., Westrin P. Low-energy elec</w:t>
      </w:r>
      <w:r>
        <w:rPr>
          <w:rFonts w:ascii="Times New Roman CYR" w:hAnsi="Times New Roman CYR" w:cs="Times New Roman CYR"/>
          <w:sz w:val="28"/>
          <w:szCs w:val="28"/>
          <w:lang w:val="en-US"/>
        </w:rPr>
        <w:t>tron diffraction from Cu(111): Subthreshold effect and energy-dependent inner potential; surface relaxation and metric distances between spectra // Phys. Rev. B. - 1984. - V. 29, №2. P. 576.</w:t>
      </w:r>
    </w:p>
    <w:p w14:paraId="19851BA1" w14:textId="77777777" w:rsidR="00000000" w:rsidRDefault="00AE2A72">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Schneider R., Starke K., Ertl K., Donath M., Dose V., Braun J.,</w:t>
      </w:r>
      <w:r>
        <w:rPr>
          <w:rFonts w:ascii="Times New Roman CYR" w:hAnsi="Times New Roman CYR" w:cs="Times New Roman CYR"/>
          <w:sz w:val="28"/>
          <w:szCs w:val="28"/>
          <w:lang w:val="en-US"/>
        </w:rPr>
        <w:t xml:space="preserve"> Grass M., Borstel G. Spin effects in empty electronic states of Ni(001) // J. Phys.: Cond. Matter. - 1992 - V. 4, №17. P. 4293.</w:t>
      </w:r>
    </w:p>
    <w:p w14:paraId="2281BBB1" w14:textId="77777777" w:rsidR="00000000" w:rsidRDefault="00AE2A72">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Sanche L. In: Excess Electrons in Dielectric Media / Ed. C. Ferradini, J.-P. Jay-Gerin. CRC Press, Boca Raton, FL (1991). Ch.</w:t>
      </w:r>
      <w:r>
        <w:rPr>
          <w:rFonts w:ascii="Times New Roman CYR" w:hAnsi="Times New Roman CYR" w:cs="Times New Roman CYR"/>
          <w:sz w:val="28"/>
          <w:szCs w:val="28"/>
          <w:lang w:val="en-US"/>
        </w:rPr>
        <w:t xml:space="preserve"> 1.</w:t>
      </w:r>
    </w:p>
    <w:p w14:paraId="660A44B9" w14:textId="77777777" w:rsidR="00000000" w:rsidRDefault="00AE2A72">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O.F. Panchenko, L.K. Panchenko. Low-energy secondary electron spectroscopy of Ge surface // Solid State Commun. - 1997. V. 101, №7. - Р. 483.</w:t>
      </w:r>
    </w:p>
    <w:p w14:paraId="32FB5BBA" w14:textId="77777777" w:rsidR="00000000" w:rsidRDefault="00AE2A72">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Yamane H., Setoyama H., Kera S., Okudaira K.K., Ueno N. Low-energy electron transmission experiments on gr</w:t>
      </w:r>
      <w:r>
        <w:rPr>
          <w:rFonts w:ascii="Times New Roman CYR" w:hAnsi="Times New Roman CYR" w:cs="Times New Roman CYR"/>
          <w:sz w:val="28"/>
          <w:szCs w:val="28"/>
          <w:lang w:val="en-US"/>
        </w:rPr>
        <w:t>aphite // Phys. Rev. B. 2001. - V. 64, P. 113 407.</w:t>
      </w:r>
    </w:p>
    <w:p w14:paraId="6FFAC556" w14:textId="77777777" w:rsidR="00000000" w:rsidRDefault="00AE2A72">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Yu P.Y., Cardona M. Fundamentals of Semiconductors: Physics and Materials Properties / Springer - Verlag. - 1996. - 617 р.</w:t>
      </w:r>
    </w:p>
    <w:p w14:paraId="02715B1F" w14:textId="77777777" w:rsidR="00000000" w:rsidRDefault="00AE2A72">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 Smith &lt;http://publish.aps.org/search/field/author/Smith_N_V&gt; N. V.,  Traum &lt;h</w:t>
      </w:r>
      <w:r>
        <w:rPr>
          <w:rFonts w:ascii="Times New Roman CYR" w:hAnsi="Times New Roman CYR" w:cs="Times New Roman CYR"/>
          <w:sz w:val="28"/>
          <w:szCs w:val="28"/>
          <w:lang w:val="en-US"/>
        </w:rPr>
        <w:t>ttp://publish.aps.org/search/field/author/Traum_M_M&gt; M. M. Angular-resolved ultraviolet photoemission spectroscopy and its application to the layer compounds TaSe</w:t>
      </w:r>
      <w:r>
        <w:rPr>
          <w:rFonts w:ascii="Times New Roman CYR" w:hAnsi="Times New Roman CYR" w:cs="Times New Roman CYR"/>
          <w:sz w:val="28"/>
          <w:szCs w:val="28"/>
          <w:vertAlign w:val="subscript"/>
          <w:lang w:val="en-US"/>
        </w:rPr>
        <w:t>2</w:t>
      </w:r>
      <w:r>
        <w:rPr>
          <w:rFonts w:ascii="Times New Roman CYR" w:hAnsi="Times New Roman CYR" w:cs="Times New Roman CYR"/>
          <w:sz w:val="28"/>
          <w:szCs w:val="28"/>
          <w:lang w:val="en-US"/>
        </w:rPr>
        <w:t xml:space="preserve"> and TaS</w:t>
      </w:r>
      <w:r>
        <w:rPr>
          <w:rFonts w:ascii="Times New Roman CYR" w:hAnsi="Times New Roman CYR" w:cs="Times New Roman CYR"/>
          <w:sz w:val="28"/>
          <w:szCs w:val="28"/>
          <w:vertAlign w:val="subscript"/>
          <w:lang w:val="en-US"/>
        </w:rPr>
        <w:t xml:space="preserve">2 </w:t>
      </w:r>
      <w:r>
        <w:rPr>
          <w:rFonts w:ascii="Times New Roman CYR" w:hAnsi="Times New Roman CYR" w:cs="Times New Roman CYR"/>
          <w:sz w:val="28"/>
          <w:szCs w:val="28"/>
          <w:lang w:val="en-US"/>
        </w:rPr>
        <w:t>// Phys. Rev. B. - 1975. -V. 11. - P. 2087-2108.</w:t>
      </w:r>
    </w:p>
    <w:p w14:paraId="51C176DF" w14:textId="77777777" w:rsidR="00000000" w:rsidRDefault="00AE2A72">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Williams P.M. Photoemission stud</w:t>
      </w:r>
      <w:r>
        <w:rPr>
          <w:rFonts w:ascii="Times New Roman CYR" w:hAnsi="Times New Roman CYR" w:cs="Times New Roman CYR"/>
          <w:sz w:val="28"/>
          <w:szCs w:val="28"/>
          <w:lang w:val="en-US"/>
        </w:rPr>
        <w:t>ies of materials with layered structures // Nuovo Cimento Ser. B. - 1977. V. 38. - P. 216</w:t>
      </w:r>
    </w:p>
    <w:p w14:paraId="05FA3537" w14:textId="77777777" w:rsidR="00000000" w:rsidRDefault="00AE2A72">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Wei S. Q., Sun Z. H., Pan Z. Y., Zhang X. Y., YAN W. S., Zhong W. J.</w:t>
      </w:r>
      <w:r>
        <w:rPr>
          <w:rFonts w:ascii="Times New Roman CYR" w:hAnsi="Times New Roman CYR" w:cs="Times New Roman CYR"/>
          <w:b/>
          <w:bCs/>
          <w:sz w:val="28"/>
          <w:szCs w:val="28"/>
          <w:lang w:val="en-US"/>
        </w:rPr>
        <w:t xml:space="preserve"> </w:t>
      </w:r>
      <w:r>
        <w:rPr>
          <w:rFonts w:ascii="Times New Roman CYR" w:hAnsi="Times New Roman CYR" w:cs="Times New Roman CYR"/>
          <w:sz w:val="28"/>
          <w:szCs w:val="28"/>
          <w:lang w:val="en-US"/>
        </w:rPr>
        <w:t>XAFS applications in semiconductors // Nuclear Science and Techniques &lt;http://www.sciencedirect</w:t>
      </w:r>
      <w:r>
        <w:rPr>
          <w:rFonts w:ascii="Times New Roman CYR" w:hAnsi="Times New Roman CYR" w:cs="Times New Roman CYR"/>
          <w:sz w:val="28"/>
          <w:szCs w:val="28"/>
          <w:lang w:val="en-US"/>
        </w:rPr>
        <w:t>.com/science/journal/10018042&gt; - 2006. -V. 17, №6 &lt;http://www.sciencedirect.com/science?_ob=PublicationURL&amp;_tockey=%23TOC%2333039%232006%23999829993%23641681%23FLP%23&amp;_cdi=33039&amp;_pubType=J&amp;view=c&amp;_auth=y&amp;_acct=C000050221&amp;_version=1&amp;_urlVersion=0&amp;_userid=10</w:t>
      </w:r>
      <w:r>
        <w:rPr>
          <w:rFonts w:ascii="Times New Roman CYR" w:hAnsi="Times New Roman CYR" w:cs="Times New Roman CYR"/>
          <w:sz w:val="28"/>
          <w:szCs w:val="28"/>
          <w:lang w:val="en-US"/>
        </w:rPr>
        <w:t>129079&amp;md5=e16d3700793e189373304b476fae9b4a&gt;. - P. 370-388.</w:t>
      </w:r>
    </w:p>
    <w:p w14:paraId="6AD82E2F" w14:textId="77777777" w:rsidR="00000000" w:rsidRDefault="00AE2A72">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Mansour A.N., Dmitrienko A., Soldatov A.V. Electronic structure of Ni3Al and NiAl3 alloys:</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mX-ray-absorption fine-structure analysis // Phys. Rev. B. 1997. V. 55, №23. P. 15531-15536.</w:t>
      </w:r>
    </w:p>
    <w:p w14:paraId="0270AB8D" w14:textId="77777777" w:rsidR="00000000" w:rsidRDefault="00AE2A72">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Bianconi</w:t>
      </w:r>
      <w:r>
        <w:rPr>
          <w:rFonts w:ascii="Times New Roman CYR" w:hAnsi="Times New Roman CYR" w:cs="Times New Roman CYR"/>
          <w:sz w:val="28"/>
          <w:szCs w:val="28"/>
          <w:lang w:val="en-US"/>
        </w:rPr>
        <w:t xml:space="preserve"> A., Marcelli A. Synchrotron Radiation Research. N.Y.: Plenum Press, 1992. V. 1.</w:t>
      </w:r>
    </w:p>
    <w:p w14:paraId="3771F80C" w14:textId="77777777" w:rsidR="00000000" w:rsidRDefault="00AE2A72">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Della Longa S., Soldatov A.V., Pompa M., Bianconi A. Atomic and electronic structure probed by X-ray absorption spectroscopy: Full multiple scattering analysis with the G4XA</w:t>
      </w:r>
      <w:r>
        <w:rPr>
          <w:rFonts w:ascii="Times New Roman CYR" w:hAnsi="Times New Roman CYR" w:cs="Times New Roman CYR"/>
          <w:sz w:val="28"/>
          <w:szCs w:val="28"/>
          <w:lang w:val="en-US"/>
        </w:rPr>
        <w:t>NES package // Comput. Materials Sci. - 1995. - V. 4. - P. 421-440.</w:t>
      </w:r>
    </w:p>
    <w:p w14:paraId="2A45A434" w14:textId="77777777" w:rsidR="00000000" w:rsidRDefault="00AE2A72">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Eymard R., Otto A. Optical and electron-energy-loss spectroscopy of GeS, GeSe, SnS and SnSe single crystals // Phys. Rev. B. - 1977. - V. 16, №4. - P. 1616-1623.</w:t>
      </w:r>
    </w:p>
    <w:p w14:paraId="4CB92014" w14:textId="77777777" w:rsidR="00000000" w:rsidRDefault="00AE2A72">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Komolov S.A. Total cur</w:t>
      </w:r>
      <w:r>
        <w:rPr>
          <w:rFonts w:ascii="Times New Roman CYR" w:hAnsi="Times New Roman CYR" w:cs="Times New Roman CYR"/>
          <w:sz w:val="28"/>
          <w:szCs w:val="28"/>
          <w:lang w:val="en-US"/>
        </w:rPr>
        <w:t>rent spectroscopy of surfaces // Gordon and Breach Science Publishers, 1992.- 317 p.</w:t>
      </w:r>
    </w:p>
    <w:p w14:paraId="75107A27" w14:textId="77777777" w:rsidR="00000000" w:rsidRDefault="00AE2A72">
      <w:pPr>
        <w:widowControl w:val="0"/>
        <w:suppressLineNumbers/>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142B10AC" w14:textId="77777777" w:rsidR="00000000" w:rsidRDefault="00AE2A72">
      <w:pPr>
        <w:widowControl w:val="0"/>
        <w:suppressLineNumbers/>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en-US"/>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lang w:val="en-US"/>
        </w:rPr>
        <w:t>Summary</w:t>
      </w:r>
    </w:p>
    <w:p w14:paraId="532B5C8B" w14:textId="77777777" w:rsidR="00000000" w:rsidRDefault="00AE2A72">
      <w:pPr>
        <w:widowControl w:val="0"/>
        <w:suppressLineNumbers/>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18A13F7" w14:textId="77777777" w:rsidR="00000000" w:rsidRDefault="00AE2A72">
      <w:pPr>
        <w:widowControl w:val="0"/>
        <w:suppressLineNumbers/>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Electronic band structure </w:t>
      </w:r>
      <w:r>
        <w:rPr>
          <w:rFonts w:ascii="Times New Roman CYR" w:hAnsi="Times New Roman CYR" w:cs="Times New Roman CYR"/>
          <w:i/>
          <w:iCs/>
          <w:sz w:val="28"/>
          <w:szCs w:val="28"/>
          <w:lang w:val="en-US"/>
        </w:rPr>
        <w:t>E</w:t>
      </w:r>
      <w:r>
        <w:rPr>
          <w:rFonts w:ascii="Times New Roman CYR" w:hAnsi="Times New Roman CYR" w:cs="Times New Roman CYR"/>
          <w:sz w:val="28"/>
          <w:szCs w:val="28"/>
          <w:lang w:val="en-US"/>
        </w:rPr>
        <w:t xml:space="preserve">(k) is a fundamental description which determines the most physical properties of solids (for example, phenomenon of transmission, optical and photoemission (PE) properties). Band structure (namely the electronic states around the Fermi level </w:t>
      </w:r>
      <w:r>
        <w:rPr>
          <w:rFonts w:ascii="Times New Roman CYR" w:hAnsi="Times New Roman CYR" w:cs="Times New Roman CYR"/>
          <w:i/>
          <w:iCs/>
          <w:sz w:val="28"/>
          <w:szCs w:val="28"/>
          <w:lang w:val="en-US"/>
        </w:rPr>
        <w:t>E</w:t>
      </w:r>
      <w:r>
        <w:rPr>
          <w:rFonts w:ascii="Times New Roman CYR" w:hAnsi="Times New Roman CYR" w:cs="Times New Roman CYR"/>
          <w:sz w:val="28"/>
          <w:szCs w:val="28"/>
          <w:vertAlign w:val="subscript"/>
          <w:lang w:val="en-US"/>
        </w:rPr>
        <w:t>f</w:t>
      </w:r>
      <w:r>
        <w:rPr>
          <w:rFonts w:ascii="Times New Roman CYR" w:hAnsi="Times New Roman CYR" w:cs="Times New Roman CYR"/>
          <w:sz w:val="28"/>
          <w:szCs w:val="28"/>
          <w:lang w:val="en-US"/>
        </w:rPr>
        <w:t>) is also o</w:t>
      </w:r>
      <w:r>
        <w:rPr>
          <w:rFonts w:ascii="Times New Roman CYR" w:hAnsi="Times New Roman CYR" w:cs="Times New Roman CYR"/>
          <w:sz w:val="28"/>
          <w:szCs w:val="28"/>
          <w:lang w:val="en-US"/>
        </w:rPr>
        <w:t>ne of the main factors which determine functioning of solid electronics devices. Not only the location of the electronic states for energies is important (predetermining, for example, a band gap) but also the location of these states in a k-space. The trad</w:t>
      </w:r>
      <w:r>
        <w:rPr>
          <w:rFonts w:ascii="Times New Roman CYR" w:hAnsi="Times New Roman CYR" w:cs="Times New Roman CYR"/>
          <w:sz w:val="28"/>
          <w:szCs w:val="28"/>
          <w:lang w:val="en-US"/>
        </w:rPr>
        <w:t>itional methods of the unfilled highly lying states research are: the x-ray absorption spectroscopy (XAS), the x-ray radiate transitions spectroscopy, the electron-energy loss spectroscopy (EELS), the reverse PE-spectroscopy, the spectroscopy of diffractio</w:t>
      </w:r>
      <w:r>
        <w:rPr>
          <w:rFonts w:ascii="Times New Roman CYR" w:hAnsi="Times New Roman CYR" w:cs="Times New Roman CYR"/>
          <w:sz w:val="28"/>
          <w:szCs w:val="28"/>
          <w:lang w:val="en-US"/>
        </w:rPr>
        <w:t>n low energy electrons, the low energy repeatedly-electronic emission spectroscopy, the x-ray emission spectroscopy (XES), the low energy total current spectroscopy (TCS) and its variety - the spectroscopy of passing low energy electrons. Last two methods,</w:t>
      </w:r>
      <w:r>
        <w:rPr>
          <w:rFonts w:ascii="Times New Roman CYR" w:hAnsi="Times New Roman CYR" w:cs="Times New Roman CYR"/>
          <w:sz w:val="28"/>
          <w:szCs w:val="28"/>
          <w:lang w:val="en-US"/>
        </w:rPr>
        <w:t xml:space="preserve"> differing in high surface sensitivity and absence of destroying influence on the investigated sample, with the application for the analysis of elementary violations and surface states in this time used for control of surface purity in the process of clean</w:t>
      </w:r>
      <w:r>
        <w:rPr>
          <w:rFonts w:ascii="Times New Roman CYR" w:hAnsi="Times New Roman CYR" w:cs="Times New Roman CYR"/>
          <w:sz w:val="28"/>
          <w:szCs w:val="28"/>
          <w:lang w:val="en-US"/>
        </w:rPr>
        <w:t xml:space="preserve">ing from admixtures, determination of exit work etc. It should be mentioned that the experimental simplicity of these two methods allows to apply them for control of </w:t>
      </w:r>
      <w:r>
        <w:rPr>
          <w:rFonts w:ascii="Times New Roman CYR" w:hAnsi="Times New Roman CYR" w:cs="Times New Roman CYR"/>
          <w:i/>
          <w:iCs/>
          <w:sz w:val="28"/>
          <w:szCs w:val="28"/>
          <w:lang w:val="en-US"/>
        </w:rPr>
        <w:t>E</w:t>
      </w:r>
      <w:r>
        <w:rPr>
          <w:rFonts w:ascii="Times New Roman CYR" w:hAnsi="Times New Roman CYR" w:cs="Times New Roman CYR"/>
          <w:sz w:val="28"/>
          <w:szCs w:val="28"/>
          <w:lang w:val="en-US"/>
        </w:rPr>
        <w:t>(k) parameters directly in the process of semiconductor devices manufacture. Although measureable highly lying states directly do not behave</w:t>
      </w:r>
      <w:r>
        <w:rPr>
          <w:rFonts w:ascii="Times New Roman CYR" w:hAnsi="Times New Roman CYR" w:cs="Times New Roman CYR"/>
          <w:b/>
          <w:bCs/>
          <w:sz w:val="28"/>
          <w:szCs w:val="28"/>
          <w:lang w:val="en-US"/>
        </w:rPr>
        <w:t xml:space="preserve"> </w:t>
      </w:r>
      <w:r>
        <w:rPr>
          <w:rFonts w:ascii="Times New Roman CYR" w:hAnsi="Times New Roman CYR" w:cs="Times New Roman CYR"/>
          <w:sz w:val="28"/>
          <w:szCs w:val="28"/>
          <w:lang w:val="en-US"/>
        </w:rPr>
        <w:t xml:space="preserve">to the states nearly </w:t>
      </w:r>
      <w:r>
        <w:rPr>
          <w:rFonts w:ascii="Times New Roman CYR" w:hAnsi="Times New Roman CYR" w:cs="Times New Roman CYR"/>
          <w:i/>
          <w:iCs/>
          <w:sz w:val="28"/>
          <w:szCs w:val="28"/>
          <w:lang w:val="en-US"/>
        </w:rPr>
        <w:t>E</w:t>
      </w:r>
      <w:r>
        <w:rPr>
          <w:rFonts w:ascii="Times New Roman CYR" w:hAnsi="Times New Roman CYR" w:cs="Times New Roman CYR"/>
          <w:sz w:val="28"/>
          <w:szCs w:val="28"/>
          <w:vertAlign w:val="subscript"/>
          <w:lang w:val="en-US"/>
        </w:rPr>
        <w:t>f</w:t>
      </w:r>
      <w:r>
        <w:rPr>
          <w:rFonts w:ascii="Times New Roman CYR" w:hAnsi="Times New Roman CYR" w:cs="Times New Roman CYR"/>
          <w:sz w:val="28"/>
          <w:szCs w:val="28"/>
          <w:lang w:val="en-US"/>
        </w:rPr>
        <w:t>, changes of these states are interdependent.</w:t>
      </w:r>
    </w:p>
    <w:p w14:paraId="692CD1E8" w14:textId="77777777" w:rsidR="00AE2A72" w:rsidRDefault="00AE2A72">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Basic experimental information about the elect</w:t>
      </w:r>
      <w:r>
        <w:rPr>
          <w:rFonts w:ascii="Times New Roman CYR" w:hAnsi="Times New Roman CYR" w:cs="Times New Roman CYR"/>
          <w:sz w:val="28"/>
          <w:szCs w:val="28"/>
          <w:lang w:val="en-US"/>
        </w:rPr>
        <w:t>ronic structure of solids in this time is received with spectroscopy methods: by the x-ray electronic and photoelectronic spectroscopy, the reverse photoemission spectroscopy, the x-ray emission spectroscopy of internal and valency levels, the x-ray absorp</w:t>
      </w:r>
      <w:r>
        <w:rPr>
          <w:rFonts w:ascii="Times New Roman CYR" w:hAnsi="Times New Roman CYR" w:cs="Times New Roman CYR"/>
          <w:sz w:val="28"/>
          <w:szCs w:val="28"/>
          <w:lang w:val="en-US"/>
        </w:rPr>
        <w:t>tion spectroscopy and the spectroscopy in an optical range.</w:t>
      </w:r>
    </w:p>
    <w:sectPr w:rsidR="00AE2A7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2F"/>
    <w:rsid w:val="00774F2F"/>
    <w:rsid w:val="00AE2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9702FC"/>
  <w14:defaultImageDpi w14:val="0"/>
  <w15:docId w15:val="{38C19D46-C065-41BB-A56D-FBECCDC4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5128</Words>
  <Characters>29235</Characters>
  <Application>Microsoft Office Word</Application>
  <DocSecurity>0</DocSecurity>
  <Lines>243</Lines>
  <Paragraphs>68</Paragraphs>
  <ScaleCrop>false</ScaleCrop>
  <Company/>
  <LinksUpToDate>false</LinksUpToDate>
  <CharactersWithSpaces>34295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2025-02-17T23:59:00Z</dcterms:created>
  <dcterms:modified xsi:type="dcterms:W3CDTF">2025-02-17T23:59:00Z</dcterms:modified>
</cp:coreProperties>
</file>