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7A05" w14:textId="76624504" w:rsidR="009F2F4C" w:rsidRPr="0035394F" w:rsidRDefault="0035394F">
      <w:pPr>
        <w:rPr>
          <w:b/>
          <w:bCs/>
          <w:color w:val="4472C4" w:themeColor="accent1"/>
          <w:sz w:val="28"/>
          <w:szCs w:val="28"/>
        </w:rPr>
      </w:pPr>
      <w:r w:rsidRPr="0035394F">
        <w:rPr>
          <w:b/>
          <w:bCs/>
          <w:color w:val="4472C4" w:themeColor="accent1"/>
          <w:sz w:val="28"/>
          <w:szCs w:val="28"/>
        </w:rPr>
        <w:t>История развития систем управления базами данных (СУБД)</w:t>
      </w:r>
    </w:p>
    <w:p w14:paraId="32FEB034" w14:textId="6FBA7735" w:rsidR="0035394F" w:rsidRDefault="0035394F"/>
    <w:p w14:paraId="1F3058BC" w14:textId="36553C27" w:rsidR="0035394F" w:rsidRPr="0035394F" w:rsidRDefault="0035394F" w:rsidP="0035394F">
      <w:pPr>
        <w:rPr>
          <w:b/>
          <w:bCs/>
        </w:rPr>
      </w:pPr>
      <w:r w:rsidRPr="0035394F">
        <w:rPr>
          <w:b/>
          <w:bCs/>
        </w:rPr>
        <w:t>Введение</w:t>
      </w:r>
    </w:p>
    <w:p w14:paraId="1CC8D66D" w14:textId="77777777" w:rsidR="0035394F" w:rsidRDefault="0035394F" w:rsidP="0035394F">
      <w:r>
        <w:t>Системы управления базами данных (СУБД) играют ключевую роль в современной информационной технологии. Они обеспечивают эффективное хранение, управление и извлечение данных, что необходимо для функционирования множества организаций и приложений. В данном реферате рассматривается история развития СУБД, начиная с первых попыток систематизации данных до современных решений, основанных на новых технологиях.</w:t>
      </w:r>
    </w:p>
    <w:p w14:paraId="1A7FDD30" w14:textId="77777777" w:rsidR="0035394F" w:rsidRDefault="0035394F" w:rsidP="0035394F"/>
    <w:p w14:paraId="5099B34D" w14:textId="4D499256" w:rsidR="0035394F" w:rsidRPr="0035394F" w:rsidRDefault="0035394F" w:rsidP="0035394F">
      <w:pPr>
        <w:rPr>
          <w:b/>
          <w:bCs/>
        </w:rPr>
      </w:pPr>
      <w:r w:rsidRPr="0035394F">
        <w:rPr>
          <w:b/>
          <w:bCs/>
        </w:rPr>
        <w:t>1. Появление первых систем хранения данных</w:t>
      </w:r>
    </w:p>
    <w:p w14:paraId="33807ED2" w14:textId="421D6FB3" w:rsidR="0035394F" w:rsidRDefault="0035394F" w:rsidP="0035394F">
      <w:r>
        <w:t>История СУБД начинается в 1960-х годах с появления первых систем хранения данных. Эти системы были основаны на файловом подходе и представляли собой простые структуры, используя текстовые файлы для хранения информации. Процесс извлечения данных был трудоемким, и отсутствовали стандартизированные методы управления.</w:t>
      </w:r>
    </w:p>
    <w:p w14:paraId="7E53069B" w14:textId="77777777" w:rsidR="0035394F" w:rsidRDefault="0035394F" w:rsidP="0035394F"/>
    <w:p w14:paraId="59246AFE" w14:textId="710AB061" w:rsidR="0035394F" w:rsidRPr="0035394F" w:rsidRDefault="0035394F" w:rsidP="0035394F">
      <w:pPr>
        <w:rPr>
          <w:b/>
          <w:bCs/>
        </w:rPr>
      </w:pPr>
      <w:r w:rsidRPr="0035394F">
        <w:rPr>
          <w:b/>
          <w:bCs/>
        </w:rPr>
        <w:t>2. Иерархические и сетевые модели</w:t>
      </w:r>
    </w:p>
    <w:p w14:paraId="652977CD" w14:textId="503F70FE" w:rsidR="0035394F" w:rsidRDefault="0035394F" w:rsidP="0035394F">
      <w:r>
        <w:t>В конце 1960-х – начале 1970-х годов были разработаны иерархические и сетевые модели баз данных. Иерархическая модель, представленная системой IMS (Information Management System) от IBM, организовывала данные в виде дерева, что позволяло устанавливать определенные отношения между данными. Сетевая модель, представленная такой системой, как CODASYL, позволила создать более сложные связи между данными, что улучшило гибкость и скорость доступа к информации.</w:t>
      </w:r>
    </w:p>
    <w:p w14:paraId="2CDE8E6D" w14:textId="77777777" w:rsidR="0035394F" w:rsidRDefault="0035394F" w:rsidP="0035394F"/>
    <w:p w14:paraId="45B75F96" w14:textId="7C512683" w:rsidR="0035394F" w:rsidRPr="0035394F" w:rsidRDefault="0035394F" w:rsidP="0035394F">
      <w:pPr>
        <w:rPr>
          <w:b/>
          <w:bCs/>
        </w:rPr>
      </w:pPr>
      <w:r w:rsidRPr="0035394F">
        <w:rPr>
          <w:b/>
          <w:bCs/>
        </w:rPr>
        <w:t>3. Реляционная модель</w:t>
      </w:r>
    </w:p>
    <w:p w14:paraId="26DADFCD" w14:textId="77777777" w:rsidR="0035394F" w:rsidRDefault="0035394F" w:rsidP="0035394F">
      <w:r>
        <w:t>Революционный шаг в развитии СУБД произошел в 1970 году, когда Эдгар Код предложил реляционную модель данных. Эта модель использовала таблицы для представления данных и позволила упростить доступ и манипуляцию с ними. В 1980-х годах компании IBM и Oracle начали разрабатывать коммерческие реляционные СУБД, такие как DB2 и Oracle Database, которые быстро стали стандартом в индустрии.</w:t>
      </w:r>
    </w:p>
    <w:p w14:paraId="3EE83192" w14:textId="77777777" w:rsidR="0035394F" w:rsidRDefault="0035394F" w:rsidP="0035394F"/>
    <w:p w14:paraId="6A93958D" w14:textId="6CC27D63" w:rsidR="0035394F" w:rsidRPr="0035394F" w:rsidRDefault="0035394F" w:rsidP="0035394F">
      <w:pPr>
        <w:rPr>
          <w:b/>
          <w:bCs/>
        </w:rPr>
      </w:pPr>
      <w:r w:rsidRPr="0035394F">
        <w:rPr>
          <w:b/>
          <w:bCs/>
        </w:rPr>
        <w:t>4. Расширение функциональности</w:t>
      </w:r>
    </w:p>
    <w:p w14:paraId="3ADD3B9B" w14:textId="77777777" w:rsidR="0035394F" w:rsidRDefault="0035394F" w:rsidP="0035394F">
      <w:r>
        <w:t>С развитием технологий в 1990-х годах реляционные базы данных начали внедрять новые функции, такие как поддержка сложных типов данных, расширенные возможности транзакций и улучшенные методы обеспечения целостности данных. В это время также начался рост интереса к объектно-ориентированным базам данных, которые комбинировали принципы реляционных баз данных с объектно-ориентированным программированием.</w:t>
      </w:r>
    </w:p>
    <w:p w14:paraId="32A7020B" w14:textId="77777777" w:rsidR="0035394F" w:rsidRDefault="0035394F" w:rsidP="0035394F"/>
    <w:p w14:paraId="64E38967" w14:textId="4C063A0F" w:rsidR="0035394F" w:rsidRPr="0035394F" w:rsidRDefault="0035394F" w:rsidP="0035394F">
      <w:pPr>
        <w:rPr>
          <w:b/>
          <w:bCs/>
        </w:rPr>
      </w:pPr>
      <w:r w:rsidRPr="0035394F">
        <w:rPr>
          <w:b/>
          <w:bCs/>
        </w:rPr>
        <w:t xml:space="preserve">5. Появление </w:t>
      </w:r>
      <w:proofErr w:type="spellStart"/>
      <w:r w:rsidRPr="0035394F">
        <w:rPr>
          <w:b/>
          <w:bCs/>
        </w:rPr>
        <w:t>NoSQL</w:t>
      </w:r>
      <w:proofErr w:type="spellEnd"/>
      <w:r w:rsidRPr="0035394F">
        <w:rPr>
          <w:b/>
          <w:bCs/>
        </w:rPr>
        <w:t xml:space="preserve"> баз данных</w:t>
      </w:r>
    </w:p>
    <w:p w14:paraId="081B2D48" w14:textId="77777777" w:rsidR="0035394F" w:rsidRDefault="0035394F" w:rsidP="0035394F">
      <w:r>
        <w:t xml:space="preserve">С распространением интернет-приложений и ростом объемов данных в 2000-х годах возникла необходимость в новых подходах к управлению данными. Это стало причиной появления </w:t>
      </w:r>
      <w:proofErr w:type="spellStart"/>
      <w:r>
        <w:t>NoSQL</w:t>
      </w:r>
      <w:proofErr w:type="spellEnd"/>
      <w:r>
        <w:t xml:space="preserve"> </w:t>
      </w:r>
      <w:r>
        <w:lastRenderedPageBreak/>
        <w:t xml:space="preserve">баз данных, которые обеспечивают горизонтальную масштабируемость и позволяют работать с неструктурированными или </w:t>
      </w:r>
      <w:proofErr w:type="spellStart"/>
      <w:r>
        <w:t>полуструктурированными</w:t>
      </w:r>
      <w:proofErr w:type="spellEnd"/>
      <w:r>
        <w:t xml:space="preserve"> данными. Примеры таких баз данных включают </w:t>
      </w:r>
      <w:proofErr w:type="spellStart"/>
      <w:r>
        <w:t>MongoDB</w:t>
      </w:r>
      <w:proofErr w:type="spellEnd"/>
      <w:r>
        <w:t xml:space="preserve">, </w:t>
      </w:r>
      <w:proofErr w:type="spellStart"/>
      <w:r>
        <w:t>Cassandra</w:t>
      </w:r>
      <w:proofErr w:type="spellEnd"/>
      <w:r>
        <w:t xml:space="preserve"> и </w:t>
      </w:r>
      <w:proofErr w:type="spellStart"/>
      <w:r>
        <w:t>Redis</w:t>
      </w:r>
      <w:proofErr w:type="spellEnd"/>
      <w:r>
        <w:t>.</w:t>
      </w:r>
    </w:p>
    <w:p w14:paraId="0C06DA7C" w14:textId="77777777" w:rsidR="0035394F" w:rsidRDefault="0035394F" w:rsidP="0035394F"/>
    <w:p w14:paraId="6FB6B76D" w14:textId="7DF8726D" w:rsidR="0035394F" w:rsidRPr="0035394F" w:rsidRDefault="0035394F" w:rsidP="0035394F">
      <w:pPr>
        <w:rPr>
          <w:b/>
          <w:bCs/>
        </w:rPr>
      </w:pPr>
      <w:r w:rsidRPr="0035394F">
        <w:rPr>
          <w:b/>
          <w:bCs/>
        </w:rPr>
        <w:t>6. Облачные СУБД и современные тенденции</w:t>
      </w:r>
    </w:p>
    <w:p w14:paraId="4FA7C6D5" w14:textId="77777777" w:rsidR="0035394F" w:rsidRDefault="0035394F" w:rsidP="0035394F">
      <w:r>
        <w:t xml:space="preserve">В последние годы наблюдается тенденция к облачным решениям в области управления базами данных. Облачные СУБД, такие как Amazon RDS и Google </w:t>
      </w:r>
      <w:proofErr w:type="spellStart"/>
      <w:r>
        <w:t>Cloud</w:t>
      </w:r>
      <w:proofErr w:type="spellEnd"/>
      <w:r>
        <w:t xml:space="preserve"> SQL, позволяют компаниям уменьшать затраты на инфраструктуру и обеспечивать гибкость в масштабировании. Также активное развитие технологий машинного обучения и искусственного интеллекта открывает новые возможности для анализа и обработки данных.</w:t>
      </w:r>
    </w:p>
    <w:p w14:paraId="56568AF8" w14:textId="77777777" w:rsidR="0035394F" w:rsidRDefault="0035394F" w:rsidP="0035394F"/>
    <w:p w14:paraId="4522931D" w14:textId="4A73C4ED" w:rsidR="0035394F" w:rsidRPr="0035394F" w:rsidRDefault="0035394F" w:rsidP="0035394F">
      <w:pPr>
        <w:rPr>
          <w:b/>
          <w:bCs/>
        </w:rPr>
      </w:pPr>
      <w:r w:rsidRPr="0035394F">
        <w:rPr>
          <w:b/>
          <w:bCs/>
        </w:rPr>
        <w:t>Заключение</w:t>
      </w:r>
    </w:p>
    <w:p w14:paraId="5A72A091" w14:textId="77777777" w:rsidR="0035394F" w:rsidRDefault="0035394F" w:rsidP="0035394F">
      <w:r>
        <w:t xml:space="preserve">История развития систем управления базами данных отражает эволюцию потребностей бизнеса и технологий. От простейших файловых систем до сложных облачных решений, СУБД проходят адаптацию к новым вызовам современности. Будущее СУБД, вероятно, будет связано с дальнейшей интеграцией новых технологий, таких как искусственный интеллект и </w:t>
      </w:r>
      <w:proofErr w:type="spellStart"/>
      <w:r>
        <w:t>блокчейн</w:t>
      </w:r>
      <w:proofErr w:type="spellEnd"/>
      <w:r>
        <w:t>, что приведет к созданию еще более эффективных и безопасных систем управления данными.</w:t>
      </w:r>
    </w:p>
    <w:p w14:paraId="0C5DECF7" w14:textId="77777777" w:rsidR="0035394F" w:rsidRDefault="0035394F" w:rsidP="0035394F"/>
    <w:p w14:paraId="1E128EC1" w14:textId="0A5864D3" w:rsidR="0035394F" w:rsidRPr="0035394F" w:rsidRDefault="0035394F" w:rsidP="0035394F">
      <w:pPr>
        <w:rPr>
          <w:b/>
          <w:bCs/>
        </w:rPr>
      </w:pPr>
      <w:r w:rsidRPr="0035394F">
        <w:rPr>
          <w:b/>
          <w:bCs/>
        </w:rPr>
        <w:t>Список литературы</w:t>
      </w:r>
    </w:p>
    <w:p w14:paraId="6BECC95D" w14:textId="7C20A2C1" w:rsidR="0035394F" w:rsidRPr="0035394F" w:rsidRDefault="0035394F" w:rsidP="0035394F">
      <w:pPr>
        <w:rPr>
          <w:lang w:val="en-US"/>
        </w:rPr>
      </w:pPr>
      <w:proofErr w:type="spellStart"/>
      <w:r>
        <w:t>Date</w:t>
      </w:r>
      <w:proofErr w:type="spellEnd"/>
      <w:r>
        <w:t xml:space="preserve">, C. J. (2004). </w:t>
      </w:r>
      <w:r w:rsidRPr="0035394F">
        <w:rPr>
          <w:lang w:val="en-US"/>
        </w:rPr>
        <w:t>"An Introduction to Database Systems." Pearson Education.</w:t>
      </w:r>
    </w:p>
    <w:p w14:paraId="779661B9" w14:textId="0B10B77C" w:rsidR="0035394F" w:rsidRPr="0035394F" w:rsidRDefault="0035394F" w:rsidP="0035394F">
      <w:pPr>
        <w:rPr>
          <w:lang w:val="en-US"/>
        </w:rPr>
      </w:pPr>
      <w:proofErr w:type="spellStart"/>
      <w:r w:rsidRPr="0035394F">
        <w:rPr>
          <w:lang w:val="en-US"/>
        </w:rPr>
        <w:t>Silberschatz</w:t>
      </w:r>
      <w:proofErr w:type="spellEnd"/>
      <w:r w:rsidRPr="0035394F">
        <w:rPr>
          <w:lang w:val="en-US"/>
        </w:rPr>
        <w:t xml:space="preserve">, A., </w:t>
      </w:r>
      <w:proofErr w:type="spellStart"/>
      <w:r w:rsidRPr="0035394F">
        <w:rPr>
          <w:lang w:val="en-US"/>
        </w:rPr>
        <w:t>Korth</w:t>
      </w:r>
      <w:proofErr w:type="spellEnd"/>
      <w:r w:rsidRPr="0035394F">
        <w:rPr>
          <w:lang w:val="en-US"/>
        </w:rPr>
        <w:t>, H. F., &amp; Sudarshan, S. (2010). "Database System Concepts." McGraw-Hill.</w:t>
      </w:r>
    </w:p>
    <w:p w14:paraId="4D6BF322" w14:textId="1B5BBCC8" w:rsidR="0035394F" w:rsidRPr="0035394F" w:rsidRDefault="0035394F" w:rsidP="0035394F">
      <w:pPr>
        <w:rPr>
          <w:lang w:val="en-US"/>
        </w:rPr>
      </w:pPr>
      <w:proofErr w:type="spellStart"/>
      <w:r w:rsidRPr="0035394F">
        <w:rPr>
          <w:lang w:val="en-US"/>
        </w:rPr>
        <w:t>Elmasri</w:t>
      </w:r>
      <w:proofErr w:type="spellEnd"/>
      <w:r w:rsidRPr="0035394F">
        <w:rPr>
          <w:lang w:val="en-US"/>
        </w:rPr>
        <w:t xml:space="preserve">, R., &amp; </w:t>
      </w:r>
      <w:proofErr w:type="spellStart"/>
      <w:r w:rsidRPr="0035394F">
        <w:rPr>
          <w:lang w:val="en-US"/>
        </w:rPr>
        <w:t>Navathe</w:t>
      </w:r>
      <w:proofErr w:type="spellEnd"/>
      <w:r w:rsidRPr="0035394F">
        <w:rPr>
          <w:lang w:val="en-US"/>
        </w:rPr>
        <w:t>, S. B. (2015). "Fundamentals of Database Systems." Pearson Education.</w:t>
      </w:r>
    </w:p>
    <w:p w14:paraId="5F7C0E8F" w14:textId="415B404F" w:rsidR="0035394F" w:rsidRDefault="0035394F" w:rsidP="0035394F">
      <w:proofErr w:type="spellStart"/>
      <w:r w:rsidRPr="0035394F">
        <w:rPr>
          <w:lang w:val="en-US"/>
        </w:rPr>
        <w:t>Stonebraker</w:t>
      </w:r>
      <w:proofErr w:type="spellEnd"/>
      <w:r w:rsidRPr="0035394F">
        <w:rPr>
          <w:lang w:val="en-US"/>
        </w:rPr>
        <w:t xml:space="preserve">, M., &amp; </w:t>
      </w:r>
      <w:proofErr w:type="spellStart"/>
      <w:r w:rsidRPr="0035394F">
        <w:rPr>
          <w:lang w:val="en-US"/>
        </w:rPr>
        <w:t>Çetintemel</w:t>
      </w:r>
      <w:proofErr w:type="spellEnd"/>
      <w:r w:rsidRPr="0035394F">
        <w:rPr>
          <w:lang w:val="en-US"/>
        </w:rPr>
        <w:t xml:space="preserve">, U. (2005). "The 2020 Project: The Story of an Industry-Wide Collaboration." </w:t>
      </w:r>
      <w:r>
        <w:t xml:space="preserve">ACM SIGMOD </w:t>
      </w:r>
      <w:proofErr w:type="spellStart"/>
      <w:r>
        <w:t>Record</w:t>
      </w:r>
      <w:proofErr w:type="spellEnd"/>
      <w:r>
        <w:t>.</w:t>
      </w:r>
    </w:p>
    <w:sectPr w:rsidR="0035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4F"/>
    <w:rsid w:val="0035394F"/>
    <w:rsid w:val="009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BF2F"/>
  <w15:chartTrackingRefBased/>
  <w15:docId w15:val="{323C38C1-0588-4FF1-A001-F873F20D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2025-02-10T12:47:00Z</dcterms:created>
  <dcterms:modified xsi:type="dcterms:W3CDTF">2025-02-10T12:49:00Z</dcterms:modified>
</cp:coreProperties>
</file>