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B44D" w14:textId="77777777" w:rsidR="00000000" w:rsidRDefault="00D45094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Глава 1. Ортогональные и унитарные матрицы</w:t>
      </w:r>
    </w:p>
    <w:p w14:paraId="79ECE40E" w14:textId="77777777" w:rsidR="00000000" w:rsidRDefault="00D45094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0FF5F77B" w14:textId="77777777" w:rsidR="00000000" w:rsidRDefault="00D45094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 Матрица. Определение и свойства</w:t>
      </w:r>
    </w:p>
    <w:p w14:paraId="6A23F00A" w14:textId="77777777" w:rsidR="00000000" w:rsidRDefault="00D45094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7FBC9EF9" w14:textId="77777777" w:rsidR="00000000" w:rsidRDefault="00D45094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История.</w:t>
      </w:r>
    </w:p>
    <w:p w14:paraId="022BB384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Впервые матрицы упоминались ещё в древнем Китае, называясь тогда «волшебным квадратом». Основным применением матриц было решение линейных уравнений. Также волшебные кв</w:t>
      </w:r>
      <w:r>
        <w:rPr>
          <w:sz w:val="28"/>
          <w:szCs w:val="28"/>
          <w:lang w:val="ru-RU"/>
        </w:rPr>
        <w:t>адраты были известны чуть позднее у арабских математиков, примерно тогда появился принцип сложения матриц. После развития теории определителей в конце 17-го века, Габриэль Крамер начал разрабатывать свою теорию в 18-ом столетии и опубликовал «правило Краме</w:t>
      </w:r>
      <w:r>
        <w:rPr>
          <w:sz w:val="28"/>
          <w:szCs w:val="28"/>
          <w:lang w:val="ru-RU"/>
        </w:rPr>
        <w:t>ра» в 1751 году. Примерно в этом же промежутке времени появился «метод Гаусса». Теория матриц начала своё существование в середине XIX века в работах Уильяма Гамильтона и Артура Кэли. Фундаментальные результаты в теории матриц принадлежат Вейерштрассу, Жор</w:t>
      </w:r>
      <w:r>
        <w:rPr>
          <w:sz w:val="28"/>
          <w:szCs w:val="28"/>
          <w:lang w:val="ru-RU"/>
        </w:rPr>
        <w:t>дану, Фробениусу. Термин «матрица» ввел Джеймс Сильвестр в 1850 г.</w:t>
      </w:r>
    </w:p>
    <w:p w14:paraId="61928892" w14:textId="77777777" w:rsidR="00000000" w:rsidRDefault="00D45094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Общая информация.</w:t>
      </w:r>
    </w:p>
    <w:p w14:paraId="4D8E3D08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Маатрица - математический объект, записываемый в виде прямоугольной таблицы элементов кольца или поля (например, целых, действительных или комплексных чисел), которая пред</w:t>
      </w:r>
      <w:r>
        <w:rPr>
          <w:sz w:val="28"/>
          <w:szCs w:val="28"/>
          <w:lang w:val="ru-RU"/>
        </w:rPr>
        <w:t xml:space="preserve">ставляет собой совокупность строк и столбцов, на пересечении которых находятся её элементы. Количество строк и столбцов матрицы задают размер матрицы. Хотя исторически рассматривались, например, треугольные матрицы, в настоящее время говорят исключительно </w:t>
      </w:r>
      <w:r>
        <w:rPr>
          <w:sz w:val="28"/>
          <w:szCs w:val="28"/>
          <w:lang w:val="ru-RU"/>
        </w:rPr>
        <w:t>о матрицах прямоугольной формы, так как они являются наиболее удобными и общими.</w:t>
      </w:r>
    </w:p>
    <w:p w14:paraId="64C82D47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Матрицы широко применяются в математике для компактной записи систем линейных алгебраических или дифференциальных уравнений. В этом случае, количество строк матрицы соответств</w:t>
      </w:r>
      <w:r>
        <w:rPr>
          <w:sz w:val="28"/>
          <w:szCs w:val="28"/>
          <w:lang w:val="ru-RU"/>
        </w:rPr>
        <w:t xml:space="preserve">ует числу уравнений, а количество </w:t>
      </w:r>
      <w:r>
        <w:rPr>
          <w:sz w:val="28"/>
          <w:szCs w:val="28"/>
          <w:lang w:val="ru-RU"/>
        </w:rPr>
        <w:lastRenderedPageBreak/>
        <w:t>столбцов - количеству неизвестных. В результате решение систем линейных уравнений сводится к операциям над матрицами.</w:t>
      </w:r>
    </w:p>
    <w:p w14:paraId="6E7DE0AB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матрицы определены следующие алгебраические операции:</w:t>
      </w:r>
    </w:p>
    <w:p w14:paraId="6E210531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сложение матриц, имеющих один и тот же размер;</w:t>
      </w:r>
    </w:p>
    <w:p w14:paraId="03D1196C" w14:textId="1CF545A2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умножение матриц подходящего размера (матрицу, имеющую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1285D94" wp14:editId="07171E62">
            <wp:extent cx="114300" cy="85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столбцов, можно умножить справа на матрицу, имеющую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49ABBFF" wp14:editId="25BCC4A2">
            <wp:extent cx="114300" cy="85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строк);</w:t>
      </w:r>
    </w:p>
    <w:p w14:paraId="07C8F803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том числе умножение на матрицу вектора (по обычному правилу матрич</w:t>
      </w:r>
      <w:r>
        <w:rPr>
          <w:sz w:val="28"/>
          <w:szCs w:val="28"/>
          <w:lang w:val="ru-RU"/>
        </w:rPr>
        <w:t>ного умножения; вектор является в этом смысле частным случаем матрицы);</w:t>
      </w:r>
    </w:p>
    <w:p w14:paraId="43DF5246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умножение матрицы на элемент основного кольца или поля (то есть скаляр).</w:t>
      </w:r>
    </w:p>
    <w:p w14:paraId="69641055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Относительно сложения матрицы образуют абелеву группу; если же рассматривать ещё и умножение на скаляр, то матр</w:t>
      </w:r>
      <w:r>
        <w:rPr>
          <w:sz w:val="28"/>
          <w:szCs w:val="28"/>
          <w:lang w:val="ru-RU"/>
        </w:rPr>
        <w:t>ицы образуют модуль над соответствующим кольцом (векторное пространство над полем). Множество квадратных матриц замкнуто относительно матричного умножения, поэтому квадратные матрицы одного размера образуют ассоциативное кольцо с единицей относительно матр</w:t>
      </w:r>
      <w:r>
        <w:rPr>
          <w:sz w:val="28"/>
          <w:szCs w:val="28"/>
          <w:lang w:val="ru-RU"/>
        </w:rPr>
        <w:t>ичного сложения и матричного умножения.</w:t>
      </w:r>
    </w:p>
    <w:p w14:paraId="3ED382F7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Доказано, что каждому линейному оператору, действующему в n-мерном линейном пространстве, можно сопоставить единственную квадратную матрицу порядка n; и обратно - каждой квадратной матрице порядка n может быть сопост</w:t>
      </w:r>
      <w:r>
        <w:rPr>
          <w:sz w:val="28"/>
          <w:szCs w:val="28"/>
          <w:lang w:val="ru-RU"/>
        </w:rPr>
        <w:t>авлен единственный линейный оператор, действующий в этом пространстве. Свойства матрицы соответствуют свойствам линейного оператора. В частности, собственные числа матрицы - это собственные числа оператора, отвечающие соответствующим собственным векторам.</w:t>
      </w:r>
    </w:p>
    <w:p w14:paraId="535421C2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Определение</w:t>
      </w:r>
    </w:p>
    <w:p w14:paraId="5D9FFC1F" w14:textId="30B482CE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Пусть есть два конечных множества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F2B1F8B" wp14:editId="16720EF5">
            <wp:extent cx="14859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46605B7" wp14:editId="4772BD71">
            <wp:extent cx="1400175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где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8F61ED0" wp14:editId="34553866">
            <wp:extent cx="161925" cy="85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508E987" wp14:editId="2845ADE2">
            <wp:extent cx="114300" cy="857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натуральные числа.</w:t>
      </w:r>
    </w:p>
    <w:p w14:paraId="5D9819A3" w14:textId="5A63A93D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Назовём матрицей размера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1F3C352" wp14:editId="4922E2CD">
            <wp:extent cx="504825" cy="95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(читается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F99147B" wp14:editId="5CD24DBF">
            <wp:extent cx="161925" cy="857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EB3778A" wp14:editId="0217AA5F">
            <wp:extent cx="114300" cy="857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) с элементами из </w:t>
      </w:r>
      <w:r>
        <w:rPr>
          <w:sz w:val="28"/>
          <w:szCs w:val="28"/>
          <w:lang w:val="ru-RU"/>
        </w:rPr>
        <w:lastRenderedPageBreak/>
        <w:t xml:space="preserve">некоторого кольца или поля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5FDE690" wp14:editId="6E7DE553">
            <wp:extent cx="142875" cy="133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отображение вида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882FEDA" wp14:editId="0B9D5926">
            <wp:extent cx="1314450" cy="1428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14:paraId="2F1C5D07" w14:textId="015FA866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477B130" wp14:editId="00FCE812">
            <wp:extent cx="504825" cy="2000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 xml:space="preserve">называется элементом матрицы, находящимся на пересечении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ED5368F" wp14:editId="3392DCDC">
            <wp:extent cx="57150" cy="133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 xml:space="preserve">-той строки и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49AE7A9" wp14:editId="3E8917E2">
            <wp:extent cx="85725" cy="1714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>-ого столбца;</w:t>
      </w:r>
    </w:p>
    <w:p w14:paraId="6E29B513" w14:textId="6A1FE8B5" w:rsidR="00000000" w:rsidRDefault="00FA6A4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5B624D3" wp14:editId="7227561F">
            <wp:extent cx="66675" cy="1524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ab/>
        <w:t xml:space="preserve">-ая строка матрицы состоит из элементов вида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7AF71BE" wp14:editId="7C68A2EA">
            <wp:extent cx="504825" cy="2000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 xml:space="preserve">, где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0AB5D9E" wp14:editId="3B6CE039">
            <wp:extent cx="85725" cy="171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 xml:space="preserve"> пробегает всё множество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93336D6" wp14:editId="095BB04B">
            <wp:extent cx="171450" cy="1333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>;</w:t>
      </w:r>
    </w:p>
    <w:p w14:paraId="51148A72" w14:textId="6590691D" w:rsidR="00000000" w:rsidRDefault="00FA6A4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CCB91AD" wp14:editId="61BE88BB">
            <wp:extent cx="76200" cy="1524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ab/>
        <w:t>-ый столбец матрицы сост</w:t>
      </w:r>
      <w:r w:rsidR="00D45094">
        <w:rPr>
          <w:sz w:val="28"/>
          <w:szCs w:val="28"/>
          <w:lang w:val="ru-RU"/>
        </w:rPr>
        <w:t xml:space="preserve">оит из элементов вида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8A0684C" wp14:editId="26606B7F">
            <wp:extent cx="504825" cy="2000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 xml:space="preserve">, где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CCE0C43" wp14:editId="6D678569">
            <wp:extent cx="57150" cy="133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 xml:space="preserve"> пробегает всё множество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7B972AF" wp14:editId="130484AE">
            <wp:extent cx="200025" cy="1333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>.</w:t>
      </w:r>
    </w:p>
    <w:p w14:paraId="1C100AA9" w14:textId="5CF64F8C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индекс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0715F4A" wp14:editId="70393014">
            <wp:extent cx="57150" cy="1333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пробегает множество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861912B" wp14:editId="39074237">
            <wp:extent cx="200025" cy="1333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20AFF0D" wp14:editId="1C1F0D30">
            <wp:extent cx="85725" cy="1714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пробегает множ</w:t>
      </w:r>
      <w:r>
        <w:rPr>
          <w:sz w:val="28"/>
          <w:szCs w:val="28"/>
          <w:lang w:val="ru-RU"/>
        </w:rPr>
        <w:t xml:space="preserve">ество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AE78D28" wp14:editId="0B441A7F">
            <wp:extent cx="171450" cy="1333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то совокупность элементов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01F25E8" wp14:editId="691B478E">
            <wp:extent cx="504825" cy="2000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полностью определяет матрицу.</w:t>
      </w:r>
    </w:p>
    <w:p w14:paraId="2E75C7AB" w14:textId="2151D4D5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матрица размера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5FDD7C0" wp14:editId="7D7F8D04">
            <wp:extent cx="504825" cy="952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состоит в точности из</w:t>
      </w:r>
    </w:p>
    <w:p w14:paraId="7779AF87" w14:textId="7E0D60C2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64AA982" wp14:editId="1D4F160B">
            <wp:extent cx="161925" cy="857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 xml:space="preserve">строк (по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955B066" wp14:editId="40AA881A">
            <wp:extent cx="114300" cy="857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 xml:space="preserve"> элементов в каждой)</w:t>
      </w:r>
    </w:p>
    <w:p w14:paraId="124FC808" w14:textId="757274B3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75D2089" wp14:editId="2E8668E2">
            <wp:extent cx="114300" cy="857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столбцов (по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AB5D553" wp14:editId="44FE25D8">
            <wp:extent cx="161925" cy="857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элементов в каждом)</w:t>
      </w:r>
    </w:p>
    <w:p w14:paraId="19B9834C" w14:textId="5007F059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или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CC5BBC6" wp14:editId="3D35B25A">
            <wp:extent cx="276225" cy="857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элементов.</w:t>
      </w:r>
    </w:p>
    <w:p w14:paraId="7CEEAA69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этим</w:t>
      </w:r>
    </w:p>
    <w:p w14:paraId="6B0C7A00" w14:textId="0611368D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каждую строку матрицы можно интерпретировать как вектор в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8C186FA" wp14:editId="5903E912">
            <wp:extent cx="114300" cy="857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-мерном координатном пространстве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363FBD0" wp14:editId="649D11BD">
            <wp:extent cx="238125" cy="1428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;</w:t>
      </w:r>
    </w:p>
    <w:p w14:paraId="58B13594" w14:textId="0D5E1513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каждый столбец матрицы - как вектор в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DC02FFB" wp14:editId="3BB4423E">
            <wp:extent cx="161925" cy="857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-мерном координатном пространстве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0FD8CB8" wp14:editId="6895E62F">
            <wp:extent cx="276225" cy="1428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14:paraId="2161580B" w14:textId="6F437C32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Сама матрица естестве</w:t>
      </w:r>
      <w:r>
        <w:rPr>
          <w:sz w:val="28"/>
          <w:szCs w:val="28"/>
          <w:lang w:val="ru-RU"/>
        </w:rPr>
        <w:t xml:space="preserve">нным образом интерпретируется как вектор в пространстве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A0C5531" wp14:editId="69DA1AD0">
            <wp:extent cx="342900" cy="1428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имеющем размерность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62D3DA6" wp14:editId="2BE55F4A">
            <wp:extent cx="276225" cy="857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Это позволяет ввести покомпонентное сложение матриц и умножение матрицы на число (см. ниже); что касается</w:t>
      </w:r>
      <w:r>
        <w:rPr>
          <w:sz w:val="28"/>
          <w:szCs w:val="28"/>
          <w:lang w:val="ru-RU"/>
        </w:rPr>
        <w:t xml:space="preserve"> матричного умножения, то оно существенным образом опирается на прямоугольную структуру матрицы.</w:t>
      </w:r>
    </w:p>
    <w:p w14:paraId="2E7B5957" w14:textId="245148DC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у матрицы количество строк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0A2E517" wp14:editId="7D7FA105">
            <wp:extent cx="161925" cy="857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совпадает с количеством столбцов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43B90C1" wp14:editId="641C8095">
            <wp:extent cx="114300" cy="857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то такая матрица называется квадратной, а число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C2CF715" wp14:editId="6DF8C9B2">
            <wp:extent cx="523875" cy="857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называется размером квадратной матрицы или её порядком.</w:t>
      </w:r>
    </w:p>
    <w:p w14:paraId="4D1F330D" w14:textId="77777777" w:rsidR="00000000" w:rsidRDefault="00D45094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Обозначения</w:t>
      </w:r>
    </w:p>
    <w:p w14:paraId="40F64866" w14:textId="102AEAE9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Обычно матрицу обозначают заглавной буквой латинского алфавита: пу</w:t>
      </w:r>
      <w:r>
        <w:rPr>
          <w:sz w:val="28"/>
          <w:szCs w:val="28"/>
          <w:lang w:val="ru-RU"/>
        </w:rPr>
        <w:t>сть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40FB898" wp14:editId="72826A0A">
            <wp:extent cx="1314450" cy="1428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,тогда - матрица, которая интерпретируется как </w:t>
      </w:r>
      <w:r>
        <w:rPr>
          <w:sz w:val="28"/>
          <w:szCs w:val="28"/>
          <w:lang w:val="ru-RU"/>
        </w:rPr>
        <w:lastRenderedPageBreak/>
        <w:t xml:space="preserve">прямоугольный массив элементов поля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A298280" wp14:editId="19BACC11">
            <wp:extent cx="142875" cy="1333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вида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58035E7" wp14:editId="63134F5D">
            <wp:extent cx="962025" cy="2095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где</w:t>
      </w:r>
    </w:p>
    <w:p w14:paraId="43444041" w14:textId="154DFFED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индекс означает индекс строки: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2A0AABE" wp14:editId="5B1A26C3">
            <wp:extent cx="657225" cy="1905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;</w:t>
      </w:r>
    </w:p>
    <w:p w14:paraId="2C61D73B" w14:textId="7472609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второй индекс означает индекс столбца: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8C33455" wp14:editId="067C9525">
            <wp:extent cx="638175" cy="1905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;</w:t>
      </w:r>
    </w:p>
    <w:p w14:paraId="408AAF33" w14:textId="49B47E64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3BB7DA5" wp14:editId="0BEE22AA">
            <wp:extent cx="200025" cy="1428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элемент матрицы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ACFD179" wp14:editId="1F1FA4EA">
            <wp:extent cx="123825" cy="1143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находящийся на пересечении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1A3E115" wp14:editId="76E67EB8">
            <wp:extent cx="57150" cy="1333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-той строки и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6FE991B" wp14:editId="29AC7DCA">
            <wp:extent cx="85725" cy="1714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-того столбца. В соответствии с этим принято следующее компактное обозначение для матрицы размера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0445650" wp14:editId="2D458861">
            <wp:extent cx="504825" cy="952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</w:t>
      </w:r>
    </w:p>
    <w:p w14:paraId="23701D48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F202043" w14:textId="046DA16B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8AFE2B4" wp14:editId="00F65027">
            <wp:extent cx="1228725" cy="2190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25A4C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9CED2AD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или просто:</w:t>
      </w:r>
    </w:p>
    <w:p w14:paraId="6E75121C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C449F28" w14:textId="7E017AB0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E98CA3C" wp14:editId="2E689AA5">
            <wp:extent cx="781050" cy="2095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A7310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33CE2C3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нужно просто указать обозначение для элементов матрицы.</w:t>
      </w:r>
    </w:p>
    <w:p w14:paraId="41D4244A" w14:textId="35D2570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Иногда, вместо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6935E80" wp14:editId="049DD3C8">
            <wp:extent cx="200025" cy="14287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пишут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E9D3456" wp14:editId="06FF4E0C">
            <wp:extent cx="238125" cy="1428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чтобы отделить индексы друг от друга и избежа</w:t>
      </w:r>
      <w:r>
        <w:rPr>
          <w:sz w:val="28"/>
          <w:szCs w:val="28"/>
          <w:lang w:val="ru-RU"/>
        </w:rPr>
        <w:t>ть смешения с произведением двух чисел.</w:t>
      </w:r>
    </w:p>
    <w:p w14:paraId="0280EF5F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необходимо дать развёрнутое представление матрицы в виде таблицы, то используют запись вида</w:t>
      </w:r>
    </w:p>
    <w:p w14:paraId="276BC3BD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C40F44A" w14:textId="6CEBEC56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FED86EF" wp14:editId="2D3F3549">
            <wp:extent cx="4295775" cy="7143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8A86E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2924D05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Можно встретить как обозначения с круглыми скобками «(…)», так и обозначения с квадратными скобками «[…]». Реже можно встретить обозначения с двойными прямыми линиями "||…||").</w:t>
      </w:r>
    </w:p>
    <w:p w14:paraId="41A1701D" w14:textId="6E560F6E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Поскольку матрица состоит из строк и столб</w:t>
      </w:r>
      <w:r>
        <w:rPr>
          <w:sz w:val="28"/>
          <w:szCs w:val="28"/>
          <w:lang w:val="ru-RU"/>
        </w:rPr>
        <w:t>цов, для них используются следующие обозначения: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65E4170" wp14:editId="3E1608A2">
            <wp:extent cx="2933700" cy="1905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6E453" w14:textId="28C17DDB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это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9012B86" wp14:editId="3CBFE503">
            <wp:extent cx="57150" cy="1333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-тая строка матрицы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CEF7240" wp14:editId="11C9EC20">
            <wp:extent cx="123825" cy="1143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а</w:t>
      </w:r>
    </w:p>
    <w:p w14:paraId="45822230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C6663B4" w14:textId="77777777" w:rsidR="00000000" w:rsidRDefault="00D4509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6F0BC92E" w14:textId="78168A04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8FEA810" wp14:editId="29B3F6F9">
            <wp:extent cx="1276350" cy="10382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 xml:space="preserve">- это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C824B19" wp14:editId="2ABEF5E7">
            <wp:extent cx="85725" cy="1714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 xml:space="preserve">-тый столбец матрицы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D87DD63" wp14:editId="7BC6A47F">
            <wp:extent cx="123825" cy="1143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>.</w:t>
      </w:r>
    </w:p>
    <w:p w14:paraId="3231CCEB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B8F19BB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матрица обладает двойственным представлением - по строкам:</w:t>
      </w:r>
    </w:p>
    <w:p w14:paraId="7BDAE3E9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7665EB4" w14:textId="6464485E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04520F8" wp14:editId="4CB20485">
            <wp:extent cx="2428875" cy="2095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BD903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1D115B6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по столбцам:</w:t>
      </w:r>
    </w:p>
    <w:p w14:paraId="7D3AEE36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8D17AA3" w14:textId="18AF5F7F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70E8344" wp14:editId="3F8CD40A">
            <wp:extent cx="1000125" cy="12573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>.</w:t>
      </w:r>
    </w:p>
    <w:p w14:paraId="775AA424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B57EC9E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Такое представление позволяет формулировать свойства матриц в терминах строк или в терминах столбцов.</w:t>
      </w:r>
    </w:p>
    <w:p w14:paraId="271D46D6" w14:textId="77777777" w:rsidR="00000000" w:rsidRDefault="00D45094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293346B3" w14:textId="77777777" w:rsidR="00000000" w:rsidRDefault="00D45094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 Ортогональная матрица и её свойства</w:t>
      </w:r>
    </w:p>
    <w:p w14:paraId="2F2C1B64" w14:textId="77777777" w:rsidR="00000000" w:rsidRDefault="00D45094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4A23A76A" w14:textId="77777777" w:rsidR="00000000" w:rsidRDefault="00D45094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Определение.</w:t>
      </w:r>
    </w:p>
    <w:p w14:paraId="54DA706A" w14:textId="7A487B55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Действитель</w:t>
      </w:r>
      <w:r>
        <w:rPr>
          <w:sz w:val="28"/>
          <w:szCs w:val="28"/>
          <w:lang w:val="ru-RU"/>
        </w:rPr>
        <w:t xml:space="preserve">ная квадратная невырожденная матрица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2CE91E3" wp14:editId="1327D5F9">
            <wp:extent cx="123825" cy="1143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называется ортогональной, если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9BF5E33" wp14:editId="5786C426">
            <wp:extent cx="762000" cy="1619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Из определения следуют основные свойства ортогональной матрицы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D8D8EDC" wp14:editId="17EC9054">
            <wp:extent cx="123825" cy="1143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14:paraId="5B17635B" w14:textId="77777777" w:rsidR="00000000" w:rsidRDefault="00D45094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Свойства.</w:t>
      </w:r>
    </w:p>
    <w:p w14:paraId="2B4B7386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Кв</w:t>
      </w:r>
      <w:r>
        <w:rPr>
          <w:sz w:val="28"/>
          <w:szCs w:val="28"/>
          <w:lang w:val="ru-RU"/>
        </w:rPr>
        <w:t>адратная матрица Q называется ортогональной, если Q</w:t>
      </w:r>
      <w:r>
        <w:rPr>
          <w:sz w:val="28"/>
          <w:szCs w:val="28"/>
          <w:vertAlign w:val="superscript"/>
          <w:lang w:val="ru-RU"/>
        </w:rPr>
        <w:t>T</w:t>
      </w:r>
      <w:r>
        <w:rPr>
          <w:sz w:val="28"/>
          <w:szCs w:val="28"/>
          <w:lang w:val="ru-RU"/>
        </w:rPr>
        <w:t>Q = E. Как мы увидим дальше, ортогональные матрицы задают такие преобразования пространства, которые не изменяют форму геометрических фигур. Поэтому мы должны изучить их свойства подробно.</w:t>
      </w:r>
    </w:p>
    <w:p w14:paraId="089BB0E0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Свойство 1. Опр</w:t>
      </w:r>
      <w:r>
        <w:rPr>
          <w:sz w:val="28"/>
          <w:szCs w:val="28"/>
          <w:lang w:val="ru-RU"/>
        </w:rPr>
        <w:t>еделитель ортогональной матрицы равен ±1, в частности, такая матрица невырождена.</w:t>
      </w:r>
    </w:p>
    <w:p w14:paraId="57DD4901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Доказательство. Так как Q</w:t>
      </w:r>
      <w:r>
        <w:rPr>
          <w:sz w:val="28"/>
          <w:szCs w:val="28"/>
          <w:vertAlign w:val="superscript"/>
          <w:lang w:val="ru-RU"/>
        </w:rPr>
        <w:t>T</w:t>
      </w:r>
      <w:r>
        <w:rPr>
          <w:sz w:val="28"/>
          <w:szCs w:val="28"/>
          <w:lang w:val="ru-RU"/>
        </w:rPr>
        <w:t>Q = E, то |Q</w:t>
      </w:r>
      <w:r>
        <w:rPr>
          <w:sz w:val="28"/>
          <w:szCs w:val="28"/>
          <w:vertAlign w:val="superscript"/>
          <w:lang w:val="ru-RU"/>
        </w:rPr>
        <w:t>T</w:t>
      </w:r>
      <w:r>
        <w:rPr>
          <w:sz w:val="28"/>
          <w:szCs w:val="28"/>
          <w:lang w:val="ru-RU"/>
        </w:rPr>
        <w:t>| |Q| = |Q|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 = 1. Значит, |Q| = ±1.</w:t>
      </w:r>
    </w:p>
    <w:p w14:paraId="5F469E14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Свойство 2. Обратная к ортогональной матрица тоже ортогональна.</w:t>
      </w:r>
    </w:p>
    <w:p w14:paraId="332B42A1" w14:textId="651D69E2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Доказательство. Пусть Q</w:t>
      </w:r>
      <w:r>
        <w:rPr>
          <w:sz w:val="28"/>
          <w:szCs w:val="28"/>
          <w:vertAlign w:val="superscript"/>
          <w:lang w:val="ru-RU"/>
        </w:rPr>
        <w:t>T</w:t>
      </w:r>
      <w:r>
        <w:rPr>
          <w:sz w:val="28"/>
          <w:szCs w:val="28"/>
          <w:lang w:val="ru-RU"/>
        </w:rPr>
        <w:t xml:space="preserve">Q = E или, </w:t>
      </w:r>
      <w:r>
        <w:rPr>
          <w:sz w:val="28"/>
          <w:szCs w:val="28"/>
          <w:lang w:val="ru-RU"/>
        </w:rPr>
        <w:t xml:space="preserve">что то же самое, Q </w:t>
      </w:r>
      <w:r>
        <w:rPr>
          <w:sz w:val="28"/>
          <w:szCs w:val="28"/>
          <w:vertAlign w:val="superscript"/>
          <w:lang w:val="ru-RU"/>
        </w:rPr>
        <w:t>-1</w:t>
      </w:r>
      <w:r>
        <w:rPr>
          <w:sz w:val="28"/>
          <w:szCs w:val="28"/>
          <w:lang w:val="ru-RU"/>
        </w:rPr>
        <w:t xml:space="preserve"> = Q</w:t>
      </w:r>
      <w:r>
        <w:rPr>
          <w:sz w:val="28"/>
          <w:szCs w:val="28"/>
          <w:vertAlign w:val="superscript"/>
          <w:lang w:val="ru-RU"/>
        </w:rPr>
        <w:t>T</w:t>
      </w:r>
      <w:r>
        <w:rPr>
          <w:sz w:val="28"/>
          <w:szCs w:val="28"/>
          <w:lang w:val="ru-RU"/>
        </w:rPr>
        <w:t>. Транспонируя обе части, получим: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AAE80F0" wp14:editId="7A388398">
            <wp:extent cx="2990850" cy="2762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что и означает ортогональность матрицы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perscript"/>
          <w:lang w:val="ru-RU"/>
        </w:rPr>
        <w:t>-1</w:t>
      </w:r>
      <w:r>
        <w:rPr>
          <w:sz w:val="28"/>
          <w:szCs w:val="28"/>
          <w:lang w:val="ru-RU"/>
        </w:rPr>
        <w:t>.</w:t>
      </w:r>
    </w:p>
    <w:p w14:paraId="1DA7DA68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Свойство 3. Произведение ортогональных матриц - ортогональная матрица.</w:t>
      </w:r>
    </w:p>
    <w:p w14:paraId="4B7278EF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Доказательство. Пусть Q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lang w:val="ru-RU"/>
        </w:rPr>
        <w:t>, Q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 - ортогональные </w:t>
      </w:r>
      <w:r>
        <w:rPr>
          <w:sz w:val="28"/>
          <w:szCs w:val="28"/>
          <w:lang w:val="ru-RU"/>
        </w:rPr>
        <w:t>матрицы.</w:t>
      </w:r>
    </w:p>
    <w:p w14:paraId="019648A9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как (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)</w:t>
      </w:r>
      <w:r>
        <w:rPr>
          <w:sz w:val="28"/>
          <w:szCs w:val="28"/>
          <w:vertAlign w:val="superscript"/>
          <w:lang w:val="en-US"/>
        </w:rPr>
        <w:t>T</w:t>
      </w:r>
      <w:r>
        <w:rPr>
          <w:sz w:val="28"/>
          <w:szCs w:val="28"/>
          <w:vertAlign w:val="superscript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=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vertAlign w:val="superscript"/>
          <w:lang w:val="en-US"/>
        </w:rPr>
        <w:t>T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vertAlign w:val="superscript"/>
          <w:lang w:val="en-US"/>
        </w:rPr>
        <w:t>T</w:t>
      </w:r>
      <w:r>
        <w:rPr>
          <w:sz w:val="28"/>
          <w:szCs w:val="28"/>
          <w:lang w:val="ru-RU"/>
        </w:rPr>
        <w:t>,то (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)</w:t>
      </w:r>
      <w:r>
        <w:rPr>
          <w:sz w:val="28"/>
          <w:szCs w:val="28"/>
          <w:vertAlign w:val="superscript"/>
          <w:lang w:val="en-US"/>
        </w:rPr>
        <w:t>T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 xml:space="preserve">) =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vertAlign w:val="superscript"/>
          <w:lang w:val="en-US"/>
        </w:rPr>
        <w:t>T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vertAlign w:val="superscript"/>
          <w:lang w:val="en-US"/>
        </w:rPr>
        <w:t>T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ru-RU"/>
        </w:rPr>
        <w:t xml:space="preserve">2 </w:t>
      </w:r>
      <w:r>
        <w:rPr>
          <w:sz w:val="28"/>
          <w:szCs w:val="28"/>
          <w:lang w:val="ru-RU"/>
        </w:rPr>
        <w:t xml:space="preserve">=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vertAlign w:val="superscript"/>
          <w:lang w:val="en-US"/>
        </w:rPr>
        <w:t>T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vertAlign w:val="superscript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=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ru-RU"/>
        </w:rPr>
        <w:t>. что и требовалось.</w:t>
      </w:r>
    </w:p>
    <w:p w14:paraId="7D6E3B15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Свойство 4. Матрица Q ортогональна </w:t>
      </w:r>
      <w:r>
        <w:rPr>
          <w:rFonts w:ascii="Cambria Math" w:hAnsi="Cambria Math" w:cs="Cambria Math"/>
          <w:sz w:val="28"/>
          <w:szCs w:val="28"/>
          <w:lang w:val="ru-RU"/>
        </w:rPr>
        <w:t>⇔</w:t>
      </w:r>
      <w:r>
        <w:rPr>
          <w:sz w:val="28"/>
          <w:szCs w:val="28"/>
          <w:lang w:val="ru-RU"/>
        </w:rPr>
        <w:t xml:space="preserve"> сумма квадратов элементов любой строки равна 1, сумма произведений соответствующих элементов любых разных строк равна</w:t>
      </w:r>
      <w:r>
        <w:rPr>
          <w:sz w:val="28"/>
          <w:szCs w:val="28"/>
          <w:lang w:val="ru-RU"/>
        </w:rPr>
        <w:t xml:space="preserve"> 0. Аналогичное свойство справедливо и для столбцов.</w:t>
      </w:r>
    </w:p>
    <w:p w14:paraId="08DD7D9C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Доказательство следует из определения и правила умножения матриц. Записывая равенство Q</w:t>
      </w:r>
      <w:r>
        <w:rPr>
          <w:sz w:val="28"/>
          <w:szCs w:val="28"/>
          <w:vertAlign w:val="superscript"/>
          <w:lang w:val="ru-RU"/>
        </w:rPr>
        <w:t>T</w:t>
      </w:r>
      <w:r>
        <w:rPr>
          <w:sz w:val="28"/>
          <w:szCs w:val="28"/>
          <w:lang w:val="ru-RU"/>
        </w:rPr>
        <w:t>Q = E подробно, например, для матриц 2-го порядка получим:</w:t>
      </w:r>
    </w:p>
    <w:p w14:paraId="342874C2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откуда и следуют требуемые соотношения.</w:t>
      </w:r>
    </w:p>
    <w:p w14:paraId="0F13FAF7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Свойство 5. Матр</w:t>
      </w:r>
      <w:r>
        <w:rPr>
          <w:sz w:val="28"/>
          <w:szCs w:val="28"/>
          <w:lang w:val="ru-RU"/>
        </w:rPr>
        <w:t xml:space="preserve">ица Q ортогональна </w:t>
      </w:r>
      <w:r>
        <w:rPr>
          <w:rFonts w:ascii="Cambria Math" w:hAnsi="Cambria Math" w:cs="Cambria Math"/>
          <w:sz w:val="28"/>
          <w:szCs w:val="28"/>
          <w:lang w:val="ru-RU"/>
        </w:rPr>
        <w:t>⇔</w:t>
      </w:r>
      <w:r>
        <w:rPr>
          <w:sz w:val="28"/>
          <w:szCs w:val="28"/>
          <w:lang w:val="ru-RU"/>
        </w:rPr>
        <w:t xml:space="preserve"> линейная замена переменных X = YQ преобразует сумму квадратов (т. е. квадратичную форму) снова в сумму квадратов.</w:t>
      </w:r>
    </w:p>
    <w:p w14:paraId="0C8F89F5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Доказательство. Достаточно вспомнить правило преобразования матрицы </w:t>
      </w:r>
      <w:r>
        <w:rPr>
          <w:sz w:val="28"/>
          <w:szCs w:val="28"/>
          <w:lang w:val="ru-RU"/>
        </w:rPr>
        <w:lastRenderedPageBreak/>
        <w:t>квадратичной формы при линейной замене переменных: ма</w:t>
      </w:r>
      <w:r>
        <w:rPr>
          <w:sz w:val="28"/>
          <w:szCs w:val="28"/>
          <w:lang w:val="ru-RU"/>
        </w:rPr>
        <w:t>трица A преобразуется в матрицу QAQ</w:t>
      </w:r>
      <w:r>
        <w:rPr>
          <w:sz w:val="28"/>
          <w:szCs w:val="28"/>
          <w:vertAlign w:val="superscript"/>
          <w:lang w:val="ru-RU"/>
        </w:rPr>
        <w:t>T</w:t>
      </w:r>
      <w:r>
        <w:rPr>
          <w:sz w:val="28"/>
          <w:szCs w:val="28"/>
          <w:lang w:val="ru-RU"/>
        </w:rPr>
        <w:t>. Если A = E, (т. е. квадратичная форма является суммой квадратов), то и QAQ</w:t>
      </w:r>
      <w:r>
        <w:rPr>
          <w:sz w:val="28"/>
          <w:szCs w:val="28"/>
          <w:vertAlign w:val="superscript"/>
          <w:lang w:val="ru-RU"/>
        </w:rPr>
        <w:t>T</w:t>
      </w:r>
      <w:r>
        <w:rPr>
          <w:sz w:val="28"/>
          <w:szCs w:val="28"/>
          <w:lang w:val="ru-RU"/>
        </w:rPr>
        <w:t xml:space="preserve"> = QQ</w:t>
      </w:r>
      <w:r>
        <w:rPr>
          <w:sz w:val="28"/>
          <w:szCs w:val="28"/>
          <w:vertAlign w:val="superscript"/>
          <w:lang w:val="ru-RU"/>
        </w:rPr>
        <w:t>T</w:t>
      </w:r>
      <w:r>
        <w:rPr>
          <w:sz w:val="28"/>
          <w:szCs w:val="28"/>
          <w:lang w:val="ru-RU"/>
        </w:rPr>
        <w:t xml:space="preserve"> = E.</w:t>
      </w:r>
    </w:p>
    <w:p w14:paraId="79AC46A1" w14:textId="77777777" w:rsidR="00000000" w:rsidRDefault="00D45094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Примеры</w:t>
      </w:r>
    </w:p>
    <w:p w14:paraId="611E8B64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BD673BC" w14:textId="31D9F5BD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3954A0F" wp14:editId="451AD7EA">
            <wp:extent cx="552450" cy="4572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>-единичная матрица</w:t>
      </w:r>
    </w:p>
    <w:p w14:paraId="1D22EF88" w14:textId="770078C4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146F73F" wp14:editId="3A58AD63">
            <wp:extent cx="695325" cy="4572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BEE2D" w14:textId="5E4D1F96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A87DE8A" wp14:editId="085FCD21">
            <wp:extent cx="1171575" cy="4572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>- пример матрицы поворота</w:t>
      </w:r>
    </w:p>
    <w:p w14:paraId="5BFD0FE9" w14:textId="77AFD7F0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97125E1" wp14:editId="0C5017DB">
            <wp:extent cx="1076325" cy="9239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>- пример перестановочной матрицы</w:t>
      </w:r>
    </w:p>
    <w:p w14:paraId="16583623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121A40C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</w:t>
      </w:r>
      <w:r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Унитарная</w:t>
      </w:r>
      <w:r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матрица</w:t>
      </w:r>
      <w:r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и</w:t>
      </w:r>
      <w:r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её</w:t>
      </w:r>
      <w:r>
        <w:rPr>
          <w:b/>
          <w:bCs/>
          <w:sz w:val="20"/>
          <w:szCs w:val="20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свойства</w:t>
      </w:r>
    </w:p>
    <w:p w14:paraId="129F3734" w14:textId="77777777" w:rsidR="00000000" w:rsidRDefault="00D45094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01158D60" w14:textId="77777777" w:rsidR="00000000" w:rsidRDefault="00D45094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Определение.</w:t>
      </w:r>
    </w:p>
    <w:p w14:paraId="32DD5A4B" w14:textId="0E725585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Комплексная квадратная невырожденная матрица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4C71499" wp14:editId="10E07843">
            <wp:extent cx="123825" cy="1143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называется унитарной, если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46E0A4C" wp14:editId="593A23F9">
            <wp:extent cx="723900" cy="1619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Следующие свойства унитарной матрицы аналогичны свойствам ортогональной матрицы.</w:t>
      </w:r>
    </w:p>
    <w:p w14:paraId="70DDAE7C" w14:textId="0DAEE435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C8DE1D9" wp14:editId="7F48248B">
            <wp:extent cx="1266825" cy="1333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14:paraId="037BBC15" w14:textId="289FE6DC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A1E0C50" wp14:editId="3A4FF612">
            <wp:extent cx="809625" cy="1714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модуль определителя унитарной матрицы равен единице.</w:t>
      </w:r>
    </w:p>
    <w:p w14:paraId="3CEB1239" w14:textId="6B82FD10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Матрица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DCB21AB" wp14:editId="50D08B76">
            <wp:extent cx="285750" cy="1619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является унитарной.</w:t>
      </w:r>
    </w:p>
    <w:p w14:paraId="2126EF13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Произведение двух унитарных матриц одного и того же порядка является унитарной матрицей.</w:t>
      </w:r>
    </w:p>
    <w:p w14:paraId="6DAE61A0" w14:textId="77777777" w:rsidR="00000000" w:rsidRDefault="00D45094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Интерпретация</w:t>
      </w:r>
    </w:p>
    <w:p w14:paraId="55E41A08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Унитарная матрица предста</w:t>
      </w:r>
      <w:r>
        <w:rPr>
          <w:sz w:val="28"/>
          <w:szCs w:val="28"/>
          <w:lang w:val="ru-RU"/>
        </w:rPr>
        <w:t xml:space="preserve">вляет преобразование, переводящее </w:t>
      </w:r>
      <w:r>
        <w:rPr>
          <w:sz w:val="28"/>
          <w:szCs w:val="28"/>
          <w:lang w:val="ru-RU"/>
        </w:rPr>
        <w:lastRenderedPageBreak/>
        <w:t>ортонормированный базис комплексного векторного пространства размерности, соответствующей ее размеру, в ортонормированный базис. (Это верно для любого ортонормированного базиса).</w:t>
      </w:r>
    </w:p>
    <w:p w14:paraId="2AC775C1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эквивалентно утверждению, что преобразо</w:t>
      </w:r>
      <w:r>
        <w:rPr>
          <w:sz w:val="28"/>
          <w:szCs w:val="28"/>
          <w:lang w:val="ru-RU"/>
        </w:rPr>
        <w:t>вание, представляемое унитарной матрицей, сохраняет скалярное произведение.</w:t>
      </w:r>
    </w:p>
    <w:p w14:paraId="40FD4694" w14:textId="77777777" w:rsidR="00000000" w:rsidRDefault="00D45094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4F8970F5" w14:textId="77777777" w:rsidR="00000000" w:rsidRDefault="00D45094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Глава 2. Определители (детерминанты) матриц и их свойства. Вырожденные матрицы</w:t>
      </w:r>
    </w:p>
    <w:p w14:paraId="66BF54FF" w14:textId="77777777" w:rsidR="00000000" w:rsidRDefault="00D45094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552CAD5A" w14:textId="77777777" w:rsidR="00000000" w:rsidRDefault="00D45094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 Определение</w:t>
      </w:r>
    </w:p>
    <w:p w14:paraId="2E03330F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BCA865D" w14:textId="191900B9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Пусть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4D77756" wp14:editId="7E94449C">
            <wp:extent cx="123825" cy="1143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квадратная матрица порядка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909EC64" wp14:editId="313FEF19">
            <wp:extent cx="104775" cy="762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Определитель (детерминант) квадратной матрицы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CBEA37A" wp14:editId="795CAE46">
            <wp:extent cx="123825" cy="1143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это число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8924F6B" wp14:editId="745BF411">
            <wp:extent cx="390525" cy="1238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которое ставится в соответствие матрице и вычисляется по ее элементам согласно следующим правилам.</w:t>
      </w:r>
    </w:p>
    <w:p w14:paraId="3391754D" w14:textId="223CAC86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Определителем матрицы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FFD9C60" wp14:editId="64441092">
            <wp:extent cx="714375" cy="1714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порядка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F650D48" wp14:editId="305E98D4">
            <wp:extent cx="409575" cy="1238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называется единс</w:t>
      </w:r>
      <w:r>
        <w:rPr>
          <w:sz w:val="28"/>
          <w:szCs w:val="28"/>
          <w:lang w:val="ru-RU"/>
        </w:rPr>
        <w:t>твенный элемент этой матрицы: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2BB471E" wp14:editId="57DF1531">
            <wp:extent cx="1047750" cy="17145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14:paraId="6E4DEACE" w14:textId="0E8F10E8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Определителем матрицы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5A41A13" wp14:editId="3B7B91A4">
            <wp:extent cx="1704975" cy="7334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порядка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3890C05" wp14:editId="411F6CEC">
            <wp:extent cx="409575" cy="1238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называется число </w:t>
      </w:r>
    </w:p>
    <w:p w14:paraId="3E35C6E4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01BDB97" w14:textId="50EA52FD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B9EC960" wp14:editId="07F4AF00">
            <wp:extent cx="4991100" cy="2000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 xml:space="preserve"> (2.1)</w:t>
      </w:r>
    </w:p>
    <w:p w14:paraId="37C403A0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5CBEDCF" w14:textId="31C0C25E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5A02C22" wp14:editId="335A7ED7">
            <wp:extent cx="285750" cy="1714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определитель квадратной матрицы порядка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CCA0065" wp14:editId="197F8BC3">
            <wp:extent cx="390525" cy="1238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полученной из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C7E200B" wp14:editId="4C0BD63C">
            <wp:extent cx="123825" cy="1143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вычеркиванием первой строки и j-го столбца.</w:t>
      </w:r>
    </w:p>
    <w:p w14:paraId="2B6F127D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Определитель матрицы обозначают, заключая матрицу в "прямые</w:t>
      </w:r>
      <w:r>
        <w:rPr>
          <w:sz w:val="28"/>
          <w:szCs w:val="28"/>
          <w:lang w:val="ru-RU"/>
        </w:rPr>
        <w:t>" скобки:</w:t>
      </w:r>
    </w:p>
    <w:p w14:paraId="5F251BA7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DA2B222" w14:textId="6E77FDA0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DA041DA" wp14:editId="1922FE06">
            <wp:extent cx="2314575" cy="7334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87B5F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5C1CE1E" w14:textId="56A6CAF6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Имея в виду это обозначение, для краткости говорят о порядке определителя, строках или столбцах определителя, элементах определителя, </w:t>
      </w:r>
      <w:r>
        <w:rPr>
          <w:sz w:val="28"/>
          <w:szCs w:val="28"/>
          <w:lang w:val="ru-RU"/>
        </w:rPr>
        <w:lastRenderedPageBreak/>
        <w:t>опуская при этом слово "матрица". Например, первая строка определителя</w:t>
      </w:r>
      <w:r>
        <w:rPr>
          <w:sz w:val="28"/>
          <w:szCs w:val="28"/>
          <w:lang w:val="ru-RU"/>
        </w:rPr>
        <w:t xml:space="preserve"> n-го порядка - это первая строка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80B2BC6" wp14:editId="795BED2D">
            <wp:extent cx="1171575" cy="11430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квадратной матрицы n-го порядка.</w:t>
      </w:r>
    </w:p>
    <w:p w14:paraId="070D303D" w14:textId="6EE96A25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Индуктивное определение позволяет вычислить определитель любого порядка. По второму правилу (т.е. по формуле (2.1)) нахождение определителя n-го порядка </w:t>
      </w:r>
      <w:r>
        <w:rPr>
          <w:sz w:val="28"/>
          <w:szCs w:val="28"/>
          <w:lang w:val="ru-RU"/>
        </w:rPr>
        <w:t xml:space="preserve">сводится к вычислению и определителей (n-1)-го порядка. Нахождение каждого определителя (n-1)-го порядка сводится к вычислению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F9B3420" wp14:editId="2894C8D5">
            <wp:extent cx="390525" cy="1238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определителя (n-2)-го порядка и т.д., пока не получим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02BB0BA" wp14:editId="3E5D12E8">
            <wp:extent cx="171450" cy="1619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оп</w:t>
      </w:r>
      <w:r>
        <w:rPr>
          <w:sz w:val="28"/>
          <w:szCs w:val="28"/>
          <w:lang w:val="ru-RU"/>
        </w:rPr>
        <w:t>ределителей n-го порядка, которые находим по первому правилу. Конечно, такая процедура неудобна из-за своей громоздкости, но вполне реализуема и может быть принята в качестве определения.</w:t>
      </w:r>
    </w:p>
    <w:p w14:paraId="200057BF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Квадратную матрицу, определитель которой равен нулю, называют вырожд</w:t>
      </w:r>
      <w:r>
        <w:rPr>
          <w:sz w:val="28"/>
          <w:szCs w:val="28"/>
          <w:lang w:val="ru-RU"/>
        </w:rPr>
        <w:t>енной (особой), в противном случае - невырожденной (неособой).</w:t>
      </w:r>
    </w:p>
    <w:p w14:paraId="48330E15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Другие методы нахождения определителя.</w:t>
      </w:r>
    </w:p>
    <w:p w14:paraId="69B01158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 конденсации Доджсона, основанный на рекурсивной формуле:</w:t>
      </w:r>
    </w:p>
    <w:p w14:paraId="22965561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C56401A" w14:textId="17A50DC7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727A837" wp14:editId="18E4ABF1">
            <wp:extent cx="3943350" cy="51435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62BCB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02AD873" w14:textId="41FFEAF8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76CF4E2" wp14:editId="362EF1D3">
            <wp:extent cx="1819275" cy="25717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матрицы, пол</w:t>
      </w:r>
      <w:r>
        <w:rPr>
          <w:sz w:val="28"/>
          <w:szCs w:val="28"/>
          <w:lang w:val="ru-RU"/>
        </w:rPr>
        <w:t>учающиеся из исходной вычёркиванием соответствующих строк и столбцов.</w:t>
      </w:r>
    </w:p>
    <w:p w14:paraId="06BE751E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Свойства определителей.</w:t>
      </w:r>
    </w:p>
    <w:p w14:paraId="539FC25C" w14:textId="00BA1A3E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Определитель - кососимметричная полилинейная функция строк (столбцов) матрицы. Полилинейность означает, что определитель линеен по всем строкам (столбцам):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FB7710" wp14:editId="1D7DDDFE">
            <wp:extent cx="5000625" cy="1714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где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F138F69" wp14:editId="2361046A">
            <wp:extent cx="200025" cy="21907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т. д. - строчки матрицы,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C716684" wp14:editId="4611ED3C">
            <wp:extent cx="1752600" cy="2286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определитель такой матрицы.</w:t>
      </w:r>
    </w:p>
    <w:p w14:paraId="32F0300F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При добавлении к любой строке (столбцу) линейной комбинации </w:t>
      </w:r>
      <w:r>
        <w:rPr>
          <w:sz w:val="28"/>
          <w:szCs w:val="28"/>
          <w:lang w:val="ru-RU"/>
        </w:rPr>
        <w:lastRenderedPageBreak/>
        <w:t>других строк (столбцов) определитель не изменится.</w:t>
      </w:r>
    </w:p>
    <w:p w14:paraId="4370888A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Если две строки (столбца) матрицы совпадают, то её определитель равен нулю.</w:t>
      </w:r>
    </w:p>
    <w:p w14:paraId="4F32EED9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Если две (или несколько) строки (столбца) матрицы линейно зависимы, то её определитель равен нулю.</w:t>
      </w:r>
    </w:p>
    <w:p w14:paraId="7001D711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Если переставить две строки (столбца) матрицы, то её определитель умножается на (-1).</w:t>
      </w:r>
    </w:p>
    <w:p w14:paraId="11A49805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Общий множитель элементов какой-либо строки определителя можно в</w:t>
      </w:r>
      <w:r>
        <w:rPr>
          <w:sz w:val="28"/>
          <w:szCs w:val="28"/>
          <w:lang w:val="ru-RU"/>
        </w:rPr>
        <w:t>ынести за знак определителя.</w:t>
      </w:r>
    </w:p>
    <w:p w14:paraId="7268C092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Если хотя бы одна строка (столбец) матрицы нулевая, то определитель равен нулю.</w:t>
      </w:r>
    </w:p>
    <w:p w14:paraId="37B08931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Сумма произведений всех элементов любой строки на их алгебраические дополнения равна определителю.</w:t>
      </w:r>
    </w:p>
    <w:p w14:paraId="0A8BE2DD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Сумма произведений всех элементов любого р</w:t>
      </w:r>
      <w:r>
        <w:rPr>
          <w:sz w:val="28"/>
          <w:szCs w:val="28"/>
          <w:lang w:val="ru-RU"/>
        </w:rPr>
        <w:t>яда на алгебраические дополнения соответствующих элементов параллельного ряда равна нулю.</w:t>
      </w:r>
    </w:p>
    <w:p w14:paraId="338AE565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Определитель произведения квадратных матриц одинакового порядка равен произведению их определителей (см. также формулу Бине-Коши).</w:t>
      </w:r>
    </w:p>
    <w:p w14:paraId="728F1480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 использованием индексной нота</w:t>
      </w:r>
      <w:r>
        <w:rPr>
          <w:sz w:val="28"/>
          <w:szCs w:val="28"/>
          <w:lang w:val="ru-RU"/>
        </w:rPr>
        <w:t xml:space="preserve">ции определитель матрицы </w:t>
      </w:r>
      <w:r>
        <w:rPr>
          <w:rFonts w:ascii="Times New Roman" w:hAnsi="Times New Roman" w:cs="Times New Roman"/>
          <w:sz w:val="28"/>
          <w:szCs w:val="28"/>
          <w:lang w:val="ru-RU"/>
        </w:rPr>
        <w:t>3×3</w:t>
      </w:r>
      <w:r>
        <w:rPr>
          <w:sz w:val="28"/>
          <w:szCs w:val="28"/>
          <w:lang w:val="ru-RU"/>
        </w:rPr>
        <w:t xml:space="preserve"> может быть определён с помощью символа Леви-Чивита из соотношения:</w:t>
      </w:r>
    </w:p>
    <w:p w14:paraId="76127745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D768D2D" w14:textId="0757C05D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576B8B6" wp14:editId="50F94EFA">
            <wp:extent cx="2419350" cy="6953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2BB9C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1B4155B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Определитель квадратной матрицы 3*3 равен ориентированному объему параллелепипеда, три ребра которого заданы векторами-</w:t>
      </w:r>
      <w:r>
        <w:rPr>
          <w:sz w:val="28"/>
          <w:szCs w:val="28"/>
          <w:lang w:val="ru-RU"/>
        </w:rPr>
        <w:t>столбцами матрицы.</w:t>
      </w:r>
    </w:p>
    <w:p w14:paraId="04A41B0E" w14:textId="77777777" w:rsidR="00000000" w:rsidRDefault="00D45094">
      <w:pPr>
        <w:pStyle w:val="2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Специальные виды определителей.</w:t>
      </w:r>
    </w:p>
    <w:p w14:paraId="26AE9725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Определитель Вронского (Вронскиан)</w:t>
      </w:r>
    </w:p>
    <w:p w14:paraId="12E91C9E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Определитель Вандермонда</w:t>
      </w:r>
    </w:p>
    <w:p w14:paraId="13FB9964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Определитель Грама</w:t>
      </w:r>
    </w:p>
    <w:p w14:paraId="36384973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Определитель Якоби (Якобиан)</w:t>
      </w:r>
    </w:p>
    <w:p w14:paraId="28669C7E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Циркулянт</w:t>
      </w:r>
    </w:p>
    <w:p w14:paraId="038E4DD7" w14:textId="77777777" w:rsidR="00000000" w:rsidRDefault="00D45094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054CF033" w14:textId="77777777" w:rsidR="00000000" w:rsidRDefault="00D45094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. Нахождение определителей </w:t>
      </w:r>
      <w:r>
        <w:rPr>
          <w:b/>
          <w:bCs/>
          <w:sz w:val="28"/>
          <w:szCs w:val="28"/>
          <w:lang w:val="en-US"/>
        </w:rPr>
        <w:t>N</w:t>
      </w:r>
      <w:r>
        <w:rPr>
          <w:b/>
          <w:bCs/>
          <w:sz w:val="28"/>
          <w:szCs w:val="28"/>
          <w:lang w:val="ru-RU"/>
        </w:rPr>
        <w:t>-го порядка</w:t>
      </w:r>
    </w:p>
    <w:p w14:paraId="73A785C1" w14:textId="77777777" w:rsidR="00000000" w:rsidRDefault="00D45094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ортогональный унитарный матрица пол</w:t>
      </w:r>
      <w:r>
        <w:rPr>
          <w:color w:val="FFFFFF"/>
          <w:sz w:val="28"/>
          <w:szCs w:val="28"/>
          <w:lang w:val="ru-RU"/>
        </w:rPr>
        <w:t>илинейный</w:t>
      </w:r>
    </w:p>
    <w:p w14:paraId="7CC323E9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Вычисление определителей 2-го и 3-го порядка.</w:t>
      </w:r>
    </w:p>
    <w:p w14:paraId="6545A9F0" w14:textId="158BF052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Получим формулы вычисления определителей второго и третьего порядков. По определению при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698E108" wp14:editId="1DD1D2AD">
            <wp:extent cx="419100" cy="1143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5459D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59C6151" w14:textId="11B9432F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1FDAB40" wp14:editId="47A7F6F0">
            <wp:extent cx="3514725" cy="4381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2CA1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112EBEA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вычеркивании первой строки и одного столбца получаем матрицу, содержащую один элемент, поэтому</w:t>
      </w:r>
    </w:p>
    <w:p w14:paraId="6DF13829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A047A06" w14:textId="79A081E8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B9F8AB3" wp14:editId="00E8AF7A">
            <wp:extent cx="3505200" cy="1714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A1F34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D1C04B9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Подставляя эти значения в правую часть, получаем формулу вычисления определителя </w:t>
      </w:r>
      <w:r>
        <w:rPr>
          <w:sz w:val="28"/>
          <w:szCs w:val="28"/>
          <w:lang w:val="ru-RU"/>
        </w:rPr>
        <w:t>второго порядка</w:t>
      </w:r>
    </w:p>
    <w:p w14:paraId="36EE30B5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ACF6133" w14:textId="59DDC175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2989D58" wp14:editId="172AA3E2">
            <wp:extent cx="2162175" cy="4381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>(2.2)</w:t>
      </w:r>
    </w:p>
    <w:p w14:paraId="30D0CC60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53D599D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Определитель второго порядка равен разности произведения элементов, </w:t>
      </w:r>
      <w:r>
        <w:rPr>
          <w:sz w:val="28"/>
          <w:szCs w:val="28"/>
          <w:lang w:val="ru-RU"/>
        </w:rPr>
        <w:lastRenderedPageBreak/>
        <w:t>стоящих на главной диагонали, и произведения элементов, стоящих на побочной диагонали (рис.2.1).</w:t>
      </w:r>
    </w:p>
    <w:p w14:paraId="2DA3B49A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C54463E" w14:textId="77777777" w:rsidR="00000000" w:rsidRDefault="00D4509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4817B19B" w14:textId="62B17113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3D8E1CE" wp14:editId="28410D8C">
            <wp:extent cx="1409700" cy="11430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57587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C7A9D4C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определителя третьего порядка имеем</w:t>
      </w:r>
    </w:p>
    <w:p w14:paraId="06F163F9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5950891" w14:textId="52934EDF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25B7574" wp14:editId="6452ABBD">
            <wp:extent cx="4800600" cy="5810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69CF5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E704DA0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вычеркивании первой строки и одного столбца получаем определители квадратных матриц второго порядка:</w:t>
      </w:r>
    </w:p>
    <w:p w14:paraId="655EDF3F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3A751ED" w14:textId="78888573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9B5B6EA" wp14:editId="4C47C620">
            <wp:extent cx="4429125" cy="4381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EA300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7C00FC9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Эти определители второго порядка записываем по формуле (2.2) и получаем формулу вычисления определителя третьего порядка</w:t>
      </w:r>
    </w:p>
    <w:p w14:paraId="1E2A9B97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39FB636" w14:textId="6CA9558B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B36E555" wp14:editId="249469BE">
            <wp:extent cx="4552950" cy="9144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>(2.3)</w:t>
      </w:r>
    </w:p>
    <w:p w14:paraId="011E24F7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C7CC80E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Определитель (2.3) представляет собой сумму шести слагаемых, каждое из которых есть прои</w:t>
      </w:r>
      <w:r>
        <w:rPr>
          <w:sz w:val="28"/>
          <w:szCs w:val="28"/>
          <w:lang w:val="ru-RU"/>
        </w:rPr>
        <w:t xml:space="preserve">зведение трех элементов определителя, стоящих в разных строках и разных столбцах. Причем три слагаемых берутся со знаком плюс, а </w:t>
      </w:r>
      <w:r>
        <w:rPr>
          <w:sz w:val="28"/>
          <w:szCs w:val="28"/>
          <w:lang w:val="ru-RU"/>
        </w:rPr>
        <w:lastRenderedPageBreak/>
        <w:t>три других - со знаком минус.</w:t>
      </w:r>
    </w:p>
    <w:p w14:paraId="5A13C75B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запоминания формулы (2.3) используется правило треугольников: надо сложить три произведения т</w:t>
      </w:r>
      <w:r>
        <w:rPr>
          <w:sz w:val="28"/>
          <w:szCs w:val="28"/>
          <w:lang w:val="ru-RU"/>
        </w:rPr>
        <w:t>рех элементов, стоящих на главной диагонали и в вершинах двух треугольников, имеющих сторону, параллельную главной диагонали (рис. 2.2,а), и вычесть три произведения элементов, стоящих на побочной диагонали и в вершинах двух треугольников, имеющих сторону,</w:t>
      </w:r>
      <w:r>
        <w:rPr>
          <w:sz w:val="28"/>
          <w:szCs w:val="28"/>
          <w:lang w:val="ru-RU"/>
        </w:rPr>
        <w:t xml:space="preserve"> параллельную побочной диагонали (рис. 2.2,6).</w:t>
      </w:r>
    </w:p>
    <w:p w14:paraId="43D3E69E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3431F34" w14:textId="5369E1A7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408BBCE" wp14:editId="39CB9D9A">
            <wp:extent cx="3371850" cy="14859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0E5A2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0464639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Можно также пользоваться схемой вычисления, изображенной на рис. 2.3 (правило Саррюса): к матрице приписать справа первый и второй столбцы, вычислить произведения элементо</w:t>
      </w:r>
      <w:r>
        <w:rPr>
          <w:sz w:val="28"/>
          <w:szCs w:val="28"/>
          <w:lang w:val="ru-RU"/>
        </w:rPr>
        <w:t>в, стоящих на каждой из указанных шести прямых, а затем найти алгебраическую сумму этих произведений, при этом произведение элементов на прямых, параллельных главной диагонали, берутся со знаком плюс, а произведение элементов на прямых, параллельных побочн</w:t>
      </w:r>
      <w:r>
        <w:rPr>
          <w:sz w:val="28"/>
          <w:szCs w:val="28"/>
          <w:lang w:val="ru-RU"/>
        </w:rPr>
        <w:t>ой диагонали, - со знаком минус (согласно обозначениям на рис. 2.3).</w:t>
      </w:r>
    </w:p>
    <w:p w14:paraId="5300F8C2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75414A6" w14:textId="53FEE054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E19A415" wp14:editId="10C7972A">
            <wp:extent cx="2400300" cy="134302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90CE8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360E9A3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 xml:space="preserve">Вычисление определителей порядка </w:t>
      </w:r>
      <w:r>
        <w:rPr>
          <w:b/>
          <w:bCs/>
          <w:sz w:val="28"/>
          <w:szCs w:val="28"/>
          <w:lang w:val="en-US"/>
        </w:rPr>
        <w:t>N</w:t>
      </w:r>
      <w:r>
        <w:rPr>
          <w:b/>
          <w:bCs/>
          <w:sz w:val="28"/>
          <w:szCs w:val="28"/>
          <w:lang w:val="ru-RU"/>
        </w:rPr>
        <w:t>&gt;3.</w:t>
      </w:r>
    </w:p>
    <w:p w14:paraId="27EFE563" w14:textId="046A7961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получены формулы для вычисления определителей второго и третьего порядков. Можно продолжить вычисления п</w:t>
      </w:r>
      <w:r>
        <w:rPr>
          <w:sz w:val="28"/>
          <w:szCs w:val="28"/>
          <w:lang w:val="ru-RU"/>
        </w:rPr>
        <w:t xml:space="preserve">о формуле (2.1) для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8B86FBA" wp14:editId="63530EC5">
            <wp:extent cx="419100" cy="1143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получить формулы для вычисления определителей четвертого, пятого и т.д. порядков. Следовательно, индуктивное определение позволяет вычислить определитель любого порядка. Другое дело, что формулы буд</w:t>
      </w:r>
      <w:r>
        <w:rPr>
          <w:sz w:val="28"/>
          <w:szCs w:val="28"/>
          <w:lang w:val="ru-RU"/>
        </w:rPr>
        <w:t>ут громоздкими и неудобными при практических вычислениях. Поэтому определители высокого порядка (четвертого и более), как правило, вычисляют на основании свойств определителей.</w:t>
      </w:r>
    </w:p>
    <w:p w14:paraId="393FD245" w14:textId="77777777" w:rsidR="00000000" w:rsidRDefault="00D45094">
      <w:pPr>
        <w:pStyle w:val="1"/>
        <w:keepNext/>
        <w:keepLines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Примеры.</w:t>
      </w:r>
    </w:p>
    <w:p w14:paraId="60726998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2.1. Вычислить определители</w:t>
      </w:r>
    </w:p>
    <w:p w14:paraId="2049E5D4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E02C849" w14:textId="7C0D0F40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6A311F4" wp14:editId="2D99B04C">
            <wp:extent cx="1704975" cy="63817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A834A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31BA7DF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Решение. По формулам (2.2) и (2.3) находим;</w:t>
      </w:r>
    </w:p>
    <w:p w14:paraId="5703BE66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5AC2539" w14:textId="5685ADB7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8F4A03F" wp14:editId="2EE306B9">
            <wp:extent cx="1914525" cy="4381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CE833" w14:textId="0314FFA0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BB46C39" wp14:editId="54D4CEF9">
            <wp:extent cx="4676775" cy="4572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4ED55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01192A5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Формула разложения определителя по элементам строки (столбца)</w:t>
      </w:r>
    </w:p>
    <w:p w14:paraId="7D33A9B1" w14:textId="712FE65F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Пусть дана квадратная матрица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3A8B0A7" wp14:editId="267853B4">
            <wp:extent cx="123825" cy="11430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порядк</w:t>
      </w:r>
      <w:r>
        <w:rPr>
          <w:sz w:val="28"/>
          <w:szCs w:val="28"/>
          <w:lang w:val="ru-RU"/>
        </w:rPr>
        <w:t xml:space="preserve">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8DF0BA" wp14:editId="6A0E1BFE">
            <wp:extent cx="104775" cy="762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14:paraId="4201DEC4" w14:textId="6218E57D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Дополнительным минором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558E54A" wp14:editId="4D26BC76">
            <wp:extent cx="266700" cy="1714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элемента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E6119EE" wp14:editId="546700E3">
            <wp:extent cx="200025" cy="13335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называется определитель матрицы порядка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E2C9554" wp14:editId="08851B85">
            <wp:extent cx="390525" cy="1238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полученной из матрицы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F69977F" wp14:editId="56DC2CCA">
            <wp:extent cx="123825" cy="11430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вычеркиванием i-й строки и j-го столбца.</w:t>
      </w:r>
    </w:p>
    <w:p w14:paraId="5CCBDB98" w14:textId="5ACDCED6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Алгебраическим дополнением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0E5D720" wp14:editId="03226D75">
            <wp:extent cx="228600" cy="1714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элемента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C7AC75B" wp14:editId="65BB8690">
            <wp:extent cx="200025" cy="13335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матрицы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D3EDB02" wp14:editId="4C584B13">
            <wp:extent cx="123825" cy="1143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называется </w:t>
      </w:r>
      <w:r>
        <w:rPr>
          <w:sz w:val="28"/>
          <w:szCs w:val="28"/>
          <w:lang w:val="ru-RU"/>
        </w:rPr>
        <w:lastRenderedPageBreak/>
        <w:t xml:space="preserve">дополнительный </w:t>
      </w:r>
      <w:r>
        <w:rPr>
          <w:sz w:val="28"/>
          <w:szCs w:val="28"/>
          <w:lang w:val="ru-RU"/>
        </w:rPr>
        <w:t xml:space="preserve">минор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F649340" wp14:editId="3790CEB3">
            <wp:extent cx="266700" cy="17145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этого элемента, умноженный на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071C895" wp14:editId="52EF7BD4">
            <wp:extent cx="657225" cy="2000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4409F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51FC48B" w14:textId="7D7C0EE6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828B6CC" wp14:editId="32B24E8C">
            <wp:extent cx="1381125" cy="21907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3C57D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77C20B5" w14:textId="77777777" w:rsidR="00000000" w:rsidRDefault="00D4509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FFF807E" w14:textId="7ECA8B2B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Теорема 2.1 формула разложения определителя по элементам строки (столбца). Определитель матрицы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CF99290" wp14:editId="29A6CB1B">
            <wp:extent cx="123825" cy="1143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равен сумме произведений элементов произвольной строки (столбца) на их алгебраические дополнения:</w:t>
      </w:r>
    </w:p>
    <w:p w14:paraId="67F13936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C2CCBD9" w14:textId="348F3383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D789213" wp14:editId="6F19318F">
            <wp:extent cx="2962275" cy="47625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507A4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953072D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(разложение по i-й строке);</w:t>
      </w:r>
    </w:p>
    <w:p w14:paraId="31473911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4651459" w14:textId="12B862F7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588D518" wp14:editId="5BF9A193">
            <wp:extent cx="3028950" cy="47625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A65A4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3A9E6BE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(разложение по j-му столбцу).</w:t>
      </w:r>
    </w:p>
    <w:p w14:paraId="080600A3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Замечания 2.1.</w:t>
      </w:r>
    </w:p>
    <w:p w14:paraId="6953191F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Доказательство формулы проводится методом математической индукции.</w:t>
      </w:r>
    </w:p>
    <w:p w14:paraId="33F7A509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 индуктивном определении</w:t>
      </w:r>
      <w:r>
        <w:rPr>
          <w:sz w:val="28"/>
          <w:szCs w:val="28"/>
          <w:lang w:val="ru-RU"/>
        </w:rPr>
        <w:t xml:space="preserve"> (2.1) фактически использована формула разложения определителя по элементам первой строки.</w:t>
      </w:r>
    </w:p>
    <w:p w14:paraId="3E831DE4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2.2. Найти определитель матрицы</w:t>
      </w:r>
    </w:p>
    <w:p w14:paraId="471E8294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8843DEE" w14:textId="310D3751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D63CCAA" wp14:editId="6F1FC674">
            <wp:extent cx="1685925" cy="82867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8CF52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8463A01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Решение. Разложим определитель по 3-й строке:</w:t>
      </w:r>
    </w:p>
    <w:p w14:paraId="392C2190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D106C0C" w14:textId="0BD05559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68AF7284" wp14:editId="60252383">
            <wp:extent cx="4457700" cy="43815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E074A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73A7054" w14:textId="77777777" w:rsidR="00000000" w:rsidRDefault="00D4509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7F44D8A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еперь разложим определитель третьего порядка по последнему столбцу:</w:t>
      </w:r>
    </w:p>
    <w:p w14:paraId="124F66E6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B2B4F23" w14:textId="73DDD0F3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DC92D36" wp14:editId="0EF8A4FA">
            <wp:extent cx="4810125" cy="47625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7B36E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BFB41E6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Определитель второго порядка вычисляем по формуле (2.2):</w:t>
      </w:r>
    </w:p>
    <w:p w14:paraId="011C0494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AE84416" w14:textId="676E7938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9D842BE" wp14:editId="0A29249E">
            <wp:extent cx="4276725" cy="43815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8BAD0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7739318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Определитель матрицы треугольного вида</w:t>
      </w:r>
    </w:p>
    <w:p w14:paraId="67DED386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Применим форм</w:t>
      </w:r>
      <w:r>
        <w:rPr>
          <w:sz w:val="28"/>
          <w:szCs w:val="28"/>
          <w:lang w:val="ru-RU"/>
        </w:rPr>
        <w:t>улу разложения для нахождения определителя верхней треугольной матрицы</w:t>
      </w:r>
    </w:p>
    <w:p w14:paraId="6A65AF11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9FA14E3" w14:textId="16A48D2B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8852980" wp14:editId="065F71FC">
            <wp:extent cx="2038350" cy="94297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03003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43EE458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Разложим определитель по последней строке (по n-й строке):</w:t>
      </w:r>
    </w:p>
    <w:p w14:paraId="1BCAC41C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CD22C3B" w14:textId="2D77EB0B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795C900" wp14:editId="6A612FE9">
            <wp:extent cx="4667250" cy="36195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7A6E8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8CAD317" w14:textId="216BCB2A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84CD300" wp14:editId="0010D945">
            <wp:extent cx="333375" cy="14287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дополн</w:t>
      </w:r>
      <w:r>
        <w:rPr>
          <w:sz w:val="28"/>
          <w:szCs w:val="28"/>
          <w:lang w:val="ru-RU"/>
        </w:rPr>
        <w:t xml:space="preserve">ительный минор элемента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6478437" wp14:editId="7C866C4A">
            <wp:extent cx="266700" cy="10477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Обозначим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0A7E3F5" wp14:editId="121C929D">
            <wp:extent cx="962025" cy="14287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Тогда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3E10DC3" wp14:editId="4C7B4A7D">
            <wp:extent cx="1247775" cy="14287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Заметим, что при вычеркивании последней строки и последнего столбца определителя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BD9D0EC" wp14:editId="3D5AC119">
            <wp:extent cx="228600" cy="14287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получаем определитель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E30DAD4" wp14:editId="78DEAC68">
            <wp:extent cx="523875" cy="14287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верхней треугольной матрицы такого же вида, как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347E2D6" wp14:editId="41B4EB83">
            <wp:extent cx="228600" cy="14287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но </w:t>
      </w:r>
      <w:r>
        <w:rPr>
          <w:sz w:val="28"/>
          <w:szCs w:val="28"/>
          <w:lang w:val="ru-RU"/>
        </w:rPr>
        <w:lastRenderedPageBreak/>
        <w:t xml:space="preserve">(n-1)-го порядка. Раскладывая определитель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7D61444" wp14:editId="462E0A33">
            <wp:extent cx="523875" cy="14287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по последней строке ((n-1)-й строке), получаем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AD45D74" wp14:editId="298ED12A">
            <wp:extent cx="1695450" cy="17145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Продолжая аналогичным образом и учитывая, что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012026E" wp14:editId="11E395D5">
            <wp:extent cx="742950" cy="14287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приходим к формуле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DF42740" wp14:editId="0212FF41">
            <wp:extent cx="5514975" cy="17145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т.е. определитель верхней</w:t>
      </w:r>
      <w:r>
        <w:rPr>
          <w:sz w:val="28"/>
          <w:szCs w:val="28"/>
          <w:lang w:val="ru-RU"/>
        </w:rPr>
        <w:t xml:space="preserve"> треугольной матрицы равен произведению элементов, стоящих на главной диагонали.</w:t>
      </w:r>
    </w:p>
    <w:p w14:paraId="18111E22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Замечания 2.2</w:t>
      </w:r>
    </w:p>
    <w:p w14:paraId="63BDACBB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Определитель нижней треугольной матрицы равен произведению элементов, стоящих на главной диагонали.</w:t>
      </w:r>
    </w:p>
    <w:p w14:paraId="7E986C7A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Определитель единичной матрицы равен 1.</w:t>
      </w:r>
    </w:p>
    <w:p w14:paraId="38868FC3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Определитель ма</w:t>
      </w:r>
      <w:r>
        <w:rPr>
          <w:sz w:val="28"/>
          <w:szCs w:val="28"/>
          <w:lang w:val="ru-RU"/>
        </w:rPr>
        <w:t>трицы треугольного вида будем называть определителем треугольного вида. Как показано выше, определитель треугольного вида (определитель верхней или нижней треугольной матрицы, в частности, диагональной) равен произведению элементов, стоящих на главной диаг</w:t>
      </w:r>
      <w:r>
        <w:rPr>
          <w:sz w:val="28"/>
          <w:szCs w:val="28"/>
          <w:lang w:val="ru-RU"/>
        </w:rPr>
        <w:t>онали.</w:t>
      </w:r>
    </w:p>
    <w:p w14:paraId="1D460708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свойства определителей (детерминантов)</w:t>
      </w:r>
    </w:p>
    <w:p w14:paraId="2288738F" w14:textId="71550BBE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Для любой квадратной матрицы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A92B4AA" wp14:editId="375FCD55">
            <wp:extent cx="1104900" cy="16192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т.е. при транспонировании определитель не изменяется. Из этого свойства следует, что столбцы и строки определителя "равноправны": люб</w:t>
      </w:r>
      <w:r>
        <w:rPr>
          <w:sz w:val="28"/>
          <w:szCs w:val="28"/>
          <w:lang w:val="ru-RU"/>
        </w:rPr>
        <w:t>ое свойство, верное для столбцов, будет верным для строк.</w:t>
      </w:r>
    </w:p>
    <w:p w14:paraId="67C5EA85" w14:textId="1C6D59F1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Если в определителе один из столбцов нулевой (все элементы столбца равны нулю), то определитель равен нулю: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929C59B" wp14:editId="51FE1B62">
            <wp:extent cx="1219200" cy="17145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14:paraId="2EC2EBA6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 перестановке двух столбцов определитель меняе</w:t>
      </w:r>
      <w:r>
        <w:rPr>
          <w:sz w:val="28"/>
          <w:szCs w:val="28"/>
          <w:lang w:val="ru-RU"/>
        </w:rPr>
        <w:t>т знак на противоположный (свойство антисимметричности):</w:t>
      </w:r>
    </w:p>
    <w:p w14:paraId="06D71866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4CFB369" w14:textId="1AD4D30B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28EC239" wp14:editId="1162EAC2">
            <wp:extent cx="3419475" cy="31432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27905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8897F4B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. Если в определителе имеется два одинаковых столбца, то он равен нулю:</w:t>
      </w:r>
    </w:p>
    <w:p w14:paraId="2DE54F37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11CCB32" w14:textId="77777777" w:rsidR="00000000" w:rsidRDefault="00D4509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8AC0B50" w14:textId="5E105271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9BDC24C" wp14:editId="4B141FAF">
            <wp:extent cx="1809750" cy="31432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 xml:space="preserve"> при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FD3C34A" wp14:editId="4E1CC710">
            <wp:extent cx="600075" cy="13335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AE735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DC4D2B6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Если определитель имеет два пропорциональных столбца, то он равен нулю:</w:t>
      </w:r>
    </w:p>
    <w:p w14:paraId="02D496FE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0B13FF4" w14:textId="283DBE9F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9F7CB05" wp14:editId="46DD060B">
            <wp:extent cx="1809750" cy="31432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 xml:space="preserve">при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2345030" wp14:editId="2E65A8AC">
            <wp:extent cx="704850" cy="18097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F3788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6321640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 умножении всех элементов одного столбца определителя на число определитель умножается на это число:</w:t>
      </w:r>
    </w:p>
    <w:p w14:paraId="2A8C77C8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9DC0806" w14:textId="3A0CFEA2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BF52551" wp14:editId="303D4857">
            <wp:extent cx="3533775" cy="31432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CBC40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43EB693" w14:textId="03251ED3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Если j-й столбец определителя пре</w:t>
      </w:r>
      <w:r>
        <w:rPr>
          <w:sz w:val="28"/>
          <w:szCs w:val="28"/>
          <w:lang w:val="ru-RU"/>
        </w:rPr>
        <w:t xml:space="preserve">дставляется в виде суммы двух столбцов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6A57335" wp14:editId="785C2C87">
            <wp:extent cx="504825" cy="18097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то определитель равен сумме двух определителей, у которых j-ми столбцами являются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441AFD6" wp14:editId="6268D024">
            <wp:extent cx="152400" cy="13335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703A10D" wp14:editId="4444E89F">
            <wp:extent cx="133350" cy="18097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соответственно, а оста</w:t>
      </w:r>
      <w:r>
        <w:rPr>
          <w:sz w:val="28"/>
          <w:szCs w:val="28"/>
          <w:lang w:val="ru-RU"/>
        </w:rPr>
        <w:t>льные столбцы одинаковы:</w:t>
      </w:r>
    </w:p>
    <w:p w14:paraId="74EED847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9EC0273" w14:textId="28530DB0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1463064" wp14:editId="679A5F9E">
            <wp:extent cx="4000500" cy="31432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6A38F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B5D7E1D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Определитель линеен по любому столбцу:</w:t>
      </w:r>
    </w:p>
    <w:p w14:paraId="7CBBFE37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3148289" w14:textId="5579971C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CBB166F" wp14:editId="3A0E665B">
            <wp:extent cx="4924425" cy="3143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093AA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68DCF0D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Определитель не изменится, если к элементам одного столбца прибавить соответствующие элементы другого столбца</w:t>
      </w:r>
      <w:r>
        <w:rPr>
          <w:sz w:val="28"/>
          <w:szCs w:val="28"/>
          <w:lang w:val="ru-RU"/>
        </w:rPr>
        <w:t xml:space="preserve">, умноженные на одно и тоже </w:t>
      </w:r>
      <w:r>
        <w:rPr>
          <w:sz w:val="28"/>
          <w:szCs w:val="28"/>
          <w:lang w:val="ru-RU"/>
        </w:rPr>
        <w:lastRenderedPageBreak/>
        <w:t>число:</w:t>
      </w:r>
    </w:p>
    <w:p w14:paraId="494D0DF3" w14:textId="77777777" w:rsidR="00000000" w:rsidRDefault="00D4509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C1CF028" w14:textId="7992CCB4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058A3AD" wp14:editId="29F6BBE3">
            <wp:extent cx="3743325" cy="3143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5EFF1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942E058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Сумма произведений элементов какого-либо столбца определителя на алгебраические дополнения соответствующих элементов другого столбца равна нулю:</w:t>
      </w:r>
    </w:p>
    <w:p w14:paraId="25A56A1C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5E47B5A" w14:textId="4C8C3A19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38BF2E5" wp14:editId="57E6CE7B">
            <wp:extent cx="1314450" cy="47625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 xml:space="preserve">при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AF22D3C" wp14:editId="7C6E16AD">
            <wp:extent cx="361950" cy="16192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>.</w:t>
      </w:r>
    </w:p>
    <w:p w14:paraId="395D1AF7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3E04574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Замечания 2.3</w:t>
      </w:r>
    </w:p>
    <w:p w14:paraId="0DD5572C" w14:textId="275D418D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Первое свойство определителя доказывается по индукции. Доказательства остальных свойств проводятся с использованием формулы разложения определителя по элементам столбца. Например, для доказател</w:t>
      </w:r>
      <w:r>
        <w:rPr>
          <w:sz w:val="28"/>
          <w:szCs w:val="28"/>
          <w:lang w:val="ru-RU"/>
        </w:rPr>
        <w:t xml:space="preserve">ьства второго свойства достаточно разложить определитель по элементам нулевого столбца (предположим, что j-й столбец нулевой, т.е.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7BE1BCE" wp14:editId="58D2BB03">
            <wp:extent cx="552450" cy="17145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33D92D7" wp14:editId="05A7F842">
            <wp:extent cx="1057275" cy="16192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):</w:t>
      </w:r>
    </w:p>
    <w:p w14:paraId="4C7DF944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7D08E15" w14:textId="0B7C0A7D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C37163F" wp14:editId="4D63DF58">
            <wp:extent cx="2762250" cy="47625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77014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7C38ECC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доказат</w:t>
      </w:r>
      <w:r>
        <w:rPr>
          <w:sz w:val="28"/>
          <w:szCs w:val="28"/>
          <w:lang w:val="ru-RU"/>
        </w:rPr>
        <w:t>ельства свойства 10 нужно прочитать формулу разложения определителя справа налево, а именно, сумму произведений элементов i-го столбца на алгебраические дополнения элементов j-го столбца представить как разложение по j-му столбцу определителя</w:t>
      </w:r>
    </w:p>
    <w:p w14:paraId="544A18A7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9A091C4" w14:textId="2B0DC31F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85D6E6A" wp14:editId="6A005D72">
            <wp:extent cx="4048125" cy="73342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4D089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3C10AC9" w14:textId="77777777" w:rsidR="00000000" w:rsidRDefault="00D4509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0FC793E5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которого на месте элементов j-ro столбца стоят соответствующие элементы i-го столбца. Согласно четвертому свойству такой определитель равен нулю.</w:t>
      </w:r>
    </w:p>
    <w:p w14:paraId="7681679E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Из первого свойства следует, что все свойства 2-10, сформулированные для столбц</w:t>
      </w:r>
      <w:r>
        <w:rPr>
          <w:sz w:val="28"/>
          <w:szCs w:val="28"/>
          <w:lang w:val="ru-RU"/>
        </w:rPr>
        <w:t>ов определителя, будут справедливы и для его строк.</w:t>
      </w:r>
    </w:p>
    <w:p w14:paraId="5D7117C6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 формулам разложения определителя по элементам строки (столбца) и свойству 10 заключаем, что</w:t>
      </w:r>
    </w:p>
    <w:p w14:paraId="56A9FF0A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2AA02FD" w14:textId="537D64E3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361B857" wp14:editId="341CE4AC">
            <wp:extent cx="4524375" cy="52387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>(2.4)</w:t>
      </w:r>
    </w:p>
    <w:p w14:paraId="5F419460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1E6195D" w14:textId="28B8592C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Пусть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6E9C7A9" wp14:editId="2FE96AF0">
            <wp:extent cx="123825" cy="1143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квадратная матрица</w:t>
      </w:r>
      <w:r>
        <w:rPr>
          <w:sz w:val="28"/>
          <w:szCs w:val="28"/>
          <w:lang w:val="ru-RU"/>
        </w:rPr>
        <w:t xml:space="preserve">. Квадратная матрица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19D6102" wp14:editId="066B80C6">
            <wp:extent cx="228600" cy="1524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того же порядка, что и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D9F4F8F" wp14:editId="0C4A1D0B">
            <wp:extent cx="123825" cy="11430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называется присоединенной по отношению к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3BC05E0" wp14:editId="5D633CCD">
            <wp:extent cx="123825" cy="1143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если каждый ее элемент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F3A55EB" wp14:editId="4E9D0711">
            <wp:extent cx="200025" cy="22860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равен алгебраическому дополнению элемента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BFECF71" wp14:editId="2B090636">
            <wp:extent cx="200025" cy="13335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матр</w:t>
      </w:r>
      <w:r>
        <w:rPr>
          <w:sz w:val="28"/>
          <w:szCs w:val="28"/>
          <w:lang w:val="ru-RU"/>
        </w:rPr>
        <w:t xml:space="preserve">ицы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9690F4D" wp14:editId="361C3EF3">
            <wp:extent cx="933450" cy="22860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Иными словами, для нахождения присоединенной матрицы следует:</w:t>
      </w:r>
    </w:p>
    <w:p w14:paraId="2367F39B" w14:textId="1D24B96F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заменить каждый элемент матрицы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E7CAA02" wp14:editId="0878CB87">
            <wp:extent cx="704850" cy="20955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его алгебраическим дополнением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F92C893" wp14:editId="6A09AF95">
            <wp:extent cx="1323975" cy="21907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при этом полу</w:t>
      </w:r>
      <w:r>
        <w:rPr>
          <w:sz w:val="28"/>
          <w:szCs w:val="28"/>
          <w:lang w:val="ru-RU"/>
        </w:rPr>
        <w:t xml:space="preserve">чим матрицу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D256B92" wp14:editId="543502FD">
            <wp:extent cx="361950" cy="20955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;</w:t>
      </w:r>
    </w:p>
    <w:p w14:paraId="65F94DA9" w14:textId="7DC7530D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найти присоединенную матрицу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F9C9469" wp14:editId="445B4DE0">
            <wp:extent cx="228600" cy="1524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транспонируя матрицу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4F647DB" wp14:editId="1A21DF6B">
            <wp:extent cx="361950" cy="20955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14:paraId="282529C2" w14:textId="2F785CDF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формул (2.4) следует, что,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72F4983" wp14:editId="70636075">
            <wp:extent cx="1971675" cy="15240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где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C242631" wp14:editId="318C2856">
            <wp:extent cx="133350" cy="1143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единичная матрица того же порядка, что и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1DA0C87" wp14:editId="677059D0">
            <wp:extent cx="123825" cy="11430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14:paraId="34BFB764" w14:textId="0C2838C8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Пример 2.5. Найти определитель блочно-диагональной матрицы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51F7214" wp14:editId="6897370F">
            <wp:extent cx="809625" cy="41910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где</w:t>
      </w:r>
      <w:r>
        <w:rPr>
          <w:sz w:val="28"/>
          <w:szCs w:val="28"/>
          <w:lang w:val="ru-RU"/>
        </w:rPr>
        <w:t xml:space="preserve">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2685DB5" wp14:editId="3EC355B6">
            <wp:extent cx="123825" cy="11430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произвольная квадратная матрица,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8DFA691" wp14:editId="4D678BDA">
            <wp:extent cx="133350" cy="11430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единичная, 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7060343" wp14:editId="075E768C">
            <wp:extent cx="133350" cy="1143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нулевая матрица соответствующего порядка,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CB7F22F" wp14:editId="74FD9BB8">
            <wp:extent cx="228600" cy="16192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транспониров</w:t>
      </w:r>
      <w:r>
        <w:rPr>
          <w:sz w:val="28"/>
          <w:szCs w:val="28"/>
          <w:lang w:val="ru-RU"/>
        </w:rPr>
        <w:t>анная.</w:t>
      </w:r>
    </w:p>
    <w:p w14:paraId="39EB4ED8" w14:textId="60B6335D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Решение. Разложим определитель по последнему столбцу. Так как в этом </w:t>
      </w:r>
      <w:r>
        <w:rPr>
          <w:sz w:val="28"/>
          <w:szCs w:val="28"/>
          <w:lang w:val="ru-RU"/>
        </w:rPr>
        <w:lastRenderedPageBreak/>
        <w:t>столбце все элементы нулевые, за исключением последнего, равного 1, получим определитель такого же вида, что и исходный, но меньшего порядка. Раскладывая полученный определитель по</w:t>
      </w:r>
      <w:r>
        <w:rPr>
          <w:sz w:val="28"/>
          <w:szCs w:val="28"/>
          <w:lang w:val="ru-RU"/>
        </w:rPr>
        <w:t xml:space="preserve"> последнему столбцу, уменьшаем его порядок. Продолжая таким же образом, получаем определитель матрицы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7D2F4E7" wp14:editId="1B6A867D">
            <wp:extent cx="123825" cy="11430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Следовательно,</w:t>
      </w:r>
    </w:p>
    <w:p w14:paraId="133C944E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6123407" w14:textId="2A37693A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30A1743" wp14:editId="13832BE3">
            <wp:extent cx="1495425" cy="4191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2B327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C7FCB5E" w14:textId="77777777" w:rsidR="00000000" w:rsidRDefault="00D45094">
      <w:pPr>
        <w:spacing w:line="360" w:lineRule="auto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14:paraId="1DA993B7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Глава 3. Решение задач</w:t>
      </w:r>
    </w:p>
    <w:p w14:paraId="0D94A0A9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19E42A52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Задача 1.</w:t>
      </w:r>
    </w:p>
    <w:p w14:paraId="613844BC" w14:textId="117DB91A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Доказать, что матрица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52B3AE9" wp14:editId="2D32D0B7">
            <wp:extent cx="1628775" cy="41910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является ортогональной.</w:t>
      </w:r>
    </w:p>
    <w:p w14:paraId="46B1BBEF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Решение.</w:t>
      </w:r>
    </w:p>
    <w:p w14:paraId="2B839F49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Найдем произведения</w:t>
      </w:r>
    </w:p>
    <w:p w14:paraId="738276BA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F11BB26" w14:textId="04DE52C3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67FC0C2" wp14:editId="31682EF6">
            <wp:extent cx="4124325" cy="93345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58B21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4F7413E" w14:textId="3E37092F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Следовательно, по определению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E128A39" wp14:editId="3808A1E1">
            <wp:extent cx="752475" cy="16192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Вычислим определитель матрицы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84D8BF1" wp14:editId="76152426">
            <wp:extent cx="219075" cy="1143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E893E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333DF53" w14:textId="41D7410E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1FE714C" wp14:editId="43B6408D">
            <wp:extent cx="3400425" cy="43815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>(см. свойство 2).</w:t>
      </w:r>
    </w:p>
    <w:p w14:paraId="180B37CA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0168028C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Задача 2.</w:t>
      </w:r>
    </w:p>
    <w:p w14:paraId="0E367740" w14:textId="43D97C40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Дана матрица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94D34CC" wp14:editId="765F5F57">
            <wp:extent cx="923925" cy="4191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Сравнить определитель матрицы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1EF34D2" wp14:editId="4C190909">
            <wp:extent cx="123825" cy="1143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с определителями матриц</w:t>
      </w:r>
    </w:p>
    <w:p w14:paraId="5A89832E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87A5223" w14:textId="10ADED76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0CA5DC5" wp14:editId="03CDFEA0">
            <wp:extent cx="5181600" cy="36195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E09BE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2AB88F9F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Реш</w:t>
      </w:r>
      <w:r>
        <w:rPr>
          <w:b/>
          <w:bCs/>
          <w:sz w:val="28"/>
          <w:szCs w:val="28"/>
          <w:lang w:val="ru-RU"/>
        </w:rPr>
        <w:t>ение.</w:t>
      </w:r>
    </w:p>
    <w:p w14:paraId="056A9930" w14:textId="2E6C8302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Определитель матрицы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E7BFD3F" wp14:editId="6B517117">
            <wp:extent cx="123825" cy="11430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был найден в примере 2.1: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5AF39F3" wp14:editId="6464E79A">
            <wp:extent cx="838200" cy="1238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По </w:t>
      </w:r>
      <w:r>
        <w:rPr>
          <w:sz w:val="28"/>
          <w:szCs w:val="28"/>
          <w:lang w:val="ru-RU"/>
        </w:rPr>
        <w:lastRenderedPageBreak/>
        <w:t>формуле (2.2) вычисляем определители остальных матриц:</w:t>
      </w:r>
    </w:p>
    <w:p w14:paraId="6583726B" w14:textId="160F1996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E4ED90C" wp14:editId="2B7080EF">
            <wp:extent cx="3314700" cy="43815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>что соответствует свойству 1;</w:t>
      </w:r>
    </w:p>
    <w:p w14:paraId="7EC9649C" w14:textId="7DAD71B9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1E97CEC" wp14:editId="521EABB0">
            <wp:extent cx="3257550" cy="43815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 xml:space="preserve">что соответствует свойству 3, так как матрица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56A423A" wp14:editId="2F461876">
            <wp:extent cx="133350" cy="11430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 xml:space="preserve"> получена из матрицы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87B7267" wp14:editId="26203737">
            <wp:extent cx="123825" cy="11430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 xml:space="preserve"> перестановкой 1-го и 2-го столбцов;</w:t>
      </w:r>
    </w:p>
    <w:p w14:paraId="0F25AA8A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30C18F8" w14:textId="13CA1AB9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2E0B043" wp14:editId="4BC30600">
            <wp:extent cx="3248025" cy="43815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6BBB5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2FBF1E2" w14:textId="15F445E1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соответствует свойству 3, так как м</w:t>
      </w:r>
      <w:r>
        <w:rPr>
          <w:sz w:val="28"/>
          <w:szCs w:val="28"/>
          <w:lang w:val="ru-RU"/>
        </w:rPr>
        <w:t xml:space="preserve">атрица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0D6C1D2" wp14:editId="5F9944E1">
            <wp:extent cx="133350" cy="11430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получена из матрицы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9D67A12" wp14:editId="3A5993A1">
            <wp:extent cx="123825" cy="11430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перестановкой 1-й и 2-й строк;</w:t>
      </w:r>
    </w:p>
    <w:p w14:paraId="267B50EE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3DC8E87" w14:textId="449A9FDB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415C3C8" wp14:editId="2AE23F14">
            <wp:extent cx="3857625" cy="43815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4C99B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2C6FCC1" w14:textId="3FFB751E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что соответствует свойству 6, так как матрица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2048ED2" wp14:editId="473B10AC">
            <wp:extent cx="142875" cy="11430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получена из матрицы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3E7ECDA" wp14:editId="2F156FE9">
            <wp:extent cx="123825" cy="1143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умножением элементов 2-й строки на число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3762383" wp14:editId="6507AA14">
            <wp:extent cx="95250" cy="12382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;</w:t>
      </w:r>
    </w:p>
    <w:p w14:paraId="76DB297D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0D39526" w14:textId="7B853D0D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63D3AE6" wp14:editId="640DABD0">
            <wp:extent cx="5067300" cy="4286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DACA4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7A5079E" w14:textId="2B4C540F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что соответствует свойству 9, так как матрица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6094906" wp14:editId="62888B13">
            <wp:extent cx="133350" cy="11430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получена из матрицы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D4318E2" wp14:editId="4150ACBD">
            <wp:extent cx="123825" cy="11430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прибавлением к элементам первой строки соответствующих элементов второй строки, умноженных на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21E8EAA" wp14:editId="234B8B7C">
            <wp:extent cx="95250" cy="12382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14:paraId="6121EB6C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Задача 3.</w:t>
      </w:r>
    </w:p>
    <w:p w14:paraId="6D5182D2" w14:textId="643C1A33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Дана матрица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953CD46" wp14:editId="03DA2EA5">
            <wp:extent cx="1476375" cy="6191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Найти присоединенную матрицу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EF6D523" wp14:editId="50236D01">
            <wp:extent cx="228600" cy="1524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lastRenderedPageBreak/>
        <w:t xml:space="preserve">вычислить произведения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E5B9055" wp14:editId="28F0A711">
            <wp:extent cx="352425" cy="15240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BCE6F1" wp14:editId="54AF3F74">
            <wp:extent cx="371475" cy="15240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</w:t>
      </w:r>
    </w:p>
    <w:p w14:paraId="6B14A467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Решение.</w:t>
      </w:r>
    </w:p>
    <w:p w14:paraId="11F3F5D6" w14:textId="480810C8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Найдем алгебраические дополнения всех элементов матрицы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EF49221" wp14:editId="3E150906">
            <wp:extent cx="123825" cy="11430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</w:t>
      </w:r>
    </w:p>
    <w:p w14:paraId="572AD44E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11F8BB4" w14:textId="2490033D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796C904" wp14:editId="2CB7DC6D">
            <wp:extent cx="4543425" cy="89535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F4A49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111C0D0" w14:textId="44CE15B8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Составим присоединенную матрицу, транспон</w:t>
      </w:r>
      <w:r>
        <w:rPr>
          <w:sz w:val="28"/>
          <w:szCs w:val="28"/>
          <w:lang w:val="ru-RU"/>
        </w:rPr>
        <w:t xml:space="preserve">ируя матрицу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EAA6DCC" wp14:editId="4B02C861">
            <wp:extent cx="361950" cy="20955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(см. п.4 замечаний 2.3), т.е.</w:t>
      </w:r>
    </w:p>
    <w:p w14:paraId="011ED3CB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6AFB943" w14:textId="26947500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B433905" wp14:editId="4678E275">
            <wp:extent cx="3486150" cy="50482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300C0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720C10B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Вычислим произведения</w:t>
      </w:r>
    </w:p>
    <w:p w14:paraId="6E9AABD1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EBE758D" w14:textId="39E08A6D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CEF7639" wp14:editId="03CBBB63">
            <wp:extent cx="3333750" cy="87630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0692E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9BFE413" w14:textId="10A26A14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что соответствует п.4 замечаний 2.3, так как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97107E" wp14:editId="21E95D06">
            <wp:extent cx="933450" cy="1333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(см. пример 2.1).</w:t>
      </w:r>
    </w:p>
    <w:p w14:paraId="419D88FD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Задача 4.</w:t>
      </w:r>
    </w:p>
    <w:p w14:paraId="539D34D1" w14:textId="529586BB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Вычислить определитель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3609CED" wp14:editId="2684E017">
            <wp:extent cx="790575" cy="59055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006C6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Решение.</w:t>
      </w:r>
      <w:r>
        <w:rPr>
          <w:sz w:val="28"/>
          <w:szCs w:val="28"/>
          <w:lang w:val="ru-RU"/>
        </w:rPr>
        <w:t xml:space="preserve"> Выполним следующие преобразования над строками определителя: из второй строки отнимем четыре первых, а из третьей первую </w:t>
      </w:r>
      <w:r>
        <w:rPr>
          <w:sz w:val="28"/>
          <w:szCs w:val="28"/>
          <w:lang w:val="ru-RU"/>
        </w:rPr>
        <w:lastRenderedPageBreak/>
        <w:t>строку, умноженную на семь, в рез</w:t>
      </w:r>
      <w:r>
        <w:rPr>
          <w:sz w:val="28"/>
          <w:szCs w:val="28"/>
          <w:lang w:val="ru-RU"/>
        </w:rPr>
        <w:t>ультате, согласно свойствам определителя, получим определитель, равный данному.</w:t>
      </w:r>
    </w:p>
    <w:p w14:paraId="0910B366" w14:textId="77777777" w:rsidR="00000000" w:rsidRDefault="00D4509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60BEFEE2" w14:textId="0917109C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C70D9D4" wp14:editId="01AA9B5E">
            <wp:extent cx="3381375" cy="59055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51219" w14:textId="0EEBF7E9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061A0E4" wp14:editId="226B7172">
            <wp:extent cx="3495675" cy="59055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4156F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14720AF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Определитель равен нулю, так как вторая и третья строки являются пропорциональными.</w:t>
      </w:r>
    </w:p>
    <w:p w14:paraId="50BDBFDA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A75E5CA" w14:textId="33696833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Ответ.</w:t>
      </w:r>
      <w:r>
        <w:rPr>
          <w:sz w:val="28"/>
          <w:szCs w:val="28"/>
          <w:lang w:val="ru-RU"/>
        </w:rPr>
        <w:t xml:space="preserve">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C65FC82" wp14:editId="5A5614D0">
            <wp:extent cx="1085850" cy="59055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D36D2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Задача 5.</w:t>
      </w:r>
    </w:p>
    <w:p w14:paraId="082CF839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Найти обратную матрицу к матрице</w:t>
      </w:r>
    </w:p>
    <w:p w14:paraId="403B65B1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1B91FFA" w14:textId="348AF510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F94CB1D" wp14:editId="6A901538">
            <wp:extent cx="1524000" cy="58102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C8A24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A1C7C7D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Решение.</w:t>
      </w:r>
      <w:r>
        <w:rPr>
          <w:sz w:val="28"/>
          <w:szCs w:val="28"/>
          <w:lang w:val="ru-RU"/>
        </w:rPr>
        <w:t xml:space="preserve"> Вычисляем определитель матрицы:</w:t>
      </w:r>
    </w:p>
    <w:p w14:paraId="11E0B987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53A3C04" w14:textId="36C129F1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A40E0BD" wp14:editId="3036860B">
            <wp:extent cx="4000500" cy="59055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D6CB3" w14:textId="2199C91E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5FA9E42" wp14:editId="5DF52BAF">
            <wp:extent cx="4772025" cy="16192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FE39F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52C2760" w14:textId="767740AF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 как определитель не равен нулю, то матрица имеет обратную. Обратная матрица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A961D85" wp14:editId="393D0F0D">
            <wp:extent cx="266700" cy="14287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к матрице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BF76577" wp14:editId="02EDF988">
            <wp:extent cx="114300" cy="11430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находится по формуле:</w:t>
      </w:r>
    </w:p>
    <w:p w14:paraId="49EF54D5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D9649BD" w14:textId="4C47B999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7CFC3A27" wp14:editId="2FA79D3B">
            <wp:extent cx="1104900" cy="36195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7DA1D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1974728" w14:textId="77777777" w:rsidR="00000000" w:rsidRDefault="00D4509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43917AFC" w14:textId="33600614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Найдем союзную матрицу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34FE5A6" wp14:editId="2F1E2AE3">
            <wp:extent cx="114300" cy="19050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для этого вычислим алгебраические дополнения к элементам матрицы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B29F854" wp14:editId="7BF88B73">
            <wp:extent cx="114300" cy="11430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:</w:t>
      </w:r>
    </w:p>
    <w:p w14:paraId="3F27EAE4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96B0265" w14:textId="7775A375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428A56D" wp14:editId="26BB3890">
            <wp:extent cx="4286250" cy="40005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C72B" w14:textId="6D91F248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65F2A8D" wp14:editId="3FB067FC">
            <wp:extent cx="4371975" cy="40005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07471" w14:textId="771A4898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BF0490D" wp14:editId="5C8BB7E2">
            <wp:extent cx="3790950" cy="40005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FF941" w14:textId="5F601329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C2F4BCA" wp14:editId="3FACB31C">
            <wp:extent cx="4248150" cy="40005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A0328" w14:textId="376699CA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D7B7CF1" wp14:editId="5D9BA71B">
            <wp:extent cx="4038600" cy="40005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81FDA" w14:textId="5CF45116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5750D6E" wp14:editId="6F8F065F">
            <wp:extent cx="4010025" cy="40005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AADA9" w14:textId="079260B8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69113BE" wp14:editId="2CE92738">
            <wp:extent cx="3790950" cy="40005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50077" w14:textId="70890CF0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6AF579B" wp14:editId="3174FFE0">
            <wp:extent cx="3886200" cy="40005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FA76E" w14:textId="142D3D42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FC0D19D" wp14:editId="1E894BCA">
            <wp:extent cx="4029075" cy="40005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6E467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E951B28" w14:textId="667C9176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3365AFC" wp14:editId="7EED08EE">
            <wp:extent cx="1638300" cy="58102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FC246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Транспонируем эту матрицу (т.е. строки матрицы делаем столбцами с тем же номером):</w:t>
      </w:r>
    </w:p>
    <w:p w14:paraId="3E0CAAC2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6FF9837" w14:textId="0D31B821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74D6590" wp14:editId="18E46635">
            <wp:extent cx="1809750" cy="58102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F3140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89131BA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Итак,</w:t>
      </w:r>
    </w:p>
    <w:p w14:paraId="652D7F5D" w14:textId="77777777" w:rsidR="00000000" w:rsidRDefault="00D4509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1D7C07FA" w14:textId="5F897AF1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F3E345C" wp14:editId="371C9B95">
            <wp:extent cx="2038350" cy="58102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AB898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5F987097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Ответ.</w:t>
      </w:r>
    </w:p>
    <w:p w14:paraId="762434BB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6607EF01" w14:textId="7CA03F4F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06B683E" wp14:editId="0F2AEBAF">
            <wp:extent cx="2038350" cy="58102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8E9FB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8E51C40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Задача 6.</w:t>
      </w:r>
    </w:p>
    <w:p w14:paraId="78798376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Показать, что произведение унитарного оператора на число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sz w:val="28"/>
          <w:szCs w:val="28"/>
          <w:lang w:val="ru-RU"/>
        </w:rPr>
        <w:t xml:space="preserve"> тогда и только тогда является унитарным оператором, когда </w:t>
      </w:r>
      <w:r>
        <w:rPr>
          <w:rFonts w:ascii="Times New Roman" w:hAnsi="Times New Roman" w:cs="Times New Roman"/>
          <w:sz w:val="28"/>
          <w:szCs w:val="28"/>
          <w:lang w:val="ru-RU"/>
        </w:rPr>
        <w:t>|α|=1.</w:t>
      </w:r>
    </w:p>
    <w:p w14:paraId="68B53941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Определение: Унитарный оператор - огранич</w:t>
      </w:r>
      <w:r>
        <w:rPr>
          <w:sz w:val="28"/>
          <w:szCs w:val="28"/>
          <w:lang w:val="ru-RU"/>
        </w:rPr>
        <w:t xml:space="preserve">енный линейный оператор А : H 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sz w:val="28"/>
          <w:szCs w:val="28"/>
          <w:lang w:val="ru-RU"/>
        </w:rPr>
        <w:t xml:space="preserve"> H на гильбертовом пространстве H, который удовлетворяет соотношению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ru-RU"/>
        </w:rPr>
        <w:t>*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ru-RU"/>
        </w:rPr>
        <w:t>=</w:t>
      </w:r>
      <w:r>
        <w:rPr>
          <w:sz w:val="28"/>
          <w:szCs w:val="28"/>
          <w:lang w:val="en-US"/>
        </w:rPr>
        <w:t>AA</w:t>
      </w:r>
      <w:r>
        <w:rPr>
          <w:sz w:val="28"/>
          <w:szCs w:val="28"/>
          <w:vertAlign w:val="superscript"/>
          <w:lang w:val="ru-RU"/>
        </w:rPr>
        <w:t>*</w:t>
      </w:r>
      <w:r>
        <w:rPr>
          <w:sz w:val="28"/>
          <w:szCs w:val="28"/>
          <w:lang w:val="ru-RU"/>
        </w:rPr>
        <w:t>=</w:t>
      </w:r>
      <w:r>
        <w:rPr>
          <w:sz w:val="28"/>
          <w:szCs w:val="28"/>
          <w:lang w:val="en-US"/>
        </w:rPr>
        <w:t>I</w:t>
      </w:r>
    </w:p>
    <w:p w14:paraId="0B626854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ru-RU"/>
        </w:rPr>
        <w:t>*</w:t>
      </w:r>
      <w:r>
        <w:rPr>
          <w:sz w:val="28"/>
          <w:szCs w:val="28"/>
          <w:lang w:val="ru-RU"/>
        </w:rPr>
        <w:t xml:space="preserve"> - эрмитово-сопряжённый к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ru-RU"/>
        </w:rPr>
        <w:t xml:space="preserve"> оператор, и I : H </w:t>
      </w:r>
      <w:r>
        <w:rPr>
          <w:rFonts w:ascii="Times New Roman" w:hAnsi="Times New Roman" w:cs="Times New Roman"/>
          <w:sz w:val="28"/>
          <w:szCs w:val="28"/>
          <w:lang w:val="ru-RU"/>
        </w:rPr>
        <w:t>→</w:t>
      </w:r>
      <w:r>
        <w:rPr>
          <w:sz w:val="28"/>
          <w:szCs w:val="28"/>
          <w:lang w:val="ru-RU"/>
        </w:rPr>
        <w:t xml:space="preserve"> H единичный оператор.</w:t>
      </w:r>
    </w:p>
    <w:p w14:paraId="59491FB4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Пусть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- унитарная матрица, тогда по определению: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ru-RU"/>
        </w:rPr>
        <w:t xml:space="preserve">-1 </w:t>
      </w:r>
      <w:r>
        <w:rPr>
          <w:sz w:val="28"/>
          <w:szCs w:val="28"/>
          <w:lang w:val="ru-RU"/>
        </w:rPr>
        <w:t xml:space="preserve">=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ru-RU"/>
        </w:rPr>
        <w:t>*</w:t>
      </w:r>
      <w:r>
        <w:rPr>
          <w:sz w:val="28"/>
          <w:szCs w:val="28"/>
          <w:lang w:val="ru-RU"/>
        </w:rPr>
        <w:t>.</w:t>
      </w:r>
    </w:p>
    <w:p w14:paraId="65521747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</w:t>
      </w:r>
      <w:r>
        <w:rPr>
          <w:sz w:val="28"/>
          <w:szCs w:val="28"/>
          <w:lang w:val="ru-RU"/>
        </w:rPr>
        <w:t xml:space="preserve">им матрицу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vertAlign w:val="superscript"/>
          <w:lang w:val="ru-RU"/>
        </w:rPr>
        <w:t xml:space="preserve">, </w:t>
      </w:r>
      <w:r>
        <w:rPr>
          <w:sz w:val="28"/>
          <w:szCs w:val="28"/>
          <w:lang w:val="ru-RU"/>
        </w:rPr>
        <w:t>докажем что она унитраная</w:t>
      </w:r>
    </w:p>
    <w:p w14:paraId="1953E54C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2905AAB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(α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r>
        <w:rPr>
          <w:sz w:val="28"/>
          <w:szCs w:val="28"/>
          <w:vertAlign w:val="superscript"/>
          <w:lang w:val="ru-RU"/>
        </w:rPr>
        <w:t>-1</w:t>
      </w:r>
      <w:r>
        <w:rPr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ru-RU"/>
        </w:rPr>
        <w:t>(α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r>
        <w:rPr>
          <w:sz w:val="28"/>
          <w:szCs w:val="28"/>
          <w:vertAlign w:val="superscript"/>
          <w:lang w:val="ru-RU"/>
        </w:rPr>
        <w:t>*.</w:t>
      </w:r>
    </w:p>
    <w:p w14:paraId="36F32598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8F5F909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матрицы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ru-RU"/>
        </w:rPr>
        <w:t xml:space="preserve"> обратной будет 1/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sz w:val="28"/>
          <w:szCs w:val="28"/>
          <w:lang w:val="ru-RU"/>
        </w:rPr>
        <w:t xml:space="preserve">*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ru-RU"/>
        </w:rPr>
        <w:t>-1</w:t>
      </w:r>
      <w:r>
        <w:rPr>
          <w:sz w:val="28"/>
          <w:szCs w:val="28"/>
          <w:lang w:val="ru-RU"/>
        </w:rPr>
        <w:t>.</w:t>
      </w:r>
    </w:p>
    <w:p w14:paraId="7F5F8650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Действительно</w:t>
      </w:r>
      <w:r>
        <w:rPr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sz w:val="28"/>
          <w:szCs w:val="28"/>
          <w:lang w:val="en-US"/>
        </w:rPr>
        <w:t xml:space="preserve">A*1/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sz w:val="28"/>
          <w:szCs w:val="28"/>
          <w:lang w:val="en-US"/>
        </w:rPr>
        <w:t>* A</w:t>
      </w:r>
      <w:r>
        <w:rPr>
          <w:sz w:val="28"/>
          <w:szCs w:val="28"/>
          <w:vertAlign w:val="superscript"/>
          <w:lang w:val="en-US"/>
        </w:rPr>
        <w:t xml:space="preserve">-1 </w:t>
      </w:r>
      <w:r>
        <w:rPr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sz w:val="28"/>
          <w:szCs w:val="28"/>
          <w:lang w:val="en-US"/>
        </w:rPr>
        <w:t>*1/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sz w:val="28"/>
          <w:szCs w:val="28"/>
          <w:lang w:val="en-US"/>
        </w:rPr>
        <w:t>* A* A</w:t>
      </w:r>
      <w:r>
        <w:rPr>
          <w:sz w:val="28"/>
          <w:szCs w:val="28"/>
          <w:vertAlign w:val="superscript"/>
          <w:lang w:val="en-US"/>
        </w:rPr>
        <w:t>-1</w:t>
      </w:r>
      <w:r>
        <w:rPr>
          <w:sz w:val="28"/>
          <w:szCs w:val="28"/>
          <w:lang w:val="en-US"/>
        </w:rPr>
        <w:t>-1* A* A</w:t>
      </w:r>
      <w:r>
        <w:rPr>
          <w:sz w:val="28"/>
          <w:szCs w:val="28"/>
          <w:vertAlign w:val="superscript"/>
          <w:lang w:val="en-US"/>
        </w:rPr>
        <w:t>-1</w:t>
      </w:r>
      <w:r>
        <w:rPr>
          <w:sz w:val="28"/>
          <w:szCs w:val="28"/>
          <w:lang w:val="en-US"/>
        </w:rPr>
        <w:t xml:space="preserve"> =1*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en-US"/>
        </w:rPr>
        <w:t>.</w:t>
      </w:r>
    </w:p>
    <w:p w14:paraId="0EB0A62C" w14:textId="33D48276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ru-RU"/>
        </w:rPr>
        <w:t>*</w:t>
      </w:r>
      <w:r>
        <w:rPr>
          <w:sz w:val="28"/>
          <w:szCs w:val="28"/>
          <w:lang w:val="ru-RU"/>
        </w:rPr>
        <w:t xml:space="preserve">=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38ADC8E" wp14:editId="2D29B369">
            <wp:extent cx="114300" cy="39052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ru-RU"/>
        </w:rPr>
        <w:t xml:space="preserve">* </w:t>
      </w:r>
      <w:r>
        <w:rPr>
          <w:sz w:val="28"/>
          <w:szCs w:val="28"/>
          <w:lang w:val="ru-RU"/>
        </w:rPr>
        <w:t>(§3.1), тогда</w:t>
      </w:r>
    </w:p>
    <w:p w14:paraId="29E3AA3F" w14:textId="3D024489" w:rsidR="00000000" w:rsidRDefault="00FA6A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13BF8BF" wp14:editId="49C8F23F">
            <wp:extent cx="76200" cy="47625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ru-RU"/>
        </w:rPr>
        <w:t>А</w:t>
      </w:r>
      <w:r w:rsidR="00D45094">
        <w:rPr>
          <w:sz w:val="28"/>
          <w:szCs w:val="28"/>
          <w:vertAlign w:val="superscript"/>
          <w:lang w:val="ru-RU"/>
        </w:rPr>
        <w:t xml:space="preserve">-1 </w:t>
      </w:r>
      <w:r w:rsidR="00D45094">
        <w:rPr>
          <w:sz w:val="28"/>
          <w:szCs w:val="28"/>
          <w:lang w:val="ru-RU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4C283F7" wp14:editId="35B97382">
            <wp:extent cx="114300" cy="39052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094">
        <w:rPr>
          <w:sz w:val="28"/>
          <w:szCs w:val="28"/>
          <w:lang w:val="en-US"/>
        </w:rPr>
        <w:t>A</w:t>
      </w:r>
      <w:r w:rsidR="00D45094">
        <w:rPr>
          <w:sz w:val="28"/>
          <w:szCs w:val="28"/>
          <w:vertAlign w:val="superscript"/>
          <w:lang w:val="ru-RU"/>
        </w:rPr>
        <w:t>*</w:t>
      </w:r>
      <w:r w:rsidR="00D45094">
        <w:rPr>
          <w:sz w:val="28"/>
          <w:szCs w:val="28"/>
          <w:lang w:val="ru-RU"/>
        </w:rPr>
        <w:t>, т.к. А- унитарная</w:t>
      </w:r>
    </w:p>
    <w:p w14:paraId="1E06F893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C7AD009" w14:textId="6850271B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en-US"/>
        </w:rPr>
        <w:t>-1</w:t>
      </w:r>
      <w:r>
        <w:rPr>
          <w:sz w:val="28"/>
          <w:szCs w:val="28"/>
          <w:lang w:val="en-US"/>
        </w:rPr>
        <w:t>=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vertAlign w:val="superscript"/>
          <w:lang w:val="en-US"/>
        </w:rPr>
        <w:t>*</w:t>
      </w:r>
      <w:r>
        <w:rPr>
          <w:sz w:val="28"/>
          <w:szCs w:val="28"/>
          <w:lang w:val="en-US"/>
        </w:rPr>
        <w:t xml:space="preserve"> =&gt;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54D66A3" wp14:editId="2180E14E">
            <wp:extent cx="76200" cy="47625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vertAlign w:val="superscript"/>
          <w:lang w:val="en-US"/>
        </w:rPr>
        <w:t xml:space="preserve">-1 </w:t>
      </w:r>
      <w:r>
        <w:rPr>
          <w:sz w:val="28"/>
          <w:szCs w:val="28"/>
          <w:lang w:val="en-US"/>
        </w:rPr>
        <w:t>=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5672EC5" wp14:editId="64DDB6F7">
            <wp:extent cx="114300" cy="39052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en-US"/>
        </w:rPr>
        <w:t xml:space="preserve">-1 </w:t>
      </w:r>
      <w:r>
        <w:rPr>
          <w:sz w:val="28"/>
          <w:szCs w:val="28"/>
          <w:lang w:val="en-US"/>
        </w:rPr>
        <w:t xml:space="preserve">=&gt;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279EDD7" wp14:editId="0286FBE2">
            <wp:extent cx="76200" cy="47625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=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AA64CBC" wp14:editId="0BB7A194">
            <wp:extent cx="114300" cy="39052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=&gt; 1=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8DABD42" wp14:editId="6DE19D29">
            <wp:extent cx="152400" cy="39052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sz w:val="28"/>
          <w:szCs w:val="28"/>
          <w:lang w:val="en-US"/>
        </w:rPr>
        <w:t>.</w:t>
      </w:r>
    </w:p>
    <w:p w14:paraId="5E8B9853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C5F84B1" w14:textId="67BDCDD5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Пусть</w:t>
      </w:r>
      <w:r>
        <w:rPr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sz w:val="28"/>
          <w:szCs w:val="28"/>
          <w:lang w:val="en-US"/>
        </w:rPr>
        <w:t xml:space="preserve">=a+bi, </w:t>
      </w:r>
      <w:r>
        <w:rPr>
          <w:sz w:val="28"/>
          <w:szCs w:val="28"/>
          <w:lang w:val="ru-RU"/>
        </w:rPr>
        <w:t>тогда</w:t>
      </w:r>
      <w:r>
        <w:rPr>
          <w:sz w:val="28"/>
          <w:szCs w:val="28"/>
          <w:lang w:val="en-US"/>
        </w:rPr>
        <w:t xml:space="preserve">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A9B7BA5" wp14:editId="1F6E5BA0">
            <wp:extent cx="114300" cy="39052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=a-bi =&gt; 1=(a-bi)(a+bi) = 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- (bi)</w:t>
      </w:r>
      <w:r>
        <w:rPr>
          <w:sz w:val="28"/>
          <w:szCs w:val="28"/>
          <w:vertAlign w:val="superscript"/>
          <w:lang w:val="en-US"/>
        </w:rPr>
        <w:t xml:space="preserve">2 </w:t>
      </w:r>
      <w:r>
        <w:rPr>
          <w:sz w:val="28"/>
          <w:szCs w:val="28"/>
          <w:lang w:val="en-US"/>
        </w:rPr>
        <w:t>= 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+ b</w:t>
      </w:r>
      <w:r>
        <w:rPr>
          <w:sz w:val="28"/>
          <w:szCs w:val="28"/>
          <w:vertAlign w:val="superscript"/>
          <w:lang w:val="en-US"/>
        </w:rPr>
        <w:t>2.</w:t>
      </w:r>
    </w:p>
    <w:p w14:paraId="67723A4A" w14:textId="0929557C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то же время |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sz w:val="28"/>
          <w:szCs w:val="28"/>
          <w:lang w:val="ru-RU"/>
        </w:rPr>
        <w:t xml:space="preserve">| = </w:t>
      </w:r>
      <w:r>
        <w:rPr>
          <w:rFonts w:ascii="Times New Roman" w:hAnsi="Times New Roman" w:cs="Times New Roman"/>
          <w:sz w:val="28"/>
          <w:szCs w:val="28"/>
          <w:lang w:val="ru-RU"/>
        </w:rPr>
        <w:t>√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>+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 =&gt; |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sz w:val="28"/>
          <w:szCs w:val="28"/>
          <w:lang w:val="ru-RU"/>
        </w:rPr>
        <w:t>|=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9E34DA6" wp14:editId="0E525F93">
            <wp:extent cx="219075" cy="40957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=1. Что и требовалось доказать.</w:t>
      </w:r>
    </w:p>
    <w:p w14:paraId="2433075F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 самым доказали, что если оператор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sz w:val="28"/>
          <w:szCs w:val="28"/>
          <w:lang w:val="ru-RU"/>
        </w:rPr>
        <w:t xml:space="preserve"> унитарный, то </w:t>
      </w:r>
      <w:r>
        <w:rPr>
          <w:rFonts w:ascii="Times New Roman" w:hAnsi="Times New Roman" w:cs="Times New Roman"/>
          <w:sz w:val="28"/>
          <w:szCs w:val="28"/>
          <w:lang w:val="ru-RU"/>
        </w:rPr>
        <w:t>|α|=1.</w:t>
      </w:r>
    </w:p>
    <w:p w14:paraId="54AE7CDC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Пусть </w:t>
      </w:r>
      <w:r>
        <w:rPr>
          <w:rFonts w:ascii="Times New Roman" w:hAnsi="Times New Roman" w:cs="Times New Roman"/>
          <w:sz w:val="28"/>
          <w:szCs w:val="28"/>
          <w:lang w:val="ru-RU"/>
        </w:rPr>
        <w:t>|α|=</w:t>
      </w: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Докажем, что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sz w:val="28"/>
          <w:szCs w:val="28"/>
          <w:lang w:val="ru-RU"/>
        </w:rPr>
        <w:t>А - унитарная.</w:t>
      </w:r>
    </w:p>
    <w:p w14:paraId="44F8EA59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C433DCA" w14:textId="71B5C533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(α</w:t>
      </w:r>
      <w:r>
        <w:rPr>
          <w:sz w:val="28"/>
          <w:szCs w:val="28"/>
          <w:lang w:val="ru-RU"/>
        </w:rPr>
        <w:t>А)</w:t>
      </w:r>
      <w:r>
        <w:rPr>
          <w:sz w:val="28"/>
          <w:szCs w:val="28"/>
          <w:vertAlign w:val="superscript"/>
          <w:lang w:val="ru-RU"/>
        </w:rPr>
        <w:t xml:space="preserve">-1 </w:t>
      </w:r>
      <w:r>
        <w:rPr>
          <w:sz w:val="28"/>
          <w:szCs w:val="28"/>
          <w:lang w:val="ru-RU"/>
        </w:rPr>
        <w:t xml:space="preserve">=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0269193" wp14:editId="58D80146">
            <wp:extent cx="85725" cy="47625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vertAlign w:val="superscript"/>
          <w:lang w:val="ru-RU"/>
        </w:rPr>
        <w:t>-1</w:t>
      </w:r>
      <w:r>
        <w:rPr>
          <w:sz w:val="28"/>
          <w:szCs w:val="28"/>
          <w:lang w:val="ru-RU"/>
        </w:rPr>
        <w:t xml:space="preserve"> =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2AB9E0E" wp14:editId="70F3F304">
            <wp:extent cx="85725" cy="47625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vertAlign w:val="superscript"/>
          <w:lang w:val="ru-RU"/>
        </w:rPr>
        <w:t>*</w:t>
      </w:r>
      <w:r>
        <w:rPr>
          <w:sz w:val="28"/>
          <w:szCs w:val="28"/>
          <w:lang w:val="ru-RU"/>
        </w:rPr>
        <w:t xml:space="preserve"> ( по определению) =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CDB36E9" wp14:editId="6F4587A3">
            <wp:extent cx="295275" cy="47625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*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ru-RU"/>
        </w:rPr>
        <w:t xml:space="preserve">* </w:t>
      </w:r>
      <w:r>
        <w:rPr>
          <w:sz w:val="28"/>
          <w:szCs w:val="28"/>
          <w:lang w:val="ru-RU"/>
        </w:rPr>
        <w:t xml:space="preserve">=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0D6487B" wp14:editId="66598692">
            <wp:extent cx="295275" cy="47625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*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7A78D98" wp14:editId="423C1FE6">
            <wp:extent cx="295275" cy="48577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*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ru-RU"/>
        </w:rPr>
        <w:t>*</w:t>
      </w:r>
      <w:r>
        <w:rPr>
          <w:sz w:val="28"/>
          <w:szCs w:val="28"/>
          <w:lang w:val="ru-RU"/>
        </w:rPr>
        <w:t>=</w:t>
      </w:r>
    </w:p>
    <w:p w14:paraId="5AA61F9C" w14:textId="30620B25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=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1EFE440" wp14:editId="79CFB50F">
            <wp:extent cx="476250" cy="48577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*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ru-RU"/>
        </w:rPr>
        <w:t>*</w:t>
      </w:r>
      <w:r>
        <w:rPr>
          <w:sz w:val="28"/>
          <w:szCs w:val="28"/>
          <w:lang w:val="ru-RU"/>
        </w:rPr>
        <w:t xml:space="preserve">=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B143189" wp14:editId="791B2A8F">
            <wp:extent cx="314325" cy="504825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*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ru-RU"/>
        </w:rPr>
        <w:t>*</w:t>
      </w:r>
      <w:r>
        <w:rPr>
          <w:sz w:val="28"/>
          <w:szCs w:val="28"/>
          <w:lang w:val="ru-RU"/>
        </w:rPr>
        <w:t xml:space="preserve"> =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0BD16C9" wp14:editId="71A3E4E4">
            <wp:extent cx="85725" cy="48577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*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ru-RU"/>
        </w:rPr>
        <w:t>*</w:t>
      </w:r>
      <w:r>
        <w:rPr>
          <w:sz w:val="28"/>
          <w:szCs w:val="28"/>
          <w:lang w:val="ru-RU"/>
        </w:rPr>
        <w:t xml:space="preserve"> =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11FD179" wp14:editId="73BD2F18">
            <wp:extent cx="114300" cy="39052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ru-RU"/>
        </w:rPr>
        <w:t>*</w:t>
      </w:r>
      <w:r>
        <w:rPr>
          <w:sz w:val="28"/>
          <w:szCs w:val="28"/>
          <w:lang w:val="ru-RU"/>
        </w:rPr>
        <w:t>= (</w:t>
      </w:r>
      <w:r>
        <w:rPr>
          <w:rFonts w:ascii="Times New Roman" w:hAnsi="Times New Roman" w:cs="Times New Roman"/>
          <w:sz w:val="28"/>
          <w:szCs w:val="28"/>
          <w:lang w:val="en-US"/>
        </w:rPr>
        <w:t>αA</w:t>
      </w:r>
      <w:r>
        <w:rPr>
          <w:sz w:val="28"/>
          <w:szCs w:val="28"/>
          <w:lang w:val="ru-RU"/>
        </w:rPr>
        <w:t>)</w:t>
      </w:r>
      <w:r>
        <w:rPr>
          <w:sz w:val="28"/>
          <w:szCs w:val="28"/>
          <w:vertAlign w:val="superscript"/>
          <w:lang w:val="ru-RU"/>
        </w:rPr>
        <w:t xml:space="preserve">* </w:t>
      </w:r>
      <w:r>
        <w:rPr>
          <w:sz w:val="28"/>
          <w:szCs w:val="28"/>
          <w:lang w:val="ru-RU"/>
        </w:rPr>
        <w:t>(по св. на стр. 10 §3).</w:t>
      </w:r>
    </w:p>
    <w:p w14:paraId="32178A7A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C2825E3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  <w:lang w:val="ru-RU"/>
        </w:rPr>
        <w:t>(α</w:t>
      </w:r>
      <w:r>
        <w:rPr>
          <w:sz w:val="28"/>
          <w:szCs w:val="28"/>
          <w:lang w:val="ru-RU"/>
        </w:rPr>
        <w:t>А)</w:t>
      </w:r>
      <w:r>
        <w:rPr>
          <w:sz w:val="28"/>
          <w:szCs w:val="28"/>
          <w:vertAlign w:val="superscript"/>
          <w:lang w:val="ru-RU"/>
        </w:rPr>
        <w:t>-1</w:t>
      </w:r>
      <w:r>
        <w:rPr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ru-RU"/>
        </w:rPr>
        <w:t>(α</w:t>
      </w:r>
      <w:r>
        <w:rPr>
          <w:sz w:val="28"/>
          <w:szCs w:val="28"/>
          <w:lang w:val="ru-RU"/>
        </w:rPr>
        <w:t>А)</w:t>
      </w:r>
      <w:r>
        <w:rPr>
          <w:sz w:val="28"/>
          <w:szCs w:val="28"/>
          <w:vertAlign w:val="superscript"/>
          <w:lang w:val="ru-RU"/>
        </w:rPr>
        <w:t>*</w:t>
      </w:r>
      <w:r>
        <w:rPr>
          <w:sz w:val="28"/>
          <w:szCs w:val="28"/>
          <w:lang w:val="ru-RU"/>
        </w:rPr>
        <w:t xml:space="preserve">, что и означает унитарность оператора(матрицы)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sz w:val="28"/>
          <w:szCs w:val="28"/>
          <w:lang w:val="ru-RU"/>
        </w:rPr>
        <w:t>А. (Икрамов Х.Д. Задачник по линейной алгебре. 1975. 162с., № 7.3.3).</w:t>
      </w:r>
    </w:p>
    <w:p w14:paraId="3B425ED1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Задача 7.</w:t>
      </w:r>
    </w:p>
    <w:p w14:paraId="7C3C3A3C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Показать, что матрица поворота яв</w:t>
      </w:r>
      <w:r>
        <w:rPr>
          <w:sz w:val="28"/>
          <w:szCs w:val="28"/>
          <w:lang w:val="ru-RU"/>
        </w:rPr>
        <w:t>ляется ортогональной.</w:t>
      </w:r>
    </w:p>
    <w:p w14:paraId="2D93067C" w14:textId="57B37F79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Матрица поворота имеет вид А=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CB3C821" wp14:editId="1578D5EC">
            <wp:extent cx="1304925" cy="53340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тогда нужно доказать, что А</w:t>
      </w:r>
      <w:r>
        <w:rPr>
          <w:sz w:val="28"/>
          <w:szCs w:val="28"/>
          <w:vertAlign w:val="superscript"/>
          <w:lang w:val="ru-RU"/>
        </w:rPr>
        <w:t>-1</w:t>
      </w:r>
      <w:r>
        <w:rPr>
          <w:sz w:val="28"/>
          <w:szCs w:val="28"/>
          <w:lang w:val="ru-RU"/>
        </w:rPr>
        <w:t>=А</w:t>
      </w:r>
      <w:r>
        <w:rPr>
          <w:sz w:val="28"/>
          <w:szCs w:val="28"/>
          <w:vertAlign w:val="superscript"/>
          <w:lang w:val="ru-RU"/>
        </w:rPr>
        <w:t>Т</w:t>
      </w:r>
      <w:r>
        <w:rPr>
          <w:sz w:val="28"/>
          <w:szCs w:val="28"/>
          <w:lang w:val="ru-RU"/>
        </w:rPr>
        <w:t xml:space="preserve"> (по определению ортогональности).</w:t>
      </w:r>
    </w:p>
    <w:p w14:paraId="7C6C9218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C2D94C2" w14:textId="3837D13D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>
        <w:rPr>
          <w:sz w:val="28"/>
          <w:szCs w:val="28"/>
          <w:vertAlign w:val="superscript"/>
          <w:lang w:val="ru-RU"/>
        </w:rPr>
        <w:t>Т</w:t>
      </w:r>
      <w:r>
        <w:rPr>
          <w:sz w:val="28"/>
          <w:szCs w:val="28"/>
          <w:lang w:val="ru-RU"/>
        </w:rPr>
        <w:t>=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811642A" wp14:editId="2FD2774F">
            <wp:extent cx="1304925" cy="53340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|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ru-RU"/>
        </w:rPr>
        <w:t xml:space="preserve">|= </w:t>
      </w:r>
      <w:r>
        <w:rPr>
          <w:sz w:val="28"/>
          <w:szCs w:val="28"/>
          <w:lang w:val="en-US"/>
        </w:rPr>
        <w:t>cos</w:t>
      </w:r>
      <w:r>
        <w:rPr>
          <w:sz w:val="28"/>
          <w:szCs w:val="28"/>
          <w:vertAlign w:val="superscript"/>
          <w:lang w:val="ru-RU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sz w:val="28"/>
          <w:szCs w:val="28"/>
          <w:lang w:val="ru-RU"/>
        </w:rPr>
        <w:t xml:space="preserve"> + 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sz w:val="28"/>
          <w:szCs w:val="28"/>
          <w:lang w:val="ru-RU"/>
        </w:rPr>
        <w:t xml:space="preserve"> = 1.</w:t>
      </w:r>
    </w:p>
    <w:p w14:paraId="2BB0C200" w14:textId="79551D99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lastRenderedPageBreak/>
        <w:t>A</w:t>
      </w:r>
      <w:r>
        <w:rPr>
          <w:sz w:val="28"/>
          <w:szCs w:val="28"/>
          <w:vertAlign w:val="subscript"/>
          <w:lang w:val="en-US"/>
        </w:rPr>
        <w:t>11</w:t>
      </w:r>
      <w:r>
        <w:rPr>
          <w:sz w:val="28"/>
          <w:szCs w:val="28"/>
          <w:lang w:val="en-US"/>
        </w:rPr>
        <w:t xml:space="preserve">=cos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sz w:val="28"/>
          <w:szCs w:val="28"/>
          <w:lang w:val="en-US"/>
        </w:rPr>
        <w:t xml:space="preserve"> A</w:t>
      </w:r>
      <w:r>
        <w:rPr>
          <w:sz w:val="28"/>
          <w:szCs w:val="28"/>
          <w:vertAlign w:val="subscript"/>
          <w:lang w:val="en-US"/>
        </w:rPr>
        <w:t>21</w:t>
      </w:r>
      <w:r>
        <w:rPr>
          <w:sz w:val="28"/>
          <w:szCs w:val="28"/>
          <w:lang w:val="en-US"/>
        </w:rPr>
        <w:t xml:space="preserve">=sin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sz w:val="28"/>
          <w:szCs w:val="28"/>
          <w:vertAlign w:val="subscript"/>
          <w:lang w:val="en-US"/>
        </w:rPr>
        <w:t>12</w:t>
      </w:r>
      <w:r>
        <w:rPr>
          <w:sz w:val="28"/>
          <w:szCs w:val="28"/>
          <w:lang w:val="en-US"/>
        </w:rPr>
        <w:t xml:space="preserve">=-sin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sz w:val="28"/>
          <w:szCs w:val="28"/>
          <w:lang w:val="en-US"/>
        </w:rPr>
        <w:t xml:space="preserve"> A</w:t>
      </w:r>
      <w:r>
        <w:rPr>
          <w:sz w:val="28"/>
          <w:szCs w:val="28"/>
          <w:vertAlign w:val="subscript"/>
          <w:lang w:val="en-US"/>
        </w:rPr>
        <w:t>22</w:t>
      </w:r>
      <w:r>
        <w:rPr>
          <w:sz w:val="28"/>
          <w:szCs w:val="28"/>
          <w:lang w:val="en-US"/>
        </w:rPr>
        <w:t xml:space="preserve">=cos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sz w:val="28"/>
          <w:szCs w:val="28"/>
          <w:vertAlign w:val="superscript"/>
          <w:lang w:val="ru-RU"/>
        </w:rPr>
        <w:t>-1</w:t>
      </w:r>
      <w:r>
        <w:rPr>
          <w:sz w:val="28"/>
          <w:szCs w:val="28"/>
          <w:lang w:val="ru-RU"/>
        </w:rPr>
        <w:t xml:space="preserve">= </w:t>
      </w:r>
      <w:r w:rsidR="00FA6A46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E3C98B7" wp14:editId="5F592108">
            <wp:extent cx="1409700" cy="53340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=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en-US"/>
        </w:rPr>
        <w:t>T</w:t>
      </w:r>
      <w:r>
        <w:rPr>
          <w:sz w:val="28"/>
          <w:szCs w:val="28"/>
          <w:lang w:val="ru-RU"/>
        </w:rPr>
        <w:t xml:space="preserve"> =&gt; матрица поворота ортогональна.</w:t>
      </w:r>
    </w:p>
    <w:p w14:paraId="370F46A7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0164789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и требовалось доказать. (Икрамов Х.Д. Задачник по линейной алгебре. 1975. 162с., № 7.3.5).</w:t>
      </w:r>
    </w:p>
    <w:p w14:paraId="51C34EED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CB7B31D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Задача 8.</w:t>
      </w:r>
    </w:p>
    <w:p w14:paraId="3E5F3148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Известно, что опреатор проектирования удовлетворяет свойству: р</w:t>
      </w:r>
      <w:r>
        <w:rPr>
          <w:sz w:val="28"/>
          <w:szCs w:val="28"/>
          <w:vertAlign w:val="superscript"/>
          <w:lang w:val="ru-RU"/>
        </w:rPr>
        <w:t>*</w:t>
      </w:r>
      <w:r>
        <w:rPr>
          <w:sz w:val="28"/>
          <w:szCs w:val="28"/>
          <w:lang w:val="ru-RU"/>
        </w:rPr>
        <w:t>=</w:t>
      </w:r>
      <w:r>
        <w:rPr>
          <w:sz w:val="28"/>
          <w:szCs w:val="28"/>
          <w:lang w:val="ru-RU"/>
        </w:rPr>
        <w:t>р.</w:t>
      </w:r>
    </w:p>
    <w:p w14:paraId="64F27783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Выясним, будет ли р</w:t>
      </w:r>
      <w:r>
        <w:rPr>
          <w:sz w:val="28"/>
          <w:szCs w:val="28"/>
          <w:vertAlign w:val="superscript"/>
          <w:lang w:val="ru-RU"/>
        </w:rPr>
        <w:t>-1</w:t>
      </w:r>
      <w:r>
        <w:rPr>
          <w:sz w:val="28"/>
          <w:szCs w:val="28"/>
          <w:lang w:val="ru-RU"/>
        </w:rPr>
        <w:t>=р</w:t>
      </w:r>
      <w:r>
        <w:rPr>
          <w:sz w:val="28"/>
          <w:szCs w:val="28"/>
          <w:vertAlign w:val="superscript"/>
          <w:lang w:val="ru-RU"/>
        </w:rPr>
        <w:t>*</w:t>
      </w:r>
      <w:r>
        <w:rPr>
          <w:sz w:val="28"/>
          <w:szCs w:val="28"/>
          <w:lang w:val="ru-RU"/>
        </w:rPr>
        <w:t>.</w:t>
      </w:r>
    </w:p>
    <w:p w14:paraId="44DFCD0F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определению обратного оператора рр</w:t>
      </w:r>
      <w:r>
        <w:rPr>
          <w:sz w:val="28"/>
          <w:szCs w:val="28"/>
          <w:vertAlign w:val="superscript"/>
          <w:lang w:val="ru-RU"/>
        </w:rPr>
        <w:t>-1</w:t>
      </w:r>
      <w:r>
        <w:rPr>
          <w:sz w:val="28"/>
          <w:szCs w:val="28"/>
          <w:lang w:val="ru-RU"/>
        </w:rPr>
        <w:t>=Е.</w:t>
      </w:r>
    </w:p>
    <w:p w14:paraId="58CA8493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рр</w:t>
      </w:r>
      <w:r>
        <w:rPr>
          <w:sz w:val="28"/>
          <w:szCs w:val="28"/>
          <w:vertAlign w:val="superscript"/>
          <w:lang w:val="ru-RU"/>
        </w:rPr>
        <w:t>-1</w:t>
      </w:r>
      <w:r>
        <w:rPr>
          <w:sz w:val="28"/>
          <w:szCs w:val="28"/>
          <w:lang w:val="ru-RU"/>
        </w:rPr>
        <w:t>=Е |*(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ru-RU"/>
        </w:rPr>
        <w:t>)(слева)</w:t>
      </w:r>
    </w:p>
    <w:p w14:paraId="6C4CEA38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  <w:vertAlign w:val="superscript"/>
          <w:lang w:val="ru-RU"/>
        </w:rPr>
        <w:t>-1</w:t>
      </w:r>
      <w:r>
        <w:rPr>
          <w:sz w:val="28"/>
          <w:szCs w:val="28"/>
          <w:lang w:val="ru-RU"/>
        </w:rPr>
        <w:t>=рЕ, т.к. по условию р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>=р, то рр</w:t>
      </w:r>
      <w:r>
        <w:rPr>
          <w:sz w:val="28"/>
          <w:szCs w:val="28"/>
          <w:vertAlign w:val="superscript"/>
          <w:lang w:val="ru-RU"/>
        </w:rPr>
        <w:t>-1</w:t>
      </w:r>
      <w:r>
        <w:rPr>
          <w:sz w:val="28"/>
          <w:szCs w:val="28"/>
          <w:lang w:val="ru-RU"/>
        </w:rPr>
        <w:t xml:space="preserve"> = рЕ =&gt;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ru-RU"/>
        </w:rPr>
        <w:t>=</w:t>
      </w:r>
      <w:r>
        <w:rPr>
          <w:sz w:val="28"/>
          <w:szCs w:val="28"/>
          <w:lang w:val="en-US"/>
        </w:rPr>
        <w:t>pE</w:t>
      </w:r>
      <w:r>
        <w:rPr>
          <w:sz w:val="28"/>
          <w:szCs w:val="28"/>
          <w:lang w:val="ru-RU"/>
        </w:rPr>
        <w:t xml:space="preserve"> =&gt;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ru-RU"/>
        </w:rPr>
        <w:t>=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ru-RU"/>
        </w:rPr>
        <w:t xml:space="preserve"> =&gt;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ru-RU"/>
        </w:rPr>
        <w:t>- единичная матрица.</w:t>
      </w:r>
    </w:p>
    <w:p w14:paraId="5DC258FC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для каждого оператора имеется матрица, а для нее всегда можно найти сопряжен</w:t>
      </w:r>
      <w:r>
        <w:rPr>
          <w:sz w:val="28"/>
          <w:szCs w:val="28"/>
          <w:lang w:val="ru-RU"/>
        </w:rPr>
        <w:t>ную =&gt; р</w:t>
      </w:r>
      <w:r>
        <w:rPr>
          <w:sz w:val="28"/>
          <w:szCs w:val="28"/>
          <w:vertAlign w:val="superscript"/>
          <w:lang w:val="ru-RU"/>
        </w:rPr>
        <w:t>*</w:t>
      </w:r>
      <w:r>
        <w:rPr>
          <w:sz w:val="28"/>
          <w:szCs w:val="28"/>
          <w:lang w:val="ru-RU"/>
        </w:rPr>
        <w:t xml:space="preserve"> существует. Тогда для операторов проектирования выполняться не будет р</w:t>
      </w:r>
      <w:r>
        <w:rPr>
          <w:sz w:val="28"/>
          <w:szCs w:val="28"/>
          <w:vertAlign w:val="superscript"/>
          <w:lang w:val="ru-RU"/>
        </w:rPr>
        <w:t>-1</w:t>
      </w:r>
      <w:r>
        <w:rPr>
          <w:sz w:val="28"/>
          <w:szCs w:val="28"/>
          <w:lang w:val="ru-RU"/>
        </w:rPr>
        <w:t>=р</w:t>
      </w:r>
      <w:r>
        <w:rPr>
          <w:sz w:val="28"/>
          <w:szCs w:val="28"/>
          <w:vertAlign w:val="superscript"/>
          <w:lang w:val="ru-RU"/>
        </w:rPr>
        <w:t>*</w:t>
      </w:r>
      <w:r>
        <w:rPr>
          <w:sz w:val="28"/>
          <w:szCs w:val="28"/>
          <w:lang w:val="ru-RU"/>
        </w:rPr>
        <w:t>. Ортогонально и унитарно быть не может, если исключить рассмотрение тождественных операторов, а тождественные - унитарны.</w:t>
      </w:r>
    </w:p>
    <w:p w14:paraId="03DC9218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FDD4E54" w14:textId="77777777" w:rsidR="00000000" w:rsidRDefault="00D4509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812BB6B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Список использованных источников</w:t>
      </w:r>
    </w:p>
    <w:p w14:paraId="71ACB59C" w14:textId="77777777" w:rsidR="00000000" w:rsidRDefault="00D4509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09C0154A" w14:textId="77777777" w:rsidR="00000000" w:rsidRDefault="00D45094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Головина</w:t>
      </w:r>
      <w:r>
        <w:rPr>
          <w:sz w:val="28"/>
          <w:szCs w:val="28"/>
          <w:lang w:val="ru-RU"/>
        </w:rPr>
        <w:t xml:space="preserve"> Л.И. Линейная алгебра и некоторые ее приложения. М.: Наука, 1985. 392 с.</w:t>
      </w:r>
    </w:p>
    <w:p w14:paraId="28FD75DA" w14:textId="77777777" w:rsidR="00000000" w:rsidRDefault="00D45094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Икрамов Х.Д. Задачник по линейной алгебре. 1975. 162с.</w:t>
      </w:r>
    </w:p>
    <w:p w14:paraId="1E9EE7FE" w14:textId="77777777" w:rsidR="00000000" w:rsidRDefault="00D45094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Кострикин А.И. Введение в алгебру. Часть 2. Основы алгебры: Учебник для вузов. М.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ru-RU"/>
        </w:rPr>
        <w:t>Физико-математическая литература, 2001. 3</w:t>
      </w:r>
      <w:r>
        <w:rPr>
          <w:sz w:val="28"/>
          <w:szCs w:val="28"/>
          <w:lang w:val="ru-RU"/>
        </w:rPr>
        <w:t>68с.</w:t>
      </w:r>
    </w:p>
    <w:p w14:paraId="5136ACCD" w14:textId="77777777" w:rsidR="00000000" w:rsidRDefault="00D45094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Курош А.Г. Курс высшей алгебры. М.: Наука, 1986. 431 с.</w:t>
      </w:r>
    </w:p>
    <w:p w14:paraId="399010C9" w14:textId="77777777" w:rsidR="00000000" w:rsidRDefault="00D45094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Проскуряков И.В. Сборник задач по линейной алгебре. М.: Юнимедиастайл, 2002. 475 с.</w:t>
      </w:r>
    </w:p>
    <w:p w14:paraId="66E0C077" w14:textId="77777777" w:rsidR="00000000" w:rsidRDefault="00D45094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Шевцов Г.С. Линейная алгебра. Пермь: ПГУ, 1996. 324 с.</w:t>
      </w:r>
    </w:p>
    <w:p w14:paraId="57448014" w14:textId="77777777" w:rsidR="00000000" w:rsidRDefault="00D45094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Шнеперман Л.Б. Сборник задач по алгебре и теории</w:t>
      </w:r>
      <w:r>
        <w:rPr>
          <w:sz w:val="28"/>
          <w:szCs w:val="28"/>
          <w:lang w:val="ru-RU"/>
        </w:rPr>
        <w:t xml:space="preserve"> чисел. 1982.</w:t>
      </w:r>
    </w:p>
    <w:p w14:paraId="79F259DA" w14:textId="77777777" w:rsidR="00000000" w:rsidRDefault="00D45094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Свободная энциклопедия «Википедия». 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  <w:lang w:val="ru-RU"/>
        </w:rPr>
        <w:t>: [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  <w:lang w:val="ru-RU"/>
        </w:rPr>
        <w:t>://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wikipedia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en-US"/>
        </w:rPr>
        <w:t>wiki</w:t>
      </w:r>
      <w:r>
        <w:rPr>
          <w:sz w:val="28"/>
          <w:szCs w:val="28"/>
          <w:lang w:val="ru-RU"/>
        </w:rPr>
        <w:t>/] Дата обращения: 12.02.2015.</w:t>
      </w:r>
    </w:p>
    <w:p w14:paraId="616DF12F" w14:textId="77777777" w:rsidR="00000000" w:rsidRDefault="00D45094">
      <w:pPr>
        <w:pStyle w:val="1"/>
        <w:keepNext/>
        <w:keepLines/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</w:t>
      </w:r>
      <w:r>
        <w:rPr>
          <w:sz w:val="28"/>
          <w:szCs w:val="28"/>
          <w:lang w:val="ru-RU"/>
        </w:rPr>
        <w:tab/>
        <w:t>Линейная алгебра и аналитическая геометрия. Учебное пособие</w:t>
      </w:r>
    </w:p>
    <w:p w14:paraId="51CA94FB" w14:textId="77777777" w:rsidR="00000000" w:rsidRDefault="00D45094">
      <w:pPr>
        <w:pStyle w:val="1"/>
        <w:keepNext/>
        <w:keepLines/>
        <w:shd w:val="clear" w:color="auto" w:fill="FFFFFF"/>
        <w:spacing w:line="360" w:lineRule="auto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URL [http://www.chem-astu.ru/chair/study/algebra-geometry/].</w:t>
      </w:r>
    </w:p>
    <w:p w14:paraId="63C23327" w14:textId="77777777" w:rsidR="00000000" w:rsidRDefault="00D45094">
      <w:pPr>
        <w:pStyle w:val="1"/>
        <w:keepNext/>
        <w:keepLines/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 обращения: 12.02.2015.</w:t>
      </w:r>
    </w:p>
    <w:p w14:paraId="2C31546F" w14:textId="77777777" w:rsidR="00000000" w:rsidRDefault="00D45094">
      <w:pPr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</w:t>
      </w:r>
      <w:r>
        <w:rPr>
          <w:sz w:val="28"/>
          <w:szCs w:val="28"/>
          <w:lang w:val="en-US"/>
        </w:rPr>
        <w:tab/>
        <w:t>URL [http://www.ngpedia.ru/id216251p1.html].</w:t>
      </w:r>
    </w:p>
    <w:p w14:paraId="7B80E410" w14:textId="77777777" w:rsidR="00000000" w:rsidRDefault="00D45094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 обращения: 04.04.2015.</w:t>
      </w:r>
    </w:p>
    <w:p w14:paraId="1ABA2D6E" w14:textId="77777777" w:rsidR="00000000" w:rsidRDefault="00D45094">
      <w:pPr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URL [http://mathhelpplanet.com/static.php?p=ortogonalnye-i-unitarnye-matritsy].</w:t>
      </w:r>
    </w:p>
    <w:p w14:paraId="736D92EC" w14:textId="77777777" w:rsidR="00000000" w:rsidRDefault="00D45094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 обращения: 04.04.2015.</w:t>
      </w:r>
    </w:p>
    <w:p w14:paraId="4DAA7041" w14:textId="77777777" w:rsidR="00000000" w:rsidRDefault="00D45094">
      <w:pPr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</w:t>
      </w:r>
      <w:r>
        <w:rPr>
          <w:sz w:val="28"/>
          <w:szCs w:val="28"/>
          <w:lang w:val="en-US"/>
        </w:rPr>
        <w:tab/>
        <w:t>URL [http://www.webpoliteh.ru/subj/agla/144-tema-10-linejnye-operatory-v-evklidovom-unitarnom-prostranstve.html].</w:t>
      </w:r>
    </w:p>
    <w:p w14:paraId="1EA145A8" w14:textId="77777777" w:rsidR="00000000" w:rsidRDefault="00D45094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 обращения: 04.04.2015.</w:t>
      </w:r>
    </w:p>
    <w:p w14:paraId="2BFA01EB" w14:textId="77777777" w:rsidR="00D45094" w:rsidRDefault="00D45094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13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URL</w:t>
      </w:r>
      <w:r>
        <w:rPr>
          <w:sz w:val="28"/>
          <w:szCs w:val="28"/>
          <w:lang w:val="ru-RU"/>
        </w:rPr>
        <w:t xml:space="preserve"> [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  <w:lang w:val="ru-RU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webmath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  <w:lang w:val="ru-RU"/>
        </w:rPr>
        <w:t>/] Дата обращения: 04.04.2015.</w:t>
      </w:r>
    </w:p>
    <w:sectPr w:rsidR="00D4509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46"/>
    <w:rsid w:val="00D45094"/>
    <w:rsid w:val="00FA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0A45D"/>
  <w14:defaultImageDpi w14:val="0"/>
  <w15:docId w15:val="{1A43BBCA-4A8E-41D0-A30F-8CC9A2CE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59" Type="http://schemas.openxmlformats.org/officeDocument/2006/relationships/image" Target="media/image156.wmf"/><Relationship Id="rId170" Type="http://schemas.openxmlformats.org/officeDocument/2006/relationships/image" Target="media/image167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26" Type="http://schemas.openxmlformats.org/officeDocument/2006/relationships/image" Target="media/image223.png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image" Target="media/image146.wmf"/><Relationship Id="rId5" Type="http://schemas.openxmlformats.org/officeDocument/2006/relationships/image" Target="media/image2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181" Type="http://schemas.openxmlformats.org/officeDocument/2006/relationships/image" Target="media/image178.wmf"/><Relationship Id="rId216" Type="http://schemas.openxmlformats.org/officeDocument/2006/relationships/image" Target="media/image213.wmf"/><Relationship Id="rId237" Type="http://schemas.openxmlformats.org/officeDocument/2006/relationships/theme" Target="theme/theme1.xml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61.png"/><Relationship Id="rId118" Type="http://schemas.openxmlformats.org/officeDocument/2006/relationships/image" Target="media/image115.wmf"/><Relationship Id="rId139" Type="http://schemas.openxmlformats.org/officeDocument/2006/relationships/image" Target="media/image136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71" Type="http://schemas.openxmlformats.org/officeDocument/2006/relationships/image" Target="media/image168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227" Type="http://schemas.openxmlformats.org/officeDocument/2006/relationships/image" Target="media/image224.png"/><Relationship Id="rId12" Type="http://schemas.openxmlformats.org/officeDocument/2006/relationships/image" Target="media/image9.wmf"/><Relationship Id="rId33" Type="http://schemas.openxmlformats.org/officeDocument/2006/relationships/image" Target="media/image30.wmf"/><Relationship Id="rId108" Type="http://schemas.openxmlformats.org/officeDocument/2006/relationships/image" Target="media/image105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5" Type="http://schemas.openxmlformats.org/officeDocument/2006/relationships/image" Target="media/image72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61" Type="http://schemas.openxmlformats.org/officeDocument/2006/relationships/image" Target="media/image158.wmf"/><Relationship Id="rId182" Type="http://schemas.openxmlformats.org/officeDocument/2006/relationships/image" Target="media/image179.wmf"/><Relationship Id="rId217" Type="http://schemas.openxmlformats.org/officeDocument/2006/relationships/image" Target="media/image214.wmf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5" Type="http://schemas.openxmlformats.org/officeDocument/2006/relationships/image" Target="media/image62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51" Type="http://schemas.openxmlformats.org/officeDocument/2006/relationships/image" Target="media/image148.wmf"/><Relationship Id="rId172" Type="http://schemas.openxmlformats.org/officeDocument/2006/relationships/image" Target="media/image169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228" Type="http://schemas.openxmlformats.org/officeDocument/2006/relationships/image" Target="media/image225.png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141" Type="http://schemas.openxmlformats.org/officeDocument/2006/relationships/image" Target="media/image138.wmf"/><Relationship Id="rId7" Type="http://schemas.openxmlformats.org/officeDocument/2006/relationships/image" Target="media/image4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18" Type="http://schemas.openxmlformats.org/officeDocument/2006/relationships/image" Target="media/image215.wmf"/><Relationship Id="rId24" Type="http://schemas.openxmlformats.org/officeDocument/2006/relationships/image" Target="media/image21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31" Type="http://schemas.openxmlformats.org/officeDocument/2006/relationships/image" Target="media/image128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229" Type="http://schemas.openxmlformats.org/officeDocument/2006/relationships/image" Target="media/image226.png"/><Relationship Id="rId14" Type="http://schemas.openxmlformats.org/officeDocument/2006/relationships/image" Target="media/image11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8" Type="http://schemas.openxmlformats.org/officeDocument/2006/relationships/image" Target="media/image5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219" Type="http://schemas.openxmlformats.org/officeDocument/2006/relationships/image" Target="media/image216.wmf"/><Relationship Id="rId230" Type="http://schemas.openxmlformats.org/officeDocument/2006/relationships/image" Target="media/image227.png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0" Type="http://schemas.openxmlformats.org/officeDocument/2006/relationships/image" Target="media/image217.wmf"/><Relationship Id="rId225" Type="http://schemas.openxmlformats.org/officeDocument/2006/relationships/image" Target="media/image222.png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64" Type="http://schemas.openxmlformats.org/officeDocument/2006/relationships/image" Target="media/image161.wmf"/><Relationship Id="rId169" Type="http://schemas.openxmlformats.org/officeDocument/2006/relationships/image" Target="media/image166.wmf"/><Relationship Id="rId185" Type="http://schemas.openxmlformats.org/officeDocument/2006/relationships/image" Target="media/image182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80" Type="http://schemas.openxmlformats.org/officeDocument/2006/relationships/image" Target="media/image177.wmf"/><Relationship Id="rId210" Type="http://schemas.openxmlformats.org/officeDocument/2006/relationships/image" Target="media/image207.wmf"/><Relationship Id="rId215" Type="http://schemas.openxmlformats.org/officeDocument/2006/relationships/image" Target="media/image212.wmf"/><Relationship Id="rId236" Type="http://schemas.openxmlformats.org/officeDocument/2006/relationships/fontTable" Target="fontTable.xml"/><Relationship Id="rId26" Type="http://schemas.openxmlformats.org/officeDocument/2006/relationships/image" Target="media/image23.wmf"/><Relationship Id="rId231" Type="http://schemas.openxmlformats.org/officeDocument/2006/relationships/image" Target="media/image228.png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16" Type="http://schemas.openxmlformats.org/officeDocument/2006/relationships/image" Target="media/image13.wmf"/><Relationship Id="rId221" Type="http://schemas.openxmlformats.org/officeDocument/2006/relationships/image" Target="media/image218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211" Type="http://schemas.openxmlformats.org/officeDocument/2006/relationships/image" Target="media/image208.wmf"/><Relationship Id="rId232" Type="http://schemas.openxmlformats.org/officeDocument/2006/relationships/image" Target="media/image229.png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201" Type="http://schemas.openxmlformats.org/officeDocument/2006/relationships/image" Target="media/image198.wmf"/><Relationship Id="rId222" Type="http://schemas.openxmlformats.org/officeDocument/2006/relationships/image" Target="media/image219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1" Type="http://schemas.openxmlformats.org/officeDocument/2006/relationships/styles" Target="styles.xml"/><Relationship Id="rId212" Type="http://schemas.openxmlformats.org/officeDocument/2006/relationships/image" Target="media/image209.wmf"/><Relationship Id="rId233" Type="http://schemas.openxmlformats.org/officeDocument/2006/relationships/image" Target="media/image230.png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202" Type="http://schemas.openxmlformats.org/officeDocument/2006/relationships/image" Target="media/image199.wmf"/><Relationship Id="rId223" Type="http://schemas.openxmlformats.org/officeDocument/2006/relationships/image" Target="media/image220.png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13" Type="http://schemas.openxmlformats.org/officeDocument/2006/relationships/image" Target="media/image210.wmf"/><Relationship Id="rId234" Type="http://schemas.openxmlformats.org/officeDocument/2006/relationships/image" Target="media/image231.png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40" Type="http://schemas.openxmlformats.org/officeDocument/2006/relationships/image" Target="media/image37.wmf"/><Relationship Id="rId115" Type="http://schemas.openxmlformats.org/officeDocument/2006/relationships/image" Target="media/image112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19" Type="http://schemas.openxmlformats.org/officeDocument/2006/relationships/image" Target="media/image16.wmf"/><Relationship Id="rId224" Type="http://schemas.openxmlformats.org/officeDocument/2006/relationships/image" Target="media/image221.png"/><Relationship Id="rId30" Type="http://schemas.openxmlformats.org/officeDocument/2006/relationships/image" Target="media/image2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189" Type="http://schemas.openxmlformats.org/officeDocument/2006/relationships/image" Target="media/image186.wmf"/><Relationship Id="rId3" Type="http://schemas.openxmlformats.org/officeDocument/2006/relationships/webSettings" Target="webSettings.xml"/><Relationship Id="rId214" Type="http://schemas.openxmlformats.org/officeDocument/2006/relationships/image" Target="media/image211.wmf"/><Relationship Id="rId235" Type="http://schemas.openxmlformats.org/officeDocument/2006/relationships/image" Target="media/image232.png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179" Type="http://schemas.openxmlformats.org/officeDocument/2006/relationships/image" Target="media/image17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3800</Words>
  <Characters>21664</Characters>
  <Application>Microsoft Office Word</Application>
  <DocSecurity>0</DocSecurity>
  <Lines>180</Lines>
  <Paragraphs>50</Paragraphs>
  <ScaleCrop>false</ScaleCrop>
  <Company/>
  <LinksUpToDate>false</LinksUpToDate>
  <CharactersWithSpaces>25414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2025-02-23T09:29:00Z</dcterms:created>
  <dcterms:modified xsi:type="dcterms:W3CDTF">2025-02-23T09:29:00Z</dcterms:modified>
</cp:coreProperties>
</file>