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E8FF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85E421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98D80F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4990EF8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EE0238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BFA6F1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E744E88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EF58F38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D84530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872EF4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C52D45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A9852A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266A1D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65C234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C32B8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697265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Неоценимый вклад ученых-физиков СССР в Великую Победу</w:t>
      </w:r>
    </w:p>
    <w:p w14:paraId="495667C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D91EE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9 мая 2010 года исполнится 65 лет со дня Великой Победы советского народа в Великой Отечественной войне. Многонациональный народ нашей страны в борьбе выстоял, и не просто выстоял, а п</w:t>
      </w:r>
      <w:r>
        <w:rPr>
          <w:rFonts w:ascii="Times New Roman CYR" w:hAnsi="Times New Roman CYR" w:cs="Times New Roman CYR"/>
          <w:sz w:val="28"/>
          <w:szCs w:val="28"/>
        </w:rPr>
        <w:t xml:space="preserve">обедил, сокрушив фашизм, освободив от него Украину, Белоруссию, Прибалтику, многие государства Версточной Европы. Победа СССР над фашизмом навсегда вписана золотыми буквами в историю человечества. На разгром врага, на Победу работала вся страна - и воины, </w:t>
      </w:r>
      <w:r>
        <w:rPr>
          <w:rFonts w:ascii="Times New Roman CYR" w:hAnsi="Times New Roman CYR" w:cs="Times New Roman CYR"/>
          <w:sz w:val="28"/>
          <w:szCs w:val="28"/>
        </w:rPr>
        <w:t>и тыл: женщины, старики, дети. День Победы «приближали как могли» все, но огромный вклад, до сих пор не оцененный по достоинству, внесли ученые страны.</w:t>
      </w:r>
    </w:p>
    <w:p w14:paraId="2E827DCC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Великая Отечественная война для советского народа началась 22 июня 1941 г. Уже 23 июня состоялось внеоче</w:t>
      </w:r>
      <w:r>
        <w:rPr>
          <w:rFonts w:ascii="Times New Roman CYR" w:hAnsi="Times New Roman CYR" w:cs="Times New Roman CYR"/>
          <w:sz w:val="28"/>
          <w:szCs w:val="28"/>
        </w:rPr>
        <w:t>редное расширенное заседание Президиума Академии наук СССР, который принял решение направить все силы и средства на быстрейшее завершение работ важных для обороны и народного хозяйства страны. Уже через 5 дней, 28 июня Академия наук обратилась к ученым все</w:t>
      </w:r>
      <w:r>
        <w:rPr>
          <w:rFonts w:ascii="Times New Roman CYR" w:hAnsi="Times New Roman CYR" w:cs="Times New Roman CYR"/>
          <w:sz w:val="28"/>
          <w:szCs w:val="28"/>
        </w:rPr>
        <w:t>х стран с призывом сплотить силы для защиты человеческой культуры от фашизма. В нем также говорилось: «В этот час решительного боя советские ученые идут со своим народом, отдавая все силы борьбе с фашистскими поджигателями войны - во имя защиты своей Родин</w:t>
      </w:r>
      <w:r>
        <w:rPr>
          <w:rFonts w:ascii="Times New Roman CYR" w:hAnsi="Times New Roman CYR" w:cs="Times New Roman CYR"/>
          <w:sz w:val="28"/>
          <w:szCs w:val="28"/>
        </w:rPr>
        <w:t>ы и во имя защиты мировой науки и спасения культуры, служащей всему человечеству».</w:t>
      </w:r>
    </w:p>
    <w:p w14:paraId="5F20CFB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Война всколыхнула весь народ, в том числе и людей занимающихся наукой, и, конечно, физиков и химиков. Всем понятно, что значительную роль в создании современного оружия игра</w:t>
      </w:r>
      <w:r>
        <w:rPr>
          <w:rFonts w:ascii="Times New Roman CYR" w:hAnsi="Times New Roman CYR" w:cs="Times New Roman CYR"/>
          <w:sz w:val="28"/>
          <w:szCs w:val="28"/>
        </w:rPr>
        <w:t>ет техника, основой которой служит физическая наука. Какой бы новый вид вооружения не создавался, он неминуемо опирается на физические законы: рождалось первое артиллерийское оружие - приходилось учитывать законы движения тел (снаряда), сопротивление возду</w:t>
      </w:r>
      <w:r>
        <w:rPr>
          <w:rFonts w:ascii="Times New Roman CYR" w:hAnsi="Times New Roman CYR" w:cs="Times New Roman CYR"/>
          <w:sz w:val="28"/>
          <w:szCs w:val="28"/>
        </w:rPr>
        <w:t xml:space="preserve">ха, расширение газов и деформацию металла; создавались подводные лодки - и на первое место выступали законы движения тел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жидкостях, учет архимедовой силы; проблемы бомбометания привели к необходимости составления таблиц, позволяющих находить оптимальное </w:t>
      </w:r>
      <w:r>
        <w:rPr>
          <w:rFonts w:ascii="Times New Roman CYR" w:hAnsi="Times New Roman CYR" w:cs="Times New Roman CYR"/>
          <w:sz w:val="28"/>
          <w:szCs w:val="28"/>
        </w:rPr>
        <w:t>время для сброса бомб на цель.</w:t>
      </w:r>
    </w:p>
    <w:p w14:paraId="08CD0901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Готовясь к войне, фашисты рассчитывали уничтожить основную часть нашего военного флота неожиданным мощным ударом, а другую «запереть» на морских базах с помощью различного типа мин - секретного и грозного оружия - и постепенн</w:t>
      </w:r>
      <w:r>
        <w:rPr>
          <w:rFonts w:ascii="Times New Roman CYR" w:hAnsi="Times New Roman CYR" w:cs="Times New Roman CYR"/>
          <w:sz w:val="28"/>
          <w:szCs w:val="28"/>
        </w:rPr>
        <w:t>о ликвидировать. Адмирал Н.Т. Кузнецов говорил, что кардинальную помощь флоту могла оказать только квалифицированная научная сила. И эта помощь пришла.</w:t>
      </w:r>
    </w:p>
    <w:p w14:paraId="3CDF325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Еще до войны в Ленинградском физико-техническом институте под руководством профессора А.П. Александрова </w:t>
      </w:r>
      <w:r>
        <w:rPr>
          <w:rFonts w:ascii="Times New Roman CYR" w:hAnsi="Times New Roman CYR" w:cs="Times New Roman CYR"/>
          <w:sz w:val="28"/>
          <w:szCs w:val="28"/>
        </w:rPr>
        <w:t>группой ученых были начаты работы по уменьшению возможности поражения кораблей магнитный минами. В их ходе был создан обмоточный метод размагничивания судов.</w:t>
      </w:r>
    </w:p>
    <w:p w14:paraId="599A4E2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земной шар создает вокруг себя магнитное поле. Оно небольшое по величине, всего окол</w:t>
      </w:r>
      <w:r>
        <w:rPr>
          <w:rFonts w:ascii="Times New Roman CYR" w:hAnsi="Times New Roman CYR" w:cs="Times New Roman CYR"/>
          <w:sz w:val="28"/>
          <w:szCs w:val="28"/>
        </w:rPr>
        <w:t>о десятитысячной доли Теслы. Однако его достаточно, чтобы ориентировать стрелку компаса по своим силовым линиям. Если в этом поле находится массивный предмет, например, корабль, и железа (вернее стали) в нем много, несколько тысяч тонн, то магнитное поле к</w:t>
      </w:r>
      <w:r>
        <w:rPr>
          <w:rFonts w:ascii="Times New Roman CYR" w:hAnsi="Times New Roman CYR" w:cs="Times New Roman CYR"/>
          <w:sz w:val="28"/>
          <w:szCs w:val="28"/>
        </w:rPr>
        <w:t>онцентрируется и может увеличиться в несколько десятков раз. С одной стороны, для навигации с использованием компаса в качестве указателя направления движения корабля это мешает. Корабль искажает истинное направление земного магнитного поля, приходится учи</w:t>
      </w:r>
      <w:r>
        <w:rPr>
          <w:rFonts w:ascii="Times New Roman CYR" w:hAnsi="Times New Roman CYR" w:cs="Times New Roman CYR"/>
          <w:sz w:val="28"/>
          <w:szCs w:val="28"/>
        </w:rPr>
        <w:t>тывать влияние стального корпуса на компас. Но, с другой стороны, это усиленное кораблем магнитное поле может проявиться и таким образом, что способно привести в действие какой-нибудь механизм, поворачивающийся под влиянием магнитной силы и замыкающий элек</w:t>
      </w:r>
      <w:r>
        <w:rPr>
          <w:rFonts w:ascii="Times New Roman CYR" w:hAnsi="Times New Roman CYR" w:cs="Times New Roman CYR"/>
          <w:sz w:val="28"/>
          <w:szCs w:val="28"/>
        </w:rPr>
        <w:t xml:space="preserve">трическую цепь. В эту цепь можно включить детонатор, погруженный во взрывчатое вещество мины. Такие мины отличаются от обычных, на которые корабль непосредственно натыкается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этим вызывает взрыв, тем, что лежат на дне моря, и взрываются на расстоянии - по</w:t>
      </w:r>
      <w:r>
        <w:rPr>
          <w:rFonts w:ascii="Times New Roman CYR" w:hAnsi="Times New Roman CYR" w:cs="Times New Roman CYR"/>
          <w:sz w:val="28"/>
          <w:szCs w:val="28"/>
        </w:rPr>
        <w:t>д действием лишь магнитного поля корабля.</w:t>
      </w:r>
    </w:p>
    <w:p w14:paraId="0FB50A4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началом войны работа по размагничиванию судов активизировалась. К августу 1941 года ученые защитили от магнитных мин основную часть боевых кораблей на всех действующих флотах и флотилиях. Этот подвиг ученых увеко</w:t>
      </w:r>
      <w:r>
        <w:rPr>
          <w:rFonts w:ascii="Times New Roman CYR" w:hAnsi="Times New Roman CYR" w:cs="Times New Roman CYR"/>
          <w:sz w:val="28"/>
          <w:szCs w:val="28"/>
        </w:rPr>
        <w:t>вечен памятником им в Севастополе. На кораблях специальным образом располагали большие катушки из проводов, по которым пропускался электрический ток. Он порождал магнитное поле, компенсирующее поле корабля, т.е. поле прямо противоположного направления. Все</w:t>
      </w:r>
      <w:r>
        <w:rPr>
          <w:rFonts w:ascii="Times New Roman CYR" w:hAnsi="Times New Roman CYR" w:cs="Times New Roman CYR"/>
          <w:sz w:val="28"/>
          <w:szCs w:val="28"/>
        </w:rPr>
        <w:t xml:space="preserve"> боевые корабли подвергались в портах «антимагнитной обработке» и выходили в море размагниченными. Тем самым были спасены многие тысячи жизней наших военных моряков. Понятно, что для такой работы потребовались знания физиков, хорошие физические лаборатории</w:t>
      </w:r>
      <w:r>
        <w:rPr>
          <w:rFonts w:ascii="Times New Roman CYR" w:hAnsi="Times New Roman CYR" w:cs="Times New Roman CYR"/>
          <w:sz w:val="28"/>
          <w:szCs w:val="28"/>
        </w:rPr>
        <w:t>, что и определило ее успех.</w:t>
      </w:r>
    </w:p>
    <w:p w14:paraId="2F574285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войны к ученым обратились представители инженерных войск с просьбой выяснить, нельзя ли разработать подобную мину не для кораблей, а для танков. Эта работа была сделана на Урале. Физикам предоставили несколько танков. </w:t>
      </w:r>
      <w:r>
        <w:rPr>
          <w:rFonts w:ascii="Times New Roman CYR" w:hAnsi="Times New Roman CYR" w:cs="Times New Roman CYR"/>
          <w:sz w:val="28"/>
          <w:szCs w:val="28"/>
        </w:rPr>
        <w:t>Провели измерения магнитного поля под ними на разных глубинах. Оказалось, что поле довольно заметное, и можно было попробовать применить магнитный механизм для подрыва танков. Однако ставилось важное дополнительное требование: сама мина должна содержать ка</w:t>
      </w:r>
      <w:r>
        <w:rPr>
          <w:rFonts w:ascii="Times New Roman CYR" w:hAnsi="Times New Roman CYR" w:cs="Times New Roman CYR"/>
          <w:sz w:val="28"/>
          <w:szCs w:val="28"/>
        </w:rPr>
        <w:t>к можно меньше металла. Ведь к тому времени уже были разработаны миноискатели.</w:t>
      </w:r>
    </w:p>
    <w:p w14:paraId="419FB92A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Потребовалось придумать специальный сплав для своеобразной стрелки «компаса», замыкающего цепь, содержащую небольшую батарейку, сплав, легко намагничивающийся под действием поля</w:t>
      </w:r>
      <w:r>
        <w:rPr>
          <w:rFonts w:ascii="Times New Roman CYR" w:hAnsi="Times New Roman CYR" w:cs="Times New Roman CYR"/>
          <w:sz w:val="28"/>
          <w:szCs w:val="28"/>
        </w:rPr>
        <w:t xml:space="preserve"> танка. В результате работы суммарное количество металла ограничивалось 2-3 граммами на одну мину, а магнитик из сплава был настолько хорош, что позволял подорвать не только танк, но и автомашину. Что уж говорить о паровозах...</w:t>
      </w:r>
    </w:p>
    <w:p w14:paraId="278F59B9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Ученых страны ждало серьезн</w:t>
      </w:r>
      <w:r>
        <w:rPr>
          <w:rFonts w:ascii="Times New Roman CYR" w:hAnsi="Times New Roman CYR" w:cs="Times New Roman CYR"/>
          <w:sz w:val="28"/>
          <w:szCs w:val="28"/>
        </w:rPr>
        <w:t xml:space="preserve">ое испытание: враг наступал; его армии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неумолимо двигались на восток. С первых дней войны по решению ЦК партии и Государственного Комитета Обороны началась эвакуация научных учреждений и вузов, прежде всего из прифронтовой полосы в отдаленные от нее места.</w:t>
      </w:r>
      <w:r>
        <w:rPr>
          <w:rFonts w:ascii="Times New Roman CYR" w:hAnsi="Times New Roman CYR" w:cs="Times New Roman CYR"/>
          <w:sz w:val="28"/>
          <w:szCs w:val="28"/>
        </w:rPr>
        <w:t xml:space="preserve"> Она была объявлена важнейшим государственным делом: нужно было во что бы то ни стало сохранить и ученых, и научную базу страны. Поэтому физические, физико-технические, химические научные институты и вузы, а также президиум Академии наук были вывезены в эв</w:t>
      </w:r>
      <w:r>
        <w:rPr>
          <w:rFonts w:ascii="Times New Roman CYR" w:hAnsi="Times New Roman CYR" w:cs="Times New Roman CYR"/>
          <w:sz w:val="28"/>
          <w:szCs w:val="28"/>
        </w:rPr>
        <w:t>акуацию в Казань. Лозунг «Все для фронта, все для победы!» стал ведущим для всей научно-исследовательской работы. Химики также внесли значительный вклад для нужд фронта и тыла. Они содействовали развитию металлургической, машиностроительной и оборонной про</w:t>
      </w:r>
      <w:r>
        <w:rPr>
          <w:rFonts w:ascii="Times New Roman CYR" w:hAnsi="Times New Roman CYR" w:cs="Times New Roman CYR"/>
          <w:sz w:val="28"/>
          <w:szCs w:val="28"/>
        </w:rPr>
        <w:t xml:space="preserve">мышленности, создавали новые металлы и сплавы для брони, пластмассы, новые составы для зажигательных смесей, топливо для ракетных установок, новые медицинские и технические препараты, участвовали в поиске новых видов сырья. Академик Ю.Г. Мамедалиев в 1941 </w:t>
      </w:r>
      <w:r>
        <w:rPr>
          <w:rFonts w:ascii="Times New Roman CYR" w:hAnsi="Times New Roman CYR" w:cs="Times New Roman CYR"/>
          <w:sz w:val="28"/>
          <w:szCs w:val="28"/>
        </w:rPr>
        <w:t>г. выполнил работу по синтезу толуола (метилбензола). Его использовали для получения тротила. Тротил с щелочами образует соли, которые легко взрываются при механических воздействиях. Материал использовали для производства взрывчатых веществ, зарядов к разр</w:t>
      </w:r>
      <w:r>
        <w:rPr>
          <w:rFonts w:ascii="Times New Roman CYR" w:hAnsi="Times New Roman CYR" w:cs="Times New Roman CYR"/>
          <w:sz w:val="28"/>
          <w:szCs w:val="28"/>
        </w:rPr>
        <w:t>ывным снарядам, подводным минам, торпедам. Во время Второй мировой войны его было произведено около 1 млн. тонн. Знаменитый авиаконструктор С.А.Лавочкин писал: «Я не вижу моего врага - немца-конструктора, который сидит над своими чертежами ... в глубоком у</w:t>
      </w:r>
      <w:r>
        <w:rPr>
          <w:rFonts w:ascii="Times New Roman CYR" w:hAnsi="Times New Roman CYR" w:cs="Times New Roman CYR"/>
          <w:sz w:val="28"/>
          <w:szCs w:val="28"/>
        </w:rPr>
        <w:t>бежище. Но, не видя его, я воюю с ним ... Я знаю, что бы ни придумал немец, я обязан придумать лучше. Я собираю всю мою волю и фантазию, все мои знания и опыт ... чтобы в день, когда два новых самолета - наш и вражеский - столкнутся в военном небе, наш ока</w:t>
      </w:r>
      <w:r>
        <w:rPr>
          <w:rFonts w:ascii="Times New Roman CYR" w:hAnsi="Times New Roman CYR" w:cs="Times New Roman CYR"/>
          <w:sz w:val="28"/>
          <w:szCs w:val="28"/>
        </w:rPr>
        <w:t>зался победителем». Так думал не только С.А.Лавочкин, но и каждый создатель боевой отечественной техники.</w:t>
      </w:r>
    </w:p>
    <w:p w14:paraId="4171E36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истории обороны Ленинграда, когда город 29 месяцев, почти 2 года, был во вражеском кольце, и в деятельности ленинградских ученых во время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блокады ес</w:t>
      </w:r>
      <w:r>
        <w:rPr>
          <w:rFonts w:ascii="Times New Roman CYR" w:hAnsi="Times New Roman CYR" w:cs="Times New Roman CYR"/>
          <w:sz w:val="28"/>
          <w:szCs w:val="28"/>
        </w:rPr>
        <w:t>ть эпизод, который связан с «Дорогой жизни». Эта дорога пролегала по льду замерзшего Ладожского озера: была проложена автотрасса, связывающая окруженный врагом город с Большой землей. От нее зависела жизнь. Вскоре выяснилось на первый взгляд совершенно нео</w:t>
      </w:r>
      <w:r>
        <w:rPr>
          <w:rFonts w:ascii="Times New Roman CYR" w:hAnsi="Times New Roman CYR" w:cs="Times New Roman CYR"/>
          <w:sz w:val="28"/>
          <w:szCs w:val="28"/>
        </w:rPr>
        <w:t>бъяснимое обстоятельство: когда грузовики шли в Ленинград максимально нагруженные, лед выдерживал, а на обратном пути, когда они вывозили больных и голодных людей, т.е. имели значительно меньший груз, лед часто ломался и машины проваливались под лед. Руков</w:t>
      </w:r>
      <w:r>
        <w:rPr>
          <w:rFonts w:ascii="Times New Roman CYR" w:hAnsi="Times New Roman CYR" w:cs="Times New Roman CYR"/>
          <w:sz w:val="28"/>
          <w:szCs w:val="28"/>
        </w:rPr>
        <w:t>одство города поставило перед учеными задачу: выяснить, в чем дело, и дать рекомендации, избавляющие от этой опасности. Ученые провели исследования и выяснили причины.</w:t>
      </w:r>
    </w:p>
    <w:p w14:paraId="492DAE0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Павел Павлович Кобеко возглавил работу по этой проблеме. Ученые установили: главную роль</w:t>
      </w:r>
      <w:r>
        <w:rPr>
          <w:rFonts w:ascii="Times New Roman CYR" w:hAnsi="Times New Roman CYR" w:cs="Times New Roman CYR"/>
          <w:sz w:val="28"/>
          <w:szCs w:val="28"/>
        </w:rPr>
        <w:t xml:space="preserve"> играет деформация льда. Эта деформация и распространяющиеся от нее по льду упругие волны зависят от скорости движения транспорта. Критическая скорость 35 км/ч: если транспорт шел со скоростью, близкой к скорости распространения ледовой волны, то даже одна</w:t>
      </w:r>
      <w:r>
        <w:rPr>
          <w:rFonts w:ascii="Times New Roman CYR" w:hAnsi="Times New Roman CYR" w:cs="Times New Roman CYR"/>
          <w:sz w:val="28"/>
          <w:szCs w:val="28"/>
        </w:rPr>
        <w:t xml:space="preserve"> машина могла вызвать гибельный резонанс и пролом льда. Большую роль играла интерференция волн сотрясений, возникающих при встрече машин или обгоне; сложение амплитуд колебания вызывало разрушение льда. Одно из открытий химиков сыграло громадную роль в спа</w:t>
      </w:r>
      <w:r>
        <w:rPr>
          <w:rFonts w:ascii="Times New Roman CYR" w:hAnsi="Times New Roman CYR" w:cs="Times New Roman CYR"/>
          <w:sz w:val="28"/>
          <w:szCs w:val="28"/>
        </w:rPr>
        <w:t>сении многих тысяч раненых. Широко известны работы А.Е. Фаворского и М.Ф. Шостаковского по синтезу винил-бутилового эфира - густой вязкой жидкости, являющейся хорошим средством для заживления ран; она использовалась в госпиталях под названием бальзам Шоста</w:t>
      </w:r>
      <w:r>
        <w:rPr>
          <w:rFonts w:ascii="Times New Roman CYR" w:hAnsi="Times New Roman CYR" w:cs="Times New Roman CYR"/>
          <w:sz w:val="28"/>
          <w:szCs w:val="28"/>
        </w:rPr>
        <w:t>ковского.</w:t>
      </w:r>
    </w:p>
    <w:p w14:paraId="787AF51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«Говорит пехота: Чистая работа! Где ударит «Катя», фрицу не пролезть. Воевать охота, - говорит пехота, - Раз у нас такая пушка есть! Влево и направо, бьет врагов на славу. Впереди - горячий бой. Огненную лаву на врагов ораву Сыплет «Катя» щедрою </w:t>
      </w:r>
      <w:r>
        <w:rPr>
          <w:rFonts w:ascii="Times New Roman CYR" w:hAnsi="Times New Roman CYR" w:cs="Times New Roman CYR"/>
          <w:sz w:val="28"/>
          <w:szCs w:val="28"/>
        </w:rPr>
        <w:t xml:space="preserve">рукой». Эти стихи написаны военврачом С.Семиным на фронте в июле 1942 г. и посвящены «Катюше» - реактивной артиллерийской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установке, выпускающей реактивные снаряды.</w:t>
      </w:r>
    </w:p>
    <w:p w14:paraId="2018B74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Впервые "Катюши" вступили в бой 14 июля 1941 г. в Белоруссии (под Оршей) под командой капит</w:t>
      </w:r>
      <w:r>
        <w:rPr>
          <w:rFonts w:ascii="Times New Roman CYR" w:hAnsi="Times New Roman CYR" w:cs="Times New Roman CYR"/>
          <w:sz w:val="28"/>
          <w:szCs w:val="28"/>
        </w:rPr>
        <w:t>ана Флерова. У г. Орши, там, где батарея произвела первые залпы, установлен памятник, на котором застыла могучая «катюша», как символ постоянной готовности к ратному подвигу во имя свободы, независимости и счастья нашей Родины.</w:t>
      </w:r>
    </w:p>
    <w:p w14:paraId="6F3B6BC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Созданию оружия предшествова</w:t>
      </w:r>
      <w:r>
        <w:rPr>
          <w:rFonts w:ascii="Times New Roman CYR" w:hAnsi="Times New Roman CYR" w:cs="Times New Roman CYR"/>
          <w:sz w:val="28"/>
          <w:szCs w:val="28"/>
        </w:rPr>
        <w:t>ла работа группы ученых и конструкторов: Н.И.Тихомирова, В.А.Артемьева, Б.С.Петропавловского, Г.Э.Лангемака, И.Т.Клейменова и других. Для совершенствования оружия было создано конструкторское бюро во главе с В.П.Барминым. Применение нового оружия сулило не</w:t>
      </w:r>
      <w:r>
        <w:rPr>
          <w:rFonts w:ascii="Times New Roman CYR" w:hAnsi="Times New Roman CYR" w:cs="Times New Roman CYR"/>
          <w:sz w:val="28"/>
          <w:szCs w:val="28"/>
        </w:rPr>
        <w:t>мало выгод. Дело в том, что общий уровень развития военного дела, достигнутый к тому времени, предъявлял растущие требования к маневренности артиллерии и увеличению плотности огня. С этой целью совершенствовались обычные артиллерийские системы. Однако треб</w:t>
      </w:r>
      <w:r>
        <w:rPr>
          <w:rFonts w:ascii="Times New Roman CYR" w:hAnsi="Times New Roman CYR" w:cs="Times New Roman CYR"/>
          <w:sz w:val="28"/>
          <w:szCs w:val="28"/>
        </w:rPr>
        <w:t>овались и принципиально новые решения. Пуск снаряда за счет реактивного двигателя практически исключал действия силы отдачи, вследствие чего появлялась возможность значительно упростить и облегчить конструкцию лафета. Применение реактивного двигателя исклю</w:t>
      </w:r>
      <w:r>
        <w:rPr>
          <w:rFonts w:ascii="Times New Roman CYR" w:hAnsi="Times New Roman CYR" w:cs="Times New Roman CYR"/>
          <w:sz w:val="28"/>
          <w:szCs w:val="28"/>
        </w:rPr>
        <w:t xml:space="preserve">чало также необходимость изготовления специальных стволов из высококачественной стали, экономия которой в условиях массового производства вооружения приобретала весьма важное значение. Сравнительно небольшой вес и простота устройства направляющих полозьев </w:t>
      </w:r>
      <w:r>
        <w:rPr>
          <w:rFonts w:ascii="Times New Roman CYR" w:hAnsi="Times New Roman CYR" w:cs="Times New Roman CYR"/>
          <w:sz w:val="28"/>
          <w:szCs w:val="28"/>
        </w:rPr>
        <w:t>для пуска реактивных снарядов обеспечивали их монтаж на автомобильных шасси повышенной проходимости, тракторах, танках, а также кораблях и даже на самолетах. Это обеспечивало высокую мобильность реактивной артиллерии. Но, пожалуй, главным было то, что прос</w:t>
      </w:r>
      <w:r>
        <w:rPr>
          <w:rFonts w:ascii="Times New Roman CYR" w:hAnsi="Times New Roman CYR" w:cs="Times New Roman CYR"/>
          <w:sz w:val="28"/>
          <w:szCs w:val="28"/>
        </w:rPr>
        <w:t xml:space="preserve">тота устройства и сравнительно небольшой вес нового оружия открывали широкие возможности создания многозарядных боевых реактивных систем, способных вести стрельбу массированно, залпами, создавая высокую плотность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огня.</w:t>
      </w:r>
    </w:p>
    <w:p w14:paraId="55A223A8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августа 1942 года было подписано секр</w:t>
      </w:r>
      <w:r>
        <w:rPr>
          <w:rFonts w:ascii="Times New Roman CYR" w:hAnsi="Times New Roman CYR" w:cs="Times New Roman CYR"/>
          <w:sz w:val="28"/>
          <w:szCs w:val="28"/>
        </w:rPr>
        <w:t>етное постановление ГКО №2352сс «Об организации работ по урану». В нем АН СССР было предписано «возобновить работы по исследованию осуществимости использования атомной энергии путем расщепления ядра урана и представить к 1 апреля 1943 года доклад о возможн</w:t>
      </w:r>
      <w:r>
        <w:rPr>
          <w:rFonts w:ascii="Times New Roman CYR" w:hAnsi="Times New Roman CYR" w:cs="Times New Roman CYR"/>
          <w:sz w:val="28"/>
          <w:szCs w:val="28"/>
        </w:rPr>
        <w:t>ости создания урановой бомбы или уранового топлива».</w:t>
      </w:r>
    </w:p>
    <w:p w14:paraId="483EBBC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 создан Специальный комитет для руководства всеми работами в области добычи урана и разработки атомной бомбы. 12 апреля 1943 года была образована Лаборатория измерительных приборов № 2 Академии наук С</w:t>
      </w:r>
      <w:r>
        <w:rPr>
          <w:rFonts w:ascii="Times New Roman CYR" w:hAnsi="Times New Roman CYR" w:cs="Times New Roman CYR"/>
          <w:sz w:val="28"/>
          <w:szCs w:val="28"/>
        </w:rPr>
        <w:t>ССР (ныне - РНЦ «Курчатовский институт»). В феврале 1943 года Государственный комитет по обороне (ГКО) распоряжением № 2872сс от 11.02.43 перевел эту лабораторию в Москву и назначил профессора И.В. Курчатова научным руководителем работ по урану. Обязанност</w:t>
      </w:r>
      <w:r>
        <w:rPr>
          <w:rFonts w:ascii="Times New Roman CYR" w:hAnsi="Times New Roman CYR" w:cs="Times New Roman CYR"/>
          <w:sz w:val="28"/>
          <w:szCs w:val="28"/>
        </w:rPr>
        <w:t xml:space="preserve">и повседневного руководства этими работами были возложены на заместителя председателя Совета народных комиссаров (СНК) СССР Михаила Георгиевича Первухина и на уполномоченного ГКО по науке Сергея Васильевича Кафтанова. Из состава высшего руководства страны </w:t>
      </w:r>
      <w:r>
        <w:rPr>
          <w:rFonts w:ascii="Times New Roman CYR" w:hAnsi="Times New Roman CYR" w:cs="Times New Roman CYR"/>
          <w:sz w:val="28"/>
          <w:szCs w:val="28"/>
        </w:rPr>
        <w:t>урановую проблему стал курировать первый заместитель председателя СНК, заместитель председателя ГКО Вячеслав Михайлович Молотов.</w:t>
      </w:r>
    </w:p>
    <w:p w14:paraId="29B6694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 годы в СССР осуществлялся анализ разведданных, изучались вопросы физики деления урана, разделения изотопов, радиохимии и </w:t>
      </w:r>
      <w:r>
        <w:rPr>
          <w:rFonts w:ascii="Times New Roman CYR" w:hAnsi="Times New Roman CYR" w:cs="Times New Roman CYR"/>
          <w:sz w:val="28"/>
          <w:szCs w:val="28"/>
        </w:rPr>
        <w:t>металлургии урана. В частности, в 1944 году Курчатов на циклотроне М-1 впервые выделил «индикаторные количества» плутония для изучения его химических свойств, а в составе Народного комиссариата внутренних дел (НКВД) СССР было создано 9 управление (добыча и</w:t>
      </w:r>
      <w:r>
        <w:rPr>
          <w:rFonts w:ascii="Times New Roman CYR" w:hAnsi="Times New Roman CYR" w:cs="Times New Roman CYR"/>
          <w:sz w:val="28"/>
          <w:szCs w:val="28"/>
        </w:rPr>
        <w:t xml:space="preserve"> переработка урановых руд). Но шедшая Великая Отечественная война требовала высочайшего напряжения сил всей страны, поэтому внимание к урановой проблеме было недостаточным.</w:t>
      </w:r>
    </w:p>
    <w:p w14:paraId="55F2AF0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мая 1945 г. в 21.00 из тысячи репродукторов, установленных по всей Москве, раздался</w:t>
      </w:r>
      <w:r>
        <w:rPr>
          <w:rFonts w:ascii="Times New Roman CYR" w:hAnsi="Times New Roman CYR" w:cs="Times New Roman CYR"/>
          <w:sz w:val="28"/>
          <w:szCs w:val="28"/>
        </w:rPr>
        <w:t xml:space="preserve"> голос Верховного Главнокомандующего, поздравившего народы СССР с Победой. Диктор всесоюзного радио Юрий Левитан взволнованно-торжественным голосом зачитал последний приказ (приказ № 369), в котором в ознаменование разгрома врага предписывалось произвести </w:t>
      </w:r>
      <w:r>
        <w:rPr>
          <w:rFonts w:ascii="Times New Roman CYR" w:hAnsi="Times New Roman CYR" w:cs="Times New Roman CYR"/>
          <w:sz w:val="28"/>
          <w:szCs w:val="28"/>
        </w:rPr>
        <w:t>салют тридцатью артиллерийскими залпами из тысячи орудий. В воздух взвилась красная сигнальная ракета.</w:t>
      </w:r>
    </w:p>
    <w:p w14:paraId="5A31634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войны немцы признали, что наши наука и техника были на высоте требований, которые предъявило время. И действительно, советские ученые, в частности </w:t>
      </w:r>
      <w:r>
        <w:rPr>
          <w:rFonts w:ascii="Times New Roman CYR" w:hAnsi="Times New Roman CYR" w:cs="Times New Roman CYR"/>
          <w:sz w:val="28"/>
          <w:szCs w:val="28"/>
        </w:rPr>
        <w:t>физики, самым непосредственным образом исполнили свой патриотический долг помощи фронту.</w:t>
      </w:r>
    </w:p>
    <w:p w14:paraId="33BA7C6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442F1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Секретное оружие Вермахта</w:t>
      </w:r>
    </w:p>
    <w:p w14:paraId="16CEBEB3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76A7D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Сверхтяжёлые танки. Ratte Р1000</w:t>
      </w:r>
    </w:p>
    <w:p w14:paraId="27123355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«Крыса» (нем. «Ratte»), Р1000 - обозначение сверхтяжёлого танка прорыва и артиллерийской поддержки, сухопут</w:t>
      </w:r>
      <w:r>
        <w:rPr>
          <w:rFonts w:ascii="Times New Roman CYR" w:hAnsi="Times New Roman CYR" w:cs="Times New Roman CYR"/>
          <w:sz w:val="28"/>
          <w:szCs w:val="28"/>
        </w:rPr>
        <w:t>ного крейсера массой до 1000 тонн, проект которого разрабатывался в Германии в 1942-1945 годах. Сведений об изготовлении хотя бы одного прототипа не имеется.</w:t>
      </w:r>
    </w:p>
    <w:p w14:paraId="00481541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июне 1942 году концерном «Крупп» Гитлеру был представлен проект сверхтяжёлого 1000-тонного танка</w:t>
      </w:r>
      <w:r>
        <w:rPr>
          <w:rFonts w:ascii="Times New Roman CYR" w:hAnsi="Times New Roman CYR" w:cs="Times New Roman CYR"/>
          <w:sz w:val="28"/>
          <w:szCs w:val="28"/>
        </w:rPr>
        <w:t>. После обсуждения проекта с Рейхсминистром вооружений Альбертом Шпеером, проект получил условное обозначение «Ratte» - «Крыса» (очевидно, по аналогии с проектом танка «Maus» - «Мышь»).Конструкторами танка были инженер Эдвард Гротте и доктор Гаккер.</w:t>
      </w:r>
    </w:p>
    <w:p w14:paraId="68641C21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Ещё до</w:t>
      </w:r>
      <w:r>
        <w:rPr>
          <w:rFonts w:ascii="Times New Roman CYR" w:hAnsi="Times New Roman CYR" w:cs="Times New Roman CYR"/>
          <w:sz w:val="28"/>
          <w:szCs w:val="28"/>
        </w:rPr>
        <w:t xml:space="preserve"> войны, во время работы в СССР с группой немецких специалистов, которых специально пригласили в марте 1930 года для работы над созданием новых танков, Гротте предлагал советским военным кругам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проекты подобных сверхтяжёлых танков, которые были отвергнуты в</w:t>
      </w:r>
      <w:r>
        <w:rPr>
          <w:rFonts w:ascii="Times New Roman CYR" w:hAnsi="Times New Roman CYR" w:cs="Times New Roman CYR"/>
          <w:sz w:val="28"/>
          <w:szCs w:val="28"/>
        </w:rPr>
        <w:t xml:space="preserve"> пользу отечественных проектов из-за трудностей в реализации отечественной промышленностью технически сложных новаторских разработок Гротте.</w:t>
      </w:r>
    </w:p>
    <w:p w14:paraId="6397FCB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предполагаемом артиллерийском вооружении танк «Крыса» теоретически мог бы бороться (например, в качестве подвиж</w:t>
      </w:r>
      <w:r>
        <w:rPr>
          <w:rFonts w:ascii="Times New Roman CYR" w:hAnsi="Times New Roman CYR" w:cs="Times New Roman CYR"/>
          <w:sz w:val="28"/>
          <w:szCs w:val="28"/>
        </w:rPr>
        <w:t>ного форта береговой обороны) даже с морскими крейсерами и линкорами.[источник не указан 47 дней] В сухопутной войне танк «Крыса», обладая, вероятно, низкой подвижностью (вследствие больших размеров и сравнительно низкой удельной мощности), был бы неуязвим</w:t>
      </w:r>
      <w:r>
        <w:rPr>
          <w:rFonts w:ascii="Times New Roman CYR" w:hAnsi="Times New Roman CYR" w:cs="Times New Roman CYR"/>
          <w:sz w:val="28"/>
          <w:szCs w:val="28"/>
        </w:rPr>
        <w:t xml:space="preserve"> для огня артиллерийских орудий (кроме сухопутной артиллерии особой мощности) и противотанковых мин, но не защищён от бомбардировок с воздуха.</w:t>
      </w:r>
    </w:p>
    <w:p w14:paraId="58C637A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Танк «Крыса» мог рассматриваться как одно из возможных воплощений «оружия возмездия», однако его создание не спос</w:t>
      </w:r>
      <w:r>
        <w:rPr>
          <w:rFonts w:ascii="Times New Roman CYR" w:hAnsi="Times New Roman CYR" w:cs="Times New Roman CYR"/>
          <w:sz w:val="28"/>
          <w:szCs w:val="28"/>
        </w:rPr>
        <w:t>обно было оказать существенного влияния на ход войны, в связи с чем данный проект представляет интерес лишь как технический казус.</w:t>
      </w:r>
    </w:p>
    <w:p w14:paraId="47527064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Landkreuzer P. 1500 Monster</w:t>
      </w:r>
      <w:r>
        <w:rPr>
          <w:rFonts w:ascii="Times New Roman CYR" w:hAnsi="Times New Roman CYR" w:cs="Times New Roman CYR"/>
          <w:sz w:val="28"/>
          <w:szCs w:val="28"/>
        </w:rPr>
        <w:t>P. 1500 Monster (Сухопутный крейсер P. 1500 Монстр) - немецкий сверхтяжёлый танк, который так и ос</w:t>
      </w:r>
      <w:r>
        <w:rPr>
          <w:rFonts w:ascii="Times New Roman CYR" w:hAnsi="Times New Roman CYR" w:cs="Times New Roman CYR"/>
          <w:sz w:val="28"/>
          <w:szCs w:val="28"/>
        </w:rPr>
        <w:t>тался «на бумаге».</w:t>
      </w:r>
    </w:p>
    <w:p w14:paraId="40AE7AE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Из-за малой известности нет точного изображения этого танка. Landkreuzer P. 1500 «Монстр» был проектом сверхтяжелого танка, планируемого для установки на него орудия Krupp 800mm Schwerer Gustav, таким образом представляя собой огромную С</w:t>
      </w:r>
      <w:r>
        <w:rPr>
          <w:rFonts w:ascii="Times New Roman CYR" w:hAnsi="Times New Roman CYR" w:cs="Times New Roman CYR"/>
          <w:sz w:val="28"/>
          <w:szCs w:val="28"/>
        </w:rPr>
        <w:t xml:space="preserve">АУ. Он должен был стрелять снарядами массой 7 тонн на расстояние до 37 км. В основном он должен был использоваться против хорошо укреплённых сооружений. В случае постройки, он бы легко перегнал Panzer VIII Maus, и даже огромный Landkreuzer P. Ratte 1000 в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размере, но мощности двигателей хватило бы для развития скорости лишь 10-15 км/час. Он бы имел 42 м (138 футов) в длину, весил бы 2500 тонн, имел бы толщину лобовой брони корпуса 250 миллиметров, 4 V-образных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дизельных двигателя и рабочий экипаж более 100 </w:t>
      </w:r>
      <w:r>
        <w:rPr>
          <w:rFonts w:ascii="Times New Roman CYR" w:hAnsi="Times New Roman CYR" w:cs="Times New Roman CYR"/>
          <w:sz w:val="28"/>
          <w:szCs w:val="28"/>
        </w:rPr>
        <w:t>человек.</w:t>
      </w:r>
    </w:p>
    <w:p w14:paraId="00AEC4B2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июня 1942 Немецкому Министерству по вооружению был предложен проект Landkreuzer P. 1000 Ratte. Адольф Гитлер заинтересовался проектом и разрешил «воплощение в металл» этого танка. В декабре того же года появился новый проект - 1500-тонный танк «Мо</w:t>
      </w:r>
      <w:r>
        <w:rPr>
          <w:rFonts w:ascii="Times New Roman CYR" w:hAnsi="Times New Roman CYR" w:cs="Times New Roman CYR"/>
          <w:sz w:val="28"/>
          <w:szCs w:val="28"/>
        </w:rPr>
        <w:t>нстр» (Landkreuzer P. 1500 Monster). В начале 1943 года Альберт Шпеер отменил проект.</w:t>
      </w:r>
    </w:p>
    <w:p w14:paraId="4BBC9809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Проектный вес С-1500 превысил все нормы - одно лишь его основное орудие весило почти 500 тонн. Другим фактором являлась необходимость сильного бронирования и наличия боль</w:t>
      </w:r>
      <w:r>
        <w:rPr>
          <w:rFonts w:ascii="Times New Roman CYR" w:hAnsi="Times New Roman CYR" w:cs="Times New Roman CYR"/>
          <w:sz w:val="28"/>
          <w:szCs w:val="28"/>
        </w:rPr>
        <w:t>шого количества вспомогательного оружия. Из-за огромной проектной массы перед разработчиками стояла серьёзная проблема - обеспечение машине способности к передвижению как таковой.</w:t>
      </w:r>
    </w:p>
    <w:p w14:paraId="1D21740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Изначально предполагавшиеся в качестве силовой установки танка восемь Daimle</w:t>
      </w:r>
      <w:r>
        <w:rPr>
          <w:rFonts w:ascii="Times New Roman CYR" w:hAnsi="Times New Roman CYR" w:cs="Times New Roman CYR"/>
          <w:sz w:val="28"/>
          <w:szCs w:val="28"/>
        </w:rPr>
        <w:t>r-Benz оказались слишком слабыми, после чего разработчиками было принято решение о использовании для машины четырёх V-образных двигателей MAN (6500 л.с. каждый), использовавшихся на подводных лодках типа VII. Однако даже с такой мощной силовой установкой т</w:t>
      </w:r>
      <w:r>
        <w:rPr>
          <w:rFonts w:ascii="Times New Roman CYR" w:hAnsi="Times New Roman CYR" w:cs="Times New Roman CYR"/>
          <w:sz w:val="28"/>
          <w:szCs w:val="28"/>
        </w:rPr>
        <w:t>анк не смог бы развить скорость более 20 км/ч, и для его обслуживания потребовалось бы более 100 человек экипажа.</w:t>
      </w:r>
    </w:p>
    <w:p w14:paraId="276CFEE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P.1500, даже если бы был закончен, не нашёл бы практического применения в военных действиях. И хотя его толстая броня и мощная артиллерия </w:t>
      </w:r>
      <w:r>
        <w:rPr>
          <w:rFonts w:ascii="Times New Roman CYR" w:hAnsi="Times New Roman CYR" w:cs="Times New Roman CYR"/>
          <w:sz w:val="28"/>
          <w:szCs w:val="28"/>
        </w:rPr>
        <w:t>создавали бы проблемы для наземного противника, ввиду сильно ограниченной маневренности танк был бы уязвим для атак авиации. Его просто-напросто невозможно было спрятать от атак с воздуха - звено штурмовиков с лёгкостью могло бы уничтожить этого сухопутног</w:t>
      </w:r>
      <w:r>
        <w:rPr>
          <w:rFonts w:ascii="Times New Roman CYR" w:hAnsi="Times New Roman CYR" w:cs="Times New Roman CYR"/>
          <w:sz w:val="28"/>
          <w:szCs w:val="28"/>
        </w:rPr>
        <w:t xml:space="preserve">о гиганта (даже при условии прикрытия его расчётом ПВО), что в принципе было ясно ещё на стадии проектирования. Усиленное прикрытие же его от авиации было бы делом весьма затратным (что по непроверенным данным и явилось отказом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даже проектировать эту весьм</w:t>
      </w:r>
      <w:r>
        <w:rPr>
          <w:rFonts w:ascii="Times New Roman CYR" w:hAnsi="Times New Roman CYR" w:cs="Times New Roman CYR"/>
          <w:sz w:val="28"/>
          <w:szCs w:val="28"/>
        </w:rPr>
        <w:t>а дорогую машину, которую можно уничтожить оружием, относительная стоимость которого была просто несоизмеримо ниже самого P.1500). При таких условиях единственное возможное применение машина могла бы найти только в глубоком тылу в качестве самоходного оруд</w:t>
      </w:r>
      <w:r>
        <w:rPr>
          <w:rFonts w:ascii="Times New Roman CYR" w:hAnsi="Times New Roman CYR" w:cs="Times New Roman CYR"/>
          <w:sz w:val="28"/>
          <w:szCs w:val="28"/>
        </w:rPr>
        <w:t xml:space="preserve">ия (дальнобойная артиллерия), так как дальность артиллерийского огня в 50 км подходила для разрушения вражеских укреплений. Вблизи линии фронта использование P.1500 не представлялось бы возможным ввиду невозможности транспортировки. Помимо того, что ни по </w:t>
      </w:r>
      <w:r>
        <w:rPr>
          <w:rFonts w:ascii="Times New Roman CYR" w:hAnsi="Times New Roman CYR" w:cs="Times New Roman CYR"/>
          <w:sz w:val="28"/>
          <w:szCs w:val="28"/>
        </w:rPr>
        <w:t>железной дороге, ни на низко рамном прицепе-тяжеловозе танк не мог бы транспортироваться, его огромные размеры и масса не позволяла использовать мосты и тоннели. О расходе топлива такой исполинской машиной можно только догадываться.</w:t>
      </w:r>
    </w:p>
    <w:p w14:paraId="1B7C5710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Легенды Третьего рейха</w:t>
      </w:r>
    </w:p>
    <w:p w14:paraId="0C24C48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физика война оружие газ</w:t>
      </w:r>
    </w:p>
    <w:p w14:paraId="7995107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Калининград. О находке местных подростков говорит весь город. Есть предположение, что ребята откопали так называемый «Летающий блин Циммермана».</w:t>
      </w:r>
    </w:p>
    <w:p w14:paraId="66A67F3F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конце минувшей недели мальчишки обнаружили в песчаном карьере на окраине города заг</w:t>
      </w:r>
      <w:r>
        <w:rPr>
          <w:rFonts w:ascii="Times New Roman CYR" w:hAnsi="Times New Roman CYR" w:cs="Times New Roman CYR"/>
          <w:sz w:val="28"/>
          <w:szCs w:val="28"/>
        </w:rPr>
        <w:t>адочный объект, находившийся в толще песка. По словам очевидца, дети случайно вызвали оползень, который открыл часть металлической конструкции.</w:t>
      </w:r>
    </w:p>
    <w:p w14:paraId="1C6C8D33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«Там люк был, но мы его не смогли открыть. А сверху была нарисована немецкая свастика», - рассказывает один из п</w:t>
      </w:r>
      <w:r>
        <w:rPr>
          <w:rFonts w:ascii="Times New Roman CYR" w:hAnsi="Times New Roman CYR" w:cs="Times New Roman CYR"/>
          <w:sz w:val="28"/>
          <w:szCs w:val="28"/>
        </w:rPr>
        <w:t>одростков. Объект, судя по описанию, представляет собой диск диаметром около пяти метров. Единственная фотография, получившаяся на пленке, которую ребята отщелкали в тот день старенькой «мыльницей», вышла довольно смазанной. Частично раскопав объект вручну</w:t>
      </w:r>
      <w:r>
        <w:rPr>
          <w:rFonts w:ascii="Times New Roman CYR" w:hAnsi="Times New Roman CYR" w:cs="Times New Roman CYR"/>
          <w:sz w:val="28"/>
          <w:szCs w:val="28"/>
        </w:rPr>
        <w:t>ю, дети обнаружили в верхней части остекленную кабину, однако разглядеть что-либо внутри им не удалось - стекло оказалось тонированным. Более точное описание находки можно будет получить после того, как закончатся раскопки.</w:t>
      </w:r>
    </w:p>
    <w:p w14:paraId="0B7193E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судя по всему, эта инфор</w:t>
      </w:r>
      <w:r>
        <w:rPr>
          <w:rFonts w:ascii="Times New Roman CYR" w:hAnsi="Times New Roman CYR" w:cs="Times New Roman CYR"/>
          <w:sz w:val="28"/>
          <w:szCs w:val="28"/>
        </w:rPr>
        <w:t>мация едва ли станет достоянием общественности. По словам мальчишек, уже к середине следующего дня, когда они решили еще раз осмотреть загадочный диск, место, где они его обнаружили, оказалось оцеплено. В тот день склон карьера, где произошел оползень, был</w:t>
      </w:r>
      <w:r>
        <w:rPr>
          <w:rFonts w:ascii="Times New Roman CYR" w:hAnsi="Times New Roman CYR" w:cs="Times New Roman CYR"/>
          <w:sz w:val="28"/>
          <w:szCs w:val="28"/>
        </w:rPr>
        <w:t xml:space="preserve"> закрыт тентом. Солдат, стоявший в оцеплении, пояснил, что здесь обнаружен склад боеприпасов военного времени и ведутся работы по его разминированию. Между тем на месте не было саперов, однако находилось два автокрана и несколько тентованных армейских груз</w:t>
      </w:r>
      <w:r>
        <w:rPr>
          <w:rFonts w:ascii="Times New Roman CYR" w:hAnsi="Times New Roman CYR" w:cs="Times New Roman CYR"/>
          <w:sz w:val="28"/>
          <w:szCs w:val="28"/>
        </w:rPr>
        <w:t>овиков.</w:t>
      </w:r>
    </w:p>
    <w:p w14:paraId="1F44BFFE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Судя по описанию объекта, речь вполне может идти о прототипе «летающего диска» времен Второй мировой войны. Как известно, немцы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испытывали как минимум три модели, разработанных различными конструкторскими бюро: «Хаунебу», «Фокке-Вульф - 500 А1» и т</w:t>
      </w:r>
      <w:r>
        <w:rPr>
          <w:rFonts w:ascii="Times New Roman CYR" w:hAnsi="Times New Roman CYR" w:cs="Times New Roman CYR"/>
          <w:sz w:val="28"/>
          <w:szCs w:val="28"/>
        </w:rPr>
        <w:t>ак называемый «Летающий блин Циммермана». Последний был испытан на базе в Пенемюнде еще в конце 1942 года. Видимо, какие-то работы в этом направлении велись и на территории Восточной Пруссии. Как иначе объяснить появление «летающего диска» на окраине Кениг</w:t>
      </w:r>
      <w:r>
        <w:rPr>
          <w:rFonts w:ascii="Times New Roman CYR" w:hAnsi="Times New Roman CYR" w:cs="Times New Roman CYR"/>
          <w:sz w:val="28"/>
          <w:szCs w:val="28"/>
        </w:rPr>
        <w:t>сберга?</w:t>
      </w:r>
    </w:p>
    <w:p w14:paraId="2B864565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достоверно известно, что в 30-е -40-е годы Германия проводила интенсивные работы по созданию дискообразных летательных аппаратов, использующих нетрадиционные способы создания подъемной силы. Разработка велась параллельно несколькими констру</w:t>
      </w:r>
      <w:r>
        <w:rPr>
          <w:rFonts w:ascii="Times New Roman CYR" w:hAnsi="Times New Roman CYR" w:cs="Times New Roman CYR"/>
          <w:sz w:val="28"/>
          <w:szCs w:val="28"/>
        </w:rPr>
        <w:t>кторами. Изготовление отдельных узлов и деталей поручалось разным заводам, с тем чтобы никто не мог догадаться об их истинном предназначении. Какие физические принципы были положены в основу движителей дисколетов? Откуда были получены эти данные? Какую рол</w:t>
      </w:r>
      <w:r>
        <w:rPr>
          <w:rFonts w:ascii="Times New Roman CYR" w:hAnsi="Times New Roman CYR" w:cs="Times New Roman CYR"/>
          <w:sz w:val="28"/>
          <w:szCs w:val="28"/>
        </w:rPr>
        <w:t>ь в этом играли немецкие тайные общества "Аненэрбе"? Все ли сведения содержались в конструкторской документации? Об этом я расскажу далее, А теперь главный вопрос. Почему немцы обратились к дискам? Неужели и тут следы катастрофы НЛО? Однако всё гораздо про</w:t>
      </w:r>
      <w:r>
        <w:rPr>
          <w:rFonts w:ascii="Times New Roman CYR" w:hAnsi="Times New Roman CYR" w:cs="Times New Roman CYR"/>
          <w:sz w:val="28"/>
          <w:szCs w:val="28"/>
        </w:rPr>
        <w:t>ще</w:t>
      </w:r>
    </w:p>
    <w:p w14:paraId="5921108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Война. Идёт борьба за поднятие скорости истребителей и грузоподъёмности бомбардировщиков, что требует интенсивных разработок в области аэродинамики (да и ФАУ-2 много хлопот доставляет - сверхзвуковые скорости полета). Аэродинамические исследования той п</w:t>
      </w:r>
      <w:r>
        <w:rPr>
          <w:rFonts w:ascii="Times New Roman CYR" w:hAnsi="Times New Roman CYR" w:cs="Times New Roman CYR"/>
          <w:sz w:val="28"/>
          <w:szCs w:val="28"/>
        </w:rPr>
        <w:t xml:space="preserve">оры дали хорошо известный результат - при заданных удельных нагрузках на крыло (на дозвуке) эллиптичное, в плане, крыло обладает наименьшим индуктивным сопротивлением, по - сравнению с прямоугольным. Чем выше эллиптичность, тем меньше это сопротивление. А </w:t>
      </w:r>
      <w:r>
        <w:rPr>
          <w:rFonts w:ascii="Times New Roman CYR" w:hAnsi="Times New Roman CYR" w:cs="Times New Roman CYR"/>
          <w:sz w:val="28"/>
          <w:szCs w:val="28"/>
        </w:rPr>
        <w:t xml:space="preserve">это, в свою очередь , прирост скорости самолета. Взгляните на крыло самолетов тех времен,. Оно эллипсоидальное. (ИЛ - штурмовик, например).А если пойти еще дальше? Эллипс - тяготеет к кругу. Уловили идею? Вертолеты в стадии зарождения. Их устойчивость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то</w:t>
      </w:r>
      <w:r>
        <w:rPr>
          <w:rFonts w:ascii="Times New Roman CYR" w:hAnsi="Times New Roman CYR" w:cs="Times New Roman CYR"/>
          <w:sz w:val="28"/>
          <w:szCs w:val="28"/>
        </w:rPr>
        <w:t>гда, не разрешимая проблема. В этой области идут интенсивные поиски, а экранолеты круглой формы - уже было. (Круглый экранолет, кажется Грибовского, начало 30-х). Известен самолет с дисковым крылом конструкции русского изобретателя А.Г.Уфимцева, так называ</w:t>
      </w:r>
      <w:r>
        <w:rPr>
          <w:rFonts w:ascii="Times New Roman CYR" w:hAnsi="Times New Roman CYR" w:cs="Times New Roman CYR"/>
          <w:sz w:val="28"/>
          <w:szCs w:val="28"/>
        </w:rPr>
        <w:t>емый "сфероплан", построенный в 1909-м. Энерговооруженность «тарелки», и ее устойчивость, вот где предстоит схватка мысли, поскольку подъемная сила «тарелки» не велика. Однако, турбореактивные двигатели уже есть. Ракетные - тоже, на ФАУ-2. Системы гиростаб</w:t>
      </w:r>
      <w:r>
        <w:rPr>
          <w:rFonts w:ascii="Times New Roman CYR" w:hAnsi="Times New Roman CYR" w:cs="Times New Roman CYR"/>
          <w:sz w:val="28"/>
          <w:szCs w:val="28"/>
        </w:rPr>
        <w:t>илизации полета, разработанные для Фау-2, работают. Соблазн большой. Естественно, пришла очередь за «тарелками».</w:t>
      </w:r>
    </w:p>
    <w:p w14:paraId="6483E6E7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многообразие разработанных во время войны аппаратов можно условно разделить на четыре основные типа: дископланы (как с поршневыми, так и ре</w:t>
      </w:r>
      <w:r>
        <w:rPr>
          <w:rFonts w:ascii="Times New Roman CYR" w:hAnsi="Times New Roman CYR" w:cs="Times New Roman CYR"/>
          <w:sz w:val="28"/>
          <w:szCs w:val="28"/>
        </w:rPr>
        <w:t>активными двигателями), вертолеты-диски (с внешним или внутренним расположением ротора), самолеты вертикального взлета и посадки (с поворотным или вращающимся крылом), диски-снаряды. Но тема сегодняшней статьи именно те аппараты, которые можно было принять</w:t>
      </w:r>
      <w:r>
        <w:rPr>
          <w:rFonts w:ascii="Times New Roman CYR" w:hAnsi="Times New Roman CYR" w:cs="Times New Roman CYR"/>
          <w:sz w:val="28"/>
          <w:szCs w:val="28"/>
        </w:rPr>
        <w:t xml:space="preserve"> за НЛО.</w:t>
      </w:r>
    </w:p>
    <w:p w14:paraId="333E2048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документально зафиксированные сообщения о встречах с неизвестными летательными аппаратами, имевшими форму диска, тарелки или сигары, появились в 1942-м году. В сообщениях о светящихся летающих объектах отмечалась непредсказуемость их поведе</w:t>
      </w:r>
      <w:r>
        <w:rPr>
          <w:rFonts w:ascii="Times New Roman CYR" w:hAnsi="Times New Roman CYR" w:cs="Times New Roman CYR"/>
          <w:sz w:val="28"/>
          <w:szCs w:val="28"/>
        </w:rPr>
        <w:t>ния: объект мог с большой скоростью пройти сквозь боевой строй бомбардировщиков, не реагируя на стрельбу из пулеметов, а мог просто во время полета внезапно потухнуть, растворившись в ночном небе. Кроме того, фиксировались случаи сбоев и отказов в работе н</w:t>
      </w:r>
      <w:r>
        <w:rPr>
          <w:rFonts w:ascii="Times New Roman CYR" w:hAnsi="Times New Roman CYR" w:cs="Times New Roman CYR"/>
          <w:sz w:val="28"/>
          <w:szCs w:val="28"/>
        </w:rPr>
        <w:t>авигационного и радиооборудования бомбардировщиков при появлении неизвестных летательных аппаратов.</w:t>
      </w:r>
    </w:p>
    <w:p w14:paraId="7169475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1950-м в США рассекретили часть архивов ЦРУ, касавшихся НЛО. Из них следовало, что большинство зафиксированных после войны летающих объектов представляли </w:t>
      </w:r>
      <w:r>
        <w:rPr>
          <w:rFonts w:ascii="Times New Roman CYR" w:hAnsi="Times New Roman CYR" w:cs="Times New Roman CYR"/>
          <w:sz w:val="28"/>
          <w:szCs w:val="28"/>
        </w:rPr>
        <w:t xml:space="preserve">собой исследовавшиеся трофейные образцы или дальнейшее развитие немецких разработок военных лет, т.е. являлись делом рук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человеческих. Однако эти архивные данные оказались доступны лишь очень ограниченному кругу лиц и не получили широкой огласки.</w:t>
      </w:r>
    </w:p>
    <w:p w14:paraId="6EE3B97D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Гораздо б</w:t>
      </w:r>
      <w:r>
        <w:rPr>
          <w:rFonts w:ascii="Times New Roman CYR" w:hAnsi="Times New Roman CYR" w:cs="Times New Roman CYR"/>
          <w:sz w:val="28"/>
          <w:szCs w:val="28"/>
        </w:rPr>
        <w:t>олее значительный резонанс получила статья, напечатанная 25 марта 1950-го в итальянском "II Giornale d'Italia", где итальянский ученый Джузеппе Белонце (Giuseppe Ballenzo), утверждал, что наблюдавшиеся во время войны светящиеся НЛО являлись всего-навсего и</w:t>
      </w:r>
      <w:r>
        <w:rPr>
          <w:rFonts w:ascii="Times New Roman CYR" w:hAnsi="Times New Roman CYR" w:cs="Times New Roman CYR"/>
          <w:sz w:val="28"/>
          <w:szCs w:val="28"/>
        </w:rPr>
        <w:t>зобретенными им дисковыми летательными аппаратами, так называемыми "дисками Белонце", которые в обстановке строжайшей секретности разрабатывались с 1942-го в Италии и Германии. В доказательство своей правоты он представил эскизные наброски некоторых вариан</w:t>
      </w:r>
      <w:r>
        <w:rPr>
          <w:rFonts w:ascii="Times New Roman CYR" w:hAnsi="Times New Roman CYR" w:cs="Times New Roman CYR"/>
          <w:sz w:val="28"/>
          <w:szCs w:val="28"/>
        </w:rPr>
        <w:t>тов своих разработок. Через некоторое время в западноевропейской прессе промелькнуло заявление немецкого ученого и конструктора Рудольфа Шривера, в котором он также утверждал, что в Германии во время войны разрабатывалось секретное оружие в форме "летающих</w:t>
      </w:r>
      <w:r>
        <w:rPr>
          <w:rFonts w:ascii="Times New Roman CYR" w:hAnsi="Times New Roman CYR" w:cs="Times New Roman CYR"/>
          <w:sz w:val="28"/>
          <w:szCs w:val="28"/>
        </w:rPr>
        <w:t xml:space="preserve"> дисков" или "летающих тарелок", а он являлся создателем некоторых из этих аппаратов. Так в СМИ появилась информация о так называемых Дисках Белонце.</w:t>
      </w:r>
    </w:p>
    <w:p w14:paraId="314FD03F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диски получили своё наименование по фамилии главного конструктора - итальянского специалиста по проект</w:t>
      </w:r>
      <w:r>
        <w:rPr>
          <w:rFonts w:ascii="Times New Roman CYR" w:hAnsi="Times New Roman CYR" w:cs="Times New Roman CYR"/>
          <w:sz w:val="28"/>
          <w:szCs w:val="28"/>
        </w:rPr>
        <w:t>ированию паровых турбин Белонце (Giuseppe Ballenzo 25.11.1876 - 21.05.1952 гг), предложившего схему дискового летательного аппарата с прямоточными двигателями.</w:t>
      </w:r>
    </w:p>
    <w:p w14:paraId="5DF4C0A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Работы над дисками начались в 1942-м году. Первоначально это были беспилотные дисковые аппараты </w:t>
      </w:r>
      <w:r>
        <w:rPr>
          <w:rFonts w:ascii="Times New Roman CYR" w:hAnsi="Times New Roman CYR" w:cs="Times New Roman CYR"/>
          <w:sz w:val="28"/>
          <w:szCs w:val="28"/>
        </w:rPr>
        <w:t>с реактивными двигателями, разрабатываемые в рамках секретных программам "Feuerball" и "Kugelblitz". Они предназначались для нанесения ударов по далеко отстоящим наземным целям (аналог дальней артиллерии) и борьбы с бомбардировщиками союзников (аналог зени</w:t>
      </w:r>
      <w:r>
        <w:rPr>
          <w:rFonts w:ascii="Times New Roman CYR" w:hAnsi="Times New Roman CYR" w:cs="Times New Roman CYR"/>
          <w:sz w:val="28"/>
          <w:szCs w:val="28"/>
        </w:rPr>
        <w:t xml:space="preserve">тной артиллерии). И в том и в другом случае в центре диска располагался отсек с боезарядом, аппаратурой и топливный бак, в качестве двигателей использовались прямоточные ВРД. Реактивные струи ПВРД вращающегося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полете диска создавали иллюзию быстро бегущи</w:t>
      </w:r>
      <w:r>
        <w:rPr>
          <w:rFonts w:ascii="Times New Roman CYR" w:hAnsi="Times New Roman CYR" w:cs="Times New Roman CYR"/>
          <w:sz w:val="28"/>
          <w:szCs w:val="28"/>
        </w:rPr>
        <w:t>х по кромке диска переливающихся огней.</w:t>
      </w:r>
    </w:p>
    <w:p w14:paraId="118F9040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разновидностей дисков, предназначенная для борьбы с армадами вражеских бомбардировщиков, имела по краям лопасти и напоминала собой дисковую фрезу. Вращаясь, они должны были кромсать все, что попадалось на пут</w:t>
      </w:r>
      <w:r>
        <w:rPr>
          <w:rFonts w:ascii="Times New Roman CYR" w:hAnsi="Times New Roman CYR" w:cs="Times New Roman CYR"/>
          <w:sz w:val="28"/>
          <w:szCs w:val="28"/>
        </w:rPr>
        <w:t>и. При этом, в случае потери самим диском хотя бы одной лопасти (это более чем вероятно при столкновении двух аппаратов), центр тяжести диска смещался относительно оси вращения и его начинало швырять в самом неожиданном направлении, что вызывало панику в б</w:t>
      </w:r>
      <w:r>
        <w:rPr>
          <w:rFonts w:ascii="Times New Roman CYR" w:hAnsi="Times New Roman CYR" w:cs="Times New Roman CYR"/>
          <w:sz w:val="28"/>
          <w:szCs w:val="28"/>
        </w:rPr>
        <w:t>оевом строю самолетов. Некоторые варианты дисков оснащались устройствами, создававшими электромагнитные помехи для радио - и навигационной аппаратуры бомбардировщиков.</w:t>
      </w:r>
    </w:p>
    <w:p w14:paraId="4B9DA8F6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Диски запускались с наземной установки следующим образом. Предварительно они раскручивал</w:t>
      </w:r>
      <w:r>
        <w:rPr>
          <w:rFonts w:ascii="Times New Roman CYR" w:hAnsi="Times New Roman CYR" w:cs="Times New Roman CYR"/>
          <w:sz w:val="28"/>
          <w:szCs w:val="28"/>
        </w:rPr>
        <w:t>ись вокруг своей оси с помощью специального пускового устройства или сбрасываемыми стартовыми ускорителями. После достижения необходимой скорости запускались ПВРД. Результирующая подъемная сила создавалась как за счет вертикальной составляющей тяги ПВРД, т</w:t>
      </w:r>
      <w:r>
        <w:rPr>
          <w:rFonts w:ascii="Times New Roman CYR" w:hAnsi="Times New Roman CYR" w:cs="Times New Roman CYR"/>
          <w:sz w:val="28"/>
          <w:szCs w:val="28"/>
        </w:rPr>
        <w:t>ак и дополнительной подъемной силы, возникавшей при отсосе двигателями пограничного слоя с верхней поверхности диска.</w:t>
      </w:r>
    </w:p>
    <w:p w14:paraId="7A67CAAB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интересен был вариант конструкции предложенный "Зондербюро-13" ( курировалось "СС"). За создание корпуса отвечал Ричард Мите (Ric</w:t>
      </w:r>
      <w:r>
        <w:rPr>
          <w:rFonts w:ascii="Times New Roman CYR" w:hAnsi="Times New Roman CYR" w:cs="Times New Roman CYR"/>
          <w:sz w:val="28"/>
          <w:szCs w:val="28"/>
        </w:rPr>
        <w:t>hard Miethe) , который после войны , предположительно, работал в канадской фирме Авро, над программой создания ЛА "Аврокар". Ещё один из ведущих конструкторов - Рудольф Шривер (Rudolf Schriever) был конструктором предыдущих моделей дисколётов</w:t>
      </w:r>
    </w:p>
    <w:p w14:paraId="7AD6F223" w14:textId="77777777" w:rsidR="00000000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был пилот</w:t>
      </w:r>
      <w:r>
        <w:rPr>
          <w:rFonts w:ascii="Times New Roman CYR" w:hAnsi="Times New Roman CYR" w:cs="Times New Roman CYR"/>
          <w:sz w:val="28"/>
          <w:szCs w:val="28"/>
        </w:rPr>
        <w:t xml:space="preserve">ируемый аппарат с комбинированной тягой. В качестве главного двигателя использовался оригинальный вихревой двигатель В.Шаубергера (V. Schauberger), который заслуживает отдельного обсуждения.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Корпус был окольцован 12-тю наклонными реактивными двигагелями (J</w:t>
      </w:r>
      <w:r>
        <w:rPr>
          <w:rFonts w:ascii="Times New Roman CYR" w:hAnsi="Times New Roman CYR" w:cs="Times New Roman CYR"/>
          <w:sz w:val="28"/>
          <w:szCs w:val="28"/>
        </w:rPr>
        <w:t>umo-004B). Они своими струями охлаждали двигатель Шаубергера и, всасывая воздух, создавали сверху аппарата область разрежения, что способствовало его подъему с меньшим усилием (Эффект Коанда).</w:t>
      </w:r>
    </w:p>
    <w:p w14:paraId="231417D6" w14:textId="77777777" w:rsidR="008F667C" w:rsidRDefault="008F66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 был построен на заводе в Бреслау (Вроцлав), имел диаметр 6</w:t>
      </w:r>
      <w:r>
        <w:rPr>
          <w:rFonts w:ascii="Times New Roman CYR" w:hAnsi="Times New Roman CYR" w:cs="Times New Roman CYR"/>
          <w:sz w:val="28"/>
          <w:szCs w:val="28"/>
        </w:rPr>
        <w:t>8 м (был создан и его макет диаметром 38 м.); скороподъемность 302 км/ч; горизонтальную скорость 2200 км/ч. 19 февраля 1945 года этот аппарат, совершил свой единственный экспериментальный полет. За 3 мин летчики-испытатели достигли высоты 15 000 м и скорос</w:t>
      </w:r>
      <w:r>
        <w:rPr>
          <w:rFonts w:ascii="Times New Roman CYR" w:hAnsi="Times New Roman CYR" w:cs="Times New Roman CYR"/>
          <w:sz w:val="28"/>
          <w:szCs w:val="28"/>
        </w:rPr>
        <w:t>ти 2200 км/ч при горизонтальном движении. Он мог зависать в воздухе и летать назад вперед почти без разворотов, для приземления же имел складывающиеся стойки. Но война заканчивалась и через несколько месяцев аппарат был уничтожен по приказу В. Кейтеля.</w:t>
      </w:r>
    </w:p>
    <w:sectPr w:rsidR="008F66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58"/>
    <w:rsid w:val="008F667C"/>
    <w:rsid w:val="009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7FBD30"/>
  <w14:defaultImageDpi w14:val="0"/>
  <w15:docId w15:val="{55777EE8-EF69-4014-9534-34C9D5E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4354</Words>
  <Characters>24824</Characters>
  <Application>Microsoft Office Word</Application>
  <DocSecurity>0</DocSecurity>
  <Lines>206</Lines>
  <Paragraphs>58</Paragraphs>
  <ScaleCrop>false</ScaleCrop>
  <Company/>
  <LinksUpToDate>false</LinksUpToDate>
  <CharactersWithSpaces>29120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2025-02-17T00:38:00Z</dcterms:created>
  <dcterms:modified xsi:type="dcterms:W3CDTF">2025-02-17T00:38:00Z</dcterms:modified>
</cp:coreProperties>
</file>