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7FE0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0D297CE" w14:textId="77777777" w:rsidR="00000000" w:rsidRDefault="004443D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3A169519" w14:textId="77777777" w:rsidR="00000000" w:rsidRDefault="004443D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0F62C311" w14:textId="77777777" w:rsidR="00000000" w:rsidRDefault="004443D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5AE214A1" w14:textId="77777777" w:rsidR="00000000" w:rsidRDefault="004443D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2E3E39D5" w14:textId="77777777" w:rsidR="00000000" w:rsidRDefault="004443D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43D75F3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4E2AF63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76F4713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3068323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BE1AA63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B52552F" w14:textId="77777777" w:rsidR="00000000" w:rsidRDefault="004443D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09AAEE9" w14:textId="77777777" w:rsidR="00000000" w:rsidRDefault="004443D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934FB62" w14:textId="77777777" w:rsidR="00000000" w:rsidRDefault="004443DD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КОНТРОЛЬНАЯ РАБОТА</w:t>
      </w:r>
    </w:p>
    <w:p w14:paraId="709CB72A" w14:textId="77777777" w:rsidR="00000000" w:rsidRDefault="004443DD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Решение задачи оптимизации методом генетического алгоритма</w:t>
      </w:r>
    </w:p>
    <w:p w14:paraId="472BBAEC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3AEC287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269AA3C" w14:textId="77777777" w:rsidR="00000000" w:rsidRDefault="004443DD">
      <w:pPr>
        <w:spacing w:after="200"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14:paraId="7AB47691" w14:textId="77777777" w:rsidR="00000000" w:rsidRDefault="004443DD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14:paraId="78359068" w14:textId="77777777" w:rsidR="00000000" w:rsidRDefault="004443D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алгоритм переменная кроссинговер</w:t>
      </w:r>
    </w:p>
    <w:p w14:paraId="39F1F02D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выполнения данной контрольной работе была написана программа Matlab, основной задачей которой является пров</w:t>
      </w:r>
      <w:r>
        <w:rPr>
          <w:color w:val="000000"/>
          <w:sz w:val="28"/>
          <w:szCs w:val="28"/>
        </w:rPr>
        <w:t>едение условной минимизации заданной функции нескольких переменных на основе применения генетического алгоритма (ГА). Генетический алгоритм был реализован по уравнениям и данным, заданным согласно варианту. Также была реализована настройка ГА встроенной фу</w:t>
      </w:r>
      <w:r>
        <w:rPr>
          <w:color w:val="000000"/>
          <w:sz w:val="28"/>
          <w:szCs w:val="28"/>
        </w:rPr>
        <w:t>нкцией gaoptimset. Результат был сравнен с результатом написанной программы. Также были проведены исследования работы ГА с необходимыми графическими иллюстрациями в соответствии с вариантом.</w:t>
      </w:r>
    </w:p>
    <w:p w14:paraId="1197B4B5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3FC4CBD" w14:textId="77777777" w:rsidR="00000000" w:rsidRDefault="004443DD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br w:type="page"/>
      </w:r>
    </w:p>
    <w:p w14:paraId="01189EFE" w14:textId="77777777" w:rsidR="00000000" w:rsidRDefault="004443DD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Постановка задачи</w:t>
      </w:r>
    </w:p>
    <w:p w14:paraId="28982FD2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16F51F2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работы.</w:t>
      </w:r>
    </w:p>
    <w:p w14:paraId="56A7A145" w14:textId="77777777" w:rsidR="00000000" w:rsidRDefault="004443D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Научиться реализовывать ус</w:t>
      </w:r>
      <w:r>
        <w:rPr>
          <w:color w:val="000000"/>
          <w:sz w:val="28"/>
          <w:szCs w:val="28"/>
        </w:rPr>
        <w:t xml:space="preserve">ловную минимизацию заданной функции нескольких переменных на основе применения генетического алгоритма (ГА) в среде Matlab, научиться реализовывать алгоритм, не используя окно тулбокса, настраивать ГА встроенной функцией </w:t>
      </w:r>
      <w:r>
        <w:rPr>
          <w:color w:val="000000"/>
          <w:sz w:val="28"/>
          <w:szCs w:val="28"/>
          <w:lang w:val="en-US"/>
        </w:rPr>
        <w:t>MATLAB</w:t>
      </w:r>
      <w:r>
        <w:rPr>
          <w:color w:val="000000"/>
          <w:sz w:val="28"/>
          <w:szCs w:val="28"/>
        </w:rPr>
        <w:t xml:space="preserve"> gaoptimset и исследовать раб</w:t>
      </w:r>
      <w:r>
        <w:rPr>
          <w:color w:val="000000"/>
          <w:sz w:val="28"/>
          <w:szCs w:val="28"/>
        </w:rPr>
        <w:t>оту ГА, реализуя различные графики, диаграммы, таблицы.</w:t>
      </w:r>
    </w:p>
    <w:p w14:paraId="77E2A8F5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на контрольную работу.</w:t>
      </w:r>
    </w:p>
    <w:p w14:paraId="4D78B77D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Провести условную минимизацию заданной функции нескольких переменных на основе применения генетического алгоритма (ГА), программно реализованного в Matlab (использоват</w:t>
      </w:r>
      <w:r>
        <w:rPr>
          <w:color w:val="000000"/>
          <w:sz w:val="28"/>
          <w:szCs w:val="28"/>
        </w:rPr>
        <w:t>ь только стандартную функцию).</w:t>
      </w:r>
    </w:p>
    <w:p w14:paraId="2B24133F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Составить программу решения задачи в Matlab в виде m-файла, не используя окно тулбокса.</w:t>
      </w:r>
    </w:p>
    <w:p w14:paraId="220333C0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Для настройки ГА использовать функцию gaoptimset. Все задаваемые опции прописать в разработанной программе явным образом.</w:t>
      </w:r>
    </w:p>
    <w:p w14:paraId="6FE51ABF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Провести </w:t>
      </w:r>
      <w:r>
        <w:rPr>
          <w:color w:val="000000"/>
          <w:sz w:val="28"/>
          <w:szCs w:val="28"/>
        </w:rPr>
        <w:t>исследования работы ГА с необходимыми графическими иллюстрациями в соответствии с вариантом.</w:t>
      </w:r>
    </w:p>
    <w:p w14:paraId="434014F6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Индивидуальное задание.</w:t>
      </w:r>
    </w:p>
    <w:p w14:paraId="0C70F9B6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 №24.</w:t>
      </w:r>
    </w:p>
    <w:p w14:paraId="65287483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5)</w:t>
      </w:r>
      <w:r>
        <w:rPr>
          <w:rFonts w:ascii="Calibri" w:hAnsi="Calibri" w:cs="Calibri"/>
          <w:color w:val="000000"/>
          <w:sz w:val="28"/>
          <w:szCs w:val="28"/>
        </w:rPr>
        <w:tab/>
        <w:t xml:space="preserve">Дана </w:t>
      </w:r>
      <w:r>
        <w:rPr>
          <w:color w:val="000000"/>
          <w:sz w:val="28"/>
          <w:szCs w:val="28"/>
        </w:rPr>
        <w:t>следующая функция:</w:t>
      </w:r>
    </w:p>
    <w:p w14:paraId="5C0AA4AC" w14:textId="77777777" w:rsidR="00000000" w:rsidRDefault="004443DD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14:paraId="1F5C4795" w14:textId="14464117" w:rsidR="00000000" w:rsidRDefault="000C2DE6">
      <w:pPr>
        <w:ind w:left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233C57" wp14:editId="6E6E3077">
            <wp:extent cx="4695825" cy="115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2E497" w14:textId="77777777" w:rsidR="00000000" w:rsidRDefault="004443DD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14:paraId="657836F1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</w:t>
      </w:r>
      <w:r>
        <w:rPr>
          <w:color w:val="000000"/>
          <w:sz w:val="28"/>
          <w:szCs w:val="28"/>
        </w:rPr>
        <w:tab/>
        <w:t xml:space="preserve">Построить график заданной функции при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= 2. Определить ви</w:t>
      </w:r>
      <w:r>
        <w:rPr>
          <w:color w:val="000000"/>
          <w:sz w:val="28"/>
          <w:szCs w:val="28"/>
        </w:rPr>
        <w:t>зуально, имеет ли данная функция глобальный минимум.</w:t>
      </w:r>
    </w:p>
    <w:p w14:paraId="4FE09D55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Провести оптимизацию заданной функции в </w:t>
      </w:r>
      <w:r>
        <w:rPr>
          <w:color w:val="000000"/>
          <w:sz w:val="28"/>
          <w:szCs w:val="28"/>
          <w:lang w:val="en-US"/>
        </w:rPr>
        <w:t>Matlab</w:t>
      </w:r>
      <w:r>
        <w:rPr>
          <w:color w:val="000000"/>
          <w:sz w:val="28"/>
          <w:szCs w:val="28"/>
        </w:rPr>
        <w:t xml:space="preserve"> (с помощью генетического алгоритма): найти глобальный минимум.</w:t>
      </w:r>
    </w:p>
    <w:p w14:paraId="7700A14A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  <w:t xml:space="preserve">Для решения задачи составить программу в среде </w:t>
      </w:r>
      <w:r>
        <w:rPr>
          <w:color w:val="000000"/>
          <w:sz w:val="28"/>
          <w:szCs w:val="28"/>
          <w:lang w:val="en-US"/>
        </w:rPr>
        <w:t>Matlab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-файл).</w:t>
      </w:r>
    </w:p>
    <w:p w14:paraId="6E3884CC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ab/>
        <w:t xml:space="preserve">Результат определить </w:t>
      </w:r>
      <w:r>
        <w:rPr>
          <w:color w:val="000000"/>
          <w:sz w:val="28"/>
          <w:szCs w:val="28"/>
        </w:rPr>
        <w:t>как среднее по 20 решениям.</w:t>
      </w:r>
    </w:p>
    <w:p w14:paraId="094B7C20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ab/>
        <w:t>В отчете отразить ход решения задачи:</w:t>
      </w:r>
    </w:p>
    <w:p w14:paraId="2FE58E66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представить график средних и наилучших по поколениям значений целевой функции;</w:t>
      </w:r>
    </w:p>
    <w:p w14:paraId="1494B06E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исследование зависимости решения от вида функции отбора родителей для кроссинговера и мутации пот</w:t>
      </w:r>
      <w:r>
        <w:rPr>
          <w:color w:val="000000"/>
          <w:sz w:val="28"/>
          <w:szCs w:val="28"/>
        </w:rPr>
        <w:t>омков.</w:t>
      </w:r>
    </w:p>
    <w:p w14:paraId="2741297B" w14:textId="77777777" w:rsidR="00000000" w:rsidRDefault="004443DD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9E10C09" w14:textId="77777777" w:rsidR="00000000" w:rsidRDefault="004443DD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br w:type="page"/>
      </w:r>
    </w:p>
    <w:p w14:paraId="1997592A" w14:textId="77777777" w:rsidR="00000000" w:rsidRDefault="004443DD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Теоретические сведения</w:t>
      </w:r>
    </w:p>
    <w:p w14:paraId="5E4453F5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55C494" w14:textId="77777777" w:rsidR="00000000" w:rsidRDefault="004443DD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 Понятие генетического алгоритма</w:t>
      </w:r>
    </w:p>
    <w:p w14:paraId="3B635528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CC6AEE1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Генетические алгоритмы - это адаптивные методы поиска, которые в последнее время используются для решения задач оптимизации. В них используются как аналог механизма генетического на</w:t>
      </w:r>
      <w:r>
        <w:rPr>
          <w:color w:val="000000"/>
          <w:sz w:val="28"/>
          <w:szCs w:val="28"/>
        </w:rPr>
        <w:t>следования, так и аналог естественного отбора. При этом сохраняется биологическая терминология в упрощенном виде и основные понятия линейной алгебры. Основной идеей генетических алгоритмов является организация «борьбы за существование» и «естественного отб</w:t>
      </w:r>
      <w:r>
        <w:rPr>
          <w:color w:val="000000"/>
          <w:sz w:val="28"/>
          <w:szCs w:val="28"/>
        </w:rPr>
        <w:t>ора» среди этих пробных решений.</w:t>
      </w:r>
    </w:p>
    <w:p w14:paraId="1D2FD54B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принципы работы генетических алгоритмов на максимально простом примере. Пусть требуется найти глобальный минимум функции на отрезке [0; 7]. На этом отрезке функция принимает минимальное значение в точке x = 1. Оч</w:t>
      </w:r>
      <w:r>
        <w:rPr>
          <w:color w:val="000000"/>
          <w:sz w:val="28"/>
          <w:szCs w:val="28"/>
        </w:rPr>
        <w:t>евидно, что в точке x = 6 функция попадает в локальный минимум. Если для нахождения глобального минимума использовать градиентные методы, то в зависимости от начального приближения можно попасть в данный локальный минимум.</w:t>
      </w:r>
    </w:p>
    <w:p w14:paraId="4F1652EC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на примере данной зада</w:t>
      </w:r>
      <w:r>
        <w:rPr>
          <w:color w:val="000000"/>
          <w:sz w:val="28"/>
          <w:szCs w:val="28"/>
        </w:rPr>
        <w:t xml:space="preserve">чи принцип работы генетических алгоритмов. Для простоты положим, что x принимает лишь целые значения, т.е. x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color w:val="000000"/>
          <w:sz w:val="28"/>
          <w:szCs w:val="28"/>
        </w:rPr>
        <w:t xml:space="preserve"> {0, 1, 2, 3, 4, 5, 6, 7}. Это предположение существенно упростит изложение, сохранив все основные особенности работы генетического алгоритма. Выб</w:t>
      </w:r>
      <w:r>
        <w:rPr>
          <w:color w:val="000000"/>
          <w:sz w:val="28"/>
          <w:szCs w:val="28"/>
        </w:rPr>
        <w:t>ерем случайным образом несколько чисел на отрезке [0; 7]: {2, 3, 5, 4}. Запишем пробные решения в двоичной форме: {010, 011, 101, 100}. Поскольку генетические алгоритмы используют биологические аналогии, то и применяющаяся терминология напоминает биологиче</w:t>
      </w:r>
      <w:r>
        <w:rPr>
          <w:color w:val="000000"/>
          <w:sz w:val="28"/>
          <w:szCs w:val="28"/>
        </w:rPr>
        <w:t xml:space="preserve">скую. Так, одно пробное решение, записанное в двоичной форме, мы будем называть особью или </w:t>
      </w:r>
      <w:r>
        <w:rPr>
          <w:color w:val="000000"/>
          <w:sz w:val="28"/>
          <w:szCs w:val="28"/>
        </w:rPr>
        <w:lastRenderedPageBreak/>
        <w:t>хромосомой, а набор всех пробных решений - популяцией. Как известно, принцип естественного отбора заключается в том, что в конкурентной борьбе выживает наиболее прис</w:t>
      </w:r>
      <w:r>
        <w:rPr>
          <w:color w:val="000000"/>
          <w:sz w:val="28"/>
          <w:szCs w:val="28"/>
        </w:rPr>
        <w:t>пособленный. В нашем случае приспособленность особи определяется целевой функцией: чем меньше значение целевой функции, тем более приспособленной является особь, т.е. пробное решение, использовавшееся в качестве аргумента целевой функции.</w:t>
      </w:r>
    </w:p>
    <w:p w14:paraId="2677F5D0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Теперь приступим </w:t>
      </w:r>
      <w:r>
        <w:rPr>
          <w:color w:val="000000"/>
          <w:sz w:val="28"/>
          <w:szCs w:val="28"/>
        </w:rPr>
        <w:t>к процессу размножения: попробуем на основе исходной популяции создать новую, так чтобы пробные решения в новой популяции были бы ближе к искомому глобальному минимуму целевой функции. Для этого сформируем из исходной популяции брачные пары для скрещивания</w:t>
      </w:r>
      <w:r>
        <w:rPr>
          <w:color w:val="000000"/>
          <w:sz w:val="28"/>
          <w:szCs w:val="28"/>
        </w:rPr>
        <w:t>. Поставим в соответствие каждой особи исходной популяции случайное целое число из диапазона от 1 до 4. Будем рассматривать эти числа как номера членов популяции. При таком выборе какие-то из членов популяции не будут участвовать в процессе размножения, та</w:t>
      </w:r>
      <w:r>
        <w:rPr>
          <w:color w:val="000000"/>
          <w:sz w:val="28"/>
          <w:szCs w:val="28"/>
        </w:rPr>
        <w:t>к как образуют пару сами с собой. Какие-то члены популяции примут участие в процессе размножения неоднократно с различными особями популяции. Процесс размножения (рекомбинация) заключается в обмене участками хромосом между родителями. Например, пусть скрещ</w:t>
      </w:r>
      <w:r>
        <w:rPr>
          <w:color w:val="000000"/>
          <w:sz w:val="28"/>
          <w:szCs w:val="28"/>
        </w:rPr>
        <w:t>иваются две хромосомы 111111 и 000000. Определяем случайным образом точку разрыва хромосомы, пусть, это будет 3: 111|111 000|000. Теперь хромосомы обмениваются частями, стоящими после точки разрыва, и образуют двух новых потомков: 111000 и 000111.</w:t>
      </w:r>
    </w:p>
    <w:p w14:paraId="631DEA60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</w:t>
      </w:r>
      <w:r>
        <w:rPr>
          <w:color w:val="000000"/>
          <w:sz w:val="28"/>
          <w:szCs w:val="28"/>
        </w:rPr>
        <w:t>м шагом в работе генетического алгоритма являются мутации, т.е. случайные изменения полученных в результате скрещивания хромосом. Пусть вероятность мутации равна 0,3. Для каждого потомка возьмем случайное число на отрезке [0; 1], и если это число меньше 0,</w:t>
      </w:r>
      <w:r>
        <w:rPr>
          <w:color w:val="000000"/>
          <w:sz w:val="28"/>
          <w:szCs w:val="28"/>
        </w:rPr>
        <w:t>3, то инвертируем случайно выбранный ген (заменим 0 на 1 или наоборот).</w:t>
      </w:r>
    </w:p>
    <w:p w14:paraId="0DB55F76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видно на примере, мутации способны улучшить (первый потомок) или ухудшить (четвертый потомок) приспособленность особи-потомка. В </w:t>
      </w:r>
      <w:r>
        <w:rPr>
          <w:color w:val="000000"/>
          <w:sz w:val="28"/>
          <w:szCs w:val="28"/>
        </w:rPr>
        <w:lastRenderedPageBreak/>
        <w:t>результате скрещивания хромосомы обмениваются «хвос</w:t>
      </w:r>
      <w:r>
        <w:rPr>
          <w:color w:val="000000"/>
          <w:sz w:val="28"/>
          <w:szCs w:val="28"/>
        </w:rPr>
        <w:t>тами», т.е. младшими разрядами в двоичном представлении числа. В результате мутаций изменению может подвергнуться любой разряд, в том числе, старший. Таким образом, если скрещивание приводит к относительно небольшим изменениям пробных решений, то мутации м</w:t>
      </w:r>
      <w:r>
        <w:rPr>
          <w:color w:val="000000"/>
          <w:sz w:val="28"/>
          <w:szCs w:val="28"/>
        </w:rPr>
        <w:t>огут привести к существенным изменениям значений пробных решений.</w:t>
      </w:r>
    </w:p>
    <w:p w14:paraId="021BEBA4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из четырех особей-родителей и четырех полученных особей потомков необходимо сформировать новую популяцию. В новую популяцию отберем четыре наиболее приспособленных особей из числа «ст</w:t>
      </w:r>
      <w:r>
        <w:rPr>
          <w:color w:val="000000"/>
          <w:sz w:val="28"/>
          <w:szCs w:val="28"/>
        </w:rPr>
        <w:t>арых» особей и особей-потомков.</w:t>
      </w:r>
    </w:p>
    <w:p w14:paraId="042BA7C8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получим новое поколение. Получившуюся популяцию можно будет вновь подвергнуть кроссинговеру, мутации и отбору особей в новое поколение. Таким образом, через несколько поколений мы получим популяцию из похожих и </w:t>
      </w:r>
      <w:r>
        <w:rPr>
          <w:color w:val="000000"/>
          <w:sz w:val="28"/>
          <w:szCs w:val="28"/>
        </w:rPr>
        <w:t>наиболее приспособленных особей. Значение приспособленности наиболее «хорошей» особи (или средняя приспособленность по популяции) и будет являться решением нашей задачи. Следуя этому, в данном случае, взяв наиболее приспособленную особь 001 во втором покол</w:t>
      </w:r>
      <w:r>
        <w:rPr>
          <w:color w:val="000000"/>
          <w:sz w:val="28"/>
          <w:szCs w:val="28"/>
        </w:rPr>
        <w:t xml:space="preserve">ении, можно сказать, что минимумом целевой функции является значение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>5,42, соответствующее аргументу x = 1. Тем самым попадания в локальный минимум удалось избежать! На данном примере разобран вариант простого генетического алгоритма. При дальнейшем испол</w:t>
      </w:r>
      <w:r>
        <w:rPr>
          <w:color w:val="000000"/>
          <w:sz w:val="28"/>
          <w:szCs w:val="28"/>
        </w:rPr>
        <w:t>ьзования ГА к разным задачам возможно моделирование основных операторов алгоритма.</w:t>
      </w:r>
    </w:p>
    <w:p w14:paraId="19D055CA" w14:textId="77777777" w:rsidR="00000000" w:rsidRDefault="004443DD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877DE58" w14:textId="77777777" w:rsidR="00000000" w:rsidRDefault="004443DD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.2 Понятие минимизации функции многих переменных</w:t>
      </w:r>
    </w:p>
    <w:p w14:paraId="5999BADC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9A266D4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Градиентом дифференцируемой функции f(x) в точке х[0] называется n-мерный вектор f (x[0]), компоненты которого являются ча</w:t>
      </w:r>
      <w:r>
        <w:rPr>
          <w:color w:val="000000"/>
          <w:sz w:val="28"/>
          <w:szCs w:val="28"/>
        </w:rPr>
        <w:t xml:space="preserve">стными производными функции f(х), вычисленными в точке х[0], т.е. f' (x[0]) = (дf </w:t>
      </w:r>
      <w:r>
        <w:rPr>
          <w:color w:val="000000"/>
          <w:sz w:val="28"/>
          <w:szCs w:val="28"/>
        </w:rPr>
        <w:lastRenderedPageBreak/>
        <w:t>(х[0])/дх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 …, дf (х[0])/дх</w:t>
      </w:r>
      <w:r>
        <w:rPr>
          <w:color w:val="000000"/>
          <w:sz w:val="28"/>
          <w:szCs w:val="28"/>
          <w:vertAlign w:val="subscript"/>
        </w:rPr>
        <w:t>n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perscript"/>
        </w:rPr>
        <w:t>T</w:t>
      </w:r>
      <w:r>
        <w:rPr>
          <w:color w:val="000000"/>
          <w:sz w:val="28"/>
          <w:szCs w:val="28"/>
        </w:rPr>
        <w:t>.</w:t>
      </w:r>
    </w:p>
    <w:p w14:paraId="664FDC35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вектор перпендикулярен к плоскости, проведенной через точку х[0], и касательной к поверхности уровня функции f(x), проходящей через точку</w:t>
      </w:r>
      <w:r>
        <w:rPr>
          <w:color w:val="000000"/>
          <w:sz w:val="28"/>
          <w:szCs w:val="28"/>
        </w:rPr>
        <w:t xml:space="preserve"> х[0].В каждой точке такой поверхности функция f(x) принимает одинаковое значение. Приравнивая функцию различным постоянным величинам С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, С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 получим серию поверхностей, характеризующих ее топологию.</w:t>
      </w:r>
    </w:p>
    <w:p w14:paraId="20BFCD93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Вектор-градиент направлен в сторону наискорейшего возр</w:t>
      </w:r>
      <w:r>
        <w:rPr>
          <w:color w:val="000000"/>
          <w:sz w:val="28"/>
          <w:szCs w:val="28"/>
        </w:rPr>
        <w:t>астания функции в данной точке. Вектор, противоположный градиенту (-f’ (х[0])), называется антиградиентом и направлен в сторону наискорейшего убывания функции. В точке минимума градиент функции равен нулю. На свойствах градиента основаны методы первого пор</w:t>
      </w:r>
      <w:r>
        <w:rPr>
          <w:color w:val="000000"/>
          <w:sz w:val="28"/>
          <w:szCs w:val="28"/>
        </w:rPr>
        <w:t>ядка, называемые также градиентным и методами минимизации. Использование этих методов в общем случае позволяет определить точку локального минимума функции.</w:t>
      </w:r>
    </w:p>
    <w:p w14:paraId="793E3E97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Очевидно, что если нет дополнительной информации, то из начальной точки х[0] разумно перейти в точк</w:t>
      </w:r>
      <w:r>
        <w:rPr>
          <w:color w:val="000000"/>
          <w:sz w:val="28"/>
          <w:szCs w:val="28"/>
        </w:rPr>
        <w:t>у х, лежащую в направлении антиградиента - наискорейшего убывания функции. Выбирая в качестве направления спуска р[k] антиградиент - f’ (х[k]) в точке х[k], получаем итерационный процесс вида х [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+1] =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] -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' 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]), а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</w:rPr>
        <w:t xml:space="preserve"> &gt; 0;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=0, 1,…</w:t>
      </w:r>
    </w:p>
    <w:p w14:paraId="63F41DEA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координатной фо</w:t>
      </w:r>
      <w:r>
        <w:rPr>
          <w:color w:val="000000"/>
          <w:sz w:val="28"/>
          <w:szCs w:val="28"/>
        </w:rPr>
        <w:t>рме этот процесс записывается следующим образом:</w:t>
      </w:r>
    </w:p>
    <w:p w14:paraId="272C8BFA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302B3DC" w14:textId="6172DE58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  <w:lang w:val="en-US"/>
        </w:rPr>
        <w:t>[k+1]=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  <w:lang w:val="en-US"/>
        </w:rPr>
        <w:t>[k] - a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 w:rsidR="000C2DE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CEC28D" wp14:editId="3DC8F52F">
            <wp:extent cx="123825" cy="17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>f (x[k]) /</w:t>
      </w:r>
      <w:r w:rsidR="000C2DE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0A791C" wp14:editId="3788C94F">
            <wp:extent cx="123825" cy="171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  <w:lang w:val="en-US"/>
        </w:rPr>
        <w:t>; i = 1,…, n; k= 0, 1, 2,…</w:t>
      </w:r>
    </w:p>
    <w:p w14:paraId="49BAE80C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2264E835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критерия останова итерационного процесса используют либо выполнени</w:t>
      </w:r>
      <w:r>
        <w:rPr>
          <w:color w:val="000000"/>
          <w:sz w:val="28"/>
          <w:szCs w:val="28"/>
        </w:rPr>
        <w:t>е условия малости приращения аргумента || x [k+l] - x[k] || &lt;= e, либо выполнение условия малости градиента|| f’ (x[k+l]) || &lt;= g. Здесь e и g - заданные малые величины.</w:t>
      </w:r>
    </w:p>
    <w:p w14:paraId="142CF68C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Возможен и комбинированный критерий, состоящий в одновременном выполнении указанных ус</w:t>
      </w:r>
      <w:r>
        <w:rPr>
          <w:color w:val="000000"/>
          <w:sz w:val="28"/>
          <w:szCs w:val="28"/>
        </w:rPr>
        <w:t xml:space="preserve">ловий. Градиентные методы отличаются друг от друга </w:t>
      </w:r>
      <w:r>
        <w:rPr>
          <w:color w:val="000000"/>
          <w:sz w:val="28"/>
          <w:szCs w:val="28"/>
        </w:rPr>
        <w:lastRenderedPageBreak/>
        <w:t>способами выбора величины шага а</w:t>
      </w:r>
      <w:r>
        <w:rPr>
          <w:color w:val="000000"/>
          <w:sz w:val="28"/>
          <w:szCs w:val="28"/>
          <w:vertAlign w:val="subscript"/>
        </w:rPr>
        <w:t>k</w:t>
      </w:r>
      <w:r>
        <w:rPr>
          <w:color w:val="000000"/>
          <w:sz w:val="28"/>
          <w:szCs w:val="28"/>
        </w:rPr>
        <w:t>. При методе с постоянным шагом для всех итераций выбирается некоторая постоянная величина шага. Достаточно малый шаг а</w:t>
      </w:r>
      <w:r>
        <w:rPr>
          <w:color w:val="000000"/>
          <w:sz w:val="28"/>
          <w:szCs w:val="28"/>
          <w:vertAlign w:val="subscript"/>
        </w:rPr>
        <w:t>k</w:t>
      </w:r>
      <w:r>
        <w:rPr>
          <w:color w:val="000000"/>
          <w:sz w:val="28"/>
          <w:szCs w:val="28"/>
        </w:rPr>
        <w:t xml:space="preserve"> обеспечит убывание функции, т.е. выполнение неравен</w:t>
      </w:r>
      <w:r>
        <w:rPr>
          <w:color w:val="000000"/>
          <w:sz w:val="28"/>
          <w:szCs w:val="28"/>
        </w:rPr>
        <w:t xml:space="preserve">ства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(х[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+1]) =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] -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’ 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])) &lt;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]).</w:t>
      </w:r>
    </w:p>
    <w:p w14:paraId="1BFB22AB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это может привести к необходимости проводить неприемлемо большое количество итераций для достижения точки минимума. С другой стороны, слишком большой шаг может вызвать неожиданный рост функции ли</w:t>
      </w:r>
      <w:r>
        <w:rPr>
          <w:color w:val="000000"/>
          <w:sz w:val="28"/>
          <w:szCs w:val="28"/>
        </w:rPr>
        <w:t>бо привести к колебаниям около точки минимума (зацикливанию). Из-за сложности получения необходимой информации для выбора величины шага методы с постоянным шагом применяются на практике редко. Более экономичны в смысле количества итераций и надежности град</w:t>
      </w:r>
      <w:r>
        <w:rPr>
          <w:color w:val="000000"/>
          <w:sz w:val="28"/>
          <w:szCs w:val="28"/>
        </w:rPr>
        <w:t>иентные методы с переменным шагом, когда в зависимости от результатов вычислений величина шага некоторым образом меняется.</w:t>
      </w:r>
    </w:p>
    <w:p w14:paraId="0C6DAA61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62DFDD0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0D6F05B5" w14:textId="77777777" w:rsidR="00000000" w:rsidRDefault="004443DD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Решение задания</w:t>
      </w:r>
    </w:p>
    <w:p w14:paraId="773AAEDE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1536ABE" w14:textId="77777777" w:rsidR="00000000" w:rsidRDefault="004443DD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 Построение графика функции</w:t>
      </w:r>
    </w:p>
    <w:p w14:paraId="1832CAAD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F96058B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заданной функции представлен на рисунке 3.1.</w:t>
      </w:r>
    </w:p>
    <w:p w14:paraId="695F9643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314706B" w14:textId="02B67505" w:rsidR="00000000" w:rsidRDefault="000C2DE6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D4F181" wp14:editId="21F658B9">
            <wp:extent cx="4152900" cy="3714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977D0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 3.1 - График заданной функции</w:t>
      </w:r>
    </w:p>
    <w:p w14:paraId="5BE63037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8D49D07" w14:textId="77777777" w:rsidR="00000000" w:rsidRDefault="004443DD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 Оптимизация заданной функции</w:t>
      </w:r>
    </w:p>
    <w:p w14:paraId="7F98D05C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47E49D1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оптимизации целевой функции в командном окне </w:t>
      </w:r>
      <w:r>
        <w:rPr>
          <w:color w:val="000000"/>
          <w:sz w:val="28"/>
          <w:szCs w:val="28"/>
          <w:lang w:val="en-US"/>
        </w:rPr>
        <w:t>Matlab</w:t>
      </w:r>
      <w:r>
        <w:rPr>
          <w:color w:val="000000"/>
          <w:sz w:val="28"/>
          <w:szCs w:val="28"/>
        </w:rPr>
        <w:t xml:space="preserve"> отображается информация о следующих параметрах (рис. 3.2):</w:t>
      </w:r>
    </w:p>
    <w:p w14:paraId="1BE29C16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номере поколения и количеств</w:t>
      </w:r>
      <w:r>
        <w:rPr>
          <w:color w:val="000000"/>
          <w:sz w:val="28"/>
          <w:szCs w:val="28"/>
        </w:rPr>
        <w:t>е вычислений значений целевой функции;</w:t>
      </w:r>
    </w:p>
    <w:p w14:paraId="5F8AC491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наилучших значениях целевой функции;</w:t>
      </w:r>
    </w:p>
    <w:p w14:paraId="69A3E0F0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среднем значении целевой функции;</w:t>
      </w:r>
    </w:p>
    <w:p w14:paraId="4EF95777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количестве вычислений в рамках одного поколения;</w:t>
      </w:r>
    </w:p>
    <w:p w14:paraId="4E9D48DF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 завершения расчета.</w:t>
      </w:r>
      <w:r>
        <w:rPr>
          <w:color w:val="000000"/>
          <w:sz w:val="28"/>
          <w:szCs w:val="28"/>
        </w:rPr>
        <w:br w:type="page"/>
      </w:r>
    </w:p>
    <w:p w14:paraId="03016849" w14:textId="6E270EE6" w:rsidR="00000000" w:rsidRDefault="000C2DE6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419C89" wp14:editId="2ADCA808">
            <wp:extent cx="4067175" cy="3762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A60C1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Рисунок 3.2 - Текущая информация</w:t>
      </w:r>
      <w:r>
        <w:rPr>
          <w:noProof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параметрах</w:t>
      </w:r>
    </w:p>
    <w:p w14:paraId="712EBAB5" w14:textId="77777777" w:rsidR="00000000" w:rsidRDefault="004443DD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8BDA67E" w14:textId="77777777" w:rsidR="00000000" w:rsidRDefault="004443DD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.3 Отражение хода решения задачи</w:t>
      </w:r>
    </w:p>
    <w:p w14:paraId="0EA9099E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5E29DB6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решения задачи оптимизации заданной функции искомые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 стремятся к значениям, показанным на рис. 3.2.</w:t>
      </w:r>
    </w:p>
    <w:p w14:paraId="61C90224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решения (значения целевой функции) представлены в таблице 3.1.</w:t>
      </w:r>
    </w:p>
    <w:p w14:paraId="776413AA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5905"/>
      </w:tblGrid>
      <w:tr w:rsidR="00000000" w14:paraId="0CB868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52DF" w14:textId="77777777" w:rsidR="00000000" w:rsidRDefault="004443D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276D" w14:textId="77777777" w:rsidR="00000000" w:rsidRDefault="004443DD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color w:val="000000"/>
                <w:sz w:val="20"/>
                <w:szCs w:val="20"/>
              </w:rPr>
              <w:t>=2</w:t>
            </w:r>
          </w:p>
        </w:tc>
      </w:tr>
      <w:tr w:rsidR="00000000" w14:paraId="2C09E9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D454" w14:textId="63122FBC" w:rsidR="00000000" w:rsidRDefault="000C2DE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21EEFDC" wp14:editId="549E96F6">
                  <wp:extent cx="352425" cy="2000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443DD">
              <w:rPr>
                <w:color w:val="000000"/>
                <w:sz w:val="20"/>
                <w:szCs w:val="20"/>
              </w:rPr>
              <w:t>-27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581C" w14:textId="77777777" w:rsidR="00000000" w:rsidRDefault="004443D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134F268C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867CEF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решения выводится график средних и наилучших по поколениям значений целевой функции (рис. 3.3).</w:t>
      </w:r>
    </w:p>
    <w:p w14:paraId="6873BFE1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B94F986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D355AE7" w14:textId="77777777" w:rsidR="00000000" w:rsidRDefault="004443DD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2ED25DC" w14:textId="1928A0B4" w:rsidR="00000000" w:rsidRDefault="000C2DE6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E4BEAF" wp14:editId="2A51A4B6">
            <wp:extent cx="3171825" cy="26955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24FE0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3.3 - График средних и наилучших по поколениям значений целевой функции</w:t>
      </w:r>
    </w:p>
    <w:p w14:paraId="254F0DE2" w14:textId="77777777" w:rsidR="00000000" w:rsidRDefault="004443DD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4D451D8" w14:textId="77777777" w:rsidR="00000000" w:rsidRDefault="004443DD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.4 Исследование зависимости решения от вида функции отбора родителей для кроссинговера и мутации потомков</w:t>
      </w:r>
    </w:p>
    <w:p w14:paraId="4054B4E5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CAC7E7A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исследования задавал</w:t>
      </w:r>
      <w:r>
        <w:rPr>
          <w:color w:val="000000"/>
          <w:sz w:val="28"/>
          <w:szCs w:val="28"/>
        </w:rPr>
        <w:t>ись различным видом функции отбора родителей для кроссинговера и мутации потомков:</w:t>
      </w:r>
    </w:p>
    <w:p w14:paraId="507CB429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@selectionremainder;</w:t>
      </w:r>
    </w:p>
    <w:p w14:paraId="5B185851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@selectionuniform;</w:t>
      </w:r>
    </w:p>
    <w:p w14:paraId="500109F2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@selectionstochunif;</w:t>
      </w:r>
    </w:p>
    <w:p w14:paraId="52E75FAE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@selectionroulette;</w:t>
      </w:r>
    </w:p>
    <w:p w14:paraId="114E7D17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@selectiontournament.</w:t>
      </w:r>
    </w:p>
    <w:p w14:paraId="0B219DE5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расчетов представлены на рисунке 3.4.</w:t>
      </w:r>
    </w:p>
    <w:p w14:paraId="23B3190F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8D51723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1E56685" w14:textId="77777777" w:rsidR="00000000" w:rsidRDefault="004443DD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289AB6C3" w14:textId="6F6F0138" w:rsidR="00000000" w:rsidRDefault="000C2DE6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7431C3" wp14:editId="150B5956">
            <wp:extent cx="3524250" cy="3105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22464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3.4 - График зависимости решения от вида функции отбора родителей для кроссинговера и мутации потомков</w:t>
      </w:r>
    </w:p>
    <w:p w14:paraId="1A1AEA18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593656D" w14:textId="77777777" w:rsidR="00000000" w:rsidRDefault="00444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видно из графика, значение целевой функции с изменением вида функции отбора родителей для кроссинговера и мутации</w:t>
      </w:r>
      <w:r>
        <w:rPr>
          <w:color w:val="000000"/>
          <w:sz w:val="28"/>
          <w:szCs w:val="28"/>
        </w:rPr>
        <w:t xml:space="preserve"> потомков увеличивается.</w:t>
      </w:r>
    </w:p>
    <w:p w14:paraId="52A6BDBE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1CA163C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0C3F170" w14:textId="77777777" w:rsidR="00000000" w:rsidRDefault="004443D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18120FE9" w14:textId="77777777" w:rsidR="00000000" w:rsidRDefault="004443DD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</w:t>
      </w:r>
    </w:p>
    <w:p w14:paraId="07F9164B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9D8FB02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выполнения данной контрольной работы была реализована программа Matlab, основной задачей которой является проведение условной минимизации заданной функции нескольких переменных на основе применения генетическ</w:t>
      </w:r>
      <w:r>
        <w:rPr>
          <w:color w:val="000000"/>
          <w:sz w:val="28"/>
          <w:szCs w:val="28"/>
        </w:rPr>
        <w:t xml:space="preserve">ого алгоритма (ГА). Генетический алгоритм был реализован по уравнениям и данным, заданным согласно варианту. Также была реализована настройка ГА встроенной функцией gaoptimset. Результат был сравнен с результатом написанной программы. Также были проведены </w:t>
      </w:r>
      <w:r>
        <w:rPr>
          <w:color w:val="000000"/>
          <w:sz w:val="28"/>
          <w:szCs w:val="28"/>
        </w:rPr>
        <w:t>исследования работы ГА с необходимыми графическими иллюстрациями в соответствии с вариантом.</w:t>
      </w:r>
    </w:p>
    <w:p w14:paraId="14226BAC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789675A" w14:textId="77777777" w:rsidR="00000000" w:rsidRDefault="004443DD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br w:type="page"/>
      </w:r>
    </w:p>
    <w:p w14:paraId="3D4E8E35" w14:textId="77777777" w:rsidR="00000000" w:rsidRDefault="004443DD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09B26F09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D5A4F57" w14:textId="77777777" w:rsidR="00000000" w:rsidRDefault="004443DD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Акулич И.Л. Математическое программирование в примерах и задачах. - М.: Изд. «Высшая школа», 1986.</w:t>
      </w:r>
    </w:p>
    <w:p w14:paraId="2CA27062" w14:textId="77777777" w:rsidR="00000000" w:rsidRDefault="004443D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 xml:space="preserve">Гершкович Ю.Б. Методы оптимизации и </w:t>
      </w:r>
      <w:r>
        <w:rPr>
          <w:color w:val="000000"/>
          <w:sz w:val="28"/>
          <w:szCs w:val="28"/>
        </w:rPr>
        <w:t>их применение для управления процессами в нефтяной промышленности. - М.: МИНГ им. И.М. Губкина, 1988.</w:t>
      </w:r>
    </w:p>
    <w:p w14:paraId="6EBE26C8" w14:textId="77777777" w:rsidR="00000000" w:rsidRDefault="004443D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Моисеев Н.Н., Иванилов Ю.П. Методы оптимизации. - М.: Наука, 1978.</w:t>
      </w:r>
    </w:p>
    <w:p w14:paraId="0FE2B5EE" w14:textId="77777777" w:rsidR="00000000" w:rsidRDefault="004443D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Новгородцев А. Расчет электрических цепей в «MATLAB». - Спб.: Питер, 2004.</w:t>
      </w:r>
    </w:p>
    <w:p w14:paraId="076A14E6" w14:textId="77777777" w:rsidR="00000000" w:rsidRDefault="004443DD">
      <w:pPr>
        <w:tabs>
          <w:tab w:val="left" w:pos="284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0BB08031" w14:textId="77777777" w:rsidR="00000000" w:rsidRDefault="004443DD">
      <w:pPr>
        <w:tabs>
          <w:tab w:val="left" w:pos="284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0D3299F7" w14:textId="77777777" w:rsidR="00000000" w:rsidRDefault="004443DD">
      <w:pPr>
        <w:tabs>
          <w:tab w:val="left" w:pos="284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69495B1D" w14:textId="77777777" w:rsidR="00000000" w:rsidRDefault="004443DD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</w:t>
      </w:r>
      <w:r>
        <w:rPr>
          <w:b/>
          <w:bCs/>
          <w:color w:val="000000"/>
          <w:sz w:val="28"/>
          <w:szCs w:val="28"/>
        </w:rPr>
        <w:t>ожение</w:t>
      </w:r>
    </w:p>
    <w:p w14:paraId="3E396531" w14:textId="77777777" w:rsidR="00000000" w:rsidRDefault="004443DD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AEBD3BB" w14:textId="77777777" w:rsidR="00000000" w:rsidRDefault="004443DD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Текст программы</w:t>
      </w:r>
    </w:p>
    <w:p w14:paraId="042678FD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2FC4366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Файл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en-US"/>
        </w:rPr>
        <w:t>m</w:t>
      </w:r>
    </w:p>
    <w:p w14:paraId="32B27074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= 20;= 2;% число переменных x</w:t>
      </w:r>
    </w:p>
    <w:p w14:paraId="0290E82A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(1) = -30;(1) = 30;(2) = -10;(2) = 10;</w:t>
      </w:r>
    </w:p>
    <w:p w14:paraId="0C273474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 построение графика функции 2-х переменных</w:t>
      </w:r>
    </w:p>
    <w:p w14:paraId="57140B87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if nvars == 2= (Xmax(1) - Xmin(1))/49;= (Xmax(2) - Xmin(2))/49;= Xmin(1):dx1: Xmax(1);= Xmin(2):dx2: Xmax(2)</w:t>
      </w:r>
      <w:r>
        <w:rPr>
          <w:color w:val="000000"/>
          <w:sz w:val="28"/>
          <w:szCs w:val="28"/>
          <w:lang w:val="en-US"/>
        </w:rPr>
        <w:t>;= length(x1);= length(x2);i=1:1:n1j=1:1:n2(i, j) = 2*x1 (i)^2-4*x1 (i)^4+1/2*x1 (i)^6+x1 (i)^2*x2 (j)^2;(x1, x2, Y), grid on;('x1');('x2');('f(x)');</w:t>
      </w:r>
    </w:p>
    <w:p w14:paraId="370B0C28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i1=1:1:5i11,= @selectionremainder;2,= @selectionuniform;3,= @selectionstochunif;4,</w:t>
      </w:r>
      <w:r>
        <w:rPr>
          <w:color w:val="000000"/>
          <w:sz w:val="28"/>
          <w:szCs w:val="28"/>
          <w:lang w:val="en-US"/>
        </w:rPr>
        <w:t>= @selectionroulette;5,= @selectiontournament;= [Xmin; Xmax];= gaoptimset;= gaoptimset (options, 'PopInitRange', PIR);= gaoptimset (options, 'PopInitRange', []);= gaoptimset (options, 'PopulationSize', 100);= gaoptimset (options, 'EliteCount', 5);= gaoptim</w:t>
      </w:r>
      <w:r>
        <w:rPr>
          <w:color w:val="000000"/>
          <w:sz w:val="28"/>
          <w:szCs w:val="28"/>
          <w:lang w:val="en-US"/>
        </w:rPr>
        <w:t>set (options, 'CrossoverFraction', 0.8);= gaoptimset (options, 'ParetoFraction', 0.05);= gaoptimset (options, 'MigrationDirection', 'both');= gaoptimset (options, 'MigrationInterval', 1);= gaoptimset (options, 'MigrationFraction', 1);= gaoptimset (options,</w:t>
      </w:r>
      <w:r>
        <w:rPr>
          <w:color w:val="000000"/>
          <w:sz w:val="28"/>
          <w:szCs w:val="28"/>
          <w:lang w:val="en-US"/>
        </w:rPr>
        <w:t xml:space="preserve"> 'Generations', 100);= gaoptimset (options, 'TimeLimit', 400);= gaoptimset (options, 'FitnessLimit', - Inf);= gaoptimset (options, 'StallGenLimit', 50);= gaoptimset (options, 'StallTimeLimit', 600);= gaoptimset (options, 'TolFun', 1e-6);= gaoptimset (optio</w:t>
      </w:r>
      <w:r>
        <w:rPr>
          <w:color w:val="000000"/>
          <w:sz w:val="28"/>
          <w:szCs w:val="28"/>
          <w:lang w:val="en-US"/>
        </w:rPr>
        <w:t>ns, 'TolCon', 1e-6);= gaoptimset (options, 'InitialPopulation', []);= gaoptimset (options, 'InitialScores', []);= gaoptimset (options, 'InitialPenalty', []);= gaoptimset (options, 'PenaltyFactor', []);= gaoptimset (options, 'CreationFcn', @gacreationunifor</w:t>
      </w:r>
      <w:r>
        <w:rPr>
          <w:color w:val="000000"/>
          <w:sz w:val="28"/>
          <w:szCs w:val="28"/>
          <w:lang w:val="en-US"/>
        </w:rPr>
        <w:t xml:space="preserve">m);= gaoptimset (options, 'FitnessScalingFcn', @fitscalingrank);= gaoptimset (options, </w:t>
      </w:r>
      <w:r>
        <w:rPr>
          <w:color w:val="000000"/>
          <w:sz w:val="28"/>
          <w:szCs w:val="28"/>
          <w:lang w:val="en-US"/>
        </w:rPr>
        <w:lastRenderedPageBreak/>
        <w:t>'SelectionFcn', SF);= gaoptimset (options, 'CrossoverFcn', {@crossoverheuristic, 1.2});= gaoptimset (options, 'MutationFcn', @mutationadaptfeasible);= gaoptimset (option</w:t>
      </w:r>
      <w:r>
        <w:rPr>
          <w:color w:val="000000"/>
          <w:sz w:val="28"/>
          <w:szCs w:val="28"/>
          <w:lang w:val="en-US"/>
        </w:rPr>
        <w:t>s, 'DistanceMeasureFcn', []);= gaoptimset (options, 'HybridFcn', []);= gaoptimset (options, 'Display', 'iter');= gaoptimset (options, 'PlotFcns', {@gaplotbestf});= gaoptimset (options, 'PlotInterval', 1);</w:t>
      </w:r>
    </w:p>
    <w:p w14:paraId="3DDE2815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k=1:1:N</w:t>
      </w:r>
    </w:p>
    <w:p w14:paraId="0EB48765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[X (k,:), FVal(k)]=ga (@ex95, nvars, [], []</w:t>
      </w:r>
      <w:r>
        <w:rPr>
          <w:color w:val="000000"/>
          <w:sz w:val="28"/>
          <w:szCs w:val="28"/>
          <w:lang w:val="en-US"/>
        </w:rPr>
        <w:t>, [], [], Xmin, Xmax, [], options);(i1) = mean(FVal),j=1:1:nvars_(i1, j) = mean (X(:, j));_(i1,:),</w:t>
      </w:r>
    </w:p>
    <w:p w14:paraId="3EBAF865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(3);(1:1:i1, F), grid on;</w:t>
      </w:r>
    </w:p>
    <w:p w14:paraId="25D81834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Файл</w:t>
      </w:r>
      <w:r>
        <w:rPr>
          <w:color w:val="000000"/>
          <w:sz w:val="28"/>
          <w:szCs w:val="28"/>
          <w:lang w:val="en-US"/>
        </w:rPr>
        <w:t xml:space="preserve"> ex95.m</w:t>
      </w:r>
    </w:p>
    <w:p w14:paraId="6E2550BD" w14:textId="77777777" w:rsidR="00000000" w:rsidRDefault="004443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y = ex95 (x)(1)^2-12*x(1)+11+10*cos (pi/2*x(1))+8*sin (5*pi*x(1)) - 1/sqrt(5)*exp (-1*((x(1) - 0.5)^2)/2);</w:t>
      </w:r>
    </w:p>
    <w:p w14:paraId="2897584D" w14:textId="77777777" w:rsidR="004443DD" w:rsidRDefault="00444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end</w:t>
      </w:r>
    </w:p>
    <w:sectPr w:rsidR="004443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E6"/>
    <w:rsid w:val="000C2DE6"/>
    <w:rsid w:val="0044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A31A5"/>
  <w14:defaultImageDpi w14:val="0"/>
  <w15:docId w15:val="{D10BBA91-BA16-434D-94D9-B1FD555B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w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2225</Words>
  <Characters>12686</Characters>
  <Application>Microsoft Office Word</Application>
  <DocSecurity>0</DocSecurity>
  <Lines>105</Lines>
  <Paragraphs>29</Paragraphs>
  <ScaleCrop>false</ScaleCrop>
  <Company/>
  <LinksUpToDate>false</LinksUpToDate>
  <CharactersWithSpaces>14882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2025-02-23T10:14:00Z</dcterms:created>
  <dcterms:modified xsi:type="dcterms:W3CDTF">2025-02-23T10:14:00Z</dcterms:modified>
</cp:coreProperties>
</file>