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образования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«БЕЛОРУССКИЙ ГОСУДАРСТВЕННЫЙ УНИВЕРСИТЕТ ИНФОРМАТИКИ И РАДИОЭЛЕКТРОНИКИ»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информационных технологий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РАБОТА№1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курсу: Специальные математические методы и функци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Минск, 2013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 Найти решение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уравнения 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граничными условиями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начальными условиями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390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Решение: 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искат</w:t>
      </w:r>
      <w:r>
        <w:rPr>
          <w:rFonts w:ascii="Times New Roman CYR" w:hAnsi="Times New Roman CYR" w:cs="Times New Roman CYR"/>
          <w:sz w:val="28"/>
          <w:szCs w:val="28"/>
        </w:rPr>
        <w:t>ь решение в виде ряда: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уравнение фурье функционал экстремаль</w:t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00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Тогда: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исходное уравнение примет вид: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200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и</w:t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ли разделяя переменные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4286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Т.к.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152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независимые переменные, то равенство возможно лишь в том случае, когда левая и правая части являются вещественными числами: 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4286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1809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для</w:t>
      </w:r>
      <w:r>
        <w:rPr>
          <w:rFonts w:ascii="Times New Roman CYR" w:hAnsi="Times New Roman CYR" w:cs="Times New Roman CYR"/>
          <w:sz w:val="28"/>
          <w:szCs w:val="28"/>
        </w:rPr>
        <w:t xml:space="preserve"> нахождения функций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0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00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получаем систему дифференциальных уравнений: </w:t>
      </w:r>
    </w:p>
    <w:p w:rsidR="00000000" w:rsidRDefault="006B398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14475" cy="457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вначале уравнение (2).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нулевых краевых условий имеем: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2000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28825" cy="200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этих уравнений приводит к выводу, что: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уравнение (1) имеет решение: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7642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нашли подходящие частные решения: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Скомбинируем из них общее решение в виде ряда: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95575" cy="4286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 (3)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нахождения чисел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почленно продифференцируем ряд по переменной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1524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6B398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71825" cy="4286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 (4)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Подставим в (3) и (4)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809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Тогда с учетом начальных условий будем иметь: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0" cy="4286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38625" cy="4286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получили разложение функций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00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00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ряды Фурье по синусам. Поэтому неизвестные коэффициенты определяются по стандартным формулами: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14725" cy="4857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4857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Подставим в уравнение (3), для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809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0425" cy="390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2000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Найти симметричное преобразование Фурье функции 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5334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0" cy="8858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твет: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390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Решить линейное разностное уравнение 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38425" cy="228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00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000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47975" cy="2476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86075" cy="390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14725" cy="3905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Получаем операторное уравнение: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3905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38475" cy="3905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0275" cy="3905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Имеем решение:</w:t>
      </w:r>
    </w:p>
    <w:p w:rsidR="00000000" w:rsidRDefault="006B398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38400" cy="4572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Функция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00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несократимую дробь, знаменатель которой имеет корни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190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190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кратности 2.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находим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000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3143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Проверим, выполняются ли начальные условия:</w:t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228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47775" cy="2286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Значит, функция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решением исходной задачи.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Найти допустимые экстремали функционала 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4857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00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00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Приступая к решению задачи, замечаем, что: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0275" cy="4286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4286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90725" cy="4857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уравнение Эйлера-Лагранжа выглядит так: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2000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000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Интегрируя, получаем решение: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Частное решение:</w:t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0275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Подставим:</w:t>
      </w:r>
    </w:p>
    <w:p w:rsidR="00000000" w:rsidRDefault="00E734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981">
        <w:rPr>
          <w:rFonts w:ascii="Times New Roman CYR" w:hAnsi="Times New Roman CYR" w:cs="Times New Roman CYR"/>
          <w:sz w:val="28"/>
          <w:szCs w:val="28"/>
        </w:rPr>
        <w:t>- искомая</w:t>
      </w:r>
      <w:r w:rsidR="006B3981">
        <w:rPr>
          <w:rFonts w:ascii="Times New Roman CYR" w:hAnsi="Times New Roman CYR" w:cs="Times New Roman CYR"/>
          <w:sz w:val="28"/>
          <w:szCs w:val="28"/>
        </w:rPr>
        <w:t xml:space="preserve"> экстремаль.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E7346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B398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Бицадзе, А. В. Уравнения математической физики / А. В. Бицадзе. - М.: Наука, 1976. - 296 с. 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Болгов, В. А. Сборник задач по математике для втузов. Ч. 2. Специа</w:t>
      </w:r>
      <w:r>
        <w:rPr>
          <w:rFonts w:ascii="Times New Roman CYR" w:hAnsi="Times New Roman CYR" w:cs="Times New Roman CYR"/>
          <w:sz w:val="28"/>
          <w:szCs w:val="28"/>
        </w:rPr>
        <w:t xml:space="preserve">льные разделы математического анализа: учеб. пособие для втузов / В. А. Болгов, А. В. Ефимов, А. Ф. Каракулин [и др.]; под общ. редакцией Ефимова А. В. и Б. П. Демидовича - 2-е изд. - М.: Наука, 1986. - 368 с. 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Гельфанд, И. М. Вариационное исчисление / И</w:t>
      </w:r>
      <w:r>
        <w:rPr>
          <w:rFonts w:ascii="Times New Roman CYR" w:hAnsi="Times New Roman CYR" w:cs="Times New Roman CYR"/>
          <w:sz w:val="28"/>
          <w:szCs w:val="28"/>
        </w:rPr>
        <w:t>. М. Гельфанд, С. В. Фомин. - М.: Наука, 1961. - 228 с. 3. Жевняк, Р. М. Высшая математика: Дифференциальные уравнения. Уравнения математической физики. Теория функций комплексной переменной: учеб. пособие / Р. М. Жевняк, А. А. Карпук - Минск: ИРФ Обозрени</w:t>
      </w:r>
      <w:r>
        <w:rPr>
          <w:rFonts w:ascii="Times New Roman CYR" w:hAnsi="Times New Roman CYR" w:cs="Times New Roman CYR"/>
          <w:sz w:val="28"/>
          <w:szCs w:val="28"/>
        </w:rPr>
        <w:t xml:space="preserve">е, 1977. - 570 с. </w:t>
      </w:r>
    </w:p>
    <w:p w:rsidR="00000000" w:rsidRDefault="006B39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Жевняк, Р. М. Высшая математика: Операционное исчисление. Теория вероятностей. Математическая статистика. Случайные процессы: учеб. пособие / Р. М. Жевняк, А. А. Карпук. - Минск: ИРФ Обозрение, 1977. - 445с. </w:t>
      </w:r>
    </w:p>
    <w:p w:rsidR="006B3981" w:rsidRDefault="006B39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B39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62"/>
    <w:rsid w:val="006B3981"/>
    <w:rsid w:val="00E7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6FAFA2-15F8-422C-B4F7-CFE5259C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fontTable" Target="fontTable.xml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2025-02-14T06:44:00Z</dcterms:created>
  <dcterms:modified xsi:type="dcterms:W3CDTF">2025-02-14T06:44:00Z</dcterms:modified>
</cp:coreProperties>
</file>