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687E"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ФГАОУ ВПО «УрФУ имени первого президента России Б.Н.Ельцина»</w:t>
      </w:r>
    </w:p>
    <w:p w14:paraId="2C3C5469"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фундаментального образования кафедра физики</w:t>
      </w:r>
    </w:p>
    <w:p w14:paraId="217F0CAF" w14:textId="77777777" w:rsidR="00000000" w:rsidRDefault="009E78DC">
      <w:pPr>
        <w:widowControl w:val="0"/>
        <w:tabs>
          <w:tab w:val="left" w:pos="5580"/>
        </w:tabs>
        <w:autoSpaceDE w:val="0"/>
        <w:autoSpaceDN w:val="0"/>
        <w:adjustRightInd w:val="0"/>
        <w:spacing w:after="0" w:line="360" w:lineRule="auto"/>
        <w:ind w:firstLine="709"/>
        <w:jc w:val="center"/>
        <w:rPr>
          <w:rFonts w:ascii="Times New Roman CYR" w:hAnsi="Times New Roman CYR" w:cs="Times New Roman CYR"/>
          <w:sz w:val="28"/>
          <w:szCs w:val="28"/>
        </w:rPr>
      </w:pPr>
    </w:p>
    <w:p w14:paraId="22165A2C"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E8E1BD8"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CCF0519"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D036725"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698F931"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59CA54B"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57DF595"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C43059B"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23AF927"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B7531F2"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0A09F685"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ЭЛЕКТРОННАЯ МИКРОСКОПИЯ КАК СРЕДСТВО ИЗУЧЕНИЯ СТРОЕНИЯ МЕТАЛЛОВ И СПЛАВОВ</w:t>
      </w:r>
    </w:p>
    <w:p w14:paraId="3B430B7B"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1C4C3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A5C934"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проф., д.ф.-м.н. О.А. Чикова</w:t>
      </w:r>
    </w:p>
    <w:p w14:paraId="3124B233"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w:t>
      </w:r>
      <w:r>
        <w:rPr>
          <w:rFonts w:ascii="Times New Roman CYR" w:hAnsi="Times New Roman CYR" w:cs="Times New Roman CYR"/>
          <w:sz w:val="28"/>
          <w:szCs w:val="28"/>
        </w:rPr>
        <w:t>ент гр. Мт-491201 И.А. Ясюлевич</w:t>
      </w:r>
    </w:p>
    <w:p w14:paraId="67D50DFD"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rPr>
      </w:pPr>
    </w:p>
    <w:p w14:paraId="73869D5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4F0B2B"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6C2E24"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32D36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E5C6D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0A734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F4918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80C19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907363" w14:textId="77777777" w:rsidR="00000000" w:rsidRDefault="009E78D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Екатеринбург 2012г.</w:t>
      </w:r>
    </w:p>
    <w:p w14:paraId="56A75E27"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DD3D90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733AD49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FA6AE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электронной микроскопии завоевали такую популярность, что в настоящее время невозможно представить себе лабораторию, занимающуюся исследованием материалов, их не применяющую</w:t>
      </w:r>
      <w:r>
        <w:rPr>
          <w:rFonts w:ascii="Times New Roman CYR" w:hAnsi="Times New Roman CYR" w:cs="Times New Roman CYR"/>
          <w:sz w:val="28"/>
          <w:szCs w:val="28"/>
        </w:rPr>
        <w:t xml:space="preserve">. Первые успехи электронной микроскопии следует отнести к 30-м годам, когда с ее помощью была выявлена структура ряда органических материалов и биологических объектов. В исследованиях неорганических материалов, в особенности металлических сплавов, позиции </w:t>
      </w:r>
      <w:r>
        <w:rPr>
          <w:rFonts w:ascii="Times New Roman CYR" w:hAnsi="Times New Roman CYR" w:cs="Times New Roman CYR"/>
          <w:sz w:val="28"/>
          <w:szCs w:val="28"/>
        </w:rPr>
        <w:t>электронной микроскопии укрепились с появлением микроскопов с высоким напряжением (100 кВ и выше) и еще в большей мере благодаря совершенствованию техники получения объектов, позволившей работать непосредственно с материалом, а не со слепками-репликами.</w:t>
      </w:r>
    </w:p>
    <w:p w14:paraId="4BE4668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3F1D5F"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4567970"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Электронная микроскопия металлов и сплавов</w:t>
      </w:r>
    </w:p>
    <w:p w14:paraId="147D92C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75CFD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Электронная микроскопия совокупность электронно-зондовых методов исследования микроструктуры твердых тел, их локального состава и микрополей (электрических, магнитных и др.) с помощью электронных микрос</w:t>
      </w:r>
      <w:r>
        <w:rPr>
          <w:rFonts w:ascii="Times New Roman CYR" w:hAnsi="Times New Roman CYR" w:cs="Times New Roman CYR"/>
          <w:sz w:val="28"/>
          <w:szCs w:val="28"/>
        </w:rPr>
        <w:t>копов (ЭМ) - приборов, в которых для получения увеличения изображений используют электронный пучок. Электронная микроскопия включает также методики подготовки изучаемых объектов, обработки и анализа результирующей информации. Различают два главных направле</w:t>
      </w:r>
      <w:r>
        <w:rPr>
          <w:rFonts w:ascii="Times New Roman CYR" w:hAnsi="Times New Roman CYR" w:cs="Times New Roman CYR"/>
          <w:sz w:val="28"/>
          <w:szCs w:val="28"/>
        </w:rPr>
        <w:t>ния Электронная микроскопии: трансмиссионную (просвечивающую) и растровую (сканирующую), основанных на использовании соответствующих типов электронной микроскопии. Они дают качественно различную информацию об объекте исследования и часто применяются совмес</w:t>
      </w:r>
      <w:r>
        <w:rPr>
          <w:rFonts w:ascii="Times New Roman CYR" w:hAnsi="Times New Roman CYR" w:cs="Times New Roman CYR"/>
          <w:sz w:val="28"/>
          <w:szCs w:val="28"/>
        </w:rPr>
        <w:t>тно. Известны также отражательная, эмиссионная, оже-электронная, лоренцова и иные виды электронной микроскопии, реализуемые, как правило, с помощью приставок к трансмиссионным и растровым Электронным микроскопам.</w:t>
      </w:r>
    </w:p>
    <w:p w14:paraId="32B421C2"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7FEC7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 сканирующей электронной микроскоп</w:t>
      </w:r>
      <w:r>
        <w:rPr>
          <w:rFonts w:ascii="Times New Roman CYR" w:hAnsi="Times New Roman CYR" w:cs="Times New Roman CYR"/>
          <w:sz w:val="28"/>
          <w:szCs w:val="28"/>
        </w:rPr>
        <w:t>ии</w:t>
      </w:r>
    </w:p>
    <w:p w14:paraId="1D9F54AB"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7FE9E2"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наиболее информативных приборов для микроструктурных исследований является сканирующий электронный микроскоп. По сравнению с оптическим микроскопом он обладает на порядок большим увеличением (до 10 000), на два порядка большей глубиной фокуса </w:t>
      </w:r>
      <w:r>
        <w:rPr>
          <w:rFonts w:ascii="Times New Roman CYR" w:hAnsi="Times New Roman CYR" w:cs="Times New Roman CYR"/>
          <w:sz w:val="28"/>
          <w:szCs w:val="28"/>
        </w:rPr>
        <w:t xml:space="preserve">(от 1 мкм при увеличении 10 ООО до 2 мм при десятикратном) и дает возможность более легко получать и интерпретировать изображение поверхности материала с сильно выраженным рельефом, таких например, как поверхности излома, глубокотравленные поверхности или </w:t>
      </w:r>
      <w:r>
        <w:rPr>
          <w:rFonts w:ascii="Times New Roman CYR" w:hAnsi="Times New Roman CYR" w:cs="Times New Roman CYR"/>
          <w:sz w:val="28"/>
          <w:szCs w:val="28"/>
        </w:rPr>
        <w:t>пористые материалы.</w:t>
      </w:r>
    </w:p>
    <w:p w14:paraId="3A3C3AB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A4B65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Основы сканирующей электронной микроскопии</w:t>
      </w:r>
    </w:p>
    <w:p w14:paraId="50F36B10"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опубликован ряд монографий по физическим основам, методике исследования, конструкциям и применению сканирующей электронной микроскопии [1, 2, 3. 4]. Принцип действия ска</w:t>
      </w:r>
      <w:r>
        <w:rPr>
          <w:rFonts w:ascii="Times New Roman CYR" w:hAnsi="Times New Roman CYR" w:cs="Times New Roman CYR"/>
          <w:sz w:val="28"/>
          <w:szCs w:val="28"/>
        </w:rPr>
        <w:t xml:space="preserve">нирующего электронного микроскопа весьма прост: электроны, испускаемые нагретым вольфрамовым или </w:t>
      </w:r>
      <w:r>
        <w:rPr>
          <w:rFonts w:ascii="Times New Roman CYR" w:hAnsi="Times New Roman CYR" w:cs="Times New Roman CYR"/>
          <w:sz w:val="28"/>
          <w:szCs w:val="28"/>
          <w:lang w:val="en-US"/>
        </w:rPr>
        <w:t>LaBe</w:t>
      </w:r>
      <w:r>
        <w:rPr>
          <w:rFonts w:ascii="Times New Roman CYR" w:hAnsi="Times New Roman CYR" w:cs="Times New Roman CYR"/>
          <w:sz w:val="28"/>
          <w:szCs w:val="28"/>
        </w:rPr>
        <w:t xml:space="preserve"> катодом фокусируются магнитными линзами в пятно диаметром ~10 нм. Применение катодов с полевой эмиссией позволяет получить электронный луч еще меньшего д</w:t>
      </w:r>
      <w:r>
        <w:rPr>
          <w:rFonts w:ascii="Times New Roman CYR" w:hAnsi="Times New Roman CYR" w:cs="Times New Roman CYR"/>
          <w:sz w:val="28"/>
          <w:szCs w:val="28"/>
        </w:rPr>
        <w:t>иаметра. Используется ускоряющее напряжение от 1 до 50 кВ. величина тока пучка электронов на поверхности варьируется от 10-6 до 10-11 А. Электронный луч быстро сканирует по исследуемому участку поверхности и модулирует яркость второго электронного луча, си</w:t>
      </w:r>
      <w:r>
        <w:rPr>
          <w:rFonts w:ascii="Times New Roman CYR" w:hAnsi="Times New Roman CYR" w:cs="Times New Roman CYR"/>
          <w:sz w:val="28"/>
          <w:szCs w:val="28"/>
        </w:rPr>
        <w:t>нхронно с ним двигающегося по телеэкрану микроскопа.</w:t>
      </w:r>
    </w:p>
    <w:p w14:paraId="255F27A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микроскопа регулируется изменением силы тока в обмотках электромагнитных линз, нормальный диапазон увеличений 10-50 000. Изображение выводится на высокоразрешающий экран электронно-лучевой тр</w:t>
      </w:r>
      <w:r>
        <w:rPr>
          <w:rFonts w:ascii="Times New Roman CYR" w:hAnsi="Times New Roman CYR" w:cs="Times New Roman CYR"/>
          <w:sz w:val="28"/>
          <w:szCs w:val="28"/>
        </w:rPr>
        <w:t>убки с разрешением на трубке 0,1 мм, что при увеличении 10 000 соответствует 10 нм на поверхности образца. Яркость каждой точки на телевизионном изображении определяется величиной сигнала с детектора электронов, который приблизительно равен 10-14 А и поэто</w:t>
      </w:r>
      <w:r>
        <w:rPr>
          <w:rFonts w:ascii="Times New Roman CYR" w:hAnsi="Times New Roman CYR" w:cs="Times New Roman CYR"/>
          <w:sz w:val="28"/>
          <w:szCs w:val="28"/>
        </w:rPr>
        <w:t>му должен быть усилен с помощью электронного умножителя или обычного усилителя. Четкость изображения поверхности при больших увеличениях определяется уровнем шумов в электронных схемах.</w:t>
      </w:r>
    </w:p>
    <w:p w14:paraId="4E80AED2"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 1 приведена схема взаимодействия первичного электронного пучка</w:t>
      </w:r>
      <w:r>
        <w:rPr>
          <w:rFonts w:ascii="Times New Roman CYR" w:hAnsi="Times New Roman CYR" w:cs="Times New Roman CYR"/>
          <w:sz w:val="28"/>
          <w:szCs w:val="28"/>
        </w:rPr>
        <w:t xml:space="preserve"> с образцом. Различные типы излучении и эмиттированных частиц могут быть зарегистрированы соответствующим детектором к использованы для изучения образца.</w:t>
      </w:r>
    </w:p>
    <w:p w14:paraId="39BF8BE0"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65E533"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4167A51" w14:textId="5C5CD6D6"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7EEE212" wp14:editId="465C4200">
            <wp:extent cx="3305175" cy="2790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5175" cy="2790825"/>
                    </a:xfrm>
                    <a:prstGeom prst="rect">
                      <a:avLst/>
                    </a:prstGeom>
                    <a:noFill/>
                    <a:ln>
                      <a:noFill/>
                    </a:ln>
                  </pic:spPr>
                </pic:pic>
              </a:graphicData>
            </a:graphic>
          </wp:inline>
        </w:drawing>
      </w:r>
    </w:p>
    <w:p w14:paraId="7D5F5661"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Глубина выхода различных типов излучения и эмитируемых ч</w:t>
      </w:r>
      <w:r>
        <w:rPr>
          <w:rFonts w:ascii="Times New Roman CYR" w:hAnsi="Times New Roman CYR" w:cs="Times New Roman CYR"/>
          <w:sz w:val="28"/>
          <w:szCs w:val="28"/>
        </w:rPr>
        <w:t>астиц при взаимодействии электронного пучка с образцом</w:t>
      </w:r>
    </w:p>
    <w:p w14:paraId="4D81C91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0C48F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 2, а приведено типичное изображение поверхности полированного металла во вторичных электронах, на рис. 2, б-в обратно отраженных. Оба изображении могут быть получены с помощью одного и того же</w:t>
      </w:r>
      <w:r>
        <w:rPr>
          <w:rFonts w:ascii="Times New Roman CYR" w:hAnsi="Times New Roman CYR" w:cs="Times New Roman CYR"/>
          <w:sz w:val="28"/>
          <w:szCs w:val="28"/>
        </w:rPr>
        <w:t xml:space="preserve"> детектора электронов, но работающего в разных режимах для регистрации вторичных и обратно отраженных электронов, имеющих разную энергию.</w:t>
      </w:r>
    </w:p>
    <w:p w14:paraId="7D578B0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Обратно отраженные электроны образуются при рассеянии первичных электронов на большие (до 90°) углы в результате однок</w:t>
      </w:r>
      <w:r>
        <w:rPr>
          <w:rFonts w:ascii="Times New Roman CYR" w:hAnsi="Times New Roman CYR" w:cs="Times New Roman CYR"/>
          <w:sz w:val="28"/>
          <w:szCs w:val="28"/>
        </w:rPr>
        <w:t>ратного упругого рассеяния или в результате многократного рассеяния на малые углы. При энергии первичного пучка от 10 до 20 кэВ примерно 50 % от общего числа образующихся вторичных и обратно отраженных электронов достигают поверхность</w:t>
      </w:r>
    </w:p>
    <w:p w14:paraId="227EB729"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2456B58" w14:textId="4F59E3EB"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263BCF0" wp14:editId="3CCAE903">
            <wp:extent cx="2076450" cy="2628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2628900"/>
                    </a:xfrm>
                    <a:prstGeom prst="rect">
                      <a:avLst/>
                    </a:prstGeom>
                    <a:noFill/>
                    <a:ln>
                      <a:noFill/>
                    </a:ln>
                  </pic:spPr>
                </pic:pic>
              </a:graphicData>
            </a:graphic>
          </wp:inline>
        </w:drawing>
      </w:r>
    </w:p>
    <w:p w14:paraId="6C340BC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2. Типичные изображения, полученные в сканирующем электронном микроскопе (размер изменен при печати): а - топографический контраст во вторичных электронах. А1-12% (по массе) </w:t>
      </w:r>
      <w:r>
        <w:rPr>
          <w:rFonts w:ascii="Times New Roman CYR" w:hAnsi="Times New Roman CYR" w:cs="Times New Roman CYR"/>
          <w:sz w:val="28"/>
          <w:szCs w:val="28"/>
          <w:lang w:val="en-US"/>
        </w:rPr>
        <w:t>Si</w:t>
      </w:r>
      <w:r>
        <w:rPr>
          <w:rFonts w:ascii="Times New Roman CYR" w:hAnsi="Times New Roman CYR" w:cs="Times New Roman CYR"/>
          <w:sz w:val="28"/>
          <w:szCs w:val="28"/>
        </w:rPr>
        <w:t xml:space="preserve"> (алюминиевая матрица протравлена) X 300; б - контраст за</w:t>
      </w:r>
      <w:r>
        <w:rPr>
          <w:rFonts w:ascii="Times New Roman CYR" w:hAnsi="Times New Roman CYR" w:cs="Times New Roman CYR"/>
          <w:sz w:val="28"/>
          <w:szCs w:val="28"/>
        </w:rPr>
        <w:t xml:space="preserve"> счет атомного номера материала в обратно отраженных электронах. медная матрица с волокнами никеля . X1060; в - топографический контраст во вторичных электронах. керамика оксид алюминия - 10 % (по массе) оксида циркония, термическое травление. Черная линия</w:t>
      </w:r>
      <w:r>
        <w:rPr>
          <w:rFonts w:ascii="Times New Roman CYR" w:hAnsi="Times New Roman CYR" w:cs="Times New Roman CYR"/>
          <w:sz w:val="28"/>
          <w:szCs w:val="28"/>
        </w:rPr>
        <w:t xml:space="preserve"> осаждения загрязнении при сканировании вдоль линии; профиль модуляции дан в виде световой линии Х3600; г - изображение во вторичных электронах с контрастом за счет рельефа поверхности</w:t>
      </w:r>
    </w:p>
    <w:p w14:paraId="23B582A1"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611529"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Шероховатая грубая поверхность алюминиевой матрицы выглядит более свет</w:t>
      </w:r>
      <w:r>
        <w:rPr>
          <w:rFonts w:ascii="Times New Roman CYR" w:hAnsi="Times New Roman CYR" w:cs="Times New Roman CYR"/>
          <w:sz w:val="28"/>
          <w:szCs w:val="28"/>
        </w:rPr>
        <w:t>лой, по сравнению с узкими полированным образца и покидают ее. Если атомный номер атомов материала в точке падения первичного пучка уменьшается, то образуется меньше обратно рассеянных электронов и потери их энергии больше. В материале с большим атомным но</w:t>
      </w:r>
      <w:r>
        <w:rPr>
          <w:rFonts w:ascii="Times New Roman CYR" w:hAnsi="Times New Roman CYR" w:cs="Times New Roman CYR"/>
          <w:sz w:val="28"/>
          <w:szCs w:val="28"/>
        </w:rPr>
        <w:t xml:space="preserve">мером, большее число электронов упруго отражается на атомах и на меньшей глубине в образце, поэтому потери энергии при их движении к поверхности меньше. Таким </w:t>
      </w:r>
      <w:r>
        <w:rPr>
          <w:rFonts w:ascii="Times New Roman CYR" w:hAnsi="Times New Roman CYR" w:cs="Times New Roman CYR"/>
          <w:sz w:val="28"/>
          <w:szCs w:val="28"/>
        </w:rPr>
        <w:lastRenderedPageBreak/>
        <w:t>образом, количество, распределение по энергиям и глубина выхода обратно отраженных электронов пря</w:t>
      </w:r>
      <w:r>
        <w:rPr>
          <w:rFonts w:ascii="Times New Roman CYR" w:hAnsi="Times New Roman CYR" w:cs="Times New Roman CYR"/>
          <w:sz w:val="28"/>
          <w:szCs w:val="28"/>
        </w:rPr>
        <w:t>мо связаны с атомным номером материала. Вторичные электроны имеют меньшую энергию по сравнению с обратно отраженных и образуются при взаимодействии первичного пучка со слабо связанными электронами оболочек атомов. Распределение вторичных электронов по энер</w:t>
      </w:r>
      <w:r>
        <w:rPr>
          <w:rFonts w:ascii="Times New Roman CYR" w:hAnsi="Times New Roman CYR" w:cs="Times New Roman CYR"/>
          <w:sz w:val="28"/>
          <w:szCs w:val="28"/>
        </w:rPr>
        <w:t xml:space="preserve">гиям зависит от энергии первичного пучка электронов, числа электронов во внешней оболочке атома, радиуса атома и наиболее сильно от величины потенциального барьера на поверхности материала. Максимум распределения вторичных электронов соответствует энергии </w:t>
      </w:r>
      <w:r>
        <w:rPr>
          <w:rFonts w:ascii="Times New Roman CYR" w:hAnsi="Times New Roman CYR" w:cs="Times New Roman CYR"/>
          <w:sz w:val="28"/>
          <w:szCs w:val="28"/>
        </w:rPr>
        <w:t>на порядок меньшей, чем энергия первичного пучка. Вероятность вылета низкоэнергетического вторичного электрона экспоненциально уменьшается с глубиной генерации. Более половины вторичных электронов эмитируется с глубины ~0,5 нм. Очевидно, что обратно отраже</w:t>
      </w:r>
      <w:r>
        <w:rPr>
          <w:rFonts w:ascii="Times New Roman CYR" w:hAnsi="Times New Roman CYR" w:cs="Times New Roman CYR"/>
          <w:sz w:val="28"/>
          <w:szCs w:val="28"/>
        </w:rPr>
        <w:t>нные электроны имеют достаточную энергию для выбивания электронов из оболочек атомов и тем самым увеличивают шумовую составляющую в спектре вторичных электронов и уменьшают пространственное разрешение. Количество образующихся вторичных электронов слабо зав</w:t>
      </w:r>
      <w:r>
        <w:rPr>
          <w:rFonts w:ascii="Times New Roman CYR" w:hAnsi="Times New Roman CYR" w:cs="Times New Roman CYR"/>
          <w:sz w:val="28"/>
          <w:szCs w:val="28"/>
        </w:rPr>
        <w:t>исит от атомного номера элемента. Основным параметром, определяющим выход вторичных электронов, является угол падения первичного пучка на поверхность. При наклонном падении первичного пучка на поверхность, вся возбуждаемая электронным лучом область (см. ри</w:t>
      </w:r>
      <w:r>
        <w:rPr>
          <w:rFonts w:ascii="Times New Roman CYR" w:hAnsi="Times New Roman CYR" w:cs="Times New Roman CYR"/>
          <w:sz w:val="28"/>
          <w:szCs w:val="28"/>
        </w:rPr>
        <w:t>с. 1) будет отклонена от нормали и выход вторичных электронов в связи с этим возрастет. Таким образом, вариации наклона микро участков поверхности вызывают резко выраженные изменения в выходе вторичных электронов. Этот эффект используется для получения инф</w:t>
      </w:r>
      <w:r>
        <w:rPr>
          <w:rFonts w:ascii="Times New Roman CYR" w:hAnsi="Times New Roman CYR" w:cs="Times New Roman CYR"/>
          <w:sz w:val="28"/>
          <w:szCs w:val="28"/>
        </w:rPr>
        <w:t>ормации о топографии поверхности.</w:t>
      </w:r>
    </w:p>
    <w:p w14:paraId="787581F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методик обработки сигнала вторичных электронов используется для извлечения дополнительной информации или повышения качества изображения, например: методика подавления уровня шумов, состоящая в дифференцированном усилен</w:t>
      </w:r>
      <w:r>
        <w:rPr>
          <w:rFonts w:ascii="Times New Roman CYR" w:hAnsi="Times New Roman CYR" w:cs="Times New Roman CYR"/>
          <w:sz w:val="28"/>
          <w:szCs w:val="28"/>
        </w:rPr>
        <w:t xml:space="preserve">ии сигнала, что дает усиление контраста на </w:t>
      </w:r>
      <w:r>
        <w:rPr>
          <w:rFonts w:ascii="Times New Roman CYR" w:hAnsi="Times New Roman CYR" w:cs="Times New Roman CYR"/>
          <w:sz w:val="28"/>
          <w:szCs w:val="28"/>
        </w:rPr>
        <w:lastRenderedPageBreak/>
        <w:t>телевизионном изображении или на фотоснимке; методика нелинейного усиления, когда усилие контраста производится в определенном диапазоне интенсивностей сигнала на телевизионной трубке, что позволяет наблюдать дета</w:t>
      </w:r>
      <w:r>
        <w:rPr>
          <w:rFonts w:ascii="Times New Roman CYR" w:hAnsi="Times New Roman CYR" w:cs="Times New Roman CYR"/>
          <w:sz w:val="28"/>
          <w:szCs w:val="28"/>
        </w:rPr>
        <w:t>ли на относительно темных участках изображения. В методе у-модуляции на телевизионной электронно-лучевой трубке луч отклоняется в вертикальном направлении пропорционально сигналу с детектора (см. рис. 2, в), что улучшает восприятие незначительных изменений</w:t>
      </w:r>
      <w:r>
        <w:rPr>
          <w:rFonts w:ascii="Times New Roman CYR" w:hAnsi="Times New Roman CYR" w:cs="Times New Roman CYR"/>
          <w:sz w:val="28"/>
          <w:szCs w:val="28"/>
        </w:rPr>
        <w:t xml:space="preserve"> в контрасте на фоне больших. Если используется какая-либо из описанных методик обработки сигнала, то необходимо более тщательно подходить к интерпретации изображений. Некоторые практические вопросы применения растровой электронной микроскопии в материалов</w:t>
      </w:r>
      <w:r>
        <w:rPr>
          <w:rFonts w:ascii="Times New Roman CYR" w:hAnsi="Times New Roman CYR" w:cs="Times New Roman CYR"/>
          <w:sz w:val="28"/>
          <w:szCs w:val="28"/>
        </w:rPr>
        <w:t>едческих лабораториях обсуждены в обзоре [5].</w:t>
      </w:r>
    </w:p>
    <w:p w14:paraId="4F08944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Приготовление образцов</w:t>
      </w:r>
    </w:p>
    <w:p w14:paraId="172E8CF8"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Наибольшим преимуществом сканирующей электронной микроскопии является минимальная обработка образцов при подготовке их к исследованиям. Практика подготовки образцов для сканирующей электр</w:t>
      </w:r>
      <w:r>
        <w:rPr>
          <w:rFonts w:ascii="Times New Roman CYR" w:hAnsi="Times New Roman CYR" w:cs="Times New Roman CYR"/>
          <w:sz w:val="28"/>
          <w:szCs w:val="28"/>
        </w:rPr>
        <w:t>онной микроскопии обсуждена в [6, 7]. Металлографические шлифы или поверхности излома металлических материалов могут исследоваться без всякой подготовки образцов. Непроводящие материалы должны быть покрыты тонким проводящим слоем толщиной 10-100 им для уст</w:t>
      </w:r>
      <w:r>
        <w:rPr>
          <w:rFonts w:ascii="Times New Roman CYR" w:hAnsi="Times New Roman CYR" w:cs="Times New Roman CYR"/>
          <w:sz w:val="28"/>
          <w:szCs w:val="28"/>
        </w:rPr>
        <w:t>ранения зарядки образца. Обычно для этих целей используют углерод, золото и другие металлы, наносимые распылением или испарением в высоком вакууме. Окисление поверхности кислородом воздуха при длительном хранении или при высокотемпературной обработке может</w:t>
      </w:r>
      <w:r>
        <w:rPr>
          <w:rFonts w:ascii="Times New Roman CYR" w:hAnsi="Times New Roman CYR" w:cs="Times New Roman CYR"/>
          <w:sz w:val="28"/>
          <w:szCs w:val="28"/>
        </w:rPr>
        <w:t xml:space="preserve"> быть устранено электрохимической обработкой [8] или водородным восстановлением [9]. Поперечные сечения для исследования в растровом электронном микроскопе приготавливаются так же, как и в оптической микроскопии, однако следует более тщательно очищать пове</w:t>
      </w:r>
      <w:r>
        <w:rPr>
          <w:rFonts w:ascii="Times New Roman CYR" w:hAnsi="Times New Roman CYR" w:cs="Times New Roman CYR"/>
          <w:sz w:val="28"/>
          <w:szCs w:val="28"/>
        </w:rPr>
        <w:t xml:space="preserve">рхность от остатков полирующей жидкости или травящего раствора, так как они могут вызвать загрязнение поверхности при исследовании образца в </w:t>
      </w:r>
      <w:r>
        <w:rPr>
          <w:rFonts w:ascii="Times New Roman CYR" w:hAnsi="Times New Roman CYR" w:cs="Times New Roman CYR"/>
          <w:sz w:val="28"/>
          <w:szCs w:val="28"/>
        </w:rPr>
        <w:lastRenderedPageBreak/>
        <w:t>условиях вакуума. Органические смолы и любые другие углеродсодержащие вещества, например, смазки, также удаляют с п</w:t>
      </w:r>
      <w:r>
        <w:rPr>
          <w:rFonts w:ascii="Times New Roman CYR" w:hAnsi="Times New Roman CYR" w:cs="Times New Roman CYR"/>
          <w:sz w:val="28"/>
          <w:szCs w:val="28"/>
        </w:rPr>
        <w:t>оверхности для предотвращения ее загрязнения углеродом и продуктами разложения углеводородов.</w:t>
      </w:r>
    </w:p>
    <w:p w14:paraId="6FE2B9A4"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Микроструктура многофазных сплавов может быть выявлена глубоким травлением (см. например, [10, 11]). На рис. 2, а показан сплав алюминий-кремний с глубоким травле</w:t>
      </w:r>
      <w:r>
        <w:rPr>
          <w:rFonts w:ascii="Times New Roman CYR" w:hAnsi="Times New Roman CYR" w:cs="Times New Roman CYR"/>
          <w:sz w:val="28"/>
          <w:szCs w:val="28"/>
        </w:rPr>
        <w:t>нием алюминиевой матрицы. Октаэдрическая форма первичных кристаллов кремния и сложное расположение кремниевых пластинок в эвтектической структуре не выявляется на нетравленной полированной поверхности.</w:t>
      </w:r>
    </w:p>
    <w:p w14:paraId="67F8C794"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Травление поверхности не производится при формировании</w:t>
      </w:r>
      <w:r>
        <w:rPr>
          <w:rFonts w:ascii="Times New Roman CYR" w:hAnsi="Times New Roman CYR" w:cs="Times New Roman CYR"/>
          <w:sz w:val="28"/>
          <w:szCs w:val="28"/>
        </w:rPr>
        <w:t xml:space="preserve"> изображения обратно отраженными электронами и контраст при этом возникает за счет различия атомных номеров элементов в разных точках поверхности. Фаза, в состав которой входят тяжелые элементы с большими атомными номерами, на изображении в обратно отражен</w:t>
      </w:r>
      <w:r>
        <w:rPr>
          <w:rFonts w:ascii="Times New Roman CYR" w:hAnsi="Times New Roman CYR" w:cs="Times New Roman CYR"/>
          <w:sz w:val="28"/>
          <w:szCs w:val="28"/>
        </w:rPr>
        <w:t>ных электронах выглядит более светлой по сравнению с участками или фазами, содержащими более легкие элементы. Механическая полировка образца, содержащего твердые и мягкие фазы, часто приводит к появлению нежелательного в этом случае топографического контра</w:t>
      </w:r>
      <w:r>
        <w:rPr>
          <w:rFonts w:ascii="Times New Roman CYR" w:hAnsi="Times New Roman CYR" w:cs="Times New Roman CYR"/>
          <w:sz w:val="28"/>
          <w:szCs w:val="28"/>
        </w:rPr>
        <w:t>ста из-за их разной полируемости. В некоторых случаях , при отсутствии загрязнений на поверхности, различная полируемость позволяет получить хороший контраст во вторичных электронах (рис. 2, г). Слабо проявляющиеся изображения, например изображения магнитн</w:t>
      </w:r>
      <w:r>
        <w:rPr>
          <w:rFonts w:ascii="Times New Roman CYR" w:hAnsi="Times New Roman CYR" w:cs="Times New Roman CYR"/>
          <w:sz w:val="28"/>
          <w:szCs w:val="28"/>
        </w:rPr>
        <w:t>ых доменов или картины каналирования электронов, вообще невозможно получить при наличии на поверхности деформированного слоя или неровностей. Поэтому исследование микроструктуры этими методами требует приготовления гладких и свободных от деформации поверхн</w:t>
      </w:r>
      <w:r>
        <w:rPr>
          <w:rFonts w:ascii="Times New Roman CYR" w:hAnsi="Times New Roman CYR" w:cs="Times New Roman CYR"/>
          <w:sz w:val="28"/>
          <w:szCs w:val="28"/>
        </w:rPr>
        <w:t>остей.</w:t>
      </w:r>
    </w:p>
    <w:p w14:paraId="4E0D7479"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3A1B8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 просвечивающей электронной микроскопии</w:t>
      </w:r>
    </w:p>
    <w:p w14:paraId="513ECE2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778C5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Электронные микроскопы можно условно разделить на три части в соответствии с их функциями: осветительная система, состоящая из электронной пушки и конденсорных линз, дающая тонкий электронный пучок д</w:t>
      </w:r>
      <w:r>
        <w:rPr>
          <w:rFonts w:ascii="Times New Roman CYR" w:hAnsi="Times New Roman CYR" w:cs="Times New Roman CYR"/>
          <w:sz w:val="28"/>
          <w:szCs w:val="28"/>
        </w:rPr>
        <w:t>ля освещения образца; объективные линзы, расположенные непосредственно за образцом и служащие для получения дифракционных картин и первого увеличенного изображения образца; система увеличения для получения конечного изображения. Кроме оптических частей мик</w:t>
      </w:r>
      <w:r>
        <w:rPr>
          <w:rFonts w:ascii="Times New Roman CYR" w:hAnsi="Times New Roman CYR" w:cs="Times New Roman CYR"/>
          <w:sz w:val="28"/>
          <w:szCs w:val="28"/>
        </w:rPr>
        <w:t>роскопы содержат камеру образца (систему установки образца) и регистрирующую систему [12, 13].</w:t>
      </w:r>
    </w:p>
    <w:p w14:paraId="12503EE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Осветительная система формирует падающий на образец частично когерентный пучок электронов регулируемого размера, интенсивности и угла расходимости. Термин когере</w:t>
      </w:r>
      <w:r>
        <w:rPr>
          <w:rFonts w:ascii="Times New Roman CYR" w:hAnsi="Times New Roman CYR" w:cs="Times New Roman CYR"/>
          <w:sz w:val="28"/>
          <w:szCs w:val="28"/>
        </w:rPr>
        <w:t>нтность относится к интервалу сдвигов фаз в пучке, когда он достигает образца. Если электроны вылетают из точечного источника, то все длины волн электронов внутри пучка находятся в одной фазе относительно друг друга и освещение образца таким пучком являетс</w:t>
      </w:r>
      <w:r>
        <w:rPr>
          <w:rFonts w:ascii="Times New Roman CYR" w:hAnsi="Times New Roman CYR" w:cs="Times New Roman CYR"/>
          <w:sz w:val="28"/>
          <w:szCs w:val="28"/>
        </w:rPr>
        <w:t>я когерентным. Однако, если источник электронов настолько большой, что фазового соответствия между волнами электронов нет, то такое освещение полностью некогерентное. На самом деле нить катода электронного микроскопа обеспечивает промежуточные условия межд</w:t>
      </w:r>
      <w:r>
        <w:rPr>
          <w:rFonts w:ascii="Times New Roman CYR" w:hAnsi="Times New Roman CYR" w:cs="Times New Roman CYR"/>
          <w:sz w:val="28"/>
          <w:szCs w:val="28"/>
        </w:rPr>
        <w:t xml:space="preserve">у этими двумя крайними случаями и освещение следует рассматривать как частично когерентное. В ПЭМ размер области образца а, в которой освещение является когерентным, связан с угловой апертурой освещения </w:t>
      </w:r>
      <w:r>
        <w:rPr>
          <w:rFonts w:ascii="Times New Roman" w:hAnsi="Times New Roman" w:cs="Times New Roman"/>
          <w:sz w:val="28"/>
          <w:szCs w:val="28"/>
        </w:rPr>
        <w:t>α1</w:t>
      </w:r>
      <w:r>
        <w:rPr>
          <w:rFonts w:ascii="Times New Roman CYR" w:hAnsi="Times New Roman CYR" w:cs="Times New Roman CYR"/>
          <w:sz w:val="28"/>
          <w:szCs w:val="28"/>
        </w:rPr>
        <w:t xml:space="preserve"> соотношением</w:t>
      </w:r>
    </w:p>
    <w:p w14:paraId="2B89CE1B"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B49F6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α = λ/(2α1)</w:t>
      </w:r>
    </w:p>
    <w:p w14:paraId="0C53F1B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B6D7F6F"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2BE7967" w14:textId="3F75D5FF"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753E1FC" wp14:editId="1B419ECD">
            <wp:extent cx="3209925" cy="2295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2295525"/>
                    </a:xfrm>
                    <a:prstGeom prst="rect">
                      <a:avLst/>
                    </a:prstGeom>
                    <a:noFill/>
                    <a:ln>
                      <a:noFill/>
                    </a:ln>
                  </pic:spPr>
                </pic:pic>
              </a:graphicData>
            </a:graphic>
          </wp:inline>
        </w:drawing>
      </w:r>
    </w:p>
    <w:p w14:paraId="6044211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Электроны и электромагнитные волны, излучаемые просвечиваемым образцом в результате упругого и неупругого рассеяния или дифракции падающих электронных волн делах 10 нм - 1 мкм н зависит от типа изображения и уско</w:t>
      </w:r>
      <w:r>
        <w:rPr>
          <w:rFonts w:ascii="Times New Roman CYR" w:hAnsi="Times New Roman CYR" w:cs="Times New Roman CYR"/>
          <w:sz w:val="28"/>
          <w:szCs w:val="28"/>
        </w:rPr>
        <w:t>ряющего напряжения микроскопа</w:t>
      </w:r>
    </w:p>
    <w:p w14:paraId="30B70DF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9F583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способы электрохимического утонения проводящих материалов [14] и ионного утонения непроводящих материалов.</w:t>
      </w:r>
    </w:p>
    <w:p w14:paraId="71089C4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Облучаемый высокоэнергетичными электронами образец испускает электроны разных типов и электромагн</w:t>
      </w:r>
      <w:r>
        <w:rPr>
          <w:rFonts w:ascii="Times New Roman CYR" w:hAnsi="Times New Roman CYR" w:cs="Times New Roman CYR"/>
          <w:sz w:val="28"/>
          <w:szCs w:val="28"/>
        </w:rPr>
        <w:t>итные волны Последние возникают из-за процессов упругого и неупругого рассеяния. Для различных способов формирования изображении используются разные сигналы от образца. Изучая упруго рассеянные электроны, можно получить сведения о кристаллической структуре</w:t>
      </w:r>
      <w:r>
        <w:rPr>
          <w:rFonts w:ascii="Times New Roman CYR" w:hAnsi="Times New Roman CYR" w:cs="Times New Roman CYR"/>
          <w:sz w:val="28"/>
          <w:szCs w:val="28"/>
        </w:rPr>
        <w:t xml:space="preserve"> и дефектах образца (и формировании изображения ни микрофотографиях участвуют и неупруго рассеянные электроны, вносящие вклад в интенсивность фона) Исследования неупруго рассеянных электронов и других волн, испускаемых образцам (рис. 3), позволяют определи</w:t>
      </w:r>
      <w:r>
        <w:rPr>
          <w:rFonts w:ascii="Times New Roman CYR" w:hAnsi="Times New Roman CYR" w:cs="Times New Roman CYR"/>
          <w:sz w:val="28"/>
          <w:szCs w:val="28"/>
        </w:rPr>
        <w:t>ть химический состав и строение поверхности образца.</w:t>
      </w:r>
    </w:p>
    <w:p w14:paraId="72616A9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В обычном просвечивающем режиме электронный микроскоп позволяет получать изображение в светлом (СИ) и темном (ТП) полях или изображение </w:t>
      </w:r>
      <w:r>
        <w:rPr>
          <w:rFonts w:ascii="Times New Roman CYR" w:hAnsi="Times New Roman CYR" w:cs="Times New Roman CYR"/>
          <w:sz w:val="28"/>
          <w:szCs w:val="28"/>
        </w:rPr>
        <w:lastRenderedPageBreak/>
        <w:t>решетки (рис. 4). Светло польное (темно-польное) изображение образу</w:t>
      </w:r>
      <w:r>
        <w:rPr>
          <w:rFonts w:ascii="Times New Roman CYR" w:hAnsi="Times New Roman CYR" w:cs="Times New Roman CYR"/>
          <w:sz w:val="28"/>
          <w:szCs w:val="28"/>
        </w:rPr>
        <w:t>ется, когда для его получения используется только один проходящий (дифракционянный) пучок.</w:t>
      </w:r>
    </w:p>
    <w:p w14:paraId="1E445392" w14:textId="5AA4BCB9"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8114D1F" wp14:editId="47531DA2">
            <wp:extent cx="3238500" cy="2552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552700"/>
                    </a:xfrm>
                    <a:prstGeom prst="rect">
                      <a:avLst/>
                    </a:prstGeom>
                    <a:noFill/>
                    <a:ln>
                      <a:noFill/>
                    </a:ln>
                  </pic:spPr>
                </pic:pic>
              </a:graphicData>
            </a:graphic>
          </wp:inline>
        </w:drawing>
      </w:r>
    </w:p>
    <w:p w14:paraId="3E46BA9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Диаграмма хода лучей (включая построение сферы Эвальда): 1 дифрагирующие плоскосгн; 2- прошедший пучок: 3 - дифрагирован</w:t>
      </w:r>
      <w:r>
        <w:rPr>
          <w:rFonts w:ascii="Times New Roman CYR" w:hAnsi="Times New Roman CYR" w:cs="Times New Roman CYR"/>
          <w:sz w:val="28"/>
          <w:szCs w:val="28"/>
        </w:rPr>
        <w:t>ный пучок; 4 - сильный дифрагированный пучок</w:t>
      </w:r>
    </w:p>
    <w:p w14:paraId="3A720A2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FD44D4"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Апертура объектива предохраняет от попадания всех других пучков в регистрирующую систему. Обычно образец ориентируется таким образом, что для некоторой группы плоскостей решетки почти полностью выполняется усло</w:t>
      </w:r>
      <w:r>
        <w:rPr>
          <w:rFonts w:ascii="Times New Roman CYR" w:hAnsi="Times New Roman CYR" w:cs="Times New Roman CYR"/>
          <w:sz w:val="28"/>
          <w:szCs w:val="28"/>
        </w:rPr>
        <w:t>вие Брэггов. В таком случае образуется только один диафрагированный пучок (кроме падающего). Если для формирования изображения берется слабый темнопольный пучок, то получается темнопольное изображение в слабом пучке (ТПСП)</w:t>
      </w:r>
    </w:p>
    <w:p w14:paraId="664642B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Изображение решетки образуется пр</w:t>
      </w:r>
      <w:r>
        <w:rPr>
          <w:rFonts w:ascii="Times New Roman CYR" w:hAnsi="Times New Roman CYR" w:cs="Times New Roman CYR"/>
          <w:sz w:val="28"/>
          <w:szCs w:val="28"/>
        </w:rPr>
        <w:t>и интерференции по крайней мере двух пучков в плоскости изображения объективной линзы. Полосы решетки можно наблюдать, если для изображения используется несколько систематических пучков (отраженных от искомых плоскостей), а изображение структуры получается</w:t>
      </w:r>
      <w:r>
        <w:rPr>
          <w:rFonts w:ascii="Times New Roman CYR" w:hAnsi="Times New Roman CYR" w:cs="Times New Roman CYR"/>
          <w:sz w:val="28"/>
          <w:szCs w:val="28"/>
        </w:rPr>
        <w:t xml:space="preserve"> при использовании множества пучков, имеющихся в </w:t>
      </w:r>
      <w:r>
        <w:rPr>
          <w:rFonts w:ascii="Times New Roman CYR" w:hAnsi="Times New Roman CYR" w:cs="Times New Roman CYR"/>
          <w:sz w:val="28"/>
          <w:szCs w:val="28"/>
        </w:rPr>
        <w:lastRenderedPageBreak/>
        <w:t>Лауэ-зоне нулевого порядка. Для получения изображения с высоким разрешением необходима специальная переналадка микроскопа.</w:t>
      </w:r>
    </w:p>
    <w:p w14:paraId="307B6909"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Объективная линза формирует дифракционную картину в своей задней фокальной плоскости</w:t>
      </w:r>
      <w:r>
        <w:rPr>
          <w:rFonts w:ascii="Times New Roman CYR" w:hAnsi="Times New Roman CYR" w:cs="Times New Roman CYR"/>
          <w:sz w:val="28"/>
          <w:szCs w:val="28"/>
        </w:rPr>
        <w:t xml:space="preserve"> (рис. 5). Первое изображение объекта повернуто на 180" относительно дифракционной картины. Последующими промежуточными и проекционными линзами эта дифракционная картина увеличивается. При получении изображения способом растровой просвечивающей электронной</w:t>
      </w:r>
      <w:r>
        <w:rPr>
          <w:rFonts w:ascii="Times New Roman CYR" w:hAnsi="Times New Roman CYR" w:cs="Times New Roman CYR"/>
          <w:sz w:val="28"/>
          <w:szCs w:val="28"/>
        </w:rPr>
        <w:t xml:space="preserve"> микроскопии (</w:t>
      </w:r>
      <w:r>
        <w:rPr>
          <w:rFonts w:ascii="Times New Roman CYR" w:hAnsi="Times New Roman CYR" w:cs="Times New Roman CYR"/>
          <w:sz w:val="28"/>
          <w:szCs w:val="28"/>
          <w:lang w:val="en-US"/>
        </w:rPr>
        <w:t>P</w:t>
      </w:r>
      <w:r>
        <w:rPr>
          <w:rFonts w:ascii="Times New Roman CYR" w:hAnsi="Times New Roman CYR" w:cs="Times New Roman CYR"/>
          <w:sz w:val="28"/>
          <w:szCs w:val="28"/>
        </w:rPr>
        <w:t>ПЭМ) электронный пучок в виде тонкого зонда фиксируется на образце с помощью предполя объективной линзы. Зонд сканирует по образцу (с помощью отклоняющих катушек), и регистрируется интенсивность прошедшего пучка.</w:t>
      </w:r>
    </w:p>
    <w:p w14:paraId="09795B5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в материаловедении РП</w:t>
      </w:r>
      <w:r>
        <w:rPr>
          <w:rFonts w:ascii="Times New Roman CYR" w:hAnsi="Times New Roman CYR" w:cs="Times New Roman CYR"/>
          <w:sz w:val="28"/>
          <w:szCs w:val="28"/>
        </w:rPr>
        <w:t>ЭМ применяется для аналитической микроскопии , когда зонд фиксируется на малой ограниченной площади, и для определения химического состава образца исследуются либо энергетические потери прошедших электронов (ЭППЭ), либо рентгеновские лучи, возбужденные в о</w:t>
      </w:r>
      <w:r>
        <w:rPr>
          <w:rFonts w:ascii="Times New Roman CYR" w:hAnsi="Times New Roman CYR" w:cs="Times New Roman CYR"/>
          <w:sz w:val="28"/>
          <w:szCs w:val="28"/>
        </w:rPr>
        <w:t>бразце (обычно с помощью спектрометра энергетической дисперсии). Использование зонда очень маленького размера &lt;10 н.м) часто ограничено из-за значительного увеличения при этом скорости загрязнения образца [13]. В РПЭМ отраженные электроны можно собирать та</w:t>
      </w:r>
      <w:r>
        <w:rPr>
          <w:rFonts w:ascii="Times New Roman CYR" w:hAnsi="Times New Roman CYR" w:cs="Times New Roman CYR"/>
          <w:sz w:val="28"/>
          <w:szCs w:val="28"/>
        </w:rPr>
        <w:t>к же, как и вторичные. Растровые микрофотографии подобны получаемым на обычном растровом электронном микроскопе. С их помощью можно получать информацию о топографии поверхности образца.</w:t>
      </w:r>
    </w:p>
    <w:p w14:paraId="0FB19649"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DF3029"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F474CDE" w14:textId="2209546A"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AC8A788" wp14:editId="4A4707F6">
            <wp:extent cx="2333625" cy="2600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2600325"/>
                    </a:xfrm>
                    <a:prstGeom prst="rect">
                      <a:avLst/>
                    </a:prstGeom>
                    <a:noFill/>
                    <a:ln>
                      <a:noFill/>
                    </a:ln>
                  </pic:spPr>
                </pic:pic>
              </a:graphicData>
            </a:graphic>
          </wp:inline>
        </w:drawing>
      </w:r>
    </w:p>
    <w:p w14:paraId="7D5CAE6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Ход лучей в области об</w:t>
      </w:r>
      <w:r>
        <w:rPr>
          <w:rFonts w:ascii="Times New Roman CYR" w:hAnsi="Times New Roman CYR" w:cs="Times New Roman CYR"/>
          <w:sz w:val="28"/>
          <w:szCs w:val="28"/>
        </w:rPr>
        <w:t>ъективной линзы электронного микроскопа. Дифракционная картина образуется в задней фокальной плоскости (</w:t>
      </w:r>
      <w:r>
        <w:rPr>
          <w:rFonts w:ascii="Times New Roman CYR" w:hAnsi="Times New Roman CYR" w:cs="Times New Roman CYR"/>
          <w:sz w:val="28"/>
          <w:szCs w:val="28"/>
          <w:lang w:val="en-US"/>
        </w:rPr>
        <w:t>F</w:t>
      </w:r>
      <w:r>
        <w:rPr>
          <w:rFonts w:ascii="Times New Roman CYR" w:hAnsi="Times New Roman CYR" w:cs="Times New Roman CYR"/>
          <w:sz w:val="28"/>
          <w:szCs w:val="28"/>
        </w:rPr>
        <w:t>) объективной линзы, а первое изображение 1 объекта 0 лежит в плоскости 1. Первое изображение объекта повернуто на 180" относительно дифракционной карт</w:t>
      </w:r>
      <w:r>
        <w:rPr>
          <w:rFonts w:ascii="Times New Roman CYR" w:hAnsi="Times New Roman CYR" w:cs="Times New Roman CYR"/>
          <w:sz w:val="28"/>
          <w:szCs w:val="28"/>
        </w:rPr>
        <w:t>ины</w:t>
      </w:r>
    </w:p>
    <w:p w14:paraId="679C53E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4BA9B2"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объектов исследования</w:t>
      </w:r>
    </w:p>
    <w:p w14:paraId="38B9F74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подготовка массивных объектов</w:t>
      </w:r>
    </w:p>
    <w:p w14:paraId="514FD13B"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подготовки объектов для ПЭМ следующая. Вырезанные из массивного образца пластины размерами 55 мм механически утоняются до толщины 100…150 мкм. Для этого сначала мо</w:t>
      </w:r>
      <w:r>
        <w:rPr>
          <w:rFonts w:ascii="Times New Roman CYR" w:hAnsi="Times New Roman CYR" w:cs="Times New Roman CYR"/>
          <w:sz w:val="28"/>
          <w:szCs w:val="28"/>
        </w:rPr>
        <w:t xml:space="preserve">жно использовать плоскошлифовальный станок до толщины 1,5 мм, после чего пластинки утоняются до толщины 0,3 мм методом химического травления в свежеприготовленном кислотном растворе (50 % (объемных) HNO3 (азотная кислота), 25 % HCl (соляная кислота), 25 % </w:t>
      </w:r>
      <w:r>
        <w:rPr>
          <w:rFonts w:ascii="Times New Roman CYR" w:hAnsi="Times New Roman CYR" w:cs="Times New Roman CYR"/>
          <w:sz w:val="28"/>
          <w:szCs w:val="28"/>
        </w:rPr>
        <w:t xml:space="preserve">H2O (вода)). Процесс ведется с подогревом до температуры 50…60 </w:t>
      </w:r>
      <w:r>
        <w:rPr>
          <w:rFonts w:ascii="Times New Roman" w:hAnsi="Times New Roman" w:cs="Times New Roman"/>
          <w:sz w:val="28"/>
          <w:szCs w:val="28"/>
        </w:rPr>
        <w:t>º</w:t>
      </w:r>
      <w:r>
        <w:rPr>
          <w:rFonts w:ascii="Times New Roman CYR" w:hAnsi="Times New Roman CYR" w:cs="Times New Roman CYR"/>
          <w:sz w:val="28"/>
          <w:szCs w:val="28"/>
        </w:rPr>
        <w:t>С. Окончательная толщина заготовки для фольги достигается при механическом утонении на мелкозернистой абразивной бумаге с размером частиц не более 20 мкм</w:t>
      </w:r>
    </w:p>
    <w:p w14:paraId="7E1AA2F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Если образцы пластичные (металлы), то </w:t>
      </w:r>
      <w:r>
        <w:rPr>
          <w:rFonts w:ascii="Times New Roman CYR" w:hAnsi="Times New Roman CYR" w:cs="Times New Roman CYR"/>
          <w:sz w:val="28"/>
          <w:szCs w:val="28"/>
        </w:rPr>
        <w:t>для получения заготовки диаметром 3 мм из фольги можно воспользоваться ручным прессом (панчером) Следует иметь в виду, что в этом случае возможно привнесение в заготовку деформационных дефектов, вызванных деформацией сдвига. Для хрупких материалов применяю</w:t>
      </w:r>
      <w:r>
        <w:rPr>
          <w:rFonts w:ascii="Times New Roman CYR" w:hAnsi="Times New Roman CYR" w:cs="Times New Roman CYR"/>
          <w:sz w:val="28"/>
          <w:szCs w:val="28"/>
        </w:rPr>
        <w:t>т другие методики, такие как искровая эрозионная резка и ультразвуковое сверление. В этих методах инструментом является металлическая трубка с внутренним диаметром 3 мм. Первый метод применяется для проводящих материалов, второй метод может применяться как</w:t>
      </w:r>
      <w:r>
        <w:rPr>
          <w:rFonts w:ascii="Times New Roman CYR" w:hAnsi="Times New Roman CYR" w:cs="Times New Roman CYR"/>
          <w:sz w:val="28"/>
          <w:szCs w:val="28"/>
        </w:rPr>
        <w:t xml:space="preserve"> для проводящих, так и непроводящих материалов. При использовании метода искровой резки уровень создаваемых повреждений структуры минимальный. При ультразвуковом сверлении между инструментом и заготовкой подается абразивная суспензия. При вырезании керамич</w:t>
      </w:r>
      <w:r>
        <w:rPr>
          <w:rFonts w:ascii="Times New Roman CYR" w:hAnsi="Times New Roman CYR" w:cs="Times New Roman CYR"/>
          <w:sz w:val="28"/>
          <w:szCs w:val="28"/>
        </w:rPr>
        <w:t>еских заготовок применяют алмазный абразив, для металлов лучшие результаты достигаются при применении нитрида бора.</w:t>
      </w:r>
    </w:p>
    <w:p w14:paraId="5EEBCCF4"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тем или иным способом приготовлена заготовка толщиной 100 мкм, в ней необходимо сделать по центру сферическое углубление с п</w:t>
      </w:r>
      <w:r>
        <w:rPr>
          <w:rFonts w:ascii="Times New Roman CYR" w:hAnsi="Times New Roman CYR" w:cs="Times New Roman CYR"/>
          <w:sz w:val="28"/>
          <w:szCs w:val="28"/>
        </w:rPr>
        <w:t>омощью димпл-гриндера (рис.6). Димпл-гриндер представляет собой шлифовальную машинку с размером абразивного круга порядка 15 мм. На данном устройстве контролируется нагрузка и толщина удаленного материала (т.е. глубина лунки), кроме того, легко меняется шл</w:t>
      </w:r>
      <w:r>
        <w:rPr>
          <w:rFonts w:ascii="Times New Roman CYR" w:hAnsi="Times New Roman CYR" w:cs="Times New Roman CYR"/>
          <w:sz w:val="28"/>
          <w:szCs w:val="28"/>
        </w:rPr>
        <w:t>ифовальный круг. В любой момент можно прервать процесс для более детального осмотра образца с помощью микроскопа. Обычно в результате сформированной лунки центральная область имеет толщину порядка 10 мкм, хотя точности прибора достаточно, чтобы делать ее &lt;</w:t>
      </w:r>
      <w:r>
        <w:rPr>
          <w:rFonts w:ascii="Times New Roman CYR" w:hAnsi="Times New Roman CYR" w:cs="Times New Roman CYR"/>
          <w:sz w:val="28"/>
          <w:szCs w:val="28"/>
        </w:rPr>
        <w:t xml:space="preserve"> 1 мкм, т. е. практически прозрачную для ПЭМ.</w:t>
      </w:r>
    </w:p>
    <w:p w14:paraId="17228F06"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3D59F9D" w14:textId="29B56EB2"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ECFDD42" wp14:editId="260BB1EC">
            <wp:extent cx="2247900" cy="2047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2047875"/>
                    </a:xfrm>
                    <a:prstGeom prst="rect">
                      <a:avLst/>
                    </a:prstGeom>
                    <a:noFill/>
                    <a:ln>
                      <a:noFill/>
                    </a:ln>
                  </pic:spPr>
                </pic:pic>
              </a:graphicData>
            </a:graphic>
          </wp:inline>
        </w:drawing>
      </w:r>
    </w:p>
    <w:p w14:paraId="555919F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6. Димпл-гриндер схема</w:t>
      </w:r>
    </w:p>
    <w:p w14:paraId="5646AB1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1F7E2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конечным методом изготовления фольги выбрано электрохимическое утонение, то, в принципе, отпадает необходимость в создании углубления по ц</w:t>
      </w:r>
      <w:r>
        <w:rPr>
          <w:rFonts w:ascii="Times New Roman CYR" w:hAnsi="Times New Roman CYR" w:cs="Times New Roman CYR"/>
          <w:sz w:val="28"/>
          <w:szCs w:val="28"/>
        </w:rPr>
        <w:t>ентру заготовки: при применении, например, метода окна, время получения отверстия в фольге редко превышает 10 мин, а при струйной полировке за счет применения больших плотностей тока это время сокращается до нескольких десятков секунд. При этом основное ут</w:t>
      </w:r>
      <w:r>
        <w:rPr>
          <w:rFonts w:ascii="Times New Roman CYR" w:hAnsi="Times New Roman CYR" w:cs="Times New Roman CYR"/>
          <w:sz w:val="28"/>
          <w:szCs w:val="28"/>
        </w:rPr>
        <w:t>онение идет по центру заготовки, так что внешний край фольги получается более толстым и является жестким каркасом. Однако при использовании на завершающем этапе ионного утонения создание сферического углубления является, безусловно, необходимостью. Причина</w:t>
      </w:r>
      <w:r>
        <w:rPr>
          <w:rFonts w:ascii="Times New Roman CYR" w:hAnsi="Times New Roman CYR" w:cs="Times New Roman CYR"/>
          <w:sz w:val="28"/>
          <w:szCs w:val="28"/>
        </w:rPr>
        <w:t xml:space="preserve"> заключается в том, что утонение ионным пучком является достаточно медленным и не всегда равномерным. Тем не менее при наличии сферического углубления, созданного с малым деформированным поверхностным слоем, использование ускоренных ионов дает быстрый и на</w:t>
      </w:r>
      <w:r>
        <w:rPr>
          <w:rFonts w:ascii="Times New Roman CYR" w:hAnsi="Times New Roman CYR" w:cs="Times New Roman CYR"/>
          <w:sz w:val="28"/>
          <w:szCs w:val="28"/>
        </w:rPr>
        <w:t>дежный результат в виде достаточно широких прозрачных для электронов областей.</w:t>
      </w:r>
    </w:p>
    <w:p w14:paraId="0338943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иметь в виду, что механическая шлифовка поверхности при утонении образцов создает деформированный слой. Толщина повреж- денного слоя примерно в три раза превышает размер</w:t>
      </w:r>
      <w:r>
        <w:rPr>
          <w:rFonts w:ascii="Times New Roman CYR" w:hAnsi="Times New Roman CYR" w:cs="Times New Roman CYR"/>
          <w:sz w:val="28"/>
          <w:szCs w:val="28"/>
        </w:rPr>
        <w:t xml:space="preserve"> зерна шлифовального порошка или </w:t>
      </w:r>
      <w:r>
        <w:rPr>
          <w:rFonts w:ascii="Times New Roman CYR" w:hAnsi="Times New Roman CYR" w:cs="Times New Roman CYR"/>
          <w:sz w:val="28"/>
          <w:szCs w:val="28"/>
        </w:rPr>
        <w:lastRenderedPageBreak/>
        <w:t>пасты (абразива). Таким образом, абразив, размером 1 мкм создает слой повреждений в 3 мкм. Поэтому механическую шлифовку и полировку следует проводить, последовательно уменьшая размер зерна так, чтобы, во-первых, удалять сл</w:t>
      </w:r>
      <w:r>
        <w:rPr>
          <w:rFonts w:ascii="Times New Roman CYR" w:hAnsi="Times New Roman CYR" w:cs="Times New Roman CYR"/>
          <w:sz w:val="28"/>
          <w:szCs w:val="28"/>
        </w:rPr>
        <w:t>ой, поврежденный предыдущим абразивом, и, во-вторых, чтобы финишная толщина образца была, по крайней мере, в два раза толще, чем размер зерна последнего абразива.</w:t>
      </w:r>
    </w:p>
    <w:p w14:paraId="2C9AABD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виды просвечивающих электронных микроскопов</w:t>
      </w:r>
    </w:p>
    <w:p w14:paraId="44C02BBB"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Просвечивающий электронный микроскоп </w:t>
      </w:r>
      <w:r>
        <w:rPr>
          <w:rFonts w:ascii="Times New Roman CYR" w:hAnsi="Times New Roman CYR" w:cs="Times New Roman CYR"/>
          <w:sz w:val="28"/>
          <w:szCs w:val="28"/>
        </w:rPr>
        <w:t>Titan 80 - 300 с атомным разрешением</w:t>
      </w:r>
    </w:p>
    <w:p w14:paraId="1B5A8BB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Современный просвечивающий электронный микроскоп Tita 80 - 300 дает изображение наноструктур на суб-ангстремном уровне. Электронный микроскоп Титан работает в диапазоне 80 - 300 кВ с возможностями коррекции сферической </w:t>
      </w:r>
      <w:r>
        <w:rPr>
          <w:rFonts w:ascii="Times New Roman CYR" w:hAnsi="Times New Roman CYR" w:cs="Times New Roman CYR"/>
          <w:sz w:val="28"/>
          <w:szCs w:val="28"/>
        </w:rPr>
        <w:t>аберрации и монохроматичности. Данный электронный микроскоп соответствует жестким требованиям максимальной механической, тепловой и электрической стабильности, так же, как точным юстировкам усовершенствованных компонентов. Титан расширяет разрешающие возмо</w:t>
      </w:r>
      <w:r>
        <w:rPr>
          <w:rFonts w:ascii="Times New Roman CYR" w:hAnsi="Times New Roman CYR" w:cs="Times New Roman CYR"/>
          <w:sz w:val="28"/>
          <w:szCs w:val="28"/>
        </w:rPr>
        <w:t>жности спектроскопии при измерении запрещенных энергетических зон и электронных свойств и позволяет пользователю получить четкие изображения границ раздела и наиболее полно интерпретировать полученные данные.JEM - 3010</w:t>
      </w:r>
    </w:p>
    <w:p w14:paraId="7BAF8D3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-киловольтный аналитический электронн</w:t>
      </w:r>
      <w:r>
        <w:rPr>
          <w:rFonts w:ascii="Times New Roman CYR" w:hAnsi="Times New Roman CYR" w:cs="Times New Roman CYR"/>
          <w:sz w:val="28"/>
          <w:szCs w:val="28"/>
        </w:rPr>
        <w:t>ый микроскоп высокой точности и сверхвысокого разрешения сконструирован таким образом, чтобы одновременно можно было наблюдать изображение на атомарном уровне и прицельно анализировать образец.</w:t>
      </w:r>
    </w:p>
    <w:p w14:paraId="18C9D36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микроскопе использовано много новых разработок, в том</w:t>
      </w:r>
      <w:r>
        <w:rPr>
          <w:rFonts w:ascii="Times New Roman CYR" w:hAnsi="Times New Roman CYR" w:cs="Times New Roman CYR"/>
          <w:sz w:val="28"/>
          <w:szCs w:val="28"/>
        </w:rPr>
        <w:t xml:space="preserve"> числе компактная электронная пушка на 300 кВ, осветительная система с пятью линзами.</w:t>
      </w:r>
    </w:p>
    <w:p w14:paraId="11C098B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встроенного ионного насоса обеспечивает чистый и </w:t>
      </w:r>
      <w:r>
        <w:rPr>
          <w:rFonts w:ascii="Times New Roman CYR" w:hAnsi="Times New Roman CYR" w:cs="Times New Roman CYR"/>
          <w:sz w:val="28"/>
          <w:szCs w:val="28"/>
        </w:rPr>
        <w:lastRenderedPageBreak/>
        <w:t>стабильно высокий вакуум.JEМ - 3000FasTEM</w:t>
      </w:r>
    </w:p>
    <w:p w14:paraId="24AEC2E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 просвечивающий электронный микроскоп с полевой эмиссией</w:t>
      </w:r>
    </w:p>
    <w:p w14:paraId="5F78C4E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Просве</w:t>
      </w:r>
      <w:r>
        <w:rPr>
          <w:rFonts w:ascii="Times New Roman CYR" w:hAnsi="Times New Roman CYR" w:cs="Times New Roman CYR"/>
          <w:sz w:val="28"/>
          <w:szCs w:val="28"/>
        </w:rPr>
        <w:t>чивающий электронный микроскоп, оборудованный электронной пушкой высокой яркости с подогревным катодом на полевой эмиссии, обладающим повышенной стабильностью тока эмиссии. Позволяет непосредственно наблюдать детали атомного строения и анализировать отдель</w:t>
      </w:r>
      <w:r>
        <w:rPr>
          <w:rFonts w:ascii="Times New Roman CYR" w:hAnsi="Times New Roman CYR" w:cs="Times New Roman CYR"/>
          <w:sz w:val="28"/>
          <w:szCs w:val="28"/>
        </w:rPr>
        <w:t>ные атомные слои. Электронная пушка с подогревным катодом на полевой эмиссии, более всего подходящая для анализа нанообластей, обеспечивает ток зонда 0,5 нА при его диаметре 1 нм и 0,1 нА при 0,4 нм.JEМ - 2100F</w:t>
      </w:r>
    </w:p>
    <w:p w14:paraId="3726C4B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 просвечивающий электронный микроскоп с пол</w:t>
      </w:r>
      <w:r>
        <w:rPr>
          <w:rFonts w:ascii="Times New Roman CYR" w:hAnsi="Times New Roman CYR" w:cs="Times New Roman CYR"/>
          <w:sz w:val="28"/>
          <w:szCs w:val="28"/>
        </w:rPr>
        <w:t>евой эмиссией</w:t>
      </w:r>
    </w:p>
    <w:p w14:paraId="6555381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Электронная пушка с полевой эмиссией, обеспечивающая электронный пучок с высокой яркостью и когерентностью, играет ключевую роль в получении высокого разрешения и при анализе наноструктур. Прибор JEM - 2100F является комплексным ПЭМ, оснащенн</w:t>
      </w:r>
      <w:r>
        <w:rPr>
          <w:rFonts w:ascii="Times New Roman CYR" w:hAnsi="Times New Roman CYR" w:cs="Times New Roman CYR"/>
          <w:sz w:val="28"/>
          <w:szCs w:val="28"/>
        </w:rPr>
        <w:t>ым развитой системой электронного управления различными функциями.</w:t>
      </w:r>
    </w:p>
    <w:p w14:paraId="11555FC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особенности данного прибора:</w:t>
      </w:r>
    </w:p>
    <w:p w14:paraId="134879E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яркость и стабильность электронной пушки с термополевой эмиссией обеспечивает анализ областей наноразмеров при большом увеличении.</w:t>
      </w:r>
    </w:p>
    <w:p w14:paraId="5E79BBF4"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Диаметр зонд</w:t>
      </w:r>
      <w:r>
        <w:rPr>
          <w:rFonts w:ascii="Times New Roman CYR" w:hAnsi="Times New Roman CYR" w:cs="Times New Roman CYR"/>
          <w:sz w:val="28"/>
          <w:szCs w:val="28"/>
        </w:rPr>
        <w:t>а меньше 0.5 нм позволяет уменьшить точку анализа до уровня нанометров.</w:t>
      </w:r>
    </w:p>
    <w:p w14:paraId="7F2C777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Новый высокостабильный столик образцов с боковой загрузкой обеспечивает простой наклон, поворот, нагрев и охлаждение, программируемые установки и другое без механического дрейфа.JEМ </w:t>
      </w:r>
      <w:r>
        <w:rPr>
          <w:rFonts w:ascii="Times New Roman CYR" w:hAnsi="Times New Roman CYR" w:cs="Times New Roman CYR"/>
          <w:sz w:val="28"/>
          <w:szCs w:val="28"/>
        </w:rPr>
        <w:t>- 2100 LaB6</w:t>
      </w:r>
    </w:p>
    <w:p w14:paraId="67EF619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 аналитический просвечивающий электронный микроскоп</w:t>
      </w:r>
    </w:p>
    <w:p w14:paraId="658111D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Позволяет не только получать изображения на просвет и картины дифракции, но и включает в себя компьютерную систему контроля, которая </w:t>
      </w:r>
      <w:r>
        <w:rPr>
          <w:rFonts w:ascii="Times New Roman CYR" w:hAnsi="Times New Roman CYR" w:cs="Times New Roman CYR"/>
          <w:sz w:val="28"/>
          <w:szCs w:val="28"/>
        </w:rPr>
        <w:lastRenderedPageBreak/>
        <w:t>может объединять TEM , устройство получения изображений в</w:t>
      </w:r>
      <w:r>
        <w:rPr>
          <w:rFonts w:ascii="Times New Roman CYR" w:hAnsi="Times New Roman CYR" w:cs="Times New Roman CYR"/>
          <w:sz w:val="28"/>
          <w:szCs w:val="28"/>
        </w:rPr>
        <w:t xml:space="preserve"> режиме сканирования (STEM), энергодисперсионный спектрометр (JED - 2300 T) и спектрометр энергетических потерь электронов (EELS) в любых комбинациях.</w:t>
      </w:r>
    </w:p>
    <w:p w14:paraId="239723D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Высокое разрешение (0,19 нм при 200 kV на катоде LaB 6 ) достигается благодаря стабильности высокого напр</w:t>
      </w:r>
      <w:r>
        <w:rPr>
          <w:rFonts w:ascii="Times New Roman CYR" w:hAnsi="Times New Roman CYR" w:cs="Times New Roman CYR"/>
          <w:sz w:val="28"/>
          <w:szCs w:val="28"/>
        </w:rPr>
        <w:t>яжения и тока пучка, вместе с превосходной системой линз. Новая структура рамы колонны микроскопа мягко уменьшает эффект вибрации прибора. Новый гониометрический столик позволяет позиционирование образца с точностью до нанометров. Компьютерная система конт</w:t>
      </w:r>
      <w:r>
        <w:rPr>
          <w:rFonts w:ascii="Times New Roman CYR" w:hAnsi="Times New Roman CYR" w:cs="Times New Roman CYR"/>
          <w:sz w:val="28"/>
          <w:szCs w:val="28"/>
        </w:rPr>
        <w:t>роля микроскопа обеспечивает подключение по сети других пользователей (компьютеров) и обмен информацией между ними.</w:t>
      </w:r>
    </w:p>
    <w:p w14:paraId="7847307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1C4ADB"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E70A1C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Электронная микроскопия металлической жидкости</w:t>
      </w:r>
    </w:p>
    <w:p w14:paraId="41FB308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82625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Электронография поверхностных слоев расплавов</w:t>
      </w:r>
    </w:p>
    <w:p w14:paraId="1104A57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4D711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Традиционным со времен Гиббс</w:t>
      </w:r>
      <w:r>
        <w:rPr>
          <w:rFonts w:ascii="Times New Roman CYR" w:hAnsi="Times New Roman CYR" w:cs="Times New Roman CYR"/>
          <w:sz w:val="28"/>
          <w:szCs w:val="28"/>
        </w:rPr>
        <w:t xml:space="preserve">а является термодинамический анализ поверхностных свойств, которым определяют концентрации веществ в поверхностном слое; по величине поверхности, приходящейся на одну частицу, делают определенные выводы о том, в какой форме (атом, ион или комплекс) данный </w:t>
      </w:r>
      <w:r>
        <w:rPr>
          <w:rFonts w:ascii="Times New Roman CYR" w:hAnsi="Times New Roman CYR" w:cs="Times New Roman CYR"/>
          <w:sz w:val="28"/>
          <w:szCs w:val="28"/>
        </w:rPr>
        <w:t>компонент вытесняется в поверхностный слой. В последние годы получили развитие экспериментальные методы исследования, способные дать непосредственную информацию о строении и составе поверхности раздела жидкостъ-пар. Это эллипсометрический метод [18], метод</w:t>
      </w:r>
      <w:r>
        <w:rPr>
          <w:rFonts w:ascii="Times New Roman CYR" w:hAnsi="Times New Roman CYR" w:cs="Times New Roman CYR"/>
          <w:sz w:val="28"/>
          <w:szCs w:val="28"/>
        </w:rPr>
        <w:t xml:space="preserve"> дифракции медленных электронов [19], малоугловая дифракция рентгеновских лучей [20], электронная ОЖЕ-спектроскопия [21], рентгеновский фотоэмиссионный спектральный анализ [22] и др. Однако только дифракционные методы позволяют раскрыть атомное упорядочени</w:t>
      </w:r>
      <w:r>
        <w:rPr>
          <w:rFonts w:ascii="Times New Roman CYR" w:hAnsi="Times New Roman CYR" w:cs="Times New Roman CYR"/>
          <w:sz w:val="28"/>
          <w:szCs w:val="28"/>
        </w:rPr>
        <w:t>е в поверхностных слоях.</w:t>
      </w:r>
    </w:p>
    <w:p w14:paraId="07F97B6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FF8FF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Методические особенности электронно-микроскопического исследования металлических расплавов</w:t>
      </w:r>
    </w:p>
    <w:p w14:paraId="4F4281AB"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756AE4"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дифракционных методов одним из наиболее подходящих при невысоких температурах является дифракция медленных электронов. Этот метод</w:t>
      </w:r>
      <w:r>
        <w:rPr>
          <w:rFonts w:ascii="Times New Roman CYR" w:hAnsi="Times New Roman CYR" w:cs="Times New Roman CYR"/>
          <w:sz w:val="28"/>
          <w:szCs w:val="28"/>
        </w:rPr>
        <w:t xml:space="preserve"> особенно эффективен при изучении адсорбции из газовой фазы на поверхностях твердых веществ. К сожалению, этот метод не позволяет получить достоверной информации о структуре расплавов из-за высокой подвижности центров рассеяния в жидкости и, как следствие </w:t>
      </w:r>
      <w:r>
        <w:rPr>
          <w:rFonts w:ascii="Times New Roman CYR" w:hAnsi="Times New Roman CYR" w:cs="Times New Roman CYR"/>
          <w:sz w:val="28"/>
          <w:szCs w:val="28"/>
        </w:rPr>
        <w:t xml:space="preserve">этого, трудностей выделения полезного сигнала из высокого уровня фона. Более перспективным </w:t>
      </w:r>
      <w:r>
        <w:rPr>
          <w:rFonts w:ascii="Times New Roman CYR" w:hAnsi="Times New Roman CYR" w:cs="Times New Roman CYR"/>
          <w:sz w:val="28"/>
          <w:szCs w:val="28"/>
        </w:rPr>
        <w:lastRenderedPageBreak/>
        <w:t>методом изучения атомного упорядочения в поверхностных слоях расплавов является дифракция электронов средних энергий (50 кэВ), отраженных от поверхности расплава [23</w:t>
      </w:r>
      <w:r>
        <w:rPr>
          <w:rFonts w:ascii="Times New Roman CYR" w:hAnsi="Times New Roman CYR" w:cs="Times New Roman CYR"/>
          <w:sz w:val="28"/>
          <w:szCs w:val="28"/>
        </w:rPr>
        <w:t>].</w:t>
      </w:r>
    </w:p>
    <w:p w14:paraId="44928AA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Интенсивное взаимодействие электронов с веществом образца позволяет сократить время экспозиции до 5-10 с, вследствие чего уменьшается загрязненность поверхности примесями из газовой фазы и материала контейнера, что весьма существенно при проведении высо</w:t>
      </w:r>
      <w:r>
        <w:rPr>
          <w:rFonts w:ascii="Times New Roman CYR" w:hAnsi="Times New Roman CYR" w:cs="Times New Roman CYR"/>
          <w:sz w:val="28"/>
          <w:szCs w:val="28"/>
        </w:rPr>
        <w:t>котемпературных экспериментов. Хорошо сфокусированный пучок электронов с небольшой расходимостью при малых углах падения может быть получен в серийно выпускаемых электронографах и электронных микроскопах.</w:t>
      </w:r>
    </w:p>
    <w:p w14:paraId="44DD78F0"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Интересные исследования проведены скользящим пучком</w:t>
      </w:r>
      <w:r>
        <w:rPr>
          <w:rFonts w:ascii="Times New Roman CYR" w:hAnsi="Times New Roman CYR" w:cs="Times New Roman CYR"/>
          <w:sz w:val="28"/>
          <w:szCs w:val="28"/>
        </w:rPr>
        <w:t xml:space="preserve"> электронов по двухслойной пленке [24, 25]. Тонкий слой одного металла нанесли на поверхность другого и фиксировали дифракционную картину при малых углах падения. Различная природа веществ позволяет выявить особенности процессов, имеющих место при нагреве </w:t>
      </w:r>
      <w:r>
        <w:rPr>
          <w:rFonts w:ascii="Times New Roman CYR" w:hAnsi="Times New Roman CYR" w:cs="Times New Roman CYR"/>
          <w:sz w:val="28"/>
          <w:szCs w:val="28"/>
        </w:rPr>
        <w:t>и плавлении. Тончайшие моноатомные слои свинца и олова на поверхностных гранях германиевых и медных кристаллов сформировали электронограмму из диффузных полос, перпендикулярных пучку электронов. Многократное сканирование дифрактограммы позволило выделить и</w:t>
      </w:r>
      <w:r>
        <w:rPr>
          <w:rFonts w:ascii="Times New Roman CYR" w:hAnsi="Times New Roman CYR" w:cs="Times New Roman CYR"/>
          <w:sz w:val="28"/>
          <w:szCs w:val="28"/>
        </w:rPr>
        <w:t>з суммарной интенсивности рассеяния вклад подложки и найти структурный фактор двумерной изотропной пленки. Этот подход позволил раскрыть влияние различных граней кристаллической подложки на формирование структуры покрывающей ее жидкости. Однако малая толщи</w:t>
      </w:r>
      <w:r>
        <w:rPr>
          <w:rFonts w:ascii="Times New Roman CYR" w:hAnsi="Times New Roman CYR" w:cs="Times New Roman CYR"/>
          <w:sz w:val="28"/>
          <w:szCs w:val="28"/>
        </w:rPr>
        <w:t>на пленки не дала возможности вести длительные наблюдения при перегревах из-за быстрого испарения жидкости. Не определены и параметры ближнего порядка жидкой пленки на кристаллической подложке.</w:t>
      </w:r>
    </w:p>
    <w:p w14:paraId="7F75745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Рентгеновский луч, падающий под малыми углами на образец, позв</w:t>
      </w:r>
      <w:r>
        <w:rPr>
          <w:rFonts w:ascii="Times New Roman CYR" w:hAnsi="Times New Roman CYR" w:cs="Times New Roman CYR"/>
          <w:sz w:val="28"/>
          <w:szCs w:val="28"/>
        </w:rPr>
        <w:t xml:space="preserve">олил Раису с сотрудниками [26, 27] оценить толщину переходной зоны в жидких ртути и цезии. Она оказалась равной 0,560 нм для ртути и 0,329 нм - для цезия. </w:t>
      </w:r>
      <w:r>
        <w:rPr>
          <w:rFonts w:ascii="Times New Roman CYR" w:hAnsi="Times New Roman CYR" w:cs="Times New Roman CYR"/>
          <w:sz w:val="28"/>
          <w:szCs w:val="28"/>
        </w:rPr>
        <w:lastRenderedPageBreak/>
        <w:t>Эти опыты были, по-видимому, первыми попытками экспериментального нахождения структурных параметров п</w:t>
      </w:r>
      <w:r>
        <w:rPr>
          <w:rFonts w:ascii="Times New Roman CYR" w:hAnsi="Times New Roman CYR" w:cs="Times New Roman CYR"/>
          <w:sz w:val="28"/>
          <w:szCs w:val="28"/>
        </w:rPr>
        <w:t>ереходного слоя. Следует, однако, отметить что толщина изучаемого этим методом слоя зависит от угла падения рентгеновских лучей на поверхность и лежит в интервале от десятков нанометров до микрона. Эти значения намного превышают теоретические и эксперимент</w:t>
      </w:r>
      <w:r>
        <w:rPr>
          <w:rFonts w:ascii="Times New Roman CYR" w:hAnsi="Times New Roman CYR" w:cs="Times New Roman CYR"/>
          <w:sz w:val="28"/>
          <w:szCs w:val="28"/>
        </w:rPr>
        <w:t>альные оценки толщины поверхностного слоя, следовательно, данный метод не может быть отнесен к поверхностным.</w:t>
      </w:r>
    </w:p>
    <w:p w14:paraId="57FD0FA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метода данного метода изготовлено [28] специальное устройство, в котором электронный пучок электронного микроскопа с вертикальной о</w:t>
      </w:r>
      <w:r>
        <w:rPr>
          <w:rFonts w:ascii="Times New Roman CYR" w:hAnsi="Times New Roman CYR" w:cs="Times New Roman CYR"/>
          <w:sz w:val="28"/>
          <w:szCs w:val="28"/>
        </w:rPr>
        <w:t>сью мог под скользящим углом взаимодействовать с поверхностью расплава</w:t>
      </w:r>
    </w:p>
    <w:p w14:paraId="224FA3F0"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50EF39"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Конструктивные особенности микроскопов предназначенных для исследования структуры поверхностных слоев металлических расплавов</w:t>
      </w:r>
    </w:p>
    <w:p w14:paraId="0FF6510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8F1B8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элементом устройства является ячейка 1, изгот</w:t>
      </w:r>
      <w:r>
        <w:rPr>
          <w:rFonts w:ascii="Times New Roman CYR" w:hAnsi="Times New Roman CYR" w:cs="Times New Roman CYR"/>
          <w:sz w:val="28"/>
          <w:szCs w:val="28"/>
        </w:rPr>
        <w:t>авливаемая из корунда, стеклографита или другого огнеупорного материала, плохо смачиваемого исследуемым расплавом, и имеющая вид пробирки, в дне которой предусмотрены узкие лучеобразные прорези 2 (рис.12).</w:t>
      </w:r>
    </w:p>
    <w:p w14:paraId="4821289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20365A" w14:textId="0F1047FC"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767E014" wp14:editId="1CF8C7A8">
            <wp:extent cx="3314700" cy="1638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1638300"/>
                    </a:xfrm>
                    <a:prstGeom prst="rect">
                      <a:avLst/>
                    </a:prstGeom>
                    <a:noFill/>
                    <a:ln>
                      <a:noFill/>
                    </a:ln>
                  </pic:spPr>
                </pic:pic>
              </a:graphicData>
            </a:graphic>
          </wp:inline>
        </w:drawing>
      </w:r>
    </w:p>
    <w:p w14:paraId="5DD1E55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Рис.12. Устр</w:t>
      </w:r>
      <w:r>
        <w:rPr>
          <w:rFonts w:ascii="Times New Roman CYR" w:hAnsi="Times New Roman CYR" w:cs="Times New Roman CYR"/>
          <w:sz w:val="28"/>
          <w:szCs w:val="28"/>
        </w:rPr>
        <w:t>ойство для исследования структуры поверхностных слоев расплавов</w:t>
      </w:r>
    </w:p>
    <w:p w14:paraId="585777B2"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p>
    <w:p w14:paraId="2E97B9A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конструкция позволяет удерживать расплав в форме капли 3 желаемого размера (10-3 - 10-2 м) и свободно пропускать через прорезь часть рассеянного пучка электронов для регистрации дифракц</w:t>
      </w:r>
      <w:r>
        <w:rPr>
          <w:rFonts w:ascii="Times New Roman CYR" w:hAnsi="Times New Roman CYR" w:cs="Times New Roman CYR"/>
          <w:sz w:val="28"/>
          <w:szCs w:val="28"/>
        </w:rPr>
        <w:t>ионной картины.</w:t>
      </w:r>
    </w:p>
    <w:p w14:paraId="0DB9711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ячейки должен плохо смачиваться расплавом, чтобы капля имела хорошо выраженную экваториальную область, на которой идет рассеяние электронов, и не загрязнялась этим материалом.</w:t>
      </w:r>
    </w:p>
    <w:p w14:paraId="1E3549A4"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нагрева ячейки с образцом использовалась печь, кото</w:t>
      </w:r>
      <w:r>
        <w:rPr>
          <w:rFonts w:ascii="Times New Roman CYR" w:hAnsi="Times New Roman CYR" w:cs="Times New Roman CYR"/>
          <w:sz w:val="28"/>
          <w:szCs w:val="28"/>
        </w:rPr>
        <w:t>рая размещалась в рабочем объеме электронного микроскопа УЭМВ-100К на месте селекторной диафрагмы. Трубчатая конструкция печи с вертикальной осью термической зоны, совпадающей с оптической осью микроскопа, позволяет разместить образец в зоне, где может быт</w:t>
      </w:r>
      <w:r>
        <w:rPr>
          <w:rFonts w:ascii="Times New Roman CYR" w:hAnsi="Times New Roman CYR" w:cs="Times New Roman CYR"/>
          <w:sz w:val="28"/>
          <w:szCs w:val="28"/>
        </w:rPr>
        <w:t>ь обеспечена острая фокусировка пучка до 50 мкм и наведение его на край капли. Юстировку ячейки вели в режиме прямого изображения, перемещая ее вместе с печью с помощью настроечных винтов. Визуальное наблюдение за поведением образца осуществляли через окна</w:t>
      </w:r>
      <w:r>
        <w:rPr>
          <w:rFonts w:ascii="Times New Roman CYR" w:hAnsi="Times New Roman CYR" w:cs="Times New Roman CYR"/>
          <w:sz w:val="28"/>
          <w:szCs w:val="28"/>
        </w:rPr>
        <w:t xml:space="preserve"> с помощью зеркал на подвижных осях, установленных ниже и выше капли.</w:t>
      </w:r>
    </w:p>
    <w:p w14:paraId="7D56E5D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Температуру определяли с помощью термопары, установленной в прорези ячейки непосредственно у поверхности капли.</w:t>
      </w:r>
    </w:p>
    <w:p w14:paraId="09BBDA4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исключить влияние электромагнитного поля нагревателя на пучок элект</w:t>
      </w:r>
      <w:r>
        <w:rPr>
          <w:rFonts w:ascii="Times New Roman CYR" w:hAnsi="Times New Roman CYR" w:cs="Times New Roman CYR"/>
          <w:sz w:val="28"/>
          <w:szCs w:val="28"/>
        </w:rPr>
        <w:t>ронов, дифракционную картину фиксировали при выключенной печи. Для снижения скорости остывания капли повышали инерционность печи, используя для этого толстостенный полый керамический цилиндр под спираль нагрева и дополнительные защитные экраны из молибдена</w:t>
      </w:r>
      <w:r>
        <w:rPr>
          <w:rFonts w:ascii="Times New Roman CYR" w:hAnsi="Times New Roman CYR" w:cs="Times New Roman CYR"/>
          <w:sz w:val="28"/>
          <w:szCs w:val="28"/>
        </w:rPr>
        <w:t>. Подобные меры позволяют снизить скорость охлаждения до 1 К/с и успешно регистрировать дифракционную картину.</w:t>
      </w:r>
    </w:p>
    <w:p w14:paraId="06B16468"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конструкция обеспечивала достаточную защиту капли от загрязнений материалом нагревателя и его оксидами, поскольку дифрактограммы от поверхн</w:t>
      </w:r>
      <w:r>
        <w:rPr>
          <w:rFonts w:ascii="Times New Roman CYR" w:hAnsi="Times New Roman CYR" w:cs="Times New Roman CYR"/>
          <w:sz w:val="28"/>
          <w:szCs w:val="28"/>
        </w:rPr>
        <w:t xml:space="preserve">остных слоев жидкой меди, полученные с </w:t>
      </w:r>
      <w:r>
        <w:rPr>
          <w:rFonts w:ascii="Times New Roman CYR" w:hAnsi="Times New Roman CYR" w:cs="Times New Roman CYR"/>
          <w:sz w:val="28"/>
          <w:szCs w:val="28"/>
        </w:rPr>
        <w:lastRenderedPageBreak/>
        <w:t>нагревателями из различных металлов (тантал, молибден, вольфрам), каких-либо различий не имели.</w:t>
      </w:r>
    </w:p>
    <w:p w14:paraId="5E65AD5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Сфокусированный конденсорными линзами электронный пучок направляется на край образца, который хорошо виден на флуоресцент</w:t>
      </w:r>
      <w:r>
        <w:rPr>
          <w:rFonts w:ascii="Times New Roman CYR" w:hAnsi="Times New Roman CYR" w:cs="Times New Roman CYR"/>
          <w:sz w:val="28"/>
          <w:szCs w:val="28"/>
        </w:rPr>
        <w:t>ном экране в прорезях ячейки при выключенной проекционной линзе микроскопа. Плавление образца фиксируется как визуально через наблюдательные окна с помощью зеркал, так и по показаниям предварительно отградуированной термопары.</w:t>
      </w:r>
    </w:p>
    <w:p w14:paraId="7DB8C2D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17AE30" w14:textId="396853CB"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70C3476" wp14:editId="37C91CF2">
            <wp:extent cx="2324100" cy="4352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4352925"/>
                    </a:xfrm>
                    <a:prstGeom prst="rect">
                      <a:avLst/>
                    </a:prstGeom>
                    <a:noFill/>
                    <a:ln>
                      <a:noFill/>
                    </a:ln>
                  </pic:spPr>
                </pic:pic>
              </a:graphicData>
            </a:graphic>
          </wp:inline>
        </w:drawing>
      </w:r>
    </w:p>
    <w:p w14:paraId="0B82397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13. Формирование дифракционных рефлексов при отражении электронного пучка от экваториальной поверхности. Охлаждение медной капли от температур ( К): 1800 (а), 1700(6), 1600(</w:t>
      </w:r>
      <w:r>
        <w:rPr>
          <w:rFonts w:ascii="Times New Roman CYR" w:hAnsi="Times New Roman CYR" w:cs="Times New Roman CYR"/>
          <w:sz w:val="28"/>
          <w:szCs w:val="28"/>
          <w:lang w:val="en-US"/>
        </w:rPr>
        <w:t>e</w:t>
      </w:r>
      <w:r>
        <w:rPr>
          <w:rFonts w:ascii="Times New Roman CYR" w:hAnsi="Times New Roman CYR" w:cs="Times New Roman CYR"/>
          <w:sz w:val="28"/>
          <w:szCs w:val="28"/>
        </w:rPr>
        <w:t>), 1500 (г), 1400(</w:t>
      </w:r>
      <w:r>
        <w:rPr>
          <w:rFonts w:ascii="Times New Roman CYR" w:hAnsi="Times New Roman CYR" w:cs="Times New Roman CYR"/>
          <w:sz w:val="28"/>
          <w:szCs w:val="28"/>
          <w:lang w:val="en-US"/>
        </w:rPr>
        <w:t>d</w:t>
      </w:r>
      <w:r>
        <w:rPr>
          <w:rFonts w:ascii="Times New Roman CYR" w:hAnsi="Times New Roman CYR" w:cs="Times New Roman CYR"/>
          <w:sz w:val="28"/>
          <w:szCs w:val="28"/>
        </w:rPr>
        <w:t>)</w:t>
      </w:r>
    </w:p>
    <w:p w14:paraId="1DE41FEB"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A933F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температурах порядка 1800 К в отражении от</w:t>
      </w:r>
      <w:r>
        <w:rPr>
          <w:rFonts w:ascii="Times New Roman CYR" w:hAnsi="Times New Roman CYR" w:cs="Times New Roman CYR"/>
          <w:sz w:val="28"/>
          <w:szCs w:val="28"/>
        </w:rPr>
        <w:t xml:space="preserve"> меди на экране наблюдается только сильно размытое центральное пятно (рис. 13, а).</w:t>
      </w:r>
    </w:p>
    <w:p w14:paraId="1D3C64E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постепенном охлаждении (у меди вблизи 1700 К) появляется одна центральная полоса в виде слабого стержня, свидетельствующая о полном внешнем отражении пучка от поверхност</w:t>
      </w:r>
      <w:r>
        <w:rPr>
          <w:rFonts w:ascii="Times New Roman CYR" w:hAnsi="Times New Roman CYR" w:cs="Times New Roman CYR"/>
          <w:sz w:val="28"/>
          <w:szCs w:val="28"/>
        </w:rPr>
        <w:t>и расплава (рис. 13, б). По мере дальнейшего охлаждения расплава на экране попарно возникают новые полосы (рис. 13, в, г), картина дифракции меняется, затем полосы стабилизируются и при кристаллизации исчезают. Поверхность королька становится шероховатой.</w:t>
      </w:r>
    </w:p>
    <w:p w14:paraId="30F7AC4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полный спектр линий выявляется примерно за 100 градусов до температуры кристаллизации (рис. 13, д). Эти картины и регистрировали с необходимыми выдержками (2-4 с). Полосы, перпендикулярные тени образца (см. рис. 13), свидетельствуют о двумерной ди</w:t>
      </w:r>
      <w:r>
        <w:rPr>
          <w:rFonts w:ascii="Times New Roman CYR" w:hAnsi="Times New Roman CYR" w:cs="Times New Roman CYR"/>
          <w:sz w:val="28"/>
          <w:szCs w:val="28"/>
        </w:rPr>
        <w:t>фракции от поверхостных слоев капли [24, 25], а также о том, что поверхность атомарно гладкая.</w:t>
      </w:r>
    </w:p>
    <w:p w14:paraId="28995978"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0A081E"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1E6313B"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6FB5F19"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7C4AE8"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все данные мы можем сказать что у электронной микроскопии есть как и достоинства так и недостатки.</w:t>
      </w:r>
    </w:p>
    <w:p w14:paraId="4F52646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Достоинство электронной микроск</w:t>
      </w:r>
      <w:r>
        <w:rPr>
          <w:rFonts w:ascii="Times New Roman CYR" w:hAnsi="Times New Roman CYR" w:cs="Times New Roman CYR"/>
          <w:sz w:val="28"/>
          <w:szCs w:val="28"/>
        </w:rPr>
        <w:t>опии состоит в том, что с ее помощью структуры и текстуры можно изобразить в реальном пространстве, и, следовательно, результаты легче визуализировать, чем получить их путем расчета дифракционных картин. В отличие от наблюдений в оптическом микроскопе стру</w:t>
      </w:r>
      <w:r>
        <w:rPr>
          <w:rFonts w:ascii="Times New Roman CYR" w:hAnsi="Times New Roman CYR" w:cs="Times New Roman CYR"/>
          <w:sz w:val="28"/>
          <w:szCs w:val="28"/>
        </w:rPr>
        <w:t>ктуру нельзя увидеть непосредственно через электронный микроскоп. Мы просто наблюдаем контраст, возникающий, например, от поля деформаций вокруг дислокаций, и этот контраст трансформируется в изображение внутри прибора.</w:t>
      </w:r>
    </w:p>
    <w:p w14:paraId="26E266C9"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недостаткам относятся необходимост</w:t>
      </w:r>
      <w:r>
        <w:rPr>
          <w:rFonts w:ascii="Times New Roman CYR" w:hAnsi="Times New Roman CYR" w:cs="Times New Roman CYR"/>
          <w:sz w:val="28"/>
          <w:szCs w:val="28"/>
        </w:rPr>
        <w:t>ь подготовки образца, возможность рассеяния пучка электронов, то есть работа в вакууме. Так же для просвечивающей электронной микроскопии требуются очень тонкие образцы и тщательная настройка ориентации образца. Для высоковольтного просвечивающего электрон</w:t>
      </w:r>
      <w:r>
        <w:rPr>
          <w:rFonts w:ascii="Times New Roman CYR" w:hAnsi="Times New Roman CYR" w:cs="Times New Roman CYR"/>
          <w:sz w:val="28"/>
          <w:szCs w:val="28"/>
        </w:rPr>
        <w:t>ного микроскопа черезвычайная дороговизна.</w:t>
      </w:r>
    </w:p>
    <w:p w14:paraId="568DFCAB"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все же электронная микроскопия является прямым потомком оптическом микроскопии, и она намного дальше смогла продвинуться в изучении материалов имея более низкий дифракционный предел.</w:t>
      </w:r>
    </w:p>
    <w:p w14:paraId="2023092F"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B241A7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14:paraId="3318A252"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18021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Растровая (ск</w:t>
      </w:r>
      <w:r>
        <w:rPr>
          <w:rFonts w:ascii="Times New Roman CYR" w:hAnsi="Times New Roman CYR" w:cs="Times New Roman CYR"/>
          <w:sz w:val="28"/>
          <w:szCs w:val="28"/>
        </w:rPr>
        <w:t>анирующая) электронная микроскопия</w:t>
      </w:r>
    </w:p>
    <w:p w14:paraId="5B16536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электронный микроскоп металлический расплав</w:t>
      </w:r>
    </w:p>
    <w:p w14:paraId="028A5EB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подготовки</w:t>
      </w:r>
    </w:p>
    <w:p w14:paraId="1160C3E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Образец обязательно должен быть проводящим, поскольку электрический заряд должен постоянно стекать с образца. На поверхность непроводящих образцов напыляют то</w:t>
      </w:r>
      <w:r>
        <w:rPr>
          <w:rFonts w:ascii="Times New Roman CYR" w:hAnsi="Times New Roman CYR" w:cs="Times New Roman CYR"/>
          <w:sz w:val="28"/>
          <w:szCs w:val="28"/>
        </w:rPr>
        <w:t>нкую пленку металла или покрывают специальной проводящей пастой на основе дисперсных частиц серебра.</w:t>
      </w:r>
    </w:p>
    <w:p w14:paraId="4848A048"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Рентгеновский микроанализ состава образца</w:t>
      </w:r>
    </w:p>
    <w:p w14:paraId="2539C472"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Сканирующий (растровый) электронный микроскоп часто совмещают с микроанализатором фазового состава образца. В дан</w:t>
      </w:r>
      <w:r>
        <w:rPr>
          <w:rFonts w:ascii="Times New Roman CYR" w:hAnsi="Times New Roman CYR" w:cs="Times New Roman CYR"/>
          <w:sz w:val="28"/>
          <w:szCs w:val="28"/>
        </w:rPr>
        <w:t>ном случае регистрируется рентгеновское излучение, источником которого под действием пучка электронов становится сам образец. Рентгеновские линии, возникающие при переходах электронов, которые могут начинаться на разных энергетических уровнях атома, а зака</w:t>
      </w:r>
      <w:r>
        <w:rPr>
          <w:rFonts w:ascii="Times New Roman CYR" w:hAnsi="Times New Roman CYR" w:cs="Times New Roman CYR"/>
          <w:sz w:val="28"/>
          <w:szCs w:val="28"/>
        </w:rPr>
        <w:t xml:space="preserve">нчиваются на общем энергетическом уровне, составляют одну спектральную серию (К-, L- или М-серии, соответственно). По закону Мозли: Е = р (Z - q)2 существует прямая связь между энергией Е (или длиной волны </w:t>
      </w:r>
      <w:r>
        <w:rPr>
          <w:rFonts w:ascii="Times New Roman" w:hAnsi="Times New Roman" w:cs="Times New Roman"/>
          <w:sz w:val="28"/>
          <w:szCs w:val="28"/>
        </w:rPr>
        <w:t xml:space="preserve">λ </w:t>
      </w:r>
      <w:r>
        <w:rPr>
          <w:rFonts w:ascii="Times New Roman CYR" w:hAnsi="Times New Roman CYR" w:cs="Times New Roman CYR"/>
          <w:sz w:val="28"/>
          <w:szCs w:val="28"/>
        </w:rPr>
        <w:t xml:space="preserve">линии спектральной серии) и порядковым числом Z </w:t>
      </w:r>
      <w:r>
        <w:rPr>
          <w:rFonts w:ascii="Times New Roman CYR" w:hAnsi="Times New Roman CYR" w:cs="Times New Roman CYR"/>
          <w:sz w:val="28"/>
          <w:szCs w:val="28"/>
        </w:rPr>
        <w:t>атома (р и q - константы). Таким образом, если можно определить энергии (или длины волн) для каждой из линий рентгеновского спектра, полученного от образца, то можно сделать вывод об элементах, содержащихся в образце. Это основа рентгеноспектрального анали</w:t>
      </w:r>
      <w:r>
        <w:rPr>
          <w:rFonts w:ascii="Times New Roman CYR" w:hAnsi="Times New Roman CYR" w:cs="Times New Roman CYR"/>
          <w:sz w:val="28"/>
          <w:szCs w:val="28"/>
        </w:rPr>
        <w:t>за.</w:t>
      </w:r>
    </w:p>
    <w:p w14:paraId="34321E89"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состава образца проводится на плоской поверхности (на шлифе), поскольку рельеф может создать эффект тени, и излучение будет регистрироваться не в полной мере. Диаметр первичного пучка электронов составляет около 10 нм, но следует иметь в виду, ч</w:t>
      </w:r>
      <w:r>
        <w:rPr>
          <w:rFonts w:ascii="Times New Roman CYR" w:hAnsi="Times New Roman CYR" w:cs="Times New Roman CYR"/>
          <w:sz w:val="28"/>
          <w:szCs w:val="28"/>
        </w:rPr>
        <w:t xml:space="preserve">то объем образца, в котором </w:t>
      </w:r>
      <w:r>
        <w:rPr>
          <w:rFonts w:ascii="Times New Roman CYR" w:hAnsi="Times New Roman CYR" w:cs="Times New Roman CYR"/>
          <w:sz w:val="28"/>
          <w:szCs w:val="28"/>
        </w:rPr>
        <w:lastRenderedPageBreak/>
        <w:t>под действием первичного пучка возбуждается рентгеновское излучение, имеет форму груши. Область эта принципиально не может быть меньше 1 мкм вдиаметре (следовательно, химический состав более мелких объектов установить невозможно</w:t>
      </w:r>
      <w:r>
        <w:rPr>
          <w:rFonts w:ascii="Times New Roman CYR" w:hAnsi="Times New Roman CYR" w:cs="Times New Roman CYR"/>
          <w:sz w:val="28"/>
          <w:szCs w:val="28"/>
        </w:rPr>
        <w:t>).</w:t>
      </w:r>
    </w:p>
    <w:p w14:paraId="01CA2E70"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Допустим, проводится анализ образца, содержащего две фазы. В состав образца входят никель, хром и алюминий. Требуется узнать их распределение между фазами образца. Для этого на образце-эталоне (чистый никель) регистрируется уровень рентгеновского излуче</w:t>
      </w:r>
      <w:r>
        <w:rPr>
          <w:rFonts w:ascii="Times New Roman CYR" w:hAnsi="Times New Roman CYR" w:cs="Times New Roman CYR"/>
          <w:sz w:val="28"/>
          <w:szCs w:val="28"/>
        </w:rPr>
        <w:t>ния для длины волны, соответствующей какой-либо из спектральных линий никеля, например Ni K</w:t>
      </w:r>
      <w:r>
        <w:rPr>
          <w:rFonts w:ascii="Times New Roman" w:hAnsi="Times New Roman" w:cs="Times New Roman"/>
          <w:sz w:val="28"/>
          <w:szCs w:val="28"/>
        </w:rPr>
        <w:t xml:space="preserve">α. </w:t>
      </w:r>
      <w:r>
        <w:rPr>
          <w:rFonts w:ascii="Times New Roman CYR" w:hAnsi="Times New Roman CYR" w:cs="Times New Roman CYR"/>
          <w:sz w:val="28"/>
          <w:szCs w:val="28"/>
        </w:rPr>
        <w:t>Затем регистрируется интенсивность излучения от образца на этой же длине волны от анализируемой фазы. Отношение этих двух величин дает оценку концентрации (мас. %</w:t>
      </w:r>
      <w:r>
        <w:rPr>
          <w:rFonts w:ascii="Times New Roman CYR" w:hAnsi="Times New Roman CYR" w:cs="Times New Roman CYR"/>
          <w:sz w:val="28"/>
          <w:szCs w:val="28"/>
        </w:rPr>
        <w:t>) никеля в данной фазе сплава. Аналогично проводятся измерения для каждого элемента на каждой фазе сплава.</w:t>
      </w:r>
    </w:p>
    <w:p w14:paraId="446428C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7DF719" w14:textId="507BFA25"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A455A80" wp14:editId="50405EA7">
            <wp:extent cx="3009900" cy="2028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2028825"/>
                    </a:xfrm>
                    <a:prstGeom prst="rect">
                      <a:avLst/>
                    </a:prstGeom>
                    <a:noFill/>
                    <a:ln>
                      <a:noFill/>
                    </a:ln>
                  </pic:spPr>
                </pic:pic>
              </a:graphicData>
            </a:graphic>
          </wp:inline>
        </w:drawing>
      </w:r>
    </w:p>
    <w:p w14:paraId="687D548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1п. Результаты рентгеновского микроанализа образца никелевого сплава</w:t>
      </w:r>
    </w:p>
    <w:p w14:paraId="2B205560"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77FC4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Просвечивающая электронная микроскопия</w:t>
      </w:r>
    </w:p>
    <w:p w14:paraId="2016C0D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образцов</w:t>
      </w:r>
    </w:p>
    <w:p w14:paraId="23F0815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Необходимые для исследования тонкие фольги (толщиной от 1 нм до 10 мкм) получают прокаткой или шлифованием с последующим </w:t>
      </w:r>
      <w:r>
        <w:rPr>
          <w:rFonts w:ascii="Times New Roman CYR" w:hAnsi="Times New Roman CYR" w:cs="Times New Roman CYR"/>
          <w:sz w:val="28"/>
          <w:szCs w:val="28"/>
        </w:rPr>
        <w:lastRenderedPageBreak/>
        <w:t>электролитическим утонением. Микрокристаллы, порошки, аэрозоли наносят на подложку. Влажные препараты (например би</w:t>
      </w:r>
      <w:r>
        <w:rPr>
          <w:rFonts w:ascii="Times New Roman CYR" w:hAnsi="Times New Roman CYR" w:cs="Times New Roman CYR"/>
          <w:sz w:val="28"/>
          <w:szCs w:val="28"/>
        </w:rPr>
        <w:t>ологические) изучают с помощью микрокамер для образца, изолирующих его от высокого вакуума в колонне микроскопа.</w:t>
      </w:r>
    </w:p>
    <w:p w14:paraId="5C9E0DBD"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681FB8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Электронограммы</w:t>
      </w:r>
    </w:p>
    <w:p w14:paraId="339B4B2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Формула, задающая условия дифракции в электронной микроскопии, аналогична той, что описывала условия дифракции в рентгеновско</w:t>
      </w:r>
      <w:r>
        <w:rPr>
          <w:rFonts w:ascii="Times New Roman CYR" w:hAnsi="Times New Roman CYR" w:cs="Times New Roman CYR"/>
          <w:sz w:val="28"/>
          <w:szCs w:val="28"/>
        </w:rPr>
        <w:t>м анализе: 2dsin</w:t>
      </w:r>
      <w:r>
        <w:rPr>
          <w:rFonts w:ascii="Times New Roman" w:hAnsi="Times New Roman" w:cs="Times New Roman"/>
          <w:sz w:val="28"/>
          <w:szCs w:val="28"/>
        </w:rPr>
        <w:t xml:space="preserve">θ = nλ, </w:t>
      </w:r>
      <w:r>
        <w:rPr>
          <w:rFonts w:ascii="Times New Roman CYR" w:hAnsi="Times New Roman CYR" w:cs="Times New Roman CYR"/>
          <w:sz w:val="28"/>
          <w:szCs w:val="28"/>
        </w:rPr>
        <w:t xml:space="preserve">где d - межплоскостное расстояние, </w:t>
      </w:r>
      <w:r>
        <w:rPr>
          <w:rFonts w:ascii="Times New Roman" w:hAnsi="Times New Roman" w:cs="Times New Roman"/>
          <w:sz w:val="28"/>
          <w:szCs w:val="28"/>
        </w:rPr>
        <w:t xml:space="preserve">λ - </w:t>
      </w:r>
      <w:r>
        <w:rPr>
          <w:rFonts w:ascii="Times New Roman CYR" w:hAnsi="Times New Roman CYR" w:cs="Times New Roman CYR"/>
          <w:sz w:val="28"/>
          <w:szCs w:val="28"/>
        </w:rPr>
        <w:t xml:space="preserve">длина волны падающего излучения, </w:t>
      </w:r>
      <w:r>
        <w:rPr>
          <w:rFonts w:ascii="Times New Roman" w:hAnsi="Times New Roman" w:cs="Times New Roman"/>
          <w:sz w:val="28"/>
          <w:szCs w:val="28"/>
        </w:rPr>
        <w:t xml:space="preserve">θ - </w:t>
      </w:r>
      <w:r>
        <w:rPr>
          <w:rFonts w:ascii="Times New Roman CYR" w:hAnsi="Times New Roman CYR" w:cs="Times New Roman CYR"/>
          <w:sz w:val="28"/>
          <w:szCs w:val="28"/>
        </w:rPr>
        <w:t xml:space="preserve">угол дифракции, n - порядок отражения. В колонне электронного микроскопа углы </w:t>
      </w:r>
      <w:r>
        <w:rPr>
          <w:rFonts w:ascii="Times New Roman" w:hAnsi="Times New Roman" w:cs="Times New Roman"/>
          <w:sz w:val="28"/>
          <w:szCs w:val="28"/>
        </w:rPr>
        <w:t xml:space="preserve">θ </w:t>
      </w:r>
      <w:r>
        <w:rPr>
          <w:rFonts w:ascii="Times New Roman CYR" w:hAnsi="Times New Roman CYR" w:cs="Times New Roman CYR"/>
          <w:sz w:val="28"/>
          <w:szCs w:val="28"/>
        </w:rPr>
        <w:t>всегда малые, и эту формулу можно записать в другом виде: dэксп = L</w:t>
      </w:r>
      <w:r>
        <w:rPr>
          <w:rFonts w:ascii="Times New Roman" w:hAnsi="Times New Roman" w:cs="Times New Roman"/>
          <w:sz w:val="28"/>
          <w:szCs w:val="28"/>
        </w:rPr>
        <w:t>λ</w:t>
      </w:r>
      <w:r>
        <w:rPr>
          <w:rFonts w:ascii="Times New Roman" w:hAnsi="Times New Roman" w:cs="Times New Roman"/>
          <w:sz w:val="28"/>
          <w:szCs w:val="28"/>
        </w:rPr>
        <w:t>⁄</w:t>
      </w:r>
      <w:r>
        <w:rPr>
          <w:rFonts w:ascii="Times New Roman CYR" w:hAnsi="Times New Roman CYR" w:cs="Times New Roman CYR"/>
          <w:sz w:val="28"/>
          <w:szCs w:val="28"/>
        </w:rPr>
        <w:t xml:space="preserve">R, где </w:t>
      </w:r>
      <w:r>
        <w:rPr>
          <w:rFonts w:ascii="Times New Roman CYR" w:hAnsi="Times New Roman CYR" w:cs="Times New Roman CYR"/>
          <w:sz w:val="28"/>
          <w:szCs w:val="28"/>
        </w:rPr>
        <w:t>все постоянные объединены в L</w:t>
      </w:r>
      <w:r>
        <w:rPr>
          <w:rFonts w:ascii="Times New Roman" w:hAnsi="Times New Roman" w:cs="Times New Roman"/>
          <w:sz w:val="28"/>
          <w:szCs w:val="28"/>
        </w:rPr>
        <w:t xml:space="preserve">λ - </w:t>
      </w:r>
      <w:r>
        <w:rPr>
          <w:rFonts w:ascii="Times New Roman CYR" w:hAnsi="Times New Roman CYR" w:cs="Times New Roman CYR"/>
          <w:sz w:val="28"/>
          <w:szCs w:val="28"/>
        </w:rPr>
        <w:t>постоянную прибора (рис. 2п). Определяют постоянную прибора L</w:t>
      </w:r>
      <w:r>
        <w:rPr>
          <w:rFonts w:ascii="Times New Roman" w:hAnsi="Times New Roman" w:cs="Times New Roman"/>
          <w:sz w:val="28"/>
          <w:szCs w:val="28"/>
        </w:rPr>
        <w:t xml:space="preserve">λ </w:t>
      </w:r>
      <w:r>
        <w:rPr>
          <w:rFonts w:ascii="Times New Roman CYR" w:hAnsi="Times New Roman CYR" w:cs="Times New Roman CYR"/>
          <w:sz w:val="28"/>
          <w:szCs w:val="28"/>
        </w:rPr>
        <w:t>экспериментально по электронограммам от тест-объекта (ориентированный образец с известным параметром решетки).</w:t>
      </w:r>
    </w:p>
    <w:p w14:paraId="679EDA3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26D2B6" w14:textId="0888B914"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1ADACDB" wp14:editId="1E464318">
            <wp:extent cx="1095375" cy="1504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504950"/>
                    </a:xfrm>
                    <a:prstGeom prst="rect">
                      <a:avLst/>
                    </a:prstGeom>
                    <a:noFill/>
                    <a:ln>
                      <a:noFill/>
                    </a:ln>
                  </pic:spPr>
                </pic:pic>
              </a:graphicData>
            </a:graphic>
          </wp:inline>
        </w:drawing>
      </w:r>
    </w:p>
    <w:p w14:paraId="706E82A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2п. Опр</w:t>
      </w:r>
      <w:r>
        <w:rPr>
          <w:rFonts w:ascii="Times New Roman CYR" w:hAnsi="Times New Roman CYR" w:cs="Times New Roman CYR"/>
          <w:sz w:val="28"/>
          <w:szCs w:val="28"/>
        </w:rPr>
        <w:t>еделение постоянной прибора L</w:t>
      </w:r>
      <w:r>
        <w:rPr>
          <w:rFonts w:ascii="Times New Roman" w:hAnsi="Times New Roman" w:cs="Times New Roman"/>
          <w:sz w:val="28"/>
          <w:szCs w:val="28"/>
        </w:rPr>
        <w:t xml:space="preserve">λ </w:t>
      </w:r>
      <w:r>
        <w:rPr>
          <w:rFonts w:ascii="Times New Roman CYR" w:hAnsi="Times New Roman CYR" w:cs="Times New Roman CYR"/>
          <w:sz w:val="28"/>
          <w:szCs w:val="28"/>
        </w:rPr>
        <w:t xml:space="preserve">в режиме дифракции: первичный пучок падает по углом </w:t>
      </w:r>
      <w:r>
        <w:rPr>
          <w:rFonts w:ascii="Times New Roman" w:hAnsi="Times New Roman" w:cs="Times New Roman"/>
          <w:sz w:val="28"/>
          <w:szCs w:val="28"/>
        </w:rPr>
        <w:t xml:space="preserve">θ </w:t>
      </w:r>
      <w:r>
        <w:rPr>
          <w:rFonts w:ascii="Times New Roman CYR" w:hAnsi="Times New Roman CYR" w:cs="Times New Roman CYR"/>
          <w:sz w:val="28"/>
          <w:szCs w:val="28"/>
        </w:rPr>
        <w:t>к плоскости с индексами (hkl) в образце; L - длина камеры, R - расстояние от выхода первичного пучка на электроннограмме до дифракционного пятна</w:t>
      </w:r>
    </w:p>
    <w:p w14:paraId="5A9842F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4F1F29"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Кристалл представляет соб</w:t>
      </w:r>
      <w:r>
        <w:rPr>
          <w:rFonts w:ascii="Times New Roman CYR" w:hAnsi="Times New Roman CYR" w:cs="Times New Roman CYR"/>
          <w:sz w:val="28"/>
          <w:szCs w:val="28"/>
        </w:rPr>
        <w:t xml:space="preserve">ой периодическое расположение атомов в пространстве. Обратная решетка - трехмерная точечная решетка в абстрактном (обратном) пространстве, в котором расстояния имеют размерность обратной длины. Оба этих пространства однозначно связаны между собой законами </w:t>
      </w:r>
      <w:r>
        <w:rPr>
          <w:rFonts w:ascii="Times New Roman CYR" w:hAnsi="Times New Roman CYR" w:cs="Times New Roman CYR"/>
          <w:sz w:val="28"/>
          <w:szCs w:val="28"/>
        </w:rPr>
        <w:t xml:space="preserve">симметрии. Например, в прямом пространстве координаты плоскости заданы отрезками, отсекаемыми ею на осях координат: а, в, с. Индексы ее в обратном </w:t>
      </w:r>
      <w:r>
        <w:rPr>
          <w:rFonts w:ascii="Times New Roman CYR" w:hAnsi="Times New Roman CYR" w:cs="Times New Roman CYR"/>
          <w:sz w:val="28"/>
          <w:szCs w:val="28"/>
        </w:rPr>
        <w:lastRenderedPageBreak/>
        <w:t xml:space="preserve">пространстве h = 1 / а, k = 1 / в, </w:t>
      </w:r>
      <w:r>
        <w:rPr>
          <w:rFonts w:ascii="Times New Roman" w:hAnsi="Times New Roman" w:cs="Times New Roman"/>
          <w:sz w:val="28"/>
          <w:szCs w:val="28"/>
        </w:rPr>
        <w:t>ℓ</w:t>
      </w:r>
      <w:r>
        <w:rPr>
          <w:rFonts w:ascii="Times New Roman CYR" w:hAnsi="Times New Roman CYR" w:cs="Times New Roman CYR"/>
          <w:sz w:val="28"/>
          <w:szCs w:val="28"/>
        </w:rPr>
        <w:t xml:space="preserve"> = 1 / с называются индексами Миллера. Допустим, в прямом пространстве С </w:t>
      </w:r>
      <w:r>
        <w:rPr>
          <w:rFonts w:ascii="Times New Roman CYR" w:hAnsi="Times New Roman CYR" w:cs="Times New Roman CYR"/>
          <w:sz w:val="28"/>
          <w:szCs w:val="28"/>
        </w:rPr>
        <w:t>на кристалл вдоль прямой линии с индексами [hk</w:t>
      </w:r>
      <w:r>
        <w:rPr>
          <w:rFonts w:ascii="Times New Roman" w:hAnsi="Times New Roman" w:cs="Times New Roman"/>
          <w:sz w:val="28"/>
          <w:szCs w:val="28"/>
        </w:rPr>
        <w:t>ℓ</w:t>
      </w:r>
      <w:r>
        <w:rPr>
          <w:rFonts w:ascii="Times New Roman CYR" w:hAnsi="Times New Roman CYR" w:cs="Times New Roman CYR"/>
          <w:sz w:val="28"/>
          <w:szCs w:val="28"/>
        </w:rPr>
        <w:t>] падает первичный пучок электронов (рис. 3п). Через эту прямую в кристалле можно провести конечное число атомных плоскостей. Совокупность таких плоскостей называют зоной, а саму прямую- осью зоны. Индексы Мил</w:t>
      </w:r>
      <w:r>
        <w:rPr>
          <w:rFonts w:ascii="Times New Roman CYR" w:hAnsi="Times New Roman CYR" w:cs="Times New Roman CYR"/>
          <w:sz w:val="28"/>
          <w:szCs w:val="28"/>
        </w:rPr>
        <w:t>лера оси зоны обозначают [uvw]. В обратном пространстве оси зоны [uvw] будет соответствовать плоскость Р с теми же индексами (hk</w:t>
      </w:r>
      <w:r>
        <w:rPr>
          <w:rFonts w:ascii="Times New Roman" w:hAnsi="Times New Roman" w:cs="Times New Roman"/>
          <w:sz w:val="28"/>
          <w:szCs w:val="28"/>
        </w:rPr>
        <w:t>ℓ</w:t>
      </w:r>
      <w:r>
        <w:rPr>
          <w:rFonts w:ascii="Times New Roman CYR" w:hAnsi="Times New Roman CYR" w:cs="Times New Roman CYR"/>
          <w:sz w:val="28"/>
          <w:szCs w:val="28"/>
        </w:rPr>
        <w:t xml:space="preserve">), чтоу направления первичного пучка. Отражения от плоскостей зоны располагаются вокруг центрального пятна М (выход первичного </w:t>
      </w:r>
      <w:r>
        <w:rPr>
          <w:rFonts w:ascii="Times New Roman CYR" w:hAnsi="Times New Roman CYR" w:cs="Times New Roman CYR"/>
          <w:sz w:val="28"/>
          <w:szCs w:val="28"/>
        </w:rPr>
        <w:t>пучка) в виде рядов дифракционных пятен. Каждому из таких пятен соответствует в прямом пространстве какая-то определенная плоскость зоны.</w:t>
      </w:r>
    </w:p>
    <w:p w14:paraId="5C6B184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90027D" w14:textId="16410249"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ECD048E" wp14:editId="6B6ED728">
            <wp:extent cx="1733550" cy="1047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1047750"/>
                    </a:xfrm>
                    <a:prstGeom prst="rect">
                      <a:avLst/>
                    </a:prstGeom>
                    <a:noFill/>
                    <a:ln>
                      <a:noFill/>
                    </a:ln>
                  </pic:spPr>
                </pic:pic>
              </a:graphicData>
            </a:graphic>
          </wp:inline>
        </w:drawing>
      </w:r>
    </w:p>
    <w:p w14:paraId="16BC37F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3п. Схематическое изображение формирования дифракционной картины в просвечи</w:t>
      </w:r>
      <w:r>
        <w:rPr>
          <w:rFonts w:ascii="Times New Roman CYR" w:hAnsi="Times New Roman CYR" w:cs="Times New Roman CYR"/>
          <w:sz w:val="28"/>
          <w:szCs w:val="28"/>
        </w:rPr>
        <w:t>вающем электронном микроскопе</w:t>
      </w:r>
    </w:p>
    <w:p w14:paraId="4DBB2424"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666221"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Индицирование электронограммы</w:t>
      </w:r>
    </w:p>
    <w:p w14:paraId="35CF58C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перед началом электронно-микроскопического исследования известен фазовый состав образца или можно с большой долей вероятности сделать о нем предположение (например, по данным химана</w:t>
      </w:r>
      <w:r>
        <w:rPr>
          <w:rFonts w:ascii="Times New Roman CYR" w:hAnsi="Times New Roman CYR" w:cs="Times New Roman CYR"/>
          <w:sz w:val="28"/>
          <w:szCs w:val="28"/>
        </w:rPr>
        <w:t>лиза или рентгеновского фазового анализа).</w:t>
      </w:r>
    </w:p>
    <w:p w14:paraId="6E8E1E30"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рассмотрим индицирование электронограммы, полученной от интерметаллического соединения Ni3Al (ГЦК-решетка).</w:t>
      </w:r>
    </w:p>
    <w:p w14:paraId="5D290B5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Индицирование электронограммы состоит в том, чтобы определить:</w:t>
      </w:r>
    </w:p>
    <w:p w14:paraId="0AA5558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индексы Миллера каждо</w:t>
      </w:r>
      <w:r>
        <w:rPr>
          <w:rFonts w:ascii="Times New Roman CYR" w:hAnsi="Times New Roman CYR" w:cs="Times New Roman CYR"/>
          <w:sz w:val="28"/>
          <w:szCs w:val="28"/>
        </w:rPr>
        <w:t>го пятна на электронограмме;</w:t>
      </w:r>
    </w:p>
    <w:p w14:paraId="03CF3A72"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индексы оси зоны.</w:t>
      </w:r>
    </w:p>
    <w:p w14:paraId="4001DA71"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Измерим расстояния R (в мм) от центрального пятна (точка О) до ближайших дифракционных пятен (рис. 4п).</w:t>
      </w:r>
    </w:p>
    <w:p w14:paraId="2225EF4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формуле dэксп = L</w:t>
      </w:r>
      <w:r>
        <w:rPr>
          <w:rFonts w:ascii="Times New Roman" w:hAnsi="Times New Roman" w:cs="Times New Roman"/>
          <w:sz w:val="28"/>
          <w:szCs w:val="28"/>
        </w:rPr>
        <w:t>λ</w:t>
      </w:r>
      <w:r>
        <w:rPr>
          <w:rFonts w:ascii="Times New Roman" w:hAnsi="Times New Roman" w:cs="Times New Roman"/>
          <w:sz w:val="28"/>
          <w:szCs w:val="28"/>
        </w:rPr>
        <w:t>⁄</w:t>
      </w:r>
      <w:r>
        <w:rPr>
          <w:rFonts w:ascii="Times New Roman CYR" w:hAnsi="Times New Roman CYR" w:cs="Times New Roman CYR"/>
          <w:sz w:val="28"/>
          <w:szCs w:val="28"/>
        </w:rPr>
        <w:t>R определим значения межплоскостного расстояния для каждого пятна (постоянная</w:t>
      </w:r>
      <w:r>
        <w:rPr>
          <w:rFonts w:ascii="Times New Roman CYR" w:hAnsi="Times New Roman CYR" w:cs="Times New Roman CYR"/>
          <w:sz w:val="28"/>
          <w:szCs w:val="28"/>
        </w:rPr>
        <w:t xml:space="preserve"> L</w:t>
      </w:r>
      <w:r>
        <w:rPr>
          <w:rFonts w:ascii="Times New Roman" w:hAnsi="Times New Roman" w:cs="Times New Roman"/>
          <w:sz w:val="28"/>
          <w:szCs w:val="28"/>
        </w:rPr>
        <w:t xml:space="preserve">λ </w:t>
      </w:r>
      <w:r>
        <w:rPr>
          <w:rFonts w:ascii="Times New Roman CYR" w:hAnsi="Times New Roman CYR" w:cs="Times New Roman CYR"/>
          <w:sz w:val="28"/>
          <w:szCs w:val="28"/>
        </w:rPr>
        <w:t>известна для каждого микроскопа, например L</w:t>
      </w:r>
      <w:r>
        <w:rPr>
          <w:rFonts w:ascii="Times New Roman" w:hAnsi="Times New Roman" w:cs="Times New Roman"/>
          <w:sz w:val="28"/>
          <w:szCs w:val="28"/>
        </w:rPr>
        <w:t xml:space="preserve">λ=20,5). </w:t>
      </w:r>
      <w:r>
        <w:rPr>
          <w:rFonts w:ascii="Times New Roman CYR" w:hAnsi="Times New Roman CYR" w:cs="Times New Roman CYR"/>
          <w:sz w:val="28"/>
          <w:szCs w:val="28"/>
        </w:rPr>
        <w:t>Заметим, что для кубического кристалла d001 равно параметру решетки а.</w:t>
      </w:r>
    </w:p>
    <w:p w14:paraId="2459428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5AC0D7" w14:textId="1462A04A"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A34A1DD" wp14:editId="4A82BB92">
            <wp:extent cx="1419225" cy="1143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143000"/>
                    </a:xfrm>
                    <a:prstGeom prst="rect">
                      <a:avLst/>
                    </a:prstGeom>
                    <a:noFill/>
                    <a:ln>
                      <a:noFill/>
                    </a:ln>
                  </pic:spPr>
                </pic:pic>
              </a:graphicData>
            </a:graphic>
          </wp:inline>
        </w:drawing>
      </w:r>
    </w:p>
    <w:p w14:paraId="27A4B2A0"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4п. Схематическое изображение электронограммы</w:t>
      </w:r>
    </w:p>
    <w:p w14:paraId="746578A4"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D2279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таблице межплоскостных расстояний д</w:t>
      </w:r>
      <w:r>
        <w:rPr>
          <w:rFonts w:ascii="Times New Roman CYR" w:hAnsi="Times New Roman CYR" w:cs="Times New Roman CYR"/>
          <w:sz w:val="28"/>
          <w:szCs w:val="28"/>
        </w:rPr>
        <w:t>ля предполагаемых фазовых составляющих образца найдем значения dтабл (табл. 1.6) и сопоставим с dэксп , определив предполагаемые индексы (hk</w:t>
      </w:r>
      <w:r>
        <w:rPr>
          <w:rFonts w:ascii="Times New Roman" w:hAnsi="Times New Roman" w:cs="Times New Roman"/>
          <w:sz w:val="28"/>
          <w:szCs w:val="28"/>
        </w:rPr>
        <w:t>ℓ</w:t>
      </w:r>
      <w:r>
        <w:rPr>
          <w:rFonts w:ascii="Times New Roman CYR" w:hAnsi="Times New Roman CYR" w:cs="Times New Roman CYR"/>
          <w:sz w:val="28"/>
          <w:szCs w:val="28"/>
        </w:rPr>
        <w:t>) для данного дифракционного пятна (табл. 1.7).</w:t>
      </w:r>
    </w:p>
    <w:p w14:paraId="604570A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FF4AF9"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1.6 Межплоскостные расстояния для Ni3Al</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7"/>
        <w:gridCol w:w="1367"/>
        <w:gridCol w:w="918"/>
        <w:gridCol w:w="1367"/>
        <w:gridCol w:w="1367"/>
        <w:gridCol w:w="1368"/>
        <w:gridCol w:w="1368"/>
      </w:tblGrid>
      <w:tr w:rsidR="00000000" w14:paraId="458994C7" w14:textId="77777777">
        <w:tblPrEx>
          <w:tblCellMar>
            <w:top w:w="0" w:type="dxa"/>
            <w:bottom w:w="0" w:type="dxa"/>
          </w:tblCellMar>
        </w:tblPrEx>
        <w:tc>
          <w:tcPr>
            <w:tcW w:w="1367" w:type="dxa"/>
            <w:tcBorders>
              <w:top w:val="single" w:sz="6" w:space="0" w:color="auto"/>
              <w:left w:val="single" w:sz="6" w:space="0" w:color="auto"/>
              <w:bottom w:val="single" w:sz="6" w:space="0" w:color="auto"/>
              <w:right w:val="single" w:sz="6" w:space="0" w:color="auto"/>
            </w:tcBorders>
          </w:tcPr>
          <w:p w14:paraId="76EC14E9"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hk</w:t>
            </w:r>
            <w:r>
              <w:rPr>
                <w:rFonts w:ascii="Times New Roman" w:hAnsi="Times New Roman" w:cs="Times New Roman"/>
                <w:sz w:val="20"/>
                <w:szCs w:val="20"/>
              </w:rPr>
              <w:t>ℓ</w:t>
            </w:r>
          </w:p>
        </w:tc>
        <w:tc>
          <w:tcPr>
            <w:tcW w:w="1367" w:type="dxa"/>
            <w:tcBorders>
              <w:top w:val="single" w:sz="6" w:space="0" w:color="auto"/>
              <w:left w:val="single" w:sz="6" w:space="0" w:color="auto"/>
              <w:bottom w:val="single" w:sz="6" w:space="0" w:color="auto"/>
              <w:right w:val="single" w:sz="6" w:space="0" w:color="auto"/>
            </w:tcBorders>
          </w:tcPr>
          <w:p w14:paraId="59EB2268"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18" w:type="dxa"/>
            <w:tcBorders>
              <w:top w:val="single" w:sz="6" w:space="0" w:color="auto"/>
              <w:left w:val="single" w:sz="6" w:space="0" w:color="auto"/>
              <w:bottom w:val="single" w:sz="6" w:space="0" w:color="auto"/>
              <w:right w:val="single" w:sz="6" w:space="0" w:color="auto"/>
            </w:tcBorders>
          </w:tcPr>
          <w:p w14:paraId="2C93E20C"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1367" w:type="dxa"/>
            <w:tcBorders>
              <w:top w:val="single" w:sz="6" w:space="0" w:color="auto"/>
              <w:left w:val="single" w:sz="6" w:space="0" w:color="auto"/>
              <w:bottom w:val="single" w:sz="6" w:space="0" w:color="auto"/>
              <w:right w:val="single" w:sz="6" w:space="0" w:color="auto"/>
            </w:tcBorders>
          </w:tcPr>
          <w:p w14:paraId="4053C046"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1367" w:type="dxa"/>
            <w:tcBorders>
              <w:top w:val="single" w:sz="6" w:space="0" w:color="auto"/>
              <w:left w:val="single" w:sz="6" w:space="0" w:color="auto"/>
              <w:bottom w:val="single" w:sz="6" w:space="0" w:color="auto"/>
              <w:right w:val="single" w:sz="6" w:space="0" w:color="auto"/>
            </w:tcBorders>
          </w:tcPr>
          <w:p w14:paraId="68041611"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r>
              <w:rPr>
                <w:rFonts w:ascii="Times New Roman CYR" w:hAnsi="Times New Roman CYR" w:cs="Times New Roman CYR"/>
                <w:sz w:val="20"/>
                <w:szCs w:val="20"/>
              </w:rPr>
              <w:t>0</w:t>
            </w:r>
          </w:p>
        </w:tc>
        <w:tc>
          <w:tcPr>
            <w:tcW w:w="1368" w:type="dxa"/>
            <w:tcBorders>
              <w:top w:val="single" w:sz="6" w:space="0" w:color="auto"/>
              <w:left w:val="single" w:sz="6" w:space="0" w:color="auto"/>
              <w:bottom w:val="single" w:sz="6" w:space="0" w:color="auto"/>
              <w:right w:val="single" w:sz="6" w:space="0" w:color="auto"/>
            </w:tcBorders>
          </w:tcPr>
          <w:p w14:paraId="7FCF85CE"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1368" w:type="dxa"/>
            <w:tcBorders>
              <w:top w:val="single" w:sz="6" w:space="0" w:color="auto"/>
              <w:left w:val="single" w:sz="6" w:space="0" w:color="auto"/>
              <w:bottom w:val="single" w:sz="6" w:space="0" w:color="auto"/>
              <w:right w:val="single" w:sz="6" w:space="0" w:color="auto"/>
            </w:tcBorders>
          </w:tcPr>
          <w:p w14:paraId="574D24CC"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220</w:t>
            </w:r>
          </w:p>
        </w:tc>
      </w:tr>
      <w:tr w:rsidR="00000000" w14:paraId="0AD5DB96" w14:textId="77777777">
        <w:tblPrEx>
          <w:tblCellMar>
            <w:top w:w="0" w:type="dxa"/>
            <w:bottom w:w="0" w:type="dxa"/>
          </w:tblCellMar>
        </w:tblPrEx>
        <w:tc>
          <w:tcPr>
            <w:tcW w:w="1367" w:type="dxa"/>
            <w:tcBorders>
              <w:top w:val="single" w:sz="6" w:space="0" w:color="auto"/>
              <w:left w:val="single" w:sz="6" w:space="0" w:color="auto"/>
              <w:bottom w:val="single" w:sz="6" w:space="0" w:color="auto"/>
              <w:right w:val="single" w:sz="6" w:space="0" w:color="auto"/>
            </w:tcBorders>
          </w:tcPr>
          <w:p w14:paraId="4A1D7AFF"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 нм</w:t>
            </w:r>
          </w:p>
        </w:tc>
        <w:tc>
          <w:tcPr>
            <w:tcW w:w="1367" w:type="dxa"/>
            <w:tcBorders>
              <w:top w:val="single" w:sz="6" w:space="0" w:color="auto"/>
              <w:left w:val="single" w:sz="6" w:space="0" w:color="auto"/>
              <w:bottom w:val="single" w:sz="6" w:space="0" w:color="auto"/>
              <w:right w:val="single" w:sz="6" w:space="0" w:color="auto"/>
            </w:tcBorders>
          </w:tcPr>
          <w:p w14:paraId="68046745"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0,356</w:t>
            </w:r>
          </w:p>
        </w:tc>
        <w:tc>
          <w:tcPr>
            <w:tcW w:w="918" w:type="dxa"/>
            <w:tcBorders>
              <w:top w:val="single" w:sz="6" w:space="0" w:color="auto"/>
              <w:left w:val="single" w:sz="6" w:space="0" w:color="auto"/>
              <w:bottom w:val="single" w:sz="6" w:space="0" w:color="auto"/>
              <w:right w:val="single" w:sz="6" w:space="0" w:color="auto"/>
            </w:tcBorders>
          </w:tcPr>
          <w:p w14:paraId="0BFAABB8"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0,252</w:t>
            </w:r>
          </w:p>
        </w:tc>
        <w:tc>
          <w:tcPr>
            <w:tcW w:w="1367" w:type="dxa"/>
            <w:tcBorders>
              <w:top w:val="single" w:sz="6" w:space="0" w:color="auto"/>
              <w:left w:val="single" w:sz="6" w:space="0" w:color="auto"/>
              <w:bottom w:val="single" w:sz="6" w:space="0" w:color="auto"/>
              <w:right w:val="single" w:sz="6" w:space="0" w:color="auto"/>
            </w:tcBorders>
          </w:tcPr>
          <w:p w14:paraId="2A9A69AB"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0,206</w:t>
            </w:r>
          </w:p>
        </w:tc>
        <w:tc>
          <w:tcPr>
            <w:tcW w:w="1367" w:type="dxa"/>
            <w:tcBorders>
              <w:top w:val="single" w:sz="6" w:space="0" w:color="auto"/>
              <w:left w:val="single" w:sz="6" w:space="0" w:color="auto"/>
              <w:bottom w:val="single" w:sz="6" w:space="0" w:color="auto"/>
              <w:right w:val="single" w:sz="6" w:space="0" w:color="auto"/>
            </w:tcBorders>
          </w:tcPr>
          <w:p w14:paraId="00D484F7"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0,200</w:t>
            </w:r>
          </w:p>
        </w:tc>
        <w:tc>
          <w:tcPr>
            <w:tcW w:w="1368" w:type="dxa"/>
            <w:tcBorders>
              <w:top w:val="single" w:sz="6" w:space="0" w:color="auto"/>
              <w:left w:val="single" w:sz="6" w:space="0" w:color="auto"/>
              <w:bottom w:val="single" w:sz="6" w:space="0" w:color="auto"/>
              <w:right w:val="single" w:sz="6" w:space="0" w:color="auto"/>
            </w:tcBorders>
          </w:tcPr>
          <w:p w14:paraId="73FDA1EA"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0,159</w:t>
            </w:r>
          </w:p>
        </w:tc>
        <w:tc>
          <w:tcPr>
            <w:tcW w:w="1368" w:type="dxa"/>
            <w:tcBorders>
              <w:top w:val="single" w:sz="6" w:space="0" w:color="auto"/>
              <w:left w:val="single" w:sz="6" w:space="0" w:color="auto"/>
              <w:bottom w:val="single" w:sz="6" w:space="0" w:color="auto"/>
              <w:right w:val="single" w:sz="6" w:space="0" w:color="auto"/>
            </w:tcBorders>
          </w:tcPr>
          <w:p w14:paraId="643971F6"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0,126</w:t>
            </w:r>
          </w:p>
        </w:tc>
      </w:tr>
    </w:tbl>
    <w:p w14:paraId="4955CE9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E2C95F"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1.7 Сопоставление межплоскостных расстояний, определенных по электронограмме, с табличными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1544"/>
        <w:gridCol w:w="2393"/>
        <w:gridCol w:w="2393"/>
      </w:tblGrid>
      <w:tr w:rsidR="00000000" w14:paraId="47A060D6"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465437E6"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R, мм</w:t>
            </w:r>
          </w:p>
        </w:tc>
        <w:tc>
          <w:tcPr>
            <w:tcW w:w="1544" w:type="dxa"/>
            <w:tcBorders>
              <w:top w:val="single" w:sz="6" w:space="0" w:color="auto"/>
              <w:left w:val="single" w:sz="6" w:space="0" w:color="auto"/>
              <w:bottom w:val="single" w:sz="6" w:space="0" w:color="auto"/>
              <w:right w:val="single" w:sz="6" w:space="0" w:color="auto"/>
            </w:tcBorders>
          </w:tcPr>
          <w:p w14:paraId="27F14C19"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dэксп</w:t>
            </w:r>
          </w:p>
        </w:tc>
        <w:tc>
          <w:tcPr>
            <w:tcW w:w="2393" w:type="dxa"/>
            <w:tcBorders>
              <w:top w:val="single" w:sz="6" w:space="0" w:color="auto"/>
              <w:left w:val="single" w:sz="6" w:space="0" w:color="auto"/>
              <w:bottom w:val="single" w:sz="6" w:space="0" w:color="auto"/>
              <w:right w:val="single" w:sz="6" w:space="0" w:color="auto"/>
            </w:tcBorders>
          </w:tcPr>
          <w:p w14:paraId="6F0110E1"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dтабл</w:t>
            </w:r>
          </w:p>
        </w:tc>
        <w:tc>
          <w:tcPr>
            <w:tcW w:w="2393" w:type="dxa"/>
            <w:tcBorders>
              <w:top w:val="single" w:sz="6" w:space="0" w:color="auto"/>
              <w:left w:val="single" w:sz="6" w:space="0" w:color="auto"/>
              <w:bottom w:val="single" w:sz="6" w:space="0" w:color="auto"/>
              <w:right w:val="single" w:sz="6" w:space="0" w:color="auto"/>
            </w:tcBorders>
          </w:tcPr>
          <w:p w14:paraId="16F1719D"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hk</w:t>
            </w:r>
            <w:r>
              <w:rPr>
                <w:rFonts w:ascii="Times New Roman" w:hAnsi="Times New Roman" w:cs="Times New Roman"/>
                <w:sz w:val="20"/>
                <w:szCs w:val="20"/>
              </w:rPr>
              <w:t>ℓ</w:t>
            </w:r>
          </w:p>
        </w:tc>
      </w:tr>
      <w:tr w:rsidR="00000000" w14:paraId="44971D8D" w14:textId="77777777">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14:paraId="6EAFD28C"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ОА = 12 ОВ = 10,5 ОС = 10,5</w:t>
            </w:r>
          </w:p>
        </w:tc>
        <w:tc>
          <w:tcPr>
            <w:tcW w:w="1544" w:type="dxa"/>
            <w:tcBorders>
              <w:top w:val="single" w:sz="6" w:space="0" w:color="auto"/>
              <w:left w:val="single" w:sz="6" w:space="0" w:color="auto"/>
              <w:bottom w:val="single" w:sz="6" w:space="0" w:color="auto"/>
              <w:right w:val="single" w:sz="6" w:space="0" w:color="auto"/>
            </w:tcBorders>
          </w:tcPr>
          <w:p w14:paraId="6A2D38C5"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1,78 2,06 2,06</w:t>
            </w:r>
          </w:p>
        </w:tc>
        <w:tc>
          <w:tcPr>
            <w:tcW w:w="2393" w:type="dxa"/>
            <w:tcBorders>
              <w:top w:val="single" w:sz="6" w:space="0" w:color="auto"/>
              <w:left w:val="single" w:sz="6" w:space="0" w:color="auto"/>
              <w:bottom w:val="single" w:sz="6" w:space="0" w:color="auto"/>
              <w:right w:val="single" w:sz="6" w:space="0" w:color="auto"/>
            </w:tcBorders>
          </w:tcPr>
          <w:p w14:paraId="63E7DDC4"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1,78 2,06 2,06</w:t>
            </w:r>
          </w:p>
        </w:tc>
        <w:tc>
          <w:tcPr>
            <w:tcW w:w="2393" w:type="dxa"/>
            <w:tcBorders>
              <w:top w:val="single" w:sz="6" w:space="0" w:color="auto"/>
              <w:left w:val="single" w:sz="6" w:space="0" w:color="auto"/>
              <w:bottom w:val="single" w:sz="6" w:space="0" w:color="auto"/>
              <w:right w:val="single" w:sz="6" w:space="0" w:color="auto"/>
            </w:tcBorders>
          </w:tcPr>
          <w:p w14:paraId="5133A03D" w14:textId="77777777" w:rsidR="00000000" w:rsidRDefault="009E78DC">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200 111 111</w:t>
            </w:r>
          </w:p>
        </w:tc>
      </w:tr>
    </w:tbl>
    <w:p w14:paraId="74557872"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FA9F89"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Угол между двумя плоскостями с данными индексами в прямом </w:t>
      </w:r>
      <w:r>
        <w:rPr>
          <w:rFonts w:ascii="Times New Roman CYR" w:hAnsi="Times New Roman CYR" w:cs="Times New Roman CYR"/>
          <w:sz w:val="28"/>
          <w:szCs w:val="28"/>
        </w:rPr>
        <w:lastRenderedPageBreak/>
        <w:t>пространстве и направлениями от центрального пятна к двум дифракционным пятнам с этими же индексами hk</w:t>
      </w:r>
      <w:r>
        <w:rPr>
          <w:rFonts w:ascii="Times New Roman" w:hAnsi="Times New Roman" w:cs="Times New Roman"/>
          <w:sz w:val="28"/>
          <w:szCs w:val="28"/>
        </w:rPr>
        <w:t>ℓ</w:t>
      </w:r>
      <w:r>
        <w:rPr>
          <w:rFonts w:ascii="Times New Roman CYR" w:hAnsi="Times New Roman CYR" w:cs="Times New Roman CYR"/>
          <w:sz w:val="28"/>
          <w:szCs w:val="28"/>
        </w:rPr>
        <w:t xml:space="preserve"> совпадают.</w:t>
      </w:r>
    </w:p>
    <w:p w14:paraId="62C6F07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03A05C" w14:textId="250EC291" w:rsidR="00000000" w:rsidRDefault="00623F8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03272CD" wp14:editId="057999D2">
            <wp:extent cx="1638300" cy="1314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1314450"/>
                    </a:xfrm>
                    <a:prstGeom prst="rect">
                      <a:avLst/>
                    </a:prstGeom>
                    <a:noFill/>
                    <a:ln>
                      <a:noFill/>
                    </a:ln>
                  </pic:spPr>
                </pic:pic>
              </a:graphicData>
            </a:graphic>
          </wp:inline>
        </w:drawing>
      </w:r>
    </w:p>
    <w:p w14:paraId="772B9374"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1.46. Измерение углов ме</w:t>
      </w:r>
      <w:r>
        <w:rPr>
          <w:rFonts w:ascii="Times New Roman CYR" w:hAnsi="Times New Roman CYR" w:cs="Times New Roman CYR"/>
          <w:sz w:val="28"/>
          <w:szCs w:val="28"/>
        </w:rPr>
        <w:t>жду направлениями на электронограмме</w:t>
      </w:r>
    </w:p>
    <w:p w14:paraId="5DC4C58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DA6D3C"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Угол между направлениями на электронограмме можно измерить транспортиром (рис. 1.46) и сравнить с таблицей углов между направлениями в кристаллах (табл. 1.8). Таким образом, можно определить, к какому семейству плоскос</w:t>
      </w:r>
      <w:r>
        <w:rPr>
          <w:rFonts w:ascii="Times New Roman CYR" w:hAnsi="Times New Roman CYR" w:cs="Times New Roman CYR"/>
          <w:sz w:val="28"/>
          <w:szCs w:val="28"/>
        </w:rPr>
        <w:t>тей {hk</w:t>
      </w:r>
      <w:r>
        <w:rPr>
          <w:rFonts w:ascii="Times New Roman" w:hAnsi="Times New Roman" w:cs="Times New Roman"/>
          <w:sz w:val="28"/>
          <w:szCs w:val="28"/>
        </w:rPr>
        <w:t>ℓ</w:t>
      </w:r>
      <w:r>
        <w:rPr>
          <w:rFonts w:ascii="Times New Roman CYR" w:hAnsi="Times New Roman CYR" w:cs="Times New Roman CYR"/>
          <w:sz w:val="28"/>
          <w:szCs w:val="28"/>
        </w:rPr>
        <w:t>} относится данное дифракционное пятно. Термин «семейство плоскостей» имеет в виду все возможные сочетания индексов (включая и минусовые), а также использование целочисленного множителя. Например, к одному семейству относятся индексы 123, 321, 213,</w:t>
      </w:r>
      <w:r>
        <w:rPr>
          <w:rFonts w:ascii="Times New Roman CYR" w:hAnsi="Times New Roman CYR" w:cs="Times New Roman CYR"/>
          <w:sz w:val="28"/>
          <w:szCs w:val="28"/>
        </w:rPr>
        <w:t xml:space="preserve"> 426, 246, 321, 642 и т.д.</w:t>
      </w:r>
    </w:p>
    <w:p w14:paraId="369D828B"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Конкретные индексы дифракционного отражения подбираются по следующим правилам:</w:t>
      </w:r>
    </w:p>
    <w:p w14:paraId="53A5EFF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рефлексы, находящиеся по разные стороны от центрального, имеют</w:t>
      </w:r>
    </w:p>
    <w:p w14:paraId="1FF42FB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индексы противоположного знака;</w:t>
      </w:r>
    </w:p>
    <w:p w14:paraId="75D7A73E"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электронограмме не могут одновременно присутствовать</w:t>
      </w:r>
      <w:r>
        <w:rPr>
          <w:rFonts w:ascii="Times New Roman CYR" w:hAnsi="Times New Roman CYR" w:cs="Times New Roman CYR"/>
          <w:sz w:val="28"/>
          <w:szCs w:val="28"/>
        </w:rPr>
        <w:t xml:space="preserve"> два пятна с одинаковыми индексами;</w:t>
      </w:r>
    </w:p>
    <w:p w14:paraId="6D37E9F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индексы подчиняются правилу векторного сложения.</w:t>
      </w:r>
    </w:p>
    <w:p w14:paraId="151766B3"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индексам любых двух пятен (h1k1</w:t>
      </w:r>
      <w:r>
        <w:rPr>
          <w:rFonts w:ascii="Times New Roman" w:hAnsi="Times New Roman" w:cs="Times New Roman"/>
          <w:sz w:val="28"/>
          <w:szCs w:val="28"/>
        </w:rPr>
        <w:t>ℓ</w:t>
      </w:r>
      <w:r>
        <w:rPr>
          <w:rFonts w:ascii="Times New Roman CYR" w:hAnsi="Times New Roman CYR" w:cs="Times New Roman CYR"/>
          <w:sz w:val="28"/>
          <w:szCs w:val="28"/>
        </w:rPr>
        <w:t>1) и (h2k2</w:t>
      </w:r>
      <w:r>
        <w:rPr>
          <w:rFonts w:ascii="Times New Roman" w:hAnsi="Times New Roman" w:cs="Times New Roman"/>
          <w:sz w:val="28"/>
          <w:szCs w:val="28"/>
        </w:rPr>
        <w:t>ℓ</w:t>
      </w:r>
      <w:r>
        <w:rPr>
          <w:rFonts w:ascii="Times New Roman CYR" w:hAnsi="Times New Roman CYR" w:cs="Times New Roman CYR"/>
          <w:sz w:val="28"/>
          <w:szCs w:val="28"/>
        </w:rPr>
        <w:t>2) можно вычислить индексы плоскости обратного пространства (uvw), к которой они принадлежат, тем самым определить индексы о</w:t>
      </w:r>
      <w:r>
        <w:rPr>
          <w:rFonts w:ascii="Times New Roman CYR" w:hAnsi="Times New Roman CYR" w:cs="Times New Roman CYR"/>
          <w:sz w:val="28"/>
          <w:szCs w:val="28"/>
        </w:rPr>
        <w:t>си зоны в прямом пространстве</w:t>
      </w:r>
    </w:p>
    <w:p w14:paraId="3DCB9CE5"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4EDC0D"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[uvw]: u = k1</w:t>
      </w:r>
      <w:r>
        <w:rPr>
          <w:rFonts w:ascii="Times New Roman" w:hAnsi="Times New Roman" w:cs="Times New Roman"/>
          <w:sz w:val="28"/>
          <w:szCs w:val="28"/>
        </w:rPr>
        <w:t>ℓ</w:t>
      </w:r>
      <w:r>
        <w:rPr>
          <w:rFonts w:ascii="Times New Roman CYR" w:hAnsi="Times New Roman CYR" w:cs="Times New Roman CYR"/>
          <w:sz w:val="28"/>
          <w:szCs w:val="28"/>
        </w:rPr>
        <w:t>2 - k2</w:t>
      </w:r>
      <w:r>
        <w:rPr>
          <w:rFonts w:ascii="Times New Roman" w:hAnsi="Times New Roman" w:cs="Times New Roman"/>
          <w:sz w:val="28"/>
          <w:szCs w:val="28"/>
        </w:rPr>
        <w:t>ℓ</w:t>
      </w:r>
      <w:r>
        <w:rPr>
          <w:rFonts w:ascii="Times New Roman CYR" w:hAnsi="Times New Roman CYR" w:cs="Times New Roman CYR"/>
          <w:sz w:val="28"/>
          <w:szCs w:val="28"/>
        </w:rPr>
        <w:t xml:space="preserve">1 ; v = </w:t>
      </w:r>
      <w:r>
        <w:rPr>
          <w:rFonts w:ascii="Times New Roman" w:hAnsi="Times New Roman" w:cs="Times New Roman"/>
          <w:sz w:val="28"/>
          <w:szCs w:val="28"/>
        </w:rPr>
        <w:t>ℓ</w:t>
      </w:r>
      <w:r>
        <w:rPr>
          <w:rFonts w:ascii="Times New Roman CYR" w:hAnsi="Times New Roman CYR" w:cs="Times New Roman CYR"/>
          <w:sz w:val="28"/>
          <w:szCs w:val="28"/>
        </w:rPr>
        <w:t xml:space="preserve">1h2 - </w:t>
      </w:r>
      <w:r>
        <w:rPr>
          <w:rFonts w:ascii="Times New Roman" w:hAnsi="Times New Roman" w:cs="Times New Roman"/>
          <w:sz w:val="28"/>
          <w:szCs w:val="28"/>
        </w:rPr>
        <w:t>ℓ</w:t>
      </w:r>
      <w:r>
        <w:rPr>
          <w:rFonts w:ascii="Times New Roman CYR" w:hAnsi="Times New Roman CYR" w:cs="Times New Roman CYR"/>
          <w:sz w:val="28"/>
          <w:szCs w:val="28"/>
        </w:rPr>
        <w:t>2h1; w = h1k2 - h2k1.</w:t>
      </w:r>
    </w:p>
    <w:p w14:paraId="375CB6EA"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E200D4" w14:textId="77777777" w:rsidR="00000000" w:rsidRDefault="009E78DC">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B46AC57"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14:paraId="714E7206" w14:textId="77777777" w:rsidR="00000000" w:rsidRDefault="009E78D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794A03"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Goldstein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J</w:t>
      </w:r>
      <w:r>
        <w:rPr>
          <w:rFonts w:ascii="Times New Roman CYR" w:hAnsi="Times New Roman CYR" w:cs="Times New Roman CYR"/>
          <w:sz w:val="28"/>
          <w:szCs w:val="28"/>
        </w:rPr>
        <w:t>.</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and</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Yakuwitz</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eds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1979. practicai Scanning Electron Microscop) (Plenum. New).</w:t>
      </w:r>
    </w:p>
    <w:p w14:paraId="6D193C6A"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Hearle J.W.S. J.T Sparrow and P.M Cro</w:t>
      </w:r>
      <w:r>
        <w:rPr>
          <w:rFonts w:ascii="Times New Roman CYR" w:hAnsi="Times New Roman CYR" w:cs="Times New Roman CYR"/>
          <w:sz w:val="28"/>
          <w:szCs w:val="28"/>
          <w:lang w:val="en-US"/>
        </w:rPr>
        <w:t>ss 1972 The Use of Scanning Electron Microscopy (Pengamon Press Oxford)</w:t>
      </w:r>
    </w:p>
    <w:p w14:paraId="7C2F9ADA"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Heywood. V.H. ed. 1971 Scanning Electron Micrscopy - Sistematic and Evolutionarv Applications (Academic. London)</w:t>
      </w:r>
    </w:p>
    <w:p w14:paraId="49549036"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Oatley, C.W., 1972, The Scanning Electron Microscope (Cambridge Unive</w:t>
      </w:r>
      <w:r>
        <w:rPr>
          <w:rFonts w:ascii="Times New Roman CYR" w:hAnsi="Times New Roman CYR" w:cs="Times New Roman CYR"/>
          <w:sz w:val="28"/>
          <w:szCs w:val="28"/>
          <w:lang w:val="en-US"/>
        </w:rPr>
        <w:t>rsity Press).</w:t>
      </w:r>
    </w:p>
    <w:p w14:paraId="4C2D3A90"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Hillmer. T. 1979b, Pract Metallogr 16. 521</w:t>
      </w:r>
    </w:p>
    <w:p w14:paraId="7E2C8312"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Hillmer. </w:t>
      </w:r>
      <w:r>
        <w:rPr>
          <w:rFonts w:ascii="Times New Roman CYR" w:hAnsi="Times New Roman CYR" w:cs="Times New Roman CYR"/>
          <w:sz w:val="28"/>
          <w:szCs w:val="28"/>
        </w:rPr>
        <w:t>Т</w:t>
      </w:r>
      <w:r>
        <w:rPr>
          <w:rFonts w:ascii="Times New Roman CYR" w:hAnsi="Times New Roman CYR" w:cs="Times New Roman CYR"/>
          <w:sz w:val="28"/>
          <w:szCs w:val="28"/>
          <w:lang w:val="en-US"/>
        </w:rPr>
        <w:t>., 1979a. Pract Metallogr.16. 476</w:t>
      </w:r>
    </w:p>
    <w:p w14:paraId="0CAD44CD"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Newbury, D.E. and H. Yakowitz. 1977a. in: Practical Scanning Electron Microscopy, eds. J.I. Goldstiein and H. Yakowitz (Plenum. New York) ch. 6. p. 2</w:t>
      </w:r>
      <w:r>
        <w:rPr>
          <w:rFonts w:ascii="Times New Roman CYR" w:hAnsi="Times New Roman CYR" w:cs="Times New Roman CYR"/>
          <w:sz w:val="28"/>
          <w:szCs w:val="28"/>
          <w:lang w:val="en-US"/>
        </w:rPr>
        <w:t>11.</w:t>
      </w:r>
    </w:p>
    <w:p w14:paraId="6E35184E"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Yazawich, H. S. Weber and H. Warlimont, 1977, Pract. Metallogr. 14, 553.</w:t>
      </w:r>
    </w:p>
    <w:p w14:paraId="05F24C25"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.Madeski. A.. 1980. Pract Metallogr. 17. 598</w:t>
      </w:r>
    </w:p>
    <w:p w14:paraId="3B5FD8D2"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FRemunt. P.. J. Svejcar and J Varhanicek. 1980. Pract. Metallogr 17. 497</w:t>
      </w:r>
    </w:p>
    <w:p w14:paraId="670DBEA9"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Hun-De Z., and W, Jino-Yun. 1980. Pract Metallogr. 17 608</w:t>
      </w:r>
      <w:r>
        <w:rPr>
          <w:rFonts w:ascii="Times New Roman CYR" w:hAnsi="Times New Roman CYR" w:cs="Times New Roman CYR"/>
          <w:sz w:val="28"/>
          <w:szCs w:val="28"/>
          <w:lang w:val="en-US"/>
        </w:rPr>
        <w:t>.</w:t>
      </w:r>
    </w:p>
    <w:p w14:paraId="15585973"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Hirch, P.B., A. Howie, R.B. Nicholson, D.W. Pahsley and M.J. Whelan, 1977, Electron Microscopy of This Films (Krieger, huntingtom, NY)</w:t>
      </w:r>
    </w:p>
    <w:p w14:paraId="796C5482"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Hren, J.J. 1979, in : Introduction to Analytical Electron Microscopy, eds, J.J. Hren, J.I. Golstein and D.S. Joy (p</w:t>
      </w:r>
      <w:r>
        <w:rPr>
          <w:rFonts w:ascii="Times New Roman CYR" w:hAnsi="Times New Roman CYR" w:cs="Times New Roman CYR"/>
          <w:sz w:val="28"/>
          <w:szCs w:val="28"/>
          <w:lang w:val="en-US"/>
        </w:rPr>
        <w:t>lenum. Ne York)</w:t>
      </w:r>
    </w:p>
    <w:p w14:paraId="4BF30739"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.thompson-Russell, K.C., and J.W. Edington, 1977, in: Practical Electron Microscopy in Materials Science. vol 5 (Mac Millan. London)</w:t>
      </w:r>
    </w:p>
    <w:p w14:paraId="4568E342"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Tighe. N.J. 1976, in: Electron Microscopy in Mineralogy, ed. H.R Weak (Springer, Berlin).</w:t>
      </w:r>
    </w:p>
    <w:p w14:paraId="63E334BD"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Spence, J.C.H</w:t>
      </w:r>
      <w:r>
        <w:rPr>
          <w:rFonts w:ascii="Times New Roman CYR" w:hAnsi="Times New Roman CYR" w:cs="Times New Roman CYR"/>
          <w:sz w:val="28"/>
          <w:szCs w:val="28"/>
          <w:lang w:val="en-US"/>
        </w:rPr>
        <w:t xml:space="preserve">., 1081, Experimental High- Resolution Electron Microscopy </w:t>
      </w:r>
      <w:r>
        <w:rPr>
          <w:rFonts w:ascii="Times New Roman CYR" w:hAnsi="Times New Roman CYR" w:cs="Times New Roman CYR"/>
          <w:sz w:val="28"/>
          <w:szCs w:val="28"/>
          <w:lang w:val="en-US"/>
        </w:rPr>
        <w:lastRenderedPageBreak/>
        <w:t>(Clarendon press, Oxford).</w:t>
      </w:r>
    </w:p>
    <w:p w14:paraId="1E6B27BB"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Thomas, G., and M.J. Goringe , 1979. Transmission Electron Microscopy of Materials (Wiley, New York).</w:t>
      </w:r>
    </w:p>
    <w:p w14:paraId="0FDFE816"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 Акашев Л.А., Кононенко В.И. Эллипсометрия и электронная струк</w:t>
      </w:r>
      <w:r>
        <w:rPr>
          <w:rFonts w:ascii="Times New Roman CYR" w:hAnsi="Times New Roman CYR" w:cs="Times New Roman CYR"/>
          <w:sz w:val="28"/>
          <w:szCs w:val="28"/>
        </w:rPr>
        <w:t>тура жидких металлов // Спектроскопические методы в исследовании поверхности аморфных и жидких металлов: Тематич. сб. научн. тр./ Челяб. политехн, ин-т. Челябинск: ЧПИ, 1990. С.62-76.</w:t>
      </w:r>
    </w:p>
    <w:p w14:paraId="1BD73B7B"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 Крокстон К. Физика жидкого состояния. Пер.с англ. М.: Мир, 1978. </w:t>
      </w:r>
      <w:r>
        <w:rPr>
          <w:rFonts w:ascii="Times New Roman CYR" w:hAnsi="Times New Roman CYR" w:cs="Times New Roman CYR"/>
          <w:sz w:val="28"/>
          <w:szCs w:val="28"/>
          <w:lang w:val="en-US"/>
        </w:rPr>
        <w:t xml:space="preserve">400 </w:t>
      </w:r>
      <w:r>
        <w:rPr>
          <w:rFonts w:ascii="Times New Roman CYR" w:hAnsi="Times New Roman CYR" w:cs="Times New Roman CYR"/>
          <w:sz w:val="28"/>
          <w:szCs w:val="28"/>
        </w:rPr>
        <w:t>с</w:t>
      </w:r>
      <w:r>
        <w:rPr>
          <w:rFonts w:ascii="Times New Roman CYR" w:hAnsi="Times New Roman CYR" w:cs="Times New Roman CYR"/>
          <w:sz w:val="28"/>
          <w:szCs w:val="28"/>
          <w:lang w:val="en-US"/>
        </w:rPr>
        <w:t>.</w:t>
      </w:r>
    </w:p>
    <w:p w14:paraId="2B11ACF6"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 Scottw </w:t>
      </w:r>
      <w:r>
        <w:rPr>
          <w:rFonts w:ascii="Times New Roman CYR" w:hAnsi="Times New Roman CYR" w:cs="Times New Roman CYR"/>
          <w:sz w:val="28"/>
          <w:szCs w:val="28"/>
        </w:rPr>
        <w:t>В</w:t>
      </w:r>
      <w:r>
        <w:rPr>
          <w:rFonts w:ascii="Times New Roman CYR" w:hAnsi="Times New Roman CYR" w:cs="Times New Roman CYR"/>
          <w:sz w:val="28"/>
          <w:szCs w:val="28"/>
          <w:lang w:val="en-US"/>
        </w:rPr>
        <w:t xml:space="preserve">., Britten </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Frank N. Distribution of atoms the surface of liquid mercury // Nature. </w:t>
      </w:r>
      <w:r>
        <w:rPr>
          <w:rFonts w:ascii="Times New Roman CYR" w:hAnsi="Times New Roman CYR" w:cs="Times New Roman CYR"/>
          <w:sz w:val="28"/>
          <w:szCs w:val="28"/>
        </w:rPr>
        <w:t xml:space="preserve">1986.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321, № 6071. </w:t>
      </w:r>
      <w:r>
        <w:rPr>
          <w:rFonts w:ascii="Times New Roman CYR" w:hAnsi="Times New Roman CYR" w:cs="Times New Roman CYR"/>
          <w:sz w:val="28"/>
          <w:szCs w:val="28"/>
          <w:lang w:val="en-US"/>
        </w:rPr>
        <w:t>P</w:t>
      </w:r>
      <w:r>
        <w:rPr>
          <w:rFonts w:ascii="Times New Roman CYR" w:hAnsi="Times New Roman CYR" w:cs="Times New Roman CYR"/>
          <w:sz w:val="28"/>
          <w:szCs w:val="28"/>
        </w:rPr>
        <w:t>.685-687.</w:t>
      </w:r>
    </w:p>
    <w:p w14:paraId="60251396"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Ашхотов О.Г., Шебзухов А.А., Хоконов Х.Б. Исследование поверхности жидких металлов и сплавов методом электронной Оже-спект</w:t>
      </w:r>
      <w:r>
        <w:rPr>
          <w:rFonts w:ascii="Times New Roman CYR" w:hAnsi="Times New Roman CYR" w:cs="Times New Roman CYR"/>
          <w:sz w:val="28"/>
          <w:szCs w:val="28"/>
        </w:rPr>
        <w:t>роскопии // ДАН СССР. 1984. Т.274, № 6. С.1349-1352.</w:t>
      </w:r>
    </w:p>
    <w:p w14:paraId="096D4081"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Трапезников В.А., Шабанова И.Н. Рентгеноэлектронная спектроскопия сверхтонких поверхностных слоев конденсированных систем. М.: Наука, 1988. 200 с.</w:t>
      </w:r>
    </w:p>
    <w:p w14:paraId="3F5054A1"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Лавров А.В., Спиридонов М.А., Попель СИ. Исследовани</w:t>
      </w:r>
      <w:r>
        <w:rPr>
          <w:rFonts w:ascii="Times New Roman CYR" w:hAnsi="Times New Roman CYR" w:cs="Times New Roman CYR"/>
          <w:sz w:val="28"/>
          <w:szCs w:val="28"/>
        </w:rPr>
        <w:t xml:space="preserve">е строения поверхности расплавов методом дифракции быстрых электронов // Расплавы. </w:t>
      </w:r>
      <w:r>
        <w:rPr>
          <w:rFonts w:ascii="Times New Roman CYR" w:hAnsi="Times New Roman CYR" w:cs="Times New Roman CYR"/>
          <w:sz w:val="28"/>
          <w:szCs w:val="28"/>
          <w:lang w:val="en-US"/>
        </w:rPr>
        <w:t xml:space="preserve">1988. </w:t>
      </w:r>
      <w:r>
        <w:rPr>
          <w:rFonts w:ascii="Times New Roman CYR" w:hAnsi="Times New Roman CYR" w:cs="Times New Roman CYR"/>
          <w:sz w:val="28"/>
          <w:szCs w:val="28"/>
        </w:rPr>
        <w:t>Т</w:t>
      </w:r>
      <w:r>
        <w:rPr>
          <w:rFonts w:ascii="Times New Roman CYR" w:hAnsi="Times New Roman CYR" w:cs="Times New Roman CYR"/>
          <w:sz w:val="28"/>
          <w:szCs w:val="28"/>
          <w:lang w:val="en-US"/>
        </w:rPr>
        <w:t xml:space="preserve">. 2, № 2. </w:t>
      </w:r>
      <w:r>
        <w:rPr>
          <w:rFonts w:ascii="Times New Roman CYR" w:hAnsi="Times New Roman CYR" w:cs="Times New Roman CYR"/>
          <w:sz w:val="28"/>
          <w:szCs w:val="28"/>
        </w:rPr>
        <w:t>С</w:t>
      </w:r>
      <w:r>
        <w:rPr>
          <w:rFonts w:ascii="Times New Roman CYR" w:hAnsi="Times New Roman CYR" w:cs="Times New Roman CYR"/>
          <w:sz w:val="28"/>
          <w:szCs w:val="28"/>
          <w:lang w:val="en-US"/>
        </w:rPr>
        <w:t>.115-117.</w:t>
      </w:r>
    </w:p>
    <w:p w14:paraId="07CB6E12"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Ichicava </w:t>
      </w:r>
      <w:r>
        <w:rPr>
          <w:rFonts w:ascii="Times New Roman CYR" w:hAnsi="Times New Roman CYR" w:cs="Times New Roman CYR"/>
          <w:sz w:val="28"/>
          <w:szCs w:val="28"/>
        </w:rPr>
        <w:t>Т</w:t>
      </w:r>
      <w:r>
        <w:rPr>
          <w:rFonts w:ascii="Times New Roman CYR" w:hAnsi="Times New Roman CYR" w:cs="Times New Roman CYR"/>
          <w:sz w:val="28"/>
          <w:szCs w:val="28"/>
          <w:lang w:val="en-US"/>
        </w:rPr>
        <w:t>. Structure amomaly of liquid Sn layers adsorbed on Ge (111) surfaces // Sol. State Commun. 1987. V. 63, № 12. P.1173-1178.</w:t>
      </w:r>
    </w:p>
    <w:p w14:paraId="224A6A41"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Ichicav</w:t>
      </w:r>
      <w:r>
        <w:rPr>
          <w:rFonts w:ascii="Times New Roman CYR" w:hAnsi="Times New Roman CYR" w:cs="Times New Roman CYR"/>
          <w:sz w:val="28"/>
          <w:szCs w:val="28"/>
          <w:lang w:val="en-US"/>
        </w:rPr>
        <w:t>a T. On the surface of monolayer liquid Pb on Ge (111) surfaces// Sol. State Commun. 1984. V. 49, № 1. P.59-64.</w:t>
      </w:r>
    </w:p>
    <w:p w14:paraId="1BDAFE8E"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Lu B.S., Rice S.A. Determination of the density profile in the liquid-vapour interface near the triple point// J. Chem. Phys. 1978. V.68, № 12</w:t>
      </w:r>
      <w:r>
        <w:rPr>
          <w:rFonts w:ascii="Times New Roman CYR" w:hAnsi="Times New Roman CYR" w:cs="Times New Roman CYR"/>
          <w:sz w:val="28"/>
          <w:szCs w:val="28"/>
          <w:lang w:val="en-US"/>
        </w:rPr>
        <w:t>. P.5558-5567.</w:t>
      </w:r>
    </w:p>
    <w:p w14:paraId="3B64573E" w14:textId="77777777" w:rsidR="00000000" w:rsidRDefault="009E78D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 Sluis D., Rice S.A. An X-ray reflection study of the liquidvapour interface of Cs // J.Chem. Phys. 1983. V</w:t>
      </w:r>
      <w:r>
        <w:rPr>
          <w:rFonts w:ascii="Times New Roman CYR" w:hAnsi="Times New Roman CYR" w:cs="Times New Roman CYR"/>
          <w:sz w:val="28"/>
          <w:szCs w:val="28"/>
        </w:rPr>
        <w:t xml:space="preserve">.79. № И. </w:t>
      </w:r>
      <w:r>
        <w:rPr>
          <w:rFonts w:ascii="Times New Roman CYR" w:hAnsi="Times New Roman CYR" w:cs="Times New Roman CYR"/>
          <w:sz w:val="28"/>
          <w:szCs w:val="28"/>
          <w:lang w:val="en-US"/>
        </w:rPr>
        <w:t>P</w:t>
      </w:r>
      <w:r>
        <w:rPr>
          <w:rFonts w:ascii="Times New Roman CYR" w:hAnsi="Times New Roman CYR" w:cs="Times New Roman CYR"/>
          <w:sz w:val="28"/>
          <w:szCs w:val="28"/>
        </w:rPr>
        <w:t>.5658-5672.</w:t>
      </w:r>
    </w:p>
    <w:p w14:paraId="1373AE35" w14:textId="77777777" w:rsidR="009E78DC" w:rsidRDefault="009E78D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N 1323931. Устройство для исследования структуры расплавов/ А.В. </w:t>
      </w:r>
      <w:r>
        <w:rPr>
          <w:rFonts w:ascii="Times New Roman CYR" w:hAnsi="Times New Roman CYR" w:cs="Times New Roman CYR"/>
          <w:sz w:val="28"/>
          <w:szCs w:val="28"/>
        </w:rPr>
        <w:lastRenderedPageBreak/>
        <w:t>Лавров, М.А. Спиридонов, СИ. Попель (С</w:t>
      </w:r>
      <w:r>
        <w:rPr>
          <w:rFonts w:ascii="Times New Roman CYR" w:hAnsi="Times New Roman CYR" w:cs="Times New Roman CYR"/>
          <w:sz w:val="28"/>
          <w:szCs w:val="28"/>
        </w:rPr>
        <w:t xml:space="preserve">ССР). Опубл. в Б.И. 1987. № 26. МКИ 4.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01. С.30. № 23/20.</w:t>
      </w:r>
    </w:p>
    <w:sectPr w:rsidR="009E78D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84"/>
    <w:rsid w:val="00623F84"/>
    <w:rsid w:val="009E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45064"/>
  <w14:defaultImageDpi w14:val="0"/>
  <w15:docId w15:val="{F441C88F-BE05-432C-8A3A-ED65CDAE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6696</Words>
  <Characters>38171</Characters>
  <Application>Microsoft Office Word</Application>
  <DocSecurity>0</DocSecurity>
  <Lines>318</Lines>
  <Paragraphs>89</Paragraphs>
  <ScaleCrop>false</ScaleCrop>
  <Company/>
  <LinksUpToDate>false</LinksUpToDate>
  <CharactersWithSpaces>44778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2025-03-20T13:04:00Z</dcterms:created>
  <dcterms:modified xsi:type="dcterms:W3CDTF">2025-03-20T13:04:00Z</dcterms:modified>
</cp:coreProperties>
</file>