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ОГЛАВЛЕНИЕ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191361">
      <w:pPr>
        <w:widowControl w:val="0"/>
        <w:tabs>
          <w:tab w:val="left" w:pos="851"/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Арифметическо-логические устройства ЭВМ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Назначение, состав и структура АЛУ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АЛУ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Средства представления АЛУ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Словесное описание операции умножения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Синтез АЛУ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Блок-схема алгоритма выполнения операци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набора управляющих сигналов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Структурная схема устройства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Временная диаграмма управляющих сигналов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Схемное решение устройства управления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Микропрограмма выполнения команды умножения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РЕФЕР</w:t>
      </w:r>
      <w:r>
        <w:rPr>
          <w:rFonts w:ascii="Times New Roman CYR" w:hAnsi="Times New Roman CYR" w:cs="Times New Roman CYR"/>
          <w:caps/>
          <w:sz w:val="28"/>
          <w:szCs w:val="28"/>
        </w:rPr>
        <w:t>АТ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Курсовой проект Ладыженко Е.А.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Разработка вычислительного устройства для выполнения операции умножения двоичных чисел»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работы 27 с., в том числе 3 табл., 3 наим. лит., 4 чертежа, 1 рисунок.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курсового проекта является изучение принцип</w:t>
      </w:r>
      <w:r>
        <w:rPr>
          <w:rFonts w:ascii="Times New Roman CYR" w:hAnsi="Times New Roman CYR" w:cs="Times New Roman CYR"/>
          <w:sz w:val="28"/>
          <w:szCs w:val="28"/>
        </w:rPr>
        <w:t>ов построения и функционирования АЛУ для умножения на один разряд множителя чисел с фиксированной точкой со знаком, заданных в прямом коде, начиная с младших разрядов множителя, со сдвигом частного произведения влево.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курсовом проекте решаются следующие </w:t>
      </w: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рассматривается словесное описание операции умножения;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строиться блок-схема алгоритма умножения и определяется набор управляющих сигналов;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определяется набор составляющих АЛУ элементов;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определяются связи между элементами и порядок функцион</w:t>
      </w:r>
      <w:r>
        <w:rPr>
          <w:rFonts w:ascii="Times New Roman CYR" w:hAnsi="Times New Roman CYR" w:cs="Times New Roman CYR"/>
          <w:sz w:val="28"/>
          <w:szCs w:val="28"/>
        </w:rPr>
        <w:t>ирования устройства;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строиться временная диаграмма управляющих сигналов;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разрабатывается микропрограмма выполнения команды умножения.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этого проекта заключается в разработке вычислительного устройства для выполнения операции умножения </w:t>
      </w:r>
      <w:r>
        <w:rPr>
          <w:rFonts w:ascii="Times New Roman CYR" w:hAnsi="Times New Roman CYR" w:cs="Times New Roman CYR"/>
          <w:sz w:val="28"/>
          <w:szCs w:val="28"/>
        </w:rPr>
        <w:t>двоичных чисел, с фиксированной точкой со знаком, представленные в прямом коде. Исходными данными являются количество разрядов (коды чисел): Мн=4 (0.0101); Мт=6(0.101010), и алгоритм умножения: на один разряд множителя, начинается с младших разрядов множит</w:t>
      </w:r>
      <w:r>
        <w:rPr>
          <w:rFonts w:ascii="Times New Roman CYR" w:hAnsi="Times New Roman CYR" w:cs="Times New Roman CYR"/>
          <w:sz w:val="28"/>
          <w:szCs w:val="28"/>
        </w:rPr>
        <w:t>еля, со сдвигом частного произведения влево.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создании этого проекта предполагается словесно описать операции умножения, определит набор управляющих сигналов, синтезировать АЛУ (Арифметика-логическое устройство), выделить схемное решение и наконец напис</w:t>
      </w:r>
      <w:r>
        <w:rPr>
          <w:rFonts w:ascii="Times New Roman CYR" w:hAnsi="Times New Roman CYR" w:cs="Times New Roman CYR"/>
          <w:sz w:val="28"/>
          <w:szCs w:val="28"/>
        </w:rPr>
        <w:t xml:space="preserve">ание микропрограмму выполнения команды умножения. 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Проектирование АЛУ включает выбор кодов для представления данных, определение алгоритмов выполнения отдельных операций, структур операционных блоков и реализуемых в них наборов микроопераций. Затем произво</w:t>
      </w:r>
      <w:r>
        <w:rPr>
          <w:rFonts w:ascii="Times New Roman CYR" w:hAnsi="Times New Roman CYR" w:cs="Times New Roman CYR"/>
          <w:sz w:val="28"/>
          <w:szCs w:val="28"/>
        </w:rPr>
        <w:t>дят объединение отдельных операционных блоков и соответствующих наборов микроопераций в один многофункциональный операционный блок или несколько блоков для отдельных групп операций. Стремление обеспечить возможность эффективного объединения операционных бл</w:t>
      </w:r>
      <w:r>
        <w:rPr>
          <w:rFonts w:ascii="Times New Roman CYR" w:hAnsi="Times New Roman CYR" w:cs="Times New Roman CYR"/>
          <w:sz w:val="28"/>
          <w:szCs w:val="28"/>
        </w:rPr>
        <w:t>оков отдельных операций влияет на выбор их структур.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способов решения проблемы с фиксированной точкой можно решить следующим способом: так как в ЭВМ операции умножения чисел с фиксированной точкой с помощью соответствующих алгоритмов сводиться к о</w:t>
      </w:r>
      <w:r>
        <w:rPr>
          <w:rFonts w:ascii="Times New Roman CYR" w:hAnsi="Times New Roman CYR" w:cs="Times New Roman CYR"/>
          <w:sz w:val="28"/>
          <w:szCs w:val="28"/>
        </w:rPr>
        <w:t>перациям сложения и сдвига.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умножении двух чисел произведение формируется суммированием частичных произведений. В зависимости от цифры множителя к сумме частичных произведений прибавляется либо множимое, либо ноль. 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Произведение двух n-разрядных чисел </w:t>
      </w:r>
      <w:r>
        <w:rPr>
          <w:rFonts w:ascii="Times New Roman CYR" w:hAnsi="Times New Roman CYR" w:cs="Times New Roman CYR"/>
          <w:sz w:val="28"/>
          <w:szCs w:val="28"/>
        </w:rPr>
        <w:t>с фиксированной запятой, в нашем случае может иметь 2 значащих разрядов.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необходимо предусмотреть возможность формирования в АЛУ произведения, имеющего двойную длину по сравнению с исходными числами.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АРИФМЕТИКО-ЛОГИЧЕСКИЕ УСТРОЙСТВА ЭВМ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Назначение, состав и структура АЛУ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основные операции по преобразованию данных в ЭВМ производятся в операционных блоках, которые в большинстве случаев называются арифметическо-логическим устройством. Набор операций, выполняемых АЛУ универсальных ЭВМ</w:t>
      </w:r>
      <w:r>
        <w:rPr>
          <w:rFonts w:ascii="Times New Roman CYR" w:hAnsi="Times New Roman CYR" w:cs="Times New Roman CYR"/>
          <w:sz w:val="28"/>
          <w:szCs w:val="28"/>
        </w:rPr>
        <w:t>, должен быть функционально полным, т.е., обеспечивать реализацию любого вычислительного алгоритма. И хотя функциональную полноту можно обеспечить очень узким набором операций, число различных операций, выполняемых в АЛУ, обычно составляет от нескольких де</w:t>
      </w:r>
      <w:r>
        <w:rPr>
          <w:rFonts w:ascii="Times New Roman CYR" w:hAnsi="Times New Roman CYR" w:cs="Times New Roman CYR"/>
          <w:sz w:val="28"/>
          <w:szCs w:val="28"/>
        </w:rPr>
        <w:t>сятков до нескольких сотен. Это обеспечивает сокращение длины программ и повышение быстродействия ЭВМ в целом.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 любом АЛУ предусмотрена возможность выполнения четырех основных арифметических операций, нескольких логических операций, а также с</w:t>
      </w:r>
      <w:r>
        <w:rPr>
          <w:rFonts w:ascii="Times New Roman CYR" w:hAnsi="Times New Roman CYR" w:cs="Times New Roman CYR"/>
          <w:sz w:val="28"/>
          <w:szCs w:val="28"/>
        </w:rPr>
        <w:t>двигов. Набор операций АЛУ является одной из основных его характеристик.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АЛУ является законченным в функциональном отношении устройством, то на него распространяются общие закономерности технических систем. Поэтому в составе АЛУ в общем случае можн</w:t>
      </w:r>
      <w:r>
        <w:rPr>
          <w:rFonts w:ascii="Times New Roman CYR" w:hAnsi="Times New Roman CYR" w:cs="Times New Roman CYR"/>
          <w:sz w:val="28"/>
          <w:szCs w:val="28"/>
        </w:rPr>
        <w:t>о выделить четыре группы узлов, соответствующих основным системным процессам: хранения, передачи, преобразования, управления.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узлам хранения в АЛУ относятся: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регистры, обеспечивающие хранение операндов, промежуточных и окончательных результатов;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триг</w:t>
      </w:r>
      <w:r>
        <w:rPr>
          <w:rFonts w:ascii="Times New Roman CYR" w:hAnsi="Times New Roman CYR" w:cs="Times New Roman CYR"/>
          <w:sz w:val="28"/>
          <w:szCs w:val="28"/>
        </w:rPr>
        <w:t>геры, позволяющие хранить различные признаки результатов или какие либо вспомогательные биты.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некоторых случаях регистры АЛУ образуют блок регистровой памяти, а триггеры (называемые также флажками) объединяются в регистр состояния.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узлам передачи, имею</w:t>
      </w:r>
      <w:r>
        <w:rPr>
          <w:rFonts w:ascii="Times New Roman CYR" w:hAnsi="Times New Roman CYR" w:cs="Times New Roman CYR"/>
          <w:sz w:val="28"/>
          <w:szCs w:val="28"/>
        </w:rPr>
        <w:t>щимся в АЛУ, относятся: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шины, соединяющие отдельные блоки АЛУ;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блоки вентилей (схем И)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мультиплексоры, обеспечивающие выполнение передачи по выбранному направлению и в нужный момент времени.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узлов преобразования могут относиться: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сумматоры</w:t>
      </w:r>
      <w:r>
        <w:rPr>
          <w:rFonts w:ascii="Times New Roman CYR" w:hAnsi="Times New Roman CYR" w:cs="Times New Roman CYR"/>
          <w:sz w:val="28"/>
          <w:szCs w:val="28"/>
        </w:rPr>
        <w:t>, выполняющие в ряде случаев несколько различных микроопераций;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схемы выполнения логических операций, иногда совмещаемые с сумматорами;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схемы коррекции, например, для операций десятичной арифметики;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схемы сдвига (сдвигатели);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преобразователи кодов,</w:t>
      </w:r>
      <w:r>
        <w:rPr>
          <w:rFonts w:ascii="Times New Roman CYR" w:hAnsi="Times New Roman CYR" w:cs="Times New Roman CYR"/>
          <w:sz w:val="28"/>
          <w:szCs w:val="28"/>
        </w:rPr>
        <w:t xml:space="preserve"> служащие для получения обратных или дополнительных кодов;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счетчики, используемые для вспомогательных преобразований;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подсчета числа циклов в циклических операциях.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узлам управления можно отнести: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блок управления АЛУ (если таковой имеется отде</w:t>
      </w:r>
      <w:r>
        <w:rPr>
          <w:rFonts w:ascii="Times New Roman CYR" w:hAnsi="Times New Roman CYR" w:cs="Times New Roman CYR"/>
          <w:sz w:val="28"/>
          <w:szCs w:val="28"/>
        </w:rPr>
        <w:t>льно);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дешифраторы управляющих сигналов (кодов);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схемы формирования логических условий (признаков);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организации ветвлений в микропрограммах выполнения операций.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следует учитывать, что любое разделение, классификация имеют элемент условно</w:t>
      </w:r>
      <w:r>
        <w:rPr>
          <w:rFonts w:ascii="Times New Roman CYR" w:hAnsi="Times New Roman CYR" w:cs="Times New Roman CYR"/>
          <w:sz w:val="28"/>
          <w:szCs w:val="28"/>
        </w:rPr>
        <w:t>сти и можно найти достаточно примеров, когда один узел можно отнести к различным группам, В частности, в рассматриваемом случае мультиплексоры и блоки вентилей можно отнести как к узлам передачи, так и к узлам управления, так как они разрешают или запрещаю</w:t>
      </w:r>
      <w:r>
        <w:rPr>
          <w:rFonts w:ascii="Times New Roman CYR" w:hAnsi="Times New Roman CYR" w:cs="Times New Roman CYR"/>
          <w:sz w:val="28"/>
          <w:szCs w:val="28"/>
        </w:rPr>
        <w:t>т передачу.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Арифметическо-логическое устройство включает узлы перечисленных групп, соединенные тем или иным способом в некоторую структуру. Структурные схемы АЛУ могут быть различными, что определяется различием принципов их построения.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набора опера</w:t>
      </w:r>
      <w:r>
        <w:rPr>
          <w:rFonts w:ascii="Times New Roman CYR" w:hAnsi="Times New Roman CYR" w:cs="Times New Roman CYR"/>
          <w:sz w:val="28"/>
          <w:szCs w:val="28"/>
        </w:rPr>
        <w:t>ций и структурной организации, АЛУ характеризуются еще рядом показателей. К ним относятся разрядность обрабатываемых чисел (кодов), времена выполнения различных операций или, иногда, усредненное быстродействие, наличие дополнительных функциональных возможн</w:t>
      </w:r>
      <w:r>
        <w:rPr>
          <w:rFonts w:ascii="Times New Roman CYR" w:hAnsi="Times New Roman CYR" w:cs="Times New Roman CYR"/>
          <w:sz w:val="28"/>
          <w:szCs w:val="28"/>
        </w:rPr>
        <w:t>остей типа контроля правильности выполнения операций, устойчивости к отказам, а также конструктивные характеристики, такие как габариты, энергопотребление, надежность и пр.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Классификация АЛУ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процессорах современных ЭВМ используются различные по сво</w:t>
      </w:r>
      <w:r>
        <w:rPr>
          <w:rFonts w:ascii="Times New Roman CYR" w:hAnsi="Times New Roman CYR" w:cs="Times New Roman CYR"/>
          <w:sz w:val="28"/>
          <w:szCs w:val="28"/>
        </w:rPr>
        <w:t>ей организации АЛУ. Эти различия обусловлены функциональным назначением АЛУ, способами реализации операций, требованиями по быстродействию и др. Основные характерные особенности того или иного АЛУ можно отнести к одной из трех групп: особенности обрабатыва</w:t>
      </w:r>
      <w:r>
        <w:rPr>
          <w:rFonts w:ascii="Times New Roman CYR" w:hAnsi="Times New Roman CYR" w:cs="Times New Roman CYR"/>
          <w:sz w:val="28"/>
          <w:szCs w:val="28"/>
        </w:rPr>
        <w:t>емой информации, организации выполнения операций и структурной организации. Рассмотрим эти группы несколько подробнее. Обрабатываемая в АЛУ информация представляет собой либо численные, либо логические величины (и те и другие могут иметь различную организа</w:t>
      </w:r>
      <w:r>
        <w:rPr>
          <w:rFonts w:ascii="Times New Roman CYR" w:hAnsi="Times New Roman CYR" w:cs="Times New Roman CYR"/>
          <w:sz w:val="28"/>
          <w:szCs w:val="28"/>
        </w:rPr>
        <w:t>цию). Как известно, численные величины в ЭВМ представляются по-разному. Это проявляется, в основном, в используемых формах представления данных, системах счисления, разрядности, применяемых кодах. По этим признакам АЛУ можно разделить следующим образом. По</w:t>
      </w:r>
      <w:r>
        <w:rPr>
          <w:rFonts w:ascii="Times New Roman CYR" w:hAnsi="Times New Roman CYR" w:cs="Times New Roman CYR"/>
          <w:sz w:val="28"/>
          <w:szCs w:val="28"/>
        </w:rPr>
        <w:t xml:space="preserve"> форме представления чисел: АЛУ с фиксированной запятой; АЛУ с плавающей запятой; АЛУ с фиксированной и плавающей запятыми (универсальные). Причем в рамках каждого представления имеются некоторые различия, влекущие за собой особенности процедур выполнения </w:t>
      </w:r>
      <w:r>
        <w:rPr>
          <w:rFonts w:ascii="Times New Roman CYR" w:hAnsi="Times New Roman CYR" w:cs="Times New Roman CYR"/>
          <w:sz w:val="28"/>
          <w:szCs w:val="28"/>
        </w:rPr>
        <w:t>операций либо структуры АЛУ. Так, числа с фиксированной запятой могут быть представлены в виде целых или в виде дробных чисел, меньших единицы. Это сказывается на особенностях выполнения операций умножения и деления. Числа с плавающей запятой могут иметь м</w:t>
      </w:r>
      <w:r>
        <w:rPr>
          <w:rFonts w:ascii="Times New Roman CYR" w:hAnsi="Times New Roman CYR" w:cs="Times New Roman CYR"/>
          <w:sz w:val="28"/>
          <w:szCs w:val="28"/>
        </w:rPr>
        <w:t>антиссу и порядок (целое со знаком) или мантиссу и характеристику (смещенный порядок), что влияет на процедуры обработки порядков.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следует также упомянуть наличие и других форм представления, используемых в калькуляторах: так называемая автомат</w:t>
      </w:r>
      <w:r>
        <w:rPr>
          <w:rFonts w:ascii="Times New Roman CYR" w:hAnsi="Times New Roman CYR" w:cs="Times New Roman CYR"/>
          <w:sz w:val="28"/>
          <w:szCs w:val="28"/>
        </w:rPr>
        <w:t>ическая запятая, при которой положение запятой в результате операции определяется количеством разрядов дробной части чисел, участвующих в операции; естественная запятая - то же для целых частей.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используемой системе счисления: АЛУ, работающие в позицион</w:t>
      </w:r>
      <w:r>
        <w:rPr>
          <w:rFonts w:ascii="Times New Roman CYR" w:hAnsi="Times New Roman CYR" w:cs="Times New Roman CYR"/>
          <w:sz w:val="28"/>
          <w:szCs w:val="28"/>
        </w:rPr>
        <w:t>ной системе счисления; АЛУ, работающие в непозиционной системе счисления.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несколько позиционных систем счисления, используемых в ЭВМ. В первую очередь это двоичная и двоично-десятичная системы счисления. Причем последняя также имеет разновидности,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применявшиеся в различных ЭВМ и отличающиеся весами двоичных разрядов, смещением цифры нуль и др. Кроме этих систем, широко распространены восьмеричная и шестнадцатеричная системы счисления, дающие, по сравнению с двоичной, большую наглядность в изображен</w:t>
      </w:r>
      <w:r>
        <w:rPr>
          <w:rFonts w:ascii="Times New Roman CYR" w:hAnsi="Times New Roman CYR" w:cs="Times New Roman CYR"/>
          <w:sz w:val="28"/>
          <w:szCs w:val="28"/>
        </w:rPr>
        <w:t>ии чисел и расширяющие диапазон их представления при одинаковом количестве двоичных разрядов (по отношению к двоичной системе) в записи числа для формата с плавающей запятой.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Известны также случаи использования троичной системы счисления, некоторые работы </w:t>
      </w:r>
      <w:r>
        <w:rPr>
          <w:rFonts w:ascii="Times New Roman CYR" w:hAnsi="Times New Roman CYR" w:cs="Times New Roman CYR"/>
          <w:sz w:val="28"/>
          <w:szCs w:val="28"/>
        </w:rPr>
        <w:t>с R-значными системами, разработки по использованию систем счисления, веса двоичных разрядов в которых соответствуют числам Фибоначчи.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непозиционных систем счисления в арифметике используется система остаточных классов (СОК), числа в которой представляю</w:t>
      </w:r>
      <w:r>
        <w:rPr>
          <w:rFonts w:ascii="Times New Roman CYR" w:hAnsi="Times New Roman CYR" w:cs="Times New Roman CYR"/>
          <w:sz w:val="28"/>
          <w:szCs w:val="28"/>
        </w:rPr>
        <w:t>тся в виде остатков от деления исходного числа на набор взаимно простых чисел, называемых основаниями системы. Такое представление обеспечивает возможность независимой обработки разрядов (остатков) чисел, что, в частности, представляет интерес для цифровой</w:t>
      </w:r>
      <w:r>
        <w:rPr>
          <w:rFonts w:ascii="Times New Roman CYR" w:hAnsi="Times New Roman CYR" w:cs="Times New Roman CYR"/>
          <w:sz w:val="28"/>
          <w:szCs w:val="28"/>
        </w:rPr>
        <w:t xml:space="preserve"> оптической обработки информации. По разрядности обрабатываемых чисел: АЛУ, выполняющие операции над числами (кодами) фиксированной разрядности; АЛУ, обрабатывающие операнды переменной длины. В обоих случаях само АЛУ имеет фиксированную разрядность блоков,</w:t>
      </w:r>
      <w:r>
        <w:rPr>
          <w:rFonts w:ascii="Times New Roman CYR" w:hAnsi="Times New Roman CYR" w:cs="Times New Roman CYR"/>
          <w:sz w:val="28"/>
          <w:szCs w:val="28"/>
        </w:rPr>
        <w:t xml:space="preserve"> но во второй группе предусмотрены специальные средства, обеспечивающие обработку операндов по частям, и соответствующие микропрограммы выполнения операций. Имеются также АЛУ, в которых операции выполняются над несколькими различными видами операндов фикси</w:t>
      </w:r>
      <w:r>
        <w:rPr>
          <w:rFonts w:ascii="Times New Roman CYR" w:hAnsi="Times New Roman CYR" w:cs="Times New Roman CYR"/>
          <w:sz w:val="28"/>
          <w:szCs w:val="28"/>
        </w:rPr>
        <w:t>рованной разрядности, обычно это форматы полуслова, слова и слова двойной длины.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кодам, используемым для представления отрицательных чисел: АЛУ с использованием обратных кодов; АЛУ с использованием дополни тельных кодов. Принципиальных особенностей стру</w:t>
      </w:r>
      <w:r>
        <w:rPr>
          <w:rFonts w:ascii="Times New Roman CYR" w:hAnsi="Times New Roman CYR" w:cs="Times New Roman CYR"/>
          <w:sz w:val="28"/>
          <w:szCs w:val="28"/>
        </w:rPr>
        <w:t>ктур АЛУ это различие не обусловливает. Известны и устройства, в которых одни операции выполняются с использованием обратных кодов, а другие - дополнительных. Особенности структурной организации АЛУ определяются составом операционных блоков устройства и ха</w:t>
      </w:r>
      <w:r>
        <w:rPr>
          <w:rFonts w:ascii="Times New Roman CYR" w:hAnsi="Times New Roman CYR" w:cs="Times New Roman CYR"/>
          <w:sz w:val="28"/>
          <w:szCs w:val="28"/>
        </w:rPr>
        <w:t>рактером связей между ними. В этой группе признаков АЛУ можно подразделить следующим образом.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количеству операционных блоков: одноблочные АЛУ (иначе, универсальные или многофункциональные) и многоблочные АЛУ. В первых из них имеется операционный блок,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может выполняться любая из операций АЛУ. Такая организация характерна для ЭВМ невысокой производительности. Многоблочные АЛУ имеют в своем составе несколько операционных блоков, каждый из которых ориентирован на выполнение какой-либо одной операци</w:t>
      </w:r>
      <w:r>
        <w:rPr>
          <w:rFonts w:ascii="Times New Roman CYR" w:hAnsi="Times New Roman CYR" w:cs="Times New Roman CYR"/>
          <w:sz w:val="28"/>
          <w:szCs w:val="28"/>
        </w:rPr>
        <w:t>и, например умножения, или нескольких операций, например сложения и логики. Причем предусматривается одновременная работа различных блоков, что, совместно со специализацией блоков, обеспечивает более высокую производительность ЭВМ с такими АЛУ.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</w:t>
      </w:r>
      <w:r>
        <w:rPr>
          <w:rFonts w:ascii="Times New Roman CYR" w:hAnsi="Times New Roman CYR" w:cs="Times New Roman CYR"/>
          <w:sz w:val="28"/>
          <w:szCs w:val="28"/>
        </w:rPr>
        <w:t>ру связей: устройства с магистральными и с непосредственными связями. Для первых из них характерно наличие внутренней шины данных, по которой осуществляются все передачи информации между любыми узлами АЛУ. В случае непосредственных связей в структуре преду</w:t>
      </w:r>
      <w:r>
        <w:rPr>
          <w:rFonts w:ascii="Times New Roman CYR" w:hAnsi="Times New Roman CYR" w:cs="Times New Roman CYR"/>
          <w:sz w:val="28"/>
          <w:szCs w:val="28"/>
        </w:rPr>
        <w:t>сматривается набор индивидуальных шин, связывающих пары узлов, между которыми должны выполняться передачи.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Структурные особенности определяются также и назначением ЭВМ, в состав которых входит АЛУ, в целом. Так, например, в специализированных системах для </w:t>
      </w:r>
      <w:r>
        <w:rPr>
          <w:rFonts w:ascii="Times New Roman CYR" w:hAnsi="Times New Roman CYR" w:cs="Times New Roman CYR"/>
          <w:sz w:val="28"/>
          <w:szCs w:val="28"/>
        </w:rPr>
        <w:t>обработки сигналов операционные блоки могут иметь структуру, наиболее приспособленную к алгоритмам обработки.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организации выполнения операций (процесса обработки) проявляются в принципах получения результатов и порядке обработки данных. По этим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признакам возможны следующие подразделения. По принципу получения результата: АЛУ с алгоритмической реализацией операций; табличные АЛУ; таблично-алгоритмические АЛУ. АЛУ с алгоритмической реализацией операций - наиболее распространенный тип. В них каждая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операция (кроме самых простых) представляется в виде последовательности более простых преобразований - микроопераций. Последовательность этих преобразований определяется алгоритмом выполнения операций. Реализуется такая последовательность либо за нескольк</w:t>
      </w:r>
      <w:r>
        <w:rPr>
          <w:rFonts w:ascii="Times New Roman CYR" w:hAnsi="Times New Roman CYR" w:cs="Times New Roman CYR"/>
          <w:sz w:val="28"/>
          <w:szCs w:val="28"/>
        </w:rPr>
        <w:t>о тактов под управлением соответствующей микропрограммы, обеспечивающей необходимую настройку узлов АЛУ в каждом такте, либо за один такт, при наличии для всех микроопераций отдельных узлов, соединенных в требуемой последовательности. В табличных АЛУ резул</w:t>
      </w:r>
      <w:r>
        <w:rPr>
          <w:rFonts w:ascii="Times New Roman CYR" w:hAnsi="Times New Roman CYR" w:cs="Times New Roman CYR"/>
          <w:sz w:val="28"/>
          <w:szCs w:val="28"/>
        </w:rPr>
        <w:t xml:space="preserve">ьтат операции не вычисляется каждый раз при ее выполнении. Он выбирается из таблицы - постоянной памяти, в которой заранее записаны назначения результатов, соответствующие всем возможным значениям операндов. Такой способ наиболее эффективен для вычисления </w:t>
      </w:r>
      <w:r>
        <w:rPr>
          <w:rFonts w:ascii="Times New Roman CYR" w:hAnsi="Times New Roman CYR" w:cs="Times New Roman CYR"/>
          <w:sz w:val="28"/>
          <w:szCs w:val="28"/>
        </w:rPr>
        <w:t>сложных функций одного аргумента при небольшой его разрядности, например, тригонометрических функций. Применим он и для реализации обычных арифметических операций. При выполнении операций в табличных АЛУ значение аргумента (аргументов) используют в качеств</w:t>
      </w:r>
      <w:r>
        <w:rPr>
          <w:rFonts w:ascii="Times New Roman CYR" w:hAnsi="Times New Roman CYR" w:cs="Times New Roman CYR"/>
          <w:sz w:val="28"/>
          <w:szCs w:val="28"/>
        </w:rPr>
        <w:t>е адреса ячейки ПЗУ, в которой записан результат, соответствующий этому значению (значениям). Табличный способ обеспечивает высокую скорость обработки, так как независимо от сложности реализуемых преобразований все действия сводятся к считыванию готового р</w:t>
      </w:r>
      <w:r>
        <w:rPr>
          <w:rFonts w:ascii="Times New Roman CYR" w:hAnsi="Times New Roman CYR" w:cs="Times New Roman CYR"/>
          <w:sz w:val="28"/>
          <w:szCs w:val="28"/>
        </w:rPr>
        <w:t>езультата из ПЗУ. Однако недостатком его является необходимость очень большого объема памяти (таблицы) при увеличении разрядности операндов.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Таблично-алгоритмические АЛУ представляют собой компромисс между первыми двумя способами. В них результат получаетс</w:t>
      </w:r>
      <w:r>
        <w:rPr>
          <w:rFonts w:ascii="Times New Roman CYR" w:hAnsi="Times New Roman CYR" w:cs="Times New Roman CYR"/>
          <w:sz w:val="28"/>
          <w:szCs w:val="28"/>
        </w:rPr>
        <w:t>я сочетанием этих способов. Часть разрядов операндов (обычно старшие разряды) используется для получения приближенного значения результата табличным способом. По остальным разрядам вычисляется поправка к предварительному результату.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позволяет со</w:t>
      </w:r>
      <w:r>
        <w:rPr>
          <w:rFonts w:ascii="Times New Roman CYR" w:hAnsi="Times New Roman CYR" w:cs="Times New Roman CYR"/>
          <w:sz w:val="28"/>
          <w:szCs w:val="28"/>
        </w:rPr>
        <w:t>кратить объем таблиц при сохранении относительно высокой скорости и находит применение в мощных ЭВМ.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порядку обработки данных: последовательные АЛУ, параллельные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АЛУ и конвейерные АЛУ. Эти АЛУ различаются между собой по степени параллелизма в выполнении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операций. Так, в АЛУ последовательного типа обработка операндов осуществляется последовательно разряд за разрядом. В АЛУ параллельного типа операции производятся одновременно над всеми разрядами операндов.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также промежуточные варианты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АЛУ - параллельно-последовательные, в которых обработка операндов осуществляется одновременно по группам разрядов, тогда как группы обрабатываются между собой последовательно. В АЛУ конвейерного типа параллелизм имеет место на уровне операций, т.е. в них </w:t>
      </w:r>
      <w:r>
        <w:rPr>
          <w:rFonts w:ascii="Times New Roman CYR" w:hAnsi="Times New Roman CYR" w:cs="Times New Roman CYR"/>
          <w:sz w:val="28"/>
          <w:szCs w:val="28"/>
        </w:rPr>
        <w:t>возможно выполнение нескольких операций одновременно. Термин «конвейерные АЛУ» имеет различные интерпретации. В ряде случаев его применяют к многоблочным АЛУ. Например, АЛУ, имеющее в качестве отдельных блоков сумматор, устройство умножения и устройство де</w:t>
      </w:r>
      <w:r>
        <w:rPr>
          <w:rFonts w:ascii="Times New Roman CYR" w:hAnsi="Times New Roman CYR" w:cs="Times New Roman CYR"/>
          <w:sz w:val="28"/>
          <w:szCs w:val="28"/>
        </w:rPr>
        <w:t>ления может обеспечивать конвейерную обработку. С другой стороны, сами устройства умножения и деления могут быть конвейерного типа и реализовать сразу несколько операций умножения или деления, которые в один и тот же момент времени пребывают в разных стади</w:t>
      </w:r>
      <w:r>
        <w:rPr>
          <w:rFonts w:ascii="Times New Roman CYR" w:hAnsi="Times New Roman CYR" w:cs="Times New Roman CYR"/>
          <w:sz w:val="28"/>
          <w:szCs w:val="28"/>
        </w:rPr>
        <w:t>ях своего выполнения. Эти варианты конвейеров называют конвейерами последовательного типа в отличие от векторных конвейеров, выполняющих операции над векторами.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чем выше степень параллелизма, заложенного в структуре АЛУ, тем более высокопроиз</w:t>
      </w:r>
      <w:r>
        <w:rPr>
          <w:rFonts w:ascii="Times New Roman CYR" w:hAnsi="Times New Roman CYR" w:cs="Times New Roman CYR"/>
          <w:sz w:val="28"/>
          <w:szCs w:val="28"/>
        </w:rPr>
        <w:t>водительным оно является. Однако сложность схем, а следовательно, аппаратные затраты на реализацию таких АЛУ и управление ими тоже возрастают. Следует отметить, что возможны также подразделения АЛУ и по некоторым другим признакам.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Средства представлени</w:t>
      </w:r>
      <w:r>
        <w:rPr>
          <w:rFonts w:ascii="Times New Roman CYR" w:hAnsi="Times New Roman CYR" w:cs="Times New Roman CYR"/>
          <w:sz w:val="28"/>
          <w:szCs w:val="28"/>
        </w:rPr>
        <w:t>я АЛУ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в представлении АЛУ возникает в различных случаях: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описании устройств в литературе, документации, рекламе;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их проектировании, как ручном, так и автоматизированном;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 моделировании функционирования с целью анализа хар</w:t>
      </w:r>
      <w:r>
        <w:rPr>
          <w:rFonts w:ascii="Times New Roman CYR" w:hAnsi="Times New Roman CYR" w:cs="Times New Roman CYR"/>
          <w:sz w:val="28"/>
          <w:szCs w:val="28"/>
        </w:rPr>
        <w:t>актеристик и проверки правильности работы.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поскольку ЭВМ в целом и АЛУ можно отнести к классу многоуровневых систем, их представление может осуществляться на различных уровнях детализации: начиная от уровня электронных компонентов логических элем</w:t>
      </w:r>
      <w:r>
        <w:rPr>
          <w:rFonts w:ascii="Times New Roman CYR" w:hAnsi="Times New Roman CYR" w:cs="Times New Roman CYR"/>
          <w:sz w:val="28"/>
          <w:szCs w:val="28"/>
        </w:rPr>
        <w:t>ентов и кончая уровнем всего устройства в целом. Кроме того, представление АЛУ (ЭВМ) может быть ориентировано на описание структуры устройства, его функционирования и его технической реализации. Поэтому для различных целей и уровней представления АЛУ должн</w:t>
      </w:r>
      <w:r>
        <w:rPr>
          <w:rFonts w:ascii="Times New Roman CYR" w:hAnsi="Times New Roman CYR" w:cs="Times New Roman CYR"/>
          <w:sz w:val="28"/>
          <w:szCs w:val="28"/>
        </w:rPr>
        <w:t>ы существовать различные средства, формальные и языковые. (Помимо этого, несколько самостоятельной, но тесно связанной с ними областью являются описания процессов проектирования цифровых устройств.)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систематической разработки средств представления З</w:t>
      </w:r>
      <w:r>
        <w:rPr>
          <w:rFonts w:ascii="Times New Roman CYR" w:hAnsi="Times New Roman CYR" w:cs="Times New Roman CYR"/>
          <w:sz w:val="28"/>
          <w:szCs w:val="28"/>
        </w:rPr>
        <w:t>ВМ принято относить к 60-м годам XX столетия, когда стали появляться языки для описания аппаратных средств ЭВМ. Нетрудно заметить, что появление этих языков последовало за разработкой языков программирования. Но понятно, что средства представления ЗВМ суще</w:t>
      </w:r>
      <w:r>
        <w:rPr>
          <w:rFonts w:ascii="Times New Roman CYR" w:hAnsi="Times New Roman CYR" w:cs="Times New Roman CYR"/>
          <w:sz w:val="28"/>
          <w:szCs w:val="28"/>
        </w:rPr>
        <w:t>ствовали и на более ранних периодах развития вычислительной техники. Они заимствовались как из математических, так и из инженерных (электротехнических, радиотехнических, связных) дисциплин. Из математических дисциплин были заимствованы аппарат булевых функ</w:t>
      </w:r>
      <w:r>
        <w:rPr>
          <w:rFonts w:ascii="Times New Roman CYR" w:hAnsi="Times New Roman CYR" w:cs="Times New Roman CYR"/>
          <w:sz w:val="28"/>
          <w:szCs w:val="28"/>
        </w:rPr>
        <w:t>ций и алгоритмические представления процессов вычислений. Из инженерных дисциплин были использованы представления в виде электрических схем, блок-схем. На первых порах, когда вычислительные машины были относительно просты, а проектирование их велось исключ</w:t>
      </w:r>
      <w:r>
        <w:rPr>
          <w:rFonts w:ascii="Times New Roman CYR" w:hAnsi="Times New Roman CYR" w:cs="Times New Roman CYR"/>
          <w:sz w:val="28"/>
          <w:szCs w:val="28"/>
        </w:rPr>
        <w:t>ительно вручную, таких представлений было достаточно. Однако с усложнением самих ЭВМ, увеличением числа уровней иерархии в них, развитием методов их проектирования и теоретических разработок понадобились более пригодные для машинного использования формализ</w:t>
      </w:r>
      <w:r>
        <w:rPr>
          <w:rFonts w:ascii="Times New Roman CYR" w:hAnsi="Times New Roman CYR" w:cs="Times New Roman CYR"/>
          <w:sz w:val="28"/>
          <w:szCs w:val="28"/>
        </w:rPr>
        <w:t>ованные методы описания ЭВМ. В результате были созданы различные формальные модели и языковые средства, ориентированные на различные уровни представления и целевое назначение. В большинстве случаев эти средства не были узкоспециализированными и значительна</w:t>
      </w:r>
      <w:r>
        <w:rPr>
          <w:rFonts w:ascii="Times New Roman CYR" w:hAnsi="Times New Roman CYR" w:cs="Times New Roman CYR"/>
          <w:sz w:val="28"/>
          <w:szCs w:val="28"/>
        </w:rPr>
        <w:t>я часть из них пригодна для использования на различных уровнях и для разных целей. При представлении ЭВМ и систем в зависимости от степени детализации различают от четырех до семи и более уровней. Один из возможных вариантов, включающий шесть уровней предс</w:t>
      </w:r>
      <w:r>
        <w:rPr>
          <w:rFonts w:ascii="Times New Roman CYR" w:hAnsi="Times New Roman CYR" w:cs="Times New Roman CYR"/>
          <w:sz w:val="28"/>
          <w:szCs w:val="28"/>
        </w:rPr>
        <w:t>тавления структуры и соответствующие им процессы функционирования и техническую реализацию, а так же средства представления, приведен в таблице (см. таблицу 1.1)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арифметический логический управляющий сигнал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1.1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и средства представления вы</w:t>
      </w:r>
      <w:r>
        <w:rPr>
          <w:rFonts w:ascii="Times New Roman CYR" w:hAnsi="Times New Roman CYR" w:cs="Times New Roman CYR"/>
          <w:sz w:val="28"/>
          <w:szCs w:val="28"/>
        </w:rPr>
        <w:t>числительных устройств</w:t>
      </w:r>
    </w:p>
    <w:tbl>
      <w:tblPr>
        <w:tblW w:w="0" w:type="auto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6"/>
        <w:gridCol w:w="1540"/>
        <w:gridCol w:w="1637"/>
        <w:gridCol w:w="1559"/>
        <w:gridCol w:w="1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представления структуры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Процессы функционирования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Техническая реализация</w:t>
            </w:r>
          </w:p>
        </w:tc>
        <w:tc>
          <w:tcPr>
            <w:tcW w:w="4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представления: структуры функционирования реализации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Электронные схемы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Токи в эл. цепях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Радио-компоненты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Электрическая схема (принципиальна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Диф. уравнения для токов и напряжений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Фотошаблоны масок интегральных схем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Логические схемы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Логические преобразования, Переключение состояний элементов памяти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Интегральные схемы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Схема из логических элементов (электрическая принципиальная)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Булевы фун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кции булевы автоматы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Топология интегральных схем (языки графические)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Узлы и блоки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микроопераций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Интегральные схемы, конструктивы (плата, ТЭЗ), их фрагменты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Схемы из логических элементов и узлов (Электрическая функциональная)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Языки регистровы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передач (микроопераций)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Планы кристалла (языки графического типа)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Устройства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микропрограмм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Интегральные схемы, платы, ТЭЗы, панели, стойки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Схемы из узлов и блоков (электрические, структурные)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Языки регистровых передач, языки описания микр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опрограмм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Укрупненный план кристалла, чертежи конструктива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ЭВМ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программ (команд)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Конструктивы всех уровней.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Структурные схемы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Языки команд, языки программирования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Чертежи конструктива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Системы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Взаимодействие устройств, вычислительный проц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Конструктивы всех уровней.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Структурные схемы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Языки моделирования систем, сетевые модели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Чертежи конструктивов</w:t>
            </w:r>
          </w:p>
        </w:tc>
      </w:tr>
    </w:tbl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СЛОВЕСНОЕ ОПИСАНИЕ ОПЕРАЦИИ УМНОЖЕНИЯ</w:t>
      </w:r>
    </w:p>
    <w:p w:rsidR="00000000" w:rsidRDefault="00191361">
      <w:pPr>
        <w:widowControl w:val="0"/>
        <w:tabs>
          <w:tab w:val="left" w:pos="53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ЭВМ операции умножения чисел с фиксированной запятой с помощью соответствующих алгоритмов сво</w:t>
      </w:r>
      <w:r>
        <w:rPr>
          <w:rFonts w:ascii="Times New Roman CYR" w:hAnsi="Times New Roman CYR" w:cs="Times New Roman CYR"/>
          <w:sz w:val="28"/>
          <w:szCs w:val="28"/>
        </w:rPr>
        <w:t>диться к операциям сложения и сдвига. При умножении двух чисел произведение формируется суммированием частичных произведений. В зависимости от цифры множителя к сумме частичных произведений прибавляется либо множимое, либо ноль. Произведение двух n-разрядн</w:t>
      </w:r>
      <w:r>
        <w:rPr>
          <w:rFonts w:ascii="Times New Roman CYR" w:hAnsi="Times New Roman CYR" w:cs="Times New Roman CYR"/>
          <w:sz w:val="28"/>
          <w:szCs w:val="28"/>
        </w:rPr>
        <w:t>ых чисел с фиксированной запятой может иметь значащих разрядов. Поэтому необходимо предусмотреть возможность формирования в АЛУ произведения, имеющего двойную длину по сравнению с исходными числами.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способа формирования суммы частичных про</w:t>
      </w:r>
      <w:r>
        <w:rPr>
          <w:rFonts w:ascii="Times New Roman CYR" w:hAnsi="Times New Roman CYR" w:cs="Times New Roman CYR"/>
          <w:sz w:val="28"/>
          <w:szCs w:val="28"/>
        </w:rPr>
        <w:t xml:space="preserve">изведений различают четыре метода выполнения умножения (рисунок 2.1). Введем некоторые обозначения, используемые ниже: </w:t>
      </w:r>
      <w:r>
        <w:rPr>
          <w:rFonts w:ascii="Calibri" w:hAnsi="Calibri" w:cs="Calibri"/>
          <w:sz w:val="24"/>
          <w:szCs w:val="24"/>
        </w:rPr>
        <w:t>п</w:t>
      </w:r>
      <w:r>
        <w:rPr>
          <w:rFonts w:ascii="Calibri" w:hAnsi="Calibri" w:cs="Calibri"/>
          <w:sz w:val="24"/>
          <w:szCs w:val="24"/>
          <w:vertAlign w:val="superscript"/>
        </w:rPr>
        <w:t>ч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частичное произведение, 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частичная сумма, Mн - число-множимое, Мт - число-множитель.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4E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1990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2.1 - Схема алгоритмов умножения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в нашем случае походит (алгоритм Б</w:t>
      </w:r>
      <w:r>
        <w:rPr>
          <w:rFonts w:ascii="Times New Roman CYR" w:hAnsi="Times New Roman CYR" w:cs="Times New Roman CYR"/>
          <w:sz w:val="28"/>
          <w:szCs w:val="28"/>
        </w:rPr>
        <w:t>), представим, что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 = А = 0,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42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…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42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42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Мт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= 0,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1009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*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…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+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+…+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+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(алгоритм Б) имеет вид: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Мн·Мт = С=А·В = 0+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·A+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+…+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Умножение, начиная с младших разрядов множителя, при сдвиге множимого влево и неподвижной сумме частичных произведений, регистр множимого и сумматор частичны</w:t>
      </w:r>
      <w:r>
        <w:rPr>
          <w:rFonts w:ascii="Times New Roman CYR" w:hAnsi="Times New Roman CYR" w:cs="Times New Roman CYR"/>
          <w:sz w:val="28"/>
          <w:szCs w:val="28"/>
        </w:rPr>
        <w:t>х произведений имеют двойную длину. Регистр множителя при этом должен иметь цепи сдвига вправо, регистр множимого цепи сдвига влево, а сумматор частичных произведений не содержит цепей сдвига. Последовательность действий определяется, как и в первом вариан</w:t>
      </w:r>
      <w:r>
        <w:rPr>
          <w:rFonts w:ascii="Times New Roman CYR" w:hAnsi="Times New Roman CYR" w:cs="Times New Roman CYR"/>
          <w:sz w:val="28"/>
          <w:szCs w:val="28"/>
        </w:rPr>
        <w:t>те, младшим разрядом регистра множителя. При этом методе регистр множимого и сумматор частичных произведений должны иметь двойную длину. Этот метод требует больше оборудования, но никаких преимуществ не дает.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СИНТЕЗ АЛУ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АЛУ проходит в нескол</w:t>
      </w:r>
      <w:r>
        <w:rPr>
          <w:rFonts w:ascii="Times New Roman CYR" w:hAnsi="Times New Roman CYR" w:cs="Times New Roman CYR"/>
          <w:sz w:val="28"/>
          <w:szCs w:val="28"/>
        </w:rPr>
        <w:t>ько этапов: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Сначала необходимо выбрать метод, по которому предполагается выполнение операции.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Составить словесный алгоритм соответствующих действий.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Построить блок-схему алгоритма и определить набор управляющих сигналов.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Исходя из алгоритма и форма</w:t>
      </w:r>
      <w:r>
        <w:rPr>
          <w:rFonts w:ascii="Times New Roman CYR" w:hAnsi="Times New Roman CYR" w:cs="Times New Roman CYR"/>
          <w:sz w:val="28"/>
          <w:szCs w:val="28"/>
        </w:rPr>
        <w:t>та исходных данных, следует определить набор составляющих АЛУ элементов.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Затем требуется определить связи между элементами и установить порядок функционирования устройства.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Построить временную диаграмму управляющих сигналов, которые должны быть поданы </w:t>
      </w:r>
      <w:r>
        <w:rPr>
          <w:rFonts w:ascii="Times New Roman CYR" w:hAnsi="Times New Roman CYR" w:cs="Times New Roman CYR"/>
          <w:sz w:val="28"/>
          <w:szCs w:val="28"/>
        </w:rPr>
        <w:t>на АЛУ от устройства управления.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расчёты числа с фиксированной точкой со знаком, представленные в прямом коде; алгоритм умножения на 1 разряд множителя, начиная с младших разрядов множителя со сдвигом частного произведения влево. Рассмотрим алго</w:t>
      </w:r>
      <w:r>
        <w:rPr>
          <w:rFonts w:ascii="Times New Roman CYR" w:hAnsi="Times New Roman CYR" w:cs="Times New Roman CYR"/>
          <w:sz w:val="28"/>
          <w:szCs w:val="28"/>
        </w:rPr>
        <w:t>ритм решения задачи. Имеются два числа: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 = 0.0101;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Мт = 0.101010,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 xml:space="preserve">= 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= 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= 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= 0, 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</w:rPr>
        <w:t>= 1, 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=0.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Вычисления выполняются по формуле: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Мн·Мт = С=А·В = 0+·A+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7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+…+</w:t>
      </w:r>
      <w:r w:rsidR="007A4E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171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Вычисления: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0 - начальное содержимое сумматора;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1 = 1 + 1010  0•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-1 </w:t>
      </w:r>
      <w:r>
        <w:rPr>
          <w:rFonts w:ascii="Times New Roman CYR" w:hAnsi="Times New Roman CYR" w:cs="Times New Roman CYR"/>
          <w:sz w:val="28"/>
          <w:szCs w:val="28"/>
        </w:rPr>
        <w:t>- первое частичное произведение;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00000000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-1 </w:t>
      </w:r>
      <w:r>
        <w:rPr>
          <w:rFonts w:ascii="Times New Roman CYR" w:hAnsi="Times New Roman CYR" w:cs="Times New Roman CYR"/>
          <w:sz w:val="28"/>
          <w:szCs w:val="28"/>
        </w:rPr>
        <w:t>- первая частичная сумма;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2 = 0 + 1010  1*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-2 </w:t>
      </w:r>
      <w:r>
        <w:rPr>
          <w:rFonts w:ascii="Times New Roman CYR" w:hAnsi="Times New Roman CYR" w:cs="Times New Roman CYR"/>
          <w:sz w:val="28"/>
          <w:szCs w:val="28"/>
        </w:rPr>
        <w:t>- второе частичное произведение;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+ 0 - вторая частичная сумма;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3 = 1 + 1010 0•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sz w:val="28"/>
          <w:szCs w:val="28"/>
        </w:rPr>
        <w:t xml:space="preserve"> - третье частичное произведение;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6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10101000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-3 </w:t>
      </w:r>
      <w:r>
        <w:rPr>
          <w:rFonts w:ascii="Times New Roman CYR" w:hAnsi="Times New Roman CYR" w:cs="Times New Roman CYR"/>
          <w:sz w:val="28"/>
          <w:szCs w:val="28"/>
        </w:rPr>
        <w:t>- третья частичная сумма;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4 = 0 + 0000  1•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sz w:val="28"/>
          <w:szCs w:val="28"/>
        </w:rPr>
        <w:t xml:space="preserve"> - четвёртое частичное произведение;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-4 </w:t>
      </w:r>
      <w:r>
        <w:rPr>
          <w:rFonts w:ascii="Times New Roman CYR" w:hAnsi="Times New Roman CYR" w:cs="Times New Roman CYR"/>
          <w:sz w:val="28"/>
          <w:szCs w:val="28"/>
        </w:rPr>
        <w:t>- четвёртая частичная сумма;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5= 1 + 10100 0•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-5</w:t>
      </w:r>
      <w:r>
        <w:rPr>
          <w:rFonts w:ascii="Times New Roman CYR" w:hAnsi="Times New Roman CYR" w:cs="Times New Roman CYR"/>
          <w:sz w:val="28"/>
          <w:szCs w:val="28"/>
        </w:rPr>
        <w:t xml:space="preserve"> - пятое частичное произведение;</w:t>
      </w:r>
    </w:p>
    <w:p w:rsidR="00000000" w:rsidRDefault="00191361">
      <w:pPr>
        <w:widowControl w:val="0"/>
        <w:tabs>
          <w:tab w:val="left" w:pos="708"/>
          <w:tab w:val="left" w:pos="851"/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01100100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-5 </w:t>
      </w:r>
      <w:r>
        <w:rPr>
          <w:rFonts w:ascii="Times New Roman CYR" w:hAnsi="Times New Roman CYR" w:cs="Times New Roman CYR"/>
          <w:sz w:val="28"/>
          <w:szCs w:val="28"/>
        </w:rPr>
        <w:t>- пятая частичная сумма;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6= 0 + 1010 1•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-6</w:t>
      </w:r>
      <w:r>
        <w:rPr>
          <w:rFonts w:ascii="Times New Roman CYR" w:hAnsi="Times New Roman CYR" w:cs="Times New Roman CYR"/>
          <w:sz w:val="28"/>
          <w:szCs w:val="28"/>
        </w:rPr>
        <w:t xml:space="preserve"> - шестое частичное произведение;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-6</w:t>
      </w:r>
      <w:r>
        <w:rPr>
          <w:rFonts w:ascii="Times New Roman CYR" w:hAnsi="Times New Roman CYR" w:cs="Times New Roman CYR"/>
          <w:sz w:val="28"/>
          <w:szCs w:val="28"/>
        </w:rPr>
        <w:t xml:space="preserve"> - результат умножения.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</w:t>
      </w:r>
      <w:r>
        <w:rPr>
          <w:rFonts w:ascii="Times New Roman CYR" w:hAnsi="Times New Roman CYR" w:cs="Times New Roman CYR"/>
          <w:sz w:val="28"/>
          <w:szCs w:val="28"/>
        </w:rPr>
        <w:t>: 0.0101 = 5; 0.101010 = 42; 5*42=210; 210 = 11010010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рассмотрения словесного алгоритма операции умножения необходимо построить блок-схему алгоритма и определить набор управляющих сигналов.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Блок-схема алгоритма выполнения операции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Блок-схема а</w:t>
      </w:r>
      <w:r>
        <w:rPr>
          <w:rFonts w:ascii="Times New Roman CYR" w:hAnsi="Times New Roman CYR" w:cs="Times New Roman CYR"/>
          <w:sz w:val="28"/>
          <w:szCs w:val="28"/>
        </w:rPr>
        <w:t>лгоритма умножения на один разряд чисел с фиксированной точкой со знаком, заданных в прямом коде, с младших разрядов множителя, со сдвигом частного произведения влево представлена на чертеже 01.24.006.01.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 1: загрузка регистра множителя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RGX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2: за</w:t>
      </w:r>
      <w:r>
        <w:rPr>
          <w:rFonts w:ascii="Times New Roman CYR" w:hAnsi="Times New Roman CYR" w:cs="Times New Roman CYR"/>
          <w:sz w:val="28"/>
          <w:szCs w:val="28"/>
        </w:rPr>
        <w:t xml:space="preserve">грузка регистра множимого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RGY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3: установка сумматора в «0»;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 4: загрузка знака множителя в триггер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TX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5: загрузка знака множимого в триггер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 6: определение знака произведения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TX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7: производит сдвиг частной суммы влево на</w:t>
      </w:r>
      <w:r>
        <w:rPr>
          <w:rFonts w:ascii="Times New Roman CYR" w:hAnsi="Times New Roman CYR" w:cs="Times New Roman CYR"/>
          <w:sz w:val="28"/>
          <w:szCs w:val="28"/>
        </w:rPr>
        <w:t xml:space="preserve"> один разряд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*2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 8: проверяет значения разрядов множителя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=0;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 9: присваивает к сумме частичных произведений множимое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 10: присваивает к сумме частичных произведений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+0;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 11: производит сдвиг частной суммы на один разряд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*2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 12: счётчик циклов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+1;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 13: проверка условия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 Определение набора управляющих сигналов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Каждой переменной, представленной в алгоритме, в схеме должен соответствовать элемент хранения. Разрядность модуля произведения равна сумме </w:t>
      </w:r>
      <w:r>
        <w:rPr>
          <w:rFonts w:ascii="Times New Roman CYR" w:hAnsi="Times New Roman CYR" w:cs="Times New Roman CYR"/>
          <w:sz w:val="28"/>
          <w:szCs w:val="28"/>
        </w:rPr>
        <w:t>разрядностей сомножителей. Умножение двоичного числа на 2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обеспечивается сдвигом этого числа влево на соответствующее количество разрядов. Переход к анализу очередного разряда множителя (i=i+1) может быть обеспечен сдвигом регистра множителя на один разря</w:t>
      </w:r>
      <w:r>
        <w:rPr>
          <w:rFonts w:ascii="Times New Roman CYR" w:hAnsi="Times New Roman CYR" w:cs="Times New Roman CYR"/>
          <w:sz w:val="28"/>
          <w:szCs w:val="28"/>
        </w:rPr>
        <w:t>д в сторону старших разрядов.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определим состав оборудования, необходимого для реализации АЛУ заданного типа для n = 10 (таблица 4.1).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4.1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оборудования, необходимого для реализации АЛУ</w:t>
      </w:r>
    </w:p>
    <w:tbl>
      <w:tblPr>
        <w:tblW w:w="0" w:type="auto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8"/>
        <w:gridCol w:w="3465"/>
        <w:gridCol w:w="20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Схема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Разрядность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Функции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Управляющий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игнал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Регистр модуля множимого RGX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Загрузка. Сдвиг в сторону старших разрядов.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УС1, УС2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Регистр модуля множителя RGY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Загрузка. Сдвиг в сторону старших разрядов.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УС3,УС4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Регистр модуля результата RGZ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Загрузка. Установка в "0".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УС5, УС6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АЛУ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мбинационный сумматор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Комбинационные схемы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Получение на входе АЛУ сигналов "0" или RGX в зависимости от значения 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Триггер знака множимого TX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Загрузка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Триггер знака множителя TY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Загрузка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Триггер знака результата TZ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Загрузка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УС9</w:t>
            </w:r>
          </w:p>
        </w:tc>
      </w:tr>
    </w:tbl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 Структурная схема устройства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структурной схемы АЛУ имеет вид: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 1. Загрузка модулей операндов в регистры RGX, RGY, а их знаков - в триггеры TX и TY. Сброс в "0" регистра результата RGZ.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 2. Запись знака результата в триггер TZ.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 3. Сд</w:t>
      </w:r>
      <w:r>
        <w:rPr>
          <w:rFonts w:ascii="Times New Roman CYR" w:hAnsi="Times New Roman CYR" w:cs="Times New Roman CYR"/>
          <w:sz w:val="28"/>
          <w:szCs w:val="28"/>
        </w:rPr>
        <w:t xml:space="preserve">виг регистра RGX на один разряд влево. Через время, равное задержке на переключение регистров и комбинационных схем, на выходе комбинационного сумматора и, следовательно, на входе регистра RGZ устанавливается результат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 X•2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Такт 4. Загрузка RGZ: Z=Z+X </w:t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+0.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 5. Сдвиг RGX на один разряд влево: X = X•2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Сдвиг RGY на один разряд влево: i=i+1. Устройство управления проверяет условие окончания операции: i &gt; n. Такты (6,7), (8,9), (10,11)(12,13)(14,15) ... . Повтор действий тактов (4,5) с анализом д</w:t>
      </w:r>
      <w:r>
        <w:rPr>
          <w:rFonts w:ascii="Times New Roman CYR" w:hAnsi="Times New Roman CYR" w:cs="Times New Roman CYR"/>
          <w:sz w:val="28"/>
          <w:szCs w:val="28"/>
        </w:rPr>
        <w:t>ругих значений y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В такте 14 в регистре RGZ формируется модуль произведения. Такт 15 используется лишь для определения условия окончания операции умножения.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7. Временная диаграмма управляющих сигналов</w:t>
      </w: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Временная диаграмма управляющих сигналов, поступа</w:t>
      </w:r>
      <w:r>
        <w:rPr>
          <w:rFonts w:ascii="Times New Roman CYR" w:hAnsi="Times New Roman CYR" w:cs="Times New Roman CYR"/>
          <w:sz w:val="28"/>
          <w:szCs w:val="28"/>
        </w:rPr>
        <w:t>ющих на арифметико-логическое устройство представлена на чертеже 01.24.006.03.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ТИ1 подаётся сигнал на УС1, УС3, УС6. УС1 производит загрузку модулей операндов в регистр RGX. УС3 производит загрузку модулей операндов в регистр RGY. УС6 устанавливает в «</w:t>
      </w:r>
      <w:r>
        <w:rPr>
          <w:rFonts w:ascii="Times New Roman CYR" w:hAnsi="Times New Roman CYR" w:cs="Times New Roman CYR"/>
          <w:sz w:val="28"/>
          <w:szCs w:val="28"/>
        </w:rPr>
        <w:t>0» регистр результата RGZ (сумматор).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ТИ2 подаётся сигнал на УС2. УС2 производит сдвиг регистра RGХ в сторону старших разрядов.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ТИ3 подаётся сигнал на УС5. УС5 производит загрузку суммы в регистр RGZ.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ТИ4 подаётся сигнал на УС2, УС4. УС2 произв</w:t>
      </w:r>
      <w:r>
        <w:rPr>
          <w:rFonts w:ascii="Times New Roman CYR" w:hAnsi="Times New Roman CYR" w:cs="Times New Roman CYR"/>
          <w:sz w:val="28"/>
          <w:szCs w:val="28"/>
        </w:rPr>
        <w:t>одит сдвиг регистра RGХ в сторону старших разрядов. УС4 производит сдвиг регистра RGY в сторону старших разрядов. Устройство проверяет условие окончания операции: i&gt;0.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ТИ (5,6), (7,8), (9,10), (11,12), … . Повтор действий ТИ (3,4) с анализом других зна</w:t>
      </w:r>
      <w:r>
        <w:rPr>
          <w:rFonts w:ascii="Times New Roman CYR" w:hAnsi="Times New Roman CYR" w:cs="Times New Roman CYR"/>
          <w:sz w:val="28"/>
          <w:szCs w:val="28"/>
        </w:rPr>
        <w:t>чения 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При ТИ9 в регистре RGZ формируется модуль произведения. ТИ10 используется для определения условия окончания операции умножения.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8. Схемное решение устройства управления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Устройство управления (УУ) - формирует и подает во все блоки процессора в</w:t>
      </w:r>
      <w:r>
        <w:rPr>
          <w:rFonts w:ascii="Times New Roman CYR" w:hAnsi="Times New Roman CYR" w:cs="Times New Roman CYR"/>
          <w:sz w:val="28"/>
          <w:szCs w:val="28"/>
        </w:rPr>
        <w:t xml:space="preserve"> нужные моменты времени определенные сигналы управления, обусловленные спецификой выполняемой операции и результатами предыдущих операций; формирует адреса ячеек памяти, используемых выполняемой операцией, и передает эти адреса в соответствующие блоки ЭВМ.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схема устройства управления для выполнения операции умножения на один разряд множителя с фиксированной точкой без знака, заданных в прямом коде, начиная с младших разрядов множителя, со сдвигом частного произведения влево представлена на че</w:t>
      </w:r>
      <w:r>
        <w:rPr>
          <w:rFonts w:ascii="Times New Roman CYR" w:hAnsi="Times New Roman CYR" w:cs="Times New Roman CYR"/>
          <w:sz w:val="28"/>
          <w:szCs w:val="28"/>
        </w:rPr>
        <w:t>ртеже 01.24.006.04.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Преобразователь адреса микрокоманды преобразует код операции команды, присутствующей в данный момент в регистре команд, в начальный адрес микропрограммы, реализующей данную операцию, а также определяет адрес следующей микрокоманды выпол</w:t>
      </w:r>
      <w:r>
        <w:rPr>
          <w:rFonts w:ascii="Times New Roman CYR" w:hAnsi="Times New Roman CYR" w:cs="Times New Roman CYR"/>
          <w:sz w:val="28"/>
          <w:szCs w:val="28"/>
        </w:rPr>
        <w:t>няемой микропрограммы по значению адресной части текущей микрокоманды.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9. Микропрограмма выполнения команды умножения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Микропрограммирование вводит дополнительный уровень средств программирования, нижележащий по отношению к машинному языку компьютера</w:t>
      </w:r>
      <w:r>
        <w:rPr>
          <w:rFonts w:ascii="Times New Roman CYR" w:hAnsi="Times New Roman CYR" w:cs="Times New Roman CYR"/>
          <w:sz w:val="28"/>
          <w:szCs w:val="28"/>
        </w:rPr>
        <w:t>, и тем самым оно позволяет определять конкретные команды машинного языка. Подобные возможности являются неотъемлемой частью архитектуры современных компьютеров и имеют громадное значение с точки зрения обеспечения высоких скоростных характеристик и защиты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операционных систем.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Микропрограммы размещаются в специальной управляющей памяти очень высокого быстродействия. Они состоят из индивидуальных микрокоманд, которые гораздо более элементарны по своей природе и более рассредоточены по функциям, чем обычные к</w:t>
      </w:r>
      <w:r>
        <w:rPr>
          <w:rFonts w:ascii="Times New Roman CYR" w:hAnsi="Times New Roman CYR" w:cs="Times New Roman CYR"/>
          <w:sz w:val="28"/>
          <w:szCs w:val="28"/>
        </w:rPr>
        <w:t>оманды машинного языка. В компьютерах, где набор команд машинного языка реализуется при помощи микропрограммирования, каждой команде машинного языка соответствует целая и, быть может, большая микропрограмма. Тем самым сразу же становится очевидным, что мик</w:t>
      </w:r>
      <w:r>
        <w:rPr>
          <w:rFonts w:ascii="Times New Roman CYR" w:hAnsi="Times New Roman CYR" w:cs="Times New Roman CYR"/>
          <w:sz w:val="28"/>
          <w:szCs w:val="28"/>
        </w:rPr>
        <w:t>ропрограммирование окажется эффективным только в том случае, если управляющая память будет обладать гораздо большим быстродействием, чем основная.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Микропрограмма умножения двоичных чисел приведена в таблице 8.1.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8.1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Микропрограмма выполнения коман</w:t>
      </w:r>
      <w:r>
        <w:rPr>
          <w:rFonts w:ascii="Times New Roman CYR" w:hAnsi="Times New Roman CYR" w:cs="Times New Roman CYR"/>
          <w:sz w:val="28"/>
          <w:szCs w:val="28"/>
        </w:rPr>
        <w:t>ды умножения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671"/>
        <w:gridCol w:w="672"/>
        <w:gridCol w:w="672"/>
        <w:gridCol w:w="672"/>
        <w:gridCol w:w="672"/>
        <w:gridCol w:w="672"/>
        <w:gridCol w:w="672"/>
        <w:gridCol w:w="672"/>
        <w:gridCol w:w="672"/>
        <w:gridCol w:w="1258"/>
        <w:gridCol w:w="11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 МК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Сигнал записи в РК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 след. МК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</w:tbl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адресу МК 101 подаётся сигнал на УС9. УС9 производит запись знака в триггер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TZ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адресу МК 102 подаётся сигнал на УС2. УС</w:t>
      </w:r>
      <w:r>
        <w:rPr>
          <w:rFonts w:ascii="Times New Roman CYR" w:hAnsi="Times New Roman CYR" w:cs="Times New Roman CYR"/>
          <w:sz w:val="28"/>
          <w:szCs w:val="28"/>
        </w:rPr>
        <w:t xml:space="preserve">2 производит сдвиг регистра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RGX</w:t>
      </w:r>
      <w:r>
        <w:rPr>
          <w:rFonts w:ascii="Times New Roman CYR" w:hAnsi="Times New Roman CYR" w:cs="Times New Roman CYR"/>
          <w:sz w:val="28"/>
          <w:szCs w:val="28"/>
        </w:rPr>
        <w:t xml:space="preserve"> на один разряд.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адресу 103 подаётся сигнал на УС5. УС5 производит загрузку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RGZ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+0.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адресу 104 подаётся сигнал на УС2, УС4. УС2 производит сдвиг регистра на один разряд в влево.УС4 производит сдвиг регистр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RGY</w:t>
      </w:r>
      <w:r>
        <w:rPr>
          <w:rFonts w:ascii="Times New Roman CYR" w:hAnsi="Times New Roman CYR" w:cs="Times New Roman CYR"/>
          <w:sz w:val="28"/>
          <w:szCs w:val="28"/>
        </w:rPr>
        <w:t xml:space="preserve"> на один разряд влево: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+1.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адресу 105 подаётся сигнал на УС5. УС5 производит загрузку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RGZ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+0.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адресу 106 подаётся сигнал на УС2, УС4. УС2 производит сдвиг регистра на один разряд в влево. УС4 производит сдвиг регистра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RGY</w:t>
      </w:r>
      <w:r>
        <w:rPr>
          <w:rFonts w:ascii="Times New Roman CYR" w:hAnsi="Times New Roman CYR" w:cs="Times New Roman CYR"/>
          <w:sz w:val="28"/>
          <w:szCs w:val="28"/>
        </w:rPr>
        <w:t xml:space="preserve"> на один</w:t>
      </w:r>
      <w:r>
        <w:rPr>
          <w:rFonts w:ascii="Times New Roman CYR" w:hAnsi="Times New Roman CYR" w:cs="Times New Roman CYR"/>
          <w:sz w:val="28"/>
          <w:szCs w:val="28"/>
        </w:rPr>
        <w:t xml:space="preserve"> разряд в лево: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-1.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адресу 107 подаётся сигнал на УС5. УС5 производит загрузку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RGZ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+0.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адресу 108 подаётся сигнал на УС2, УС4. УС2 производит сдвиг регистра на один разряд в влево. УС4 производит сдвиг регистра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RGY</w:t>
      </w:r>
      <w:r>
        <w:rPr>
          <w:rFonts w:ascii="Times New Roman CYR" w:hAnsi="Times New Roman CYR" w:cs="Times New Roman CYR"/>
          <w:sz w:val="28"/>
          <w:szCs w:val="28"/>
        </w:rPr>
        <w:t xml:space="preserve"> на один разряд в ле</w:t>
      </w:r>
      <w:r>
        <w:rPr>
          <w:rFonts w:ascii="Times New Roman CYR" w:hAnsi="Times New Roman CYR" w:cs="Times New Roman CYR"/>
          <w:sz w:val="28"/>
          <w:szCs w:val="28"/>
        </w:rPr>
        <w:t>во: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+1.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адресу 109 подаётся сигнал на УС5. УС5 производит загрузку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RGZ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+0.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адресам МК 104, 106, 108 повторяется действие адреса МК 102.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адресам МК 105, 107, 109 повторяется действие адреса МК 103. При адресе МК 109 записывается си</w:t>
      </w:r>
      <w:r>
        <w:rPr>
          <w:rFonts w:ascii="Times New Roman CYR" w:hAnsi="Times New Roman CYR" w:cs="Times New Roman CYR"/>
          <w:sz w:val="28"/>
          <w:szCs w:val="28"/>
        </w:rPr>
        <w:t>гнал в РК.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разработано арифметико-логическое устройство (АЛУ) которое должно подходить под ряд заданных параметров: умножения двоичных чисел, с фиксированной точкой со знаком, представленные в прямом коде. Исходными данными являются кол</w:t>
      </w:r>
      <w:r>
        <w:rPr>
          <w:rFonts w:ascii="Times New Roman CYR" w:hAnsi="Times New Roman CYR" w:cs="Times New Roman CYR"/>
          <w:sz w:val="28"/>
          <w:szCs w:val="28"/>
        </w:rPr>
        <w:t>ичество разрядов (коды чисел): Мн=4 (0.0101); Мт=6(0.101010), и алгоритм умножения: на один разряд множителя, начинается с младших разрядов множителя, со сдвигом частного произведения влево.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АЛУ проходит в несколько этапов: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Был выбран метод, по ко</w:t>
      </w:r>
      <w:r>
        <w:rPr>
          <w:rFonts w:ascii="Times New Roman CYR" w:hAnsi="Times New Roman CYR" w:cs="Times New Roman CYR"/>
          <w:sz w:val="28"/>
          <w:szCs w:val="28"/>
        </w:rPr>
        <w:t>торому предполагалось выполнение операции.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Был составлен словесный алгоритм соответствующих действий.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была построена блок-схема алгоритма и определён набор управляющих сигналов.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Исходя из алгоритма и формата исходных данных, был определён набор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составляющих АЛУ элементов.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Затем был определена связь между элементами и установлен порядок функционирования устройства.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Была построена временная диаграмма управляющих сигналов, которые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Должны были быть поданы на АЛУ от устройства управления.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</w:t>
      </w:r>
      <w:r>
        <w:rPr>
          <w:rFonts w:ascii="Times New Roman CYR" w:hAnsi="Times New Roman CYR" w:cs="Times New Roman CYR"/>
          <w:sz w:val="28"/>
          <w:szCs w:val="28"/>
        </w:rPr>
        <w:t>СОК ИСПОЛЬЗОВАНЫХ ИСТОЧНИКОВ</w:t>
      </w:r>
    </w:p>
    <w:p w:rsidR="00000000" w:rsidRDefault="001913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1361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Архитектура компьютера. 5-е изд. - СПб.: Питер, 2010. - 884с.</w:t>
      </w:r>
    </w:p>
    <w:p w:rsidR="00000000" w:rsidRDefault="001913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Спиридонов В.В. Проектирование структур АЛУ: Учебное пособие. - СПб.: СЗПИ, 1992. - 72 с.</w:t>
      </w:r>
    </w:p>
    <w:p w:rsidR="00191361" w:rsidRDefault="00191361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mall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Луцик, Ю.А. Учебное пособие по курсу «Арифметические и 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 вычислительной техники»/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Ю.А. </w:t>
      </w:r>
      <w:r>
        <w:rPr>
          <w:rFonts w:ascii="Times New Roman CYR" w:hAnsi="Times New Roman CYR" w:cs="Times New Roman CYR"/>
          <w:sz w:val="28"/>
          <w:szCs w:val="28"/>
        </w:rPr>
        <w:t>Луцик.: Минск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2004</w:t>
      </w:r>
      <w:r>
        <w:rPr>
          <w:rFonts w:ascii="Times New Roman CYR" w:hAnsi="Times New Roman CYR" w:cs="Times New Roman CYR"/>
          <w:sz w:val="28"/>
          <w:szCs w:val="28"/>
        </w:rPr>
        <w:t>-171 с.</w:t>
      </w:r>
    </w:p>
    <w:sectPr w:rsidR="001913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FC"/>
    <w:rsid w:val="00191361"/>
    <w:rsid w:val="007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9B8DA3-D074-465D-86DA-CD7208A6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4958</Words>
  <Characters>28262</Characters>
  <Application>Microsoft Office Word</Application>
  <DocSecurity>0</DocSecurity>
  <Lines>235</Lines>
  <Paragraphs>66</Paragraphs>
  <ScaleCrop>false</ScaleCrop>
  <Company/>
  <LinksUpToDate>false</LinksUpToDate>
  <CharactersWithSpaces>33154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2025-03-04T08:09:00Z</dcterms:created>
  <dcterms:modified xsi:type="dcterms:W3CDTF">2025-03-04T08:09:00Z</dcterms:modified>
</cp:coreProperties>
</file>