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F7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Биография</w:t>
      </w:r>
    </w:p>
    <w:p w14:paraId="2792E6B5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A97396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Софья Васильевна Ковалевская - величайшая женщина-математик, университетский профессор. Хотя ее творчество происходило в областях науки, которые стоят очень далеко не только от школьного курса математики, но и от курсов высших учебных заведе</w:t>
      </w:r>
      <w:r>
        <w:rPr>
          <w:rFonts w:ascii="Times New Roman CYR" w:hAnsi="Times New Roman CYR" w:cs="Times New Roman CYR"/>
          <w:sz w:val="28"/>
          <w:szCs w:val="28"/>
        </w:rPr>
        <w:t>ний, однако жизнь и Личность С.В. Ковалевской очень интересны и поучительны, а ее имя представляет гордость русской науки.</w:t>
      </w:r>
    </w:p>
    <w:p w14:paraId="04C4266D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Софья Васильевна Ковалевская родилась 3 (15) января 1850 г. в Москве, в семье генерала В.В. Корвин-Круковского, который вскоре вышел </w:t>
      </w:r>
      <w:r>
        <w:rPr>
          <w:rFonts w:ascii="Times New Roman CYR" w:hAnsi="Times New Roman CYR" w:cs="Times New Roman CYR"/>
          <w:sz w:val="28"/>
          <w:szCs w:val="28"/>
        </w:rPr>
        <w:t>в отставку и поселился в своем имении в. Витебской губернии. В метрической книге Московской духовной консистории Никитского сорока, Знаменской церкви за Петровскими воротами, за 1850 г. имеется запись:</w:t>
      </w:r>
    </w:p>
    <w:p w14:paraId="7402CA68" w14:textId="77777777" w:rsidR="00000000" w:rsidRDefault="006766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3-го января родилась, 17 - крещена София; родители её </w:t>
      </w:r>
      <w:r>
        <w:rPr>
          <w:rFonts w:ascii="Times New Roman CYR" w:hAnsi="Times New Roman CYR" w:cs="Times New Roman CYR"/>
          <w:sz w:val="28"/>
          <w:szCs w:val="28"/>
        </w:rPr>
        <w:t>- Артиллерии полковник Василий Васильевич сын Круковской и законная жена его Елизавета Федоровна; муж православного исповедания, а жена лютеранского. Восприемник: отставной Артиллерии подпоручик Семен Васильевич сын Круковской и провиантмейстера Василия Се</w:t>
      </w:r>
      <w:r>
        <w:rPr>
          <w:rFonts w:ascii="Times New Roman CYR" w:hAnsi="Times New Roman CYR" w:cs="Times New Roman CYR"/>
          <w:sz w:val="28"/>
          <w:szCs w:val="28"/>
        </w:rPr>
        <w:t>мёновича сына Круковского дочь девица Анна Васильевна. Таинство крещения сотворил местный священник Павел Крылов с диаконом Павлом Поповым и пономарём Александром Сперанским</w:t>
      </w:r>
      <w:r>
        <w:rPr>
          <w:rFonts w:ascii="Times New Roman CYR" w:hAnsi="Times New Roman CYR" w:cs="Times New Roman CYR"/>
          <w:sz w:val="28"/>
          <w:szCs w:val="28"/>
          <w:u w:val="single"/>
          <w:vertAlign w:val="superscript"/>
        </w:rPr>
        <w:t>]</w:t>
      </w:r>
    </w:p>
    <w:p w14:paraId="2A1BFB6F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Дочери генерала, младшая Софья и старшая Анна, воспитывались под наблюдением гув</w:t>
      </w:r>
      <w:r>
        <w:rPr>
          <w:rFonts w:ascii="Times New Roman CYR" w:hAnsi="Times New Roman CYR" w:cs="Times New Roman CYR"/>
          <w:sz w:val="28"/>
          <w:szCs w:val="28"/>
        </w:rPr>
        <w:t>ернанток, изучали иностранные языки и музыку, чтобы стать хорошо воспитанными дворянскими барышнями. Первые годы Софьи прошли под исключительным влиянием и заботой няни, которая заменяла ей и мать, и отца. Отцу, проигравшему крупную сумму денег, было не до</w:t>
      </w:r>
      <w:r>
        <w:rPr>
          <w:rFonts w:ascii="Times New Roman CYR" w:hAnsi="Times New Roman CYR" w:cs="Times New Roman CYR"/>
          <w:sz w:val="28"/>
          <w:szCs w:val="28"/>
        </w:rPr>
        <w:t xml:space="preserve"> детей, а мать, огорченная рождением дочери, а не сына, даже глядеть на нее не хотела. Когда же Софья подросла воспитание и образование «дикарки» перешло в руки домашнего учителя Малевича и строгой гувернантки-англичанки госпожи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Смит. Софья с детства отлич</w:t>
      </w:r>
      <w:r>
        <w:rPr>
          <w:rFonts w:ascii="Times New Roman CYR" w:hAnsi="Times New Roman CYR" w:cs="Times New Roman CYR"/>
          <w:sz w:val="28"/>
          <w:szCs w:val="28"/>
        </w:rPr>
        <w:t>алась богатым воображением и фантазиями, а также повышенной нервной возбудимостью, у нее даже случались нервные припадки, а в зрелом возрасте она страдала нервными заболеваниями.</w:t>
      </w:r>
    </w:p>
    <w:p w14:paraId="0E898A59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у Софьи и такой признак большой нервозности, как доходящее до ужаса отвра</w:t>
      </w:r>
      <w:r>
        <w:rPr>
          <w:rFonts w:ascii="Times New Roman CYR" w:hAnsi="Times New Roman CYR" w:cs="Times New Roman CYR"/>
          <w:sz w:val="28"/>
          <w:szCs w:val="28"/>
        </w:rPr>
        <w:t>щение к уродствам, например, рассказы о родившихся домашних животных с пятью лапами или тремя глазами, а также страх перед всякого рода жестокостями. Даже вид разбитой куклы внушал ей панический страх. Однажды именно такая кукла, из головы которой болтался</w:t>
      </w:r>
      <w:r>
        <w:rPr>
          <w:rFonts w:ascii="Times New Roman CYR" w:hAnsi="Times New Roman CYR" w:cs="Times New Roman CYR"/>
          <w:sz w:val="28"/>
          <w:szCs w:val="28"/>
        </w:rPr>
        <w:t xml:space="preserve"> вышибленный черный глаз, довела ее до конвульсий. Как известно, по причине «женского пола» она не могла ни получить в свое время полноценное высшее образование, ни иметь возможность свободно реализовываться как математик. И лишь ее колоссальное трудолюбие</w:t>
      </w:r>
      <w:r>
        <w:rPr>
          <w:rFonts w:ascii="Times New Roman CYR" w:hAnsi="Times New Roman CYR" w:cs="Times New Roman CYR"/>
          <w:sz w:val="28"/>
          <w:szCs w:val="28"/>
        </w:rPr>
        <w:t>, воля и талант в сочетании с помощью и поддержкой друзей помогли ей в преодолении всех жизненных преград и препятствий.</w:t>
      </w:r>
    </w:p>
    <w:p w14:paraId="4D8D3493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Закалка началась еще с детства. Считая себя «нелюбимой» и стремясь хоть как-то заслужить родительскую любовь, Соня старательно училась.</w:t>
      </w:r>
      <w:r>
        <w:rPr>
          <w:rFonts w:ascii="Times New Roman CYR" w:hAnsi="Times New Roman CYR" w:cs="Times New Roman CYR"/>
          <w:sz w:val="28"/>
          <w:szCs w:val="28"/>
        </w:rPr>
        <w:t xml:space="preserve"> И вскоре сделалась гордостью семьи, сознавая, что все считают ее очень знающей для ее лет. У нее проявлялись признаки упорства, дисциплины и сильной воли, столь присущие Козерогам.</w:t>
      </w:r>
    </w:p>
    <w:p w14:paraId="3D26C6BE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своих занятий с Софьей ее учитель Иосиф Малевич описывает так: «При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первой встрече с моей даровитой ученицей я увидел в ней восьмилетнюю девочку, довольно крепкого сложения, милой и привлекательной наружности, в глазах которой светился восприимчивый ум и душевная доброта. В первые же учебные занятия она обнаружила редкое </w:t>
      </w:r>
      <w:r>
        <w:rPr>
          <w:rFonts w:ascii="Times New Roman CYR" w:hAnsi="Times New Roman CYR" w:cs="Times New Roman CYR"/>
          <w:sz w:val="28"/>
          <w:szCs w:val="28"/>
        </w:rPr>
        <w:t>внимание, быстрое усвоение преподанного, совершенную покладистость, точное исполнение требуемого и постоянно хорошее знание уроков».</w:t>
      </w:r>
    </w:p>
    <w:p w14:paraId="13A32A9D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свою очередь строгая гувернантка создала для девочки почти спартанские условия: ранний подъем, обливание холодной водой, </w:t>
      </w:r>
      <w:r>
        <w:rPr>
          <w:rFonts w:ascii="Times New Roman CYR" w:hAnsi="Times New Roman CYR" w:cs="Times New Roman CYR"/>
          <w:sz w:val="28"/>
          <w:szCs w:val="28"/>
        </w:rPr>
        <w:t xml:space="preserve">чай, занятия музыкой, уроки, в полдень - завтрак и небольшая прогулка, затем снова уроки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выполнение заданий на завтра. Строгий распорядок дня для Козерога - дело несложное - это воспитание личности и выработка системы ценностей в жестких условиях.</w:t>
      </w:r>
    </w:p>
    <w:p w14:paraId="75A6765D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</w:t>
      </w:r>
      <w:r>
        <w:rPr>
          <w:rFonts w:ascii="Times New Roman CYR" w:hAnsi="Times New Roman CYR" w:cs="Times New Roman CYR"/>
          <w:sz w:val="28"/>
          <w:szCs w:val="28"/>
        </w:rPr>
        <w:t>с к математике проявился не сразу, стимулом послужил самый обычный разговор девочки с отцом, который однажды за обедом спросил свою дочь: «Ну что, Софа, полюбила ли ты арифметику?» «Нет, папочка», - был ее ответ. На что учитель отреагировал с некоторым вол</w:t>
      </w:r>
      <w:r>
        <w:rPr>
          <w:rFonts w:ascii="Times New Roman CYR" w:hAnsi="Times New Roman CYR" w:cs="Times New Roman CYR"/>
          <w:sz w:val="28"/>
          <w:szCs w:val="28"/>
        </w:rPr>
        <w:t>нением: «Так полюбите же ее, и полюбите больше, чем другие научные предметы!» Не прошло и четырех месяцев, как Софа сказала отцу: «Да, папочка, я люблю заниматься арифметикой: она доставляет мне удовольствие».</w:t>
      </w:r>
    </w:p>
    <w:p w14:paraId="0E17C9DF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Ковалевская - первая женщина-математик, ставша</w:t>
      </w:r>
      <w:r>
        <w:rPr>
          <w:rFonts w:ascii="Times New Roman CYR" w:hAnsi="Times New Roman CYR" w:cs="Times New Roman CYR"/>
          <w:sz w:val="28"/>
          <w:szCs w:val="28"/>
        </w:rPr>
        <w:t>я профессором. В своих научных исследованиях Ковалевская перебирала все возможные решения поставленной задачи, попутно разбирая и совершенствуя уже существовавшие решения других математиков, и внесла свой ощутимый вклад в развитие математики XIX века.</w:t>
      </w:r>
    </w:p>
    <w:p w14:paraId="41A81BB2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</w:t>
      </w:r>
      <w:r>
        <w:rPr>
          <w:rFonts w:ascii="Times New Roman CYR" w:hAnsi="Times New Roman CYR" w:cs="Times New Roman CYR"/>
          <w:sz w:val="28"/>
          <w:szCs w:val="28"/>
        </w:rPr>
        <w:t>только Ковалевская уносилась в мир математики, она полностью забывалась, с этого момента все неурядицы, трудности и житейские проблемы уходили на второй план и не имели никакого значения.</w:t>
      </w:r>
    </w:p>
    <w:p w14:paraId="693B5188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«Стоит только коснуться мне математики, - говорила она, - и я опять </w:t>
      </w:r>
      <w:r>
        <w:rPr>
          <w:rFonts w:ascii="Times New Roman CYR" w:hAnsi="Times New Roman CYR" w:cs="Times New Roman CYR"/>
          <w:sz w:val="28"/>
          <w:szCs w:val="28"/>
        </w:rPr>
        <w:t>забуду обо всем на свете».</w:t>
      </w:r>
    </w:p>
    <w:p w14:paraId="23B3AE64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велика власть охватывающего тебя вдохновения! - ощущение, не поддающееся словесному описанию...</w:t>
      </w:r>
    </w:p>
    <w:p w14:paraId="3F35FFF4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Математика - это, прежде всего, логика. А также - строгая структура и система. Основные научные труды С.В. Ковалевской посвящены </w:t>
      </w:r>
      <w:r>
        <w:rPr>
          <w:rFonts w:ascii="Times New Roman CYR" w:hAnsi="Times New Roman CYR" w:cs="Times New Roman CYR"/>
          <w:sz w:val="28"/>
          <w:szCs w:val="28"/>
        </w:rPr>
        <w:t>математическому анализу, механике и астрономии. В июле 1874 года на основании трех работ Ковалевской, представленных Вейерштрассом, - «К теории уравнений в частных производных» (изд. 1874), «Дополнения и замечания к исследованию Далласа о форме кольца Сату</w:t>
      </w:r>
      <w:r>
        <w:rPr>
          <w:rFonts w:ascii="Times New Roman CYR" w:hAnsi="Times New Roman CYR" w:cs="Times New Roman CYR"/>
          <w:sz w:val="28"/>
          <w:szCs w:val="28"/>
        </w:rPr>
        <w:t xml:space="preserve">рна» (изд. 1885), «О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приведении одного класса абелевых интегралов третьего ранга к интегралам эллиптическим» (изд. 1884) - Геттингенский университет заочно присвоил С.В. Ковалевской степень доктора философии. В аналитической теории дифференциальных уравнен</w:t>
      </w:r>
      <w:r>
        <w:rPr>
          <w:rFonts w:ascii="Times New Roman CYR" w:hAnsi="Times New Roman CYR" w:cs="Times New Roman CYR"/>
          <w:sz w:val="28"/>
          <w:szCs w:val="28"/>
        </w:rPr>
        <w:t>ий с частными производными (метод мажорации) одна из теорем называется теоремой Коши-Ковалевской. В 1888 году Ковалевская написала работу «Задача о вращении твердого тела вокруг неподвижной точки». После классических работ Л. Эйлера и Ж. Лагранжа только ра</w:t>
      </w:r>
      <w:r>
        <w:rPr>
          <w:rFonts w:ascii="Times New Roman CYR" w:hAnsi="Times New Roman CYR" w:cs="Times New Roman CYR"/>
          <w:sz w:val="28"/>
          <w:szCs w:val="28"/>
        </w:rPr>
        <w:t>бота Ковалевской продвинула вперед решение этой задачи: Ковалевская нашла новый случай вращения не вполне симметрического гироскопа, когда решение доводится до конца.</w:t>
      </w:r>
    </w:p>
    <w:p w14:paraId="15A91460" w14:textId="21AD3775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 оказалась понятливой и старательной. На пятом году обучения 13-летняя ученица при</w:t>
      </w:r>
      <w:r>
        <w:rPr>
          <w:rFonts w:ascii="Times New Roman CYR" w:hAnsi="Times New Roman CYR" w:cs="Times New Roman CYR"/>
          <w:sz w:val="28"/>
          <w:szCs w:val="28"/>
        </w:rPr>
        <w:t xml:space="preserve"> нахождении отношения длины окружности к диаметру (числа </w:t>
      </w:r>
      <w:r w:rsidR="00FF76E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611967" wp14:editId="5F7EE1E7">
            <wp:extent cx="1619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проявила свои математические способности: она дала свой самостоятельный вывод требуемого отношения. Когда Малевич указал на несколько окольный путь вывода, приме</w:t>
      </w:r>
      <w:r>
        <w:rPr>
          <w:rFonts w:ascii="Times New Roman CYR" w:hAnsi="Times New Roman CYR" w:cs="Times New Roman CYR"/>
          <w:sz w:val="28"/>
          <w:szCs w:val="28"/>
        </w:rPr>
        <w:t>ненный Софьей, она заплакала. Как известно, в научных поисках Ковалевскую сопровождал ее учитель - немецкий математик, профессор Берлинского университета Карл Вейерштрасс, не посоветовавшись с которым, она боялась выносить на суд свои математические изыска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14:paraId="127F6D76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сама, став великой и знаменитой, она считала себя лишь ученицей школы Вейерштрасса, за что коллеги постоянно упрекали ее в не самостоятельности и даже сомневались в том, а ее ли это труды. Что совершенно неверно! Великий Вейерштрасс, вырастив и в</w:t>
      </w:r>
      <w:r>
        <w:rPr>
          <w:rFonts w:ascii="Times New Roman CYR" w:hAnsi="Times New Roman CYR" w:cs="Times New Roman CYR"/>
          <w:sz w:val="28"/>
          <w:szCs w:val="28"/>
        </w:rPr>
        <w:t>оспитав Ковалевскую-математика, в дальнейшем лишь рецензировал труды ученицы, но никак не участвовал в их разработке. Не обладай Ковалевская собственным математическим дарованием и врожденным природным трудолюбием, она никогда бы не стала тем, кем стала!</w:t>
      </w:r>
    </w:p>
    <w:p w14:paraId="3D96FF64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опрос о любви к математике так часто задавался Ковалевской, что она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сама на него давала весьма определенный ответ: «Первоначальным систематическим обучением математике я обязана И.И. Малевичу. В особенности хорошо и своеобразно Малевич преподавал арифметик</w:t>
      </w:r>
      <w:r>
        <w:rPr>
          <w:rFonts w:ascii="Times New Roman CYR" w:hAnsi="Times New Roman CYR" w:cs="Times New Roman CYR"/>
          <w:sz w:val="28"/>
          <w:szCs w:val="28"/>
        </w:rPr>
        <w:t>у. Однако я должна сознаться, что в первое время, когда я начала учиться, арифметика не особенно меня интересовала. Только ознакомившись несколько с алгеброй, я почувствовала настолько сильное влечение к математике, что стала пренебрегать другими предметам</w:t>
      </w:r>
      <w:r>
        <w:rPr>
          <w:rFonts w:ascii="Times New Roman CYR" w:hAnsi="Times New Roman CYR" w:cs="Times New Roman CYR"/>
          <w:sz w:val="28"/>
          <w:szCs w:val="28"/>
        </w:rPr>
        <w:t xml:space="preserve">и. Любовь к математике проявилась у меня под влиянием дяди Петра Васильевича Корвин-Круковского... от него мне пришлось впервые услышать о некоторых математических понятиях, которые произвели на меня особенно сильное впечатление. Дядя говорил о квадратуре </w:t>
      </w:r>
      <w:r>
        <w:rPr>
          <w:rFonts w:ascii="Times New Roman CYR" w:hAnsi="Times New Roman CYR" w:cs="Times New Roman CYR"/>
          <w:sz w:val="28"/>
          <w:szCs w:val="28"/>
        </w:rPr>
        <w:t>круга, об асимптотах - прямых линиях, к которым кривая постепенно приближается, никогда их не достигая, и о многих других совершенно непонятных для меня вещах, которые, тем не менее, представлялись мне чем-то таинственным и в то же время особенно привлекат</w:t>
      </w:r>
      <w:r>
        <w:rPr>
          <w:rFonts w:ascii="Times New Roman CYR" w:hAnsi="Times New Roman CYR" w:cs="Times New Roman CYR"/>
          <w:sz w:val="28"/>
          <w:szCs w:val="28"/>
        </w:rPr>
        <w:t>ельным».</w:t>
      </w:r>
    </w:p>
    <w:p w14:paraId="64D069A8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Софья Васильевна рассказывает в своих воспоминаниях, что большое влияние на пробуждение у нее интереса к математике оказал дядя своими рассказами о квадратуре круга (неразрешимая задача о построении циркулем и линейкой квадрата, имеющего площ</w:t>
      </w:r>
      <w:r>
        <w:rPr>
          <w:rFonts w:ascii="Times New Roman CYR" w:hAnsi="Times New Roman CYR" w:cs="Times New Roman CYR"/>
          <w:sz w:val="28"/>
          <w:szCs w:val="28"/>
        </w:rPr>
        <w:t>адь, равную площади данного круга) и других увлекательных математических вопросах. Эти рассказы действовали на фантазию девочки и создали в ней представление о математике, как науке, в которой имеется много интересных загадок. Софья Васильевна рассказывает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еще о другом случае, укрепившем в ней интерес к математике. По счастливой случайности даже стены детской комнаты были оклеены записками по дифференциальному и интегральному исчислению. Оказывается, когда Корвин-Круковские переезжали из Петербурга в свое и</w:t>
      </w:r>
      <w:r>
        <w:rPr>
          <w:rFonts w:ascii="Times New Roman CYR" w:hAnsi="Times New Roman CYR" w:cs="Times New Roman CYR"/>
          <w:sz w:val="28"/>
          <w:szCs w:val="28"/>
        </w:rPr>
        <w:t xml:space="preserve">мение Палибино, они заново обставляли и оклеивали обоями комнаты дома. На одну из детских обоев не хватило, выписывать их из Петербурга было сложно, решили до удобного случая покрыть стену простой бумагой. На чердаке нашли листы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литографированных лекций Ос</w:t>
      </w:r>
      <w:r>
        <w:rPr>
          <w:rFonts w:ascii="Times New Roman CYR" w:hAnsi="Times New Roman CYR" w:cs="Times New Roman CYR"/>
          <w:sz w:val="28"/>
          <w:szCs w:val="28"/>
        </w:rPr>
        <w:t>троградского о дифференциальном и интегральном исчислении. Соня заинтересовалась странными знаками, испещрявшими листы, и подолгу простаивала перед ними, пытаясь разобрать отдельные фразы. От ежедневного разглядывания вид многих формул, хотя они были и неп</w:t>
      </w:r>
      <w:r>
        <w:rPr>
          <w:rFonts w:ascii="Times New Roman CYR" w:hAnsi="Times New Roman CYR" w:cs="Times New Roman CYR"/>
          <w:sz w:val="28"/>
          <w:szCs w:val="28"/>
        </w:rPr>
        <w:t xml:space="preserve">онятны, запечатлелся в памяти. Когда в возрасте пятнадцати лет она стала брать уроки высшей математики с решением дифференциальных уравнений, у очень известного педагога А.Н. Страннолюбского и слушала изложение тех же вопросов, о которых она без понимания </w:t>
      </w:r>
      <w:r>
        <w:rPr>
          <w:rFonts w:ascii="Times New Roman CYR" w:hAnsi="Times New Roman CYR" w:cs="Times New Roman CYR"/>
          <w:sz w:val="28"/>
          <w:szCs w:val="28"/>
        </w:rPr>
        <w:t>смысла читала на «обоях», то сообщаемые ей учителем новые понятия казались старыми, знакомыми и она усваивала их, к удивлению учителя, очень легко, поразив учителей - «как будто знала об этом раньше».</w:t>
      </w:r>
    </w:p>
    <w:p w14:paraId="2A723311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взирая на запреты высшего «женского» образования, он</w:t>
      </w:r>
      <w:r>
        <w:rPr>
          <w:rFonts w:ascii="Times New Roman CYR" w:hAnsi="Times New Roman CYR" w:cs="Times New Roman CYR"/>
          <w:sz w:val="28"/>
          <w:szCs w:val="28"/>
        </w:rPr>
        <w:t>а добилась разрешения слушать лекции И.М. Сеченова и заниматься анатомией у В.Л. Грубера в Военно-медицинской академии. Путь Ковалевской в математике был тернист, как ни у кого другого, по той простой причине, что она была... женщиной. Но еще до этого четы</w:t>
      </w:r>
      <w:r>
        <w:rPr>
          <w:rFonts w:ascii="Times New Roman CYR" w:hAnsi="Times New Roman CYR" w:cs="Times New Roman CYR"/>
          <w:sz w:val="28"/>
          <w:szCs w:val="28"/>
        </w:rPr>
        <w:t>рнадцатилетняя Софья удивила приятеля отца, профессора физики Н.П. Тыртова, своими способностями. Профессор привез Софье свой учебник физики. Вскоре оказалось, что не прошедшая еще курса школьной математики Софья самостоятельно разобралась в смысле употреб</w:t>
      </w:r>
      <w:r>
        <w:rPr>
          <w:rFonts w:ascii="Times New Roman CYR" w:hAnsi="Times New Roman CYR" w:cs="Times New Roman CYR"/>
          <w:sz w:val="28"/>
          <w:szCs w:val="28"/>
        </w:rPr>
        <w:t>ляемых в учебнике математических (тригонометрических) формул. После этого генерал, гордый успехами своей дочери, разрешил ей во время зимних пребываний в Петербурге брать уроки математики и физики, чем не замедлила воспользоваться пятнадцатилетняя Софа.</w:t>
      </w:r>
    </w:p>
    <w:p w14:paraId="7A1DCF44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z w:val="28"/>
          <w:szCs w:val="28"/>
        </w:rPr>
        <w:t>нако этого было для нее мало. Софья Васильевна стремилась к получению высшего образования в полном объеме. Двери высших учебных заведений в России для женщин в то время были закрыты. Остался лишь путь, к которому прибегали многие девушки того времени, иска</w:t>
      </w:r>
      <w:r>
        <w:rPr>
          <w:rFonts w:ascii="Times New Roman CYR" w:hAnsi="Times New Roman CYR" w:cs="Times New Roman CYR"/>
          <w:sz w:val="28"/>
          <w:szCs w:val="28"/>
        </w:rPr>
        <w:t xml:space="preserve">ть возможности получения высшего образования за границей. На поездку за границу нужно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было разрешение отца, который о такой поездке дочери и слышать не хотел. Тогда Софья Васильевна, которой исполнилось уже восемнадцать лет, выходит фиктивно замуж за Влади</w:t>
      </w:r>
      <w:r>
        <w:rPr>
          <w:rFonts w:ascii="Times New Roman CYR" w:hAnsi="Times New Roman CYR" w:cs="Times New Roman CYR"/>
          <w:sz w:val="28"/>
          <w:szCs w:val="28"/>
        </w:rPr>
        <w:t>мира Онуфриевича Ковалевского, знаменитого впоследствии естествоиспытателя, и в качестве его «жены» уезжает вместе с сестрой в Германию, где ей удаётся, не без трудностей, поступить в Гейдельбергский университет, где изучала математику и посещала лекции не</w:t>
      </w:r>
      <w:r>
        <w:rPr>
          <w:rFonts w:ascii="Times New Roman CYR" w:hAnsi="Times New Roman CYR" w:cs="Times New Roman CYR"/>
          <w:sz w:val="28"/>
          <w:szCs w:val="28"/>
        </w:rPr>
        <w:t>мецких ученых Кирхгофа, Гельмгольца и Дюбуа-Реймона. Профессора университета, среди которых были знаменитые ученые, были в восторге от способностей своей ученицы. Она стала достопримечательностью маленького городка. Встречая ее на улицах матери указывали н</w:t>
      </w:r>
      <w:r>
        <w:rPr>
          <w:rFonts w:ascii="Times New Roman CYR" w:hAnsi="Times New Roman CYR" w:cs="Times New Roman CYR"/>
          <w:sz w:val="28"/>
          <w:szCs w:val="28"/>
        </w:rPr>
        <w:t>а нее своим детям, как на удивительную русскую девушку, которая в университете изучает математику.</w:t>
      </w:r>
    </w:p>
    <w:p w14:paraId="64A55777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1870 году переехала в Берлин, где четыре года работала у великого математика Вейерштрасса, согласившегося давать ей частные уроки (в Берлинский университет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женщины тоже не допускались). В течение трех лет Софья Васильевна при очень усиленных занятиях прошла курс университета по математике, физике, химии и физиологии. Ей хотелось усовершенствоваться в области математики у крупнейшего в то время в Европе матем</w:t>
      </w:r>
      <w:r>
        <w:rPr>
          <w:rFonts w:ascii="Times New Roman CYR" w:hAnsi="Times New Roman CYR" w:cs="Times New Roman CYR"/>
          <w:sz w:val="28"/>
          <w:szCs w:val="28"/>
        </w:rPr>
        <w:t xml:space="preserve">атика Карла Вейерштрасса в Берлине. В июле 1874 года Гельтингенский университет заочно, без формальной защиты, на основании трех математических работ Ковалевской, представленных Вейерштрассом, присудил ей степень доктора философии по математике и магистра </w:t>
      </w:r>
      <w:r>
        <w:rPr>
          <w:rFonts w:ascii="Times New Roman CYR" w:hAnsi="Times New Roman CYR" w:cs="Times New Roman CYR"/>
          <w:sz w:val="28"/>
          <w:szCs w:val="28"/>
        </w:rPr>
        <w:t>изящных искусств «с самой высшей похвалой» за защиту диссертации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Zur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Theorie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partiellen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Differentialgleichungen</w:t>
      </w:r>
      <w:r>
        <w:rPr>
          <w:rFonts w:ascii="Times New Roman CYR" w:hAnsi="Times New Roman CYR" w:cs="Times New Roman CYR"/>
          <w:sz w:val="28"/>
          <w:szCs w:val="28"/>
        </w:rPr>
        <w:t>» (рус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«К теории дифференциальных уравнений»). Трех отличных работ хватило, чтобы Гельтингенский университет простил, по словам Вейерштрасс</w:t>
      </w:r>
      <w:r>
        <w:rPr>
          <w:rFonts w:ascii="Times New Roman CYR" w:hAnsi="Times New Roman CYR" w:cs="Times New Roman CYR"/>
          <w:sz w:val="28"/>
          <w:szCs w:val="28"/>
        </w:rPr>
        <w:t>а, «принадлежность Сони к слабому полу».</w:t>
      </w:r>
    </w:p>
    <w:p w14:paraId="3619627F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в Берлинский университет женщин не принимали, то Вейерштрасс, восхищенный исключительными способностями Софьи Васильевны, в течение четырех лет занимался с нею, повторяя ей лекции,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читал в университе</w:t>
      </w:r>
      <w:r>
        <w:rPr>
          <w:rFonts w:ascii="Times New Roman CYR" w:hAnsi="Times New Roman CYR" w:cs="Times New Roman CYR"/>
          <w:sz w:val="28"/>
          <w:szCs w:val="28"/>
        </w:rPr>
        <w:t>те. В своем представлении Вейерштрасс указывал, что он не знает среди своих многочисленных учеников, съезжавшихся к нему из всех стран, никого, которого он «мог бы поставить выше госпожи Ковалевской». С дипломом «доктора философии с высшей похвалой» двадца</w:t>
      </w:r>
      <w:r>
        <w:rPr>
          <w:rFonts w:ascii="Times New Roman CYR" w:hAnsi="Times New Roman CYR" w:cs="Times New Roman CYR"/>
          <w:sz w:val="28"/>
          <w:szCs w:val="28"/>
        </w:rPr>
        <w:t>тичетырехлетняя Софья Васильевна с мужем вернулась в Россию. Окрыленная успехом, «аттестованная» Ковалевская устремилась на родину, чтобы преподавать математику в Петербургском университете. Однако не смогла не то что получить место в университете, но даже</w:t>
      </w:r>
      <w:r>
        <w:rPr>
          <w:rFonts w:ascii="Times New Roman CYR" w:hAnsi="Times New Roman CYR" w:cs="Times New Roman CYR"/>
          <w:sz w:val="28"/>
          <w:szCs w:val="28"/>
        </w:rPr>
        <w:t xml:space="preserve"> не была привлечена к преподаванию на открывшихся к этому времени Высших женских курсах, после чего почти на 6 лет отошла от научной работы, принимая самое деятельное участие в политической и культурной жизни родины. В 1879 году, по предложению математика </w:t>
      </w:r>
      <w:r>
        <w:rPr>
          <w:rFonts w:ascii="Times New Roman CYR" w:hAnsi="Times New Roman CYR" w:cs="Times New Roman CYR"/>
          <w:sz w:val="28"/>
          <w:szCs w:val="28"/>
        </w:rPr>
        <w:t>П.Л. Чебышева, на VI съезде русских естествоиспытателей и врачей Ковалевская прочитала доклад об абелевых интегралах. Весной 1880 года в поисках работы она переехала в Москву, но в Московском университете ей тоже не разрешили сдать магистерские экзамены. Б</w:t>
      </w:r>
      <w:r>
        <w:rPr>
          <w:rFonts w:ascii="Times New Roman CYR" w:hAnsi="Times New Roman CYR" w:cs="Times New Roman CYR"/>
          <w:sz w:val="28"/>
          <w:szCs w:val="28"/>
        </w:rPr>
        <w:t>езрезультатной оказалась также попытка профессора Гельсингфорского университета Миттаг-Леффлера устроить Софью Васильевну преподавателем этого университета.</w:t>
      </w:r>
    </w:p>
    <w:p w14:paraId="06E47C0E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Ковалевской получить место профессора на Высших женских курсах во Франции тоже не имели усп</w:t>
      </w:r>
      <w:r>
        <w:rPr>
          <w:rFonts w:ascii="Times New Roman CYR" w:hAnsi="Times New Roman CYR" w:cs="Times New Roman CYR"/>
          <w:sz w:val="28"/>
          <w:szCs w:val="28"/>
        </w:rPr>
        <w:t>еха. В 1881 году в Стокгольме был открыт новый университет, кафедра математики которого была предоставлена профессору Миттаг-Леффлеру. После весьма сложных усилий ему удалось склонить либеральные круги Стокгольма к решению пригласить Софью Васильевну на до</w:t>
      </w:r>
      <w:r>
        <w:rPr>
          <w:rFonts w:ascii="Times New Roman CYR" w:hAnsi="Times New Roman CYR" w:cs="Times New Roman CYR"/>
          <w:sz w:val="28"/>
          <w:szCs w:val="28"/>
        </w:rPr>
        <w:t xml:space="preserve">лжность доцента в новый университет. В 1883 году она снова вернулась в Россию. На VII съезде русских естествоиспытателей и врачей в 1883 году Ковалевская доложила работу «О преломлении света в кристаллах», которая была встречена «на ура», но предложений о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работе снова не последовало... Софья Ковалевская получила приглашение занять должность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приват-доцента в Стокгольмском университете и в ноябре 1883 года выехала в Швецию. Чуть позднее, летом 1884 года, она была назначена профессором Стокгольмского университ</w:t>
      </w:r>
      <w:r>
        <w:rPr>
          <w:rFonts w:ascii="Times New Roman CYR" w:hAnsi="Times New Roman CYR" w:cs="Times New Roman CYR"/>
          <w:sz w:val="28"/>
          <w:szCs w:val="28"/>
        </w:rPr>
        <w:t>ета и в течение восьми лет прочла двенадцать курсов лекций, в том числе и курс механики.</w:t>
      </w:r>
    </w:p>
    <w:p w14:paraId="0677D75E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Огромную помощь Софье Ковалевской в этом деле оказал ее давний друг, тоже ученик Карла Вейерштрасса, шведский математик Миттаг-Леффлер. Демократическая газета встрети</w:t>
      </w:r>
      <w:r>
        <w:rPr>
          <w:rFonts w:ascii="Times New Roman CYR" w:hAnsi="Times New Roman CYR" w:cs="Times New Roman CYR"/>
          <w:sz w:val="28"/>
          <w:szCs w:val="28"/>
        </w:rPr>
        <w:t>ла приезд ее словами: «Сегодня мы сообщаем о приезде не какого-нибудь пошлого принца... Принцесса науки, госпожа Ковалевская, почтила наш город своим посещением и будет первым доцентом женщиной во всей Швеции».</w:t>
      </w:r>
    </w:p>
    <w:p w14:paraId="3E8DE00E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Консервативные слои ученых и населения встрет</w:t>
      </w:r>
      <w:r>
        <w:rPr>
          <w:rFonts w:ascii="Times New Roman CYR" w:hAnsi="Times New Roman CYR" w:cs="Times New Roman CYR"/>
          <w:sz w:val="28"/>
          <w:szCs w:val="28"/>
        </w:rPr>
        <w:t>или Софью Васильевну враждебно, а писатель Стриндберг доказывал, что женский профессор математики есть явление чудовищное, вредное и неудобное. Однако талант ученого и талант педагога, которыми обладала Софья Васильевна, заставили умолкнуть всех противнико</w:t>
      </w:r>
      <w:r>
        <w:rPr>
          <w:rFonts w:ascii="Times New Roman CYR" w:hAnsi="Times New Roman CYR" w:cs="Times New Roman CYR"/>
          <w:sz w:val="28"/>
          <w:szCs w:val="28"/>
        </w:rPr>
        <w:t>в. Софья познакомилась с гельсингфорским профессором еще в 1876 году. И с первой минуты их знакомства он, большой сторонник женского образования, страстно желал открыть ей возможность преподавать в университете. Он сразу же попытался добиться для нее доцен</w:t>
      </w:r>
      <w:r>
        <w:rPr>
          <w:rFonts w:ascii="Times New Roman CYR" w:hAnsi="Times New Roman CYR" w:cs="Times New Roman CYR"/>
          <w:sz w:val="28"/>
          <w:szCs w:val="28"/>
        </w:rPr>
        <w:t>туры в Гельсингфорском университете, но безуспешно. Через год она была избрана штатным профессором, и ей было поручено кроме математики и временное чтение лекций по механике.</w:t>
      </w:r>
    </w:p>
    <w:p w14:paraId="63D947AF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1888 год Парижская Академия наук объявила для получения одной из самых больших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премий тему: «Задача о вращении твердого тела вокруг неподвижной точки». Эта задача была решена до конца лишь в двух частных случаях. Решения эти принадлежали величайшим математикам своего времени: петербургскому академику Л. Эйлеру (1707-1783) и фр</w:t>
      </w:r>
      <w:r>
        <w:rPr>
          <w:rFonts w:ascii="Times New Roman CYR" w:hAnsi="Times New Roman CYR" w:cs="Times New Roman CYR"/>
          <w:sz w:val="28"/>
          <w:szCs w:val="28"/>
        </w:rPr>
        <w:t xml:space="preserve">анцузскому математику Ж Лагранжу (1736-1813). Требовалось «усовершенствовать задачу в каком-нибудь существенном пункте». На конкурс среди 15 работ поступила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работа под девизом: «Говори, что знаешь, делай, что должен, да будет, что будет». Эта работа была</w:t>
      </w:r>
      <w:r>
        <w:rPr>
          <w:rFonts w:ascii="Times New Roman CYR" w:hAnsi="Times New Roman CYR" w:cs="Times New Roman CYR"/>
          <w:sz w:val="28"/>
          <w:szCs w:val="28"/>
        </w:rPr>
        <w:t xml:space="preserve"> настолько выше всех остальных, что академическая комиссия, состоявшая из крупнейших математиков Франции, присудила автору увеличенную с 3000 до 5 000 франков премию. Автором ее оказалась Софья Васильевна Ковалевская. Она же, как отмечает французский журна</w:t>
      </w:r>
      <w:r>
        <w:rPr>
          <w:rFonts w:ascii="Times New Roman CYR" w:hAnsi="Times New Roman CYR" w:cs="Times New Roman CYR"/>
          <w:sz w:val="28"/>
          <w:szCs w:val="28"/>
        </w:rPr>
        <w:t>л того времени, пришедшая для получения премии, была первой женщиной, переступившей порог Академии.</w:t>
      </w:r>
    </w:p>
    <w:p w14:paraId="219FF32C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Понятна радость Софьи Васильевны, которая по этому поводу писала: «Задача, которая ускользала от величайших математиков, задача, которую назвали математичес</w:t>
      </w:r>
      <w:r>
        <w:rPr>
          <w:rFonts w:ascii="Times New Roman CYR" w:hAnsi="Times New Roman CYR" w:cs="Times New Roman CYR"/>
          <w:sz w:val="28"/>
          <w:szCs w:val="28"/>
        </w:rPr>
        <w:t>кою русалкою, оказалась схваченной... кем? Соней Ковалевской!"</w:t>
      </w:r>
    </w:p>
    <w:p w14:paraId="1040965C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Предпринятая друзьями Софьи Васильевны попытка «возвратить С. В. Ковалевскую России и русской науке» кончилась лицемерною отпискою царской Академии наук о том, что «в России госпожа Ковалевская</w:t>
      </w:r>
      <w:r>
        <w:rPr>
          <w:rFonts w:ascii="Times New Roman CYR" w:hAnsi="Times New Roman CYR" w:cs="Times New Roman CYR"/>
          <w:sz w:val="28"/>
          <w:szCs w:val="28"/>
        </w:rPr>
        <w:t xml:space="preserve"> не может получить положения столь почетного и хорошо оплачиваемого, как то, которое она занимает в Стокгольме». Лишь в конце 1889 года академикам -математикам удалось добиться избрания Софьи Васильевны членом-корреспондентом Петербургской Академии, причем</w:t>
      </w:r>
      <w:r>
        <w:rPr>
          <w:rFonts w:ascii="Times New Roman CYR" w:hAnsi="Times New Roman CYR" w:cs="Times New Roman CYR"/>
          <w:sz w:val="28"/>
          <w:szCs w:val="28"/>
        </w:rPr>
        <w:t xml:space="preserve"> предварительно Академии пришлось решить принципиальный вопрос о «допущении лиц женского пола к избранию в члены-корреспонденты». Так как это почетное звание не давало никаких материальных средств, то возвращение Ковалевской на родину осталось по-прежнему </w:t>
      </w:r>
      <w:r>
        <w:rPr>
          <w:rFonts w:ascii="Times New Roman CYR" w:hAnsi="Times New Roman CYR" w:cs="Times New Roman CYR"/>
          <w:sz w:val="28"/>
          <w:szCs w:val="28"/>
        </w:rPr>
        <w:t xml:space="preserve">невозможным». </w:t>
      </w:r>
    </w:p>
    <w:p w14:paraId="18D503D1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1891 года Софья Васильевна, возвращаясь с зимних каникул, которые она провела в Италии, простудилась; 10 февраля она скончалась в Стокгольме и похоронена там.</w:t>
      </w:r>
    </w:p>
    <w:p w14:paraId="3F002BD6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С.В. Ковалевская, за свою жизнь, напечатала девять научных работ, получив</w:t>
      </w:r>
      <w:r>
        <w:rPr>
          <w:rFonts w:ascii="Times New Roman CYR" w:hAnsi="Times New Roman CYR" w:cs="Times New Roman CYR"/>
          <w:sz w:val="28"/>
          <w:szCs w:val="28"/>
        </w:rPr>
        <w:t xml:space="preserve"> за одну из них еще премию Шведской Академии наук. Работы ее относятся к области чистой математики, механики, физики и астрономии (о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кольце Сатурна). В работе по механике она закончила то, что начали знаменитые Эйлер и Лагранж, в математике завершила идеи </w:t>
      </w:r>
      <w:r>
        <w:rPr>
          <w:rFonts w:ascii="Times New Roman CYR" w:hAnsi="Times New Roman CYR" w:cs="Times New Roman CYR"/>
          <w:sz w:val="28"/>
          <w:szCs w:val="28"/>
        </w:rPr>
        <w:t>Коши, в вопросе о кольце Сатурна дополнила и исправила теорию Лапласа. Эйлер, Лагранж, Лаплас, Коши - это крупнейшие математики конца XVIII и начала XIX века. Чтобы дополнить или исправлять работы таких корифеев науки, нужно быть очень большим ученым. Таки</w:t>
      </w:r>
      <w:r>
        <w:rPr>
          <w:rFonts w:ascii="Times New Roman CYR" w:hAnsi="Times New Roman CYR" w:cs="Times New Roman CYR"/>
          <w:sz w:val="28"/>
          <w:szCs w:val="28"/>
        </w:rPr>
        <w:t>м ученым была С.В. Ковалевская. Новые научные результаты, полученные ею, излагаются в больших университетских курсах.</w:t>
      </w:r>
    </w:p>
    <w:p w14:paraId="049E9274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Софья Васильевна в то же время была замечательным писателем-беллетристом. Ее автобиографические «Воспоминания детства», роман «Нигилистка»</w:t>
      </w:r>
      <w:r>
        <w:rPr>
          <w:rFonts w:ascii="Times New Roman CYR" w:hAnsi="Times New Roman CYR" w:cs="Times New Roman CYR"/>
          <w:sz w:val="28"/>
          <w:szCs w:val="28"/>
        </w:rPr>
        <w:t xml:space="preserve"> и отрывки незаконченных или утерянных повестей дают интересную картину общественной и политической жизни России второй половины XIX века. Критика отмечала, что со страниц ее повестей «веет Тургеневым». Она же написала совместно со шведской писательницей М</w:t>
      </w:r>
      <w:r>
        <w:rPr>
          <w:rFonts w:ascii="Times New Roman CYR" w:hAnsi="Times New Roman CYR" w:cs="Times New Roman CYR"/>
          <w:sz w:val="28"/>
          <w:szCs w:val="28"/>
        </w:rPr>
        <w:t>иттаг-Леффлер интересную драму „Борьба за счастье", единственное в мировой литературе произведение, написанное по математическому плану.</w:t>
      </w:r>
    </w:p>
    <w:p w14:paraId="52651A39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С.В. Ковалевской помимо ее научных и литературных заслуг принадлежит исключительное место в истории борьбы за равноправ</w:t>
      </w:r>
      <w:r>
        <w:rPr>
          <w:rFonts w:ascii="Times New Roman CYR" w:hAnsi="Times New Roman CYR" w:cs="Times New Roman CYR"/>
          <w:sz w:val="28"/>
          <w:szCs w:val="28"/>
        </w:rPr>
        <w:t>ие женщин. Она неоднократно говорит в своих письмах, что ее успех или неуспех является не только ее личным делом, а связан с интересами всех женщин. Поэтому, она была чрезвычайно требовательна к ceбе. В одном из своих стихотворений она пишет:</w:t>
      </w:r>
    </w:p>
    <w:p w14:paraId="0BABCB63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„С того челов</w:t>
      </w:r>
      <w:r>
        <w:rPr>
          <w:rFonts w:ascii="Times New Roman CYR" w:hAnsi="Times New Roman CYR" w:cs="Times New Roman CYR"/>
          <w:sz w:val="28"/>
          <w:szCs w:val="28"/>
        </w:rPr>
        <w:t>ека и взыщется много, Кому было много талантов дано!"</w:t>
      </w:r>
    </w:p>
    <w:p w14:paraId="58A63DCD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Софья Васильевна сознавала, что ей дано много талантов, что она вложила их в дело всех женщин и что с нее много спросится. Когда Софья Васильевна в восьмидесятых годах хлопотала о признании ее ученых пр</w:t>
      </w:r>
      <w:r>
        <w:rPr>
          <w:rFonts w:ascii="Times New Roman CYR" w:hAnsi="Times New Roman CYR" w:cs="Times New Roman CYR"/>
          <w:sz w:val="28"/>
          <w:szCs w:val="28"/>
        </w:rPr>
        <w:t>ав в России, царский министр ответил, что госпожа Ковалевская и ее дочь не доживут до времени, когда в России женщина получит доступ на профессорскую кафедру.</w:t>
      </w:r>
    </w:p>
    <w:p w14:paraId="7C9DBB15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Царские министры были не только плохими политиками, но и плохими пророками. Дочь Софьи Васильевны</w:t>
      </w:r>
      <w:r>
        <w:rPr>
          <w:rFonts w:ascii="Times New Roman CYR" w:hAnsi="Times New Roman CYR" w:cs="Times New Roman CYR"/>
          <w:sz w:val="28"/>
          <w:szCs w:val="28"/>
        </w:rPr>
        <w:t xml:space="preserve"> - врач Софья Владимировна Ковалевская, умершая в 1952 году в Москве, - прожила 35 лет при советской власти, когда женщине открыты все поприща деятельности.</w:t>
      </w:r>
    </w:p>
    <w:p w14:paraId="4A1F1E1F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Софьи Васильевны Ковалевской история математических наук знает лишь нескольких женщин-математико</w:t>
      </w:r>
      <w:r>
        <w:rPr>
          <w:rFonts w:ascii="Times New Roman CYR" w:hAnsi="Times New Roman CYR" w:cs="Times New Roman CYR"/>
          <w:sz w:val="28"/>
          <w:szCs w:val="28"/>
        </w:rPr>
        <w:t>в. Таковы: гречанка Ипатия в Александрии, растерзанная в 415 году нашего летосчисления толпою христиан, возбужденных агитацией монахов, опасавшихся влияния на начальника города красивой и ученой язычницы Ипатии; маркиза дю Шатле (1706-1749), переводчица со</w:t>
      </w:r>
      <w:r>
        <w:rPr>
          <w:rFonts w:ascii="Times New Roman CYR" w:hAnsi="Times New Roman CYR" w:cs="Times New Roman CYR"/>
          <w:sz w:val="28"/>
          <w:szCs w:val="28"/>
        </w:rPr>
        <w:t xml:space="preserve">чинений Ньютона на французский язык»; она училась у Вольтера историческим наукам и учила Вольтера математическим; биография ее отмечает что для обоих это учение оказалось безрезультатным; профессор математики Болонского университета итальянка Мария Аньези </w:t>
      </w:r>
      <w:r>
        <w:rPr>
          <w:rFonts w:ascii="Times New Roman CYR" w:hAnsi="Times New Roman CYR" w:cs="Times New Roman CYR"/>
          <w:sz w:val="28"/>
          <w:szCs w:val="28"/>
        </w:rPr>
        <w:t>(1718 -1831). Имя которой носит в высшей математике кривая линия локон Аньези"; француженка Софья Жермен(1776-1831), имя которой встречается в теории чисел и высшем анализе француженка Гортензия Ленот (1723-1788), известная вычислительница, Шенем которой н</w:t>
      </w:r>
      <w:r>
        <w:rPr>
          <w:rFonts w:ascii="Times New Roman CYR" w:hAnsi="Times New Roman CYR" w:cs="Times New Roman CYR"/>
          <w:sz w:val="28"/>
          <w:szCs w:val="28"/>
        </w:rPr>
        <w:t>азван цветок гортензия, привезенный из на Индии.</w:t>
      </w:r>
    </w:p>
    <w:p w14:paraId="26D37117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Советском Союзе много женщин - профессоров математики, среди которых можно указать таких выдающихся профессоров, как Вера Иосифовна Шифф (ум. в 1918 г.), Надежда Николаевна Гернет (1876-1943), Екатерина Ал</w:t>
      </w:r>
      <w:r>
        <w:rPr>
          <w:rFonts w:ascii="Times New Roman CYR" w:hAnsi="Times New Roman CYR" w:cs="Times New Roman CYR"/>
          <w:sz w:val="28"/>
          <w:szCs w:val="28"/>
        </w:rPr>
        <w:t>ексеевна Нарышкина (1895-1940), подруга С. В. Ковалевской Елизавета Федоровна Литвинова (1845-1918), и много ныне здравствующих. Вместе с тем нельзя не согласиться с членом-корреспондентом Академии наук СССР, доктором физико-математических наук Пелагеей Як</w:t>
      </w:r>
      <w:r>
        <w:rPr>
          <w:rFonts w:ascii="Times New Roman CYR" w:hAnsi="Times New Roman CYR" w:cs="Times New Roman CYR"/>
          <w:sz w:val="28"/>
          <w:szCs w:val="28"/>
        </w:rPr>
        <w:t xml:space="preserve">овлевной Полубариновой-Кочиной, что «Ковалевская превосходила своих предшественниц талантом и значительностью полученных результатов. Вместе с тем она определила общий уровень женщин, стремившихся к науке в 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время". С. В. Ковалевская остается на все врем</w:t>
      </w:r>
      <w:r>
        <w:rPr>
          <w:rFonts w:ascii="Times New Roman CYR" w:hAnsi="Times New Roman CYR" w:cs="Times New Roman CYR"/>
          <w:sz w:val="28"/>
          <w:szCs w:val="28"/>
        </w:rPr>
        <w:t>ена гордостью русский науки.</w:t>
      </w:r>
    </w:p>
    <w:p w14:paraId="18A6536E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DB4ECB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Научная деятельность</w:t>
      </w:r>
    </w:p>
    <w:p w14:paraId="5B6AA58D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5DE9F7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важные исследования относятся к теории вращения твёрдого тела. Ковалевская открыла третий классический случай разрешимости задачи о вращении твёрдого тела вокруг неподвижной точки. Этим продвин</w:t>
      </w:r>
      <w:r>
        <w:rPr>
          <w:rFonts w:ascii="Times New Roman CYR" w:hAnsi="Times New Roman CYR" w:cs="Times New Roman CYR"/>
          <w:sz w:val="28"/>
          <w:szCs w:val="28"/>
        </w:rPr>
        <w:t>ула вперёд решение задачи, начатое Леонардом Эйлером и Ж. Л. Лагранжем.</w:t>
      </w:r>
    </w:p>
    <w:p w14:paraId="1EE5771C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Доказала существование аналитического (голоморфного) решения задачи Коши для систем дифференциальных уравнений с частными производными, исследовала задачу Лапласа о равновесии кольца С</w:t>
      </w:r>
      <w:r>
        <w:rPr>
          <w:rFonts w:ascii="Times New Roman CYR" w:hAnsi="Times New Roman CYR" w:cs="Times New Roman CYR"/>
          <w:sz w:val="28"/>
          <w:szCs w:val="28"/>
        </w:rPr>
        <w:t>атурна, получила второе приближение.</w:t>
      </w:r>
    </w:p>
    <w:p w14:paraId="6417207F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Решила задачу о приведении некоторого класса абелевых интегралов третьего ранга к эллиптическим интегралам. Работала также в области потенциала, математической, небесной механики.</w:t>
      </w:r>
    </w:p>
    <w:p w14:paraId="6646923C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1889 получила большую премию Парижско</w:t>
      </w:r>
      <w:r>
        <w:rPr>
          <w:rFonts w:ascii="Times New Roman CYR" w:hAnsi="Times New Roman CYR" w:cs="Times New Roman CYR"/>
          <w:sz w:val="28"/>
          <w:szCs w:val="28"/>
        </w:rPr>
        <w:t>й академии за исследование о вращении тяжёлого несимметричного волчка.</w:t>
      </w:r>
    </w:p>
    <w:p w14:paraId="3C64E96E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математических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Ковалевской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наиболее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известны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«Zur Theorie der partiellen Differentialgleichungen» (1874, «Journal f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 die reine und angewandte Mathematik»,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80); «Ueber die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Reduction einer bestimmten Klasse Abel’scher Integrale 3-ten Ranges auf elliptische Integrale» («Acta Mathematica», 4); «Zus</w:t>
      </w:r>
      <w:r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tze und Bemerkungen zu Laplace’s Untersuchung 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ber die Gestalt der Saturnsringe» (1885, «Astronomische Nachrichten»,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CXI); «Ueb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 die Brechung des Lichtes in cristallinischen Medien» («Acta mathematica» 6,3); «Sur le probl</w:t>
      </w:r>
      <w:r>
        <w:rPr>
          <w:rFonts w:ascii="Times New Roman" w:hAnsi="Times New Roman" w:cs="Times New Roman"/>
          <w:sz w:val="28"/>
          <w:szCs w:val="28"/>
          <w:lang w:val="en-US"/>
        </w:rPr>
        <w:t>è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 de la rotation d’un corps solide autour d’un point fixe» (1889, «Acta mathematica», 12,2); «Sur une propri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du syst</w:t>
      </w:r>
      <w:r>
        <w:rPr>
          <w:rFonts w:ascii="Times New Roman" w:hAnsi="Times New Roman" w:cs="Times New Roman"/>
          <w:sz w:val="28"/>
          <w:szCs w:val="28"/>
          <w:lang w:val="en-US"/>
        </w:rPr>
        <w:t>è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 d’equations differentielles qui defi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nit la rotation d’un corps solide autour d’un point fix e» (1890, «Acta mathematica», 14,1). </w:t>
      </w:r>
      <w:r>
        <w:rPr>
          <w:rFonts w:ascii="Times New Roman CYR" w:hAnsi="Times New Roman CYR" w:cs="Times New Roman CYR"/>
          <w:sz w:val="28"/>
          <w:szCs w:val="28"/>
        </w:rPr>
        <w:t xml:space="preserve">О математических трудах написаны рефераты А. Г. Столетовым, Н. Е. Жуковским и П. 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Некрасовым в «Математическом Сборнике», т. XVI вышедших и отдельно (М., 1891).</w:t>
      </w:r>
    </w:p>
    <w:p w14:paraId="065BEE71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уравнений в частных производных с неизвестными функциями u1,u2,...,uN вида</w:t>
      </w:r>
    </w:p>
    <w:p w14:paraId="0FD7117D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C690DF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niui(x,t)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tni=Fi(t,x,ui,...,uN,...,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auj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ta0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xa11...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xann,...),</w:t>
      </w:r>
    </w:p>
    <w:p w14:paraId="04B09827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C9BB2E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x=(x1,...,xn) , a=a0+a1+...+an , a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nj , a0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nj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 , i,j=1,...,N , то есть число уравнений равно числу не</w:t>
      </w:r>
      <w:r>
        <w:rPr>
          <w:rFonts w:ascii="Times New Roman CYR" w:hAnsi="Times New Roman CYR" w:cs="Times New Roman CYR"/>
          <w:sz w:val="28"/>
          <w:szCs w:val="28"/>
        </w:rPr>
        <w:t>известных, называется системой Ковалевской. Независимая переменная t выделяется тем, что среди производных наивысшего порядка ni каждой функции системы содержится производная по t порядка ni и система разрешена относительно этих производных.</w:t>
      </w:r>
    </w:p>
    <w:p w14:paraId="271E913B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с</w:t>
      </w:r>
      <w:r>
        <w:rPr>
          <w:rFonts w:ascii="Times New Roman CYR" w:hAnsi="Times New Roman CYR" w:cs="Times New Roman CYR"/>
          <w:sz w:val="28"/>
          <w:szCs w:val="28"/>
        </w:rPr>
        <w:t>ледующее обозначение:</w:t>
      </w:r>
    </w:p>
    <w:p w14:paraId="5AB63CC7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468EEA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Da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Lucida Sans Unicode" w:hAnsi="Lucida Sans Unicode" w:cs="Lucida Sans Unicode"/>
          <w:sz w:val="28"/>
          <w:szCs w:val="28"/>
        </w:rPr>
        <w:t>ϕ</w:t>
      </w:r>
      <w:r>
        <w:rPr>
          <w:rFonts w:ascii="Times New Roman CYR" w:hAnsi="Times New Roman CYR" w:cs="Times New Roman CYR"/>
          <w:sz w:val="28"/>
          <w:szCs w:val="28"/>
        </w:rPr>
        <w:t>ki(x)=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Lucida Sans Unicode" w:hAnsi="Lucida Sans Unicode" w:cs="Lucida Sans Unicode"/>
          <w:sz w:val="28"/>
          <w:szCs w:val="28"/>
        </w:rPr>
        <w:t>ϕ</w:t>
      </w:r>
      <w:r>
        <w:rPr>
          <w:rFonts w:ascii="Times New Roman CYR" w:hAnsi="Times New Roman CYR" w:cs="Times New Roman CYR"/>
          <w:sz w:val="28"/>
          <w:szCs w:val="28"/>
        </w:rPr>
        <w:t>ki(x)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xa11...</w:t>
      </w:r>
      <w:r>
        <w:rPr>
          <w:rFonts w:ascii="Times New Roman" w:hAnsi="Times New Roman" w:cs="Times New Roman"/>
          <w:sz w:val="28"/>
          <w:szCs w:val="28"/>
        </w:rPr>
        <w:t>∂</w:t>
      </w:r>
      <w:r>
        <w:rPr>
          <w:rFonts w:ascii="Times New Roman CYR" w:hAnsi="Times New Roman CYR" w:cs="Times New Roman CYR"/>
          <w:sz w:val="28"/>
          <w:szCs w:val="28"/>
        </w:rPr>
        <w:t>xann,</w:t>
      </w:r>
    </w:p>
    <w:p w14:paraId="59E55AB5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5B855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>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=a0+a1+...+an , ai</w:t>
      </w:r>
      <w:r>
        <w:rPr>
          <w:rFonts w:ascii="Times New Roman" w:hAnsi="Times New Roman" w:cs="Times New Roman"/>
          <w:sz w:val="28"/>
          <w:szCs w:val="28"/>
          <w:lang w:val="en-US"/>
        </w:rPr>
        <w:t>≥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0 , i=1,...,N</w:t>
      </w:r>
    </w:p>
    <w:p w14:paraId="780D61E7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Формулировка:</w:t>
      </w:r>
    </w:p>
    <w:p w14:paraId="3471D0A2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все функции </w:t>
      </w:r>
      <w:r>
        <w:rPr>
          <w:rFonts w:ascii="Lucida Sans Unicode" w:hAnsi="Lucida Sans Unicode" w:cs="Lucida Sans Unicode"/>
          <w:sz w:val="28"/>
          <w:szCs w:val="28"/>
        </w:rPr>
        <w:t>ϕ</w:t>
      </w:r>
      <w:r>
        <w:rPr>
          <w:rFonts w:ascii="Times New Roman CYR" w:hAnsi="Times New Roman CYR" w:cs="Times New Roman CYR"/>
          <w:sz w:val="28"/>
          <w:szCs w:val="28"/>
        </w:rPr>
        <w:t>ki(x) аналитичны в окрестности точки x0=(x01,...,x0n), а функции Fi определены и аналитичны в окрестности точки (t0,x01,...,x0</w:t>
      </w:r>
      <w:r>
        <w:rPr>
          <w:rFonts w:ascii="Times New Roman CYR" w:hAnsi="Times New Roman CYR" w:cs="Times New Roman CYR"/>
          <w:sz w:val="28"/>
          <w:szCs w:val="28"/>
        </w:rPr>
        <w:t>n,</w:t>
      </w:r>
      <w:r>
        <w:rPr>
          <w:rFonts w:ascii="Lucida Sans Unicode" w:hAnsi="Lucida Sans Unicode" w:cs="Lucida Sans Unicode"/>
          <w:sz w:val="28"/>
          <w:szCs w:val="28"/>
        </w:rPr>
        <w:t>ϕ</w:t>
      </w:r>
      <w:r>
        <w:rPr>
          <w:rFonts w:ascii="Times New Roman CYR" w:hAnsi="Times New Roman CYR" w:cs="Times New Roman CYR"/>
          <w:sz w:val="28"/>
          <w:szCs w:val="28"/>
        </w:rPr>
        <w:t>ki(x0),...,Da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Lucida Sans Unicode" w:hAnsi="Lucida Sans Unicode" w:cs="Lucida Sans Unicode"/>
          <w:sz w:val="28"/>
          <w:szCs w:val="28"/>
        </w:rPr>
        <w:t>ϕ</w:t>
      </w:r>
      <w:r>
        <w:rPr>
          <w:rFonts w:ascii="Times New Roman CYR" w:hAnsi="Times New Roman CYR" w:cs="Times New Roman CYR"/>
          <w:sz w:val="28"/>
          <w:szCs w:val="28"/>
        </w:rPr>
        <w:t xml:space="preserve">ki(x0),...) , то задача Коши имеет аналитическое решение в некоторой окрестности точки (t0,x01,...,x0n), единственное в классе аналитических функций. </w:t>
      </w:r>
    </w:p>
    <w:p w14:paraId="0D5D981E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Ковалевской о существовании аналитических (то есть представимых в виде степенны</w:t>
      </w:r>
      <w:r>
        <w:rPr>
          <w:rFonts w:ascii="Times New Roman CYR" w:hAnsi="Times New Roman CYR" w:cs="Times New Roman CYR"/>
          <w:sz w:val="28"/>
          <w:szCs w:val="28"/>
        </w:rPr>
        <w:t>х рядов) решений уравнений с частными производными находит многочисленные применения во всех важнейших разделах современной теории дифференциальных уравнений и смежных областях математики. Ее использование существенно в доказательствах многих важных и труд</w:t>
      </w:r>
      <w:r>
        <w:rPr>
          <w:rFonts w:ascii="Times New Roman CYR" w:hAnsi="Times New Roman CYR" w:cs="Times New Roman CYR"/>
          <w:sz w:val="28"/>
          <w:szCs w:val="28"/>
        </w:rPr>
        <w:t>ных теорем.</w:t>
      </w:r>
    </w:p>
    <w:p w14:paraId="5AA17264" w14:textId="77777777" w:rsidR="00000000" w:rsidRDefault="006766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Формулировка теореме Коши-Ковалевской для простейшего обыкновенного дифференциального уравнения с начальным условием(0) = 0.</w:t>
      </w:r>
    </w:p>
    <w:p w14:paraId="7EAE48B5" w14:textId="77777777" w:rsidR="00000000" w:rsidRDefault="006766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функция f (x, y) является аналитической функцией x и y в окрестности точки (0, 0), то существует единственное анал</w:t>
      </w:r>
      <w:r>
        <w:rPr>
          <w:rFonts w:ascii="Times New Roman CYR" w:hAnsi="Times New Roman CYR" w:cs="Times New Roman CYR"/>
          <w:sz w:val="28"/>
          <w:szCs w:val="28"/>
        </w:rPr>
        <w:t>итическое решение y(x) уравнения (1) в некоторой окрестности точки x = 0, удовлетворяющее начальному условию (2).</w:t>
      </w:r>
    </w:p>
    <w:p w14:paraId="7F28348C" w14:textId="77777777" w:rsidR="00000000" w:rsidRDefault="006766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 аналогичной теоремы для дифференциального уравнения любого порядка и для системы таких уравнений О. Коши провел методом мажоран</w:t>
      </w:r>
      <w:r>
        <w:rPr>
          <w:rFonts w:ascii="Times New Roman CYR" w:hAnsi="Times New Roman CYR" w:cs="Times New Roman CYR"/>
          <w:sz w:val="28"/>
          <w:szCs w:val="28"/>
        </w:rPr>
        <w:t>т. Метод мажорант на примере задачи (1), (2) состоит в следующем. Функция f (x, y) в уравнении (1) заменяется мажорантой, то есть аналитической функцией F (x, y), коэффициенты разложения которой в степенной ряд неотрицательны и не меньше модулей соответств</w:t>
      </w:r>
      <w:r>
        <w:rPr>
          <w:rFonts w:ascii="Times New Roman CYR" w:hAnsi="Times New Roman CYR" w:cs="Times New Roman CYR"/>
          <w:sz w:val="28"/>
          <w:szCs w:val="28"/>
        </w:rPr>
        <w:t xml:space="preserve">ующих коэффициентов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разложения в степенной ряд функции f (x, y). Мажоранта выбирается по возможности настолько простой, чтобы уравнение (1) интегрировалось в явном виде, то есть из явного вида решения y(x) задачи следовала бы сходимость соответствующего ст</w:t>
      </w:r>
      <w:r>
        <w:rPr>
          <w:rFonts w:ascii="Times New Roman CYR" w:hAnsi="Times New Roman CYR" w:cs="Times New Roman CYR"/>
          <w:sz w:val="28"/>
          <w:szCs w:val="28"/>
        </w:rPr>
        <w:t>епенного ряда, который является, очевидно, мажорантой для решения задачи (1), (2). Коши пользовался мажорантами вида, что приводило к громоздким вычислениям. С.В. Ковалевская, по-видимому, не знала этих работ Коши; никаких ссылок на них в ее работах нет (и</w:t>
      </w:r>
      <w:r>
        <w:rPr>
          <w:rFonts w:ascii="Times New Roman CYR" w:hAnsi="Times New Roman CYR" w:cs="Times New Roman CYR"/>
          <w:sz w:val="28"/>
          <w:szCs w:val="28"/>
        </w:rPr>
        <w:t>нтересно отметить, что Коши является автором 789 опубликованных работ, не считая нескольких объемистых монографий). В начале своей работы она приводит формулировки теорем существования аналитических решений обыкновенных дифференциальных уравнений и отмечае</w:t>
      </w:r>
      <w:r>
        <w:rPr>
          <w:rFonts w:ascii="Times New Roman CYR" w:hAnsi="Times New Roman CYR" w:cs="Times New Roman CYR"/>
          <w:sz w:val="28"/>
          <w:szCs w:val="28"/>
        </w:rPr>
        <w:t>т, что они взяты из лекций "уважаемого учителя господина Вейерштрасса". С.В. Ковалевская в своей работе доказала теорему о существовании аналитического решения, удовлетворяющего заданным начальным условиям, сначала для квазилинейной системы уравнений с час</w:t>
      </w:r>
      <w:r>
        <w:rPr>
          <w:rFonts w:ascii="Times New Roman CYR" w:hAnsi="Times New Roman CYR" w:cs="Times New Roman CYR"/>
          <w:sz w:val="28"/>
          <w:szCs w:val="28"/>
        </w:rPr>
        <w:t>тными производными первого порядка, а затем для общей нелинейной системы любого порядка нормальной формы путем сведения ее к квазилинейной системе. Известный французский математик А. Пуанкаре (1854-1912) писал: "Ковалевская значительно упростила доказатель</w:t>
      </w:r>
      <w:r>
        <w:rPr>
          <w:rFonts w:ascii="Times New Roman CYR" w:hAnsi="Times New Roman CYR" w:cs="Times New Roman CYR"/>
          <w:sz w:val="28"/>
          <w:szCs w:val="28"/>
        </w:rPr>
        <w:t xml:space="preserve">ство и придала теореме окончательную форму". Для доказательства С.В. Ковалевская применила метод мажорант, используя мажоранты вида. </w:t>
      </w:r>
    </w:p>
    <w:p w14:paraId="4474D52C" w14:textId="77777777" w:rsidR="00000000" w:rsidRDefault="006766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Ковалевской применяется там, где требуется построить асимптотические решения, то есть решения, удовлетворяющие ура</w:t>
      </w:r>
      <w:r>
        <w:rPr>
          <w:rFonts w:ascii="Times New Roman CYR" w:hAnsi="Times New Roman CYR" w:cs="Times New Roman CYR"/>
          <w:sz w:val="28"/>
          <w:szCs w:val="28"/>
        </w:rPr>
        <w:t>внению лишь с определенной точностью. Такие решения используются, например, при установлении необходимых условий корректности задачи Коши для гиперболических уравнений с кратными характеристиками - это вопрос, который в последние годы привлек внимание мног</w:t>
      </w:r>
      <w:r>
        <w:rPr>
          <w:rFonts w:ascii="Times New Roman CYR" w:hAnsi="Times New Roman CYR" w:cs="Times New Roman CYR"/>
          <w:sz w:val="28"/>
          <w:szCs w:val="28"/>
        </w:rPr>
        <w:t xml:space="preserve">их исследователей. Теорема Коши-Ковалевской и ее модификации играют основную роль в вопросах теории гиперфункций, связанных с разрешимостью линейных уравнений с частными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производными. Всякая гиперфункция может быть представлена как сумма граничных значений</w:t>
      </w:r>
      <w:r>
        <w:rPr>
          <w:rFonts w:ascii="Times New Roman CYR" w:hAnsi="Times New Roman CYR" w:cs="Times New Roman CYR"/>
          <w:sz w:val="28"/>
          <w:szCs w:val="28"/>
        </w:rPr>
        <w:t xml:space="preserve"> аналитических функций. Основная схема решения уравнений в гиперфункциях состоит в следующем: 1) правые части, начальные и граничные функции представляются в виде сумм граничных значений аналитических функций; 2) в аналитических функциях решение находится </w:t>
      </w:r>
      <w:r>
        <w:rPr>
          <w:rFonts w:ascii="Times New Roman CYR" w:hAnsi="Times New Roman CYR" w:cs="Times New Roman CYR"/>
          <w:sz w:val="28"/>
          <w:szCs w:val="28"/>
        </w:rPr>
        <w:t>применением теоремы Коши-Ковалевской; 3) для получения решения в гиперфункциях берутся граничные значения полученного аналитического решения. Провести два последних этапа удается не всегда. Интересно отметить, что французские математики Ж.-М. Бони и П. Шап</w:t>
      </w:r>
      <w:r>
        <w:rPr>
          <w:rFonts w:ascii="Times New Roman CYR" w:hAnsi="Times New Roman CYR" w:cs="Times New Roman CYR"/>
          <w:sz w:val="28"/>
          <w:szCs w:val="28"/>
        </w:rPr>
        <w:t>ирз доказали теорему о существовании решения задачи Коши в классе гиперфункций для гиперболических уравнений с характеристиками произвольной кратности. Этот факт не имеет места в классе обобщенных функций.</w:t>
      </w:r>
    </w:p>
    <w:p w14:paraId="5122CBA1" w14:textId="77777777" w:rsidR="00000000" w:rsidRDefault="006766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теорема Ковалевской имеет глубокий </w:t>
      </w:r>
      <w:r>
        <w:rPr>
          <w:rFonts w:ascii="Times New Roman CYR" w:hAnsi="Times New Roman CYR" w:cs="Times New Roman CYR"/>
          <w:sz w:val="28"/>
          <w:szCs w:val="28"/>
        </w:rPr>
        <w:t>и в определенном смысле завершенный характер. Вейерштрасс в 1874 году писал Дюбуа-Реймону по поводу диссертации С.В. Ковалевской: "В диссертации, о которой идет речь, я (не считая того, что поправил многочисленные грамматические ошибки) не принимал другого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участия, кроме того, что поставил задачу перед автором. И в этом отношении я тоже должен заметить, что я, собственно, не ожидал другого результата по сравнению с известным из теории обыкновенных дифференциальных уравнений. Я был, чтобы оставаться при прос</w:t>
      </w:r>
      <w:r>
        <w:rPr>
          <w:rFonts w:ascii="Times New Roman CYR" w:hAnsi="Times New Roman CYR" w:cs="Times New Roman CYR"/>
          <w:sz w:val="28"/>
          <w:szCs w:val="28"/>
        </w:rPr>
        <w:t>тейшем случае, того мнения, что степенной ряд от многих переменных, удовлетворяющий формально уравнению в частных производных, должен также быть всегда сходящимся внутри некоторой области и должен, следовательно, представлять тогда функцию, действительно у</w:t>
      </w:r>
      <w:r>
        <w:rPr>
          <w:rFonts w:ascii="Times New Roman CYR" w:hAnsi="Times New Roman CYR" w:cs="Times New Roman CYR"/>
          <w:sz w:val="28"/>
          <w:szCs w:val="28"/>
        </w:rPr>
        <w:t>довлетворяющую дифференциальному уравнению. Что это не так, как Вы видите из рассмотренного в диссертации примера уравнения, было открыто, к моему большому изумлению, моей ученицей совершенно самостоятельно, и притом сначала для гораздо более сложных диффе</w:t>
      </w:r>
      <w:r>
        <w:rPr>
          <w:rFonts w:ascii="Times New Roman CYR" w:hAnsi="Times New Roman CYR" w:cs="Times New Roman CYR"/>
          <w:sz w:val="28"/>
          <w:szCs w:val="28"/>
        </w:rPr>
        <w:t xml:space="preserve">ренциальных уравнений, 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приведенное, так что она даже сомневалась в возможности получения общего результата; кажущиеся такими простыми средства, которые она нашла для преодоления возникшего таким образом затруднения, я высоко оценил как доказательство е</w:t>
      </w:r>
      <w:r>
        <w:rPr>
          <w:rFonts w:ascii="Times New Roman CYR" w:hAnsi="Times New Roman CYR" w:cs="Times New Roman CYR"/>
          <w:sz w:val="28"/>
          <w:szCs w:val="28"/>
        </w:rPr>
        <w:t>е правильного математического чутья". Теорема Ковалевской находит важные и существенные применения в исследованиях по теории уравнений с частными производными, выполненных вплоть до последнего времени, и тонкие современные исследования все в большей степен</w:t>
      </w:r>
      <w:r>
        <w:rPr>
          <w:rFonts w:ascii="Times New Roman CYR" w:hAnsi="Times New Roman CYR" w:cs="Times New Roman CYR"/>
          <w:sz w:val="28"/>
          <w:szCs w:val="28"/>
        </w:rPr>
        <w:t>и выявляют ее глубокий и завершенный характер.</w:t>
      </w:r>
    </w:p>
    <w:p w14:paraId="3EEAC6BD" w14:textId="77777777" w:rsidR="00000000" w:rsidRDefault="006766D3">
      <w:pPr>
        <w:widowControl w:val="0"/>
        <w:shd w:val="clear" w:color="auto" w:fill="FFFFFF"/>
        <w:tabs>
          <w:tab w:val="left" w:pos="3410"/>
          <w:tab w:val="center" w:pos="51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D7260A" w14:textId="77777777" w:rsidR="00000000" w:rsidRDefault="006766D3">
      <w:pPr>
        <w:widowControl w:val="0"/>
        <w:shd w:val="clear" w:color="auto" w:fill="FFFFFF"/>
        <w:tabs>
          <w:tab w:val="left" w:pos="3410"/>
          <w:tab w:val="center" w:pos="51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Память о С.В. Ковалевской</w:t>
      </w:r>
    </w:p>
    <w:p w14:paraId="0BDB1E42" w14:textId="77777777" w:rsidR="00000000" w:rsidRDefault="006766D3">
      <w:pPr>
        <w:widowControl w:val="0"/>
        <w:shd w:val="clear" w:color="auto" w:fill="FFFFFF"/>
        <w:tabs>
          <w:tab w:val="left" w:pos="3410"/>
          <w:tab w:val="center" w:pos="51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248E89" w14:textId="77777777" w:rsidR="00000000" w:rsidRDefault="006766D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Ковалевская (лат.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Kovalevskaya</w:t>
      </w:r>
      <w:r>
        <w:rPr>
          <w:rFonts w:ascii="Times New Roman CYR" w:hAnsi="Times New Roman CYR" w:cs="Times New Roman CYR"/>
          <w:sz w:val="28"/>
          <w:szCs w:val="28"/>
        </w:rPr>
        <w:t>) - лунный кратер; Наименование утверждёно Международным астрономическим союзом в 1970 году.</w:t>
      </w:r>
    </w:p>
    <w:p w14:paraId="457CFF54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память о С. Ковалевской названа малая планета</w:t>
      </w:r>
      <w:r>
        <w:rPr>
          <w:rFonts w:ascii="Times New Roman CYR" w:hAnsi="Times New Roman CYR" w:cs="Times New Roman CYR"/>
          <w:sz w:val="28"/>
          <w:szCs w:val="28"/>
        </w:rPr>
        <w:t xml:space="preserve"> (1859) Ковалевская, открытая астрономом Крымской астрофизической обсерватории Людмилой Журавлёвой 4 сентября 1972 года.</w:t>
      </w:r>
    </w:p>
    <w:p w14:paraId="675C002C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Гимназия имени С. В. Ковалевской - образовательное учреждение в городе Великие Луки (Россия), основанное в 1958 году. Почетное назван</w:t>
      </w:r>
      <w:r>
        <w:rPr>
          <w:rFonts w:ascii="Times New Roman CYR" w:hAnsi="Times New Roman CYR" w:cs="Times New Roman CYR"/>
          <w:sz w:val="28"/>
          <w:szCs w:val="28"/>
        </w:rPr>
        <w:t>ие «имени С. В. Ковалевской» носит с 2000 года.</w:t>
      </w:r>
    </w:p>
    <w:p w14:paraId="4F7F7CD6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Средняя школа имени Софьи Ковалевской г. Вильнюса (лит. </w:t>
      </w:r>
      <w:r>
        <w:rPr>
          <w:rFonts w:ascii="Times New Roman" w:hAnsi="Times New Roman" w:cs="Times New Roman"/>
          <w:sz w:val="28"/>
          <w:szCs w:val="28"/>
          <w:lang w:val="lt-LT"/>
        </w:rPr>
        <w:t>Vilniaus Sofijos Kovalevskajos vidurinė mokykla</w:t>
      </w:r>
      <w:r>
        <w:rPr>
          <w:rFonts w:ascii="Times New Roman CYR" w:hAnsi="Times New Roman CYR" w:cs="Times New Roman CYR"/>
          <w:sz w:val="28"/>
          <w:szCs w:val="28"/>
        </w:rPr>
        <w:t>) - 49-я средняя школа в городе Вильнюс (Литва) открыта 1 сентября 1980 года. В 1998 году школе было пр</w:t>
      </w:r>
      <w:r>
        <w:rPr>
          <w:rFonts w:ascii="Times New Roman CYR" w:hAnsi="Times New Roman CYR" w:cs="Times New Roman CYR"/>
          <w:sz w:val="28"/>
          <w:szCs w:val="28"/>
        </w:rPr>
        <w:t>исвоено имя Софьи Ковалевской.</w:t>
      </w:r>
    </w:p>
    <w:p w14:paraId="68E50A50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Школа Софьи Ковалевской (швед. </w:t>
      </w:r>
      <w:r>
        <w:rPr>
          <w:rFonts w:ascii="Times New Roman CYR" w:hAnsi="Times New Roman CYR" w:cs="Times New Roman CYR"/>
          <w:sz w:val="28"/>
          <w:szCs w:val="28"/>
          <w:lang w:val="sv-SE"/>
        </w:rPr>
        <w:t>Sonja Kovalevsky-skolan</w:t>
      </w:r>
      <w:r>
        <w:rPr>
          <w:rFonts w:ascii="Times New Roman CYR" w:hAnsi="Times New Roman CYR" w:cs="Times New Roman CYR"/>
          <w:sz w:val="28"/>
          <w:szCs w:val="28"/>
        </w:rPr>
        <w:t xml:space="preserve">) - прежнее название средней общеобразовательной школы (гимназии) «Метапонтум» (швед. </w:t>
      </w:r>
      <w:r>
        <w:rPr>
          <w:rFonts w:ascii="Times New Roman CYR" w:hAnsi="Times New Roman CYR" w:cs="Times New Roman CYR"/>
          <w:sz w:val="28"/>
          <w:szCs w:val="28"/>
          <w:lang w:val="sv-SE"/>
        </w:rPr>
        <w:t>grundskolan Metapontum</w:t>
      </w:r>
      <w:r>
        <w:rPr>
          <w:rFonts w:ascii="Times New Roman CYR" w:hAnsi="Times New Roman CYR" w:cs="Times New Roman CYR"/>
          <w:sz w:val="28"/>
          <w:szCs w:val="28"/>
        </w:rPr>
        <w:t>) в Стокгольме (Швеция), основанной в 1996 году</w:t>
      </w:r>
    </w:p>
    <w:p w14:paraId="35C98078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Улица Ковал</w:t>
      </w:r>
      <w:r>
        <w:rPr>
          <w:rFonts w:ascii="Times New Roman CYR" w:hAnsi="Times New Roman CYR" w:cs="Times New Roman CYR"/>
          <w:sz w:val="28"/>
          <w:szCs w:val="28"/>
        </w:rPr>
        <w:t xml:space="preserve">евской и Улица Софьи Ковалевской - названия улиц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многих городах бывшего СССР.</w:t>
      </w:r>
    </w:p>
    <w:p w14:paraId="0E525A88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ковалевская математик ученый профессор</w:t>
      </w:r>
    </w:p>
    <w:p w14:paraId="0867CC35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1B498" w14:textId="77777777" w:rsidR="00000000" w:rsidRDefault="006766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6F49EC8E" w14:textId="77777777" w:rsidR="00000000" w:rsidRDefault="006766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4EC6A" w14:textId="77777777" w:rsidR="00000000" w:rsidRDefault="006766D3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Полубаринова-Кочина П.Я. Софья Васильевна Ковалевская. 1850-1891: Её жизнь и деятельность. - М.: Гостехиздат, 1955. - 1</w:t>
      </w:r>
      <w:r>
        <w:rPr>
          <w:rFonts w:ascii="Times New Roman CYR" w:hAnsi="Times New Roman CYR" w:cs="Times New Roman CYR"/>
          <w:sz w:val="28"/>
          <w:szCs w:val="28"/>
        </w:rPr>
        <w:t>00 с. - (Люди русской науки).</w:t>
      </w:r>
    </w:p>
    <w:p w14:paraId="11EE567B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«Математики, механики» - биографический справочник. М., 1983.</w:t>
      </w:r>
    </w:p>
    <w:p w14:paraId="7F787A75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Малинин В.В. Софья Ковалевская - женщина-математик. Её жизнь и учёная деятельность. - ЦИТ СГГА, 2004.</w:t>
      </w:r>
    </w:p>
    <w:p w14:paraId="4BFEE02D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написании этой статьи использовался материал из Энц</w:t>
      </w:r>
      <w:r>
        <w:rPr>
          <w:rFonts w:ascii="Times New Roman CYR" w:hAnsi="Times New Roman CYR" w:cs="Times New Roman CYR"/>
          <w:sz w:val="28"/>
          <w:szCs w:val="28"/>
        </w:rPr>
        <w:t>иклопедического словаря Брокгауза и Ефрона (1890-1907).</w:t>
      </w:r>
    </w:p>
    <w:p w14:paraId="0BEAF9FD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Кочина П.Я. Софья Васильевна Ковалевская. - Москва: Наука, 1981. - С. 7,8. - 312 с. </w:t>
      </w:r>
    </w:p>
    <w:p w14:paraId="50851801" w14:textId="77777777" w:rsidR="00000000" w:rsidRDefault="00676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Л.А. Воронцова. Софья Ковалевская: Жизнь замечательных людей. Молодая гвардия, 1959. Стр. 266.</w:t>
      </w:r>
    </w:p>
    <w:p w14:paraId="1CF6C7F1" w14:textId="77777777" w:rsidR="006766D3" w:rsidRDefault="006766D3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Ковалевская </w:t>
      </w:r>
      <w:r>
        <w:rPr>
          <w:rFonts w:ascii="Times New Roman CYR" w:hAnsi="Times New Roman CYR" w:cs="Times New Roman CYR"/>
          <w:sz w:val="28"/>
          <w:szCs w:val="28"/>
        </w:rPr>
        <w:t>С.В. «Воспоминания и письма» - М.: Издательство АН СССР, 1951.</w:t>
      </w:r>
    </w:p>
    <w:sectPr w:rsidR="006766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E8"/>
    <w:rsid w:val="006766D3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D3F33"/>
  <w14:defaultImageDpi w14:val="0"/>
  <w15:docId w15:val="{2D0CAFC9-5428-47DE-87BD-1DEA7D7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4817</Words>
  <Characters>27457</Characters>
  <Application>Microsoft Office Word</Application>
  <DocSecurity>0</DocSecurity>
  <Lines>228</Lines>
  <Paragraphs>64</Paragraphs>
  <ScaleCrop>false</ScaleCrop>
  <Company/>
  <LinksUpToDate>false</LinksUpToDate>
  <CharactersWithSpaces>32210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2025-03-02T17:15:00Z</dcterms:created>
  <dcterms:modified xsi:type="dcterms:W3CDTF">2025-03-02T17:15:00Z</dcterms:modified>
</cp:coreProperties>
</file>