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5AD5" w14:textId="77777777" w:rsidR="00FA1454" w:rsidRPr="00302EF6" w:rsidRDefault="003F3C0A" w:rsidP="0042124D">
      <w:pPr>
        <w:spacing w:line="360" w:lineRule="auto"/>
        <w:jc w:val="center"/>
        <w:rPr>
          <w:rFonts w:ascii="Comic Sans MS" w:hAnsi="Comic Sans MS"/>
          <w:b/>
          <w:sz w:val="32"/>
          <w:szCs w:val="32"/>
        </w:rPr>
      </w:pPr>
      <w:r w:rsidRPr="00302EF6">
        <w:rPr>
          <w:rFonts w:ascii="Comic Sans MS" w:hAnsi="Comic Sans MS"/>
          <w:b/>
          <w:sz w:val="32"/>
          <w:szCs w:val="32"/>
          <w:lang w:val="en-US"/>
        </w:rPr>
        <w:t>I</w:t>
      </w:r>
      <w:r w:rsidRPr="00302EF6">
        <w:rPr>
          <w:rFonts w:ascii="Comic Sans MS" w:hAnsi="Comic Sans MS"/>
          <w:b/>
          <w:sz w:val="32"/>
          <w:szCs w:val="32"/>
        </w:rPr>
        <w:t xml:space="preserve">. </w:t>
      </w:r>
      <w:r w:rsidR="00FA1454" w:rsidRPr="00302EF6">
        <w:rPr>
          <w:rFonts w:ascii="Comic Sans MS" w:hAnsi="Comic Sans MS"/>
          <w:b/>
          <w:sz w:val="32"/>
          <w:szCs w:val="32"/>
        </w:rPr>
        <w:t>Введение</w:t>
      </w:r>
      <w:r w:rsidRPr="00302EF6">
        <w:rPr>
          <w:rFonts w:ascii="Comic Sans MS" w:hAnsi="Comic Sans MS"/>
          <w:b/>
          <w:sz w:val="32"/>
          <w:szCs w:val="32"/>
        </w:rPr>
        <w:t>.</w:t>
      </w:r>
    </w:p>
    <w:p w14:paraId="43D68A2D" w14:textId="77777777" w:rsidR="00FA1454" w:rsidRPr="00302EF6" w:rsidRDefault="00FA1454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ab/>
        <w:t xml:space="preserve">Первоначальной основой </w:t>
      </w:r>
      <w:r w:rsidR="003F3C0A" w:rsidRPr="00302EF6">
        <w:rPr>
          <w:rFonts w:ascii="Century Gothic" w:hAnsi="Century Gothic"/>
          <w:szCs w:val="24"/>
        </w:rPr>
        <w:t>любой физической теории служат</w:t>
      </w:r>
      <w:r w:rsidRPr="00302EF6">
        <w:rPr>
          <w:rFonts w:ascii="Century Gothic" w:hAnsi="Century Gothic"/>
          <w:szCs w:val="24"/>
        </w:rPr>
        <w:t xml:space="preserve"> </w:t>
      </w:r>
      <w:r w:rsidR="003F3C0A" w:rsidRPr="00302EF6">
        <w:rPr>
          <w:rFonts w:ascii="Century Gothic" w:hAnsi="Century Gothic"/>
          <w:szCs w:val="24"/>
        </w:rPr>
        <w:t>наблюдения</w:t>
      </w:r>
      <w:r w:rsidRPr="00302EF6">
        <w:rPr>
          <w:rFonts w:ascii="Century Gothic" w:hAnsi="Century Gothic"/>
          <w:szCs w:val="24"/>
        </w:rPr>
        <w:t xml:space="preserve">, и успех или </w:t>
      </w:r>
      <w:r w:rsidR="003F3C0A" w:rsidRPr="00302EF6">
        <w:rPr>
          <w:rFonts w:ascii="Century Gothic" w:hAnsi="Century Gothic"/>
          <w:szCs w:val="24"/>
        </w:rPr>
        <w:t>неудача</w:t>
      </w:r>
      <w:r w:rsidRPr="00302EF6">
        <w:rPr>
          <w:rFonts w:ascii="Century Gothic" w:hAnsi="Century Gothic"/>
          <w:szCs w:val="24"/>
        </w:rPr>
        <w:t xml:space="preserve"> теории </w:t>
      </w:r>
      <w:r w:rsidR="003F3C0A" w:rsidRPr="00302EF6">
        <w:rPr>
          <w:rFonts w:ascii="Century Gothic" w:hAnsi="Century Gothic"/>
          <w:szCs w:val="24"/>
        </w:rPr>
        <w:t>зависит от степени совпадения теоретических выкладок с наблюдениями и экспериментами</w:t>
      </w:r>
      <w:r w:rsidRPr="00302EF6">
        <w:rPr>
          <w:rFonts w:ascii="Century Gothic" w:hAnsi="Century Gothic"/>
          <w:szCs w:val="24"/>
        </w:rPr>
        <w:t xml:space="preserve">. Однако по мере продвижения </w:t>
      </w:r>
      <w:r w:rsidR="003F3C0A" w:rsidRPr="00302EF6">
        <w:rPr>
          <w:rFonts w:ascii="Century Gothic" w:hAnsi="Century Gothic"/>
          <w:szCs w:val="24"/>
        </w:rPr>
        <w:t xml:space="preserve">науки </w:t>
      </w:r>
      <w:r w:rsidRPr="00302EF6">
        <w:rPr>
          <w:rFonts w:ascii="Century Gothic" w:hAnsi="Century Gothic"/>
          <w:szCs w:val="24"/>
        </w:rPr>
        <w:t xml:space="preserve">в область более фундаментальных </w:t>
      </w:r>
      <w:r w:rsidR="003F3C0A" w:rsidRPr="00302EF6">
        <w:rPr>
          <w:rFonts w:ascii="Century Gothic" w:hAnsi="Century Gothic"/>
          <w:szCs w:val="24"/>
        </w:rPr>
        <w:t>явлений, которые невозможно непосредственно наблюдать,</w:t>
      </w:r>
      <w:r w:rsidRPr="00302EF6">
        <w:rPr>
          <w:rFonts w:ascii="Century Gothic" w:hAnsi="Century Gothic"/>
          <w:szCs w:val="24"/>
        </w:rPr>
        <w:t xml:space="preserve"> значительную роль начинает играть математическая структура </w:t>
      </w:r>
      <w:r w:rsidR="003F3C0A" w:rsidRPr="00302EF6">
        <w:rPr>
          <w:rFonts w:ascii="Century Gothic" w:hAnsi="Century Gothic"/>
          <w:szCs w:val="24"/>
        </w:rPr>
        <w:t>теории. Теория</w:t>
      </w:r>
      <w:r w:rsidRPr="00302EF6">
        <w:rPr>
          <w:rFonts w:ascii="Century Gothic" w:hAnsi="Century Gothic"/>
          <w:szCs w:val="24"/>
        </w:rPr>
        <w:t xml:space="preserve">, </w:t>
      </w:r>
      <w:r w:rsidR="003F3C0A" w:rsidRPr="00302EF6">
        <w:rPr>
          <w:rFonts w:ascii="Century Gothic" w:hAnsi="Century Gothic"/>
          <w:szCs w:val="24"/>
        </w:rPr>
        <w:t>обобщающая</w:t>
      </w:r>
      <w:r w:rsidRPr="00302EF6">
        <w:rPr>
          <w:rFonts w:ascii="Century Gothic" w:hAnsi="Century Gothic"/>
          <w:szCs w:val="24"/>
        </w:rPr>
        <w:t xml:space="preserve"> то, что известно о мире</w:t>
      </w:r>
      <w:r w:rsidR="003F3C0A" w:rsidRPr="00302EF6">
        <w:rPr>
          <w:rFonts w:ascii="Century Gothic" w:hAnsi="Century Gothic"/>
          <w:szCs w:val="24"/>
        </w:rPr>
        <w:t xml:space="preserve"> на сегодняшней день</w:t>
      </w:r>
      <w:r w:rsidRPr="00302EF6">
        <w:rPr>
          <w:rFonts w:ascii="Century Gothic" w:hAnsi="Century Gothic"/>
          <w:szCs w:val="24"/>
        </w:rPr>
        <w:t>, все равно была бы не совсем общей</w:t>
      </w:r>
      <w:r w:rsidR="006F511A" w:rsidRPr="00302EF6">
        <w:rPr>
          <w:rFonts w:ascii="Century Gothic" w:hAnsi="Century Gothic"/>
          <w:szCs w:val="24"/>
        </w:rPr>
        <w:t>.</w:t>
      </w:r>
      <w:r w:rsidRPr="00302EF6">
        <w:rPr>
          <w:rFonts w:ascii="Century Gothic" w:hAnsi="Century Gothic"/>
          <w:szCs w:val="24"/>
        </w:rPr>
        <w:t xml:space="preserve"> </w:t>
      </w:r>
      <w:r w:rsidR="006F511A" w:rsidRPr="00302EF6">
        <w:rPr>
          <w:rFonts w:ascii="Century Gothic" w:hAnsi="Century Gothic"/>
          <w:szCs w:val="24"/>
        </w:rPr>
        <w:t xml:space="preserve">Она бы лишь отыскивала </w:t>
      </w:r>
      <w:r w:rsidRPr="00302EF6">
        <w:rPr>
          <w:rFonts w:ascii="Century Gothic" w:hAnsi="Century Gothic"/>
          <w:szCs w:val="24"/>
        </w:rPr>
        <w:t>наиболее фундаментальные объекты,</w:t>
      </w:r>
      <w:r w:rsidR="006F511A" w:rsidRPr="00302EF6">
        <w:rPr>
          <w:rFonts w:ascii="Century Gothic" w:hAnsi="Century Gothic"/>
          <w:szCs w:val="24"/>
        </w:rPr>
        <w:t xml:space="preserve"> пытаясь с их помощью</w:t>
      </w:r>
      <w:r w:rsidRPr="00302EF6">
        <w:rPr>
          <w:rFonts w:ascii="Century Gothic" w:hAnsi="Century Gothic"/>
          <w:szCs w:val="24"/>
        </w:rPr>
        <w:t xml:space="preserve">  объяснить единую природу четырех известных взаимодействий</w:t>
      </w:r>
      <w:r w:rsidR="006F511A" w:rsidRPr="00302EF6">
        <w:rPr>
          <w:rFonts w:ascii="Century Gothic" w:hAnsi="Century Gothic"/>
          <w:szCs w:val="24"/>
        </w:rPr>
        <w:t xml:space="preserve"> (</w:t>
      </w:r>
      <w:r w:rsidR="008E43EC" w:rsidRPr="00302EF6">
        <w:rPr>
          <w:rFonts w:ascii="Century Gothic" w:hAnsi="Century Gothic"/>
          <w:szCs w:val="24"/>
        </w:rPr>
        <w:t>сильного, слабого, электромагнитного и гравитационного</w:t>
      </w:r>
      <w:r w:rsidR="006F511A" w:rsidRPr="00302EF6">
        <w:rPr>
          <w:rFonts w:ascii="Century Gothic" w:hAnsi="Century Gothic"/>
          <w:szCs w:val="24"/>
        </w:rPr>
        <w:t>)</w:t>
      </w:r>
    </w:p>
    <w:p w14:paraId="187FB04D" w14:textId="77777777" w:rsidR="00B54D06" w:rsidRPr="00302EF6" w:rsidRDefault="00FA1454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ab/>
      </w:r>
      <w:r w:rsidR="006F511A" w:rsidRPr="00302EF6">
        <w:rPr>
          <w:rFonts w:ascii="Century Gothic" w:hAnsi="Century Gothic"/>
          <w:szCs w:val="24"/>
        </w:rPr>
        <w:t>Стандартная Модель</w:t>
      </w:r>
      <w:r w:rsidRPr="00302EF6">
        <w:rPr>
          <w:rFonts w:ascii="Century Gothic" w:hAnsi="Century Gothic"/>
          <w:szCs w:val="24"/>
        </w:rPr>
        <w:t xml:space="preserve"> описывает большинство явлений, которые мы можем наблюдать с использованием современных </w:t>
      </w:r>
      <w:r w:rsidR="006F511A" w:rsidRPr="00302EF6">
        <w:rPr>
          <w:rFonts w:ascii="Century Gothic" w:hAnsi="Century Gothic"/>
          <w:szCs w:val="24"/>
        </w:rPr>
        <w:t>технических средств</w:t>
      </w:r>
      <w:r w:rsidRPr="00302EF6">
        <w:rPr>
          <w:rFonts w:ascii="Century Gothic" w:hAnsi="Century Gothic"/>
          <w:szCs w:val="24"/>
        </w:rPr>
        <w:t xml:space="preserve">, </w:t>
      </w:r>
      <w:r w:rsidR="006F511A" w:rsidRPr="00302EF6">
        <w:rPr>
          <w:rFonts w:ascii="Century Gothic" w:hAnsi="Century Gothic"/>
          <w:szCs w:val="24"/>
        </w:rPr>
        <w:t xml:space="preserve">но </w:t>
      </w:r>
      <w:r w:rsidRPr="00302EF6">
        <w:rPr>
          <w:rFonts w:ascii="Century Gothic" w:hAnsi="Century Gothic"/>
          <w:szCs w:val="24"/>
        </w:rPr>
        <w:t xml:space="preserve">многие вопросы Природы остаются без ответа. Цель современной теоретической физики состоит в объединении описаний </w:t>
      </w:r>
      <w:r w:rsidR="006F511A" w:rsidRPr="00302EF6">
        <w:rPr>
          <w:rFonts w:ascii="Century Gothic" w:hAnsi="Century Gothic"/>
          <w:szCs w:val="24"/>
        </w:rPr>
        <w:t xml:space="preserve">всех процессов </w:t>
      </w:r>
      <w:r w:rsidRPr="00302EF6">
        <w:rPr>
          <w:rFonts w:ascii="Century Gothic" w:hAnsi="Century Gothic"/>
          <w:szCs w:val="24"/>
        </w:rPr>
        <w:t xml:space="preserve">Вселенной. Исторически, этот путь довольно удачен. Например, Специальная Теория Относительности Эйнштейна объединила электричество и магнетизм в электромагнитную силу. В работе Глэшоу, Вайнберга и Салама, получившей Нобелевскую премию 1979 года, показано, что электромагнитное и слабое взаимодействия могут быть объединены в электрослабое. </w:t>
      </w:r>
      <w:r w:rsidR="006F511A" w:rsidRPr="00302EF6">
        <w:rPr>
          <w:rFonts w:ascii="Century Gothic" w:hAnsi="Century Gothic"/>
          <w:szCs w:val="24"/>
        </w:rPr>
        <w:t>Сегодня</w:t>
      </w:r>
      <w:r w:rsidRPr="00302EF6">
        <w:rPr>
          <w:rFonts w:ascii="Century Gothic" w:hAnsi="Century Gothic"/>
          <w:szCs w:val="24"/>
        </w:rPr>
        <w:t xml:space="preserve"> есть все основания полагать, что все силы в рамках Стандартной Модели в конечном итоге объединяются. </w:t>
      </w:r>
      <w:r w:rsidR="006F511A" w:rsidRPr="00302EF6">
        <w:rPr>
          <w:rFonts w:ascii="Century Gothic" w:hAnsi="Century Gothic"/>
          <w:szCs w:val="24"/>
        </w:rPr>
        <w:t>Сравнивая</w:t>
      </w:r>
      <w:r w:rsidRPr="00302EF6">
        <w:rPr>
          <w:rFonts w:ascii="Century Gothic" w:hAnsi="Century Gothic"/>
          <w:szCs w:val="24"/>
        </w:rPr>
        <w:t xml:space="preserve"> сильное и э</w:t>
      </w:r>
      <w:r w:rsidR="006F511A" w:rsidRPr="00302EF6">
        <w:rPr>
          <w:rFonts w:ascii="Century Gothic" w:hAnsi="Century Gothic"/>
          <w:szCs w:val="24"/>
        </w:rPr>
        <w:t>лектрослабое взаимодействия, нам придется уйти в область</w:t>
      </w:r>
      <w:r w:rsidRPr="00302EF6">
        <w:rPr>
          <w:rFonts w:ascii="Century Gothic" w:hAnsi="Century Gothic"/>
          <w:szCs w:val="24"/>
        </w:rPr>
        <w:t xml:space="preserve"> больших энергий, </w:t>
      </w:r>
      <w:r w:rsidR="006F511A" w:rsidRPr="00302EF6">
        <w:rPr>
          <w:rFonts w:ascii="Century Gothic" w:hAnsi="Century Gothic"/>
          <w:szCs w:val="24"/>
        </w:rPr>
        <w:t xml:space="preserve">и эти взаимодействия </w:t>
      </w:r>
      <w:r w:rsidRPr="00302EF6">
        <w:rPr>
          <w:rFonts w:ascii="Century Gothic" w:hAnsi="Century Gothic"/>
          <w:szCs w:val="24"/>
        </w:rPr>
        <w:t xml:space="preserve"> сравняются по силе в районе </w:t>
      </w:r>
      <w:r w:rsidRPr="00302EF6">
        <w:rPr>
          <w:rFonts w:ascii="Century Gothic" w:hAnsi="Century Gothic"/>
          <w:position w:val="-4"/>
          <w:szCs w:val="24"/>
        </w:rPr>
        <w:object w:dxaOrig="505" w:dyaOrig="352" w14:anchorId="38447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7.25pt" o:ole="" filled="t">
            <v:fill color2="black" type="frame"/>
            <v:imagedata r:id="rId7" o:title=""/>
          </v:shape>
          <o:OLEObject Type="Embed" ProgID="Microsoft" ShapeID="_x0000_i1025" DrawAspect="Content" ObjectID="_1803993014" r:id="rId8"/>
        </w:object>
      </w:r>
      <w:r w:rsidRPr="00302EF6">
        <w:rPr>
          <w:rFonts w:ascii="Century Gothic" w:hAnsi="Century Gothic"/>
          <w:szCs w:val="24"/>
        </w:rPr>
        <w:t xml:space="preserve"> ГэВ. Гравитация </w:t>
      </w:r>
      <w:r w:rsidR="00B54D06" w:rsidRPr="00302EF6">
        <w:rPr>
          <w:rFonts w:ascii="Century Gothic" w:hAnsi="Century Gothic"/>
          <w:szCs w:val="24"/>
        </w:rPr>
        <w:t>также сравняется с ними</w:t>
      </w:r>
      <w:r w:rsidRPr="00302EF6">
        <w:rPr>
          <w:rFonts w:ascii="Century Gothic" w:hAnsi="Century Gothic"/>
          <w:szCs w:val="24"/>
        </w:rPr>
        <w:t xml:space="preserve"> при энергиях порядка </w:t>
      </w:r>
      <w:r w:rsidRPr="00302EF6">
        <w:rPr>
          <w:rFonts w:ascii="Century Gothic" w:hAnsi="Century Gothic"/>
          <w:position w:val="-4"/>
          <w:szCs w:val="24"/>
        </w:rPr>
        <w:object w:dxaOrig="505" w:dyaOrig="352" w14:anchorId="34E7F448">
          <v:shape id="_x0000_i1026" type="#_x0000_t75" style="width:25.5pt;height:17.25pt" o:ole="" filled="t">
            <v:fill color2="black" type="frame"/>
            <v:imagedata r:id="rId9" o:title=""/>
          </v:shape>
          <o:OLEObject Type="Embed" ProgID="Microsoft" ShapeID="_x0000_i1026" DrawAspect="Content" ObjectID="_1803993015" r:id="rId10"/>
        </w:object>
      </w:r>
      <w:r w:rsidRPr="00302EF6">
        <w:rPr>
          <w:rFonts w:ascii="Century Gothic" w:hAnsi="Century Gothic"/>
          <w:szCs w:val="24"/>
        </w:rPr>
        <w:t xml:space="preserve">ГэВ. </w:t>
      </w:r>
    </w:p>
    <w:p w14:paraId="759B262D" w14:textId="77777777" w:rsidR="00FA1454" w:rsidRPr="00302EF6" w:rsidRDefault="00FA1454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Цель теории струн состоит в объяснении объединения взаимодействий. </w:t>
      </w:r>
    </w:p>
    <w:p w14:paraId="5C1492FE" w14:textId="77777777" w:rsidR="00FA1454" w:rsidRPr="00302EF6" w:rsidRDefault="00B54D06" w:rsidP="006A5015">
      <w:pPr>
        <w:spacing w:line="360" w:lineRule="auto"/>
        <w:jc w:val="center"/>
        <w:rPr>
          <w:rFonts w:ascii="Century Gothic" w:hAnsi="Century Gothic"/>
          <w:szCs w:val="24"/>
        </w:rPr>
      </w:pPr>
      <w:r w:rsidRPr="00302EF6">
        <w:rPr>
          <w:rFonts w:ascii="Comic Sans MS" w:hAnsi="Comic Sans MS"/>
          <w:b/>
          <w:sz w:val="32"/>
          <w:szCs w:val="32"/>
          <w:lang w:val="en-US"/>
        </w:rPr>
        <w:t>II</w:t>
      </w:r>
      <w:r w:rsidRPr="00302EF6">
        <w:rPr>
          <w:rFonts w:ascii="Comic Sans MS" w:hAnsi="Comic Sans MS"/>
          <w:b/>
          <w:sz w:val="32"/>
          <w:szCs w:val="32"/>
        </w:rPr>
        <w:t xml:space="preserve">. </w:t>
      </w:r>
      <w:r w:rsidR="00FA1454" w:rsidRPr="00302EF6">
        <w:rPr>
          <w:rFonts w:ascii="Comic Sans MS" w:hAnsi="Comic Sans MS"/>
          <w:b/>
          <w:sz w:val="32"/>
          <w:szCs w:val="32"/>
        </w:rPr>
        <w:t>Струны</w:t>
      </w:r>
      <w:r w:rsidRPr="00302EF6">
        <w:rPr>
          <w:rFonts w:ascii="Comic Sans MS" w:hAnsi="Comic Sans MS"/>
          <w:b/>
          <w:sz w:val="32"/>
          <w:szCs w:val="32"/>
        </w:rPr>
        <w:t>.</w:t>
      </w:r>
    </w:p>
    <w:p w14:paraId="1C5803DA" w14:textId="77777777" w:rsidR="00F825D0" w:rsidRPr="00302EF6" w:rsidRDefault="00FA1454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ab/>
      </w:r>
      <w:r w:rsidR="0041158D" w:rsidRPr="00302EF6">
        <w:rPr>
          <w:rFonts w:ascii="Century Gothic" w:hAnsi="Century Gothic"/>
          <w:szCs w:val="24"/>
        </w:rPr>
        <w:t>Говоря</w:t>
      </w:r>
      <w:r w:rsidRPr="00302EF6">
        <w:rPr>
          <w:rFonts w:ascii="Century Gothic" w:hAnsi="Century Gothic"/>
          <w:szCs w:val="24"/>
        </w:rPr>
        <w:t xml:space="preserve"> о фундаментальной теории, </w:t>
      </w:r>
      <w:r w:rsidR="0041158D" w:rsidRPr="00302EF6">
        <w:rPr>
          <w:rFonts w:ascii="Century Gothic" w:hAnsi="Century Gothic"/>
          <w:szCs w:val="24"/>
        </w:rPr>
        <w:t xml:space="preserve">обычно </w:t>
      </w:r>
      <w:r w:rsidRPr="00302EF6">
        <w:rPr>
          <w:rFonts w:ascii="Century Gothic" w:hAnsi="Century Gothic"/>
          <w:szCs w:val="24"/>
        </w:rPr>
        <w:t>подразумевают квантовую теорию, описываемую уравнениями квантов</w:t>
      </w:r>
      <w:r w:rsidR="0041158D" w:rsidRPr="00302EF6">
        <w:rPr>
          <w:rFonts w:ascii="Century Gothic" w:hAnsi="Century Gothic"/>
          <w:szCs w:val="24"/>
        </w:rPr>
        <w:t>ой механики. Однако уравнения</w:t>
      </w:r>
      <w:r w:rsidRPr="00302EF6">
        <w:rPr>
          <w:rFonts w:ascii="Century Gothic" w:hAnsi="Century Gothic"/>
          <w:szCs w:val="24"/>
        </w:rPr>
        <w:t xml:space="preserve"> описывающие гравитационное поле (четвертое взаимодействие) - классические, </w:t>
      </w:r>
      <w:r w:rsidR="0041158D" w:rsidRPr="00302EF6">
        <w:rPr>
          <w:rFonts w:ascii="Century Gothic" w:hAnsi="Century Gothic"/>
          <w:szCs w:val="24"/>
        </w:rPr>
        <w:t xml:space="preserve">а </w:t>
      </w:r>
      <w:r w:rsidRPr="00302EF6">
        <w:rPr>
          <w:rFonts w:ascii="Century Gothic" w:hAnsi="Century Gothic"/>
          <w:szCs w:val="24"/>
        </w:rPr>
        <w:t>не квантовые. Они служат приближением к истинным квантовым уравнениям и перестают работать</w:t>
      </w:r>
      <w:r w:rsidR="0041158D" w:rsidRPr="00302EF6">
        <w:rPr>
          <w:rFonts w:ascii="Century Gothic" w:hAnsi="Century Gothic"/>
          <w:szCs w:val="24"/>
        </w:rPr>
        <w:t xml:space="preserve">, если расстояние между </w:t>
      </w:r>
      <w:r w:rsidR="0041158D" w:rsidRPr="00302EF6">
        <w:rPr>
          <w:rFonts w:ascii="Century Gothic" w:hAnsi="Century Gothic"/>
          <w:szCs w:val="24"/>
        </w:rPr>
        <w:lastRenderedPageBreak/>
        <w:t>объектами очень мало или их энергии слишком велики</w:t>
      </w:r>
      <w:r w:rsidR="00F825D0" w:rsidRPr="00302EF6">
        <w:rPr>
          <w:rFonts w:ascii="Century Gothic" w:hAnsi="Century Gothic"/>
          <w:szCs w:val="24"/>
        </w:rPr>
        <w:t>.</w:t>
      </w:r>
      <w:r w:rsidR="0041158D" w:rsidRPr="00302EF6">
        <w:rPr>
          <w:rFonts w:ascii="Century Gothic" w:hAnsi="Century Gothic"/>
          <w:szCs w:val="24"/>
        </w:rPr>
        <w:t xml:space="preserve"> </w:t>
      </w:r>
      <w:r w:rsidR="00F825D0" w:rsidRPr="00302EF6">
        <w:rPr>
          <w:rFonts w:ascii="Century Gothic" w:hAnsi="Century Gothic"/>
          <w:szCs w:val="24"/>
        </w:rPr>
        <w:t>Классические гравитационные уравнения (в Общей Теории Относительности) на маленьких расстояниях (~</w:t>
      </w:r>
      <w:r w:rsidR="00F825D0" w:rsidRPr="00302EF6">
        <w:rPr>
          <w:rFonts w:ascii="Century Gothic" w:hAnsi="Century Gothic"/>
          <w:position w:val="-6"/>
          <w:szCs w:val="24"/>
        </w:rPr>
        <w:object w:dxaOrig="1060" w:dyaOrig="320" w14:anchorId="4193442D">
          <v:shape id="_x0000_i1027" type="#_x0000_t75" style="width:53.25pt;height:15.75pt" o:ole="" filled="t">
            <v:fill color2="black" type="frame"/>
            <v:imagedata r:id="rId11" o:title=""/>
          </v:shape>
          <o:OLEObject Type="Embed" ProgID="Microsoft" ShapeID="_x0000_i1027" DrawAspect="Content" ObjectID="_1803993016" r:id="rId12"/>
        </w:object>
      </w:r>
      <w:r w:rsidR="00F825D0" w:rsidRPr="00302EF6">
        <w:rPr>
          <w:rFonts w:ascii="Century Gothic" w:hAnsi="Century Gothic"/>
          <w:szCs w:val="24"/>
        </w:rPr>
        <w:t>) перестают описывать реально протекающие процессы. Однако</w:t>
      </w:r>
      <w:r w:rsidR="0041158D" w:rsidRPr="00302EF6">
        <w:rPr>
          <w:rFonts w:ascii="Century Gothic" w:hAnsi="Century Gothic"/>
          <w:szCs w:val="24"/>
        </w:rPr>
        <w:t xml:space="preserve"> с квантованием гравитации у ученых возникли проблемы, решить которые им не удается и по сей день</w:t>
      </w:r>
      <w:r w:rsidR="00F825D0" w:rsidRPr="00302EF6">
        <w:rPr>
          <w:rFonts w:ascii="Century Gothic" w:hAnsi="Century Gothic"/>
          <w:szCs w:val="24"/>
        </w:rPr>
        <w:t>, хотя такое явление как</w:t>
      </w:r>
      <w:r w:rsidRPr="00302EF6">
        <w:rPr>
          <w:rFonts w:ascii="Century Gothic" w:hAnsi="Century Gothic"/>
          <w:szCs w:val="24"/>
        </w:rPr>
        <w:t xml:space="preserve"> </w:t>
      </w:r>
      <w:r w:rsidR="00F825D0" w:rsidRPr="00302EF6">
        <w:rPr>
          <w:rFonts w:ascii="Century Gothic" w:hAnsi="Century Gothic"/>
          <w:szCs w:val="24"/>
        </w:rPr>
        <w:t xml:space="preserve">электромагнетизм легко квантуется. </w:t>
      </w:r>
      <w:r w:rsidRPr="00302EF6">
        <w:rPr>
          <w:rFonts w:ascii="Century Gothic" w:hAnsi="Century Gothic"/>
          <w:szCs w:val="24"/>
        </w:rPr>
        <w:t xml:space="preserve">Разрабатываемые теории </w:t>
      </w:r>
      <w:r w:rsidR="00F825D0" w:rsidRPr="00302EF6">
        <w:rPr>
          <w:rFonts w:ascii="Century Gothic" w:hAnsi="Century Gothic"/>
          <w:szCs w:val="24"/>
        </w:rPr>
        <w:t>содержали противоречия</w:t>
      </w:r>
      <w:r w:rsidRPr="00302EF6">
        <w:rPr>
          <w:rFonts w:ascii="Century Gothic" w:hAnsi="Century Gothic"/>
          <w:szCs w:val="24"/>
        </w:rPr>
        <w:t xml:space="preserve">. </w:t>
      </w:r>
      <w:r w:rsidR="00F825D0" w:rsidRPr="00302EF6">
        <w:rPr>
          <w:rFonts w:ascii="Century Gothic" w:hAnsi="Century Gothic"/>
          <w:szCs w:val="24"/>
        </w:rPr>
        <w:t>Г</w:t>
      </w:r>
      <w:r w:rsidRPr="00302EF6">
        <w:rPr>
          <w:rFonts w:ascii="Century Gothic" w:hAnsi="Century Gothic"/>
          <w:szCs w:val="24"/>
        </w:rPr>
        <w:t xml:space="preserve">равитация описывает не свойства пространства-времени, а </w:t>
      </w:r>
      <w:r w:rsidR="00F825D0" w:rsidRPr="00302EF6">
        <w:rPr>
          <w:rFonts w:ascii="Century Gothic" w:hAnsi="Century Gothic"/>
          <w:szCs w:val="24"/>
        </w:rPr>
        <w:t>непосредственно его физическую сущность</w:t>
      </w:r>
      <w:r w:rsidRPr="00302EF6">
        <w:rPr>
          <w:rFonts w:ascii="Century Gothic" w:hAnsi="Century Gothic"/>
          <w:szCs w:val="24"/>
        </w:rPr>
        <w:t xml:space="preserve">. </w:t>
      </w:r>
      <w:r w:rsidR="00F825D0" w:rsidRPr="00302EF6">
        <w:rPr>
          <w:rFonts w:ascii="Century Gothic" w:hAnsi="Century Gothic"/>
          <w:szCs w:val="24"/>
        </w:rPr>
        <w:t>Для устранения противоречий, ученые математики и физики сделали предположение о существовании струн, создав новую теорию.</w:t>
      </w:r>
    </w:p>
    <w:p w14:paraId="7798730C" w14:textId="77777777" w:rsidR="00FA1454" w:rsidRPr="00302EF6" w:rsidRDefault="00FA1454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Вместо точечных объектов - частиц </w:t>
      </w:r>
      <w:r w:rsidR="00F825D0" w:rsidRPr="00302EF6">
        <w:rPr>
          <w:rFonts w:ascii="Century Gothic" w:hAnsi="Century Gothic"/>
          <w:szCs w:val="24"/>
        </w:rPr>
        <w:t xml:space="preserve">– эта </w:t>
      </w:r>
      <w:r w:rsidRPr="00302EF6">
        <w:rPr>
          <w:rFonts w:ascii="Century Gothic" w:hAnsi="Century Gothic"/>
          <w:szCs w:val="24"/>
        </w:rPr>
        <w:t xml:space="preserve">теория оперирует протяженными объектами - струнами. </w:t>
      </w:r>
      <w:r w:rsidR="00F825D0" w:rsidRPr="00302EF6">
        <w:rPr>
          <w:rFonts w:ascii="Century Gothic" w:hAnsi="Century Gothic"/>
          <w:szCs w:val="24"/>
        </w:rPr>
        <w:t>Струна не материальна</w:t>
      </w:r>
      <w:r w:rsidRPr="00302EF6">
        <w:rPr>
          <w:rFonts w:ascii="Century Gothic" w:hAnsi="Century Gothic"/>
          <w:szCs w:val="24"/>
        </w:rPr>
        <w:t>, тем не менее, е</w:t>
      </w:r>
      <w:r w:rsidR="00F825D0" w:rsidRPr="00302EF6">
        <w:rPr>
          <w:rFonts w:ascii="Century Gothic" w:hAnsi="Century Gothic"/>
          <w:szCs w:val="24"/>
        </w:rPr>
        <w:t>е</w:t>
      </w:r>
      <w:r w:rsidRPr="00302EF6">
        <w:rPr>
          <w:rFonts w:ascii="Century Gothic" w:hAnsi="Century Gothic"/>
          <w:szCs w:val="24"/>
        </w:rPr>
        <w:t xml:space="preserve"> можно представля</w:t>
      </w:r>
      <w:r w:rsidR="001E4562" w:rsidRPr="00302EF6">
        <w:rPr>
          <w:rFonts w:ascii="Century Gothic" w:hAnsi="Century Gothic"/>
          <w:szCs w:val="24"/>
        </w:rPr>
        <w:t>ть себе приближенно в виде неко</w:t>
      </w:r>
      <w:r w:rsidRPr="00302EF6">
        <w:rPr>
          <w:rFonts w:ascii="Century Gothic" w:hAnsi="Century Gothic"/>
          <w:szCs w:val="24"/>
        </w:rPr>
        <w:t>й натянутой нити, веревки</w:t>
      </w:r>
      <w:r w:rsidR="001E4562" w:rsidRPr="00302EF6">
        <w:rPr>
          <w:rFonts w:ascii="Century Gothic" w:hAnsi="Century Gothic"/>
          <w:szCs w:val="24"/>
        </w:rPr>
        <w:t>,</w:t>
      </w:r>
      <w:r w:rsidRPr="00302EF6">
        <w:rPr>
          <w:rFonts w:ascii="Century Gothic" w:hAnsi="Century Gothic"/>
          <w:szCs w:val="24"/>
        </w:rPr>
        <w:t xml:space="preserve"> или, например, скрипичной струны, </w:t>
      </w:r>
      <w:r w:rsidR="001E4562" w:rsidRPr="00302EF6">
        <w:rPr>
          <w:rFonts w:ascii="Century Gothic" w:hAnsi="Century Gothic"/>
          <w:szCs w:val="24"/>
        </w:rPr>
        <w:t>находящейся</w:t>
      </w:r>
      <w:r w:rsidRPr="00302EF6">
        <w:rPr>
          <w:rFonts w:ascii="Century Gothic" w:hAnsi="Century Gothic"/>
          <w:szCs w:val="24"/>
        </w:rPr>
        <w:t xml:space="preserve"> в десятимерном пространстве-времени. При этом надо помнить что струна - фундаментальный объект, который ни из чего не состоит (</w:t>
      </w:r>
      <w:r w:rsidR="001E4562" w:rsidRPr="00302EF6">
        <w:rPr>
          <w:rFonts w:ascii="Century Gothic" w:hAnsi="Century Gothic"/>
          <w:szCs w:val="24"/>
        </w:rPr>
        <w:t>ее нельзя разделить на несколько меньших объектов</w:t>
      </w:r>
      <w:r w:rsidRPr="00302EF6">
        <w:rPr>
          <w:rFonts w:ascii="Century Gothic" w:hAnsi="Century Gothic"/>
          <w:szCs w:val="24"/>
        </w:rPr>
        <w:t>). Струны могут быть замкнутыми и</w:t>
      </w:r>
      <w:r w:rsidR="001E4562" w:rsidRPr="00302EF6">
        <w:rPr>
          <w:rFonts w:ascii="Century Gothic" w:hAnsi="Century Gothic"/>
          <w:szCs w:val="24"/>
        </w:rPr>
        <w:t>ли</w:t>
      </w:r>
      <w:r w:rsidRPr="00302EF6">
        <w:rPr>
          <w:rFonts w:ascii="Century Gothic" w:hAnsi="Century Gothic"/>
          <w:szCs w:val="24"/>
        </w:rPr>
        <w:t xml:space="preserve"> не</w:t>
      </w:r>
      <w:r w:rsidR="008A65A0" w:rsidRPr="00302EF6">
        <w:rPr>
          <w:rFonts w:ascii="Century Gothic" w:hAnsi="Century Gothic"/>
          <w:szCs w:val="24"/>
        </w:rPr>
        <w:t>замкнутыми</w:t>
      </w:r>
      <w:r w:rsidRPr="00302EF6">
        <w:rPr>
          <w:rFonts w:ascii="Century Gothic" w:hAnsi="Century Gothic"/>
          <w:szCs w:val="24"/>
        </w:rPr>
        <w:t xml:space="preserve"> (открытыми). Колебания струны (как и колебания струн у гитары) могут происходить с разными частотами (гармониками), начиная с некоторой низшей (основной) </w:t>
      </w:r>
      <w:r w:rsidR="001E4562" w:rsidRPr="00302EF6">
        <w:rPr>
          <w:rFonts w:ascii="Century Gothic" w:hAnsi="Century Gothic"/>
          <w:szCs w:val="24"/>
        </w:rPr>
        <w:t>частоты. Фундаментальность открытия в том</w:t>
      </w:r>
      <w:r w:rsidRPr="00302EF6">
        <w:rPr>
          <w:rFonts w:ascii="Century Gothic" w:hAnsi="Century Gothic"/>
          <w:szCs w:val="24"/>
        </w:rPr>
        <w:t xml:space="preserve">, что на достаточно большом расстоянии от струны ее колебания воспринимаются как частицы, и колеблющаяся струна с некоторой комбинацией основных гармоник (как и у реальной струны) порождает множество, целый спектр разных частиц. </w:t>
      </w:r>
      <w:r w:rsidR="001E4562" w:rsidRPr="00302EF6">
        <w:rPr>
          <w:rFonts w:ascii="Century Gothic" w:hAnsi="Century Gothic"/>
          <w:szCs w:val="24"/>
        </w:rPr>
        <w:t xml:space="preserve">На большом расстоянии от струны </w:t>
      </w:r>
      <w:r w:rsidRPr="00302EF6">
        <w:rPr>
          <w:rFonts w:ascii="Century Gothic" w:hAnsi="Century Gothic"/>
          <w:szCs w:val="24"/>
        </w:rPr>
        <w:t xml:space="preserve">Частицы выглядят как кванты известных полей </w:t>
      </w:r>
      <w:r w:rsidR="001E4562" w:rsidRPr="00302EF6">
        <w:rPr>
          <w:rFonts w:ascii="Century Gothic" w:hAnsi="Century Gothic"/>
          <w:szCs w:val="24"/>
        </w:rPr>
        <w:t>–</w:t>
      </w:r>
      <w:r w:rsidRPr="00302EF6">
        <w:rPr>
          <w:rFonts w:ascii="Century Gothic" w:hAnsi="Century Gothic"/>
          <w:szCs w:val="24"/>
        </w:rPr>
        <w:t xml:space="preserve"> гравитационного</w:t>
      </w:r>
      <w:r w:rsidR="001E4562" w:rsidRPr="00302EF6">
        <w:rPr>
          <w:rFonts w:ascii="Century Gothic" w:hAnsi="Century Gothic"/>
          <w:szCs w:val="24"/>
        </w:rPr>
        <w:t xml:space="preserve"> и</w:t>
      </w:r>
      <w:r w:rsidRPr="00302EF6">
        <w:rPr>
          <w:rFonts w:ascii="Century Gothic" w:hAnsi="Century Gothic"/>
          <w:szCs w:val="24"/>
        </w:rPr>
        <w:t xml:space="preserve"> электромагнитного. Отсюда </w:t>
      </w:r>
      <w:r w:rsidR="001E4562" w:rsidRPr="00302EF6">
        <w:rPr>
          <w:rFonts w:ascii="Century Gothic" w:hAnsi="Century Gothic"/>
          <w:szCs w:val="24"/>
        </w:rPr>
        <w:t xml:space="preserve">возникает </w:t>
      </w:r>
      <w:r w:rsidRPr="00302EF6">
        <w:rPr>
          <w:rFonts w:ascii="Century Gothic" w:hAnsi="Century Gothic"/>
          <w:szCs w:val="24"/>
        </w:rPr>
        <w:t>представление о том, что частицы в квантовых теориях - не кусочки вещества, а определенные состояния более общей сущности - поля. Масса частиц - полей возрастает по мере увеличения частоты породивших их колебаний.</w:t>
      </w:r>
    </w:p>
    <w:p w14:paraId="2E827DAF" w14:textId="77777777" w:rsidR="000A74E1" w:rsidRPr="00302EF6" w:rsidRDefault="00FA1454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ab/>
        <w:t xml:space="preserve">Но зададимся вопросом - а является ли описание струны последовательно математическим? Для </w:t>
      </w:r>
      <w:r w:rsidR="000A74E1" w:rsidRPr="00302EF6">
        <w:rPr>
          <w:rFonts w:ascii="Century Gothic" w:hAnsi="Century Gothic"/>
          <w:szCs w:val="24"/>
        </w:rPr>
        <w:t>избежания противоречия</w:t>
      </w:r>
      <w:r w:rsidRPr="00302EF6">
        <w:rPr>
          <w:rFonts w:ascii="Century Gothic" w:hAnsi="Century Gothic"/>
          <w:szCs w:val="24"/>
        </w:rPr>
        <w:t xml:space="preserve"> </w:t>
      </w:r>
      <w:r w:rsidR="000A74E1" w:rsidRPr="00302EF6">
        <w:rPr>
          <w:rFonts w:ascii="Century Gothic" w:hAnsi="Century Gothic"/>
          <w:szCs w:val="24"/>
        </w:rPr>
        <w:t>теория</w:t>
      </w:r>
      <w:r w:rsidRPr="00302EF6">
        <w:rPr>
          <w:rFonts w:ascii="Century Gothic" w:hAnsi="Century Gothic"/>
          <w:szCs w:val="24"/>
        </w:rPr>
        <w:t xml:space="preserve"> струн </w:t>
      </w:r>
      <w:r w:rsidR="000A74E1" w:rsidRPr="00302EF6">
        <w:rPr>
          <w:rFonts w:ascii="Century Gothic" w:hAnsi="Century Gothic"/>
          <w:szCs w:val="24"/>
        </w:rPr>
        <w:t xml:space="preserve">должна быть построена </w:t>
      </w:r>
      <w:r w:rsidRPr="00302EF6">
        <w:rPr>
          <w:rFonts w:ascii="Century Gothic" w:hAnsi="Century Gothic"/>
          <w:szCs w:val="24"/>
        </w:rPr>
        <w:t>особым образом. Итак: теория очень быстро приходит к внутреннему противоречию, если размерность пространс</w:t>
      </w:r>
      <w:r w:rsidR="000A74E1" w:rsidRPr="00302EF6">
        <w:rPr>
          <w:rFonts w:ascii="Century Gothic" w:hAnsi="Century Gothic"/>
          <w:szCs w:val="24"/>
        </w:rPr>
        <w:t xml:space="preserve">тва - времени не равна 26. </w:t>
      </w:r>
    </w:p>
    <w:p w14:paraId="5F1C72D2" w14:textId="77777777" w:rsidR="00FA1454" w:rsidRPr="00302EF6" w:rsidRDefault="000A74E1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Распространяясь</w:t>
      </w:r>
      <w:r w:rsidR="00FA1454" w:rsidRPr="00302EF6">
        <w:rPr>
          <w:rFonts w:ascii="Century Gothic" w:hAnsi="Century Gothic"/>
          <w:szCs w:val="24"/>
        </w:rPr>
        <w:t xml:space="preserve"> в </w:t>
      </w:r>
      <w:r w:rsidRPr="00302EF6">
        <w:rPr>
          <w:rFonts w:ascii="Century Gothic" w:hAnsi="Century Gothic"/>
          <w:szCs w:val="24"/>
        </w:rPr>
        <w:t xml:space="preserve">26-мерном </w:t>
      </w:r>
      <w:r w:rsidR="00FA1454" w:rsidRPr="00302EF6">
        <w:rPr>
          <w:rFonts w:ascii="Century Gothic" w:hAnsi="Century Gothic"/>
          <w:szCs w:val="24"/>
        </w:rPr>
        <w:t xml:space="preserve">пространстве </w:t>
      </w:r>
      <w:r w:rsidRPr="00302EF6">
        <w:rPr>
          <w:rFonts w:ascii="Century Gothic" w:hAnsi="Century Gothic"/>
          <w:szCs w:val="24"/>
        </w:rPr>
        <w:t>–</w:t>
      </w:r>
      <w:r w:rsidR="00FA1454" w:rsidRPr="00302EF6">
        <w:rPr>
          <w:rFonts w:ascii="Century Gothic" w:hAnsi="Century Gothic"/>
          <w:szCs w:val="24"/>
        </w:rPr>
        <w:t xml:space="preserve"> времени</w:t>
      </w:r>
      <w:r w:rsidRPr="00302EF6">
        <w:rPr>
          <w:rFonts w:ascii="Century Gothic" w:hAnsi="Century Gothic"/>
          <w:szCs w:val="24"/>
        </w:rPr>
        <w:t>,</w:t>
      </w:r>
      <w:r w:rsidR="00FA1454" w:rsidRPr="00302EF6">
        <w:rPr>
          <w:rFonts w:ascii="Century Gothic" w:hAnsi="Century Gothic"/>
          <w:szCs w:val="24"/>
        </w:rPr>
        <w:t xml:space="preserve"> струна, как </w:t>
      </w:r>
      <w:r w:rsidR="00FA1454" w:rsidRPr="00302EF6">
        <w:rPr>
          <w:rFonts w:ascii="Century Gothic" w:hAnsi="Century Gothic"/>
          <w:szCs w:val="24"/>
        </w:rPr>
        <w:lastRenderedPageBreak/>
        <w:t xml:space="preserve">объект одномерный, рисует поверхность, называемую мировым листом (по аналогии с мировой линией, которую рисует частица в 4-мерном пространстве - времени). </w:t>
      </w:r>
      <w:r w:rsidR="009B02A3" w:rsidRPr="00302EF6">
        <w:rPr>
          <w:rFonts w:ascii="Century Gothic" w:hAnsi="Century Gothic"/>
          <w:szCs w:val="24"/>
        </w:rPr>
        <w:t>Мировые листы замкнутых и незамкнутых струн различаются.</w:t>
      </w:r>
      <w:r w:rsidR="00FA1454" w:rsidRPr="00302EF6">
        <w:rPr>
          <w:rFonts w:ascii="Century Gothic" w:hAnsi="Century Gothic"/>
          <w:szCs w:val="24"/>
        </w:rPr>
        <w:t xml:space="preserve"> Двумерная поверхность мирового листа служит “ареной”, на которой может происходить</w:t>
      </w:r>
      <w:r w:rsidR="009B02A3" w:rsidRPr="00302EF6">
        <w:rPr>
          <w:rFonts w:ascii="Century Gothic" w:hAnsi="Century Gothic"/>
          <w:szCs w:val="24"/>
        </w:rPr>
        <w:t xml:space="preserve"> какой-либо процесс</w:t>
      </w:r>
      <w:r w:rsidR="00FA1454" w:rsidRPr="00302EF6">
        <w:rPr>
          <w:rFonts w:ascii="Century Gothic" w:hAnsi="Century Gothic"/>
          <w:szCs w:val="24"/>
        </w:rPr>
        <w:t xml:space="preserve">. Например, на ней могут </w:t>
      </w:r>
      <w:r w:rsidR="009B02A3" w:rsidRPr="00302EF6">
        <w:rPr>
          <w:rFonts w:ascii="Century Gothic" w:hAnsi="Century Gothic"/>
          <w:szCs w:val="24"/>
        </w:rPr>
        <w:t>существовать</w:t>
      </w:r>
      <w:r w:rsidR="00FA1454" w:rsidRPr="00302EF6">
        <w:rPr>
          <w:rFonts w:ascii="Century Gothic" w:hAnsi="Century Gothic"/>
          <w:szCs w:val="24"/>
        </w:rPr>
        <w:t xml:space="preserve"> двумерные (не наблюдаемые непосредственно) поля. Свойства струны </w:t>
      </w:r>
      <w:r w:rsidR="009B02A3" w:rsidRPr="00302EF6">
        <w:rPr>
          <w:rFonts w:ascii="Century Gothic" w:hAnsi="Century Gothic"/>
          <w:szCs w:val="24"/>
        </w:rPr>
        <w:t>в значительной степени</w:t>
      </w:r>
      <w:r w:rsidR="00FA1454" w:rsidRPr="00302EF6">
        <w:rPr>
          <w:rFonts w:ascii="Century Gothic" w:hAnsi="Century Gothic"/>
          <w:szCs w:val="24"/>
        </w:rPr>
        <w:t xml:space="preserve"> зависят от конкретных частиц, </w:t>
      </w:r>
      <w:r w:rsidR="009B02A3" w:rsidRPr="00302EF6">
        <w:rPr>
          <w:rFonts w:ascii="Century Gothic" w:hAnsi="Century Gothic"/>
          <w:szCs w:val="24"/>
        </w:rPr>
        <w:t>находящихся на мировом листе, образованном ей</w:t>
      </w:r>
      <w:r w:rsidR="00FA1454" w:rsidRPr="00302EF6">
        <w:rPr>
          <w:rFonts w:ascii="Century Gothic" w:hAnsi="Century Gothic"/>
          <w:szCs w:val="24"/>
        </w:rPr>
        <w:t xml:space="preserve">. Пока струна </w:t>
      </w:r>
      <w:r w:rsidR="009B02A3" w:rsidRPr="00302EF6">
        <w:rPr>
          <w:rFonts w:ascii="Century Gothic" w:hAnsi="Century Gothic"/>
          <w:szCs w:val="24"/>
        </w:rPr>
        <w:t>существует</w:t>
      </w:r>
      <w:r w:rsidR="00FA1454" w:rsidRPr="00302EF6">
        <w:rPr>
          <w:rFonts w:ascii="Century Gothic" w:hAnsi="Century Gothic"/>
          <w:szCs w:val="24"/>
        </w:rPr>
        <w:t xml:space="preserve"> в 26-мерном пространстве - времени, на ней ничего нет, </w:t>
      </w:r>
      <w:r w:rsidR="009B02A3" w:rsidRPr="00302EF6">
        <w:rPr>
          <w:rFonts w:ascii="Century Gothic" w:hAnsi="Century Gothic"/>
          <w:szCs w:val="24"/>
        </w:rPr>
        <w:t>но</w:t>
      </w:r>
      <w:r w:rsidR="00FA1454" w:rsidRPr="00302EF6">
        <w:rPr>
          <w:rFonts w:ascii="Century Gothic" w:hAnsi="Century Gothic"/>
          <w:szCs w:val="24"/>
        </w:rPr>
        <w:t xml:space="preserve"> если </w:t>
      </w:r>
      <w:r w:rsidR="009B02A3" w:rsidRPr="00302EF6">
        <w:rPr>
          <w:rFonts w:ascii="Century Gothic" w:hAnsi="Century Gothic"/>
          <w:szCs w:val="24"/>
        </w:rPr>
        <w:t>что-то появится</w:t>
      </w:r>
      <w:r w:rsidR="00FA1454" w:rsidRPr="00302EF6">
        <w:rPr>
          <w:rFonts w:ascii="Century Gothic" w:hAnsi="Century Gothic"/>
          <w:szCs w:val="24"/>
        </w:rPr>
        <w:t xml:space="preserve">, </w:t>
      </w:r>
      <w:r w:rsidR="009B02A3" w:rsidRPr="00302EF6">
        <w:rPr>
          <w:rFonts w:ascii="Century Gothic" w:hAnsi="Century Gothic"/>
          <w:szCs w:val="24"/>
        </w:rPr>
        <w:t>она, возможно, сможет существовать в пространстве с меньшим количеством измерений.</w:t>
      </w:r>
      <w:r w:rsidR="00FA1454" w:rsidRPr="00302EF6">
        <w:rPr>
          <w:rFonts w:ascii="Century Gothic" w:hAnsi="Century Gothic"/>
          <w:szCs w:val="24"/>
        </w:rPr>
        <w:t xml:space="preserve"> </w:t>
      </w:r>
      <w:r w:rsidR="00674ECA" w:rsidRPr="00302EF6">
        <w:rPr>
          <w:rFonts w:ascii="Century Gothic" w:hAnsi="Century Gothic"/>
          <w:szCs w:val="24"/>
        </w:rPr>
        <w:t>Если рассматривать так называемую простую или бозонную струну, с</w:t>
      </w:r>
      <w:r w:rsidR="00FA1454" w:rsidRPr="00302EF6">
        <w:rPr>
          <w:rFonts w:ascii="Century Gothic" w:hAnsi="Century Gothic"/>
          <w:szCs w:val="24"/>
        </w:rPr>
        <w:t xml:space="preserve">тепени свободы </w:t>
      </w:r>
      <w:r w:rsidR="00674ECA" w:rsidRPr="00302EF6">
        <w:rPr>
          <w:rFonts w:ascii="Century Gothic" w:hAnsi="Century Gothic"/>
          <w:szCs w:val="24"/>
        </w:rPr>
        <w:t>возникающих на листе)</w:t>
      </w:r>
      <w:r w:rsidR="00FA1454" w:rsidRPr="00302EF6">
        <w:rPr>
          <w:rFonts w:ascii="Century Gothic" w:hAnsi="Century Gothic"/>
          <w:szCs w:val="24"/>
        </w:rPr>
        <w:t xml:space="preserve"> двумерных полей в определенном смысле играют роль недостающих пространственных размерностей и тем самым в пространствах меньшей размерности восстанавливают 26-мерность</w:t>
      </w:r>
      <w:r w:rsidR="00674ECA" w:rsidRPr="00302EF6">
        <w:rPr>
          <w:rFonts w:ascii="Century Gothic" w:hAnsi="Century Gothic"/>
          <w:szCs w:val="24"/>
        </w:rPr>
        <w:t>.</w:t>
      </w:r>
    </w:p>
    <w:p w14:paraId="616DD0BB" w14:textId="77777777" w:rsidR="004434A7" w:rsidRPr="00302EF6" w:rsidRDefault="00FA1454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ab/>
      </w:r>
      <w:r w:rsidR="00674ECA" w:rsidRPr="00302EF6">
        <w:rPr>
          <w:rFonts w:ascii="Century Gothic" w:hAnsi="Century Gothic"/>
          <w:szCs w:val="24"/>
        </w:rPr>
        <w:t>Существуют и другие</w:t>
      </w:r>
      <w:r w:rsidRPr="00302EF6">
        <w:rPr>
          <w:rFonts w:ascii="Century Gothic" w:hAnsi="Century Gothic"/>
          <w:szCs w:val="24"/>
        </w:rPr>
        <w:t xml:space="preserve"> условия непротиворечивости струнной теории. Низшие гармоники </w:t>
      </w:r>
      <w:r w:rsidR="00674ECA" w:rsidRPr="00302EF6">
        <w:rPr>
          <w:rFonts w:ascii="Century Gothic" w:hAnsi="Century Gothic"/>
          <w:szCs w:val="24"/>
        </w:rPr>
        <w:t>соответствуют</w:t>
      </w:r>
      <w:r w:rsidRPr="00302EF6">
        <w:rPr>
          <w:rFonts w:ascii="Century Gothic" w:hAnsi="Century Gothic"/>
          <w:szCs w:val="24"/>
        </w:rPr>
        <w:t xml:space="preserve"> частицам, не имеющим массы</w:t>
      </w:r>
      <w:r w:rsidR="00674ECA" w:rsidRPr="00302EF6">
        <w:rPr>
          <w:rFonts w:ascii="Century Gothic" w:hAnsi="Century Gothic"/>
          <w:szCs w:val="24"/>
        </w:rPr>
        <w:t>.</w:t>
      </w:r>
      <w:r w:rsidRPr="00302EF6">
        <w:rPr>
          <w:rFonts w:ascii="Century Gothic" w:hAnsi="Century Gothic"/>
          <w:szCs w:val="24"/>
        </w:rPr>
        <w:t xml:space="preserve"> </w:t>
      </w:r>
      <w:r w:rsidR="00674ECA" w:rsidRPr="00302EF6">
        <w:rPr>
          <w:rFonts w:ascii="Century Gothic" w:hAnsi="Century Gothic"/>
          <w:szCs w:val="24"/>
        </w:rPr>
        <w:t>О</w:t>
      </w:r>
      <w:r w:rsidRPr="00302EF6">
        <w:rPr>
          <w:rFonts w:ascii="Century Gothic" w:hAnsi="Century Gothic"/>
          <w:szCs w:val="24"/>
        </w:rPr>
        <w:t xml:space="preserve">казалось, что </w:t>
      </w:r>
      <w:r w:rsidR="00674ECA" w:rsidRPr="00302EF6">
        <w:rPr>
          <w:rFonts w:ascii="Century Gothic" w:hAnsi="Century Gothic"/>
          <w:szCs w:val="24"/>
        </w:rPr>
        <w:t xml:space="preserve">самая низкая гармоника </w:t>
      </w:r>
      <w:r w:rsidRPr="00302EF6">
        <w:rPr>
          <w:rFonts w:ascii="Century Gothic" w:hAnsi="Century Gothic"/>
          <w:szCs w:val="24"/>
        </w:rPr>
        <w:t>бозонной струны должна восприни</w:t>
      </w:r>
      <w:r w:rsidR="00674ECA" w:rsidRPr="00302EF6">
        <w:rPr>
          <w:rFonts w:ascii="Century Gothic" w:hAnsi="Century Gothic"/>
          <w:szCs w:val="24"/>
        </w:rPr>
        <w:t>маться как частица мнимой массы -</w:t>
      </w:r>
      <w:r w:rsidRPr="00302EF6">
        <w:rPr>
          <w:rFonts w:ascii="Century Gothic" w:hAnsi="Century Gothic"/>
          <w:szCs w:val="24"/>
        </w:rPr>
        <w:t xml:space="preserve"> </w:t>
      </w:r>
      <w:r w:rsidR="00674ECA" w:rsidRPr="00302EF6">
        <w:rPr>
          <w:rFonts w:ascii="Century Gothic" w:hAnsi="Century Gothic"/>
          <w:szCs w:val="24"/>
        </w:rPr>
        <w:t>тахион</w:t>
      </w:r>
      <w:r w:rsidRPr="00302EF6">
        <w:rPr>
          <w:rFonts w:ascii="Century Gothic" w:hAnsi="Century Gothic"/>
          <w:szCs w:val="24"/>
        </w:rPr>
        <w:t xml:space="preserve">. </w:t>
      </w:r>
      <w:r w:rsidR="00674ECA" w:rsidRPr="00302EF6">
        <w:rPr>
          <w:rFonts w:ascii="Century Gothic" w:hAnsi="Century Gothic"/>
          <w:szCs w:val="24"/>
        </w:rPr>
        <w:t>Эти частицы должны двигаться со скоростью, превышающей скорость света, что не может не вызывать сомнений у ученых</w:t>
      </w:r>
      <w:r w:rsidRPr="00302EF6">
        <w:rPr>
          <w:rFonts w:ascii="Century Gothic" w:hAnsi="Century Gothic"/>
          <w:szCs w:val="24"/>
        </w:rPr>
        <w:t xml:space="preserve">. Появление тахионов в физической системе струны приводит к ее нестабильности, а точнее - тахионы очень быстро забирают из системы всю энергию и </w:t>
      </w:r>
      <w:r w:rsidR="00674ECA" w:rsidRPr="00302EF6">
        <w:rPr>
          <w:rFonts w:ascii="Century Gothic" w:hAnsi="Century Gothic"/>
          <w:szCs w:val="24"/>
        </w:rPr>
        <w:t>переносят ее в другие области пространства</w:t>
      </w:r>
      <w:r w:rsidRPr="00302EF6">
        <w:rPr>
          <w:rFonts w:ascii="Century Gothic" w:hAnsi="Century Gothic"/>
          <w:szCs w:val="24"/>
        </w:rPr>
        <w:t xml:space="preserve">. </w:t>
      </w:r>
      <w:r w:rsidR="0002442D" w:rsidRPr="00302EF6">
        <w:rPr>
          <w:rFonts w:ascii="Century Gothic" w:hAnsi="Century Gothic"/>
          <w:szCs w:val="24"/>
        </w:rPr>
        <w:t>При их появлении можно говорить о нестабильности системы</w:t>
      </w:r>
      <w:r w:rsidRPr="00302EF6">
        <w:rPr>
          <w:rFonts w:ascii="Century Gothic" w:hAnsi="Century Gothic"/>
          <w:szCs w:val="24"/>
        </w:rPr>
        <w:t xml:space="preserve"> и </w:t>
      </w:r>
      <w:r w:rsidR="0002442D" w:rsidRPr="00302EF6">
        <w:rPr>
          <w:rFonts w:ascii="Century Gothic" w:hAnsi="Century Gothic"/>
          <w:szCs w:val="24"/>
        </w:rPr>
        <w:t>неизбежном распаде</w:t>
      </w:r>
      <w:r w:rsidRPr="00302EF6">
        <w:rPr>
          <w:rFonts w:ascii="Century Gothic" w:hAnsi="Century Gothic"/>
          <w:szCs w:val="24"/>
        </w:rPr>
        <w:t xml:space="preserve"> на состояния, лишенные тахионов. </w:t>
      </w:r>
    </w:p>
    <w:p w14:paraId="4CED8C18" w14:textId="77777777" w:rsidR="00FA1454" w:rsidRPr="00302EF6" w:rsidRDefault="00FA1454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Таким образом, теория самых простых (бозонных) струн оказалась </w:t>
      </w:r>
      <w:r w:rsidR="004434A7" w:rsidRPr="00302EF6">
        <w:rPr>
          <w:rFonts w:ascii="Century Gothic" w:hAnsi="Century Gothic"/>
          <w:szCs w:val="24"/>
        </w:rPr>
        <w:t>несостоятельной и возникла необходимость ее перестройки</w:t>
      </w:r>
      <w:r w:rsidRPr="00302EF6">
        <w:rPr>
          <w:rFonts w:ascii="Century Gothic" w:hAnsi="Century Gothic"/>
          <w:szCs w:val="24"/>
        </w:rPr>
        <w:t>.</w:t>
      </w:r>
    </w:p>
    <w:p w14:paraId="50245FB7" w14:textId="77777777" w:rsidR="00FA1454" w:rsidRPr="00302EF6" w:rsidRDefault="009B758E" w:rsidP="00B54D06">
      <w:pPr>
        <w:spacing w:line="360" w:lineRule="auto"/>
        <w:ind w:firstLine="567"/>
        <w:jc w:val="center"/>
        <w:rPr>
          <w:rFonts w:ascii="Century Gothic" w:hAnsi="Century Gothic"/>
          <w:szCs w:val="24"/>
        </w:rPr>
      </w:pPr>
      <w:r w:rsidRPr="00302EF6">
        <w:rPr>
          <w:rFonts w:ascii="Comic Sans MS" w:hAnsi="Comic Sans MS"/>
          <w:b/>
          <w:sz w:val="32"/>
          <w:szCs w:val="32"/>
          <w:lang w:val="en-US"/>
        </w:rPr>
        <w:t>III</w:t>
      </w:r>
      <w:r w:rsidRPr="00302EF6">
        <w:rPr>
          <w:rFonts w:ascii="Comic Sans MS" w:hAnsi="Comic Sans MS"/>
          <w:b/>
          <w:sz w:val="32"/>
          <w:szCs w:val="32"/>
        </w:rPr>
        <w:t xml:space="preserve">. </w:t>
      </w:r>
      <w:r w:rsidR="00FA1454" w:rsidRPr="00302EF6">
        <w:rPr>
          <w:rFonts w:ascii="Comic Sans MS" w:hAnsi="Comic Sans MS"/>
          <w:b/>
          <w:sz w:val="32"/>
          <w:szCs w:val="32"/>
        </w:rPr>
        <w:t>Суперструны</w:t>
      </w:r>
      <w:r w:rsidRPr="00302EF6">
        <w:rPr>
          <w:rFonts w:ascii="Comic Sans MS" w:hAnsi="Comic Sans MS"/>
          <w:b/>
          <w:sz w:val="32"/>
          <w:szCs w:val="32"/>
        </w:rPr>
        <w:t>.</w:t>
      </w:r>
    </w:p>
    <w:p w14:paraId="1E78D802" w14:textId="77777777" w:rsidR="008E43EC" w:rsidRPr="00302EF6" w:rsidRDefault="00FA1454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ab/>
      </w:r>
      <w:r w:rsidR="009B758E" w:rsidRPr="00302EF6">
        <w:rPr>
          <w:rFonts w:ascii="Century Gothic" w:hAnsi="Century Gothic"/>
          <w:szCs w:val="24"/>
        </w:rPr>
        <w:t>Существует теория, базирующаяся на предыдущей</w:t>
      </w:r>
      <w:r w:rsidRPr="00302EF6">
        <w:rPr>
          <w:rFonts w:ascii="Century Gothic" w:hAnsi="Century Gothic"/>
          <w:szCs w:val="24"/>
        </w:rPr>
        <w:t xml:space="preserve"> и </w:t>
      </w:r>
      <w:r w:rsidR="009B758E" w:rsidRPr="00302EF6">
        <w:rPr>
          <w:rFonts w:ascii="Century Gothic" w:hAnsi="Century Gothic"/>
          <w:szCs w:val="24"/>
        </w:rPr>
        <w:t>основанная</w:t>
      </w:r>
      <w:r w:rsidRPr="00302EF6">
        <w:rPr>
          <w:rFonts w:ascii="Century Gothic" w:hAnsi="Century Gothic"/>
          <w:szCs w:val="24"/>
        </w:rPr>
        <w:t xml:space="preserve"> на суперсимметрии. Чтобы понять</w:t>
      </w:r>
      <w:r w:rsidR="009B758E" w:rsidRPr="00302EF6">
        <w:rPr>
          <w:rFonts w:ascii="Century Gothic" w:hAnsi="Century Gothic"/>
          <w:szCs w:val="24"/>
        </w:rPr>
        <w:t>, в чем она заключается, нужно</w:t>
      </w:r>
      <w:r w:rsidRPr="00302EF6">
        <w:rPr>
          <w:rFonts w:ascii="Century Gothic" w:hAnsi="Century Gothic"/>
          <w:szCs w:val="24"/>
        </w:rPr>
        <w:t xml:space="preserve"> уяснить смысл термина «измер</w:t>
      </w:r>
      <w:r w:rsidR="009B758E" w:rsidRPr="00302EF6">
        <w:rPr>
          <w:rFonts w:ascii="Century Gothic" w:hAnsi="Century Gothic"/>
          <w:szCs w:val="24"/>
        </w:rPr>
        <w:t>ение». Под измерением понимают</w:t>
      </w:r>
      <w:r w:rsidRPr="00302EF6">
        <w:rPr>
          <w:rFonts w:ascii="Century Gothic" w:hAnsi="Century Gothic"/>
          <w:szCs w:val="24"/>
        </w:rPr>
        <w:t xml:space="preserve"> некие характеристики системы. Классический пример - кубики разных цветов. Цвет можно принять за дополнительное измерение к общеизвестным трём - выс</w:t>
      </w:r>
      <w:r w:rsidR="009B758E" w:rsidRPr="00302EF6">
        <w:rPr>
          <w:rFonts w:ascii="Century Gothic" w:hAnsi="Century Gothic"/>
          <w:szCs w:val="24"/>
        </w:rPr>
        <w:t xml:space="preserve">оте, длине и </w:t>
      </w:r>
      <w:r w:rsidR="009B758E" w:rsidRPr="00302EF6">
        <w:rPr>
          <w:rFonts w:ascii="Century Gothic" w:hAnsi="Century Gothic"/>
          <w:szCs w:val="24"/>
        </w:rPr>
        <w:lastRenderedPageBreak/>
        <w:t>ширине. Симметрия</w:t>
      </w:r>
      <w:r w:rsidRPr="00302EF6">
        <w:rPr>
          <w:rFonts w:ascii="Century Gothic" w:hAnsi="Century Gothic"/>
          <w:szCs w:val="24"/>
        </w:rPr>
        <w:t xml:space="preserve"> - это инвариантность относительно некоторых преобразований. С повышением температуры системы уровень её симметричности повышается. Иначе говоря, растет хаотичность, неупорядоченность и уменьшается число параметров, пригод</w:t>
      </w:r>
      <w:r w:rsidR="009B758E" w:rsidRPr="00302EF6">
        <w:rPr>
          <w:rFonts w:ascii="Century Gothic" w:hAnsi="Century Gothic"/>
          <w:szCs w:val="24"/>
        </w:rPr>
        <w:t>ных для описания этой системы.</w:t>
      </w:r>
      <w:r w:rsidRPr="00302EF6">
        <w:rPr>
          <w:rFonts w:ascii="Century Gothic" w:hAnsi="Century Gothic"/>
          <w:szCs w:val="24"/>
        </w:rPr>
        <w:t xml:space="preserve"> </w:t>
      </w:r>
      <w:r w:rsidR="009B758E" w:rsidRPr="00302EF6">
        <w:rPr>
          <w:rFonts w:ascii="Century Gothic" w:hAnsi="Century Gothic"/>
          <w:szCs w:val="24"/>
        </w:rPr>
        <w:t>Т</w:t>
      </w:r>
      <w:r w:rsidRPr="00302EF6">
        <w:rPr>
          <w:rFonts w:ascii="Century Gothic" w:hAnsi="Century Gothic"/>
          <w:szCs w:val="24"/>
        </w:rPr>
        <w:t>аким образом, теряется информация, которая позволяет различить две любые точки внутри системы. Например, на ранних этапах своей жизни физическая вселенная была очень горячей</w:t>
      </w:r>
      <w:r w:rsidR="009B758E" w:rsidRPr="00302EF6">
        <w:rPr>
          <w:rFonts w:ascii="Century Gothic" w:hAnsi="Century Gothic"/>
          <w:szCs w:val="24"/>
        </w:rPr>
        <w:t xml:space="preserve"> (ее температура была</w:t>
      </w:r>
      <w:r w:rsidRPr="00302EF6">
        <w:rPr>
          <w:rFonts w:ascii="Century Gothic" w:hAnsi="Century Gothic"/>
          <w:szCs w:val="24"/>
        </w:rPr>
        <w:t xml:space="preserve"> </w:t>
      </w:r>
      <w:r w:rsidR="009B758E" w:rsidRPr="00302EF6">
        <w:rPr>
          <w:rFonts w:ascii="Century Gothic" w:hAnsi="Century Gothic"/>
          <w:szCs w:val="24"/>
        </w:rPr>
        <w:t xml:space="preserve">миллионы миллиардов градусов) </w:t>
      </w:r>
      <w:r w:rsidRPr="00302EF6">
        <w:rPr>
          <w:rFonts w:ascii="Century Gothic" w:hAnsi="Century Gothic"/>
          <w:szCs w:val="24"/>
        </w:rPr>
        <w:t xml:space="preserve">и в ней существовала симметрия, но с понижением температуры (сейчас средняя температура вселенной </w:t>
      </w:r>
      <w:r w:rsidR="004B3398" w:rsidRPr="00302EF6">
        <w:rPr>
          <w:rFonts w:ascii="Century Gothic" w:hAnsi="Century Gothic"/>
          <w:szCs w:val="24"/>
        </w:rPr>
        <w:t>около трёх градусов по Кельвину</w:t>
      </w:r>
      <w:r w:rsidRPr="00302EF6">
        <w:rPr>
          <w:rFonts w:ascii="Century Gothic" w:hAnsi="Century Gothic"/>
          <w:szCs w:val="24"/>
        </w:rPr>
        <w:t>) симметричность нарушается.</w:t>
      </w:r>
      <w:r w:rsidR="004B3398" w:rsidRPr="00302EF6">
        <w:rPr>
          <w:rFonts w:ascii="Century Gothic" w:hAnsi="Century Gothic"/>
          <w:szCs w:val="24"/>
        </w:rPr>
        <w:t xml:space="preserve"> </w:t>
      </w:r>
    </w:p>
    <w:p w14:paraId="1D03871E" w14:textId="77777777" w:rsidR="00630862" w:rsidRPr="00302EF6" w:rsidRDefault="00630862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Все «элементарные» частицы делятся на два класса — бозоны и фермионы. Первые, например фотон и гравитон, могут собираться вместе в больши</w:t>
      </w:r>
      <w:r w:rsidR="004B3398" w:rsidRPr="00302EF6">
        <w:rPr>
          <w:rFonts w:ascii="Century Gothic" w:hAnsi="Century Gothic"/>
          <w:szCs w:val="24"/>
        </w:rPr>
        <w:t>е скопления, в отличие от них</w:t>
      </w:r>
      <w:r w:rsidRPr="00302EF6">
        <w:rPr>
          <w:rFonts w:ascii="Century Gothic" w:hAnsi="Century Gothic"/>
          <w:szCs w:val="24"/>
        </w:rPr>
        <w:t xml:space="preserve"> каждый фермион должен подчиняться принципу Паули. К фермионам </w:t>
      </w:r>
      <w:r w:rsidR="004B3398" w:rsidRPr="00302EF6">
        <w:rPr>
          <w:rFonts w:ascii="Century Gothic" w:hAnsi="Century Gothic"/>
          <w:szCs w:val="24"/>
        </w:rPr>
        <w:t>относится в частности электрон. Р</w:t>
      </w:r>
      <w:r w:rsidRPr="00302EF6">
        <w:rPr>
          <w:rFonts w:ascii="Century Gothic" w:hAnsi="Century Gothic"/>
          <w:szCs w:val="24"/>
        </w:rPr>
        <w:t xml:space="preserve">азличия </w:t>
      </w:r>
      <w:r w:rsidR="004B3398" w:rsidRPr="00302EF6">
        <w:rPr>
          <w:rFonts w:ascii="Century Gothic" w:hAnsi="Century Gothic"/>
          <w:szCs w:val="24"/>
        </w:rPr>
        <w:t>физического поведения</w:t>
      </w:r>
      <w:r w:rsidRPr="00302EF6">
        <w:rPr>
          <w:rFonts w:ascii="Century Gothic" w:hAnsi="Century Gothic"/>
          <w:szCs w:val="24"/>
        </w:rPr>
        <w:t xml:space="preserve"> разных типов частиц требуют различного математического описания.</w:t>
      </w:r>
    </w:p>
    <w:p w14:paraId="2B633AD4" w14:textId="77777777" w:rsidR="00630862" w:rsidRPr="00302EF6" w:rsidRDefault="00630862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И бозоны, и фермионы могут сосуществовать в одной физической системе, и такая система может обладать особым видом симметрии — суперсимметрией. Она отобража</w:t>
      </w:r>
      <w:r w:rsidR="004B3398" w:rsidRPr="00302EF6">
        <w:rPr>
          <w:rFonts w:ascii="Century Gothic" w:hAnsi="Century Gothic"/>
          <w:szCs w:val="24"/>
        </w:rPr>
        <w:t>ет бозоны в фермионы и обратно. Д</w:t>
      </w:r>
      <w:r w:rsidRPr="00302EF6">
        <w:rPr>
          <w:rFonts w:ascii="Century Gothic" w:hAnsi="Century Gothic"/>
          <w:szCs w:val="24"/>
        </w:rPr>
        <w:t xml:space="preserve">ля этого, естественно, требуется равное количество обоих видов частиц, но этим условия суперсимметрии не ограничиваются. Суперсимметричные системы могут </w:t>
      </w:r>
      <w:r w:rsidR="004B3398" w:rsidRPr="00302EF6">
        <w:rPr>
          <w:rFonts w:ascii="Century Gothic" w:hAnsi="Century Gothic"/>
          <w:szCs w:val="24"/>
        </w:rPr>
        <w:t>существовать</w:t>
      </w:r>
      <w:r w:rsidRPr="00302EF6">
        <w:rPr>
          <w:rFonts w:ascii="Century Gothic" w:hAnsi="Century Gothic"/>
          <w:szCs w:val="24"/>
        </w:rPr>
        <w:t xml:space="preserve"> только в так называемом суперпространстве. Оно </w:t>
      </w:r>
      <w:r w:rsidR="004B3398" w:rsidRPr="00302EF6">
        <w:rPr>
          <w:rFonts w:ascii="Century Gothic" w:hAnsi="Century Gothic"/>
          <w:szCs w:val="24"/>
        </w:rPr>
        <w:t xml:space="preserve">отличается от обычного пространства-времени наличием называемых фермионных координат </w:t>
      </w:r>
      <w:r w:rsidRPr="00302EF6">
        <w:rPr>
          <w:rFonts w:ascii="Century Gothic" w:hAnsi="Century Gothic"/>
          <w:szCs w:val="24"/>
        </w:rPr>
        <w:t xml:space="preserve">и преобразования суперсимметрии в нем похожи на вращения и сдвиги в обычном пространстве. </w:t>
      </w:r>
      <w:r w:rsidR="004B3398" w:rsidRPr="00302EF6">
        <w:rPr>
          <w:rFonts w:ascii="Century Gothic" w:hAnsi="Century Gothic"/>
          <w:szCs w:val="24"/>
        </w:rPr>
        <w:t>В</w:t>
      </w:r>
      <w:r w:rsidRPr="00302EF6">
        <w:rPr>
          <w:rFonts w:ascii="Century Gothic" w:hAnsi="Century Gothic"/>
          <w:szCs w:val="24"/>
        </w:rPr>
        <w:t xml:space="preserve"> суперпространстве частицы и поля представляются набором частиц и полей </w:t>
      </w:r>
      <w:r w:rsidR="004B3398" w:rsidRPr="00302EF6">
        <w:rPr>
          <w:rFonts w:ascii="Century Gothic" w:hAnsi="Century Gothic"/>
          <w:szCs w:val="24"/>
        </w:rPr>
        <w:t>обычного</w:t>
      </w:r>
      <w:r w:rsidRPr="00302EF6">
        <w:rPr>
          <w:rFonts w:ascii="Century Gothic" w:hAnsi="Century Gothic"/>
          <w:szCs w:val="24"/>
        </w:rPr>
        <w:t xml:space="preserve"> пространств</w:t>
      </w:r>
      <w:r w:rsidR="004B3398" w:rsidRPr="00302EF6">
        <w:rPr>
          <w:rFonts w:ascii="Century Gothic" w:hAnsi="Century Gothic"/>
          <w:szCs w:val="24"/>
        </w:rPr>
        <w:t xml:space="preserve">а, </w:t>
      </w:r>
      <w:r w:rsidRPr="00302EF6">
        <w:rPr>
          <w:rFonts w:ascii="Century Gothic" w:hAnsi="Century Gothic"/>
          <w:szCs w:val="24"/>
        </w:rPr>
        <w:t>со строго фиксированным количественным соотношением бозонов и фер</w:t>
      </w:r>
      <w:r w:rsidR="004B3398" w:rsidRPr="00302EF6">
        <w:rPr>
          <w:rFonts w:ascii="Century Gothic" w:hAnsi="Century Gothic"/>
          <w:szCs w:val="24"/>
        </w:rPr>
        <w:t>мионов и их характеристик (спин</w:t>
      </w:r>
      <w:r w:rsidRPr="00302EF6">
        <w:rPr>
          <w:rFonts w:ascii="Century Gothic" w:hAnsi="Century Gothic"/>
          <w:szCs w:val="24"/>
        </w:rPr>
        <w:t xml:space="preserve"> и т. п.). Входящие в такой набор частицы-поля называют суперпартнёрами.</w:t>
      </w:r>
    </w:p>
    <w:p w14:paraId="18D4A1F2" w14:textId="77777777" w:rsidR="001D7BEC" w:rsidRPr="00302EF6" w:rsidRDefault="001D7BEC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С</w:t>
      </w:r>
      <w:r w:rsidR="00630862" w:rsidRPr="00302EF6">
        <w:rPr>
          <w:rFonts w:ascii="Century Gothic" w:hAnsi="Century Gothic"/>
          <w:szCs w:val="24"/>
        </w:rPr>
        <w:t>уперпартнеры «сглаживают» друг друга</w:t>
      </w:r>
      <w:r w:rsidR="008E43EC" w:rsidRPr="00302EF6">
        <w:rPr>
          <w:rFonts w:ascii="Century Gothic" w:hAnsi="Century Gothic"/>
          <w:szCs w:val="24"/>
        </w:rPr>
        <w:t>.</w:t>
      </w:r>
      <w:r w:rsidR="00630862" w:rsidRPr="00302EF6">
        <w:rPr>
          <w:rFonts w:ascii="Century Gothic" w:hAnsi="Century Gothic"/>
          <w:szCs w:val="24"/>
        </w:rPr>
        <w:t xml:space="preserve"> </w:t>
      </w:r>
      <w:r w:rsidRPr="00302EF6">
        <w:rPr>
          <w:rFonts w:ascii="Century Gothic" w:hAnsi="Century Gothic"/>
          <w:szCs w:val="24"/>
        </w:rPr>
        <w:t xml:space="preserve">Это явление, наряду с особенностями геометрии суперпространств, значительно затрудняет объяснение процессов, происходящих в суперпространствах, с точки зрения квантовой теории. </w:t>
      </w:r>
      <w:r w:rsidR="00630862" w:rsidRPr="00302EF6">
        <w:rPr>
          <w:rFonts w:ascii="Century Gothic" w:hAnsi="Century Gothic"/>
          <w:szCs w:val="24"/>
        </w:rPr>
        <w:t xml:space="preserve">Струны, </w:t>
      </w:r>
      <w:r w:rsidRPr="00302EF6">
        <w:rPr>
          <w:rFonts w:ascii="Century Gothic" w:hAnsi="Century Gothic"/>
          <w:szCs w:val="24"/>
        </w:rPr>
        <w:t>существующие</w:t>
      </w:r>
      <w:r w:rsidR="00630862" w:rsidRPr="00302EF6">
        <w:rPr>
          <w:rFonts w:ascii="Century Gothic" w:hAnsi="Century Gothic"/>
          <w:szCs w:val="24"/>
        </w:rPr>
        <w:t xml:space="preserve"> в суперпространстве, называются суперструнами. </w:t>
      </w:r>
      <w:r w:rsidRPr="00302EF6">
        <w:rPr>
          <w:rFonts w:ascii="Century Gothic" w:hAnsi="Century Gothic"/>
          <w:szCs w:val="24"/>
        </w:rPr>
        <w:t>И</w:t>
      </w:r>
      <w:r w:rsidR="00630862" w:rsidRPr="00302EF6">
        <w:rPr>
          <w:rFonts w:ascii="Century Gothic" w:hAnsi="Century Gothic"/>
          <w:szCs w:val="24"/>
        </w:rPr>
        <w:t xml:space="preserve">ными словами, струна в обычном пространстве, на </w:t>
      </w:r>
      <w:r w:rsidR="00630862" w:rsidRPr="00302EF6">
        <w:rPr>
          <w:rFonts w:ascii="Century Gothic" w:hAnsi="Century Gothic"/>
          <w:szCs w:val="24"/>
        </w:rPr>
        <w:lastRenderedPageBreak/>
        <w:t xml:space="preserve">мировом листе которой </w:t>
      </w:r>
      <w:r w:rsidRPr="00302EF6">
        <w:rPr>
          <w:rFonts w:ascii="Century Gothic" w:hAnsi="Century Gothic"/>
          <w:szCs w:val="24"/>
        </w:rPr>
        <w:t>существует</w:t>
      </w:r>
      <w:r w:rsidR="00630862" w:rsidRPr="00302EF6">
        <w:rPr>
          <w:rFonts w:ascii="Century Gothic" w:hAnsi="Century Gothic"/>
          <w:szCs w:val="24"/>
        </w:rPr>
        <w:t xml:space="preserve"> определенный набор фермионных полей, и есть </w:t>
      </w:r>
      <w:r w:rsidRPr="00302EF6">
        <w:rPr>
          <w:rFonts w:ascii="Century Gothic" w:hAnsi="Century Gothic"/>
          <w:szCs w:val="24"/>
        </w:rPr>
        <w:t>суперструна</w:t>
      </w:r>
      <w:r w:rsidR="008E43EC" w:rsidRPr="00302EF6">
        <w:rPr>
          <w:rFonts w:ascii="Century Gothic" w:hAnsi="Century Gothic"/>
          <w:szCs w:val="24"/>
        </w:rPr>
        <w:t>.</w:t>
      </w:r>
      <w:r w:rsidRPr="00302EF6">
        <w:rPr>
          <w:rFonts w:ascii="Century Gothic" w:hAnsi="Century Gothic"/>
          <w:szCs w:val="24"/>
        </w:rPr>
        <w:t xml:space="preserve"> </w:t>
      </w:r>
    </w:p>
    <w:p w14:paraId="30558CF8" w14:textId="77777777" w:rsidR="00D77CA6" w:rsidRPr="00302EF6" w:rsidRDefault="00630862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Суперсимметрия накладывает </w:t>
      </w:r>
      <w:r w:rsidR="001D7BEC" w:rsidRPr="00302EF6">
        <w:rPr>
          <w:rFonts w:ascii="Century Gothic" w:hAnsi="Century Gothic"/>
          <w:szCs w:val="24"/>
        </w:rPr>
        <w:t>определенные</w:t>
      </w:r>
      <w:r w:rsidRPr="00302EF6">
        <w:rPr>
          <w:rFonts w:ascii="Century Gothic" w:hAnsi="Century Gothic"/>
          <w:szCs w:val="24"/>
        </w:rPr>
        <w:t xml:space="preserve"> ограничения на</w:t>
      </w:r>
      <w:r w:rsidR="001D7BEC" w:rsidRPr="00302EF6">
        <w:rPr>
          <w:rFonts w:ascii="Century Gothic" w:hAnsi="Century Gothic"/>
          <w:szCs w:val="24"/>
        </w:rPr>
        <w:t xml:space="preserve"> поведение суперструн.</w:t>
      </w:r>
      <w:r w:rsidRPr="00302EF6">
        <w:rPr>
          <w:rFonts w:ascii="Century Gothic" w:hAnsi="Century Gothic"/>
          <w:szCs w:val="24"/>
        </w:rPr>
        <w:t xml:space="preserve"> </w:t>
      </w:r>
      <w:r w:rsidR="001D7BEC" w:rsidRPr="00302EF6">
        <w:rPr>
          <w:rFonts w:ascii="Century Gothic" w:hAnsi="Century Gothic"/>
          <w:szCs w:val="24"/>
        </w:rPr>
        <w:t>В</w:t>
      </w:r>
      <w:r w:rsidRPr="00302EF6">
        <w:rPr>
          <w:rFonts w:ascii="Century Gothic" w:hAnsi="Century Gothic"/>
          <w:szCs w:val="24"/>
        </w:rPr>
        <w:t xml:space="preserve"> суперпространстве не может возникнуть тахионов, так как из-за </w:t>
      </w:r>
      <w:r w:rsidR="001D7BEC" w:rsidRPr="00302EF6">
        <w:rPr>
          <w:rFonts w:ascii="Century Gothic" w:hAnsi="Century Gothic"/>
          <w:szCs w:val="24"/>
        </w:rPr>
        <w:t xml:space="preserve">его </w:t>
      </w:r>
      <w:r w:rsidRPr="00302EF6">
        <w:rPr>
          <w:rFonts w:ascii="Century Gothic" w:hAnsi="Century Gothic"/>
          <w:szCs w:val="24"/>
        </w:rPr>
        <w:t xml:space="preserve">свойств у </w:t>
      </w:r>
      <w:r w:rsidR="008E43EC" w:rsidRPr="00302EF6">
        <w:rPr>
          <w:rFonts w:ascii="Century Gothic" w:hAnsi="Century Gothic"/>
          <w:szCs w:val="24"/>
        </w:rPr>
        <w:t>тахи</w:t>
      </w:r>
      <w:r w:rsidR="001D7BEC" w:rsidRPr="00302EF6">
        <w:rPr>
          <w:rFonts w:ascii="Century Gothic" w:hAnsi="Century Gothic"/>
          <w:szCs w:val="24"/>
        </w:rPr>
        <w:t>она</w:t>
      </w:r>
      <w:r w:rsidRPr="00302EF6">
        <w:rPr>
          <w:rFonts w:ascii="Century Gothic" w:hAnsi="Century Gothic"/>
          <w:szCs w:val="24"/>
        </w:rPr>
        <w:t xml:space="preserve"> не может быть суперпартнера. Кроме того, </w:t>
      </w:r>
      <w:r w:rsidR="00D77CA6" w:rsidRPr="00302EF6">
        <w:rPr>
          <w:rFonts w:ascii="Century Gothic" w:hAnsi="Century Gothic"/>
          <w:szCs w:val="24"/>
        </w:rPr>
        <w:t xml:space="preserve">благодаря суперсимметрии, </w:t>
      </w:r>
      <w:r w:rsidRPr="00302EF6">
        <w:rPr>
          <w:rFonts w:ascii="Century Gothic" w:hAnsi="Century Gothic"/>
          <w:szCs w:val="24"/>
        </w:rPr>
        <w:t xml:space="preserve"> </w:t>
      </w:r>
      <w:r w:rsidR="00D77CA6" w:rsidRPr="00302EF6">
        <w:rPr>
          <w:rFonts w:ascii="Century Gothic" w:hAnsi="Century Gothic"/>
          <w:szCs w:val="24"/>
        </w:rPr>
        <w:t xml:space="preserve">возникает такое состояние, в котором </w:t>
      </w:r>
      <w:r w:rsidRPr="00302EF6">
        <w:rPr>
          <w:rFonts w:ascii="Century Gothic" w:hAnsi="Century Gothic"/>
          <w:szCs w:val="24"/>
        </w:rPr>
        <w:t xml:space="preserve">суперструна избавлена от противоречий. Размерность такого пространства оказывается равной 10. Причем фермионы населяют мировой лист суперструны уже в выделенной 10-размерности и именно их присутствие делает струну суперсимметричной. </w:t>
      </w:r>
    </w:p>
    <w:p w14:paraId="5D0DC794" w14:textId="77777777" w:rsidR="00D77CA6" w:rsidRPr="00302EF6" w:rsidRDefault="00630862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В 10-мерном пространстве, на достаточном расстоянии от струны возникает суперсимметричный вариант гравитации,</w:t>
      </w:r>
      <w:r w:rsidR="00D77CA6" w:rsidRPr="00302EF6">
        <w:rPr>
          <w:rFonts w:ascii="Century Gothic" w:hAnsi="Century Gothic"/>
          <w:szCs w:val="24"/>
        </w:rPr>
        <w:t xml:space="preserve"> названный супергравитацией. О</w:t>
      </w:r>
      <w:r w:rsidRPr="00302EF6">
        <w:rPr>
          <w:rFonts w:ascii="Century Gothic" w:hAnsi="Century Gothic"/>
          <w:szCs w:val="24"/>
        </w:rPr>
        <w:t xml:space="preserve">казалось, что супергравитация возможна только при условии, что размерности пространства-времени находятся в пределах от 2-х до 11-ти. Десятимерные теории супергравитации представляют собой предел, к </w:t>
      </w:r>
      <w:r w:rsidR="00D77CA6" w:rsidRPr="00302EF6">
        <w:rPr>
          <w:rFonts w:ascii="Century Gothic" w:hAnsi="Century Gothic"/>
          <w:szCs w:val="24"/>
        </w:rPr>
        <w:t>которому</w:t>
      </w:r>
      <w:r w:rsidRPr="00302EF6">
        <w:rPr>
          <w:rFonts w:ascii="Century Gothic" w:hAnsi="Century Gothic"/>
          <w:szCs w:val="24"/>
        </w:rPr>
        <w:t xml:space="preserve"> сводится теория суперструн на больших расстояниях, а супергравитации в пространствах меньшей размерности получаются из десятимерных. </w:t>
      </w:r>
    </w:p>
    <w:p w14:paraId="74AE6F86" w14:textId="77777777" w:rsidR="00FA1454" w:rsidRPr="00302EF6" w:rsidRDefault="00630862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Таким образом, известные ранее теории поля оказались пределом теории суперструн, а их симметрии частью симметрии струнной теории. </w:t>
      </w:r>
      <w:r w:rsidR="00D77CA6" w:rsidRPr="00302EF6">
        <w:rPr>
          <w:rFonts w:ascii="Century Gothic" w:hAnsi="Century Gothic"/>
          <w:szCs w:val="24"/>
        </w:rPr>
        <w:t>Однако</w:t>
      </w:r>
      <w:r w:rsidRPr="00302EF6">
        <w:rPr>
          <w:rFonts w:ascii="Century Gothic" w:hAnsi="Century Gothic"/>
          <w:szCs w:val="24"/>
        </w:rPr>
        <w:t>, 11-мерная супергравитация представляется здесь лишней, и поэтому не вполне понятной.</w:t>
      </w:r>
    </w:p>
    <w:p w14:paraId="62F9640F" w14:textId="77777777" w:rsidR="00A2068D" w:rsidRPr="00302EF6" w:rsidRDefault="00630862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Какое же взаимодействие четырехмерной физики и теории суперструн возможно в десятимерии? Идея взаимного влияния пространств различной размерности называется теорией Калуцы-Клейна. Рассмотрим самый простой случай —</w:t>
      </w:r>
      <w:r w:rsidR="002F11F3" w:rsidRPr="00302EF6">
        <w:rPr>
          <w:rFonts w:ascii="Century Gothic" w:hAnsi="Century Gothic"/>
          <w:szCs w:val="24"/>
        </w:rPr>
        <w:t xml:space="preserve"> </w:t>
      </w:r>
      <w:r w:rsidR="00D77CA6" w:rsidRPr="00302EF6">
        <w:rPr>
          <w:rFonts w:ascii="Century Gothic" w:hAnsi="Century Gothic"/>
          <w:szCs w:val="24"/>
        </w:rPr>
        <w:t>приведение пятимерного</w:t>
      </w:r>
      <w:r w:rsidRPr="00302EF6">
        <w:rPr>
          <w:rFonts w:ascii="Century Gothic" w:hAnsi="Century Gothic"/>
          <w:szCs w:val="24"/>
        </w:rPr>
        <w:t xml:space="preserve"> мир</w:t>
      </w:r>
      <w:r w:rsidR="00D77CA6" w:rsidRPr="00302EF6">
        <w:rPr>
          <w:rFonts w:ascii="Century Gothic" w:hAnsi="Century Gothic"/>
          <w:szCs w:val="24"/>
        </w:rPr>
        <w:t>а</w:t>
      </w:r>
      <w:r w:rsidRPr="00302EF6">
        <w:rPr>
          <w:rFonts w:ascii="Century Gothic" w:hAnsi="Century Gothic"/>
          <w:szCs w:val="24"/>
        </w:rPr>
        <w:t xml:space="preserve"> к четырехмерному. Для этого в пятимерии нужно рассматривать не «плоское» пространство, а пространство, </w:t>
      </w:r>
      <w:r w:rsidR="00D77CA6" w:rsidRPr="00302EF6">
        <w:rPr>
          <w:rFonts w:ascii="Century Gothic" w:hAnsi="Century Gothic"/>
          <w:szCs w:val="24"/>
        </w:rPr>
        <w:t>представленное в виде</w:t>
      </w:r>
      <w:r w:rsidRPr="00302EF6">
        <w:rPr>
          <w:rFonts w:ascii="Century Gothic" w:hAnsi="Century Gothic"/>
          <w:szCs w:val="24"/>
        </w:rPr>
        <w:t xml:space="preserve"> «цилиндр</w:t>
      </w:r>
      <w:r w:rsidR="00D77CA6" w:rsidRPr="00302EF6">
        <w:rPr>
          <w:rFonts w:ascii="Century Gothic" w:hAnsi="Century Gothic"/>
          <w:szCs w:val="24"/>
        </w:rPr>
        <w:t>а</w:t>
      </w:r>
      <w:r w:rsidRPr="00302EF6">
        <w:rPr>
          <w:rFonts w:ascii="Century Gothic" w:hAnsi="Century Gothic"/>
          <w:szCs w:val="24"/>
        </w:rPr>
        <w:t xml:space="preserve">», т. е. считать одно из измерений свернутым в кольцо. </w:t>
      </w:r>
      <w:r w:rsidR="00D77162" w:rsidRPr="00302EF6">
        <w:rPr>
          <w:rFonts w:ascii="Century Gothic" w:hAnsi="Century Gothic"/>
          <w:szCs w:val="24"/>
        </w:rPr>
        <w:t>Скрученный в тонкую полоску лист бумаги больше похож на линию, чем на плоскость,</w:t>
      </w:r>
      <w:r w:rsidRPr="00302EF6">
        <w:rPr>
          <w:rFonts w:ascii="Century Gothic" w:hAnsi="Century Gothic"/>
          <w:szCs w:val="24"/>
        </w:rPr>
        <w:t xml:space="preserve"> а линия — одномерное пространство. </w:t>
      </w:r>
      <w:r w:rsidR="00D77162" w:rsidRPr="00302EF6">
        <w:rPr>
          <w:rFonts w:ascii="Century Gothic" w:hAnsi="Century Gothic"/>
          <w:szCs w:val="24"/>
        </w:rPr>
        <w:t xml:space="preserve">Но все же он остается именно трубкой. </w:t>
      </w:r>
      <w:r w:rsidRPr="00302EF6">
        <w:rPr>
          <w:rFonts w:ascii="Century Gothic" w:hAnsi="Century Gothic"/>
          <w:szCs w:val="24"/>
        </w:rPr>
        <w:t xml:space="preserve">Но </w:t>
      </w:r>
      <w:r w:rsidR="00D77162" w:rsidRPr="00302EF6">
        <w:rPr>
          <w:rFonts w:ascii="Century Gothic" w:hAnsi="Century Gothic"/>
          <w:szCs w:val="24"/>
        </w:rPr>
        <w:t>представим, что</w:t>
      </w:r>
      <w:r w:rsidRPr="00302EF6">
        <w:rPr>
          <w:rFonts w:ascii="Century Gothic" w:hAnsi="Century Gothic"/>
          <w:szCs w:val="24"/>
        </w:rPr>
        <w:t xml:space="preserve"> по этому листу бумаги </w:t>
      </w:r>
      <w:r w:rsidR="00D77162" w:rsidRPr="00302EF6">
        <w:rPr>
          <w:rFonts w:ascii="Century Gothic" w:hAnsi="Century Gothic"/>
          <w:szCs w:val="24"/>
        </w:rPr>
        <w:t>движутся</w:t>
      </w:r>
      <w:r w:rsidRPr="00302EF6">
        <w:rPr>
          <w:rFonts w:ascii="Century Gothic" w:hAnsi="Century Gothic"/>
          <w:szCs w:val="24"/>
        </w:rPr>
        <w:t xml:space="preserve"> какие-то частицы. Пока лист не скручен или радиус </w:t>
      </w:r>
      <w:r w:rsidR="00D77162" w:rsidRPr="00302EF6">
        <w:rPr>
          <w:rFonts w:ascii="Century Gothic" w:hAnsi="Century Gothic"/>
          <w:szCs w:val="24"/>
        </w:rPr>
        <w:t>трубки</w:t>
      </w:r>
      <w:r w:rsidRPr="00302EF6">
        <w:rPr>
          <w:rFonts w:ascii="Century Gothic" w:hAnsi="Century Gothic"/>
          <w:szCs w:val="24"/>
        </w:rPr>
        <w:t xml:space="preserve"> не слишком мал, эти частицы </w:t>
      </w:r>
      <w:r w:rsidR="00D77162" w:rsidRPr="00302EF6">
        <w:rPr>
          <w:rFonts w:ascii="Century Gothic" w:hAnsi="Century Gothic"/>
          <w:szCs w:val="24"/>
        </w:rPr>
        <w:t>движутся</w:t>
      </w:r>
      <w:r w:rsidRPr="00302EF6">
        <w:rPr>
          <w:rFonts w:ascii="Century Gothic" w:hAnsi="Century Gothic"/>
          <w:szCs w:val="24"/>
        </w:rPr>
        <w:t xml:space="preserve"> во всех направлениях. По мере того, как ради</w:t>
      </w:r>
      <w:r w:rsidR="00D77162" w:rsidRPr="00302EF6">
        <w:rPr>
          <w:rFonts w:ascii="Century Gothic" w:hAnsi="Century Gothic"/>
          <w:szCs w:val="24"/>
        </w:rPr>
        <w:t>ус цилиндра уменьшается, частицы</w:t>
      </w:r>
      <w:r w:rsidRPr="00302EF6">
        <w:rPr>
          <w:rFonts w:ascii="Century Gothic" w:hAnsi="Century Gothic"/>
          <w:szCs w:val="24"/>
        </w:rPr>
        <w:t xml:space="preserve"> </w:t>
      </w:r>
      <w:r w:rsidR="00D77162" w:rsidRPr="00302EF6">
        <w:rPr>
          <w:rFonts w:ascii="Century Gothic" w:hAnsi="Century Gothic"/>
          <w:szCs w:val="24"/>
        </w:rPr>
        <w:t>движутся</w:t>
      </w:r>
      <w:r w:rsidRPr="00302EF6">
        <w:rPr>
          <w:rFonts w:ascii="Century Gothic" w:hAnsi="Century Gothic"/>
          <w:szCs w:val="24"/>
        </w:rPr>
        <w:t xml:space="preserve"> вокруг </w:t>
      </w:r>
      <w:r w:rsidRPr="00302EF6">
        <w:rPr>
          <w:rFonts w:ascii="Century Gothic" w:hAnsi="Century Gothic"/>
          <w:szCs w:val="24"/>
        </w:rPr>
        <w:lastRenderedPageBreak/>
        <w:t xml:space="preserve">трубки все быстрее и быстрее, </w:t>
      </w:r>
      <w:r w:rsidR="00D77162" w:rsidRPr="00302EF6">
        <w:rPr>
          <w:rFonts w:ascii="Century Gothic" w:hAnsi="Century Gothic"/>
          <w:szCs w:val="24"/>
        </w:rPr>
        <w:t>а их</w:t>
      </w:r>
      <w:r w:rsidRPr="00302EF6">
        <w:rPr>
          <w:rFonts w:ascii="Century Gothic" w:hAnsi="Century Gothic"/>
          <w:szCs w:val="24"/>
        </w:rPr>
        <w:t xml:space="preserve"> движение вдоль трубки </w:t>
      </w:r>
      <w:r w:rsidR="00D77162" w:rsidRPr="00302EF6">
        <w:rPr>
          <w:rFonts w:ascii="Century Gothic" w:hAnsi="Century Gothic"/>
          <w:szCs w:val="24"/>
        </w:rPr>
        <w:t>остается</w:t>
      </w:r>
      <w:r w:rsidRPr="00302EF6">
        <w:rPr>
          <w:rFonts w:ascii="Century Gothic" w:hAnsi="Century Gothic"/>
          <w:szCs w:val="24"/>
        </w:rPr>
        <w:t xml:space="preserve"> без изменения</w:t>
      </w:r>
      <w:r w:rsidR="00D77162" w:rsidRPr="00302EF6">
        <w:rPr>
          <w:rFonts w:ascii="Century Gothic" w:hAnsi="Century Gothic"/>
          <w:szCs w:val="24"/>
        </w:rPr>
        <w:t xml:space="preserve"> и происходит с той же скоростью, что и на плоском листе. Если диаметр трубки приближается к размеру самой частицы, время, за которое частица проходит полный круг настолько мало, что мы не можем его фиксировать,</w:t>
      </w:r>
      <w:r w:rsidRPr="00302EF6">
        <w:rPr>
          <w:rFonts w:ascii="Century Gothic" w:hAnsi="Century Gothic"/>
          <w:szCs w:val="24"/>
        </w:rPr>
        <w:t xml:space="preserve"> нам кажется, что она </w:t>
      </w:r>
      <w:r w:rsidR="00D77162" w:rsidRPr="00302EF6">
        <w:rPr>
          <w:rFonts w:ascii="Century Gothic" w:hAnsi="Century Gothic"/>
          <w:szCs w:val="24"/>
        </w:rPr>
        <w:t>движется</w:t>
      </w:r>
      <w:r w:rsidRPr="00302EF6">
        <w:rPr>
          <w:rFonts w:ascii="Century Gothic" w:hAnsi="Century Gothic"/>
          <w:szCs w:val="24"/>
        </w:rPr>
        <w:t xml:space="preserve"> только вдоль «плоского» направления, вдоль трубки. Таким образом, двумерное пространство свелось к одномерному. В действительности движение по измерениям, закрученным в кольц</w:t>
      </w:r>
      <w:r w:rsidR="00444C6C" w:rsidRPr="00302EF6">
        <w:rPr>
          <w:rFonts w:ascii="Century Gothic" w:hAnsi="Century Gothic"/>
          <w:szCs w:val="24"/>
        </w:rPr>
        <w:t>о, не удаётся заметить, так как действует принцип</w:t>
      </w:r>
      <w:r w:rsidRPr="00302EF6">
        <w:rPr>
          <w:rFonts w:ascii="Century Gothic" w:hAnsi="Century Gothic"/>
          <w:szCs w:val="24"/>
        </w:rPr>
        <w:t xml:space="preserve"> неопределённости. Чем меньше размеры</w:t>
      </w:r>
      <w:r w:rsidR="00444C6C" w:rsidRPr="00302EF6">
        <w:rPr>
          <w:rFonts w:ascii="Century Gothic" w:hAnsi="Century Gothic"/>
          <w:szCs w:val="24"/>
        </w:rPr>
        <w:t xml:space="preserve"> окружности</w:t>
      </w:r>
      <w:r w:rsidRPr="00302EF6">
        <w:rPr>
          <w:rFonts w:ascii="Century Gothic" w:hAnsi="Century Gothic"/>
          <w:szCs w:val="24"/>
        </w:rPr>
        <w:t xml:space="preserve">, тем больше </w:t>
      </w:r>
      <w:r w:rsidR="00444C6C" w:rsidRPr="00302EF6">
        <w:rPr>
          <w:rFonts w:ascii="Century Gothic" w:hAnsi="Century Gothic"/>
          <w:szCs w:val="24"/>
        </w:rPr>
        <w:t>энергии нужно затратить, чтобы частица двигалась по ней.</w:t>
      </w:r>
      <w:r w:rsidRPr="00302EF6">
        <w:rPr>
          <w:rFonts w:ascii="Century Gothic" w:hAnsi="Century Gothic"/>
          <w:szCs w:val="24"/>
        </w:rPr>
        <w:t xml:space="preserve"> </w:t>
      </w:r>
      <w:r w:rsidR="00444C6C" w:rsidRPr="00302EF6">
        <w:rPr>
          <w:rFonts w:ascii="Century Gothic" w:hAnsi="Century Gothic"/>
          <w:szCs w:val="24"/>
        </w:rPr>
        <w:t>Поэтому,</w:t>
      </w:r>
      <w:r w:rsidRPr="00302EF6">
        <w:rPr>
          <w:rFonts w:ascii="Century Gothic" w:hAnsi="Century Gothic"/>
          <w:szCs w:val="24"/>
        </w:rPr>
        <w:t xml:space="preserve"> как только измерения сворачиваются в маленькие окружности, не хватает энергии, чтобы заставить частицу </w:t>
      </w:r>
      <w:r w:rsidR="00444C6C" w:rsidRPr="00302EF6">
        <w:rPr>
          <w:rFonts w:ascii="Century Gothic" w:hAnsi="Century Gothic"/>
          <w:szCs w:val="24"/>
        </w:rPr>
        <w:t xml:space="preserve">двигаться </w:t>
      </w:r>
      <w:r w:rsidRPr="00302EF6">
        <w:rPr>
          <w:rFonts w:ascii="Century Gothic" w:hAnsi="Century Gothic"/>
          <w:szCs w:val="24"/>
        </w:rPr>
        <w:t xml:space="preserve">по </w:t>
      </w:r>
      <w:r w:rsidR="00444C6C" w:rsidRPr="00302EF6">
        <w:rPr>
          <w:rFonts w:ascii="Century Gothic" w:hAnsi="Century Gothic"/>
          <w:szCs w:val="24"/>
        </w:rPr>
        <w:t>ней</w:t>
      </w:r>
      <w:r w:rsidR="003B45ED" w:rsidRPr="00302EF6">
        <w:rPr>
          <w:rFonts w:ascii="Century Gothic" w:hAnsi="Century Gothic"/>
          <w:szCs w:val="24"/>
        </w:rPr>
        <w:t>,</w:t>
      </w:r>
      <w:r w:rsidRPr="00302EF6">
        <w:rPr>
          <w:rFonts w:ascii="Century Gothic" w:hAnsi="Century Gothic"/>
          <w:szCs w:val="24"/>
        </w:rPr>
        <w:t xml:space="preserve"> таким образом, это измерение как бы исчезает.</w:t>
      </w:r>
      <w:r w:rsidR="00A2068D" w:rsidRPr="00302EF6">
        <w:rPr>
          <w:rFonts w:ascii="Century Gothic" w:hAnsi="Century Gothic"/>
          <w:szCs w:val="24"/>
        </w:rPr>
        <w:t xml:space="preserve"> </w:t>
      </w:r>
    </w:p>
    <w:p w14:paraId="1480815F" w14:textId="77777777" w:rsidR="00630862" w:rsidRPr="00302EF6" w:rsidRDefault="00A2068D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Мы знаем, что частицы в микромире — это кванты соответствующих полей, и последовательное описание </w:t>
      </w:r>
      <w:r w:rsidR="00444C6C" w:rsidRPr="00302EF6">
        <w:rPr>
          <w:rFonts w:ascii="Century Gothic" w:hAnsi="Century Gothic"/>
          <w:szCs w:val="24"/>
        </w:rPr>
        <w:t xml:space="preserve">их </w:t>
      </w:r>
      <w:r w:rsidRPr="00302EF6">
        <w:rPr>
          <w:rFonts w:ascii="Century Gothic" w:hAnsi="Century Gothic"/>
          <w:szCs w:val="24"/>
        </w:rPr>
        <w:t xml:space="preserve">взаимодействий осуществляется </w:t>
      </w:r>
      <w:r w:rsidR="00444C6C" w:rsidRPr="00302EF6">
        <w:rPr>
          <w:rFonts w:ascii="Century Gothic" w:hAnsi="Century Gothic"/>
          <w:szCs w:val="24"/>
        </w:rPr>
        <w:t>исходя из этого утверждения</w:t>
      </w:r>
      <w:r w:rsidRPr="00302EF6">
        <w:rPr>
          <w:rFonts w:ascii="Century Gothic" w:hAnsi="Century Gothic"/>
          <w:szCs w:val="24"/>
        </w:rPr>
        <w:t xml:space="preserve">. Поля могут иметь сотни различных компонент и, как правило, их тем больше, чем выше размерность пространства-времени. Компоненты — это как бы отдельные поля, но они все собраны в единую структуру и не обладают без неё </w:t>
      </w:r>
      <w:r w:rsidR="00444C6C" w:rsidRPr="00302EF6">
        <w:rPr>
          <w:rFonts w:ascii="Century Gothic" w:hAnsi="Century Gothic"/>
          <w:szCs w:val="24"/>
        </w:rPr>
        <w:t>абсолютной</w:t>
      </w:r>
      <w:r w:rsidRPr="00302EF6">
        <w:rPr>
          <w:rFonts w:ascii="Century Gothic" w:hAnsi="Century Gothic"/>
          <w:szCs w:val="24"/>
        </w:rPr>
        <w:t xml:space="preserve"> самостоятельностью. Например, электромагнитное поле в 4-мерном пространстве имеет четыре компоненты. Две из них ненаблюдаемы, а </w:t>
      </w:r>
      <w:r w:rsidR="00444C6C" w:rsidRPr="00302EF6">
        <w:rPr>
          <w:rFonts w:ascii="Century Gothic" w:hAnsi="Century Gothic"/>
          <w:szCs w:val="24"/>
        </w:rPr>
        <w:t>другие</w:t>
      </w:r>
      <w:r w:rsidRPr="00302EF6">
        <w:rPr>
          <w:rFonts w:ascii="Century Gothic" w:hAnsi="Century Gothic"/>
          <w:szCs w:val="24"/>
        </w:rPr>
        <w:t xml:space="preserve"> две соответствуют двум направлениям поляризации фотона. </w:t>
      </w:r>
      <w:r w:rsidR="00FD44EA" w:rsidRPr="00302EF6">
        <w:rPr>
          <w:rFonts w:ascii="Century Gothic" w:hAnsi="Century Gothic"/>
          <w:szCs w:val="24"/>
        </w:rPr>
        <w:t>Е</w:t>
      </w:r>
      <w:r w:rsidRPr="00302EF6">
        <w:rPr>
          <w:rFonts w:ascii="Century Gothic" w:hAnsi="Century Gothic"/>
          <w:szCs w:val="24"/>
        </w:rPr>
        <w:t xml:space="preserve">сли представить, что поле </w:t>
      </w:r>
      <w:r w:rsidR="00FD44EA" w:rsidRPr="00302EF6">
        <w:rPr>
          <w:rFonts w:ascii="Century Gothic" w:hAnsi="Century Gothic"/>
          <w:szCs w:val="24"/>
        </w:rPr>
        <w:t>существует</w:t>
      </w:r>
      <w:r w:rsidRPr="00302EF6">
        <w:rPr>
          <w:rFonts w:ascii="Century Gothic" w:hAnsi="Century Gothic"/>
          <w:szCs w:val="24"/>
        </w:rPr>
        <w:t xml:space="preserve"> в пространстве, одно или несколько измерений которого свернуты в маленькие окружности (или просто свёрнуты), </w:t>
      </w:r>
      <w:r w:rsidR="00FD44EA" w:rsidRPr="00302EF6">
        <w:rPr>
          <w:rFonts w:ascii="Century Gothic" w:hAnsi="Century Gothic"/>
          <w:szCs w:val="24"/>
        </w:rPr>
        <w:t>то есть в эффективном пространстве</w:t>
      </w:r>
      <w:r w:rsidRPr="00302EF6">
        <w:rPr>
          <w:rFonts w:ascii="Century Gothic" w:hAnsi="Century Gothic"/>
          <w:szCs w:val="24"/>
        </w:rPr>
        <w:t xml:space="preserve"> меньшей размерности</w:t>
      </w:r>
      <w:r w:rsidR="00FD44EA" w:rsidRPr="00302EF6">
        <w:rPr>
          <w:rFonts w:ascii="Century Gothic" w:hAnsi="Century Gothic"/>
          <w:szCs w:val="24"/>
        </w:rPr>
        <w:t>,</w:t>
      </w:r>
      <w:r w:rsidRPr="00302EF6">
        <w:rPr>
          <w:rFonts w:ascii="Century Gothic" w:hAnsi="Century Gothic"/>
          <w:szCs w:val="24"/>
        </w:rPr>
        <w:t xml:space="preserve"> </w:t>
      </w:r>
      <w:r w:rsidR="00FD44EA" w:rsidRPr="00302EF6">
        <w:rPr>
          <w:rFonts w:ascii="Century Gothic" w:hAnsi="Century Gothic"/>
          <w:szCs w:val="24"/>
        </w:rPr>
        <w:t>это поле должно будет</w:t>
      </w:r>
      <w:r w:rsidRPr="00302EF6">
        <w:rPr>
          <w:rFonts w:ascii="Century Gothic" w:hAnsi="Century Gothic"/>
          <w:szCs w:val="24"/>
        </w:rPr>
        <w:t xml:space="preserve"> преобразовать себя так, чтобы число компонент уменьшилось до количества, </w:t>
      </w:r>
      <w:r w:rsidR="00FD44EA" w:rsidRPr="00302EF6">
        <w:rPr>
          <w:rFonts w:ascii="Century Gothic" w:hAnsi="Century Gothic"/>
          <w:szCs w:val="24"/>
        </w:rPr>
        <w:t>ожидаемого</w:t>
      </w:r>
      <w:r w:rsidRPr="00302EF6">
        <w:rPr>
          <w:rFonts w:ascii="Century Gothic" w:hAnsi="Century Gothic"/>
          <w:szCs w:val="24"/>
        </w:rPr>
        <w:t xml:space="preserve"> от него в </w:t>
      </w:r>
      <w:r w:rsidR="00FD44EA" w:rsidRPr="00302EF6">
        <w:rPr>
          <w:rFonts w:ascii="Century Gothic" w:hAnsi="Century Gothic"/>
          <w:szCs w:val="24"/>
        </w:rPr>
        <w:t xml:space="preserve">новом </w:t>
      </w:r>
      <w:r w:rsidRPr="00302EF6">
        <w:rPr>
          <w:rFonts w:ascii="Century Gothic" w:hAnsi="Century Gothic"/>
          <w:szCs w:val="24"/>
        </w:rPr>
        <w:t>пространстве меньшей размерности. Лишние компоненты поля при этом оказываются полностью независимыми, самостоятельными и выступают как новые поля.</w:t>
      </w:r>
    </w:p>
    <w:p w14:paraId="20EFDEE6" w14:textId="77777777" w:rsidR="00511F17" w:rsidRPr="00302EF6" w:rsidRDefault="003B148B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Суть</w:t>
      </w:r>
      <w:r w:rsidR="00A2068D" w:rsidRPr="00302EF6">
        <w:rPr>
          <w:rFonts w:ascii="Century Gothic" w:hAnsi="Century Gothic"/>
          <w:szCs w:val="24"/>
        </w:rPr>
        <w:t xml:space="preserve"> теории Калуцы-Клейна состоит в том, что некоторые наборы вроде бы никак не связанных полей в четырёхмерном пространстве могут оказаться осколками единого поля в пространстве более высокой размерности. </w:t>
      </w:r>
      <w:r w:rsidRPr="00302EF6">
        <w:rPr>
          <w:rFonts w:ascii="Century Gothic" w:hAnsi="Century Gothic"/>
          <w:szCs w:val="24"/>
        </w:rPr>
        <w:t>У</w:t>
      </w:r>
      <w:r w:rsidR="00A2068D" w:rsidRPr="00302EF6">
        <w:rPr>
          <w:rFonts w:ascii="Century Gothic" w:hAnsi="Century Gothic"/>
          <w:szCs w:val="24"/>
        </w:rPr>
        <w:t xml:space="preserve"> </w:t>
      </w:r>
      <w:r w:rsidRPr="00302EF6">
        <w:rPr>
          <w:rFonts w:ascii="Century Gothic" w:hAnsi="Century Gothic"/>
          <w:szCs w:val="24"/>
        </w:rPr>
        <w:t>существующих</w:t>
      </w:r>
      <w:r w:rsidR="00A2068D" w:rsidRPr="00302EF6">
        <w:rPr>
          <w:rFonts w:ascii="Century Gothic" w:hAnsi="Century Gothic"/>
          <w:szCs w:val="24"/>
        </w:rPr>
        <w:t xml:space="preserve"> </w:t>
      </w:r>
      <w:r w:rsidRPr="00302EF6">
        <w:rPr>
          <w:rFonts w:ascii="Century Gothic" w:hAnsi="Century Gothic"/>
          <w:szCs w:val="24"/>
        </w:rPr>
        <w:t xml:space="preserve">в 10 и 11-мерных пространствах </w:t>
      </w:r>
      <w:r w:rsidR="00A2068D" w:rsidRPr="00302EF6">
        <w:rPr>
          <w:rFonts w:ascii="Century Gothic" w:hAnsi="Century Gothic"/>
          <w:szCs w:val="24"/>
        </w:rPr>
        <w:t>полей достаточно компонент</w:t>
      </w:r>
      <w:r w:rsidRPr="00302EF6">
        <w:rPr>
          <w:rFonts w:ascii="Century Gothic" w:hAnsi="Century Gothic"/>
          <w:szCs w:val="24"/>
        </w:rPr>
        <w:t>ов</w:t>
      </w:r>
      <w:r w:rsidR="00A2068D" w:rsidRPr="00302EF6">
        <w:rPr>
          <w:rFonts w:ascii="Century Gothic" w:hAnsi="Century Gothic"/>
          <w:szCs w:val="24"/>
        </w:rPr>
        <w:t xml:space="preserve">, чтобы упаковать в них все </w:t>
      </w:r>
      <w:r w:rsidRPr="00302EF6">
        <w:rPr>
          <w:rFonts w:ascii="Century Gothic" w:hAnsi="Century Gothic"/>
          <w:szCs w:val="24"/>
        </w:rPr>
        <w:t xml:space="preserve">поля, </w:t>
      </w:r>
      <w:r w:rsidR="00A2068D" w:rsidRPr="00302EF6">
        <w:rPr>
          <w:rFonts w:ascii="Century Gothic" w:hAnsi="Century Gothic"/>
          <w:szCs w:val="24"/>
        </w:rPr>
        <w:t xml:space="preserve">имеющиеся в четырехмерии. Но как объяснить, почему десятимерие </w:t>
      </w:r>
      <w:r w:rsidRPr="00302EF6">
        <w:rPr>
          <w:rFonts w:ascii="Century Gothic" w:hAnsi="Century Gothic"/>
          <w:szCs w:val="24"/>
        </w:rPr>
        <w:t>распалось именно</w:t>
      </w:r>
      <w:r w:rsidR="00A2068D" w:rsidRPr="00302EF6">
        <w:rPr>
          <w:rFonts w:ascii="Century Gothic" w:hAnsi="Century Gothic"/>
          <w:szCs w:val="24"/>
        </w:rPr>
        <w:t xml:space="preserve"> на 4 + 6 измерения, а </w:t>
      </w:r>
      <w:r w:rsidR="00A2068D" w:rsidRPr="00302EF6">
        <w:rPr>
          <w:rFonts w:ascii="Century Gothic" w:hAnsi="Century Gothic"/>
          <w:szCs w:val="24"/>
        </w:rPr>
        <w:lastRenderedPageBreak/>
        <w:t>не, например, 3 + 7 или 5 + 5?</w:t>
      </w:r>
    </w:p>
    <w:p w14:paraId="2D46D8AD" w14:textId="77777777" w:rsidR="00A2068D" w:rsidRPr="00302EF6" w:rsidRDefault="003B148B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На сегодняшний день неизвестно</w:t>
      </w:r>
      <w:r w:rsidR="00A2068D" w:rsidRPr="00302EF6">
        <w:rPr>
          <w:rFonts w:ascii="Century Gothic" w:hAnsi="Century Gothic"/>
          <w:szCs w:val="24"/>
        </w:rPr>
        <w:t xml:space="preserve">, как осуществляется выбор между разными вариантами скрутки и </w:t>
      </w:r>
      <w:r w:rsidRPr="00302EF6">
        <w:rPr>
          <w:rFonts w:ascii="Century Gothic" w:hAnsi="Century Gothic"/>
          <w:szCs w:val="24"/>
        </w:rPr>
        <w:t>разбивки.</w:t>
      </w:r>
      <w:r w:rsidR="00A2068D" w:rsidRPr="00302EF6">
        <w:rPr>
          <w:rFonts w:ascii="Century Gothic" w:hAnsi="Century Gothic"/>
          <w:szCs w:val="24"/>
        </w:rPr>
        <w:t xml:space="preserve"> </w:t>
      </w:r>
      <w:r w:rsidRPr="00302EF6">
        <w:rPr>
          <w:rFonts w:ascii="Century Gothic" w:hAnsi="Century Gothic"/>
          <w:szCs w:val="24"/>
        </w:rPr>
        <w:t>Однако</w:t>
      </w:r>
      <w:r w:rsidR="00A2068D" w:rsidRPr="00302EF6">
        <w:rPr>
          <w:rFonts w:ascii="Century Gothic" w:hAnsi="Century Gothic"/>
          <w:szCs w:val="24"/>
        </w:rPr>
        <w:t xml:space="preserve"> возможности </w:t>
      </w:r>
      <w:r w:rsidRPr="00302EF6">
        <w:rPr>
          <w:rFonts w:ascii="Century Gothic" w:hAnsi="Century Gothic"/>
          <w:szCs w:val="24"/>
        </w:rPr>
        <w:t xml:space="preserve">такого </w:t>
      </w:r>
      <w:r w:rsidR="00A2068D" w:rsidRPr="00302EF6">
        <w:rPr>
          <w:rFonts w:ascii="Century Gothic" w:hAnsi="Century Gothic"/>
          <w:szCs w:val="24"/>
        </w:rPr>
        <w:t>выбора встроены в теорию суперструн, поскольку суперструны порождают гравитацию, которая и определяет ге</w:t>
      </w:r>
      <w:r w:rsidR="004245CA" w:rsidRPr="00302EF6">
        <w:rPr>
          <w:rFonts w:ascii="Century Gothic" w:hAnsi="Century Gothic"/>
          <w:szCs w:val="24"/>
        </w:rPr>
        <w:t>ометрию пространства-времени.</w:t>
      </w:r>
      <w:r w:rsidR="00A2068D" w:rsidRPr="00302EF6">
        <w:rPr>
          <w:rFonts w:ascii="Century Gothic" w:hAnsi="Century Gothic"/>
          <w:szCs w:val="24"/>
        </w:rPr>
        <w:t xml:space="preserve"> </w:t>
      </w:r>
      <w:r w:rsidR="004245CA" w:rsidRPr="00302EF6">
        <w:rPr>
          <w:rFonts w:ascii="Century Gothic" w:hAnsi="Century Gothic"/>
          <w:szCs w:val="24"/>
        </w:rPr>
        <w:t>М</w:t>
      </w:r>
      <w:r w:rsidR="00A2068D" w:rsidRPr="00302EF6">
        <w:rPr>
          <w:rFonts w:ascii="Century Gothic" w:hAnsi="Century Gothic"/>
          <w:szCs w:val="24"/>
        </w:rPr>
        <w:t>ожно определить, может ли то или иное шестимерное пространство быть отобранным суперструной, чтобы из десятимерия получился наблюдаемый четырехмерный мир</w:t>
      </w:r>
      <w:r w:rsidR="004245CA" w:rsidRPr="00302EF6">
        <w:rPr>
          <w:rFonts w:ascii="Century Gothic" w:hAnsi="Century Gothic"/>
          <w:szCs w:val="24"/>
        </w:rPr>
        <w:t>.</w:t>
      </w:r>
      <w:r w:rsidR="00A2068D" w:rsidRPr="00302EF6">
        <w:rPr>
          <w:rFonts w:ascii="Century Gothic" w:hAnsi="Century Gothic"/>
          <w:szCs w:val="24"/>
        </w:rPr>
        <w:t xml:space="preserve"> </w:t>
      </w:r>
      <w:r w:rsidR="004245CA" w:rsidRPr="00302EF6">
        <w:rPr>
          <w:rFonts w:ascii="Century Gothic" w:hAnsi="Century Gothic"/>
          <w:szCs w:val="24"/>
        </w:rPr>
        <w:t>О</w:t>
      </w:r>
      <w:r w:rsidR="00A2068D" w:rsidRPr="00302EF6">
        <w:rPr>
          <w:rFonts w:ascii="Century Gothic" w:hAnsi="Century Gothic"/>
          <w:szCs w:val="24"/>
        </w:rPr>
        <w:t xml:space="preserve">пределяющим критерием </w:t>
      </w:r>
      <w:r w:rsidR="004245CA" w:rsidRPr="00302EF6">
        <w:rPr>
          <w:rFonts w:ascii="Century Gothic" w:hAnsi="Century Gothic"/>
          <w:szCs w:val="24"/>
        </w:rPr>
        <w:t>для этого</w:t>
      </w:r>
      <w:r w:rsidR="00A2068D" w:rsidRPr="00302EF6">
        <w:rPr>
          <w:rFonts w:ascii="Century Gothic" w:hAnsi="Century Gothic"/>
          <w:szCs w:val="24"/>
        </w:rPr>
        <w:t xml:space="preserve"> служит суперсимметрия — не во всяком пространстве может </w:t>
      </w:r>
      <w:r w:rsidR="004245CA" w:rsidRPr="00302EF6">
        <w:rPr>
          <w:rFonts w:ascii="Century Gothic" w:hAnsi="Century Gothic"/>
          <w:szCs w:val="24"/>
        </w:rPr>
        <w:t>существовать суперструна,</w:t>
      </w:r>
      <w:r w:rsidR="00A2068D" w:rsidRPr="00302EF6">
        <w:rPr>
          <w:rFonts w:ascii="Century Gothic" w:hAnsi="Century Gothic"/>
          <w:szCs w:val="24"/>
        </w:rPr>
        <w:t xml:space="preserve"> структура шестимерия должна быть согласована со свойствами наблюдаемого мира. Дело в том, что при скручивании лишних измерений в очень маленькие пространства, свойства теории в остающихся измерениях отражают некоторые геометрические характеристики этих пространств.</w:t>
      </w:r>
    </w:p>
    <w:p w14:paraId="11F32464" w14:textId="77777777" w:rsidR="00A2068D" w:rsidRPr="00302EF6" w:rsidRDefault="00A2068D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От наблюдаемых </w:t>
      </w:r>
      <w:r w:rsidR="004245CA" w:rsidRPr="00302EF6">
        <w:rPr>
          <w:rFonts w:ascii="Century Gothic" w:hAnsi="Century Gothic"/>
          <w:szCs w:val="24"/>
        </w:rPr>
        <w:t xml:space="preserve">свойств элементарных частиц (при доступных малых энергиях </w:t>
      </w:r>
      <w:r w:rsidRPr="00302EF6">
        <w:rPr>
          <w:rFonts w:ascii="Century Gothic" w:hAnsi="Century Gothic"/>
          <w:szCs w:val="24"/>
        </w:rPr>
        <w:t xml:space="preserve">в ускорителях) переходят к теории суперструн, </w:t>
      </w:r>
      <w:r w:rsidR="004245CA" w:rsidRPr="00302EF6">
        <w:rPr>
          <w:rFonts w:ascii="Century Gothic" w:hAnsi="Century Gothic"/>
          <w:szCs w:val="24"/>
        </w:rPr>
        <w:t>экстраполируя</w:t>
      </w:r>
      <w:r w:rsidRPr="00302EF6">
        <w:rPr>
          <w:rFonts w:ascii="Century Gothic" w:hAnsi="Century Gothic"/>
          <w:szCs w:val="24"/>
        </w:rPr>
        <w:t xml:space="preserve"> эти свойства на очень высо</w:t>
      </w:r>
      <w:r w:rsidR="004245CA" w:rsidRPr="00302EF6">
        <w:rPr>
          <w:rFonts w:ascii="Century Gothic" w:hAnsi="Century Gothic"/>
          <w:szCs w:val="24"/>
        </w:rPr>
        <w:t>кие энергии (не доступные пока</w:t>
      </w:r>
      <w:r w:rsidRPr="00302EF6">
        <w:rPr>
          <w:rFonts w:ascii="Century Gothic" w:hAnsi="Century Gothic"/>
          <w:szCs w:val="24"/>
        </w:rPr>
        <w:t xml:space="preserve">, </w:t>
      </w:r>
      <w:r w:rsidR="004245CA" w:rsidRPr="00302EF6">
        <w:rPr>
          <w:rFonts w:ascii="Century Gothic" w:hAnsi="Century Gothic"/>
          <w:szCs w:val="24"/>
        </w:rPr>
        <w:t xml:space="preserve">но </w:t>
      </w:r>
      <w:r w:rsidRPr="00302EF6">
        <w:rPr>
          <w:rFonts w:ascii="Century Gothic" w:hAnsi="Century Gothic"/>
          <w:szCs w:val="24"/>
        </w:rPr>
        <w:t>существенные для струнного описания</w:t>
      </w:r>
      <w:r w:rsidR="004245CA" w:rsidRPr="00302EF6">
        <w:rPr>
          <w:rFonts w:ascii="Century Gothic" w:hAnsi="Century Gothic"/>
          <w:szCs w:val="24"/>
        </w:rPr>
        <w:t>). В</w:t>
      </w:r>
      <w:r w:rsidRPr="00302EF6">
        <w:rPr>
          <w:rFonts w:ascii="Century Gothic" w:hAnsi="Century Gothic"/>
          <w:szCs w:val="24"/>
        </w:rPr>
        <w:t xml:space="preserve"> рамках струнной формулировки</w:t>
      </w:r>
      <w:r w:rsidR="00B92795" w:rsidRPr="00302EF6">
        <w:rPr>
          <w:rFonts w:ascii="Century Gothic" w:hAnsi="Century Gothic"/>
          <w:szCs w:val="24"/>
        </w:rPr>
        <w:t xml:space="preserve"> теории</w:t>
      </w:r>
      <w:r w:rsidRPr="00302EF6">
        <w:rPr>
          <w:rFonts w:ascii="Century Gothic" w:hAnsi="Century Gothic"/>
          <w:szCs w:val="24"/>
        </w:rPr>
        <w:t xml:space="preserve"> </w:t>
      </w:r>
      <w:r w:rsidR="004245CA" w:rsidRPr="00302EF6">
        <w:rPr>
          <w:rFonts w:ascii="Century Gothic" w:hAnsi="Century Gothic"/>
          <w:szCs w:val="24"/>
        </w:rPr>
        <w:t xml:space="preserve">ученые </w:t>
      </w:r>
      <w:r w:rsidRPr="00302EF6">
        <w:rPr>
          <w:rFonts w:ascii="Century Gothic" w:hAnsi="Century Gothic"/>
          <w:szCs w:val="24"/>
        </w:rPr>
        <w:t xml:space="preserve">пытаются </w:t>
      </w:r>
      <w:r w:rsidR="004245CA" w:rsidRPr="00302EF6">
        <w:rPr>
          <w:rFonts w:ascii="Century Gothic" w:hAnsi="Century Gothic"/>
          <w:szCs w:val="24"/>
        </w:rPr>
        <w:t>понять</w:t>
      </w:r>
      <w:r w:rsidRPr="00302EF6">
        <w:rPr>
          <w:rFonts w:ascii="Century Gothic" w:hAnsi="Century Gothic"/>
          <w:szCs w:val="24"/>
        </w:rPr>
        <w:t xml:space="preserve">, каковы механизмы, «переводящие» струнные сущности (иногда непосредственно не наблюдаемые, </w:t>
      </w:r>
      <w:r w:rsidR="00B92795" w:rsidRPr="00302EF6">
        <w:rPr>
          <w:rFonts w:ascii="Century Gothic" w:hAnsi="Century Gothic"/>
          <w:szCs w:val="24"/>
        </w:rPr>
        <w:t>как и</w:t>
      </w:r>
      <w:r w:rsidRPr="00302EF6">
        <w:rPr>
          <w:rFonts w:ascii="Century Gothic" w:hAnsi="Century Gothic"/>
          <w:szCs w:val="24"/>
        </w:rPr>
        <w:t xml:space="preserve"> свойств</w:t>
      </w:r>
      <w:r w:rsidR="00B92795" w:rsidRPr="00302EF6">
        <w:rPr>
          <w:rFonts w:ascii="Century Gothic" w:hAnsi="Century Gothic"/>
          <w:szCs w:val="24"/>
        </w:rPr>
        <w:t>а</w:t>
      </w:r>
      <w:r w:rsidRPr="00302EF6">
        <w:rPr>
          <w:rFonts w:ascii="Century Gothic" w:hAnsi="Century Gothic"/>
          <w:szCs w:val="24"/>
        </w:rPr>
        <w:t xml:space="preserve"> </w:t>
      </w:r>
      <w:r w:rsidR="00B92795" w:rsidRPr="00302EF6">
        <w:rPr>
          <w:rFonts w:ascii="Century Gothic" w:hAnsi="Century Gothic"/>
          <w:szCs w:val="24"/>
        </w:rPr>
        <w:t>полей, находящихся на мировом листе</w:t>
      </w:r>
      <w:r w:rsidRPr="00302EF6">
        <w:rPr>
          <w:rFonts w:ascii="Century Gothic" w:hAnsi="Century Gothic"/>
          <w:szCs w:val="24"/>
        </w:rPr>
        <w:t xml:space="preserve"> струны) в термины</w:t>
      </w:r>
      <w:r w:rsidR="00B92795" w:rsidRPr="00302EF6">
        <w:rPr>
          <w:rFonts w:ascii="Century Gothic" w:hAnsi="Century Gothic"/>
          <w:szCs w:val="24"/>
        </w:rPr>
        <w:t xml:space="preserve"> </w:t>
      </w:r>
      <w:r w:rsidRPr="00302EF6">
        <w:rPr>
          <w:rFonts w:ascii="Century Gothic" w:hAnsi="Century Gothic"/>
          <w:szCs w:val="24"/>
        </w:rPr>
        <w:t xml:space="preserve">геометрии скрученных измерений, а </w:t>
      </w:r>
      <w:r w:rsidR="00B92795" w:rsidRPr="00302EF6">
        <w:rPr>
          <w:rFonts w:ascii="Century Gothic" w:hAnsi="Century Gothic"/>
          <w:szCs w:val="24"/>
        </w:rPr>
        <w:t>затем</w:t>
      </w:r>
      <w:r w:rsidRPr="00302EF6">
        <w:rPr>
          <w:rFonts w:ascii="Century Gothic" w:hAnsi="Century Gothic"/>
          <w:szCs w:val="24"/>
        </w:rPr>
        <w:t xml:space="preserve"> на язык четырехмерия и </w:t>
      </w:r>
      <w:r w:rsidR="00B92795" w:rsidRPr="00302EF6">
        <w:rPr>
          <w:rFonts w:ascii="Century Gothic" w:hAnsi="Century Gothic"/>
          <w:szCs w:val="24"/>
        </w:rPr>
        <w:t>существующих</w:t>
      </w:r>
      <w:r w:rsidRPr="00302EF6">
        <w:rPr>
          <w:rFonts w:ascii="Century Gothic" w:hAnsi="Century Gothic"/>
          <w:szCs w:val="24"/>
        </w:rPr>
        <w:t xml:space="preserve"> в нем элементарных частиц.</w:t>
      </w:r>
    </w:p>
    <w:p w14:paraId="37C7C501" w14:textId="77777777" w:rsidR="00547F13" w:rsidRPr="00302EF6" w:rsidRDefault="00547F13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Физические процессы описаны</w:t>
      </w:r>
      <w:r w:rsidR="008B38F0" w:rsidRPr="00302EF6">
        <w:rPr>
          <w:rFonts w:ascii="Century Gothic" w:hAnsi="Century Gothic"/>
          <w:szCs w:val="24"/>
        </w:rPr>
        <w:t xml:space="preserve"> уравнениями, как правило с некоторыми начальными условиями. Т. е. теоретически мы можем рассчитать поведение какой-либо системы на </w:t>
      </w:r>
      <w:r w:rsidRPr="00302EF6">
        <w:rPr>
          <w:rFonts w:ascii="Century Gothic" w:hAnsi="Century Gothic"/>
          <w:szCs w:val="24"/>
        </w:rPr>
        <w:t>длительное время</w:t>
      </w:r>
      <w:r w:rsidR="008B38F0" w:rsidRPr="00302EF6">
        <w:rPr>
          <w:rFonts w:ascii="Century Gothic" w:hAnsi="Century Gothic"/>
          <w:szCs w:val="24"/>
        </w:rPr>
        <w:t xml:space="preserve">, но практически это можно сделать лишь в некотором приближении. Для наиболее точного вычисления была сознана теория возмущений, т. е. сначала </w:t>
      </w:r>
      <w:r w:rsidRPr="00302EF6">
        <w:rPr>
          <w:rFonts w:ascii="Century Gothic" w:hAnsi="Century Gothic"/>
          <w:szCs w:val="24"/>
        </w:rPr>
        <w:t xml:space="preserve">поведение системы </w:t>
      </w:r>
      <w:r w:rsidR="008B38F0" w:rsidRPr="00302EF6">
        <w:rPr>
          <w:rFonts w:ascii="Century Gothic" w:hAnsi="Century Gothic"/>
          <w:szCs w:val="24"/>
        </w:rPr>
        <w:t xml:space="preserve">рассчитывается в приближении, а </w:t>
      </w:r>
      <w:r w:rsidRPr="00302EF6">
        <w:rPr>
          <w:rFonts w:ascii="Century Gothic" w:hAnsi="Century Gothic"/>
          <w:szCs w:val="24"/>
        </w:rPr>
        <w:t>затем</w:t>
      </w:r>
      <w:r w:rsidR="008B38F0" w:rsidRPr="00302EF6">
        <w:rPr>
          <w:rFonts w:ascii="Century Gothic" w:hAnsi="Century Gothic"/>
          <w:szCs w:val="24"/>
        </w:rPr>
        <w:t xml:space="preserve"> вносятся </w:t>
      </w:r>
      <w:r w:rsidRPr="00302EF6">
        <w:rPr>
          <w:rFonts w:ascii="Century Gothic" w:hAnsi="Century Gothic"/>
          <w:szCs w:val="24"/>
        </w:rPr>
        <w:t>коррективы</w:t>
      </w:r>
      <w:r w:rsidR="008B38F0" w:rsidRPr="00302EF6">
        <w:rPr>
          <w:rFonts w:ascii="Century Gothic" w:hAnsi="Century Gothic"/>
          <w:szCs w:val="24"/>
        </w:rPr>
        <w:t xml:space="preserve">. </w:t>
      </w:r>
      <w:r w:rsidRPr="00302EF6">
        <w:rPr>
          <w:rFonts w:ascii="Century Gothic" w:hAnsi="Century Gothic"/>
          <w:szCs w:val="24"/>
        </w:rPr>
        <w:t>Однако существуют</w:t>
      </w:r>
      <w:r w:rsidR="008B38F0" w:rsidRPr="00302EF6">
        <w:rPr>
          <w:rFonts w:ascii="Century Gothic" w:hAnsi="Century Gothic"/>
          <w:szCs w:val="24"/>
        </w:rPr>
        <w:t xml:space="preserve"> ситуации, </w:t>
      </w:r>
      <w:r w:rsidRPr="00302EF6">
        <w:rPr>
          <w:rFonts w:ascii="Century Gothic" w:hAnsi="Century Gothic"/>
          <w:szCs w:val="24"/>
        </w:rPr>
        <w:t>в которых</w:t>
      </w:r>
      <w:r w:rsidR="008B38F0" w:rsidRPr="00302EF6">
        <w:rPr>
          <w:rFonts w:ascii="Century Gothic" w:hAnsi="Century Gothic"/>
          <w:szCs w:val="24"/>
        </w:rPr>
        <w:t xml:space="preserve"> теория возмущений неприменима, например, если </w:t>
      </w:r>
      <w:r w:rsidRPr="00302EF6">
        <w:rPr>
          <w:rFonts w:ascii="Century Gothic" w:hAnsi="Century Gothic"/>
          <w:szCs w:val="24"/>
        </w:rPr>
        <w:t>необходимо</w:t>
      </w:r>
      <w:r w:rsidR="008B38F0" w:rsidRPr="00302EF6">
        <w:rPr>
          <w:rFonts w:ascii="Century Gothic" w:hAnsi="Century Gothic"/>
          <w:szCs w:val="24"/>
        </w:rPr>
        <w:t xml:space="preserve"> рассчитать движение в системе тройной звезды, массы звезд </w:t>
      </w:r>
      <w:r w:rsidRPr="00302EF6">
        <w:rPr>
          <w:rFonts w:ascii="Century Gothic" w:hAnsi="Century Gothic"/>
          <w:szCs w:val="24"/>
        </w:rPr>
        <w:t xml:space="preserve">в которой </w:t>
      </w:r>
      <w:r w:rsidR="008B38F0" w:rsidRPr="00302EF6">
        <w:rPr>
          <w:rFonts w:ascii="Century Gothic" w:hAnsi="Century Gothic"/>
          <w:szCs w:val="24"/>
        </w:rPr>
        <w:t xml:space="preserve">примерно одинаковые. Такую ситуацию называют «сильная связь» и </w:t>
      </w:r>
      <w:r w:rsidRPr="00302EF6">
        <w:rPr>
          <w:rFonts w:ascii="Century Gothic" w:hAnsi="Century Gothic"/>
          <w:szCs w:val="24"/>
        </w:rPr>
        <w:t>подобные</w:t>
      </w:r>
      <w:r w:rsidR="008B38F0" w:rsidRPr="00302EF6">
        <w:rPr>
          <w:rFonts w:ascii="Century Gothic" w:hAnsi="Century Gothic"/>
          <w:szCs w:val="24"/>
        </w:rPr>
        <w:t xml:space="preserve"> задачи </w:t>
      </w:r>
      <w:r w:rsidRPr="00302EF6">
        <w:rPr>
          <w:rFonts w:ascii="Century Gothic" w:hAnsi="Century Gothic"/>
          <w:szCs w:val="24"/>
        </w:rPr>
        <w:t xml:space="preserve">решаются только с абсолютной точностью, если их решение вообще может быть проведено. </w:t>
      </w:r>
    </w:p>
    <w:p w14:paraId="05DD8571" w14:textId="77777777" w:rsidR="008B38F0" w:rsidRPr="00302EF6" w:rsidRDefault="008B38F0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lastRenderedPageBreak/>
        <w:t xml:space="preserve">Проблема сильной связи есть и в теории суперструн. </w:t>
      </w:r>
      <w:r w:rsidR="00547F13" w:rsidRPr="00302EF6">
        <w:rPr>
          <w:rFonts w:ascii="Century Gothic" w:hAnsi="Century Gothic"/>
          <w:szCs w:val="24"/>
        </w:rPr>
        <w:t>П</w:t>
      </w:r>
      <w:r w:rsidRPr="00302EF6">
        <w:rPr>
          <w:rFonts w:ascii="Century Gothic" w:hAnsi="Century Gothic"/>
          <w:szCs w:val="24"/>
        </w:rPr>
        <w:t>режде</w:t>
      </w:r>
      <w:r w:rsidR="00547F13" w:rsidRPr="00302EF6">
        <w:rPr>
          <w:rFonts w:ascii="Century Gothic" w:hAnsi="Century Gothic"/>
          <w:szCs w:val="24"/>
        </w:rPr>
        <w:t xml:space="preserve"> чем приступить к ее рассмотрению, необходимо обратить внимание на</w:t>
      </w:r>
      <w:r w:rsidRPr="00302EF6">
        <w:rPr>
          <w:rFonts w:ascii="Century Gothic" w:hAnsi="Century Gothic"/>
          <w:szCs w:val="24"/>
        </w:rPr>
        <w:t xml:space="preserve"> один </w:t>
      </w:r>
      <w:r w:rsidR="00547F13" w:rsidRPr="00302EF6">
        <w:rPr>
          <w:rFonts w:ascii="Century Gothic" w:hAnsi="Century Gothic"/>
          <w:szCs w:val="24"/>
        </w:rPr>
        <w:t xml:space="preserve">очень важный </w:t>
      </w:r>
      <w:r w:rsidRPr="00302EF6">
        <w:rPr>
          <w:rFonts w:ascii="Century Gothic" w:hAnsi="Century Gothic"/>
          <w:szCs w:val="24"/>
        </w:rPr>
        <w:t xml:space="preserve">момент: </w:t>
      </w:r>
      <w:r w:rsidR="00547F13" w:rsidRPr="00302EF6">
        <w:rPr>
          <w:rFonts w:ascii="Century Gothic" w:hAnsi="Century Gothic"/>
          <w:szCs w:val="24"/>
        </w:rPr>
        <w:t>струнам доступно то, что недоступно частицам.</w:t>
      </w:r>
      <w:r w:rsidRPr="00302EF6">
        <w:rPr>
          <w:rFonts w:ascii="Century Gothic" w:hAnsi="Century Gothic"/>
          <w:szCs w:val="24"/>
        </w:rPr>
        <w:t xml:space="preserve"> При наличии хотя бы одного скрученного измерения они могут </w:t>
      </w:r>
      <w:r w:rsidR="008D2E59" w:rsidRPr="00302EF6">
        <w:rPr>
          <w:rFonts w:ascii="Century Gothic" w:hAnsi="Century Gothic"/>
          <w:szCs w:val="24"/>
        </w:rPr>
        <w:t>«</w:t>
      </w:r>
      <w:r w:rsidRPr="00302EF6">
        <w:rPr>
          <w:rFonts w:ascii="Century Gothic" w:hAnsi="Century Gothic"/>
          <w:szCs w:val="24"/>
        </w:rPr>
        <w:t>наматываться</w:t>
      </w:r>
      <w:r w:rsidR="008D2E59" w:rsidRPr="00302EF6">
        <w:rPr>
          <w:rFonts w:ascii="Century Gothic" w:hAnsi="Century Gothic"/>
          <w:szCs w:val="24"/>
        </w:rPr>
        <w:t>»</w:t>
      </w:r>
      <w:r w:rsidRPr="00302EF6">
        <w:rPr>
          <w:rFonts w:ascii="Century Gothic" w:hAnsi="Century Gothic"/>
          <w:szCs w:val="24"/>
        </w:rPr>
        <w:t xml:space="preserve"> на него</w:t>
      </w:r>
      <w:r w:rsidR="008D2E59" w:rsidRPr="00302EF6">
        <w:rPr>
          <w:rFonts w:ascii="Century Gothic" w:hAnsi="Century Gothic"/>
          <w:szCs w:val="24"/>
        </w:rPr>
        <w:t>, делая один или несколько витков</w:t>
      </w:r>
      <w:r w:rsidRPr="00302EF6">
        <w:rPr>
          <w:rFonts w:ascii="Century Gothic" w:hAnsi="Century Gothic"/>
          <w:szCs w:val="24"/>
        </w:rPr>
        <w:t xml:space="preserve">. </w:t>
      </w:r>
      <w:r w:rsidR="008D2E59" w:rsidRPr="00302EF6">
        <w:rPr>
          <w:rFonts w:ascii="Century Gothic" w:hAnsi="Century Gothic"/>
          <w:szCs w:val="24"/>
        </w:rPr>
        <w:t>С</w:t>
      </w:r>
      <w:r w:rsidRPr="00302EF6">
        <w:rPr>
          <w:rFonts w:ascii="Century Gothic" w:hAnsi="Century Gothic"/>
          <w:szCs w:val="24"/>
        </w:rPr>
        <w:t xml:space="preserve"> точки зрения наблюдателя это выглядит как появление некоторых новых частиц. При определённых соотношения между радиусом свернутого измерения и кол</w:t>
      </w:r>
      <w:r w:rsidR="008D2E59" w:rsidRPr="00302EF6">
        <w:rPr>
          <w:rFonts w:ascii="Century Gothic" w:hAnsi="Century Gothic"/>
          <w:szCs w:val="24"/>
        </w:rPr>
        <w:t>ичеством оборотов струны такие</w:t>
      </w:r>
      <w:r w:rsidRPr="00302EF6">
        <w:rPr>
          <w:rFonts w:ascii="Century Gothic" w:hAnsi="Century Gothic"/>
          <w:szCs w:val="24"/>
        </w:rPr>
        <w:t xml:space="preserve"> частицы становя</w:t>
      </w:r>
      <w:r w:rsidR="008D2E59" w:rsidRPr="00302EF6">
        <w:rPr>
          <w:rFonts w:ascii="Century Gothic" w:hAnsi="Century Gothic"/>
          <w:szCs w:val="24"/>
        </w:rPr>
        <w:t>тся легкими, и их можно сравнивать</w:t>
      </w:r>
      <w:r w:rsidRPr="00302EF6">
        <w:rPr>
          <w:rFonts w:ascii="Century Gothic" w:hAnsi="Century Gothic"/>
          <w:szCs w:val="24"/>
        </w:rPr>
        <w:t xml:space="preserve"> с теми безмассовыми частицами, </w:t>
      </w:r>
      <w:r w:rsidR="008D2E59" w:rsidRPr="00302EF6">
        <w:rPr>
          <w:rFonts w:ascii="Century Gothic" w:hAnsi="Century Gothic"/>
          <w:szCs w:val="24"/>
        </w:rPr>
        <w:t>появление которых ожидало</w:t>
      </w:r>
      <w:r w:rsidRPr="00302EF6">
        <w:rPr>
          <w:rFonts w:ascii="Century Gothic" w:hAnsi="Century Gothic"/>
          <w:szCs w:val="24"/>
        </w:rPr>
        <w:t>сь с са</w:t>
      </w:r>
      <w:r w:rsidR="008D2E59" w:rsidRPr="00302EF6">
        <w:rPr>
          <w:rFonts w:ascii="Century Gothic" w:hAnsi="Century Gothic"/>
          <w:szCs w:val="24"/>
        </w:rPr>
        <w:t>мого начала, как соответствующих</w:t>
      </w:r>
      <w:r w:rsidRPr="00302EF6">
        <w:rPr>
          <w:rFonts w:ascii="Century Gothic" w:hAnsi="Century Gothic"/>
          <w:szCs w:val="24"/>
        </w:rPr>
        <w:t xml:space="preserve"> низшим гармоникам колебаний струны.</w:t>
      </w:r>
    </w:p>
    <w:p w14:paraId="1E54FDDE" w14:textId="77777777" w:rsidR="00F32FBC" w:rsidRPr="00302EF6" w:rsidRDefault="00EB5F5F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В итоге получается, что при слабом взаимодействии между струнами, в рамках стандартной теории возмущений струна </w:t>
      </w:r>
      <w:r w:rsidR="008D2E59" w:rsidRPr="00302EF6">
        <w:rPr>
          <w:rFonts w:ascii="Century Gothic" w:hAnsi="Century Gothic"/>
          <w:szCs w:val="24"/>
        </w:rPr>
        <w:t>по</w:t>
      </w:r>
      <w:r w:rsidRPr="00302EF6">
        <w:rPr>
          <w:rFonts w:ascii="Century Gothic" w:hAnsi="Century Gothic"/>
          <w:szCs w:val="24"/>
        </w:rPr>
        <w:t xml:space="preserve">рождает </w:t>
      </w:r>
      <w:r w:rsidR="008D2E59" w:rsidRPr="00302EF6">
        <w:rPr>
          <w:rFonts w:ascii="Century Gothic" w:hAnsi="Century Gothic"/>
          <w:szCs w:val="24"/>
        </w:rPr>
        <w:t xml:space="preserve">определенные </w:t>
      </w:r>
      <w:r w:rsidRPr="00302EF6">
        <w:rPr>
          <w:rFonts w:ascii="Century Gothic" w:hAnsi="Century Gothic"/>
          <w:szCs w:val="24"/>
        </w:rPr>
        <w:t xml:space="preserve">частицы, реализующие </w:t>
      </w:r>
      <w:r w:rsidR="008D2E59" w:rsidRPr="00302EF6">
        <w:rPr>
          <w:rFonts w:ascii="Century Gothic" w:hAnsi="Century Gothic"/>
          <w:szCs w:val="24"/>
        </w:rPr>
        <w:t>некоторые виды</w:t>
      </w:r>
      <w:r w:rsidRPr="00302EF6">
        <w:rPr>
          <w:rFonts w:ascii="Century Gothic" w:hAnsi="Century Gothic"/>
          <w:szCs w:val="24"/>
        </w:rPr>
        <w:t xml:space="preserve"> симметрии, в частности суперсимметрию. В другом диапазоне интенсивности взаимодействия, вне рамок теории возмущений (в области сильной связи) струна може</w:t>
      </w:r>
      <w:r w:rsidR="008D2E59" w:rsidRPr="00302EF6">
        <w:rPr>
          <w:rFonts w:ascii="Century Gothic" w:hAnsi="Century Gothic"/>
          <w:szCs w:val="24"/>
        </w:rPr>
        <w:t>т порождать другие частицы.</w:t>
      </w:r>
    </w:p>
    <w:p w14:paraId="3D9C01DE" w14:textId="77777777" w:rsidR="00F32FBC" w:rsidRPr="00302EF6" w:rsidRDefault="00F32FBC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Рассмотрим подробнее 5 существующих на сегодняшний день теорий суперструн.</w:t>
      </w:r>
    </w:p>
    <w:p w14:paraId="250081C9" w14:textId="77777777" w:rsidR="008142D9" w:rsidRPr="00302EF6" w:rsidRDefault="008142D9" w:rsidP="008142D9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Большинство удачных теорий физики элементарных частиц основываются на калибровочной симметрии. В таких теориях различные поля могут переходить одно в другое. Эти переходы полностью определяются калибровочной группой теории. Если можно провести некое калибровочное преобразование в точке пространства и при этом теория не изменится, то говорят, что теория имеет локальную калибровочную симметрию.</w:t>
      </w:r>
    </w:p>
    <w:p w14:paraId="1F7FB139" w14:textId="77777777" w:rsidR="008142D9" w:rsidRPr="00302EF6" w:rsidRDefault="008142D9" w:rsidP="008142D9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У струн могут быть совершенно произвольные условия на границе. Например, замкнутая струна имеет периодичные граничные условия - струна "переходит сама в себя". У открытых же струн могут быть два типа граничных условий - условия Неймана и условия Дирихле. В первом случае конец струны может свободно двигаться, правда, не унося при этом импульса. Во втором  случае, конец струны может двигаться только по некоторому многообразию. Это многообразие и называется </w:t>
      </w:r>
      <w:r w:rsidRPr="00302EF6">
        <w:rPr>
          <w:rFonts w:ascii="Century Gothic" w:hAnsi="Century Gothic"/>
          <w:szCs w:val="24"/>
          <w:lang w:val="en-US"/>
        </w:rPr>
        <w:t>D</w:t>
      </w:r>
      <w:r w:rsidRPr="00302EF6">
        <w:rPr>
          <w:rFonts w:ascii="Century Gothic" w:hAnsi="Century Gothic"/>
          <w:szCs w:val="24"/>
        </w:rPr>
        <w:t xml:space="preserve">-браной или </w:t>
      </w:r>
      <w:r w:rsidRPr="00302EF6">
        <w:rPr>
          <w:rFonts w:ascii="Century Gothic" w:hAnsi="Century Gothic"/>
          <w:szCs w:val="24"/>
          <w:lang w:val="en-US"/>
        </w:rPr>
        <w:t>Dp</w:t>
      </w:r>
      <w:r w:rsidRPr="00302EF6">
        <w:rPr>
          <w:rFonts w:ascii="Century Gothic" w:hAnsi="Century Gothic"/>
          <w:szCs w:val="24"/>
        </w:rPr>
        <w:t>-браной (при использовании второго обозначения '</w:t>
      </w:r>
      <w:r w:rsidRPr="00302EF6">
        <w:rPr>
          <w:rFonts w:ascii="Century Gothic" w:hAnsi="Century Gothic"/>
          <w:szCs w:val="24"/>
          <w:lang w:val="en-US"/>
        </w:rPr>
        <w:t>p</w:t>
      </w:r>
      <w:r w:rsidRPr="00302EF6">
        <w:rPr>
          <w:rFonts w:ascii="Century Gothic" w:hAnsi="Century Gothic"/>
          <w:szCs w:val="24"/>
        </w:rPr>
        <w:t>' - целое число, характеризующее число пространственных измерений многообразия).</w:t>
      </w:r>
    </w:p>
    <w:p w14:paraId="00BE89D7" w14:textId="77777777" w:rsidR="008142D9" w:rsidRPr="00302EF6" w:rsidRDefault="008142D9" w:rsidP="008142D9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  <w:lang w:val="en-US"/>
        </w:rPr>
        <w:t>D</w:t>
      </w:r>
      <w:r w:rsidRPr="00302EF6">
        <w:rPr>
          <w:rFonts w:ascii="Century Gothic" w:hAnsi="Century Gothic"/>
          <w:szCs w:val="24"/>
        </w:rPr>
        <w:t xml:space="preserve">-браны могут иметь число пространственных измерений от -1 до числа </w:t>
      </w:r>
      <w:r w:rsidRPr="00302EF6">
        <w:rPr>
          <w:rFonts w:ascii="Century Gothic" w:hAnsi="Century Gothic"/>
          <w:szCs w:val="24"/>
        </w:rPr>
        <w:lastRenderedPageBreak/>
        <w:t xml:space="preserve">пространственных измерений заданного пространства-времени. Например, в теории суперструн 10 измерений - 9 пространственных и одно временное. Таким образом, для суперструн может существовать </w:t>
      </w:r>
      <w:r w:rsidRPr="00302EF6">
        <w:rPr>
          <w:rFonts w:ascii="Century Gothic" w:hAnsi="Century Gothic"/>
          <w:szCs w:val="24"/>
          <w:lang w:val="en-US"/>
        </w:rPr>
        <w:t>D</w:t>
      </w:r>
      <w:r w:rsidRPr="00302EF6">
        <w:rPr>
          <w:rFonts w:ascii="Century Gothic" w:hAnsi="Century Gothic"/>
          <w:szCs w:val="24"/>
        </w:rPr>
        <w:t xml:space="preserve">9-брана, но возникновение </w:t>
      </w:r>
      <w:r w:rsidRPr="00302EF6">
        <w:rPr>
          <w:rFonts w:ascii="Century Gothic" w:hAnsi="Century Gothic"/>
          <w:szCs w:val="24"/>
          <w:lang w:val="en-US"/>
        </w:rPr>
        <w:t>D</w:t>
      </w:r>
      <w:r w:rsidRPr="00302EF6">
        <w:rPr>
          <w:rFonts w:ascii="Century Gothic" w:hAnsi="Century Gothic"/>
          <w:szCs w:val="24"/>
        </w:rPr>
        <w:t xml:space="preserve">10-браны невозможно. Отметим, что в этом случае концы струн фиксированы на многообразии, покрывающем все пространство, поэтому они могут двигаться везде, так что это сводится к наложению условия Неймана. В случае </w:t>
      </w:r>
      <w:r w:rsidRPr="00302EF6">
        <w:rPr>
          <w:rFonts w:ascii="Century Gothic" w:hAnsi="Century Gothic"/>
          <w:szCs w:val="24"/>
          <w:lang w:val="en-US"/>
        </w:rPr>
        <w:t>p</w:t>
      </w:r>
      <w:r w:rsidRPr="00302EF6">
        <w:rPr>
          <w:rFonts w:ascii="Century Gothic" w:hAnsi="Century Gothic"/>
          <w:szCs w:val="24"/>
        </w:rPr>
        <w:t xml:space="preserve">=-1 все пространственные и временные координаты фиксированы, и такая конфигурация называется инстантоном или </w:t>
      </w:r>
      <w:r w:rsidRPr="00302EF6">
        <w:rPr>
          <w:rFonts w:ascii="Century Gothic" w:hAnsi="Century Gothic"/>
          <w:szCs w:val="24"/>
          <w:lang w:val="en-US"/>
        </w:rPr>
        <w:t>D</w:t>
      </w:r>
      <w:r w:rsidRPr="00302EF6">
        <w:rPr>
          <w:rFonts w:ascii="Century Gothic" w:hAnsi="Century Gothic"/>
          <w:szCs w:val="24"/>
        </w:rPr>
        <w:t xml:space="preserve">-инстантоном. Если </w:t>
      </w:r>
      <w:r w:rsidRPr="00302EF6">
        <w:rPr>
          <w:rFonts w:ascii="Century Gothic" w:hAnsi="Century Gothic"/>
          <w:szCs w:val="24"/>
          <w:lang w:val="en-US"/>
        </w:rPr>
        <w:t>p</w:t>
      </w:r>
      <w:r w:rsidRPr="00302EF6">
        <w:rPr>
          <w:rFonts w:ascii="Century Gothic" w:hAnsi="Century Gothic"/>
          <w:szCs w:val="24"/>
        </w:rPr>
        <w:t xml:space="preserve">=0, то все пространственные координаты фиксированы, и конец струны может существовать лишь в одной единственной точке в пространстве, так что </w:t>
      </w:r>
      <w:r w:rsidRPr="00302EF6">
        <w:rPr>
          <w:rFonts w:ascii="Century Gothic" w:hAnsi="Century Gothic"/>
          <w:szCs w:val="24"/>
          <w:lang w:val="en-US"/>
        </w:rPr>
        <w:t>D</w:t>
      </w:r>
      <w:r w:rsidRPr="00302EF6">
        <w:rPr>
          <w:rFonts w:ascii="Century Gothic" w:hAnsi="Century Gothic"/>
          <w:szCs w:val="24"/>
        </w:rPr>
        <w:t xml:space="preserve">0-браны зачастую называют </w:t>
      </w:r>
      <w:r w:rsidRPr="00302EF6">
        <w:rPr>
          <w:rFonts w:ascii="Century Gothic" w:hAnsi="Century Gothic"/>
          <w:szCs w:val="24"/>
          <w:lang w:val="en-US"/>
        </w:rPr>
        <w:t>D</w:t>
      </w:r>
      <w:r w:rsidRPr="00302EF6">
        <w:rPr>
          <w:rFonts w:ascii="Century Gothic" w:hAnsi="Century Gothic"/>
          <w:szCs w:val="24"/>
        </w:rPr>
        <w:t xml:space="preserve">-частицами. Совершенно аналогично </w:t>
      </w:r>
      <w:r w:rsidRPr="00302EF6">
        <w:rPr>
          <w:rFonts w:ascii="Century Gothic" w:hAnsi="Century Gothic"/>
          <w:szCs w:val="24"/>
          <w:lang w:val="en-US"/>
        </w:rPr>
        <w:t>D</w:t>
      </w:r>
      <w:r w:rsidRPr="00302EF6">
        <w:rPr>
          <w:rFonts w:ascii="Century Gothic" w:hAnsi="Century Gothic"/>
          <w:szCs w:val="24"/>
        </w:rPr>
        <w:t xml:space="preserve">1-браны называют </w:t>
      </w:r>
      <w:r w:rsidRPr="00302EF6">
        <w:rPr>
          <w:rFonts w:ascii="Century Gothic" w:hAnsi="Century Gothic"/>
          <w:szCs w:val="24"/>
          <w:lang w:val="en-US"/>
        </w:rPr>
        <w:t>D</w:t>
      </w:r>
      <w:r w:rsidRPr="00302EF6">
        <w:rPr>
          <w:rFonts w:ascii="Century Gothic" w:hAnsi="Century Gothic"/>
          <w:szCs w:val="24"/>
        </w:rPr>
        <w:t>-струнами. Кстати, само слово 'брана' произошло от слова 'мембрана', которым называют 2-мерные браны, или 2-браны. В действительности D-браны динамичны, они могут флуктуировать и двигаться. Например, они взаимодействуют гравитационно.</w:t>
      </w:r>
    </w:p>
    <w:p w14:paraId="28BA9E13" w14:textId="77777777" w:rsidR="008142D9" w:rsidRPr="00302EF6" w:rsidRDefault="008142D9" w:rsidP="008142D9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Используя минимально-связанную теорию возмущений, можно выделить пять различных согласованных суперструнных теорий, известных как Type I SO(32), Type IIA, Type IIB, SO(32) Гетеротическая (Heterotic) и E8 x E8 Гетеротическая (Heterotic).</w:t>
      </w:r>
    </w:p>
    <w:tbl>
      <w:tblPr>
        <w:tblW w:w="9965" w:type="dxa"/>
        <w:jc w:val="center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000" w:firstRow="0" w:lastRow="0" w:firstColumn="0" w:lastColumn="0" w:noHBand="0" w:noVBand="0"/>
      </w:tblPr>
      <w:tblGrid>
        <w:gridCol w:w="2032"/>
        <w:gridCol w:w="1411"/>
        <w:gridCol w:w="1661"/>
        <w:gridCol w:w="1790"/>
        <w:gridCol w:w="1790"/>
        <w:gridCol w:w="1281"/>
      </w:tblGrid>
      <w:tr w:rsidR="007D7E59" w:rsidRPr="00302EF6" w14:paraId="341612DD" w14:textId="77777777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2291" w:type="dxa"/>
            <w:vAlign w:val="center"/>
          </w:tcPr>
          <w:p w14:paraId="1A4F15BF" w14:textId="77777777" w:rsidR="008142D9" w:rsidRPr="00302EF6" w:rsidRDefault="008142D9" w:rsidP="00F74F7F">
            <w:pPr>
              <w:pBdr>
                <w:bar w:val="single" w:sz="4" w:color="auto"/>
              </w:pBdr>
              <w:spacing w:line="360" w:lineRule="auto"/>
              <w:ind w:firstLine="567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52" w:type="dxa"/>
            <w:vAlign w:val="center"/>
          </w:tcPr>
          <w:p w14:paraId="6702135E" w14:textId="77777777" w:rsidR="008142D9" w:rsidRPr="00302EF6" w:rsidRDefault="00F71BDD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/>
                <w:sz w:val="20"/>
              </w:rPr>
              <w:t>Type IIB</w:t>
            </w:r>
          </w:p>
        </w:tc>
        <w:tc>
          <w:tcPr>
            <w:tcW w:w="1661" w:type="dxa"/>
            <w:vAlign w:val="center"/>
          </w:tcPr>
          <w:p w14:paraId="55ADF093" w14:textId="77777777" w:rsidR="008142D9" w:rsidRPr="00302EF6" w:rsidRDefault="00F71BDD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/>
                <w:sz w:val="20"/>
              </w:rPr>
              <w:t>Type IIA</w:t>
            </w:r>
          </w:p>
        </w:tc>
        <w:tc>
          <w:tcPr>
            <w:tcW w:w="1790" w:type="dxa"/>
            <w:vAlign w:val="center"/>
          </w:tcPr>
          <w:p w14:paraId="0CF31D75" w14:textId="77777777" w:rsidR="008142D9" w:rsidRPr="00302EF6" w:rsidRDefault="00F71BDD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/>
                <w:sz w:val="20"/>
              </w:rPr>
              <w:t xml:space="preserve">E8 x E8 </w:t>
            </w:r>
            <w:r w:rsidRPr="00302EF6">
              <w:rPr>
                <w:rFonts w:ascii="Century Gothic" w:hAnsi="Century Gothic" w:hint="cs"/>
                <w:sz w:val="20"/>
              </w:rPr>
              <w:t>Гетеротическая</w:t>
            </w:r>
          </w:p>
        </w:tc>
        <w:tc>
          <w:tcPr>
            <w:tcW w:w="1790" w:type="dxa"/>
            <w:vAlign w:val="center"/>
          </w:tcPr>
          <w:p w14:paraId="65BDD41D" w14:textId="77777777" w:rsidR="008142D9" w:rsidRPr="00302EF6" w:rsidRDefault="00F71BDD" w:rsidP="008110D2">
            <w:pPr>
              <w:pBdr>
                <w:bar w:val="single" w:sz="4" w:color="auto"/>
              </w:pBdr>
              <w:spacing w:line="360" w:lineRule="auto"/>
              <w:ind w:firstLine="567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/>
                <w:sz w:val="20"/>
              </w:rPr>
              <w:t xml:space="preserve">SO(32) </w:t>
            </w:r>
            <w:r w:rsidRPr="00302EF6">
              <w:rPr>
                <w:rFonts w:ascii="Century Gothic" w:hAnsi="Century Gothic" w:hint="cs"/>
                <w:sz w:val="20"/>
              </w:rPr>
              <w:t>Гетеротическая</w:t>
            </w:r>
          </w:p>
        </w:tc>
        <w:tc>
          <w:tcPr>
            <w:tcW w:w="1281" w:type="dxa"/>
            <w:vAlign w:val="center"/>
          </w:tcPr>
          <w:p w14:paraId="3E7F48BB" w14:textId="77777777" w:rsidR="008142D9" w:rsidRPr="00302EF6" w:rsidRDefault="00F71BDD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/>
                <w:sz w:val="20"/>
              </w:rPr>
              <w:t>Type I</w:t>
            </w:r>
          </w:p>
        </w:tc>
      </w:tr>
      <w:tr w:rsidR="007D7E59" w:rsidRPr="00302EF6" w14:paraId="6A34E344" w14:textId="77777777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2291" w:type="dxa"/>
            <w:vAlign w:val="center"/>
          </w:tcPr>
          <w:p w14:paraId="4DDE7576" w14:textId="77777777" w:rsidR="008142D9" w:rsidRPr="00302EF6" w:rsidRDefault="00F71BDD" w:rsidP="00F74F7F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 w:hint="cs"/>
                <w:sz w:val="20"/>
              </w:rPr>
              <w:t>Тип</w:t>
            </w:r>
            <w:r w:rsidRPr="00302EF6">
              <w:rPr>
                <w:rFonts w:ascii="Century Gothic" w:hAnsi="Century Gothic"/>
                <w:sz w:val="20"/>
              </w:rPr>
              <w:t xml:space="preserve"> </w:t>
            </w:r>
            <w:r w:rsidRPr="00302EF6">
              <w:rPr>
                <w:rFonts w:ascii="Century Gothic" w:hAnsi="Century Gothic" w:hint="cs"/>
                <w:sz w:val="20"/>
              </w:rPr>
              <w:t>струн</w:t>
            </w:r>
          </w:p>
        </w:tc>
        <w:tc>
          <w:tcPr>
            <w:tcW w:w="1152" w:type="dxa"/>
            <w:vAlign w:val="center"/>
          </w:tcPr>
          <w:p w14:paraId="6A4D0D27" w14:textId="77777777" w:rsidR="008142D9" w:rsidRPr="00302EF6" w:rsidRDefault="007D7E59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 w:hint="cs"/>
                <w:sz w:val="20"/>
              </w:rPr>
              <w:t>Замкнутые</w:t>
            </w:r>
          </w:p>
        </w:tc>
        <w:tc>
          <w:tcPr>
            <w:tcW w:w="1661" w:type="dxa"/>
            <w:vAlign w:val="center"/>
          </w:tcPr>
          <w:p w14:paraId="28FE707A" w14:textId="77777777" w:rsidR="008142D9" w:rsidRPr="00302EF6" w:rsidRDefault="007D7E59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 w:hint="cs"/>
                <w:sz w:val="20"/>
              </w:rPr>
              <w:t>Замкнутые</w:t>
            </w:r>
          </w:p>
        </w:tc>
        <w:tc>
          <w:tcPr>
            <w:tcW w:w="1790" w:type="dxa"/>
            <w:vAlign w:val="center"/>
          </w:tcPr>
          <w:p w14:paraId="442DD3F5" w14:textId="77777777" w:rsidR="008142D9" w:rsidRPr="00302EF6" w:rsidRDefault="007D7E59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 w:hint="cs"/>
                <w:sz w:val="20"/>
              </w:rPr>
              <w:t>Замкнутые</w:t>
            </w:r>
          </w:p>
        </w:tc>
        <w:tc>
          <w:tcPr>
            <w:tcW w:w="1790" w:type="dxa"/>
            <w:vAlign w:val="center"/>
          </w:tcPr>
          <w:p w14:paraId="2D293D77" w14:textId="77777777" w:rsidR="008142D9" w:rsidRPr="00302EF6" w:rsidRDefault="007D7E59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 w:hint="cs"/>
                <w:sz w:val="20"/>
              </w:rPr>
              <w:t>Замкнутые</w:t>
            </w:r>
          </w:p>
        </w:tc>
        <w:tc>
          <w:tcPr>
            <w:tcW w:w="1281" w:type="dxa"/>
            <w:vAlign w:val="center"/>
          </w:tcPr>
          <w:p w14:paraId="2227C171" w14:textId="77777777" w:rsidR="008142D9" w:rsidRPr="00302EF6" w:rsidRDefault="007D7E59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/>
                <w:sz w:val="20"/>
              </w:rPr>
              <w:t>Открытые и замкнутые</w:t>
            </w:r>
          </w:p>
        </w:tc>
      </w:tr>
      <w:tr w:rsidR="007D7E59" w:rsidRPr="00302EF6" w14:paraId="1B31005E" w14:textId="77777777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2291" w:type="dxa"/>
            <w:vAlign w:val="center"/>
          </w:tcPr>
          <w:p w14:paraId="09FF9208" w14:textId="77777777" w:rsidR="008142D9" w:rsidRPr="00302EF6" w:rsidRDefault="00F71BDD" w:rsidP="00F74F7F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/>
                <w:sz w:val="20"/>
              </w:rPr>
              <w:t xml:space="preserve">10d </w:t>
            </w:r>
            <w:r w:rsidRPr="00302EF6">
              <w:rPr>
                <w:rFonts w:ascii="Century Gothic" w:hAnsi="Century Gothic" w:hint="cs"/>
                <w:sz w:val="20"/>
              </w:rPr>
              <w:t>Суперсимметрия</w:t>
            </w:r>
          </w:p>
        </w:tc>
        <w:tc>
          <w:tcPr>
            <w:tcW w:w="1152" w:type="dxa"/>
            <w:vAlign w:val="center"/>
          </w:tcPr>
          <w:p w14:paraId="2C91E6B8" w14:textId="77777777" w:rsidR="007D7E59" w:rsidRPr="00302EF6" w:rsidRDefault="007D7E59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/>
                <w:sz w:val="20"/>
              </w:rPr>
              <w:t>N=2</w:t>
            </w:r>
          </w:p>
          <w:p w14:paraId="744CE1F4" w14:textId="77777777" w:rsidR="008142D9" w:rsidRPr="00302EF6" w:rsidRDefault="007D7E59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/>
                <w:sz w:val="20"/>
              </w:rPr>
              <w:t>(</w:t>
            </w:r>
            <w:r w:rsidRPr="00302EF6">
              <w:rPr>
                <w:rFonts w:ascii="Century Gothic" w:hAnsi="Century Gothic" w:hint="cs"/>
                <w:sz w:val="20"/>
              </w:rPr>
              <w:t>киральная</w:t>
            </w:r>
            <w:r w:rsidRPr="00302EF6">
              <w:rPr>
                <w:rFonts w:ascii="Century Gothic" w:hAnsi="Century Gothic"/>
                <w:sz w:val="20"/>
              </w:rPr>
              <w:t>)</w:t>
            </w:r>
          </w:p>
        </w:tc>
        <w:tc>
          <w:tcPr>
            <w:tcW w:w="1661" w:type="dxa"/>
            <w:vAlign w:val="center"/>
          </w:tcPr>
          <w:p w14:paraId="448547EC" w14:textId="77777777" w:rsidR="007D7E59" w:rsidRPr="00302EF6" w:rsidRDefault="007D7E59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/>
                <w:sz w:val="20"/>
              </w:rPr>
              <w:t>N=2</w:t>
            </w:r>
          </w:p>
          <w:p w14:paraId="4825135B" w14:textId="77777777" w:rsidR="008142D9" w:rsidRPr="00302EF6" w:rsidRDefault="007D7E59" w:rsidP="00F74F7F">
            <w:pPr>
              <w:pBdr>
                <w:bar w:val="single" w:sz="4" w:color="auto"/>
              </w:pBdr>
              <w:spacing w:line="360" w:lineRule="auto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/>
                <w:sz w:val="20"/>
              </w:rPr>
              <w:t>(не</w:t>
            </w:r>
            <w:r w:rsidRPr="00302EF6">
              <w:rPr>
                <w:rFonts w:ascii="Century Gothic" w:hAnsi="Century Gothic" w:hint="cs"/>
                <w:sz w:val="20"/>
              </w:rPr>
              <w:t>киральная</w:t>
            </w:r>
            <w:r w:rsidRPr="00302EF6">
              <w:rPr>
                <w:rFonts w:ascii="Century Gothic" w:hAnsi="Century Gothic"/>
                <w:sz w:val="20"/>
              </w:rPr>
              <w:t>)</w:t>
            </w:r>
          </w:p>
        </w:tc>
        <w:tc>
          <w:tcPr>
            <w:tcW w:w="1790" w:type="dxa"/>
            <w:vAlign w:val="center"/>
          </w:tcPr>
          <w:p w14:paraId="5164761B" w14:textId="77777777" w:rsidR="008142D9" w:rsidRPr="00302EF6" w:rsidRDefault="007D7E59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/>
                <w:sz w:val="20"/>
              </w:rPr>
              <w:t>N=1</w:t>
            </w:r>
          </w:p>
        </w:tc>
        <w:tc>
          <w:tcPr>
            <w:tcW w:w="1790" w:type="dxa"/>
            <w:vAlign w:val="center"/>
          </w:tcPr>
          <w:p w14:paraId="1613C0CE" w14:textId="77777777" w:rsidR="008142D9" w:rsidRPr="00302EF6" w:rsidRDefault="007D7E59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/>
                <w:sz w:val="20"/>
              </w:rPr>
              <w:t>N=1</w:t>
            </w:r>
          </w:p>
        </w:tc>
        <w:tc>
          <w:tcPr>
            <w:tcW w:w="1281" w:type="dxa"/>
            <w:vAlign w:val="center"/>
          </w:tcPr>
          <w:p w14:paraId="0ED84DE5" w14:textId="77777777" w:rsidR="008142D9" w:rsidRPr="00302EF6" w:rsidRDefault="007D7E59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/>
                <w:sz w:val="20"/>
              </w:rPr>
              <w:t>N=1</w:t>
            </w:r>
          </w:p>
        </w:tc>
      </w:tr>
      <w:tr w:rsidR="007D7E59" w:rsidRPr="00302EF6" w14:paraId="79F112A9" w14:textId="77777777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2291" w:type="dxa"/>
            <w:vAlign w:val="center"/>
          </w:tcPr>
          <w:p w14:paraId="41E7D623" w14:textId="77777777" w:rsidR="008142D9" w:rsidRPr="00302EF6" w:rsidRDefault="00F71BDD" w:rsidP="00F74F7F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302EF6">
              <w:rPr>
                <w:rFonts w:ascii="Century Gothic" w:hAnsi="Century Gothic"/>
                <w:sz w:val="20"/>
              </w:rPr>
              <w:t xml:space="preserve">10d </w:t>
            </w:r>
            <w:r w:rsidRPr="00302EF6">
              <w:rPr>
                <w:rFonts w:ascii="Century Gothic" w:hAnsi="Century Gothic" w:hint="cs"/>
                <w:sz w:val="20"/>
              </w:rPr>
              <w:t>Калибровочные</w:t>
            </w:r>
            <w:r w:rsidRPr="00302EF6">
              <w:rPr>
                <w:rFonts w:ascii="Century Gothic" w:hAnsi="Century Gothic"/>
                <w:sz w:val="20"/>
              </w:rPr>
              <w:t xml:space="preserve"> </w:t>
            </w:r>
            <w:r w:rsidRPr="00302EF6">
              <w:rPr>
                <w:rFonts w:ascii="Century Gothic" w:hAnsi="Century Gothic" w:hint="cs"/>
                <w:sz w:val="20"/>
              </w:rPr>
              <w:t>группы</w:t>
            </w:r>
          </w:p>
        </w:tc>
        <w:tc>
          <w:tcPr>
            <w:tcW w:w="1152" w:type="dxa"/>
            <w:vAlign w:val="center"/>
          </w:tcPr>
          <w:p w14:paraId="760EDB32" w14:textId="77777777" w:rsidR="008142D9" w:rsidRPr="00302EF6" w:rsidRDefault="007D7E59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 w:hint="cs"/>
                <w:sz w:val="20"/>
              </w:rPr>
              <w:t>нет</w:t>
            </w:r>
          </w:p>
        </w:tc>
        <w:tc>
          <w:tcPr>
            <w:tcW w:w="1661" w:type="dxa"/>
            <w:vAlign w:val="center"/>
          </w:tcPr>
          <w:p w14:paraId="32FC0F3E" w14:textId="77777777" w:rsidR="008142D9" w:rsidRPr="00302EF6" w:rsidRDefault="007D7E59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 w:hint="cs"/>
                <w:sz w:val="20"/>
              </w:rPr>
              <w:t>нет</w:t>
            </w:r>
          </w:p>
        </w:tc>
        <w:tc>
          <w:tcPr>
            <w:tcW w:w="1790" w:type="dxa"/>
            <w:vAlign w:val="center"/>
          </w:tcPr>
          <w:p w14:paraId="0AE17D97" w14:textId="77777777" w:rsidR="008142D9" w:rsidRPr="00302EF6" w:rsidRDefault="007D7E59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/>
                <w:sz w:val="20"/>
              </w:rPr>
              <w:t>E8 x E8</w:t>
            </w:r>
          </w:p>
        </w:tc>
        <w:tc>
          <w:tcPr>
            <w:tcW w:w="1790" w:type="dxa"/>
            <w:vAlign w:val="center"/>
          </w:tcPr>
          <w:p w14:paraId="079BC8F3" w14:textId="77777777" w:rsidR="008142D9" w:rsidRPr="00302EF6" w:rsidRDefault="007D7E59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/>
                <w:sz w:val="20"/>
              </w:rPr>
              <w:t>SO(32)</w:t>
            </w:r>
          </w:p>
        </w:tc>
        <w:tc>
          <w:tcPr>
            <w:tcW w:w="1281" w:type="dxa"/>
            <w:vAlign w:val="center"/>
          </w:tcPr>
          <w:p w14:paraId="7E78C380" w14:textId="77777777" w:rsidR="008142D9" w:rsidRPr="00302EF6" w:rsidRDefault="007D7E59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/>
                <w:sz w:val="20"/>
              </w:rPr>
              <w:t>SO(32)</w:t>
            </w:r>
          </w:p>
        </w:tc>
      </w:tr>
      <w:tr w:rsidR="007D7E59" w:rsidRPr="00302EF6" w14:paraId="6B765B3D" w14:textId="77777777">
        <w:tblPrEx>
          <w:tblCellMar>
            <w:top w:w="0" w:type="dxa"/>
            <w:bottom w:w="0" w:type="dxa"/>
          </w:tblCellMar>
        </w:tblPrEx>
        <w:trPr>
          <w:trHeight w:val="1095"/>
          <w:jc w:val="center"/>
        </w:trPr>
        <w:tc>
          <w:tcPr>
            <w:tcW w:w="2291" w:type="dxa"/>
            <w:vAlign w:val="center"/>
          </w:tcPr>
          <w:p w14:paraId="3065E5B1" w14:textId="77777777" w:rsidR="008142D9" w:rsidRPr="00302EF6" w:rsidRDefault="00F71BDD" w:rsidP="00F74F7F">
            <w:pPr>
              <w:pBdr>
                <w:bar w:val="single" w:sz="4" w:color="auto"/>
              </w:pBdr>
              <w:spacing w:line="360" w:lineRule="auto"/>
              <w:ind w:firstLine="567"/>
              <w:rPr>
                <w:rFonts w:ascii="Century Gothic" w:hAnsi="Century Gothic"/>
                <w:sz w:val="20"/>
                <w:szCs w:val="24"/>
              </w:rPr>
            </w:pPr>
            <w:r w:rsidRPr="00302EF6">
              <w:rPr>
                <w:rFonts w:ascii="Century Gothic" w:hAnsi="Century Gothic"/>
                <w:sz w:val="20"/>
              </w:rPr>
              <w:t>D-</w:t>
            </w:r>
            <w:r w:rsidRPr="00302EF6">
              <w:rPr>
                <w:rFonts w:ascii="Century Gothic" w:hAnsi="Century Gothic" w:hint="cs"/>
                <w:sz w:val="20"/>
              </w:rPr>
              <w:t>браны</w:t>
            </w:r>
          </w:p>
        </w:tc>
        <w:tc>
          <w:tcPr>
            <w:tcW w:w="1152" w:type="dxa"/>
            <w:vAlign w:val="center"/>
          </w:tcPr>
          <w:p w14:paraId="50297A5C" w14:textId="77777777" w:rsidR="008142D9" w:rsidRPr="00302EF6" w:rsidRDefault="007D7E59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/>
                <w:sz w:val="20"/>
              </w:rPr>
              <w:t>-1,1,3,5,7</w:t>
            </w:r>
          </w:p>
        </w:tc>
        <w:tc>
          <w:tcPr>
            <w:tcW w:w="1661" w:type="dxa"/>
            <w:vAlign w:val="center"/>
          </w:tcPr>
          <w:p w14:paraId="62480B10" w14:textId="77777777" w:rsidR="008142D9" w:rsidRPr="00302EF6" w:rsidRDefault="007D7E59" w:rsidP="00F74F7F">
            <w:pPr>
              <w:pBdr>
                <w:bar w:val="single" w:sz="4" w:color="auto"/>
              </w:pBdr>
              <w:spacing w:line="360" w:lineRule="auto"/>
              <w:ind w:firstLine="567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/>
                <w:sz w:val="20"/>
              </w:rPr>
              <w:t>0,2,4,6,8</w:t>
            </w:r>
          </w:p>
        </w:tc>
        <w:tc>
          <w:tcPr>
            <w:tcW w:w="1790" w:type="dxa"/>
            <w:vAlign w:val="center"/>
          </w:tcPr>
          <w:p w14:paraId="00DD5762" w14:textId="77777777" w:rsidR="008142D9" w:rsidRPr="00302EF6" w:rsidRDefault="007D7E59" w:rsidP="00F74F7F">
            <w:pPr>
              <w:pBdr>
                <w:bar w:val="single" w:sz="4" w:color="auto"/>
              </w:pBdr>
              <w:spacing w:line="360" w:lineRule="auto"/>
              <w:ind w:firstLine="567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 w:hint="cs"/>
                <w:sz w:val="20"/>
              </w:rPr>
              <w:t>нет</w:t>
            </w:r>
          </w:p>
        </w:tc>
        <w:tc>
          <w:tcPr>
            <w:tcW w:w="1790" w:type="dxa"/>
            <w:vAlign w:val="center"/>
          </w:tcPr>
          <w:p w14:paraId="466DF3AA" w14:textId="77777777" w:rsidR="008142D9" w:rsidRPr="00302EF6" w:rsidRDefault="007D7E59" w:rsidP="00F74F7F">
            <w:pPr>
              <w:pBdr>
                <w:bar w:val="single" w:sz="4" w:color="auto"/>
              </w:pBdr>
              <w:spacing w:line="360" w:lineRule="auto"/>
              <w:ind w:firstLine="567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 w:hint="cs"/>
                <w:sz w:val="20"/>
              </w:rPr>
              <w:t>нет</w:t>
            </w:r>
          </w:p>
        </w:tc>
        <w:tc>
          <w:tcPr>
            <w:tcW w:w="1281" w:type="dxa"/>
            <w:vAlign w:val="center"/>
          </w:tcPr>
          <w:p w14:paraId="032988EB" w14:textId="77777777" w:rsidR="008142D9" w:rsidRPr="00302EF6" w:rsidRDefault="007D7E59" w:rsidP="008110D2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302EF6">
              <w:rPr>
                <w:rFonts w:ascii="Century Gothic" w:hAnsi="Century Gothic"/>
                <w:sz w:val="20"/>
              </w:rPr>
              <w:t>1,5,9</w:t>
            </w:r>
          </w:p>
        </w:tc>
      </w:tr>
    </w:tbl>
    <w:p w14:paraId="36971206" w14:textId="77777777" w:rsidR="008142D9" w:rsidRPr="00302EF6" w:rsidRDefault="008142D9" w:rsidP="008142D9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</w:p>
    <w:p w14:paraId="5C9B3915" w14:textId="77777777" w:rsidR="008142D9" w:rsidRPr="00302EF6" w:rsidRDefault="008142D9" w:rsidP="008142D9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lastRenderedPageBreak/>
        <w:t>•Type I SO(32):</w:t>
      </w:r>
    </w:p>
    <w:p w14:paraId="49E9D0B7" w14:textId="77777777" w:rsidR="008142D9" w:rsidRPr="00302EF6" w:rsidRDefault="008142D9" w:rsidP="008142D9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Эта теория касается открытых суперструн. В ней есть только одна (N=1) суперсимметрия в десятимерии. Открытые струны могут переносить на своих концах калибровочные степени свободы, а для того, чтобы избежать аномалий, калибровочная группа должна быть SO(32) (</w:t>
      </w:r>
      <w:r w:rsidRPr="00302EF6">
        <w:rPr>
          <w:rFonts w:ascii="Century Gothic" w:hAnsi="Century Gothic"/>
          <w:szCs w:val="24"/>
          <w:lang w:val="en-US"/>
        </w:rPr>
        <w:t>SO</w:t>
      </w:r>
      <w:r w:rsidRPr="00302EF6">
        <w:rPr>
          <w:rFonts w:ascii="Century Gothic" w:hAnsi="Century Gothic"/>
          <w:szCs w:val="24"/>
        </w:rPr>
        <w:t>(</w:t>
      </w:r>
      <w:r w:rsidRPr="00302EF6">
        <w:rPr>
          <w:rFonts w:ascii="Century Gothic" w:hAnsi="Century Gothic"/>
          <w:szCs w:val="24"/>
          <w:lang w:val="en-US"/>
        </w:rPr>
        <w:t>N</w:t>
      </w:r>
      <w:r w:rsidRPr="00302EF6">
        <w:rPr>
          <w:rFonts w:ascii="Century Gothic" w:hAnsi="Century Gothic"/>
          <w:szCs w:val="24"/>
        </w:rPr>
        <w:t xml:space="preserve">) - Группа </w:t>
      </w:r>
      <w:r w:rsidRPr="00302EF6">
        <w:rPr>
          <w:rFonts w:ascii="Century Gothic" w:hAnsi="Century Gothic"/>
          <w:szCs w:val="24"/>
          <w:lang w:val="en-US"/>
        </w:rPr>
        <w:t>N</w:t>
      </w:r>
      <w:r w:rsidRPr="00302EF6">
        <w:rPr>
          <w:rFonts w:ascii="Century Gothic" w:hAnsi="Century Gothic"/>
          <w:szCs w:val="24"/>
        </w:rPr>
        <w:t xml:space="preserve"> </w:t>
      </w:r>
      <w:r w:rsidRPr="00302EF6">
        <w:rPr>
          <w:rFonts w:ascii="Century Gothic" w:hAnsi="Century Gothic"/>
          <w:szCs w:val="24"/>
          <w:lang w:val="en-US"/>
        </w:rPr>
        <w:t>x</w:t>
      </w:r>
      <w:r w:rsidRPr="00302EF6">
        <w:rPr>
          <w:rFonts w:ascii="Century Gothic" w:hAnsi="Century Gothic"/>
          <w:szCs w:val="24"/>
        </w:rPr>
        <w:t xml:space="preserve"> </w:t>
      </w:r>
      <w:r w:rsidRPr="00302EF6">
        <w:rPr>
          <w:rFonts w:ascii="Century Gothic" w:hAnsi="Century Gothic"/>
          <w:szCs w:val="24"/>
          <w:lang w:val="en-US"/>
        </w:rPr>
        <w:t>N</w:t>
      </w:r>
      <w:r w:rsidRPr="00302EF6">
        <w:rPr>
          <w:rFonts w:ascii="Century Gothic" w:hAnsi="Century Gothic"/>
          <w:szCs w:val="24"/>
        </w:rPr>
        <w:t xml:space="preserve"> ортогональных матриц с определителем, равным единице. Ортогональность означает, что транспонированная матрица равна обратной). Кроме того, в ней </w:t>
      </w:r>
      <w:proofErr w:type="spellStart"/>
      <w:r w:rsidR="00247055" w:rsidRPr="00302EF6">
        <w:rPr>
          <w:rFonts w:ascii="Century Gothic" w:hAnsi="Century Gothic"/>
          <w:szCs w:val="24"/>
        </w:rPr>
        <w:t>рассмтриваются</w:t>
      </w:r>
      <w:proofErr w:type="spellEnd"/>
      <w:r w:rsidRPr="00302EF6">
        <w:rPr>
          <w:rFonts w:ascii="Century Gothic" w:hAnsi="Century Gothic"/>
          <w:szCs w:val="24"/>
        </w:rPr>
        <w:t xml:space="preserve"> D-браны с 1,5 и 9 пространственными измерениями. </w:t>
      </w:r>
    </w:p>
    <w:p w14:paraId="29F8E083" w14:textId="77777777" w:rsidR="008142D9" w:rsidRPr="00302EF6" w:rsidRDefault="008142D9" w:rsidP="008142D9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  </w:t>
      </w:r>
    </w:p>
    <w:p w14:paraId="4BC9C7DF" w14:textId="77777777" w:rsidR="008142D9" w:rsidRPr="00302EF6" w:rsidRDefault="008142D9" w:rsidP="008142D9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•Type IIA:</w:t>
      </w:r>
    </w:p>
    <w:p w14:paraId="17059E64" w14:textId="77777777" w:rsidR="008142D9" w:rsidRPr="00302EF6" w:rsidRDefault="008142D9" w:rsidP="008142D9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Это теория замкнутых суперструн с двумя (N=2) суперсимметриями в десятимерии. Два гравитино (суперпартнера гравитона) движутся в противоположных направлениях по мировому листу замкнутой струны и имеют противоположные киральности по отношению к 10-мерной группе Лоренца, так что это некиральная теория. </w:t>
      </w:r>
      <w:r w:rsidR="00247055" w:rsidRPr="00302EF6">
        <w:rPr>
          <w:rFonts w:ascii="Century Gothic" w:hAnsi="Century Gothic"/>
          <w:szCs w:val="24"/>
        </w:rPr>
        <w:t>Т</w:t>
      </w:r>
      <w:r w:rsidRPr="00302EF6">
        <w:rPr>
          <w:rFonts w:ascii="Century Gothic" w:hAnsi="Century Gothic"/>
          <w:szCs w:val="24"/>
        </w:rPr>
        <w:t>акже в ней не рассматривается калибровочной группы, зато есть рассматрива</w:t>
      </w:r>
      <w:r w:rsidR="00247055" w:rsidRPr="00302EF6">
        <w:rPr>
          <w:rFonts w:ascii="Century Gothic" w:hAnsi="Century Gothic"/>
          <w:szCs w:val="24"/>
        </w:rPr>
        <w:t>ю</w:t>
      </w:r>
      <w:r w:rsidRPr="00302EF6">
        <w:rPr>
          <w:rFonts w:ascii="Century Gothic" w:hAnsi="Century Gothic"/>
          <w:szCs w:val="24"/>
        </w:rPr>
        <w:t xml:space="preserve">тся D-браны с 0,2,4,6 и 8 пространственными измерениями. </w:t>
      </w:r>
    </w:p>
    <w:p w14:paraId="4D9A16C7" w14:textId="77777777" w:rsidR="008142D9" w:rsidRPr="00302EF6" w:rsidRDefault="008142D9" w:rsidP="008142D9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  </w:t>
      </w:r>
    </w:p>
    <w:p w14:paraId="2B68AFD4" w14:textId="77777777" w:rsidR="008142D9" w:rsidRPr="00302EF6" w:rsidRDefault="008142D9" w:rsidP="008142D9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•Type IIB:</w:t>
      </w:r>
    </w:p>
    <w:p w14:paraId="6A2E2231" w14:textId="77777777" w:rsidR="008142D9" w:rsidRPr="00302EF6" w:rsidRDefault="008142D9" w:rsidP="008142D9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Это тоже теория замкнутых суперструн с N=2 суперсимметрией. Однако в этом случае гравитино имеют одинаковую киральность по отношению к 10-мерной группе Лоренца, так что это киральная теория (</w:t>
      </w:r>
      <w:proofErr w:type="spellStart"/>
      <w:r w:rsidRPr="00302EF6">
        <w:rPr>
          <w:rFonts w:ascii="Century Gothic" w:hAnsi="Century Gothic"/>
          <w:szCs w:val="24"/>
        </w:rPr>
        <w:t>Хиральность</w:t>
      </w:r>
      <w:proofErr w:type="spellEnd"/>
      <w:r w:rsidRPr="00302EF6">
        <w:rPr>
          <w:rFonts w:ascii="Century Gothic" w:hAnsi="Century Gothic"/>
          <w:szCs w:val="24"/>
        </w:rPr>
        <w:t xml:space="preserve"> - свойство объекта не совпадать, не совмещаться со своим зеркальным отображением (в плоском зеркале) ни при каких перемещениях и вращениях). Снова нет калибровочной группы, но есть D-браны с -1, 1, 3, 5, и 7 пространственными измерениями. </w:t>
      </w:r>
    </w:p>
    <w:p w14:paraId="06E2AB43" w14:textId="77777777" w:rsidR="008142D9" w:rsidRPr="00302EF6" w:rsidRDefault="008142D9" w:rsidP="008142D9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  </w:t>
      </w:r>
    </w:p>
    <w:p w14:paraId="40D0EDAD" w14:textId="77777777" w:rsidR="008142D9" w:rsidRPr="00302EF6" w:rsidRDefault="008142D9" w:rsidP="008142D9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•SO(32) Гетеротическая (Heterotic):</w:t>
      </w:r>
    </w:p>
    <w:p w14:paraId="2A3AD280" w14:textId="77777777" w:rsidR="008142D9" w:rsidRPr="00302EF6" w:rsidRDefault="008142D9" w:rsidP="008142D9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А это струнная теория с суперсимметричными полями на мировом листе, двигающимися в одном направлении, и несуперсимметричными, двигающимися в противоположных. В результате получаем N=1 суперсимметрию в десятимерии. Несуперсимметричные поля делают вклад в спектр как безмассовые бозоны, а сам спектр не аномален только из-за SO(32) калибровочной симметрии. </w:t>
      </w:r>
    </w:p>
    <w:p w14:paraId="2DAA4B5F" w14:textId="77777777" w:rsidR="008142D9" w:rsidRPr="00302EF6" w:rsidRDefault="008142D9" w:rsidP="008142D9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lastRenderedPageBreak/>
        <w:t xml:space="preserve">  </w:t>
      </w:r>
    </w:p>
    <w:p w14:paraId="791A514D" w14:textId="77777777" w:rsidR="008142D9" w:rsidRPr="00302EF6" w:rsidRDefault="008142D9" w:rsidP="008142D9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•E8 x E8 Гетеротическая (Heterotic):</w:t>
      </w:r>
    </w:p>
    <w:p w14:paraId="01ADF65B" w14:textId="77777777" w:rsidR="008142D9" w:rsidRPr="00302EF6" w:rsidRDefault="008142D9" w:rsidP="008142D9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Совершенно идентична SO(32) за тем исключением, что в ней вместо группы SO(32) используется группа E8xE8, что тоже устраняет аномалии в спектре.</w:t>
      </w:r>
    </w:p>
    <w:p w14:paraId="09D0AC72" w14:textId="77777777" w:rsidR="00511F17" w:rsidRPr="00302EF6" w:rsidRDefault="008142D9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Стоит отметить, что E8 x E8 Гетеротические струны исторически рассматривались как самая перспективная теория для описания физики вне Стандартной Модели. Она в течение длительного времени считалась единственной струнной теорией, имеющей хоть какое-то отношение к реальному миру. Связано это с тем, что калибровочная группа Стандартной Модели - SU(3)xSU(2)xU(1) - хорошо соотносится с одной из групп E8. Вторая E8 не взаимодействует с материей кроме как через гравитацию, что может объяснить проблему темной материи в астрофизике. Из-за того, что мы все еще не полностью понимаем струнную теорию, вопросы типа «как происходило нарушение суперсимметрии» или «почему в Стандартной Модели именно три поколения частиц», остаются без ответа. Большинство подобных вопросов имеют отношение к компактификации, которая также называется теорией Калуцы-Клейна. Пока же ясно то, что струнная теория содержит все элементы, чтобы быть теорией объединенных взаимодействий, и можно сказать, что это пока единственная настолько завершенная теория подобного толка. Однако мы не знаем, каким же образом все эти элементы описывают наблюдаемые явления.</w:t>
      </w:r>
      <w:r w:rsidR="008D2E59" w:rsidRPr="00302EF6">
        <w:rPr>
          <w:rFonts w:ascii="Century Gothic" w:hAnsi="Century Gothic"/>
          <w:szCs w:val="24"/>
        </w:rPr>
        <w:t xml:space="preserve"> </w:t>
      </w:r>
    </w:p>
    <w:p w14:paraId="25744B6A" w14:textId="77777777" w:rsidR="00F32FBC" w:rsidRPr="00302EF6" w:rsidRDefault="008D2E59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К</w:t>
      </w:r>
      <w:r w:rsidR="00EB5F5F" w:rsidRPr="00302EF6">
        <w:rPr>
          <w:rFonts w:ascii="Century Gothic" w:hAnsi="Century Gothic"/>
          <w:szCs w:val="24"/>
        </w:rPr>
        <w:t>роме того, теория каждого из пяти типов суперструн</w:t>
      </w:r>
      <w:r w:rsidRPr="00302EF6">
        <w:rPr>
          <w:rFonts w:ascii="Century Gothic" w:hAnsi="Century Gothic"/>
          <w:szCs w:val="24"/>
        </w:rPr>
        <w:t xml:space="preserve"> говорит о том, что любая суперструна </w:t>
      </w:r>
      <w:r w:rsidR="00EB5F5F" w:rsidRPr="00302EF6">
        <w:rPr>
          <w:rFonts w:ascii="Century Gothic" w:hAnsi="Century Gothic"/>
          <w:szCs w:val="24"/>
        </w:rPr>
        <w:t xml:space="preserve">способна порождать наборы частиц, которые выглядят как соответствующие колебания суперструны другого типа. Это происходит в области сильной связи. Например, струна первого типа </w:t>
      </w:r>
      <w:r w:rsidRPr="00302EF6">
        <w:rPr>
          <w:rFonts w:ascii="Century Gothic" w:hAnsi="Century Gothic"/>
          <w:szCs w:val="24"/>
        </w:rPr>
        <w:t>может</w:t>
      </w:r>
      <w:r w:rsidR="00EB5F5F" w:rsidRPr="00302EF6">
        <w:rPr>
          <w:rFonts w:ascii="Century Gothic" w:hAnsi="Century Gothic"/>
          <w:szCs w:val="24"/>
        </w:rPr>
        <w:t xml:space="preserve"> в области сильной связи имитировать </w:t>
      </w:r>
      <w:r w:rsidRPr="00302EF6">
        <w:rPr>
          <w:rFonts w:ascii="Century Gothic" w:hAnsi="Century Gothic"/>
          <w:szCs w:val="24"/>
        </w:rPr>
        <w:t>поведение струны</w:t>
      </w:r>
      <w:r w:rsidR="00EB5F5F" w:rsidRPr="00302EF6">
        <w:rPr>
          <w:rFonts w:ascii="Century Gothic" w:hAnsi="Century Gothic"/>
          <w:szCs w:val="24"/>
        </w:rPr>
        <w:t xml:space="preserve"> второго типа, и наоборот. </w:t>
      </w:r>
    </w:p>
    <w:p w14:paraId="797DDC3D" w14:textId="77777777" w:rsidR="00EB5F5F" w:rsidRPr="00302EF6" w:rsidRDefault="008D2E59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На основе этого был сделан </w:t>
      </w:r>
      <w:r w:rsidR="00EB5F5F" w:rsidRPr="00302EF6">
        <w:rPr>
          <w:rFonts w:ascii="Century Gothic" w:hAnsi="Century Gothic"/>
          <w:szCs w:val="24"/>
        </w:rPr>
        <w:t xml:space="preserve">вывод, что имеющиеся описания суперструн, все пять теорий, есть «подтеории», часть одной более общей теории, </w:t>
      </w:r>
      <w:r w:rsidR="00356CA7" w:rsidRPr="00302EF6">
        <w:rPr>
          <w:rFonts w:ascii="Century Gothic" w:hAnsi="Century Gothic"/>
          <w:szCs w:val="24"/>
        </w:rPr>
        <w:t xml:space="preserve">более глобальной, чем </w:t>
      </w:r>
      <w:r w:rsidR="00EB5F5F" w:rsidRPr="00302EF6">
        <w:rPr>
          <w:rFonts w:ascii="Century Gothic" w:hAnsi="Century Gothic"/>
          <w:szCs w:val="24"/>
        </w:rPr>
        <w:t xml:space="preserve"> теория суперструн. Причем она выглядит как теория суперструн только в области слабой связи, в области </w:t>
      </w:r>
      <w:r w:rsidR="00356CA7" w:rsidRPr="00302EF6">
        <w:rPr>
          <w:rFonts w:ascii="Century Gothic" w:hAnsi="Century Gothic"/>
          <w:szCs w:val="24"/>
        </w:rPr>
        <w:t xml:space="preserve">же </w:t>
      </w:r>
      <w:r w:rsidR="00EB5F5F" w:rsidRPr="00302EF6">
        <w:rPr>
          <w:rFonts w:ascii="Century Gothic" w:hAnsi="Century Gothic"/>
          <w:szCs w:val="24"/>
        </w:rPr>
        <w:t>сильной связи она может обнаружить совершенно новые возможности.</w:t>
      </w:r>
    </w:p>
    <w:p w14:paraId="6C7710B2" w14:textId="77777777" w:rsidR="00B41ADF" w:rsidRPr="00302EF6" w:rsidRDefault="00B41ADF" w:rsidP="00B54D06">
      <w:pPr>
        <w:spacing w:line="360" w:lineRule="auto"/>
        <w:ind w:firstLine="567"/>
        <w:jc w:val="center"/>
        <w:rPr>
          <w:rFonts w:ascii="Century Gothic" w:hAnsi="Century Gothic"/>
          <w:szCs w:val="24"/>
        </w:rPr>
      </w:pPr>
    </w:p>
    <w:p w14:paraId="2EC880EA" w14:textId="77777777" w:rsidR="005E7BF0" w:rsidRPr="00302EF6" w:rsidRDefault="00356CA7" w:rsidP="00B54D06">
      <w:pPr>
        <w:spacing w:line="360" w:lineRule="auto"/>
        <w:ind w:firstLine="567"/>
        <w:jc w:val="center"/>
        <w:rPr>
          <w:rFonts w:ascii="Comic Sans MS" w:hAnsi="Comic Sans MS"/>
          <w:b/>
          <w:sz w:val="32"/>
          <w:szCs w:val="32"/>
        </w:rPr>
      </w:pPr>
      <w:r w:rsidRPr="00302EF6">
        <w:rPr>
          <w:rFonts w:ascii="Comic Sans MS" w:hAnsi="Comic Sans MS"/>
          <w:b/>
          <w:sz w:val="32"/>
          <w:szCs w:val="32"/>
          <w:lang w:val="en-US"/>
        </w:rPr>
        <w:lastRenderedPageBreak/>
        <w:t>IV</w:t>
      </w:r>
      <w:r w:rsidRPr="00302EF6">
        <w:rPr>
          <w:rFonts w:ascii="Comic Sans MS" w:hAnsi="Comic Sans MS"/>
          <w:b/>
          <w:sz w:val="32"/>
          <w:szCs w:val="32"/>
        </w:rPr>
        <w:t xml:space="preserve">. </w:t>
      </w:r>
      <w:r w:rsidR="005E7BF0" w:rsidRPr="00302EF6">
        <w:rPr>
          <w:rFonts w:ascii="Comic Sans MS" w:hAnsi="Comic Sans MS"/>
          <w:b/>
          <w:sz w:val="32"/>
          <w:szCs w:val="32"/>
        </w:rPr>
        <w:t>М-теория</w:t>
      </w:r>
      <w:r w:rsidRPr="00302EF6">
        <w:rPr>
          <w:rFonts w:ascii="Comic Sans MS" w:hAnsi="Comic Sans MS"/>
          <w:b/>
          <w:sz w:val="32"/>
          <w:szCs w:val="32"/>
        </w:rPr>
        <w:t>.</w:t>
      </w:r>
    </w:p>
    <w:p w14:paraId="5D065B69" w14:textId="77777777" w:rsidR="00FA1454" w:rsidRPr="00302EF6" w:rsidRDefault="005E7BF0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Эту, боле</w:t>
      </w:r>
      <w:r w:rsidR="00356CA7" w:rsidRPr="00302EF6">
        <w:rPr>
          <w:rFonts w:ascii="Century Gothic" w:hAnsi="Century Gothic"/>
          <w:szCs w:val="24"/>
        </w:rPr>
        <w:t>е общую, теорию назвали М-теорией</w:t>
      </w:r>
      <w:r w:rsidRPr="00302EF6">
        <w:rPr>
          <w:rFonts w:ascii="Century Gothic" w:hAnsi="Century Gothic"/>
          <w:szCs w:val="24"/>
        </w:rPr>
        <w:t>, от английского слова «Mystery» - тайна. Это именно та теория, различные фазы которой может описывать каждая из пяти теорий суперструн из десятимерия. М-теори</w:t>
      </w:r>
      <w:r w:rsidR="00247055" w:rsidRPr="00302EF6">
        <w:rPr>
          <w:rFonts w:ascii="Century Gothic" w:hAnsi="Century Gothic"/>
          <w:szCs w:val="24"/>
        </w:rPr>
        <w:t>я</w:t>
      </w:r>
      <w:r w:rsidRPr="00302EF6">
        <w:rPr>
          <w:rFonts w:ascii="Century Gothic" w:hAnsi="Century Gothic"/>
          <w:szCs w:val="24"/>
        </w:rPr>
        <w:t xml:space="preserve"> </w:t>
      </w:r>
      <w:r w:rsidR="00356CA7" w:rsidRPr="00302EF6">
        <w:rPr>
          <w:rFonts w:ascii="Century Gothic" w:hAnsi="Century Gothic"/>
          <w:szCs w:val="24"/>
        </w:rPr>
        <w:t xml:space="preserve">может перейти </w:t>
      </w:r>
      <w:r w:rsidRPr="00302EF6">
        <w:rPr>
          <w:rFonts w:ascii="Century Gothic" w:hAnsi="Century Gothic"/>
          <w:szCs w:val="24"/>
        </w:rPr>
        <w:t xml:space="preserve">в каждую из теорий суперструн, если она </w:t>
      </w:r>
      <w:r w:rsidR="00356CA7" w:rsidRPr="00302EF6">
        <w:rPr>
          <w:rFonts w:ascii="Century Gothic" w:hAnsi="Century Gothic"/>
          <w:szCs w:val="24"/>
        </w:rPr>
        <w:t>существует</w:t>
      </w:r>
      <w:r w:rsidRPr="00302EF6">
        <w:rPr>
          <w:rFonts w:ascii="Century Gothic" w:hAnsi="Century Gothic"/>
          <w:szCs w:val="24"/>
        </w:rPr>
        <w:t xml:space="preserve"> в пространстве с размерностью более десяти.</w:t>
      </w:r>
    </w:p>
    <w:p w14:paraId="57EDB325" w14:textId="77777777" w:rsidR="005E7BF0" w:rsidRPr="00302EF6" w:rsidRDefault="005E7BF0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Сначала </w:t>
      </w:r>
      <w:r w:rsidR="00356CA7" w:rsidRPr="00302EF6">
        <w:rPr>
          <w:rFonts w:ascii="Century Gothic" w:hAnsi="Century Gothic"/>
          <w:szCs w:val="24"/>
        </w:rPr>
        <w:t>ученые предполагали разработать</w:t>
      </w:r>
      <w:r w:rsidRPr="00302EF6">
        <w:rPr>
          <w:rFonts w:ascii="Century Gothic" w:hAnsi="Century Gothic"/>
          <w:szCs w:val="24"/>
        </w:rPr>
        <w:t xml:space="preserve"> М-теорию </w:t>
      </w:r>
      <w:r w:rsidR="00356CA7" w:rsidRPr="00302EF6">
        <w:rPr>
          <w:rFonts w:ascii="Century Gothic" w:hAnsi="Century Gothic"/>
          <w:szCs w:val="24"/>
        </w:rPr>
        <w:t>для 11-мерного пространства</w:t>
      </w:r>
      <w:r w:rsidRPr="00302EF6">
        <w:rPr>
          <w:rFonts w:ascii="Century Gothic" w:hAnsi="Century Gothic"/>
          <w:szCs w:val="24"/>
        </w:rPr>
        <w:t xml:space="preserve">. </w:t>
      </w:r>
      <w:r w:rsidR="00356CA7" w:rsidRPr="00302EF6">
        <w:rPr>
          <w:rFonts w:ascii="Century Gothic" w:hAnsi="Century Gothic"/>
          <w:szCs w:val="24"/>
        </w:rPr>
        <w:t>В таком случае понятно</w:t>
      </w:r>
      <w:r w:rsidRPr="00302EF6">
        <w:rPr>
          <w:rFonts w:ascii="Century Gothic" w:hAnsi="Century Gothic"/>
          <w:szCs w:val="24"/>
        </w:rPr>
        <w:t xml:space="preserve">, каким образом лишние, по сравнению с десятимерием степени свободы теории комбинируются в десятимерный мир, </w:t>
      </w:r>
      <w:r w:rsidR="00356CA7" w:rsidRPr="00302EF6">
        <w:rPr>
          <w:rFonts w:ascii="Century Gothic" w:hAnsi="Century Gothic"/>
          <w:szCs w:val="24"/>
        </w:rPr>
        <w:t>в котором существуют суперструны</w:t>
      </w:r>
      <w:r w:rsidRPr="00302EF6">
        <w:rPr>
          <w:rFonts w:ascii="Century Gothic" w:hAnsi="Century Gothic"/>
          <w:szCs w:val="24"/>
        </w:rPr>
        <w:t>. Например, одна теория получается, когда 11-е измерение скручивается в очень маленькую окружность — что-то вроде 10-мерного цилиндра. Другая теория возникает, когда М-теория выделяет две десятимерные плоскости на некотором, очень малом, расстоянии друг от друга. Эти плоскости, а точнее гиперплоскости, параллельны друг другу. Тогда 10-мерный мир воспроизводится граничными эффектами чего-то более общего, происходящего во всем объеме 11-мерного пространства.</w:t>
      </w:r>
    </w:p>
    <w:p w14:paraId="54FE70C6" w14:textId="77777777" w:rsidR="005E7BF0" w:rsidRPr="00302EF6" w:rsidRDefault="005E7BF0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Оказалось, что при слабой связи и малой энергии, М-теория превращается в 1</w:t>
      </w:r>
      <w:r w:rsidR="0064715F" w:rsidRPr="00302EF6">
        <w:rPr>
          <w:rFonts w:ascii="Century Gothic" w:hAnsi="Century Gothic"/>
          <w:szCs w:val="24"/>
        </w:rPr>
        <w:t>1-мерную теорию супергравитации.</w:t>
      </w:r>
      <w:r w:rsidRPr="00302EF6">
        <w:rPr>
          <w:rFonts w:ascii="Century Gothic" w:hAnsi="Century Gothic"/>
          <w:szCs w:val="24"/>
        </w:rPr>
        <w:t xml:space="preserve"> Таким образом, последняя</w:t>
      </w:r>
      <w:r w:rsidR="0064715F" w:rsidRPr="00302EF6">
        <w:rPr>
          <w:rFonts w:ascii="Century Gothic" w:hAnsi="Century Gothic"/>
          <w:szCs w:val="24"/>
        </w:rPr>
        <w:t xml:space="preserve"> теория</w:t>
      </w:r>
      <w:r w:rsidRPr="00302EF6">
        <w:rPr>
          <w:rFonts w:ascii="Century Gothic" w:hAnsi="Century Gothic"/>
          <w:szCs w:val="24"/>
        </w:rPr>
        <w:t xml:space="preserve">, до этого стоявшая особняком, включилась в общую картину мира. Однако 11-мерность может породить только две теории суперструн. Остальные три не смогли произойти из первых двух и был сделан шаг к увеличению размерности. Для вывода из одного источника всех теорий суперструн требуется 12-мерное пространство, где наряду с 10-пространственными измерениями имеются два времени. Но в то время как каждая из пяти теорий </w:t>
      </w:r>
      <w:proofErr w:type="spellStart"/>
      <w:r w:rsidRPr="00302EF6">
        <w:rPr>
          <w:rFonts w:ascii="Century Gothic" w:hAnsi="Century Gothic"/>
          <w:szCs w:val="24"/>
        </w:rPr>
        <w:t>суперсимметрична</w:t>
      </w:r>
      <w:proofErr w:type="spellEnd"/>
      <w:r w:rsidRPr="00302EF6">
        <w:rPr>
          <w:rFonts w:ascii="Century Gothic" w:hAnsi="Century Gothic"/>
          <w:szCs w:val="24"/>
        </w:rPr>
        <w:t>, никакой суперсимметрии в 12-мерном пространстве нет.</w:t>
      </w:r>
    </w:p>
    <w:p w14:paraId="40395012" w14:textId="77777777" w:rsidR="00FD6792" w:rsidRPr="00302EF6" w:rsidRDefault="00FD6792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Пять описанных выше суперструнных теорий </w:t>
      </w:r>
      <w:r w:rsidR="00E51EF9" w:rsidRPr="00302EF6">
        <w:rPr>
          <w:rFonts w:ascii="Century Gothic" w:hAnsi="Century Gothic"/>
          <w:szCs w:val="24"/>
        </w:rPr>
        <w:t>сильно различаются</w:t>
      </w:r>
      <w:r w:rsidRPr="00302EF6">
        <w:rPr>
          <w:rFonts w:ascii="Century Gothic" w:hAnsi="Century Gothic"/>
          <w:szCs w:val="24"/>
        </w:rPr>
        <w:t xml:space="preserve"> с точки зрения слабо-связанной пертурбативной теории (теории возмущений, </w:t>
      </w:r>
      <w:r w:rsidR="00E51EF9" w:rsidRPr="00302EF6">
        <w:rPr>
          <w:rFonts w:ascii="Century Gothic" w:hAnsi="Century Gothic"/>
          <w:szCs w:val="24"/>
        </w:rPr>
        <w:t>описанной</w:t>
      </w:r>
      <w:r w:rsidRPr="00302EF6">
        <w:rPr>
          <w:rFonts w:ascii="Century Gothic" w:hAnsi="Century Gothic"/>
          <w:szCs w:val="24"/>
        </w:rPr>
        <w:t xml:space="preserve"> выше). Но на самом деле, как выяснилось в последние несколько лет, они все связаны между собой различными струнными дуальностями. </w:t>
      </w:r>
      <w:r w:rsidR="00E51EF9" w:rsidRPr="00302EF6">
        <w:rPr>
          <w:rFonts w:ascii="Century Gothic" w:hAnsi="Century Gothic"/>
          <w:szCs w:val="24"/>
        </w:rPr>
        <w:t>(</w:t>
      </w:r>
      <w:r w:rsidRPr="00302EF6">
        <w:rPr>
          <w:rFonts w:ascii="Century Gothic" w:hAnsi="Century Gothic"/>
          <w:szCs w:val="24"/>
        </w:rPr>
        <w:t>Назовем теории дуальными, если они описывают одну и ту же физику</w:t>
      </w:r>
      <w:r w:rsidR="00E51EF9" w:rsidRPr="00302EF6">
        <w:rPr>
          <w:rFonts w:ascii="Century Gothic" w:hAnsi="Century Gothic"/>
          <w:szCs w:val="24"/>
        </w:rPr>
        <w:t>)</w:t>
      </w:r>
      <w:r w:rsidRPr="00302EF6">
        <w:rPr>
          <w:rFonts w:ascii="Century Gothic" w:hAnsi="Century Gothic"/>
          <w:szCs w:val="24"/>
        </w:rPr>
        <w:t xml:space="preserve">. </w:t>
      </w:r>
    </w:p>
    <w:p w14:paraId="71C18AD8" w14:textId="77777777" w:rsidR="00FD6792" w:rsidRPr="00302EF6" w:rsidRDefault="00FD6792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Первый тип дуальности, которую </w:t>
      </w:r>
      <w:r w:rsidR="00E51EF9" w:rsidRPr="00302EF6">
        <w:rPr>
          <w:rFonts w:ascii="Century Gothic" w:hAnsi="Century Gothic"/>
          <w:szCs w:val="24"/>
        </w:rPr>
        <w:t>следует обсудить</w:t>
      </w:r>
      <w:r w:rsidRPr="00302EF6">
        <w:rPr>
          <w:rFonts w:ascii="Century Gothic" w:hAnsi="Century Gothic"/>
          <w:szCs w:val="24"/>
        </w:rPr>
        <w:t xml:space="preserve">, - Т-дуальность. Такой </w:t>
      </w:r>
      <w:r w:rsidRPr="00302EF6">
        <w:rPr>
          <w:rFonts w:ascii="Century Gothic" w:hAnsi="Century Gothic"/>
          <w:szCs w:val="24"/>
        </w:rPr>
        <w:lastRenderedPageBreak/>
        <w:t xml:space="preserve">тип дуальности связывает теорию, компактифицированную на окружности радиуса </w:t>
      </w:r>
      <w:r w:rsidRPr="00302EF6">
        <w:rPr>
          <w:rFonts w:ascii="Century Gothic" w:hAnsi="Century Gothic"/>
          <w:szCs w:val="24"/>
          <w:lang w:val="en-US"/>
        </w:rPr>
        <w:t>R</w:t>
      </w:r>
      <w:r w:rsidRPr="00302EF6">
        <w:rPr>
          <w:rFonts w:ascii="Century Gothic" w:hAnsi="Century Gothic"/>
          <w:szCs w:val="24"/>
        </w:rPr>
        <w:t>, с теорией, компактифицированной на окружности радиуса 1/</w:t>
      </w:r>
      <w:r w:rsidRPr="00302EF6">
        <w:rPr>
          <w:rFonts w:ascii="Century Gothic" w:hAnsi="Century Gothic"/>
          <w:szCs w:val="24"/>
          <w:lang w:val="en-US"/>
        </w:rPr>
        <w:t>R</w:t>
      </w:r>
      <w:r w:rsidRPr="00302EF6">
        <w:rPr>
          <w:rFonts w:ascii="Century Gothic" w:hAnsi="Century Gothic"/>
          <w:szCs w:val="24"/>
        </w:rPr>
        <w:t>. Таким образом, если в одной теории пространство свернуто в окружность малого радиуса, то в другой оно будет свернуто в окружность большого радиуса, но обе они будут описывать одну и ту же физику</w:t>
      </w:r>
      <w:r w:rsidR="00E51EF9" w:rsidRPr="00302EF6">
        <w:rPr>
          <w:rFonts w:ascii="Century Gothic" w:hAnsi="Century Gothic"/>
          <w:szCs w:val="24"/>
        </w:rPr>
        <w:t>.</w:t>
      </w:r>
      <w:r w:rsidRPr="00302EF6">
        <w:rPr>
          <w:rFonts w:ascii="Century Gothic" w:hAnsi="Century Gothic"/>
          <w:szCs w:val="24"/>
        </w:rPr>
        <w:t xml:space="preserve"> Суперструнные теории типа IIA и типа IIB связаны через Т-дуальность, SO(32) и E8 x E8 гетеротические теории также связаны через нее.</w:t>
      </w:r>
    </w:p>
    <w:p w14:paraId="28F8652D" w14:textId="77777777" w:rsidR="000510B6" w:rsidRPr="00302EF6" w:rsidRDefault="00FD6792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>Еще одна дуальность, которую мы рассмотрим - S-дуальность. Проще говоря, эта дуальность связывает предел сильной связи одной теории с пределом слабой связи другой теории. (Отметим, что при э</w:t>
      </w:r>
      <w:r w:rsidR="00E51EF9" w:rsidRPr="00302EF6">
        <w:rPr>
          <w:rFonts w:ascii="Century Gothic" w:hAnsi="Century Gothic"/>
          <w:szCs w:val="24"/>
        </w:rPr>
        <w:t>том слабо связанные описания обе</w:t>
      </w:r>
      <w:r w:rsidRPr="00302EF6">
        <w:rPr>
          <w:rFonts w:ascii="Century Gothic" w:hAnsi="Century Gothic"/>
          <w:szCs w:val="24"/>
        </w:rPr>
        <w:t>их теорий могут очень сильно различаться.) Например, SO(32) Гетеротическая струнная теория и теория Типа I S</w:t>
      </w:r>
      <w:r w:rsidR="00E51EF9" w:rsidRPr="00302EF6">
        <w:rPr>
          <w:rFonts w:ascii="Century Gothic" w:hAnsi="Century Gothic"/>
          <w:szCs w:val="24"/>
        </w:rPr>
        <w:t xml:space="preserve"> - </w:t>
      </w:r>
      <w:r w:rsidRPr="00302EF6">
        <w:rPr>
          <w:rFonts w:ascii="Century Gothic" w:hAnsi="Century Gothic"/>
          <w:szCs w:val="24"/>
        </w:rPr>
        <w:t xml:space="preserve">дуальны в 10-мерии. Это означает, что в пределе сильной связи SO(32) Гетеротическая теория переходит в теорию Типа I в пределе слабой связи и наоборот. Найти же свидетельства дуальности между сильным и слабым пределами можно, сравнив спектры легких состояний в каждой из картин и обнаружив, что они согласуются между собой. Например, в струнной теории Типа I есть D-струна, тяжелая при слабой связи и легкая при сильной. Эта D-струна переносит те же легкие поля, что и мировой лист SO(32) Гетеротической струны, так что когда теория Типа I очень сильно связана, D-струна становится очень легкой и мы видим, что </w:t>
      </w:r>
      <w:r w:rsidR="00E51EF9" w:rsidRPr="00302EF6">
        <w:rPr>
          <w:rFonts w:ascii="Century Gothic" w:hAnsi="Century Gothic"/>
          <w:szCs w:val="24"/>
        </w:rPr>
        <w:t xml:space="preserve">ее </w:t>
      </w:r>
      <w:r w:rsidRPr="00302EF6">
        <w:rPr>
          <w:rFonts w:ascii="Century Gothic" w:hAnsi="Century Gothic"/>
          <w:szCs w:val="24"/>
        </w:rPr>
        <w:t xml:space="preserve">описание становится таким же, как и через слабо связанную Гетеротическую струну. Другой S-дуальностью в 10-мерии является самодуальность IIB струн: сильно связанный предел IIB струны это другая IIB теория, но слабо связанная. В IIB теории тоже есть D-струна (правда, более суперсимметричная, нежели D-струны теории Типа I, так что и физика </w:t>
      </w:r>
      <w:r w:rsidR="00AD1827" w:rsidRPr="00302EF6">
        <w:rPr>
          <w:rFonts w:ascii="Century Gothic" w:hAnsi="Century Gothic"/>
          <w:szCs w:val="24"/>
        </w:rPr>
        <w:t>здесь</w:t>
      </w:r>
      <w:r w:rsidRPr="00302EF6">
        <w:rPr>
          <w:rFonts w:ascii="Century Gothic" w:hAnsi="Century Gothic"/>
          <w:szCs w:val="24"/>
        </w:rPr>
        <w:t xml:space="preserve"> другая), которая становится легкой при сильной связи, но эта D-струна также является другой фундаментальной струной теории Типа IIB.</w:t>
      </w:r>
    </w:p>
    <w:p w14:paraId="5C4E279E" w14:textId="77777777" w:rsidR="00FD6792" w:rsidRPr="00302EF6" w:rsidRDefault="00FD6792" w:rsidP="00B54D06">
      <w:pPr>
        <w:spacing w:line="360" w:lineRule="auto"/>
        <w:ind w:firstLine="567"/>
        <w:jc w:val="center"/>
        <w:rPr>
          <w:rFonts w:ascii="Century Gothic" w:hAnsi="Century Gothic"/>
          <w:szCs w:val="24"/>
        </w:rPr>
      </w:pPr>
    </w:p>
    <w:p w14:paraId="3D52C20C" w14:textId="77777777" w:rsidR="00FD6792" w:rsidRPr="00302EF6" w:rsidRDefault="000973F0" w:rsidP="00B54D06">
      <w:pPr>
        <w:spacing w:line="360" w:lineRule="auto"/>
        <w:ind w:firstLine="567"/>
        <w:jc w:val="center"/>
        <w:rPr>
          <w:rFonts w:ascii="Comic Sans MS" w:hAnsi="Comic Sans MS"/>
          <w:b/>
          <w:sz w:val="32"/>
          <w:szCs w:val="32"/>
        </w:rPr>
      </w:pPr>
      <w:r w:rsidRPr="00302EF6">
        <w:rPr>
          <w:rFonts w:ascii="Comic Sans MS" w:hAnsi="Comic Sans MS"/>
          <w:b/>
          <w:sz w:val="32"/>
          <w:szCs w:val="32"/>
          <w:lang w:val="en-US"/>
        </w:rPr>
        <w:t>V</w:t>
      </w:r>
      <w:r w:rsidRPr="00302EF6">
        <w:rPr>
          <w:rFonts w:ascii="Comic Sans MS" w:hAnsi="Comic Sans MS"/>
          <w:b/>
          <w:sz w:val="32"/>
          <w:szCs w:val="32"/>
        </w:rPr>
        <w:t xml:space="preserve">. </w:t>
      </w:r>
      <w:r w:rsidR="00FD6792" w:rsidRPr="00302EF6">
        <w:rPr>
          <w:rFonts w:ascii="Comic Sans MS" w:hAnsi="Comic Sans MS"/>
          <w:b/>
          <w:sz w:val="32"/>
          <w:szCs w:val="32"/>
        </w:rPr>
        <w:t>Заключение</w:t>
      </w:r>
      <w:r w:rsidRPr="00302EF6">
        <w:rPr>
          <w:rFonts w:ascii="Comic Sans MS" w:hAnsi="Comic Sans MS"/>
          <w:b/>
          <w:sz w:val="32"/>
          <w:szCs w:val="32"/>
        </w:rPr>
        <w:t>.</w:t>
      </w:r>
    </w:p>
    <w:p w14:paraId="2AEB248C" w14:textId="77777777" w:rsidR="00BF5C3D" w:rsidRPr="00302EF6" w:rsidRDefault="00BF5C3D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Наше современное представление о Вселенной и ее происхождении зависит не только от фундаментальных законов физики, но и от начальных условий во времена Большого взрыва. Например, движение брошенного мяча определяется законами гравитации. Однако, имея лишь законы </w:t>
      </w:r>
      <w:r w:rsidRPr="00302EF6">
        <w:rPr>
          <w:rFonts w:ascii="Century Gothic" w:hAnsi="Century Gothic"/>
          <w:szCs w:val="24"/>
        </w:rPr>
        <w:lastRenderedPageBreak/>
        <w:t xml:space="preserve">гравитации, нельзя предсказать, где упадет мяч. Нужно еще знать начальные условия, то есть величину и направление его скорости в момент броска. Для описания начальных условий, существовавших при рождении Вселенной, используется модель Большого взрыва. В стандартной модели Большого взрыва начальные условия задаются бесконечными значениями энергии, плотности и температуры в момент рождения Вселенной. Иногда пытаются представить этот момент истории как взрыв некоей космической бомбы, порождающей материю в уже существующей Вселенной. Однако этот образ </w:t>
      </w:r>
      <w:r w:rsidR="000973F0" w:rsidRPr="00302EF6">
        <w:rPr>
          <w:rFonts w:ascii="Century Gothic" w:hAnsi="Century Gothic"/>
          <w:szCs w:val="24"/>
        </w:rPr>
        <w:t>несправедлив, так как</w:t>
      </w:r>
      <w:r w:rsidRPr="00302EF6">
        <w:rPr>
          <w:rFonts w:ascii="Century Gothic" w:hAnsi="Century Gothic"/>
          <w:szCs w:val="24"/>
        </w:rPr>
        <w:t xml:space="preserve"> когда взрывается бомба, она взрывается в определенном месте пространства и в определенный момент времени и ее содержимое просто разлетается в разные стороны. Большой взрыв представляет собой порождение самого пространства. В момент Большого взрыва не было никакого пространства вне области взрыва. Или, если быть более точным, еще не было нашего пространства, возникавшего как раз в процессе взрыва и инфляционного расширения</w:t>
      </w:r>
    </w:p>
    <w:p w14:paraId="19E5CEB3" w14:textId="77777777" w:rsidR="00BF5C3D" w:rsidRPr="00302EF6" w:rsidRDefault="00BF5C3D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Теория струн модифицирует стандартную космологическую модель в трех ключевых пунктах. Во-первых, из теории струн следует, что </w:t>
      </w:r>
      <w:r w:rsidR="002116FB" w:rsidRPr="00302EF6">
        <w:rPr>
          <w:rFonts w:ascii="Century Gothic" w:hAnsi="Century Gothic"/>
          <w:szCs w:val="24"/>
        </w:rPr>
        <w:t>Вселенная в момент рождения имела</w:t>
      </w:r>
      <w:r w:rsidRPr="00302EF6">
        <w:rPr>
          <w:rFonts w:ascii="Century Gothic" w:hAnsi="Century Gothic"/>
          <w:szCs w:val="24"/>
        </w:rPr>
        <w:t xml:space="preserve"> минимально допустимый размер. Во-вторых, из теории струн следует дуальность малых и больших радиусов. В-третьих, число пространственно-временных измерений в теории струн и М-теории больше четырех, поэтому струнная космология описывает эволюцию всех этих измерений. В начальный момент существования Вселенной все ее пространственные измерения равноправны и свернуты в многомерный клубок планковского размера. И только потом, в ходе инфляции и Большого взрыва часть измерений освобождается из оков суперструн и разворачивается в наше огромное 4-мерное пространство-время. </w:t>
      </w:r>
    </w:p>
    <w:p w14:paraId="20377994" w14:textId="77777777" w:rsidR="00BF5C3D" w:rsidRPr="00302EF6" w:rsidRDefault="00BF5C3D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Из теории струн (дуальности больших и малых размеров) следует, что сокращение радиусов пространств до и ниже планковского размера физически эквивалентно уменьшению размеров пространства до планковских, с последующим их увеличением. Поэтому сжатие Вселенной до размеров, меньших планковских, приведет к прекращению роста температуры и ее последующему снижению, как после Большого взрыва, с точки зрения внутреннего наблюдателя, находящегося в этой Вселенной. Получается достаточно </w:t>
      </w:r>
      <w:r w:rsidR="002116FB" w:rsidRPr="00302EF6">
        <w:rPr>
          <w:rFonts w:ascii="Century Gothic" w:hAnsi="Century Gothic"/>
          <w:szCs w:val="24"/>
        </w:rPr>
        <w:t>интересная</w:t>
      </w:r>
      <w:r w:rsidRPr="00302EF6">
        <w:rPr>
          <w:rFonts w:ascii="Century Gothic" w:hAnsi="Century Gothic"/>
          <w:szCs w:val="24"/>
        </w:rPr>
        <w:t xml:space="preserve"> картина, чем-то напоминающая </w:t>
      </w:r>
      <w:r w:rsidRPr="00302EF6">
        <w:rPr>
          <w:rFonts w:ascii="Century Gothic" w:hAnsi="Century Gothic"/>
          <w:szCs w:val="24"/>
        </w:rPr>
        <w:lastRenderedPageBreak/>
        <w:t>пульсирующую Вселенную, когда одна Вселенная через своеобразный коллапс до клубка планковских размеров разворачивается затем в новую расширяющуюся Вселенную с теми же, по сути, физическими свойствами.</w:t>
      </w:r>
    </w:p>
    <w:p w14:paraId="0B3FE05C" w14:textId="77777777" w:rsidR="00FD6792" w:rsidRPr="00302EF6" w:rsidRDefault="00FD6792" w:rsidP="00B54D06">
      <w:pPr>
        <w:spacing w:line="360" w:lineRule="auto"/>
        <w:ind w:firstLine="567"/>
        <w:jc w:val="both"/>
        <w:rPr>
          <w:rFonts w:ascii="Century Gothic" w:hAnsi="Century Gothic"/>
          <w:szCs w:val="24"/>
        </w:rPr>
      </w:pPr>
      <w:r w:rsidRPr="00302EF6">
        <w:rPr>
          <w:rFonts w:ascii="Century Gothic" w:hAnsi="Century Gothic"/>
          <w:szCs w:val="24"/>
        </w:rPr>
        <w:t xml:space="preserve">Теория суперструн активно развивается в последнее время, поскольку она может правильно описать всю нашу физику на всех энергетических масштабах. В ней есть все - квантовая физика, фермионы и бозоны, калибровочные группы и гравитация. В последние несколько лет произошел настоящий прорыв в понимании сути теории, включая D-браны и дуальность. Струнная теория успешно применяется к исследованию </w:t>
      </w:r>
      <w:r w:rsidR="00BF5C3D" w:rsidRPr="00302EF6">
        <w:rPr>
          <w:rFonts w:ascii="Century Gothic" w:hAnsi="Century Gothic"/>
          <w:szCs w:val="24"/>
        </w:rPr>
        <w:t>черных дыр</w:t>
      </w:r>
      <w:r w:rsidRPr="00302EF6">
        <w:rPr>
          <w:rFonts w:ascii="Century Gothic" w:hAnsi="Century Gothic"/>
          <w:szCs w:val="24"/>
        </w:rPr>
        <w:t xml:space="preserve"> и квантовой гравитации. </w:t>
      </w:r>
      <w:r w:rsidR="002116FB" w:rsidRPr="00302EF6">
        <w:rPr>
          <w:rFonts w:ascii="Century Gothic" w:hAnsi="Century Gothic"/>
          <w:szCs w:val="24"/>
        </w:rPr>
        <w:t>Хотя</w:t>
      </w:r>
      <w:r w:rsidRPr="00302EF6">
        <w:rPr>
          <w:rFonts w:ascii="Century Gothic" w:hAnsi="Century Gothic"/>
          <w:szCs w:val="24"/>
        </w:rPr>
        <w:t xml:space="preserve">, как </w:t>
      </w:r>
      <w:r w:rsidR="002116FB" w:rsidRPr="00302EF6">
        <w:rPr>
          <w:rFonts w:ascii="Century Gothic" w:hAnsi="Century Gothic"/>
          <w:szCs w:val="24"/>
        </w:rPr>
        <w:t>было упомянуто выше</w:t>
      </w:r>
      <w:r w:rsidRPr="00302EF6">
        <w:rPr>
          <w:rFonts w:ascii="Century Gothic" w:hAnsi="Century Gothic"/>
          <w:szCs w:val="24"/>
        </w:rPr>
        <w:t>, до полного понимания теории еще далеко.</w:t>
      </w:r>
    </w:p>
    <w:sectPr w:rsidR="00FD6792" w:rsidRPr="00302EF6" w:rsidSect="00C16516">
      <w:footerReference w:type="even" r:id="rId13"/>
      <w:footerReference w:type="default" r:id="rId14"/>
      <w:footnotePr>
        <w:pos w:val="beneathText"/>
      </w:footnotePr>
      <w:pgSz w:w="11905" w:h="16837"/>
      <w:pgMar w:top="1134" w:right="1134" w:bottom="1134" w:left="1134" w:header="720" w:footer="720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E23C" w14:textId="77777777" w:rsidR="0086540C" w:rsidRDefault="0086540C">
      <w:r>
        <w:separator/>
      </w:r>
    </w:p>
  </w:endnote>
  <w:endnote w:type="continuationSeparator" w:id="0">
    <w:p w14:paraId="6F6E3F02" w14:textId="77777777" w:rsidR="0086540C" w:rsidRDefault="0086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2835" w14:textId="77777777" w:rsidR="00807664" w:rsidRDefault="00807664" w:rsidP="00C1651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874741" w14:textId="77777777" w:rsidR="00807664" w:rsidRDefault="008076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27FE" w14:textId="77777777" w:rsidR="00807664" w:rsidRDefault="00807664" w:rsidP="00C1651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6516">
      <w:rPr>
        <w:rStyle w:val="a6"/>
        <w:noProof/>
      </w:rPr>
      <w:t>- 1 -</w:t>
    </w:r>
    <w:r>
      <w:rPr>
        <w:rStyle w:val="a6"/>
      </w:rPr>
      <w:fldChar w:fldCharType="end"/>
    </w:r>
  </w:p>
  <w:p w14:paraId="1E6B1B09" w14:textId="77777777" w:rsidR="00807664" w:rsidRDefault="008076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5ECA" w14:textId="77777777" w:rsidR="0086540C" w:rsidRDefault="0086540C">
      <w:r>
        <w:separator/>
      </w:r>
    </w:p>
  </w:footnote>
  <w:footnote w:type="continuationSeparator" w:id="0">
    <w:p w14:paraId="358EDB1B" w14:textId="77777777" w:rsidR="0086540C" w:rsidRDefault="00865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67E5B"/>
    <w:multiLevelType w:val="hybridMultilevel"/>
    <w:tmpl w:val="7DDCCED8"/>
    <w:lvl w:ilvl="0" w:tplc="49E6745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5B2277E8"/>
    <w:multiLevelType w:val="hybridMultilevel"/>
    <w:tmpl w:val="8DEAE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BD"/>
    <w:rsid w:val="0002442D"/>
    <w:rsid w:val="000510B6"/>
    <w:rsid w:val="000973F0"/>
    <w:rsid w:val="000A74E1"/>
    <w:rsid w:val="00144E9C"/>
    <w:rsid w:val="001D7BEC"/>
    <w:rsid w:val="001E4562"/>
    <w:rsid w:val="002116FB"/>
    <w:rsid w:val="00247055"/>
    <w:rsid w:val="00257359"/>
    <w:rsid w:val="002F11F3"/>
    <w:rsid w:val="00302EF6"/>
    <w:rsid w:val="00356CA7"/>
    <w:rsid w:val="00360937"/>
    <w:rsid w:val="003B148B"/>
    <w:rsid w:val="003B42C9"/>
    <w:rsid w:val="003B45ED"/>
    <w:rsid w:val="003E465D"/>
    <w:rsid w:val="003F3C0A"/>
    <w:rsid w:val="0041158D"/>
    <w:rsid w:val="0042124D"/>
    <w:rsid w:val="004245CA"/>
    <w:rsid w:val="004434A7"/>
    <w:rsid w:val="00444C6C"/>
    <w:rsid w:val="0044506E"/>
    <w:rsid w:val="004B3398"/>
    <w:rsid w:val="00511F17"/>
    <w:rsid w:val="005358E4"/>
    <w:rsid w:val="00547F13"/>
    <w:rsid w:val="005E7BF0"/>
    <w:rsid w:val="006021BD"/>
    <w:rsid w:val="00630862"/>
    <w:rsid w:val="0064715F"/>
    <w:rsid w:val="00674ECA"/>
    <w:rsid w:val="006949DF"/>
    <w:rsid w:val="006A5015"/>
    <w:rsid w:val="006D4336"/>
    <w:rsid w:val="006F511A"/>
    <w:rsid w:val="007A0B72"/>
    <w:rsid w:val="007A62FD"/>
    <w:rsid w:val="007D7E59"/>
    <w:rsid w:val="00807664"/>
    <w:rsid w:val="008110D2"/>
    <w:rsid w:val="008142D9"/>
    <w:rsid w:val="0086540C"/>
    <w:rsid w:val="008A65A0"/>
    <w:rsid w:val="008B205B"/>
    <w:rsid w:val="008B38F0"/>
    <w:rsid w:val="008D2E59"/>
    <w:rsid w:val="008E43EC"/>
    <w:rsid w:val="008F2DE8"/>
    <w:rsid w:val="009B02A3"/>
    <w:rsid w:val="009B758E"/>
    <w:rsid w:val="00A2068D"/>
    <w:rsid w:val="00AD1827"/>
    <w:rsid w:val="00B41ADF"/>
    <w:rsid w:val="00B54D06"/>
    <w:rsid w:val="00B92795"/>
    <w:rsid w:val="00BF5C3D"/>
    <w:rsid w:val="00C16516"/>
    <w:rsid w:val="00D6055D"/>
    <w:rsid w:val="00D77162"/>
    <w:rsid w:val="00D77CA6"/>
    <w:rsid w:val="00E51EF9"/>
    <w:rsid w:val="00EB5F5F"/>
    <w:rsid w:val="00F32FBC"/>
    <w:rsid w:val="00F71BDD"/>
    <w:rsid w:val="00F74F7F"/>
    <w:rsid w:val="00F825D0"/>
    <w:rsid w:val="00FA1454"/>
    <w:rsid w:val="00FD44EA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AC87"/>
  <w15:chartTrackingRefBased/>
  <w15:docId w15:val="{44EE294C-DE22-4F34-A83D-938AF5D6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Nimbus Roman No9 L" w:eastAsia="Nimbus Sans L" w:hAnsi="Nimbus Roman No9 L"/>
      <w:sz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5">
    <w:name w:val="footer"/>
    <w:basedOn w:val="a"/>
    <w:rsid w:val="003609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60937"/>
  </w:style>
  <w:style w:type="paragraph" w:styleId="a7">
    <w:name w:val="Body Text Indent"/>
    <w:basedOn w:val="a"/>
    <w:rsid w:val="006A5015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4459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cp:lastPrinted>2005-04-01T18:28:00Z</cp:lastPrinted>
  <dcterms:created xsi:type="dcterms:W3CDTF">2025-03-20T13:24:00Z</dcterms:created>
  <dcterms:modified xsi:type="dcterms:W3CDTF">2025-03-20T13:24:00Z</dcterms:modified>
</cp:coreProperties>
</file>