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F25F0" w14:textId="77777777" w:rsidR="00000000" w:rsidRDefault="00C04048">
      <w:pPr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t>Содержание</w:t>
      </w:r>
    </w:p>
    <w:p w14:paraId="3D3F4A6B" w14:textId="77777777" w:rsidR="00000000" w:rsidRDefault="00C04048">
      <w:pPr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</w:p>
    <w:p w14:paraId="4016C9BB" w14:textId="77777777" w:rsidR="00000000" w:rsidRDefault="00C04048">
      <w:pPr>
        <w:rPr>
          <w:noProof/>
          <w:lang w:val="ru-RU"/>
        </w:rPr>
      </w:pPr>
      <w:r>
        <w:rPr>
          <w:smallCaps/>
          <w:noProof/>
          <w:color w:val="0000FF"/>
          <w:sz w:val="28"/>
          <w:szCs w:val="28"/>
          <w:u w:val="single"/>
          <w:lang w:val="ru-RU"/>
        </w:rPr>
        <w:t>Введение</w:t>
      </w:r>
    </w:p>
    <w:p w14:paraId="4545E320" w14:textId="77777777" w:rsidR="00000000" w:rsidRDefault="00C04048">
      <w:pPr>
        <w:rPr>
          <w:noProof/>
          <w:lang w:val="ru-RU"/>
        </w:rPr>
      </w:pPr>
      <w:r>
        <w:rPr>
          <w:smallCaps/>
          <w:noProof/>
          <w:color w:val="0000FF"/>
          <w:sz w:val="28"/>
          <w:szCs w:val="28"/>
          <w:u w:val="single"/>
          <w:lang w:val="ru-RU"/>
        </w:rPr>
        <w:t>История развития геотермальной энергетики</w:t>
      </w:r>
    </w:p>
    <w:p w14:paraId="25271473" w14:textId="77777777" w:rsidR="00000000" w:rsidRDefault="00C04048">
      <w:pPr>
        <w:rPr>
          <w:noProof/>
          <w:lang w:val="ru-RU"/>
        </w:rPr>
      </w:pPr>
      <w:r>
        <w:rPr>
          <w:smallCaps/>
          <w:noProof/>
          <w:color w:val="0000FF"/>
          <w:sz w:val="28"/>
          <w:szCs w:val="28"/>
          <w:u w:val="single"/>
          <w:lang w:val="ru-RU"/>
        </w:rPr>
        <w:t>Геотермальная энергетика</w:t>
      </w:r>
    </w:p>
    <w:p w14:paraId="674840BD" w14:textId="77777777" w:rsidR="00000000" w:rsidRDefault="00C04048">
      <w:pPr>
        <w:rPr>
          <w:noProof/>
          <w:lang w:val="ru-RU"/>
        </w:rPr>
      </w:pPr>
      <w:r>
        <w:rPr>
          <w:smallCaps/>
          <w:noProof/>
          <w:color w:val="0000FF"/>
          <w:sz w:val="28"/>
          <w:szCs w:val="28"/>
          <w:u w:val="single"/>
          <w:lang w:val="ru-RU"/>
        </w:rPr>
        <w:t>Краткий обзор гидрогеотермических исследований</w:t>
      </w:r>
    </w:p>
    <w:p w14:paraId="59E87F01" w14:textId="77777777" w:rsidR="00000000" w:rsidRDefault="00C04048">
      <w:pPr>
        <w:rPr>
          <w:noProof/>
          <w:lang w:val="ru-RU"/>
        </w:rPr>
      </w:pPr>
      <w:r>
        <w:rPr>
          <w:smallCaps/>
          <w:noProof/>
          <w:color w:val="0000FF"/>
          <w:sz w:val="28"/>
          <w:szCs w:val="28"/>
          <w:u w:val="single"/>
          <w:lang w:val="ru-RU"/>
        </w:rPr>
        <w:t>Основные месторождения термальных вод</w:t>
      </w:r>
    </w:p>
    <w:p w14:paraId="475D3C3A" w14:textId="77777777" w:rsidR="00000000" w:rsidRDefault="00C04048">
      <w:pPr>
        <w:rPr>
          <w:noProof/>
          <w:lang w:val="ru-RU"/>
        </w:rPr>
      </w:pPr>
      <w:r>
        <w:rPr>
          <w:smallCaps/>
          <w:noProof/>
          <w:color w:val="0000FF"/>
          <w:sz w:val="28"/>
          <w:szCs w:val="28"/>
          <w:u w:val="single"/>
          <w:lang w:val="ru-RU"/>
        </w:rPr>
        <w:t>Месторождение Манас</w:t>
      </w:r>
    </w:p>
    <w:p w14:paraId="5EDC685E" w14:textId="77777777" w:rsidR="00000000" w:rsidRDefault="00C04048">
      <w:pPr>
        <w:rPr>
          <w:noProof/>
          <w:lang w:val="ru-RU"/>
        </w:rPr>
      </w:pPr>
      <w:r>
        <w:rPr>
          <w:smallCaps/>
          <w:noProof/>
          <w:color w:val="0000FF"/>
          <w:sz w:val="28"/>
          <w:szCs w:val="28"/>
          <w:u w:val="single"/>
          <w:lang w:val="ru-RU"/>
        </w:rPr>
        <w:t>Современное состояние и перспективы развития геотермальной эне</w:t>
      </w:r>
      <w:r>
        <w:rPr>
          <w:smallCaps/>
          <w:noProof/>
          <w:color w:val="0000FF"/>
          <w:sz w:val="28"/>
          <w:szCs w:val="28"/>
          <w:u w:val="single"/>
          <w:lang w:val="ru-RU"/>
        </w:rPr>
        <w:t>ргетики</w:t>
      </w:r>
    </w:p>
    <w:p w14:paraId="489CBC2F" w14:textId="77777777" w:rsidR="00000000" w:rsidRDefault="00C04048">
      <w:pPr>
        <w:rPr>
          <w:noProof/>
          <w:lang w:val="ru-RU"/>
        </w:rPr>
      </w:pPr>
      <w:r>
        <w:rPr>
          <w:smallCaps/>
          <w:noProof/>
          <w:color w:val="0000FF"/>
          <w:sz w:val="28"/>
          <w:szCs w:val="28"/>
          <w:u w:val="single"/>
          <w:lang w:val="ru-RU"/>
        </w:rPr>
        <w:t>Караганский комплекс</w:t>
      </w:r>
    </w:p>
    <w:p w14:paraId="3FEC2F57" w14:textId="77777777" w:rsidR="00000000" w:rsidRDefault="00C04048">
      <w:pPr>
        <w:rPr>
          <w:noProof/>
          <w:lang w:val="ru-RU"/>
        </w:rPr>
      </w:pPr>
      <w:r>
        <w:rPr>
          <w:smallCaps/>
          <w:noProof/>
          <w:color w:val="0000FF"/>
          <w:sz w:val="28"/>
          <w:szCs w:val="28"/>
          <w:u w:val="single"/>
          <w:lang w:val="ru-RU"/>
        </w:rPr>
        <w:t>Достоинства и недостатки</w:t>
      </w:r>
    </w:p>
    <w:p w14:paraId="62E0F565" w14:textId="77777777" w:rsidR="00000000" w:rsidRDefault="00C04048">
      <w:pPr>
        <w:rPr>
          <w:noProof/>
          <w:lang w:val="ru-RU"/>
        </w:rPr>
      </w:pPr>
      <w:r>
        <w:rPr>
          <w:smallCaps/>
          <w:noProof/>
          <w:color w:val="0000FF"/>
          <w:sz w:val="28"/>
          <w:szCs w:val="28"/>
          <w:u w:val="single"/>
          <w:lang w:val="ru-RU"/>
        </w:rPr>
        <w:t>Солнечная энергия</w:t>
      </w:r>
    </w:p>
    <w:p w14:paraId="6B3306E5" w14:textId="77777777" w:rsidR="00000000" w:rsidRDefault="00C04048">
      <w:pPr>
        <w:rPr>
          <w:noProof/>
          <w:lang w:val="ru-RU"/>
        </w:rPr>
      </w:pPr>
      <w:r>
        <w:rPr>
          <w:smallCaps/>
          <w:noProof/>
          <w:color w:val="0000FF"/>
          <w:sz w:val="28"/>
          <w:szCs w:val="28"/>
          <w:u w:val="single"/>
          <w:lang w:val="ru-RU"/>
        </w:rPr>
        <w:t>Гелиоэлектростанции</w:t>
      </w:r>
    </w:p>
    <w:p w14:paraId="1F9C6BEA" w14:textId="77777777" w:rsidR="00000000" w:rsidRDefault="00C04048">
      <w:pPr>
        <w:rPr>
          <w:noProof/>
          <w:lang w:val="ru-RU"/>
        </w:rPr>
      </w:pPr>
      <w:r>
        <w:rPr>
          <w:smallCaps/>
          <w:noProof/>
          <w:color w:val="0000FF"/>
          <w:sz w:val="28"/>
          <w:szCs w:val="28"/>
          <w:u w:val="single"/>
          <w:lang w:val="ru-RU"/>
        </w:rPr>
        <w:t>Типы гелиоэлектростанций</w:t>
      </w:r>
    </w:p>
    <w:p w14:paraId="4EE4B910" w14:textId="77777777" w:rsidR="00000000" w:rsidRDefault="00C04048">
      <w:pPr>
        <w:rPr>
          <w:noProof/>
          <w:lang w:val="ru-RU"/>
        </w:rPr>
      </w:pPr>
      <w:r>
        <w:rPr>
          <w:smallCaps/>
          <w:noProof/>
          <w:color w:val="0000FF"/>
          <w:sz w:val="28"/>
          <w:szCs w:val="28"/>
          <w:u w:val="single"/>
          <w:lang w:val="ru-RU"/>
        </w:rPr>
        <w:t>Земные условия</w:t>
      </w:r>
    </w:p>
    <w:p w14:paraId="379C7879" w14:textId="77777777" w:rsidR="00000000" w:rsidRDefault="00C04048">
      <w:pPr>
        <w:rPr>
          <w:noProof/>
          <w:lang w:val="ru-RU"/>
        </w:rPr>
      </w:pPr>
      <w:r>
        <w:rPr>
          <w:smallCaps/>
          <w:noProof/>
          <w:color w:val="0000FF"/>
          <w:sz w:val="28"/>
          <w:szCs w:val="28"/>
          <w:u w:val="single"/>
          <w:lang w:val="ru-RU"/>
        </w:rPr>
        <w:t>Экологические проблемы</w:t>
      </w:r>
    </w:p>
    <w:p w14:paraId="08C695BF" w14:textId="77777777" w:rsidR="00000000" w:rsidRDefault="00C04048">
      <w:pPr>
        <w:rPr>
          <w:noProof/>
          <w:lang w:val="ru-RU"/>
        </w:rPr>
      </w:pPr>
      <w:r>
        <w:rPr>
          <w:smallCaps/>
          <w:noProof/>
          <w:color w:val="0000FF"/>
          <w:sz w:val="28"/>
          <w:szCs w:val="28"/>
          <w:u w:val="single"/>
          <w:lang w:val="ru-RU"/>
        </w:rPr>
        <w:t>Заключение</w:t>
      </w:r>
    </w:p>
    <w:p w14:paraId="456B876B" w14:textId="77777777" w:rsidR="00000000" w:rsidRDefault="00C04048">
      <w:pPr>
        <w:rPr>
          <w:noProof/>
          <w:lang w:val="ru-RU"/>
        </w:rPr>
      </w:pPr>
      <w:r>
        <w:rPr>
          <w:smallCaps/>
          <w:noProof/>
          <w:color w:val="0000FF"/>
          <w:sz w:val="28"/>
          <w:szCs w:val="28"/>
          <w:u w:val="single"/>
          <w:lang w:val="ru-RU"/>
        </w:rPr>
        <w:t>Список литературы</w:t>
      </w:r>
    </w:p>
    <w:p w14:paraId="4936F534" w14:textId="77777777" w:rsidR="00000000" w:rsidRDefault="00C04048">
      <w:pPr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br w:type="page"/>
      </w:r>
      <w:r>
        <w:rPr>
          <w:b/>
          <w:bCs/>
          <w:i/>
          <w:iCs/>
          <w:smallCaps/>
          <w:noProof/>
          <w:sz w:val="28"/>
          <w:szCs w:val="28"/>
          <w:lang w:val="ru-RU"/>
        </w:rPr>
        <w:lastRenderedPageBreak/>
        <w:t>Анотация</w:t>
      </w:r>
    </w:p>
    <w:p w14:paraId="5C69A3DB" w14:textId="77777777" w:rsidR="00000000" w:rsidRDefault="00C04048">
      <w:pPr>
        <w:rPr>
          <w:b/>
          <w:bCs/>
          <w:i/>
          <w:iCs/>
          <w:smallCaps/>
          <w:noProof/>
          <w:sz w:val="28"/>
          <w:szCs w:val="28"/>
          <w:lang w:val="ru-RU"/>
        </w:rPr>
      </w:pPr>
    </w:p>
    <w:p w14:paraId="5BBFEBD6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данной работе приведена сравнительный анализ солнечной и ге</w:t>
      </w:r>
      <w:r>
        <w:rPr>
          <w:color w:val="000000"/>
          <w:sz w:val="28"/>
          <w:szCs w:val="28"/>
          <w:lang w:val="ru-RU"/>
        </w:rPr>
        <w:t>отермальной энергетики. С начало рассматриваем развития геотермальной энергетики, как во всём мире, так и в нашей стране России. Выполнен анализ использования глубинного тепла Земли, для преобразования его в электрическую энергию, а также для обеспечения г</w:t>
      </w:r>
      <w:r>
        <w:rPr>
          <w:color w:val="000000"/>
          <w:sz w:val="28"/>
          <w:szCs w:val="28"/>
          <w:lang w:val="ru-RU"/>
        </w:rPr>
        <w:t>ородов и посёлков теплом и горячим водоснабжением в таких регионах нашей страны, как на Камчатке, Сахалине, Северном Кавказе. Сделано экономическое обоснование разработки геотермальных месторождений, строительство электростанций и сроки их окупаемости. Сра</w:t>
      </w:r>
      <w:r>
        <w:rPr>
          <w:color w:val="000000"/>
          <w:sz w:val="28"/>
          <w:szCs w:val="28"/>
          <w:lang w:val="ru-RU"/>
        </w:rPr>
        <w:t>внивая энергии геотермальных источников с другими видами источников электроэнергии получаем перспективность развития геотермальной энергетики, которая должна занять важное место в общем балансе использования энергии. В частности, для реструктуризации и пер</w:t>
      </w:r>
      <w:r>
        <w:rPr>
          <w:color w:val="000000"/>
          <w:sz w:val="28"/>
          <w:szCs w:val="28"/>
          <w:lang w:val="ru-RU"/>
        </w:rPr>
        <w:t>евооружения энергетики Камчатской области и Курильских островов, частично Приморья и Северного Кавказа следует использовать собственные геотермальные ресурсы.</w:t>
      </w:r>
    </w:p>
    <w:p w14:paraId="6CC7646E" w14:textId="77777777" w:rsidR="00000000" w:rsidRDefault="00C04048">
      <w:pPr>
        <w:pStyle w:val="1"/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br w:type="page"/>
      </w:r>
      <w:r>
        <w:rPr>
          <w:b/>
          <w:bCs/>
          <w:i/>
          <w:iCs/>
          <w:smallCaps/>
          <w:noProof/>
          <w:sz w:val="28"/>
          <w:szCs w:val="28"/>
          <w:lang w:val="ru-RU"/>
        </w:rPr>
        <w:lastRenderedPageBreak/>
        <w:t>Введение</w:t>
      </w:r>
    </w:p>
    <w:p w14:paraId="3864BB2F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0B6DD138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Основными направлениями развития генерирующих мощностей в энергетике страны на ближайш</w:t>
      </w:r>
      <w:r>
        <w:rPr>
          <w:color w:val="000000"/>
          <w:sz w:val="28"/>
          <w:szCs w:val="28"/>
          <w:lang w:val="ru-RU"/>
        </w:rPr>
        <w:t>ую перспективу является техническое перевооружение и реконструкция электростанций, а также ввод новых генерирующих мощностей. Прежде всего это строительство парогазовых установок с КПД 5560%, что позволит повысить эффективность существующих ТЭС на 2540%. С</w:t>
      </w:r>
      <w:r>
        <w:rPr>
          <w:color w:val="000000"/>
          <w:sz w:val="28"/>
          <w:szCs w:val="28"/>
          <w:lang w:val="ru-RU"/>
        </w:rPr>
        <w:t>ледующим этапом должно стать сооружение тепловых электростанций с использованием новых технологий сжигания твёрдого топлива и со сверхкритическими параметрами пара для достижения КПД ТЭС, равного 46-48%. Дальнейшее развитие получат и атомные электростанции</w:t>
      </w:r>
      <w:r>
        <w:rPr>
          <w:color w:val="000000"/>
          <w:sz w:val="28"/>
          <w:szCs w:val="28"/>
          <w:lang w:val="ru-RU"/>
        </w:rPr>
        <w:t xml:space="preserve"> с реакторами новых типов на тепловых и быстрых нейтронах.</w:t>
      </w:r>
    </w:p>
    <w:p w14:paraId="0F000E5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Важное место в формировании энергетики России занимает сектор теплоснабжения страны, который является самым большим по объёму потребляемых энергоресурсов более 45% их общего потребления. В системах</w:t>
      </w:r>
      <w:r>
        <w:rPr>
          <w:color w:val="000000"/>
          <w:sz w:val="28"/>
          <w:szCs w:val="28"/>
          <w:lang w:val="ru-RU"/>
        </w:rPr>
        <w:t xml:space="preserve"> централизованного теплоснабжения (ЦТ) производится более 71%, а децентрализованными источниками около 29% всего тепла. Электростанциями отпускается более 34% всего тепла, котельными примерно 50%. В соответствии с энергетической стратегией России до 2020г.</w:t>
      </w:r>
      <w:r>
        <w:rPr>
          <w:color w:val="000000"/>
          <w:sz w:val="28"/>
          <w:szCs w:val="28"/>
          <w:lang w:val="ru-RU"/>
        </w:rPr>
        <w:t xml:space="preserve"> планируется рост теплопотребления в стране не менее чем в 1,3 раза, причём доля децентрализованного теплоснабжения будет возрастать с 28,6% в 2000г. до 33% в 2020г.</w:t>
      </w:r>
    </w:p>
    <w:p w14:paraId="1032CD8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Повышение цен, которое произошло в последние годы, на органическое топливо (газ, мазут, д</w:t>
      </w:r>
      <w:r>
        <w:rPr>
          <w:color w:val="000000"/>
          <w:sz w:val="28"/>
          <w:szCs w:val="28"/>
          <w:lang w:val="ru-RU"/>
        </w:rPr>
        <w:t>изельное топливо) и на его транспортировку в отдалённые районы России и соответственно объективный рост отпускных цен на электрическую и тепловую энергию принципиально изменяют отношение к использованию НВИЭ: геотермальной, ветровой, солнечной.</w:t>
      </w:r>
    </w:p>
    <w:p w14:paraId="0803E7E0" w14:textId="77777777" w:rsidR="00000000" w:rsidRDefault="00C04048">
      <w:pPr>
        <w:spacing w:line="360" w:lineRule="auto"/>
        <w:ind w:firstLine="709"/>
        <w:jc w:val="both"/>
        <w:rPr>
          <w:color w:val="FFFFFF"/>
          <w:sz w:val="28"/>
          <w:szCs w:val="28"/>
          <w:lang w:val="ru-RU"/>
        </w:rPr>
      </w:pPr>
      <w:r>
        <w:rPr>
          <w:color w:val="FFFFFF"/>
          <w:sz w:val="28"/>
          <w:szCs w:val="28"/>
          <w:lang w:val="ru-RU"/>
        </w:rPr>
        <w:t>солнечная г</w:t>
      </w:r>
      <w:r>
        <w:rPr>
          <w:color w:val="FFFFFF"/>
          <w:sz w:val="28"/>
          <w:szCs w:val="28"/>
          <w:lang w:val="ru-RU"/>
        </w:rPr>
        <w:t>еотермальная энергетика гелиоэлектростанция</w:t>
      </w:r>
    </w:p>
    <w:p w14:paraId="18E32D7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Так, развитие геотермальной энергетики в отдельных регионах страны позволяет уже сегодня решать проблему электро и теплоснабжения, в частности на Камчатке, Курильских островах, а также на Северном Кавказе, в отде</w:t>
      </w:r>
      <w:r>
        <w:rPr>
          <w:color w:val="000000"/>
          <w:sz w:val="28"/>
          <w:szCs w:val="28"/>
          <w:lang w:val="ru-RU"/>
        </w:rPr>
        <w:t>льных районах Сибири и европейской части России.</w:t>
      </w:r>
    </w:p>
    <w:p w14:paraId="5E53940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числе основных направлений совершенствования и развития систем теплоснабжения должно стать расширения использования местных нетрадиционных возобновляемых источников энергии и в первую очередь геотермальног</w:t>
      </w:r>
      <w:r>
        <w:rPr>
          <w:color w:val="000000"/>
          <w:sz w:val="28"/>
          <w:szCs w:val="28"/>
          <w:lang w:val="ru-RU"/>
        </w:rPr>
        <w:t>о тепла земли. Уже в ближайшие 7-10 лет с помощью современных технологий локального теплоснабжения благодаря термальному теплу можно сэкономить значительные ресурсы органического топлива.</w:t>
      </w:r>
    </w:p>
    <w:p w14:paraId="4761D489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 последнее десятилетие использование нетрадиционных возобновляемых </w:t>
      </w:r>
      <w:r>
        <w:rPr>
          <w:color w:val="000000"/>
          <w:sz w:val="28"/>
          <w:szCs w:val="28"/>
          <w:lang w:val="ru-RU"/>
        </w:rPr>
        <w:t>источников энергии (НВИЭ) переживает в мире настоящий бум. Масштаб применения этих источников возрос в несколько раз. Данное направление развивается наиболее интенсивно по сравнению с другими направлениями энергетики. Причин этого явления несколько. Прежде</w:t>
      </w:r>
      <w:r>
        <w:rPr>
          <w:color w:val="000000"/>
          <w:sz w:val="28"/>
          <w:szCs w:val="28"/>
          <w:lang w:val="ru-RU"/>
        </w:rPr>
        <w:t xml:space="preserve"> всего, очевидно, что эпоха дешевых традиционных энергоносителей бесповоротно закончилась. В этой области имеется только одна тенденция - рост цен на все их виды. Не менее значимо стремление многих стран, лишенных своей топливной базы к энергетической неза</w:t>
      </w:r>
      <w:r>
        <w:rPr>
          <w:color w:val="000000"/>
          <w:sz w:val="28"/>
          <w:szCs w:val="28"/>
          <w:lang w:val="ru-RU"/>
        </w:rPr>
        <w:t>висимости Существенную роль играют экологические соображения, в том числе по выбросу вредных газов. Активную моральную поддержку применению НВИЭ оказывает население развитых стран.</w:t>
      </w:r>
    </w:p>
    <w:p w14:paraId="0F23745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 этим причинам развитие НВИЭ во многих государствах приоритетная задача т</w:t>
      </w:r>
      <w:r>
        <w:rPr>
          <w:color w:val="000000"/>
          <w:sz w:val="28"/>
          <w:szCs w:val="28"/>
          <w:lang w:val="ru-RU"/>
        </w:rPr>
        <w:t xml:space="preserve">ехнической политики в области энергетики. В ряде стран эта политика реализуется через принятую законодательную и нормативную базу, в которой установлены правовые, экономические и организационные основы использования НВИЭ. В частности, экономические основы </w:t>
      </w:r>
      <w:r>
        <w:rPr>
          <w:color w:val="000000"/>
          <w:sz w:val="28"/>
          <w:szCs w:val="28"/>
          <w:lang w:val="ru-RU"/>
        </w:rPr>
        <w:t>состоят в различных мерах поддержки НВИЭ на стадии освоения ими энергетического рынка (налоговые и кредитные льготы, прямые дотации и др.)</w:t>
      </w:r>
    </w:p>
    <w:p w14:paraId="5E3429D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В России практическое применение НВИЭ существенно отстает от ведущих стран. Отсутствует какая-либо законодательная и </w:t>
      </w:r>
      <w:r>
        <w:rPr>
          <w:color w:val="000000"/>
          <w:sz w:val="28"/>
          <w:szCs w:val="28"/>
          <w:lang w:val="ru-RU"/>
        </w:rPr>
        <w:t>нормативная база, равно как и государственная экономическая поддержка. Всё это крайне затрудняет практическую деятельность в этой сфере. Основная причина тормозящих факторов затянувшееся экономическое неблагополучие в стране и, как следствие трудности с ин</w:t>
      </w:r>
      <w:r>
        <w:rPr>
          <w:color w:val="000000"/>
          <w:sz w:val="28"/>
          <w:szCs w:val="28"/>
          <w:lang w:val="ru-RU"/>
        </w:rPr>
        <w:t>вестициями, низкий платежеспособный спрос, отсутствие средств на необходимые разработки. Тем не менее, некоторые работы и практические меры по использованию НВИЭ в нашей стране проводятся (геотермальная энергетика). Парогидротермальные месторождения в Росс</w:t>
      </w:r>
      <w:r>
        <w:rPr>
          <w:color w:val="000000"/>
          <w:sz w:val="28"/>
          <w:szCs w:val="28"/>
          <w:lang w:val="ru-RU"/>
        </w:rPr>
        <w:t>ии имеются только на Камчатке и Курильских островах. Поэтому геотермальная энергетика не может и в перспективе занять значимое место в энергетике страны в целом. Однако она способна радикально и на наиболее экономической основе решить проблему энергоснабже</w:t>
      </w:r>
      <w:r>
        <w:rPr>
          <w:color w:val="000000"/>
          <w:sz w:val="28"/>
          <w:szCs w:val="28"/>
          <w:lang w:val="ru-RU"/>
        </w:rPr>
        <w:t>ния указанных районов, которые пользуются дорогим привозным топливом (мазут, уголь, дизельное топливо) и находятся на грани энергетического кризиса. Потенциал парогидротермальных месторождений на Камчатке способен обеспечить по разным источникам от 1000 до</w:t>
      </w:r>
      <w:r>
        <w:rPr>
          <w:color w:val="000000"/>
          <w:sz w:val="28"/>
          <w:szCs w:val="28"/>
          <w:lang w:val="ru-RU"/>
        </w:rPr>
        <w:t xml:space="preserve"> 2000 Мвт установленной электрической мощности, что значительно превышает потребности этого региона на обозримую перспективу. Таким образом, существуют реальные перспективы развития здесь геотермальной энергетики.</w:t>
      </w:r>
    </w:p>
    <w:p w14:paraId="1236FCD2" w14:textId="77777777" w:rsidR="00000000" w:rsidRDefault="00C04048">
      <w:pPr>
        <w:pStyle w:val="1"/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br w:type="page"/>
      </w:r>
      <w:r>
        <w:rPr>
          <w:b/>
          <w:bCs/>
          <w:i/>
          <w:iCs/>
          <w:smallCaps/>
          <w:noProof/>
          <w:sz w:val="28"/>
          <w:szCs w:val="28"/>
          <w:lang w:val="ru-RU"/>
        </w:rPr>
        <w:lastRenderedPageBreak/>
        <w:t>История развития геотермальной энергетики</w:t>
      </w:r>
    </w:p>
    <w:p w14:paraId="628DCF97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7561C2B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Наряду с огромными ресурсами органического топлива Россия располагает значительными запасами тепла земли, которые могут быть преумножены за счет геотермальных источников, находящихся на глубине от 300 до 2500м в основном в зонах разломов земной коры.</w:t>
      </w:r>
    </w:p>
    <w:p w14:paraId="427912F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Тер</w:t>
      </w:r>
      <w:r>
        <w:rPr>
          <w:color w:val="000000"/>
          <w:sz w:val="28"/>
          <w:szCs w:val="28"/>
          <w:lang w:val="ru-RU"/>
        </w:rPr>
        <w:t>ритория России хорошо исследована, и сегодня известны основные ресурсы тепла земли, которые имеют значительный промышленный потенциал, в том числе и энергетический. Более того, практически везде имеются запасы тепла с температурой от 30 до 200</w:t>
      </w:r>
      <w:r>
        <w:rPr>
          <w:rFonts w:ascii="Symbol" w:hAnsi="Symbol" w:cs="Symbol"/>
          <w:color w:val="000000"/>
          <w:sz w:val="28"/>
          <w:szCs w:val="28"/>
          <w:lang w:val="ru-RU"/>
        </w:rPr>
        <w:t>°</w:t>
      </w:r>
      <w:r>
        <w:rPr>
          <w:color w:val="000000"/>
          <w:sz w:val="28"/>
          <w:szCs w:val="28"/>
          <w:lang w:val="ru-RU"/>
        </w:rPr>
        <w:t>С.</w:t>
      </w:r>
    </w:p>
    <w:p w14:paraId="39DA92F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Ещё в 198</w:t>
      </w:r>
      <w:r>
        <w:rPr>
          <w:color w:val="000000"/>
          <w:sz w:val="28"/>
          <w:szCs w:val="28"/>
          <w:lang w:val="ru-RU"/>
        </w:rPr>
        <w:t>3г. во ВСЕГИНГЕО был составлен атлас ресурсов термальных вод СССР. В нашей стране разведано 47 геотермальных месторождений с запасами термальных вод, которые позволяют получить более 240·10імі/сут. Сегодня в России проблемами использования тепла земли зани</w:t>
      </w:r>
      <w:r>
        <w:rPr>
          <w:color w:val="000000"/>
          <w:sz w:val="28"/>
          <w:szCs w:val="28"/>
          <w:lang w:val="ru-RU"/>
        </w:rPr>
        <w:t>маются специалисты почти 50 научных организаций.</w:t>
      </w:r>
    </w:p>
    <w:p w14:paraId="114598EE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Для использования геотермальных ресурсов пробурено более 3000 скважин. Стоимость исследований геотермии и буровых работ, уже выполненных в этой области, в современных ценах составляет более 4млрд. долларов. </w:t>
      </w:r>
      <w:r>
        <w:rPr>
          <w:color w:val="000000"/>
          <w:sz w:val="28"/>
          <w:szCs w:val="28"/>
          <w:lang w:val="ru-RU"/>
        </w:rPr>
        <w:t>Так на Камчатке на геотермальных полях уже пробурено 365 скважин глубиной от225до2266м и израсходовано (ещё в советское время) около 300млн. долларов (в современных ценах).</w:t>
      </w:r>
    </w:p>
    <w:p w14:paraId="36088B99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Эксплуатация первой геотермальной электростанции была начата в Италии в 1904г. Перв</w:t>
      </w:r>
      <w:r>
        <w:rPr>
          <w:color w:val="000000"/>
          <w:sz w:val="28"/>
          <w:szCs w:val="28"/>
          <w:lang w:val="ru-RU"/>
        </w:rPr>
        <w:t>ая геотермальная электростанция на Камчатке, да и первая в СССР Паужетская ГеоТЭС была введена в работу в 1967г. и имела мощность 5мВт, увеличенную впоследствии до 11 мВт. Новый импульс развитию геотермальной энергетике на Камчатке был придан в 90-е годы с</w:t>
      </w:r>
      <w:r>
        <w:rPr>
          <w:color w:val="000000"/>
          <w:sz w:val="28"/>
          <w:szCs w:val="28"/>
          <w:lang w:val="ru-RU"/>
        </w:rPr>
        <w:t xml:space="preserve"> появлением организаций и фирм (АО "Геотерм", АО "Интергеотерм", АО "Наука"), которые в кооперации с промышленностью (прежде всего с Калужским турбинным </w:t>
      </w:r>
      <w:r>
        <w:rPr>
          <w:color w:val="000000"/>
          <w:sz w:val="28"/>
          <w:szCs w:val="28"/>
          <w:lang w:val="ru-RU"/>
        </w:rPr>
        <w:lastRenderedPageBreak/>
        <w:t>заводом) разработали новые прогрессивные схемы, технологии и виды оборудования по преобразованию геотер</w:t>
      </w:r>
      <w:r>
        <w:rPr>
          <w:color w:val="000000"/>
          <w:sz w:val="28"/>
          <w:szCs w:val="28"/>
          <w:lang w:val="ru-RU"/>
        </w:rPr>
        <w:t>мальной энергии в электрическую и добились кредитования от Европейского банка реконструкции и развития. В результате в 1999г. на Камчатке была введена Верхне-Мутновская ГеоТЭС (три модуля по 4мВт.). Вводится первый блок 25мВт. первой очереди Мутновской Гео</w:t>
      </w:r>
      <w:r>
        <w:rPr>
          <w:color w:val="000000"/>
          <w:sz w:val="28"/>
          <w:szCs w:val="28"/>
          <w:lang w:val="ru-RU"/>
        </w:rPr>
        <w:t>ТЭС суммарной мощностью 50мВт.</w:t>
      </w:r>
    </w:p>
    <w:p w14:paraId="00E03BB6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Вторая очередь мощностью 100МВт может быть введена в 2004 г.</w:t>
      </w:r>
    </w:p>
    <w:p w14:paraId="355F616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Таким образом, ближайшие и вполне реальные перспективы геотермальной энергетики на Камчатке определились, что является положительным несомненным примером использова</w:t>
      </w:r>
      <w:r>
        <w:rPr>
          <w:color w:val="000000"/>
          <w:sz w:val="28"/>
          <w:szCs w:val="28"/>
          <w:lang w:val="ru-RU"/>
        </w:rPr>
        <w:t>ния НВИЭ в России, несмотря на имеющиеся в стране серьезные экономические трудности. Потенциал парогидротермальных месторождений на Камчатке способен обеспечить 1000МВт установленной электрической мощности, что значительно перекрывает потребности этого рег</w:t>
      </w:r>
      <w:r>
        <w:rPr>
          <w:color w:val="000000"/>
          <w:sz w:val="28"/>
          <w:szCs w:val="28"/>
          <w:lang w:val="ru-RU"/>
        </w:rPr>
        <w:t>иона на обозримую перспективу.</w:t>
      </w:r>
    </w:p>
    <w:p w14:paraId="27286D4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 данным Института вулканологии ДВО РАН, уже выявленные геотермальные ресурсы позволяют полностью обеспечить Камчатку электричеством и теплом более чем на 100 лет. Наряду с высокотемпературным Мутновским месторождением мощно</w:t>
      </w:r>
      <w:r>
        <w:rPr>
          <w:color w:val="000000"/>
          <w:sz w:val="28"/>
          <w:szCs w:val="28"/>
          <w:lang w:val="ru-RU"/>
        </w:rPr>
        <w:t>стью 300МВт (э) на юге Камчатки известны значительные запасы геотермальных ресурсов на Кошелевском, Больше Банном, а на севере на Киреунском месторождениях. Запасы тепла геотермальных вод на Камчатке оцениваются в 5000МВт (т).</w:t>
      </w:r>
    </w:p>
    <w:p w14:paraId="54F63A3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 Чукотке также имеются знач</w:t>
      </w:r>
      <w:r>
        <w:rPr>
          <w:color w:val="000000"/>
          <w:sz w:val="28"/>
          <w:szCs w:val="28"/>
          <w:lang w:val="ru-RU"/>
        </w:rPr>
        <w:t>ительные запасы геотермального тепла (на границе с Камчатской областью), часть из них уже от-крыта и может активно использоваться для близлежащих городов и посёлков.</w:t>
      </w:r>
    </w:p>
    <w:p w14:paraId="05242F4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Курильские острова также богаты запасами тепла земли, их вполне достаточно для тепло и эле</w:t>
      </w:r>
      <w:r>
        <w:rPr>
          <w:color w:val="000000"/>
          <w:sz w:val="28"/>
          <w:szCs w:val="28"/>
          <w:lang w:val="ru-RU"/>
        </w:rPr>
        <w:t xml:space="preserve">ктрообеспечения этой территории в течение 100200 лет. На острове Итуруп обнаружены запасы двухфазного геотермального теплоносителя, мощности которого (30МВт (э)) достаточно для удовлетворения </w:t>
      </w:r>
      <w:r>
        <w:rPr>
          <w:color w:val="000000"/>
          <w:sz w:val="28"/>
          <w:szCs w:val="28"/>
          <w:lang w:val="ru-RU"/>
        </w:rPr>
        <w:lastRenderedPageBreak/>
        <w:t>энергопотребностей всего острова в ближайшие 100 лет. Здесь на О</w:t>
      </w:r>
      <w:r>
        <w:rPr>
          <w:color w:val="000000"/>
          <w:sz w:val="28"/>
          <w:szCs w:val="28"/>
          <w:lang w:val="ru-RU"/>
        </w:rPr>
        <w:t>кеанском геотермальном месторождении уже пробурены скважины и строится ГеоЭС. На южном острове Кунашир имеются запасы геотермального тепла, которые уже используются для получения электроэнергии и теплоснабжения г. Южно Курильска. Недра северного острова Па</w:t>
      </w:r>
      <w:r>
        <w:rPr>
          <w:color w:val="000000"/>
          <w:sz w:val="28"/>
          <w:szCs w:val="28"/>
          <w:lang w:val="ru-RU"/>
        </w:rPr>
        <w:t>рамушир менее изучены, однако известно, что и на этом острове есть значительные запасы геотермальной воды температурой от 70 до 95</w:t>
      </w:r>
      <w:r>
        <w:rPr>
          <w:rFonts w:ascii="Symbol" w:hAnsi="Symbol" w:cs="Symbol"/>
          <w:color w:val="000000"/>
          <w:sz w:val="28"/>
          <w:szCs w:val="28"/>
          <w:lang w:val="ru-RU"/>
        </w:rPr>
        <w:t>°</w:t>
      </w:r>
      <w:r>
        <w:rPr>
          <w:color w:val="000000"/>
          <w:sz w:val="28"/>
          <w:szCs w:val="28"/>
          <w:lang w:val="ru-RU"/>
        </w:rPr>
        <w:t xml:space="preserve"> С, здесь также строится ГеоТС мощностью 20 МВт (т).</w:t>
      </w:r>
    </w:p>
    <w:p w14:paraId="5835958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Гораздо большее распространение имеют месторождения термальных вод с тем</w:t>
      </w:r>
      <w:r>
        <w:rPr>
          <w:color w:val="000000"/>
          <w:sz w:val="28"/>
          <w:szCs w:val="28"/>
          <w:lang w:val="ru-RU"/>
        </w:rPr>
        <w:t>пературой 100-200</w:t>
      </w:r>
      <w:r>
        <w:rPr>
          <w:rFonts w:ascii="Symbol" w:hAnsi="Symbol" w:cs="Symbol"/>
          <w:color w:val="000000"/>
          <w:sz w:val="28"/>
          <w:szCs w:val="28"/>
          <w:lang w:val="ru-RU"/>
        </w:rPr>
        <w:t>°</w:t>
      </w:r>
      <w:r>
        <w:rPr>
          <w:color w:val="000000"/>
          <w:sz w:val="28"/>
          <w:szCs w:val="28"/>
          <w:lang w:val="ru-RU"/>
        </w:rPr>
        <w:t>С. При такой температуре целесообразно использование низкокипящих рабочих тел в паротурбинном цикле. Применение двухконтурных ГеоТЭС на термальной воде возможно в ряде районов России, прежде всего на Северном Кавказе. Здесь хорошо изучены</w:t>
      </w:r>
      <w:r>
        <w:rPr>
          <w:color w:val="000000"/>
          <w:sz w:val="28"/>
          <w:szCs w:val="28"/>
          <w:lang w:val="ru-RU"/>
        </w:rPr>
        <w:t xml:space="preserve"> геотермальные месторождения с температурой в резервуаре от 70 до 180</w:t>
      </w:r>
      <w:r>
        <w:rPr>
          <w:rFonts w:ascii="Symbol" w:hAnsi="Symbol" w:cs="Symbol"/>
          <w:color w:val="000000"/>
          <w:sz w:val="28"/>
          <w:szCs w:val="28"/>
          <w:lang w:val="ru-RU"/>
        </w:rPr>
        <w:t>°</w:t>
      </w:r>
      <w:r>
        <w:rPr>
          <w:color w:val="000000"/>
          <w:sz w:val="28"/>
          <w:szCs w:val="28"/>
          <w:lang w:val="ru-RU"/>
        </w:rPr>
        <w:t xml:space="preserve"> С, которые находятся на глубине от 300 до 5000 м. Здесь уже в течение длительного времени используется геотермальная вода для теплоснабжения и горячего водоснабжения. В Дагестане в год </w:t>
      </w:r>
      <w:r>
        <w:rPr>
          <w:color w:val="000000"/>
          <w:sz w:val="28"/>
          <w:szCs w:val="28"/>
          <w:lang w:val="ru-RU"/>
        </w:rPr>
        <w:t>добывается более 6 млн. м. геотермальной воды. На Северном Кавказе около 500 тыс. чел, используют геотермальное водоснабжение.</w:t>
      </w:r>
    </w:p>
    <w:p w14:paraId="1AB6F9E6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Приморье, Прибайкалье, Западно-Сибирский регион также располагают запасами геотермального тепла, пригодного для широкомасштабного</w:t>
      </w:r>
      <w:r>
        <w:rPr>
          <w:color w:val="000000"/>
          <w:sz w:val="28"/>
          <w:szCs w:val="28"/>
          <w:lang w:val="ru-RU"/>
        </w:rPr>
        <w:t xml:space="preserve"> применения в промышленности и сельском хозяйстве.</w:t>
      </w:r>
    </w:p>
    <w:p w14:paraId="789D9E74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51D4C74B" w14:textId="77777777" w:rsidR="00000000" w:rsidRDefault="00C04048">
      <w:pPr>
        <w:pStyle w:val="1"/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t>Геотермальная энергетика</w:t>
      </w:r>
    </w:p>
    <w:p w14:paraId="6AEE6B86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579FE75E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Под геотермальной энергией понимают физическое тепло глубинных слоев земли, имеющих температуру, превышающую температуру воздуха на поверхности. В качестве носителей этой энергии</w:t>
      </w:r>
      <w:r>
        <w:rPr>
          <w:color w:val="000000"/>
          <w:sz w:val="28"/>
          <w:szCs w:val="28"/>
          <w:lang w:val="ru-RU"/>
        </w:rPr>
        <w:t xml:space="preserve"> могут выступать как жидкие </w:t>
      </w:r>
      <w:r>
        <w:rPr>
          <w:color w:val="000000"/>
          <w:sz w:val="28"/>
          <w:szCs w:val="28"/>
          <w:lang w:val="ru-RU"/>
        </w:rPr>
        <w:lastRenderedPageBreak/>
        <w:t>флюиды (вода и/или пароводяная смесь), так и сухие горные породы, расположенные на соответствующей глубине. Из горячих недр Земли на ее поверхность постоянно поступает тепловой поток, интенсивность которого в среднем по земной п</w:t>
      </w:r>
      <w:r>
        <w:rPr>
          <w:color w:val="000000"/>
          <w:sz w:val="28"/>
          <w:szCs w:val="28"/>
          <w:lang w:val="ru-RU"/>
        </w:rPr>
        <w:t>оверхности составляет около 0,03Вт/мІ. Под воздействием этого потока, в зависимости от свойств горных пород, возникает градиент температуры - так называемая геотермальная ступень. В большинстве мест, геотермальная ступень составляет не более 2-3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˚</w:t>
      </w:r>
      <w:r>
        <w:rPr>
          <w:color w:val="000000"/>
          <w:sz w:val="28"/>
          <w:szCs w:val="28"/>
          <w:lang w:val="ru-RU"/>
        </w:rPr>
        <w:t>С/100м.</w:t>
      </w:r>
    </w:p>
    <w:p w14:paraId="2C7BEC5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</w:t>
      </w:r>
      <w:r>
        <w:rPr>
          <w:color w:val="000000"/>
          <w:sz w:val="28"/>
          <w:szCs w:val="28"/>
          <w:lang w:val="ru-RU"/>
        </w:rPr>
        <w:t>егодня в качестве источников геотермальной энергии для получения тепла и/или для производства электроэнергии экономически целесообразно оказывается использовать лишь термальные воды и парогидротермы. Легкодоступных геотермальных месторождений с температуро</w:t>
      </w:r>
      <w:r>
        <w:rPr>
          <w:color w:val="000000"/>
          <w:sz w:val="28"/>
          <w:szCs w:val="28"/>
          <w:lang w:val="ru-RU"/>
        </w:rPr>
        <w:t>й более 100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˚</w:t>
      </w:r>
      <w:r>
        <w:rPr>
          <w:color w:val="000000"/>
          <w:sz w:val="28"/>
          <w:szCs w:val="28"/>
          <w:lang w:val="ru-RU"/>
        </w:rPr>
        <w:t>С на земном шаре сравнительно немного.</w:t>
      </w:r>
    </w:p>
    <w:p w14:paraId="2927CF9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Для производства электроэнергии с приемлемыми технико-экономическими показателями температура должна быть не ниже 100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˚</w:t>
      </w:r>
      <w:r>
        <w:rPr>
          <w:color w:val="000000"/>
          <w:sz w:val="28"/>
          <w:szCs w:val="28"/>
          <w:lang w:val="ru-RU"/>
        </w:rPr>
        <w:t>С.</w:t>
      </w:r>
    </w:p>
    <w:p w14:paraId="77533D26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настоящее время суммарная мощность действующих в мире геотермальных электростанций</w:t>
      </w:r>
      <w:r>
        <w:rPr>
          <w:color w:val="000000"/>
          <w:sz w:val="28"/>
          <w:szCs w:val="28"/>
          <w:lang w:val="ru-RU"/>
        </w:rPr>
        <w:t xml:space="preserve"> составляет около 10 ГВт (э). Суммарная мощность существующих геотермальных систем теплоснабжения оценивается примерно в 20 ГВт (э).</w:t>
      </w:r>
    </w:p>
    <w:p w14:paraId="4F5DD99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Основные проблемы геотермального теплоснабжения связаны с солеотложением и коррозионной стойкостью материалов и оборудовани</w:t>
      </w:r>
      <w:r>
        <w:rPr>
          <w:color w:val="000000"/>
          <w:sz w:val="28"/>
          <w:szCs w:val="28"/>
          <w:lang w:val="ru-RU"/>
        </w:rPr>
        <w:t>я, работающих в условиях агрессивной среды.</w:t>
      </w:r>
    </w:p>
    <w:p w14:paraId="5E710FDB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 целью избегания загрязнения окружающей среды, рек и водоемов, извлекаемыми из недр земли минеральными соединениями современные технологии использования геотермальной энергии предусматривает обратную закачку отр</w:t>
      </w:r>
      <w:r>
        <w:rPr>
          <w:color w:val="000000"/>
          <w:sz w:val="28"/>
          <w:szCs w:val="28"/>
          <w:lang w:val="ru-RU"/>
        </w:rPr>
        <w:t>аботавшего геотермального флюида в пласт.</w:t>
      </w:r>
    </w:p>
    <w:p w14:paraId="327A1F86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12181ECA" w14:textId="5654A4C6" w:rsidR="00000000" w:rsidRDefault="00B66BE0">
      <w:pPr>
        <w:ind w:firstLine="709"/>
        <w:rPr>
          <w:color w:val="000000"/>
          <w:sz w:val="28"/>
          <w:szCs w:val="28"/>
          <w:lang w:val="ru-RU"/>
        </w:rPr>
      </w:pPr>
      <w:r>
        <w:rPr>
          <w:rFonts w:ascii="Microsoft Sans Serif" w:hAnsi="Microsoft Sans Serif" w:cs="Microsoft Sans Serif"/>
          <w:noProof/>
          <w:sz w:val="17"/>
          <w:szCs w:val="17"/>
          <w:lang w:val="ru-RU"/>
        </w:rPr>
        <w:lastRenderedPageBreak/>
        <w:drawing>
          <wp:inline distT="0" distB="0" distL="0" distR="0" wp14:anchorId="2206A780" wp14:editId="7ACAEF8B">
            <wp:extent cx="3933825" cy="3933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1ED52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Рис 1. Тепловая схема энергоустановки:</w:t>
      </w:r>
    </w:p>
    <w:p w14:paraId="41DA36A2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-парогенератор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2 - накопитель пара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3 - турбина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4 - эжектор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5 - конденсатор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6,7 - насосы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ЭС - эксплуатационная скважина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НС - нагнет</w:t>
      </w:r>
      <w:r>
        <w:rPr>
          <w:color w:val="000000"/>
          <w:sz w:val="28"/>
          <w:szCs w:val="28"/>
          <w:lang w:val="ru-RU"/>
        </w:rPr>
        <w:t>ательная скважина.</w:t>
      </w:r>
    </w:p>
    <w:p w14:paraId="6B6EC88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140EED09" w14:textId="77777777" w:rsidR="00000000" w:rsidRDefault="00C04048">
      <w:pPr>
        <w:pStyle w:val="1"/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t>Краткий обзор гидрогеотермических исследований</w:t>
      </w:r>
    </w:p>
    <w:p w14:paraId="1BA8229A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1C44277E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Гидрогеотермальные ресурсы наряду с солнечной, ветровой, приливно-отливной энергиями являются тем новым, возобновляемым источником энергии, который в перспективе реально может занять значи</w:t>
      </w:r>
      <w:r>
        <w:rPr>
          <w:color w:val="000000"/>
          <w:sz w:val="28"/>
          <w:szCs w:val="28"/>
          <w:lang w:val="ru-RU"/>
        </w:rPr>
        <w:t>тельное место в топливно-энергетическом балансе ряда районов нашей страны.</w:t>
      </w:r>
    </w:p>
    <w:p w14:paraId="7DABD36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Разнообразие природных условий и наличие естественных проявлений нефти, газа и многочисленных источников термальных минеральных вод с древнейших времен привлекало внимание естествои</w:t>
      </w:r>
      <w:r>
        <w:rPr>
          <w:color w:val="000000"/>
          <w:sz w:val="28"/>
          <w:szCs w:val="28"/>
          <w:lang w:val="ru-RU"/>
        </w:rPr>
        <w:t xml:space="preserve">спытателей к недрам </w:t>
      </w:r>
      <w:r>
        <w:rPr>
          <w:color w:val="000000"/>
          <w:sz w:val="28"/>
          <w:szCs w:val="28"/>
          <w:lang w:val="ru-RU"/>
        </w:rPr>
        <w:lastRenderedPageBreak/>
        <w:t>Дагестана.</w:t>
      </w:r>
    </w:p>
    <w:p w14:paraId="43DB07D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Одновременно местное население широко использовало термоминеральные источники не только для лечения недугов, но и для добычи поваренной соли, коммунальных нужд, выпечки хлеба и т.п. Широкой популярностью у местного населения </w:t>
      </w:r>
      <w:r>
        <w:rPr>
          <w:color w:val="000000"/>
          <w:sz w:val="28"/>
          <w:szCs w:val="28"/>
          <w:lang w:val="ru-RU"/>
        </w:rPr>
        <w:t>пользовались Талгинские, Ахтынские, Каякентские, Каракайтагские, Рычальские, Истису, Ботлихские и многие другие термоминеральные источники.</w:t>
      </w:r>
    </w:p>
    <w:p w14:paraId="44C7A349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Первые печатные сведения о термоминеральных водах Дагестана принадлежат русскому врачу И. Лериху, который дважды пос</w:t>
      </w:r>
      <w:r>
        <w:rPr>
          <w:color w:val="000000"/>
          <w:sz w:val="28"/>
          <w:szCs w:val="28"/>
          <w:lang w:val="ru-RU"/>
        </w:rPr>
        <w:t>ещал Дагестан в начале Х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VΙΙΙ</w:t>
      </w:r>
      <w:r>
        <w:rPr>
          <w:color w:val="000000"/>
          <w:sz w:val="28"/>
          <w:szCs w:val="28"/>
          <w:lang w:val="ru-RU"/>
        </w:rPr>
        <w:t xml:space="preserve"> в. Вслед за ним сведения о подземных водах Дагестана приводятся в трудах С.Г. Гмелина, Г.В. Абиха, И. Березина.</w:t>
      </w:r>
    </w:p>
    <w:p w14:paraId="39CFF080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Особый толчок к изучению подземных вод дало получение нефтяных фонтанов в Берикее в 1894 году и Каякенте в</w:t>
      </w:r>
      <w:r>
        <w:rPr>
          <w:color w:val="000000"/>
          <w:sz w:val="28"/>
          <w:szCs w:val="28"/>
          <w:lang w:val="ru-RU"/>
        </w:rPr>
        <w:t xml:space="preserve"> 1898 г. Вслед за этим Дагестан посещают такие крупные геологи, как Н.И. Барбот-де-Марни, К.П. Лысенко, В.И. Меллер, А.М. Коншин, А.А. Булгаков, К.В. Харичков, И.Н. Стрижов и др., в трудах которых имеется ряд интересных сведений и мыслей о подземных водах </w:t>
      </w:r>
      <w:r>
        <w:rPr>
          <w:color w:val="000000"/>
          <w:sz w:val="28"/>
          <w:szCs w:val="28"/>
          <w:lang w:val="ru-RU"/>
        </w:rPr>
        <w:t>Дагестана. Однако вся гидрогеологическая информация до 20-х годов ХХ в. Носит эпизодический, разрозненный характер.</w:t>
      </w:r>
    </w:p>
    <w:p w14:paraId="794A3530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Исследования в широком масштабе стали проводиться только после победы Октябрьской революции. Большое внимание в эти годы уделяется изучению </w:t>
      </w:r>
      <w:r>
        <w:rPr>
          <w:color w:val="000000"/>
          <w:sz w:val="28"/>
          <w:szCs w:val="28"/>
          <w:lang w:val="ru-RU"/>
        </w:rPr>
        <w:t>минеральных вод, лечебных грязей и развитию на их базе курортного строительства. В этот период были изучены источники, заслуживающие особого внимания по своим природным и бальнеологическим факторам: Талгинские, Зурамакентские, Каякентские, Истису и рассоль</w:t>
      </w:r>
      <w:r>
        <w:rPr>
          <w:color w:val="000000"/>
          <w:sz w:val="28"/>
          <w:szCs w:val="28"/>
          <w:lang w:val="ru-RU"/>
        </w:rPr>
        <w:t>ные йодо-бромные воды Берикейского, Дузлакского, Дагогнинского месторождений и др.</w:t>
      </w:r>
    </w:p>
    <w:p w14:paraId="2EE778B6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 выходом в 1963г. Постановления Совета Министров СССР "О развитии работ по использованию в народном хозяйстве глубинного тепла Земли" в г. Махачкале наступает качественно н</w:t>
      </w:r>
      <w:r>
        <w:rPr>
          <w:color w:val="000000"/>
          <w:sz w:val="28"/>
          <w:szCs w:val="28"/>
          <w:lang w:val="ru-RU"/>
        </w:rPr>
        <w:t xml:space="preserve">овый этап в освоении геотермальных </w:t>
      </w:r>
      <w:r>
        <w:rPr>
          <w:color w:val="000000"/>
          <w:sz w:val="28"/>
          <w:szCs w:val="28"/>
          <w:lang w:val="ru-RU"/>
        </w:rPr>
        <w:lastRenderedPageBreak/>
        <w:t>ресурсов.</w:t>
      </w:r>
    </w:p>
    <w:p w14:paraId="010EA4C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Новый промышленный этап освоения термальных вод вызвал на первых порах особенно высокий энтузиазм. Объясняется он тем, что с помощью ликвидированных скважин удалось без существенных затрат реализовать в значител</w:t>
      </w:r>
      <w:r>
        <w:rPr>
          <w:color w:val="000000"/>
          <w:sz w:val="28"/>
          <w:szCs w:val="28"/>
          <w:lang w:val="ru-RU"/>
        </w:rPr>
        <w:t>ьных количествах термальные воды. Резко выросли объемы поисково-разведочных, буровых, ремонтно-восстановительных работ на газонефтяных скважинах, а также научных исследований по прогнозной оценке запасов, разработке методов против коррозии и солеотложений,</w:t>
      </w:r>
      <w:r>
        <w:rPr>
          <w:color w:val="000000"/>
          <w:sz w:val="28"/>
          <w:szCs w:val="28"/>
          <w:lang w:val="ru-RU"/>
        </w:rPr>
        <w:t xml:space="preserve"> комплексному использованию термальных вод в тепло-хладоснабжении, бальнеологии и т п.</w:t>
      </w:r>
    </w:p>
    <w:p w14:paraId="29D424C9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Учитывая, что на территории Дагестана расположены геотермальные площади с разнообразными геологическими условиями, содержащими практически все типичные особенности равни</w:t>
      </w:r>
      <w:r>
        <w:rPr>
          <w:color w:val="000000"/>
          <w:sz w:val="28"/>
          <w:szCs w:val="28"/>
          <w:lang w:val="ru-RU"/>
        </w:rPr>
        <w:t>нных и предгорных геотермальных месторождений СССР, имеющиеся предпосылки определяют возможности и позволяют организовать исследовательские и опытно-конструкторские работы в этом районе с наименьшими затратами.</w:t>
      </w:r>
    </w:p>
    <w:p w14:paraId="4A93F93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29CD12FB" w14:textId="77777777" w:rsidR="00000000" w:rsidRDefault="00C04048">
      <w:pPr>
        <w:pStyle w:val="1"/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t>Основные месторождения термальных вод</w:t>
      </w:r>
    </w:p>
    <w:p w14:paraId="3B5DEE5E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1D8E550E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Из ч</w:t>
      </w:r>
      <w:r>
        <w:rPr>
          <w:color w:val="000000"/>
          <w:sz w:val="28"/>
          <w:szCs w:val="28"/>
          <w:lang w:val="ru-RU"/>
        </w:rPr>
        <w:t>исла разведанных - наиболее значительные месторождения термальных вод в Дагестане приурочены к среднемиоценовым отложениям (Махачкала-Тернаирское, Избербашское, Кизлярское и др.).</w:t>
      </w:r>
    </w:p>
    <w:p w14:paraId="7861C9CE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Промышленная термоводоносность в ряде районов установлена также по плиоценов</w:t>
      </w:r>
      <w:r>
        <w:rPr>
          <w:color w:val="000000"/>
          <w:sz w:val="28"/>
          <w:szCs w:val="28"/>
          <w:lang w:val="ru-RU"/>
        </w:rPr>
        <w:t>ому (Кизляр, Хасавюрт) и мезозойскому (Талги, Ахты и др.) комплексам. Ниже приводится краткая характеристика основных месторождений термальных вод Дагестана.</w:t>
      </w:r>
    </w:p>
    <w:p w14:paraId="5A87EE3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rFonts w:ascii="Symbol" w:hAnsi="Symbol" w:cs="Symbol"/>
          <w:color w:val="000000"/>
          <w:sz w:val="28"/>
          <w:szCs w:val="28"/>
          <w:lang w:val="ru-RU"/>
        </w:rPr>
        <w:t>·</w:t>
      </w:r>
      <w:r>
        <w:rPr>
          <w:rFonts w:ascii="Symbol" w:hAnsi="Symbol" w:cs="Symbol"/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Месторождение Махачкала-Тернаир</w:t>
      </w:r>
    </w:p>
    <w:p w14:paraId="2BCB13CB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Находится в пределах г. Махачкала, приурочена к Махачкалинской а</w:t>
      </w:r>
      <w:r>
        <w:rPr>
          <w:color w:val="000000"/>
          <w:sz w:val="28"/>
          <w:szCs w:val="28"/>
          <w:lang w:val="ru-RU"/>
        </w:rPr>
        <w:t>нтиклинальной складке и ее северо-западному переклинальному окончанию.</w:t>
      </w:r>
    </w:p>
    <w:p w14:paraId="28C31BB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Геотермальное месторождение Махачкала-Тернаир по геологическим условиям относится к месторождениям пластового типа.</w:t>
      </w:r>
    </w:p>
    <w:p w14:paraId="600B8543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Промышленная термоводоносность приурочена к отложениям среднемиоценов</w:t>
      </w:r>
      <w:r>
        <w:rPr>
          <w:color w:val="000000"/>
          <w:sz w:val="28"/>
          <w:szCs w:val="28"/>
          <w:lang w:val="ru-RU"/>
        </w:rPr>
        <w:t>ого возраста, водовмещающими являются песчаные свиты А+Б и В Чокракского горизонта, 1-я и 2-я песчаные пачки караганского горизонта.</w:t>
      </w:r>
    </w:p>
    <w:p w14:paraId="35043B40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 месторождении организовано два водозабора: Махачкалинский и Тернаирский.</w:t>
      </w:r>
    </w:p>
    <w:p w14:paraId="7E61CCE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rFonts w:ascii="Symbol" w:hAnsi="Symbol" w:cs="Symbol"/>
          <w:color w:val="000000"/>
          <w:sz w:val="28"/>
          <w:szCs w:val="28"/>
          <w:lang w:val="ru-RU"/>
        </w:rPr>
        <w:t>·</w:t>
      </w:r>
      <w:r>
        <w:rPr>
          <w:rFonts w:ascii="Symbol" w:hAnsi="Symbol" w:cs="Symbol"/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Махачкалинский водозабор</w:t>
      </w:r>
    </w:p>
    <w:p w14:paraId="08FEC523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Фонд эксплуатационны</w:t>
      </w:r>
      <w:r>
        <w:rPr>
          <w:color w:val="000000"/>
          <w:sz w:val="28"/>
          <w:szCs w:val="28"/>
          <w:lang w:val="ru-RU"/>
        </w:rPr>
        <w:t>х скважин Махачкалинского водозабора включает 32 скважины, из которых: 14 - эксплуатационные, 6 - наблюдательные, 12 - в бездействии, из них: 4 - в простое, 1 - в ожидании ремонта, 7 - в ожидании проведения изоляционно-ликвидационных работ.</w:t>
      </w:r>
    </w:p>
    <w:p w14:paraId="30DD9613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Первая песчаная</w:t>
      </w:r>
      <w:r>
        <w:rPr>
          <w:color w:val="000000"/>
          <w:sz w:val="28"/>
          <w:szCs w:val="28"/>
          <w:lang w:val="ru-RU"/>
        </w:rPr>
        <w:t xml:space="preserve"> пачка караганского горизонта разрабатывается тремя скважинами (№№ 24 т, 25 т, 26 т), эксплуатационные дебиты 80-545 мі/сут, температура воды на устье скважин 52-60єС, минерализация 4,5-5,0 г/л, давление 4,2-2,8 атм., годовой отбор по пласту составляет 891</w:t>
      </w:r>
      <w:r>
        <w:rPr>
          <w:color w:val="000000"/>
          <w:sz w:val="28"/>
          <w:szCs w:val="28"/>
          <w:lang w:val="ru-RU"/>
        </w:rPr>
        <w:t>50 мі.</w:t>
      </w:r>
    </w:p>
    <w:p w14:paraId="3FD31FE2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Вторая песчаная пачка караганского горизонта разрабатывается двумя скважинами (№№ 160, 180), эксплуатационные дебиты 65-130 мі/сут, температура воды на устье 54-59єС, минерализация 3,69-8,30 г/л, давление 4,8-1,4 атм. Годовой отбор по пласту составл</w:t>
      </w:r>
      <w:r>
        <w:rPr>
          <w:color w:val="000000"/>
          <w:sz w:val="28"/>
          <w:szCs w:val="28"/>
          <w:lang w:val="ru-RU"/>
        </w:rPr>
        <w:t>яет 56290 мі. Из караганского термоводоносного горизонта за год добыто 145,4 тыс. мі термальной воды.</w:t>
      </w:r>
    </w:p>
    <w:p w14:paraId="217AF7C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 свиту А+Б чокракского горизонта оборудовано шесть скважин (№№ 20т, 30, 36, 37, 63, 215), эксплуатационные дебиты 4-475 мі/сут, температура на устье 38-</w:t>
      </w:r>
      <w:r>
        <w:rPr>
          <w:color w:val="000000"/>
          <w:sz w:val="28"/>
          <w:szCs w:val="28"/>
          <w:lang w:val="ru-RU"/>
        </w:rPr>
        <w:t>54єС, минерализация 6,16-7,78 г/л, давление на устье 1,2-4,8 атм. годовая добыча по свиту А+Б чокракского горизонта составляет 218,365 тыс. мі.</w:t>
      </w:r>
    </w:p>
    <w:p w14:paraId="058106A8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Годовая добыча по Махачкалинскому водозабору составляет 406,5 тыс. мі.</w:t>
      </w:r>
    </w:p>
    <w:p w14:paraId="41E921B0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Основная часть добытой воды использована </w:t>
      </w:r>
      <w:r>
        <w:rPr>
          <w:color w:val="000000"/>
          <w:sz w:val="28"/>
          <w:szCs w:val="28"/>
          <w:lang w:val="ru-RU"/>
        </w:rPr>
        <w:t xml:space="preserve">на горячее водоснабжение </w:t>
      </w:r>
      <w:r>
        <w:rPr>
          <w:color w:val="000000"/>
          <w:sz w:val="28"/>
          <w:szCs w:val="28"/>
          <w:lang w:val="ru-RU"/>
        </w:rPr>
        <w:lastRenderedPageBreak/>
        <w:t>жилых массивов и промышленных предприятий, незначительная часть на отопление, на розлив лечебно-столовой воды (скв.29 т, 83), на бальнеопроцедуры (скв.30, 215).</w:t>
      </w:r>
    </w:p>
    <w:p w14:paraId="27BE41CB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rFonts w:ascii="Symbol" w:hAnsi="Symbol" w:cs="Symbol"/>
          <w:color w:val="000000"/>
          <w:sz w:val="28"/>
          <w:szCs w:val="28"/>
          <w:lang w:val="ru-RU"/>
        </w:rPr>
        <w:t>·</w:t>
      </w:r>
      <w:r>
        <w:rPr>
          <w:rFonts w:ascii="Symbol" w:hAnsi="Symbol" w:cs="Symbol"/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Тернаирский водозабор</w:t>
      </w:r>
    </w:p>
    <w:p w14:paraId="48EECEF4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Фонд скважин состоит из 25 скважин, из которых</w:t>
      </w:r>
      <w:r>
        <w:rPr>
          <w:color w:val="000000"/>
          <w:sz w:val="28"/>
          <w:szCs w:val="28"/>
          <w:lang w:val="ru-RU"/>
        </w:rPr>
        <w:t xml:space="preserve"> 6 - эксплуатационные, 3 - наблюдательные, 9 - в простое, 7 - в ожидании изоляционно-ликвидационных работ.</w:t>
      </w:r>
    </w:p>
    <w:p w14:paraId="0C86480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1999-2001гг. водозабор функционировал круглогодично, основная разработка ведется в зимний период, когда за счет геотермального тепла отапливаются т</w:t>
      </w:r>
      <w:r>
        <w:rPr>
          <w:color w:val="000000"/>
          <w:sz w:val="28"/>
          <w:szCs w:val="28"/>
          <w:lang w:val="ru-RU"/>
        </w:rPr>
        <w:t>еплицы совхоза "Тепличный", служебные помещения Махачкалинского НГДУ и управления "Нефтесервис".</w:t>
      </w:r>
    </w:p>
    <w:p w14:paraId="1686D34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летний период работают только две скважины 27 т и 38 т, термальной водой которых по двухконтурной системе подогревается питьевая вода, идущая на горячее водо</w:t>
      </w:r>
      <w:r>
        <w:rPr>
          <w:color w:val="000000"/>
          <w:sz w:val="28"/>
          <w:szCs w:val="28"/>
          <w:lang w:val="ru-RU"/>
        </w:rPr>
        <w:t>снабжение жилмассива.</w:t>
      </w:r>
    </w:p>
    <w:p w14:paraId="4D64C368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Основным продуктивным горизонтом является свита В2 чокракского горизонта, из которой поступает до 1,7 тыс. мі/сут, температура воды на устье 97-98єС, минерализация 21,99-22,03 г/л, давление на устье 8,8-9,2 атм. годовая добыча по свит</w:t>
      </w:r>
      <w:r>
        <w:rPr>
          <w:color w:val="000000"/>
          <w:sz w:val="28"/>
          <w:szCs w:val="28"/>
          <w:lang w:val="ru-RU"/>
        </w:rPr>
        <w:t>е В2 составляет 349,5 тыс. мі.</w:t>
      </w:r>
    </w:p>
    <w:p w14:paraId="2DA93A7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Годовая добыча термальной воды по месторождению Махачкала-Тернаир составляет 976,8 тыс. мі или 2,6 мі/сут.</w:t>
      </w:r>
    </w:p>
    <w:p w14:paraId="50356862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2BF2606E" w14:textId="77777777" w:rsidR="00000000" w:rsidRDefault="00C04048">
      <w:pPr>
        <w:pStyle w:val="1"/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t>Месторождение Манас</w:t>
      </w:r>
    </w:p>
    <w:p w14:paraId="0C6A13DC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5C88A5B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Расположено на берегу Каспийского моря, в пределах Карабудахкентского района Республики Дагестан</w:t>
      </w:r>
      <w:r>
        <w:rPr>
          <w:color w:val="000000"/>
          <w:sz w:val="28"/>
          <w:szCs w:val="28"/>
          <w:lang w:val="ru-RU"/>
        </w:rPr>
        <w:t>, около сел. Манаскент, на территории санатория "Каспий" и включено в состав Центрального промыслового участка.</w:t>
      </w:r>
    </w:p>
    <w:p w14:paraId="014AC35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 1966 г. Поисковая скважина на термальную воду № 9т из отложений </w:t>
      </w:r>
      <w:r>
        <w:rPr>
          <w:color w:val="000000"/>
          <w:sz w:val="28"/>
          <w:szCs w:val="28"/>
          <w:lang w:val="ru-RU"/>
        </w:rPr>
        <w:lastRenderedPageBreak/>
        <w:t>караганского возраста, залегающих на глубине 1414-1448м дала приток лечебной т</w:t>
      </w:r>
      <w:r>
        <w:rPr>
          <w:color w:val="000000"/>
          <w:sz w:val="28"/>
          <w:szCs w:val="28"/>
          <w:lang w:val="ru-RU"/>
        </w:rPr>
        <w:t>ермоминеральной воды, которая используется на бальнеопроцедуры в санитарно-курортном комплексе "Каспий".</w:t>
      </w:r>
    </w:p>
    <w:p w14:paraId="2C3584C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Отборы составляют в зависимости от сезона 16-30 мі/сут, температура 41єС, минерализация 69,18 г/л, давление 0,5 атм., годовая добыча составляет</w:t>
      </w:r>
      <w:r>
        <w:rPr>
          <w:color w:val="000000"/>
          <w:sz w:val="28"/>
          <w:szCs w:val="28"/>
          <w:lang w:val="ru-RU"/>
        </w:rPr>
        <w:t xml:space="preserve"> 7,7 тыс. мі.</w:t>
      </w:r>
    </w:p>
    <w:p w14:paraId="1C329BE9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Вода этой скважины относится к минеральным рассольным хлоридным, натриевым, йодо-бромным.</w:t>
      </w:r>
    </w:p>
    <w:p w14:paraId="5C93F6A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Годовая добыча термальной воды по Центральному промысловому участку, в состав которого входят Махачкалинский водозабор и Манасское месторождение составл</w:t>
      </w:r>
      <w:r>
        <w:rPr>
          <w:color w:val="000000"/>
          <w:sz w:val="28"/>
          <w:szCs w:val="28"/>
          <w:lang w:val="ru-RU"/>
        </w:rPr>
        <w:t>яет 414,3 мі/сут.</w:t>
      </w:r>
    </w:p>
    <w:p w14:paraId="336B0F72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rFonts w:ascii="Symbol" w:hAnsi="Symbol" w:cs="Symbol"/>
          <w:color w:val="000000"/>
          <w:sz w:val="28"/>
          <w:szCs w:val="28"/>
          <w:lang w:val="ru-RU"/>
        </w:rPr>
        <w:t>·</w:t>
      </w:r>
      <w:r>
        <w:rPr>
          <w:rFonts w:ascii="Symbol" w:hAnsi="Symbol" w:cs="Symbol"/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Месторождение Избербаш</w:t>
      </w:r>
    </w:p>
    <w:p w14:paraId="2D3C5A3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Избербашское месторождение теплоэнергетических вод расположена в пределах г. Избербаш Республики Дагестан.</w:t>
      </w:r>
    </w:p>
    <w:p w14:paraId="7F5E971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геологическом отношении месторождение приурочена к Избербашской антиклинальной складке.</w:t>
      </w:r>
    </w:p>
    <w:p w14:paraId="6AD86C9B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Водозабор Изберб</w:t>
      </w:r>
      <w:r>
        <w:rPr>
          <w:color w:val="000000"/>
          <w:sz w:val="28"/>
          <w:szCs w:val="28"/>
          <w:lang w:val="ru-RU"/>
        </w:rPr>
        <w:t>ашского месторождения представляет 16 скважин, из которых 9 - находятся в эксплуатации, 3-наблюдательные, 2-в простое и 2 - в ожидании ликвидации.</w:t>
      </w:r>
    </w:p>
    <w:p w14:paraId="0BCB6954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Избербашский водозабор работает непрерывно на фонтанном режиме, геотермальные воды используются главным образ</w:t>
      </w:r>
      <w:r>
        <w:rPr>
          <w:color w:val="000000"/>
          <w:sz w:val="28"/>
          <w:szCs w:val="28"/>
          <w:lang w:val="ru-RU"/>
        </w:rPr>
        <w:t>ом на горячее водоснабжение и розлив лечебно-столовой воды "Азиз". Эксплуатационные дебиты от 50 до 960 мі/сут, температура на устье 50-60єС, давление 0,6-3,6 атм., минерализация 2,02-5,52 г/л.</w:t>
      </w:r>
    </w:p>
    <w:p w14:paraId="1594681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Сброс отработанных термальных вод осуществляется в городскую к</w:t>
      </w:r>
      <w:r>
        <w:rPr>
          <w:color w:val="000000"/>
          <w:sz w:val="28"/>
          <w:szCs w:val="28"/>
          <w:lang w:val="ru-RU"/>
        </w:rPr>
        <w:t>анализацию.</w:t>
      </w:r>
    </w:p>
    <w:p w14:paraId="796A63D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rFonts w:ascii="Symbol" w:hAnsi="Symbol" w:cs="Symbol"/>
          <w:color w:val="000000"/>
          <w:sz w:val="28"/>
          <w:szCs w:val="28"/>
          <w:lang w:val="ru-RU"/>
        </w:rPr>
        <w:t>·</w:t>
      </w:r>
      <w:r>
        <w:rPr>
          <w:rFonts w:ascii="Symbol" w:hAnsi="Symbol" w:cs="Symbol"/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Месторождение Каякент</w:t>
      </w:r>
    </w:p>
    <w:p w14:paraId="01852A5E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Расположено в пределах сел. Новокаякент Каякентского района </w:t>
      </w:r>
      <w:r>
        <w:rPr>
          <w:color w:val="000000"/>
          <w:sz w:val="28"/>
          <w:szCs w:val="28"/>
          <w:lang w:val="ru-RU"/>
        </w:rPr>
        <w:lastRenderedPageBreak/>
        <w:t>Республики Дагестан. Водозабор представлен 4 скважинами, восстановленными из нефтяного фонда и давшими промышленные притоки термальной воды, которая однотипна и</w:t>
      </w:r>
      <w:r>
        <w:rPr>
          <w:color w:val="000000"/>
          <w:sz w:val="28"/>
          <w:szCs w:val="28"/>
          <w:lang w:val="ru-RU"/>
        </w:rPr>
        <w:t xml:space="preserve"> характеризуется слабой минерализацией 1,3-1,86 г/л, гидрокарбанатно-сульфатным натриевым составом, высокой термальностью (45-59єС).</w:t>
      </w:r>
    </w:p>
    <w:p w14:paraId="6CB703FB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настоящее время термальная вода используется на хозяйственно-бытовые цели: баня, детский сад, водоснабжение жилого сектор</w:t>
      </w:r>
      <w:r>
        <w:rPr>
          <w:color w:val="000000"/>
          <w:sz w:val="28"/>
          <w:szCs w:val="28"/>
          <w:lang w:val="ru-RU"/>
        </w:rPr>
        <w:t>а.</w:t>
      </w:r>
    </w:p>
    <w:p w14:paraId="442097F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Дебиты скважин составляют 50 мі/сут, работают они на фонтанном режиме, избыточные давления на устьях скважин 1,4-1,9 атм. Годовая добыча термальных вод по Каякентскому водозабору составляет 77,5 тыс. мі.</w:t>
      </w:r>
    </w:p>
    <w:p w14:paraId="3173A83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rFonts w:ascii="Symbol" w:hAnsi="Symbol" w:cs="Symbol"/>
          <w:color w:val="000000"/>
          <w:sz w:val="28"/>
          <w:szCs w:val="28"/>
          <w:lang w:val="ru-RU"/>
        </w:rPr>
        <w:t>·</w:t>
      </w:r>
      <w:r>
        <w:rPr>
          <w:rFonts w:ascii="Symbol" w:hAnsi="Symbol" w:cs="Symbol"/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Месторождение Кизляр</w:t>
      </w:r>
    </w:p>
    <w:p w14:paraId="3D082D2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Кизлярское месторождение в</w:t>
      </w:r>
      <w:r>
        <w:rPr>
          <w:color w:val="000000"/>
          <w:sz w:val="28"/>
          <w:szCs w:val="28"/>
          <w:lang w:val="ru-RU"/>
        </w:rPr>
        <w:t>ысокопотенциальных термальных вод расположено в пределах города.</w:t>
      </w:r>
    </w:p>
    <w:p w14:paraId="7DB80FD8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 геологическим условиям Кизлярское месторождение относится к типу пластовых с относительно простыми гидрогеотермическими условиями.</w:t>
      </w:r>
    </w:p>
    <w:p w14:paraId="1944CEE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Воды высокотемпературные (отложения чокракского возраста)</w:t>
      </w:r>
      <w:r>
        <w:rPr>
          <w:color w:val="000000"/>
          <w:sz w:val="28"/>
          <w:szCs w:val="28"/>
          <w:lang w:val="ru-RU"/>
        </w:rPr>
        <w:t>, температура на устье скважин 100-104єС.</w:t>
      </w:r>
    </w:p>
    <w:p w14:paraId="7FC22A16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Кизлярский водозабор представлен 17-ю скважинами, из которых 7 - добычных, 2-нагнетателбные, 4-наблюдательные, 4 - в простое.</w:t>
      </w:r>
    </w:p>
    <w:p w14:paraId="56D59AB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Чокракский водоносный горизонт-5 скважин (№№ 1т, 3т, 5т, 17т, 21т), эксплуатационные деб</w:t>
      </w:r>
      <w:r>
        <w:rPr>
          <w:color w:val="000000"/>
          <w:sz w:val="28"/>
          <w:szCs w:val="28"/>
          <w:lang w:val="ru-RU"/>
        </w:rPr>
        <w:t>иты 1000-2500 мі/сут, температура 99-100єС, минерализация 1,83-9,2 г/л, избыточное давление на устье 7-14 атм.</w:t>
      </w:r>
    </w:p>
    <w:p w14:paraId="5B9CF063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rFonts w:ascii="Symbol" w:hAnsi="Symbol" w:cs="Symbol"/>
          <w:color w:val="000000"/>
          <w:sz w:val="28"/>
          <w:szCs w:val="28"/>
          <w:lang w:val="ru-RU"/>
        </w:rPr>
        <w:t>·</w:t>
      </w:r>
      <w:r>
        <w:rPr>
          <w:rFonts w:ascii="Symbol" w:hAnsi="Symbol" w:cs="Symbol"/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Месторождение Кардоновка</w:t>
      </w:r>
    </w:p>
    <w:p w14:paraId="2EBEEF9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Расположено в Кизлярском районе в 10км к юго-востоку от г. Кизляра, в пределах с. Кордоновка.</w:t>
      </w:r>
    </w:p>
    <w:p w14:paraId="6DFB3838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эксплуатации находится</w:t>
      </w:r>
      <w:r>
        <w:rPr>
          <w:color w:val="000000"/>
          <w:sz w:val="28"/>
          <w:szCs w:val="28"/>
          <w:lang w:val="ru-RU"/>
        </w:rPr>
        <w:t xml:space="preserve"> одна скважина № 4т, подающая термальную воду из апшеронского горизонта. На базе этой скважины функционирует колхозная баня и организован розлив столовой воды, дебит до 25 мі/сут, </w:t>
      </w:r>
      <w:r>
        <w:rPr>
          <w:color w:val="000000"/>
          <w:sz w:val="28"/>
          <w:szCs w:val="28"/>
          <w:lang w:val="ru-RU"/>
        </w:rPr>
        <w:lastRenderedPageBreak/>
        <w:t>температура воды на устье скважин 40єС, минерализация 2,18г/л, избыточное да</w:t>
      </w:r>
      <w:r>
        <w:rPr>
          <w:color w:val="000000"/>
          <w:sz w:val="28"/>
          <w:szCs w:val="28"/>
          <w:lang w:val="ru-RU"/>
        </w:rPr>
        <w:t>вление 6,0 атм.</w:t>
      </w:r>
    </w:p>
    <w:p w14:paraId="59A8A28B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3570A569" w14:textId="766E64AF" w:rsidR="00000000" w:rsidRDefault="00B66BE0">
      <w:pPr>
        <w:ind w:firstLine="709"/>
        <w:rPr>
          <w:color w:val="000000"/>
          <w:sz w:val="28"/>
          <w:szCs w:val="28"/>
          <w:lang w:val="ru-RU"/>
        </w:rPr>
      </w:pPr>
      <w:r>
        <w:rPr>
          <w:rFonts w:ascii="Microsoft Sans Serif" w:hAnsi="Microsoft Sans Serif" w:cs="Microsoft Sans Serif"/>
          <w:noProof/>
          <w:sz w:val="17"/>
          <w:szCs w:val="17"/>
          <w:lang w:val="ru-RU"/>
        </w:rPr>
        <w:drawing>
          <wp:inline distT="0" distB="0" distL="0" distR="0" wp14:anchorId="7454942A" wp14:editId="20A5099C">
            <wp:extent cx="5372100" cy="308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66AB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Рис 2. Принципиальная интегрированная схема использования геотермальных вод:</w:t>
      </w:r>
    </w:p>
    <w:p w14:paraId="68B993F9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добывающая скважина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2 - выработка электроэнергии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3 - холодильные процессы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4 - теплицы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5 - тепловая насосная установка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6 - промышленные процессы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7 - лесопильные предприятия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8 - производство продуктов питания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9 - дегидратация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10 - сушка зерна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11 - корм скота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12 - центральное отопление и горячее водоснабжение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13 - обогрев почвы и полив сельхозугодий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14 - рыборазведен</w:t>
      </w:r>
      <w:r>
        <w:rPr>
          <w:color w:val="000000"/>
          <w:sz w:val="28"/>
          <w:szCs w:val="28"/>
          <w:lang w:val="ru-RU"/>
        </w:rPr>
        <w:t>ие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15 - химическое производство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16 - бальнеолечение и бассейны</w:t>
      </w:r>
      <w:r>
        <w:rPr>
          <w:rFonts w:ascii="Cambria" w:hAnsi="Cambria" w:cs="Cambria"/>
          <w:color w:val="000000"/>
          <w:sz w:val="28"/>
          <w:szCs w:val="28"/>
          <w:lang w:val="ru-RU"/>
        </w:rPr>
        <w:t>;</w:t>
      </w:r>
      <w:r>
        <w:rPr>
          <w:color w:val="000000"/>
          <w:sz w:val="28"/>
          <w:szCs w:val="28"/>
          <w:lang w:val="ru-RU"/>
        </w:rPr>
        <w:t xml:space="preserve"> 17 - нагнетательная скважина.</w:t>
      </w:r>
    </w:p>
    <w:p w14:paraId="326EA3F4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5994A214" w14:textId="77777777" w:rsidR="00000000" w:rsidRDefault="00C04048">
      <w:pPr>
        <w:pStyle w:val="1"/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t>Современное состояние и перспективы развития геотермальной энергетики</w:t>
      </w:r>
    </w:p>
    <w:p w14:paraId="361ABC52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3AB77493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Мировой потенциал изученных на сегодня (2006 год) геотермальных ресурсов составляет</w:t>
      </w:r>
      <w:r>
        <w:rPr>
          <w:color w:val="000000"/>
          <w:sz w:val="28"/>
          <w:szCs w:val="28"/>
          <w:lang w:val="ru-RU"/>
        </w:rPr>
        <w:t xml:space="preserve"> 0,2 ТВт электрической и 4,4 ТВт тепловой мощности. </w:t>
      </w:r>
      <w:r>
        <w:rPr>
          <w:color w:val="000000"/>
          <w:sz w:val="28"/>
          <w:szCs w:val="28"/>
          <w:lang w:val="ru-RU"/>
        </w:rPr>
        <w:lastRenderedPageBreak/>
        <w:t>Примерно 70% этого потенциала приходится на месторождения с температурой флюида менее 130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˚</w:t>
      </w:r>
      <w:r>
        <w:rPr>
          <w:color w:val="000000"/>
          <w:sz w:val="28"/>
          <w:szCs w:val="28"/>
          <w:lang w:val="ru-RU"/>
        </w:rPr>
        <w:t>С.</w:t>
      </w:r>
    </w:p>
    <w:p w14:paraId="2AFFFCA0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Последние годы характеризуются резким увеличением объемов и расширением областей использования геотермальных ре</w:t>
      </w:r>
      <w:r>
        <w:rPr>
          <w:color w:val="000000"/>
          <w:sz w:val="28"/>
          <w:szCs w:val="28"/>
          <w:lang w:val="ru-RU"/>
        </w:rPr>
        <w:t>сурсов.</w:t>
      </w:r>
    </w:p>
    <w:p w14:paraId="398B5C12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Новейшие энергетические технологии с использованием геотермальных ресурсов отличаются экологической чистотой и по эффективности приближаются к традиционным.</w:t>
      </w:r>
    </w:p>
    <w:p w14:paraId="3257DF2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 современных ГеоЭС коэффициент использования мощности достигает до 90%, что в 3-4 раза вы</w:t>
      </w:r>
      <w:r>
        <w:rPr>
          <w:color w:val="000000"/>
          <w:sz w:val="28"/>
          <w:szCs w:val="28"/>
          <w:lang w:val="ru-RU"/>
        </w:rPr>
        <w:t>ше, чем для технологий с использованием других ВИЭ (солнечной, ветровой, приливной). На ГеоЭС, использующих ГЦС-технологию и бинарный цикл (БЭС), полностью исключаются выбросы диоксида углерода в атмосферу, что является важнейшим экологическим преимущество</w:t>
      </w:r>
      <w:r>
        <w:rPr>
          <w:color w:val="000000"/>
          <w:sz w:val="28"/>
          <w:szCs w:val="28"/>
          <w:lang w:val="ru-RU"/>
        </w:rPr>
        <w:t>м таких энергетических установок.</w:t>
      </w:r>
    </w:p>
    <w:p w14:paraId="7017BE7E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 последние годы быстрыми темпами развиваются технологии прямого использования геотермальных ресурсов в теплоснабжении, За последние 15 лет суммарная тепловая мощность геотермальных систем теплоснабжения увеличилась более </w:t>
      </w:r>
      <w:r>
        <w:rPr>
          <w:color w:val="000000"/>
          <w:sz w:val="28"/>
          <w:szCs w:val="28"/>
          <w:lang w:val="ru-RU"/>
        </w:rPr>
        <w:t>трех раз и достигла 28 ГВт.</w:t>
      </w:r>
    </w:p>
    <w:p w14:paraId="59F3C8E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таких системах в качестве первичного источника тепла используется низкопотенциальная (Т=55єС) термальная вода и петротермальная энергия верхних слоев земной коры. Общая установленная мощность теплонасосных систем слставляет 15</w:t>
      </w:r>
      <w:r>
        <w:rPr>
          <w:color w:val="000000"/>
          <w:sz w:val="28"/>
          <w:szCs w:val="28"/>
          <w:lang w:val="ru-RU"/>
        </w:rPr>
        <w:t>,723 ГВт, при годовой выработке тепла 86673 ТДж. Наибольшее развитие технологии теплонасосных систем получила в США, Германии, Канаде.</w:t>
      </w:r>
    </w:p>
    <w:p w14:paraId="786E4929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Россия располагает не только большими запасами органического топлива, но и также и геотермальными ресурсами, энергия кото</w:t>
      </w:r>
      <w:r>
        <w:rPr>
          <w:color w:val="000000"/>
          <w:sz w:val="28"/>
          <w:szCs w:val="28"/>
          <w:lang w:val="ru-RU"/>
        </w:rPr>
        <w:t xml:space="preserve">рых на порядок превышает весь потенциал органического топлива. Использование тепла Земли в России может составить до 10% в общем балансе теплоснабжения, На территории России разведано 66 геотермальных месторождений с </w:t>
      </w:r>
      <w:r>
        <w:rPr>
          <w:color w:val="000000"/>
          <w:sz w:val="28"/>
          <w:szCs w:val="28"/>
          <w:lang w:val="ru-RU"/>
        </w:rPr>
        <w:lastRenderedPageBreak/>
        <w:t>производительностью более 240 000 мі/су</w:t>
      </w:r>
      <w:r>
        <w:rPr>
          <w:color w:val="000000"/>
          <w:sz w:val="28"/>
          <w:szCs w:val="28"/>
          <w:lang w:val="ru-RU"/>
        </w:rPr>
        <w:t>т термальных вод и более 105 000 мі/сут парогидротерм. Пробурено свыше 4000 скважин для использования геотермальных ресурсов.</w:t>
      </w:r>
    </w:p>
    <w:p w14:paraId="39F9998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настоящее время проблемами использования тепла земли занимаются около 50 научных организаций, которые находятся в ведении Россий</w:t>
      </w:r>
      <w:r>
        <w:rPr>
          <w:color w:val="000000"/>
          <w:sz w:val="28"/>
          <w:szCs w:val="28"/>
          <w:lang w:val="ru-RU"/>
        </w:rPr>
        <w:t>ской академии наук и ряда министров.</w:t>
      </w:r>
    </w:p>
    <w:p w14:paraId="37840F7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Чтобы обеспечить высокую экономическую эффективность термальных вод необходимо максимально использовать тепловой потенциал, чего можно достигнуть при комплексном использовании этих вод. Примером комплексного использован</w:t>
      </w:r>
      <w:r>
        <w:rPr>
          <w:color w:val="000000"/>
          <w:sz w:val="28"/>
          <w:szCs w:val="28"/>
          <w:lang w:val="ru-RU"/>
        </w:rPr>
        <w:t>ия термальных вод служит Мостовское месторождение в Краснодарском крае. Необходимо отметить, что эксплуатация большинства геотермальных месторождений ведется на достаточно низком уровне. Зачастую после потребителя, термальные воды сбрасываются с Т = 50-70є</w:t>
      </w:r>
      <w:r>
        <w:rPr>
          <w:color w:val="000000"/>
          <w:sz w:val="28"/>
          <w:szCs w:val="28"/>
          <w:lang w:val="ru-RU"/>
        </w:rPr>
        <w:t>С. Полезно используется примерно 1/5 теплового потенциала термальной воды.</w:t>
      </w:r>
    </w:p>
    <w:p w14:paraId="6052E568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Из-за ошибочных технических решений (прямая подача потребителю воды, не соответствующей по химическому составу установленным нормам и т.д.) использование термальных вод во многих сл</w:t>
      </w:r>
      <w:r>
        <w:rPr>
          <w:color w:val="000000"/>
          <w:sz w:val="28"/>
          <w:szCs w:val="28"/>
          <w:lang w:val="ru-RU"/>
        </w:rPr>
        <w:t>учаях было скомпрометировано.</w:t>
      </w:r>
    </w:p>
    <w:p w14:paraId="6737AD0E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Низкий уровень эксплуатации месторождений и огромная разница между значительными запасами геотермальной энергии и малой ее используемой частью объясняется некоторыми специфическими факторами, характеризующими эту энергию, а та</w:t>
      </w:r>
      <w:r>
        <w:rPr>
          <w:color w:val="000000"/>
          <w:sz w:val="28"/>
          <w:szCs w:val="28"/>
          <w:lang w:val="ru-RU"/>
        </w:rPr>
        <w:t>кже технологией ее извлечения и использования.</w:t>
      </w:r>
    </w:p>
    <w:p w14:paraId="5DF6EFF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Такими факторами являются:</w:t>
      </w:r>
    </w:p>
    <w:p w14:paraId="6560B690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высокая стоимость скважин и низкие транспортабельные качества термальных вод;</w:t>
      </w:r>
    </w:p>
    <w:p w14:paraId="4A48985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необходимость обратной закачки отработанных вод и значительные расходы на их подготовку;</w:t>
      </w:r>
    </w:p>
    <w:p w14:paraId="5E0A10C2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невозможность а</w:t>
      </w:r>
      <w:r>
        <w:rPr>
          <w:color w:val="000000"/>
          <w:sz w:val="28"/>
          <w:szCs w:val="28"/>
          <w:lang w:val="ru-RU"/>
        </w:rPr>
        <w:t>ккумулирования тепловой энергии на длительный период;</w:t>
      </w:r>
    </w:p>
    <w:p w14:paraId="4331CEA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коррозионно-агрессивные свойства;</w:t>
      </w:r>
    </w:p>
    <w:p w14:paraId="68D28169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одноразовость использования термальных вод в системе теплоснабжения и сравнительная их температура.</w:t>
      </w:r>
    </w:p>
    <w:p w14:paraId="6EBB8CAE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связи с этим возникают научно-технические и технологические пробле</w:t>
      </w:r>
      <w:r>
        <w:rPr>
          <w:color w:val="000000"/>
          <w:sz w:val="28"/>
          <w:szCs w:val="28"/>
          <w:lang w:val="ru-RU"/>
        </w:rPr>
        <w:t>мы геотермальной энергетики, основными из которых являются:</w:t>
      </w:r>
    </w:p>
    <w:p w14:paraId="2C10F2D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освоение технологий строительства высокодебитных скважин с горизонтальными столами в продуктивном горизонте;</w:t>
      </w:r>
    </w:p>
    <w:p w14:paraId="2141C14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перевод бездействующих скважин на выработанных нефтяных и газовых месторождениях для до</w:t>
      </w:r>
      <w:r>
        <w:rPr>
          <w:color w:val="000000"/>
          <w:sz w:val="28"/>
          <w:szCs w:val="28"/>
          <w:lang w:val="ru-RU"/>
        </w:rPr>
        <w:t>бычи геотермального флюида;</w:t>
      </w:r>
    </w:p>
    <w:p w14:paraId="72A1AFF0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широкое освоение ГЦС (геотермальных циркуляционных систем);</w:t>
      </w:r>
    </w:p>
    <w:p w14:paraId="3FE78BE4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разработка эффективных методов борьбы с коррозией и солеотложением;</w:t>
      </w:r>
    </w:p>
    <w:p w14:paraId="30EE6D7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разработка эффективных технологий утилизации низкопотенциального геотермального тепла.</w:t>
      </w:r>
    </w:p>
    <w:p w14:paraId="45EB2F13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Области прим</w:t>
      </w:r>
      <w:r>
        <w:rPr>
          <w:color w:val="000000"/>
          <w:sz w:val="28"/>
          <w:szCs w:val="28"/>
          <w:lang w:val="ru-RU"/>
        </w:rPr>
        <w:t>енения и эффективность использования геотермальных вод зависят от их энергетического потенциала, общего дебита и запаса скважин, химического состава, минерализации, агрессивных вод, наличия потребителя и т.д.</w:t>
      </w:r>
    </w:p>
    <w:p w14:paraId="6A79BD7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Наиболее эффективной областью применения геотер</w:t>
      </w:r>
      <w:r>
        <w:rPr>
          <w:color w:val="000000"/>
          <w:sz w:val="28"/>
          <w:szCs w:val="28"/>
          <w:lang w:val="ru-RU"/>
        </w:rPr>
        <w:t>мальных вод является отопление, горячее и техническое водоснабжение объектов различного назначения. Максимальный энергетический эффект достигается созданием специальных систем отопления с повышенным перепадом температур.</w:t>
      </w:r>
    </w:p>
    <w:p w14:paraId="5B67A9EB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Сегодня используется 3,5% мирового </w:t>
      </w:r>
      <w:r>
        <w:rPr>
          <w:color w:val="000000"/>
          <w:sz w:val="28"/>
          <w:szCs w:val="28"/>
          <w:lang w:val="ru-RU"/>
        </w:rPr>
        <w:t>геотермального потенциала для выработки электроэнергии и только 0,2% - для получения тепла.</w:t>
      </w:r>
    </w:p>
    <w:p w14:paraId="32EE951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зависимости от температуры геотермальные ресурсы широко используются в электроэнергетике и теплофикации, промышленности, сельском хозяйстве, бальнеологии и других</w:t>
      </w:r>
      <w:r>
        <w:rPr>
          <w:color w:val="000000"/>
          <w:sz w:val="28"/>
          <w:szCs w:val="28"/>
          <w:lang w:val="ru-RU"/>
        </w:rPr>
        <w:t xml:space="preserve"> областях.</w:t>
      </w:r>
    </w:p>
    <w:p w14:paraId="05DA1203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К началу 2005г. ГеоЭС работают в 24 странах мира, а суммарная установленная мощность их достигла 8910,7 МВт. Лидерами по установленной электрической мощности ГеоЭС являются США - 2544 МВт, Филиппины - 1931, Мексика - 953, Индонезия - 797, Италия</w:t>
      </w:r>
      <w:r>
        <w:rPr>
          <w:color w:val="000000"/>
          <w:sz w:val="28"/>
          <w:szCs w:val="28"/>
          <w:lang w:val="ru-RU"/>
        </w:rPr>
        <w:t xml:space="preserve"> - 790, Япония - 535, Новая Зеландия-435, Исландия - 200 МВт. Годовая выработка электроэнергии на ГеоЭС мира в 2004г. Составила 56 798 ГВт ч.</w:t>
      </w:r>
    </w:p>
    <w:p w14:paraId="19F1A63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последние годы активно развиваются геотермальные системы теплоснабжения на основе тепловых насосов.</w:t>
      </w:r>
    </w:p>
    <w:p w14:paraId="6682CE3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Примерно 58%</w:t>
      </w:r>
      <w:r>
        <w:rPr>
          <w:color w:val="000000"/>
          <w:sz w:val="28"/>
          <w:szCs w:val="28"/>
          <w:lang w:val="ru-RU"/>
        </w:rPr>
        <w:t xml:space="preserve"> общей мощности геотермальных тепловых систем в мире приходится на теплонасосные системы. Общая установленная мощность теплонасосных систем составляет 15723 МВт, при годовой выработке тепла 86673 ТДж. Наибольшее развитие эти технологии получили в США, Герм</w:t>
      </w:r>
      <w:r>
        <w:rPr>
          <w:color w:val="000000"/>
          <w:sz w:val="28"/>
          <w:szCs w:val="28"/>
          <w:lang w:val="ru-RU"/>
        </w:rPr>
        <w:t>ании, Канаде.</w:t>
      </w:r>
    </w:p>
    <w:p w14:paraId="432D26C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Благодаря переводу экономики на геотермальные ресурсы Исландия превратилась в развитую страну с высоким уровнем жизни. Более 87% теплоснабжения в Исландии осуществляется на геотермальном тепле, а в ближайшее время планируется довести до 92%. </w:t>
      </w:r>
      <w:r>
        <w:rPr>
          <w:color w:val="000000"/>
          <w:sz w:val="28"/>
          <w:szCs w:val="28"/>
          <w:lang w:val="ru-RU"/>
        </w:rPr>
        <w:t>Примером успешной реализации крупного проекта является создание системы геотермального теплоснабжения г. Рейкьявика, которая обеспечивает около 99% потребностей в тепле. Данная система потребляет 2348л/с геотермальной горячей воды температурой 86…127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˚</w:t>
      </w:r>
      <w:r>
        <w:rPr>
          <w:color w:val="000000"/>
          <w:sz w:val="28"/>
          <w:szCs w:val="28"/>
          <w:lang w:val="ru-RU"/>
        </w:rPr>
        <w:t>С (см</w:t>
      </w:r>
      <w:r>
        <w:rPr>
          <w:color w:val="000000"/>
          <w:sz w:val="28"/>
          <w:szCs w:val="28"/>
          <w:lang w:val="ru-RU"/>
        </w:rPr>
        <w:t>. рис.3).</w:t>
      </w:r>
    </w:p>
    <w:p w14:paraId="3636BA74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Геотермальная энергетика в бывшем СССР стала развиваться с середины 60-х годов прошлого столетия, когда впервые были созданы Северокавказская разведочная экспедиция по бурению и реконструкции нефтегазовых скважин на термальные воды.</w:t>
      </w:r>
    </w:p>
    <w:p w14:paraId="6C9BB32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 1970 по 199</w:t>
      </w:r>
      <w:r>
        <w:rPr>
          <w:color w:val="000000"/>
          <w:sz w:val="28"/>
          <w:szCs w:val="28"/>
          <w:lang w:val="ru-RU"/>
        </w:rPr>
        <w:t>0 годы добыча термальной воды была увеличена в 9 раз, а природного пара в 3,2 раза. В 1990г. Было добыто 53млн. мі термальной воды и 413 тыс. т приридного пара.</w:t>
      </w:r>
    </w:p>
    <w:p w14:paraId="2C34D628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Россия располагает большими геотермальными ресурсами, энергия которых на порядок превышает весь</w:t>
      </w:r>
      <w:r>
        <w:rPr>
          <w:color w:val="000000"/>
          <w:sz w:val="28"/>
          <w:szCs w:val="28"/>
          <w:lang w:val="ru-RU"/>
        </w:rPr>
        <w:t xml:space="preserve"> потенциал органического топлива.</w:t>
      </w:r>
    </w:p>
    <w:p w14:paraId="02088118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 территории России разведано 66 геотермальных месторождений с производительностью более 240тыс. мі/сут термальных вод и более 105тыс. т/сут парогидротерм. Пробурено свыше 4000 скважин для использования геотермальных ресу</w:t>
      </w:r>
      <w:r>
        <w:rPr>
          <w:color w:val="000000"/>
          <w:sz w:val="28"/>
          <w:szCs w:val="28"/>
          <w:lang w:val="ru-RU"/>
        </w:rPr>
        <w:t>рсов.</w:t>
      </w:r>
    </w:p>
    <w:p w14:paraId="1B4D30E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Наиболее перспективными для освоения геотермальной энергии являются Камчатско-Курильский, Западно-Сибирский и Северо-Кавказский регионы.</w:t>
      </w:r>
    </w:p>
    <w:p w14:paraId="7B5A4784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 Северном Кавказе хорошо изучены геотермальные месторождения, залегающие на глубинах от 300 до 5000 м.</w:t>
      </w:r>
    </w:p>
    <w:p w14:paraId="517680D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4A3AD6D5" w14:textId="30B3C5BE" w:rsidR="00000000" w:rsidRDefault="00B66BE0">
      <w:pPr>
        <w:ind w:firstLine="709"/>
        <w:rPr>
          <w:color w:val="000000"/>
          <w:sz w:val="28"/>
          <w:szCs w:val="28"/>
          <w:lang w:val="ru-RU"/>
        </w:rPr>
      </w:pPr>
      <w:r>
        <w:rPr>
          <w:rFonts w:ascii="Microsoft Sans Serif" w:hAnsi="Microsoft Sans Serif" w:cs="Microsoft Sans Serif"/>
          <w:noProof/>
          <w:sz w:val="17"/>
          <w:szCs w:val="17"/>
          <w:lang w:val="ru-RU"/>
        </w:rPr>
        <w:drawing>
          <wp:inline distT="0" distB="0" distL="0" distR="0" wp14:anchorId="6BC51813" wp14:editId="54072218">
            <wp:extent cx="5219700" cy="4000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091D4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Рис.3. Принципиальная схема организации теплоснабжения в г. Рейкьявике: (1 - добычные геотермальные скважины; 2 - деаэраторы; 3 - насосная станция; 4 - аварийные (резервные) баки; 5 - пиковая котельная; 6 - потребители тепла; </w:t>
      </w:r>
      <w:r>
        <w:rPr>
          <w:color w:val="000000"/>
          <w:sz w:val="28"/>
          <w:szCs w:val="28"/>
          <w:lang w:val="ru-RU"/>
        </w:rPr>
        <w:t>7 - нагнетательный канал).</w:t>
      </w:r>
    </w:p>
    <w:p w14:paraId="03F753C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42569486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Температура в глубоких резервуарах достигает до 180°С и выше. Эти месторождения способны обеспечить получение до 10000 тепловой и 200 МВт электрической мощности.</w:t>
      </w:r>
    </w:p>
    <w:p w14:paraId="0E8CA33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 Северном Кавказе около 500 тыс. человек используют геотермальны</w:t>
      </w:r>
      <w:r>
        <w:rPr>
          <w:color w:val="000000"/>
          <w:sz w:val="28"/>
          <w:szCs w:val="28"/>
          <w:lang w:val="ru-RU"/>
        </w:rPr>
        <w:t>е ресурсы для теплоснабжения в коммунально-бытовом секторе, сельском хозяйстве и промышленности.</w:t>
      </w:r>
    </w:p>
    <w:p w14:paraId="445F045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Создание и пуск в эксплуатацию модульных геотермальных электрических и тепловых станций, а также создание ГеоЭС с комбинированным циклом вновь вводят Россию в </w:t>
      </w:r>
      <w:r>
        <w:rPr>
          <w:color w:val="000000"/>
          <w:sz w:val="28"/>
          <w:szCs w:val="28"/>
          <w:lang w:val="ru-RU"/>
        </w:rPr>
        <w:t>число передовых стран в области геотермальной энергетики. На Мутновском геотермальном месторождении сегодня успешно работают 5 геотермальных энергоблоков. Общая установленная электрическая мощность ГеоЭС России составляет 73 МВт, а тепловая мощность энерго</w:t>
      </w:r>
      <w:r>
        <w:rPr>
          <w:color w:val="000000"/>
          <w:sz w:val="28"/>
          <w:szCs w:val="28"/>
          <w:lang w:val="ru-RU"/>
        </w:rPr>
        <w:t>установок прямого использования геотермального тепла 307 МВт.</w:t>
      </w:r>
    </w:p>
    <w:p w14:paraId="0C37869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При прямом использовании более половины добываемых ресурсов применяется для теплоснабжения жилых и промышленных помещений, треть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−</w:t>
      </w:r>
      <w:r>
        <w:rPr>
          <w:color w:val="000000"/>
          <w:sz w:val="28"/>
          <w:szCs w:val="28"/>
          <w:lang w:val="ru-RU"/>
        </w:rPr>
        <w:t xml:space="preserve"> для обогрева теплиц, и около 13% для индустриальных процессов. К</w:t>
      </w:r>
      <w:r>
        <w:rPr>
          <w:color w:val="000000"/>
          <w:sz w:val="28"/>
          <w:szCs w:val="28"/>
          <w:lang w:val="ru-RU"/>
        </w:rPr>
        <w:t>роме того, термальные воды используются примерно на 150 курортах и 40 предприятиях по розливу минеральной воды.</w:t>
      </w:r>
    </w:p>
    <w:p w14:paraId="4933B6D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Чокракский комплекс</w:t>
      </w:r>
    </w:p>
    <w:p w14:paraId="5FF9F10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пределах Предгорного Дагестана Чокракские отложения, являющиеся источником тепловодоснабжения, распространены регионально,</w:t>
      </w:r>
      <w:r>
        <w:rPr>
          <w:color w:val="000000"/>
          <w:sz w:val="28"/>
          <w:szCs w:val="28"/>
          <w:lang w:val="ru-RU"/>
        </w:rPr>
        <w:t xml:space="preserve"> характеризуются выдержанностью мощностей и представлены чередованием мощных пачек высокопроницаемых равномернозернистых слабосцементированных песчаников и глин. По характеру распределения песчано-глинистых отложений в разрезе и гидрогеологическим особенно</w:t>
      </w:r>
      <w:r>
        <w:rPr>
          <w:color w:val="000000"/>
          <w:sz w:val="28"/>
          <w:szCs w:val="28"/>
          <w:lang w:val="ru-RU"/>
        </w:rPr>
        <w:t>стям чокракский водоносный комплекс подразделяется на верхнюю и нижнюю части.</w:t>
      </w:r>
    </w:p>
    <w:p w14:paraId="129F9539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Нижнечокракские отложения характеризуются региональной нефтегазоносностью, непостоянством мощностей, преобладанием глинистых разностей в разрезе.</w:t>
      </w:r>
    </w:p>
    <w:p w14:paraId="0F2C67B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Свита "Г" представлена мощной па</w:t>
      </w:r>
      <w:r>
        <w:rPr>
          <w:color w:val="000000"/>
          <w:sz w:val="28"/>
          <w:szCs w:val="28"/>
          <w:lang w:val="ru-RU"/>
        </w:rPr>
        <w:t>чкой высокопроницаемых песчаников, довольно хорошо прослеживаемой в пределах всей территории Предгорного Дагестана. Наибольшее развитие свита имеет в районе г. Махачкалы, где мощность ее достигает 470м, а песчанистость 370м.</w:t>
      </w:r>
    </w:p>
    <w:p w14:paraId="3594110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Свита "В" широко распространена</w:t>
      </w:r>
      <w:r>
        <w:rPr>
          <w:color w:val="000000"/>
          <w:sz w:val="28"/>
          <w:szCs w:val="28"/>
          <w:lang w:val="ru-RU"/>
        </w:rPr>
        <w:t xml:space="preserve"> в пределах всей территории Предгорного Дагестана. Литологически она представлена мощными пластами водонапорных песчаников, чередующихся с пачками глин. Мощность отдельных грубозернистых пластов достигает 20м.</w:t>
      </w:r>
    </w:p>
    <w:p w14:paraId="0C5D235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Свита "Б" получила максимальное развитие в пр</w:t>
      </w:r>
      <w:r>
        <w:rPr>
          <w:color w:val="000000"/>
          <w:sz w:val="28"/>
          <w:szCs w:val="28"/>
          <w:lang w:val="ru-RU"/>
        </w:rPr>
        <w:t>еделах Западной антиклинальной зоны, а также в районах Избербаша, Каякента. Представлена она массовым пластом песчаника, местами грубозернистого, с окатанной кварцевой галькой. Песчаники рыхлые, слабосцементированные и высокопроницаемые. Характерной особен</w:t>
      </w:r>
      <w:r>
        <w:rPr>
          <w:color w:val="000000"/>
          <w:sz w:val="28"/>
          <w:szCs w:val="28"/>
          <w:lang w:val="ru-RU"/>
        </w:rPr>
        <w:t>ностью свиты "Б" является региональная выдержанность песчаных пластов на значительные расстояния как по падению, так и по простиранию.</w:t>
      </w:r>
    </w:p>
    <w:p w14:paraId="6C2086A2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Свита "А" представлена кварцевыми песчаниками с прослоем глин. Песчаники мелко - и среднезернистые, слабосцементированные</w:t>
      </w:r>
      <w:r>
        <w:rPr>
          <w:color w:val="000000"/>
          <w:sz w:val="28"/>
          <w:szCs w:val="28"/>
          <w:lang w:val="ru-RU"/>
        </w:rPr>
        <w:t xml:space="preserve">, отличаются плохой сортировкой обломочного материала по размерам, форме и степени окатанности. Наибольшая мощность свиты "А" отличается в Южном Дагестане, где она достигает 100м на площади Каякент, 55-60, реже 85м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−</w:t>
      </w:r>
      <w:r>
        <w:rPr>
          <w:color w:val="000000"/>
          <w:sz w:val="28"/>
          <w:szCs w:val="28"/>
          <w:lang w:val="ru-RU"/>
        </w:rPr>
        <w:t xml:space="preserve"> в пределах Западной антиклинальной зоны</w:t>
      </w:r>
      <w:r>
        <w:rPr>
          <w:color w:val="000000"/>
          <w:sz w:val="28"/>
          <w:szCs w:val="28"/>
          <w:lang w:val="ru-RU"/>
        </w:rPr>
        <w:t>. К северу мощность уменьшается: в Избербаше до 20м, Махачкале до 30м.</w:t>
      </w:r>
    </w:p>
    <w:p w14:paraId="36D9D523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Общая мощность верхнего чокрака составляет 300-500м, при этом суммарная мощность песчаников изменяется незначительно, колеблется в пределах 150-200м, и лишь в Южном Дагестане в районах </w:t>
      </w:r>
      <w:r>
        <w:rPr>
          <w:color w:val="000000"/>
          <w:sz w:val="28"/>
          <w:szCs w:val="28"/>
          <w:lang w:val="ru-RU"/>
        </w:rPr>
        <w:t xml:space="preserve">Дербента она </w:t>
      </w:r>
      <w:r>
        <w:rPr>
          <w:color w:val="000000"/>
          <w:sz w:val="28"/>
          <w:szCs w:val="28"/>
          <w:lang w:val="ru-RU"/>
        </w:rPr>
        <w:lastRenderedPageBreak/>
        <w:t>снижается до 60м.</w:t>
      </w:r>
    </w:p>
    <w:p w14:paraId="5DD262E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6B29F550" w14:textId="77777777" w:rsidR="00000000" w:rsidRDefault="00C04048">
      <w:pPr>
        <w:pStyle w:val="1"/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t>Караганский комплекс</w:t>
      </w:r>
    </w:p>
    <w:p w14:paraId="43B4E863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0E43EE3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Краткое описание караганских отложений дается согласно стратиграфической схеме Н.Б. Вассоевича, который подразделяет их на два отдела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−</w:t>
      </w:r>
      <w:r>
        <w:rPr>
          <w:color w:val="000000"/>
          <w:sz w:val="28"/>
          <w:szCs w:val="28"/>
          <w:lang w:val="ru-RU"/>
        </w:rPr>
        <w:t xml:space="preserve"> верхний и нижний, каждый из которых в свою очередь делится по марк</w:t>
      </w:r>
      <w:r>
        <w:rPr>
          <w:color w:val="000000"/>
          <w:sz w:val="28"/>
          <w:szCs w:val="28"/>
          <w:lang w:val="ru-RU"/>
        </w:rPr>
        <w:t>ирующим горизонтам (верхний - на три, нижний - на четыре). Таким образом, снизу вверх выделяются семь подсвит, которые прослеживаются в пределах Терско-Дагестанской нефтегазоносной области.</w:t>
      </w:r>
    </w:p>
    <w:p w14:paraId="5F167C0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Алистанджинская подсвита мощностью 25-60м представлена в основном </w:t>
      </w:r>
      <w:r>
        <w:rPr>
          <w:color w:val="000000"/>
          <w:sz w:val="28"/>
          <w:szCs w:val="28"/>
          <w:lang w:val="ru-RU"/>
        </w:rPr>
        <w:t>глинами с прослоями мергелей и одной песчано-алевролитовой пачкой мощностью 10-16, местами до 30м.</w:t>
      </w:r>
    </w:p>
    <w:p w14:paraId="7CA2419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Нижнекумская подсвита сложена песчано-алевролитовыми и глинистыми породами, в составе которой выделяются три песчано-алевролитовые пачки суммарной мощностью </w:t>
      </w:r>
      <w:r>
        <w:rPr>
          <w:color w:val="000000"/>
          <w:sz w:val="28"/>
          <w:szCs w:val="28"/>
          <w:lang w:val="ru-RU"/>
        </w:rPr>
        <w:t>от 10 до 30м.</w:t>
      </w:r>
    </w:p>
    <w:p w14:paraId="77BBE8AB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Верхнекумская подсвита представлена почти полностью глинами общей мощностью порядка 40м и не представляет определенного интереса в гидрологогеологическом отношении.</w:t>
      </w:r>
    </w:p>
    <w:p w14:paraId="7ED9D0A4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Ярыксуйскае подсвита в северной части Предгорного Дагестана составляет четвер</w:t>
      </w:r>
      <w:r>
        <w:rPr>
          <w:color w:val="000000"/>
          <w:sz w:val="28"/>
          <w:szCs w:val="28"/>
          <w:lang w:val="ru-RU"/>
        </w:rPr>
        <w:t>тую часть суммарной мощности карагана. Мощность подсвиты возрастает в восточном направлении и в долине р. Сулак составляет 110м, в с. Кумторкала 115м, лале уменьшается в районе г. Махачкала.</w:t>
      </w:r>
    </w:p>
    <w:p w14:paraId="052632C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Ачисуйская подсвита представлена в основном песчано-алевролитовым</w:t>
      </w:r>
      <w:r>
        <w:rPr>
          <w:color w:val="000000"/>
          <w:sz w:val="28"/>
          <w:szCs w:val="28"/>
          <w:lang w:val="ru-RU"/>
        </w:rPr>
        <w:t xml:space="preserve">и породами с прослоями глин. Общая мощность подсвиты в долине р. Аксай составляет 40-45м, а песчаного пласта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  <w:lang w:val="ru-RU"/>
        </w:rPr>
        <w:t>6 23м.</w:t>
      </w:r>
    </w:p>
    <w:p w14:paraId="2576678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Белгатойская подсвита представлена переслаиванием глин с песчано-алевролитовыми породами, среди которых выделяются маломощные </w:t>
      </w:r>
      <w:r>
        <w:rPr>
          <w:color w:val="000000"/>
          <w:sz w:val="28"/>
          <w:szCs w:val="28"/>
          <w:lang w:val="ru-RU"/>
        </w:rPr>
        <w:lastRenderedPageBreak/>
        <w:t>1,5-10-метров</w:t>
      </w:r>
      <w:r>
        <w:rPr>
          <w:color w:val="000000"/>
          <w:sz w:val="28"/>
          <w:szCs w:val="28"/>
          <w:lang w:val="ru-RU"/>
        </w:rPr>
        <w:t xml:space="preserve">ые песчаные пласты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  <w:lang w:val="ru-RU"/>
        </w:rPr>
        <w:t xml:space="preserve">4 и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  <w:lang w:val="ru-RU"/>
        </w:rPr>
        <w:t>3.</w:t>
      </w:r>
    </w:p>
    <w:p w14:paraId="4A6EE6E8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Шауданская подсвита по мощности, составляющей обычно 50-60м, является регионально выдержанной в Предгорном Дагестане.</w:t>
      </w:r>
    </w:p>
    <w:p w14:paraId="1B9D40F4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последние годы термоводоносность караганских горизонтов изучена на ряде площадей: Махачкала, Тернаир, Кизляр</w:t>
      </w:r>
      <w:r>
        <w:rPr>
          <w:color w:val="000000"/>
          <w:sz w:val="28"/>
          <w:szCs w:val="28"/>
          <w:lang w:val="ru-RU"/>
        </w:rPr>
        <w:t>, Каякент, Каспийск, Манас, Герга и т.д., что позволяет характеризовать их в целом как высокопродуктивные.</w:t>
      </w:r>
    </w:p>
    <w:p w14:paraId="7AD18EF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Дебиты скважин при самоизливе колеблются от 450мі/сут (Герга) до 2000 (Махачкала) и 3500мі/сут (Кизляр), температура при самоизливе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−</w:t>
      </w:r>
      <w:r>
        <w:rPr>
          <w:color w:val="000000"/>
          <w:sz w:val="28"/>
          <w:szCs w:val="28"/>
          <w:lang w:val="ru-RU"/>
        </w:rPr>
        <w:t xml:space="preserve"> от 0,3 до 1,4 М</w:t>
      </w:r>
      <w:r>
        <w:rPr>
          <w:color w:val="000000"/>
          <w:sz w:val="28"/>
          <w:szCs w:val="28"/>
          <w:lang w:val="ru-RU"/>
        </w:rPr>
        <w:t>Па.</w:t>
      </w:r>
    </w:p>
    <w:p w14:paraId="546711D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112368A7" w14:textId="77777777" w:rsidR="00000000" w:rsidRDefault="00C04048">
      <w:pPr>
        <w:pStyle w:val="1"/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t>Достоинства и недостатки</w:t>
      </w:r>
    </w:p>
    <w:p w14:paraId="16728D76" w14:textId="77777777" w:rsidR="00000000" w:rsidRDefault="00C04048">
      <w:pPr>
        <w:shd w:val="clear" w:color="auto" w:fill="FFFFFF"/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43A9A396" w14:textId="77777777" w:rsidR="00000000" w:rsidRDefault="00C04048">
      <w:pPr>
        <w:shd w:val="clear" w:color="auto" w:fill="FFFFFF"/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Для плодотворного использования тепла Земли необходимо обладать подробными и достоверными сведениями о преимуществах и недостатках этого типа альтернативных источников энергии.</w:t>
      </w:r>
    </w:p>
    <w:p w14:paraId="5DF5826A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 наиболее явным преимуществам геотермальной эне</w:t>
      </w:r>
      <w:r>
        <w:rPr>
          <w:color w:val="000000"/>
          <w:sz w:val="28"/>
          <w:szCs w:val="28"/>
          <w:lang w:val="ru-RU"/>
        </w:rPr>
        <w:t>ргии следует отнести их фактическую неисчерпаемость и стабильность действия. Конечно, теоретически температура верхних слоёв Земли под влиянием человеческой деятельности может снизиться, но представить такую интенсивную деятельность на практике невозможно.</w:t>
      </w:r>
    </w:p>
    <w:p w14:paraId="2E98FCF1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Теплом Земли можно пользоваться постоянно, в отличие от энергии ветра или Солнца. Представить себе безветренную или пасмурную погоду не составит труда.</w:t>
      </w:r>
    </w:p>
    <w:p w14:paraId="3E2C7AA0" w14:textId="77777777" w:rsidR="00000000" w:rsidRDefault="00C04048">
      <w:pPr>
        <w:shd w:val="clear" w:color="auto" w:fill="FFFFFF"/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А вот представить Землю, которая периодически остывает, может только человек с необычайно развитым воо</w:t>
      </w:r>
      <w:r>
        <w:rPr>
          <w:color w:val="000000"/>
          <w:sz w:val="28"/>
          <w:szCs w:val="28"/>
          <w:lang w:val="ru-RU"/>
        </w:rPr>
        <w:t>бражением. Впрочем, недостатки геотермальной энергии также присутствуют.</w:t>
      </w:r>
    </w:p>
    <w:p w14:paraId="4B691421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Получать значительные объёмы энергии Земли могут далеко не все страны мира, а только те из них, которые расположены в вулканических </w:t>
      </w:r>
      <w:r>
        <w:rPr>
          <w:color w:val="000000"/>
          <w:sz w:val="28"/>
          <w:szCs w:val="28"/>
          <w:lang w:val="ru-RU"/>
        </w:rPr>
        <w:lastRenderedPageBreak/>
        <w:t>районах планеты.</w:t>
      </w:r>
    </w:p>
    <w:p w14:paraId="1936252F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Кроме того, при использовании геот</w:t>
      </w:r>
      <w:r>
        <w:rPr>
          <w:color w:val="000000"/>
          <w:sz w:val="28"/>
          <w:szCs w:val="28"/>
          <w:lang w:val="ru-RU"/>
        </w:rPr>
        <w:t>ермальной энергии необходимо позаботиться о защите окружающей среды, которая может пострадать вследствие выбросов отработанной воды.</w:t>
      </w:r>
    </w:p>
    <w:p w14:paraId="4D3D44D4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Использование подземных вод может представлять опасность для здоровья человека, поскольку могут содержать токсичные соедине</w:t>
      </w:r>
      <w:r>
        <w:rPr>
          <w:color w:val="000000"/>
          <w:sz w:val="28"/>
          <w:szCs w:val="28"/>
          <w:lang w:val="ru-RU"/>
        </w:rPr>
        <w:t>ния.</w:t>
      </w:r>
    </w:p>
    <w:p w14:paraId="4286612B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Геотермальная энергия всегда привлекала людей возможностями полезного применения. Главным достоинством геотермальной энергии является ее практическая неиссякаемость и полная независимость от условий окружающей среды, времени суток и года. Геотермальна</w:t>
      </w:r>
      <w:r>
        <w:rPr>
          <w:color w:val="000000"/>
          <w:sz w:val="28"/>
          <w:szCs w:val="28"/>
          <w:lang w:val="ru-RU"/>
        </w:rPr>
        <w:t>я энергия своим "проектированием" обязана раскаленному центральному ядруЗемли &lt;http://click01.begun.ru/click.jsp?url=k9Gt-MzExcSH2BxGlYfoNckwvLe4cymSJFUMpPaancnE79sQA5Alk1nySRvUd73iaukNxhWX6J**TLwtirrGerhTTaaKEQCATp4An0gzsHQ*VGNJ177hj00smiz0GLI3FtDmvBT*aMw</w:t>
      </w:r>
      <w:r>
        <w:rPr>
          <w:color w:val="000000"/>
          <w:sz w:val="28"/>
          <w:szCs w:val="28"/>
          <w:lang w:val="ru-RU"/>
        </w:rPr>
        <w:t>8xdeEnVO*8yIsrY5IdD3dIwafdNq3W4O6bBxIh-I5hcJq6QglAVf8QoXy-W8i9eAeQdkTru4xJJXHp36mIsbPaRWl1A0OViRT6SC5JOffx7YhZrFEYlt9c2JLitTblD7KmZzQLxK3wnSKdiTxieUeZ3yxD4QUSOyhTsEQwQ1R22rWhl60dR7AuFD77L6ASWnvp4fuOp29vl2PKmigBRKTa3TTneLLCLYRXcwMHiOu7nWeA9RvLOWA8Jhfua2psuV</w:t>
      </w:r>
      <w:r>
        <w:rPr>
          <w:color w:val="000000"/>
          <w:sz w:val="28"/>
          <w:szCs w:val="28"/>
          <w:lang w:val="ru-RU"/>
        </w:rPr>
        <w:t>5PwOOjHfCS8GA-xM&gt;, с громадным запасом тепловой энергии. Только в верхнем трехкилометровом слое Земли запасено количество тепловой энергии, эквивалентное энергии примерно 300 млрд. т угля. Тепло центрального ядра Земли имеет прямой выход на поверхность Зем</w:t>
      </w:r>
      <w:r>
        <w:rPr>
          <w:color w:val="000000"/>
          <w:sz w:val="28"/>
          <w:szCs w:val="28"/>
          <w:lang w:val="ru-RU"/>
        </w:rPr>
        <w:t>ли через жерла вулканов и в виде горячей воды и пара.</w:t>
      </w:r>
    </w:p>
    <w:p w14:paraId="384A7488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Кроме того, магма передает свое тепло горным породам, причем с ростом глубины их температура повышается. По имеющимся данным, температура Горных пород повышается в среднем на 1°С на каждые 33 м глубины </w:t>
      </w:r>
      <w:r>
        <w:rPr>
          <w:color w:val="000000"/>
          <w:sz w:val="28"/>
          <w:szCs w:val="28"/>
          <w:lang w:val="ru-RU"/>
        </w:rPr>
        <w:t>(геотермическая ступень). Это означает, что на глубине 3-4 км вода закипает; а на глубине 10-15 км температура пород может достигать 1ОО0-1200°С. Но иногда геотермическая ступень имеет другое значение, например, в районе расположения вулканов температура п</w:t>
      </w:r>
      <w:r>
        <w:rPr>
          <w:color w:val="000000"/>
          <w:sz w:val="28"/>
          <w:szCs w:val="28"/>
          <w:lang w:val="ru-RU"/>
        </w:rPr>
        <w:t>ород повышается на 1°С на каждые 2-3 м. В районе Северного Кавказа геотермическая ступень составляет 15-20 м. Из этих примеров можно сделать заключение о том, что имеется значительное разнообразие температурных условий геотермальных источников энергии, кот</w:t>
      </w:r>
      <w:r>
        <w:rPr>
          <w:color w:val="000000"/>
          <w:sz w:val="28"/>
          <w:szCs w:val="28"/>
          <w:lang w:val="ru-RU"/>
        </w:rPr>
        <w:t>орые будут определять технические средства для ее использования, и что температура является основным параметром, характеризующим геотермальное тепло.</w:t>
      </w:r>
    </w:p>
    <w:p w14:paraId="1B654AF1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Существуют следующие принципиальные возможности использования тепла земных глубин. Воду или смесь воды и п</w:t>
      </w:r>
      <w:r>
        <w:rPr>
          <w:color w:val="000000"/>
          <w:sz w:val="28"/>
          <w:szCs w:val="28"/>
          <w:lang w:val="ru-RU"/>
        </w:rPr>
        <w:t xml:space="preserve">ара в зависимости от их температуры можно направлять для горячего водоснабжения и теплоснабжения, для выработки электроэнергии либо одновременно для всех трех целей. </w:t>
      </w:r>
      <w:r>
        <w:rPr>
          <w:color w:val="000000"/>
          <w:sz w:val="28"/>
          <w:szCs w:val="28"/>
          <w:lang w:val="ru-RU"/>
        </w:rPr>
        <w:lastRenderedPageBreak/>
        <w:t xml:space="preserve">Высокотемпературное тепло околовулканического района и сухих горных пород предпочтительно </w:t>
      </w:r>
      <w:r>
        <w:rPr>
          <w:color w:val="000000"/>
          <w:sz w:val="28"/>
          <w:szCs w:val="28"/>
          <w:lang w:val="ru-RU"/>
        </w:rPr>
        <w:t>использовать для выработки электроэнергии и теплоснабжения. От того, какой источник геотермальной энергии используется, зависит устройство станции.</w:t>
      </w:r>
    </w:p>
    <w:p w14:paraId="17F8C89C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Если в данном регионе имеются источники подземных термальных вод, то целесообразно их использовать для тепло</w:t>
      </w:r>
      <w:r>
        <w:rPr>
          <w:color w:val="000000"/>
          <w:sz w:val="28"/>
          <w:szCs w:val="28"/>
          <w:lang w:val="ru-RU"/>
        </w:rPr>
        <w:t>снабжения и горячего водоснабжения. Например, по имеющимся данным, в Западной Сибири имеется подземное море площадью 3 млн м2 с температурой воды 70-9О°С. Большие запасы подземных термальных вод находятся в Дагестане, Северной Осетии, Чечено-Ингушетии, Каб</w:t>
      </w:r>
      <w:r>
        <w:rPr>
          <w:color w:val="000000"/>
          <w:sz w:val="28"/>
          <w:szCs w:val="28"/>
          <w:lang w:val="ru-RU"/>
        </w:rPr>
        <w:t>ардино-Балкарии, Закавказье, Ставропольском и Краснодарском краях, Казахстане, на Камчатке и в ряде других районов России.</w:t>
      </w:r>
    </w:p>
    <w:p w14:paraId="3E34BFF8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Дагестане уже длительное время термальные воды используются для теплоснабжения. За 15 лет откачано более 97 млн. м3 термальной воды</w:t>
      </w:r>
      <w:r>
        <w:rPr>
          <w:color w:val="000000"/>
          <w:sz w:val="28"/>
          <w:szCs w:val="28"/>
          <w:lang w:val="ru-RU"/>
        </w:rPr>
        <w:t xml:space="preserve"> для теплоснабжения, что позволило сэкономить 638 тыс. т, условного топлива.</w:t>
      </w:r>
    </w:p>
    <w:p w14:paraId="08B568E2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 Махачкале термальной водой отапливаются жилые здания общей площадью 24 тыс. м2, в Кизляре - 185 тыс. м2. Перспективны запасы термальных вод в Грузии, которые допускают расход в </w:t>
      </w:r>
      <w:r>
        <w:rPr>
          <w:color w:val="000000"/>
          <w:sz w:val="28"/>
          <w:szCs w:val="28"/>
          <w:lang w:val="ru-RU"/>
        </w:rPr>
        <w:t>сутки 300-350 тыс. м2 с температурой до 80чС. Столица Грузии находится над месторождением термальных вод с метановоазотным и сероводородным составом и температурой до 100°С.</w:t>
      </w:r>
    </w:p>
    <w:p w14:paraId="32856D22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Какие проблемы возникают при использовании подземных термальных вод? Главная из ни</w:t>
      </w:r>
      <w:r>
        <w:rPr>
          <w:color w:val="000000"/>
          <w:sz w:val="28"/>
          <w:szCs w:val="28"/>
          <w:lang w:val="ru-RU"/>
        </w:rPr>
        <w:t>х заключается в необходимости обратной закачки отработанной воды в подземный водоносный горизонт. В термальных водах содержится большое количество солей различных токсичных металлов (например бора, свинца, цинка, кадмия, мышьяка) я химических соединений (а</w:t>
      </w:r>
      <w:r>
        <w:rPr>
          <w:color w:val="000000"/>
          <w:sz w:val="28"/>
          <w:szCs w:val="28"/>
          <w:lang w:val="ru-RU"/>
        </w:rPr>
        <w:t>ммиака, фенолов), что искдючает сброс этих вод в природные водные системы, расположенные на поверхности. Например, термальные воды Большебанногоместарождения (на реке Банная, в 60 км от Петропавловска - Камчатского) содержат различных солей до 1,5 г/л, фто</w:t>
      </w:r>
      <w:r>
        <w:rPr>
          <w:color w:val="000000"/>
          <w:sz w:val="28"/>
          <w:szCs w:val="28"/>
          <w:lang w:val="ru-RU"/>
        </w:rPr>
        <w:t>ра - до 9 мг/л, кремниевой кислоты - до 300 мг/л. Термальное воды Паужетского месторождения в том же регионе (температура J44 - 200°С, давление на устье скважины 2-4 атм) содержат от 1,0 до 3,4 г/л различных солей, кремниевой кислоты - 250 мг/л, борной кис</w:t>
      </w:r>
      <w:r>
        <w:rPr>
          <w:color w:val="000000"/>
          <w:sz w:val="28"/>
          <w:szCs w:val="28"/>
          <w:lang w:val="ru-RU"/>
        </w:rPr>
        <w:t>лоты - 15 мг/л, растворенных газов: углекислого - 500 мг/л, сероводорода - 25 мг/л, аммиака - 15 мг/л. Геотермальные воды Тарумовского месторождения в Дагестане (температура 185°С, давление 150-200 атм) содержат до 200 г/л солей и 3,5 - 4 м3 метана в норма</w:t>
      </w:r>
      <w:r>
        <w:rPr>
          <w:color w:val="000000"/>
          <w:sz w:val="28"/>
          <w:szCs w:val="28"/>
          <w:lang w:val="ru-RU"/>
        </w:rPr>
        <w:t>льных условиях на 1 м3 воды.</w:t>
      </w:r>
    </w:p>
    <w:p w14:paraId="43B892AF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Наибольший интерес представляют высокотемпературные термальные воды или выходы пара, которые можно использовать для производства электроэнергии и теплоснабжения. У нас в стране эксплуатируется экспериментальная Паужетская геоте</w:t>
      </w:r>
      <w:r>
        <w:rPr>
          <w:color w:val="000000"/>
          <w:sz w:val="28"/>
          <w:szCs w:val="28"/>
          <w:lang w:val="ru-RU"/>
        </w:rPr>
        <w:t xml:space="preserve">рмальная электростанция (ГеоТЭС) установленной электрической мощностью 11 МВт, построенная в 1967 году на </w:t>
      </w:r>
      <w:r>
        <w:rPr>
          <w:color w:val="000000"/>
          <w:sz w:val="28"/>
          <w:szCs w:val="28"/>
          <w:lang w:val="ru-RU"/>
        </w:rPr>
        <w:lastRenderedPageBreak/>
        <w:t>Камчатке. }</w:t>
      </w:r>
    </w:p>
    <w:p w14:paraId="1AE01B8B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Однако ее роль в энергообеспечении региона была незначительной. Кроме того, в 1967 году была введена в эксплуатацию экспериментальная ГеоТ</w:t>
      </w:r>
      <w:r>
        <w:rPr>
          <w:color w:val="000000"/>
          <w:sz w:val="28"/>
          <w:szCs w:val="28"/>
          <w:lang w:val="ru-RU"/>
        </w:rPr>
        <w:t>ЭС мощностью 0,75 МВт на низкопотенциальном геотермальном месторождении (температура воды 80°С).</w:t>
      </w:r>
    </w:p>
    <w:p w14:paraId="228D606A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Итак, достоинствами геотермальной энергии можно считать практическую неисчерпаемость ресурсов, независимость от внешних условий, времени суток и года, возможно</w:t>
      </w:r>
      <w:r>
        <w:rPr>
          <w:color w:val="000000"/>
          <w:sz w:val="28"/>
          <w:szCs w:val="28"/>
          <w:lang w:val="ru-RU"/>
        </w:rPr>
        <w:t>сть комплексного использования термальных вод для нужд теплоэлектроэнергетики и медицины.</w:t>
      </w:r>
    </w:p>
    <w:p w14:paraId="24B88FD6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Недостатками ее являются высокая минерализация термальных вод большинства месторождений иналичие токсичных соединений и металлов, что исключает в большинстве случаев </w:t>
      </w:r>
      <w:r>
        <w:rPr>
          <w:color w:val="000000"/>
          <w:sz w:val="28"/>
          <w:szCs w:val="28"/>
          <w:lang w:val="ru-RU"/>
        </w:rPr>
        <w:t>сброс термальных вод в природные водоемы.</w:t>
      </w:r>
    </w:p>
    <w:p w14:paraId="5772C99A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Выводы:</w:t>
      </w:r>
    </w:p>
    <w:p w14:paraId="69ACF003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Практически на всей территории России имеются уникальные запасы геотермального тепла с температурами теплоносителя (вода, двухфазный поток и пар) от 30 до 200є С.</w:t>
      </w:r>
    </w:p>
    <w:p w14:paraId="2A807F7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последние годы в России на основе крупных</w:t>
      </w:r>
      <w:r>
        <w:rPr>
          <w:color w:val="000000"/>
          <w:sz w:val="28"/>
          <w:szCs w:val="28"/>
          <w:lang w:val="ru-RU"/>
        </w:rPr>
        <w:t xml:space="preserve"> фундаментальных исследований были созданы геотермальные технологии, способные быстро обеспечить эффективное применение тепла земли на ГеоЭС и ГеоТС для получения электроэнергии и тепла.</w:t>
      </w:r>
    </w:p>
    <w:p w14:paraId="1EA743B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Геотермальная энергетика должна занять важное место в общем балансе и</w:t>
      </w:r>
      <w:r>
        <w:rPr>
          <w:color w:val="000000"/>
          <w:sz w:val="28"/>
          <w:szCs w:val="28"/>
          <w:lang w:val="ru-RU"/>
        </w:rPr>
        <w:t>спользования энергии. В частности, для реструктуризации и перевооружения энергетики Камчатской области и Курильских островов и частично Приморья, Сибири и Северного Кавказа следует использовать собственные геотермальные ресурсы.</w:t>
      </w:r>
    </w:p>
    <w:p w14:paraId="11DE6A0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Широкомасштабное внедрение </w:t>
      </w:r>
      <w:r>
        <w:rPr>
          <w:color w:val="000000"/>
          <w:sz w:val="28"/>
          <w:szCs w:val="28"/>
          <w:lang w:val="ru-RU"/>
        </w:rPr>
        <w:t>новых схем теплоснабжения с тепловыми насосами с использованием низкопотенциальных источников тепла позволит снизить расход органического топлива на 20ч25%.</w:t>
      </w:r>
    </w:p>
    <w:p w14:paraId="1C96432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Для привлечения инвестиций и кредитов в энергетику следует выполнять эффективные проекты и гарантир</w:t>
      </w:r>
      <w:r>
        <w:rPr>
          <w:color w:val="000000"/>
          <w:sz w:val="28"/>
          <w:szCs w:val="28"/>
          <w:lang w:val="ru-RU"/>
        </w:rPr>
        <w:t>овать своевременный возврат заемных средств, что возможно только при полной и своевременной оплате элект-ричества и тепла, отпущенных потребителям.</w:t>
      </w:r>
    </w:p>
    <w:p w14:paraId="4B9AA98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0767482A" w14:textId="77777777" w:rsidR="00000000" w:rsidRDefault="00C04048">
      <w:pPr>
        <w:pStyle w:val="1"/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t>Солнечная энергия</w:t>
      </w:r>
    </w:p>
    <w:p w14:paraId="204820BE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0A1CD652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Солнце, как известно, является первичным и основным источником энергии для нашей планет</w:t>
      </w:r>
      <w:r>
        <w:rPr>
          <w:color w:val="000000"/>
          <w:sz w:val="28"/>
          <w:szCs w:val="28"/>
          <w:lang w:val="ru-RU"/>
        </w:rPr>
        <w:t>ы. Оно греет всю Землю, приводит в движение реки и сообщает силу ветру. Под его лучами вырастает 1 квадриллион тонн растений, питающих, в свою очередь, 10 триллионов тонн животных и бактерий. Благодаря тому же Солнцу на 3емле накоплены запасы углеводородов</w:t>
      </w:r>
      <w:r>
        <w:rPr>
          <w:color w:val="000000"/>
          <w:sz w:val="28"/>
          <w:szCs w:val="28"/>
          <w:lang w:val="ru-RU"/>
        </w:rPr>
        <w:t>, то есть нефти, угля, торфа и пр., которые мы сейчас активно сжигаем. Для того чтобы сегодня человечество смогло удовлетворить свои потребности в энергоресурсах, требуется в год около 10 миллиардов тонн условного топлива. (Теплота сгорания условного топли</w:t>
      </w:r>
      <w:r>
        <w:rPr>
          <w:color w:val="000000"/>
          <w:sz w:val="28"/>
          <w:szCs w:val="28"/>
          <w:lang w:val="ru-RU"/>
        </w:rPr>
        <w:t>ва - 7 000 ккал/кг).</w:t>
      </w:r>
    </w:p>
    <w:p w14:paraId="0F56AB3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Солнечная энергетика - использование солнечного излучения для получения энергии в каком-либо виде. Солнечная энергетика использует возобновляемый источник энергии и в перспективе может стать экологически чистой, то есть не производящей</w:t>
      </w:r>
      <w:r>
        <w:rPr>
          <w:color w:val="000000"/>
          <w:sz w:val="28"/>
          <w:szCs w:val="28"/>
          <w:lang w:val="ru-RU"/>
        </w:rPr>
        <w:t xml:space="preserve"> вредных отходов.</w:t>
      </w:r>
    </w:p>
    <w:p w14:paraId="0AF3CD0E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Ныне солнечная энергетика широко применяется в случаях, когда малодоступность других источников энергии в совокупности с изобилием солнечного излучения оправдывает её экономически.</w:t>
      </w:r>
    </w:p>
    <w:p w14:paraId="460E44A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Если энергию, поставляемую на нашу планету Солнцем за год</w:t>
      </w:r>
      <w:r>
        <w:rPr>
          <w:color w:val="000000"/>
          <w:sz w:val="28"/>
          <w:szCs w:val="28"/>
          <w:lang w:val="ru-RU"/>
        </w:rPr>
        <w:t>, перевести в то же условное топливо, то эта цифра составит около 100 триллионов тонн. Это в десять тысяч раз больше, чем нам нужно. Считается, что на 3емле запасено 6 триллионов тонн различных углеводородов. Если это так, то содержащуюся в них энергию Сол</w:t>
      </w:r>
      <w:r>
        <w:rPr>
          <w:color w:val="000000"/>
          <w:sz w:val="28"/>
          <w:szCs w:val="28"/>
          <w:lang w:val="ru-RU"/>
        </w:rPr>
        <w:t>нце отдает планете всего за три недели. И резервы его настолько велики, что светиться так же ярко оно сможет еще около 5 миллиардов лет.3емные зеленые растения и морские водоросли утилизируют примерно 34% поступающей от Солнца энергии. Остальное теряется п</w:t>
      </w:r>
      <w:r>
        <w:rPr>
          <w:color w:val="000000"/>
          <w:sz w:val="28"/>
          <w:szCs w:val="28"/>
          <w:lang w:val="ru-RU"/>
        </w:rPr>
        <w:t xml:space="preserve">очти впустую, расходуясь на поддержание комфортного для жизни микроклимата в </w:t>
      </w:r>
      <w:r>
        <w:rPr>
          <w:color w:val="000000"/>
          <w:sz w:val="28"/>
          <w:szCs w:val="28"/>
          <w:lang w:val="ru-RU"/>
        </w:rPr>
        <w:lastRenderedPageBreak/>
        <w:t>глубинах океана и на поверхности Земли. И если бы человек смог взять для своего внутреннего потребления хотя бы один процент (то есть 1 триллион тонн того самого условного топлива</w:t>
      </w:r>
      <w:r>
        <w:rPr>
          <w:color w:val="000000"/>
          <w:sz w:val="28"/>
          <w:szCs w:val="28"/>
          <w:lang w:val="ru-RU"/>
        </w:rPr>
        <w:t xml:space="preserve"> в год), то это бы решило многие проблемы на века вперед. И теоретически вполне понятно, как именно взять этот процент.</w:t>
      </w:r>
    </w:p>
    <w:p w14:paraId="2C6CF88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Все началось с Альберта Эйнштейна. Многие помнят, что этот ученый был удостоен в 1921 году Нобелевской премии. Но мало кто знает, что по</w:t>
      </w:r>
      <w:r>
        <w:rPr>
          <w:color w:val="000000"/>
          <w:sz w:val="28"/>
          <w:szCs w:val="28"/>
          <w:lang w:val="ru-RU"/>
        </w:rPr>
        <w:t>лучил он ее не за создание теории относительности, а за объяснение законов внешнего фотоэффекта. Еще в 1905 году он опубликовал работу, в которой, опираясь на гипотезу Планка, описал как именно и в каких количествах кванты света "вышибают" из металла элект</w:t>
      </w:r>
      <w:r>
        <w:rPr>
          <w:color w:val="000000"/>
          <w:sz w:val="28"/>
          <w:szCs w:val="28"/>
          <w:lang w:val="ru-RU"/>
        </w:rPr>
        <w:t>роны. Получить электрический ток с помощью фотоэффекта впервые удалось советским физикам в 30-е годы прошлого века. Произошло это в Физикотехническом институте, руководил которым знаменитый академик А.Ф. Иоффе. Правда, КПД тогдашних солнечных сернисто-тали</w:t>
      </w:r>
      <w:r>
        <w:rPr>
          <w:color w:val="000000"/>
          <w:sz w:val="28"/>
          <w:szCs w:val="28"/>
          <w:lang w:val="ru-RU"/>
        </w:rPr>
        <w:t>евых элементов еле дотягивал до 1%, то есть в электричество обращался лишь 1% падавшей на элемент энергии, но задел был положен. В 1954 году американцы Пирсон, Фуллер и Чапин запатентовали первый элемент с приемлемым (порядка 6%) КПД. А с 1958 года кремние</w:t>
      </w:r>
      <w:r>
        <w:rPr>
          <w:color w:val="000000"/>
          <w:sz w:val="28"/>
          <w:szCs w:val="28"/>
          <w:lang w:val="ru-RU"/>
        </w:rPr>
        <w:t>вые солнечные батареи стали основными источниками электричества на советских и американских космических аппаратах.</w:t>
      </w:r>
    </w:p>
    <w:p w14:paraId="6B87843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 середине 70-х годов КПД солнечных элементов приблизился к 10-процентной отметке и. почти на два десятилетия замер на этом рубеже. Для косми</w:t>
      </w:r>
      <w:r>
        <w:rPr>
          <w:color w:val="000000"/>
          <w:sz w:val="28"/>
          <w:szCs w:val="28"/>
          <w:lang w:val="ru-RU"/>
        </w:rPr>
        <w:t>ческих кораблей этого вполне хватало, а для наземного использования производство весьма дорогих солнечных батарей 11 кг кремния необходимого качества стоил тогда до 100 долларов) по сравнению с сжиганием дешевой нефти выглядело непозволительной роскошью. К</w:t>
      </w:r>
      <w:r>
        <w:rPr>
          <w:color w:val="000000"/>
          <w:sz w:val="28"/>
          <w:szCs w:val="28"/>
          <w:lang w:val="ru-RU"/>
        </w:rPr>
        <w:t xml:space="preserve">ак следствие-большинство исследований по разработке новых технологий в области солнечной энергетики было свернуто, а финансирование оставшихся сильно сокращено. В начале 90-х годов нынешний лауреат Нобелевской премии академик Жорес Алферов на </w:t>
      </w:r>
      <w:r>
        <w:rPr>
          <w:color w:val="000000"/>
          <w:sz w:val="28"/>
          <w:szCs w:val="28"/>
          <w:lang w:val="ru-RU"/>
        </w:rPr>
        <w:lastRenderedPageBreak/>
        <w:t>собрании АН С</w:t>
      </w:r>
      <w:r>
        <w:rPr>
          <w:color w:val="000000"/>
          <w:sz w:val="28"/>
          <w:szCs w:val="28"/>
          <w:lang w:val="ru-RU"/>
        </w:rPr>
        <w:t xml:space="preserve">ССР заявил, что если бы на развитие альтернативной энергетики (а солнечная энергетика у нас считается одним из ее видов) было бы потрачено хотя бы 15% из тех средств, что мы вложили в энергетику атомную, то АЭС нам бы сейчас вообще бы ли не нужны. Судя по </w:t>
      </w:r>
      <w:r>
        <w:rPr>
          <w:color w:val="000000"/>
          <w:sz w:val="28"/>
          <w:szCs w:val="28"/>
          <w:lang w:val="ru-RU"/>
        </w:rPr>
        <w:t>тому, что даже на тех крохах, которые выделялись "на Солнце", удалось к середине 90-х поднять КПД солнечных элементов до 15, а к началу нового века - до 20%, утверждение академика недалеко от истины.</w:t>
      </w:r>
    </w:p>
    <w:p w14:paraId="48E954FB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качестве материала для производства солнечных элементо</w:t>
      </w:r>
      <w:r>
        <w:rPr>
          <w:color w:val="000000"/>
          <w:sz w:val="28"/>
          <w:szCs w:val="28"/>
          <w:lang w:val="ru-RU"/>
        </w:rPr>
        <w:t>в сегодня используется кремний. Второй по распространенности на Земле, после кислорода, элемент. На кремний приходится более четверти общей массы земной коры. Минус в том, что встречается он в виде окиси - SiO2. Это тот самый песок, которым наполняют детск</w:t>
      </w:r>
      <w:r>
        <w:rPr>
          <w:color w:val="000000"/>
          <w:sz w:val="28"/>
          <w:szCs w:val="28"/>
          <w:lang w:val="ru-RU"/>
        </w:rPr>
        <w:t>ие песочницы и используют при замешивании цементного раствора. Извлечь из него чистый кремний весьма сложно. Настолько сложно, что стоимость силициума (так химики называют кремний), в котором не более 1 грамма примесей на 10 килограммов продукта, сопостави</w:t>
      </w:r>
      <w:r>
        <w:rPr>
          <w:color w:val="000000"/>
          <w:sz w:val="28"/>
          <w:szCs w:val="28"/>
          <w:lang w:val="ru-RU"/>
        </w:rPr>
        <w:t>ма со стоимостью обогащенного урана, используемого на атомных электростанциях.3апасы кремния превышают запасы урана почти в 100 000 раз, однако хорошего "солнечного" вещества человечество добывает в шесть раз меньше, чем хорошего атомного урана.</w:t>
      </w:r>
    </w:p>
    <w:p w14:paraId="3A6DF0D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Заметим, ч</w:t>
      </w:r>
      <w:r>
        <w:rPr>
          <w:color w:val="000000"/>
          <w:sz w:val="28"/>
          <w:szCs w:val="28"/>
          <w:lang w:val="ru-RU"/>
        </w:rPr>
        <w:t>то извлечь из породы килограмм урана значительно сложнее, чем получить из кварцевого песка килограмм силициума. Поэтому грязный кремний, добываемый электродуговым способом и содержащий более 1 % примесей, стоит чуть больше одного доллара за 1 кг и производ</w:t>
      </w:r>
      <w:r>
        <w:rPr>
          <w:color w:val="000000"/>
          <w:sz w:val="28"/>
          <w:szCs w:val="28"/>
          <w:lang w:val="ru-RU"/>
        </w:rPr>
        <w:t>ится мегатоннами в год. Цена на природный уран на порядок выше. После обогащения, когда доля нужного 235-го изотопа повышается до 4,4%, стоимость урана подскакивает до 400 долларов за 1 кг и становится сопоставима с ценой того самого кремния, из которого д</w:t>
      </w:r>
      <w:r>
        <w:rPr>
          <w:color w:val="000000"/>
          <w:sz w:val="28"/>
          <w:szCs w:val="28"/>
          <w:lang w:val="ru-RU"/>
        </w:rPr>
        <w:t xml:space="preserve">елают микросхемы и солнечные элементы. Столь, в общем-то, невысокая стоимость ядерного топлива обусловлена и тем, </w:t>
      </w:r>
      <w:r>
        <w:rPr>
          <w:color w:val="000000"/>
          <w:sz w:val="28"/>
          <w:szCs w:val="28"/>
          <w:lang w:val="ru-RU"/>
        </w:rPr>
        <w:lastRenderedPageBreak/>
        <w:t>что в создание технологи его добычи и обогащения за последние полстолетия были вложены огромные средства. Кремний же по сию пору в промышленно</w:t>
      </w:r>
      <w:r>
        <w:rPr>
          <w:color w:val="000000"/>
          <w:sz w:val="28"/>
          <w:szCs w:val="28"/>
          <w:lang w:val="ru-RU"/>
        </w:rPr>
        <w:t>сти извлекают и очищают теми же способами, что и в конце 50-х годов прошлого века. В следствие несовершенства технологий - высокая стоимость продукта большие энергозатраты, экологическая опасность и - низкий выход.</w:t>
      </w:r>
    </w:p>
    <w:p w14:paraId="26BCF87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Из тонны кварцевого песка, в котором нахо</w:t>
      </w:r>
      <w:r>
        <w:rPr>
          <w:color w:val="000000"/>
          <w:sz w:val="28"/>
          <w:szCs w:val="28"/>
          <w:lang w:val="ru-RU"/>
        </w:rPr>
        <w:t>дится около 500 кг кремния при самой распространенной на сегодняшний день технологии электродугового извлечения и хлорсилановой очистке получают 50-90 кг солнечного силициума. При этом на получение 1 кг расходуется столько энергии, что "киловаттный" чайник</w:t>
      </w:r>
      <w:r>
        <w:rPr>
          <w:color w:val="000000"/>
          <w:sz w:val="28"/>
          <w:szCs w:val="28"/>
          <w:lang w:val="ru-RU"/>
        </w:rPr>
        <w:t xml:space="preserve"> мог бы на ней непрерывно работать в течение 250 часов. Все это тем более странно оттого, что новые, гораздо более удачные технологии давно существуют. Еще в 1974 году немецкая фирма Siemens научилась получать чистый кремний с помощью карботермического цик</w:t>
      </w:r>
      <w:r>
        <w:rPr>
          <w:color w:val="000000"/>
          <w:sz w:val="28"/>
          <w:szCs w:val="28"/>
          <w:lang w:val="ru-RU"/>
        </w:rPr>
        <w:t>ла. Не будем вдаваться в подробности химического процесса, просто скажем, что в этом случае энергозатраты падают на порядок, а выход продукта увеличивается в 10-15 раз. Соответственно, и стоимость получаемого кремния падает до 5-15 долларов за килограмм.</w:t>
      </w:r>
    </w:p>
    <w:p w14:paraId="3A93D17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З</w:t>
      </w:r>
      <w:r>
        <w:rPr>
          <w:color w:val="000000"/>
          <w:sz w:val="28"/>
          <w:szCs w:val="28"/>
          <w:lang w:val="ru-RU"/>
        </w:rPr>
        <w:t>десь-то и кроется особая выгода для России. Для немецкой технологии простой песок уже не подходит, тут нужны так называемые "особо чистые кварциты", самые крупные залежи которых находятся в нашей стране. Кроме того, по мнению тех же специалистов из Siemens</w:t>
      </w:r>
      <w:r>
        <w:rPr>
          <w:color w:val="000000"/>
          <w:sz w:val="28"/>
          <w:szCs w:val="28"/>
          <w:lang w:val="ru-RU"/>
        </w:rPr>
        <w:t>, наши кварциты наиболее качественные и их запасов хватит на всех. Электричество относится к числу плохо запасаемых продуктов, поэтому производится его всегда практически столько же, сколько и потребляется. Общая мощность всех земных электростанций составл</w:t>
      </w:r>
      <w:r>
        <w:rPr>
          <w:color w:val="000000"/>
          <w:sz w:val="28"/>
          <w:szCs w:val="28"/>
          <w:lang w:val="ru-RU"/>
        </w:rPr>
        <w:t>яет примерно 2 000 ГВт. Один тераватт-год - это примерно 13% от всей потребляемой человечеством энергии. Для того чтобы получить этот тераватт от Солнца, стандартными кремниевыми панелями нужно "замостить" территорию в 40 000 км2. Это с учетом того, что ра</w:t>
      </w:r>
      <w:r>
        <w:rPr>
          <w:color w:val="000000"/>
          <w:sz w:val="28"/>
          <w:szCs w:val="28"/>
          <w:lang w:val="ru-RU"/>
        </w:rPr>
        <w:t xml:space="preserve">ботать </w:t>
      </w:r>
      <w:r>
        <w:rPr>
          <w:color w:val="000000"/>
          <w:sz w:val="28"/>
          <w:szCs w:val="28"/>
          <w:lang w:val="ru-RU"/>
        </w:rPr>
        <w:lastRenderedPageBreak/>
        <w:t>станция будет только днем. Квадрат со стороной 200 км - примерно одна двухсотая часть пустыни Сахара. Задача, с которой современное человечество вполне может справиться. Однако решать ее с ходу нельзя. Ибо при этом возникают сразу две огромные пробл</w:t>
      </w:r>
      <w:r>
        <w:rPr>
          <w:color w:val="000000"/>
          <w:sz w:val="28"/>
          <w:szCs w:val="28"/>
          <w:lang w:val="ru-RU"/>
        </w:rPr>
        <w:t>емы.</w:t>
      </w:r>
    </w:p>
    <w:p w14:paraId="53D73724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Первая - это хранение энергии. Производить энергию такая "гигастанция" сможет только днем, а человечеству она нужна круглые сутки.3начит, на ночь ее дневные излишки нужно в чем-то запасать. В аккумуляторах, в гигантских конденсаторах, в супермаховиках</w:t>
      </w:r>
      <w:r>
        <w:rPr>
          <w:color w:val="000000"/>
          <w:sz w:val="28"/>
          <w:szCs w:val="28"/>
          <w:lang w:val="ru-RU"/>
        </w:rPr>
        <w:t>. Такие "энергохранилища" будут стоить не намного дешевле, чем сама СЭС. Второе - изменение климата. Конечно, не на всей планете, а в месте постройки. Если раньше солнечная энергия в этих местах шла на нагрев почвы и воздуха, то теперь ее часть пойдет на п</w:t>
      </w:r>
      <w:r>
        <w:rPr>
          <w:color w:val="000000"/>
          <w:sz w:val="28"/>
          <w:szCs w:val="28"/>
          <w:lang w:val="ru-RU"/>
        </w:rPr>
        <w:t>олучение электричества. Температура в районе электростанции, а 40 000 км2 - это немало, практически Московская область, - несколько упадет. В ее центре появится то, что климатологи называют "бароцентром" - область постоянного пониженного давления, в которо</w:t>
      </w:r>
      <w:r>
        <w:rPr>
          <w:color w:val="000000"/>
          <w:sz w:val="28"/>
          <w:szCs w:val="28"/>
          <w:lang w:val="ru-RU"/>
        </w:rPr>
        <w:t>й обычно формируются мощные циклоны. Циклоны эти будут окроплять территорию электростанции и прилегающие районы дождями, а небо над нашими батареями заволокут грозовые тучи.</w:t>
      </w:r>
    </w:p>
    <w:p w14:paraId="026B3E6B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Соответственно, и выработка энергии уменьшится в десятки раз. Обе эти глобальные п</w:t>
      </w:r>
      <w:r>
        <w:rPr>
          <w:color w:val="000000"/>
          <w:sz w:val="28"/>
          <w:szCs w:val="28"/>
          <w:lang w:val="ru-RU"/>
        </w:rPr>
        <w:t>роблемы имеют одно простое решение. А именно, надо строить не одну электростанцию на 40 000 км2, а 400 электростанций по 100 км2. И располагать их по земному экватору в наиболее солнечных районах (ученые говорят - в районах с наиболее высокой соляризацией)</w:t>
      </w:r>
      <w:r>
        <w:rPr>
          <w:color w:val="000000"/>
          <w:sz w:val="28"/>
          <w:szCs w:val="28"/>
          <w:lang w:val="ru-RU"/>
        </w:rPr>
        <w:t>. И объединять их в единую сеть. Тогда в то время, пока одни станции будут отдыхать на ночной стороне Земли, другие, противоположные, - поставлять энергию. Каких-то особых погодных отклонений в пятачках 10х10 км происходить не должно. Но лучше всего было б</w:t>
      </w:r>
      <w:r>
        <w:rPr>
          <w:color w:val="000000"/>
          <w:sz w:val="28"/>
          <w:szCs w:val="28"/>
          <w:lang w:val="ru-RU"/>
        </w:rPr>
        <w:t>ы построить даже не 400 крупных электростанций, а несколько десятков крупных и много - много мелких, скажем, размером 10х10 м. И это предложение вполне реализуемое. Но об этом - чуть ниже.</w:t>
      </w:r>
    </w:p>
    <w:p w14:paraId="67463648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Вообще-то в солнечной энергетике свет клином на кремниевых элемента</w:t>
      </w:r>
      <w:r>
        <w:rPr>
          <w:color w:val="000000"/>
          <w:sz w:val="28"/>
          <w:szCs w:val="28"/>
          <w:lang w:val="ru-RU"/>
        </w:rPr>
        <w:t>х не сошелся. Способов преобразования энергии Солнца в электрическую существует множество. Использование солнечных батарей (то есть фотоэлектрических преобразователей) - лишь один из них. Способ этот хорош, во-первых, своей мобильностью, во-вторых, - долго</w:t>
      </w:r>
      <w:r>
        <w:rPr>
          <w:color w:val="000000"/>
          <w:sz w:val="28"/>
          <w:szCs w:val="28"/>
          <w:lang w:val="ru-RU"/>
        </w:rPr>
        <w:t>вечностью. Солнечную батарею можно установить на крыше автомобиля и крыльях самолета. Ее можно встроить в часы, калькулятор, ноутбук и даже, как это ни парадоксально, в фонарик. В солнечном элементе отсутствуют какие-либо движущиеся части, и срок его служб</w:t>
      </w:r>
      <w:r>
        <w:rPr>
          <w:color w:val="000000"/>
          <w:sz w:val="28"/>
          <w:szCs w:val="28"/>
          <w:lang w:val="ru-RU"/>
        </w:rPr>
        <w:t>ы составляет примерно 30 лет. За эти 30 лет элемент, на изготовление которого ушел всего 1 кг солнечного кремния, может дать столько же электроэнергии, сколько производится из 100 тонн нефти на ТЭС или из 1 кг обогащенного урана на АЭС.</w:t>
      </w:r>
    </w:p>
    <w:p w14:paraId="0B9D56D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0"/>
        <w:gridCol w:w="4422"/>
      </w:tblGrid>
      <w:tr w:rsidR="00000000" w14:paraId="184BD26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18D85C" w14:textId="307C073D" w:rsidR="00000000" w:rsidRDefault="00B66BE0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  <w:lang w:val="ru-RU"/>
              </w:rPr>
              <w:drawing>
                <wp:inline distT="0" distB="0" distL="0" distR="0" wp14:anchorId="033984D2" wp14:editId="2FE99EC0">
                  <wp:extent cx="2266950" cy="17335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 w:hAnsi="Microsoft Sans Serif" w:cs="Microsoft Sans Serif"/>
                <w:noProof/>
                <w:sz w:val="17"/>
                <w:szCs w:val="17"/>
                <w:lang w:val="ru-RU"/>
              </w:rPr>
              <w:drawing>
                <wp:inline distT="0" distB="0" distL="0" distR="0" wp14:anchorId="50A91FC4" wp14:editId="3E6BA1F6">
                  <wp:extent cx="2200275" cy="16859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116FE" w14:textId="77777777" w:rsidR="00000000" w:rsidRDefault="00C04048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000000" w14:paraId="0C73915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2D7B6" w14:textId="77777777" w:rsidR="00000000" w:rsidRDefault="00C04048">
            <w:pPr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Вблизи голландского городка Херхюговарда создан экспериментальный район "Город солнца". Крыши домов здесь покрыты солнечными панелями. Дом на снимке вырабатывает до 25 кВт. Общую мощность "Города сол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нца" планируется довести до 5 МВт. Такие дома становятся автономными от системы. </w:t>
            </w:r>
          </w:p>
        </w:tc>
        <w:tc>
          <w:tcPr>
            <w:tcW w:w="4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A405A" w14:textId="77777777" w:rsidR="00000000" w:rsidRDefault="00C04048">
            <w:pPr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Солнце можно использовать и как источник энергии для транспортных средств. В Австралии уже 19 лет проводятся ежегодные гонки на солнечных электромобилях на трассе между город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ами Дарвин и Аделаида (3000 км). В 1990 году компания Sanyo построила самолет на солнечных батареях. </w:t>
            </w:r>
          </w:p>
        </w:tc>
      </w:tr>
      <w:tr w:rsidR="00000000" w14:paraId="36F558F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0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C805D" w14:textId="77777777" w:rsidR="00000000" w:rsidRDefault="00C04048">
            <w:pPr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Под солнечной крышей МИРА (энергостанции и "солнечные дома") </w:t>
            </w:r>
          </w:p>
        </w:tc>
      </w:tr>
      <w:tr w:rsidR="00000000" w14:paraId="5D78E57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39648" w14:textId="77777777" w:rsidR="00000000" w:rsidRDefault="00C04048">
            <w:pPr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lastRenderedPageBreak/>
              <w:t xml:space="preserve">В Нью-Йорке солнечную энергию используют даже мусорщики. Здесь в двух районах уже полтора 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года действуют интеллектуальные солнечные контейнеры для мусора - BigBelly. Используя энергию света, преобразованную в электричество кремниевыми фотоэлементами они утрамбовывают слдержимое. </w:t>
            </w:r>
          </w:p>
        </w:tc>
        <w:tc>
          <w:tcPr>
            <w:tcW w:w="4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94715" w14:textId="77777777" w:rsidR="00000000" w:rsidRDefault="00C04048">
            <w:pPr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Сфокусированный СВЧ-луч может передавать собранную солнечными бат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ареями энергию на Землю, а может снабжать ею космические корабли. В отличие от солнечного света этот СВЧ-луч при "пробое" атмосферы потеряет не более 2% энергии. Недавно задумку воскресил Дэвид Крисвелл. </w:t>
            </w:r>
          </w:p>
        </w:tc>
      </w:tr>
      <w:tr w:rsidR="00000000" w14:paraId="1A3622D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700CA" w14:textId="7769BBB0" w:rsidR="00000000" w:rsidRDefault="00B66BE0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  <w:lang w:val="ru-RU"/>
              </w:rPr>
              <w:drawing>
                <wp:inline distT="0" distB="0" distL="0" distR="0" wp14:anchorId="033473E2" wp14:editId="0CF39362">
                  <wp:extent cx="1885950" cy="1447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 w:hAnsi="Microsoft Sans Serif" w:cs="Microsoft Sans Serif"/>
                <w:noProof/>
                <w:sz w:val="17"/>
                <w:szCs w:val="17"/>
                <w:lang w:val="ru-RU"/>
              </w:rPr>
              <w:drawing>
                <wp:inline distT="0" distB="0" distL="0" distR="0" wp14:anchorId="0E4E48C5" wp14:editId="259B05E0">
                  <wp:extent cx="1543050" cy="11811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5E59A" w14:textId="77777777" w:rsidR="00000000" w:rsidRDefault="00C04048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29E326B6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0A50EC16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Солнечная установка мощностью 1 кВт сегодня в США стоит примерно 3 000 долларов. Однако окупается она только на 14-15-м году работы, а это, по сравнению с теми же тепловыми электростанциями, непозволительно долго. Поэтому для прео</w:t>
      </w:r>
      <w:r>
        <w:rPr>
          <w:color w:val="000000"/>
          <w:sz w:val="28"/>
          <w:szCs w:val="28"/>
          <w:lang w:val="ru-RU"/>
        </w:rPr>
        <w:t>бразования солнечной энергии в электрическую в промышленных масштабах сейчас в основном используют способ, предложенный, согласно легенде, еще в III веке до н.э. знаменитым ученым Архимедом Сиракузским. Правда, солнечный свет он применял тогда вовсе не с ц</w:t>
      </w:r>
      <w:r>
        <w:rPr>
          <w:color w:val="000000"/>
          <w:sz w:val="28"/>
          <w:szCs w:val="28"/>
          <w:lang w:val="ru-RU"/>
        </w:rPr>
        <w:t>елью получения дешевой энергии, а для обороны родных Сиракуз, атакованных с моря галерами римского полководца Марцелла. Вот что писал об этом в своей "Истории" византийский хронист Цеци: "Когда римские корабли находились на расстоянии полета стрелы, Архиме</w:t>
      </w:r>
      <w:r>
        <w:rPr>
          <w:color w:val="000000"/>
          <w:sz w:val="28"/>
          <w:szCs w:val="28"/>
          <w:lang w:val="ru-RU"/>
        </w:rPr>
        <w:t>д стал действовать шестиугольным зеркалом, составленным из небольших четырехугольных зеркал, которые можно было двигать при помощи шарниров и металлических планок. Он установил это зеркало так, чтобы оно пересекалось в середине зимней и летней солнечными л</w:t>
      </w:r>
      <w:r>
        <w:rPr>
          <w:color w:val="000000"/>
          <w:sz w:val="28"/>
          <w:szCs w:val="28"/>
          <w:lang w:val="ru-RU"/>
        </w:rPr>
        <w:t xml:space="preserve">иниями, и поэтому принятые этим зеркалом </w:t>
      </w:r>
      <w:r>
        <w:rPr>
          <w:color w:val="000000"/>
          <w:sz w:val="28"/>
          <w:szCs w:val="28"/>
          <w:lang w:val="ru-RU"/>
        </w:rPr>
        <w:lastRenderedPageBreak/>
        <w:t>солнечные лучи, отражаясь, создавали жар, который обращал суда римлян в пепел, хотя они находились на расстоянии полета стрелы".</w:t>
      </w:r>
    </w:p>
    <w:p w14:paraId="5D7DC4E8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Именно на этом принципе основана работа современных гелиоэлектростанций. Установленные</w:t>
      </w:r>
      <w:r>
        <w:rPr>
          <w:color w:val="000000"/>
          <w:sz w:val="28"/>
          <w:szCs w:val="28"/>
          <w:lang w:val="ru-RU"/>
        </w:rPr>
        <w:t xml:space="preserve"> на значительной, до нескольких тысяч квадратных метров, территории зеркала-гелиостаты, поворачивающиеся вслед за Солнцем, направляют лучи солнечного света на емкость с теплоприемником, в качестве которого обычно выступает вода. Дальше все происходит так ж</w:t>
      </w:r>
      <w:r>
        <w:rPr>
          <w:color w:val="000000"/>
          <w:sz w:val="28"/>
          <w:szCs w:val="28"/>
          <w:lang w:val="ru-RU"/>
        </w:rPr>
        <w:t>е, как на обычных ТЭС: вода нагревается, закипает, превращается в пар, пар крутит турбину, турбина передает вращение на ротор генератора, а тот вырабатывает электричество. В США сейчас действуют несколько гибридных солнечно-тепловых электростанций общей мо</w:t>
      </w:r>
      <w:r>
        <w:rPr>
          <w:color w:val="000000"/>
          <w:sz w:val="28"/>
          <w:szCs w:val="28"/>
          <w:lang w:val="ru-RU"/>
        </w:rPr>
        <w:t>щностью более 600 МВт. Днем они работают от Солнца, а ночью, чтобы вода не остывала и электричество не кончалось, - от газа. Температура пара в установках достигает 370 градусов Цельсия, а давление - 100 атмосфер.</w:t>
      </w:r>
    </w:p>
    <w:p w14:paraId="3CF7EBF9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Первая промышленная солнечная электростанц</w:t>
      </w:r>
      <w:r>
        <w:rPr>
          <w:color w:val="000000"/>
          <w:sz w:val="28"/>
          <w:szCs w:val="28"/>
          <w:lang w:val="ru-RU"/>
        </w:rPr>
        <w:t>ия была построена в 1985 году в СССР в Крыму, недалеко от города Щелкино. СЭС-5 имела пиковую мощность 5 МВт. Столько же, сколько у первого ядерного реактора. За 10 лет работы она выработала всего 2 миллиона кВт. час электроэнергии, однако стоимость ее эле</w:t>
      </w:r>
      <w:r>
        <w:rPr>
          <w:color w:val="000000"/>
          <w:sz w:val="28"/>
          <w:szCs w:val="28"/>
          <w:lang w:val="ru-RU"/>
        </w:rPr>
        <w:t>ктричества оказалась довольно высокой, и в середине 90-х ее закрыли. В это время работы активизировались в Штатах, где компания Loose lndustries в самом конце 1989 года запустила 80-мегаваттную солнечно-газовую электростанцию. За следующие 5 лет та же комп</w:t>
      </w:r>
      <w:r>
        <w:rPr>
          <w:color w:val="000000"/>
          <w:sz w:val="28"/>
          <w:szCs w:val="28"/>
          <w:lang w:val="ru-RU"/>
        </w:rPr>
        <w:t>ания, только в Калифорнии, построила таких СЭС еще на 480 МВт и довела стоимость одного "солнечно-газового" кВт. часа до 7-8 центов. Что совсем неплохо по сравнению с 15 центами за кВт. час энергии - во столько обходится электричество, производимое на АЭС.</w:t>
      </w:r>
    </w:p>
    <w:p w14:paraId="0E247452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Использовать энергию Солнца в быту можно и без превращения ее в электричество. Для того чтобы "протопить" холодную комнату или нагреть воду </w:t>
      </w:r>
      <w:r>
        <w:rPr>
          <w:color w:val="000000"/>
          <w:sz w:val="28"/>
          <w:szCs w:val="28"/>
          <w:lang w:val="ru-RU"/>
        </w:rPr>
        <w:lastRenderedPageBreak/>
        <w:t>в водопроводе, можно напрямую воспользоваться солнечным теплом. Установки, собирающие, сохраняющие и передающие это</w:t>
      </w:r>
      <w:r>
        <w:rPr>
          <w:color w:val="000000"/>
          <w:sz w:val="28"/>
          <w:szCs w:val="28"/>
          <w:lang w:val="ru-RU"/>
        </w:rPr>
        <w:t xml:space="preserve"> тепло, называются солнечными коллекторами. В простейшем варианте все выглядит так: на крыше дома или на его южной стене устанавливается панель, состоящая из тоненьких трубочек, по которым в специальный бак-аккумулятор подается вода. Солнце нагревает трубк</w:t>
      </w:r>
      <w:r>
        <w:rPr>
          <w:color w:val="000000"/>
          <w:sz w:val="28"/>
          <w:szCs w:val="28"/>
          <w:lang w:val="ru-RU"/>
        </w:rPr>
        <w:t>и, те нагревают воду, вода (температура которой в этой системе при использовании зеркального поддона может доходить до 60-90°С) накапливается в баке и потом используется для обогрева или горячего водоснабжения. Дома, оборудованные такими системами (которые</w:t>
      </w:r>
      <w:r>
        <w:rPr>
          <w:color w:val="000000"/>
          <w:sz w:val="28"/>
          <w:szCs w:val="28"/>
          <w:lang w:val="ru-RU"/>
        </w:rPr>
        <w:t xml:space="preserve"> обычно доукомплектовываются и кремниевыми солнечными элементами), называются "солнечными домами". С одной стороны, этот дом стоит несколько дороже, чем обычный, но с другой - он позволяет резко сократить коммунальные платежи - на 50-70%.</w:t>
      </w:r>
    </w:p>
    <w:p w14:paraId="278F1E7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Однако встречаютс</w:t>
      </w:r>
      <w:r>
        <w:rPr>
          <w:color w:val="000000"/>
          <w:sz w:val="28"/>
          <w:szCs w:val="28"/>
          <w:lang w:val="ru-RU"/>
        </w:rPr>
        <w:t>я и более серьезные системы. Одна из таких была сооружена в США в штате Нью-Мексико еще в 1978 году и работает до сих пор. Называется - Национальная солнечная установка для тепловых испытаний (NSTTF).</w:t>
      </w:r>
    </w:p>
    <w:p w14:paraId="3891A429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9092"/>
      </w:tblGrid>
      <w:tr w:rsidR="00000000" w14:paraId="0EFA6A6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3914F" w14:textId="294D1483" w:rsidR="00000000" w:rsidRDefault="00B66BE0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  <w:lang w:val="ru-RU"/>
              </w:rPr>
              <w:drawing>
                <wp:inline distT="0" distB="0" distL="0" distR="0" wp14:anchorId="6C4A72BA" wp14:editId="7DA475EE">
                  <wp:extent cx="1800225" cy="10858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2BC056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1B290" w14:textId="77777777" w:rsidR="00000000" w:rsidRDefault="00C04048">
            <w:pPr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Американская солн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ечная установка NSTTF для тепловых испытаний и экспериментов в области энергетики. Одним из старых способов забора солнечной энергии являетяся СЭС, придуманная Бернардом Дюбо. Он предлагал строить в пустынях обширные стеклянные навесы с высокой трубой. </w:t>
            </w:r>
          </w:p>
        </w:tc>
      </w:tr>
      <w:tr w:rsidR="00000000" w14:paraId="70ADE5D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8C22D" w14:textId="77777777" w:rsidR="00000000" w:rsidRDefault="00C04048">
            <w:pPr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П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од солнечной крышей МИРА (энергостанции) </w:t>
            </w:r>
          </w:p>
        </w:tc>
      </w:tr>
      <w:tr w:rsidR="00000000" w14:paraId="545BAFA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6F0AB" w14:textId="77777777" w:rsidR="00000000" w:rsidRDefault="00C04048">
            <w:pPr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Ассоциация TransOption, объединяющая государ-ственные и частные транспортные компании штата Нью-Джерси, ежегодно организуют среди школьных команд гонки автомобильных моделей, приводимых в движение солнечной энерги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ей. </w:t>
            </w:r>
          </w:p>
        </w:tc>
      </w:tr>
      <w:tr w:rsidR="00000000" w14:paraId="17B90CB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E8A35" w14:textId="5C36B0D2" w:rsidR="00000000" w:rsidRDefault="00B66BE0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  <w:lang w:val="ru-RU"/>
              </w:rPr>
              <w:lastRenderedPageBreak/>
              <w:drawing>
                <wp:inline distT="0" distB="0" distL="0" distR="0" wp14:anchorId="7F202D26" wp14:editId="26606CB2">
                  <wp:extent cx="1438275" cy="1104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298CD1" w14:textId="77777777" w:rsidR="00000000" w:rsidRDefault="00C04048">
      <w:pPr>
        <w:pStyle w:val="1"/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br w:type="page"/>
      </w:r>
      <w:r>
        <w:rPr>
          <w:b/>
          <w:bCs/>
          <w:i/>
          <w:iCs/>
          <w:smallCaps/>
          <w:noProof/>
          <w:sz w:val="28"/>
          <w:szCs w:val="28"/>
          <w:lang w:val="ru-RU"/>
        </w:rPr>
        <w:lastRenderedPageBreak/>
        <w:t>Гелиоэлектростанции</w:t>
      </w:r>
    </w:p>
    <w:p w14:paraId="220BFA94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4098D2A3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Гелиоэнергетические программы приняты более чем в 70 странах - от северной Скандинавии до выжженных пустынь Африки. Устройства, использующие энергию солнца, разработаны для отопления, освеще</w:t>
      </w:r>
      <w:r>
        <w:rPr>
          <w:color w:val="000000"/>
          <w:sz w:val="28"/>
          <w:szCs w:val="28"/>
          <w:lang w:val="ru-RU"/>
        </w:rPr>
        <w:t>ния и вентиляции зданий, небоскрёбов, опреснения воды, производства электроэнергии. Такие устройства используются в различных технологических процессах. Появились транспортные средства с "солнечным приводом": моторные лодки и яхты, солнцелеты и дирижабли с</w:t>
      </w:r>
      <w:r>
        <w:rPr>
          <w:color w:val="000000"/>
          <w:sz w:val="28"/>
          <w:szCs w:val="28"/>
          <w:lang w:val="ru-RU"/>
        </w:rPr>
        <w:t xml:space="preserve"> солнечными панелями. Солнцемобили, вчера сравниваемые с забавным автоаттракционом, сегодня пересекают страны и континенты со скоростью, почти не уступающей обычному автомобилю.</w:t>
      </w:r>
    </w:p>
    <w:p w14:paraId="41D58D02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 xml:space="preserve">Концентраторы солнечного излучения. </w:t>
      </w:r>
      <w:r>
        <w:rPr>
          <w:color w:val="000000"/>
          <w:sz w:val="28"/>
          <w:szCs w:val="28"/>
          <w:lang w:val="ru-RU"/>
        </w:rPr>
        <w:t>С детства многие помнят, что с помощью соб</w:t>
      </w:r>
      <w:r>
        <w:rPr>
          <w:color w:val="000000"/>
          <w:sz w:val="28"/>
          <w:szCs w:val="28"/>
          <w:lang w:val="ru-RU"/>
        </w:rPr>
        <w:t>ирательной линзы от солнечного света можно зажечь бумагу. В промышленных установках линзы не используются: они тяжелы, дороги и трудны в изготовлении. Сфокусировать солнечные лучи можно и с помощью вогнутого зеркала. Оно является основной частью гелиоконце</w:t>
      </w:r>
      <w:r>
        <w:rPr>
          <w:color w:val="000000"/>
          <w:sz w:val="28"/>
          <w:szCs w:val="28"/>
          <w:lang w:val="ru-RU"/>
        </w:rPr>
        <w:t>нтратора, прибора, в котором параллельные солнечные лучи собираются с помощью вогнутого зеркала. Если в фокус зеркала поместить трубу с водой, то она нагреется. Таков принцип действия солнечных преобразователей прямого действия.</w:t>
      </w:r>
    </w:p>
    <w:p w14:paraId="388F5EBE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Наиболее эффективно их можн</w:t>
      </w:r>
      <w:r>
        <w:rPr>
          <w:color w:val="000000"/>
          <w:sz w:val="28"/>
          <w:szCs w:val="28"/>
          <w:lang w:val="ru-RU"/>
        </w:rPr>
        <w:t>о использовать в южных широтах, но и в средней полосе они находят применение. Зеркала в установках используются либо традиционные - стеклянные, либо из полированного алюминия.</w:t>
      </w:r>
    </w:p>
    <w:p w14:paraId="6F3270C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Технически концентрацию можно осуществлять с помощью различных оптических элемен</w:t>
      </w:r>
      <w:r>
        <w:rPr>
          <w:color w:val="000000"/>
          <w:sz w:val="28"/>
          <w:szCs w:val="28"/>
          <w:lang w:val="ru-RU"/>
        </w:rPr>
        <w:t>тов - зеркал, линз, световодов и пр., однако при высоких уровнях мощности концентрируемого излучения практически целесообразно использовать лишь зеркальные отражатели.</w:t>
      </w:r>
    </w:p>
    <w:p w14:paraId="7D1D15E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Основным энергетическим показателем концентратора солнечного излучения является коэффици</w:t>
      </w:r>
      <w:r>
        <w:rPr>
          <w:color w:val="000000"/>
          <w:sz w:val="28"/>
          <w:szCs w:val="28"/>
          <w:lang w:val="ru-RU"/>
        </w:rPr>
        <w:t>ент концентрации, который определяется как отношение средней плотности сконцентрированного излучения к плотности лучевого потока, падающего на отражающую поверхность при условии точной ориентации на Солнце.</w:t>
      </w:r>
    </w:p>
    <w:p w14:paraId="5FDEEF5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Концентрирующая способность реальных систем значи</w:t>
      </w:r>
      <w:r>
        <w:rPr>
          <w:color w:val="000000"/>
          <w:sz w:val="28"/>
          <w:szCs w:val="28"/>
          <w:lang w:val="ru-RU"/>
        </w:rPr>
        <w:t>тельно ниже Пред (Пред = 46 160), но также определяется прежде всего геометрией концентратора и угловым радиусом солнечного диска. Существенно на неё влияет и отражательная способность зеркальной поверхности, особенно в случае многократных отражений.</w:t>
      </w:r>
    </w:p>
    <w:p w14:paraId="069129D6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Высок</w:t>
      </w:r>
      <w:r>
        <w:rPr>
          <w:color w:val="000000"/>
          <w:sz w:val="28"/>
          <w:szCs w:val="28"/>
          <w:lang w:val="ru-RU"/>
        </w:rPr>
        <w:t>опотенциальные системы концентрации должны иметь конфигурацию, близкую к форме поверхностей вращения второго порядка - параболоида, эллипсоида, гиперболоида или полусферы. Только в этом случае может быть достигнута плотность излучения, в сотни и тысячи раз</w:t>
      </w:r>
      <w:r>
        <w:rPr>
          <w:color w:val="000000"/>
          <w:sz w:val="28"/>
          <w:szCs w:val="28"/>
          <w:lang w:val="ru-RU"/>
        </w:rPr>
        <w:t xml:space="preserve"> превышающая солнечную постоянную.</w:t>
      </w:r>
    </w:p>
    <w:p w14:paraId="09FEBDE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Наиболее эффективные концентраторы солнечного излучения имеют форму: цилиндрического параболоида; параболоида вращения; плоско-линейной линзы Френеля. Параболоидная конфигурация имеет явное преимущество перед другими форм</w:t>
      </w:r>
      <w:r>
        <w:rPr>
          <w:color w:val="000000"/>
          <w:sz w:val="28"/>
          <w:szCs w:val="28"/>
          <w:lang w:val="ru-RU"/>
        </w:rPr>
        <w:t>ами по величине концентрирующей способности. Поэтому именно они столь широко распространены в гелиотехнических системах. Оптимальный угол раскрытия реальных параболоидных концентраторов, в отличие от угла идеального параболоид. концентратора (45град.), бли</w:t>
      </w:r>
      <w:r>
        <w:rPr>
          <w:color w:val="000000"/>
          <w:sz w:val="28"/>
          <w:szCs w:val="28"/>
          <w:lang w:val="ru-RU"/>
        </w:rPr>
        <w:t>зок к 60 град. Солнечная энергия может непосредственно преобразовываться в механическую. Для этого используется двигатель Стирлинга (двигатель внешнего сгорания, пример-паровоз). Если в фокусе параболического зеркала диаметром 1,5 м установить динамический</w:t>
      </w:r>
      <w:r>
        <w:rPr>
          <w:color w:val="000000"/>
          <w:sz w:val="28"/>
          <w:szCs w:val="28"/>
          <w:lang w:val="ru-RU"/>
        </w:rPr>
        <w:t xml:space="preserve"> преобразователь, работающий по циклу Стирлинга, получаемой мощности достаточно, чтобы поднимать с глубины 20 метров 2 куб. м. воды в час. В </w:t>
      </w:r>
      <w:r>
        <w:rPr>
          <w:color w:val="000000"/>
          <w:sz w:val="28"/>
          <w:szCs w:val="28"/>
          <w:lang w:val="ru-RU"/>
        </w:rPr>
        <w:lastRenderedPageBreak/>
        <w:t xml:space="preserve">реальных гелиосистемах плоско-линейная линза Френеля используется редко из-за ее высокой стоимости. Первые попытки </w:t>
      </w:r>
      <w:r>
        <w:rPr>
          <w:color w:val="000000"/>
          <w:sz w:val="28"/>
          <w:szCs w:val="28"/>
          <w:lang w:val="ru-RU"/>
        </w:rPr>
        <w:t>использования солнечной энергии на широкой коммерческой основе относятся к 80-м годам нашего столетия. Крупнейших успехов в этой области добилась фирма Loose Industries (США). Ею в декабре 1989 года введена в эксплуатацию солнечно-газовая станция мощностью</w:t>
      </w:r>
      <w:r>
        <w:rPr>
          <w:color w:val="000000"/>
          <w:sz w:val="28"/>
          <w:szCs w:val="28"/>
          <w:lang w:val="ru-RU"/>
        </w:rPr>
        <w:t xml:space="preserve"> 80 МВт.</w:t>
      </w:r>
    </w:p>
    <w:p w14:paraId="0CC8F602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Здесь же, в Калифорнии, в 1994 году введено еще 480 МВт электрической мощности, причем, стоимость 1 кВтч энергии - 7.8 центов. Это ниже, чем на большинстве традиционных станций. (Атомные станции США ~ 15 центов за 1Квт.). В ночные часы и зимой эне</w:t>
      </w:r>
      <w:r>
        <w:rPr>
          <w:color w:val="000000"/>
          <w:sz w:val="28"/>
          <w:szCs w:val="28"/>
          <w:lang w:val="ru-RU"/>
        </w:rPr>
        <w:t xml:space="preserve">ргию дает, в основном, газ, а летом в дневные часы - солнце. Фирма Loose Industries на солнечно-газовой электростанции в Калифорнии использует систему параболоцилиндрических длинных отражателей в виде желоба. В его фокусе проходит труба с теплоносителем - </w:t>
      </w:r>
      <w:r>
        <w:rPr>
          <w:color w:val="000000"/>
          <w:sz w:val="28"/>
          <w:szCs w:val="28"/>
          <w:lang w:val="ru-RU"/>
        </w:rPr>
        <w:t>дифенилом, нагреваемым до 350°С. Желоб поворачивается для слежения за солнцем только вокруг одной оси (а не двух, как плоские гелиостаты). Это позволило упростить систему слежения за солнцем.</w:t>
      </w:r>
    </w:p>
    <w:p w14:paraId="1492541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 острове Сицилия еще в начале 80-х годов дала ток солнечная эл</w:t>
      </w:r>
      <w:r>
        <w:rPr>
          <w:color w:val="000000"/>
          <w:sz w:val="28"/>
          <w:szCs w:val="28"/>
          <w:lang w:val="ru-RU"/>
        </w:rPr>
        <w:t>ектростанция мощностью</w:t>
      </w:r>
      <w:r>
        <w:rPr>
          <w:noProof/>
          <w:color w:val="000000"/>
          <w:sz w:val="28"/>
          <w:szCs w:val="28"/>
          <w:lang w:val="ru-RU"/>
        </w:rPr>
        <w:t xml:space="preserve"> 1</w:t>
      </w:r>
      <w:r>
        <w:rPr>
          <w:color w:val="000000"/>
          <w:sz w:val="28"/>
          <w:szCs w:val="28"/>
          <w:lang w:val="ru-RU"/>
        </w:rPr>
        <w:t xml:space="preserve"> МВт. Принцип ее работы тоже башенный. Зеркала фокусируют солнечные лучи на приемнике, расположенном на 50-метровой высоте. Там вырабатывается пар с температурой более</w:t>
      </w:r>
      <w:r>
        <w:rPr>
          <w:noProof/>
          <w:color w:val="000000"/>
          <w:sz w:val="28"/>
          <w:szCs w:val="28"/>
          <w:lang w:val="ru-RU"/>
        </w:rPr>
        <w:t xml:space="preserve"> 600</w:t>
      </w:r>
      <w:r>
        <w:rPr>
          <w:color w:val="000000"/>
          <w:sz w:val="28"/>
          <w:szCs w:val="28"/>
          <w:lang w:val="ru-RU"/>
        </w:rPr>
        <w:t>°С, который приводит в действие традиционную турбину с подклю</w:t>
      </w:r>
      <w:r>
        <w:rPr>
          <w:color w:val="000000"/>
          <w:sz w:val="28"/>
          <w:szCs w:val="28"/>
          <w:lang w:val="ru-RU"/>
        </w:rPr>
        <w:t>ченным к ней генератором тока. Неоспоримо доказано, что на таком принципе могут работать электростанции мощностью</w:t>
      </w:r>
      <w:r>
        <w:rPr>
          <w:noProof/>
          <w:color w:val="000000"/>
          <w:sz w:val="28"/>
          <w:szCs w:val="28"/>
          <w:lang w:val="ru-RU"/>
        </w:rPr>
        <w:t xml:space="preserve"> 10-20</w:t>
      </w:r>
      <w:r>
        <w:rPr>
          <w:color w:val="000000"/>
          <w:sz w:val="28"/>
          <w:szCs w:val="28"/>
          <w:lang w:val="ru-RU"/>
        </w:rPr>
        <w:t xml:space="preserve"> МВт, а также и гораздо больше, если группировать подобные модули, подсоединяя их друг к другу.</w:t>
      </w:r>
    </w:p>
    <w:p w14:paraId="4CB0B40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Несколько иного типа электростанция в Аль</w:t>
      </w:r>
      <w:r>
        <w:rPr>
          <w:color w:val="000000"/>
          <w:sz w:val="28"/>
          <w:szCs w:val="28"/>
          <w:lang w:val="ru-RU"/>
        </w:rPr>
        <w:t xml:space="preserve">керии на юге Испании. Ее отличие в том, что сфокусированное на вершину башни солнечное тепло приводит в движение натриевый круговорот, а тот уже нагревает воду до образования пара. У такого варианта ряд преимуществ. Натриевый аккумулятор </w:t>
      </w:r>
      <w:r>
        <w:rPr>
          <w:color w:val="000000"/>
          <w:sz w:val="28"/>
          <w:szCs w:val="28"/>
          <w:lang w:val="ru-RU"/>
        </w:rPr>
        <w:lastRenderedPageBreak/>
        <w:t>тепла обеспечивает</w:t>
      </w:r>
      <w:r>
        <w:rPr>
          <w:color w:val="000000"/>
          <w:sz w:val="28"/>
          <w:szCs w:val="28"/>
          <w:lang w:val="ru-RU"/>
        </w:rPr>
        <w:t xml:space="preserve"> не только непрерывную работу электростанции, но дает возможность частично накапливать избыточную энергию для работы в пасмурную погоду и ночью. Мощность испанской станции имеет всего</w:t>
      </w:r>
      <w:r>
        <w:rPr>
          <w:noProof/>
          <w:color w:val="000000"/>
          <w:sz w:val="28"/>
          <w:szCs w:val="28"/>
          <w:lang w:val="ru-RU"/>
        </w:rPr>
        <w:t xml:space="preserve"> 0,5</w:t>
      </w:r>
      <w:r>
        <w:rPr>
          <w:color w:val="000000"/>
          <w:sz w:val="28"/>
          <w:szCs w:val="28"/>
          <w:lang w:val="ru-RU"/>
        </w:rPr>
        <w:t xml:space="preserve"> МВт. Но на ее принципе могут быть созданы куда более крупные</w:t>
      </w:r>
      <w:r>
        <w:rPr>
          <w:noProof/>
          <w:color w:val="000000"/>
          <w:sz w:val="28"/>
          <w:szCs w:val="28"/>
          <w:lang w:val="ru-RU"/>
        </w:rPr>
        <w:t xml:space="preserve"> - </w:t>
      </w:r>
      <w:r>
        <w:rPr>
          <w:color w:val="000000"/>
          <w:sz w:val="28"/>
          <w:szCs w:val="28"/>
          <w:lang w:val="ru-RU"/>
        </w:rPr>
        <w:t>до</w:t>
      </w:r>
      <w:r>
        <w:rPr>
          <w:noProof/>
          <w:color w:val="000000"/>
          <w:sz w:val="28"/>
          <w:szCs w:val="28"/>
          <w:lang w:val="ru-RU"/>
        </w:rPr>
        <w:t xml:space="preserve"> 300</w:t>
      </w:r>
      <w:r>
        <w:rPr>
          <w:color w:val="000000"/>
          <w:sz w:val="28"/>
          <w:szCs w:val="28"/>
          <w:lang w:val="ru-RU"/>
        </w:rPr>
        <w:t xml:space="preserve"> МВт. В установках этого типа концентрация солнечной анергии настолько высока, что КПД паротурбинного процесса здесь ничуть не хуже, чем на традиционных тепловых электростанциях.</w:t>
      </w:r>
    </w:p>
    <w:p w14:paraId="31F7107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 мнению специалистов, наиболее привлекательной идеей относительно преоб</w:t>
      </w:r>
      <w:r>
        <w:rPr>
          <w:color w:val="000000"/>
          <w:sz w:val="28"/>
          <w:szCs w:val="28"/>
          <w:lang w:val="ru-RU"/>
        </w:rPr>
        <w:t>разования солнечной энергии является использование фотоэлектрического эффекта в полупроводниках.</w:t>
      </w:r>
    </w:p>
    <w:p w14:paraId="6E3F673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Электростанция в Калифорнии проде-монстрировала, что газ и солнце, как основные источники энергии ближайшего будущего, способны эффективно дополнять друг друга</w:t>
      </w:r>
      <w:r>
        <w:rPr>
          <w:color w:val="000000"/>
          <w:sz w:val="28"/>
          <w:szCs w:val="28"/>
          <w:lang w:val="ru-RU"/>
        </w:rPr>
        <w:t>. Поэтому не случаен вывод, что в качестве партнера солнечной энергии должны выступать различные виды жидкого или газообразного топлива.</w:t>
      </w:r>
    </w:p>
    <w:p w14:paraId="1168905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737612C6" w14:textId="77777777" w:rsidR="00000000" w:rsidRDefault="00C04048">
      <w:pPr>
        <w:pStyle w:val="1"/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t>Типы гелиоэлектростанций</w:t>
      </w:r>
    </w:p>
    <w:p w14:paraId="13BB267A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0DBFC33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 настоящее время строятся солнечные электростанции в основном двух типов: </w:t>
      </w:r>
      <w:r>
        <w:rPr>
          <w:i/>
          <w:iCs/>
          <w:color w:val="000000"/>
          <w:sz w:val="28"/>
          <w:szCs w:val="28"/>
          <w:lang w:val="ru-RU"/>
        </w:rPr>
        <w:t>СЭС башенного тип</w:t>
      </w:r>
      <w:r>
        <w:rPr>
          <w:i/>
          <w:iCs/>
          <w:color w:val="000000"/>
          <w:sz w:val="28"/>
          <w:szCs w:val="28"/>
          <w:lang w:val="ru-RU"/>
        </w:rPr>
        <w:t>а</w:t>
      </w:r>
      <w:r>
        <w:rPr>
          <w:color w:val="000000"/>
          <w:sz w:val="28"/>
          <w:szCs w:val="28"/>
          <w:lang w:val="ru-RU"/>
        </w:rPr>
        <w:t xml:space="preserve"> и </w:t>
      </w:r>
      <w:r>
        <w:rPr>
          <w:i/>
          <w:iCs/>
          <w:color w:val="000000"/>
          <w:sz w:val="28"/>
          <w:szCs w:val="28"/>
          <w:lang w:val="ru-RU"/>
        </w:rPr>
        <w:t>СЭС распределенного (модульного) типа.</w:t>
      </w:r>
    </w:p>
    <w:p w14:paraId="10B0742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Идея, лежащая в основе работы СЭС башенного типа, была высказана более 350 лет назад, однако строительство СЭС этого типа началось только в 1965 г., а в 80-х годах был построен ряд мощных солнечных электростанций </w:t>
      </w:r>
      <w:r>
        <w:rPr>
          <w:color w:val="000000"/>
          <w:sz w:val="28"/>
          <w:szCs w:val="28"/>
          <w:lang w:val="ru-RU"/>
        </w:rPr>
        <w:t>в США, Западной Европе, СССР и в других странах.</w:t>
      </w:r>
    </w:p>
    <w:p w14:paraId="5C6533A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1985 г. в п. Щелкино Крымской области была введена в эксплуатацию первая в СССР солнечная электростанция СЭС-5 электрической мощностью 5 МВт; 1600 гелиостатов (плоских зеркал) площадью 25,5 м</w:t>
      </w:r>
      <w:r>
        <w:rPr>
          <w:color w:val="000000"/>
          <w:sz w:val="28"/>
          <w:szCs w:val="28"/>
          <w:vertAlign w:val="superscript"/>
          <w:lang w:val="ru-RU"/>
        </w:rPr>
        <w:t>2</w:t>
      </w:r>
      <w:r>
        <w:rPr>
          <w:color w:val="000000"/>
          <w:sz w:val="28"/>
          <w:szCs w:val="28"/>
          <w:lang w:val="ru-RU"/>
        </w:rPr>
        <w:t xml:space="preserve"> каждый, имею</w:t>
      </w:r>
      <w:r>
        <w:rPr>
          <w:color w:val="000000"/>
          <w:sz w:val="28"/>
          <w:szCs w:val="28"/>
          <w:lang w:val="ru-RU"/>
        </w:rPr>
        <w:t xml:space="preserve">щих коэффициент отражения 0,71, концентрируют солнечную энергию на </w:t>
      </w:r>
      <w:r>
        <w:rPr>
          <w:color w:val="000000"/>
          <w:sz w:val="28"/>
          <w:szCs w:val="28"/>
          <w:lang w:val="ru-RU"/>
        </w:rPr>
        <w:lastRenderedPageBreak/>
        <w:t>центральный приемник в виде открытого цилиндра, установленного на башне высотой 89 м и служащего парогенератором.</w:t>
      </w:r>
    </w:p>
    <w:p w14:paraId="317BFABE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7C4F19C5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rFonts w:ascii="Microsoft Sans Serif" w:hAnsi="Microsoft Sans Serif" w:cs="Microsoft Sans Serif"/>
          <w:sz w:val="17"/>
          <w:szCs w:val="17"/>
          <w:lang w:val="ru-RU"/>
        </w:rPr>
        <w:object w:dxaOrig="5807" w:dyaOrig="4337" w14:anchorId="1070F4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90.25pt;height:216.75pt" o:ole="">
            <v:imagedata r:id="rId13" o:title=""/>
          </v:shape>
          <o:OLEObject Type="Embed" ProgID="Paint.Picture" ShapeID="_x0000_i1034" DrawAspect="Content" ObjectID="_1807259111" r:id="rId14"/>
        </w:object>
      </w:r>
    </w:p>
    <w:p w14:paraId="019C971A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</w:p>
    <w:p w14:paraId="6F5D6FB9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 xml:space="preserve"> башенных СЭС используется центральный приемник с полем гелиостатов, обеспечивающим степень концентрации в несколько тысяч. Система слежения за Солнцем значительно сложна, так как требуется вращение вокруг двух осей. Управление системой осуществляется с по</w:t>
      </w:r>
      <w:r>
        <w:rPr>
          <w:color w:val="000000"/>
          <w:sz w:val="28"/>
          <w:szCs w:val="28"/>
          <w:lang w:val="ru-RU"/>
        </w:rPr>
        <w:t xml:space="preserve">мощью ЭВМ. В качестве рабочего тела в тепловом двигателе обычно используется водяной пар с температурой до 550 </w:t>
      </w:r>
      <w:r>
        <w:rPr>
          <w:color w:val="000000"/>
          <w:sz w:val="28"/>
          <w:szCs w:val="28"/>
          <w:vertAlign w:val="superscript"/>
          <w:lang w:val="ru-RU"/>
        </w:rPr>
        <w:t>о</w:t>
      </w:r>
      <w:r>
        <w:rPr>
          <w:color w:val="000000"/>
          <w:sz w:val="28"/>
          <w:szCs w:val="28"/>
          <w:lang w:val="ru-RU"/>
        </w:rPr>
        <w:t xml:space="preserve">С, воздух и другие газы - до 1000 </w:t>
      </w:r>
      <w:r>
        <w:rPr>
          <w:color w:val="000000"/>
          <w:sz w:val="28"/>
          <w:szCs w:val="28"/>
          <w:vertAlign w:val="superscript"/>
          <w:lang w:val="ru-RU"/>
        </w:rPr>
        <w:t>о</w:t>
      </w:r>
      <w:r>
        <w:rPr>
          <w:color w:val="000000"/>
          <w:sz w:val="28"/>
          <w:szCs w:val="28"/>
          <w:lang w:val="ru-RU"/>
        </w:rPr>
        <w:t xml:space="preserve">С, низкокипящие органические жидкости (в том числе фреоны) - до 100 </w:t>
      </w:r>
      <w:r>
        <w:rPr>
          <w:color w:val="000000"/>
          <w:sz w:val="28"/>
          <w:szCs w:val="28"/>
          <w:vertAlign w:val="superscript"/>
          <w:lang w:val="ru-RU"/>
        </w:rPr>
        <w:t>о</w:t>
      </w:r>
      <w:r>
        <w:rPr>
          <w:color w:val="000000"/>
          <w:sz w:val="28"/>
          <w:szCs w:val="28"/>
          <w:lang w:val="ru-RU"/>
        </w:rPr>
        <w:t>С, жидкометаллические теплоносители - до</w:t>
      </w:r>
      <w:r>
        <w:rPr>
          <w:color w:val="000000"/>
          <w:sz w:val="28"/>
          <w:szCs w:val="28"/>
          <w:lang w:val="ru-RU"/>
        </w:rPr>
        <w:t xml:space="preserve"> 800 </w:t>
      </w:r>
      <w:r>
        <w:rPr>
          <w:color w:val="000000"/>
          <w:sz w:val="28"/>
          <w:szCs w:val="28"/>
          <w:vertAlign w:val="superscript"/>
          <w:lang w:val="ru-RU"/>
        </w:rPr>
        <w:t>о</w:t>
      </w:r>
      <w:r>
        <w:rPr>
          <w:color w:val="000000"/>
          <w:sz w:val="28"/>
          <w:szCs w:val="28"/>
          <w:lang w:val="ru-RU"/>
        </w:rPr>
        <w:t>С.</w:t>
      </w:r>
    </w:p>
    <w:p w14:paraId="6E93FDA6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Главным недостатком башенных СЭС являются их высокая стоимость и большая занимаемая площадь. Так, для размещения СЭС мощностью 100 МВт требуется площадь в 200 га, а для АЭС мощностью 1000 МВт - всего 50 га. Башенные СЭС мощностью до 10 МВт нерента</w:t>
      </w:r>
      <w:r>
        <w:rPr>
          <w:color w:val="000000"/>
          <w:sz w:val="28"/>
          <w:szCs w:val="28"/>
          <w:lang w:val="ru-RU"/>
        </w:rPr>
        <w:t>бельны, их оптимальная мощность равна 100 МВт, а высота башни 250 м.</w:t>
      </w:r>
    </w:p>
    <w:p w14:paraId="3E76AED5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СЭС распределительного (модульного) типа используется большое число модулей, каждый из которых включает параболо-цилиндрический концентратор солнечного излучения и приемник, расположен</w:t>
      </w:r>
      <w:r>
        <w:rPr>
          <w:color w:val="000000"/>
          <w:sz w:val="28"/>
          <w:szCs w:val="28"/>
          <w:lang w:val="ru-RU"/>
        </w:rPr>
        <w:t>ный в фокусе концентратора и используемый для нагрева рабочей жидкости, подаваемой в тепловой двигатель, который соединен с электрогенератором. Самая крупная СЭС этого типа построена в США и имеет мощность 12,5 МВт.</w:t>
      </w:r>
    </w:p>
    <w:p w14:paraId="6A1E0003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При небольшой мощности СЭС модульного ти</w:t>
      </w:r>
      <w:r>
        <w:rPr>
          <w:color w:val="000000"/>
          <w:sz w:val="28"/>
          <w:szCs w:val="28"/>
          <w:lang w:val="ru-RU"/>
        </w:rPr>
        <w:t>па более экономичны чем башенные. В СЭС модульного типа обычно используются линейные концентраторы солнечной энергии с максимальной степенью концентрации около 100.</w:t>
      </w:r>
    </w:p>
    <w:p w14:paraId="1BF35CBE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В соответствии с прогнозом в будущем СЭС займут площадь 13 млн. км</w:t>
      </w:r>
      <w:r>
        <w:rPr>
          <w:color w:val="000000"/>
          <w:sz w:val="28"/>
          <w:szCs w:val="28"/>
          <w:vertAlign w:val="superscript"/>
          <w:lang w:val="ru-RU"/>
        </w:rPr>
        <w:t>2</w:t>
      </w:r>
      <w:r>
        <w:rPr>
          <w:color w:val="000000"/>
          <w:sz w:val="28"/>
          <w:szCs w:val="28"/>
          <w:lang w:val="ru-RU"/>
        </w:rPr>
        <w:t xml:space="preserve"> на суше и 18 млн. км</w:t>
      </w:r>
      <w:r>
        <w:rPr>
          <w:color w:val="000000"/>
          <w:sz w:val="28"/>
          <w:szCs w:val="28"/>
          <w:vertAlign w:val="superscript"/>
          <w:lang w:val="ru-RU"/>
        </w:rPr>
        <w:t xml:space="preserve">2 </w:t>
      </w:r>
      <w:r>
        <w:rPr>
          <w:color w:val="000000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 xml:space="preserve"> океане.</w:t>
      </w:r>
    </w:p>
    <w:p w14:paraId="62399CD8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СЭС на базе солнечных прудов значительно дешевле СЭС других типов, так как они не требуют зеркальных отражателей со сложной системой ориентации, однако их можно сооружать только в районах с жарким климатом.</w:t>
      </w:r>
    </w:p>
    <w:p w14:paraId="5742F0AB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солнечном пруду происходит одновременн</w:t>
      </w:r>
      <w:r>
        <w:rPr>
          <w:color w:val="000000"/>
          <w:sz w:val="28"/>
          <w:szCs w:val="28"/>
          <w:lang w:val="ru-RU"/>
        </w:rPr>
        <w:t xml:space="preserve">ое улавливание и накапливание солнечной энергии в большом объеме жидкости. Обнаружено, что в некоторых естественных соленых озерах температура воды у дна может достигать 70 </w:t>
      </w:r>
      <w:r>
        <w:rPr>
          <w:color w:val="000000"/>
          <w:sz w:val="28"/>
          <w:szCs w:val="28"/>
          <w:vertAlign w:val="superscript"/>
          <w:lang w:val="ru-RU"/>
        </w:rPr>
        <w:t>о</w:t>
      </w:r>
      <w:r>
        <w:rPr>
          <w:color w:val="000000"/>
          <w:sz w:val="28"/>
          <w:szCs w:val="28"/>
          <w:lang w:val="ru-RU"/>
        </w:rPr>
        <w:t xml:space="preserve">С. Это обусловлено высокой концентрацией соли. </w:t>
      </w:r>
    </w:p>
    <w:p w14:paraId="3E17C708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</w:p>
    <w:p w14:paraId="313B61DD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rFonts w:ascii="Microsoft Sans Serif" w:hAnsi="Microsoft Sans Serif" w:cs="Microsoft Sans Serif"/>
          <w:sz w:val="17"/>
          <w:szCs w:val="17"/>
          <w:lang w:val="ru-RU"/>
        </w:rPr>
        <w:object w:dxaOrig="6930" w:dyaOrig="4333" w14:anchorId="5850850C">
          <v:shape id="_x0000_i1035" type="#_x0000_t75" style="width:346.5pt;height:216.75pt" o:ole="">
            <v:imagedata r:id="rId15" o:title=""/>
          </v:shape>
          <o:OLEObject Type="Embed" ProgID="Paint.Picture" ShapeID="_x0000_i1035" DrawAspect="Content" ObjectID="_1807259112" r:id="rId16"/>
        </w:object>
      </w:r>
    </w:p>
    <w:p w14:paraId="4E261A99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</w:p>
    <w:p w14:paraId="26D74C14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обычном водоеме поглощаемая солнечная энергия нагревает в основном поверхностный слой и эта теплота довольно быстро теряется,особенно в ночные часы и при холодной ненастной погоде из-за испарения воды и теплообмен</w:t>
      </w:r>
      <w:r>
        <w:rPr>
          <w:color w:val="000000"/>
          <w:sz w:val="28"/>
          <w:szCs w:val="28"/>
          <w:lang w:val="ru-RU"/>
        </w:rPr>
        <w:t xml:space="preserve">а с окружающим воздухом. Солнечная энергия, проникающая через всю массу жидкости в солнечном пруду, поглощается окрашенным в темный цвет дном и нагревает прилегающие слои жидкости, в результате чего температура ее может достигать 90-100 </w:t>
      </w:r>
      <w:r>
        <w:rPr>
          <w:color w:val="000000"/>
          <w:sz w:val="28"/>
          <w:szCs w:val="28"/>
          <w:vertAlign w:val="superscript"/>
          <w:lang w:val="ru-RU"/>
        </w:rPr>
        <w:t>о</w:t>
      </w:r>
      <w:r>
        <w:rPr>
          <w:color w:val="000000"/>
          <w:sz w:val="28"/>
          <w:szCs w:val="28"/>
          <w:lang w:val="ru-RU"/>
        </w:rPr>
        <w:t xml:space="preserve">С, в то время как </w:t>
      </w:r>
      <w:r>
        <w:rPr>
          <w:color w:val="000000"/>
          <w:sz w:val="28"/>
          <w:szCs w:val="28"/>
          <w:lang w:val="ru-RU"/>
        </w:rPr>
        <w:t xml:space="preserve">температура поверхностного слоя остается на уровне 20 </w:t>
      </w:r>
      <w:r>
        <w:rPr>
          <w:color w:val="000000"/>
          <w:sz w:val="28"/>
          <w:szCs w:val="28"/>
          <w:vertAlign w:val="superscript"/>
          <w:lang w:val="ru-RU"/>
        </w:rPr>
        <w:t>о</w:t>
      </w:r>
      <w:r>
        <w:rPr>
          <w:color w:val="000000"/>
          <w:sz w:val="28"/>
          <w:szCs w:val="28"/>
          <w:lang w:val="ru-RU"/>
        </w:rPr>
        <w:t>С. Благодаря высокой теплоемкости воды в солнечном пруду за летний сезон накапливается большое количество теплоты, и вследствие низких тепловых потерь падение температуры в нижнем слое в холодный пери</w:t>
      </w:r>
      <w:r>
        <w:rPr>
          <w:color w:val="000000"/>
          <w:sz w:val="28"/>
          <w:szCs w:val="28"/>
          <w:lang w:val="ru-RU"/>
        </w:rPr>
        <w:t>од года происходит медленно, так что солнечный пруд служит сезонным аккумулятором энергии. Теплота к потребителю отводится из нижней зоны пруда</w:t>
      </w:r>
    </w:p>
    <w:p w14:paraId="2C8E75B5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Обычно глубина пруда составляет 1-3 м. На 1 м </w:t>
      </w:r>
      <w:r>
        <w:rPr>
          <w:color w:val="000000"/>
          <w:sz w:val="28"/>
          <w:szCs w:val="28"/>
          <w:vertAlign w:val="superscript"/>
          <w:lang w:val="ru-RU"/>
        </w:rPr>
        <w:t>2</w:t>
      </w:r>
      <w:r>
        <w:rPr>
          <w:color w:val="000000"/>
          <w:sz w:val="28"/>
          <w:szCs w:val="28"/>
          <w:lang w:val="ru-RU"/>
        </w:rPr>
        <w:t xml:space="preserve"> площади пруда требуется 500-1000 кг поваренной соли, ее можно за</w:t>
      </w:r>
      <w:r>
        <w:rPr>
          <w:color w:val="000000"/>
          <w:sz w:val="28"/>
          <w:szCs w:val="28"/>
          <w:lang w:val="ru-RU"/>
        </w:rPr>
        <w:t>менить хлоридом магния.</w:t>
      </w:r>
    </w:p>
    <w:p w14:paraId="70465D71" w14:textId="4CB21690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Наиболее крупный из существующих солнечных прудов находится в местечке Бейт-Ха-Арава в Израиле. Его площадь составляет 250 000 м </w:t>
      </w:r>
      <w:r>
        <w:rPr>
          <w:color w:val="000000"/>
          <w:sz w:val="28"/>
          <w:szCs w:val="28"/>
          <w:vertAlign w:val="superscript"/>
          <w:lang w:val="ru-RU"/>
        </w:rPr>
        <w:t>2</w:t>
      </w:r>
      <w:r>
        <w:rPr>
          <w:color w:val="000000"/>
          <w:sz w:val="28"/>
          <w:szCs w:val="28"/>
          <w:lang w:val="ru-RU"/>
        </w:rPr>
        <w:t xml:space="preserve">. Он </w:t>
      </w:r>
      <w:r>
        <w:rPr>
          <w:color w:val="000000"/>
          <w:sz w:val="28"/>
          <w:szCs w:val="28"/>
          <w:lang w:val="ru-RU"/>
        </w:rPr>
        <w:lastRenderedPageBreak/>
        <w:t>используется для производства электроэнергии. Электрическая мощность энергетической установки, ра</w:t>
      </w:r>
      <w:r>
        <w:rPr>
          <w:color w:val="000000"/>
          <w:sz w:val="28"/>
          <w:szCs w:val="28"/>
          <w:lang w:val="ru-RU"/>
        </w:rPr>
        <w:t>ботающей по циклу Ренкина, равна 5 МВт. Себестоимость 1 кВт</w:t>
      </w:r>
      <w:r w:rsidR="00B66BE0">
        <w:rPr>
          <w:rFonts w:ascii="Microsoft Sans Serif" w:hAnsi="Microsoft Sans Serif" w:cs="Microsoft Sans Serif"/>
          <w:noProof/>
          <w:sz w:val="17"/>
          <w:szCs w:val="17"/>
          <w:lang w:val="ru-RU"/>
        </w:rPr>
        <w:drawing>
          <wp:inline distT="0" distB="0" distL="0" distR="0" wp14:anchorId="240CF8C6" wp14:editId="281F1D41">
            <wp:extent cx="114300" cy="123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ru-RU"/>
        </w:rPr>
        <w:t>ч электроэнергии значительно ниже, чем на СЭС других типов.</w:t>
      </w:r>
    </w:p>
    <w:p w14:paraId="567BBD33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Описанный эффект достигается благодаря тому, что по глубине солнечного пруда поддерживается градиент </w:t>
      </w:r>
      <w:r>
        <w:rPr>
          <w:color w:val="000000"/>
          <w:sz w:val="28"/>
          <w:szCs w:val="28"/>
          <w:lang w:val="ru-RU"/>
        </w:rPr>
        <w:t>поваренной соли, направленный сверху вниз, т.е. весь объем жидкости как бы разделен на три зоны, концентрация соли по глубине постепенно увеличивается и достигает максимального значения на нижнем уровне. Толщина этого слоя составляет 2/3 общей глубины водо</w:t>
      </w:r>
      <w:r>
        <w:rPr>
          <w:color w:val="000000"/>
          <w:sz w:val="28"/>
          <w:szCs w:val="28"/>
          <w:lang w:val="ru-RU"/>
        </w:rPr>
        <w:t>ема. В нижнем конвективном слое концентрация соли максимальна и равномерно распределена в объеме жидкости. Итак, плотность жидкости максимальна у дна пруда и минимальна у его поверхности в соответствии с распределением концентрации соли. Солнечный пруд слу</w:t>
      </w:r>
      <w:r>
        <w:rPr>
          <w:color w:val="000000"/>
          <w:sz w:val="28"/>
          <w:szCs w:val="28"/>
          <w:lang w:val="ru-RU"/>
        </w:rPr>
        <w:t>жит одновременно коллектором и аккумулятором теплоты и отличается низкой стоимостью по сравнению с обычными коллекторами солнечной энергии. Отвод теплоты из солнечного пруда может осуществляться либо посредством змеевика, размещенного в нижнем слое жидкост</w:t>
      </w:r>
      <w:r>
        <w:rPr>
          <w:color w:val="000000"/>
          <w:sz w:val="28"/>
          <w:szCs w:val="28"/>
          <w:lang w:val="ru-RU"/>
        </w:rPr>
        <w:t>и, либо путем отвода жидкости из этого слоя в теплообменник, в котором циркулирует теплоноситель. При первом способе меньше нарушается температурное расслоение жидкости в пруду, но второй способ теплотехнически более эффективен и экономичен.</w:t>
      </w:r>
    </w:p>
    <w:p w14:paraId="64161ED3" w14:textId="77777777" w:rsidR="00000000" w:rsidRDefault="00C04048">
      <w:pPr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Солнечные пруд</w:t>
      </w:r>
      <w:r>
        <w:rPr>
          <w:color w:val="000000"/>
          <w:sz w:val="28"/>
          <w:szCs w:val="28"/>
          <w:lang w:val="ru-RU"/>
        </w:rPr>
        <w:t>ы могут быть использованы в гелиосистемах отопления и горячего водоснабжения жилых и общественных зданий, для получения технологической теплоты, в системах конденсирования воздуха абсорбционного типа, для производства электроэнергии.</w:t>
      </w:r>
    </w:p>
    <w:p w14:paraId="3FA96190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6010B424" w14:textId="77777777" w:rsidR="00000000" w:rsidRDefault="00C04048">
      <w:pPr>
        <w:pStyle w:val="1"/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t>Земные условия</w:t>
      </w:r>
    </w:p>
    <w:p w14:paraId="7BDBB951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37615C60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Поток</w:t>
      </w:r>
      <w:r>
        <w:rPr>
          <w:color w:val="000000"/>
          <w:sz w:val="28"/>
          <w:szCs w:val="28"/>
          <w:lang w:val="ru-RU"/>
        </w:rPr>
        <w:t xml:space="preserve"> солнечного излучения, проходящий через площадку в 1 мІ, расположенную перпендикулярно потоку излучения на расстоянии одной астрономической единицы от центра Солнца (то есть вне атмосферы Земли), равен 1367 Вт/мІ (солнечная постоянная). Из-за поглощения ат</w:t>
      </w:r>
      <w:r>
        <w:rPr>
          <w:color w:val="000000"/>
          <w:sz w:val="28"/>
          <w:szCs w:val="28"/>
          <w:lang w:val="ru-RU"/>
        </w:rPr>
        <w:t>мосферой Земли, максимальный поток солнечного излучения на уровне моря - 1020 Вт/мІ. Однако следует учесть, что среднесуточное значение потока солнечного излучения через единичную площадку как минимум в три раза меньше (из-за смены дня и ночи и изменения у</w:t>
      </w:r>
      <w:r>
        <w:rPr>
          <w:color w:val="000000"/>
          <w:sz w:val="28"/>
          <w:szCs w:val="28"/>
          <w:lang w:val="ru-RU"/>
        </w:rPr>
        <w:t xml:space="preserve">гла солнца над горизонтом). Зимой в умеренных широтах это значение ещё в пару раз меньше. Это количество </w:t>
      </w:r>
      <w:r>
        <w:rPr>
          <w:color w:val="000000"/>
          <w:sz w:val="28"/>
          <w:szCs w:val="28"/>
          <w:lang w:val="ru-RU"/>
        </w:rPr>
        <w:lastRenderedPageBreak/>
        <w:t>энергии с единицы площади определяет возможности солнечной энергетики.</w:t>
      </w:r>
    </w:p>
    <w:p w14:paraId="2D21A3C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Перспективы выработки солнечной энергии также уменьшаются из-за глобального зате</w:t>
      </w:r>
      <w:r>
        <w:rPr>
          <w:color w:val="000000"/>
          <w:sz w:val="28"/>
          <w:szCs w:val="28"/>
          <w:lang w:val="ru-RU"/>
        </w:rPr>
        <w:t>мнения - антропогенного уменьшения солнечного излучения, доходящего до поверхности Земли.</w:t>
      </w:r>
    </w:p>
    <w:p w14:paraId="7E948EA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Способы получения электричества и тепла из солнечного излучения</w:t>
      </w:r>
    </w:p>
    <w:p w14:paraId="2432D2C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Получение электроэнергии с помощью фотоэлементов.</w:t>
      </w:r>
    </w:p>
    <w:p w14:paraId="4CCCD1DE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Гелиотермальная энергетика - Нагревание поверхности,</w:t>
      </w:r>
      <w:r>
        <w:rPr>
          <w:color w:val="000000"/>
          <w:sz w:val="28"/>
          <w:szCs w:val="28"/>
          <w:lang w:val="ru-RU"/>
        </w:rPr>
        <w:t xml:space="preserve"> поглощающей солнечные лучи и последующее распределение и использование тепла (фокусирование солнечного излучения на сосуде с водой для последующего использования нагретой воды в отоплении или в паровых электрогенераторах).</w:t>
      </w:r>
    </w:p>
    <w:p w14:paraId="689C069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"Солнечный парус" может в безвоз</w:t>
      </w:r>
      <w:r>
        <w:rPr>
          <w:color w:val="000000"/>
          <w:sz w:val="28"/>
          <w:szCs w:val="28"/>
          <w:lang w:val="ru-RU"/>
        </w:rPr>
        <w:t>душном пространстве преобразовывать солнечные лучи в кинетическую энергию.</w:t>
      </w:r>
    </w:p>
    <w:p w14:paraId="44B6B47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Термовоздушные электростанции (преобразование солнечной энергию в энергию воздушного потока, направляемого на турбогенератор).</w:t>
      </w:r>
    </w:p>
    <w:p w14:paraId="3036F820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Солнечные аэростатные электростанции (генерация водяно</w:t>
      </w:r>
      <w:r>
        <w:rPr>
          <w:color w:val="000000"/>
          <w:sz w:val="28"/>
          <w:szCs w:val="28"/>
          <w:lang w:val="ru-RU"/>
        </w:rPr>
        <w:t>го пара внутри баллона аэростата за счет нагрева солнечным излучением поверхности аэростата, покрытой селективно-поглощающим покрытием). Преимущество - запаса пара в баллоне достаточно для работы электростанции в темное время суток и в ненастную погоду.</w:t>
      </w:r>
    </w:p>
    <w:p w14:paraId="47D9BFD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</w:t>
      </w:r>
      <w:r>
        <w:rPr>
          <w:color w:val="000000"/>
          <w:sz w:val="28"/>
          <w:szCs w:val="28"/>
          <w:lang w:val="ru-RU"/>
        </w:rPr>
        <w:t>олнечные батареи на крыше здания Академии наук России.</w:t>
      </w:r>
    </w:p>
    <w:p w14:paraId="07A24BC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Достоинства солнечной энергетики</w:t>
      </w:r>
    </w:p>
    <w:p w14:paraId="784166CE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Общедоступность и неисчерпаемость источника.</w:t>
      </w:r>
    </w:p>
    <w:p w14:paraId="0011ED6B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Теоретически, полная безопасность для окружающей среды (однако в настоящее время в производстве фотоэлементов и в них самих</w:t>
      </w:r>
      <w:r>
        <w:rPr>
          <w:color w:val="000000"/>
          <w:sz w:val="28"/>
          <w:szCs w:val="28"/>
          <w:lang w:val="ru-RU"/>
        </w:rPr>
        <w:t xml:space="preserve"> используются вредные вещества). Существует вероятность того, что повсеместное внедрение солнечной энергетики может изменить альбедо земной поверхности и привести к изменению климата (однако при современном уровне потребления энергии это крайне маловероятн</w:t>
      </w:r>
      <w:r>
        <w:rPr>
          <w:color w:val="000000"/>
          <w:sz w:val="28"/>
          <w:szCs w:val="28"/>
          <w:lang w:val="ru-RU"/>
        </w:rPr>
        <w:t>о).</w:t>
      </w:r>
    </w:p>
    <w:p w14:paraId="4ACDC9A8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Недостатки солнечной энергетики</w:t>
      </w:r>
    </w:p>
    <w:p w14:paraId="53BE1D2E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 Фундаментальные проблемы</w:t>
      </w:r>
    </w:p>
    <w:p w14:paraId="3F724B72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Из-за относительно небольшой величины солнечной постоянной для солнечной энергетики требуется использование больших площадей земли под электростанции (например, для электростанции мощностью 1 Г</w:t>
      </w:r>
      <w:r>
        <w:rPr>
          <w:color w:val="000000"/>
          <w:sz w:val="28"/>
          <w:szCs w:val="28"/>
          <w:lang w:val="ru-RU"/>
        </w:rPr>
        <w:t>Вт это может быть пару десятков квадратных километров). Однако, это недостаток не так велик, например, гидроэнергетика выводит из пользования заметно большие участки земли. К тому же фотоэлектрические элементы на крупных солнечных электростанциях устанавли</w:t>
      </w:r>
      <w:r>
        <w:rPr>
          <w:color w:val="000000"/>
          <w:sz w:val="28"/>
          <w:szCs w:val="28"/>
          <w:lang w:val="ru-RU"/>
        </w:rPr>
        <w:t>ваются на высоте 1,8-2,5 метра, что позволяет использовать земли под электростанцией для сельскохозяйственных нужд, например, для выпаса скота.</w:t>
      </w:r>
    </w:p>
    <w:p w14:paraId="1EC5372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Проблема нахождения больших площадей земли под солнечные электростанции решается в случае применения солнечных а</w:t>
      </w:r>
      <w:r>
        <w:rPr>
          <w:color w:val="000000"/>
          <w:sz w:val="28"/>
          <w:szCs w:val="28"/>
          <w:lang w:val="ru-RU"/>
        </w:rPr>
        <w:t>эростатных электростанций, пригодных как для наземного, так и для морского и для высотного базирования.</w:t>
      </w:r>
    </w:p>
    <w:p w14:paraId="0EE255E6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Поток солнечной энергии на поверхности Земли сильно зависит от широты и климата. В разных местах среднее количество солнечных дней в году может различат</w:t>
      </w:r>
      <w:r>
        <w:rPr>
          <w:color w:val="000000"/>
          <w:sz w:val="28"/>
          <w:szCs w:val="28"/>
          <w:lang w:val="ru-RU"/>
        </w:rPr>
        <w:t>ься очень сильно.</w:t>
      </w:r>
    </w:p>
    <w:p w14:paraId="1C0613E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Технические проблемы</w:t>
      </w:r>
    </w:p>
    <w:p w14:paraId="30363300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Солнечная электростанция не работает ночью и недостаточно эффективно работает в утренних и вечерних сумерках. При этом пик электропотребления приходится именно на вечерние часы. Кроме того, мощность электростанции мож</w:t>
      </w:r>
      <w:r>
        <w:rPr>
          <w:color w:val="000000"/>
          <w:sz w:val="28"/>
          <w:szCs w:val="28"/>
          <w:lang w:val="ru-RU"/>
        </w:rPr>
        <w:t>ет резко и неожиданно колебаться из-за смены погоды. Для преодоления этих недостатков нужно или использовать эффективные электрические аккумуляторы (на сегодняшний день это нерешённая проблема), либо строить гидроаккумулирующие станции, которые тоже занима</w:t>
      </w:r>
      <w:r>
        <w:rPr>
          <w:color w:val="000000"/>
          <w:sz w:val="28"/>
          <w:szCs w:val="28"/>
          <w:lang w:val="ru-RU"/>
        </w:rPr>
        <w:t>ют большую территорию, либо использовать концепцию водородной энергетики, которая также пока далека от экономической эффективности.</w:t>
      </w:r>
    </w:p>
    <w:p w14:paraId="2A4F55A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Проблема зависимости мощности солнечной электростанции от времени суток и погодных условий решается в случае солнечных аэрос</w:t>
      </w:r>
      <w:r>
        <w:rPr>
          <w:color w:val="000000"/>
          <w:sz w:val="28"/>
          <w:szCs w:val="28"/>
          <w:lang w:val="ru-RU"/>
        </w:rPr>
        <w:t>татных электростанций.</w:t>
      </w:r>
    </w:p>
    <w:p w14:paraId="40969D0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Дороговизна солнечных фотоэлементов. Вероятно, с развитием технологии этот недостаток преодолеют. В 1990-2005 гг. цены на фотоэлементы снижались в среднем на 4 % в год.</w:t>
      </w:r>
    </w:p>
    <w:p w14:paraId="6D13AEF9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Недостаточный КПД солнечных элементов (вероятно, будет вскоре ув</w:t>
      </w:r>
      <w:r>
        <w:rPr>
          <w:color w:val="000000"/>
          <w:sz w:val="28"/>
          <w:szCs w:val="28"/>
          <w:lang w:val="ru-RU"/>
        </w:rPr>
        <w:t>еличен).</w:t>
      </w:r>
    </w:p>
    <w:p w14:paraId="272C699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Поверхность фотопанелей нужно очищать от пыли и других загрязнений. При их площади в несколько квадратных километров это может вызвать затруднения.</w:t>
      </w:r>
    </w:p>
    <w:p w14:paraId="6DDB855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Эффективность фотоэлектрических элементов заметно падает при их нагреве, поэтому возникает необходи</w:t>
      </w:r>
      <w:r>
        <w:rPr>
          <w:color w:val="000000"/>
          <w:sz w:val="28"/>
          <w:szCs w:val="28"/>
          <w:lang w:val="ru-RU"/>
        </w:rPr>
        <w:t>мость в установке систем охлаждения, обычно водяных.</w:t>
      </w:r>
    </w:p>
    <w:p w14:paraId="19966EDC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Через 30 лет эксплуатации эффективность фотоэлектрических элементов начинает снижаться.</w:t>
      </w:r>
    </w:p>
    <w:p w14:paraId="3B27C04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7F07E271" w14:textId="77777777" w:rsidR="00000000" w:rsidRDefault="00C04048">
      <w:pPr>
        <w:pStyle w:val="1"/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t>Экологические проблемы</w:t>
      </w:r>
    </w:p>
    <w:p w14:paraId="6C86FEE9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11EE2636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Несмотря на экологическую чистоту получаемой энергии, сами фотоэлементы содержат ядовитые </w:t>
      </w:r>
      <w:r>
        <w:rPr>
          <w:color w:val="000000"/>
          <w:sz w:val="28"/>
          <w:szCs w:val="28"/>
          <w:lang w:val="ru-RU"/>
        </w:rPr>
        <w:t>вещества, например, свинец, кадмий, галлий, мышьяк и т.д., а их производство потребляет массу других опасных веществ. Современные фотоэлементы имеют ограниченный срок службы (30-50 лет), и массовое применение поставит в ближайшее же время сложный вопрос их</w:t>
      </w:r>
      <w:r>
        <w:rPr>
          <w:color w:val="000000"/>
          <w:sz w:val="28"/>
          <w:szCs w:val="28"/>
          <w:lang w:val="ru-RU"/>
        </w:rPr>
        <w:t xml:space="preserve"> утилизации, который тоже не имеет пока приемлемого с экологической точки зрения решения.</w:t>
      </w:r>
    </w:p>
    <w:p w14:paraId="783C98F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Из-за экологических проблем и возникшего дефицита кремния начинает активно развиваться производство тонкоплёночных фотоэлементов, в составе </w:t>
      </w:r>
      <w:r>
        <w:rPr>
          <w:color w:val="000000"/>
          <w:sz w:val="28"/>
          <w:szCs w:val="28"/>
          <w:lang w:val="ru-RU"/>
        </w:rPr>
        <w:lastRenderedPageBreak/>
        <w:t>которых содержится всего о</w:t>
      </w:r>
      <w:r>
        <w:rPr>
          <w:color w:val="000000"/>
          <w:sz w:val="28"/>
          <w:szCs w:val="28"/>
          <w:lang w:val="ru-RU"/>
        </w:rPr>
        <w:t>коло 1 % кремния. К тому же тонкоплёночные фотоэлементы дешевле в производстве, но пока имеют меньшую эффективность. Так, например, в 2005 г. компания "Shell" приняла решение сконцентрироваться на производстве тонкоплёночных элементов, и продала свой бизне</w:t>
      </w:r>
      <w:r>
        <w:rPr>
          <w:color w:val="000000"/>
          <w:sz w:val="28"/>
          <w:szCs w:val="28"/>
          <w:lang w:val="ru-RU"/>
        </w:rPr>
        <w:t>с по производству кремниевых фотоэлектрических элементов.</w:t>
      </w:r>
    </w:p>
    <w:p w14:paraId="47C43FA6" w14:textId="77777777" w:rsidR="00000000" w:rsidRDefault="00C04048">
      <w:pPr>
        <w:pStyle w:val="1"/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br w:type="page"/>
      </w:r>
      <w:r>
        <w:rPr>
          <w:b/>
          <w:bCs/>
          <w:i/>
          <w:iCs/>
          <w:smallCaps/>
          <w:noProof/>
          <w:sz w:val="28"/>
          <w:szCs w:val="28"/>
          <w:lang w:val="ru-RU"/>
        </w:rPr>
        <w:lastRenderedPageBreak/>
        <w:t>Заключение</w:t>
      </w:r>
    </w:p>
    <w:p w14:paraId="4ECAA4F0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4F2658A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Учитывая результаты существующих прогнозов по истощению к середине - концу следующего столетия запасов нефти, природного газа и других традиционных энергоресурсов, а также сокращение по</w:t>
      </w:r>
      <w:r>
        <w:rPr>
          <w:color w:val="000000"/>
          <w:sz w:val="28"/>
          <w:szCs w:val="28"/>
          <w:lang w:val="ru-RU"/>
        </w:rPr>
        <w:t>требления угля (которого, по расчетам, должно хватить на</w:t>
      </w:r>
      <w:r>
        <w:rPr>
          <w:noProof/>
          <w:color w:val="000000"/>
          <w:sz w:val="28"/>
          <w:szCs w:val="28"/>
          <w:lang w:val="ru-RU"/>
        </w:rPr>
        <w:t xml:space="preserve"> 300</w:t>
      </w:r>
      <w:r>
        <w:rPr>
          <w:color w:val="000000"/>
          <w:sz w:val="28"/>
          <w:szCs w:val="28"/>
          <w:lang w:val="ru-RU"/>
        </w:rPr>
        <w:t xml:space="preserve"> лет) из-за вредных выбросов в атмосферу, а также употребления ядерного топлива, которого при условии интенсивного развития реакторов-размножителей хватит не менее чем на</w:t>
      </w:r>
      <w:r>
        <w:rPr>
          <w:noProof/>
          <w:color w:val="000000"/>
          <w:sz w:val="28"/>
          <w:szCs w:val="28"/>
          <w:lang w:val="ru-RU"/>
        </w:rPr>
        <w:t xml:space="preserve"> 1000</w:t>
      </w:r>
      <w:r>
        <w:rPr>
          <w:color w:val="000000"/>
          <w:sz w:val="28"/>
          <w:szCs w:val="28"/>
          <w:lang w:val="ru-RU"/>
        </w:rPr>
        <w:t xml:space="preserve"> лет можно считать, ч</w:t>
      </w:r>
      <w:r>
        <w:rPr>
          <w:color w:val="000000"/>
          <w:sz w:val="28"/>
          <w:szCs w:val="28"/>
          <w:lang w:val="ru-RU"/>
        </w:rPr>
        <w:t xml:space="preserve">то на данном этапе развития науки и техники тепловые, атомные и гидроэлектрические источники будут еще долгое время преобладать над остальными источниками электроэнергии. Уже началось удорожание нефти, поэтому тепловые электростанции на этом топливе будут </w:t>
      </w:r>
      <w:r>
        <w:rPr>
          <w:color w:val="000000"/>
          <w:sz w:val="28"/>
          <w:szCs w:val="28"/>
          <w:lang w:val="ru-RU"/>
        </w:rPr>
        <w:t>вытеснены станциями на угле.</w:t>
      </w:r>
    </w:p>
    <w:p w14:paraId="0D24448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Некоторые ученые и экологи в конце 1990-х гг. говорили о скором запрещении государствами Западной Европы атомных электростанции. Но исходя из современных анализов сырьевого рынка и потребностей общества в электроэнергии, эти у</w:t>
      </w:r>
      <w:r>
        <w:rPr>
          <w:color w:val="000000"/>
          <w:sz w:val="28"/>
          <w:szCs w:val="28"/>
          <w:lang w:val="ru-RU"/>
        </w:rPr>
        <w:t>тверждения выглядят неуместными.</w:t>
      </w:r>
    </w:p>
    <w:p w14:paraId="4366CA69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noProof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Неоспорима роль энергии в поддержании и дальнейшем развитии цивилизации. В современном обществе трудно найти хотя бы одну область человеческой деятельности, которая не требовала бы</w:t>
      </w:r>
      <w:r>
        <w:rPr>
          <w:noProof/>
          <w:color w:val="000000"/>
          <w:sz w:val="28"/>
          <w:szCs w:val="28"/>
          <w:lang w:val="ru-RU"/>
        </w:rPr>
        <w:t xml:space="preserve"> - </w:t>
      </w:r>
      <w:r>
        <w:rPr>
          <w:color w:val="000000"/>
          <w:sz w:val="28"/>
          <w:szCs w:val="28"/>
          <w:lang w:val="ru-RU"/>
        </w:rPr>
        <w:t>прямо или косвенно</w:t>
      </w:r>
      <w:r>
        <w:rPr>
          <w:noProof/>
          <w:color w:val="000000"/>
          <w:sz w:val="28"/>
          <w:szCs w:val="28"/>
          <w:lang w:val="ru-RU"/>
        </w:rPr>
        <w:t xml:space="preserve"> - </w:t>
      </w:r>
      <w:r>
        <w:rPr>
          <w:color w:val="000000"/>
          <w:sz w:val="28"/>
          <w:szCs w:val="28"/>
          <w:lang w:val="ru-RU"/>
        </w:rPr>
        <w:t>больше энергии, чем</w:t>
      </w:r>
      <w:r>
        <w:rPr>
          <w:color w:val="000000"/>
          <w:sz w:val="28"/>
          <w:szCs w:val="28"/>
          <w:lang w:val="ru-RU"/>
        </w:rPr>
        <w:t xml:space="preserve"> ее могут дать мускулы человека</w:t>
      </w:r>
      <w:r>
        <w:rPr>
          <w:noProof/>
          <w:color w:val="000000"/>
          <w:sz w:val="28"/>
          <w:szCs w:val="28"/>
          <w:lang w:val="ru-RU"/>
        </w:rPr>
        <w:t>.</w:t>
      </w:r>
    </w:p>
    <w:p w14:paraId="596FFB4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Потребление энергии</w:t>
      </w:r>
      <w:r>
        <w:rPr>
          <w:noProof/>
          <w:color w:val="000000"/>
          <w:sz w:val="28"/>
          <w:szCs w:val="28"/>
          <w:lang w:val="ru-RU"/>
        </w:rPr>
        <w:t xml:space="preserve"> - </w:t>
      </w:r>
      <w:r>
        <w:rPr>
          <w:color w:val="000000"/>
          <w:sz w:val="28"/>
          <w:szCs w:val="28"/>
          <w:lang w:val="ru-RU"/>
        </w:rPr>
        <w:t>важный показатель жизненного уровня. В те времена, когда человек добывал пищу, собирая лесные плоды и охотясь на животных, ему требовалось в сутки около</w:t>
      </w:r>
      <w:r>
        <w:rPr>
          <w:noProof/>
          <w:color w:val="000000"/>
          <w:sz w:val="28"/>
          <w:szCs w:val="28"/>
          <w:lang w:val="ru-RU"/>
        </w:rPr>
        <w:t xml:space="preserve"> 8</w:t>
      </w:r>
      <w:r>
        <w:rPr>
          <w:color w:val="000000"/>
          <w:sz w:val="28"/>
          <w:szCs w:val="28"/>
          <w:lang w:val="ru-RU"/>
        </w:rPr>
        <w:t xml:space="preserve"> МДж энергии. После овладения огнем эта величин</w:t>
      </w:r>
      <w:r>
        <w:rPr>
          <w:color w:val="000000"/>
          <w:sz w:val="28"/>
          <w:szCs w:val="28"/>
          <w:lang w:val="ru-RU"/>
        </w:rPr>
        <w:t>а возросла до</w:t>
      </w:r>
      <w:r>
        <w:rPr>
          <w:noProof/>
          <w:color w:val="000000"/>
          <w:sz w:val="28"/>
          <w:szCs w:val="28"/>
          <w:lang w:val="ru-RU"/>
        </w:rPr>
        <w:t xml:space="preserve"> 16</w:t>
      </w:r>
      <w:r>
        <w:rPr>
          <w:color w:val="000000"/>
          <w:sz w:val="28"/>
          <w:szCs w:val="28"/>
          <w:lang w:val="ru-RU"/>
        </w:rPr>
        <w:t xml:space="preserve"> МДж: в примитивном сельскохозяйственном обществе она составляла</w:t>
      </w:r>
      <w:r>
        <w:rPr>
          <w:noProof/>
          <w:color w:val="000000"/>
          <w:sz w:val="28"/>
          <w:szCs w:val="28"/>
          <w:lang w:val="ru-RU"/>
        </w:rPr>
        <w:t xml:space="preserve"> 50</w:t>
      </w:r>
      <w:r>
        <w:rPr>
          <w:color w:val="000000"/>
          <w:sz w:val="28"/>
          <w:szCs w:val="28"/>
          <w:lang w:val="ru-RU"/>
        </w:rPr>
        <w:t xml:space="preserve"> МДж, а в более развитом</w:t>
      </w:r>
      <w:r>
        <w:rPr>
          <w:noProof/>
          <w:color w:val="000000"/>
          <w:sz w:val="28"/>
          <w:szCs w:val="28"/>
          <w:lang w:val="ru-RU"/>
        </w:rPr>
        <w:t xml:space="preserve"> - 100</w:t>
      </w:r>
      <w:r>
        <w:rPr>
          <w:color w:val="000000"/>
          <w:sz w:val="28"/>
          <w:szCs w:val="28"/>
          <w:lang w:val="ru-RU"/>
        </w:rPr>
        <w:t xml:space="preserve"> МДж.</w:t>
      </w:r>
    </w:p>
    <w:p w14:paraId="3807CA87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За время существования нашей цивилизации много раз происходила смена традиционных источников энергии на новые, более совершенные. И не </w:t>
      </w:r>
      <w:r>
        <w:rPr>
          <w:color w:val="000000"/>
          <w:sz w:val="28"/>
          <w:szCs w:val="28"/>
          <w:lang w:val="ru-RU"/>
        </w:rPr>
        <w:lastRenderedPageBreak/>
        <w:t>по</w:t>
      </w:r>
      <w:r>
        <w:rPr>
          <w:color w:val="000000"/>
          <w:sz w:val="28"/>
          <w:szCs w:val="28"/>
          <w:lang w:val="ru-RU"/>
        </w:rPr>
        <w:t>тому, что старый источник был исчерпан.</w:t>
      </w:r>
    </w:p>
    <w:p w14:paraId="1DF180E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Солнце светило и обогревало человека всегда: и тем не менее однажды люди приручили огонь, начали жечь древесину. Затем древесина уступила место каменному углю. Запасы древесины казались безграничными, но паровые маши</w:t>
      </w:r>
      <w:r>
        <w:rPr>
          <w:color w:val="000000"/>
          <w:sz w:val="28"/>
          <w:szCs w:val="28"/>
          <w:lang w:val="ru-RU"/>
        </w:rPr>
        <w:t>ны требовали более калорийного "корма".</w:t>
      </w:r>
    </w:p>
    <w:p w14:paraId="54EBBC7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Но и это был лишь этап. Уголь вскоре уступает свое лидерство на энергетическом рынке нефти.</w:t>
      </w:r>
    </w:p>
    <w:p w14:paraId="72A92BAA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 вот новый виток в наши дни ведущими видами топлива пока остаются нефть и газ. Но за каждым новым кубометром газа или тонно</w:t>
      </w:r>
      <w:r>
        <w:rPr>
          <w:color w:val="000000"/>
          <w:sz w:val="28"/>
          <w:szCs w:val="28"/>
          <w:lang w:val="ru-RU"/>
        </w:rPr>
        <w:t>й нефти нужно идти все дальше на север или восток, зарываться все глубже в землю. Немудрено, что нефть и газ будут с каждым годом стоить нам все дороже.</w:t>
      </w:r>
    </w:p>
    <w:p w14:paraId="5EFD192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Замена? Нужен новый лидер энергетики. Им, несомненно, станут ядерные источники.</w:t>
      </w:r>
    </w:p>
    <w:p w14:paraId="2EBC06CD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Запасы урана, если, ска</w:t>
      </w:r>
      <w:r>
        <w:rPr>
          <w:color w:val="000000"/>
          <w:sz w:val="28"/>
          <w:szCs w:val="28"/>
          <w:lang w:val="ru-RU"/>
        </w:rPr>
        <w:t>жем, сравнивать их с запасами угля, вроде бы не столь уж и велики. Но зато на единицу веса он содержит в себе энергии в миллионы раз больше, чем уголь.</w:t>
      </w:r>
    </w:p>
    <w:p w14:paraId="7E5DC16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А итог таков: при получении электроэнергии на АЭС нужно затратить, считается, в сто тысяч раз меньше сре</w:t>
      </w:r>
      <w:r>
        <w:rPr>
          <w:color w:val="000000"/>
          <w:sz w:val="28"/>
          <w:szCs w:val="28"/>
          <w:lang w:val="ru-RU"/>
        </w:rPr>
        <w:t>дств и труда, чем при извлечении энергии из угля. И ядерное горючее приходит на смену нефти и углю. Всегда было так: следующий источник энергии был и более мощным. То была, если можно так выразиться, "воинствующая" линия энергетики.</w:t>
      </w:r>
    </w:p>
    <w:p w14:paraId="6DD2ACCB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погоне за избытком эн</w:t>
      </w:r>
      <w:r>
        <w:rPr>
          <w:color w:val="000000"/>
          <w:sz w:val="28"/>
          <w:szCs w:val="28"/>
          <w:lang w:val="ru-RU"/>
        </w:rPr>
        <w:t>ергии человек все глубже погружался в стихийный мир природных явлений и до какой-то поры не очень задумывался о последствиях своих дел и поступков.</w:t>
      </w:r>
    </w:p>
    <w:p w14:paraId="463BD01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Но времена изменились. Сейчас, в конце 20 века, начинается новый, значительный этап земной энергетики. Появи</w:t>
      </w:r>
      <w:r>
        <w:rPr>
          <w:color w:val="000000"/>
          <w:sz w:val="28"/>
          <w:szCs w:val="28"/>
          <w:lang w:val="ru-RU"/>
        </w:rPr>
        <w:t>лась энергетика "щадящая". Построенная так, чтобы человек не рубил сук, на котором он сидит. Заботился об охране уже сильно поврежденной биосферы.</w:t>
      </w:r>
    </w:p>
    <w:p w14:paraId="7FAC1025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Несомненно, в будущем параллельно с линией интенсивного развития энергетики получат широкие права гражданства</w:t>
      </w:r>
      <w:r>
        <w:rPr>
          <w:color w:val="000000"/>
          <w:sz w:val="28"/>
          <w:szCs w:val="28"/>
          <w:lang w:val="ru-RU"/>
        </w:rPr>
        <w:t xml:space="preserve"> и линия экстенсивная: рассредоточенные источники энергии не слишком большой мощности, но зато с высоким КПД, экологически чистые, удобные в обращении.</w:t>
      </w:r>
    </w:p>
    <w:p w14:paraId="06F4684F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Яркий пример тому - быстрый старт электрохимической энергетики, которую позднее, видимо, дополнит энерге</w:t>
      </w:r>
      <w:r>
        <w:rPr>
          <w:color w:val="000000"/>
          <w:sz w:val="28"/>
          <w:szCs w:val="28"/>
          <w:lang w:val="ru-RU"/>
        </w:rPr>
        <w:t>тика солнечная. Энергетика очень быстро аккумулирует, ассимилирует, вбирает в себя все самые новейшие идей, изобретения, достижения науки. Это и понятно: энергетика связана буквально со Всем, и Все тянется к энергетике, зависит от нее.</w:t>
      </w:r>
    </w:p>
    <w:p w14:paraId="695264C1" w14:textId="77777777" w:rsidR="00000000" w:rsidRDefault="00C04048">
      <w:pPr>
        <w:tabs>
          <w:tab w:val="left" w:pos="726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Поэтому энергохимия,</w:t>
      </w:r>
      <w:r>
        <w:rPr>
          <w:color w:val="000000"/>
          <w:sz w:val="28"/>
          <w:szCs w:val="28"/>
          <w:lang w:val="ru-RU"/>
        </w:rPr>
        <w:t xml:space="preserve"> водородная энергетика, космические электростанции, энергия, запечатанная в антивеществе, "черных дырах", вакууме, - это всего лишь наиболее яркие вехи, штрихи, отдельные черточки того сценария, который пишется на наших глазах и который можно назвать Завтр</w:t>
      </w:r>
      <w:r>
        <w:rPr>
          <w:color w:val="000000"/>
          <w:sz w:val="28"/>
          <w:szCs w:val="28"/>
          <w:lang w:val="ru-RU"/>
        </w:rPr>
        <w:t>ашним Днем Энергетики.</w:t>
      </w:r>
    </w:p>
    <w:p w14:paraId="18F039F3" w14:textId="77777777" w:rsidR="00000000" w:rsidRDefault="00C04048">
      <w:pPr>
        <w:pStyle w:val="1"/>
        <w:spacing w:line="360" w:lineRule="auto"/>
        <w:jc w:val="center"/>
        <w:rPr>
          <w:b/>
          <w:bCs/>
          <w:i/>
          <w:iCs/>
          <w:smallCaps/>
          <w:noProof/>
          <w:sz w:val="28"/>
          <w:szCs w:val="28"/>
          <w:lang w:val="ru-RU"/>
        </w:rPr>
      </w:pPr>
      <w:r>
        <w:rPr>
          <w:b/>
          <w:bCs/>
          <w:i/>
          <w:iCs/>
          <w:smallCaps/>
          <w:noProof/>
          <w:sz w:val="28"/>
          <w:szCs w:val="28"/>
          <w:lang w:val="ru-RU"/>
        </w:rPr>
        <w:br w:type="page"/>
      </w:r>
      <w:r>
        <w:rPr>
          <w:b/>
          <w:bCs/>
          <w:i/>
          <w:iCs/>
          <w:smallCaps/>
          <w:noProof/>
          <w:sz w:val="28"/>
          <w:szCs w:val="28"/>
          <w:lang w:val="ru-RU"/>
        </w:rPr>
        <w:lastRenderedPageBreak/>
        <w:t>Список литературы</w:t>
      </w:r>
    </w:p>
    <w:p w14:paraId="52EBE017" w14:textId="77777777" w:rsidR="00000000" w:rsidRDefault="00C04048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3E00B0C4" w14:textId="77777777" w:rsidR="00000000" w:rsidRDefault="00C04048">
      <w:pPr>
        <w:tabs>
          <w:tab w:val="left" w:pos="726"/>
        </w:tabs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1.</w:t>
      </w:r>
      <w:r>
        <w:rPr>
          <w:color w:val="000000"/>
          <w:sz w:val="28"/>
          <w:szCs w:val="28"/>
          <w:lang w:val="ru-RU"/>
        </w:rPr>
        <w:tab/>
        <w:t>Преобразование геотермальной энергии в электрическую с использованием во вторичном контуре сверхкритического цик-ла. Абдулагатов И.М., Алхасов А.Б. "Теплоэнергетика. - 1988№4-стр.53-56".</w:t>
      </w:r>
    </w:p>
    <w:p w14:paraId="3B8A23F3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2.</w:t>
      </w:r>
      <w:r>
        <w:rPr>
          <w:color w:val="000000"/>
          <w:sz w:val="28"/>
          <w:szCs w:val="28"/>
          <w:lang w:val="ru-RU"/>
        </w:rPr>
        <w:tab/>
        <w:t>Саламов А. А." Геоте</w:t>
      </w:r>
      <w:r>
        <w:rPr>
          <w:color w:val="000000"/>
          <w:sz w:val="28"/>
          <w:szCs w:val="28"/>
          <w:lang w:val="ru-RU"/>
        </w:rPr>
        <w:t>рмические электростанции в энергетике мира" Теплоэнергетика2000№1-стр.79-80"</w:t>
      </w:r>
    </w:p>
    <w:p w14:paraId="3D91E576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>Тепло Земли: Из доклада "Перспективы развития геотермальных технологий" Экология и жизнь-2001-№6-стр49-52.</w:t>
      </w:r>
    </w:p>
    <w:p w14:paraId="211CC4F3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>Тарнижевский Б.В. "Состояние и перспективы использования НВИЭ в Росс</w:t>
      </w:r>
      <w:r>
        <w:rPr>
          <w:color w:val="000000"/>
          <w:sz w:val="28"/>
          <w:szCs w:val="28"/>
          <w:lang w:val="ru-RU"/>
        </w:rPr>
        <w:t>ии" Промышленная энергетика-2002-№1-стр.52-56.</w:t>
      </w:r>
    </w:p>
    <w:p w14:paraId="67BC5306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>Кузнецов В.А. "Мутновская геотермальная электростанция" Электрические станции-2002-№1-стр.31-35.</w:t>
      </w:r>
    </w:p>
    <w:p w14:paraId="3ECA0896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>Бутузов В.А. "Геотермальные системы теплоснабжения в Краснодарском крае" Энергоменеджер-2002-№1-стр.14-16.</w:t>
      </w:r>
    </w:p>
    <w:p w14:paraId="67B8428C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>Бутузов В.А. "Анализ геотермальных систем теплоснабжения России" Промышленная энергетика-2002-№6-стр.53-57.</w:t>
      </w:r>
    </w:p>
    <w:p w14:paraId="22DDEFD2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>Доброхотов В.И. "Использование геотермальных ресурсов в энергетике России" Теплоэнергетика-2003-№1-стр.2-11.</w:t>
      </w:r>
    </w:p>
    <w:p w14:paraId="3746018A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>Алхасов А.Б. "Повышение эффективн</w:t>
      </w:r>
      <w:r>
        <w:rPr>
          <w:color w:val="000000"/>
          <w:sz w:val="28"/>
          <w:szCs w:val="28"/>
          <w:lang w:val="ru-RU"/>
        </w:rPr>
        <w:t>ости использования геотермального тепла" Теплоэнергетика-2003-№3-стр.52-54.</w:t>
      </w:r>
    </w:p>
    <w:p w14:paraId="13B5D218" w14:textId="77777777" w:rsidR="00000000" w:rsidRDefault="00C04048">
      <w:pPr>
        <w:tabs>
          <w:tab w:val="left" w:pos="726"/>
        </w:tabs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10.</w:t>
      </w:r>
      <w:r>
        <w:rPr>
          <w:color w:val="000000"/>
          <w:sz w:val="28"/>
          <w:szCs w:val="28"/>
          <w:lang w:val="ru-RU"/>
        </w:rPr>
        <w:tab/>
        <w:t>Авезов Р.Р., Орлов А.Ю. Солнечные системы отопления и горячего водоснабжения Ташкент: Фан 1988 г</w:t>
      </w:r>
    </w:p>
    <w:p w14:paraId="414996B8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11.</w:t>
      </w:r>
      <w:r>
        <w:rPr>
          <w:color w:val="000000"/>
          <w:sz w:val="28"/>
          <w:szCs w:val="28"/>
          <w:lang w:val="ru-RU"/>
        </w:rPr>
        <w:tab/>
        <w:t>Авдуевский В.С., Лесков Л.В. Куда идет советская космонавтика? - М.: Знание</w:t>
      </w:r>
      <w:r>
        <w:rPr>
          <w:color w:val="000000"/>
          <w:sz w:val="28"/>
          <w:szCs w:val="28"/>
          <w:lang w:val="ru-RU"/>
        </w:rPr>
        <w:t>, 1990 (серия "Космонавтика, астрономия")</w:t>
      </w:r>
    </w:p>
    <w:p w14:paraId="3F27ECEE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>Андреев С.В. Солнечные электростанции - М.: Наука 2002</w:t>
      </w:r>
    </w:p>
    <w:p w14:paraId="79B9495D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 xml:space="preserve">Базаров Б.А., Заддэ В.В., Стебков Д.С. и др. Новые способы получения кремния солнечного качества. Сб. "Солнечная фотоэлектрическая энергетика". </w:t>
      </w:r>
      <w:r>
        <w:rPr>
          <w:color w:val="000000"/>
          <w:sz w:val="28"/>
          <w:szCs w:val="28"/>
          <w:lang w:val="ru-RU"/>
        </w:rPr>
        <w:lastRenderedPageBreak/>
        <w:t>Ашхабад</w:t>
      </w:r>
      <w:r>
        <w:rPr>
          <w:color w:val="000000"/>
          <w:sz w:val="28"/>
          <w:szCs w:val="28"/>
          <w:lang w:val="en-US"/>
        </w:rPr>
        <w:t>, 19</w:t>
      </w:r>
      <w:r>
        <w:rPr>
          <w:color w:val="000000"/>
          <w:sz w:val="28"/>
          <w:szCs w:val="28"/>
          <w:lang w:val="en-US"/>
        </w:rPr>
        <w:t>83</w:t>
      </w:r>
    </w:p>
    <w:p w14:paraId="54406BFF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>Бурдаков В.П. Электроэнергия из космоса М: Энергоатомиздат 1991</w:t>
      </w:r>
    </w:p>
    <w:p w14:paraId="467BEF2D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>Ванке В.А., Лесков Л.В., Лукьянов А.В. Космические энергосистемы. - М.: Машиностроение, 1997.</w:t>
      </w:r>
    </w:p>
    <w:p w14:paraId="1B936D83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>Володин В.Е., Хазановский П.И. "Энергия, век двадцать первый". - М.: Знание, 1998</w:t>
      </w:r>
    </w:p>
    <w:p w14:paraId="01DCFE1B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>Грабм</w:t>
      </w:r>
      <w:r>
        <w:rPr>
          <w:color w:val="000000"/>
          <w:sz w:val="28"/>
          <w:szCs w:val="28"/>
          <w:lang w:val="ru-RU"/>
        </w:rPr>
        <w:t>айер И.Г. "Сименс". Дешевое изготовление качественного солнечного кремния и листового кремния для солнечных элементов. Труды 7 международной конференции по использованию солнечной энергии 9-12 октября 1990 г. Франкфурт, Германия.</w:t>
      </w:r>
    </w:p>
    <w:p w14:paraId="160CF82D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 xml:space="preserve">Грилихес В.А. Солнечные </w:t>
      </w:r>
      <w:r>
        <w:rPr>
          <w:color w:val="000000"/>
          <w:sz w:val="28"/>
          <w:szCs w:val="28"/>
          <w:lang w:val="ru-RU"/>
        </w:rPr>
        <w:t>космические энергостанции - Л.: Наука, 1986.</w:t>
      </w:r>
    </w:p>
    <w:p w14:paraId="0A9989D4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>Колтун М.М. Солнце и человечество М: Наука 1981</w:t>
      </w:r>
    </w:p>
    <w:p w14:paraId="3F494C54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>Лидоренко Н.С., Евдокимов В.М., Стребков Д.С. Развитие фотоэлектрической энергетики. - М., Информэлектро, 1988</w:t>
      </w:r>
    </w:p>
    <w:p w14:paraId="7A0202D6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>Рубан С.С. Нетрадиционные источники энергии-М.</w:t>
      </w:r>
      <w:r>
        <w:rPr>
          <w:color w:val="000000"/>
          <w:sz w:val="28"/>
          <w:szCs w:val="28"/>
          <w:lang w:val="ru-RU"/>
        </w:rPr>
        <w:t>: Энергия, 2003</w:t>
      </w:r>
    </w:p>
    <w:p w14:paraId="3A33C128" w14:textId="77777777" w:rsidR="00000000" w:rsidRDefault="00C04048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  <w:t>Стребков Д.С. Сельскохозяйственные энергетические системы и экология. Альтернативные источники энергии: эффективность и управление. 1990</w:t>
      </w:r>
    </w:p>
    <w:p w14:paraId="6E85E748" w14:textId="77777777" w:rsidR="00C04048" w:rsidRDefault="00C04048">
      <w:pPr>
        <w:tabs>
          <w:tab w:val="left" w:pos="726"/>
        </w:tabs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23.</w:t>
      </w:r>
      <w:r>
        <w:rPr>
          <w:color w:val="000000"/>
          <w:sz w:val="28"/>
          <w:szCs w:val="28"/>
          <w:lang w:val="ru-RU"/>
        </w:rPr>
        <w:tab/>
        <w:t>Харченко Н.В. Индивидуальные солнечные установки М. Энергоатомиздат 1991</w:t>
      </w:r>
    </w:p>
    <w:sectPr w:rsidR="00C04048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09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BE0"/>
    <w:rsid w:val="00B66BE0"/>
    <w:rsid w:val="00C0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56FA9F"/>
  <w14:defaultImageDpi w14:val="0"/>
  <w15:docId w15:val="{2687FA16-FF8F-423F-B93F-33AFBF696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  <w:lang w:val="sr-Cyrl-BA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sr-Cyrl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2.wmf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wmf"/><Relationship Id="rId15" Type="http://schemas.openxmlformats.org/officeDocument/2006/relationships/image" Target="media/image11.wmf"/><Relationship Id="rId10" Type="http://schemas.openxmlformats.org/officeDocument/2006/relationships/image" Target="media/image7.wmf"/><Relationship Id="rId19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12762</Words>
  <Characters>72746</Characters>
  <Application>Microsoft Office Word</Application>
  <DocSecurity>0</DocSecurity>
  <Lines>606</Lines>
  <Paragraphs>170</Paragraphs>
  <ScaleCrop>false</ScaleCrop>
  <Company/>
  <LinksUpToDate>false</LinksUpToDate>
  <CharactersWithSpaces>85338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3</cp:revision>
  <dcterms:created xsi:type="dcterms:W3CDTF">2025-04-27T08:39:00Z</dcterms:created>
  <dcterms:modified xsi:type="dcterms:W3CDTF">2025-04-27T08:39:00Z</dcterms:modified>
</cp:coreProperties>
</file>