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8B09" w14:textId="77777777" w:rsidR="00000000" w:rsidRDefault="00735A6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614BBD4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1A8FA93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AA1B291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Первооткрыватель явления термоэлектричества</w:t>
      </w:r>
    </w:p>
    <w:p w14:paraId="684C445B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Общие сведения о возникновении электродвижущей силы</w:t>
      </w:r>
    </w:p>
    <w:p w14:paraId="50E75589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Понятие термоэлектрического эффекта Зеебека</w:t>
      </w:r>
    </w:p>
    <w:p w14:paraId="55C959FC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Применение эффекта Зеебека</w:t>
      </w:r>
    </w:p>
    <w:p w14:paraId="288E03FF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6B3C133E" w14:textId="77777777" w:rsidR="00000000" w:rsidRDefault="00735A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7ABB27E8" w14:textId="77777777" w:rsidR="00000000" w:rsidRDefault="00735A68">
      <w:pPr>
        <w:rPr>
          <w:b/>
          <w:bCs/>
          <w:color w:val="000000"/>
          <w:sz w:val="28"/>
          <w:szCs w:val="28"/>
          <w:lang w:val="ru-RU"/>
        </w:rPr>
      </w:pPr>
    </w:p>
    <w:p w14:paraId="78F6EF2E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442BA50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F2599D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Возможно, нас ждут новые месторождения нефти и угля и таких мало разведанных районах, как Австралия, Сахара или Антарктика. Кроме того, интенсивно разрабатываются и осваиваются новые технологии добычи угля из тонких и глубоких пластов, а также нефти из мо</w:t>
      </w:r>
      <w:r>
        <w:rPr>
          <w:color w:val="000000"/>
          <w:sz w:val="28"/>
          <w:szCs w:val="28"/>
          <w:lang w:val="ru-RU"/>
        </w:rPr>
        <w:t>рских месторождений.</w:t>
      </w:r>
    </w:p>
    <w:p w14:paraId="3264D1F9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 сомнения в том, что будут разработаны принципиально новые, более эффективные способы использования ископаемых видов топлива. Традиционный многоступенчатый процесс, когда топливо сжигают, чтобы получить водяной пар, который направля</w:t>
      </w:r>
      <w:r>
        <w:rPr>
          <w:color w:val="000000"/>
          <w:sz w:val="28"/>
          <w:szCs w:val="28"/>
          <w:lang w:val="ru-RU"/>
        </w:rPr>
        <w:t>ется на вращение турбины генератора, вырабатывающего электричество, сопряжен с огромными потерями энергии. Большей части этих потерь можно избежать, если научиться превращать тепло непосредственно в электричество. Первым возможность такого процесса обнаруж</w:t>
      </w:r>
      <w:r>
        <w:rPr>
          <w:color w:val="000000"/>
          <w:sz w:val="28"/>
          <w:szCs w:val="28"/>
          <w:lang w:val="ru-RU"/>
        </w:rPr>
        <w:t>ил немецкий физик Т. Зеебек в далеком 1823 году. Плотно соединив провода двух разных металлов в замкнутую цепь и нагрев место стыка, он заметил, как дрогнула стрелка, находившегося рядом компаса. Это означало, что под действием тепла в цепи возникал электр</w:t>
      </w:r>
      <w:r>
        <w:rPr>
          <w:color w:val="000000"/>
          <w:sz w:val="28"/>
          <w:szCs w:val="28"/>
          <w:lang w:val="ru-RU"/>
        </w:rPr>
        <w:t>ический ток (термоэлектричество). Однако сам автор неверно истолковал результаты собственного опыта, и о его открытии надолго забыли.</w:t>
      </w:r>
    </w:p>
    <w:p w14:paraId="60D813B3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с появлением полупроводниковых материалов и технологий забытый эффект Зеебека снова привлек внимание ученых. И в ре</w:t>
      </w:r>
      <w:r>
        <w:rPr>
          <w:color w:val="000000"/>
          <w:sz w:val="28"/>
          <w:szCs w:val="28"/>
          <w:lang w:val="ru-RU"/>
        </w:rPr>
        <w:t xml:space="preserve">зультате были разработаны термоэлектрические устройства на основе полупроводниковых материалов. При нагревании одного конца полупроводника в нем появляется электрический потенциал: в полупроводнике р-типа на холодном конце возникает отрицательный заряд, а </w:t>
      </w:r>
      <w:r>
        <w:rPr>
          <w:color w:val="000000"/>
          <w:sz w:val="28"/>
          <w:szCs w:val="28"/>
          <w:lang w:val="ru-RU"/>
        </w:rPr>
        <w:t>в n-электроде - положительный. Если два этих электрода соединить в форме U-образной конструкции с n-р-переходом в нижней части, то нагревание этого стыка приведет к тому, что на верхнем конце р-электрода будет накапливаться отрицательный заряд, а на верхне</w:t>
      </w:r>
      <w:r>
        <w:rPr>
          <w:color w:val="000000"/>
          <w:sz w:val="28"/>
          <w:szCs w:val="28"/>
          <w:lang w:val="ru-RU"/>
        </w:rPr>
        <w:t xml:space="preserve">м конце </w:t>
      </w:r>
      <w:r>
        <w:rPr>
          <w:color w:val="000000"/>
          <w:sz w:val="28"/>
          <w:szCs w:val="28"/>
          <w:lang w:val="ru-RU"/>
        </w:rPr>
        <w:lastRenderedPageBreak/>
        <w:t>n-злектрода - положительный.</w:t>
      </w:r>
    </w:p>
    <w:p w14:paraId="5C78967D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итоге между ними потечет электрический ток, причем этот процесс будет продолжаться до тех пор, пока поддерживается разность температур. (И наоборот, пропускание через термоэлемент электрического тока вызывает поглощен</w:t>
      </w:r>
      <w:r>
        <w:rPr>
          <w:color w:val="000000"/>
          <w:sz w:val="28"/>
          <w:szCs w:val="28"/>
          <w:lang w:val="ru-RU"/>
        </w:rPr>
        <w:t>ие тепла и понижение температуры, поэтому его можно использовать в качестве холодильного устройства.)</w:t>
      </w:r>
    </w:p>
    <w:p w14:paraId="193218C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Термоэлектрический элемент - очень компактный, не требующий ни дорогостоящего генератора, ни громоздкого парового двигателя - можно легко установить практ</w:t>
      </w:r>
      <w:r>
        <w:rPr>
          <w:color w:val="000000"/>
          <w:sz w:val="28"/>
          <w:szCs w:val="28"/>
          <w:lang w:val="ru-RU"/>
        </w:rPr>
        <w:t>ически в любом месте и пользовать в качестве удобного источника энергии. Все, что ему требуется, - это внешний обогреватель, например керосинная горелка.</w:t>
      </w:r>
    </w:p>
    <w:p w14:paraId="31EE065A" w14:textId="77777777" w:rsidR="00000000" w:rsidRDefault="00735A6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эффект термоэлектрический зеебек ток</w:t>
      </w:r>
    </w:p>
    <w:p w14:paraId="13768609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Первооткрыватель явления термоэлектричества</w:t>
      </w:r>
    </w:p>
    <w:p w14:paraId="4500CADB" w14:textId="77777777" w:rsidR="00000000" w:rsidRDefault="00735A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730741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Зеебек (Seebek) </w:t>
      </w:r>
      <w:r>
        <w:rPr>
          <w:color w:val="000000"/>
          <w:sz w:val="28"/>
          <w:szCs w:val="28"/>
          <w:lang w:val="ru-RU"/>
        </w:rPr>
        <w:t>Томас Иоганн (9. IV.1770 - 10. XII.1831) - немецкий физик, член Берлинской АН (1814) Р. в Ревеле (теперь Таллин). Учился в Берлинском и Гёттингенском унтах, в последнем получил в 1802 степень доктора. Работал в Йене, в 20-х годах в Берлине.</w:t>
      </w:r>
    </w:p>
    <w:p w14:paraId="39EA1E5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Работы посвящен</w:t>
      </w:r>
      <w:r>
        <w:rPr>
          <w:color w:val="000000"/>
          <w:sz w:val="28"/>
          <w:szCs w:val="28"/>
          <w:lang w:val="ru-RU"/>
        </w:rPr>
        <w:t>ы электричеству, магнетизму, оптике. Открыл в 1821 явление термоэлектричества (в паре "медь - висмут"), построил термопару и использовал ее для измерения температуры. Первый применил железные опилки для определения формы силовых линий магнитного поля. Изуч</w:t>
      </w:r>
      <w:r>
        <w:rPr>
          <w:color w:val="000000"/>
          <w:sz w:val="28"/>
          <w:szCs w:val="28"/>
          <w:lang w:val="ru-RU"/>
        </w:rPr>
        <w:t>ал магнитное действие тока, хроматическую поляризацию и распределение тепла в призматическом спектре. Обнаружил поляризационные свойства турмалина (1813). Переоткрыл инфракрасные лучи, круговую поляризацию, намагничивание железа и стали вблизи проводника с</w:t>
      </w:r>
      <w:r>
        <w:rPr>
          <w:color w:val="000000"/>
          <w:sz w:val="28"/>
          <w:szCs w:val="28"/>
          <w:lang w:val="ru-RU"/>
        </w:rPr>
        <w:t xml:space="preserve"> током.</w:t>
      </w:r>
    </w:p>
    <w:p w14:paraId="659A74E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1821 году берлинский учёный член Берлинской Академии наук Зеебек (1770-1831) решил воспроизвести опыт Эрстеда по воздействию постоянного электрического тока на магнитную стрелку. Но источником тока была не гальваническая батарея, а сухой без како</w:t>
      </w:r>
      <w:r>
        <w:rPr>
          <w:color w:val="000000"/>
          <w:sz w:val="28"/>
          <w:szCs w:val="28"/>
          <w:lang w:val="ru-RU"/>
        </w:rPr>
        <w:t>го-либо электролита контакт двух металлов. Зеебек установил, что магнитная стрелка реагировала только в тот момент, когда экспериментатор прикасался к месту контакта руками. Причём не играло никакой роли, были ли руки сухими или влажными. Эффект отсутствов</w:t>
      </w:r>
      <w:r>
        <w:rPr>
          <w:color w:val="000000"/>
          <w:sz w:val="28"/>
          <w:szCs w:val="28"/>
          <w:lang w:val="ru-RU"/>
        </w:rPr>
        <w:t>ал даже в том случае, когда контакт сжимался руками через влажную бумагу. Но при сжатии через стекло или металл стрелка отклонялась. Проведя многочисленные эксперименты, Зеебек убедился, что суть явления в тепле рук, которыми этот контакт сжимался. Поэтому</w:t>
      </w:r>
      <w:r>
        <w:rPr>
          <w:color w:val="000000"/>
          <w:sz w:val="28"/>
          <w:szCs w:val="28"/>
          <w:lang w:val="ru-RU"/>
        </w:rPr>
        <w:t xml:space="preserve"> этот эффект был назван термомагнитным.</w:t>
      </w:r>
    </w:p>
    <w:p w14:paraId="71847DF6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Эти эксперименты были вскоре подтверждены Эрстедом и Фурье. Выяснилось, что элемент Зеебека не только создаёт магнитное поле, но и </w:t>
      </w:r>
      <w:r>
        <w:rPr>
          <w:color w:val="000000"/>
          <w:sz w:val="28"/>
          <w:szCs w:val="28"/>
          <w:lang w:val="ru-RU"/>
        </w:rPr>
        <w:lastRenderedPageBreak/>
        <w:t xml:space="preserve">способен разлагать химические соединения. Этим он уподобляется химическому источнику </w:t>
      </w:r>
      <w:r>
        <w:rPr>
          <w:color w:val="000000"/>
          <w:sz w:val="28"/>
          <w:szCs w:val="28"/>
          <w:lang w:val="ru-RU"/>
        </w:rPr>
        <w:t>тока. Поэтому это явление было названо термоэлектричеством.</w:t>
      </w:r>
    </w:p>
    <w:p w14:paraId="02E14CB8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сам первооткрыватель этого явления с таким толкованием не соглашался. Сам он занимался теорией земного магнетизма, а этот феномен он объяснял разностью температур между экватором и земными полю</w:t>
      </w:r>
      <w:r>
        <w:rPr>
          <w:color w:val="000000"/>
          <w:sz w:val="28"/>
          <w:szCs w:val="28"/>
          <w:lang w:val="ru-RU"/>
        </w:rPr>
        <w:t>сами. В этих экспериментах учёный видел подтверждение своей точки зрения. Он считал, что именно токи, возникающие вследствие открытого им эффекта и порождают магнитное поле.</w:t>
      </w:r>
    </w:p>
    <w:p w14:paraId="1848D62F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Надо отдать должное берлинскому профессору. Он сам, проведя множество эксперимент</w:t>
      </w:r>
      <w:r>
        <w:rPr>
          <w:color w:val="000000"/>
          <w:sz w:val="28"/>
          <w:szCs w:val="28"/>
          <w:lang w:val="ru-RU"/>
        </w:rPr>
        <w:t>ов, накопил массу неопровержимого материала, который не только заставил его отказаться от своей гипотезы, но и предоставил науке много новых фундаментальных данных.</w:t>
      </w:r>
    </w:p>
    <w:p w14:paraId="3D4D8A6A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Зеебек достиг немалых результатов в физической оптике, физической химии и других науках, но</w:t>
      </w:r>
      <w:r>
        <w:rPr>
          <w:color w:val="000000"/>
          <w:sz w:val="28"/>
          <w:szCs w:val="28"/>
          <w:lang w:val="ru-RU"/>
        </w:rPr>
        <w:t xml:space="preserve"> известность учёному принес вышеописанный эффект, носящий его имя.</w:t>
      </w:r>
    </w:p>
    <w:p w14:paraId="62C3DDF8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Зеебека - переход электрической энергии в тепловую и обратно - нашёл широкое применение в технике. На его основе работают термопреобразователи - термопары.</w:t>
      </w:r>
    </w:p>
    <w:p w14:paraId="0F276EA7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часть всех темпера</w:t>
      </w:r>
      <w:r>
        <w:rPr>
          <w:color w:val="000000"/>
          <w:sz w:val="28"/>
          <w:szCs w:val="28"/>
          <w:lang w:val="ru-RU"/>
        </w:rPr>
        <w:t>турных измерений приходится на долю термоэлектрических преобразователей, принцип действия, которых основан на явлении Зеебека.</w:t>
      </w:r>
    </w:p>
    <w:p w14:paraId="76CCC44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1821 году немецкий ученый, уроженец г. Ревеля (ныне Таллин), Т.Й. Зеебек (1770-1831) обнаружил, что если спаи двух разнородных </w:t>
      </w:r>
      <w:r>
        <w:rPr>
          <w:color w:val="000000"/>
          <w:sz w:val="28"/>
          <w:szCs w:val="28"/>
          <w:lang w:val="ru-RU"/>
        </w:rPr>
        <w:t>металлов, образующих замкнутую электрическую цепь, имеют неодинаковую температуру, то в цепи протекает электрический ток. Изменение знака у разности температур спаев сопровождается изменением направления тока.</w:t>
      </w:r>
    </w:p>
    <w:p w14:paraId="28938A54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факт послужил основой для создания устрой</w:t>
      </w:r>
      <w:r>
        <w:rPr>
          <w:color w:val="000000"/>
          <w:sz w:val="28"/>
          <w:szCs w:val="28"/>
          <w:lang w:val="ru-RU"/>
        </w:rPr>
        <w:t xml:space="preserve">ства, чувствительным </w:t>
      </w:r>
      <w:r>
        <w:rPr>
          <w:color w:val="000000"/>
          <w:sz w:val="28"/>
          <w:szCs w:val="28"/>
          <w:lang w:val="ru-RU"/>
        </w:rPr>
        <w:lastRenderedPageBreak/>
        <w:t>элементом которого является термопара - два проводника из разнородных материалов, соединенных между собой на одном (рабочем) конце, другие два (свободные) конца проводников подключаются в измерительную цепь или непосредственно к измери</w:t>
      </w:r>
      <w:r>
        <w:rPr>
          <w:color w:val="000000"/>
          <w:sz w:val="28"/>
          <w:szCs w:val="28"/>
          <w:lang w:val="ru-RU"/>
        </w:rPr>
        <w:t>тельному прибору, причем температура свободных концов заранее известна. Термопара образует устройство (или его часть), использующее термоэлектрический эффект для измерения температуры. Под термоэлектрическим эффектом понимается генерирование термоэлектродв</w:t>
      </w:r>
      <w:r>
        <w:rPr>
          <w:color w:val="000000"/>
          <w:sz w:val="28"/>
          <w:szCs w:val="28"/>
          <w:lang w:val="ru-RU"/>
        </w:rPr>
        <w:t>ижущей силы (термоЭДС), возникающей из-за разности температур между двумя соединениями различных металлов и сплавов (рис.1), образующих часть одной и той же цепи.</w:t>
      </w:r>
    </w:p>
    <w:p w14:paraId="3F2E6F97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7BBABC" w14:textId="2F931735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FA10C5" wp14:editId="443B3CAA">
            <wp:extent cx="3105150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7B80E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</w:t>
      </w:r>
    </w:p>
    <w:p w14:paraId="5F1CD15E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6F98ECB8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 ЭДС термопары обусловлена тремя причинами.</w:t>
      </w:r>
      <w:r>
        <w:rPr>
          <w:color w:val="000000"/>
          <w:sz w:val="28"/>
          <w:szCs w:val="28"/>
          <w:lang w:val="ru-RU"/>
        </w:rPr>
        <w:t xml:space="preserve"> Первая заключается в зависимости уровня Ферми энергии электронов в проводнике от температуры, что приводит к неодинаковым скачкам потенциала при переходе из одного металла в другой в спаях термопары, находящихся при разных температурах. Во-вторых, при нал</w:t>
      </w:r>
      <w:r>
        <w:rPr>
          <w:color w:val="000000"/>
          <w:sz w:val="28"/>
          <w:szCs w:val="28"/>
          <w:lang w:val="ru-RU"/>
        </w:rPr>
        <w:t>ичии градиента температуры электроны в области горячего конца проводника приобретают более высокие энергии и подвижность. Вдоль проводника возникнет градиент концентрации электронов с повышенными значениями энергии, что повлечет за собой диффузию более быс</w:t>
      </w:r>
      <w:r>
        <w:rPr>
          <w:color w:val="000000"/>
          <w:sz w:val="28"/>
          <w:szCs w:val="28"/>
          <w:lang w:val="ru-RU"/>
        </w:rPr>
        <w:t>трых электронов к холодному концу, а более медленных к горячему. Но диффузионный поток быстрых электронов будет больше. Кроме того, при наличии градиента температуры вдоль проводника возникает дрейф фотонов - квантов энергии колебаний кристаллической решет</w:t>
      </w:r>
      <w:r>
        <w:rPr>
          <w:color w:val="000000"/>
          <w:sz w:val="28"/>
          <w:szCs w:val="28"/>
          <w:lang w:val="ru-RU"/>
        </w:rPr>
        <w:t xml:space="preserve">ки. Сталкиваясь с электронами, фотоны сообщают им направленное движение от более нагретого конца проводника к более холодному. Последние два процесса приводят к </w:t>
      </w:r>
      <w:r>
        <w:rPr>
          <w:color w:val="000000"/>
          <w:sz w:val="28"/>
          <w:szCs w:val="28"/>
          <w:lang w:val="ru-RU"/>
        </w:rPr>
        <w:lastRenderedPageBreak/>
        <w:t>избытку электронов вблизи холодного конца и недостатку их вблизи горячего конца. В результате в</w:t>
      </w:r>
      <w:r>
        <w:rPr>
          <w:color w:val="000000"/>
          <w:sz w:val="28"/>
          <w:szCs w:val="28"/>
          <w:lang w:val="ru-RU"/>
        </w:rPr>
        <w:t>нутри проводника возникает электрическое поле, направленное навстречу градиенту температуры. Таким образом, термо ЭДСтермопары возникает только из-за наличия продольного градиента температуры в проводниках, составляющих пару.</w:t>
      </w:r>
    </w:p>
    <w:p w14:paraId="58BE4C6C" w14:textId="77777777" w:rsidR="00000000" w:rsidRDefault="00735A6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1786B58F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Общие сведения о возникнов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ении электродвижущей силы</w:t>
      </w:r>
    </w:p>
    <w:p w14:paraId="25EFFF20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1B2FBE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металлах полупроводниках процессы переноса зарядов (электрический ток) и энергии взаимосвязаны, так как осуществляются посредством перемещения подвижных носителей тока - электронов проводимости и дырок. Эта взаимосвязь обуславл</w:t>
      </w:r>
      <w:r>
        <w:rPr>
          <w:color w:val="000000"/>
          <w:sz w:val="28"/>
          <w:szCs w:val="28"/>
          <w:lang w:val="ru-RU"/>
        </w:rPr>
        <w:t>ивает ряд явлений (Зеебека, Пельтье, и Томсона), которые называют термоэлектрическими явлениями.</w:t>
      </w:r>
    </w:p>
    <w:p w14:paraId="45033994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Зеебека состоит в том, что в замкнутой электрической цепи из разнородных металлов возникает термо э. д. с. если места контактов поддерживаются при разны</w:t>
      </w:r>
      <w:r>
        <w:rPr>
          <w:color w:val="000000"/>
          <w:sz w:val="28"/>
          <w:szCs w:val="28"/>
          <w:lang w:val="ru-RU"/>
        </w:rPr>
        <w:t>х темпера - турах. Эта ЭДС зависит только от температуры и от природы материалов, составляющих термоэлемент. Термо э. д. с. для пар металлов может достигать 50 мкВ/градус; в случае полупроводниковых материалов величина термо э д с выше (10 во 2-ой + 10 в 3</w:t>
      </w:r>
      <w:r>
        <w:rPr>
          <w:color w:val="000000"/>
          <w:sz w:val="28"/>
          <w:szCs w:val="28"/>
          <w:lang w:val="ru-RU"/>
        </w:rPr>
        <w:t>-ей мкВ/градус).</w:t>
      </w:r>
    </w:p>
    <w:p w14:paraId="27C4CD6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Электротермический способ дефектоскопии, заключающийся в том, что контролируемую зону нагревают, пропуская через нее в течение определенного времени постоянный по величине электрический ток, измеряют при помощи термопары-датчика температур</w:t>
      </w:r>
      <w:r>
        <w:rPr>
          <w:color w:val="000000"/>
          <w:sz w:val="28"/>
          <w:szCs w:val="28"/>
          <w:lang w:val="ru-RU"/>
        </w:rPr>
        <w:t>ы ее нагрева и судят о наличии дефекта по отклонению этой температуры от температуры нагрева бездефектной зоны сварного соединения, отличающийся тем, что с целью контроля зоны сварного соединения двух разных металлов, например, контактных узлов радиодетале</w:t>
      </w:r>
      <w:r>
        <w:rPr>
          <w:color w:val="000000"/>
          <w:sz w:val="28"/>
          <w:szCs w:val="28"/>
          <w:lang w:val="ru-RU"/>
        </w:rPr>
        <w:t>й, в качестве термопары-датчика используют термопару, образованную соединенными металлами.</w:t>
      </w:r>
    </w:p>
    <w:p w14:paraId="44085204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проверки качества сварного шва снимают распределение </w:t>
      </w:r>
      <w:r>
        <w:rPr>
          <w:color w:val="000000"/>
          <w:sz w:val="28"/>
          <w:szCs w:val="28"/>
          <w:lang w:val="ru-RU"/>
        </w:rPr>
        <w:lastRenderedPageBreak/>
        <w:t xml:space="preserve">термоэлектрического потенциала поперек шва. Пики и впадины на кривых распределения говорят о неоднородности </w:t>
      </w:r>
      <w:r>
        <w:rPr>
          <w:color w:val="000000"/>
          <w:sz w:val="28"/>
          <w:szCs w:val="28"/>
          <w:lang w:val="ru-RU"/>
        </w:rPr>
        <w:t>шва, а их величина - о степени неоднородности. Быстро и наглядно.</w:t>
      </w:r>
    </w:p>
    <w:p w14:paraId="0E3F3162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 разрыв одной из ветвей термоэлемента включить последовательно любое число проводников любого состава, все спаи (контакты) которых поддерживаются при одной и той же температуре, то тер</w:t>
      </w:r>
      <w:r>
        <w:rPr>
          <w:color w:val="000000"/>
          <w:sz w:val="28"/>
          <w:szCs w:val="28"/>
          <w:lang w:val="ru-RU"/>
        </w:rPr>
        <w:t>мо э. д. с. в такой системе будет равна термоэдс исходного элемента.</w:t>
      </w:r>
    </w:p>
    <w:p w14:paraId="29562C7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Термопара, содержащая защитный чехол, термоэлектроды с электрической изоляцией, рабочие концы, которых снабжены, снабжены токопроводящей перемычкой, образующей измерительный спай, отличаю</w:t>
      </w:r>
      <w:r>
        <w:rPr>
          <w:color w:val="000000"/>
          <w:sz w:val="28"/>
          <w:szCs w:val="28"/>
          <w:lang w:val="ru-RU"/>
        </w:rPr>
        <w:t>щийся тем, что с целью увеличения срока службы термопары в условиях повышенной вибрации и больших скоростей нагрева, измерительный спай термопары выполнен в виде слоя порошкообразного металла,расположенного на дне защитного чехла.</w:t>
      </w:r>
    </w:p>
    <w:p w14:paraId="69F5472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измерении физического</w:t>
      </w:r>
      <w:r>
        <w:rPr>
          <w:color w:val="000000"/>
          <w:sz w:val="28"/>
          <w:szCs w:val="28"/>
          <w:lang w:val="ru-RU"/>
        </w:rPr>
        <w:t xml:space="preserve"> состояния веществ, участвующих в контакте изменяется и величина термо э. д. с.</w:t>
      </w:r>
    </w:p>
    <w:p w14:paraId="01B735D4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 распознавания систем с ограниченной и неограниченной взаимной растворимостью компонентов по температурной зависимости термо э. д. с., отличающейся тем, что с целью повыш</w:t>
      </w:r>
      <w:r>
        <w:rPr>
          <w:color w:val="000000"/>
          <w:sz w:val="28"/>
          <w:szCs w:val="28"/>
          <w:lang w:val="ru-RU"/>
        </w:rPr>
        <w:t>ения надежности распознавания измеряют термо э. д. с. кон - такта двух исследуемых образцов Между металлом, сжатым всестороннем давлением, и тем же металлом, находящемся при нормальном давлении тоже возникает термо э. д. с.</w:t>
      </w:r>
    </w:p>
    <w:p w14:paraId="6C98C241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для железа при темпера</w:t>
      </w:r>
      <w:r>
        <w:rPr>
          <w:color w:val="000000"/>
          <w:sz w:val="28"/>
          <w:szCs w:val="28"/>
          <w:lang w:val="ru-RU"/>
        </w:rPr>
        <w:t>туре 100 градусов С и давлении 12 кбар, термоэдс равна 12,8 мкВ. При насыщении металла или сплава в магнитном поле относительно того же вещества без магнитного поля возникает термоэдс порядка 09мкВ/градус</w:t>
      </w:r>
    </w:p>
    <w:p w14:paraId="3B613951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Понятие термоэлектрического эффекта Зеебека</w:t>
      </w:r>
    </w:p>
    <w:p w14:paraId="1BE0B304" w14:textId="77777777" w:rsidR="00000000" w:rsidRDefault="00735A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406B16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>сли прохождение тока в замкнутой цепи вызывает нагревание одних и охлаждение других спаев, то нагревание одних и охлаждение других контактов приводит к появлению тока в цепи (эффект Зеебека, или термоэлектрический эффект) в отсутствие внешнего источника.</w:t>
      </w:r>
    </w:p>
    <w:p w14:paraId="4058DB2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усть температура Т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во всех точках однородного металлического стержня (рис.2) одинакова; значит, повсюду одинаковы концентрации, средние энергии и скорости свободных электронов.</w:t>
      </w:r>
    </w:p>
    <w:p w14:paraId="2BDCF8F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479DE7" w14:textId="2208AC5B" w:rsidR="00000000" w:rsidRDefault="00EA66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623E8A" wp14:editId="45A9E6D1">
            <wp:extent cx="259080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18B0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</w:t>
      </w:r>
    </w:p>
    <w:p w14:paraId="11BF326F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FE8A4A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через любое сечение 1-1</w:t>
      </w:r>
      <w:r>
        <w:rPr>
          <w:color w:val="000000"/>
          <w:sz w:val="28"/>
          <w:szCs w:val="28"/>
          <w:lang w:val="ru-RU"/>
        </w:rPr>
        <w:t xml:space="preserve"> стержня за единицу времени проходит одинаковый поток электронов слева направо и справа налево.</w:t>
      </w:r>
    </w:p>
    <w:p w14:paraId="360C1B0A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Нагреем один конец стержня и будем его поддерживать при постоянной температуре Т&gt;Т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. Противоположный же конец будем непрерывно охлаждать так, чтобы его температ</w:t>
      </w:r>
      <w:r>
        <w:rPr>
          <w:color w:val="000000"/>
          <w:sz w:val="28"/>
          <w:szCs w:val="28"/>
          <w:lang w:val="ru-RU"/>
        </w:rPr>
        <w:t>ура Т</w:t>
      </w:r>
      <w:r>
        <w:rPr>
          <w:color w:val="000000"/>
          <w:sz w:val="28"/>
          <w:szCs w:val="28"/>
          <w:vertAlign w:val="subscript"/>
          <w:lang w:val="ru-RU"/>
        </w:rPr>
        <w:t xml:space="preserve">0 </w:t>
      </w:r>
      <w:r>
        <w:rPr>
          <w:color w:val="000000"/>
          <w:sz w:val="28"/>
          <w:szCs w:val="28"/>
          <w:lang w:val="ru-RU"/>
        </w:rPr>
        <w:t xml:space="preserve">оставалась неизменной. Тогда в стержне установится градиент температуры, и через него будет идти постоянный поток тепла. Перенос тепла в металлах осуществляется в основном движением свободных электронов. При этом электроны, проходящие через сечение </w:t>
      </w:r>
      <w:r>
        <w:rPr>
          <w:color w:val="000000"/>
          <w:sz w:val="28"/>
          <w:szCs w:val="28"/>
          <w:lang w:val="ru-RU"/>
        </w:rPr>
        <w:t>1-1 из области с более высокой температурой, переносят с собой больше энергии, чем электроны, проходящие через то же сечение в противоположном направлении. Вследствие различия скоростей электронов, находящихся в областях с различными температурами, окажетс</w:t>
      </w:r>
      <w:r>
        <w:rPr>
          <w:color w:val="000000"/>
          <w:sz w:val="28"/>
          <w:szCs w:val="28"/>
          <w:lang w:val="ru-RU"/>
        </w:rPr>
        <w:t xml:space="preserve">я различным и число электронов, проходящих через сечение 1 - 1 в противоположных направлениях. Таким </w:t>
      </w:r>
      <w:r>
        <w:rPr>
          <w:color w:val="000000"/>
          <w:sz w:val="28"/>
          <w:szCs w:val="28"/>
          <w:lang w:val="ru-RU"/>
        </w:rPr>
        <w:lastRenderedPageBreak/>
        <w:t>образом, в равновесном состоянии наличие градиента температуры вдоль стержня создает постоянную разность потенциалов на его концах, величина которой пропор</w:t>
      </w:r>
      <w:r>
        <w:rPr>
          <w:color w:val="000000"/>
          <w:sz w:val="28"/>
          <w:szCs w:val="28"/>
          <w:lang w:val="ru-RU"/>
        </w:rPr>
        <w:t>циональна градиенту температуры.</w:t>
      </w:r>
    </w:p>
    <w:p w14:paraId="097626AD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спаять в одном месте два разнородных металла 1 и2, и нагреть спай до некоторой температуры Т, превышающей температуру обоих концов Т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(рис.3, а), то из-за различного падения потенциала обоих металлов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их электронных к</w:t>
      </w:r>
      <w:r>
        <w:rPr>
          <w:color w:val="000000"/>
          <w:sz w:val="28"/>
          <w:szCs w:val="28"/>
          <w:lang w:val="ru-RU"/>
        </w:rPr>
        <w:t xml:space="preserve">онцентраций потенциалы свободных концов будут различны, и между металлами возникнет разность потенциалов U. Если нагреть такой спай до другой температуры Т' (рис.3, б), то между свободными концами установится другое значение разности потенциалов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>’.</w:t>
      </w:r>
    </w:p>
    <w:p w14:paraId="14B67EBC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828BB81" w14:textId="2BE0A5B2" w:rsidR="00000000" w:rsidRDefault="00EA66B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062054" wp14:editId="2C71FC16">
            <wp:extent cx="30099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091A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</w:t>
      </w:r>
    </w:p>
    <w:p w14:paraId="689FD7A0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200345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Соединяя свободные концы одинаковых металлов (как показано на рис.3 пунктиром), мы видим, что в замкнутой цепи из двух разнородных металлов возникает электродвижущая сила</w:t>
      </w:r>
    </w:p>
    <w:p w14:paraId="022A485C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26A02E" w14:textId="603F2918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131B73" wp14:editId="3282D557">
            <wp:extent cx="7905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A68">
        <w:rPr>
          <w:color w:val="000000"/>
          <w:sz w:val="28"/>
          <w:szCs w:val="28"/>
          <w:lang w:val="ru-RU"/>
        </w:rPr>
        <w:t>,</w:t>
      </w:r>
    </w:p>
    <w:p w14:paraId="03DBC561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212FDB5A" w14:textId="21127ED9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</w:t>
      </w:r>
      <w:r>
        <w:rPr>
          <w:color w:val="000000"/>
          <w:sz w:val="28"/>
          <w:szCs w:val="28"/>
          <w:lang w:val="ru-RU"/>
        </w:rPr>
        <w:t xml:space="preserve">ли между спаями поддерживается постоянный перепад температур </w:t>
      </w:r>
      <w:r w:rsidR="00EA66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10B196" wp14:editId="609A78A0">
            <wp:extent cx="75247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 Эта величина называется термоэлектродвижущей силой (термоэдс) и создает в замкнутой цепи (рис.4) постоянный электрический ток.</w:t>
      </w:r>
    </w:p>
    <w:p w14:paraId="43FEDF9D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23D574A9" w14:textId="0A72CAB4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379CB25" wp14:editId="2E0ED79F">
            <wp:extent cx="1924050" cy="1581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93D14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4.</w:t>
      </w:r>
    </w:p>
    <w:p w14:paraId="64D8FF41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73C55C64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Производная</w:t>
      </w:r>
    </w:p>
    <w:p w14:paraId="75766B3A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5AFC767F" w14:textId="073640CB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731119" wp14:editId="5A5197B7">
            <wp:extent cx="685800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CBAB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10441752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характеризует возрастание термоэдс для данной пары металлов при нагревании одного из спаев на 1° и обычно весьма мала. Для пар железо - медь, железо - константан, широко применяемых в технике при измерении температур, е</w:t>
      </w:r>
      <w:r>
        <w:rPr>
          <w:color w:val="000000"/>
          <w:sz w:val="28"/>
          <w:szCs w:val="28"/>
          <w:vertAlign w:val="subscript"/>
          <w:lang w:val="ru-RU"/>
        </w:rPr>
        <w:t>1, 2</w:t>
      </w:r>
      <w:r>
        <w:rPr>
          <w:color w:val="000000"/>
          <w:sz w:val="28"/>
          <w:szCs w:val="28"/>
          <w:lang w:val="ru-RU"/>
        </w:rPr>
        <w:t xml:space="preserve"> имеет порядок 50 мкв/град. Для высокотемпературной пары платина-платинородиевый сплав этот коэффициент примерно в 10 раз меньше.</w:t>
      </w:r>
    </w:p>
    <w:p w14:paraId="1F3F611C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Измеряя величину термоэдс, можно определить разность температур между спаями, помещенными в различные резервуары. Для таки</w:t>
      </w:r>
      <w:r>
        <w:rPr>
          <w:color w:val="000000"/>
          <w:sz w:val="28"/>
          <w:szCs w:val="28"/>
          <w:lang w:val="ru-RU"/>
        </w:rPr>
        <w:t>х практических применений подбирают термопары, у которых коэффициент е</w:t>
      </w:r>
      <w:r>
        <w:rPr>
          <w:color w:val="000000"/>
          <w:sz w:val="28"/>
          <w:szCs w:val="28"/>
          <w:vertAlign w:val="subscript"/>
          <w:lang w:val="ru-RU"/>
        </w:rPr>
        <w:t>1,2</w:t>
      </w:r>
      <w:r>
        <w:rPr>
          <w:color w:val="000000"/>
          <w:sz w:val="28"/>
          <w:szCs w:val="28"/>
          <w:lang w:val="ru-RU"/>
        </w:rPr>
        <w:t xml:space="preserve"> в широком интервале температур остается практически постоянным. В этом случае э. д. с. прямо пропорциональна разности температур горячего и холодного спаев:</w:t>
      </w:r>
    </w:p>
    <w:p w14:paraId="5D7D2B1D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25EBDD5D" w14:textId="1BD3278C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vertAlign w:val="subscript"/>
          <w:lang w:val="ru-RU"/>
        </w:rPr>
        <w:t>1,2</w:t>
      </w:r>
      <w:r>
        <w:rPr>
          <w:color w:val="000000"/>
          <w:sz w:val="28"/>
          <w:szCs w:val="28"/>
          <w:lang w:val="ru-RU"/>
        </w:rPr>
        <w:t xml:space="preserve"> = const и </w:t>
      </w:r>
      <w:r w:rsidR="00EA66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63D0EF" wp14:editId="2D9081E0">
            <wp:extent cx="10668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.</w:t>
      </w:r>
    </w:p>
    <w:p w14:paraId="64980CDA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3831FFC1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подчеркнуть принципиальную разницу между контактной разностью потенциалов и термоэлектрическими явлениями. Контактные потенциалы имеют сравнительно большую величину (порядка нескольких вольт) и характеризуют электри</w:t>
      </w:r>
      <w:r>
        <w:rPr>
          <w:color w:val="000000"/>
          <w:sz w:val="28"/>
          <w:szCs w:val="28"/>
          <w:lang w:val="ru-RU"/>
        </w:rPr>
        <w:t>ческое поле вне проводников между наружными поверхностями последних. Контактная разность потенциалов есть статический эффект, не исчезающий и при абсолютном нуле температуры. В противоположность этому термоэлектрические явления представляют собой чисто кин</w:t>
      </w:r>
      <w:r>
        <w:rPr>
          <w:color w:val="000000"/>
          <w:sz w:val="28"/>
          <w:szCs w:val="28"/>
          <w:lang w:val="ru-RU"/>
        </w:rPr>
        <w:t xml:space="preserve">етические эффекты, наблюдаемые при наличии потоков тепла или заряда (т.е. тока). Возникающие при этом разности потенциалов по абсолютной величине малы (доли милливольта). При абсолютном нуле количество электронов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', обусловливающих эти эффекты, равно нулю</w:t>
      </w:r>
      <w:r>
        <w:rPr>
          <w:color w:val="000000"/>
          <w:sz w:val="28"/>
          <w:szCs w:val="28"/>
          <w:lang w:val="ru-RU"/>
        </w:rPr>
        <w:t xml:space="preserve"> и все термоэлектрические явления исчезают.</w:t>
      </w:r>
    </w:p>
    <w:p w14:paraId="712D72EA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Постоянство е</w:t>
      </w:r>
      <w:r>
        <w:rPr>
          <w:color w:val="000000"/>
          <w:sz w:val="28"/>
          <w:szCs w:val="28"/>
          <w:vertAlign w:val="subscript"/>
          <w:lang w:val="ru-RU"/>
        </w:rPr>
        <w:t>1,2</w:t>
      </w:r>
      <w:r>
        <w:rPr>
          <w:color w:val="000000"/>
          <w:sz w:val="28"/>
          <w:szCs w:val="28"/>
          <w:lang w:val="ru-RU"/>
        </w:rPr>
        <w:t xml:space="preserve"> и линейная зависимость соблюдаются далеко не всегда и не во всем интервале температур. Для ряда систем с повышением температуры </w:t>
      </w:r>
      <w:r>
        <w:rPr>
          <w:color w:val="000000"/>
          <w:sz w:val="28"/>
          <w:szCs w:val="28"/>
          <w:lang w:val="ru-RU"/>
        </w:rPr>
        <w:lastRenderedPageBreak/>
        <w:t>горячего спая термоэдс изменяется не монотонно, сначала возрастает,</w:t>
      </w:r>
      <w:r>
        <w:rPr>
          <w:color w:val="000000"/>
          <w:sz w:val="28"/>
          <w:szCs w:val="28"/>
          <w:lang w:val="ru-RU"/>
        </w:rPr>
        <w:t xml:space="preserve"> а затем убывает и даже переходит через нуль (точка инверсии). Кроме того, величина термоэдс (и коэффициента Пелътье) чувствительна к внешним механическим воздействиям, искажающим структуру металла и энергетические уровни электронов. Поэтому применяемые в </w:t>
      </w:r>
      <w:r>
        <w:rPr>
          <w:color w:val="000000"/>
          <w:sz w:val="28"/>
          <w:szCs w:val="28"/>
          <w:lang w:val="ru-RU"/>
        </w:rPr>
        <w:t>технике и для научных исследований термопары всегда нуждаются в тщательной индивидуальной градуировке.</w:t>
      </w:r>
    </w:p>
    <w:p w14:paraId="779E791C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электрических схемах и приборах всегда имеются спаи или контакты различных по своему составу и обработке проводников. При колебаниях температуры окружа</w:t>
      </w:r>
      <w:r>
        <w:rPr>
          <w:color w:val="000000"/>
          <w:sz w:val="28"/>
          <w:szCs w:val="28"/>
          <w:lang w:val="ru-RU"/>
        </w:rPr>
        <w:t>ющей среды в этих местах контактов возникают неконтролируемые блуждающие термоэдс. Вследствие малости этих термоэдс они обычно не сказываются на работе приборов, но при очень точных и тонких измерениях необходимо учитывать и предотвращать возможность подоб</w:t>
      </w:r>
      <w:r>
        <w:rPr>
          <w:color w:val="000000"/>
          <w:sz w:val="28"/>
          <w:szCs w:val="28"/>
          <w:lang w:val="ru-RU"/>
        </w:rPr>
        <w:t>ных влияний.</w:t>
      </w:r>
    </w:p>
    <w:p w14:paraId="15991BFD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термоэдс имеет широкое полезное практическое применение, как простой электрический метод измерения температур. При подобных намерениях с помощью термопар или термоэлементов одни из спаев поддерживается при вполне определенной</w:t>
      </w:r>
      <w:r>
        <w:rPr>
          <w:color w:val="000000"/>
          <w:sz w:val="28"/>
          <w:szCs w:val="28"/>
          <w:lang w:val="ru-RU"/>
        </w:rPr>
        <w:t xml:space="preserve"> постоянной температуре T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(например, помещается в тающий лед) и измеряется идущий в замкнутой цепи термоток</w:t>
      </w:r>
    </w:p>
    <w:p w14:paraId="2DD37348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23FA57BE" w14:textId="6DB833F2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534D65" wp14:editId="75E85956">
            <wp:extent cx="1343025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CB8B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11018431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гальванометра, как это изображено на рис.5.</w:t>
      </w:r>
    </w:p>
    <w:p w14:paraId="02390679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60BA0C0C" w14:textId="05FAABF0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CCFD2D" wp14:editId="0C03B9C7">
            <wp:extent cx="2628900" cy="1952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1C20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5.</w:t>
      </w:r>
    </w:p>
    <w:p w14:paraId="60DCDA74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13B58463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более </w:t>
      </w:r>
      <w:r>
        <w:rPr>
          <w:color w:val="000000"/>
          <w:sz w:val="28"/>
          <w:szCs w:val="28"/>
          <w:lang w:val="ru-RU"/>
        </w:rPr>
        <w:t>грубых технических термопарах один из спаев имеет просто температуру окружающей среды. Для повышения чувствительности термоэлементов их соединяют последовательно в термобатарею (рис.6).</w:t>
      </w:r>
    </w:p>
    <w:p w14:paraId="35A48130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02FCE343" w14:textId="3E5FD127" w:rsidR="00000000" w:rsidRDefault="00EA66B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01966E4" wp14:editId="7C0747F1">
            <wp:extent cx="2838450" cy="152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2621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6.</w:t>
      </w:r>
    </w:p>
    <w:p w14:paraId="396EA0F3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</w:p>
    <w:p w14:paraId="64215667" w14:textId="77777777" w:rsidR="00000000" w:rsidRDefault="00735A6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прецизионных измере</w:t>
      </w:r>
      <w:r>
        <w:rPr>
          <w:color w:val="000000"/>
          <w:sz w:val="28"/>
          <w:szCs w:val="28"/>
          <w:lang w:val="ru-RU"/>
        </w:rPr>
        <w:t>ниях предпочтительнее измерять не термоток, а непосредственно термоэдс, компенсируя ее известной электродвижущей силой.</w:t>
      </w:r>
    </w:p>
    <w:p w14:paraId="6DFC9C3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F029C71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Применение эффекта Зеебека</w:t>
      </w:r>
    </w:p>
    <w:p w14:paraId="72384B3A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AAE867" w14:textId="77777777" w:rsidR="00000000" w:rsidRDefault="00735A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Явление Зеебека не противоречит второму началу термодинамики, так как в данном случае внутренняя энерги</w:t>
      </w:r>
      <w:r>
        <w:rPr>
          <w:color w:val="000000"/>
          <w:sz w:val="28"/>
          <w:szCs w:val="28"/>
          <w:lang w:val="ru-RU"/>
        </w:rPr>
        <w:t>я преобразуется в электрическую, для чего используется два источника теплоты (два контакта). Следовательно, для поддержания постоянного тока в рассматриваемой цепи необходимо поддерживать постоянство разности температур контактов: к более нагретому контакт</w:t>
      </w:r>
      <w:r>
        <w:rPr>
          <w:color w:val="000000"/>
          <w:sz w:val="28"/>
          <w:szCs w:val="28"/>
          <w:lang w:val="ru-RU"/>
        </w:rPr>
        <w:t>у непрерывно подводить теплоту, а от холодного - непрерывно ее отводить.</w:t>
      </w:r>
    </w:p>
    <w:p w14:paraId="5BA2ACD4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Явление Зеебека используется для измерения температуры. Для этого применяются термоэлементы, или термопары - датчики температур, состоящие из двух соединенных между ним с междоузельны</w:t>
      </w:r>
      <w:r>
        <w:rPr>
          <w:color w:val="000000"/>
          <w:sz w:val="28"/>
          <w:szCs w:val="28"/>
          <w:lang w:val="ru-RU"/>
        </w:rPr>
        <w:t>ми расстояниями в решетке металла. Число электронов, участвующих в диффузии через контактный слой, составляет примерно 2 % от общего числа электронов, находящихся на поверхности металла. Столь незначительное изменение концентрации электронов в контактном с</w:t>
      </w:r>
      <w:r>
        <w:rPr>
          <w:color w:val="000000"/>
          <w:sz w:val="28"/>
          <w:szCs w:val="28"/>
          <w:lang w:val="ru-RU"/>
        </w:rPr>
        <w:t>лое, с одной стороны, и малая по сравнению с длиной свободного пробега электрона его толщина - с другой, не могут привести к заметному изменению проводимости контактного слоя по сравнению с остальной частью металла. Следовательно, электрический ток через к</w:t>
      </w:r>
      <w:r>
        <w:rPr>
          <w:color w:val="000000"/>
          <w:sz w:val="28"/>
          <w:szCs w:val="28"/>
          <w:lang w:val="ru-RU"/>
        </w:rPr>
        <w:t xml:space="preserve">онтакт </w:t>
      </w:r>
      <w:r>
        <w:rPr>
          <w:color w:val="000000"/>
          <w:sz w:val="28"/>
          <w:szCs w:val="28"/>
          <w:lang w:val="ru-RU"/>
        </w:rPr>
        <w:lastRenderedPageBreak/>
        <w:t>двух металлов проходит так же легко, как и через сами металлы, т.е. контактный слой проводит электрический ток в обоих направлениях (1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color w:val="000000"/>
          <w:sz w:val="28"/>
          <w:szCs w:val="28"/>
          <w:lang w:val="ru-RU"/>
        </w:rPr>
        <w:t>2 и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color w:val="000000"/>
          <w:sz w:val="28"/>
          <w:szCs w:val="28"/>
          <w:lang w:val="ru-RU"/>
        </w:rPr>
        <w:t>1) одинаково не дает эффекта выпрямления, который всегда связан с односторонней проводимостью.</w:t>
      </w:r>
    </w:p>
    <w:p w14:paraId="0ACD3323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явл</w:t>
      </w:r>
      <w:r>
        <w:rPr>
          <w:color w:val="000000"/>
          <w:sz w:val="28"/>
          <w:szCs w:val="28"/>
          <w:lang w:val="ru-RU"/>
        </w:rPr>
        <w:t>ения Зеебека, помимо температуры, можно определять и другие физические величины, измерение которых может быть сведено к измерению температур: силы переменного тока, потока лучистой энергии, давления газа и т.д.</w:t>
      </w:r>
    </w:p>
    <w:p w14:paraId="7D2F6B53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увеличения чувствительности термоэлементы</w:t>
      </w:r>
      <w:r>
        <w:rPr>
          <w:color w:val="000000"/>
          <w:sz w:val="28"/>
          <w:szCs w:val="28"/>
          <w:lang w:val="ru-RU"/>
        </w:rPr>
        <w:t xml:space="preserve"> соединяют последовательно в термобатареи. При этом, все четные спаи поддерживаются при одной температуре, а все нечетные - при другой. Эдс такой батареи равна сумме термоэдс отдельных элементов.</w:t>
      </w:r>
    </w:p>
    <w:p w14:paraId="1F355666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Миниатюрные термобатареи (так называемые термостолбики) с ус</w:t>
      </w:r>
      <w:r>
        <w:rPr>
          <w:color w:val="000000"/>
          <w:sz w:val="28"/>
          <w:szCs w:val="28"/>
          <w:lang w:val="ru-RU"/>
        </w:rPr>
        <w:t>пехом применяют для измерения интенсивности света (как видимого, так и невидимого). В соединении с чувствительным гальванометром они обладают огромной чувствительностью: обнаруживают, например, тепловое излучение человеческой руки.</w:t>
      </w:r>
    </w:p>
    <w:p w14:paraId="5C405BA6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Термобатарея представляе</w:t>
      </w:r>
      <w:r>
        <w:rPr>
          <w:color w:val="000000"/>
          <w:sz w:val="28"/>
          <w:szCs w:val="28"/>
          <w:lang w:val="ru-RU"/>
        </w:rPr>
        <w:t>т интерес и как генератор электрического тока. Однако использование металлических термоэлементов неэффективно, поэтому для преобразования тепловой энергии в электрическую используются полупроводниковые материалы.</w:t>
      </w:r>
    </w:p>
    <w:p w14:paraId="2C08CBEB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высокоэффективных термоэлектрическ</w:t>
      </w:r>
      <w:r>
        <w:rPr>
          <w:color w:val="000000"/>
          <w:sz w:val="28"/>
          <w:szCs w:val="28"/>
          <w:lang w:val="ru-RU"/>
        </w:rPr>
        <w:t>их преобразователей энергии является одной из актуальных технических задач. Фундаментальные и прикладные исследования, направленные на её решение, ведутся как в университетских лабораториях, так и в исследовательских центрах фирм занимающихся производством</w:t>
      </w:r>
      <w:r>
        <w:rPr>
          <w:color w:val="000000"/>
          <w:sz w:val="28"/>
          <w:szCs w:val="28"/>
          <w:lang w:val="ru-RU"/>
        </w:rPr>
        <w:t xml:space="preserve"> электроники, автоматики и другой высокотехнологичной продукции. Работы ведутся в различных направлениях, начиная от исследования термоэлектрических свойств гетероструктур и </w:t>
      </w:r>
      <w:r>
        <w:rPr>
          <w:color w:val="000000"/>
          <w:sz w:val="28"/>
          <w:szCs w:val="28"/>
          <w:lang w:val="ru-RU"/>
        </w:rPr>
        <w:lastRenderedPageBreak/>
        <w:t>заканчивая созданием термоэлектрических приборов, которые находят все более широко</w:t>
      </w:r>
      <w:r>
        <w:rPr>
          <w:color w:val="000000"/>
          <w:sz w:val="28"/>
          <w:szCs w:val="28"/>
          <w:lang w:val="ru-RU"/>
        </w:rPr>
        <w:t xml:space="preserve">е применение в быту, на транспорте, в энергетике. Применение термоэлектрических преобразователей энергии связано с генерацией электрического тока, использованием в холодильниках, кондиционерах, регуляторах температуры, осушителях и т.п. В мире наблюдается </w:t>
      </w:r>
      <w:r>
        <w:rPr>
          <w:color w:val="000000"/>
          <w:sz w:val="28"/>
          <w:szCs w:val="28"/>
          <w:lang w:val="ru-RU"/>
        </w:rPr>
        <w:t>непрерывный рост интереса к термоэлектрическим устройствам. Постоянно наращиваются объемы выпускаемых термоэлементов и приборов на их основе. Это обусловлено тем, что существуют направления, в которых преимущества термоэлектрических способов преобразования</w:t>
      </w:r>
      <w:r>
        <w:rPr>
          <w:color w:val="000000"/>
          <w:sz w:val="28"/>
          <w:szCs w:val="28"/>
          <w:lang w:val="ru-RU"/>
        </w:rPr>
        <w:t xml:space="preserve"> энергии являются неоспоримыми. В первую очередь - это электропитание автоматов, использующихся для исследования дальнего космоса, автономные устройства сейсмической разведки, обустройство катодной защиты нефте - и газопроводов. На мировом рынке постоянно </w:t>
      </w:r>
      <w:r>
        <w:rPr>
          <w:color w:val="000000"/>
          <w:sz w:val="28"/>
          <w:szCs w:val="28"/>
          <w:lang w:val="ru-RU"/>
        </w:rPr>
        <w:t>растет спрос на термоэлектрические материалы и термоэлектрические преобразователи различного назначения.</w:t>
      </w:r>
    </w:p>
    <w:p w14:paraId="6883BD53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этим в лаборатории термоэлектрического материаловедения проводятся экспериментальные и прикладные исследования в следующих направлениях:</w:t>
      </w:r>
    </w:p>
    <w:p w14:paraId="210319E2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</w:t>
      </w:r>
      <w:r>
        <w:rPr>
          <w:color w:val="000000"/>
          <w:sz w:val="28"/>
          <w:szCs w:val="28"/>
          <w:lang w:val="ru-RU"/>
        </w:rPr>
        <w:t xml:space="preserve">едование закономерностей изменения магнитной восприимчивости термоэлектрических материалов на основе висмута, сурьмы и теллура в зависимости от количества и типа легирующей примеси с целью определения химического состава кристаллов с аномалиями в величине </w:t>
      </w:r>
      <w:r>
        <w:rPr>
          <w:color w:val="000000"/>
          <w:sz w:val="28"/>
          <w:szCs w:val="28"/>
          <w:lang w:val="ru-RU"/>
        </w:rPr>
        <w:t>ряда физических величин, обусловленных интенсивным электрон-плазмонным взаимодействием.</w:t>
      </w:r>
    </w:p>
    <w:p w14:paraId="0F04A8D4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зависимости величины коэффициентов электро - и теплопереноса в легированных кристаллах полупроводников.</w:t>
      </w:r>
    </w:p>
    <w:p w14:paraId="40CD898F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химического состава кристаллов, обладаю</w:t>
      </w:r>
      <w:r>
        <w:rPr>
          <w:color w:val="000000"/>
          <w:sz w:val="28"/>
          <w:szCs w:val="28"/>
          <w:lang w:val="ru-RU"/>
        </w:rPr>
        <w:t>щих максимальной термоэлектрической эффективностью.</w:t>
      </w:r>
    </w:p>
    <w:p w14:paraId="282303CC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опытных образцов термоэлектрических преобразователей энергии для широкого диапазона температур.</w:t>
      </w:r>
    </w:p>
    <w:p w14:paraId="62558292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Определение оптимальных условий процесса выращивания кристаллов термоэлектрических материалов, на о</w:t>
      </w:r>
      <w:r>
        <w:rPr>
          <w:color w:val="000000"/>
          <w:sz w:val="28"/>
          <w:szCs w:val="28"/>
          <w:lang w:val="ru-RU"/>
        </w:rPr>
        <w:t>снове полуметаллов висмута, сурьмы и их сплавов методом зонной плавки.</w:t>
      </w:r>
    </w:p>
    <w:p w14:paraId="057F169A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влияния взаимодействия элементарных возбуждений электронной и ионной системы кристалла на величину термоэлектрической эффективности материала.</w:t>
      </w:r>
    </w:p>
    <w:p w14:paraId="7792B336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факторов влияния на х</w:t>
      </w:r>
      <w:r>
        <w:rPr>
          <w:color w:val="000000"/>
          <w:sz w:val="28"/>
          <w:szCs w:val="28"/>
          <w:lang w:val="ru-RU"/>
        </w:rPr>
        <w:t>арактеристики электронной системы кристалла, способствующих координации потоков тепловой и электрической энергии.</w:t>
      </w:r>
    </w:p>
    <w:p w14:paraId="51F21155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влияния электрон-плазмонного взаимодействия на физические свойства широкого класса высоколегированных полупроводников, таких, как</w:t>
      </w:r>
      <w:r>
        <w:rPr>
          <w:color w:val="000000"/>
          <w:sz w:val="28"/>
          <w:szCs w:val="28"/>
          <w:lang w:val="ru-RU"/>
        </w:rPr>
        <w:t xml:space="preserve"> соединения A3B5, A2B6, Bi2Te3 и др.</w:t>
      </w:r>
    </w:p>
    <w:p w14:paraId="4E8FC750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7CDE354E" w14:textId="77777777" w:rsidR="00000000" w:rsidRDefault="00735A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AFEB17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Зеебека, как и другие термоэлектрические явления, имеет феноменологический характер.</w:t>
      </w:r>
    </w:p>
    <w:p w14:paraId="3EDAD801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как в электрических схемах и приборах всегда имеются спаи и контакты различных проводников, то при колебаниях </w:t>
      </w:r>
      <w:r>
        <w:rPr>
          <w:color w:val="000000"/>
          <w:sz w:val="28"/>
          <w:szCs w:val="28"/>
          <w:lang w:val="ru-RU"/>
        </w:rPr>
        <w:t>температуры в местах контактов возникают термоэдс, которые необходимо учитывать при точных измерениях.</w:t>
      </w:r>
    </w:p>
    <w:p w14:paraId="6C9D6192" w14:textId="77777777" w:rsidR="00000000" w:rsidRDefault="00735A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термоэдс находит широкое практическое применение. Эффект Зеебека в металлах используется в термопарах для измерения температур. Что ка</w:t>
      </w:r>
      <w:r>
        <w:rPr>
          <w:color w:val="000000"/>
          <w:sz w:val="28"/>
          <w:szCs w:val="28"/>
          <w:lang w:val="ru-RU"/>
        </w:rPr>
        <w:t>сается термоэлектрических генераторов, в которых тепловая энергия непосредственно преобразуется в электрическую, то в них используются полупроводниковые термоэлементы, обладающие гораздо большими термоэдс.</w:t>
      </w:r>
    </w:p>
    <w:p w14:paraId="6CB51B9E" w14:textId="77777777" w:rsidR="00000000" w:rsidRDefault="00735A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использованной литературы</w:t>
      </w:r>
    </w:p>
    <w:p w14:paraId="7AF166B8" w14:textId="77777777" w:rsidR="00000000" w:rsidRDefault="00735A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FE9775" w14:textId="77777777" w:rsidR="00000000" w:rsidRDefault="00735A6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Зисман Г.А. </w:t>
      </w:r>
      <w:r>
        <w:rPr>
          <w:sz w:val="28"/>
          <w:szCs w:val="28"/>
          <w:lang w:val="ru-RU"/>
        </w:rPr>
        <w:t>Курс общей физики. - М.: Наука, 1972, 366 с., ил.</w:t>
      </w:r>
    </w:p>
    <w:p w14:paraId="57052BA9" w14:textId="77777777" w:rsidR="00000000" w:rsidRDefault="00735A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Трофимова Т.И. Курс физики. - М.: Высшая школа, 1990. - 480с., ил.</w:t>
      </w:r>
    </w:p>
    <w:p w14:paraId="7C68C928" w14:textId="77777777" w:rsidR="00735A68" w:rsidRDefault="00735A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И.В. Савельев Курс общей физики, т. II. Электричество и магнетизм. Волны. Оптика: Учебное пособие. - 2-е издание, переработанное (М., </w:t>
      </w:r>
      <w:r>
        <w:rPr>
          <w:sz w:val="28"/>
          <w:szCs w:val="28"/>
          <w:lang w:val="ru-RU"/>
        </w:rPr>
        <w:t>Наука, главная редакция физико-математической литературы, 1982) с.233-235.</w:t>
      </w:r>
    </w:p>
    <w:sectPr w:rsidR="00735A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B3"/>
    <w:rsid w:val="00735A68"/>
    <w:rsid w:val="00E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03BEF"/>
  <w14:defaultImageDpi w14:val="0"/>
  <w15:docId w15:val="{82F9A8AE-0ADB-4302-ABA3-4770D81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3472</Words>
  <Characters>19795</Characters>
  <Application>Microsoft Office Word</Application>
  <DocSecurity>0</DocSecurity>
  <Lines>164</Lines>
  <Paragraphs>46</Paragraphs>
  <ScaleCrop>false</ScaleCrop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2025-04-11T11:01:00Z</dcterms:created>
  <dcterms:modified xsi:type="dcterms:W3CDTF">2025-04-11T11:01:00Z</dcterms:modified>
</cp:coreProperties>
</file>