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AB5A" w14:textId="77777777" w:rsidR="00EB1152" w:rsidRPr="00F13616" w:rsidRDefault="000718DF" w:rsidP="00F136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13616">
        <w:rPr>
          <w:b/>
          <w:color w:val="000000"/>
          <w:sz w:val="28"/>
          <w:szCs w:val="28"/>
        </w:rPr>
        <w:t xml:space="preserve">Физические </w:t>
      </w:r>
      <w:r w:rsidR="00EB1152" w:rsidRPr="00F13616">
        <w:rPr>
          <w:b/>
          <w:color w:val="000000"/>
          <w:sz w:val="28"/>
          <w:szCs w:val="28"/>
        </w:rPr>
        <w:t xml:space="preserve">свойства плёнок </w:t>
      </w:r>
      <w:r w:rsidR="00EB1152" w:rsidRPr="00F13616">
        <w:rPr>
          <w:b/>
          <w:color w:val="000000"/>
          <w:sz w:val="28"/>
          <w:szCs w:val="28"/>
          <w:lang w:val="en-US"/>
        </w:rPr>
        <w:t>Cu</w:t>
      </w:r>
      <w:r w:rsidR="00003143" w:rsidRPr="000718DF">
        <w:rPr>
          <w:b/>
          <w:color w:val="000000"/>
          <w:sz w:val="28"/>
          <w:szCs w:val="28"/>
        </w:rPr>
        <w:t xml:space="preserve"> </w:t>
      </w:r>
      <w:r w:rsidR="00EB1152" w:rsidRPr="00F13616">
        <w:rPr>
          <w:b/>
          <w:color w:val="000000"/>
          <w:sz w:val="28"/>
          <w:szCs w:val="28"/>
        </w:rPr>
        <w:t>для</w:t>
      </w:r>
      <w:r>
        <w:rPr>
          <w:b/>
          <w:color w:val="000000"/>
          <w:sz w:val="28"/>
          <w:szCs w:val="28"/>
        </w:rPr>
        <w:t xml:space="preserve"> </w:t>
      </w:r>
      <w:r w:rsidR="00EB1152" w:rsidRPr="00F13616">
        <w:rPr>
          <w:b/>
          <w:color w:val="000000"/>
          <w:sz w:val="28"/>
          <w:szCs w:val="28"/>
        </w:rPr>
        <w:t>тонкопленочных фотопреобразователей</w:t>
      </w:r>
    </w:p>
    <w:p w14:paraId="2E8347AE" w14:textId="77777777" w:rsidR="00EB1152" w:rsidRPr="00F13616" w:rsidRDefault="00EB1152" w:rsidP="00F136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D61A996" w14:textId="77777777" w:rsidR="00F13616" w:rsidRDefault="00BE50BE" w:rsidP="00F136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В данной работе п</w:t>
      </w:r>
      <w:r w:rsidR="00EB1152" w:rsidRPr="00F13616">
        <w:rPr>
          <w:color w:val="000000"/>
          <w:sz w:val="28"/>
          <w:szCs w:val="28"/>
        </w:rPr>
        <w:t xml:space="preserve">редставлены результаты исследования физических свойств тонких плёнок </w:t>
      </w:r>
      <w:r w:rsidR="00EB1152" w:rsidRPr="00F13616">
        <w:rPr>
          <w:color w:val="000000"/>
          <w:sz w:val="28"/>
          <w:szCs w:val="28"/>
          <w:lang w:val="en-US"/>
        </w:rPr>
        <w:t>Cu</w:t>
      </w:r>
      <w:r w:rsidR="00EB1152" w:rsidRPr="00F13616">
        <w:rPr>
          <w:color w:val="000000"/>
          <w:sz w:val="28"/>
          <w:szCs w:val="28"/>
        </w:rPr>
        <w:t xml:space="preserve">, полученных методом отжига интерметаллических слоёв </w:t>
      </w:r>
      <w:r w:rsidR="00EB1152" w:rsidRPr="00F13616">
        <w:rPr>
          <w:color w:val="000000"/>
          <w:sz w:val="28"/>
          <w:szCs w:val="28"/>
          <w:lang w:val="en-US"/>
        </w:rPr>
        <w:t>Cu</w:t>
      </w:r>
      <w:r w:rsidR="00EB1152" w:rsidRPr="00F13616">
        <w:rPr>
          <w:color w:val="000000"/>
          <w:sz w:val="28"/>
          <w:szCs w:val="28"/>
        </w:rPr>
        <w:t>-</w:t>
      </w:r>
      <w:r w:rsidR="00EB1152" w:rsidRPr="00F13616">
        <w:rPr>
          <w:color w:val="000000"/>
          <w:sz w:val="28"/>
          <w:szCs w:val="28"/>
          <w:lang w:val="en-US"/>
        </w:rPr>
        <w:t>In</w:t>
      </w:r>
      <w:r w:rsidR="00EB1152" w:rsidRPr="00F13616">
        <w:rPr>
          <w:color w:val="000000"/>
          <w:sz w:val="28"/>
          <w:szCs w:val="28"/>
        </w:rPr>
        <w:t>-</w:t>
      </w:r>
      <w:r w:rsidR="00EB1152" w:rsidRPr="00F13616">
        <w:rPr>
          <w:color w:val="000000"/>
          <w:sz w:val="28"/>
          <w:szCs w:val="28"/>
          <w:lang w:val="en-US"/>
        </w:rPr>
        <w:t>Ga</w:t>
      </w:r>
      <w:r w:rsidR="00EB1152" w:rsidRPr="00F13616">
        <w:rPr>
          <w:color w:val="000000"/>
          <w:sz w:val="28"/>
          <w:szCs w:val="28"/>
        </w:rPr>
        <w:t xml:space="preserve"> в комбинированной атмосфере паров серы и селена в потоке инертного газа. Преимущества метода заключаются в возможности получения плёнок твёрдых растворов </w:t>
      </w:r>
      <w:r w:rsidR="00EB1152" w:rsidRPr="00F13616">
        <w:rPr>
          <w:color w:val="000000"/>
          <w:sz w:val="28"/>
          <w:szCs w:val="28"/>
          <w:lang w:val="en-US"/>
        </w:rPr>
        <w:t>C</w:t>
      </w:r>
      <w:r w:rsidR="00F13616" w:rsidRPr="00F13616">
        <w:rPr>
          <w:color w:val="000000"/>
          <w:sz w:val="28"/>
          <w:szCs w:val="28"/>
          <w:lang w:val="en-US"/>
        </w:rPr>
        <w:t>u</w:t>
      </w:r>
      <w:r w:rsidR="00F13616" w:rsidRPr="000718DF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In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G</w:t>
      </w:r>
      <w:r w:rsidR="00EB1152" w:rsidRPr="00F13616">
        <w:rPr>
          <w:color w:val="000000"/>
          <w:sz w:val="28"/>
          <w:szCs w:val="28"/>
          <w:lang w:val="en-US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="00EB1152" w:rsidRPr="00F13616">
        <w:rPr>
          <w:color w:val="000000"/>
          <w:sz w:val="28"/>
          <w:szCs w:val="28"/>
          <w:lang w:val="en-US"/>
        </w:rPr>
        <w:t>e</w:t>
      </w:r>
      <w:r w:rsidR="00EB1152" w:rsidRPr="00F13616">
        <w:rPr>
          <w:color w:val="000000"/>
          <w:sz w:val="28"/>
          <w:szCs w:val="28"/>
        </w:rPr>
        <w:t>)</w:t>
      </w:r>
      <w:r w:rsidR="00EB1152" w:rsidRPr="00F13616">
        <w:rPr>
          <w:color w:val="000000"/>
          <w:sz w:val="28"/>
          <w:szCs w:val="28"/>
          <w:vertAlign w:val="subscript"/>
        </w:rPr>
        <w:t>2</w:t>
      </w:r>
      <w:r w:rsidR="00EB1152" w:rsidRPr="00F13616">
        <w:rPr>
          <w:color w:val="000000"/>
          <w:sz w:val="28"/>
          <w:szCs w:val="28"/>
        </w:rPr>
        <w:t xml:space="preserve"> с шириной запрещенной зоны 1.5 эВ близкой к оптимуму солнечного излучения.</w:t>
      </w:r>
    </w:p>
    <w:p w14:paraId="26B3D55B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Прямозонный полупроводник </w:t>
      </w:r>
      <w:r w:rsidRPr="00F13616">
        <w:rPr>
          <w:color w:val="000000"/>
          <w:sz w:val="28"/>
          <w:szCs w:val="28"/>
          <w:lang w:val="en-US"/>
        </w:rPr>
        <w:t>CuInSe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(</w:t>
      </w:r>
      <w:r w:rsidRPr="00F13616">
        <w:rPr>
          <w:color w:val="000000"/>
          <w:sz w:val="28"/>
          <w:szCs w:val="28"/>
          <w:lang w:val="en-US"/>
        </w:rPr>
        <w:t>CIS</w:t>
      </w:r>
      <w:r w:rsidRPr="00F13616">
        <w:rPr>
          <w:color w:val="000000"/>
          <w:sz w:val="28"/>
          <w:szCs w:val="28"/>
        </w:rPr>
        <w:t>) и твердые растворы на его основе признаны наиболее перспективными материалами для создания солнечных элементов (</w:t>
      </w:r>
      <w:r w:rsidRPr="00F13616">
        <w:rPr>
          <w:color w:val="000000"/>
          <w:sz w:val="28"/>
          <w:szCs w:val="28"/>
          <w:lang w:val="en-US"/>
        </w:rPr>
        <w:t>C</w:t>
      </w:r>
      <w:r w:rsidRPr="00F13616">
        <w:rPr>
          <w:color w:val="000000"/>
          <w:sz w:val="28"/>
          <w:szCs w:val="28"/>
        </w:rPr>
        <w:t xml:space="preserve">Э) нового поколения 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высокоэффективных тонкопленочных фотопреобразователей большой площади. К настоящему времени эффективность преобразования СЭ с использованием поликристаллической пленки </w:t>
      </w:r>
      <w:r w:rsidRPr="00F13616">
        <w:rPr>
          <w:color w:val="000000"/>
          <w:sz w:val="28"/>
          <w:szCs w:val="28"/>
          <w:lang w:val="en-US"/>
        </w:rPr>
        <w:t>C</w:t>
      </w:r>
      <w:r w:rsidR="00F13616" w:rsidRPr="00F13616">
        <w:rPr>
          <w:color w:val="000000"/>
          <w:sz w:val="28"/>
          <w:szCs w:val="28"/>
          <w:lang w:val="en-US"/>
        </w:rPr>
        <w:t>u</w:t>
      </w:r>
      <w:r w:rsidR="00F13616" w:rsidRPr="000718DF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In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G</w:t>
      </w:r>
      <w:r w:rsidRPr="00F13616">
        <w:rPr>
          <w:color w:val="000000"/>
          <w:sz w:val="28"/>
          <w:szCs w:val="28"/>
          <w:lang w:val="en-US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Pr="00F13616">
        <w:rPr>
          <w:color w:val="000000"/>
          <w:sz w:val="28"/>
          <w:szCs w:val="28"/>
          <w:lang w:val="en-US"/>
        </w:rPr>
        <w:t>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(</w:t>
      </w:r>
      <w:r w:rsidRPr="00F13616">
        <w:rPr>
          <w:color w:val="000000"/>
          <w:sz w:val="28"/>
          <w:szCs w:val="28"/>
          <w:lang w:val="en-US"/>
        </w:rPr>
        <w:t>CIGS</w:t>
      </w:r>
      <w:r w:rsidRPr="00F13616">
        <w:rPr>
          <w:color w:val="000000"/>
          <w:sz w:val="28"/>
          <w:szCs w:val="28"/>
        </w:rPr>
        <w:t>) в качестве поглощающего слоя достигла 19,</w:t>
      </w:r>
      <w:r w:rsidR="00F13616" w:rsidRPr="00F13616">
        <w:rPr>
          <w:color w:val="000000"/>
          <w:sz w:val="28"/>
          <w:szCs w:val="28"/>
        </w:rPr>
        <w:t>2</w:t>
      </w:r>
      <w:r w:rsidR="00F13616">
        <w:rPr>
          <w:color w:val="000000"/>
          <w:sz w:val="28"/>
          <w:szCs w:val="28"/>
        </w:rPr>
        <w:t>%</w:t>
      </w:r>
      <w:r w:rsidRPr="00F13616">
        <w:rPr>
          <w:color w:val="000000"/>
          <w:sz w:val="28"/>
          <w:szCs w:val="28"/>
        </w:rPr>
        <w:t xml:space="preserve"> [1]. CЭ с наиболее высокой эффективностью и промышленные модули созданы на основе этих материалов с соотношением [Ga]/([Ga]+[In]) порядка 25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>30</w:t>
      </w:r>
      <w:r w:rsidR="00F13616">
        <w:rPr>
          <w:color w:val="000000"/>
          <w:sz w:val="28"/>
          <w:szCs w:val="28"/>
        </w:rPr>
        <w:t>%</w:t>
      </w:r>
      <w:r w:rsidRPr="00F13616">
        <w:rPr>
          <w:color w:val="000000"/>
          <w:sz w:val="28"/>
          <w:szCs w:val="28"/>
        </w:rPr>
        <w:t>, имеющих ширину запрещенной зоны не более 1.2 эВ [2]. С целью оптимизации свойств CIGS поглощающего слоя ведутся исследования по получению пленок этих материалов с шириной запрещенной зоны 1.5 эВ, близкой к оптимуму солнечного излучения. Однако, решение этой задачи путем увеличения концентрации Ga в CIGS слое сопряжено с ухудшением микроструктурных характеристик оптически активного слоя. Кроме того, при использовании метода селенизации металлических слоев Cu-In-Ga образование однофазного соединения CuIn</w:t>
      </w:r>
      <w:r w:rsidRPr="00F13616">
        <w:rPr>
          <w:color w:val="000000"/>
          <w:sz w:val="28"/>
          <w:szCs w:val="28"/>
          <w:vertAlign w:val="subscript"/>
        </w:rPr>
        <w:t>x</w:t>
      </w:r>
      <w:r w:rsidRPr="00F13616">
        <w:rPr>
          <w:color w:val="000000"/>
          <w:sz w:val="28"/>
          <w:szCs w:val="28"/>
        </w:rPr>
        <w:t>Ga</w:t>
      </w:r>
      <w:r w:rsidRPr="00F13616">
        <w:rPr>
          <w:color w:val="000000"/>
          <w:sz w:val="28"/>
          <w:szCs w:val="28"/>
          <w:vertAlign w:val="subscript"/>
        </w:rPr>
        <w:t>1-x</w:t>
      </w:r>
      <w:r w:rsidRPr="00F13616">
        <w:rPr>
          <w:color w:val="000000"/>
          <w:sz w:val="28"/>
          <w:szCs w:val="28"/>
        </w:rPr>
        <w:t>Se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протекает через сложные химические взаимодействия бинарных фаз с различными скоростями реакции, приводящими к сегрегации галлия у подложки и разделению CuGaSe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и CuInSe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фаз [3]. Следствием этих процессов является формирование поглощающего слоя с нежелательным профилем ширины запрещенной зоны </w:t>
      </w:r>
      <w:r w:rsidRPr="00F13616">
        <w:rPr>
          <w:color w:val="000000"/>
          <w:sz w:val="28"/>
          <w:szCs w:val="28"/>
        </w:rPr>
        <w:lastRenderedPageBreak/>
        <w:t xml:space="preserve">по глубине и снижение эффективности преобразования СЭ. Частично эта проблема решается сульфиризацией синтезированных </w:t>
      </w:r>
      <w:r w:rsidRPr="00F13616">
        <w:rPr>
          <w:color w:val="000000"/>
          <w:sz w:val="28"/>
          <w:szCs w:val="28"/>
          <w:lang w:val="en-US"/>
        </w:rPr>
        <w:t>CIGS</w:t>
      </w:r>
      <w:r w:rsidRPr="00F13616">
        <w:rPr>
          <w:color w:val="000000"/>
          <w:sz w:val="28"/>
          <w:szCs w:val="28"/>
        </w:rPr>
        <w:t xml:space="preserve"> слоев. Однако для процесса сульфиризации более характерно образование в приповерхностной области широкозонного соединения </w:t>
      </w:r>
      <w:r w:rsidRPr="00F13616">
        <w:rPr>
          <w:color w:val="000000"/>
          <w:sz w:val="28"/>
          <w:szCs w:val="28"/>
          <w:lang w:val="en-US"/>
        </w:rPr>
        <w:t>CuInS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>, чем выравнивание профиля концентрации галлия.</w:t>
      </w:r>
    </w:p>
    <w:p w14:paraId="5C0CD342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Возможным решением этой технологической проблемы является проведение отжига в комбинированной атмосфере, содержащей серу и селен, в результате которого синтезируется слой твердых растворов </w:t>
      </w:r>
      <w:r w:rsidRPr="00F13616">
        <w:rPr>
          <w:color w:val="000000"/>
          <w:sz w:val="28"/>
          <w:szCs w:val="28"/>
          <w:lang w:val="en-US"/>
        </w:rPr>
        <w:t>C</w:t>
      </w:r>
      <w:r w:rsidR="00F13616" w:rsidRPr="00F13616">
        <w:rPr>
          <w:color w:val="000000"/>
          <w:sz w:val="28"/>
          <w:szCs w:val="28"/>
          <w:lang w:val="en-US"/>
        </w:rPr>
        <w:t>u</w:t>
      </w:r>
      <w:r w:rsidR="00F13616" w:rsidRPr="000718DF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In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G</w:t>
      </w:r>
      <w:r w:rsidRPr="00F13616">
        <w:rPr>
          <w:color w:val="000000"/>
          <w:sz w:val="28"/>
          <w:szCs w:val="28"/>
          <w:lang w:val="en-US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Pr="00F13616">
        <w:rPr>
          <w:color w:val="000000"/>
          <w:sz w:val="28"/>
          <w:szCs w:val="28"/>
          <w:lang w:val="en-US"/>
        </w:rPr>
        <w:t>e</w:t>
      </w:r>
      <w:r w:rsidRPr="00F13616">
        <w:rPr>
          <w:color w:val="000000"/>
          <w:sz w:val="28"/>
          <w:szCs w:val="28"/>
        </w:rPr>
        <w:t>)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>. Ширина запрещенной зоны этого материала в зависимости от состава меняется в пределах 1.0</w:t>
      </w:r>
      <w:r w:rsidRPr="00F13616">
        <w:rPr>
          <w:color w:val="000000"/>
          <w:sz w:val="28"/>
          <w:szCs w:val="28"/>
        </w:rPr>
        <w:sym w:font="SymbolPS" w:char="F0B8"/>
      </w:r>
      <w:r w:rsidRPr="00F13616">
        <w:rPr>
          <w:color w:val="000000"/>
          <w:sz w:val="28"/>
          <w:szCs w:val="28"/>
        </w:rPr>
        <w:t xml:space="preserve">2.4 эВ, что предоставляет дополнительные преимущества варьирования физических характеристик поглощающего слоя. Пленки соединений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могут быть получены достаточно простым методом отжига слоев </w:t>
      </w:r>
      <w:r w:rsidRPr="00F13616">
        <w:rPr>
          <w:color w:val="000000"/>
          <w:sz w:val="28"/>
          <w:szCs w:val="28"/>
          <w:lang w:val="en-US"/>
        </w:rPr>
        <w:t>Cu</w:t>
      </w:r>
      <w:r w:rsidRPr="00F13616">
        <w:rPr>
          <w:color w:val="000000"/>
          <w:sz w:val="28"/>
          <w:szCs w:val="28"/>
        </w:rPr>
        <w:t>/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/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 xml:space="preserve"> в парах халькогенов </w:t>
      </w:r>
      <w:r w:rsidRPr="00F13616">
        <w:rPr>
          <w:color w:val="000000"/>
          <w:sz w:val="28"/>
          <w:szCs w:val="28"/>
          <w:lang w:val="en-US"/>
        </w:rPr>
        <w:t>S</w:t>
      </w:r>
      <w:r w:rsidRPr="00F13616">
        <w:rPr>
          <w:color w:val="000000"/>
          <w:sz w:val="28"/>
          <w:szCs w:val="28"/>
        </w:rPr>
        <w:t>/</w:t>
      </w:r>
      <w:r w:rsidRPr="00F13616">
        <w:rPr>
          <w:color w:val="000000"/>
          <w:sz w:val="28"/>
          <w:szCs w:val="28"/>
          <w:lang w:val="en-US"/>
        </w:rPr>
        <w:t>Se</w:t>
      </w:r>
      <w:r w:rsidRPr="00F13616">
        <w:rPr>
          <w:color w:val="000000"/>
          <w:sz w:val="28"/>
          <w:szCs w:val="28"/>
        </w:rPr>
        <w:t>.</w:t>
      </w:r>
    </w:p>
    <w:p w14:paraId="73116497" w14:textId="77777777" w:rsid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В данной работе представлены результаты исследований физических свойств тонких плёнок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, полученных отжигом интерметаллических слоёв </w:t>
      </w:r>
      <w:r w:rsidRPr="00F13616">
        <w:rPr>
          <w:color w:val="000000"/>
          <w:sz w:val="28"/>
          <w:szCs w:val="28"/>
          <w:lang w:val="en-US"/>
        </w:rPr>
        <w:t>Cu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 xml:space="preserve"> в комбинированной атмосфере паров серы и селена в потоке инертного газа </w:t>
      </w:r>
      <w:r w:rsidRPr="00F13616">
        <w:rPr>
          <w:color w:val="000000"/>
          <w:sz w:val="28"/>
          <w:szCs w:val="28"/>
          <w:lang w:val="en-US"/>
        </w:rPr>
        <w:t>N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(селенизацией</w:t>
      </w:r>
      <w:r w:rsidR="00F13616">
        <w:rPr>
          <w:color w:val="000000"/>
          <w:sz w:val="28"/>
          <w:szCs w:val="28"/>
        </w:rPr>
        <w:t xml:space="preserve"> / </w:t>
      </w:r>
      <w:r w:rsidR="00F13616" w:rsidRPr="00F13616">
        <w:rPr>
          <w:color w:val="000000"/>
          <w:sz w:val="28"/>
          <w:szCs w:val="28"/>
        </w:rPr>
        <w:t>сульфиризацией</w:t>
      </w:r>
      <w:r w:rsidRPr="00F13616">
        <w:rPr>
          <w:color w:val="000000"/>
          <w:sz w:val="28"/>
          <w:szCs w:val="28"/>
        </w:rPr>
        <w:t xml:space="preserve">). Метод перспективен для получения однофазных плёнок </w:t>
      </w:r>
      <w:r w:rsidRPr="00F13616">
        <w:rPr>
          <w:color w:val="000000"/>
          <w:sz w:val="28"/>
          <w:szCs w:val="28"/>
          <w:lang w:val="en-US"/>
        </w:rPr>
        <w:t>C</w:t>
      </w:r>
      <w:r w:rsidR="00F13616" w:rsidRPr="00F13616">
        <w:rPr>
          <w:color w:val="000000"/>
          <w:sz w:val="28"/>
          <w:szCs w:val="28"/>
          <w:lang w:val="en-US"/>
        </w:rPr>
        <w:t>u</w:t>
      </w:r>
      <w:r w:rsidR="00F13616" w:rsidRPr="000718DF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In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G</w:t>
      </w:r>
      <w:r w:rsidRPr="00F13616">
        <w:rPr>
          <w:color w:val="000000"/>
          <w:sz w:val="28"/>
          <w:szCs w:val="28"/>
          <w:lang w:val="en-US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Pr="00F13616">
        <w:rPr>
          <w:color w:val="000000"/>
          <w:sz w:val="28"/>
          <w:szCs w:val="28"/>
          <w:lang w:val="en-US"/>
        </w:rPr>
        <w:t>e</w:t>
      </w:r>
      <w:r w:rsidRPr="00F13616">
        <w:rPr>
          <w:color w:val="000000"/>
          <w:sz w:val="28"/>
          <w:szCs w:val="28"/>
        </w:rPr>
        <w:t>)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большой площади с заданными свойствами.</w:t>
      </w:r>
    </w:p>
    <w:p w14:paraId="7D4CD7FB" w14:textId="77777777" w:rsidR="00EB1152" w:rsidRPr="00F13616" w:rsidRDefault="00EB1152" w:rsidP="00F13616">
      <w:pPr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Изучение механизма формирования C</w:t>
      </w:r>
      <w:r w:rsidR="00F13616" w:rsidRPr="00F13616">
        <w:rPr>
          <w:color w:val="000000"/>
          <w:sz w:val="28"/>
          <w:szCs w:val="28"/>
        </w:rPr>
        <w:t>u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(In,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G</w:t>
      </w:r>
      <w:r w:rsidRPr="00F13616">
        <w:rPr>
          <w:color w:val="000000"/>
          <w:sz w:val="28"/>
          <w:szCs w:val="28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S</w:t>
      </w:r>
      <w:r w:rsidRPr="00F13616">
        <w:rPr>
          <w:color w:val="000000"/>
          <w:sz w:val="28"/>
          <w:szCs w:val="28"/>
        </w:rPr>
        <w:t>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пленок при селенизации базовых слоев показано, что движущей силой этого процесса, приводящего к образованию однофазного соединения (как Cu</w:t>
      </w:r>
      <w:r w:rsidR="00F13616">
        <w:rPr>
          <w:color w:val="000000"/>
          <w:sz w:val="28"/>
          <w:szCs w:val="28"/>
        </w:rPr>
        <w:t xml:space="preserve"> –</w:t>
      </w:r>
      <w:r w:rsidR="00F13616" w:rsidRPr="00F13616">
        <w:rPr>
          <w:color w:val="000000"/>
          <w:sz w:val="28"/>
          <w:szCs w:val="28"/>
        </w:rPr>
        <w:t xml:space="preserve"> та</w:t>
      </w:r>
      <w:r w:rsidRPr="00F13616">
        <w:rPr>
          <w:color w:val="000000"/>
          <w:sz w:val="28"/>
          <w:szCs w:val="28"/>
        </w:rPr>
        <w:t>к и In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о</w:t>
      </w:r>
      <w:r w:rsidRPr="00F13616">
        <w:rPr>
          <w:color w:val="000000"/>
          <w:sz w:val="28"/>
          <w:szCs w:val="28"/>
        </w:rPr>
        <w:t>богащенного) при достаточно высоком давлении селена является Cu</w:t>
      </w:r>
      <w:r w:rsidRPr="00F13616">
        <w:rPr>
          <w:color w:val="000000"/>
          <w:sz w:val="28"/>
          <w:szCs w:val="28"/>
          <w:vertAlign w:val="subscript"/>
          <w:lang w:val="en-US"/>
        </w:rPr>
        <w:t>x</w:t>
      </w:r>
      <w:r w:rsidRPr="00F13616">
        <w:rPr>
          <w:color w:val="000000"/>
          <w:sz w:val="28"/>
          <w:szCs w:val="28"/>
        </w:rPr>
        <w:t>Se фаза. Следует предполагать, что механизм роста соединения C</w:t>
      </w:r>
      <w:r w:rsidR="00F13616" w:rsidRPr="00F13616">
        <w:rPr>
          <w:color w:val="000000"/>
          <w:sz w:val="28"/>
          <w:szCs w:val="28"/>
        </w:rPr>
        <w:t>u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(In,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G</w:t>
      </w:r>
      <w:r w:rsidRPr="00F13616">
        <w:rPr>
          <w:color w:val="000000"/>
          <w:sz w:val="28"/>
          <w:szCs w:val="28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S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должен быть подобен механизму роста соединения C</w:t>
      </w:r>
      <w:r w:rsidR="00F13616" w:rsidRPr="00F13616">
        <w:rPr>
          <w:color w:val="000000"/>
          <w:sz w:val="28"/>
          <w:szCs w:val="28"/>
        </w:rPr>
        <w:t>u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(In,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G</w:t>
      </w:r>
      <w:r w:rsidRPr="00F13616">
        <w:rPr>
          <w:color w:val="000000"/>
          <w:sz w:val="28"/>
          <w:szCs w:val="28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S</w:t>
      </w:r>
      <w:r w:rsidRPr="00F13616">
        <w:rPr>
          <w:color w:val="000000"/>
          <w:sz w:val="28"/>
          <w:szCs w:val="28"/>
        </w:rPr>
        <w:t>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>, и движущей силой этого процесса является фаза Cu</w:t>
      </w:r>
      <w:r w:rsidRPr="00F13616">
        <w:rPr>
          <w:color w:val="000000"/>
          <w:sz w:val="28"/>
          <w:szCs w:val="28"/>
          <w:vertAlign w:val="subscript"/>
          <w:lang w:val="en-US"/>
        </w:rPr>
        <w:t>x</w:t>
      </w:r>
      <w:r w:rsidRPr="00F13616">
        <w:rPr>
          <w:color w:val="000000"/>
          <w:sz w:val="28"/>
          <w:szCs w:val="28"/>
        </w:rPr>
        <w:t>S. Учитывая более высокое парциальное давление паров серы по сравнению с парциальным давлением селена при одинаковых температурах (примерно на два порядка), процесс формирования пленки сложного соединения C</w:t>
      </w:r>
      <w:r w:rsidR="00F13616" w:rsidRPr="00F13616">
        <w:rPr>
          <w:color w:val="000000"/>
          <w:sz w:val="28"/>
          <w:szCs w:val="28"/>
        </w:rPr>
        <w:t>u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(In,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G</w:t>
      </w:r>
      <w:r w:rsidRPr="00F13616">
        <w:rPr>
          <w:color w:val="000000"/>
          <w:sz w:val="28"/>
          <w:szCs w:val="28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(S,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S</w:t>
      </w:r>
      <w:r w:rsidRPr="00F13616">
        <w:rPr>
          <w:color w:val="000000"/>
          <w:sz w:val="28"/>
          <w:szCs w:val="28"/>
        </w:rPr>
        <w:t>e)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с доминирующими фазами на основе сульфидов должен происходить при </w:t>
      </w:r>
      <w:r w:rsidRPr="00F13616">
        <w:rPr>
          <w:color w:val="000000"/>
          <w:sz w:val="28"/>
          <w:szCs w:val="28"/>
        </w:rPr>
        <w:lastRenderedPageBreak/>
        <w:t>относительно низких температурах 400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>4</w:t>
      </w:r>
      <w:r w:rsidRPr="00F13616">
        <w:rPr>
          <w:color w:val="000000"/>
          <w:sz w:val="28"/>
          <w:szCs w:val="28"/>
        </w:rPr>
        <w:t xml:space="preserve">50 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>С. Низкотемпературный тип процесса позволяет уменьшить взаимодиффузию компонент и обеспечить образование однофазного соединения с контролируемым профилем распределения составляющих компонент.</w:t>
      </w:r>
    </w:p>
    <w:p w14:paraId="0806C461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Синтез тонких плёнок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проводился в два технологическихэтапа: формирование базовых слоёв </w:t>
      </w:r>
      <w:r w:rsidRPr="00F13616">
        <w:rPr>
          <w:color w:val="000000"/>
          <w:sz w:val="28"/>
          <w:szCs w:val="28"/>
          <w:lang w:val="en-US"/>
        </w:rPr>
        <w:t>Cu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 xml:space="preserve"> и их сульфиризация</w:t>
      </w:r>
      <w:r w:rsidR="00F13616">
        <w:rPr>
          <w:color w:val="000000"/>
          <w:sz w:val="28"/>
          <w:szCs w:val="28"/>
        </w:rPr>
        <w:t xml:space="preserve"> / </w:t>
      </w:r>
      <w:r w:rsidR="00F13616" w:rsidRPr="00F13616">
        <w:rPr>
          <w:color w:val="000000"/>
          <w:sz w:val="28"/>
          <w:szCs w:val="28"/>
        </w:rPr>
        <w:t>селенизация</w:t>
      </w:r>
      <w:r w:rsidRPr="00F13616">
        <w:rPr>
          <w:color w:val="000000"/>
          <w:sz w:val="28"/>
          <w:szCs w:val="28"/>
        </w:rPr>
        <w:t xml:space="preserve"> в </w:t>
      </w:r>
      <w:r w:rsidRPr="00F13616">
        <w:rPr>
          <w:color w:val="000000"/>
          <w:sz w:val="28"/>
          <w:szCs w:val="28"/>
          <w:lang w:val="en-US"/>
        </w:rPr>
        <w:t>S</w:t>
      </w:r>
      <w:r w:rsidRPr="00F13616">
        <w:rPr>
          <w:color w:val="000000"/>
          <w:sz w:val="28"/>
          <w:szCs w:val="28"/>
        </w:rPr>
        <w:t>/</w:t>
      </w:r>
      <w:r w:rsidRPr="00F13616">
        <w:rPr>
          <w:color w:val="000000"/>
          <w:sz w:val="28"/>
          <w:szCs w:val="28"/>
          <w:lang w:val="en-US"/>
        </w:rPr>
        <w:t>Se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с</w:t>
      </w:r>
      <w:r w:rsidRPr="00F13616">
        <w:rPr>
          <w:color w:val="000000"/>
          <w:sz w:val="28"/>
          <w:szCs w:val="28"/>
        </w:rPr>
        <w:t>одержащей атмосфере азота.</w:t>
      </w:r>
    </w:p>
    <w:p w14:paraId="06A86B06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На первом технологическом этапе методом ионно-плазменного распыления мишени на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стеклянной подложке (марки </w:t>
      </w:r>
      <w:r w:rsidRPr="00F13616">
        <w:rPr>
          <w:color w:val="000000"/>
          <w:sz w:val="28"/>
          <w:szCs w:val="28"/>
          <w:lang w:val="en-US"/>
        </w:rPr>
        <w:t>Corning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glass</w:t>
      </w:r>
      <w:r w:rsidRPr="00F13616">
        <w:rPr>
          <w:color w:val="000000"/>
          <w:sz w:val="28"/>
          <w:szCs w:val="28"/>
        </w:rPr>
        <w:t>) формировался базовый слой (</w:t>
      </w:r>
      <w:r w:rsidRPr="00F13616">
        <w:rPr>
          <w:color w:val="000000"/>
          <w:sz w:val="28"/>
          <w:szCs w:val="28"/>
          <w:lang w:val="en-US"/>
        </w:rPr>
        <w:t>precursor</w:t>
      </w:r>
      <w:r w:rsidRPr="00F13616">
        <w:rPr>
          <w:color w:val="000000"/>
          <w:sz w:val="28"/>
          <w:szCs w:val="28"/>
        </w:rPr>
        <w:t xml:space="preserve">) </w:t>
      </w:r>
      <w:r w:rsidRPr="00F13616">
        <w:rPr>
          <w:color w:val="000000"/>
          <w:sz w:val="28"/>
          <w:szCs w:val="28"/>
          <w:lang w:val="en-US"/>
        </w:rPr>
        <w:t>Cu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. Процесс проводился в атмосфере аргона при давлении 2,7</w:t>
      </w:r>
      <w:r w:rsidRPr="00F13616">
        <w:rPr>
          <w:color w:val="000000"/>
          <w:sz w:val="28"/>
          <w:szCs w:val="28"/>
        </w:rPr>
        <w:sym w:font="Symbol" w:char="F0D7"/>
      </w:r>
      <w:r w:rsidRPr="00F13616">
        <w:rPr>
          <w:color w:val="000000"/>
          <w:sz w:val="28"/>
          <w:szCs w:val="28"/>
        </w:rPr>
        <w:t>10</w:t>
      </w:r>
      <w:r w:rsidRPr="00F13616">
        <w:rPr>
          <w:color w:val="000000"/>
          <w:sz w:val="28"/>
          <w:szCs w:val="28"/>
          <w:vertAlign w:val="superscript"/>
        </w:rPr>
        <w:t>–2</w:t>
      </w:r>
      <w:r w:rsidRPr="00F13616">
        <w:rPr>
          <w:color w:val="000000"/>
          <w:sz w:val="28"/>
          <w:szCs w:val="28"/>
        </w:rPr>
        <w:t> Па. Температура подложек составляла 100</w:t>
      </w:r>
      <w:r w:rsidRPr="00F13616">
        <w:rPr>
          <w:color w:val="000000"/>
          <w:sz w:val="28"/>
          <w:szCs w:val="28"/>
          <w:lang w:val="en-US"/>
        </w:rPr>
        <w:t> 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>С. Состав составной трехкомпонентной (</w:t>
      </w:r>
      <w:r w:rsidRPr="00F13616">
        <w:rPr>
          <w:color w:val="000000"/>
          <w:sz w:val="28"/>
          <w:szCs w:val="28"/>
          <w:lang w:val="en-US"/>
        </w:rPr>
        <w:t>Cu</w:t>
      </w:r>
      <w:r w:rsidRPr="00F13616">
        <w:rPr>
          <w:color w:val="000000"/>
          <w:sz w:val="28"/>
          <w:szCs w:val="28"/>
        </w:rPr>
        <w:t xml:space="preserve">, 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 xml:space="preserve">, 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) мишени рассчитывался исходя из атомного веса её компонентов и стехиометрической формулы синтезируемого соединения.</w:t>
      </w:r>
    </w:p>
    <w:p w14:paraId="061E77FC" w14:textId="77777777" w:rsidR="00EB1152" w:rsidRPr="00F13616" w:rsidRDefault="00EB1152" w:rsidP="00F13616">
      <w:pPr>
        <w:pStyle w:val="a5"/>
        <w:widowControl/>
        <w:spacing w:after="0" w:line="360" w:lineRule="auto"/>
        <w:ind w:firstLine="709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Селенизация/сульфиризация металлических слоев </w:t>
      </w:r>
      <w:r w:rsidRPr="00F13616">
        <w:rPr>
          <w:color w:val="000000"/>
          <w:sz w:val="28"/>
          <w:szCs w:val="28"/>
          <w:lang w:val="en-US"/>
        </w:rPr>
        <w:t>Cu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 xml:space="preserve"> проводилась в кварцевом реакторе, в промышленной диффузионной печи СДО 125/3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>1</w:t>
      </w:r>
      <w:r w:rsidRPr="00F13616">
        <w:rPr>
          <w:color w:val="000000"/>
          <w:sz w:val="28"/>
          <w:szCs w:val="28"/>
        </w:rPr>
        <w:t xml:space="preserve">5 в атмосфере инертного газа (азота), подаваемого по технологической магистрали. Соотношение масс серы и селена </w:t>
      </w:r>
      <w:r w:rsidRPr="00F13616">
        <w:rPr>
          <w:color w:val="000000"/>
          <w:sz w:val="28"/>
          <w:szCs w:val="28"/>
          <w:lang w:val="en-US"/>
        </w:rPr>
        <w:t>Se</w:t>
      </w:r>
      <w:r w:rsidRPr="00F13616">
        <w:rPr>
          <w:color w:val="000000"/>
          <w:sz w:val="28"/>
          <w:szCs w:val="28"/>
        </w:rPr>
        <w:t>/</w:t>
      </w:r>
      <w:r w:rsidRPr="00F13616">
        <w:rPr>
          <w:color w:val="000000"/>
          <w:sz w:val="28"/>
          <w:szCs w:val="28"/>
          <w:lang w:val="en-US"/>
        </w:rPr>
        <w:t>S</w:t>
      </w:r>
      <w:r w:rsidRPr="00F13616">
        <w:rPr>
          <w:color w:val="000000"/>
          <w:sz w:val="28"/>
          <w:szCs w:val="28"/>
        </w:rPr>
        <w:t xml:space="preserve"> варьировалось в пределах 0.1 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0.4. В целях достижения однородности соединения C</w:t>
      </w:r>
      <w:r w:rsidR="00F13616" w:rsidRPr="00F13616">
        <w:rPr>
          <w:color w:val="000000"/>
          <w:sz w:val="28"/>
          <w:szCs w:val="28"/>
        </w:rPr>
        <w:t>u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(In,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G</w:t>
      </w:r>
      <w:r w:rsidRPr="00F13616">
        <w:rPr>
          <w:color w:val="000000"/>
          <w:sz w:val="28"/>
          <w:szCs w:val="28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S</w:t>
      </w:r>
      <w:r w:rsidRPr="00F13616">
        <w:rPr>
          <w:color w:val="000000"/>
          <w:sz w:val="28"/>
          <w:szCs w:val="28"/>
        </w:rPr>
        <w:t>e)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на всей площади подложки, зависящей от плотности и давления паров халькогенов, варьировались расположение твердотельных источников в пазах лодочки, а также использовались лодочки разных конструкций. Первая стадия проводилась при температуре около 250 °С в течение 10 мин. Затем температура повышалась до 400 – 550 °С, скорость повышения температуры составляла 9 °С∙мин</w:t>
      </w:r>
      <w:r w:rsidRPr="00F13616">
        <w:rPr>
          <w:color w:val="000000"/>
          <w:sz w:val="28"/>
          <w:szCs w:val="28"/>
          <w:vertAlign w:val="superscript"/>
        </w:rPr>
        <w:t>-1</w:t>
      </w:r>
      <w:r w:rsidRPr="00F13616">
        <w:rPr>
          <w:color w:val="000000"/>
          <w:sz w:val="28"/>
          <w:szCs w:val="28"/>
        </w:rPr>
        <w:t>. Вторая стадия (рекристаллизация) проводилась в течение 20 мин.</w:t>
      </w:r>
    </w:p>
    <w:p w14:paraId="59EDB7DE" w14:textId="77777777" w:rsidR="00EB1152" w:rsidRPr="00F13616" w:rsidRDefault="00EB1152" w:rsidP="00F13616">
      <w:pPr>
        <w:pStyle w:val="a5"/>
        <w:widowControl/>
        <w:spacing w:after="0" w:line="360" w:lineRule="auto"/>
        <w:ind w:firstLine="709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Кристаллическая структура и фазовый состав плёнок исследовались методом рентгеновского фазового анализа (РФА) с в области углов 2</w:t>
      </w:r>
      <w:r w:rsidRPr="00F13616">
        <w:rPr>
          <w:i/>
          <w:color w:val="000000"/>
          <w:sz w:val="28"/>
          <w:szCs w:val="28"/>
        </w:rPr>
        <w:t>θ</w:t>
      </w:r>
      <w:r w:rsidRPr="00F13616">
        <w:rPr>
          <w:color w:val="000000"/>
          <w:sz w:val="28"/>
          <w:szCs w:val="28"/>
        </w:rPr>
        <w:t xml:space="preserve"> = 15−100º на </w:t>
      </w:r>
      <w:r w:rsidRPr="00F13616">
        <w:rPr>
          <w:color w:val="000000"/>
          <w:sz w:val="28"/>
          <w:szCs w:val="28"/>
          <w:lang w:val="en-US"/>
        </w:rPr>
        <w:t>Cu</w:t>
      </w:r>
      <w:r w:rsidRPr="00F13616">
        <w:rPr>
          <w:i/>
          <w:color w:val="000000"/>
          <w:sz w:val="28"/>
          <w:szCs w:val="28"/>
          <w:lang w:val="en-US"/>
        </w:rPr>
        <w:t>K</w:t>
      </w:r>
      <w:r w:rsidRPr="00F13616">
        <w:rPr>
          <w:i/>
          <w:color w:val="000000"/>
          <w:sz w:val="28"/>
          <w:szCs w:val="28"/>
          <w:vertAlign w:val="subscript"/>
          <w:lang w:val="en-US"/>
        </w:rPr>
        <w:t>α</w:t>
      </w:r>
      <w:r w:rsidRPr="00F13616">
        <w:rPr>
          <w:color w:val="000000"/>
          <w:sz w:val="28"/>
          <w:szCs w:val="28"/>
        </w:rPr>
        <w:t>-излучении (</w:t>
      </w:r>
      <w:r w:rsidRPr="00F13616">
        <w:rPr>
          <w:i/>
          <w:color w:val="000000"/>
          <w:sz w:val="28"/>
          <w:szCs w:val="28"/>
          <w:lang w:val="en-GB"/>
        </w:rPr>
        <w:sym w:font="Symbol" w:char="F06C"/>
      </w:r>
      <w:r w:rsidRPr="00F13616">
        <w:rPr>
          <w:color w:val="000000"/>
          <w:sz w:val="28"/>
          <w:szCs w:val="28"/>
          <w:lang w:val="en-GB"/>
        </w:rPr>
        <w:t> </w:t>
      </w:r>
      <w:r w:rsidRPr="00F13616">
        <w:rPr>
          <w:color w:val="000000"/>
          <w:sz w:val="28"/>
          <w:szCs w:val="28"/>
        </w:rPr>
        <w:t>=</w:t>
      </w:r>
      <w:r w:rsidRPr="00F13616">
        <w:rPr>
          <w:color w:val="000000"/>
          <w:sz w:val="28"/>
          <w:szCs w:val="28"/>
          <w:lang w:val="en-GB"/>
        </w:rPr>
        <w:t> </w:t>
      </w:r>
      <w:r w:rsidRPr="00F13616">
        <w:rPr>
          <w:color w:val="000000"/>
          <w:sz w:val="28"/>
          <w:szCs w:val="28"/>
        </w:rPr>
        <w:t>1,5418</w:t>
      </w:r>
      <w:r w:rsidRPr="00F13616">
        <w:rPr>
          <w:color w:val="000000"/>
          <w:sz w:val="28"/>
          <w:szCs w:val="28"/>
          <w:lang w:val="en-GB"/>
        </w:rPr>
        <w:t> </w:t>
      </w:r>
      <w:r w:rsidRPr="00F13616">
        <w:rPr>
          <w:color w:val="000000"/>
          <w:sz w:val="28"/>
          <w:szCs w:val="28"/>
        </w:rPr>
        <w:t xml:space="preserve">Å) с графитовым монохроматором. Идентификация фаз проводилась сравнением </w:t>
      </w:r>
      <w:r w:rsidRPr="00F13616">
        <w:rPr>
          <w:color w:val="000000"/>
          <w:sz w:val="28"/>
          <w:szCs w:val="28"/>
        </w:rPr>
        <w:lastRenderedPageBreak/>
        <w:t xml:space="preserve">экспериментально установленных межплоскостных расстояний </w:t>
      </w:r>
      <w:r w:rsidRPr="00F13616">
        <w:rPr>
          <w:i/>
          <w:color w:val="000000"/>
          <w:sz w:val="28"/>
          <w:szCs w:val="28"/>
          <w:lang w:val="en-US"/>
        </w:rPr>
        <w:t>d</w:t>
      </w:r>
      <w:r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  <w:lang w:val="en-US"/>
        </w:rPr>
        <w:t>c</w:t>
      </w:r>
      <w:r w:rsidRPr="00F13616">
        <w:rPr>
          <w:color w:val="000000"/>
          <w:sz w:val="28"/>
          <w:szCs w:val="28"/>
        </w:rPr>
        <w:t xml:space="preserve"> данными таблиц </w:t>
      </w:r>
      <w:r w:rsidRPr="00F13616">
        <w:rPr>
          <w:color w:val="000000"/>
          <w:sz w:val="28"/>
          <w:szCs w:val="28"/>
          <w:lang w:val="en-US"/>
        </w:rPr>
        <w:t>JCPDS</w:t>
      </w:r>
      <w:r w:rsidRPr="00F13616">
        <w:rPr>
          <w:color w:val="000000"/>
          <w:sz w:val="28"/>
          <w:szCs w:val="28"/>
        </w:rPr>
        <w:t xml:space="preserve"> [4].Микрорельеф поверхности, микроструктура и поперечный скол плёнок исследовались методом сканирующей электронной микроскопии (</w:t>
      </w:r>
      <w:r w:rsidRPr="00F13616">
        <w:rPr>
          <w:color w:val="000000"/>
          <w:sz w:val="28"/>
          <w:szCs w:val="28"/>
          <w:lang w:val="en-US"/>
        </w:rPr>
        <w:t>SEM</w:t>
      </w:r>
      <w:r w:rsidRPr="00F13616">
        <w:rPr>
          <w:color w:val="000000"/>
          <w:sz w:val="28"/>
          <w:szCs w:val="28"/>
        </w:rPr>
        <w:t xml:space="preserve">) на микроскопе </w:t>
      </w:r>
      <w:r w:rsidR="00F13616">
        <w:rPr>
          <w:color w:val="000000"/>
          <w:sz w:val="28"/>
          <w:szCs w:val="28"/>
        </w:rPr>
        <w:t>«</w:t>
      </w:r>
      <w:r w:rsidRPr="00F13616">
        <w:rPr>
          <w:color w:val="000000"/>
          <w:sz w:val="28"/>
          <w:szCs w:val="28"/>
          <w:lang w:val="en-US"/>
        </w:rPr>
        <w:t>H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8</w:t>
      </w:r>
      <w:r w:rsidRPr="00F13616">
        <w:rPr>
          <w:color w:val="000000"/>
          <w:sz w:val="28"/>
          <w:szCs w:val="28"/>
        </w:rPr>
        <w:t>00</w:t>
      </w:r>
      <w:r w:rsidR="00F13616">
        <w:rPr>
          <w:color w:val="000000"/>
          <w:sz w:val="28"/>
          <w:szCs w:val="28"/>
        </w:rPr>
        <w:t>»</w:t>
      </w:r>
      <w:r w:rsidRPr="00F13616">
        <w:rPr>
          <w:color w:val="000000"/>
          <w:sz w:val="28"/>
          <w:szCs w:val="28"/>
        </w:rPr>
        <w:t xml:space="preserve"> (</w:t>
      </w:r>
      <w:r w:rsidRPr="00F13616">
        <w:rPr>
          <w:color w:val="000000"/>
          <w:sz w:val="28"/>
          <w:szCs w:val="28"/>
          <w:lang w:val="en-US"/>
        </w:rPr>
        <w:t>Hitachi</w:t>
      </w:r>
      <w:r w:rsidRPr="00F13616">
        <w:rPr>
          <w:color w:val="000000"/>
          <w:sz w:val="28"/>
          <w:szCs w:val="28"/>
        </w:rPr>
        <w:t>) с разрешением 0,2</w:t>
      </w:r>
      <w:r w:rsidRPr="00F13616">
        <w:rPr>
          <w:color w:val="000000"/>
          <w:sz w:val="28"/>
          <w:szCs w:val="28"/>
          <w:lang w:val="en-US"/>
        </w:rPr>
        <w:t> </w:t>
      </w:r>
      <w:r w:rsidRPr="00F13616">
        <w:rPr>
          <w:color w:val="000000"/>
          <w:sz w:val="28"/>
          <w:szCs w:val="28"/>
        </w:rPr>
        <w:t>нм. Элементный состав определялся методом рентгеновской дисперсионной спектроскопии (</w:t>
      </w:r>
      <w:r w:rsidRPr="00F13616">
        <w:rPr>
          <w:color w:val="000000"/>
          <w:sz w:val="28"/>
          <w:szCs w:val="28"/>
          <w:lang w:val="en-US"/>
        </w:rPr>
        <w:t>EDX</w:t>
      </w:r>
      <w:r w:rsidRPr="00F13616">
        <w:rPr>
          <w:color w:val="000000"/>
          <w:sz w:val="28"/>
          <w:szCs w:val="28"/>
        </w:rPr>
        <w:t xml:space="preserve">) на аппарате </w:t>
      </w:r>
      <w:r w:rsidR="00F13616">
        <w:rPr>
          <w:color w:val="000000"/>
          <w:sz w:val="28"/>
          <w:szCs w:val="28"/>
        </w:rPr>
        <w:t>«</w:t>
      </w:r>
      <w:r w:rsidRPr="00F13616">
        <w:rPr>
          <w:color w:val="000000"/>
          <w:sz w:val="28"/>
          <w:szCs w:val="28"/>
          <w:lang w:val="en-US"/>
        </w:rPr>
        <w:t>Stereoscan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3</w:t>
      </w:r>
      <w:r w:rsidRPr="00F13616">
        <w:rPr>
          <w:color w:val="000000"/>
          <w:sz w:val="28"/>
          <w:szCs w:val="28"/>
        </w:rPr>
        <w:t>60</w:t>
      </w:r>
      <w:r w:rsidR="00F13616">
        <w:rPr>
          <w:color w:val="000000"/>
          <w:sz w:val="28"/>
          <w:szCs w:val="28"/>
        </w:rPr>
        <w:t>»</w:t>
      </w:r>
      <w:r w:rsidRPr="00F13616">
        <w:rPr>
          <w:color w:val="000000"/>
          <w:sz w:val="28"/>
          <w:szCs w:val="28"/>
        </w:rPr>
        <w:t xml:space="preserve"> с </w:t>
      </w:r>
      <w:r w:rsidRPr="00F13616">
        <w:rPr>
          <w:color w:val="000000"/>
          <w:sz w:val="28"/>
          <w:szCs w:val="28"/>
          <w:lang w:val="en-US"/>
        </w:rPr>
        <w:t>EDX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с</w:t>
      </w:r>
      <w:r w:rsidRPr="00F13616">
        <w:rPr>
          <w:color w:val="000000"/>
          <w:sz w:val="28"/>
          <w:szCs w:val="28"/>
        </w:rPr>
        <w:t xml:space="preserve">пектрометром </w:t>
      </w:r>
      <w:r w:rsidR="00F13616">
        <w:rPr>
          <w:color w:val="000000"/>
          <w:sz w:val="28"/>
          <w:szCs w:val="28"/>
        </w:rPr>
        <w:t>«</w:t>
      </w:r>
      <w:r w:rsidRPr="00F13616">
        <w:rPr>
          <w:color w:val="000000"/>
          <w:sz w:val="28"/>
          <w:szCs w:val="28"/>
          <w:lang w:val="en-US"/>
        </w:rPr>
        <w:t>AH</w:t>
      </w:r>
      <w:r w:rsidRPr="00F13616">
        <w:rPr>
          <w:color w:val="000000"/>
          <w:sz w:val="28"/>
          <w:szCs w:val="28"/>
        </w:rPr>
        <w:t xml:space="preserve"> 10000</w:t>
      </w:r>
      <w:r w:rsidR="00F13616">
        <w:rPr>
          <w:color w:val="000000"/>
          <w:sz w:val="28"/>
          <w:szCs w:val="28"/>
        </w:rPr>
        <w:t>»</w:t>
      </w:r>
      <w:r w:rsidRPr="00F13616">
        <w:rPr>
          <w:color w:val="000000"/>
          <w:sz w:val="28"/>
          <w:szCs w:val="28"/>
        </w:rPr>
        <w:t xml:space="preserve"> (</w:t>
      </w:r>
      <w:r w:rsidRPr="00F13616">
        <w:rPr>
          <w:color w:val="000000"/>
          <w:sz w:val="28"/>
          <w:szCs w:val="28"/>
          <w:lang w:val="en-US"/>
        </w:rPr>
        <w:t>Link</w:t>
      </w:r>
      <w:r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  <w:lang w:val="en-US"/>
        </w:rPr>
        <w:t>Analitic</w:t>
      </w:r>
      <w:r w:rsidRPr="00F13616">
        <w:rPr>
          <w:color w:val="000000"/>
          <w:sz w:val="28"/>
          <w:szCs w:val="28"/>
        </w:rPr>
        <w:t>,) с разрешением 1 мкм и чувствительностью 0,1 ат.</w:t>
      </w:r>
      <w:r w:rsidR="00F13616">
        <w:rPr>
          <w:color w:val="000000"/>
          <w:sz w:val="28"/>
          <w:szCs w:val="28"/>
        </w:rPr>
        <w:t>%</w:t>
      </w:r>
      <w:r w:rsidRPr="00F13616">
        <w:rPr>
          <w:color w:val="000000"/>
          <w:sz w:val="28"/>
          <w:szCs w:val="28"/>
        </w:rPr>
        <w:t xml:space="preserve">. Качественный и количественный анализ элементного состава по глубине слоя выполнялся на сканирующем Оже-микрозонде </w:t>
      </w:r>
      <w:r w:rsidR="00F13616">
        <w:rPr>
          <w:color w:val="000000"/>
          <w:sz w:val="28"/>
          <w:szCs w:val="28"/>
        </w:rPr>
        <w:t>«</w:t>
      </w:r>
      <w:r w:rsidRPr="00F13616">
        <w:rPr>
          <w:color w:val="000000"/>
          <w:sz w:val="28"/>
          <w:szCs w:val="28"/>
          <w:lang w:val="en-US"/>
        </w:rPr>
        <w:t>PHI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6</w:t>
      </w:r>
      <w:r w:rsidRPr="00F13616">
        <w:rPr>
          <w:color w:val="000000"/>
          <w:sz w:val="28"/>
          <w:szCs w:val="28"/>
        </w:rPr>
        <w:t>60</w:t>
      </w:r>
      <w:r w:rsidR="00F13616">
        <w:rPr>
          <w:color w:val="000000"/>
          <w:sz w:val="28"/>
          <w:szCs w:val="28"/>
        </w:rPr>
        <w:t>»</w:t>
      </w:r>
      <w:r w:rsidRPr="00F13616">
        <w:rPr>
          <w:color w:val="000000"/>
          <w:sz w:val="28"/>
          <w:szCs w:val="28"/>
        </w:rPr>
        <w:t xml:space="preserve"> (</w:t>
      </w:r>
      <w:r w:rsidRPr="00F13616">
        <w:rPr>
          <w:color w:val="000000"/>
          <w:sz w:val="28"/>
          <w:szCs w:val="28"/>
          <w:lang w:val="en-US"/>
        </w:rPr>
        <w:t>Perkin</w:t>
      </w:r>
      <w:r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  <w:lang w:val="en-US"/>
        </w:rPr>
        <w:t>Elmer</w:t>
      </w:r>
      <w:r w:rsidRPr="00F13616">
        <w:rPr>
          <w:color w:val="000000"/>
          <w:sz w:val="28"/>
          <w:szCs w:val="28"/>
        </w:rPr>
        <w:t>) с локальностью 0,1 мкм и чувствительностью 0,1 ат.</w:t>
      </w:r>
      <w:r w:rsidR="00F13616">
        <w:rPr>
          <w:color w:val="000000"/>
          <w:sz w:val="28"/>
          <w:szCs w:val="28"/>
        </w:rPr>
        <w:t>%</w:t>
      </w:r>
      <w:r w:rsidRPr="00F13616">
        <w:rPr>
          <w:color w:val="000000"/>
          <w:sz w:val="28"/>
          <w:szCs w:val="28"/>
        </w:rPr>
        <w:t xml:space="preserve"> на ионном микрозонде </w:t>
      </w:r>
      <w:r w:rsidR="00F13616">
        <w:rPr>
          <w:color w:val="000000"/>
          <w:sz w:val="28"/>
          <w:szCs w:val="28"/>
        </w:rPr>
        <w:t>«</w:t>
      </w:r>
      <w:r w:rsidRPr="00F13616">
        <w:rPr>
          <w:color w:val="000000"/>
          <w:sz w:val="28"/>
          <w:szCs w:val="28"/>
          <w:lang w:val="en-US"/>
        </w:rPr>
        <w:t>IMS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4</w:t>
      </w:r>
      <w:r w:rsidRPr="00F13616">
        <w:rPr>
          <w:color w:val="000000"/>
          <w:sz w:val="28"/>
          <w:szCs w:val="28"/>
          <w:lang w:val="en-US"/>
        </w:rPr>
        <w:t>F</w:t>
      </w:r>
      <w:r w:rsidR="00F13616">
        <w:rPr>
          <w:color w:val="000000"/>
          <w:sz w:val="28"/>
          <w:szCs w:val="28"/>
        </w:rPr>
        <w:t>»</w:t>
      </w:r>
      <w:r w:rsidRPr="00F13616">
        <w:rPr>
          <w:color w:val="000000"/>
          <w:sz w:val="28"/>
          <w:szCs w:val="28"/>
        </w:rPr>
        <w:t xml:space="preserve"> (</w:t>
      </w:r>
      <w:r w:rsidRPr="00F13616">
        <w:rPr>
          <w:color w:val="000000"/>
          <w:sz w:val="28"/>
          <w:szCs w:val="28"/>
          <w:lang w:val="en-US"/>
        </w:rPr>
        <w:t>Cameca</w:t>
      </w:r>
      <w:r w:rsidRPr="00F13616">
        <w:rPr>
          <w:color w:val="000000"/>
          <w:sz w:val="28"/>
          <w:szCs w:val="28"/>
        </w:rPr>
        <w:t xml:space="preserve">). Количественный анализ проводился по методу чистых стандартов, где интенсивность токов Оже-электронов корректируется на коэффициент элементной чувствительности. Результаты анализа элементного состава по глубине слоя использовались для расчёта 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/(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+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 – </w:t>
      </w:r>
      <w:r w:rsidR="00F13616" w:rsidRPr="00F13616">
        <w:rPr>
          <w:color w:val="000000"/>
          <w:sz w:val="28"/>
          <w:szCs w:val="28"/>
        </w:rPr>
        <w:t>п</w:t>
      </w:r>
      <w:r w:rsidRPr="00F13616">
        <w:rPr>
          <w:color w:val="000000"/>
          <w:sz w:val="28"/>
          <w:szCs w:val="28"/>
        </w:rPr>
        <w:t xml:space="preserve">рофилей. Спектры пропускания исследовались в диапазоне длин волн 0,19 – 3,00 мкм на спектрофотометре </w:t>
      </w:r>
      <w:r w:rsidR="00F13616">
        <w:rPr>
          <w:color w:val="000000"/>
          <w:sz w:val="28"/>
          <w:szCs w:val="28"/>
        </w:rPr>
        <w:t>«</w:t>
      </w:r>
      <w:r w:rsidRPr="00F13616">
        <w:rPr>
          <w:color w:val="000000"/>
          <w:sz w:val="28"/>
          <w:szCs w:val="28"/>
          <w:lang w:val="en-US"/>
        </w:rPr>
        <w:t>Cary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5</w:t>
      </w:r>
      <w:r w:rsidRPr="00F13616">
        <w:rPr>
          <w:color w:val="000000"/>
          <w:sz w:val="28"/>
          <w:szCs w:val="28"/>
        </w:rPr>
        <w:t xml:space="preserve">00 </w:t>
      </w:r>
      <w:r w:rsidRPr="00F13616">
        <w:rPr>
          <w:color w:val="000000"/>
          <w:sz w:val="28"/>
          <w:szCs w:val="28"/>
          <w:lang w:val="en-US"/>
        </w:rPr>
        <w:t>Scan</w:t>
      </w:r>
      <w:r w:rsidR="00F13616">
        <w:rPr>
          <w:color w:val="000000"/>
          <w:sz w:val="28"/>
          <w:szCs w:val="28"/>
        </w:rPr>
        <w:t>»</w:t>
      </w:r>
      <w:r w:rsidRPr="00F13616">
        <w:rPr>
          <w:color w:val="000000"/>
          <w:sz w:val="28"/>
          <w:szCs w:val="28"/>
        </w:rPr>
        <w:t xml:space="preserve"> (</w:t>
      </w:r>
      <w:r w:rsidRPr="00F13616">
        <w:rPr>
          <w:color w:val="000000"/>
          <w:sz w:val="28"/>
          <w:szCs w:val="28"/>
          <w:lang w:val="en-US"/>
        </w:rPr>
        <w:t>UV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Vis</w:t>
      </w:r>
      <w:r w:rsidRPr="00F13616">
        <w:rPr>
          <w:color w:val="000000"/>
          <w:sz w:val="28"/>
          <w:szCs w:val="28"/>
        </w:rPr>
        <w:t>-</w:t>
      </w:r>
      <w:r w:rsidRPr="00F13616">
        <w:rPr>
          <w:color w:val="000000"/>
          <w:sz w:val="28"/>
          <w:szCs w:val="28"/>
          <w:lang w:val="en-US"/>
        </w:rPr>
        <w:t>NiR</w:t>
      </w:r>
      <w:r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  <w:lang w:val="en-US"/>
        </w:rPr>
        <w:t>Spectrometer</w:t>
      </w:r>
      <w:r w:rsidRPr="00F13616">
        <w:rPr>
          <w:color w:val="000000"/>
          <w:sz w:val="28"/>
          <w:szCs w:val="28"/>
        </w:rPr>
        <w:t xml:space="preserve">, </w:t>
      </w:r>
      <w:r w:rsidRPr="00F13616">
        <w:rPr>
          <w:color w:val="000000"/>
          <w:sz w:val="28"/>
          <w:szCs w:val="28"/>
          <w:lang w:val="en-US"/>
        </w:rPr>
        <w:t>Varian</w:t>
      </w:r>
      <w:r w:rsidRPr="00F13616">
        <w:rPr>
          <w:color w:val="000000"/>
          <w:sz w:val="28"/>
          <w:szCs w:val="28"/>
        </w:rPr>
        <w:t>) и использовались для оценки коэффициентов линейного поглощения и значений края поглощения.</w:t>
      </w:r>
    </w:p>
    <w:p w14:paraId="0FB397C4" w14:textId="77777777" w:rsidR="00EB1152" w:rsidRPr="00F13616" w:rsidRDefault="00EB1152" w:rsidP="00F13616">
      <w:pPr>
        <w:pStyle w:val="a5"/>
        <w:widowControl/>
        <w:spacing w:after="0" w:line="360" w:lineRule="auto"/>
        <w:ind w:firstLine="709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Для исследования процесса селенизации</w:t>
      </w:r>
      <w:r w:rsidR="00F13616">
        <w:rPr>
          <w:color w:val="000000"/>
          <w:sz w:val="28"/>
          <w:szCs w:val="28"/>
        </w:rPr>
        <w:t xml:space="preserve"> / </w:t>
      </w:r>
      <w:r w:rsidR="00F13616" w:rsidRPr="00F13616">
        <w:rPr>
          <w:color w:val="000000"/>
          <w:sz w:val="28"/>
          <w:szCs w:val="28"/>
        </w:rPr>
        <w:t>сульфиризации</w:t>
      </w:r>
      <w:r w:rsidRPr="00F13616">
        <w:rPr>
          <w:color w:val="000000"/>
          <w:sz w:val="28"/>
          <w:szCs w:val="28"/>
        </w:rPr>
        <w:t xml:space="preserve"> от момента получения базовых металлических слоев до формирования пленок </w:t>
      </w:r>
      <w:r w:rsidRPr="00F13616">
        <w:rPr>
          <w:color w:val="000000"/>
          <w:sz w:val="28"/>
          <w:szCs w:val="28"/>
          <w:lang w:val="en-GB"/>
        </w:rPr>
        <w:t>C</w:t>
      </w:r>
      <w:r w:rsidR="00F13616" w:rsidRPr="00F13616">
        <w:rPr>
          <w:color w:val="000000"/>
          <w:sz w:val="28"/>
          <w:szCs w:val="28"/>
          <w:lang w:val="en-GB"/>
        </w:rPr>
        <w:t>u</w:t>
      </w:r>
      <w:r w:rsidR="00F13616" w:rsidRPr="000718DF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GB"/>
        </w:rPr>
        <w:t>In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GB"/>
        </w:rPr>
        <w:t>G</w:t>
      </w:r>
      <w:r w:rsidRPr="00F13616">
        <w:rPr>
          <w:color w:val="000000"/>
          <w:sz w:val="28"/>
          <w:szCs w:val="28"/>
          <w:lang w:val="en-GB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GB"/>
        </w:rPr>
        <w:t>S</w:t>
      </w:r>
      <w:r w:rsidRPr="00F13616">
        <w:rPr>
          <w:color w:val="000000"/>
          <w:sz w:val="28"/>
          <w:szCs w:val="28"/>
          <w:lang w:val="en-GB"/>
        </w:rPr>
        <w:t>e</w:t>
      </w:r>
      <w:r w:rsidRPr="00F13616">
        <w:rPr>
          <w:color w:val="000000"/>
          <w:sz w:val="28"/>
          <w:szCs w:val="28"/>
        </w:rPr>
        <w:t>)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были выбраны базовые слои </w:t>
      </w:r>
      <w:r w:rsidRPr="00F13616">
        <w:rPr>
          <w:color w:val="000000"/>
          <w:sz w:val="28"/>
          <w:szCs w:val="28"/>
          <w:lang w:val="en-US"/>
        </w:rPr>
        <w:t>c</w:t>
      </w:r>
      <w:r w:rsidRPr="00F13616">
        <w:rPr>
          <w:color w:val="000000"/>
          <w:sz w:val="28"/>
          <w:szCs w:val="28"/>
        </w:rPr>
        <w:t xml:space="preserve"> составом Cu/(In + </w:t>
      </w:r>
      <w:r w:rsidRPr="00F13616">
        <w:rPr>
          <w:color w:val="000000"/>
          <w:sz w:val="28"/>
          <w:szCs w:val="28"/>
          <w:lang w:val="en-GB"/>
        </w:rPr>
        <w:t>Ga</w:t>
      </w:r>
      <w:r w:rsidRPr="00F13616">
        <w:rPr>
          <w:color w:val="000000"/>
          <w:sz w:val="28"/>
          <w:szCs w:val="28"/>
        </w:rPr>
        <w:t>) = 0.80</w:t>
      </w:r>
      <w:r w:rsidRPr="00F13616">
        <w:rPr>
          <w:color w:val="000000"/>
          <w:sz w:val="28"/>
          <w:szCs w:val="28"/>
          <w:lang w:val="en-GB"/>
        </w:rPr>
        <w:t> </w:t>
      </w:r>
      <w:r w:rsidRPr="00F13616">
        <w:rPr>
          <w:color w:val="000000"/>
          <w:sz w:val="28"/>
          <w:szCs w:val="28"/>
        </w:rPr>
        <w:t>–</w:t>
      </w:r>
      <w:r w:rsidRPr="00F13616">
        <w:rPr>
          <w:color w:val="000000"/>
          <w:sz w:val="28"/>
          <w:szCs w:val="28"/>
          <w:lang w:val="en-GB"/>
        </w:rPr>
        <w:t> </w:t>
      </w:r>
      <w:r w:rsidRPr="00F13616">
        <w:rPr>
          <w:color w:val="000000"/>
          <w:sz w:val="28"/>
          <w:szCs w:val="28"/>
        </w:rPr>
        <w:t>0.88, близким к оптимальному для формирования на их основе солнечных элементов</w:t>
      </w:r>
    </w:p>
    <w:p w14:paraId="77D2050E" w14:textId="77777777" w:rsidR="00EB1152" w:rsidRPr="00F13616" w:rsidRDefault="00EB1152" w:rsidP="00F13616">
      <w:pPr>
        <w:pStyle w:val="a5"/>
        <w:widowControl/>
        <w:spacing w:after="0" w:line="360" w:lineRule="auto"/>
        <w:ind w:firstLine="709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Исследования фазового состава пленок </w:t>
      </w:r>
      <w:r w:rsidRPr="00F13616">
        <w:rPr>
          <w:color w:val="000000"/>
          <w:sz w:val="28"/>
          <w:szCs w:val="28"/>
          <w:lang w:val="en-GB"/>
        </w:rPr>
        <w:t>C</w:t>
      </w:r>
      <w:r w:rsidR="00F13616" w:rsidRPr="00F13616">
        <w:rPr>
          <w:color w:val="000000"/>
          <w:sz w:val="28"/>
          <w:szCs w:val="28"/>
          <w:lang w:val="en-GB"/>
        </w:rPr>
        <w:t>u</w:t>
      </w:r>
      <w:r w:rsidR="00F13616" w:rsidRPr="000718DF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GB"/>
        </w:rPr>
        <w:t>In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GB"/>
        </w:rPr>
        <w:t>G</w:t>
      </w:r>
      <w:r w:rsidRPr="00F13616">
        <w:rPr>
          <w:color w:val="000000"/>
          <w:sz w:val="28"/>
          <w:szCs w:val="28"/>
          <w:lang w:val="en-GB"/>
        </w:rPr>
        <w:t>a</w:t>
      </w:r>
      <w:r w:rsidR="00F13616"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(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="00F13616" w:rsidRPr="00F13616">
        <w:rPr>
          <w:color w:val="000000"/>
          <w:sz w:val="28"/>
          <w:szCs w:val="28"/>
        </w:rPr>
        <w:t>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  <w:lang w:val="en-GB"/>
        </w:rPr>
        <w:t>S</w:t>
      </w:r>
      <w:r w:rsidRPr="00F13616">
        <w:rPr>
          <w:color w:val="000000"/>
          <w:sz w:val="28"/>
          <w:szCs w:val="28"/>
          <w:lang w:val="en-GB"/>
        </w:rPr>
        <w:t>e</w:t>
      </w:r>
      <w:r w:rsidRPr="00F13616">
        <w:rPr>
          <w:color w:val="000000"/>
          <w:sz w:val="28"/>
          <w:szCs w:val="28"/>
        </w:rPr>
        <w:t>)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показало, что слои, синтезированные при температурах 340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>4</w:t>
      </w:r>
      <w:r w:rsidRPr="00F13616">
        <w:rPr>
          <w:color w:val="000000"/>
          <w:sz w:val="28"/>
          <w:szCs w:val="28"/>
        </w:rPr>
        <w:t xml:space="preserve">50 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 xml:space="preserve">С, сформированы твердыми растворами на основе тройных соединений </w:t>
      </w:r>
      <w:r w:rsidRPr="00F13616">
        <w:rPr>
          <w:color w:val="000000"/>
          <w:sz w:val="28"/>
          <w:szCs w:val="28"/>
          <w:lang w:val="en-US"/>
        </w:rPr>
        <w:t>CuInSe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>-CuInS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и бинарными фазами, с нечеткой идентификацией в связи с перекрывающимися углами отражения (</w:t>
      </w:r>
      <w:r w:rsidR="00F13616" w:rsidRPr="00F13616">
        <w:rPr>
          <w:color w:val="000000"/>
          <w:sz w:val="28"/>
          <w:szCs w:val="28"/>
        </w:rPr>
        <w:t>Рис.</w:t>
      </w:r>
      <w:r w:rsidR="00F13616">
        <w:rPr>
          <w:color w:val="000000"/>
          <w:sz w:val="28"/>
          <w:szCs w:val="28"/>
        </w:rPr>
        <w:t> </w:t>
      </w:r>
      <w:r w:rsidR="00F13616" w:rsidRPr="00F13616">
        <w:rPr>
          <w:color w:val="000000"/>
          <w:sz w:val="28"/>
          <w:szCs w:val="28"/>
        </w:rPr>
        <w:t>1,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а</w:t>
      </w:r>
      <w:r w:rsidRPr="00F13616">
        <w:rPr>
          <w:color w:val="000000"/>
          <w:sz w:val="28"/>
          <w:szCs w:val="28"/>
        </w:rPr>
        <w:t>).</w:t>
      </w:r>
    </w:p>
    <w:p w14:paraId="4F18D588" w14:textId="77777777" w:rsidR="00EB1152" w:rsidRDefault="00EB1152" w:rsidP="00F13616">
      <w:pPr>
        <w:pStyle w:val="a5"/>
        <w:widowControl/>
        <w:spacing w:after="0" w:line="360" w:lineRule="auto"/>
        <w:ind w:firstLine="709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С увеличением температуры рекристаллизации наблюдается взаимное растворение основных компонент, что проявляется в смещении углов </w:t>
      </w:r>
      <w:r w:rsidRPr="00F13616">
        <w:rPr>
          <w:color w:val="000000"/>
          <w:sz w:val="28"/>
          <w:szCs w:val="28"/>
        </w:rPr>
        <w:lastRenderedPageBreak/>
        <w:t xml:space="preserve">отражения рефлексов (112), (220/204) </w:t>
      </w:r>
      <w:r w:rsidR="00F13616">
        <w:rPr>
          <w:color w:val="000000"/>
          <w:sz w:val="28"/>
          <w:szCs w:val="28"/>
        </w:rPr>
        <w:t>и т.д.</w:t>
      </w:r>
      <w:r w:rsidRPr="00F13616">
        <w:rPr>
          <w:color w:val="000000"/>
          <w:sz w:val="28"/>
          <w:szCs w:val="28"/>
        </w:rPr>
        <w:t xml:space="preserve"> соединений </w:t>
      </w:r>
      <w:r w:rsidRPr="00F13616">
        <w:rPr>
          <w:color w:val="000000"/>
          <w:sz w:val="28"/>
          <w:szCs w:val="28"/>
          <w:lang w:val="en-US"/>
        </w:rPr>
        <w:t>CuInSe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 xml:space="preserve"> и </w:t>
      </w:r>
      <w:r w:rsidRPr="00F13616">
        <w:rPr>
          <w:color w:val="000000"/>
          <w:sz w:val="28"/>
          <w:szCs w:val="28"/>
          <w:lang w:val="en-US"/>
        </w:rPr>
        <w:t>CuInS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>, а также снижении интенсивностей линий бинарных фаз</w:t>
      </w:r>
    </w:p>
    <w:p w14:paraId="06C4AE88" w14:textId="77777777" w:rsidR="000718DF" w:rsidRPr="00F13616" w:rsidRDefault="000718DF" w:rsidP="00F13616">
      <w:pPr>
        <w:pStyle w:val="a5"/>
        <w:widowControl/>
        <w:spacing w:after="0" w:line="360" w:lineRule="auto"/>
        <w:ind w:firstLine="709"/>
        <w:rPr>
          <w:color w:val="000000"/>
          <w:sz w:val="28"/>
          <w:szCs w:val="28"/>
        </w:rPr>
      </w:pPr>
    </w:p>
    <w:p w14:paraId="42684F01" w14:textId="77777777" w:rsidR="000718DF" w:rsidRPr="00F13616" w:rsidRDefault="000718DF" w:rsidP="00F13616">
      <w:pPr>
        <w:pStyle w:val="a5"/>
        <w:widowControl/>
        <w:tabs>
          <w:tab w:val="left" w:pos="4833"/>
        </w:tabs>
        <w:spacing w:after="0" w:line="360" w:lineRule="auto"/>
        <w:ind w:firstLine="0"/>
        <w:jc w:val="left"/>
        <w:rPr>
          <w:color w:val="000000"/>
          <w:sz w:val="20"/>
          <w:szCs w:val="28"/>
        </w:rPr>
      </w:pPr>
      <w:r w:rsidRPr="00F13616">
        <w:rPr>
          <w:color w:val="000000"/>
          <w:sz w:val="20"/>
          <w:szCs w:val="28"/>
        </w:rPr>
        <w:object w:dxaOrig="4497" w:dyaOrig="3903" w14:anchorId="49128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85.25pt" o:ole="">
            <v:imagedata r:id="rId6" o:title=""/>
          </v:shape>
          <o:OLEObject Type="Embed" ProgID="Origin50.Graph" ShapeID="_x0000_i1025" DrawAspect="Content" ObjectID="_1807167252" r:id="rId7"/>
        </w:object>
      </w:r>
      <w:r w:rsidRPr="00F13616">
        <w:rPr>
          <w:color w:val="000000"/>
          <w:sz w:val="20"/>
          <w:szCs w:val="28"/>
        </w:rPr>
        <w:t>а)</w:t>
      </w:r>
      <w:r w:rsidRPr="00F13616">
        <w:rPr>
          <w:color w:val="000000"/>
          <w:sz w:val="20"/>
          <w:szCs w:val="28"/>
        </w:rPr>
        <w:object w:dxaOrig="4651" w:dyaOrig="3801" w14:anchorId="66DBA8E5">
          <v:shape id="_x0000_i1026" type="#_x0000_t75" style="width:202.5pt;height:180.75pt" o:ole="">
            <v:imagedata r:id="rId8" o:title=""/>
          </v:shape>
          <o:OLEObject Type="Embed" ProgID="Origin50.Graph" ShapeID="_x0000_i1026" DrawAspect="Content" ObjectID="_1807167253" r:id="rId9"/>
        </w:object>
      </w:r>
      <w:r w:rsidRPr="00F13616">
        <w:rPr>
          <w:color w:val="000000"/>
          <w:sz w:val="20"/>
          <w:szCs w:val="28"/>
        </w:rPr>
        <w:t>б)</w:t>
      </w:r>
    </w:p>
    <w:p w14:paraId="36ABAAA9" w14:textId="77777777" w:rsidR="00EB1152" w:rsidRPr="00F13616" w:rsidRDefault="00EB1152" w:rsidP="00F13616">
      <w:pPr>
        <w:pStyle w:val="a5"/>
        <w:widowControl/>
        <w:spacing w:after="0" w:line="360" w:lineRule="auto"/>
        <w:ind w:firstLine="709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Рисунок 1. Рентгенограмма слоя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>: а)</w:t>
      </w:r>
      <w:r w:rsidR="00F13616">
        <w:rPr>
          <w:color w:val="000000"/>
          <w:sz w:val="28"/>
          <w:szCs w:val="28"/>
        </w:rPr>
        <w:t> 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синтезированного при 400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>С; б)</w:t>
      </w:r>
      <w:r w:rsidR="00F13616">
        <w:rPr>
          <w:color w:val="000000"/>
          <w:sz w:val="28"/>
          <w:szCs w:val="28"/>
        </w:rPr>
        <w:t> 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синтезированного при 520 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>С.</w:t>
      </w:r>
    </w:p>
    <w:p w14:paraId="72BEF24E" w14:textId="77777777" w:rsidR="000718DF" w:rsidRDefault="000718DF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627D2B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При оптимальных условиях селенизации</w:t>
      </w:r>
      <w:r w:rsidR="00F13616">
        <w:rPr>
          <w:color w:val="000000"/>
          <w:sz w:val="28"/>
          <w:szCs w:val="28"/>
        </w:rPr>
        <w:t xml:space="preserve"> / </w:t>
      </w:r>
      <w:r w:rsidR="00F13616" w:rsidRPr="00F13616">
        <w:rPr>
          <w:color w:val="000000"/>
          <w:sz w:val="28"/>
          <w:szCs w:val="28"/>
        </w:rPr>
        <w:t>сульфиризации</w:t>
      </w:r>
      <w:r w:rsidRPr="00F13616">
        <w:rPr>
          <w:color w:val="000000"/>
          <w:sz w:val="28"/>
          <w:szCs w:val="28"/>
        </w:rPr>
        <w:t xml:space="preserve"> (Т = 480 – 540 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 xml:space="preserve">С) проявляются равновесные условия роста и формируются поликристаллические пленки твердых растворов </w:t>
      </w:r>
      <w:r w:rsidRPr="00F13616">
        <w:rPr>
          <w:color w:val="000000"/>
          <w:sz w:val="28"/>
          <w:szCs w:val="28"/>
          <w:lang w:val="en-GB"/>
        </w:rPr>
        <w:t>CuIn</w:t>
      </w:r>
      <w:r w:rsidRPr="00F13616">
        <w:rPr>
          <w:color w:val="000000"/>
          <w:sz w:val="28"/>
          <w:szCs w:val="28"/>
          <w:vertAlign w:val="subscript"/>
        </w:rPr>
        <w:t>Х</w:t>
      </w:r>
      <w:r w:rsidRPr="00F13616">
        <w:rPr>
          <w:color w:val="000000"/>
          <w:sz w:val="28"/>
          <w:szCs w:val="28"/>
          <w:lang w:val="en-GB"/>
        </w:rPr>
        <w:t>Ga</w:t>
      </w:r>
      <w:r w:rsidRPr="00F13616">
        <w:rPr>
          <w:color w:val="000000"/>
          <w:sz w:val="28"/>
          <w:szCs w:val="28"/>
          <w:vertAlign w:val="subscript"/>
        </w:rPr>
        <w:t>1-Х</w:t>
      </w:r>
      <w:r w:rsidRPr="00F13616">
        <w:rPr>
          <w:color w:val="000000"/>
          <w:sz w:val="28"/>
          <w:szCs w:val="28"/>
        </w:rPr>
        <w:t>(</w:t>
      </w:r>
      <w:r w:rsidRPr="00F13616">
        <w:rPr>
          <w:color w:val="000000"/>
          <w:sz w:val="28"/>
          <w:szCs w:val="28"/>
          <w:lang w:val="en-GB"/>
        </w:rPr>
        <w:t>S</w:t>
      </w:r>
      <w:r w:rsidRPr="00F13616">
        <w:rPr>
          <w:color w:val="000000"/>
          <w:sz w:val="28"/>
          <w:szCs w:val="28"/>
          <w:vertAlign w:val="subscript"/>
          <w:lang w:val="en-GB"/>
        </w:rPr>
        <w:t>y</w:t>
      </w:r>
      <w:r w:rsidRPr="00F13616">
        <w:rPr>
          <w:color w:val="000000"/>
          <w:sz w:val="28"/>
          <w:szCs w:val="28"/>
          <w:lang w:val="en-GB"/>
        </w:rPr>
        <w:t>Se</w:t>
      </w:r>
      <w:r w:rsidRPr="00F13616">
        <w:rPr>
          <w:color w:val="000000"/>
          <w:sz w:val="28"/>
          <w:szCs w:val="28"/>
          <w:vertAlign w:val="subscript"/>
        </w:rPr>
        <w:t>1-</w:t>
      </w:r>
      <w:r w:rsidRPr="00F13616">
        <w:rPr>
          <w:color w:val="000000"/>
          <w:sz w:val="28"/>
          <w:szCs w:val="28"/>
          <w:vertAlign w:val="subscript"/>
          <w:lang w:val="en-GB"/>
        </w:rPr>
        <w:t>y</w:t>
      </w:r>
      <w:r w:rsidRPr="00F13616">
        <w:rPr>
          <w:color w:val="000000"/>
          <w:sz w:val="28"/>
          <w:szCs w:val="28"/>
        </w:rPr>
        <w:t>)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>, содержащие только одну структурную фазу халькопирита. Это подтверждается наличием в рентгеновских спектрах (</w:t>
      </w:r>
      <w:r w:rsidR="00F13616" w:rsidRPr="00F13616">
        <w:rPr>
          <w:color w:val="000000"/>
          <w:sz w:val="28"/>
          <w:szCs w:val="28"/>
        </w:rPr>
        <w:t>Рис.</w:t>
      </w:r>
      <w:r w:rsidR="00F13616">
        <w:rPr>
          <w:color w:val="000000"/>
          <w:sz w:val="28"/>
          <w:szCs w:val="28"/>
        </w:rPr>
        <w:t> </w:t>
      </w:r>
      <w:r w:rsidR="00F13616" w:rsidRPr="00F13616">
        <w:rPr>
          <w:color w:val="000000"/>
          <w:sz w:val="28"/>
          <w:szCs w:val="28"/>
        </w:rPr>
        <w:t>1,</w:t>
      </w:r>
      <w:r w:rsidR="00F13616">
        <w:rPr>
          <w:color w:val="000000"/>
          <w:sz w:val="28"/>
          <w:szCs w:val="28"/>
        </w:rPr>
        <w:t xml:space="preserve"> </w:t>
      </w:r>
      <w:r w:rsidR="00F13616" w:rsidRPr="00F13616">
        <w:rPr>
          <w:color w:val="000000"/>
          <w:sz w:val="28"/>
          <w:szCs w:val="28"/>
        </w:rPr>
        <w:t>б</w:t>
      </w:r>
      <w:r w:rsidRPr="00F13616">
        <w:rPr>
          <w:color w:val="000000"/>
          <w:sz w:val="28"/>
          <w:szCs w:val="28"/>
        </w:rPr>
        <w:t>) типичных рефлексов (112), (220/204), (116/312) и рефлексов сверхрешетки халькопирита (101), (103) и (201). Тетрагональное расщепление дублетов (116/312), (008/400) и (228/424) подтверждает формирование структуры халькопирита с позиционно</w:t>
      </w:r>
      <w:r w:rsidR="00F13616">
        <w:rPr>
          <w:color w:val="000000"/>
          <w:sz w:val="28"/>
          <w:szCs w:val="28"/>
        </w:rPr>
        <w:t xml:space="preserve"> –</w:t>
      </w:r>
      <w:r w:rsidR="00F13616" w:rsidRPr="00F13616">
        <w:rPr>
          <w:color w:val="000000"/>
          <w:sz w:val="28"/>
          <w:szCs w:val="28"/>
        </w:rPr>
        <w:t xml:space="preserve"> уп</w:t>
      </w:r>
      <w:r w:rsidRPr="00F13616">
        <w:rPr>
          <w:color w:val="000000"/>
          <w:sz w:val="28"/>
          <w:szCs w:val="28"/>
        </w:rPr>
        <w:t xml:space="preserve">орядоченной катионной подрешеткой. Следует отметить, что однофазные слои этого материала образуются при относительно низких температурах рекристаллизации </w:t>
      </w:r>
      <w:r w:rsidRPr="00F13616">
        <w:rPr>
          <w:color w:val="000000"/>
          <w:sz w:val="28"/>
          <w:szCs w:val="28"/>
          <w:lang w:val="en-US"/>
        </w:rPr>
        <w:t>T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</w:rPr>
        <w:t>= 450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>5</w:t>
      </w:r>
      <w:r w:rsidRPr="00F13616">
        <w:rPr>
          <w:color w:val="000000"/>
          <w:sz w:val="28"/>
          <w:szCs w:val="28"/>
        </w:rPr>
        <w:t xml:space="preserve">00 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 xml:space="preserve">С, причем ее повышение приводит к структурному упорядочению кристаллической решетки с формированием структуры халькопирита при </w:t>
      </w:r>
      <w:r w:rsidRPr="00F13616">
        <w:rPr>
          <w:color w:val="000000"/>
          <w:sz w:val="28"/>
          <w:szCs w:val="28"/>
          <w:lang w:val="en-US"/>
        </w:rPr>
        <w:t>T</w:t>
      </w:r>
      <w:r w:rsidRPr="00F13616">
        <w:rPr>
          <w:color w:val="000000"/>
          <w:sz w:val="28"/>
          <w:szCs w:val="28"/>
          <w:vertAlign w:val="subscript"/>
        </w:rPr>
        <w:t xml:space="preserve">2 </w:t>
      </w:r>
      <w:r w:rsidRPr="00F13616">
        <w:rPr>
          <w:color w:val="000000"/>
          <w:sz w:val="28"/>
          <w:szCs w:val="28"/>
        </w:rPr>
        <w:sym w:font="Symbol" w:char="F0B3"/>
      </w:r>
      <w:r w:rsidRPr="00F13616">
        <w:rPr>
          <w:color w:val="000000"/>
          <w:sz w:val="28"/>
          <w:szCs w:val="28"/>
        </w:rPr>
        <w:t xml:space="preserve">500 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>С.</w:t>
      </w:r>
    </w:p>
    <w:p w14:paraId="3768A493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Типичные для тонких плёнок </w:t>
      </w:r>
      <w:r w:rsidRPr="00F13616">
        <w:rPr>
          <w:color w:val="000000"/>
          <w:sz w:val="28"/>
          <w:szCs w:val="28"/>
          <w:lang w:val="en-US"/>
        </w:rPr>
        <w:t>CIGS</w:t>
      </w:r>
      <w:r w:rsidRPr="00F13616">
        <w:rPr>
          <w:color w:val="000000"/>
          <w:sz w:val="28"/>
          <w:szCs w:val="28"/>
        </w:rPr>
        <w:t xml:space="preserve">, синтезированных при температуре рекристаллизации 400 °С, </w:t>
      </w:r>
      <w:r w:rsidRPr="00F13616">
        <w:rPr>
          <w:color w:val="000000"/>
          <w:sz w:val="28"/>
          <w:szCs w:val="28"/>
          <w:lang w:val="en-US"/>
        </w:rPr>
        <w:t>SEM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и</w:t>
      </w:r>
      <w:r w:rsidRPr="00F13616">
        <w:rPr>
          <w:color w:val="000000"/>
          <w:sz w:val="28"/>
          <w:szCs w:val="28"/>
        </w:rPr>
        <w:t>зображение скола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и распределение </w:t>
      </w:r>
      <w:r w:rsidRPr="00F13616">
        <w:rPr>
          <w:color w:val="000000"/>
          <w:sz w:val="28"/>
          <w:szCs w:val="28"/>
        </w:rPr>
        <w:lastRenderedPageBreak/>
        <w:t>элементов по глубине слоя и представлены на рисунках. 2 (а) и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2 (б), соответственно. О сегрегации 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 xml:space="preserve"> к подложке свидетельствует характерный градиент соотношения 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/(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+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> 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(Рис. 2 (б).</w:t>
      </w:r>
    </w:p>
    <w:p w14:paraId="447E7FF5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228"/>
        <w:gridCol w:w="5069"/>
      </w:tblGrid>
      <w:tr w:rsidR="00EB1152" w:rsidRPr="00F13616" w14:paraId="03CB6707" w14:textId="77777777" w:rsidTr="00F13616">
        <w:trPr>
          <w:cantSplit/>
          <w:trHeight w:val="3612"/>
          <w:jc w:val="center"/>
        </w:trPr>
        <w:tc>
          <w:tcPr>
            <w:tcW w:w="2274" w:type="pct"/>
          </w:tcPr>
          <w:p w14:paraId="43FFAAB4" w14:textId="0E5AAA91" w:rsidR="00EB1152" w:rsidRPr="00F13616" w:rsidRDefault="00600C09" w:rsidP="00F136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13616">
              <w:rPr>
                <w:noProof/>
                <w:color w:val="000000"/>
                <w:sz w:val="20"/>
                <w:szCs w:val="28"/>
              </w:rPr>
              <w:drawing>
                <wp:inline distT="0" distB="0" distL="0" distR="0" wp14:anchorId="13EB59B2" wp14:editId="42E60BAC">
                  <wp:extent cx="2324100" cy="1952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486EB" w14:textId="77777777" w:rsidR="00EB1152" w:rsidRPr="00F13616" w:rsidRDefault="00EB1152" w:rsidP="00F136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13616">
              <w:rPr>
                <w:color w:val="000000"/>
                <w:sz w:val="20"/>
                <w:szCs w:val="28"/>
              </w:rPr>
              <w:t>а)</w:t>
            </w:r>
          </w:p>
        </w:tc>
        <w:tc>
          <w:tcPr>
            <w:tcW w:w="2726" w:type="pct"/>
          </w:tcPr>
          <w:p w14:paraId="59F8C2CE" w14:textId="66C4A048" w:rsidR="00EB1152" w:rsidRPr="00F13616" w:rsidRDefault="00600C09" w:rsidP="00F136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13616">
              <w:rPr>
                <w:noProof/>
                <w:color w:val="000000"/>
                <w:sz w:val="20"/>
                <w:szCs w:val="28"/>
              </w:rPr>
              <w:drawing>
                <wp:inline distT="0" distB="0" distL="0" distR="0" wp14:anchorId="46DCC8D9" wp14:editId="725CA220">
                  <wp:extent cx="2867025" cy="1952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64615" w14:textId="77777777" w:rsidR="00EB1152" w:rsidRPr="00F13616" w:rsidRDefault="00EB1152" w:rsidP="00F136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13616">
              <w:rPr>
                <w:color w:val="000000"/>
                <w:sz w:val="20"/>
                <w:szCs w:val="28"/>
              </w:rPr>
              <w:t>б)</w:t>
            </w:r>
          </w:p>
        </w:tc>
      </w:tr>
    </w:tbl>
    <w:p w14:paraId="2D3C3164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Рисунок 2.</w:t>
      </w:r>
      <w:r w:rsidRPr="00F13616">
        <w:rPr>
          <w:b/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Типичное </w:t>
      </w:r>
      <w:r w:rsidRPr="00F13616">
        <w:rPr>
          <w:color w:val="000000"/>
          <w:sz w:val="28"/>
          <w:szCs w:val="28"/>
          <w:lang w:val="en-US"/>
        </w:rPr>
        <w:t>SEM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и</w:t>
      </w:r>
      <w:r w:rsidRPr="00F13616">
        <w:rPr>
          <w:color w:val="000000"/>
          <w:sz w:val="28"/>
          <w:szCs w:val="28"/>
        </w:rPr>
        <w:t xml:space="preserve">зображение скола (а) и распределение компонент по глубине слоя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синтезированного при 400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>С.</w:t>
      </w:r>
    </w:p>
    <w:p w14:paraId="793F857E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F12D82" w14:textId="77777777" w:rsid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Кроме того, для этих слоев характерно образование у подложки мелкокристаллической фазы обогащенной галлием, приводящей к ухудшению адгезии и электрических свойств.</w:t>
      </w:r>
    </w:p>
    <w:p w14:paraId="036B9C16" w14:textId="77777777" w:rsidR="000718DF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Увеличение температуры рекристаллизации до оптимальной приводит к образованию плёнок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с плотно упакованными кристаллитами и однородной поверхностью без выраженной сегрегации отдельных фаз (Рис. 3 а). Направление роста кристаллитов перпендикулярно плоскости подложки. Такой тип морфологии удовлетворяет необходимым требованиям создания эффективных ФП на основе поликристаллических плёнок этих твёрдых растворов. Распределение компонент в этих слоях является достаточно однородным. Наблюдаемые отклонения могут быть обусловлены неравновесностью процесса стравливания. Видно, что частичное замещение серой селена ведёт к уменьшению сегрегации 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 xml:space="preserve"> (Рис.</w:t>
      </w:r>
      <w:r w:rsidR="00F13616">
        <w:rPr>
          <w:color w:val="000000"/>
          <w:sz w:val="28"/>
          <w:szCs w:val="28"/>
        </w:rPr>
        <w:t> </w:t>
      </w:r>
      <w:r w:rsidR="00F13616" w:rsidRPr="00F13616">
        <w:rPr>
          <w:color w:val="000000"/>
          <w:sz w:val="28"/>
          <w:szCs w:val="28"/>
        </w:rPr>
        <w:t>3</w:t>
      </w:r>
      <w:r w:rsidR="00F13616">
        <w:rPr>
          <w:color w:val="000000"/>
          <w:sz w:val="28"/>
          <w:szCs w:val="28"/>
        </w:rPr>
        <w:t xml:space="preserve">, </w:t>
      </w:r>
      <w:r w:rsidR="00F13616" w:rsidRPr="00F13616">
        <w:rPr>
          <w:color w:val="000000"/>
          <w:sz w:val="28"/>
          <w:szCs w:val="28"/>
        </w:rPr>
        <w:t>б</w:t>
      </w:r>
      <w:r w:rsidR="00F13616">
        <w:rPr>
          <w:color w:val="000000"/>
          <w:sz w:val="28"/>
          <w:szCs w:val="28"/>
        </w:rPr>
        <w:t>)</w:t>
      </w:r>
      <w:r w:rsidRPr="00F13616">
        <w:rPr>
          <w:color w:val="000000"/>
          <w:sz w:val="28"/>
          <w:szCs w:val="28"/>
        </w:rPr>
        <w:t>.</w:t>
      </w:r>
    </w:p>
    <w:p w14:paraId="524FB2E3" w14:textId="49FFFE28" w:rsidR="00F13616" w:rsidRPr="00F13616" w:rsidRDefault="000718DF" w:rsidP="00B02E71">
      <w:pPr>
        <w:spacing w:line="360" w:lineRule="auto"/>
        <w:ind w:firstLine="709"/>
        <w:jc w:val="both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br w:type="page"/>
      </w:r>
      <w:r w:rsidR="00600C09" w:rsidRPr="00F13616">
        <w:rPr>
          <w:noProof/>
          <w:color w:val="000000"/>
          <w:sz w:val="20"/>
          <w:szCs w:val="28"/>
        </w:rPr>
        <w:lastRenderedPageBreak/>
        <w:drawing>
          <wp:inline distT="0" distB="0" distL="0" distR="0" wp14:anchorId="1F11F5BD" wp14:editId="2A8EF955">
            <wp:extent cx="1762125" cy="1724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616" w:rsidRPr="00F13616">
        <w:rPr>
          <w:color w:val="000000"/>
          <w:sz w:val="20"/>
          <w:szCs w:val="28"/>
        </w:rPr>
        <w:t>а)</w:t>
      </w:r>
      <w:r w:rsidR="00F13616" w:rsidRPr="00F13616">
        <w:rPr>
          <w:color w:val="000000"/>
          <w:sz w:val="20"/>
          <w:szCs w:val="28"/>
        </w:rPr>
        <w:tab/>
      </w:r>
      <w:r w:rsidR="00600C09" w:rsidRPr="00F13616">
        <w:rPr>
          <w:noProof/>
          <w:color w:val="000000"/>
          <w:sz w:val="20"/>
          <w:szCs w:val="28"/>
        </w:rPr>
        <w:drawing>
          <wp:inline distT="0" distB="0" distL="0" distR="0" wp14:anchorId="0F0D2363" wp14:editId="164BA64A">
            <wp:extent cx="2314575" cy="1533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616" w:rsidRPr="00F13616">
        <w:rPr>
          <w:color w:val="000000"/>
          <w:sz w:val="20"/>
          <w:szCs w:val="28"/>
        </w:rPr>
        <w:t>б)</w:t>
      </w:r>
    </w:p>
    <w:p w14:paraId="568E7F76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Рисунок 3.</w:t>
      </w:r>
      <w:r w:rsidRPr="00F13616">
        <w:rPr>
          <w:b/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Типичное </w:t>
      </w:r>
      <w:r w:rsidRPr="00F13616">
        <w:rPr>
          <w:color w:val="000000"/>
          <w:sz w:val="28"/>
          <w:szCs w:val="28"/>
          <w:lang w:val="en-US"/>
        </w:rPr>
        <w:t>SEM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и</w:t>
      </w:r>
      <w:r w:rsidRPr="00F13616">
        <w:rPr>
          <w:color w:val="000000"/>
          <w:sz w:val="28"/>
          <w:szCs w:val="28"/>
        </w:rPr>
        <w:t>зображение скола (а) и распределение компонент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по глубине слоя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синтезированного при 520</w:t>
      </w:r>
      <w:r w:rsidRPr="00F13616">
        <w:rPr>
          <w:color w:val="000000"/>
          <w:sz w:val="28"/>
          <w:szCs w:val="28"/>
          <w:vertAlign w:val="superscript"/>
        </w:rPr>
        <w:t>0</w:t>
      </w:r>
      <w:r w:rsidRPr="00F13616">
        <w:rPr>
          <w:color w:val="000000"/>
          <w:sz w:val="28"/>
          <w:szCs w:val="28"/>
        </w:rPr>
        <w:t>С.</w:t>
      </w:r>
    </w:p>
    <w:p w14:paraId="33BCB945" w14:textId="77777777" w:rsidR="00505F2B" w:rsidRPr="00F13616" w:rsidRDefault="00505F2B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1C5904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Температура рекристаллизации также оказывает существенное влияние на градиент 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/(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+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 – </w:t>
      </w:r>
      <w:r w:rsidR="00F13616" w:rsidRPr="00F13616">
        <w:rPr>
          <w:color w:val="000000"/>
          <w:sz w:val="28"/>
          <w:szCs w:val="28"/>
        </w:rPr>
        <w:t>р</w:t>
      </w:r>
      <w:r w:rsidRPr="00F13616">
        <w:rPr>
          <w:color w:val="000000"/>
          <w:sz w:val="28"/>
          <w:szCs w:val="28"/>
        </w:rPr>
        <w:t xml:space="preserve">аспределения в плёнках </w:t>
      </w:r>
      <w:r w:rsidRPr="00F13616">
        <w:rPr>
          <w:color w:val="000000"/>
          <w:sz w:val="28"/>
          <w:szCs w:val="28"/>
          <w:lang w:val="en-US"/>
        </w:rPr>
        <w:t>CIGS</w:t>
      </w:r>
      <w:r w:rsidRPr="00F13616">
        <w:rPr>
          <w:color w:val="000000"/>
          <w:sz w:val="28"/>
          <w:szCs w:val="28"/>
        </w:rPr>
        <w:t xml:space="preserve"> и </w:t>
      </w:r>
      <w:r w:rsidRPr="00F13616">
        <w:rPr>
          <w:color w:val="000000"/>
          <w:sz w:val="28"/>
          <w:szCs w:val="28"/>
          <w:lang w:val="en-US"/>
        </w:rPr>
        <w:t>CIGS</w:t>
      </w:r>
      <w:r w:rsidR="00F13616" w:rsidRPr="00F13616">
        <w:rPr>
          <w:color w:val="000000"/>
          <w:sz w:val="28"/>
          <w:szCs w:val="28"/>
          <w:lang w:val="en-US"/>
        </w:rPr>
        <w:t>S</w:t>
      </w:r>
      <w:r w:rsidR="00F13616" w:rsidRPr="00F13616">
        <w:rPr>
          <w:color w:val="000000"/>
          <w:sz w:val="28"/>
          <w:szCs w:val="28"/>
        </w:rPr>
        <w:t xml:space="preserve">. </w:t>
      </w:r>
      <w:r w:rsidRPr="00F13616">
        <w:rPr>
          <w:color w:val="000000"/>
          <w:sz w:val="28"/>
          <w:szCs w:val="28"/>
        </w:rPr>
        <w:t xml:space="preserve">Уменьшение градиента 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/(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</w:rPr>
        <w:t>+</w:t>
      </w:r>
      <w:r w:rsidRPr="00F13616">
        <w:rPr>
          <w:color w:val="000000"/>
          <w:sz w:val="28"/>
          <w:szCs w:val="28"/>
          <w:lang w:val="en-US"/>
        </w:rPr>
        <w:t>Ga</w:t>
      </w:r>
      <w:r w:rsidRPr="00F13616">
        <w:rPr>
          <w:color w:val="000000"/>
          <w:sz w:val="28"/>
          <w:szCs w:val="28"/>
        </w:rPr>
        <w:t>)</w:t>
      </w:r>
      <w:r w:rsidR="00F13616">
        <w:rPr>
          <w:color w:val="000000"/>
          <w:sz w:val="28"/>
          <w:szCs w:val="28"/>
        </w:rPr>
        <w:t xml:space="preserve"> – </w:t>
      </w:r>
      <w:r w:rsidR="00F13616" w:rsidRPr="00F13616">
        <w:rPr>
          <w:color w:val="000000"/>
          <w:sz w:val="28"/>
          <w:szCs w:val="28"/>
        </w:rPr>
        <w:t>р</w:t>
      </w:r>
      <w:r w:rsidRPr="00F13616">
        <w:rPr>
          <w:color w:val="000000"/>
          <w:sz w:val="28"/>
          <w:szCs w:val="28"/>
        </w:rPr>
        <w:t xml:space="preserve">аспределения в плёнках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>, наблюдалось при температурах рекристаллизации свыше 500 °С.</w:t>
      </w:r>
    </w:p>
    <w:p w14:paraId="5C8FDD32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Энергии активации энергетических уровней в запрещённой зоне синтезированных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слоев определены из измерений температурной зависимости электрического сопротивления. Для температурного интервала 80 – 400 К можно выделить три диапазона значений энергий активации: 110 – 120 мэВ, 140 – 160 мэВ и 180 –200 мэВ. Энергии активации 110 – 120 мэВ предположительно связаны с вакансиями меди (</w:t>
      </w:r>
      <w:r w:rsidRPr="00F13616">
        <w:rPr>
          <w:color w:val="000000"/>
          <w:sz w:val="28"/>
          <w:szCs w:val="28"/>
          <w:lang w:val="en-US"/>
        </w:rPr>
        <w:t>V</w:t>
      </w:r>
      <w:r w:rsidRPr="00F13616">
        <w:rPr>
          <w:color w:val="000000"/>
          <w:sz w:val="28"/>
          <w:szCs w:val="28"/>
          <w:vertAlign w:val="subscript"/>
          <w:lang w:val="en-US"/>
        </w:rPr>
        <w:t>Cu</w:t>
      </w:r>
      <w:r w:rsidRPr="00F13616">
        <w:rPr>
          <w:color w:val="000000"/>
          <w:sz w:val="28"/>
          <w:szCs w:val="28"/>
        </w:rPr>
        <w:t xml:space="preserve">), образующими акцепторные уровни; энергии активации 140 – 160 мэВ – с дефектами замещения 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  <w:vertAlign w:val="subscript"/>
          <w:lang w:val="en-US"/>
        </w:rPr>
        <w:t>Cu</w:t>
      </w:r>
      <w:r w:rsidRPr="00F13616">
        <w:rPr>
          <w:color w:val="000000"/>
          <w:sz w:val="28"/>
          <w:szCs w:val="28"/>
        </w:rPr>
        <w:t xml:space="preserve">, образующими донорные уровни; энергии активации 180 –200 мэВ – с дефектами внедрения </w:t>
      </w:r>
      <w:r w:rsidRPr="00F13616">
        <w:rPr>
          <w:color w:val="000000"/>
          <w:sz w:val="28"/>
          <w:szCs w:val="28"/>
          <w:lang w:val="en-US"/>
        </w:rPr>
        <w:t>In</w:t>
      </w:r>
      <w:r w:rsidRPr="00F13616">
        <w:rPr>
          <w:color w:val="000000"/>
          <w:sz w:val="28"/>
          <w:szCs w:val="28"/>
          <w:vertAlign w:val="subscript"/>
          <w:lang w:val="en-US"/>
        </w:rPr>
        <w:t>i</w:t>
      </w:r>
      <w:r w:rsidRPr="00F13616">
        <w:rPr>
          <w:color w:val="000000"/>
          <w:sz w:val="28"/>
          <w:szCs w:val="28"/>
        </w:rPr>
        <w:t>, также образующими донорные уровни.</w:t>
      </w:r>
    </w:p>
    <w:p w14:paraId="1625B2D7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Следует отметить, что изменение концентрации элементов в синтезированных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пленках относительно слабо влияет на их удельное сопротивление, составляющее порядка 10</w:t>
      </w:r>
      <w:r w:rsidRPr="00F13616">
        <w:rPr>
          <w:color w:val="000000"/>
          <w:sz w:val="28"/>
          <w:szCs w:val="28"/>
          <w:vertAlign w:val="superscript"/>
        </w:rPr>
        <w:t>2</w:t>
      </w:r>
      <w:r w:rsidRPr="00F13616">
        <w:rPr>
          <w:color w:val="000000"/>
          <w:sz w:val="28"/>
          <w:szCs w:val="28"/>
        </w:rPr>
        <w:t xml:space="preserve"> Ом∙см при комнатной температуре. Таким образом, изменение соотношения халькогенов </w:t>
      </w:r>
      <w:r w:rsidRPr="00F13616">
        <w:rPr>
          <w:color w:val="000000"/>
          <w:sz w:val="28"/>
          <w:szCs w:val="28"/>
          <w:lang w:val="en-US"/>
        </w:rPr>
        <w:t>S</w:t>
      </w:r>
      <w:r w:rsidRPr="00F13616">
        <w:rPr>
          <w:color w:val="000000"/>
          <w:sz w:val="28"/>
          <w:szCs w:val="28"/>
        </w:rPr>
        <w:t>/(</w:t>
      </w:r>
      <w:r w:rsidRPr="00F13616">
        <w:rPr>
          <w:color w:val="000000"/>
          <w:sz w:val="28"/>
          <w:szCs w:val="28"/>
          <w:lang w:val="en-US"/>
        </w:rPr>
        <w:t>S</w:t>
      </w:r>
      <w:r w:rsidRPr="00F13616">
        <w:rPr>
          <w:color w:val="000000"/>
          <w:sz w:val="28"/>
          <w:szCs w:val="28"/>
        </w:rPr>
        <w:t>+</w:t>
      </w:r>
      <w:r w:rsidRPr="00F13616">
        <w:rPr>
          <w:color w:val="000000"/>
          <w:sz w:val="28"/>
          <w:szCs w:val="28"/>
          <w:lang w:val="en-US"/>
        </w:rPr>
        <w:t>Se</w:t>
      </w:r>
      <w:r w:rsidRPr="00F13616">
        <w:rPr>
          <w:color w:val="000000"/>
          <w:sz w:val="28"/>
          <w:szCs w:val="28"/>
        </w:rPr>
        <w:t xml:space="preserve">) в достаточно широком диапазоне (0,44 – 0,88) не приводит к заметному изменению удельного электрического сопротивления. Это обстоятельство позволяет предположить, что при частичном замещении селена серой в </w:t>
      </w:r>
      <w:r w:rsidRPr="00F13616">
        <w:rPr>
          <w:color w:val="000000"/>
          <w:sz w:val="28"/>
          <w:szCs w:val="28"/>
        </w:rPr>
        <w:lastRenderedPageBreak/>
        <w:t>полученных пленках ансамбль доминирующих дефектов решетки не претерпевает существенных изменений.</w:t>
      </w:r>
    </w:p>
    <w:p w14:paraId="3F4A9642" w14:textId="77777777" w:rsidR="00353CFA" w:rsidRPr="00F13616" w:rsidRDefault="00353CFA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Исследуя термодинамику процесса кристаллизации сплавов на основе теллура, одним из следствий можно получить кинетические кривые кристаллизации. Моделируя процесс кристаллизации при разных значениях переохлаждения, в конечном результате получают так называемые кривые температура 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время – преобразование. Именно эти кривые являются важными для нахождения критической скорости охлаждения </w:t>
      </w:r>
      <w:r w:rsidRPr="00F13616">
        <w:rPr>
          <w:i/>
          <w:color w:val="000000"/>
          <w:sz w:val="28"/>
          <w:szCs w:val="28"/>
        </w:rPr>
        <w:t>v</w:t>
      </w:r>
      <w:r w:rsidRPr="00F13616">
        <w:rPr>
          <w:color w:val="000000"/>
          <w:sz w:val="28"/>
          <w:szCs w:val="28"/>
          <w:vertAlign w:val="subscript"/>
        </w:rPr>
        <w:t>кр</w:t>
      </w:r>
      <w:r w:rsidRPr="00F13616">
        <w:rPr>
          <w:color w:val="000000"/>
          <w:sz w:val="28"/>
          <w:szCs w:val="28"/>
        </w:rPr>
        <w:t xml:space="preserve"> конкретного сплава с целью переведения его в аморфное состояние. Т.е., охлаждая сплав со скоростью большей за </w:t>
      </w:r>
      <w:r w:rsidRPr="00F13616">
        <w:rPr>
          <w:i/>
          <w:color w:val="000000"/>
          <w:sz w:val="28"/>
          <w:szCs w:val="28"/>
        </w:rPr>
        <w:t>v</w:t>
      </w:r>
      <w:r w:rsidRPr="00F13616">
        <w:rPr>
          <w:color w:val="000000"/>
          <w:sz w:val="28"/>
          <w:szCs w:val="28"/>
          <w:vertAlign w:val="subscript"/>
        </w:rPr>
        <w:t>кр</w:t>
      </w:r>
      <w:r w:rsidRPr="00F13616">
        <w:rPr>
          <w:color w:val="000000"/>
          <w:sz w:val="28"/>
          <w:szCs w:val="28"/>
        </w:rPr>
        <w:t xml:space="preserve">, мы получим его в аморфном состоянии. Относительно обеспечения скоростей охлаждения больших за </w:t>
      </w:r>
      <w:r w:rsidRPr="00F13616">
        <w:rPr>
          <w:i/>
          <w:color w:val="000000"/>
          <w:sz w:val="28"/>
          <w:szCs w:val="28"/>
        </w:rPr>
        <w:t>v</w:t>
      </w:r>
      <w:r w:rsidRPr="00F13616">
        <w:rPr>
          <w:color w:val="000000"/>
          <w:sz w:val="28"/>
          <w:szCs w:val="28"/>
          <w:vertAlign w:val="subscript"/>
        </w:rPr>
        <w:t>кр</w:t>
      </w:r>
      <w:r w:rsidRPr="00F13616">
        <w:rPr>
          <w:color w:val="000000"/>
          <w:sz w:val="28"/>
          <w:szCs w:val="28"/>
        </w:rPr>
        <w:t>, то известно целый ряд дискретных и квазинепрерывних методов закалки. В частности, метод спиннингирования расплава дает возможность охлаждать со скоростями ~ 10</w:t>
      </w:r>
      <w:r w:rsidRPr="00F13616">
        <w:rPr>
          <w:color w:val="000000"/>
          <w:sz w:val="28"/>
          <w:szCs w:val="28"/>
          <w:vertAlign w:val="superscript"/>
        </w:rPr>
        <w:t>6</w:t>
      </w:r>
      <w:r w:rsidRPr="00F13616">
        <w:rPr>
          <w:color w:val="000000"/>
          <w:sz w:val="28"/>
          <w:szCs w:val="28"/>
          <w:vertAlign w:val="subscript"/>
        </w:rPr>
        <w:t xml:space="preserve"> </w:t>
      </w:r>
      <w:r w:rsidRPr="00F13616">
        <w:rPr>
          <w:color w:val="000000"/>
          <w:sz w:val="28"/>
          <w:szCs w:val="28"/>
        </w:rPr>
        <w:t xml:space="preserve">К/с, но его применение требует задействования целого ряда технологических процедур. Поэтому экономически удобно применить подход, который предусматривает расчет критической скорости охлаждения для определенного сплава и только после этого проводить эксперимент по получению аморфного состояния этого сплава. В одной из моделей, которая есть наиболее близкой к реальным условиям [1], за </w:t>
      </w:r>
      <w:r w:rsidRPr="00F13616">
        <w:rPr>
          <w:i/>
          <w:color w:val="000000"/>
          <w:sz w:val="28"/>
          <w:szCs w:val="28"/>
        </w:rPr>
        <w:t>v</w:t>
      </w:r>
      <w:r w:rsidRPr="00F13616">
        <w:rPr>
          <w:color w:val="000000"/>
          <w:sz w:val="28"/>
          <w:szCs w:val="28"/>
          <w:vertAlign w:val="subscript"/>
        </w:rPr>
        <w:t>кр</w:t>
      </w:r>
      <w:r w:rsidRPr="00F13616">
        <w:rPr>
          <w:color w:val="000000"/>
          <w:sz w:val="28"/>
          <w:szCs w:val="28"/>
        </w:rPr>
        <w:t xml:space="preserve"> принимается скорость, при которой кристаллическая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фаза образовывается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в количестве, которое не подвергается выявлению (~ 10</w:t>
      </w:r>
      <w:r w:rsidRPr="00F13616">
        <w:rPr>
          <w:color w:val="000000"/>
          <w:sz w:val="28"/>
          <w:szCs w:val="28"/>
          <w:vertAlign w:val="superscript"/>
        </w:rPr>
        <w:t xml:space="preserve">-6 </w:t>
      </w:r>
      <w:r w:rsidRPr="00F13616">
        <w:rPr>
          <w:color w:val="000000"/>
          <w:sz w:val="28"/>
          <w:szCs w:val="28"/>
        </w:rPr>
        <w:t xml:space="preserve">от общего количества сплава). В этом случае необходимо учитывать как кинетику частоты образования зародышей, так и кинетику их роста. С учетом кинетики гомогенного зародышеобразования количество кристаллической фазы Х, которая образуется за время </w:t>
      </w:r>
      <w:r w:rsidRPr="00F13616">
        <w:rPr>
          <w:color w:val="000000"/>
          <w:position w:val="-6"/>
          <w:sz w:val="28"/>
          <w:szCs w:val="28"/>
        </w:rPr>
        <w:object w:dxaOrig="139" w:dyaOrig="240" w14:anchorId="06134AA2">
          <v:shape id="_x0000_i1031" type="#_x0000_t75" style="width:6.75pt;height:12pt" o:ole="">
            <v:imagedata r:id="rId14" o:title=""/>
          </v:shape>
          <o:OLEObject Type="Embed" ProgID="Equation.3" ShapeID="_x0000_i1031" DrawAspect="Content" ObjectID="_1807167254" r:id="rId15"/>
        </w:object>
      </w:r>
      <w:r w:rsidRPr="00F13616">
        <w:rPr>
          <w:color w:val="000000"/>
          <w:sz w:val="28"/>
          <w:szCs w:val="28"/>
        </w:rPr>
        <w:t>, при малых значениях Х будет определяться соотношением Джонса – Мела – Авраама:</w:t>
      </w:r>
    </w:p>
    <w:p w14:paraId="2B7325A3" w14:textId="77777777" w:rsidR="00B02E71" w:rsidRDefault="00B02E71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77B8E0" w14:textId="77777777" w:rsidR="00B02E71" w:rsidRDefault="00353CFA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position w:val="-24"/>
          <w:sz w:val="28"/>
          <w:szCs w:val="28"/>
        </w:rPr>
        <w:object w:dxaOrig="1640" w:dyaOrig="620" w14:anchorId="2D22EF23">
          <v:shape id="_x0000_i1032" type="#_x0000_t75" style="width:81.75pt;height:30.75pt" o:ole="">
            <v:imagedata r:id="rId16" o:title=""/>
          </v:shape>
          <o:OLEObject Type="Embed" ProgID="Equation.3" ShapeID="_x0000_i1032" DrawAspect="Content" ObjectID="_1807167255" r:id="rId17"/>
        </w:object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  <w:t xml:space="preserve"> (1)</w:t>
      </w:r>
    </w:p>
    <w:p w14:paraId="3AFC6156" w14:textId="77777777" w:rsidR="00353CFA" w:rsidRPr="00F13616" w:rsidRDefault="00B02E71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3CFA" w:rsidRPr="00F13616">
        <w:rPr>
          <w:color w:val="000000"/>
          <w:sz w:val="28"/>
          <w:szCs w:val="28"/>
        </w:rPr>
        <w:lastRenderedPageBreak/>
        <w:t xml:space="preserve">где </w:t>
      </w:r>
      <w:r w:rsidR="00353CFA" w:rsidRPr="00F13616">
        <w:rPr>
          <w:color w:val="000000"/>
          <w:position w:val="-12"/>
          <w:sz w:val="28"/>
          <w:szCs w:val="28"/>
        </w:rPr>
        <w:object w:dxaOrig="260" w:dyaOrig="360" w14:anchorId="303CD3BA">
          <v:shape id="_x0000_i1033" type="#_x0000_t75" style="width:12.75pt;height:18pt" o:ole="">
            <v:imagedata r:id="rId18" o:title=""/>
          </v:shape>
          <o:OLEObject Type="Embed" ProgID="Equation.3" ShapeID="_x0000_i1033" DrawAspect="Content" ObjectID="_1807167256" r:id="rId19"/>
        </w:object>
      </w:r>
      <w:r w:rsidR="00353CFA" w:rsidRPr="00F13616">
        <w:rPr>
          <w:color w:val="000000"/>
          <w:sz w:val="28"/>
          <w:szCs w:val="28"/>
        </w:rPr>
        <w:t xml:space="preserve"> 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 xml:space="preserve"> </w:t>
      </w:r>
      <w:r w:rsidR="00353CFA" w:rsidRPr="00F13616">
        <w:rPr>
          <w:color w:val="000000"/>
          <w:sz w:val="28"/>
          <w:szCs w:val="28"/>
        </w:rPr>
        <w:t xml:space="preserve">скорость роста кристаллу. Частота гомогенного зародышеобразования </w:t>
      </w:r>
      <w:r w:rsidR="00353CFA" w:rsidRPr="00F13616">
        <w:rPr>
          <w:color w:val="000000"/>
          <w:position w:val="-12"/>
          <w:sz w:val="28"/>
          <w:szCs w:val="28"/>
        </w:rPr>
        <w:object w:dxaOrig="460" w:dyaOrig="380" w14:anchorId="28936163">
          <v:shape id="_x0000_i1034" type="#_x0000_t75" style="width:23.25pt;height:18.75pt" o:ole="">
            <v:imagedata r:id="rId20" o:title=""/>
          </v:shape>
          <o:OLEObject Type="Embed" ProgID="Equation.3" ShapeID="_x0000_i1034" DrawAspect="Content" ObjectID="_1807167257" r:id="rId21"/>
        </w:object>
      </w:r>
      <w:r w:rsidR="00353CFA" w:rsidRPr="00F13616">
        <w:rPr>
          <w:color w:val="000000"/>
          <w:sz w:val="28"/>
          <w:szCs w:val="28"/>
        </w:rPr>
        <w:t>в стационарных условиях при температуре Т может быть описана следующем выражением:</w:t>
      </w:r>
    </w:p>
    <w:p w14:paraId="7F2EF2BC" w14:textId="77777777" w:rsidR="00B02E71" w:rsidRDefault="00B02E71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2315F9" w14:textId="77777777" w:rsidR="00353CFA" w:rsidRPr="00F13616" w:rsidRDefault="00353CFA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position w:val="-30"/>
          <w:sz w:val="28"/>
          <w:szCs w:val="28"/>
        </w:rPr>
        <w:object w:dxaOrig="2880" w:dyaOrig="700" w14:anchorId="390BCC23">
          <v:shape id="_x0000_i1035" type="#_x0000_t75" style="width:2in;height:35.25pt" o:ole="">
            <v:imagedata r:id="rId22" o:title=""/>
          </v:shape>
          <o:OLEObject Type="Embed" ProgID="Equation.3" ShapeID="_x0000_i1035" DrawAspect="Content" ObjectID="_1807167258" r:id="rId23"/>
        </w:object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  <w:t>(2)</w:t>
      </w:r>
    </w:p>
    <w:p w14:paraId="280EDF14" w14:textId="77777777" w:rsidR="00B02E71" w:rsidRDefault="00B02E71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90D223" w14:textId="77777777" w:rsidR="00353CFA" w:rsidRPr="00F13616" w:rsidRDefault="00353CFA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где </w:t>
      </w:r>
      <w:r w:rsidRPr="00F13616">
        <w:rPr>
          <w:color w:val="000000"/>
          <w:position w:val="-6"/>
          <w:sz w:val="28"/>
          <w:szCs w:val="28"/>
        </w:rPr>
        <w:object w:dxaOrig="400" w:dyaOrig="279" w14:anchorId="14A324E6">
          <v:shape id="_x0000_i1036" type="#_x0000_t75" style="width:20.25pt;height:14.25pt" o:ole="">
            <v:imagedata r:id="rId24" o:title=""/>
          </v:shape>
          <o:OLEObject Type="Embed" ProgID="Equation.3" ShapeID="_x0000_i1036" DrawAspect="Content" ObjectID="_1807167259" r:id="rId25"/>
        </w:object>
      </w:r>
      <w:r w:rsidRPr="00F13616">
        <w:rPr>
          <w:color w:val="000000"/>
          <w:sz w:val="28"/>
          <w:szCs w:val="28"/>
        </w:rPr>
        <w:t xml:space="preserve"> 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свободная энергия Гиббса; </w:t>
      </w:r>
      <w:r w:rsidRPr="00F13616">
        <w:rPr>
          <w:color w:val="000000"/>
          <w:position w:val="-12"/>
          <w:sz w:val="28"/>
          <w:szCs w:val="28"/>
        </w:rPr>
        <w:object w:dxaOrig="279" w:dyaOrig="360" w14:anchorId="51CB3849">
          <v:shape id="_x0000_i1037" type="#_x0000_t75" style="width:14.25pt;height:18pt" o:ole="">
            <v:imagedata r:id="rId26" o:title=""/>
          </v:shape>
          <o:OLEObject Type="Embed" ProgID="Equation.3" ShapeID="_x0000_i1037" DrawAspect="Content" ObjectID="_1807167260" r:id="rId27"/>
        </w:object>
      </w:r>
      <w:r w:rsidRPr="00F13616">
        <w:rPr>
          <w:color w:val="000000"/>
          <w:sz w:val="28"/>
          <w:szCs w:val="28"/>
        </w:rPr>
        <w:t xml:space="preserve"> 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 xml:space="preserve">средний атомный диаметр; </w:t>
      </w:r>
      <w:r w:rsidRPr="00F13616">
        <w:rPr>
          <w:color w:val="000000"/>
          <w:position w:val="-12"/>
          <w:sz w:val="28"/>
          <w:szCs w:val="28"/>
        </w:rPr>
        <w:object w:dxaOrig="340" w:dyaOrig="360" w14:anchorId="7C3B3337">
          <v:shape id="_x0000_i1038" type="#_x0000_t75" style="width:17.25pt;height:18pt" o:ole="">
            <v:imagedata r:id="rId28" o:title=""/>
          </v:shape>
          <o:OLEObject Type="Embed" ProgID="Equation.3" ShapeID="_x0000_i1038" DrawAspect="Content" ObjectID="_1807167261" r:id="rId29"/>
        </w:object>
      </w:r>
      <w:r w:rsidRPr="00F13616">
        <w:rPr>
          <w:color w:val="000000"/>
          <w:sz w:val="28"/>
          <w:szCs w:val="28"/>
        </w:rPr>
        <w:t xml:space="preserve">- объемная концентрация атомов; </w:t>
      </w:r>
      <w:r w:rsidRPr="00F13616">
        <w:rPr>
          <w:color w:val="000000"/>
          <w:position w:val="-12"/>
          <w:sz w:val="28"/>
          <w:szCs w:val="28"/>
        </w:rPr>
        <w:object w:dxaOrig="340" w:dyaOrig="360" w14:anchorId="0628B800">
          <v:shape id="_x0000_i1039" type="#_x0000_t75" style="width:17.25pt;height:18pt" o:ole="">
            <v:imagedata r:id="rId30" o:title=""/>
          </v:shape>
          <o:OLEObject Type="Embed" ProgID="Equation.3" ShapeID="_x0000_i1039" DrawAspect="Content" ObjectID="_1807167262" r:id="rId31"/>
        </w:object>
      </w:r>
      <w:r w:rsidRPr="00F13616">
        <w:rPr>
          <w:color w:val="000000"/>
          <w:sz w:val="28"/>
          <w:szCs w:val="28"/>
        </w:rPr>
        <w:t>- среднее значение коэффициента диффузии атомов через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границу жидкость – зародыш.</w:t>
      </w:r>
    </w:p>
    <w:p w14:paraId="17DA7AAF" w14:textId="77777777" w:rsidR="00353CFA" w:rsidRPr="00F13616" w:rsidRDefault="00353CFA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Энергию </w:t>
      </w:r>
      <w:r w:rsidRPr="00F13616">
        <w:rPr>
          <w:color w:val="000000"/>
          <w:position w:val="-6"/>
          <w:sz w:val="28"/>
          <w:szCs w:val="28"/>
        </w:rPr>
        <w:object w:dxaOrig="400" w:dyaOrig="279" w14:anchorId="63278495">
          <v:shape id="_x0000_i1040" type="#_x0000_t75" style="width:20.25pt;height:14.25pt" o:ole="">
            <v:imagedata r:id="rId24" o:title=""/>
          </v:shape>
          <o:OLEObject Type="Embed" ProgID="Equation.3" ShapeID="_x0000_i1040" DrawAspect="Content" ObjectID="_1807167263" r:id="rId32"/>
        </w:object>
      </w:r>
      <w:r w:rsidRPr="00F13616">
        <w:rPr>
          <w:color w:val="000000"/>
          <w:sz w:val="28"/>
          <w:szCs w:val="28"/>
        </w:rPr>
        <w:t xml:space="preserve"> можно рассчитать по методике [2], которая предусматривает использование энергии связи атомов Те-Те и Те-Si, а коэффициент диффузии можно рассчитать за формулой:</w:t>
      </w:r>
    </w:p>
    <w:p w14:paraId="33A1499E" w14:textId="77777777" w:rsidR="00B02E71" w:rsidRDefault="00B02E71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91F529" w14:textId="77777777" w:rsidR="00353CFA" w:rsidRPr="00F13616" w:rsidRDefault="00353CFA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position w:val="-30"/>
          <w:sz w:val="28"/>
          <w:szCs w:val="28"/>
        </w:rPr>
        <w:object w:dxaOrig="3560" w:dyaOrig="680" w14:anchorId="7E1624E3">
          <v:shape id="_x0000_i1041" type="#_x0000_t75" style="width:177.75pt;height:33.75pt" o:ole="">
            <v:imagedata r:id="rId33" o:title=""/>
          </v:shape>
          <o:OLEObject Type="Embed" ProgID="Equation.3" ShapeID="_x0000_i1041" DrawAspect="Content" ObjectID="_1807167264" r:id="rId34"/>
        </w:object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</w:r>
      <w:r w:rsidRPr="00F13616">
        <w:rPr>
          <w:color w:val="000000"/>
          <w:sz w:val="28"/>
          <w:szCs w:val="28"/>
        </w:rPr>
        <w:tab/>
        <w:t>(3)</w:t>
      </w:r>
    </w:p>
    <w:p w14:paraId="7376F9A9" w14:textId="77777777" w:rsidR="00B02E71" w:rsidRDefault="00B02E71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54CB72" w14:textId="77777777" w:rsidR="00353CFA" w:rsidRPr="00F13616" w:rsidRDefault="00353CFA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где </w:t>
      </w:r>
      <w:r w:rsidRPr="00F13616">
        <w:rPr>
          <w:color w:val="000000"/>
          <w:position w:val="-12"/>
          <w:sz w:val="28"/>
          <w:szCs w:val="28"/>
        </w:rPr>
        <w:object w:dxaOrig="2180" w:dyaOrig="360" w14:anchorId="329213B9">
          <v:shape id="_x0000_i1042" type="#_x0000_t75" style="width:108.75pt;height:18pt" o:ole="">
            <v:imagedata r:id="rId35" o:title=""/>
          </v:shape>
          <o:OLEObject Type="Embed" ProgID="Equation.3" ShapeID="_x0000_i1042" DrawAspect="Content" ObjectID="_1807167265" r:id="rId36"/>
        </w:object>
      </w:r>
      <w:r w:rsidRPr="00F13616">
        <w:rPr>
          <w:color w:val="000000"/>
          <w:sz w:val="28"/>
          <w:szCs w:val="28"/>
        </w:rPr>
        <w:t xml:space="preserve"> </w:t>
      </w:r>
      <w:r w:rsidR="00F13616">
        <w:rPr>
          <w:color w:val="000000"/>
          <w:sz w:val="28"/>
          <w:szCs w:val="28"/>
        </w:rPr>
        <w:t>–</w:t>
      </w:r>
      <w:r w:rsidR="00F13616" w:rsidRP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коэффициент вязкости. При расчете энергии связи атомов исследуемой системы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мы получили: Е</w:t>
      </w:r>
      <w:r w:rsidRPr="00F13616">
        <w:rPr>
          <w:color w:val="000000"/>
          <w:sz w:val="28"/>
          <w:szCs w:val="28"/>
          <w:vertAlign w:val="subscript"/>
        </w:rPr>
        <w:t>Si-Te</w:t>
      </w:r>
      <w:r w:rsidRPr="00F13616">
        <w:rPr>
          <w:color w:val="000000"/>
          <w:sz w:val="28"/>
          <w:szCs w:val="28"/>
        </w:rPr>
        <w:t xml:space="preserve"> = 186 </w:t>
      </w:r>
      <w:r w:rsidRPr="00F13616">
        <w:rPr>
          <w:color w:val="000000"/>
          <w:sz w:val="28"/>
          <w:szCs w:val="28"/>
        </w:rPr>
        <w:sym w:font="Symbol" w:char="F0B1"/>
      </w:r>
      <w:r w:rsidRPr="00F13616">
        <w:rPr>
          <w:color w:val="000000"/>
          <w:sz w:val="28"/>
          <w:szCs w:val="28"/>
        </w:rPr>
        <w:t xml:space="preserve"> 3 кДж*моль</w:t>
      </w:r>
      <w:r w:rsidRPr="00F13616">
        <w:rPr>
          <w:color w:val="000000"/>
          <w:sz w:val="28"/>
          <w:szCs w:val="28"/>
          <w:vertAlign w:val="superscript"/>
        </w:rPr>
        <w:t>-1</w:t>
      </w:r>
      <w:r w:rsidR="00F13616">
        <w:rPr>
          <w:color w:val="000000"/>
          <w:sz w:val="28"/>
          <w:szCs w:val="28"/>
          <w:vertAlign w:val="superscript"/>
        </w:rPr>
        <w:t>,</w:t>
      </w:r>
      <w:r w:rsidRPr="00F13616">
        <w:rPr>
          <w:color w:val="000000"/>
          <w:sz w:val="28"/>
          <w:szCs w:val="28"/>
        </w:rPr>
        <w:t xml:space="preserve"> E</w:t>
      </w:r>
      <w:r w:rsidRPr="00F13616">
        <w:rPr>
          <w:color w:val="000000"/>
          <w:sz w:val="28"/>
          <w:szCs w:val="28"/>
          <w:vertAlign w:val="subscript"/>
        </w:rPr>
        <w:t>Te-Te</w:t>
      </w:r>
      <w:r w:rsidRPr="00F13616">
        <w:rPr>
          <w:color w:val="000000"/>
          <w:sz w:val="28"/>
          <w:szCs w:val="28"/>
        </w:rPr>
        <w:t xml:space="preserve"> = 168 </w:t>
      </w:r>
      <w:r w:rsidRPr="00F13616">
        <w:rPr>
          <w:color w:val="000000"/>
          <w:sz w:val="28"/>
          <w:szCs w:val="28"/>
        </w:rPr>
        <w:sym w:font="Symbol" w:char="F0B1"/>
      </w:r>
      <w:r w:rsidRPr="00F13616">
        <w:rPr>
          <w:color w:val="000000"/>
          <w:sz w:val="28"/>
          <w:szCs w:val="28"/>
        </w:rPr>
        <w:t xml:space="preserve"> 3 кДж*моль</w:t>
      </w:r>
      <w:r w:rsidRPr="00F13616">
        <w:rPr>
          <w:color w:val="000000"/>
          <w:sz w:val="28"/>
          <w:szCs w:val="28"/>
          <w:vertAlign w:val="superscript"/>
        </w:rPr>
        <w:t>-1</w:t>
      </w:r>
      <w:r w:rsidRPr="00F13616">
        <w:rPr>
          <w:color w:val="000000"/>
          <w:sz w:val="28"/>
          <w:szCs w:val="28"/>
        </w:rPr>
        <w:t>.</w:t>
      </w:r>
    </w:p>
    <w:p w14:paraId="6E0DA269" w14:textId="77777777" w:rsidR="00F302E4" w:rsidRPr="00F13616" w:rsidRDefault="00F302E4" w:rsidP="00F13616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На пути к созданию предельно миниатюрных кремниевых приборов и устройств с деталями нанометровых размеров все более высокие требования предъявляются к структурному совершенству поверхности и объёма монокристаллов кремния. Известно, что в наиболее совершенных бездислокационных монокристаллах кремния содержатся собственные и примесные «микродефекты» (МД) с размерами от нано</w:t>
      </w:r>
      <w:r w:rsidR="00F13616">
        <w:rPr>
          <w:color w:val="000000"/>
          <w:sz w:val="28"/>
          <w:szCs w:val="28"/>
        </w:rPr>
        <w:t xml:space="preserve"> –</w:t>
      </w:r>
      <w:r w:rsidR="00F13616" w:rsidRPr="00F13616">
        <w:rPr>
          <w:color w:val="000000"/>
          <w:sz w:val="28"/>
          <w:szCs w:val="28"/>
        </w:rPr>
        <w:t xml:space="preserve"> до</w:t>
      </w:r>
      <w:r w:rsidRPr="00F13616">
        <w:rPr>
          <w:color w:val="000000"/>
          <w:sz w:val="28"/>
          <w:szCs w:val="28"/>
        </w:rPr>
        <w:t xml:space="preserve"> микрометров. Они влияют на электронные, оптические и механические свойства кремниевых приборов. Выявление таких дефектов и изучение их свойств является одной из важных задач при совершенствовании технологии </w:t>
      </w:r>
      <w:r w:rsidRPr="00F13616">
        <w:rPr>
          <w:color w:val="000000"/>
          <w:sz w:val="28"/>
          <w:szCs w:val="28"/>
        </w:rPr>
        <w:lastRenderedPageBreak/>
        <w:t>выращивания кристаллов и изготовления перспективных кремниевых приборов [1, 2].</w:t>
      </w:r>
    </w:p>
    <w:p w14:paraId="1C1C99B9" w14:textId="77777777" w:rsidR="00F302E4" w:rsidRPr="00F13616" w:rsidRDefault="00F302E4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Среди современных методов выявления тонкой структуры кристаллов, таких как оптические, электронные, рентгеновские варианты микроскопии, спектроскопии и томографии, рассматриваемый здесь металлографический метод выделяется высокой чувствительностью, широкой распространенностью и кажущейся простотой реализации [3, 4]. Сущность этого метода заключается в формировании дефектно-контрастного рельефа поверхности кристалла в результате растворения в специальных селективных (дефектно-контрастных) травителях с последующим микроскопическим анализом особенностей рельефа травленой поверхности. Дефектно-контрастный рельеф представляет собой совокупность следов в виде холмиков и ямок от микродефектов, бывших в стравленном слое или на его внешней поверхности. Детали процесса дефектно-контрастного растворения изучены недостаточно и не находят адекватного объяснения в современных теориях растворения кристаллов. В частности, нет полного понимания природы </w:t>
      </w:r>
      <w:r w:rsidR="00F13616">
        <w:rPr>
          <w:color w:val="000000"/>
          <w:sz w:val="28"/>
          <w:szCs w:val="28"/>
        </w:rPr>
        <w:t>«</w:t>
      </w:r>
      <w:r w:rsidRPr="00F13616">
        <w:rPr>
          <w:color w:val="000000"/>
          <w:sz w:val="28"/>
          <w:szCs w:val="28"/>
        </w:rPr>
        <w:t>эффекта памяти</w:t>
      </w:r>
      <w:r w:rsidR="00F13616">
        <w:rPr>
          <w:color w:val="000000"/>
          <w:sz w:val="28"/>
          <w:szCs w:val="28"/>
        </w:rPr>
        <w:t>»</w:t>
      </w:r>
      <w:r w:rsidRPr="00F13616">
        <w:rPr>
          <w:color w:val="000000"/>
          <w:sz w:val="28"/>
          <w:szCs w:val="28"/>
        </w:rPr>
        <w:t xml:space="preserve"> травления – сохранения оптического контраста индивидуального следа микродефекта при большой толщине стравленного слоя, а также </w:t>
      </w:r>
      <w:r w:rsidR="00F13616">
        <w:rPr>
          <w:color w:val="000000"/>
          <w:sz w:val="28"/>
          <w:szCs w:val="28"/>
        </w:rPr>
        <w:t>«</w:t>
      </w:r>
      <w:r w:rsidRPr="00F13616">
        <w:rPr>
          <w:color w:val="000000"/>
          <w:sz w:val="28"/>
          <w:szCs w:val="28"/>
        </w:rPr>
        <w:t>эффекта увеличения</w:t>
      </w:r>
      <w:r w:rsidR="00F13616">
        <w:rPr>
          <w:color w:val="000000"/>
          <w:sz w:val="28"/>
          <w:szCs w:val="28"/>
        </w:rPr>
        <w:t>»</w:t>
      </w:r>
      <w:r w:rsidRPr="00F13616">
        <w:rPr>
          <w:color w:val="000000"/>
          <w:sz w:val="28"/>
          <w:szCs w:val="28"/>
        </w:rPr>
        <w:t xml:space="preserve"> – увеличения размера следа (до десятков микрон) от дефекта малого размера (единицы и десятки нанометров). Эти особенности процесса растворения определяют чувствительность и избирательность рассматриваемого метода в целом. Основные объекты исследования – отдельные следы МД и дефектовыявляющие растворы. Определялась зависимость формы и геометрических параметров МД (высота, диаметр) от состава травителя (тип и концентрация окислителя), от времени травления (толщина стравленного слоя), а также от предполагаемого сорта дефекта-инициатора. Изучались бездислокационные монокристаллы кремния типа БКДБ, выращенные методом Чохральского в различных условиях, с различной концентрацией легирующей примеси, подвергнутые различной термообработке после выращивания. Одна из особенностей эксперимента – </w:t>
      </w:r>
      <w:r w:rsidRPr="00F13616">
        <w:rPr>
          <w:color w:val="000000"/>
          <w:sz w:val="28"/>
          <w:szCs w:val="28"/>
        </w:rPr>
        <w:lastRenderedPageBreak/>
        <w:t>реализация поэтапного растворения и изучения образцов. Детали дефектно-контрастного рельефа изучали с помощью микроинтерферометра МИИ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4</w:t>
      </w:r>
      <w:r w:rsidRPr="00F13616">
        <w:rPr>
          <w:color w:val="000000"/>
          <w:sz w:val="28"/>
          <w:szCs w:val="28"/>
        </w:rPr>
        <w:t xml:space="preserve"> и металлографического микроскопа ММР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2</w:t>
      </w:r>
      <w:r w:rsidRPr="00F13616">
        <w:rPr>
          <w:color w:val="000000"/>
          <w:sz w:val="28"/>
          <w:szCs w:val="28"/>
        </w:rPr>
        <w:t>Р, дооснащённых системой цифровой регистрации изображений. Условия эксперимента и предварительные результаты исследования содержатся в работе [5].</w:t>
      </w:r>
    </w:p>
    <w:p w14:paraId="10420030" w14:textId="77777777" w:rsidR="00F302E4" w:rsidRPr="00F13616" w:rsidRDefault="00F302E4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Экспериментальные данные показали существенные отличия дефектовыявляющих свойств изученных травителей: от полного отсутствия таких свойств до проявления известных и новых их особенностей при изменении окислителя и относительной концентрации компонентов раствора. В частности, установлено, что при растворении исследуемых поверхностей в некоторых травителях системы </w:t>
      </w:r>
      <w:r w:rsidRPr="00F13616">
        <w:rPr>
          <w:color w:val="000000"/>
          <w:sz w:val="28"/>
          <w:szCs w:val="28"/>
          <w:lang w:val="en-US"/>
        </w:rPr>
        <w:t>HF</w:t>
      </w:r>
      <w:r w:rsidRPr="00F13616">
        <w:rPr>
          <w:color w:val="000000"/>
          <w:sz w:val="28"/>
          <w:szCs w:val="28"/>
        </w:rPr>
        <w:t xml:space="preserve"> – </w:t>
      </w:r>
      <w:r w:rsidRPr="00F13616">
        <w:rPr>
          <w:color w:val="000000"/>
          <w:sz w:val="28"/>
          <w:szCs w:val="28"/>
          <w:lang w:val="en-US"/>
        </w:rPr>
        <w:t>CrO</w:t>
      </w:r>
      <w:r w:rsidRPr="00F13616">
        <w:rPr>
          <w:color w:val="000000"/>
          <w:sz w:val="28"/>
          <w:szCs w:val="28"/>
          <w:vertAlign w:val="subscript"/>
        </w:rPr>
        <w:t>3</w:t>
      </w:r>
      <w:r w:rsidRPr="00F13616">
        <w:rPr>
          <w:color w:val="000000"/>
          <w:sz w:val="28"/>
          <w:szCs w:val="28"/>
        </w:rPr>
        <w:t xml:space="preserve"> – </w:t>
      </w:r>
      <w:r w:rsidRPr="00F13616">
        <w:rPr>
          <w:color w:val="000000"/>
          <w:sz w:val="28"/>
          <w:szCs w:val="28"/>
          <w:lang w:val="en-US"/>
        </w:rPr>
        <w:t>H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  <w:lang w:val="en-US"/>
        </w:rPr>
        <w:t>O</w:t>
      </w:r>
      <w:r w:rsidRPr="00F13616">
        <w:rPr>
          <w:color w:val="000000"/>
          <w:sz w:val="28"/>
          <w:szCs w:val="28"/>
        </w:rPr>
        <w:t xml:space="preserve"> наблюдалось образование следов МД в виде холмиков округлой и тетрагональной формы, которая давала хороший контраст при микрооптическом наблюдении. Форма следов существенно не изменялась при травлении на глубину в десятки микрометров </w:t>
      </w:r>
      <w:r w:rsidR="00F13616" w:rsidRPr="00F13616">
        <w:rPr>
          <w:color w:val="000000"/>
          <w:sz w:val="28"/>
          <w:szCs w:val="28"/>
        </w:rPr>
        <w:t>(«эффект памяти формы»</w:t>
      </w:r>
      <w:r w:rsidRPr="00F13616">
        <w:rPr>
          <w:color w:val="000000"/>
          <w:sz w:val="28"/>
          <w:szCs w:val="28"/>
        </w:rPr>
        <w:t xml:space="preserve">). Показано, что одной из особенностей растворов с данным окислителем, включая известные «травители Сиртла», является увеличение размера следов при увеличении толщины стравленного слоя </w:t>
      </w:r>
      <w:r w:rsidR="00F13616" w:rsidRPr="00F13616">
        <w:rPr>
          <w:color w:val="000000"/>
          <w:sz w:val="28"/>
          <w:szCs w:val="28"/>
        </w:rPr>
        <w:t>(«эффект увеличения»</w:t>
      </w:r>
      <w:r w:rsidRPr="00F13616">
        <w:rPr>
          <w:color w:val="000000"/>
          <w:sz w:val="28"/>
          <w:szCs w:val="28"/>
        </w:rPr>
        <w:t>). Следует отметить различия в форме следов МД при растворении поверхностей различных марок кремния в идентичных травителях данной системы. Например, при травлении на глубину до 160 мкм на поверхности БКДБ</w:t>
      </w:r>
      <w:r w:rsidR="00F13616">
        <w:rPr>
          <w:color w:val="000000"/>
          <w:sz w:val="28"/>
          <w:szCs w:val="28"/>
        </w:rPr>
        <w:t xml:space="preserve"> – </w:t>
      </w:r>
      <w:r w:rsidR="00F13616" w:rsidRPr="00F13616">
        <w:rPr>
          <w:color w:val="000000"/>
          <w:sz w:val="28"/>
          <w:szCs w:val="28"/>
        </w:rPr>
        <w:t>4,5</w:t>
      </w:r>
      <w:r w:rsidRPr="00F13616">
        <w:rPr>
          <w:color w:val="000000"/>
          <w:sz w:val="28"/>
          <w:szCs w:val="28"/>
        </w:rPr>
        <w:t xml:space="preserve"> формируются следы МД исключительно округлой формы и небольшого диаметра (до 20 мкм), а на поверхности БКДБ</w:t>
      </w:r>
      <w:r w:rsidR="00F13616">
        <w:rPr>
          <w:color w:val="000000"/>
          <w:sz w:val="28"/>
          <w:szCs w:val="28"/>
        </w:rPr>
        <w:t>-</w:t>
      </w:r>
      <w:r w:rsidR="00F13616" w:rsidRPr="00F13616">
        <w:rPr>
          <w:color w:val="000000"/>
          <w:sz w:val="28"/>
          <w:szCs w:val="28"/>
        </w:rPr>
        <w:t>1</w:t>
      </w:r>
      <w:r w:rsidRPr="00F13616">
        <w:rPr>
          <w:color w:val="000000"/>
          <w:sz w:val="28"/>
          <w:szCs w:val="28"/>
        </w:rPr>
        <w:t xml:space="preserve">2 развиваются следы как округлой, так и тетрагональной формы, причем диаметр последних достигает 80 мкм. Наблюдаемые отличия в составе следов различной формы на поверхности изучаемых марок кремния обусловлены различием атомных структур дефектов-прародителей и различием условий их формирования в процессе выращивания кристаллов. Дефектовыявляющие травители с окислителем </w:t>
      </w:r>
      <w:r w:rsidRPr="00F13616">
        <w:rPr>
          <w:color w:val="000000"/>
          <w:sz w:val="28"/>
          <w:szCs w:val="28"/>
          <w:lang w:val="en-US"/>
        </w:rPr>
        <w:t>K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  <w:lang w:val="en-US"/>
        </w:rPr>
        <w:t>Cr</w:t>
      </w:r>
      <w:r w:rsidRPr="00F13616">
        <w:rPr>
          <w:color w:val="000000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  <w:lang w:val="en-US"/>
        </w:rPr>
        <w:t>O</w:t>
      </w:r>
      <w:r w:rsidRPr="00F13616">
        <w:rPr>
          <w:color w:val="000000"/>
          <w:sz w:val="28"/>
          <w:szCs w:val="28"/>
          <w:vertAlign w:val="subscript"/>
        </w:rPr>
        <w:t>7</w:t>
      </w:r>
      <w:r w:rsidR="00F13616">
        <w:rPr>
          <w:color w:val="000000"/>
          <w:sz w:val="28"/>
          <w:szCs w:val="28"/>
          <w:vertAlign w:val="subscript"/>
        </w:rPr>
        <w:t xml:space="preserve">, </w:t>
      </w:r>
      <w:r w:rsidRPr="00F13616">
        <w:rPr>
          <w:color w:val="000000"/>
          <w:sz w:val="28"/>
          <w:szCs w:val="28"/>
        </w:rPr>
        <w:t xml:space="preserve">включая известный «травитель Секко», также формируют различный дефектно-контрастный рельеф на поверхности различных </w:t>
      </w:r>
      <w:r w:rsidRPr="00F13616">
        <w:rPr>
          <w:color w:val="000000"/>
          <w:sz w:val="28"/>
          <w:szCs w:val="28"/>
        </w:rPr>
        <w:lastRenderedPageBreak/>
        <w:t xml:space="preserve">образцов кремния. Однако, в отличие от травителей </w:t>
      </w:r>
      <w:r w:rsidRPr="00F13616">
        <w:rPr>
          <w:color w:val="000000"/>
          <w:sz w:val="28"/>
          <w:szCs w:val="28"/>
          <w:lang w:val="en-US"/>
        </w:rPr>
        <w:t>HF</w:t>
      </w:r>
      <w:r w:rsidRPr="00F13616">
        <w:rPr>
          <w:color w:val="000000"/>
          <w:sz w:val="28"/>
          <w:szCs w:val="28"/>
        </w:rPr>
        <w:t xml:space="preserve"> – </w:t>
      </w:r>
      <w:r w:rsidRPr="00F13616">
        <w:rPr>
          <w:color w:val="000000"/>
          <w:sz w:val="28"/>
          <w:szCs w:val="28"/>
          <w:lang w:val="en-US"/>
        </w:rPr>
        <w:t>CrO</w:t>
      </w:r>
      <w:r w:rsidRPr="00F13616">
        <w:rPr>
          <w:color w:val="000000"/>
          <w:position w:val="-4"/>
          <w:sz w:val="28"/>
          <w:szCs w:val="28"/>
          <w:vertAlign w:val="subscript"/>
        </w:rPr>
        <w:t>3</w:t>
      </w:r>
      <w:r w:rsidRPr="00F13616">
        <w:rPr>
          <w:color w:val="000000"/>
          <w:sz w:val="28"/>
          <w:szCs w:val="28"/>
        </w:rPr>
        <w:t xml:space="preserve"> – </w:t>
      </w:r>
      <w:r w:rsidRPr="00F13616">
        <w:rPr>
          <w:color w:val="000000"/>
          <w:sz w:val="28"/>
          <w:szCs w:val="28"/>
          <w:lang w:val="en-US"/>
        </w:rPr>
        <w:t>H</w:t>
      </w:r>
      <w:r w:rsidRPr="00F13616">
        <w:rPr>
          <w:color w:val="000000"/>
          <w:position w:val="-4"/>
          <w:sz w:val="28"/>
          <w:szCs w:val="28"/>
          <w:vertAlign w:val="subscript"/>
        </w:rPr>
        <w:t>2</w:t>
      </w:r>
      <w:r w:rsidRPr="00F13616">
        <w:rPr>
          <w:color w:val="000000"/>
          <w:sz w:val="28"/>
          <w:szCs w:val="28"/>
          <w:lang w:val="en-US"/>
        </w:rPr>
        <w:t>O</w:t>
      </w:r>
      <w:r w:rsidRPr="00F13616">
        <w:rPr>
          <w:color w:val="000000"/>
          <w:sz w:val="28"/>
          <w:szCs w:val="28"/>
        </w:rPr>
        <w:t xml:space="preserve"> данные растворы формируют следы МД другой формы, геометрические параметры которых (высота и диаметр) почти не изменяются с увеличением толщины стравленного слоя, </w:t>
      </w:r>
      <w:r w:rsidR="00F13616">
        <w:rPr>
          <w:color w:val="000000"/>
          <w:sz w:val="28"/>
          <w:szCs w:val="28"/>
        </w:rPr>
        <w:t>т.е.</w:t>
      </w:r>
      <w:r w:rsidRPr="00F13616">
        <w:rPr>
          <w:color w:val="000000"/>
          <w:sz w:val="28"/>
          <w:szCs w:val="28"/>
        </w:rPr>
        <w:t xml:space="preserve"> «эффект увеличения» в данных растворах выражен слабее.</w:t>
      </w:r>
    </w:p>
    <w:p w14:paraId="4F0DEAD5" w14:textId="77777777" w:rsidR="00F13616" w:rsidRDefault="00F302E4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Отметим, что этот эффект определяет недостаточную адекватность распространенного способа классификации микродефектов по размеру их следов [3, 4], т</w:t>
      </w:r>
      <w:r w:rsidR="00F13616">
        <w:rPr>
          <w:color w:val="000000"/>
          <w:sz w:val="28"/>
          <w:szCs w:val="28"/>
        </w:rPr>
        <w:t>. </w:t>
      </w:r>
      <w:r w:rsidR="00F13616" w:rsidRPr="00F13616">
        <w:rPr>
          <w:color w:val="000000"/>
          <w:sz w:val="28"/>
          <w:szCs w:val="28"/>
        </w:rPr>
        <w:t>к</w:t>
      </w:r>
      <w:r w:rsidRPr="00F13616">
        <w:rPr>
          <w:color w:val="000000"/>
          <w:sz w:val="28"/>
          <w:szCs w:val="28"/>
        </w:rPr>
        <w:t>. он ответственен за образование больших и малых следов от микродефектов одного сорта, если последние были расположены на различной глубине стравленного слоя.</w:t>
      </w:r>
    </w:p>
    <w:p w14:paraId="63F6CC76" w14:textId="77777777" w:rsidR="00F302E4" w:rsidRPr="00F13616" w:rsidRDefault="00F302E4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Полученные экспериментальные данные позволили выделить перспективные составы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дефектно-контрастных травителей и предложить новые методики качественного и количественного анализа содержания микродефектов в монокристаллах кремния, основанные на комбинированном использовании новых растворов в сочетании с подробным анализом</w:t>
      </w:r>
      <w:r w:rsidR="00F13616">
        <w:rPr>
          <w:color w:val="000000"/>
          <w:sz w:val="28"/>
          <w:szCs w:val="28"/>
        </w:rPr>
        <w:t xml:space="preserve"> </w:t>
      </w:r>
      <w:r w:rsidRPr="00F13616">
        <w:rPr>
          <w:color w:val="000000"/>
          <w:sz w:val="28"/>
          <w:szCs w:val="28"/>
        </w:rPr>
        <w:t>формы следов микродефектов на травленой поверхности.</w:t>
      </w:r>
    </w:p>
    <w:p w14:paraId="0E0EB7F7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>Ширина запрещённой зоны синтезированных плёнок, рассчитанная из спектров оптического пропускания, варьируется в диапазоне 1,27 – 1,41 эВ, что соответствует требованиям высокоэффективного фотопреобразования солнечного излучения</w:t>
      </w:r>
    </w:p>
    <w:p w14:paraId="65B44430" w14:textId="77777777" w:rsidR="00F302E4" w:rsidRPr="00F13616" w:rsidRDefault="00F302E4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A8CDE3" w14:textId="77777777" w:rsidR="00F302E4" w:rsidRPr="00F13616" w:rsidRDefault="00F302E4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EF5F40" w14:textId="77777777" w:rsidR="00EB1152" w:rsidRPr="00F13616" w:rsidRDefault="00B02E71" w:rsidP="00F136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B1152" w:rsidRPr="00F13616">
        <w:rPr>
          <w:b/>
          <w:color w:val="000000"/>
          <w:sz w:val="28"/>
          <w:szCs w:val="28"/>
        </w:rPr>
        <w:lastRenderedPageBreak/>
        <w:t>Заключение</w:t>
      </w:r>
    </w:p>
    <w:p w14:paraId="0F25CF4D" w14:textId="77777777" w:rsidR="00B02E71" w:rsidRDefault="00B02E71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8E8787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3616">
        <w:rPr>
          <w:color w:val="000000"/>
          <w:sz w:val="28"/>
          <w:szCs w:val="28"/>
        </w:rPr>
        <w:t xml:space="preserve">Полученные результаты свидетельствует о перспективности предложенного метода синтеза тонких плёнок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, используемых для создания высокоэффективных тонкопленочных ФП. Это обусловлено возможностью синтеза однофазных плёнок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с заданными физическими характеристиками (ширина запрещённой зоны, распределение компонент по глубине, коэффициент оптического поглощения, удельное электрическое сопротивление и пр.) посредством контроля соотношения компонент и технологических режимов производства. Внедрение данного метода позволяет упростить технологию производства тонких плёнок </w:t>
      </w:r>
      <w:r w:rsidRPr="00F13616">
        <w:rPr>
          <w:color w:val="000000"/>
          <w:sz w:val="28"/>
          <w:szCs w:val="28"/>
          <w:lang w:val="en-US"/>
        </w:rPr>
        <w:t>CIGSS</w:t>
      </w:r>
      <w:r w:rsidRPr="00F13616">
        <w:rPr>
          <w:color w:val="000000"/>
          <w:sz w:val="28"/>
          <w:szCs w:val="28"/>
        </w:rPr>
        <w:t xml:space="preserve"> с одновременным повышением экологической безопасности процесса.</w:t>
      </w:r>
    </w:p>
    <w:p w14:paraId="4EF2159E" w14:textId="77777777" w:rsidR="00EB1152" w:rsidRPr="00F13616" w:rsidRDefault="00EB1152" w:rsidP="00F136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834247E" w14:textId="77777777" w:rsidR="00EB1152" w:rsidRPr="00F13616" w:rsidRDefault="00EB1152" w:rsidP="00F136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68C44C" w14:textId="77777777" w:rsidR="00EB1152" w:rsidRPr="00F13616" w:rsidRDefault="00B02E71" w:rsidP="00B02E7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1152" w:rsidRPr="00F13616">
        <w:rPr>
          <w:b/>
          <w:color w:val="000000"/>
          <w:sz w:val="28"/>
          <w:szCs w:val="28"/>
        </w:rPr>
        <w:lastRenderedPageBreak/>
        <w:t>Литература</w:t>
      </w:r>
    </w:p>
    <w:p w14:paraId="253F7F3D" w14:textId="77777777" w:rsidR="004B414F" w:rsidRPr="00F13616" w:rsidRDefault="004B414F" w:rsidP="00F136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100102A8" w14:textId="77777777" w:rsidR="00EB1152" w:rsidRPr="00F13616" w:rsidRDefault="00EB1152" w:rsidP="00B02E71">
      <w:pPr>
        <w:pStyle w:val="a3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F13616">
        <w:rPr>
          <w:b w:val="0"/>
          <w:color w:val="000000"/>
          <w:sz w:val="28"/>
          <w:szCs w:val="28"/>
          <w:lang w:val="ru-RU"/>
        </w:rPr>
        <w:t xml:space="preserve">[1] </w:t>
      </w:r>
      <w:r w:rsidRPr="00F13616">
        <w:rPr>
          <w:b w:val="0"/>
          <w:color w:val="000000"/>
          <w:sz w:val="28"/>
          <w:szCs w:val="28"/>
        </w:rPr>
        <w:t>Ramanathan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M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A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Contreras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C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L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Perkins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S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Asher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F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S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Hasoon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J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Keane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D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Young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M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Romero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W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Metzger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R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Noufi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J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Ward</w:t>
      </w:r>
      <w:r w:rsidRPr="00F13616">
        <w:rPr>
          <w:b w:val="0"/>
          <w:color w:val="000000"/>
          <w:sz w:val="28"/>
          <w:szCs w:val="28"/>
          <w:lang w:val="ru-RU"/>
        </w:rPr>
        <w:t xml:space="preserve">, </w:t>
      </w:r>
      <w:r w:rsidRPr="00F13616">
        <w:rPr>
          <w:b w:val="0"/>
          <w:color w:val="000000"/>
          <w:sz w:val="28"/>
          <w:szCs w:val="28"/>
        </w:rPr>
        <w:t>A</w:t>
      </w:r>
      <w:r w:rsidRPr="00F13616">
        <w:rPr>
          <w:b w:val="0"/>
          <w:color w:val="000000"/>
          <w:sz w:val="28"/>
          <w:szCs w:val="28"/>
          <w:lang w:val="ru-RU"/>
        </w:rPr>
        <w:t>.</w:t>
      </w:r>
      <w:r w:rsidRPr="00F13616">
        <w:rPr>
          <w:b w:val="0"/>
          <w:color w:val="000000"/>
          <w:sz w:val="28"/>
          <w:szCs w:val="28"/>
        </w:rPr>
        <w:t> Duda</w:t>
      </w:r>
      <w:r w:rsidR="00F13616">
        <w:rPr>
          <w:b w:val="0"/>
          <w:color w:val="000000"/>
          <w:sz w:val="28"/>
          <w:szCs w:val="28"/>
        </w:rPr>
        <w:t> </w:t>
      </w:r>
      <w:r w:rsidR="00F13616" w:rsidRPr="00F13616">
        <w:rPr>
          <w:b w:val="0"/>
          <w:color w:val="000000"/>
          <w:sz w:val="28"/>
          <w:szCs w:val="28"/>
          <w:lang w:val="ru-RU"/>
        </w:rPr>
        <w:t>//</w:t>
      </w:r>
      <w:r w:rsidRPr="00F13616">
        <w:rPr>
          <w:b w:val="0"/>
          <w:color w:val="000000"/>
          <w:sz w:val="28"/>
          <w:szCs w:val="28"/>
          <w:lang w:val="ru-RU"/>
        </w:rPr>
        <w:t xml:space="preserve"> </w:t>
      </w:r>
      <w:r w:rsidRPr="00F13616">
        <w:rPr>
          <w:b w:val="0"/>
          <w:color w:val="000000"/>
          <w:sz w:val="28"/>
          <w:szCs w:val="28"/>
        </w:rPr>
        <w:t>Prog</w:t>
      </w:r>
      <w:r w:rsidRPr="00F13616">
        <w:rPr>
          <w:b w:val="0"/>
          <w:color w:val="000000"/>
          <w:sz w:val="28"/>
          <w:szCs w:val="28"/>
          <w:lang w:val="ru-RU"/>
        </w:rPr>
        <w:t xml:space="preserve">. </w:t>
      </w:r>
      <w:r w:rsidRPr="00F13616">
        <w:rPr>
          <w:b w:val="0"/>
          <w:color w:val="000000"/>
          <w:sz w:val="28"/>
          <w:szCs w:val="28"/>
        </w:rPr>
        <w:t>Photovolt. Res. Appl. Vol. 11. 225. (2003).</w:t>
      </w:r>
    </w:p>
    <w:p w14:paraId="11CFA30D" w14:textId="77777777" w:rsidR="00EB1152" w:rsidRPr="00F13616" w:rsidRDefault="00EB1152" w:rsidP="00B02E71">
      <w:pPr>
        <w:pStyle w:val="a3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F13616">
        <w:rPr>
          <w:b w:val="0"/>
          <w:color w:val="000000"/>
          <w:sz w:val="28"/>
          <w:szCs w:val="28"/>
        </w:rPr>
        <w:t xml:space="preserve">[2] M. Gossa, </w:t>
      </w:r>
      <w:r w:rsidR="00F13616" w:rsidRPr="00F13616">
        <w:rPr>
          <w:b w:val="0"/>
          <w:color w:val="000000"/>
          <w:sz w:val="28"/>
          <w:szCs w:val="28"/>
        </w:rPr>
        <w:t>W.N.</w:t>
      </w:r>
      <w:r w:rsidR="00F13616">
        <w:rPr>
          <w:b w:val="0"/>
          <w:color w:val="000000"/>
          <w:sz w:val="28"/>
          <w:szCs w:val="28"/>
        </w:rPr>
        <w:t> </w:t>
      </w:r>
      <w:r w:rsidR="00F13616" w:rsidRPr="00F13616">
        <w:rPr>
          <w:b w:val="0"/>
          <w:color w:val="000000"/>
          <w:sz w:val="28"/>
          <w:szCs w:val="28"/>
        </w:rPr>
        <w:t xml:space="preserve">Shafarman. </w:t>
      </w:r>
      <w:r w:rsidRPr="00F13616">
        <w:rPr>
          <w:b w:val="0"/>
          <w:color w:val="000000"/>
          <w:sz w:val="28"/>
          <w:szCs w:val="28"/>
        </w:rPr>
        <w:t>Thin Sold Films, Vol. 480</w:t>
      </w:r>
      <w:r w:rsidR="00F13616">
        <w:rPr>
          <w:b w:val="0"/>
          <w:color w:val="000000"/>
          <w:sz w:val="28"/>
          <w:szCs w:val="28"/>
        </w:rPr>
        <w:t>–</w:t>
      </w:r>
      <w:r w:rsidR="00F13616" w:rsidRPr="00F13616">
        <w:rPr>
          <w:b w:val="0"/>
          <w:color w:val="000000"/>
          <w:sz w:val="28"/>
          <w:szCs w:val="28"/>
        </w:rPr>
        <w:t>4</w:t>
      </w:r>
      <w:r w:rsidRPr="00F13616">
        <w:rPr>
          <w:b w:val="0"/>
          <w:color w:val="000000"/>
          <w:sz w:val="28"/>
          <w:szCs w:val="28"/>
        </w:rPr>
        <w:t>81, 33 (2005),</w:t>
      </w:r>
    </w:p>
    <w:p w14:paraId="65AEF027" w14:textId="77777777" w:rsidR="00EB1152" w:rsidRPr="00F13616" w:rsidRDefault="00EB1152" w:rsidP="00B02E7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F13616">
        <w:rPr>
          <w:color w:val="000000"/>
          <w:sz w:val="28"/>
          <w:szCs w:val="28"/>
          <w:lang w:val="en-US"/>
        </w:rPr>
        <w:t xml:space="preserve">[3] V. Alberts, J. Titus, </w:t>
      </w:r>
      <w:r w:rsidR="00F13616" w:rsidRPr="00F13616">
        <w:rPr>
          <w:color w:val="000000"/>
          <w:sz w:val="28"/>
          <w:szCs w:val="28"/>
          <w:lang w:val="en-US"/>
        </w:rPr>
        <w:t>R.W.</w:t>
      </w:r>
      <w:r w:rsidR="00F13616">
        <w:rPr>
          <w:color w:val="000000"/>
          <w:sz w:val="28"/>
          <w:szCs w:val="28"/>
          <w:lang w:val="en-US"/>
        </w:rPr>
        <w:t> </w:t>
      </w:r>
      <w:r w:rsidR="00F13616" w:rsidRPr="00F13616">
        <w:rPr>
          <w:color w:val="000000"/>
          <w:sz w:val="28"/>
          <w:szCs w:val="28"/>
          <w:lang w:val="en-US"/>
        </w:rPr>
        <w:t>Birkmire</w:t>
      </w:r>
      <w:r w:rsidR="00F13616">
        <w:rPr>
          <w:color w:val="000000"/>
          <w:sz w:val="28"/>
          <w:szCs w:val="28"/>
          <w:lang w:val="en-US"/>
        </w:rPr>
        <w:t> </w:t>
      </w:r>
      <w:r w:rsidR="00F13616" w:rsidRPr="00F13616">
        <w:rPr>
          <w:color w:val="000000"/>
          <w:sz w:val="28"/>
          <w:szCs w:val="28"/>
          <w:lang w:val="en-US"/>
        </w:rPr>
        <w:t>//</w:t>
      </w:r>
      <w:r w:rsidRPr="00F13616">
        <w:rPr>
          <w:color w:val="000000"/>
          <w:sz w:val="28"/>
          <w:szCs w:val="28"/>
          <w:lang w:val="en-US"/>
        </w:rPr>
        <w:t xml:space="preserve"> Thin Solin Films. Vol. 451</w:t>
      </w:r>
      <w:r w:rsidR="00F13616">
        <w:rPr>
          <w:color w:val="000000"/>
          <w:sz w:val="28"/>
          <w:szCs w:val="28"/>
          <w:lang w:val="en-US"/>
        </w:rPr>
        <w:t>–</w:t>
      </w:r>
      <w:r w:rsidR="00F13616" w:rsidRPr="00F13616">
        <w:rPr>
          <w:color w:val="000000"/>
          <w:sz w:val="28"/>
          <w:szCs w:val="28"/>
          <w:lang w:val="en-US"/>
        </w:rPr>
        <w:t>4</w:t>
      </w:r>
      <w:r w:rsidRPr="00F13616">
        <w:rPr>
          <w:color w:val="000000"/>
          <w:sz w:val="28"/>
          <w:szCs w:val="28"/>
          <w:lang w:val="en-US"/>
        </w:rPr>
        <w:t>52, 20</w:t>
      </w:r>
      <w:r w:rsidR="00F13616" w:rsidRPr="00F13616">
        <w:rPr>
          <w:color w:val="000000"/>
          <w:sz w:val="28"/>
          <w:szCs w:val="28"/>
          <w:lang w:val="en-US"/>
        </w:rPr>
        <w:t>7</w:t>
      </w:r>
      <w:r w:rsidR="00F13616">
        <w:rPr>
          <w:color w:val="000000"/>
          <w:sz w:val="28"/>
          <w:szCs w:val="28"/>
          <w:lang w:val="en-US"/>
        </w:rPr>
        <w:t xml:space="preserve"> </w:t>
      </w:r>
      <w:r w:rsidR="00F13616" w:rsidRPr="00F13616">
        <w:rPr>
          <w:color w:val="000000"/>
          <w:sz w:val="28"/>
          <w:szCs w:val="28"/>
          <w:lang w:val="en-US"/>
        </w:rPr>
        <w:t>(</w:t>
      </w:r>
      <w:r w:rsidRPr="00F13616">
        <w:rPr>
          <w:color w:val="000000"/>
          <w:sz w:val="28"/>
          <w:szCs w:val="28"/>
          <w:lang w:val="en-US"/>
        </w:rPr>
        <w:t>2004).</w:t>
      </w:r>
    </w:p>
    <w:p w14:paraId="033FFE7C" w14:textId="77777777" w:rsidR="00EB1152" w:rsidRPr="00F13616" w:rsidRDefault="00EB1152" w:rsidP="00B02E7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F13616">
        <w:rPr>
          <w:color w:val="000000"/>
          <w:sz w:val="28"/>
          <w:szCs w:val="28"/>
          <w:lang w:val="en-US"/>
        </w:rPr>
        <w:t xml:space="preserve">[4] </w:t>
      </w:r>
      <w:r w:rsidRPr="00F13616">
        <w:rPr>
          <w:iCs/>
          <w:color w:val="000000"/>
          <w:sz w:val="28"/>
          <w:szCs w:val="28"/>
          <w:lang w:val="en-US"/>
        </w:rPr>
        <w:t xml:space="preserve">Powder Diffraction File, Joint Committee on Powder Diffraction Standards, ASTM, </w:t>
      </w:r>
      <w:r w:rsidRPr="00F13616">
        <w:rPr>
          <w:color w:val="000000"/>
          <w:sz w:val="28"/>
          <w:szCs w:val="28"/>
          <w:lang w:val="en-US"/>
        </w:rPr>
        <w:t>Philadelphia, PA, (1998).</w:t>
      </w:r>
    </w:p>
    <w:sectPr w:rsidR="00EB1152" w:rsidRPr="00F13616" w:rsidSect="00F13616">
      <w:headerReference w:type="even" r:id="rId37"/>
      <w:headerReference w:type="default" r:id="rId38"/>
      <w:footerReference w:type="even" r:id="rId39"/>
      <w:footerReference w:type="default" r:id="rId40"/>
      <w:pgSz w:w="11906" w:h="16838"/>
      <w:pgMar w:top="1134" w:right="850" w:bottom="1134" w:left="1701" w:header="720" w:footer="720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A416" w14:textId="77777777" w:rsidR="00963C67" w:rsidRDefault="00963C67">
      <w:r>
        <w:separator/>
      </w:r>
    </w:p>
  </w:endnote>
  <w:endnote w:type="continuationSeparator" w:id="0">
    <w:p w14:paraId="2598BA21" w14:textId="77777777" w:rsidR="00963C67" w:rsidRDefault="0096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PS">
    <w:altName w:val="Symbol"/>
    <w:panose1 w:val="00000000000000000000"/>
    <w:charset w:val="02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B067" w14:textId="77777777" w:rsidR="004B414F" w:rsidRDefault="004B414F" w:rsidP="00AF62F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C85B47" w14:textId="77777777" w:rsidR="004B414F" w:rsidRDefault="004B414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60E" w14:textId="77777777" w:rsidR="004B414F" w:rsidRDefault="004B414F" w:rsidP="00AF62F1">
    <w:pPr>
      <w:pStyle w:val="ab"/>
      <w:framePr w:wrap="around" w:vAnchor="text" w:hAnchor="margin" w:xAlign="center" w:y="1"/>
      <w:rPr>
        <w:rStyle w:val="aa"/>
      </w:rPr>
    </w:pPr>
  </w:p>
  <w:p w14:paraId="7F8E25F1" w14:textId="77777777" w:rsidR="004B414F" w:rsidRDefault="004B41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2EC1" w14:textId="77777777" w:rsidR="00963C67" w:rsidRDefault="00963C67">
      <w:r>
        <w:separator/>
      </w:r>
    </w:p>
  </w:footnote>
  <w:footnote w:type="continuationSeparator" w:id="0">
    <w:p w14:paraId="41D8A18E" w14:textId="77777777" w:rsidR="00963C67" w:rsidRDefault="0096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66DF" w14:textId="77777777" w:rsidR="004B414F" w:rsidRDefault="004B414F" w:rsidP="00EB11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9C44B49" w14:textId="77777777" w:rsidR="004B414F" w:rsidRDefault="004B414F" w:rsidP="00EB115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C515" w14:textId="77777777" w:rsidR="004B414F" w:rsidRDefault="004B414F" w:rsidP="00EB115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52"/>
    <w:rsid w:val="00003143"/>
    <w:rsid w:val="0007049E"/>
    <w:rsid w:val="000718DF"/>
    <w:rsid w:val="0024077C"/>
    <w:rsid w:val="00301352"/>
    <w:rsid w:val="00353CFA"/>
    <w:rsid w:val="00474B39"/>
    <w:rsid w:val="004B414F"/>
    <w:rsid w:val="00505F2B"/>
    <w:rsid w:val="00600C09"/>
    <w:rsid w:val="006F518E"/>
    <w:rsid w:val="007566FE"/>
    <w:rsid w:val="007C0F52"/>
    <w:rsid w:val="007F7026"/>
    <w:rsid w:val="00963C67"/>
    <w:rsid w:val="009A5E04"/>
    <w:rsid w:val="00AB305E"/>
    <w:rsid w:val="00AE3827"/>
    <w:rsid w:val="00AF62F1"/>
    <w:rsid w:val="00B02E71"/>
    <w:rsid w:val="00BE50BE"/>
    <w:rsid w:val="00D94D7D"/>
    <w:rsid w:val="00EB1152"/>
    <w:rsid w:val="00EB39F4"/>
    <w:rsid w:val="00EF3EBA"/>
    <w:rsid w:val="00F13616"/>
    <w:rsid w:val="00F302E4"/>
    <w:rsid w:val="00F838DA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B52CC"/>
  <w14:defaultImageDpi w14:val="0"/>
  <w15:docId w15:val="{11141A7E-AECC-45F0-87C2-37DD5667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1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B1152"/>
    <w:pPr>
      <w:jc w:val="center"/>
    </w:pPr>
    <w:rPr>
      <w:b/>
      <w:sz w:val="22"/>
      <w:szCs w:val="20"/>
      <w:lang w:val="en-US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aliases w:val="Знак"/>
    <w:basedOn w:val="a"/>
    <w:link w:val="a6"/>
    <w:uiPriority w:val="99"/>
    <w:rsid w:val="00EB1152"/>
    <w:pPr>
      <w:widowControl w:val="0"/>
      <w:spacing w:after="120"/>
      <w:ind w:firstLine="454"/>
      <w:jc w:val="both"/>
    </w:pPr>
    <w:rPr>
      <w:szCs w:val="20"/>
    </w:rPr>
  </w:style>
  <w:style w:type="table" w:styleId="a7">
    <w:name w:val="Table Grid"/>
    <w:basedOn w:val="a1"/>
    <w:uiPriority w:val="99"/>
    <w:rsid w:val="00EB11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aliases w:val="Знак Знак"/>
    <w:basedOn w:val="a0"/>
    <w:link w:val="a5"/>
    <w:uiPriority w:val="99"/>
    <w:locked/>
    <w:rsid w:val="00EB1152"/>
    <w:rPr>
      <w:rFonts w:cs="Times New Roman"/>
      <w:sz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EB1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EB1152"/>
    <w:rPr>
      <w:rFonts w:cs="Times New Roman"/>
    </w:rPr>
  </w:style>
  <w:style w:type="paragraph" w:customStyle="1" w:styleId="Abstract">
    <w:name w:val="Abstract"/>
    <w:basedOn w:val="a"/>
    <w:uiPriority w:val="99"/>
    <w:rsid w:val="00EB1152"/>
    <w:pPr>
      <w:tabs>
        <w:tab w:val="left" w:pos="284"/>
      </w:tabs>
      <w:ind w:left="284"/>
      <w:jc w:val="both"/>
    </w:pPr>
    <w:rPr>
      <w:sz w:val="18"/>
      <w:szCs w:val="20"/>
      <w:lang w:val="it-IT" w:eastAsia="it-IT"/>
    </w:rPr>
  </w:style>
  <w:style w:type="paragraph" w:styleId="ab">
    <w:name w:val="footer"/>
    <w:basedOn w:val="a"/>
    <w:link w:val="ac"/>
    <w:uiPriority w:val="99"/>
    <w:rsid w:val="00EF3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F302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table" w:styleId="1">
    <w:name w:val="Table Grid 1"/>
    <w:basedOn w:val="a1"/>
    <w:uiPriority w:val="99"/>
    <w:rsid w:val="00F13616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footer" Target="footer1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17.wmf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3130</Words>
  <Characters>17845</Characters>
  <Application>Microsoft Office Word</Application>
  <DocSecurity>0</DocSecurity>
  <Lines>148</Lines>
  <Paragraphs>41</Paragraphs>
  <ScaleCrop>false</ScaleCrop>
  <Company>ГНУ ОИФТТП НАН Беларуси</Company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СВОЙСТВА ПЛЁНОК Cu(In,Ga)(S,Se)2 ДЛЯ</dc:title>
  <dc:subject/>
  <dc:creator>Татьяна</dc:creator>
  <cp:keywords/>
  <dc:description/>
  <cp:lastModifiedBy>Igor</cp:lastModifiedBy>
  <cp:revision>3</cp:revision>
  <dcterms:created xsi:type="dcterms:W3CDTF">2025-04-26T07:07:00Z</dcterms:created>
  <dcterms:modified xsi:type="dcterms:W3CDTF">2025-04-26T07:07:00Z</dcterms:modified>
</cp:coreProperties>
</file>