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6F749"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7919989D"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6600AADB"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42A77C15"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2E501A61"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5210D287"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6A697655"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6AED8D4B"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36525E19"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10F0B5A2"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7D74C570"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03C765BC" w14:textId="77777777" w:rsidR="001A121E"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p>
    <w:p w14:paraId="13967D25" w14:textId="77777777" w:rsidR="00A31F88" w:rsidRPr="001A3ED9" w:rsidRDefault="00A31F88" w:rsidP="001A121E">
      <w:pPr>
        <w:pStyle w:val="2"/>
        <w:spacing w:before="0" w:after="0" w:line="360" w:lineRule="auto"/>
        <w:jc w:val="center"/>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Реферат</w:t>
      </w:r>
    </w:p>
    <w:p w14:paraId="0F4BAF7D" w14:textId="77777777" w:rsidR="00A31F88" w:rsidRPr="001A3ED9" w:rsidRDefault="001A121E" w:rsidP="001A121E">
      <w:pPr>
        <w:pStyle w:val="2"/>
        <w:spacing w:before="0" w:after="0" w:line="360" w:lineRule="auto"/>
        <w:jc w:val="center"/>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н</w:t>
      </w:r>
      <w:r w:rsidR="00A31F88" w:rsidRPr="001A3ED9">
        <w:rPr>
          <w:rStyle w:val="darkblue1"/>
          <w:rFonts w:ascii="Times New Roman" w:hAnsi="Times New Roman" w:cs="Times New Roman"/>
          <w:b w:val="0"/>
          <w:bCs w:val="0"/>
          <w:noProof/>
          <w:color w:val="000000"/>
          <w:sz w:val="28"/>
          <w:szCs w:val="28"/>
        </w:rPr>
        <w:t>а тему:</w:t>
      </w:r>
    </w:p>
    <w:p w14:paraId="659806FB" w14:textId="77777777" w:rsidR="00A31F88" w:rsidRPr="001A3ED9" w:rsidRDefault="002D73F0" w:rsidP="001A121E">
      <w:pPr>
        <w:pStyle w:val="2"/>
        <w:spacing w:before="0" w:after="0" w:line="360" w:lineRule="auto"/>
        <w:jc w:val="center"/>
        <w:rPr>
          <w:rStyle w:val="darkblue1"/>
          <w:rFonts w:ascii="Times New Roman" w:hAnsi="Times New Roman" w:cs="Times New Roman"/>
          <w:noProof/>
          <w:color w:val="000000"/>
          <w:sz w:val="28"/>
          <w:szCs w:val="28"/>
        </w:rPr>
      </w:pPr>
      <w:r w:rsidRPr="001A3ED9">
        <w:rPr>
          <w:rStyle w:val="darkblue1"/>
          <w:rFonts w:ascii="Times New Roman" w:hAnsi="Times New Roman" w:cs="Times New Roman"/>
          <w:noProof/>
          <w:color w:val="000000"/>
          <w:sz w:val="28"/>
          <w:szCs w:val="28"/>
        </w:rPr>
        <w:t xml:space="preserve">«Фундаментальные законы физики и </w:t>
      </w:r>
      <w:r w:rsidR="001A121E" w:rsidRPr="001A3ED9">
        <w:rPr>
          <w:rStyle w:val="darkblue1"/>
          <w:rFonts w:ascii="Times New Roman" w:hAnsi="Times New Roman" w:cs="Times New Roman"/>
          <w:noProof/>
          <w:color w:val="000000"/>
          <w:sz w:val="28"/>
          <w:szCs w:val="28"/>
        </w:rPr>
        <w:t>теория асимметрии пространства»</w:t>
      </w:r>
    </w:p>
    <w:p w14:paraId="1450AA58" w14:textId="77777777" w:rsidR="00A31F88" w:rsidRPr="001A3ED9" w:rsidRDefault="001A121E" w:rsidP="002E3880">
      <w:pPr>
        <w:pStyle w:val="2"/>
        <w:spacing w:before="0" w:after="0" w:line="360" w:lineRule="auto"/>
        <w:ind w:firstLine="709"/>
        <w:jc w:val="both"/>
        <w:rPr>
          <w:rStyle w:val="darkblue1"/>
          <w:rFonts w:ascii="Times New Roman" w:hAnsi="Times New Roman" w:cs="Times New Roman"/>
          <w:noProof/>
          <w:color w:val="000000"/>
          <w:sz w:val="28"/>
          <w:szCs w:val="28"/>
        </w:rPr>
      </w:pPr>
      <w:r w:rsidRPr="001A3ED9">
        <w:rPr>
          <w:rStyle w:val="darkblue1"/>
          <w:rFonts w:ascii="Times New Roman" w:hAnsi="Times New Roman" w:cs="Times New Roman"/>
          <w:noProof/>
          <w:color w:val="000000"/>
          <w:sz w:val="28"/>
          <w:szCs w:val="28"/>
        </w:rPr>
        <w:br w:type="page"/>
      </w:r>
      <w:r w:rsidR="00A31F88" w:rsidRPr="001A3ED9">
        <w:rPr>
          <w:rStyle w:val="darkblue1"/>
          <w:rFonts w:ascii="Times New Roman" w:hAnsi="Times New Roman" w:cs="Times New Roman"/>
          <w:noProof/>
          <w:color w:val="000000"/>
          <w:sz w:val="28"/>
          <w:szCs w:val="28"/>
        </w:rPr>
        <w:lastRenderedPageBreak/>
        <w:t>План</w:t>
      </w:r>
    </w:p>
    <w:p w14:paraId="75A3BFAB" w14:textId="77777777" w:rsidR="001A121E" w:rsidRPr="001A3ED9" w:rsidRDefault="001A121E" w:rsidP="002E3880">
      <w:pPr>
        <w:pStyle w:val="2"/>
        <w:spacing w:before="0" w:after="0" w:line="360" w:lineRule="auto"/>
        <w:ind w:firstLine="709"/>
        <w:jc w:val="both"/>
        <w:rPr>
          <w:rStyle w:val="darkblue1"/>
          <w:rFonts w:ascii="Times New Roman" w:hAnsi="Times New Roman" w:cs="Times New Roman"/>
          <w:noProof/>
          <w:color w:val="000000"/>
          <w:sz w:val="28"/>
          <w:szCs w:val="28"/>
        </w:rPr>
      </w:pPr>
    </w:p>
    <w:p w14:paraId="25FCEAD3" w14:textId="77777777" w:rsidR="00A53743" w:rsidRPr="001A3ED9" w:rsidRDefault="00A31F88"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Введение</w:t>
      </w:r>
    </w:p>
    <w:p w14:paraId="72C9631C" w14:textId="77777777" w:rsidR="00C81F91" w:rsidRPr="001A3ED9" w:rsidRDefault="00C81F91" w:rsidP="001A121E">
      <w:pPr>
        <w:pStyle w:val="2"/>
        <w:numPr>
          <w:ilvl w:val="0"/>
          <w:numId w:val="1"/>
        </w:numPr>
        <w:tabs>
          <w:tab w:val="left" w:pos="480"/>
        </w:tabs>
        <w:spacing w:before="0" w:after="0" w:line="360" w:lineRule="auto"/>
        <w:ind w:left="0" w:firstLine="0"/>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Современные представления о теории атома</w:t>
      </w:r>
    </w:p>
    <w:p w14:paraId="32EC2DCC" w14:textId="77777777" w:rsidR="006123C6" w:rsidRPr="001A3ED9" w:rsidRDefault="006123C6" w:rsidP="001A121E">
      <w:pPr>
        <w:pStyle w:val="2"/>
        <w:numPr>
          <w:ilvl w:val="0"/>
          <w:numId w:val="1"/>
        </w:numPr>
        <w:tabs>
          <w:tab w:val="left" w:pos="480"/>
        </w:tabs>
        <w:spacing w:before="0" w:after="0" w:line="360" w:lineRule="auto"/>
        <w:ind w:left="0" w:firstLine="0"/>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Пространства Вселенной</w:t>
      </w:r>
    </w:p>
    <w:p w14:paraId="29A5B211" w14:textId="77777777" w:rsidR="006123C6" w:rsidRPr="001A3ED9" w:rsidRDefault="006123C6" w:rsidP="001A121E">
      <w:pPr>
        <w:pStyle w:val="2"/>
        <w:numPr>
          <w:ilvl w:val="1"/>
          <w:numId w:val="1"/>
        </w:numPr>
        <w:tabs>
          <w:tab w:val="left" w:pos="480"/>
        </w:tabs>
        <w:spacing w:before="0" w:after="0" w:line="360" w:lineRule="auto"/>
        <w:ind w:left="0" w:firstLine="0"/>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Ретро пространство</w:t>
      </w:r>
    </w:p>
    <w:p w14:paraId="54AD108A" w14:textId="77777777" w:rsidR="006123C6" w:rsidRPr="001A3ED9" w:rsidRDefault="006123C6" w:rsidP="001A121E">
      <w:pPr>
        <w:pStyle w:val="2"/>
        <w:numPr>
          <w:ilvl w:val="1"/>
          <w:numId w:val="1"/>
        </w:numPr>
        <w:tabs>
          <w:tab w:val="left" w:pos="480"/>
        </w:tabs>
        <w:spacing w:before="0" w:after="0" w:line="360" w:lineRule="auto"/>
        <w:ind w:left="0" w:firstLine="0"/>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Пространство мертвой материи</w:t>
      </w:r>
    </w:p>
    <w:p w14:paraId="0E605A39" w14:textId="77777777" w:rsidR="00C81F91" w:rsidRPr="001A3ED9" w:rsidRDefault="006123C6"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2.3</w:t>
      </w:r>
      <w:r w:rsidR="00384147" w:rsidRPr="001A3ED9">
        <w:rPr>
          <w:rStyle w:val="darkblue1"/>
          <w:rFonts w:ascii="Times New Roman" w:hAnsi="Times New Roman" w:cs="Times New Roman"/>
          <w:b w:val="0"/>
          <w:bCs w:val="0"/>
          <w:noProof/>
          <w:color w:val="000000"/>
          <w:sz w:val="28"/>
          <w:szCs w:val="28"/>
        </w:rPr>
        <w:t xml:space="preserve"> Пространство Вселенной, видимое с Земли</w:t>
      </w:r>
    </w:p>
    <w:p w14:paraId="2171F940" w14:textId="77777777" w:rsidR="006123C6" w:rsidRPr="001A3ED9" w:rsidRDefault="008A61B1"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2.3.1 Схема орбитально-динамического взаимодействия материальных объектов</w:t>
      </w:r>
    </w:p>
    <w:p w14:paraId="2C73DD19" w14:textId="77777777" w:rsidR="008A61B1" w:rsidRPr="001A3ED9" w:rsidRDefault="008A61B1"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2.3.2 Строение и разновидности атома углерода</w:t>
      </w:r>
    </w:p>
    <w:p w14:paraId="73F5E18B" w14:textId="77777777" w:rsidR="00634745" w:rsidRPr="001A3ED9" w:rsidRDefault="00634745"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2.4 Желтое пространство вселенной</w:t>
      </w:r>
    </w:p>
    <w:p w14:paraId="3ADA8D0E" w14:textId="77777777" w:rsidR="00634745" w:rsidRPr="001A3ED9" w:rsidRDefault="00634745"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2.5 Пространство Мрака</w:t>
      </w:r>
    </w:p>
    <w:p w14:paraId="6D6219CA" w14:textId="77777777" w:rsidR="008A61B1" w:rsidRPr="001A3ED9" w:rsidRDefault="00634745"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2.6 Серое пространство</w:t>
      </w:r>
    </w:p>
    <w:p w14:paraId="67845410" w14:textId="77777777" w:rsidR="00F151E3" w:rsidRPr="001A3ED9" w:rsidRDefault="00634745"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2.7 Синее пространство</w:t>
      </w:r>
    </w:p>
    <w:p w14:paraId="5A99E96A" w14:textId="77777777" w:rsidR="006123C6" w:rsidRPr="001A3ED9" w:rsidRDefault="00F151E3" w:rsidP="001A121E">
      <w:pPr>
        <w:pStyle w:val="2"/>
        <w:spacing w:before="0" w:after="0" w:line="360" w:lineRule="auto"/>
        <w:jc w:val="both"/>
        <w:rPr>
          <w:rStyle w:val="darkblue1"/>
          <w:rFonts w:ascii="Times New Roman" w:hAnsi="Times New Roman" w:cs="Times New Roman"/>
          <w:b w:val="0"/>
          <w:bCs w:val="0"/>
          <w:noProof/>
          <w:color w:val="000000"/>
          <w:sz w:val="28"/>
          <w:szCs w:val="28"/>
        </w:rPr>
      </w:pPr>
      <w:r w:rsidRPr="001A3ED9">
        <w:rPr>
          <w:rStyle w:val="darkblue1"/>
          <w:rFonts w:ascii="Times New Roman" w:hAnsi="Times New Roman" w:cs="Times New Roman"/>
          <w:b w:val="0"/>
          <w:bCs w:val="0"/>
          <w:noProof/>
          <w:color w:val="000000"/>
          <w:sz w:val="28"/>
          <w:szCs w:val="28"/>
        </w:rPr>
        <w:t>Заключение</w:t>
      </w:r>
    </w:p>
    <w:p w14:paraId="5D9C6E28" w14:textId="77777777" w:rsidR="002D73F0" w:rsidRPr="001A3ED9" w:rsidRDefault="001A121E" w:rsidP="002E3880">
      <w:pPr>
        <w:pStyle w:val="2"/>
        <w:spacing w:before="0" w:after="0" w:line="360" w:lineRule="auto"/>
        <w:ind w:firstLine="709"/>
        <w:jc w:val="both"/>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br w:type="page"/>
      </w:r>
      <w:r w:rsidR="00C81F91" w:rsidRPr="001A3ED9">
        <w:rPr>
          <w:rFonts w:ascii="Times New Roman" w:hAnsi="Times New Roman" w:cs="Times New Roman"/>
          <w:noProof/>
          <w:color w:val="000000"/>
          <w:sz w:val="28"/>
          <w:szCs w:val="28"/>
        </w:rPr>
        <w:lastRenderedPageBreak/>
        <w:t>Введение</w:t>
      </w:r>
    </w:p>
    <w:p w14:paraId="553AEEE3" w14:textId="77777777" w:rsidR="001A121E" w:rsidRPr="001A3ED9" w:rsidRDefault="001A121E" w:rsidP="002E3880">
      <w:pPr>
        <w:pStyle w:val="par3"/>
        <w:spacing w:before="0" w:line="360" w:lineRule="auto"/>
        <w:ind w:firstLine="709"/>
        <w:rPr>
          <w:rFonts w:ascii="Times New Roman" w:hAnsi="Times New Roman" w:cs="Times New Roman"/>
          <w:noProof/>
          <w:color w:val="000000"/>
          <w:sz w:val="28"/>
          <w:szCs w:val="28"/>
        </w:rPr>
      </w:pPr>
    </w:p>
    <w:p w14:paraId="50EB6C0E" w14:textId="77777777" w:rsidR="002D73F0" w:rsidRPr="001A3ED9" w:rsidRDefault="002D73F0" w:rsidP="002E3880">
      <w:pPr>
        <w:pStyle w:val="par3"/>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 xml:space="preserve">В работе даются основные направления фундаментальной </w:t>
      </w:r>
      <w:r w:rsidRPr="001A3ED9">
        <w:rPr>
          <w:rFonts w:ascii="Times New Roman" w:hAnsi="Times New Roman" w:cs="Times New Roman"/>
          <w:i/>
          <w:iCs/>
          <w:noProof/>
          <w:color w:val="000000"/>
          <w:sz w:val="28"/>
          <w:szCs w:val="28"/>
        </w:rPr>
        <w:t xml:space="preserve">Теории многомерного пространства </w:t>
      </w:r>
      <w:r w:rsidR="009E666B" w:rsidRPr="001A3ED9">
        <w:rPr>
          <w:rFonts w:ascii="Times New Roman" w:hAnsi="Times New Roman" w:cs="Times New Roman"/>
          <w:noProof/>
          <w:color w:val="000000"/>
          <w:sz w:val="28"/>
          <w:szCs w:val="28"/>
        </w:rPr>
        <w:t>(асимметрии Вселенной) на основе монографии</w:t>
      </w:r>
      <w:r w:rsidR="002E3880" w:rsidRPr="001A3ED9">
        <w:rPr>
          <w:rFonts w:ascii="Times New Roman" w:hAnsi="Times New Roman" w:cs="Times New Roman"/>
          <w:noProof/>
          <w:color w:val="000000"/>
          <w:sz w:val="28"/>
          <w:szCs w:val="28"/>
        </w:rPr>
        <w:t xml:space="preserve"> </w:t>
      </w:r>
      <w:r w:rsidR="00553561" w:rsidRPr="001A3ED9">
        <w:rPr>
          <w:rFonts w:ascii="Times New Roman" w:hAnsi="Times New Roman" w:cs="Times New Roman"/>
          <w:noProof/>
          <w:color w:val="000000"/>
          <w:sz w:val="28"/>
          <w:szCs w:val="28"/>
        </w:rPr>
        <w:t xml:space="preserve">выдающегося ученого </w:t>
      </w:r>
      <w:r w:rsidR="009E666B" w:rsidRPr="001A3ED9">
        <w:rPr>
          <w:rFonts w:ascii="Times New Roman" w:hAnsi="Times New Roman" w:cs="Times New Roman"/>
          <w:noProof/>
          <w:color w:val="000000"/>
          <w:sz w:val="28"/>
          <w:szCs w:val="28"/>
        </w:rPr>
        <w:t>Ю.</w:t>
      </w:r>
      <w:r w:rsidR="00553561" w:rsidRPr="001A3ED9">
        <w:rPr>
          <w:rFonts w:ascii="Times New Roman" w:hAnsi="Times New Roman" w:cs="Times New Roman"/>
          <w:noProof/>
          <w:color w:val="000000"/>
          <w:sz w:val="28"/>
          <w:szCs w:val="28"/>
        </w:rPr>
        <w:t xml:space="preserve"> </w:t>
      </w:r>
      <w:r w:rsidR="009E666B" w:rsidRPr="001A3ED9">
        <w:rPr>
          <w:rFonts w:ascii="Times New Roman" w:hAnsi="Times New Roman" w:cs="Times New Roman"/>
          <w:noProof/>
          <w:color w:val="000000"/>
          <w:sz w:val="28"/>
          <w:szCs w:val="28"/>
        </w:rPr>
        <w:t>Бабикова «Мировоззрение или возвращение Прометея».</w:t>
      </w:r>
    </w:p>
    <w:p w14:paraId="729D3D02" w14:textId="77777777" w:rsidR="00C81F91"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В основу нынешних научных воззрений о материи и строении ее атомов положены работы всемирно известных физиков - англичанина </w:t>
      </w:r>
      <w:r w:rsidRPr="001A3ED9">
        <w:rPr>
          <w:rFonts w:ascii="Times New Roman" w:hAnsi="Times New Roman" w:cs="Times New Roman"/>
          <w:b/>
          <w:bCs/>
          <w:noProof/>
          <w:sz w:val="28"/>
          <w:szCs w:val="28"/>
        </w:rPr>
        <w:t>Эрнеста Резерфорда</w:t>
      </w:r>
      <w:r w:rsidRPr="001A3ED9">
        <w:rPr>
          <w:rFonts w:ascii="Times New Roman" w:hAnsi="Times New Roman" w:cs="Times New Roman"/>
          <w:noProof/>
          <w:sz w:val="28"/>
          <w:szCs w:val="28"/>
        </w:rPr>
        <w:t xml:space="preserve"> (1871-1937) и датчанина </w:t>
      </w:r>
      <w:r w:rsidRPr="001A3ED9">
        <w:rPr>
          <w:rFonts w:ascii="Times New Roman" w:hAnsi="Times New Roman" w:cs="Times New Roman"/>
          <w:b/>
          <w:bCs/>
          <w:noProof/>
          <w:sz w:val="28"/>
          <w:szCs w:val="28"/>
        </w:rPr>
        <w:t>Нильса Бора</w:t>
      </w:r>
      <w:r w:rsidRPr="001A3ED9">
        <w:rPr>
          <w:rFonts w:ascii="Times New Roman" w:hAnsi="Times New Roman" w:cs="Times New Roman"/>
          <w:noProof/>
          <w:sz w:val="28"/>
          <w:szCs w:val="28"/>
        </w:rPr>
        <w:t xml:space="preserve"> (1885-1962). Их выводы базировались на доминирующих до сих пор в науке представлениях о </w:t>
      </w:r>
      <w:r w:rsidRPr="001A3ED9">
        <w:rPr>
          <w:rFonts w:ascii="Times New Roman" w:hAnsi="Times New Roman" w:cs="Times New Roman"/>
          <w:b/>
          <w:bCs/>
          <w:i/>
          <w:iCs/>
          <w:noProof/>
          <w:sz w:val="28"/>
          <w:szCs w:val="28"/>
        </w:rPr>
        <w:t>монопространственной Вселенной</w:t>
      </w:r>
      <w:r w:rsidRPr="001A3ED9">
        <w:rPr>
          <w:rFonts w:ascii="Times New Roman" w:hAnsi="Times New Roman" w:cs="Times New Roman"/>
          <w:noProof/>
          <w:sz w:val="28"/>
          <w:szCs w:val="28"/>
        </w:rPr>
        <w:t>. Вселенная же многомерна, а ее пространства и материя пространств неразрывно связаны, и игнорирование этого факта приводит к непониманию сути материи как таковой, что мы и имеем в науке настоящего времени как неоспоримый факт. Посему современные представления, о материи и строении атома в принципе не могут быть корректными, а могут применяться лишь временно, и лишь как промежуточная гипотеза, как рабочий материал, ступенька на пути познания истины материи.</w:t>
      </w:r>
    </w:p>
    <w:p w14:paraId="153A7376" w14:textId="77777777" w:rsidR="002D73F0" w:rsidRPr="001A3ED9" w:rsidRDefault="001A121E" w:rsidP="002E3880">
      <w:pPr>
        <w:pStyle w:val="par"/>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b/>
          <w:bCs/>
          <w:noProof/>
          <w:sz w:val="28"/>
          <w:szCs w:val="28"/>
        </w:rPr>
        <w:br w:type="page"/>
      </w:r>
      <w:r w:rsidR="00C81F91" w:rsidRPr="001A3ED9">
        <w:rPr>
          <w:rFonts w:ascii="Times New Roman" w:hAnsi="Times New Roman" w:cs="Times New Roman"/>
          <w:b/>
          <w:bCs/>
          <w:noProof/>
          <w:sz w:val="28"/>
          <w:szCs w:val="28"/>
        </w:rPr>
        <w:lastRenderedPageBreak/>
        <w:t>1.</w:t>
      </w:r>
      <w:r w:rsidR="002D73F0" w:rsidRPr="001A3ED9">
        <w:rPr>
          <w:rFonts w:ascii="Times New Roman" w:hAnsi="Times New Roman" w:cs="Times New Roman"/>
          <w:b/>
          <w:bCs/>
          <w:noProof/>
          <w:sz w:val="28"/>
          <w:szCs w:val="28"/>
        </w:rPr>
        <w:t xml:space="preserve"> </w:t>
      </w:r>
      <w:r w:rsidR="00C81F91" w:rsidRPr="001A3ED9">
        <w:rPr>
          <w:rFonts w:ascii="Times New Roman" w:hAnsi="Times New Roman" w:cs="Times New Roman"/>
          <w:b/>
          <w:bCs/>
          <w:noProof/>
          <w:sz w:val="28"/>
          <w:szCs w:val="28"/>
        </w:rPr>
        <w:t>Современные</w:t>
      </w:r>
      <w:r w:rsidRPr="001A3ED9">
        <w:rPr>
          <w:rFonts w:ascii="Times New Roman" w:hAnsi="Times New Roman" w:cs="Times New Roman"/>
          <w:b/>
          <w:bCs/>
          <w:noProof/>
          <w:sz w:val="28"/>
          <w:szCs w:val="28"/>
        </w:rPr>
        <w:t xml:space="preserve"> представления о строении атома</w:t>
      </w:r>
    </w:p>
    <w:p w14:paraId="7E6C218C" w14:textId="77777777" w:rsidR="001A121E" w:rsidRPr="001A3ED9" w:rsidRDefault="001A121E" w:rsidP="002E3880">
      <w:pPr>
        <w:pStyle w:val="par"/>
        <w:spacing w:before="0" w:line="360" w:lineRule="auto"/>
        <w:ind w:firstLine="709"/>
        <w:rPr>
          <w:rFonts w:ascii="Times New Roman" w:hAnsi="Times New Roman" w:cs="Times New Roman"/>
          <w:noProof/>
          <w:sz w:val="28"/>
          <w:szCs w:val="28"/>
        </w:rPr>
      </w:pPr>
    </w:p>
    <w:p w14:paraId="154FF418" w14:textId="77777777" w:rsidR="002E3880" w:rsidRPr="001A3ED9" w:rsidRDefault="00C81F91"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Информацию</w:t>
      </w:r>
      <w:r w:rsidR="002D73F0" w:rsidRPr="001A3ED9">
        <w:rPr>
          <w:rFonts w:ascii="Times New Roman" w:hAnsi="Times New Roman" w:cs="Times New Roman"/>
          <w:noProof/>
          <w:sz w:val="28"/>
          <w:szCs w:val="28"/>
        </w:rPr>
        <w:t xml:space="preserve"> об истории появления нынешних представлений</w:t>
      </w:r>
      <w:r w:rsidR="002E3880" w:rsidRPr="001A3ED9">
        <w:rPr>
          <w:rFonts w:ascii="Times New Roman" w:hAnsi="Times New Roman" w:cs="Times New Roman"/>
          <w:noProof/>
          <w:sz w:val="28"/>
          <w:szCs w:val="28"/>
        </w:rPr>
        <w:t xml:space="preserve"> </w:t>
      </w:r>
      <w:r w:rsidR="002D73F0" w:rsidRPr="001A3ED9">
        <w:rPr>
          <w:rFonts w:ascii="Times New Roman" w:hAnsi="Times New Roman" w:cs="Times New Roman"/>
          <w:noProof/>
          <w:sz w:val="28"/>
          <w:szCs w:val="28"/>
        </w:rPr>
        <w:t>о материи можно получить из общедоступных источников.</w:t>
      </w:r>
    </w:p>
    <w:p w14:paraId="3753F67D" w14:textId="77777777" w:rsidR="002E3880" w:rsidRPr="001A3ED9" w:rsidRDefault="00C81F91" w:rsidP="002E3880">
      <w:pPr>
        <w:pStyle w:val="par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Модель строения атома</w:t>
      </w:r>
      <w:r w:rsidR="002D73F0" w:rsidRPr="001A3ED9">
        <w:rPr>
          <w:rFonts w:ascii="Times New Roman" w:hAnsi="Times New Roman" w:cs="Times New Roman"/>
          <w:noProof/>
          <w:color w:val="000000"/>
          <w:sz w:val="28"/>
          <w:szCs w:val="28"/>
        </w:rPr>
        <w:t xml:space="preserve"> получила название </w:t>
      </w:r>
      <w:r w:rsidR="002D73F0" w:rsidRPr="001A3ED9">
        <w:rPr>
          <w:rFonts w:ascii="Times New Roman" w:hAnsi="Times New Roman" w:cs="Times New Roman"/>
          <w:b/>
          <w:bCs/>
          <w:i/>
          <w:iCs/>
          <w:noProof/>
          <w:color w:val="000000"/>
          <w:sz w:val="28"/>
          <w:szCs w:val="28"/>
        </w:rPr>
        <w:t>планетарной</w:t>
      </w:r>
      <w:r w:rsidR="002D73F0" w:rsidRPr="001A3ED9">
        <w:rPr>
          <w:rFonts w:ascii="Times New Roman" w:hAnsi="Times New Roman" w:cs="Times New Roman"/>
          <w:noProof/>
          <w:color w:val="000000"/>
          <w:sz w:val="28"/>
          <w:szCs w:val="28"/>
        </w:rPr>
        <w:t>: в центре атома, подобно Солнцу в Солнечной системе — ядро, в котором, несмотря на его относительно малые размеры, сосредоточена вся масса атома. А вокруг него, подобно планетам, двигающимся вокруг Солнца, вращаются электроны. Их массы значительно меньше, чем у альфа-частиц, которые поэтому почти не отклоняются, пронизывая электронные облака. И только когда альфа-частица пролетает близко от положительно заряженного ядра, кулоновская сила отталкивания может резко искривить ее траекторию.</w:t>
      </w:r>
    </w:p>
    <w:p w14:paraId="2B23F4F9"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Формула, которую вывел Резерфорд, опираясь на эту модель, прекрасно согласо</w:t>
      </w:r>
      <w:r w:rsidR="00C81F91" w:rsidRPr="001A3ED9">
        <w:rPr>
          <w:rFonts w:ascii="Times New Roman" w:hAnsi="Times New Roman" w:cs="Times New Roman"/>
          <w:noProof/>
          <w:color w:val="000000"/>
          <w:sz w:val="28"/>
          <w:szCs w:val="28"/>
        </w:rPr>
        <w:t>валась с данными эксперимента.</w:t>
      </w:r>
    </w:p>
    <w:p w14:paraId="1D79CCF3"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В 1903 идею планетарной модели атома доложил в Токийском физико-математическом обществе японский теоретик Хантаро Нагаока, назвавшей эту модель «сатурноподобной», но его работа (о которой Резерфорд не знал) не</w:t>
      </w:r>
      <w:r w:rsidR="00C81F91" w:rsidRPr="001A3ED9">
        <w:rPr>
          <w:rFonts w:ascii="Times New Roman" w:hAnsi="Times New Roman" w:cs="Times New Roman"/>
          <w:noProof/>
          <w:color w:val="000000"/>
          <w:sz w:val="28"/>
          <w:szCs w:val="28"/>
        </w:rPr>
        <w:t xml:space="preserve"> получила дальнейшего развития.</w:t>
      </w:r>
    </w:p>
    <w:p w14:paraId="64B84D9B"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Эти законы, установленные, в основном, трудами Фарадея и Максвелла, утверждают, что ускоренно движущийся заряд излучает электромагнитные волны и поэтому теряет энергию. Электрон в атоме Резерфорда движется ускоренно в кулоновском поле ядра и, как показывает теория Максвелла, должен был бы, потеряв примерно за десятимиллионную долю секунды всю энергию, упасть на ядро. Это называется проблемой радиационной неустойчивости резерфордовской модели атома, и Резерфорд ее отчетливо понимал… Планетарная модель атома тем временем все больше занимала его мысли. И вот в марте 1912 начинается дружба и сотрудничество Резерфорда с Нильсом Бором. Бор</w:t>
      </w:r>
      <w:r w:rsidR="002E3880" w:rsidRPr="001A3ED9">
        <w:rPr>
          <w:rFonts w:ascii="Times New Roman" w:hAnsi="Times New Roman" w:cs="Times New Roman"/>
          <w:noProof/>
          <w:color w:val="000000"/>
          <w:sz w:val="28"/>
          <w:szCs w:val="28"/>
        </w:rPr>
        <w:t xml:space="preserve"> </w:t>
      </w:r>
      <w:r w:rsidRPr="001A3ED9">
        <w:rPr>
          <w:rFonts w:ascii="Times New Roman" w:hAnsi="Times New Roman" w:cs="Times New Roman"/>
          <w:noProof/>
          <w:color w:val="000000"/>
          <w:sz w:val="28"/>
          <w:szCs w:val="28"/>
        </w:rPr>
        <w:t xml:space="preserve">внес в планетарную модель Резерфорда принципиально новые черты — идею квантов. Эта идея возникла еще в начале века благодаря работам Макса Планка, понявшего, что для </w:t>
      </w:r>
      <w:r w:rsidRPr="001A3ED9">
        <w:rPr>
          <w:rFonts w:ascii="Times New Roman" w:hAnsi="Times New Roman" w:cs="Times New Roman"/>
          <w:noProof/>
          <w:color w:val="000000"/>
          <w:sz w:val="28"/>
          <w:szCs w:val="28"/>
        </w:rPr>
        <w:lastRenderedPageBreak/>
        <w:t>объяснения законов теплового излучения нужно допустить, что энергия уносится дискретными порциями — квантами. Идея дискретности была органически чужда всей классической физике, в частности, теории электромагнитных волн, но вскоре Альберт Эйнштейн, а затем и Артур Комптон показали, что эта квантовость проявляется и при поглощении, и при рассеянии.</w:t>
      </w:r>
    </w:p>
    <w:p w14:paraId="0D863084"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Бор выдвинул «постулаты», которые на первый взгляд выглядели внутренне противоречивыми: в атоме существуют такие орбиты, двигаясь по которым электрон, вопреки законам классической электродинамики, не излучает, хотя и имеет ускорение; Бор указал правило нахождения таких стационарных орбит; кванты излучения появляются (или поглощаются</w:t>
      </w:r>
      <w:r w:rsidR="00C81F91" w:rsidRPr="001A3ED9">
        <w:rPr>
          <w:rFonts w:ascii="Times New Roman" w:hAnsi="Times New Roman" w:cs="Times New Roman"/>
          <w:noProof/>
          <w:color w:val="000000"/>
          <w:sz w:val="28"/>
          <w:szCs w:val="28"/>
        </w:rPr>
        <w:t>)</w:t>
      </w:r>
      <w:r w:rsidRPr="001A3ED9">
        <w:rPr>
          <w:rFonts w:ascii="Times New Roman" w:hAnsi="Times New Roman" w:cs="Times New Roman"/>
          <w:noProof/>
          <w:color w:val="000000"/>
          <w:sz w:val="28"/>
          <w:szCs w:val="28"/>
        </w:rPr>
        <w:t xml:space="preserve"> только при переходе электрона с одной орбиты на другую, в соответствии с законом сохранения энергии. Атом Бора — Резерфорда, как его по праву начали называть, не только принес решение многих проблем, он ознаменовал прорыв в мир новых идей, что вскоре привело к радикальному пересмотру многих представлений о материи и ее движении. Работу Нильса Бора «О структуре атомов и молекул» направил в печать Резерфорд…</w:t>
      </w:r>
    </w:p>
    <w:p w14:paraId="6FFFFF6F" w14:textId="77777777" w:rsidR="002D73F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Труды Эрнеста Резерфорда, которого нередко справедливо называют одним из титанов физики нашего века, работы нескольких поколений его учеников оказали огромное влияние не только на науку и технику нашего века, но и на жизнь миллионов людей...</w:t>
      </w:r>
    </w:p>
    <w:p w14:paraId="4AF72A1A" w14:textId="77777777" w:rsidR="00C81F91" w:rsidRPr="001A3ED9" w:rsidRDefault="001A121E" w:rsidP="002E3880">
      <w:pPr>
        <w:pStyle w:val="def2"/>
        <w:spacing w:before="0" w:line="360" w:lineRule="auto"/>
        <w:ind w:firstLine="709"/>
        <w:rPr>
          <w:rFonts w:ascii="Times New Roman" w:hAnsi="Times New Roman" w:cs="Times New Roman"/>
          <w:b/>
          <w:bCs/>
          <w:noProof/>
          <w:color w:val="000000"/>
          <w:sz w:val="28"/>
          <w:szCs w:val="28"/>
        </w:rPr>
      </w:pPr>
      <w:r w:rsidRPr="001A3ED9">
        <w:rPr>
          <w:rFonts w:ascii="Times New Roman" w:hAnsi="Times New Roman" w:cs="Times New Roman"/>
          <w:b/>
          <w:bCs/>
          <w:noProof/>
          <w:color w:val="000000"/>
          <w:sz w:val="28"/>
          <w:szCs w:val="28"/>
        </w:rPr>
        <w:br w:type="page"/>
      </w:r>
      <w:r w:rsidR="00C81F91" w:rsidRPr="001A3ED9">
        <w:rPr>
          <w:rFonts w:ascii="Times New Roman" w:hAnsi="Times New Roman" w:cs="Times New Roman"/>
          <w:b/>
          <w:bCs/>
          <w:noProof/>
          <w:color w:val="000000"/>
          <w:sz w:val="28"/>
          <w:szCs w:val="28"/>
        </w:rPr>
        <w:lastRenderedPageBreak/>
        <w:t>2.</w:t>
      </w:r>
      <w:r w:rsidRPr="001A3ED9">
        <w:rPr>
          <w:rFonts w:ascii="Times New Roman" w:hAnsi="Times New Roman" w:cs="Times New Roman"/>
          <w:b/>
          <w:bCs/>
          <w:noProof/>
          <w:color w:val="000000"/>
          <w:sz w:val="28"/>
          <w:szCs w:val="28"/>
        </w:rPr>
        <w:t xml:space="preserve"> </w:t>
      </w:r>
      <w:r w:rsidR="00C81F91" w:rsidRPr="001A3ED9">
        <w:rPr>
          <w:rFonts w:ascii="Times New Roman" w:hAnsi="Times New Roman" w:cs="Times New Roman"/>
          <w:b/>
          <w:bCs/>
          <w:noProof/>
          <w:color w:val="000000"/>
          <w:sz w:val="28"/>
          <w:szCs w:val="28"/>
        </w:rPr>
        <w:t>Пространства Вселенной</w:t>
      </w:r>
    </w:p>
    <w:p w14:paraId="07170D20" w14:textId="77777777" w:rsidR="001A121E" w:rsidRPr="001A3ED9" w:rsidRDefault="001A121E" w:rsidP="002E3880">
      <w:pPr>
        <w:pStyle w:val="par"/>
        <w:spacing w:before="0" w:line="360" w:lineRule="auto"/>
        <w:ind w:firstLine="709"/>
        <w:rPr>
          <w:rFonts w:ascii="Times New Roman" w:hAnsi="Times New Roman" w:cs="Times New Roman"/>
          <w:noProof/>
          <w:sz w:val="28"/>
          <w:szCs w:val="28"/>
        </w:rPr>
      </w:pPr>
    </w:p>
    <w:p w14:paraId="1A5F4AC3" w14:textId="77777777" w:rsidR="002E3880" w:rsidRPr="001A3ED9" w:rsidRDefault="00C81F91"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Для</w:t>
      </w:r>
      <w:r w:rsidR="002D73F0" w:rsidRPr="001A3ED9">
        <w:rPr>
          <w:rFonts w:ascii="Times New Roman" w:hAnsi="Times New Roman" w:cs="Times New Roman"/>
          <w:noProof/>
          <w:sz w:val="28"/>
          <w:szCs w:val="28"/>
        </w:rPr>
        <w:t xml:space="preserve"> понимании</w:t>
      </w:r>
      <w:r w:rsidRPr="001A3ED9">
        <w:rPr>
          <w:rFonts w:ascii="Times New Roman" w:hAnsi="Times New Roman" w:cs="Times New Roman"/>
          <w:noProof/>
          <w:sz w:val="28"/>
          <w:szCs w:val="28"/>
        </w:rPr>
        <w:t xml:space="preserve"> устройства</w:t>
      </w:r>
      <w:r w:rsidR="006123C6" w:rsidRPr="001A3ED9">
        <w:rPr>
          <w:rFonts w:ascii="Times New Roman" w:hAnsi="Times New Roman" w:cs="Times New Roman"/>
          <w:noProof/>
          <w:sz w:val="28"/>
          <w:szCs w:val="28"/>
        </w:rPr>
        <w:t xml:space="preserve"> Вселенной и ее материи необходимо</w:t>
      </w:r>
      <w:r w:rsidR="002D73F0" w:rsidRPr="001A3ED9">
        <w:rPr>
          <w:rFonts w:ascii="Times New Roman" w:hAnsi="Times New Roman" w:cs="Times New Roman"/>
          <w:noProof/>
          <w:sz w:val="28"/>
          <w:szCs w:val="28"/>
        </w:rPr>
        <w:t xml:space="preserve"> </w:t>
      </w:r>
      <w:r w:rsidR="006123C6" w:rsidRPr="001A3ED9">
        <w:rPr>
          <w:rFonts w:ascii="Times New Roman" w:hAnsi="Times New Roman" w:cs="Times New Roman"/>
          <w:noProof/>
          <w:sz w:val="28"/>
          <w:szCs w:val="28"/>
        </w:rPr>
        <w:t>понять</w:t>
      </w:r>
      <w:r w:rsidR="002D73F0" w:rsidRPr="001A3ED9">
        <w:rPr>
          <w:rFonts w:ascii="Times New Roman" w:hAnsi="Times New Roman" w:cs="Times New Roman"/>
          <w:noProof/>
          <w:sz w:val="28"/>
          <w:szCs w:val="28"/>
        </w:rPr>
        <w:t xml:space="preserve"> простые и естественные принципы. Вселенная существует </w:t>
      </w:r>
      <w:r w:rsidR="006123C6" w:rsidRPr="001A3ED9">
        <w:rPr>
          <w:rFonts w:ascii="Times New Roman" w:hAnsi="Times New Roman" w:cs="Times New Roman"/>
          <w:noProof/>
          <w:sz w:val="28"/>
          <w:szCs w:val="28"/>
        </w:rPr>
        <w:t>миллиарды</w:t>
      </w:r>
      <w:r w:rsidR="002D73F0" w:rsidRPr="001A3ED9">
        <w:rPr>
          <w:rFonts w:ascii="Times New Roman" w:hAnsi="Times New Roman" w:cs="Times New Roman"/>
          <w:noProof/>
          <w:sz w:val="28"/>
          <w:szCs w:val="28"/>
        </w:rPr>
        <w:t xml:space="preserve"> лет, и все ее связи и физические законы действуют безупречно и очень надежно, следовательно:</w:t>
      </w:r>
    </w:p>
    <w:p w14:paraId="54C3CEEA" w14:textId="77777777" w:rsidR="002E3880" w:rsidRPr="001A3ED9" w:rsidRDefault="002D73F0" w:rsidP="002E3880">
      <w:pPr>
        <w:pStyle w:val="def"/>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b/>
          <w:bCs/>
          <w:noProof/>
          <w:sz w:val="28"/>
          <w:szCs w:val="28"/>
        </w:rPr>
        <w:t xml:space="preserve">- </w:t>
      </w:r>
      <w:r w:rsidRPr="001A3ED9">
        <w:rPr>
          <w:rStyle w:val="b1"/>
          <w:rFonts w:ascii="Times New Roman" w:hAnsi="Times New Roman" w:cs="Times New Roman"/>
          <w:b w:val="0"/>
          <w:bCs w:val="0"/>
          <w:noProof/>
          <w:color w:val="000000"/>
          <w:sz w:val="28"/>
          <w:szCs w:val="28"/>
        </w:rPr>
        <w:t>Вселенная</w:t>
      </w:r>
      <w:r w:rsidRPr="001A3ED9">
        <w:rPr>
          <w:rFonts w:ascii="Times New Roman" w:hAnsi="Times New Roman" w:cs="Times New Roman"/>
          <w:b/>
          <w:bCs/>
          <w:noProof/>
          <w:sz w:val="28"/>
          <w:szCs w:val="28"/>
        </w:rPr>
        <w:t xml:space="preserve"> </w:t>
      </w:r>
      <w:r w:rsidRPr="001A3ED9">
        <w:rPr>
          <w:rFonts w:ascii="Times New Roman" w:hAnsi="Times New Roman" w:cs="Times New Roman"/>
          <w:noProof/>
          <w:sz w:val="28"/>
          <w:szCs w:val="28"/>
        </w:rPr>
        <w:t>не может строиться по ненадежным сложным схемам,</w:t>
      </w:r>
      <w:r w:rsidRPr="001A3ED9">
        <w:rPr>
          <w:rFonts w:ascii="Times New Roman" w:hAnsi="Times New Roman" w:cs="Times New Roman"/>
          <w:b/>
          <w:bCs/>
          <w:noProof/>
          <w:sz w:val="28"/>
          <w:szCs w:val="28"/>
        </w:rPr>
        <w:t xml:space="preserve"> а </w:t>
      </w:r>
      <w:r w:rsidRPr="001A3ED9">
        <w:rPr>
          <w:rStyle w:val="b1"/>
          <w:rFonts w:ascii="Times New Roman" w:hAnsi="Times New Roman" w:cs="Times New Roman"/>
          <w:b w:val="0"/>
          <w:bCs w:val="0"/>
          <w:noProof/>
          <w:color w:val="000000"/>
          <w:sz w:val="28"/>
          <w:szCs w:val="28"/>
        </w:rPr>
        <w:t>построена по очень простым принципам.</w:t>
      </w:r>
      <w:r w:rsidR="006123C6" w:rsidRPr="001A3ED9">
        <w:rPr>
          <w:rStyle w:val="b1"/>
          <w:rFonts w:ascii="Times New Roman" w:hAnsi="Times New Roman" w:cs="Times New Roman"/>
          <w:b w:val="0"/>
          <w:bCs w:val="0"/>
          <w:noProof/>
          <w:color w:val="000000"/>
          <w:sz w:val="28"/>
          <w:szCs w:val="28"/>
        </w:rPr>
        <w:t xml:space="preserve"> Все гениальное - просто,</w:t>
      </w:r>
      <w:r w:rsidRPr="001A3ED9">
        <w:rPr>
          <w:rStyle w:val="b1"/>
          <w:rFonts w:ascii="Times New Roman" w:hAnsi="Times New Roman" w:cs="Times New Roman"/>
          <w:b w:val="0"/>
          <w:bCs w:val="0"/>
          <w:noProof/>
          <w:color w:val="000000"/>
          <w:sz w:val="28"/>
          <w:szCs w:val="28"/>
        </w:rPr>
        <w:t xml:space="preserve"> </w:t>
      </w:r>
      <w:r w:rsidRPr="001A3ED9">
        <w:rPr>
          <w:rFonts w:ascii="Times New Roman" w:hAnsi="Times New Roman" w:cs="Times New Roman"/>
          <w:noProof/>
          <w:sz w:val="28"/>
          <w:szCs w:val="28"/>
        </w:rPr>
        <w:t xml:space="preserve">следовательно, </w:t>
      </w:r>
      <w:r w:rsidRPr="001A3ED9">
        <w:rPr>
          <w:rStyle w:val="b1"/>
          <w:rFonts w:ascii="Times New Roman" w:hAnsi="Times New Roman" w:cs="Times New Roman"/>
          <w:b w:val="0"/>
          <w:bCs w:val="0"/>
          <w:noProof/>
          <w:color w:val="000000"/>
          <w:sz w:val="28"/>
          <w:szCs w:val="28"/>
        </w:rPr>
        <w:t>надежно</w:t>
      </w:r>
      <w:r w:rsidRPr="001A3ED9">
        <w:rPr>
          <w:rFonts w:ascii="Times New Roman" w:hAnsi="Times New Roman" w:cs="Times New Roman"/>
          <w:b/>
          <w:bCs/>
          <w:noProof/>
          <w:sz w:val="28"/>
          <w:szCs w:val="28"/>
        </w:rPr>
        <w:t>;</w:t>
      </w:r>
    </w:p>
    <w:p w14:paraId="76E5CA0F" w14:textId="77777777" w:rsidR="002E3880" w:rsidRPr="001A3ED9" w:rsidRDefault="002D73F0" w:rsidP="002E3880">
      <w:pPr>
        <w:pStyle w:val="def"/>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noProof/>
          <w:sz w:val="28"/>
          <w:szCs w:val="28"/>
        </w:rPr>
        <w:t xml:space="preserve">- Если что-то или какая-то схема, принцип присутствуют в природе, апробированы самой жизнью миллиарды лет, показав себя надежно, то в сходных обстоятельствах нужно применять подобные схемы - </w:t>
      </w:r>
      <w:r w:rsidRPr="001A3ED9">
        <w:rPr>
          <w:rStyle w:val="b1"/>
          <w:rFonts w:ascii="Times New Roman" w:hAnsi="Times New Roman" w:cs="Times New Roman"/>
          <w:b w:val="0"/>
          <w:bCs w:val="0"/>
          <w:noProof/>
          <w:color w:val="000000"/>
          <w:sz w:val="28"/>
          <w:szCs w:val="28"/>
        </w:rPr>
        <w:t>в природе Вселенной все взаимосвязано, все строится по единым признакам подобия, - и в большом, и в малом</w:t>
      </w:r>
      <w:r w:rsidRPr="001A3ED9">
        <w:rPr>
          <w:rFonts w:ascii="Times New Roman" w:hAnsi="Times New Roman" w:cs="Times New Roman"/>
          <w:b/>
          <w:bCs/>
          <w:noProof/>
          <w:sz w:val="28"/>
          <w:szCs w:val="28"/>
        </w:rPr>
        <w:t>.</w:t>
      </w:r>
    </w:p>
    <w:p w14:paraId="6885A698"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Вселенная многомерна и асимметрична – представляет собой единое неразрывное целое из 7 (семи) пространств – 1 (одного) нематериального и 6 (шести) материальных, различных по материи, уровню энергии и степени сжатия пространств.</w:t>
      </w:r>
    </w:p>
    <w:p w14:paraId="6A550CE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Все пространства объединены единой и неизменной для всех пространств величиной – временем, как векторной функцией, имеющей во всех пространствах одинаковую скорость и направленность.</w:t>
      </w:r>
    </w:p>
    <w:p w14:paraId="5BDBF0A6"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Отличия материи пространств – по направленности и комбинации векторов спинового (торсионного) поля пространства и его элементарных частиц.</w:t>
      </w:r>
    </w:p>
    <w:p w14:paraId="1FABF323" w14:textId="77777777" w:rsidR="001A121E" w:rsidRPr="001A3ED9" w:rsidRDefault="001A121E" w:rsidP="002E3880">
      <w:pPr>
        <w:pStyle w:val="par"/>
        <w:spacing w:before="0" w:line="360" w:lineRule="auto"/>
        <w:ind w:firstLine="709"/>
        <w:rPr>
          <w:rStyle w:val="a4"/>
          <w:rFonts w:ascii="Times New Roman" w:hAnsi="Times New Roman" w:cs="Times New Roman"/>
          <w:noProof/>
          <w:sz w:val="28"/>
          <w:szCs w:val="28"/>
        </w:rPr>
      </w:pPr>
    </w:p>
    <w:p w14:paraId="229B4F99" w14:textId="77777777" w:rsidR="002D73F0" w:rsidRPr="001A3ED9" w:rsidRDefault="006123C6" w:rsidP="002E3880">
      <w:pPr>
        <w:pStyle w:val="par"/>
        <w:spacing w:before="0" w:line="360" w:lineRule="auto"/>
        <w:ind w:firstLine="709"/>
        <w:rPr>
          <w:rFonts w:ascii="Times New Roman" w:hAnsi="Times New Roman" w:cs="Times New Roman"/>
          <w:i/>
          <w:iCs/>
          <w:noProof/>
          <w:sz w:val="28"/>
          <w:szCs w:val="28"/>
        </w:rPr>
      </w:pPr>
      <w:r w:rsidRPr="001A3ED9">
        <w:rPr>
          <w:rStyle w:val="a4"/>
          <w:rFonts w:ascii="Times New Roman" w:hAnsi="Times New Roman" w:cs="Times New Roman"/>
          <w:i w:val="0"/>
          <w:iCs w:val="0"/>
          <w:noProof/>
          <w:sz w:val="28"/>
          <w:szCs w:val="28"/>
        </w:rPr>
        <w:t xml:space="preserve">2.1 </w:t>
      </w:r>
      <w:r w:rsidR="002D73F0" w:rsidRPr="001A3ED9">
        <w:rPr>
          <w:rStyle w:val="a4"/>
          <w:rFonts w:ascii="Times New Roman" w:hAnsi="Times New Roman" w:cs="Times New Roman"/>
          <w:i w:val="0"/>
          <w:iCs w:val="0"/>
          <w:noProof/>
          <w:sz w:val="28"/>
          <w:szCs w:val="28"/>
        </w:rPr>
        <w:t>Ретро-пространство</w:t>
      </w:r>
    </w:p>
    <w:p w14:paraId="3B4957CE" w14:textId="77777777" w:rsidR="001A121E" w:rsidRPr="001A3ED9" w:rsidRDefault="001A121E" w:rsidP="002E3880">
      <w:pPr>
        <w:pStyle w:val="def"/>
        <w:spacing w:before="0" w:line="360" w:lineRule="auto"/>
        <w:ind w:firstLine="709"/>
        <w:rPr>
          <w:rFonts w:ascii="Times New Roman" w:hAnsi="Times New Roman" w:cs="Times New Roman"/>
          <w:noProof/>
          <w:sz w:val="28"/>
          <w:szCs w:val="28"/>
        </w:rPr>
      </w:pPr>
    </w:p>
    <w:p w14:paraId="07BA4EA9"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Является исходным базовым для всех пространств, в нем нет материи, нет времени, оно бесконечно и существовало всегда, даже когда не было других пространств Вселенной, т.е. «до материи». Отсюда и название – </w:t>
      </w:r>
      <w:r w:rsidRPr="001A3ED9">
        <w:rPr>
          <w:rFonts w:ascii="Times New Roman" w:hAnsi="Times New Roman" w:cs="Times New Roman"/>
          <w:noProof/>
          <w:sz w:val="28"/>
          <w:szCs w:val="28"/>
        </w:rPr>
        <w:lastRenderedPageBreak/>
        <w:t>«ретро», или «обратно», указывая на состояние Древней «пра»Вселенной до появления материи.</w:t>
      </w:r>
    </w:p>
    <w:p w14:paraId="11684E30"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Ретро-пространство заполнено субматериальной структурой, визуально наблюдаемой как розовый туман различной плотности. Нахождение в нем материи (корабля) возможно только в волновой среде искусственно генерируемой защитной линзы пространства, иначе неизбежна мгновенная и полная аннигиляция. При движении корабля в ней возникает характерный «инверсионный» след возмущения ретро-структуры, исчезающий с ее восстановлением.</w:t>
      </w:r>
    </w:p>
    <w:p w14:paraId="698C4207" w14:textId="77777777" w:rsidR="002D73F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Субматериальная структура «Ретро» является исходной структурой для материи всех пространств – при сжатии ее элементарного объема по фактору времени возникает материя – элементарные частицы любых пространств.</w:t>
      </w:r>
    </w:p>
    <w:p w14:paraId="44CE0865" w14:textId="77777777" w:rsidR="001A121E" w:rsidRPr="001A3ED9" w:rsidRDefault="001A121E" w:rsidP="002E3880">
      <w:pPr>
        <w:pStyle w:val="def"/>
        <w:spacing w:before="0" w:line="360" w:lineRule="auto"/>
        <w:ind w:firstLine="709"/>
        <w:rPr>
          <w:rFonts w:ascii="Times New Roman" w:hAnsi="Times New Roman" w:cs="Times New Roman"/>
          <w:noProof/>
          <w:sz w:val="28"/>
          <w:szCs w:val="28"/>
        </w:rPr>
      </w:pPr>
    </w:p>
    <w:p w14:paraId="2F24DC37" w14:textId="24DA0EA8"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3FBE7446" wp14:editId="66AD63C9">
            <wp:extent cx="4762500" cy="2381250"/>
            <wp:effectExtent l="0" t="0" r="0" b="0"/>
            <wp:docPr id="1" name="Рисунок 1" descr="Векторная формула «Ретр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ная формула «Ретр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3420F56F" w14:textId="77777777" w:rsidR="001A121E" w:rsidRPr="001A3ED9" w:rsidRDefault="001A121E" w:rsidP="002E3880">
      <w:pPr>
        <w:pStyle w:val="def"/>
        <w:spacing w:before="0" w:line="360" w:lineRule="auto"/>
        <w:ind w:firstLine="709"/>
        <w:rPr>
          <w:rStyle w:val="a4"/>
          <w:rFonts w:ascii="Times New Roman" w:hAnsi="Times New Roman" w:cs="Times New Roman"/>
          <w:noProof/>
          <w:sz w:val="28"/>
          <w:szCs w:val="28"/>
        </w:rPr>
      </w:pPr>
    </w:p>
    <w:p w14:paraId="6F7479CA" w14:textId="77777777" w:rsidR="002D73F0" w:rsidRPr="001A3ED9" w:rsidRDefault="006123C6" w:rsidP="002E3880">
      <w:pPr>
        <w:pStyle w:val="def"/>
        <w:spacing w:before="0" w:line="360" w:lineRule="auto"/>
        <w:ind w:firstLine="709"/>
        <w:rPr>
          <w:rStyle w:val="a4"/>
          <w:rFonts w:ascii="Times New Roman" w:hAnsi="Times New Roman" w:cs="Times New Roman"/>
          <w:i w:val="0"/>
          <w:iCs w:val="0"/>
          <w:noProof/>
          <w:sz w:val="28"/>
          <w:szCs w:val="28"/>
        </w:rPr>
      </w:pPr>
      <w:r w:rsidRPr="001A3ED9">
        <w:rPr>
          <w:rStyle w:val="a4"/>
          <w:rFonts w:ascii="Times New Roman" w:hAnsi="Times New Roman" w:cs="Times New Roman"/>
          <w:i w:val="0"/>
          <w:iCs w:val="0"/>
          <w:noProof/>
          <w:sz w:val="28"/>
          <w:szCs w:val="28"/>
        </w:rPr>
        <w:t xml:space="preserve">2.2 </w:t>
      </w:r>
      <w:r w:rsidR="001A121E" w:rsidRPr="001A3ED9">
        <w:rPr>
          <w:rStyle w:val="a4"/>
          <w:rFonts w:ascii="Times New Roman" w:hAnsi="Times New Roman" w:cs="Times New Roman"/>
          <w:i w:val="0"/>
          <w:iCs w:val="0"/>
          <w:noProof/>
          <w:sz w:val="28"/>
          <w:szCs w:val="28"/>
        </w:rPr>
        <w:t>Пространство Мертвой материи</w:t>
      </w:r>
    </w:p>
    <w:p w14:paraId="62712BBF" w14:textId="77777777" w:rsidR="003A644B" w:rsidRPr="001A3ED9" w:rsidRDefault="003A644B" w:rsidP="002E3880">
      <w:pPr>
        <w:pStyle w:val="def"/>
        <w:spacing w:before="0" w:line="360" w:lineRule="auto"/>
        <w:ind w:firstLine="709"/>
        <w:rPr>
          <w:rFonts w:ascii="Times New Roman" w:hAnsi="Times New Roman" w:cs="Times New Roman"/>
          <w:noProof/>
          <w:sz w:val="28"/>
          <w:szCs w:val="28"/>
        </w:rPr>
      </w:pPr>
    </w:p>
    <w:p w14:paraId="2AA837D9" w14:textId="77777777" w:rsidR="002D73F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Первое и самое значительное по массе материи пространство Вселенной, превосходящее </w:t>
      </w:r>
      <w:r w:rsidR="00384147" w:rsidRPr="001A3ED9">
        <w:rPr>
          <w:rFonts w:ascii="Times New Roman" w:hAnsi="Times New Roman" w:cs="Times New Roman"/>
          <w:noProof/>
          <w:sz w:val="28"/>
          <w:szCs w:val="28"/>
        </w:rPr>
        <w:t>земное</w:t>
      </w:r>
      <w:r w:rsidRPr="001A3ED9">
        <w:rPr>
          <w:rFonts w:ascii="Times New Roman" w:hAnsi="Times New Roman" w:cs="Times New Roman"/>
          <w:noProof/>
          <w:sz w:val="28"/>
          <w:szCs w:val="28"/>
        </w:rPr>
        <w:t xml:space="preserve"> по меньшей мере в 100 раз. Материю Мертвого пространства во Вселенной с Земли наблюдают, и еще называют «темной материей», а приведенное выше соотношение масс нашей материи к ней замерено инструментально земными исследователями. Материя </w:t>
      </w:r>
      <w:r w:rsidRPr="001A3ED9">
        <w:rPr>
          <w:rFonts w:ascii="Times New Roman" w:hAnsi="Times New Roman" w:cs="Times New Roman"/>
          <w:noProof/>
          <w:sz w:val="28"/>
          <w:szCs w:val="28"/>
        </w:rPr>
        <w:lastRenderedPageBreak/>
        <w:t>характеризуется монополярным спином элементарных частиц, а потому и невысокой степенью сжатия самого пространства и элементов его материи.</w:t>
      </w:r>
    </w:p>
    <w:p w14:paraId="1273442B"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6B0AF245" w14:textId="1728DBBA"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087F8324" wp14:editId="2156B9F6">
            <wp:extent cx="4762500" cy="2381250"/>
            <wp:effectExtent l="0" t="0" r="0" b="0"/>
            <wp:docPr id="2" name="Рисунок 2" descr="Векторная формула  пространства Мертвой мате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ная формула  пространства Мертвой мате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1DFD3A4E"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16B271E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Степень сжатия (линейный фактор) пространства</w:t>
      </w:r>
      <w:r w:rsidR="006123C6" w:rsidRPr="001A3ED9">
        <w:rPr>
          <w:rFonts w:ascii="Times New Roman" w:hAnsi="Times New Roman" w:cs="Times New Roman"/>
          <w:noProof/>
          <w:sz w:val="28"/>
          <w:szCs w:val="28"/>
        </w:rPr>
        <w:t xml:space="preserve"> около 0,3 по сопоставимости с н</w:t>
      </w:r>
      <w:r w:rsidRPr="001A3ED9">
        <w:rPr>
          <w:rFonts w:ascii="Times New Roman" w:hAnsi="Times New Roman" w:cs="Times New Roman"/>
          <w:noProof/>
          <w:sz w:val="28"/>
          <w:szCs w:val="28"/>
        </w:rPr>
        <w:t>ашим. Поскольку структура мертвой материи менее плотная по отношению к вашей материи, она не вызывает дифракции электромагнитного излучения в диапазоне видимого света, и потому для него прозрачна, как и не является преградой для материальных объектов нашей материи. Однако в диапазоне радиоволн, где излучение более длинноволновое, становится для него непрозрачной, отражая радиоволны. Эта особенность позволяет уверенно регистрировать темную материю непосредственно у Земли, поскольку любая планета окружена оболочкой из мертвой материи, и можно даже замерять параметры этой оболочки по прохождению в мертвой материи радиоволн различной длины. Чем короче радиоволна, тем глубже она проникает в мертвую материю, и тем на большей высоте она отражается от мертвой материи. В диапазоне от декаметровых до миллиметровых длин волн мертвая материя становится прозрачной для радиоволн, что используют для космической связи.</w:t>
      </w:r>
    </w:p>
    <w:p w14:paraId="56C904F5"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Мертвая материя насчитывает 73 элемента из 635 Периодической системы элементов Вселенной.</w:t>
      </w:r>
    </w:p>
    <w:p w14:paraId="78D01ADE"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lastRenderedPageBreak/>
        <w:t>Орбитальной частицей, выполняющей роль электрона в атоме мертвой материи, является нейтрон (масса покоя m</w:t>
      </w:r>
      <w:r w:rsidRPr="001A3ED9">
        <w:rPr>
          <w:rFonts w:ascii="Times New Roman" w:hAnsi="Times New Roman" w:cs="Times New Roman"/>
          <w:noProof/>
          <w:sz w:val="28"/>
          <w:szCs w:val="28"/>
          <w:vertAlign w:val="subscript"/>
        </w:rPr>
        <w:t>n</w:t>
      </w:r>
      <w:r w:rsidRPr="001A3ED9">
        <w:rPr>
          <w:rFonts w:ascii="Times New Roman" w:hAnsi="Times New Roman" w:cs="Times New Roman"/>
          <w:noProof/>
          <w:sz w:val="28"/>
          <w:szCs w:val="28"/>
        </w:rPr>
        <w:t xml:space="preserve"> = 1,6749543×10</w:t>
      </w:r>
      <w:r w:rsidRPr="001A3ED9">
        <w:rPr>
          <w:rFonts w:ascii="Times New Roman" w:hAnsi="Times New Roman" w:cs="Times New Roman"/>
          <w:noProof/>
          <w:sz w:val="28"/>
          <w:szCs w:val="28"/>
          <w:vertAlign w:val="superscript"/>
        </w:rPr>
        <w:t>-27</w:t>
      </w:r>
      <w:r w:rsidRPr="001A3ED9">
        <w:rPr>
          <w:rFonts w:ascii="Times New Roman" w:hAnsi="Times New Roman" w:cs="Times New Roman"/>
          <w:noProof/>
          <w:sz w:val="28"/>
          <w:szCs w:val="28"/>
        </w:rPr>
        <w:t xml:space="preserve"> кг.), который тяжелее электрона (масса покоя m</w:t>
      </w:r>
      <w:r w:rsidRPr="001A3ED9">
        <w:rPr>
          <w:rFonts w:ascii="Times New Roman" w:hAnsi="Times New Roman" w:cs="Times New Roman"/>
          <w:noProof/>
          <w:sz w:val="28"/>
          <w:szCs w:val="28"/>
          <w:vertAlign w:val="subscript"/>
        </w:rPr>
        <w:t>e</w:t>
      </w:r>
      <w:r w:rsidRPr="001A3ED9">
        <w:rPr>
          <w:rFonts w:ascii="Times New Roman" w:hAnsi="Times New Roman" w:cs="Times New Roman"/>
          <w:noProof/>
          <w:sz w:val="28"/>
          <w:szCs w:val="28"/>
        </w:rPr>
        <w:t xml:space="preserve"> = 9,109534×10</w:t>
      </w:r>
      <w:r w:rsidRPr="001A3ED9">
        <w:rPr>
          <w:rFonts w:ascii="Times New Roman" w:hAnsi="Times New Roman" w:cs="Times New Roman"/>
          <w:noProof/>
          <w:sz w:val="28"/>
          <w:szCs w:val="28"/>
          <w:vertAlign w:val="superscript"/>
        </w:rPr>
        <w:t>-31</w:t>
      </w:r>
      <w:r w:rsidRPr="001A3ED9">
        <w:rPr>
          <w:rFonts w:ascii="Times New Roman" w:hAnsi="Times New Roman" w:cs="Times New Roman"/>
          <w:noProof/>
          <w:sz w:val="28"/>
          <w:szCs w:val="28"/>
        </w:rPr>
        <w:t xml:space="preserve"> кг.) в 1836 раз. Данное соотношение позволяет представить параметры масс ядер элементов мертвой материи, соответственно более чем в 1000 раз превышающие массу нейтрона, и дает понимание того, почему количество вещества темной материи столь значительно в наблюдаемом пространстве Вселенной.</w:t>
      </w:r>
    </w:p>
    <w:p w14:paraId="62A3BE1E"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Источником излучения в Мертвом пространстве является нейтрон, порождающий в своем взаимодействии с материей волновое поле. Скорость излучений волнового поля мертвой материи более чем в 3 раза ниже скорости света, и регистрируются земными учеными как гравитационные волны.</w:t>
      </w:r>
    </w:p>
    <w:p w14:paraId="3EC16E53" w14:textId="77777777" w:rsidR="002E3880" w:rsidRPr="001A3ED9" w:rsidRDefault="002D73F0" w:rsidP="002E3880">
      <w:pPr>
        <w:pStyle w:val="def"/>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noProof/>
          <w:sz w:val="28"/>
          <w:szCs w:val="28"/>
        </w:rPr>
        <w:t xml:space="preserve">Именно поэтому скопления масс темной материи (звезды Пространства Мертвой материи) характеризуются высочайшим уровнем гравитации, и, по невежеству от непонимания сути объекта, земными учеными ошибочно называются «черными дырами», придумывая о них разные сказки и небылицы. </w:t>
      </w:r>
      <w:r w:rsidRPr="001A3ED9">
        <w:rPr>
          <w:rFonts w:ascii="Times New Roman" w:hAnsi="Times New Roman" w:cs="Times New Roman"/>
          <w:b/>
          <w:bCs/>
          <w:noProof/>
          <w:sz w:val="28"/>
          <w:szCs w:val="28"/>
        </w:rPr>
        <w:t>Заявляю совершенно обоснованно: никаких «дыр» во Вселенной нет – есть темные звезды из мертвой материи</w:t>
      </w:r>
      <w:r w:rsidR="00E072E7" w:rsidRPr="001A3ED9">
        <w:rPr>
          <w:rFonts w:ascii="Times New Roman" w:hAnsi="Times New Roman" w:cs="Times New Roman"/>
          <w:b/>
          <w:bCs/>
          <w:noProof/>
          <w:sz w:val="28"/>
          <w:szCs w:val="28"/>
        </w:rPr>
        <w:t>!</w:t>
      </w:r>
    </w:p>
    <w:p w14:paraId="1DB22F6F"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А астрономам Земли я могу посоветовать искать «дыры» только в собственных головах.</w:t>
      </w:r>
    </w:p>
    <w:p w14:paraId="57D28186" w14:textId="77777777" w:rsidR="001A3ED9" w:rsidRPr="001A3ED9" w:rsidRDefault="001A3ED9" w:rsidP="002E3880">
      <w:pPr>
        <w:pStyle w:val="par"/>
        <w:spacing w:before="0" w:line="360" w:lineRule="auto"/>
        <w:ind w:firstLine="709"/>
        <w:rPr>
          <w:rStyle w:val="a4"/>
          <w:rFonts w:ascii="Times New Roman" w:hAnsi="Times New Roman" w:cs="Times New Roman"/>
          <w:noProof/>
          <w:sz w:val="28"/>
          <w:szCs w:val="28"/>
        </w:rPr>
      </w:pPr>
    </w:p>
    <w:p w14:paraId="41BFE778" w14:textId="77777777" w:rsidR="002E3880" w:rsidRPr="001A3ED9" w:rsidRDefault="00384147" w:rsidP="002E3880">
      <w:pPr>
        <w:pStyle w:val="par"/>
        <w:spacing w:before="0" w:line="360" w:lineRule="auto"/>
        <w:ind w:firstLine="709"/>
        <w:rPr>
          <w:rFonts w:ascii="Times New Roman" w:hAnsi="Times New Roman" w:cs="Times New Roman"/>
          <w:i/>
          <w:iCs/>
          <w:noProof/>
          <w:sz w:val="28"/>
          <w:szCs w:val="28"/>
        </w:rPr>
      </w:pPr>
      <w:r w:rsidRPr="001A3ED9">
        <w:rPr>
          <w:rStyle w:val="a4"/>
          <w:rFonts w:ascii="Times New Roman" w:hAnsi="Times New Roman" w:cs="Times New Roman"/>
          <w:i w:val="0"/>
          <w:iCs w:val="0"/>
          <w:noProof/>
          <w:sz w:val="28"/>
          <w:szCs w:val="28"/>
        </w:rPr>
        <w:t xml:space="preserve">2.3 </w:t>
      </w:r>
      <w:r w:rsidR="002D73F0" w:rsidRPr="001A3ED9">
        <w:rPr>
          <w:rStyle w:val="a4"/>
          <w:rFonts w:ascii="Times New Roman" w:hAnsi="Times New Roman" w:cs="Times New Roman"/>
          <w:i w:val="0"/>
          <w:iCs w:val="0"/>
          <w:noProof/>
          <w:sz w:val="28"/>
          <w:szCs w:val="28"/>
        </w:rPr>
        <w:t>Пространство Вселенной, видимое с Земли</w:t>
      </w:r>
    </w:p>
    <w:p w14:paraId="7A1FAEBF"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2C7FD285" w14:textId="77777777" w:rsidR="001A3ED9"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Второе по массе материи пространство Вселенной, по энергетике и скорости волновых полей пригодное для жизни. Само пространство и его материя характеризуются биполярным спином элементарных частиц.</w:t>
      </w:r>
    </w:p>
    <w:p w14:paraId="3EBBF8FB" w14:textId="249E00C6" w:rsidR="002D73F0" w:rsidRPr="001A3ED9" w:rsidRDefault="001A3ED9" w:rsidP="001A3ED9">
      <w:pPr>
        <w:pStyle w:val="def"/>
        <w:spacing w:before="0" w:line="360" w:lineRule="auto"/>
        <w:ind w:firstLine="709"/>
        <w:rPr>
          <w:noProof/>
        </w:rPr>
      </w:pPr>
      <w:r w:rsidRPr="001A3ED9">
        <w:rPr>
          <w:noProof/>
        </w:rPr>
        <w:br w:type="page"/>
      </w:r>
      <w:r w:rsidR="001D0FB3" w:rsidRPr="001A3ED9">
        <w:rPr>
          <w:noProof/>
        </w:rPr>
        <w:lastRenderedPageBreak/>
        <w:drawing>
          <wp:inline distT="0" distB="0" distL="0" distR="0" wp14:anchorId="1ED6AA29" wp14:editId="78DF2BBE">
            <wp:extent cx="4762500" cy="2381250"/>
            <wp:effectExtent l="0" t="0" r="0" b="0"/>
            <wp:docPr id="3" name="Рисунок 3" descr="Векторная формула Пространства Вселенной, &#10;видимое с Зем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кторная формула Пространства Вселенной, &#10;видимое с Земл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4C4B85A8"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08535B05"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Материя представлена 159 элементами Периодической системы, причем 31 элемент (от водорода до галлия) являются переходными в пространство Мертвой материи, выполняя функцию «элементов ядра», а 17 тероидов с №№ 143-159 и фосфор переходные в более высшее по энергетике пространство Желтого спектра. Причем фосфор можно назвать «переходным» лишь условно – он выполняет функцию межпространственного проводника для биологической материи.</w:t>
      </w:r>
    </w:p>
    <w:p w14:paraId="00D79242"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При нынешнем уровне научного развития Земли в представлениях о строении атомов и их ядер общепризнанной является «планетарная» гипотеза Э. Резерфорда. Согласно этой гипотезы атомы элементов имеют ядро, состоящее из слипшихся адронов (элементарных частиц ядра), преимущественно барионов протона и нейтрона, и обращающихся вокруг них электронов, подобно планетам вокруг Солнца.</w:t>
      </w:r>
    </w:p>
    <w:p w14:paraId="69128D5F" w14:textId="77777777" w:rsidR="008A61B1"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Модель ядра «по Резерфорду» именуют «планетарной», а где вы видели «слипшиеся» планеты? В Солнечной системе</w:t>
      </w:r>
      <w:r w:rsidR="00384147" w:rsidRPr="001A3ED9">
        <w:rPr>
          <w:rFonts w:ascii="Times New Roman" w:hAnsi="Times New Roman" w:cs="Times New Roman"/>
          <w:noProof/>
          <w:sz w:val="28"/>
          <w:szCs w:val="28"/>
        </w:rPr>
        <w:t xml:space="preserve"> такого</w:t>
      </w:r>
      <w:r w:rsidRPr="001A3ED9">
        <w:rPr>
          <w:rFonts w:ascii="Times New Roman" w:hAnsi="Times New Roman" w:cs="Times New Roman"/>
          <w:noProof/>
          <w:sz w:val="28"/>
          <w:szCs w:val="28"/>
        </w:rPr>
        <w:t xml:space="preserve"> нет. «Слипшиеся» планеты – искусственно надуманное образование, которого нет в природе. А где признак подобия? Только в названии «планетарная»? И потом – как могут элементарные частицы «слипаться», даже если между ними сильное взаимодействие, многократно превышающее электромагнитное, как у электрона, например? Ведь «слипшиеся» частицы должны давать новое качество – если они слиплись, то это уже будут не </w:t>
      </w:r>
      <w:r w:rsidRPr="001A3ED9">
        <w:rPr>
          <w:rFonts w:ascii="Times New Roman" w:hAnsi="Times New Roman" w:cs="Times New Roman"/>
          <w:noProof/>
          <w:sz w:val="28"/>
          <w:szCs w:val="28"/>
        </w:rPr>
        <w:lastRenderedPageBreak/>
        <w:t>протон и нейтрон, а нечто новое. Но при ядерном распаде ядро атома распадается на протоны и нейтроны, и эти частицы целехоньки – как они были протонами и нейтронами, таковыми и остались.</w:t>
      </w:r>
    </w:p>
    <w:p w14:paraId="07C6537A" w14:textId="77777777" w:rsidR="001A3ED9" w:rsidRPr="001A3ED9" w:rsidRDefault="001A3ED9" w:rsidP="002E3880">
      <w:pPr>
        <w:pStyle w:val="par"/>
        <w:spacing w:before="0" w:line="360" w:lineRule="auto"/>
        <w:ind w:firstLine="709"/>
        <w:rPr>
          <w:rFonts w:ascii="Times New Roman" w:hAnsi="Times New Roman" w:cs="Times New Roman"/>
          <w:noProof/>
          <w:sz w:val="28"/>
          <w:szCs w:val="28"/>
        </w:rPr>
      </w:pPr>
    </w:p>
    <w:p w14:paraId="5E7D25B7" w14:textId="77777777" w:rsidR="002D73F0" w:rsidRPr="001A3ED9" w:rsidRDefault="008A61B1" w:rsidP="002E3880">
      <w:pPr>
        <w:pStyle w:val="par"/>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b/>
          <w:bCs/>
          <w:noProof/>
          <w:sz w:val="28"/>
          <w:szCs w:val="28"/>
        </w:rPr>
        <w:t>2.3.1 Схема орбитально-динамического взаимодействия материальных объектов</w:t>
      </w:r>
    </w:p>
    <w:p w14:paraId="021CD8BE" w14:textId="77777777" w:rsidR="002E3880" w:rsidRPr="001A3ED9" w:rsidRDefault="00384147"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w:t>
      </w:r>
      <w:r w:rsidR="002D73F0" w:rsidRPr="001A3ED9">
        <w:rPr>
          <w:rFonts w:ascii="Times New Roman" w:hAnsi="Times New Roman" w:cs="Times New Roman"/>
          <w:noProof/>
          <w:sz w:val="28"/>
          <w:szCs w:val="28"/>
        </w:rPr>
        <w:t>ротон и нейтрон в ядре атома есть, и это несомненно. И эта основополагающая пара адронов (барионов) материи вашего пространства никогда не соприкасается и не сталкивается, если, конечно, не устроить их столкновение искусственно, чем и любят «баловаться» земные физики-ядерщики, «открывая» все новые «частицы».</w:t>
      </w:r>
    </w:p>
    <w:p w14:paraId="27B39CC9" w14:textId="77777777" w:rsidR="002D73F0" w:rsidRPr="001A3ED9" w:rsidRDefault="002D73F0" w:rsidP="002E3880">
      <w:pPr>
        <w:pStyle w:val="par"/>
        <w:spacing w:before="0" w:line="360" w:lineRule="auto"/>
        <w:ind w:firstLine="709"/>
        <w:rPr>
          <w:rStyle w:val="b1"/>
          <w:rFonts w:ascii="Times New Roman" w:hAnsi="Times New Roman" w:cs="Times New Roman"/>
          <w:b w:val="0"/>
          <w:bCs w:val="0"/>
          <w:noProof/>
          <w:color w:val="000000"/>
          <w:sz w:val="28"/>
          <w:szCs w:val="28"/>
        </w:rPr>
      </w:pPr>
      <w:r w:rsidRPr="001A3ED9">
        <w:rPr>
          <w:rStyle w:val="b1"/>
          <w:rFonts w:ascii="Times New Roman" w:hAnsi="Times New Roman" w:cs="Times New Roman"/>
          <w:b w:val="0"/>
          <w:bCs w:val="0"/>
          <w:noProof/>
          <w:color w:val="000000"/>
          <w:sz w:val="28"/>
          <w:szCs w:val="28"/>
        </w:rPr>
        <w:t>В действительности протон и нейтрон находятся друг от друга на небольшом расстоянии, сопоставимом всего с несколькими диаметрами самих частиц, вращаясь каждый вокруг собственной оси, и обращаясь вокруг друг друга по орбите, имеющей общий фокус.</w:t>
      </w:r>
    </w:p>
    <w:p w14:paraId="3092817F" w14:textId="77777777" w:rsidR="001A3ED9" w:rsidRPr="001A3ED9" w:rsidRDefault="001A3ED9" w:rsidP="002E3880">
      <w:pPr>
        <w:pStyle w:val="par"/>
        <w:spacing w:before="0" w:line="360" w:lineRule="auto"/>
        <w:ind w:firstLine="709"/>
        <w:rPr>
          <w:rFonts w:ascii="Times New Roman" w:hAnsi="Times New Roman" w:cs="Times New Roman"/>
          <w:b/>
          <w:bCs/>
          <w:noProof/>
          <w:sz w:val="28"/>
          <w:szCs w:val="28"/>
        </w:rPr>
      </w:pPr>
    </w:p>
    <w:p w14:paraId="7F7EB1A3" w14:textId="45684700"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2C4AB592" wp14:editId="1DCC65C0">
            <wp:extent cx="4991100" cy="2628900"/>
            <wp:effectExtent l="0" t="0" r="0" b="0"/>
            <wp:docPr id="4" name="Рисунок 4" descr="Модель строения ядра атома водорода (дейтерий) по схеме «двойной звез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одель строения ядра атома водорода (дейтерий) по схеме «двойной звезд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2628900"/>
                    </a:xfrm>
                    <a:prstGeom prst="rect">
                      <a:avLst/>
                    </a:prstGeom>
                    <a:noFill/>
                    <a:ln>
                      <a:noFill/>
                    </a:ln>
                  </pic:spPr>
                </pic:pic>
              </a:graphicData>
            </a:graphic>
          </wp:inline>
        </w:drawing>
      </w:r>
    </w:p>
    <w:p w14:paraId="3A71A583"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34E770A0"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Это естественная, проверенная миллиардами лет и потому очень надежная схема орбитально-динамического взаимодействия материальных объектов – система «двойной звезды». Таких немало во Вселенной, и даже в миниатюре есть в Солнечной системе – пара Плутон-Харон.</w:t>
      </w:r>
    </w:p>
    <w:p w14:paraId="2DD88264"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lastRenderedPageBreak/>
        <w:t>Во Вселенной всегда применяется принцип подобия – и в большом, и в малом. Система протон-нейтрон-электрон подобна системам двойной звезды со спутниками.</w:t>
      </w:r>
    </w:p>
    <w:p w14:paraId="660F0F1E"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Приведена самая элементарная схема атома дейтерия, изотопа водорода, где присутствуют все признаки системы: динамика орбитального движения адронов и лептона, ядерный и лептонный орбитальные фокусы, положение орбитального фокуса электрона относительно адронов.</w:t>
      </w:r>
    </w:p>
    <w:p w14:paraId="6AC3D51A"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Нейтрон является орбитальной частицей (лептоном) материи Мертвого пространства, добросовестно обращается вокруг ядра, имеет в том пространстве отрицательный заряд и монополярный спин.</w:t>
      </w:r>
    </w:p>
    <w:p w14:paraId="75D3332A"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Протон - антипод нейтрона, подобно тому, как позитрон (положительный электрон) относится к электрону. Имеет практически сходную с нейтроном массу (масса покоя m</w:t>
      </w:r>
      <w:r w:rsidRPr="001A3ED9">
        <w:rPr>
          <w:rFonts w:ascii="Times New Roman" w:hAnsi="Times New Roman" w:cs="Times New Roman"/>
          <w:noProof/>
          <w:sz w:val="28"/>
          <w:szCs w:val="28"/>
          <w:vertAlign w:val="subscript"/>
        </w:rPr>
        <w:t>p</w:t>
      </w:r>
      <w:r w:rsidRPr="001A3ED9">
        <w:rPr>
          <w:rFonts w:ascii="Times New Roman" w:hAnsi="Times New Roman" w:cs="Times New Roman"/>
          <w:noProof/>
          <w:sz w:val="28"/>
          <w:szCs w:val="28"/>
        </w:rPr>
        <w:t xml:space="preserve"> = 1,6726485×10</w:t>
      </w:r>
      <w:r w:rsidRPr="001A3ED9">
        <w:rPr>
          <w:rFonts w:ascii="Times New Roman" w:hAnsi="Times New Roman" w:cs="Times New Roman"/>
          <w:noProof/>
          <w:sz w:val="28"/>
          <w:szCs w:val="28"/>
          <w:vertAlign w:val="superscript"/>
        </w:rPr>
        <w:t>-27</w:t>
      </w:r>
      <w:r w:rsidRPr="001A3ED9">
        <w:rPr>
          <w:rFonts w:ascii="Times New Roman" w:hAnsi="Times New Roman" w:cs="Times New Roman"/>
          <w:noProof/>
          <w:sz w:val="28"/>
          <w:szCs w:val="28"/>
        </w:rPr>
        <w:t xml:space="preserve"> кг., т.е. 99,862% массы нейтрона), положительный заряд и монополярный спин Мертвого пространства, имеющий противоположное направление спину нейтрона – это следствие вытекает из полярности заряда частицы относительно собственного пространства. При взаимодействии в Мертвом пространстве взаимно аннигилируют.</w:t>
      </w:r>
    </w:p>
    <w:p w14:paraId="425EC19A" w14:textId="77777777" w:rsidR="001A3ED9"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Для того, чтобы объединить их в единую систему, сделав материей нашего пространства, нужно сжать материю пространства по торсионному фактору, чтобы она приобрела биполярный спин элементарных частиц. Однако при торсионном сжатии необходимо учитывать фактор относительности пространств, или относительности спиновых векторов материи. Что это такое?</w:t>
      </w:r>
    </w:p>
    <w:p w14:paraId="483607C9" w14:textId="65A7D790" w:rsidR="002D73F0" w:rsidRPr="001A3ED9" w:rsidRDefault="001A3ED9" w:rsidP="001A3ED9">
      <w:pPr>
        <w:pStyle w:val="def"/>
        <w:spacing w:before="0" w:line="360" w:lineRule="auto"/>
        <w:ind w:firstLine="709"/>
        <w:rPr>
          <w:noProof/>
        </w:rPr>
      </w:pPr>
      <w:r w:rsidRPr="001A3ED9">
        <w:rPr>
          <w:noProof/>
        </w:rPr>
        <w:br w:type="page"/>
      </w:r>
      <w:r w:rsidR="001D0FB3" w:rsidRPr="001A3ED9">
        <w:rPr>
          <w:noProof/>
        </w:rPr>
        <w:lastRenderedPageBreak/>
        <w:drawing>
          <wp:inline distT="0" distB="0" distL="0" distR="0" wp14:anchorId="4924713D" wp14:editId="3A40DE95">
            <wp:extent cx="4724400" cy="2371725"/>
            <wp:effectExtent l="0" t="0" r="0" b="0"/>
            <wp:docPr id="5" name="Рисунок 5" descr="Принцип относительности пространств:&#10;при одинаковом направлении векторов в &#10;пространствах относительно другого &#10;пространства они будут противоположны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инцип относительности пространств:&#10;при одинаковом направлении векторов в &#10;пространствах относительно другого &#10;пространства они будут противоположным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2371725"/>
                    </a:xfrm>
                    <a:prstGeom prst="rect">
                      <a:avLst/>
                    </a:prstGeom>
                    <a:noFill/>
                    <a:ln>
                      <a:noFill/>
                    </a:ln>
                  </pic:spPr>
                </pic:pic>
              </a:graphicData>
            </a:graphic>
          </wp:inline>
        </w:drawing>
      </w:r>
    </w:p>
    <w:p w14:paraId="5BD597DD"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2C2FDE1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 этом убедиться легко и просто: изготовьте из кальки или жесткой пленки два полупрозрачных диска, на которые нанесите стрелки в одном направлении. Пометьте один диск «наше пространство», а другой - «мертвое». Наколите по центру их на ось так, чтобы ось была со стороны, где нет стрелки. Накалывая диски вы обратите внимание, что на обоих стрелки смотрели в одну сторону. Но когда вы наколете диски, и получите подобие катушки на одной оси, то посмотрите со стороны любого диска на противоположный, – стрелки будут смотреть в разные стороны.</w:t>
      </w:r>
    </w:p>
    <w:p w14:paraId="4366F16A"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Направление векторов во всей Вселенной едино относительно векторов пространств, и не зависит от точки наблюдения на конкретной планете. Например, в Северном полушарии Земли атмосферные циклоны закручиваются по часовой стрелке, а в Южном – против часовой. Однако если смотреть относительно ядра планеты (вектор Желтого пространства), то в Северном и Южном полушариях закрутка идет в одну и ту же сторону. Так же и в биологии – чтобы в иглотерапии безболезненно ставить иглы пациенту, их нужно вращать по часовой стрелке в Северном полушарии, и против часовой в Южном.</w:t>
      </w:r>
    </w:p>
    <w:p w14:paraId="5F485509"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Это важнейшая особенность строения многомерной Вселенной: относительность ориентации векторов пространств замыкает энергетику пространства в самом себе, не позволяя энергии свободно перетекать в нижележащее пространство, менее энергоемкое.</w:t>
      </w:r>
    </w:p>
    <w:p w14:paraId="74F318D3"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lastRenderedPageBreak/>
        <w:t xml:space="preserve">Это важнейший фактор стабилизации пространств Вселенной, так сказать, своеобразный «клапан» для ее </w:t>
      </w:r>
      <w:r w:rsidRPr="001A3ED9">
        <w:rPr>
          <w:rStyle w:val="red1"/>
          <w:rFonts w:ascii="Times New Roman" w:hAnsi="Times New Roman" w:cs="Times New Roman"/>
          <w:noProof/>
          <w:color w:val="000000"/>
          <w:sz w:val="28"/>
          <w:szCs w:val="28"/>
        </w:rPr>
        <w:t>энтропии</w:t>
      </w:r>
      <w:r w:rsidRPr="001A3ED9">
        <w:rPr>
          <w:rFonts w:ascii="Times New Roman" w:hAnsi="Times New Roman" w:cs="Times New Roman"/>
          <w:noProof/>
          <w:sz w:val="28"/>
          <w:szCs w:val="28"/>
        </w:rPr>
        <w:t>. Но его можно и открывать… правда, об этом чуть позже.</w:t>
      </w:r>
    </w:p>
    <w:p w14:paraId="2D0C5FB3"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Вот именно этот принцип относительности векторов и «играет» с нейтроном и протоном, при их переходе в наше пространство интересные метаморфозы. Нейтрон и протон, получают дополнительное спиновое вращение, в том числе и относительно друг друга, однако качество частиц становится различным:</w:t>
      </w:r>
    </w:p>
    <w:p w14:paraId="4EC0120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 </w:t>
      </w:r>
      <w:r w:rsidRPr="001A3ED9">
        <w:rPr>
          <w:rFonts w:ascii="Times New Roman" w:hAnsi="Times New Roman" w:cs="Times New Roman"/>
          <w:b/>
          <w:bCs/>
          <w:noProof/>
          <w:sz w:val="28"/>
          <w:szCs w:val="28"/>
        </w:rPr>
        <w:t>протон</w:t>
      </w:r>
      <w:r w:rsidRPr="001A3ED9">
        <w:rPr>
          <w:rFonts w:ascii="Times New Roman" w:hAnsi="Times New Roman" w:cs="Times New Roman"/>
          <w:noProof/>
          <w:sz w:val="28"/>
          <w:szCs w:val="28"/>
        </w:rPr>
        <w:t>, имея в Мертвом пространстве исходный обратный спин, относительно нашего пространства становится полноценной элементарной частицей материи пространства. Поскольку его векторы совпадают с нашей материей, он становится исключительно устойчивым барионом с положительным зарядом, и участвует во всех взаимодействиях – сильном, электромагнитном, слабом и гравитационном;</w:t>
      </w:r>
    </w:p>
    <w:p w14:paraId="39811CC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 </w:t>
      </w:r>
      <w:r w:rsidRPr="001A3ED9">
        <w:rPr>
          <w:rFonts w:ascii="Times New Roman" w:hAnsi="Times New Roman" w:cs="Times New Roman"/>
          <w:b/>
          <w:bCs/>
          <w:noProof/>
          <w:sz w:val="28"/>
          <w:szCs w:val="28"/>
        </w:rPr>
        <w:t>нейтрон</w:t>
      </w:r>
      <w:r w:rsidRPr="001A3ED9">
        <w:rPr>
          <w:rFonts w:ascii="Times New Roman" w:hAnsi="Times New Roman" w:cs="Times New Roman"/>
          <w:noProof/>
          <w:sz w:val="28"/>
          <w:szCs w:val="28"/>
        </w:rPr>
        <w:t>, имея в Мертвом пространстве исходный спин пространства, относительно нашего пространства становится неустойчивой элементарной частицей пространства, и в свободном состоянии не может существовать более 15,3 минут. Он стабилен только в составе ядра, вместе с протоном. Поскольку один из двух его векторов не совпадает с нашей материей, он теряет заряд, очень сильно проявляет себя в ядерном взаимодействии (нестабильный и активный «двойник» протона), а в остальных – слабо.</w:t>
      </w:r>
    </w:p>
    <w:p w14:paraId="293A67B2"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Однако, за счет совпадения одного своего вектора с пространством Мертвой материи, он сохраняет гравитационное взаимодействие.</w:t>
      </w:r>
    </w:p>
    <w:p w14:paraId="40A8EA3C" w14:textId="77777777" w:rsidR="002E3880" w:rsidRPr="001A3ED9" w:rsidRDefault="002D73F0" w:rsidP="002E3880">
      <w:pPr>
        <w:pStyle w:val="par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«Нейтрон – единственная из имеющих массу покоя элементарных частиц, для которой непосредственно наблюдалось гравитационное взаимодействие – искривление в поле земного тяготения траектории хорошо коллимированного пучка холодных нейтронов. Измеренное гравитационное ускорение нейтрона в пределах точности совпадает с гравитационным ускорением макроскопических тел».</w:t>
      </w:r>
    </w:p>
    <w:p w14:paraId="2B2EE015"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lastRenderedPageBreak/>
        <w:t>За гравитацию в нашем пространстве отвечает нейтрон, гравитоны.</w:t>
      </w:r>
      <w:r w:rsidR="002E3880" w:rsidRPr="001A3ED9">
        <w:rPr>
          <w:rFonts w:ascii="Times New Roman" w:hAnsi="Times New Roman" w:cs="Times New Roman"/>
          <w:noProof/>
          <w:sz w:val="28"/>
          <w:szCs w:val="28"/>
        </w:rPr>
        <w:t xml:space="preserve"> </w:t>
      </w:r>
      <w:r w:rsidR="008A61B1" w:rsidRPr="001A3ED9">
        <w:rPr>
          <w:rFonts w:ascii="Times New Roman" w:hAnsi="Times New Roman" w:cs="Times New Roman"/>
          <w:noProof/>
          <w:sz w:val="28"/>
          <w:szCs w:val="28"/>
        </w:rPr>
        <w:t>С</w:t>
      </w:r>
      <w:r w:rsidRPr="001A3ED9">
        <w:rPr>
          <w:rFonts w:ascii="Times New Roman" w:hAnsi="Times New Roman" w:cs="Times New Roman"/>
          <w:noProof/>
          <w:sz w:val="28"/>
          <w:szCs w:val="28"/>
        </w:rPr>
        <w:t>ам термин «гравитон» уместно употреблять не для обозначения конкретной частицы, а только ее функции – очень удобно при анализе общего принципа и закономерностей гравитации в иных пространствах.</w:t>
      </w:r>
    </w:p>
    <w:p w14:paraId="405748C4"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Таким образом, после приращения бинарного вектора и перехода в наше пространство протон и нейтрон приобрели различные свойства, перестали быть античастицами относительно друг друга, следовательно, устранена опасность их взаимной аннигиляции. Сжатие орбитальных параметров этой пары до подобия «двойной звезды» придает частицам новое качество – в сильном взаимодействии они образуют исключительно устойчивый адронный диполь как базовый элемент ядерной структуры материи нашего пространства.</w:t>
      </w:r>
    </w:p>
    <w:p w14:paraId="6F8F5773"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Подобное происходит и с парой электрон-позитрон, когда они переходят в более высшее Желтое пространство в качестве адронов. Точно так же электрон там теряет заряд, и становится подобием нейтрона, оставаясь гравитоном для Желтой материи, а позитрон приобретает положительный заряд и все качества, присущие протону в нашем пространстве.</w:t>
      </w:r>
    </w:p>
    <w:p w14:paraId="691AC538"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Это ЕДИНЫЙ ЗАКОН МАТЕРИИ ВСЕЛЕННОЙ, и он правомерен во всех ее пространствах.</w:t>
      </w:r>
    </w:p>
    <w:p w14:paraId="430CEBA8" w14:textId="77777777" w:rsidR="002E3880" w:rsidRPr="001A3ED9" w:rsidRDefault="008A61B1"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w:t>
      </w:r>
      <w:r w:rsidR="002D73F0" w:rsidRPr="001A3ED9">
        <w:rPr>
          <w:rFonts w:ascii="Times New Roman" w:hAnsi="Times New Roman" w:cs="Times New Roman"/>
          <w:noProof/>
          <w:sz w:val="28"/>
          <w:szCs w:val="28"/>
        </w:rPr>
        <w:t>ротон и нейтрон образуют не некое слипшееся бесформенное образование, а активную сферу сильного (ядерного) орбитального взаимодействия частиц, именуемую ядром атома.</w:t>
      </w:r>
    </w:p>
    <w:p w14:paraId="61B95E9A"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Очевидно, что для этой сферы характерны все признаки орбитальной динамичной системы, в частности, энергия движения (частота вращения и обращения) и ее фокус, являющийся в данном случае ядерным, и применимым как единая точка приложения результирующих сил в сильном взаимодействии.</w:t>
      </w:r>
    </w:p>
    <w:p w14:paraId="1F6F1A3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Очевидно и то, что в условиях динамического состояния орбитальной системы адронов речь может идти не о фиксированной частоте волнового излучения (поглощения) ядра, а о полосе частот (энергии, скорости </w:t>
      </w:r>
      <w:r w:rsidRPr="001A3ED9">
        <w:rPr>
          <w:rFonts w:ascii="Times New Roman" w:hAnsi="Times New Roman" w:cs="Times New Roman"/>
          <w:noProof/>
          <w:sz w:val="28"/>
          <w:szCs w:val="28"/>
        </w:rPr>
        <w:lastRenderedPageBreak/>
        <w:t>движения), в пределах которых система равновесна. Естественно, что на спектре элемента это будет не линия излучения (поглощения), как это трактуется квантовой теорией Н. Бора, а полоса спектра излучения достаточной ширины, в пределах частотных параметров устойчивости системы, что имеет место в действительности. Наверное, было бы более корректным и правильным в рассмотрении особенностей взаимодействия атомов и молекул, а также составляющих их элементарных частиц применять в терминологии не «квантовое», а «волновое взаимодействие».</w:t>
      </w:r>
    </w:p>
    <w:p w14:paraId="044E0C93"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Очевидно также, что для более сложных атомов элементов, где число пар «протон-нейтрон» больше 1, орбитальная сфера ядра приобретает значительно более сложную структуру и большие размеры. В сложных орбитальных системах количество орбитальных фокусов в одном диапазоне частот может быть различным, более единицы, кратным 1,…2,…3, и более, как и пространственное расположение фокусов. При увеличении уровня энергии (скорости движения) пространственное расположение орбитальных ядерных фокусов может меняться в пространстве ядерной сферы в пределах равновесного состояния системы для данного уровня энергии.</w:t>
      </w:r>
    </w:p>
    <w:p w14:paraId="41450D4A"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Известные агрегатные состояния вещества – газ, жидкость, твердое тело и плазма должны характеризоваться различным уровнем энергии ядра атома химического элемента, следовательно, эти состояния напрямую зависят от пространственного расположения орбитальных ядерных фокусов, соответствующих данному уровню энергии.</w:t>
      </w:r>
    </w:p>
    <w:p w14:paraId="111B97F8"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Например, у водорода три состояния – жидкость, газ и плазма. Для этих состояний должны быть всего 3 уровня атомных частот элемента.</w:t>
      </w:r>
    </w:p>
    <w:p w14:paraId="6AA1AE87"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У более сложных элементов, имеющих твердую фазу, количество ядерных частот должно быть больше: – различные формы твердого состояния, расплавленная (жидкая) фаза, газообразная (испаренная) фаза и плазма. В твердой фазе тела на его структуру и свойства непосредственно влияет уровень энергии ядра и соответствующая ему форма пространственного расположения фокусов орбитальной ядерной сферы.</w:t>
      </w:r>
    </w:p>
    <w:p w14:paraId="57B15C0A" w14:textId="77777777" w:rsidR="008A61B1" w:rsidRPr="001A3ED9" w:rsidRDefault="001A3ED9" w:rsidP="002E3880">
      <w:pPr>
        <w:pStyle w:val="par"/>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noProof/>
          <w:sz w:val="28"/>
          <w:szCs w:val="28"/>
        </w:rPr>
        <w:br w:type="page"/>
      </w:r>
      <w:r w:rsidR="008A61B1" w:rsidRPr="001A3ED9">
        <w:rPr>
          <w:rFonts w:ascii="Times New Roman" w:hAnsi="Times New Roman" w:cs="Times New Roman"/>
          <w:b/>
          <w:bCs/>
          <w:noProof/>
          <w:sz w:val="28"/>
          <w:szCs w:val="28"/>
        </w:rPr>
        <w:lastRenderedPageBreak/>
        <w:t>2.3.2 Строение и разновидности атома углерода</w:t>
      </w:r>
    </w:p>
    <w:p w14:paraId="4A24D428"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Рассмотрим это на наиболее известном примере </w:t>
      </w:r>
      <w:r w:rsidR="008A61B1" w:rsidRPr="001A3ED9">
        <w:rPr>
          <w:rFonts w:ascii="Times New Roman" w:hAnsi="Times New Roman" w:cs="Times New Roman"/>
          <w:noProof/>
          <w:sz w:val="28"/>
          <w:szCs w:val="28"/>
        </w:rPr>
        <w:t>углерода</w:t>
      </w:r>
      <w:r w:rsidRPr="001A3ED9">
        <w:rPr>
          <w:rFonts w:ascii="Times New Roman" w:hAnsi="Times New Roman" w:cs="Times New Roman"/>
          <w:noProof/>
          <w:sz w:val="28"/>
          <w:szCs w:val="28"/>
        </w:rPr>
        <w:t>, С (carboneum), неметаллического химического элемента IVA подгруппы (C, Si, Ge, Sn, Pb) Периодической системы элементов.</w:t>
      </w:r>
    </w:p>
    <w:p w14:paraId="01EBEB49"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i/>
          <w:iCs/>
          <w:noProof/>
          <w:color w:val="000000"/>
          <w:sz w:val="28"/>
          <w:szCs w:val="28"/>
        </w:rPr>
        <w:t>Строение атома углерода.</w:t>
      </w:r>
      <w:r w:rsidRPr="001A3ED9">
        <w:rPr>
          <w:rFonts w:ascii="Times New Roman" w:hAnsi="Times New Roman" w:cs="Times New Roman"/>
          <w:noProof/>
          <w:color w:val="000000"/>
          <w:sz w:val="28"/>
          <w:szCs w:val="28"/>
        </w:rPr>
        <w:t xml:space="preserve"> Ядро наиболее стабильного изотопа углерода массой 12 (распространенность 98,9%) имеет 6 протонов и 6 нейтронов (12 нуклонов), расположенных тремя квартетами, каждый содержит 2 протона и два нейтрона аналогично ядру гелия. Другой стабильный изотоп углерода – </w:t>
      </w:r>
      <w:r w:rsidRPr="001A3ED9">
        <w:rPr>
          <w:rFonts w:ascii="Times New Roman" w:hAnsi="Times New Roman" w:cs="Times New Roman"/>
          <w:noProof/>
          <w:color w:val="000000"/>
          <w:sz w:val="28"/>
          <w:szCs w:val="28"/>
          <w:vertAlign w:val="superscript"/>
        </w:rPr>
        <w:t>13</w:t>
      </w:r>
      <w:r w:rsidRPr="001A3ED9">
        <w:rPr>
          <w:rFonts w:ascii="Times New Roman" w:hAnsi="Times New Roman" w:cs="Times New Roman"/>
          <w:noProof/>
          <w:color w:val="000000"/>
          <w:sz w:val="28"/>
          <w:szCs w:val="28"/>
        </w:rPr>
        <w:t xml:space="preserve">C (ок. 1,1%), а в следовых количествах существует в природе нестабильный изотоп </w:t>
      </w:r>
      <w:r w:rsidRPr="001A3ED9">
        <w:rPr>
          <w:rFonts w:ascii="Times New Roman" w:hAnsi="Times New Roman" w:cs="Times New Roman"/>
          <w:noProof/>
          <w:color w:val="000000"/>
          <w:sz w:val="28"/>
          <w:szCs w:val="28"/>
          <w:vertAlign w:val="superscript"/>
        </w:rPr>
        <w:t>14</w:t>
      </w:r>
      <w:r w:rsidRPr="001A3ED9">
        <w:rPr>
          <w:rFonts w:ascii="Times New Roman" w:hAnsi="Times New Roman" w:cs="Times New Roman"/>
          <w:noProof/>
          <w:color w:val="000000"/>
          <w:sz w:val="28"/>
          <w:szCs w:val="28"/>
        </w:rPr>
        <w:t>C с периодом полураспада 5730 лет, обладающий β-излучением. В нормальном углеродном цикле живой материи участвуют все три изотопа в виде СO</w:t>
      </w:r>
      <w:r w:rsidRPr="001A3ED9">
        <w:rPr>
          <w:rFonts w:ascii="Times New Roman" w:hAnsi="Times New Roman" w:cs="Times New Roman"/>
          <w:noProof/>
          <w:color w:val="000000"/>
          <w:sz w:val="28"/>
          <w:szCs w:val="28"/>
          <w:vertAlign w:val="subscript"/>
        </w:rPr>
        <w:t>2</w:t>
      </w:r>
      <w:r w:rsidRPr="001A3ED9">
        <w:rPr>
          <w:rFonts w:ascii="Times New Roman" w:hAnsi="Times New Roman" w:cs="Times New Roman"/>
          <w:noProof/>
          <w:color w:val="000000"/>
          <w:sz w:val="28"/>
          <w:szCs w:val="28"/>
        </w:rPr>
        <w:t>.</w:t>
      </w:r>
    </w:p>
    <w:p w14:paraId="52AE0072" w14:textId="77777777" w:rsidR="001A3ED9"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 xml:space="preserve">У углерода три аллотропические модификации – </w:t>
      </w:r>
      <w:r w:rsidRPr="001A3ED9">
        <w:rPr>
          <w:rFonts w:ascii="Times New Roman" w:hAnsi="Times New Roman" w:cs="Times New Roman"/>
          <w:noProof/>
          <w:color w:val="000000"/>
          <w:sz w:val="28"/>
          <w:szCs w:val="28"/>
          <w:u w:val="single"/>
        </w:rPr>
        <w:t>алмаз, графит и фуллерен</w:t>
      </w:r>
      <w:r w:rsidRPr="001A3ED9">
        <w:rPr>
          <w:rFonts w:ascii="Times New Roman" w:hAnsi="Times New Roman" w:cs="Times New Roman"/>
          <w:noProof/>
          <w:color w:val="000000"/>
          <w:sz w:val="28"/>
          <w:szCs w:val="28"/>
        </w:rPr>
        <w:t>. В алмазе каждый атом углерода имеет 4 тетраэдрически расположенных соседа, образуя кубическую структуру (рис. 6,а). Такая структура отвечает максимальной ковалентности связи, и все 4 электрона каждого атома углерода образуют высокопрочные связи С–С, т.е. в структуре отсутствуют электроны проводимости. Поэтому алмаз отличается отсутствием проводимости, низкой теплопроводностью, высокой твердостью; он самый твердый из известных веществ (рис. 2). На разрыв связи С–С (длина связи 1,54 Å, отсюда ковалентный радиус 1,54/2 = 0,77 Å) в тетраэдрической структуре требуются большие затраты энергии, поэтому алмаз, наряду с исключительной твердостью, характеризуется высокой температурой плавления (3550°C).</w:t>
      </w:r>
    </w:p>
    <w:p w14:paraId="785406B4" w14:textId="35E98D0C" w:rsidR="002D73F0" w:rsidRPr="001A3ED9" w:rsidRDefault="001A3ED9"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br w:type="page"/>
      </w:r>
      <w:r w:rsidR="001D0FB3" w:rsidRPr="001A3ED9">
        <w:rPr>
          <w:rFonts w:ascii="Times New Roman" w:hAnsi="Times New Roman" w:cs="Times New Roman"/>
          <w:noProof/>
          <w:color w:val="000000"/>
          <w:sz w:val="28"/>
          <w:szCs w:val="28"/>
        </w:rPr>
        <w:lastRenderedPageBreak/>
        <w:drawing>
          <wp:inline distT="0" distB="0" distL="0" distR="0" wp14:anchorId="16190AC7" wp14:editId="47201C46">
            <wp:extent cx="2381250" cy="1238250"/>
            <wp:effectExtent l="0" t="0" r="0" b="0"/>
            <wp:docPr id="6" name="Рисунок 6" descr="Алмаз и граф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лмаз и графит"/>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238250"/>
                    </a:xfrm>
                    <a:prstGeom prst="rect">
                      <a:avLst/>
                    </a:prstGeom>
                    <a:noFill/>
                    <a:ln>
                      <a:noFill/>
                    </a:ln>
                  </pic:spPr>
                </pic:pic>
              </a:graphicData>
            </a:graphic>
          </wp:inline>
        </w:drawing>
      </w:r>
    </w:p>
    <w:p w14:paraId="4A9230CF" w14:textId="77777777" w:rsidR="001A3ED9" w:rsidRPr="001A3ED9" w:rsidRDefault="001A3ED9" w:rsidP="002E3880">
      <w:pPr>
        <w:pStyle w:val="def2"/>
        <w:spacing w:before="0" w:line="360" w:lineRule="auto"/>
        <w:ind w:firstLine="709"/>
        <w:rPr>
          <w:rFonts w:ascii="Times New Roman" w:hAnsi="Times New Roman" w:cs="Times New Roman"/>
          <w:noProof/>
          <w:color w:val="000000"/>
          <w:sz w:val="28"/>
          <w:szCs w:val="28"/>
        </w:rPr>
      </w:pPr>
    </w:p>
    <w:p w14:paraId="65675422"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Другой аллотропической формой углерода является графит, сильно отличающийся от алмаза по свойствам. Графит – мягкое черное вещество из легко слоящихся кристалликов, отличающееся хорошей электропроводностью (электрическое сопротивление 0,0014 Ом×см).</w:t>
      </w:r>
    </w:p>
    <w:p w14:paraId="48137B83"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Поэтому графит применяется в дуговых лампах и печах, в которых необходимо создавать высокие температуры. Графит высокой чистоты применяют в ядерных реакторах в качестве замедлителя нейтронов. Температура плавления его при повышенном давлении равна 3527°C. При обычном давлении графит сублимируется (переходит из твердого состояния в газ) при 3780°C.</w:t>
      </w:r>
    </w:p>
    <w:p w14:paraId="2E761E4B"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Структура графита (рис. 6,б) представляет собой систему конденсированных гексагональных колец с длиной связи 1,42 Å (значительно короче, чем в алмазе), но при этом каждый атом углерода имеет три (а не четыре, как в алмазе) ковалентные связи с тремя соседями, а четвертая связь (3,4 Å) слишком длинна для ковалентной связи и слабо связывает параллельно уложенные слои графита между собой. Именно четвертый электрон углерода определяет тепло- и электропроводность графита – эта более длинная и менее прочная связь формирует меньшую компактность графита, что отражается в меньшей твердости его в сравнении с алмазом (плотность графита 2,26 г/см</w:t>
      </w:r>
      <w:r w:rsidRPr="001A3ED9">
        <w:rPr>
          <w:rFonts w:ascii="Times New Roman" w:hAnsi="Times New Roman" w:cs="Times New Roman"/>
          <w:noProof/>
          <w:color w:val="000000"/>
          <w:sz w:val="28"/>
          <w:szCs w:val="28"/>
          <w:vertAlign w:val="superscript"/>
        </w:rPr>
        <w:t>3</w:t>
      </w:r>
      <w:r w:rsidRPr="001A3ED9">
        <w:rPr>
          <w:rFonts w:ascii="Times New Roman" w:hAnsi="Times New Roman" w:cs="Times New Roman"/>
          <w:noProof/>
          <w:color w:val="000000"/>
          <w:sz w:val="28"/>
          <w:szCs w:val="28"/>
        </w:rPr>
        <w:t>, алмаза – 3,51 г/см</w:t>
      </w:r>
      <w:r w:rsidRPr="001A3ED9">
        <w:rPr>
          <w:rFonts w:ascii="Times New Roman" w:hAnsi="Times New Roman" w:cs="Times New Roman"/>
          <w:noProof/>
          <w:color w:val="000000"/>
          <w:sz w:val="28"/>
          <w:szCs w:val="28"/>
          <w:vertAlign w:val="superscript"/>
        </w:rPr>
        <w:t>3</w:t>
      </w:r>
      <w:r w:rsidRPr="001A3ED9">
        <w:rPr>
          <w:rFonts w:ascii="Times New Roman" w:hAnsi="Times New Roman" w:cs="Times New Roman"/>
          <w:noProof/>
          <w:color w:val="000000"/>
          <w:sz w:val="28"/>
          <w:szCs w:val="28"/>
        </w:rPr>
        <w:t>). По той же причине графит скользкий на ощупь и легко отделяет чешуйки вещества, что и используется для изготовления смазки и грифелей карандашей. Свинцовый блеск грифеля объясняется в основном наличием графита.</w:t>
      </w:r>
    </w:p>
    <w:p w14:paraId="0474E496"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lastRenderedPageBreak/>
        <w:t>Волокна углерода имеют высокую прочность и могут использоваться для изготовления искусственного шелка или другой пряжи с высоким содержанием углерода.</w:t>
      </w:r>
    </w:p>
    <w:p w14:paraId="137210F5"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При высоких давлении и температуре в присутствии катализатора, например железа, графит может превращаться в алмаз. Этот процесс реализован для промышленного получения искусственных алмазов. Кристаллы алмаза растут на поверхности катализатора. Равновесие графит ↔ алмаз существует при 15 000 атм и 300 K или при 4000 атм и 1500 K. Искусственные алмазы можно получать и из углеводородов.</w:t>
      </w:r>
    </w:p>
    <w:p w14:paraId="1A013EE7"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К аморфным формам углерода, не образующим кристаллов, относят древесный уголь, получаемый нагревом дерева без доступа воздуха, ламповую и газовую сажу, образующуюся при низкотемпературном сжигании углеводородов при недостатке воздуха и конденсируемую на холодной поверхности, костяной уголь – примесь к фосфату кальция в процессе деструкции костной ткани, а также каменный уголь (природное вещество с примесями) и кокс, сухой остаток, получаемый при коксовании топлив методом сухой перегонки каменного угля или нефтяных остатков (битуминозных углей), т.е. нагреванием без доступа воздуха. Кокс применяется для выплавки чугуна, в черной и цветной металлургии. При коксовании образуются также газообразные продукты – коксовый газ (H</w:t>
      </w:r>
      <w:r w:rsidRPr="001A3ED9">
        <w:rPr>
          <w:rFonts w:ascii="Times New Roman" w:hAnsi="Times New Roman" w:cs="Times New Roman"/>
          <w:noProof/>
          <w:color w:val="000000"/>
          <w:sz w:val="28"/>
          <w:szCs w:val="28"/>
          <w:vertAlign w:val="subscript"/>
        </w:rPr>
        <w:t>2</w:t>
      </w:r>
      <w:r w:rsidRPr="001A3ED9">
        <w:rPr>
          <w:rFonts w:ascii="Times New Roman" w:hAnsi="Times New Roman" w:cs="Times New Roman"/>
          <w:noProof/>
          <w:color w:val="000000"/>
          <w:sz w:val="28"/>
          <w:szCs w:val="28"/>
        </w:rPr>
        <w:t>, CH</w:t>
      </w:r>
      <w:r w:rsidRPr="001A3ED9">
        <w:rPr>
          <w:rFonts w:ascii="Times New Roman" w:hAnsi="Times New Roman" w:cs="Times New Roman"/>
          <w:noProof/>
          <w:color w:val="000000"/>
          <w:sz w:val="28"/>
          <w:szCs w:val="28"/>
          <w:vertAlign w:val="subscript"/>
        </w:rPr>
        <w:t>4</w:t>
      </w:r>
      <w:r w:rsidRPr="001A3ED9">
        <w:rPr>
          <w:rFonts w:ascii="Times New Roman" w:hAnsi="Times New Roman" w:cs="Times New Roman"/>
          <w:noProof/>
          <w:color w:val="000000"/>
          <w:sz w:val="28"/>
          <w:szCs w:val="28"/>
        </w:rPr>
        <w:t>, CO и др.) и химические продукты, являющиеся сырьем для получения бензина, красок, удобрений, лекарственных препаратов, пластмасс и т.д.</w:t>
      </w:r>
    </w:p>
    <w:p w14:paraId="3CD6EABA" w14:textId="77777777" w:rsidR="002E388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Различные виды угля и сажи отличаются развитой поверхностью и поэтому используются как адсорбенты для очистки газа, жидкостей, а также как катализаторы. Для получения различных форм углерода применяют специальные методы химической технологии. Искусственный графит получают прокаливанием антрацита или нефтяного кокса между углеродными электродами при 2260°\up6 (процесс Ачесона) и используют в производстве смазочных материалов и электродов, в частности для электролитического получения металлов.</w:t>
      </w:r>
    </w:p>
    <w:p w14:paraId="1BF7AE00" w14:textId="77777777" w:rsidR="002D73F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lastRenderedPageBreak/>
        <w:t>В 1980-х годах физиками США был обнаружены очень интересные соединения углерода, в которых атомы углерода соединены в 5- или 6-угольники, образующие молекулу С</w:t>
      </w:r>
      <w:r w:rsidRPr="001A3ED9">
        <w:rPr>
          <w:rFonts w:ascii="Times New Roman" w:hAnsi="Times New Roman" w:cs="Times New Roman"/>
          <w:noProof/>
          <w:color w:val="000000"/>
          <w:sz w:val="28"/>
          <w:szCs w:val="28"/>
          <w:vertAlign w:val="subscript"/>
        </w:rPr>
        <w:t>60</w:t>
      </w:r>
      <w:r w:rsidRPr="001A3ED9">
        <w:rPr>
          <w:rFonts w:ascii="Times New Roman" w:hAnsi="Times New Roman" w:cs="Times New Roman"/>
          <w:noProof/>
          <w:color w:val="000000"/>
          <w:sz w:val="28"/>
          <w:szCs w:val="28"/>
        </w:rPr>
        <w:t xml:space="preserve"> по форме полого шара, имеющего совершенную симметрию футбольного мяча. Поскольку такая конструкция лежит в основе «геодезического купола», изобретенного американским архитектором и инженером Бакминстером Фуллером, новый класс соединений был назван «бакминстерфуллеренами» или «фуллеренами» (а также более коротко – «фазиболами» или «бакиболами»). Фуллерены – третья модификация чистого углерода (кроме алмаза и графита), состоящая из 60 или 70 (и даже более) атомов, – была получена действием лазерного излучения на мельчайшие частички углерода. Фуллерены более сложной формы состоят из нескольких сотен атомов углерода. Диаметр молекулы С</w:t>
      </w:r>
      <w:r w:rsidRPr="001A3ED9">
        <w:rPr>
          <w:rFonts w:ascii="Times New Roman" w:hAnsi="Times New Roman" w:cs="Times New Roman"/>
          <w:noProof/>
          <w:color w:val="000000"/>
          <w:sz w:val="28"/>
          <w:szCs w:val="28"/>
          <w:vertAlign w:val="subscript"/>
        </w:rPr>
        <w:t>60</w:t>
      </w:r>
      <w:r w:rsidRPr="001A3ED9">
        <w:rPr>
          <w:rFonts w:ascii="Times New Roman" w:hAnsi="Times New Roman" w:cs="Times New Roman"/>
          <w:noProof/>
          <w:color w:val="000000"/>
          <w:sz w:val="28"/>
          <w:szCs w:val="28"/>
        </w:rPr>
        <w:t xml:space="preserve"> ~ 1нм. В центре такой молекулы достаточно пространства для помещения большого атома урана.</w:t>
      </w:r>
    </w:p>
    <w:p w14:paraId="07DAF3F8" w14:textId="77777777" w:rsidR="001A3ED9" w:rsidRPr="001A3ED9" w:rsidRDefault="001A3ED9" w:rsidP="002E3880">
      <w:pPr>
        <w:pStyle w:val="def2"/>
        <w:spacing w:before="0" w:line="360" w:lineRule="auto"/>
        <w:ind w:firstLine="709"/>
        <w:rPr>
          <w:rFonts w:ascii="Times New Roman" w:hAnsi="Times New Roman" w:cs="Times New Roman"/>
          <w:noProof/>
          <w:color w:val="000000"/>
          <w:sz w:val="28"/>
          <w:szCs w:val="28"/>
        </w:rPr>
      </w:pPr>
    </w:p>
    <w:p w14:paraId="75CE2CE2" w14:textId="5AC2EBD1"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59BF310F" wp14:editId="16767DC0">
            <wp:extent cx="1666875" cy="1333500"/>
            <wp:effectExtent l="0" t="0" r="0" b="0"/>
            <wp:docPr id="7" name="Рисунок 7" descr="фуллер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уллере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333500"/>
                    </a:xfrm>
                    <a:prstGeom prst="rect">
                      <a:avLst/>
                    </a:prstGeom>
                    <a:noFill/>
                    <a:ln>
                      <a:noFill/>
                    </a:ln>
                  </pic:spPr>
                </pic:pic>
              </a:graphicData>
            </a:graphic>
          </wp:inline>
        </w:drawing>
      </w:r>
    </w:p>
    <w:p w14:paraId="019CD85C" w14:textId="77777777" w:rsidR="001A3ED9" w:rsidRPr="001A3ED9" w:rsidRDefault="001A3ED9" w:rsidP="002E3880">
      <w:pPr>
        <w:pStyle w:val="def2"/>
        <w:spacing w:before="0" w:line="360" w:lineRule="auto"/>
        <w:ind w:firstLine="709"/>
        <w:rPr>
          <w:rFonts w:ascii="Times New Roman" w:hAnsi="Times New Roman" w:cs="Times New Roman"/>
          <w:noProof/>
          <w:color w:val="000000"/>
          <w:sz w:val="28"/>
          <w:szCs w:val="28"/>
        </w:rPr>
      </w:pPr>
    </w:p>
    <w:p w14:paraId="7924F771" w14:textId="77777777" w:rsidR="002D73F0" w:rsidRPr="001A3ED9" w:rsidRDefault="002D73F0" w:rsidP="002E3880">
      <w:pPr>
        <w:pStyle w:val="def2"/>
        <w:spacing w:before="0" w:line="360" w:lineRule="auto"/>
        <w:ind w:firstLine="709"/>
        <w:rPr>
          <w:rFonts w:ascii="Times New Roman" w:hAnsi="Times New Roman" w:cs="Times New Roman"/>
          <w:noProof/>
          <w:color w:val="000000"/>
          <w:sz w:val="28"/>
          <w:szCs w:val="28"/>
        </w:rPr>
      </w:pPr>
      <w:r w:rsidRPr="001A3ED9">
        <w:rPr>
          <w:rFonts w:ascii="Times New Roman" w:hAnsi="Times New Roman" w:cs="Times New Roman"/>
          <w:noProof/>
          <w:color w:val="000000"/>
          <w:sz w:val="28"/>
          <w:szCs w:val="28"/>
        </w:rPr>
        <w:t>Сейчас их интенсивно изучают в лабораториях разных стран, пытаясь установить условия их образования, структуру, свойства и возможные сферы применения. Наиболее полно изученный представитель семейства фуллеренов – фуллерен-60 (C</w:t>
      </w:r>
      <w:r w:rsidRPr="001A3ED9">
        <w:rPr>
          <w:rFonts w:ascii="Times New Roman" w:hAnsi="Times New Roman" w:cs="Times New Roman"/>
          <w:noProof/>
          <w:color w:val="000000"/>
          <w:sz w:val="28"/>
          <w:szCs w:val="28"/>
          <w:vertAlign w:val="subscript"/>
        </w:rPr>
        <w:t>60</w:t>
      </w:r>
      <w:r w:rsidRPr="001A3ED9">
        <w:rPr>
          <w:rFonts w:ascii="Times New Roman" w:hAnsi="Times New Roman" w:cs="Times New Roman"/>
          <w:noProof/>
          <w:color w:val="000000"/>
          <w:sz w:val="28"/>
          <w:szCs w:val="28"/>
        </w:rPr>
        <w:t>) (его называют иногда бакминстер-фуллерен), в котором углеродные атомы образуют многогранник, напоминающий футбольный мяч. Известны также фуллерены C</w:t>
      </w:r>
      <w:r w:rsidRPr="001A3ED9">
        <w:rPr>
          <w:rFonts w:ascii="Times New Roman" w:hAnsi="Times New Roman" w:cs="Times New Roman"/>
          <w:noProof/>
          <w:color w:val="000000"/>
          <w:sz w:val="28"/>
          <w:szCs w:val="28"/>
          <w:vertAlign w:val="subscript"/>
        </w:rPr>
        <w:t>70</w:t>
      </w:r>
      <w:r w:rsidRPr="001A3ED9">
        <w:rPr>
          <w:rFonts w:ascii="Times New Roman" w:hAnsi="Times New Roman" w:cs="Times New Roman"/>
          <w:noProof/>
          <w:color w:val="000000"/>
          <w:sz w:val="28"/>
          <w:szCs w:val="28"/>
        </w:rPr>
        <w:t xml:space="preserve"> и C</w:t>
      </w:r>
      <w:r w:rsidRPr="001A3ED9">
        <w:rPr>
          <w:rFonts w:ascii="Times New Roman" w:hAnsi="Times New Roman" w:cs="Times New Roman"/>
          <w:noProof/>
          <w:color w:val="000000"/>
          <w:sz w:val="28"/>
          <w:szCs w:val="28"/>
          <w:vertAlign w:val="subscript"/>
        </w:rPr>
        <w:t>84</w:t>
      </w:r>
      <w:r w:rsidRPr="001A3ED9">
        <w:rPr>
          <w:rFonts w:ascii="Times New Roman" w:hAnsi="Times New Roman" w:cs="Times New Roman"/>
          <w:noProof/>
          <w:color w:val="000000"/>
          <w:sz w:val="28"/>
          <w:szCs w:val="28"/>
        </w:rPr>
        <w:t>. Фуллерен С</w:t>
      </w:r>
      <w:r w:rsidRPr="001A3ED9">
        <w:rPr>
          <w:rFonts w:ascii="Times New Roman" w:hAnsi="Times New Roman" w:cs="Times New Roman"/>
          <w:noProof/>
          <w:color w:val="000000"/>
          <w:sz w:val="28"/>
          <w:szCs w:val="28"/>
          <w:vertAlign w:val="subscript"/>
        </w:rPr>
        <w:t>60</w:t>
      </w:r>
      <w:r w:rsidRPr="001A3ED9">
        <w:rPr>
          <w:rFonts w:ascii="Times New Roman" w:hAnsi="Times New Roman" w:cs="Times New Roman"/>
          <w:noProof/>
          <w:color w:val="000000"/>
          <w:sz w:val="28"/>
          <w:szCs w:val="28"/>
        </w:rPr>
        <w:t xml:space="preserve"> получают испарением графита в атмосфере гелия. При этом образуется мелкодисперсный, похожий на сажу порошок, содержащий 10% углерода; при растворении в бензоле порошок дает раствор красного цвета, из которого </w:t>
      </w:r>
      <w:r w:rsidRPr="001A3ED9">
        <w:rPr>
          <w:rFonts w:ascii="Times New Roman" w:hAnsi="Times New Roman" w:cs="Times New Roman"/>
          <w:noProof/>
          <w:color w:val="000000"/>
          <w:sz w:val="28"/>
          <w:szCs w:val="28"/>
        </w:rPr>
        <w:lastRenderedPageBreak/>
        <w:t>и выращивают кристаллы С60. Фуллерены обладают необычными химическими и физическими свойствами. Так, при высоком давлении С</w:t>
      </w:r>
      <w:r w:rsidRPr="001A3ED9">
        <w:rPr>
          <w:rFonts w:ascii="Times New Roman" w:hAnsi="Times New Roman" w:cs="Times New Roman"/>
          <w:noProof/>
          <w:color w:val="000000"/>
          <w:sz w:val="28"/>
          <w:szCs w:val="28"/>
          <w:vertAlign w:val="subscript"/>
        </w:rPr>
        <w:t>60</w:t>
      </w:r>
      <w:r w:rsidRPr="001A3ED9">
        <w:rPr>
          <w:rFonts w:ascii="Times New Roman" w:hAnsi="Times New Roman" w:cs="Times New Roman"/>
          <w:noProof/>
          <w:color w:val="000000"/>
          <w:sz w:val="28"/>
          <w:szCs w:val="28"/>
        </w:rPr>
        <w:t xml:space="preserve"> становится твердым, как алмаз. Его молекулы образуют кристаллическую структуру, как бы состоящую из идеально гладких шаров, свободно вращающихся в гранецентрированной кубической решетке. Благодаря этому свойству C</w:t>
      </w:r>
      <w:r w:rsidRPr="001A3ED9">
        <w:rPr>
          <w:rFonts w:ascii="Times New Roman" w:hAnsi="Times New Roman" w:cs="Times New Roman"/>
          <w:noProof/>
          <w:color w:val="000000"/>
          <w:sz w:val="28"/>
          <w:szCs w:val="28"/>
          <w:vertAlign w:val="subscript"/>
        </w:rPr>
        <w:t>60</w:t>
      </w:r>
      <w:r w:rsidRPr="001A3ED9">
        <w:rPr>
          <w:rFonts w:ascii="Times New Roman" w:hAnsi="Times New Roman" w:cs="Times New Roman"/>
          <w:noProof/>
          <w:color w:val="000000"/>
          <w:sz w:val="28"/>
          <w:szCs w:val="28"/>
        </w:rPr>
        <w:t xml:space="preserve"> можно использовать в качестве твердой смазки. Фуллерены обладают также магнитными и сверхпроводящими свойствами.</w:t>
      </w:r>
    </w:p>
    <w:p w14:paraId="1A35A8D5"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Очевидно, что для этих таких разных состояний одного и того же элемента должны быть 3 различных пространственных формы ориентации и радиусов орбит ядерных фокусов. Именно по этим фокусам и формируются ядерные связи, определяющие форму кристаллической решетки и свойства твердых тел.</w:t>
      </w:r>
    </w:p>
    <w:p w14:paraId="179ABF49"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У металлов различные ядерные частоты и пространственное расположение фокусов оболочки ядра дают различные кристаллические решетки и свойства металла, например, α- и β- кристаллические решетки олова, железа.</w:t>
      </w:r>
    </w:p>
    <w:p w14:paraId="26A90712"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Само состояние и физические свойства кристаллической решетки напрямую зависят от расположения фокусов ядерных орбит адронов атома. Вращение нейтрона и протона по своим орбитам со свойственной атомам частотам вызывают колебания атомов кристаллической решетки, и чем выше энергия движения, тем выше амплитуда этих колебаний. При превышении порога устойчивости, характерного для данного орбитального состояния адронов, происходит перефокусировка их ядерных орбит в иное состояние динамической устойчивости на более высоком уровне энергии. Происходит плавление или испарение кристалла. Вот так просто объясняются тепловое расширение и плавление кристаллов – все дело в пороге равновесного состояния орбит адронов и их ядерных фокусов.</w:t>
      </w:r>
    </w:p>
    <w:p w14:paraId="3D81162E"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Аналогично формируется динамическое равновесие менее энергоемких орбитальных структур электронных оболочек. На каждом уровне энергии адронов ядра фокусам их ядерных оболочек соответствуют фокусы </w:t>
      </w:r>
      <w:r w:rsidRPr="001A3ED9">
        <w:rPr>
          <w:rFonts w:ascii="Times New Roman" w:hAnsi="Times New Roman" w:cs="Times New Roman"/>
          <w:noProof/>
          <w:sz w:val="28"/>
          <w:szCs w:val="28"/>
        </w:rPr>
        <w:lastRenderedPageBreak/>
        <w:t xml:space="preserve">электронных оболочек, причем их взаимное расположение в пространстве строго фиксировано в пределах равновесного состояния </w:t>
      </w:r>
      <w:r w:rsidRPr="001A3ED9">
        <w:rPr>
          <w:rFonts w:ascii="Times New Roman" w:hAnsi="Times New Roman" w:cs="Times New Roman"/>
          <w:i/>
          <w:iCs/>
          <w:noProof/>
          <w:sz w:val="28"/>
          <w:szCs w:val="28"/>
        </w:rPr>
        <w:t xml:space="preserve">(на схеме ядра атома водорода указан как угол </w:t>
      </w:r>
      <w:r w:rsidRPr="001A3ED9">
        <w:rPr>
          <w:rFonts w:ascii="Times New Roman" w:hAnsi="Times New Roman" w:cs="Times New Roman"/>
          <w:b/>
          <w:bCs/>
          <w:i/>
          <w:iCs/>
          <w:noProof/>
          <w:sz w:val="28"/>
          <w:szCs w:val="28"/>
        </w:rPr>
        <w:t>Θ</w:t>
      </w:r>
      <w:r w:rsidRPr="001A3ED9">
        <w:rPr>
          <w:rFonts w:ascii="Times New Roman" w:hAnsi="Times New Roman" w:cs="Times New Roman"/>
          <w:i/>
          <w:iCs/>
          <w:noProof/>
          <w:sz w:val="28"/>
          <w:szCs w:val="28"/>
        </w:rPr>
        <w:t>).</w:t>
      </w:r>
      <w:r w:rsidRPr="001A3ED9">
        <w:rPr>
          <w:rFonts w:ascii="Times New Roman" w:hAnsi="Times New Roman" w:cs="Times New Roman"/>
          <w:noProof/>
          <w:sz w:val="28"/>
          <w:szCs w:val="28"/>
        </w:rPr>
        <w:t xml:space="preserve"> По электронным фокусам формируются электронные (химические) связи с иными элементами, и именно этим определяется </w:t>
      </w:r>
      <w:r w:rsidRPr="001A3ED9">
        <w:rPr>
          <w:rFonts w:ascii="Times New Roman" w:hAnsi="Times New Roman" w:cs="Times New Roman"/>
          <w:noProof/>
          <w:sz w:val="28"/>
          <w:szCs w:val="28"/>
          <w:u w:val="single"/>
        </w:rPr>
        <w:t>пространственная форма молекул</w:t>
      </w:r>
      <w:r w:rsidRPr="001A3ED9">
        <w:rPr>
          <w:rFonts w:ascii="Times New Roman" w:hAnsi="Times New Roman" w:cs="Times New Roman"/>
          <w:noProof/>
          <w:sz w:val="28"/>
          <w:szCs w:val="28"/>
        </w:rPr>
        <w:t xml:space="preserve"> химических соединений.</w:t>
      </w:r>
    </w:p>
    <w:p w14:paraId="1C3CB7F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При изменении состояния орбит адронов и, соответственно, орбитальных фокусов электронных оболочек, меняется как форма молекул, их свойства, так и химический состав соединений.</w:t>
      </w:r>
    </w:p>
    <w:p w14:paraId="606AE6C8"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Слишком очевидно, что при воздействии на форму расположения фокусов ядерных и электронных орбиталей, можно ускорять или замедлять химические реакции (катализ).</w:t>
      </w:r>
    </w:p>
    <w:p w14:paraId="00247541"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Схема «двойной звезды» и орбитальных структур на ее основе тем и хороша, что позволяет вести математические расчеты равновесного состояния адронов ядерного облака на различных уровнях его энергии. Можно заранее рассчитать влияние избыточного или недостаточного количества протонов (ряд нуклидов) или при балансе протонов и недостатке нейтронов рассчитать изотопный ряд. Математическая модель ядра атома позволит обосновать изотопную или нуклидную неустойчивость, а также влияние примесей ядер иных элементов (катализаторов) на активность ядра в сильном взаимодействии. Кроме того, все это можно делать с параллельным расчетом электронных оболочек и влияния на их активность как особенностей нуклидов или изотопов, так и примесей (катализаторов) в конкретных реакциях. В расчет можно вводить и влияние волнового катализа в виде излучений различной частоты, интенсивности и модуляции, включая торсионную.</w:t>
      </w:r>
    </w:p>
    <w:p w14:paraId="11B2F5FD"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Таким образом, «на кончике пера» можно заранее просчитать все оптимальные параметры химических реакций по получению веществ и материалов с точно заданными свойствами, и вести эти реакции в энергетически выгодных режимах, при номинальных значениях температур и давлений. Все это позволит не только поднять качество продукции </w:t>
      </w:r>
      <w:r w:rsidRPr="001A3ED9">
        <w:rPr>
          <w:rFonts w:ascii="Times New Roman" w:hAnsi="Times New Roman" w:cs="Times New Roman"/>
          <w:noProof/>
          <w:sz w:val="28"/>
          <w:szCs w:val="28"/>
        </w:rPr>
        <w:lastRenderedPageBreak/>
        <w:t>производства материалов, но и существенно снизить энергоемкость производств и материалоемкость его оборудования. Речь идет не о «поиске вслепую», а об обоснованных путях повышения качества, ассортимента продукции и рентабельности производства.</w:t>
      </w:r>
    </w:p>
    <w:p w14:paraId="1993A74E"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Такой подход позволит избежать и вредных отходов производства, заранее планируя его экологически чистым.</w:t>
      </w:r>
    </w:p>
    <w:p w14:paraId="50862C9D"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Это технология будущего, а путь к ней лежит через понимание Истины атомного ядра. Самыми дорогими и востребованными технологическими продуктами будущего будут являться базы данных по ядерным и электронным оболочкам химических элементов и программное обеспечение их расчета для получения химических соединений и назначения технологических режимов производства нужных материалов.</w:t>
      </w:r>
    </w:p>
    <w:p w14:paraId="466A67C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При таком уровне технологической подготовки и научного обеспечения работ совсем уже не сказочными будут нанотехнологии производства сверхлегких и сверхпрочных, экологически безопасных и коррозионностойких материалов – конструкционные материалы будущего можно будет проектировать, изготавливать и собирать в композиции практически «поатомно» из, казалось бы, несовместимых элементов.</w:t>
      </w:r>
    </w:p>
    <w:p w14:paraId="7B1CC437"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Но пока достаточно по материи нашего пространства: посмотрим, что в других.</w:t>
      </w:r>
    </w:p>
    <w:p w14:paraId="19A05A49" w14:textId="77777777" w:rsidR="001A3ED9" w:rsidRPr="001A3ED9" w:rsidRDefault="001A3ED9" w:rsidP="002E3880">
      <w:pPr>
        <w:pStyle w:val="par"/>
        <w:spacing w:before="0" w:line="360" w:lineRule="auto"/>
        <w:ind w:firstLine="709"/>
        <w:rPr>
          <w:rStyle w:val="a4"/>
          <w:rFonts w:ascii="Times New Roman" w:hAnsi="Times New Roman" w:cs="Times New Roman"/>
          <w:noProof/>
          <w:sz w:val="28"/>
          <w:szCs w:val="28"/>
        </w:rPr>
      </w:pPr>
    </w:p>
    <w:p w14:paraId="37B45000" w14:textId="77777777" w:rsidR="002D73F0" w:rsidRPr="001A3ED9" w:rsidRDefault="00634745" w:rsidP="002E3880">
      <w:pPr>
        <w:pStyle w:val="par"/>
        <w:spacing w:before="0" w:line="360" w:lineRule="auto"/>
        <w:ind w:firstLine="709"/>
        <w:rPr>
          <w:rFonts w:ascii="Times New Roman" w:hAnsi="Times New Roman" w:cs="Times New Roman"/>
          <w:i/>
          <w:iCs/>
          <w:noProof/>
          <w:sz w:val="28"/>
          <w:szCs w:val="28"/>
        </w:rPr>
      </w:pPr>
      <w:r w:rsidRPr="001A3ED9">
        <w:rPr>
          <w:rStyle w:val="a4"/>
          <w:rFonts w:ascii="Times New Roman" w:hAnsi="Times New Roman" w:cs="Times New Roman"/>
          <w:i w:val="0"/>
          <w:iCs w:val="0"/>
          <w:noProof/>
          <w:sz w:val="28"/>
          <w:szCs w:val="28"/>
        </w:rPr>
        <w:t xml:space="preserve">2.4 </w:t>
      </w:r>
      <w:r w:rsidR="002D73F0" w:rsidRPr="001A3ED9">
        <w:rPr>
          <w:rStyle w:val="a4"/>
          <w:rFonts w:ascii="Times New Roman" w:hAnsi="Times New Roman" w:cs="Times New Roman"/>
          <w:i w:val="0"/>
          <w:iCs w:val="0"/>
          <w:noProof/>
          <w:sz w:val="28"/>
          <w:szCs w:val="28"/>
        </w:rPr>
        <w:t>Желтое Пространство Вселенной</w:t>
      </w:r>
    </w:p>
    <w:p w14:paraId="1B6DF3A8"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64293DD5"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Материя представлена 151 элементом Периодической системы элементов Вселенной, причем 18 элементов переходные в наше пространство, а 16 – в вышестоящее Пространство Мрака. Скорость волновых полей в 4 раза превышает скорость света, уровень энергетики пространства в 6 раз выше нашего, а сжатие по линейному фактору – в 5 раз. Материя имеет триполярный вектор ориентации торсионных полей.</w:t>
      </w:r>
    </w:p>
    <w:p w14:paraId="1D36115D"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lastRenderedPageBreak/>
        <w:t>Базовыми адронами ядер элементов Желтой материи являются позитрон и электрон, причем электрон выполняет функцию гравитона Желтого пространства. Орбитальным лептоном является витон, имеющий в нашем пространстве массу 0,62 массы электрона, по соотношению масс адронов и лептона в Желтом пространстве информации пока нет.</w:t>
      </w:r>
    </w:p>
    <w:p w14:paraId="3E44CF5D"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 пространстве есть жизнь, а небесные тела Желтого пространства наблюдаются с Земли как крупные звезды желтого спектра, многократно превосходящие наше Солнце. Планеты Желтого пространства – это планеты-гиганты, подобные нашему Юпитеру, только их диаметр много выше.</w:t>
      </w:r>
    </w:p>
    <w:p w14:paraId="70D3ED90" w14:textId="77777777" w:rsidR="002D73F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Есть и наша Земля в пространстве Желтого спектра, но это крохотная планетка – ее диаметр сопоставим с диаметром ядра Земли нашего пространства. На Земле Желтого пространства тоже есть жизнь, но только флора, фауны нет. Разумная жизнь на Земле Желтого пространства есть, но только инопланетного происхождения и в незначительном количестве.</w:t>
      </w:r>
    </w:p>
    <w:p w14:paraId="0D4D91CB"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73DEE28C" w14:textId="2FB0546F"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16C9F234" wp14:editId="162BF706">
            <wp:extent cx="4762500" cy="2381250"/>
            <wp:effectExtent l="0" t="0" r="0" b="0"/>
            <wp:docPr id="8" name="Рисунок 8" descr="Векторная формула Жёлтого простра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кторная формула Жёлтого пространств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48A611D7"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26073E0C"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Из векторной формулы Желтого пространства хорошо видно, почему оно имеет такие высокие показатели по уровню энергетики и остальным параметрам – при сжатии пространства по третьему торсионному вектору получается очень энергоемкая материя. Именно поэтому в космическом пространстве Вселенной Желтого спектра нет темноты – пространство золотистого цвета с крупными «мохнатыми» звездами, испускающими </w:t>
      </w:r>
      <w:r w:rsidRPr="001A3ED9">
        <w:rPr>
          <w:rFonts w:ascii="Times New Roman" w:hAnsi="Times New Roman" w:cs="Times New Roman"/>
          <w:noProof/>
          <w:sz w:val="28"/>
          <w:szCs w:val="28"/>
        </w:rPr>
        <w:lastRenderedPageBreak/>
        <w:t>длинные лучи. Так видно звездное небо с Земли, где кора нашей материи очень тонкая, и для витонного излучения прозрачна.</w:t>
      </w:r>
    </w:p>
    <w:p w14:paraId="7EE41D22"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Но на крупных планетах Желтого пространства, где есть жизнь по полному биосферному циклу, кора нашей материи имеет значительную толщину, что приводит к ослаблению фонового излучения пространства Вселенной и сдвигу видимого излучения в красный спектр. Планеты занимают удаленные орбиты от светила, почему длительность их астрономического года превышает земной в десятки раз, светило наблюдается в виде маленького солнца, царит полумрак, и небо красное. Вращение планет вокруг собственной оси очень медленное, в обратную сторону земному нашего пространства, «желтые» сутки на таких планетах, как правило, длятся в среднем около 400 земных. «Вода» там темно-фиолетовая, почти черная, а снег выпадает красного цвета.</w:t>
      </w:r>
    </w:p>
    <w:p w14:paraId="103EAC32" w14:textId="77777777" w:rsidR="00634745" w:rsidRPr="001A3ED9" w:rsidRDefault="00634745" w:rsidP="002E3880">
      <w:pPr>
        <w:pStyle w:val="par"/>
        <w:spacing w:before="0" w:line="360" w:lineRule="auto"/>
        <w:ind w:firstLine="709"/>
        <w:rPr>
          <w:rStyle w:val="a4"/>
          <w:rFonts w:ascii="Times New Roman" w:hAnsi="Times New Roman" w:cs="Times New Roman"/>
          <w:noProof/>
          <w:sz w:val="28"/>
          <w:szCs w:val="28"/>
        </w:rPr>
      </w:pPr>
    </w:p>
    <w:p w14:paraId="4F60C3F8" w14:textId="77777777" w:rsidR="002D73F0" w:rsidRPr="001A3ED9" w:rsidRDefault="00634745" w:rsidP="002E3880">
      <w:pPr>
        <w:pStyle w:val="par"/>
        <w:spacing w:before="0" w:line="360" w:lineRule="auto"/>
        <w:ind w:firstLine="709"/>
        <w:rPr>
          <w:rFonts w:ascii="Times New Roman" w:hAnsi="Times New Roman" w:cs="Times New Roman"/>
          <w:i/>
          <w:iCs/>
          <w:noProof/>
          <w:sz w:val="28"/>
          <w:szCs w:val="28"/>
        </w:rPr>
      </w:pPr>
      <w:r w:rsidRPr="001A3ED9">
        <w:rPr>
          <w:rStyle w:val="a4"/>
          <w:rFonts w:ascii="Times New Roman" w:hAnsi="Times New Roman" w:cs="Times New Roman"/>
          <w:i w:val="0"/>
          <w:iCs w:val="0"/>
          <w:noProof/>
          <w:sz w:val="28"/>
          <w:szCs w:val="28"/>
        </w:rPr>
        <w:t xml:space="preserve">2.5 </w:t>
      </w:r>
      <w:r w:rsidR="002D73F0" w:rsidRPr="001A3ED9">
        <w:rPr>
          <w:rStyle w:val="a4"/>
          <w:rFonts w:ascii="Times New Roman" w:hAnsi="Times New Roman" w:cs="Times New Roman"/>
          <w:i w:val="0"/>
          <w:iCs w:val="0"/>
          <w:noProof/>
          <w:sz w:val="28"/>
          <w:szCs w:val="28"/>
        </w:rPr>
        <w:t>Пространство Мрака</w:t>
      </w:r>
    </w:p>
    <w:p w14:paraId="4E4AD7B6"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28423A0F"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Материя представлена 137 элементами Периодической системы элементов Вселенной, причем по 16 элементов переходные в соседние пространства. При повышении степени сжатия до 6 происходит снижение уровня энергетики до 5, что ниже, чем в предыдущем Желтом пространстве, а видимые излучения отсутствуют. Материя имеет квартаполярный вектор ориентации торсионных полей.</w:t>
      </w:r>
    </w:p>
    <w:p w14:paraId="0FBA1C3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Базовыми адронами ядер элементов материи Мрака являются витон и позивитон </w:t>
      </w:r>
      <w:r w:rsidRPr="001A3ED9">
        <w:rPr>
          <w:rFonts w:ascii="Times New Roman" w:hAnsi="Times New Roman" w:cs="Times New Roman"/>
          <w:i/>
          <w:iCs/>
          <w:noProof/>
          <w:sz w:val="28"/>
          <w:szCs w:val="28"/>
        </w:rPr>
        <w:t>(положительный витон, аналогично позитрону).</w:t>
      </w:r>
      <w:r w:rsidRPr="001A3ED9">
        <w:rPr>
          <w:rFonts w:ascii="Times New Roman" w:hAnsi="Times New Roman" w:cs="Times New Roman"/>
          <w:noProof/>
          <w:sz w:val="28"/>
          <w:szCs w:val="28"/>
        </w:rPr>
        <w:t xml:space="preserve"> Уникальность материи пространства в том, что в ядрах элементов отсутствует лептонное облако, почему и отсутствуют излучения, а все взаимодействия осуществляются за счет адронной структуры. Гравитация есть за счет витонных полей нижележащего Желтого пространства, поэтому материя группируется в обычном порядке небесной механики, но мрак кругом абсолютный – ничего не видно.</w:t>
      </w:r>
    </w:p>
    <w:p w14:paraId="71D9C18C"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lastRenderedPageBreak/>
        <w:t>Пространство для жизни жуткое, почему и жизни в нем нет. Обсервация в пространстве крайне затруднена, фактически невозможна, что особо опасно для полетов кораблей, почему это пространство лучше «обходить стороной».</w:t>
      </w:r>
    </w:p>
    <w:p w14:paraId="49E307F4" w14:textId="77777777" w:rsidR="002D73F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Такие необычные свойства пространства и его материи объясняются особенностями его векторной формулы, в которой четвертый вектор имеет отрицательный знак (направленность).</w:t>
      </w:r>
    </w:p>
    <w:p w14:paraId="25B4EB4B" w14:textId="77777777" w:rsidR="001A3ED9" w:rsidRPr="001A3ED9" w:rsidRDefault="001A3ED9" w:rsidP="002E3880">
      <w:pPr>
        <w:pStyle w:val="par"/>
        <w:spacing w:before="0" w:line="360" w:lineRule="auto"/>
        <w:ind w:firstLine="709"/>
        <w:rPr>
          <w:rFonts w:ascii="Times New Roman" w:hAnsi="Times New Roman" w:cs="Times New Roman"/>
          <w:noProof/>
          <w:sz w:val="28"/>
          <w:szCs w:val="28"/>
        </w:rPr>
      </w:pPr>
    </w:p>
    <w:p w14:paraId="28B352F2" w14:textId="728775B0"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5C5D81FE" wp14:editId="504497FC">
            <wp:extent cx="4476750" cy="2238375"/>
            <wp:effectExtent l="0" t="0" r="0" b="0"/>
            <wp:docPr id="9" name="Рисунок 9" descr="Векторная формула пространства Мра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екторная формула пространства Мрак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6750" cy="2238375"/>
                    </a:xfrm>
                    <a:prstGeom prst="rect">
                      <a:avLst/>
                    </a:prstGeom>
                    <a:noFill/>
                    <a:ln>
                      <a:noFill/>
                    </a:ln>
                  </pic:spPr>
                </pic:pic>
              </a:graphicData>
            </a:graphic>
          </wp:inline>
        </w:drawing>
      </w:r>
    </w:p>
    <w:p w14:paraId="0281D852"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4A54836D"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Именно введение в формулу отрицательной составляющей (что неизбежно при естественной схеме векторной направленности) и вызывает эффект «энергетической ямы» пространства.</w:t>
      </w:r>
    </w:p>
    <w:p w14:paraId="2742CAF0"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Так что ничего искусственного и надуманного в Пространстве Мрака нет – налицо логичные в своем естестве законы материального мира Вселенной.</w:t>
      </w:r>
    </w:p>
    <w:p w14:paraId="4870179A" w14:textId="77777777" w:rsidR="002E3880" w:rsidRPr="001A3ED9" w:rsidRDefault="002D73F0" w:rsidP="002E3880">
      <w:pPr>
        <w:pStyle w:val="def"/>
        <w:spacing w:before="0" w:line="360" w:lineRule="auto"/>
        <w:ind w:firstLine="709"/>
        <w:rPr>
          <w:rFonts w:ascii="Times New Roman" w:hAnsi="Times New Roman" w:cs="Times New Roman"/>
          <w:b/>
          <w:bCs/>
          <w:noProof/>
          <w:sz w:val="28"/>
          <w:szCs w:val="28"/>
        </w:rPr>
      </w:pPr>
      <w:r w:rsidRPr="001A3ED9">
        <w:rPr>
          <w:rStyle w:val="b1"/>
          <w:rFonts w:ascii="Times New Roman" w:hAnsi="Times New Roman" w:cs="Times New Roman"/>
          <w:b w:val="0"/>
          <w:bCs w:val="0"/>
          <w:noProof/>
          <w:color w:val="000000"/>
          <w:sz w:val="28"/>
          <w:szCs w:val="28"/>
        </w:rPr>
        <w:t>Понимание Истины пространства Мрака и логики естественного построения материальных пространств Вселенной дают совершенно новое качество Знания, недоступное ранее человеку:</w:t>
      </w:r>
    </w:p>
    <w:p w14:paraId="0F46548D" w14:textId="77777777" w:rsidR="002E3880" w:rsidRPr="001A3ED9" w:rsidRDefault="002D73F0" w:rsidP="002E3880">
      <w:pPr>
        <w:pStyle w:val="def"/>
        <w:spacing w:before="0" w:line="360" w:lineRule="auto"/>
        <w:ind w:firstLine="709"/>
        <w:rPr>
          <w:rFonts w:ascii="Times New Roman" w:hAnsi="Times New Roman" w:cs="Times New Roman"/>
          <w:b/>
          <w:bCs/>
          <w:noProof/>
          <w:sz w:val="28"/>
          <w:szCs w:val="28"/>
        </w:rPr>
      </w:pPr>
      <w:r w:rsidRPr="001A3ED9">
        <w:rPr>
          <w:rStyle w:val="b1"/>
          <w:rFonts w:ascii="Times New Roman" w:hAnsi="Times New Roman" w:cs="Times New Roman"/>
          <w:b w:val="0"/>
          <w:bCs w:val="0"/>
          <w:noProof/>
          <w:color w:val="000000"/>
          <w:sz w:val="28"/>
          <w:szCs w:val="28"/>
        </w:rPr>
        <w:t xml:space="preserve">- необычность свойств пространства Мрака и его материи имеют высочайшую ценность для Вселенной и ее Жизни – Пространство Мрака создает </w:t>
      </w:r>
      <w:r w:rsidRPr="001A3ED9">
        <w:rPr>
          <w:rStyle w:val="red1"/>
          <w:rFonts w:ascii="Times New Roman" w:hAnsi="Times New Roman" w:cs="Times New Roman"/>
          <w:b w:val="0"/>
          <w:bCs w:val="0"/>
          <w:noProof/>
          <w:color w:val="000000"/>
          <w:sz w:val="28"/>
          <w:szCs w:val="28"/>
        </w:rPr>
        <w:t>энтропийный барьер</w:t>
      </w:r>
      <w:r w:rsidRPr="001A3ED9">
        <w:rPr>
          <w:rStyle w:val="b1"/>
          <w:rFonts w:ascii="Times New Roman" w:hAnsi="Times New Roman" w:cs="Times New Roman"/>
          <w:b w:val="0"/>
          <w:bCs w:val="0"/>
          <w:noProof/>
          <w:color w:val="000000"/>
          <w:sz w:val="28"/>
          <w:szCs w:val="28"/>
        </w:rPr>
        <w:t xml:space="preserve">, что делает вышестоящие пространства Вселенной и их материю невероятно устойчивыми, практически вечными. </w:t>
      </w:r>
      <w:r w:rsidRPr="001A3ED9">
        <w:rPr>
          <w:rStyle w:val="b1"/>
          <w:rFonts w:ascii="Times New Roman" w:hAnsi="Times New Roman" w:cs="Times New Roman"/>
          <w:b w:val="0"/>
          <w:bCs w:val="0"/>
          <w:noProof/>
          <w:color w:val="000000"/>
          <w:sz w:val="28"/>
          <w:szCs w:val="28"/>
        </w:rPr>
        <w:lastRenderedPageBreak/>
        <w:t>Это делает возможность Вечной Жизни не сказкой, а объективной реальностью, вытекающей из законов естественного строения Вселенной.</w:t>
      </w:r>
    </w:p>
    <w:p w14:paraId="18266464" w14:textId="77777777" w:rsidR="002E3880" w:rsidRPr="001A3ED9" w:rsidRDefault="002D73F0" w:rsidP="002E3880">
      <w:pPr>
        <w:pStyle w:val="par"/>
        <w:spacing w:before="0" w:line="360" w:lineRule="auto"/>
        <w:ind w:firstLine="709"/>
        <w:rPr>
          <w:rFonts w:ascii="Times New Roman" w:hAnsi="Times New Roman" w:cs="Times New Roman"/>
          <w:b/>
          <w:bCs/>
          <w:noProof/>
          <w:sz w:val="28"/>
          <w:szCs w:val="28"/>
        </w:rPr>
      </w:pPr>
      <w:r w:rsidRPr="001A3ED9">
        <w:rPr>
          <w:rStyle w:val="b1"/>
          <w:rFonts w:ascii="Times New Roman" w:hAnsi="Times New Roman" w:cs="Times New Roman"/>
          <w:b w:val="0"/>
          <w:bCs w:val="0"/>
          <w:noProof/>
          <w:color w:val="000000"/>
          <w:sz w:val="28"/>
          <w:szCs w:val="28"/>
        </w:rPr>
        <w:t>Понимание и Знание этой Истины приближают людей к истокам жизни своей души, - к Создателю, и ставит человека в один ряд с Высшими.</w:t>
      </w:r>
    </w:p>
    <w:p w14:paraId="13E60887" w14:textId="77777777" w:rsidR="001A3ED9" w:rsidRPr="001A3ED9" w:rsidRDefault="001A3ED9" w:rsidP="002E3880">
      <w:pPr>
        <w:pStyle w:val="par"/>
        <w:spacing w:before="0" w:line="360" w:lineRule="auto"/>
        <w:ind w:firstLine="709"/>
        <w:rPr>
          <w:rStyle w:val="a4"/>
          <w:rFonts w:ascii="Times New Roman" w:hAnsi="Times New Roman" w:cs="Times New Roman"/>
          <w:noProof/>
          <w:sz w:val="28"/>
          <w:szCs w:val="28"/>
        </w:rPr>
      </w:pPr>
    </w:p>
    <w:p w14:paraId="7AE1DF5B" w14:textId="77777777" w:rsidR="002D73F0" w:rsidRPr="001A3ED9" w:rsidRDefault="00634745" w:rsidP="002E3880">
      <w:pPr>
        <w:pStyle w:val="par"/>
        <w:spacing w:before="0" w:line="360" w:lineRule="auto"/>
        <w:ind w:firstLine="709"/>
        <w:rPr>
          <w:rFonts w:ascii="Times New Roman" w:hAnsi="Times New Roman" w:cs="Times New Roman"/>
          <w:i/>
          <w:iCs/>
          <w:noProof/>
          <w:sz w:val="28"/>
          <w:szCs w:val="28"/>
        </w:rPr>
      </w:pPr>
      <w:r w:rsidRPr="001A3ED9">
        <w:rPr>
          <w:rStyle w:val="a4"/>
          <w:rFonts w:ascii="Times New Roman" w:hAnsi="Times New Roman" w:cs="Times New Roman"/>
          <w:i w:val="0"/>
          <w:iCs w:val="0"/>
          <w:noProof/>
          <w:sz w:val="28"/>
          <w:szCs w:val="28"/>
        </w:rPr>
        <w:t xml:space="preserve">2.6 </w:t>
      </w:r>
      <w:r w:rsidR="002D73F0" w:rsidRPr="001A3ED9">
        <w:rPr>
          <w:rStyle w:val="a4"/>
          <w:rFonts w:ascii="Times New Roman" w:hAnsi="Times New Roman" w:cs="Times New Roman"/>
          <w:i w:val="0"/>
          <w:iCs w:val="0"/>
          <w:noProof/>
          <w:sz w:val="28"/>
          <w:szCs w:val="28"/>
        </w:rPr>
        <w:t>Серое пространство Вселенной</w:t>
      </w:r>
    </w:p>
    <w:p w14:paraId="4642AEBA"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0735FB67"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Сверхстабильное пространство Вселенной.</w:t>
      </w:r>
    </w:p>
    <w:p w14:paraId="3CFA4C20"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Материя представлена 180 элементами Периодической системы элементов Вселенной, причем 16 элементов переходные в нижнее пространство Мрака, а только 3 – в вышестоящее Пространство Синего спектра. Скорость волновых полей в 6 раз превышает скорость света, уровень энергетики пространства и сжатие по линейному фактору в 7 раз выше нашего. Материя имеет пентаполярный вектор ориентации торсионных полей.</w:t>
      </w:r>
    </w:p>
    <w:p w14:paraId="694739D2"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Базовыми адронами ядер элементов материи Серого пространства являются витон и позивитон, адаптированные пространственным переходом по 5 торсионному вектору в α-витон и β-позивитон. Применение в материи Серого пространства в качестве адронов адаптированных α-витона и β-позивитона вполне логично и закономерно, поскольку отсутствует лептонная база (орбитальные частицы) в нижележащем пространстве Мрака.</w:t>
      </w:r>
    </w:p>
    <w:p w14:paraId="6C821117" w14:textId="77777777" w:rsidR="001A3ED9"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Это обстоятельство очень важно для жизни всех пространств Вселенной, поскольку позволяет именно «по витону» создавать биологические тела из материи низших пространств, и подключать к ним душу для жизни в этих пространствах.</w:t>
      </w:r>
    </w:p>
    <w:p w14:paraId="54D69D75" w14:textId="0E700653" w:rsidR="002D73F0" w:rsidRPr="001A3ED9" w:rsidRDefault="001A3ED9" w:rsidP="001A3ED9">
      <w:pPr>
        <w:pStyle w:val="def"/>
        <w:spacing w:before="0" w:line="360" w:lineRule="auto"/>
        <w:ind w:firstLine="709"/>
        <w:rPr>
          <w:noProof/>
        </w:rPr>
      </w:pPr>
      <w:r w:rsidRPr="001A3ED9">
        <w:rPr>
          <w:noProof/>
        </w:rPr>
        <w:br w:type="page"/>
      </w:r>
      <w:r w:rsidR="001D0FB3" w:rsidRPr="001A3ED9">
        <w:rPr>
          <w:noProof/>
        </w:rPr>
        <w:lastRenderedPageBreak/>
        <w:drawing>
          <wp:inline distT="0" distB="0" distL="0" distR="0" wp14:anchorId="0A50C398" wp14:editId="5E44BF69">
            <wp:extent cx="4333875" cy="2162175"/>
            <wp:effectExtent l="0" t="0" r="0" b="0"/>
            <wp:docPr id="10" name="Рисунок 10" descr="Векторная формула  Серого  простра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кторная формула  Серого  пространств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875" cy="2162175"/>
                    </a:xfrm>
                    <a:prstGeom prst="rect">
                      <a:avLst/>
                    </a:prstGeom>
                    <a:noFill/>
                    <a:ln>
                      <a:noFill/>
                    </a:ln>
                  </pic:spPr>
                </pic:pic>
              </a:graphicData>
            </a:graphic>
          </wp:inline>
        </w:drawing>
      </w:r>
    </w:p>
    <w:p w14:paraId="48638651"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2D24B216"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Небесные тела Серого пространства наблюдаются с Земли как крупные звезды белого спектра, превосходящие в размерах Солнце, - это и есть планеты Жизни Серого пространства. Поскольку материя Серого пространства очень энергонасыщенная и устойчивая, то в этом пространстве не просто жизнь, а Вечная Жизнь.</w:t>
      </w:r>
    </w:p>
    <w:p w14:paraId="73D0B59A"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Ночи никогда нет, с невероятно красивого в своей чистоте голубого неба льется белый свет, вокруг богатейшая по разнообразию форм флора и фауна планет, утопающая в крупных цветах изысканных линий и расцветок изумрудная зелень лесов, великолепные по красоте пейзажи равнин и речных долин, белые города и поселки с красивыми белокурыми и голубоглазыми людьми. От всего окружающего веет спокойствием и доброй теплотой, которую ощущаешь всей кожей, как комфортную среду… Это мир Высших. Не видно транспортных средств – Высшие могут мгновенно перемещаться в любую точку пространства, или просто парить над планетой, наслаждаясь прелестью свободного полета. Но корабли есть, и их немало: они часто и бесшумно взлетают с площадок около городов, когда нужно доставить в требуемую точку любого пространства Вселенной экспедиции Высших вместе с материалами и оборудованием. Нет праздного безделья: Высшие вдохновенно и творчески работают, упорно трудятся на благо цивилизаций Добра и Жизни всей Вселенной.</w:t>
      </w:r>
    </w:p>
    <w:p w14:paraId="28D3DD5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У Них нет «мобильников»: Высшие могут общаться на любые расстояния без средств связи, просто мысленно, как и могут слышать мысли любого гуманоида в любой точке и пространстве Вселенной. И это тоже не сказка – у всего есть четкое научное обоснование и реализация на уровне высоких биотехнологий. Это все дает Знание, а не вера…</w:t>
      </w:r>
    </w:p>
    <w:p w14:paraId="62DE366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В Сером пространстве около 600 планет Цивилизации Высших, объединенных в общую систему, именуемую АЛЬФА-СЕТЬ (А-сеть). И руководит Цивилизацией Высших выборный Руководитель – СОЗДАТЕЛЬ.</w:t>
      </w:r>
    </w:p>
    <w:p w14:paraId="01D90BCC"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Именно здесь рождаются наши души, а затем, как дети малые, направляются на воспитание Жизнью в низшие пространства Вселенной, на планеты-«детские сады», подобные вашей Земле, где души живут в телах людей. Будущий Ангел должен сам найти дорогу к Добру, к Знанию, изучить все пространства Вселенной не по книжке, а пройдя самостоятельную школу Жизни в них.</w:t>
      </w:r>
    </w:p>
    <w:p w14:paraId="7EA63B7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Параллельно городам и поселениям Высших на их планетах есть поселения «серых», или, точнее, «серебристых». Это те гуманоиды, души которых успешно прошли все этапы жизни на планетах низших пространств, а свою 12-ю жизнь живут вместе с Высшими, работая вместе с Ними, и обучаясь у Них Знанию. По итогам этой жизни Создателем принимается решение о даровании соискателю «функции устойчивости», или, как ее еще иначе называют, Вечной Жизни. Вот тогда и становятся Ангелами – полноправными жителями Высшей Цивилизации Вселенной.</w:t>
      </w:r>
    </w:p>
    <w:p w14:paraId="4A434FF2"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Система поселений «серебристых» во Вселенной именуется ЗЕТА-СЕТЬ (Z-сеть).</w:t>
      </w:r>
    </w:p>
    <w:p w14:paraId="135EC511" w14:textId="77777777" w:rsidR="00E5587C" w:rsidRPr="001A3ED9" w:rsidRDefault="00E5587C" w:rsidP="002E3880">
      <w:pPr>
        <w:pStyle w:val="par"/>
        <w:spacing w:before="0" w:line="360" w:lineRule="auto"/>
        <w:ind w:firstLine="709"/>
        <w:rPr>
          <w:rStyle w:val="a4"/>
          <w:rFonts w:ascii="Times New Roman" w:hAnsi="Times New Roman" w:cs="Times New Roman"/>
          <w:noProof/>
          <w:sz w:val="28"/>
          <w:szCs w:val="28"/>
        </w:rPr>
      </w:pPr>
    </w:p>
    <w:p w14:paraId="35BAE1F6" w14:textId="77777777" w:rsidR="002D73F0" w:rsidRPr="001A3ED9" w:rsidRDefault="00634745" w:rsidP="002E3880">
      <w:pPr>
        <w:pStyle w:val="par"/>
        <w:spacing w:before="0" w:line="360" w:lineRule="auto"/>
        <w:ind w:firstLine="709"/>
        <w:rPr>
          <w:rFonts w:ascii="Times New Roman" w:hAnsi="Times New Roman" w:cs="Times New Roman"/>
          <w:i/>
          <w:iCs/>
          <w:noProof/>
          <w:sz w:val="28"/>
          <w:szCs w:val="28"/>
        </w:rPr>
      </w:pPr>
      <w:r w:rsidRPr="001A3ED9">
        <w:rPr>
          <w:rStyle w:val="a4"/>
          <w:rFonts w:ascii="Times New Roman" w:hAnsi="Times New Roman" w:cs="Times New Roman"/>
          <w:i w:val="0"/>
          <w:iCs w:val="0"/>
          <w:noProof/>
          <w:sz w:val="28"/>
          <w:szCs w:val="28"/>
        </w:rPr>
        <w:t xml:space="preserve">2.7 </w:t>
      </w:r>
      <w:r w:rsidR="002D73F0" w:rsidRPr="001A3ED9">
        <w:rPr>
          <w:rStyle w:val="a4"/>
          <w:rFonts w:ascii="Times New Roman" w:hAnsi="Times New Roman" w:cs="Times New Roman"/>
          <w:i w:val="0"/>
          <w:iCs w:val="0"/>
          <w:noProof/>
          <w:sz w:val="28"/>
          <w:szCs w:val="28"/>
        </w:rPr>
        <w:t>Синее пространство Вселенной</w:t>
      </w:r>
    </w:p>
    <w:p w14:paraId="5D7B6A77"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62B037BC"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Самое высшее и сверхстабильное пространство Вселенной.</w:t>
      </w:r>
    </w:p>
    <w:p w14:paraId="1D5725B4"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Материя представлена всего 18 элементами Периодической системы элементов Вселенной, причем 3 элемента переходные в нижнее Серое пространство. Скорость волновых полей в 8 раз превышает скорость света, уровень энергетики пространства и сжатие по линейному фактору в 9 раз выше нашего. Материя имеет секстаполярный вектор ориентации торсионных полей.</w:t>
      </w:r>
    </w:p>
    <w:p w14:paraId="334E2E47"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Небесные тела Синего пространства наблюдаются с Земли как крупные звезды голубого спектра, превосходящие в размерах Солнце. Материя Синего пространства предельно энергонасыщена и устойчива, но в этом пространстве жизни нет – выше пространств во Вселенной нет, поэтому невозможна реализация Общего Принципа Жизни: получение энергии из более высшего пространства и управления биопроцессами живой материи лептонными полями высшего пространства.</w:t>
      </w:r>
    </w:p>
    <w:p w14:paraId="595222FF" w14:textId="77777777" w:rsidR="002D73F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Базовыми адронами ядер элементов материи Синего пространства являются лептоны Серого пространства, а орбитальной лептонной частицей – сапион. Она важнейшая в организации РАЗУМНОЙ жизни во Вселенной, поскольку используется в полевой структуре процессора души. У сапиона рекордная способность передачи информации и плотность ее записи на единицу объема – в 10</w:t>
      </w:r>
      <w:r w:rsidRPr="001A3ED9">
        <w:rPr>
          <w:rFonts w:ascii="Times New Roman" w:hAnsi="Times New Roman" w:cs="Times New Roman"/>
          <w:noProof/>
          <w:sz w:val="28"/>
          <w:szCs w:val="28"/>
          <w:vertAlign w:val="superscript"/>
        </w:rPr>
        <w:t>18</w:t>
      </w:r>
      <w:r w:rsidRPr="001A3ED9">
        <w:rPr>
          <w:rFonts w:ascii="Times New Roman" w:hAnsi="Times New Roman" w:cs="Times New Roman"/>
          <w:noProof/>
          <w:sz w:val="28"/>
          <w:szCs w:val="28"/>
        </w:rPr>
        <w:t xml:space="preserve"> больше, чем у электрона.</w:t>
      </w:r>
    </w:p>
    <w:p w14:paraId="3F157C3C"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364BDD58" w14:textId="510902E6"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576C5B49" wp14:editId="321B012E">
            <wp:extent cx="4762500" cy="2381250"/>
            <wp:effectExtent l="0" t="0" r="0" b="0"/>
            <wp:docPr id="11" name="Рисунок 11" descr="Векторная формула  Синего  простран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Векторная формула  Синего  пространств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14:paraId="177740C1" w14:textId="77777777" w:rsidR="001A3ED9" w:rsidRPr="001A3ED9" w:rsidRDefault="001A3ED9" w:rsidP="002E3880">
      <w:pPr>
        <w:pStyle w:val="def"/>
        <w:spacing w:before="0" w:line="360" w:lineRule="auto"/>
        <w:ind w:firstLine="709"/>
        <w:rPr>
          <w:rFonts w:ascii="Times New Roman" w:hAnsi="Times New Roman" w:cs="Times New Roman"/>
          <w:noProof/>
          <w:sz w:val="28"/>
          <w:szCs w:val="28"/>
        </w:rPr>
      </w:pPr>
    </w:p>
    <w:p w14:paraId="54FBE00A" w14:textId="77777777" w:rsidR="002E3880" w:rsidRPr="001A3ED9" w:rsidRDefault="00F151E3"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Таким образом, </w:t>
      </w:r>
      <w:r w:rsidR="002D73F0" w:rsidRPr="001A3ED9">
        <w:rPr>
          <w:rFonts w:ascii="Times New Roman" w:hAnsi="Times New Roman" w:cs="Times New Roman"/>
          <w:noProof/>
          <w:sz w:val="28"/>
          <w:szCs w:val="28"/>
        </w:rPr>
        <w:t>все</w:t>
      </w:r>
      <w:r w:rsidRPr="001A3ED9">
        <w:rPr>
          <w:rFonts w:ascii="Times New Roman" w:hAnsi="Times New Roman" w:cs="Times New Roman"/>
          <w:noProof/>
          <w:sz w:val="28"/>
          <w:szCs w:val="28"/>
        </w:rPr>
        <w:t xml:space="preserve"> во Вселенной</w:t>
      </w:r>
      <w:r w:rsidR="002D73F0" w:rsidRPr="001A3ED9">
        <w:rPr>
          <w:rFonts w:ascii="Times New Roman" w:hAnsi="Times New Roman" w:cs="Times New Roman"/>
          <w:noProof/>
          <w:sz w:val="28"/>
          <w:szCs w:val="28"/>
        </w:rPr>
        <w:t xml:space="preserve"> подчиняется логике естественнонаучных законов. В пространстве можно провести 6 осей, и по ним сориентировать 6 торсионных векторов – получим 6 естественных материальных пространств Вселенной, ни больше, ни меньше. Так же становятся понятными особенности пространств и их материи, например, такого необычного пространства, как Пространства Мрака.</w:t>
      </w:r>
    </w:p>
    <w:p w14:paraId="5DCEB4C0"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Можно еще создавать подпространства, варьируя соотношением частот полей и направленностью векторов, но это будут искусственные подпространства, а не естественные. Они тоже важны, как и важна сама способность структуры Вселенной к созданию таких искусственных подпространств – с их помощью защищаются корабли в пространстве, и обеспечивается сама возможность кораблей к быстрым полетам во Вселенной при ничтожных затратах времени и энергии. Они помогают исследовать и изучать Вселенную, расширяя границы познаний Разума.</w:t>
      </w:r>
    </w:p>
    <w:p w14:paraId="5DF910C6" w14:textId="77777777" w:rsidR="00F151E3" w:rsidRPr="001A3ED9" w:rsidRDefault="001A3ED9" w:rsidP="002E3880">
      <w:pPr>
        <w:pStyle w:val="def"/>
        <w:spacing w:before="0" w:line="360" w:lineRule="auto"/>
        <w:ind w:firstLine="709"/>
        <w:rPr>
          <w:rFonts w:ascii="Times New Roman" w:hAnsi="Times New Roman" w:cs="Times New Roman"/>
          <w:b/>
          <w:bCs/>
          <w:noProof/>
          <w:sz w:val="28"/>
          <w:szCs w:val="28"/>
        </w:rPr>
      </w:pPr>
      <w:r w:rsidRPr="001A3ED9">
        <w:rPr>
          <w:rFonts w:ascii="Times New Roman" w:hAnsi="Times New Roman" w:cs="Times New Roman"/>
          <w:b/>
          <w:bCs/>
          <w:noProof/>
          <w:sz w:val="28"/>
          <w:szCs w:val="28"/>
        </w:rPr>
        <w:br w:type="page"/>
      </w:r>
      <w:r w:rsidR="00F151E3" w:rsidRPr="001A3ED9">
        <w:rPr>
          <w:rFonts w:ascii="Times New Roman" w:hAnsi="Times New Roman" w:cs="Times New Roman"/>
          <w:b/>
          <w:bCs/>
          <w:noProof/>
          <w:sz w:val="28"/>
          <w:szCs w:val="28"/>
        </w:rPr>
        <w:t>Заключение</w:t>
      </w:r>
    </w:p>
    <w:p w14:paraId="370572C4" w14:textId="77777777" w:rsidR="001A3ED9" w:rsidRPr="001A3ED9" w:rsidRDefault="001A3ED9" w:rsidP="002E3880">
      <w:pPr>
        <w:pStyle w:val="par"/>
        <w:spacing w:before="0" w:line="360" w:lineRule="auto"/>
        <w:ind w:firstLine="709"/>
        <w:rPr>
          <w:rFonts w:ascii="Times New Roman" w:hAnsi="Times New Roman" w:cs="Times New Roman"/>
          <w:noProof/>
          <w:sz w:val="28"/>
          <w:szCs w:val="28"/>
        </w:rPr>
      </w:pPr>
    </w:p>
    <w:p w14:paraId="6710A630" w14:textId="77777777" w:rsidR="002E3880" w:rsidRPr="001A3ED9" w:rsidRDefault="00F151E3"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Полученная информация</w:t>
      </w:r>
      <w:r w:rsidR="002D73F0" w:rsidRPr="001A3ED9">
        <w:rPr>
          <w:rFonts w:ascii="Times New Roman" w:hAnsi="Times New Roman" w:cs="Times New Roman"/>
          <w:noProof/>
          <w:sz w:val="28"/>
          <w:szCs w:val="28"/>
        </w:rPr>
        <w:t xml:space="preserve"> по пространствам</w:t>
      </w:r>
      <w:r w:rsidRPr="001A3ED9">
        <w:rPr>
          <w:rFonts w:ascii="Times New Roman" w:hAnsi="Times New Roman" w:cs="Times New Roman"/>
          <w:noProof/>
          <w:sz w:val="28"/>
          <w:szCs w:val="28"/>
        </w:rPr>
        <w:t xml:space="preserve"> объединина</w:t>
      </w:r>
      <w:r w:rsidR="002D73F0" w:rsidRPr="001A3ED9">
        <w:rPr>
          <w:rFonts w:ascii="Times New Roman" w:hAnsi="Times New Roman" w:cs="Times New Roman"/>
          <w:noProof/>
          <w:sz w:val="28"/>
          <w:szCs w:val="28"/>
        </w:rPr>
        <w:t xml:space="preserve"> в таблицу, чтобы лучше понять, оценить и сделать выводы.</w:t>
      </w:r>
    </w:p>
    <w:p w14:paraId="04C4693D" w14:textId="77777777" w:rsidR="001A3ED9" w:rsidRPr="001A3ED9" w:rsidRDefault="001A3ED9" w:rsidP="002E3880">
      <w:pPr>
        <w:pStyle w:val="a5"/>
        <w:spacing w:before="0" w:after="0" w:line="360" w:lineRule="auto"/>
        <w:ind w:firstLine="709"/>
        <w:rPr>
          <w:rFonts w:ascii="Times New Roman" w:hAnsi="Times New Roman" w:cs="Times New Roman"/>
          <w:noProof/>
          <w:sz w:val="28"/>
          <w:szCs w:val="28"/>
        </w:rPr>
      </w:pPr>
    </w:p>
    <w:p w14:paraId="7E060EEA" w14:textId="77777777" w:rsidR="002D73F0" w:rsidRPr="001A3ED9" w:rsidRDefault="002D73F0" w:rsidP="002E3880">
      <w:pPr>
        <w:pStyle w:val="a5"/>
        <w:spacing w:before="0" w:after="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Рис. 11 Таблица параметров пространств Вселенной.</w:t>
      </w:r>
    </w:p>
    <w:p w14:paraId="49772B55" w14:textId="3873E7A6" w:rsidR="002D73F0" w:rsidRPr="001A3ED9" w:rsidRDefault="001D0FB3" w:rsidP="002E3880">
      <w:pPr>
        <w:spacing w:line="360" w:lineRule="auto"/>
        <w:ind w:firstLine="709"/>
        <w:jc w:val="both"/>
        <w:rPr>
          <w:noProof/>
          <w:color w:val="000000"/>
          <w:sz w:val="28"/>
          <w:szCs w:val="28"/>
        </w:rPr>
      </w:pPr>
      <w:r w:rsidRPr="001A3ED9">
        <w:rPr>
          <w:noProof/>
          <w:color w:val="000000"/>
          <w:sz w:val="28"/>
          <w:szCs w:val="28"/>
        </w:rPr>
        <w:drawing>
          <wp:inline distT="0" distB="0" distL="0" distR="0" wp14:anchorId="72F6DAC8" wp14:editId="40FCAC89">
            <wp:extent cx="4857750" cy="2895600"/>
            <wp:effectExtent l="0" t="0" r="0" b="0"/>
            <wp:docPr id="12" name="Рисунок 12" descr="Таблица параметров пространств Вселен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Таблица параметров пространств Вселенной"/>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0" cy="2895600"/>
                    </a:xfrm>
                    <a:prstGeom prst="rect">
                      <a:avLst/>
                    </a:prstGeom>
                    <a:noFill/>
                    <a:ln>
                      <a:noFill/>
                    </a:ln>
                  </pic:spPr>
                </pic:pic>
              </a:graphicData>
            </a:graphic>
          </wp:inline>
        </w:drawing>
      </w:r>
    </w:p>
    <w:p w14:paraId="7BC62D53" w14:textId="77777777" w:rsidR="001A3ED9" w:rsidRPr="001A3ED9" w:rsidRDefault="001A3ED9" w:rsidP="002E3880">
      <w:pPr>
        <w:pStyle w:val="par"/>
        <w:spacing w:before="0" w:line="360" w:lineRule="auto"/>
        <w:ind w:firstLine="709"/>
        <w:rPr>
          <w:rFonts w:ascii="Times New Roman" w:hAnsi="Times New Roman" w:cs="Times New Roman"/>
          <w:noProof/>
          <w:sz w:val="28"/>
          <w:szCs w:val="28"/>
        </w:rPr>
      </w:pPr>
    </w:p>
    <w:p w14:paraId="7CC5B3FF"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Как видно из таблицы, существует закономерность в переходе лептонов низшего пространства в адроны, в элементы ядра высшего пространства </w:t>
      </w:r>
      <w:r w:rsidRPr="001A3ED9">
        <w:rPr>
          <w:rFonts w:ascii="Times New Roman" w:hAnsi="Times New Roman" w:cs="Times New Roman"/>
          <w:i/>
          <w:iCs/>
          <w:noProof/>
          <w:sz w:val="28"/>
          <w:szCs w:val="28"/>
        </w:rPr>
        <w:t>(красные стрелочки).</w:t>
      </w:r>
      <w:r w:rsidRPr="001A3ED9">
        <w:rPr>
          <w:rFonts w:ascii="Times New Roman" w:hAnsi="Times New Roman" w:cs="Times New Roman"/>
          <w:noProof/>
          <w:sz w:val="28"/>
          <w:szCs w:val="28"/>
        </w:rPr>
        <w:t xml:space="preserve"> Этот принцип называется </w:t>
      </w:r>
      <w:r w:rsidR="00F151E3" w:rsidRPr="001A3ED9">
        <w:rPr>
          <w:rFonts w:ascii="Times New Roman" w:hAnsi="Times New Roman" w:cs="Times New Roman"/>
          <w:noProof/>
          <w:sz w:val="28"/>
          <w:szCs w:val="28"/>
        </w:rPr>
        <w:t>пространственным сдвигом и</w:t>
      </w:r>
      <w:r w:rsidRPr="001A3ED9">
        <w:rPr>
          <w:rFonts w:ascii="Times New Roman" w:hAnsi="Times New Roman" w:cs="Times New Roman"/>
          <w:noProof/>
          <w:sz w:val="28"/>
          <w:szCs w:val="28"/>
        </w:rPr>
        <w:t>, с одной стороны, показывает материальное единство всех пространств Вселенной, а с другой стороны – показывает принцип асимметричности пространств по массе материи. Достаточно только знать соотношение масс лептонов и адронов, как массовые соотношения материи пространств становятся ясными и понятными, как на ладони!</w:t>
      </w:r>
    </w:p>
    <w:p w14:paraId="47973EBD" w14:textId="77777777" w:rsidR="002E3880" w:rsidRPr="001A3ED9" w:rsidRDefault="002D73F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Из таблицы видно, что вся материальная Вселенная построена на взаимодействии лишь нескольких стабильных и долгоживущих элементарных частиц.</w:t>
      </w:r>
    </w:p>
    <w:p w14:paraId="104EB14E" w14:textId="77777777" w:rsidR="002E3880" w:rsidRPr="001A3ED9" w:rsidRDefault="00B9132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О</w:t>
      </w:r>
      <w:r w:rsidR="002D73F0" w:rsidRPr="001A3ED9">
        <w:rPr>
          <w:rFonts w:ascii="Times New Roman" w:hAnsi="Times New Roman" w:cs="Times New Roman"/>
          <w:noProof/>
          <w:sz w:val="28"/>
          <w:szCs w:val="28"/>
        </w:rPr>
        <w:t xml:space="preserve">ткуда у земных ядерных физиков появилось уже более 350 элементарных частиц </w:t>
      </w:r>
      <w:r w:rsidR="002D73F0" w:rsidRPr="001A3ED9">
        <w:rPr>
          <w:rFonts w:ascii="Times New Roman" w:hAnsi="Times New Roman" w:cs="Times New Roman"/>
          <w:i/>
          <w:iCs/>
          <w:noProof/>
          <w:sz w:val="28"/>
          <w:szCs w:val="28"/>
        </w:rPr>
        <w:t>(«ФИЗИКА» Большой энциклопедический словарь, Научное издательство «Большая Российская энциклопедия», М., 1998, стр. 896),</w:t>
      </w:r>
      <w:r w:rsidR="002D73F0" w:rsidRPr="001A3ED9">
        <w:rPr>
          <w:rFonts w:ascii="Times New Roman" w:hAnsi="Times New Roman" w:cs="Times New Roman"/>
          <w:noProof/>
          <w:sz w:val="28"/>
          <w:szCs w:val="28"/>
        </w:rPr>
        <w:t xml:space="preserve"> причем со сроком жизни лишь мгновения? Нет таких в природе, такие «частицы» долго не</w:t>
      </w:r>
      <w:r w:rsidRPr="001A3ED9">
        <w:rPr>
          <w:rFonts w:ascii="Times New Roman" w:hAnsi="Times New Roman" w:cs="Times New Roman"/>
          <w:noProof/>
          <w:sz w:val="28"/>
          <w:szCs w:val="28"/>
        </w:rPr>
        <w:t xml:space="preserve"> живут.</w:t>
      </w:r>
    </w:p>
    <w:p w14:paraId="35F4AC3E" w14:textId="77777777" w:rsidR="002E3880" w:rsidRPr="001A3ED9" w:rsidRDefault="00B91320" w:rsidP="002E3880">
      <w:pPr>
        <w:pStyle w:val="par"/>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xml:space="preserve">О </w:t>
      </w:r>
      <w:r w:rsidR="002D73F0" w:rsidRPr="001A3ED9">
        <w:rPr>
          <w:rFonts w:ascii="Times New Roman" w:hAnsi="Times New Roman" w:cs="Times New Roman"/>
          <w:noProof/>
          <w:sz w:val="28"/>
          <w:szCs w:val="28"/>
        </w:rPr>
        <w:t>выводах из теории многомерного пространства, а именно, о ГРАВИТАЦИИ.</w:t>
      </w:r>
    </w:p>
    <w:p w14:paraId="0680952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чтобы поднять нашу материю, нельзя применять электрон</w:t>
      </w:r>
      <w:r w:rsidR="00B91320" w:rsidRPr="001A3ED9">
        <w:rPr>
          <w:rFonts w:ascii="Times New Roman" w:hAnsi="Times New Roman" w:cs="Times New Roman"/>
          <w:noProof/>
          <w:sz w:val="28"/>
          <w:szCs w:val="28"/>
        </w:rPr>
        <w:t xml:space="preserve"> и электромагнитное воздействие,</w:t>
      </w:r>
      <w:r w:rsidR="002E3880" w:rsidRPr="001A3ED9">
        <w:rPr>
          <w:rFonts w:ascii="Times New Roman" w:hAnsi="Times New Roman" w:cs="Times New Roman"/>
          <w:noProof/>
          <w:sz w:val="28"/>
          <w:szCs w:val="28"/>
        </w:rPr>
        <w:t xml:space="preserve"> </w:t>
      </w:r>
      <w:r w:rsidR="00B91320" w:rsidRPr="001A3ED9">
        <w:rPr>
          <w:rFonts w:ascii="Times New Roman" w:hAnsi="Times New Roman" w:cs="Times New Roman"/>
          <w:noProof/>
          <w:sz w:val="28"/>
          <w:szCs w:val="28"/>
        </w:rPr>
        <w:t>т.к.</w:t>
      </w:r>
      <w:r w:rsidRPr="001A3ED9">
        <w:rPr>
          <w:rFonts w:ascii="Times New Roman" w:hAnsi="Times New Roman" w:cs="Times New Roman"/>
          <w:noProof/>
          <w:sz w:val="28"/>
          <w:szCs w:val="28"/>
        </w:rPr>
        <w:t xml:space="preserve"> он слишком слабый и в 2×1836 раз легче ядра. У электрона с гравитацией не получ</w:t>
      </w:r>
      <w:r w:rsidR="00B91320" w:rsidRPr="001A3ED9">
        <w:rPr>
          <w:rFonts w:ascii="Times New Roman" w:hAnsi="Times New Roman" w:cs="Times New Roman"/>
          <w:noProof/>
          <w:sz w:val="28"/>
          <w:szCs w:val="28"/>
        </w:rPr>
        <w:t>ится</w:t>
      </w:r>
      <w:r w:rsidRPr="001A3ED9">
        <w:rPr>
          <w:rFonts w:ascii="Times New Roman" w:hAnsi="Times New Roman" w:cs="Times New Roman"/>
          <w:noProof/>
          <w:sz w:val="28"/>
          <w:szCs w:val="28"/>
        </w:rPr>
        <w:t>;</w:t>
      </w:r>
    </w:p>
    <w:p w14:paraId="0DE5B4DC"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материю может поднять только взаимодействие частицы, сопоставимой по массе с массой ядра атома материи – нейтрон;</w:t>
      </w:r>
    </w:p>
    <w:p w14:paraId="4058134B"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источником нейтронов являются ядерные реакции, поэтому сердцем гравитационной силовой установки может быть только компактный ядерный реактор, лучше полихромный, класса «темное пламя»;</w:t>
      </w:r>
    </w:p>
    <w:p w14:paraId="0DE90701" w14:textId="77777777" w:rsidR="002E3880" w:rsidRPr="001A3ED9" w:rsidRDefault="002D73F0" w:rsidP="002E3880">
      <w:pPr>
        <w:pStyle w:val="def"/>
        <w:spacing w:before="0" w:line="360" w:lineRule="auto"/>
        <w:ind w:firstLine="709"/>
        <w:rPr>
          <w:rFonts w:ascii="Times New Roman" w:hAnsi="Times New Roman" w:cs="Times New Roman"/>
          <w:noProof/>
          <w:sz w:val="28"/>
          <w:szCs w:val="28"/>
        </w:rPr>
      </w:pPr>
      <w:r w:rsidRPr="001A3ED9">
        <w:rPr>
          <w:rFonts w:ascii="Times New Roman" w:hAnsi="Times New Roman" w:cs="Times New Roman"/>
          <w:noProof/>
          <w:sz w:val="28"/>
          <w:szCs w:val="28"/>
        </w:rPr>
        <w:t>- гравитационным излучателем силовой установки может быть обычная катушка соленоида, выводы которой подсоединены к «+» и «-» зонам нейтронного излуче</w:t>
      </w:r>
      <w:r w:rsidR="00B91320" w:rsidRPr="001A3ED9">
        <w:rPr>
          <w:rFonts w:ascii="Times New Roman" w:hAnsi="Times New Roman" w:cs="Times New Roman"/>
          <w:noProof/>
          <w:sz w:val="28"/>
          <w:szCs w:val="28"/>
        </w:rPr>
        <w:t>ния реактора.</w:t>
      </w:r>
      <w:r w:rsidR="001A3ED9" w:rsidRPr="001A3ED9">
        <w:rPr>
          <w:rFonts w:ascii="Times New Roman" w:hAnsi="Times New Roman" w:cs="Times New Roman"/>
          <w:noProof/>
          <w:sz w:val="28"/>
          <w:szCs w:val="28"/>
        </w:rPr>
        <w:t xml:space="preserve"> </w:t>
      </w:r>
      <w:r w:rsidR="00B91320" w:rsidRPr="001A3ED9">
        <w:rPr>
          <w:rFonts w:ascii="Times New Roman" w:hAnsi="Times New Roman" w:cs="Times New Roman"/>
          <w:noProof/>
          <w:sz w:val="28"/>
          <w:szCs w:val="28"/>
        </w:rPr>
        <w:t>Нужно только правильно выбрать</w:t>
      </w:r>
      <w:r w:rsidRPr="001A3ED9">
        <w:rPr>
          <w:rFonts w:ascii="Times New Roman" w:hAnsi="Times New Roman" w:cs="Times New Roman"/>
          <w:noProof/>
          <w:sz w:val="28"/>
          <w:szCs w:val="28"/>
        </w:rPr>
        <w:t xml:space="preserve"> материал пр</w:t>
      </w:r>
      <w:r w:rsidR="00B91320" w:rsidRPr="001A3ED9">
        <w:rPr>
          <w:rFonts w:ascii="Times New Roman" w:hAnsi="Times New Roman" w:cs="Times New Roman"/>
          <w:noProof/>
          <w:sz w:val="28"/>
          <w:szCs w:val="28"/>
        </w:rPr>
        <w:t>оводника, правильно подсоединить</w:t>
      </w:r>
      <w:r w:rsidRPr="001A3ED9">
        <w:rPr>
          <w:rFonts w:ascii="Times New Roman" w:hAnsi="Times New Roman" w:cs="Times New Roman"/>
          <w:noProof/>
          <w:sz w:val="28"/>
          <w:szCs w:val="28"/>
        </w:rPr>
        <w:t xml:space="preserve"> полярность, - и катушка взлетит.</w:t>
      </w:r>
    </w:p>
    <w:sectPr w:rsidR="002E3880" w:rsidRPr="001A3ED9" w:rsidSect="002E3880">
      <w:headerReference w:type="default" r:id="rId19"/>
      <w:footerReference w:type="default" r:id="rId20"/>
      <w:headerReference w:type="first" r:id="rId21"/>
      <w:footerReference w:type="first" r:id="rId2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0C78" w14:textId="77777777" w:rsidR="00FC4DE0" w:rsidRDefault="00FC4DE0">
      <w:r>
        <w:separator/>
      </w:r>
    </w:p>
  </w:endnote>
  <w:endnote w:type="continuationSeparator" w:id="0">
    <w:p w14:paraId="15034E73" w14:textId="77777777" w:rsidR="00FC4DE0" w:rsidRDefault="00FC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B336" w14:textId="77777777" w:rsidR="00C0598E" w:rsidRDefault="00C0598E" w:rsidP="002E388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A3ED9">
      <w:rPr>
        <w:rStyle w:val="a8"/>
        <w:noProof/>
      </w:rPr>
      <w:t>33</w:t>
    </w:r>
    <w:r>
      <w:rPr>
        <w:rStyle w:val="a8"/>
      </w:rPr>
      <w:fldChar w:fldCharType="end"/>
    </w:r>
  </w:p>
  <w:p w14:paraId="6176DDEE" w14:textId="77777777" w:rsidR="00C0598E" w:rsidRDefault="00C0598E" w:rsidP="00C0598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6898" w14:textId="77777777" w:rsidR="002E3880" w:rsidRDefault="002E38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AE0D" w14:textId="77777777" w:rsidR="00FC4DE0" w:rsidRDefault="00FC4DE0">
      <w:r>
        <w:separator/>
      </w:r>
    </w:p>
  </w:footnote>
  <w:footnote w:type="continuationSeparator" w:id="0">
    <w:p w14:paraId="1CAE9D66" w14:textId="77777777" w:rsidR="00FC4DE0" w:rsidRDefault="00FC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6FBD" w14:textId="77777777" w:rsidR="002E3880" w:rsidRDefault="002E388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9471" w14:textId="77777777" w:rsidR="002E3880" w:rsidRDefault="002E38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2905"/>
    <w:multiLevelType w:val="multilevel"/>
    <w:tmpl w:val="857A1F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F0"/>
    <w:rsid w:val="0004298B"/>
    <w:rsid w:val="00095D2F"/>
    <w:rsid w:val="00114685"/>
    <w:rsid w:val="00124C15"/>
    <w:rsid w:val="00126141"/>
    <w:rsid w:val="00166DAB"/>
    <w:rsid w:val="00197434"/>
    <w:rsid w:val="001A121E"/>
    <w:rsid w:val="001A3ED9"/>
    <w:rsid w:val="001D0FB3"/>
    <w:rsid w:val="0026140D"/>
    <w:rsid w:val="002C60C0"/>
    <w:rsid w:val="002D73F0"/>
    <w:rsid w:val="002E3880"/>
    <w:rsid w:val="002F1F7F"/>
    <w:rsid w:val="0030249A"/>
    <w:rsid w:val="00353C78"/>
    <w:rsid w:val="003757E4"/>
    <w:rsid w:val="00384147"/>
    <w:rsid w:val="00394661"/>
    <w:rsid w:val="003A644B"/>
    <w:rsid w:val="003B451C"/>
    <w:rsid w:val="003D626D"/>
    <w:rsid w:val="003E546C"/>
    <w:rsid w:val="004106B5"/>
    <w:rsid w:val="004941A4"/>
    <w:rsid w:val="004A55E1"/>
    <w:rsid w:val="00553561"/>
    <w:rsid w:val="00574E09"/>
    <w:rsid w:val="006123C6"/>
    <w:rsid w:val="00634745"/>
    <w:rsid w:val="0075545B"/>
    <w:rsid w:val="007733D6"/>
    <w:rsid w:val="007E08DD"/>
    <w:rsid w:val="00800A3B"/>
    <w:rsid w:val="00812CBE"/>
    <w:rsid w:val="008436BB"/>
    <w:rsid w:val="008548EC"/>
    <w:rsid w:val="008A52D5"/>
    <w:rsid w:val="008A61B1"/>
    <w:rsid w:val="008D2436"/>
    <w:rsid w:val="008E3779"/>
    <w:rsid w:val="0097452D"/>
    <w:rsid w:val="00994C7C"/>
    <w:rsid w:val="009A5C55"/>
    <w:rsid w:val="009C1692"/>
    <w:rsid w:val="009E666B"/>
    <w:rsid w:val="00A31F88"/>
    <w:rsid w:val="00A53743"/>
    <w:rsid w:val="00A94051"/>
    <w:rsid w:val="00A947BB"/>
    <w:rsid w:val="00AA18C6"/>
    <w:rsid w:val="00AD7783"/>
    <w:rsid w:val="00B8506F"/>
    <w:rsid w:val="00B91320"/>
    <w:rsid w:val="00BC45A3"/>
    <w:rsid w:val="00C0598E"/>
    <w:rsid w:val="00C81F91"/>
    <w:rsid w:val="00CA6986"/>
    <w:rsid w:val="00CD50DE"/>
    <w:rsid w:val="00D92847"/>
    <w:rsid w:val="00DA05E0"/>
    <w:rsid w:val="00DF3EA1"/>
    <w:rsid w:val="00E072E7"/>
    <w:rsid w:val="00E229B5"/>
    <w:rsid w:val="00E5587C"/>
    <w:rsid w:val="00E64A76"/>
    <w:rsid w:val="00EC1BE2"/>
    <w:rsid w:val="00ED3DC5"/>
    <w:rsid w:val="00EF6E48"/>
    <w:rsid w:val="00F151E3"/>
    <w:rsid w:val="00F25142"/>
    <w:rsid w:val="00F32214"/>
    <w:rsid w:val="00F416C2"/>
    <w:rsid w:val="00F52352"/>
    <w:rsid w:val="00F67FB4"/>
    <w:rsid w:val="00F97D05"/>
    <w:rsid w:val="00FA2670"/>
    <w:rsid w:val="00FC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9D984"/>
  <w14:defaultImageDpi w14:val="0"/>
  <w15:docId w15:val="{C190AE2E-59C4-4EF6-B129-84FAD4A7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2D73F0"/>
    <w:pPr>
      <w:spacing w:before="60" w:after="80"/>
      <w:outlineLvl w:val="0"/>
    </w:pPr>
    <w:rPr>
      <w:rFonts w:ascii="Arial" w:hAnsi="Arial" w:cs="Arial"/>
      <w:b/>
      <w:bCs/>
      <w:color w:val="C52E80"/>
      <w:kern w:val="36"/>
      <w:sz w:val="30"/>
      <w:szCs w:val="30"/>
    </w:rPr>
  </w:style>
  <w:style w:type="paragraph" w:styleId="2">
    <w:name w:val="heading 2"/>
    <w:basedOn w:val="a"/>
    <w:link w:val="20"/>
    <w:uiPriority w:val="99"/>
    <w:qFormat/>
    <w:rsid w:val="002D73F0"/>
    <w:pPr>
      <w:spacing w:before="280" w:after="40"/>
      <w:outlineLvl w:val="1"/>
    </w:pPr>
    <w:rPr>
      <w:rFonts w:ascii="Arial" w:hAnsi="Arial" w:cs="Arial"/>
      <w:b/>
      <w:bCs/>
      <w:color w:val="2E79C5"/>
      <w:sz w:val="25"/>
      <w:szCs w:val="25"/>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2D73F0"/>
    <w:rPr>
      <w:color w:val="auto"/>
      <w:u w:val="single"/>
    </w:rPr>
  </w:style>
  <w:style w:type="character" w:styleId="a4">
    <w:name w:val="Emphasis"/>
    <w:basedOn w:val="a0"/>
    <w:uiPriority w:val="99"/>
    <w:qFormat/>
    <w:rsid w:val="002D73F0"/>
    <w:rPr>
      <w:b/>
      <w:bCs/>
      <w:i/>
      <w:iCs/>
    </w:rPr>
  </w:style>
  <w:style w:type="paragraph" w:styleId="a5">
    <w:name w:val="Normal (Web)"/>
    <w:basedOn w:val="a"/>
    <w:uiPriority w:val="99"/>
    <w:rsid w:val="002D73F0"/>
    <w:pPr>
      <w:spacing w:before="60" w:after="100"/>
      <w:jc w:val="both"/>
    </w:pPr>
    <w:rPr>
      <w:rFonts w:ascii="Arial" w:hAnsi="Arial" w:cs="Arial"/>
      <w:color w:val="000000"/>
      <w:sz w:val="20"/>
      <w:szCs w:val="20"/>
    </w:rPr>
  </w:style>
  <w:style w:type="paragraph" w:customStyle="1" w:styleId="def">
    <w:name w:val="def"/>
    <w:basedOn w:val="a"/>
    <w:uiPriority w:val="99"/>
    <w:rsid w:val="002D73F0"/>
    <w:pPr>
      <w:spacing w:before="40"/>
      <w:jc w:val="both"/>
    </w:pPr>
    <w:rPr>
      <w:rFonts w:ascii="Georgia" w:hAnsi="Georgia" w:cs="Georgia"/>
      <w:color w:val="000000"/>
      <w:sz w:val="20"/>
      <w:szCs w:val="20"/>
    </w:rPr>
  </w:style>
  <w:style w:type="paragraph" w:customStyle="1" w:styleId="def2">
    <w:name w:val="def2"/>
    <w:basedOn w:val="a"/>
    <w:uiPriority w:val="99"/>
    <w:rsid w:val="002D73F0"/>
    <w:pPr>
      <w:spacing w:before="40"/>
      <w:jc w:val="both"/>
    </w:pPr>
    <w:rPr>
      <w:rFonts w:ascii="Georgia" w:hAnsi="Georgia" w:cs="Georgia"/>
      <w:color w:val="AC5428"/>
      <w:sz w:val="20"/>
      <w:szCs w:val="20"/>
    </w:rPr>
  </w:style>
  <w:style w:type="paragraph" w:customStyle="1" w:styleId="def3">
    <w:name w:val="def3"/>
    <w:basedOn w:val="a"/>
    <w:uiPriority w:val="99"/>
    <w:rsid w:val="002D73F0"/>
    <w:pPr>
      <w:spacing w:before="40"/>
      <w:jc w:val="both"/>
    </w:pPr>
    <w:rPr>
      <w:rFonts w:ascii="Georgia" w:hAnsi="Georgia" w:cs="Georgia"/>
      <w:color w:val="2E79C5"/>
      <w:sz w:val="20"/>
      <w:szCs w:val="20"/>
    </w:rPr>
  </w:style>
  <w:style w:type="paragraph" w:customStyle="1" w:styleId="par">
    <w:name w:val="par"/>
    <w:basedOn w:val="a"/>
    <w:uiPriority w:val="99"/>
    <w:rsid w:val="002D73F0"/>
    <w:pPr>
      <w:spacing w:before="160"/>
      <w:jc w:val="both"/>
    </w:pPr>
    <w:rPr>
      <w:rFonts w:ascii="Georgia" w:hAnsi="Georgia" w:cs="Georgia"/>
      <w:color w:val="000000"/>
      <w:sz w:val="20"/>
      <w:szCs w:val="20"/>
    </w:rPr>
  </w:style>
  <w:style w:type="paragraph" w:customStyle="1" w:styleId="par2">
    <w:name w:val="par2"/>
    <w:basedOn w:val="a"/>
    <w:uiPriority w:val="99"/>
    <w:rsid w:val="002D73F0"/>
    <w:pPr>
      <w:spacing w:before="160"/>
      <w:jc w:val="both"/>
    </w:pPr>
    <w:rPr>
      <w:rFonts w:ascii="Georgia" w:hAnsi="Georgia" w:cs="Georgia"/>
      <w:color w:val="AC5428"/>
      <w:sz w:val="20"/>
      <w:szCs w:val="20"/>
    </w:rPr>
  </w:style>
  <w:style w:type="paragraph" w:customStyle="1" w:styleId="par3">
    <w:name w:val="par3"/>
    <w:basedOn w:val="a"/>
    <w:uiPriority w:val="99"/>
    <w:rsid w:val="002D73F0"/>
    <w:pPr>
      <w:spacing w:before="160"/>
      <w:jc w:val="both"/>
    </w:pPr>
    <w:rPr>
      <w:rFonts w:ascii="Georgia" w:hAnsi="Georgia" w:cs="Georgia"/>
      <w:color w:val="2E79C5"/>
      <w:sz w:val="20"/>
      <w:szCs w:val="20"/>
    </w:rPr>
  </w:style>
  <w:style w:type="paragraph" w:customStyle="1" w:styleId="red">
    <w:name w:val="red"/>
    <w:basedOn w:val="a"/>
    <w:uiPriority w:val="99"/>
    <w:rsid w:val="002D73F0"/>
    <w:pPr>
      <w:spacing w:before="60" w:after="100"/>
      <w:jc w:val="both"/>
    </w:pPr>
    <w:rPr>
      <w:rFonts w:ascii="Arial" w:hAnsi="Arial" w:cs="Arial"/>
      <w:b/>
      <w:bCs/>
      <w:color w:val="F02B21"/>
      <w:sz w:val="20"/>
      <w:szCs w:val="20"/>
    </w:rPr>
  </w:style>
  <w:style w:type="character" w:customStyle="1" w:styleId="darkblue1">
    <w:name w:val="darkblue1"/>
    <w:basedOn w:val="a0"/>
    <w:uiPriority w:val="99"/>
    <w:rsid w:val="002D73F0"/>
    <w:rPr>
      <w:color w:val="auto"/>
    </w:rPr>
  </w:style>
  <w:style w:type="character" w:customStyle="1" w:styleId="b1">
    <w:name w:val="b1"/>
    <w:basedOn w:val="a0"/>
    <w:uiPriority w:val="99"/>
    <w:rsid w:val="002D73F0"/>
    <w:rPr>
      <w:b/>
      <w:bCs/>
      <w:color w:val="2E79C5"/>
    </w:rPr>
  </w:style>
  <w:style w:type="character" w:customStyle="1" w:styleId="red1">
    <w:name w:val="red1"/>
    <w:basedOn w:val="a0"/>
    <w:uiPriority w:val="99"/>
    <w:rsid w:val="002D73F0"/>
    <w:rPr>
      <w:b/>
      <w:bCs/>
      <w:color w:val="F02B21"/>
    </w:rPr>
  </w:style>
  <w:style w:type="paragraph" w:styleId="a6">
    <w:name w:val="footer"/>
    <w:basedOn w:val="a"/>
    <w:link w:val="a7"/>
    <w:uiPriority w:val="99"/>
    <w:rsid w:val="00C0598E"/>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C0598E"/>
  </w:style>
  <w:style w:type="paragraph" w:styleId="a9">
    <w:name w:val="header"/>
    <w:basedOn w:val="a"/>
    <w:link w:val="aa"/>
    <w:uiPriority w:val="99"/>
    <w:rsid w:val="002E3880"/>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929637">
      <w:marLeft w:val="0"/>
      <w:marRight w:val="0"/>
      <w:marTop w:val="0"/>
      <w:marBottom w:val="0"/>
      <w:divBdr>
        <w:top w:val="none" w:sz="0" w:space="0" w:color="auto"/>
        <w:left w:val="none" w:sz="0" w:space="0" w:color="auto"/>
        <w:bottom w:val="none" w:sz="0" w:space="0" w:color="auto"/>
        <w:right w:val="none" w:sz="0" w:space="0" w:color="auto"/>
      </w:divBdr>
      <w:divsChild>
        <w:div w:id="1592929639">
          <w:marLeft w:val="151"/>
          <w:marRight w:val="0"/>
          <w:marTop w:val="469"/>
          <w:marBottom w:val="0"/>
          <w:divBdr>
            <w:top w:val="none" w:sz="0" w:space="0" w:color="auto"/>
            <w:left w:val="none" w:sz="0" w:space="0" w:color="auto"/>
            <w:bottom w:val="none" w:sz="0" w:space="0" w:color="auto"/>
            <w:right w:val="none" w:sz="0" w:space="0" w:color="auto"/>
          </w:divBdr>
          <w:divsChild>
            <w:div w:id="1592929635">
              <w:marLeft w:val="720"/>
              <w:marRight w:val="0"/>
              <w:marTop w:val="80"/>
              <w:marBottom w:val="140"/>
              <w:divBdr>
                <w:top w:val="none" w:sz="0" w:space="0" w:color="auto"/>
                <w:left w:val="none" w:sz="0" w:space="0" w:color="auto"/>
                <w:bottom w:val="none" w:sz="0" w:space="0" w:color="auto"/>
                <w:right w:val="none" w:sz="0" w:space="0" w:color="auto"/>
              </w:divBdr>
            </w:div>
            <w:div w:id="1592929636">
              <w:marLeft w:val="720"/>
              <w:marRight w:val="0"/>
              <w:marTop w:val="80"/>
              <w:marBottom w:val="140"/>
              <w:divBdr>
                <w:top w:val="none" w:sz="0" w:space="0" w:color="auto"/>
                <w:left w:val="none" w:sz="0" w:space="0" w:color="auto"/>
                <w:bottom w:val="none" w:sz="0" w:space="0" w:color="auto"/>
                <w:right w:val="none" w:sz="0" w:space="0" w:color="auto"/>
              </w:divBdr>
            </w:div>
            <w:div w:id="1592929638">
              <w:marLeft w:val="720"/>
              <w:marRight w:val="0"/>
              <w:marTop w:val="80"/>
              <w:marBottom w:val="140"/>
              <w:divBdr>
                <w:top w:val="none" w:sz="0" w:space="0" w:color="auto"/>
                <w:left w:val="none" w:sz="0" w:space="0" w:color="auto"/>
                <w:bottom w:val="none" w:sz="0" w:space="0" w:color="auto"/>
                <w:right w:val="none" w:sz="0" w:space="0" w:color="auto"/>
              </w:divBdr>
            </w:div>
            <w:div w:id="1592929640">
              <w:marLeft w:val="720"/>
              <w:marRight w:val="0"/>
              <w:marTop w:val="80"/>
              <w:marBottom w:val="1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6700</Words>
  <Characters>38195</Characters>
  <Application>Microsoft Office Word</Application>
  <DocSecurity>0</DocSecurity>
  <Lines>318</Lines>
  <Paragraphs>89</Paragraphs>
  <ScaleCrop>false</ScaleCrop>
  <Company>Microsoft</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DENIS</dc:creator>
  <cp:keywords/>
  <dc:description/>
  <cp:lastModifiedBy>Igor</cp:lastModifiedBy>
  <cp:revision>2</cp:revision>
  <dcterms:created xsi:type="dcterms:W3CDTF">2025-04-26T07:27:00Z</dcterms:created>
  <dcterms:modified xsi:type="dcterms:W3CDTF">2025-04-26T07:27:00Z</dcterms:modified>
</cp:coreProperties>
</file>