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5BBF" w14:textId="77777777" w:rsidR="00F53EAF" w:rsidRDefault="00F53EAF" w:rsidP="00F53EAF">
      <w:pPr>
        <w:spacing w:after="0" w:line="240" w:lineRule="auto"/>
        <w:jc w:val="center"/>
        <w:rPr>
          <w:rFonts w:ascii="Times New Roman" w:hAnsi="Times New Roman"/>
          <w:sz w:val="28"/>
        </w:rPr>
      </w:pPr>
      <w:r>
        <w:rPr>
          <w:rFonts w:ascii="Times New Roman" w:hAnsi="Times New Roman"/>
          <w:sz w:val="28"/>
        </w:rPr>
        <w:t>Министерство образования и науки РФ</w:t>
      </w:r>
    </w:p>
    <w:p w14:paraId="0BE773D9" w14:textId="77777777" w:rsidR="00F53EAF" w:rsidRDefault="00F53EAF" w:rsidP="00F53EAF">
      <w:pPr>
        <w:spacing w:after="0" w:line="240" w:lineRule="auto"/>
        <w:jc w:val="center"/>
        <w:rPr>
          <w:rFonts w:ascii="Times New Roman" w:hAnsi="Times New Roman"/>
          <w:sz w:val="28"/>
        </w:rPr>
      </w:pPr>
      <w:r>
        <w:rPr>
          <w:rFonts w:ascii="Times New Roman" w:hAnsi="Times New Roman"/>
          <w:sz w:val="28"/>
        </w:rPr>
        <w:t>Хакасский технический институт филиал ФГАОУ ВПО</w:t>
      </w:r>
    </w:p>
    <w:p w14:paraId="49540DEB" w14:textId="77777777" w:rsidR="00F53EAF" w:rsidRDefault="00F53EAF" w:rsidP="00F53EAF">
      <w:pPr>
        <w:spacing w:after="0" w:line="240" w:lineRule="auto"/>
        <w:jc w:val="center"/>
        <w:rPr>
          <w:rFonts w:ascii="Times New Roman" w:hAnsi="Times New Roman"/>
          <w:sz w:val="28"/>
        </w:rPr>
      </w:pPr>
      <w:r>
        <w:rPr>
          <w:rFonts w:ascii="Times New Roman" w:hAnsi="Times New Roman"/>
          <w:sz w:val="28"/>
        </w:rPr>
        <w:t>«Сибирский федеральный университет»</w:t>
      </w:r>
    </w:p>
    <w:p w14:paraId="38A6D227" w14:textId="77777777" w:rsidR="00F53EAF" w:rsidRDefault="00F53EAF" w:rsidP="00F53EAF">
      <w:pPr>
        <w:spacing w:after="0" w:line="240" w:lineRule="auto"/>
        <w:jc w:val="center"/>
        <w:rPr>
          <w:rFonts w:ascii="Times New Roman" w:hAnsi="Times New Roman"/>
          <w:sz w:val="28"/>
        </w:rPr>
      </w:pPr>
    </w:p>
    <w:p w14:paraId="72D8FD94" w14:textId="77777777" w:rsidR="00F53EAF" w:rsidRDefault="00F53EAF" w:rsidP="00F53EAF">
      <w:pPr>
        <w:spacing w:after="0" w:line="240" w:lineRule="auto"/>
        <w:jc w:val="center"/>
        <w:rPr>
          <w:rFonts w:ascii="Times New Roman" w:hAnsi="Times New Roman"/>
          <w:sz w:val="28"/>
        </w:rPr>
      </w:pPr>
    </w:p>
    <w:p w14:paraId="098507B0" w14:textId="77777777" w:rsidR="00F53EAF" w:rsidRDefault="00F53EAF" w:rsidP="00F53EAF">
      <w:pPr>
        <w:spacing w:after="0" w:line="240" w:lineRule="auto"/>
        <w:jc w:val="center"/>
        <w:rPr>
          <w:rFonts w:ascii="Times New Roman" w:hAnsi="Times New Roman"/>
          <w:sz w:val="28"/>
        </w:rPr>
      </w:pPr>
    </w:p>
    <w:p w14:paraId="4F849439" w14:textId="77777777" w:rsidR="00F53EAF" w:rsidRDefault="00F53EAF" w:rsidP="00F53EAF">
      <w:pPr>
        <w:spacing w:after="0" w:line="240" w:lineRule="auto"/>
        <w:ind w:left="6120" w:hanging="180"/>
        <w:rPr>
          <w:rFonts w:ascii="Times New Roman" w:hAnsi="Times New Roman"/>
          <w:sz w:val="28"/>
        </w:rPr>
      </w:pPr>
      <w:r>
        <w:rPr>
          <w:rFonts w:ascii="Times New Roman" w:hAnsi="Times New Roman"/>
          <w:sz w:val="28"/>
        </w:rPr>
        <w:t xml:space="preserve">Кафедра прикладной </w:t>
      </w:r>
    </w:p>
    <w:p w14:paraId="2C372BC5" w14:textId="77777777" w:rsidR="00F53EAF" w:rsidRDefault="00F53EAF" w:rsidP="00F53EAF">
      <w:pPr>
        <w:spacing w:after="0" w:line="240" w:lineRule="auto"/>
        <w:ind w:left="6120" w:hanging="180"/>
        <w:rPr>
          <w:rFonts w:ascii="Times New Roman" w:hAnsi="Times New Roman"/>
          <w:sz w:val="28"/>
        </w:rPr>
      </w:pPr>
      <w:r>
        <w:rPr>
          <w:rFonts w:ascii="Times New Roman" w:hAnsi="Times New Roman"/>
          <w:sz w:val="28"/>
        </w:rPr>
        <w:t>информатики и экономики</w:t>
      </w:r>
    </w:p>
    <w:p w14:paraId="5B96EEF8" w14:textId="77777777" w:rsidR="00F53EAF" w:rsidRDefault="00F53EAF" w:rsidP="00F53EAF">
      <w:pPr>
        <w:spacing w:after="0" w:line="240" w:lineRule="auto"/>
        <w:jc w:val="center"/>
        <w:rPr>
          <w:rFonts w:ascii="Times New Roman" w:hAnsi="Times New Roman"/>
          <w:sz w:val="28"/>
        </w:rPr>
      </w:pPr>
    </w:p>
    <w:p w14:paraId="485A8818" w14:textId="77777777" w:rsidR="00F53EAF" w:rsidRDefault="00F53EAF" w:rsidP="00F53EAF">
      <w:pPr>
        <w:spacing w:after="0" w:line="240" w:lineRule="auto"/>
        <w:jc w:val="center"/>
        <w:rPr>
          <w:rFonts w:ascii="Times New Roman" w:hAnsi="Times New Roman"/>
          <w:sz w:val="28"/>
        </w:rPr>
      </w:pPr>
    </w:p>
    <w:p w14:paraId="5423DF0D" w14:textId="77777777" w:rsidR="00F53EAF" w:rsidRDefault="00F53EAF" w:rsidP="00F53EAF">
      <w:pPr>
        <w:spacing w:after="0" w:line="240" w:lineRule="auto"/>
        <w:jc w:val="center"/>
        <w:rPr>
          <w:rFonts w:ascii="Times New Roman" w:hAnsi="Times New Roman"/>
          <w:sz w:val="28"/>
        </w:rPr>
      </w:pPr>
    </w:p>
    <w:p w14:paraId="7F30E9DC" w14:textId="77777777" w:rsidR="00F53EAF" w:rsidRDefault="00F53EAF" w:rsidP="00F53EAF">
      <w:pPr>
        <w:spacing w:after="0" w:line="240" w:lineRule="auto"/>
        <w:jc w:val="center"/>
        <w:rPr>
          <w:rFonts w:ascii="Times New Roman" w:hAnsi="Times New Roman"/>
          <w:sz w:val="28"/>
        </w:rPr>
      </w:pPr>
    </w:p>
    <w:p w14:paraId="12888B98" w14:textId="77777777" w:rsidR="00F53EAF" w:rsidRDefault="00F53EAF" w:rsidP="00F53EAF">
      <w:pPr>
        <w:spacing w:after="0" w:line="240" w:lineRule="auto"/>
        <w:jc w:val="center"/>
        <w:rPr>
          <w:rFonts w:ascii="Times New Roman" w:hAnsi="Times New Roman"/>
          <w:sz w:val="28"/>
        </w:rPr>
      </w:pPr>
    </w:p>
    <w:p w14:paraId="1B6004A3" w14:textId="77777777" w:rsidR="00F53EAF" w:rsidRDefault="00F53EAF" w:rsidP="00F53EAF">
      <w:pPr>
        <w:spacing w:after="0" w:line="240" w:lineRule="auto"/>
        <w:jc w:val="center"/>
        <w:rPr>
          <w:rFonts w:ascii="Times New Roman" w:hAnsi="Times New Roman"/>
          <w:sz w:val="28"/>
        </w:rPr>
      </w:pPr>
    </w:p>
    <w:p w14:paraId="4D9EA074" w14:textId="77777777" w:rsidR="00F53EAF" w:rsidRDefault="00F53EAF" w:rsidP="00F53EAF">
      <w:pPr>
        <w:spacing w:after="0" w:line="240" w:lineRule="auto"/>
        <w:jc w:val="center"/>
        <w:rPr>
          <w:rFonts w:ascii="Times New Roman" w:hAnsi="Times New Roman"/>
          <w:sz w:val="28"/>
        </w:rPr>
      </w:pPr>
    </w:p>
    <w:p w14:paraId="597E67AB" w14:textId="77777777" w:rsidR="00F53EAF" w:rsidRPr="002E28AD" w:rsidRDefault="00F53EAF" w:rsidP="00F53EAF">
      <w:pPr>
        <w:spacing w:after="0" w:line="240" w:lineRule="auto"/>
        <w:jc w:val="center"/>
        <w:rPr>
          <w:rFonts w:ascii="Times New Roman" w:hAnsi="Times New Roman"/>
          <w:b/>
          <w:sz w:val="28"/>
        </w:rPr>
      </w:pPr>
      <w:r w:rsidRPr="002E28AD">
        <w:rPr>
          <w:rFonts w:ascii="Times New Roman" w:hAnsi="Times New Roman"/>
          <w:b/>
          <w:sz w:val="28"/>
        </w:rPr>
        <w:t>КУРСОВАЯ РАБОТА</w:t>
      </w:r>
    </w:p>
    <w:p w14:paraId="615BE9AE" w14:textId="77777777" w:rsidR="00F53EAF" w:rsidRDefault="00F53EAF" w:rsidP="00F53EAF">
      <w:pPr>
        <w:spacing w:after="0" w:line="240" w:lineRule="auto"/>
        <w:jc w:val="center"/>
        <w:rPr>
          <w:rFonts w:ascii="Times New Roman" w:hAnsi="Times New Roman"/>
          <w:sz w:val="28"/>
        </w:rPr>
      </w:pPr>
      <w:r>
        <w:rPr>
          <w:rFonts w:ascii="Times New Roman" w:hAnsi="Times New Roman"/>
          <w:sz w:val="28"/>
        </w:rPr>
        <w:t>по дисциплине: Статистика</w:t>
      </w:r>
    </w:p>
    <w:p w14:paraId="1E209AE5" w14:textId="77777777" w:rsidR="00F53EAF" w:rsidRDefault="00F53EAF" w:rsidP="00F53EAF">
      <w:pPr>
        <w:spacing w:after="0" w:line="240" w:lineRule="auto"/>
        <w:jc w:val="center"/>
        <w:rPr>
          <w:rFonts w:ascii="Times New Roman" w:hAnsi="Times New Roman"/>
          <w:sz w:val="28"/>
        </w:rPr>
      </w:pPr>
    </w:p>
    <w:p w14:paraId="63E2FF22" w14:textId="77777777" w:rsidR="00F53EAF" w:rsidRDefault="00F53EAF" w:rsidP="00F53EAF">
      <w:pPr>
        <w:spacing w:after="0" w:line="240" w:lineRule="auto"/>
        <w:jc w:val="center"/>
        <w:rPr>
          <w:rFonts w:ascii="Times New Roman" w:hAnsi="Times New Roman"/>
          <w:sz w:val="28"/>
        </w:rPr>
      </w:pPr>
    </w:p>
    <w:p w14:paraId="1662A12F" w14:textId="77777777" w:rsidR="00F53EAF" w:rsidRDefault="00F53EAF" w:rsidP="00F53EAF">
      <w:pPr>
        <w:spacing w:after="0" w:line="240" w:lineRule="auto"/>
        <w:jc w:val="center"/>
        <w:rPr>
          <w:rFonts w:ascii="Times New Roman" w:hAnsi="Times New Roman"/>
          <w:sz w:val="28"/>
        </w:rPr>
      </w:pPr>
      <w:r>
        <w:rPr>
          <w:rFonts w:ascii="Times New Roman" w:hAnsi="Times New Roman"/>
          <w:sz w:val="28"/>
        </w:rPr>
        <w:t xml:space="preserve">Тема: Исследование социально-экономического положения </w:t>
      </w:r>
    </w:p>
    <w:p w14:paraId="60CE35C7" w14:textId="77777777" w:rsidR="00F53EAF" w:rsidRDefault="006920CA" w:rsidP="00F53EAF">
      <w:pPr>
        <w:spacing w:after="0" w:line="240" w:lineRule="auto"/>
        <w:jc w:val="center"/>
        <w:rPr>
          <w:rFonts w:ascii="Times New Roman" w:hAnsi="Times New Roman"/>
          <w:sz w:val="28"/>
        </w:rPr>
      </w:pPr>
      <w:r>
        <w:rPr>
          <w:rFonts w:ascii="Times New Roman" w:hAnsi="Times New Roman"/>
          <w:sz w:val="28"/>
        </w:rPr>
        <w:t>Республики Дагестан</w:t>
      </w:r>
      <w:r w:rsidR="00F53EAF">
        <w:rPr>
          <w:rFonts w:ascii="Times New Roman" w:hAnsi="Times New Roman"/>
          <w:sz w:val="28"/>
        </w:rPr>
        <w:t>.</w:t>
      </w:r>
    </w:p>
    <w:p w14:paraId="61F20BDA" w14:textId="77777777" w:rsidR="00F53EAF" w:rsidRDefault="00F53EAF" w:rsidP="00F53EAF">
      <w:pPr>
        <w:spacing w:after="0" w:line="240" w:lineRule="auto"/>
        <w:jc w:val="center"/>
        <w:rPr>
          <w:rFonts w:ascii="Times New Roman" w:hAnsi="Times New Roman"/>
          <w:sz w:val="28"/>
        </w:rPr>
      </w:pPr>
    </w:p>
    <w:p w14:paraId="1DBD8E01" w14:textId="77777777" w:rsidR="00F53EAF" w:rsidRDefault="00F53EAF" w:rsidP="00F53EAF">
      <w:pPr>
        <w:spacing w:after="0" w:line="240" w:lineRule="auto"/>
        <w:jc w:val="center"/>
        <w:rPr>
          <w:rFonts w:ascii="Times New Roman" w:hAnsi="Times New Roman"/>
          <w:sz w:val="28"/>
        </w:rPr>
      </w:pPr>
    </w:p>
    <w:p w14:paraId="0BFD6DBF" w14:textId="77777777" w:rsidR="00F53EAF" w:rsidRDefault="00F53EAF" w:rsidP="00F53EAF">
      <w:pPr>
        <w:spacing w:after="0" w:line="240" w:lineRule="auto"/>
        <w:jc w:val="center"/>
        <w:rPr>
          <w:rFonts w:ascii="Times New Roman" w:hAnsi="Times New Roman"/>
          <w:sz w:val="28"/>
        </w:rPr>
      </w:pPr>
    </w:p>
    <w:p w14:paraId="1467E067" w14:textId="77777777" w:rsidR="00F53EAF" w:rsidRDefault="00F53EAF" w:rsidP="00F53EAF">
      <w:pPr>
        <w:spacing w:after="0" w:line="240" w:lineRule="auto"/>
        <w:jc w:val="center"/>
        <w:rPr>
          <w:rFonts w:ascii="Times New Roman" w:hAnsi="Times New Roman"/>
          <w:sz w:val="28"/>
        </w:rPr>
      </w:pPr>
    </w:p>
    <w:p w14:paraId="701882BE" w14:textId="77777777" w:rsidR="00F53EAF" w:rsidRDefault="00F53EAF" w:rsidP="00F53EAF">
      <w:pPr>
        <w:spacing w:after="0" w:line="240" w:lineRule="auto"/>
        <w:jc w:val="center"/>
        <w:rPr>
          <w:rFonts w:ascii="Times New Roman" w:hAnsi="Times New Roman"/>
          <w:sz w:val="28"/>
        </w:rPr>
      </w:pPr>
    </w:p>
    <w:p w14:paraId="775C9D1E" w14:textId="77777777" w:rsidR="00F53EAF" w:rsidRDefault="00F53EAF" w:rsidP="00F53EAF">
      <w:pPr>
        <w:spacing w:after="0" w:line="240" w:lineRule="auto"/>
        <w:jc w:val="center"/>
        <w:rPr>
          <w:rFonts w:ascii="Times New Roman" w:hAnsi="Times New Roman"/>
          <w:sz w:val="28"/>
        </w:rPr>
      </w:pPr>
    </w:p>
    <w:p w14:paraId="37048FE5" w14:textId="77777777" w:rsidR="00F53EAF" w:rsidRDefault="00F53EAF" w:rsidP="002E28AD">
      <w:pPr>
        <w:spacing w:after="0" w:line="240" w:lineRule="auto"/>
        <w:ind w:left="5400"/>
        <w:rPr>
          <w:rFonts w:ascii="Times New Roman" w:hAnsi="Times New Roman"/>
          <w:sz w:val="28"/>
        </w:rPr>
      </w:pPr>
      <w:r>
        <w:rPr>
          <w:rFonts w:ascii="Times New Roman" w:hAnsi="Times New Roman"/>
          <w:sz w:val="28"/>
        </w:rPr>
        <w:t xml:space="preserve">Выполнил: </w:t>
      </w:r>
    </w:p>
    <w:p w14:paraId="451111BE" w14:textId="77777777" w:rsidR="00F53EAF" w:rsidRDefault="00F53EAF" w:rsidP="00F53EAF">
      <w:pPr>
        <w:spacing w:after="0" w:line="240" w:lineRule="auto"/>
        <w:ind w:left="5400"/>
        <w:rPr>
          <w:rFonts w:ascii="Times New Roman" w:hAnsi="Times New Roman"/>
          <w:sz w:val="28"/>
        </w:rPr>
      </w:pPr>
    </w:p>
    <w:p w14:paraId="3AE27FCA" w14:textId="77777777" w:rsidR="00F53EAF" w:rsidRDefault="00F53EAF" w:rsidP="00F53EAF">
      <w:pPr>
        <w:spacing w:after="0" w:line="240" w:lineRule="auto"/>
        <w:ind w:left="5400"/>
        <w:rPr>
          <w:rFonts w:ascii="Times New Roman" w:hAnsi="Times New Roman"/>
          <w:sz w:val="28"/>
        </w:rPr>
      </w:pPr>
      <w:r>
        <w:rPr>
          <w:rFonts w:ascii="Times New Roman" w:hAnsi="Times New Roman"/>
          <w:sz w:val="28"/>
        </w:rPr>
        <w:t xml:space="preserve">Проверила: </w:t>
      </w:r>
    </w:p>
    <w:p w14:paraId="1E4D3317" w14:textId="77777777" w:rsidR="00F53EAF" w:rsidRDefault="00F53EAF" w:rsidP="00F53EAF">
      <w:pPr>
        <w:spacing w:after="0" w:line="240" w:lineRule="auto"/>
        <w:ind w:left="5400"/>
        <w:rPr>
          <w:rFonts w:ascii="Times New Roman" w:hAnsi="Times New Roman"/>
          <w:sz w:val="28"/>
        </w:rPr>
      </w:pPr>
    </w:p>
    <w:p w14:paraId="12ADB081" w14:textId="77777777" w:rsidR="00F53EAF" w:rsidRDefault="00F53EAF" w:rsidP="00F53EAF">
      <w:pPr>
        <w:spacing w:after="0" w:line="240" w:lineRule="auto"/>
        <w:rPr>
          <w:rFonts w:ascii="Times New Roman" w:hAnsi="Times New Roman"/>
          <w:sz w:val="28"/>
        </w:rPr>
      </w:pPr>
    </w:p>
    <w:p w14:paraId="2C5912B7" w14:textId="77777777" w:rsidR="00F53EAF" w:rsidRDefault="00F53EAF" w:rsidP="00F53EAF">
      <w:pPr>
        <w:spacing w:after="0" w:line="240" w:lineRule="auto"/>
        <w:rPr>
          <w:rFonts w:ascii="Times New Roman" w:hAnsi="Times New Roman"/>
          <w:sz w:val="28"/>
        </w:rPr>
      </w:pPr>
    </w:p>
    <w:p w14:paraId="702FC5C1" w14:textId="77777777" w:rsidR="00F53EAF" w:rsidRDefault="00F53EAF" w:rsidP="00F53EAF">
      <w:pPr>
        <w:spacing w:after="0" w:line="240" w:lineRule="auto"/>
        <w:rPr>
          <w:rFonts w:ascii="Times New Roman" w:hAnsi="Times New Roman"/>
          <w:sz w:val="28"/>
        </w:rPr>
      </w:pPr>
    </w:p>
    <w:p w14:paraId="73C25DB1" w14:textId="77777777" w:rsidR="00F53EAF" w:rsidRDefault="00F53EAF" w:rsidP="00F53EAF">
      <w:pPr>
        <w:spacing w:after="0" w:line="240" w:lineRule="auto"/>
        <w:rPr>
          <w:rFonts w:ascii="Times New Roman" w:hAnsi="Times New Roman"/>
          <w:sz w:val="28"/>
        </w:rPr>
      </w:pPr>
    </w:p>
    <w:p w14:paraId="029154C1" w14:textId="77777777" w:rsidR="00F53EAF" w:rsidRDefault="00F53EAF" w:rsidP="00F53EAF">
      <w:pPr>
        <w:spacing w:after="0" w:line="240" w:lineRule="auto"/>
        <w:rPr>
          <w:rFonts w:ascii="Times New Roman" w:hAnsi="Times New Roman"/>
          <w:sz w:val="28"/>
        </w:rPr>
      </w:pPr>
    </w:p>
    <w:p w14:paraId="1C6D108F" w14:textId="77777777" w:rsidR="00F53EAF" w:rsidRDefault="00F53EAF" w:rsidP="00F53EAF">
      <w:pPr>
        <w:spacing w:after="0" w:line="240" w:lineRule="auto"/>
        <w:rPr>
          <w:rFonts w:ascii="Times New Roman" w:hAnsi="Times New Roman"/>
          <w:sz w:val="28"/>
        </w:rPr>
      </w:pPr>
    </w:p>
    <w:p w14:paraId="1F210A61" w14:textId="77777777" w:rsidR="00F53EAF" w:rsidRDefault="00F53EAF" w:rsidP="00F53EAF">
      <w:pPr>
        <w:spacing w:after="0" w:line="240" w:lineRule="auto"/>
        <w:rPr>
          <w:rFonts w:ascii="Times New Roman" w:hAnsi="Times New Roman"/>
          <w:sz w:val="28"/>
        </w:rPr>
      </w:pPr>
    </w:p>
    <w:p w14:paraId="51980035" w14:textId="77777777" w:rsidR="00F53EAF" w:rsidRDefault="00F53EAF" w:rsidP="00F53EAF">
      <w:pPr>
        <w:spacing w:after="0" w:line="240" w:lineRule="auto"/>
        <w:rPr>
          <w:rFonts w:ascii="Times New Roman" w:hAnsi="Times New Roman"/>
          <w:sz w:val="28"/>
        </w:rPr>
      </w:pPr>
    </w:p>
    <w:p w14:paraId="4F4CCA58" w14:textId="77777777" w:rsidR="00F53EAF" w:rsidRDefault="00F53EAF" w:rsidP="00F53EAF">
      <w:pPr>
        <w:spacing w:after="0" w:line="240" w:lineRule="auto"/>
        <w:rPr>
          <w:rFonts w:ascii="Times New Roman" w:hAnsi="Times New Roman"/>
          <w:sz w:val="28"/>
        </w:rPr>
      </w:pPr>
    </w:p>
    <w:p w14:paraId="4FFB6AAF" w14:textId="77777777" w:rsidR="00F53EAF" w:rsidRDefault="00F53EAF" w:rsidP="00F53EAF">
      <w:pPr>
        <w:spacing w:after="0" w:line="240" w:lineRule="auto"/>
        <w:rPr>
          <w:rFonts w:ascii="Times New Roman" w:hAnsi="Times New Roman"/>
          <w:sz w:val="28"/>
        </w:rPr>
      </w:pPr>
    </w:p>
    <w:p w14:paraId="7B3897CF" w14:textId="77777777" w:rsidR="00F53EAF" w:rsidRDefault="00F53EAF" w:rsidP="00F53EAF">
      <w:pPr>
        <w:spacing w:after="0" w:line="240" w:lineRule="auto"/>
        <w:rPr>
          <w:rFonts w:ascii="Times New Roman" w:hAnsi="Times New Roman"/>
          <w:sz w:val="28"/>
        </w:rPr>
      </w:pPr>
    </w:p>
    <w:p w14:paraId="4524D10B" w14:textId="77777777" w:rsidR="00F53EAF" w:rsidRDefault="00F53EAF" w:rsidP="00F53EAF">
      <w:pPr>
        <w:spacing w:after="0" w:line="240" w:lineRule="auto"/>
        <w:rPr>
          <w:rFonts w:ascii="Times New Roman" w:hAnsi="Times New Roman"/>
          <w:sz w:val="28"/>
        </w:rPr>
      </w:pPr>
    </w:p>
    <w:p w14:paraId="30745BC1" w14:textId="77777777" w:rsidR="00F53EAF" w:rsidRDefault="00F53EAF" w:rsidP="00F53EAF">
      <w:pPr>
        <w:spacing w:after="0" w:line="240" w:lineRule="auto"/>
        <w:rPr>
          <w:rFonts w:ascii="Times New Roman" w:hAnsi="Times New Roman"/>
          <w:b/>
          <w:sz w:val="28"/>
          <w:szCs w:val="28"/>
          <w:highlight w:val="yellow"/>
        </w:rPr>
      </w:pPr>
      <w:r>
        <w:rPr>
          <w:rFonts w:ascii="Times New Roman" w:hAnsi="Times New Roman"/>
          <w:sz w:val="28"/>
        </w:rPr>
        <w:t xml:space="preserve">                                  </w:t>
      </w:r>
      <w:r w:rsidR="002E28AD">
        <w:rPr>
          <w:rFonts w:ascii="Times New Roman" w:hAnsi="Times New Roman"/>
          <w:sz w:val="28"/>
        </w:rPr>
        <w:t xml:space="preserve">                     Абакан 2011</w:t>
      </w:r>
      <w:r>
        <w:rPr>
          <w:rFonts w:ascii="Times New Roman" w:hAnsi="Times New Roman"/>
          <w:sz w:val="28"/>
        </w:rPr>
        <w:t xml:space="preserve"> </w:t>
      </w:r>
    </w:p>
    <w:p w14:paraId="7AF0BCE6" w14:textId="77777777" w:rsidR="00007348" w:rsidRDefault="00007348" w:rsidP="00E11202">
      <w:pPr>
        <w:spacing w:after="0" w:line="240" w:lineRule="auto"/>
        <w:rPr>
          <w:rFonts w:ascii="Times New Roman" w:hAnsi="Times New Roman"/>
          <w:b/>
          <w:sz w:val="28"/>
          <w:szCs w:val="28"/>
        </w:rPr>
      </w:pPr>
    </w:p>
    <w:p w14:paraId="008BAFD5" w14:textId="77777777" w:rsidR="006A086B" w:rsidRPr="00E11202" w:rsidRDefault="004A1CC0" w:rsidP="00E11202">
      <w:pPr>
        <w:spacing w:after="0" w:line="240" w:lineRule="auto"/>
        <w:jc w:val="center"/>
        <w:rPr>
          <w:rFonts w:ascii="Times New Roman" w:hAnsi="Times New Roman"/>
          <w:b/>
          <w:sz w:val="28"/>
          <w:szCs w:val="28"/>
        </w:rPr>
      </w:pPr>
      <w:r w:rsidRPr="009B1FC4">
        <w:rPr>
          <w:rFonts w:ascii="Times New Roman" w:hAnsi="Times New Roman"/>
          <w:b/>
          <w:sz w:val="28"/>
          <w:szCs w:val="28"/>
        </w:rPr>
        <w:lastRenderedPageBreak/>
        <w:t>СОДЕРЖАНИЕ</w:t>
      </w:r>
      <w:r w:rsidRPr="009B1FC4">
        <w:rPr>
          <w:rFonts w:ascii="Times New Roman" w:hAnsi="Times New Roman"/>
          <w:b/>
          <w:sz w:val="28"/>
          <w:szCs w:val="28"/>
        </w:rPr>
        <w:br/>
      </w:r>
    </w:p>
    <w:p w14:paraId="09E51DA1" w14:textId="77777777" w:rsidR="005B2703" w:rsidRDefault="005B2703" w:rsidP="005B2703">
      <w:pPr>
        <w:pStyle w:val="15"/>
        <w:tabs>
          <w:tab w:val="right" w:leader="dot" w:pos="9344"/>
        </w:tabs>
        <w:rPr>
          <w:rFonts w:ascii="Calibri" w:hAnsi="Calibri"/>
          <w:noProof/>
          <w:sz w:val="22"/>
          <w:szCs w:val="22"/>
          <w:lang w:eastAsia="ru-RU"/>
        </w:rPr>
      </w:pPr>
      <w:r w:rsidRPr="00EC58DB">
        <w:fldChar w:fldCharType="begin"/>
      </w:r>
      <w:r>
        <w:instrText xml:space="preserve"> TOC \o "1-3" \h \z \u </w:instrText>
      </w:r>
      <w:r w:rsidRPr="00EC58DB">
        <w:fldChar w:fldCharType="separate"/>
      </w:r>
      <w:hyperlink w:anchor="_Toc280927677" w:history="1">
        <w:r w:rsidRPr="00E718D2">
          <w:rPr>
            <w:rStyle w:val="afb"/>
            <w:noProof/>
          </w:rPr>
          <w:t>ВВЕДЕНИЕ</w:t>
        </w:r>
        <w:r>
          <w:rPr>
            <w:noProof/>
            <w:webHidden/>
          </w:rPr>
          <w:tab/>
        </w:r>
        <w:r>
          <w:rPr>
            <w:noProof/>
            <w:webHidden/>
          </w:rPr>
          <w:fldChar w:fldCharType="begin"/>
        </w:r>
        <w:r>
          <w:rPr>
            <w:noProof/>
            <w:webHidden/>
          </w:rPr>
          <w:instrText xml:space="preserve"> PAGEREF _Toc280927677 \h </w:instrText>
        </w:r>
        <w:r>
          <w:rPr>
            <w:noProof/>
            <w:webHidden/>
          </w:rPr>
        </w:r>
        <w:r>
          <w:rPr>
            <w:noProof/>
            <w:webHidden/>
          </w:rPr>
          <w:fldChar w:fldCharType="separate"/>
        </w:r>
        <w:r w:rsidR="00E152B0">
          <w:rPr>
            <w:noProof/>
            <w:webHidden/>
          </w:rPr>
          <w:t>3</w:t>
        </w:r>
        <w:r>
          <w:rPr>
            <w:noProof/>
            <w:webHidden/>
          </w:rPr>
          <w:fldChar w:fldCharType="end"/>
        </w:r>
      </w:hyperlink>
    </w:p>
    <w:p w14:paraId="35AE5327" w14:textId="77777777" w:rsidR="005B2703" w:rsidRDefault="005B2703" w:rsidP="005B2703">
      <w:pPr>
        <w:pStyle w:val="15"/>
        <w:tabs>
          <w:tab w:val="left" w:pos="440"/>
          <w:tab w:val="right" w:leader="dot" w:pos="9344"/>
        </w:tabs>
        <w:rPr>
          <w:rFonts w:ascii="Calibri" w:hAnsi="Calibri"/>
          <w:noProof/>
          <w:sz w:val="22"/>
          <w:szCs w:val="22"/>
          <w:lang w:eastAsia="ru-RU"/>
        </w:rPr>
      </w:pPr>
      <w:hyperlink w:anchor="_Toc280927678" w:history="1">
        <w:r w:rsidRPr="00E718D2">
          <w:rPr>
            <w:rStyle w:val="afb"/>
            <w:noProof/>
          </w:rPr>
          <w:t>1.</w:t>
        </w:r>
        <w:r>
          <w:rPr>
            <w:rFonts w:ascii="Calibri" w:hAnsi="Calibri"/>
            <w:noProof/>
            <w:sz w:val="22"/>
            <w:szCs w:val="22"/>
            <w:lang w:eastAsia="ru-RU"/>
          </w:rPr>
          <w:tab/>
        </w:r>
        <w:r w:rsidRPr="00E718D2">
          <w:rPr>
            <w:rStyle w:val="afb"/>
            <w:noProof/>
          </w:rPr>
          <w:t>План статистического наблюдения</w:t>
        </w:r>
        <w:r>
          <w:rPr>
            <w:noProof/>
            <w:webHidden/>
          </w:rPr>
          <w:tab/>
        </w:r>
        <w:r>
          <w:rPr>
            <w:noProof/>
            <w:webHidden/>
          </w:rPr>
          <w:fldChar w:fldCharType="begin"/>
        </w:r>
        <w:r>
          <w:rPr>
            <w:noProof/>
            <w:webHidden/>
          </w:rPr>
          <w:instrText xml:space="preserve"> PAGEREF _Toc280927678 \h </w:instrText>
        </w:r>
        <w:r>
          <w:rPr>
            <w:noProof/>
            <w:webHidden/>
          </w:rPr>
        </w:r>
        <w:r>
          <w:rPr>
            <w:noProof/>
            <w:webHidden/>
          </w:rPr>
          <w:fldChar w:fldCharType="separate"/>
        </w:r>
        <w:r w:rsidR="00E152B0">
          <w:rPr>
            <w:noProof/>
            <w:webHidden/>
          </w:rPr>
          <w:t>5</w:t>
        </w:r>
        <w:r>
          <w:rPr>
            <w:noProof/>
            <w:webHidden/>
          </w:rPr>
          <w:fldChar w:fldCharType="end"/>
        </w:r>
      </w:hyperlink>
    </w:p>
    <w:p w14:paraId="7BB8BDD8" w14:textId="77777777" w:rsidR="005B2703" w:rsidRDefault="005B2703" w:rsidP="005B2703">
      <w:pPr>
        <w:pStyle w:val="15"/>
        <w:tabs>
          <w:tab w:val="left" w:pos="440"/>
          <w:tab w:val="right" w:leader="dot" w:pos="9344"/>
        </w:tabs>
        <w:rPr>
          <w:rFonts w:ascii="Calibri" w:hAnsi="Calibri"/>
          <w:noProof/>
          <w:sz w:val="22"/>
          <w:szCs w:val="22"/>
          <w:lang w:eastAsia="ru-RU"/>
        </w:rPr>
      </w:pPr>
      <w:hyperlink w:anchor="_Toc280927679" w:history="1">
        <w:r w:rsidRPr="00E718D2">
          <w:rPr>
            <w:rStyle w:val="afb"/>
            <w:noProof/>
          </w:rPr>
          <w:t>2.</w:t>
        </w:r>
        <w:r>
          <w:rPr>
            <w:rFonts w:ascii="Calibri" w:hAnsi="Calibri"/>
            <w:noProof/>
            <w:sz w:val="22"/>
            <w:szCs w:val="22"/>
            <w:lang w:eastAsia="ru-RU"/>
          </w:rPr>
          <w:tab/>
        </w:r>
        <w:r w:rsidRPr="00E718D2">
          <w:rPr>
            <w:rStyle w:val="afb"/>
            <w:noProof/>
          </w:rPr>
          <w:t>Общая хара</w:t>
        </w:r>
        <w:r>
          <w:rPr>
            <w:rStyle w:val="afb"/>
            <w:noProof/>
          </w:rPr>
          <w:t>ктеристика Пермского края</w:t>
        </w:r>
        <w:r>
          <w:rPr>
            <w:noProof/>
            <w:webHidden/>
          </w:rPr>
          <w:tab/>
        </w:r>
        <w:r>
          <w:rPr>
            <w:noProof/>
            <w:webHidden/>
          </w:rPr>
          <w:fldChar w:fldCharType="begin"/>
        </w:r>
        <w:r>
          <w:rPr>
            <w:noProof/>
            <w:webHidden/>
          </w:rPr>
          <w:instrText xml:space="preserve"> PAGEREF _Toc280927679 \h </w:instrText>
        </w:r>
        <w:r>
          <w:rPr>
            <w:noProof/>
            <w:webHidden/>
          </w:rPr>
        </w:r>
        <w:r>
          <w:rPr>
            <w:noProof/>
            <w:webHidden/>
          </w:rPr>
          <w:fldChar w:fldCharType="separate"/>
        </w:r>
        <w:r w:rsidR="00E152B0">
          <w:rPr>
            <w:noProof/>
            <w:webHidden/>
          </w:rPr>
          <w:t>7</w:t>
        </w:r>
        <w:r>
          <w:rPr>
            <w:noProof/>
            <w:webHidden/>
          </w:rPr>
          <w:fldChar w:fldCharType="end"/>
        </w:r>
      </w:hyperlink>
    </w:p>
    <w:p w14:paraId="7957F250" w14:textId="77777777" w:rsidR="005B2703" w:rsidRDefault="005B2703" w:rsidP="005B2703">
      <w:pPr>
        <w:pStyle w:val="15"/>
        <w:tabs>
          <w:tab w:val="left" w:pos="440"/>
          <w:tab w:val="right" w:leader="dot" w:pos="9344"/>
        </w:tabs>
        <w:rPr>
          <w:rFonts w:ascii="Calibri" w:hAnsi="Calibri"/>
          <w:noProof/>
          <w:sz w:val="22"/>
          <w:szCs w:val="22"/>
          <w:lang w:eastAsia="ru-RU"/>
        </w:rPr>
      </w:pPr>
      <w:hyperlink w:anchor="_Toc280927680" w:history="1">
        <w:r w:rsidRPr="00E718D2">
          <w:rPr>
            <w:rStyle w:val="afb"/>
            <w:noProof/>
          </w:rPr>
          <w:t>3.</w:t>
        </w:r>
        <w:r>
          <w:rPr>
            <w:rFonts w:ascii="Calibri" w:hAnsi="Calibri"/>
            <w:noProof/>
            <w:sz w:val="22"/>
            <w:szCs w:val="22"/>
            <w:lang w:eastAsia="ru-RU"/>
          </w:rPr>
          <w:tab/>
        </w:r>
        <w:r w:rsidRPr="00E718D2">
          <w:rPr>
            <w:rStyle w:val="afb"/>
            <w:noProof/>
          </w:rPr>
          <w:t>Построение и расчет характеристик вариационных рядов</w:t>
        </w:r>
        <w:r>
          <w:rPr>
            <w:noProof/>
            <w:webHidden/>
          </w:rPr>
          <w:tab/>
        </w:r>
      </w:hyperlink>
      <w:r>
        <w:rPr>
          <w:noProof/>
        </w:rPr>
        <w:t>1</w:t>
      </w:r>
      <w:r w:rsidR="00420A40">
        <w:rPr>
          <w:noProof/>
        </w:rPr>
        <w:t>8</w:t>
      </w:r>
    </w:p>
    <w:p w14:paraId="3DF7E82A" w14:textId="77777777" w:rsidR="005B2703" w:rsidRDefault="005B2703" w:rsidP="005B2703">
      <w:pPr>
        <w:pStyle w:val="15"/>
        <w:tabs>
          <w:tab w:val="left" w:pos="660"/>
          <w:tab w:val="right" w:leader="dot" w:pos="9344"/>
        </w:tabs>
        <w:rPr>
          <w:rFonts w:ascii="Calibri" w:hAnsi="Calibri"/>
          <w:noProof/>
          <w:sz w:val="22"/>
          <w:szCs w:val="22"/>
          <w:lang w:eastAsia="ru-RU"/>
        </w:rPr>
      </w:pPr>
      <w:hyperlink w:anchor="_Toc280927681" w:history="1">
        <w:r w:rsidRPr="00E718D2">
          <w:rPr>
            <w:rStyle w:val="afb"/>
            <w:noProof/>
          </w:rPr>
          <w:t>3.1.</w:t>
        </w:r>
        <w:r>
          <w:rPr>
            <w:rFonts w:ascii="Calibri" w:hAnsi="Calibri"/>
            <w:noProof/>
            <w:sz w:val="22"/>
            <w:szCs w:val="22"/>
            <w:lang w:eastAsia="ru-RU"/>
          </w:rPr>
          <w:tab/>
        </w:r>
        <w:r w:rsidRPr="00E718D2">
          <w:rPr>
            <w:rStyle w:val="afb"/>
            <w:noProof/>
          </w:rPr>
          <w:t>Построение интервальных вариационных рядов</w:t>
        </w:r>
        <w:r>
          <w:rPr>
            <w:noProof/>
            <w:webHidden/>
          </w:rPr>
          <w:tab/>
        </w:r>
      </w:hyperlink>
      <w:r>
        <w:rPr>
          <w:noProof/>
        </w:rPr>
        <w:t>1</w:t>
      </w:r>
      <w:r w:rsidR="00420A40">
        <w:rPr>
          <w:noProof/>
        </w:rPr>
        <w:t>8</w:t>
      </w:r>
    </w:p>
    <w:p w14:paraId="6A926BE5" w14:textId="77777777" w:rsidR="005B2703" w:rsidRPr="00E152B0" w:rsidRDefault="005B2703" w:rsidP="005B2703">
      <w:pPr>
        <w:pStyle w:val="15"/>
        <w:tabs>
          <w:tab w:val="left" w:pos="660"/>
          <w:tab w:val="right" w:leader="dot" w:pos="9344"/>
        </w:tabs>
        <w:rPr>
          <w:rFonts w:ascii="Calibri" w:hAnsi="Calibri"/>
          <w:noProof/>
          <w:sz w:val="22"/>
          <w:szCs w:val="22"/>
          <w:lang w:val="en-US" w:eastAsia="ru-RU"/>
        </w:rPr>
      </w:pPr>
      <w:hyperlink w:anchor="_Toc280927682" w:history="1">
        <w:r w:rsidRPr="00E718D2">
          <w:rPr>
            <w:rStyle w:val="afb"/>
            <w:noProof/>
          </w:rPr>
          <w:t>3.2.</w:t>
        </w:r>
        <w:r>
          <w:rPr>
            <w:rFonts w:ascii="Calibri" w:hAnsi="Calibri"/>
            <w:noProof/>
            <w:sz w:val="22"/>
            <w:szCs w:val="22"/>
            <w:lang w:eastAsia="ru-RU"/>
          </w:rPr>
          <w:tab/>
        </w:r>
        <w:r w:rsidRPr="00E718D2">
          <w:rPr>
            <w:rStyle w:val="afb"/>
            <w:noProof/>
          </w:rPr>
          <w:t>Построение дискретных вариационных рядов</w:t>
        </w:r>
        <w:r>
          <w:rPr>
            <w:noProof/>
            <w:webHidden/>
          </w:rPr>
          <w:tab/>
        </w:r>
        <w:r>
          <w:rPr>
            <w:noProof/>
            <w:webHidden/>
          </w:rPr>
          <w:fldChar w:fldCharType="begin"/>
        </w:r>
        <w:r>
          <w:rPr>
            <w:noProof/>
            <w:webHidden/>
          </w:rPr>
          <w:instrText xml:space="preserve"> PAGEREF _Toc280927682 \h </w:instrText>
        </w:r>
        <w:r>
          <w:rPr>
            <w:noProof/>
            <w:webHidden/>
          </w:rPr>
        </w:r>
        <w:r>
          <w:rPr>
            <w:noProof/>
            <w:webHidden/>
          </w:rPr>
          <w:fldChar w:fldCharType="separate"/>
        </w:r>
        <w:r w:rsidR="00E152B0">
          <w:rPr>
            <w:noProof/>
            <w:webHidden/>
          </w:rPr>
          <w:t>21</w:t>
        </w:r>
        <w:r>
          <w:rPr>
            <w:noProof/>
            <w:webHidden/>
          </w:rPr>
          <w:fldChar w:fldCharType="end"/>
        </w:r>
      </w:hyperlink>
    </w:p>
    <w:p w14:paraId="0E422BD4" w14:textId="77777777" w:rsidR="005B2703" w:rsidRPr="00E152B0" w:rsidRDefault="005B2703" w:rsidP="005B2703">
      <w:pPr>
        <w:pStyle w:val="15"/>
        <w:tabs>
          <w:tab w:val="left" w:pos="660"/>
          <w:tab w:val="right" w:leader="dot" w:pos="9344"/>
        </w:tabs>
        <w:rPr>
          <w:rFonts w:ascii="Calibri" w:hAnsi="Calibri"/>
          <w:noProof/>
          <w:sz w:val="22"/>
          <w:szCs w:val="22"/>
          <w:lang w:val="en-US" w:eastAsia="ru-RU"/>
        </w:rPr>
      </w:pPr>
      <w:hyperlink w:anchor="_Toc280927683" w:history="1">
        <w:r w:rsidRPr="00E718D2">
          <w:rPr>
            <w:rStyle w:val="afb"/>
            <w:noProof/>
          </w:rPr>
          <w:t>3.3.</w:t>
        </w:r>
        <w:r>
          <w:rPr>
            <w:rFonts w:ascii="Calibri" w:hAnsi="Calibri"/>
            <w:noProof/>
            <w:sz w:val="22"/>
            <w:szCs w:val="22"/>
            <w:lang w:eastAsia="ru-RU"/>
          </w:rPr>
          <w:tab/>
        </w:r>
        <w:r w:rsidRPr="00E718D2">
          <w:rPr>
            <w:rStyle w:val="afb"/>
            <w:noProof/>
          </w:rPr>
          <w:t>Графическое изображение полученных рядов распределение</w:t>
        </w:r>
        <w:r>
          <w:rPr>
            <w:noProof/>
            <w:webHidden/>
          </w:rPr>
          <w:tab/>
        </w:r>
        <w:r>
          <w:rPr>
            <w:noProof/>
            <w:webHidden/>
          </w:rPr>
          <w:fldChar w:fldCharType="begin"/>
        </w:r>
        <w:r>
          <w:rPr>
            <w:noProof/>
            <w:webHidden/>
          </w:rPr>
          <w:instrText xml:space="preserve"> PAGEREF _Toc280927683 \h </w:instrText>
        </w:r>
        <w:r>
          <w:rPr>
            <w:noProof/>
            <w:webHidden/>
          </w:rPr>
        </w:r>
        <w:r>
          <w:rPr>
            <w:noProof/>
            <w:webHidden/>
          </w:rPr>
          <w:fldChar w:fldCharType="separate"/>
        </w:r>
        <w:r w:rsidR="00E152B0">
          <w:rPr>
            <w:noProof/>
            <w:webHidden/>
          </w:rPr>
          <w:t>24</w:t>
        </w:r>
        <w:r>
          <w:rPr>
            <w:noProof/>
            <w:webHidden/>
          </w:rPr>
          <w:fldChar w:fldCharType="end"/>
        </w:r>
      </w:hyperlink>
    </w:p>
    <w:p w14:paraId="1B980C41" w14:textId="77777777" w:rsidR="005B2703" w:rsidRPr="00E152B0" w:rsidRDefault="005B2703" w:rsidP="005B2703">
      <w:pPr>
        <w:pStyle w:val="15"/>
        <w:tabs>
          <w:tab w:val="left" w:pos="440"/>
          <w:tab w:val="right" w:leader="dot" w:pos="9344"/>
        </w:tabs>
        <w:rPr>
          <w:rFonts w:ascii="Calibri" w:hAnsi="Calibri"/>
          <w:noProof/>
          <w:sz w:val="22"/>
          <w:szCs w:val="22"/>
          <w:lang w:val="en-US" w:eastAsia="ru-RU"/>
        </w:rPr>
      </w:pPr>
      <w:hyperlink w:anchor="_Toc280927684" w:history="1">
        <w:r w:rsidRPr="00E718D2">
          <w:rPr>
            <w:rStyle w:val="afb"/>
            <w:noProof/>
          </w:rPr>
          <w:t>4.</w:t>
        </w:r>
        <w:r>
          <w:rPr>
            <w:rFonts w:ascii="Calibri" w:hAnsi="Calibri"/>
            <w:noProof/>
            <w:sz w:val="22"/>
            <w:szCs w:val="22"/>
            <w:lang w:eastAsia="ru-RU"/>
          </w:rPr>
          <w:tab/>
        </w:r>
        <w:r w:rsidRPr="00E718D2">
          <w:rPr>
            <w:rStyle w:val="afb"/>
            <w:noProof/>
          </w:rPr>
          <w:t>Показатели вариации, оценка совокупности на основе аномальности</w:t>
        </w:r>
        <w:r>
          <w:rPr>
            <w:noProof/>
            <w:webHidden/>
          </w:rPr>
          <w:tab/>
        </w:r>
        <w:r>
          <w:rPr>
            <w:noProof/>
            <w:webHidden/>
          </w:rPr>
          <w:fldChar w:fldCharType="begin"/>
        </w:r>
        <w:r>
          <w:rPr>
            <w:noProof/>
            <w:webHidden/>
          </w:rPr>
          <w:instrText xml:space="preserve"> PAGEREF _Toc280927684 \h </w:instrText>
        </w:r>
        <w:r>
          <w:rPr>
            <w:noProof/>
            <w:webHidden/>
          </w:rPr>
        </w:r>
        <w:r>
          <w:rPr>
            <w:noProof/>
            <w:webHidden/>
          </w:rPr>
          <w:fldChar w:fldCharType="separate"/>
        </w:r>
        <w:r w:rsidR="00E152B0">
          <w:rPr>
            <w:noProof/>
            <w:webHidden/>
          </w:rPr>
          <w:t>30</w:t>
        </w:r>
        <w:r>
          <w:rPr>
            <w:noProof/>
            <w:webHidden/>
          </w:rPr>
          <w:fldChar w:fldCharType="end"/>
        </w:r>
      </w:hyperlink>
    </w:p>
    <w:p w14:paraId="331AE1D8" w14:textId="77777777" w:rsidR="005B2703" w:rsidRPr="00C63775" w:rsidRDefault="005B2703" w:rsidP="005B2703">
      <w:pPr>
        <w:spacing w:after="0" w:line="240" w:lineRule="auto"/>
        <w:rPr>
          <w:rFonts w:ascii="Times New Roman" w:hAnsi="Times New Roman" w:cs="Times New Roman"/>
          <w:noProof/>
          <w:sz w:val="28"/>
          <w:szCs w:val="28"/>
          <w:lang w:eastAsia="ru-RU"/>
        </w:rPr>
      </w:pPr>
      <w:r w:rsidRPr="00C63775">
        <w:rPr>
          <w:rFonts w:ascii="Times New Roman" w:hAnsi="Times New Roman" w:cs="Times New Roman"/>
          <w:noProof/>
          <w:sz w:val="28"/>
          <w:szCs w:val="28"/>
          <w:lang w:eastAsia="ru-RU"/>
        </w:rPr>
        <w:t>5. Выявление</w:t>
      </w:r>
      <w:r w:rsidRPr="00C63775">
        <w:rPr>
          <w:rFonts w:ascii="Times New Roman" w:hAnsi="Times New Roman" w:cs="Times New Roman"/>
          <w:noProof/>
          <w:sz w:val="28"/>
          <w:szCs w:val="28"/>
        </w:rPr>
        <w:t xml:space="preserve"> основной тенденции развития динамических рядов</w:t>
      </w:r>
      <w:r>
        <w:rPr>
          <w:rFonts w:ascii="Times New Roman" w:hAnsi="Times New Roman" w:cs="Times New Roman"/>
          <w:noProof/>
          <w:sz w:val="28"/>
          <w:szCs w:val="28"/>
        </w:rPr>
        <w:t>…………..4</w:t>
      </w:r>
      <w:r w:rsidR="00420A40">
        <w:rPr>
          <w:rFonts w:ascii="Times New Roman" w:hAnsi="Times New Roman" w:cs="Times New Roman"/>
          <w:noProof/>
          <w:sz w:val="28"/>
          <w:szCs w:val="28"/>
        </w:rPr>
        <w:t>2</w:t>
      </w:r>
      <w:r w:rsidRPr="00C63775">
        <w:rPr>
          <w:rFonts w:ascii="Times New Roman" w:hAnsi="Times New Roman" w:cs="Times New Roman"/>
          <w:noProof/>
          <w:sz w:val="28"/>
          <w:szCs w:val="28"/>
          <w:lang w:eastAsia="ru-RU"/>
        </w:rPr>
        <w:t xml:space="preserve"> </w:t>
      </w:r>
    </w:p>
    <w:p w14:paraId="2956F935" w14:textId="77777777" w:rsidR="005B2703" w:rsidRPr="00E152B0" w:rsidRDefault="005B2703" w:rsidP="005B2703">
      <w:pPr>
        <w:pStyle w:val="15"/>
        <w:tabs>
          <w:tab w:val="left" w:pos="440"/>
          <w:tab w:val="right" w:leader="dot" w:pos="9344"/>
        </w:tabs>
        <w:rPr>
          <w:rFonts w:ascii="Calibri" w:hAnsi="Calibri"/>
          <w:noProof/>
          <w:sz w:val="22"/>
          <w:szCs w:val="22"/>
          <w:lang w:val="en-US" w:eastAsia="ru-RU"/>
        </w:rPr>
      </w:pPr>
      <w:r>
        <w:rPr>
          <w:noProof/>
        </w:rPr>
        <w:t>6</w:t>
      </w:r>
      <w:hyperlink w:anchor="_Toc280927685" w:history="1">
        <w:r w:rsidRPr="00E718D2">
          <w:rPr>
            <w:rStyle w:val="afb"/>
            <w:noProof/>
          </w:rPr>
          <w:t>.</w:t>
        </w:r>
        <w:r>
          <w:rPr>
            <w:rFonts w:ascii="Calibri" w:hAnsi="Calibri"/>
            <w:noProof/>
            <w:sz w:val="22"/>
            <w:szCs w:val="22"/>
            <w:lang w:eastAsia="ru-RU"/>
          </w:rPr>
          <w:tab/>
        </w:r>
        <w:r w:rsidRPr="00E718D2">
          <w:rPr>
            <w:rStyle w:val="afb"/>
            <w:noProof/>
          </w:rPr>
          <w:t>Построение моделей корелляционно - регрессионных зависимостей</w:t>
        </w:r>
        <w:r>
          <w:rPr>
            <w:noProof/>
            <w:webHidden/>
          </w:rPr>
          <w:tab/>
        </w:r>
        <w:r>
          <w:rPr>
            <w:noProof/>
            <w:webHidden/>
          </w:rPr>
          <w:fldChar w:fldCharType="begin"/>
        </w:r>
        <w:r>
          <w:rPr>
            <w:noProof/>
            <w:webHidden/>
          </w:rPr>
          <w:instrText xml:space="preserve"> PAGEREF _Toc280927685 \h </w:instrText>
        </w:r>
        <w:r>
          <w:rPr>
            <w:noProof/>
            <w:webHidden/>
          </w:rPr>
        </w:r>
        <w:r>
          <w:rPr>
            <w:noProof/>
            <w:webHidden/>
          </w:rPr>
          <w:fldChar w:fldCharType="separate"/>
        </w:r>
        <w:r w:rsidR="00E152B0">
          <w:rPr>
            <w:noProof/>
            <w:webHidden/>
          </w:rPr>
          <w:t>45</w:t>
        </w:r>
        <w:r>
          <w:rPr>
            <w:noProof/>
            <w:webHidden/>
          </w:rPr>
          <w:fldChar w:fldCharType="end"/>
        </w:r>
      </w:hyperlink>
    </w:p>
    <w:p w14:paraId="08A322A6" w14:textId="77777777" w:rsidR="005B2703" w:rsidRPr="00E152B0" w:rsidRDefault="005B2703" w:rsidP="005B2703">
      <w:pPr>
        <w:pStyle w:val="15"/>
        <w:tabs>
          <w:tab w:val="left" w:pos="660"/>
          <w:tab w:val="right" w:leader="dot" w:pos="9344"/>
        </w:tabs>
        <w:rPr>
          <w:rFonts w:ascii="Calibri" w:hAnsi="Calibri"/>
          <w:noProof/>
          <w:sz w:val="22"/>
          <w:szCs w:val="22"/>
          <w:lang w:val="en-US" w:eastAsia="ru-RU"/>
        </w:rPr>
      </w:pPr>
      <w:hyperlink w:anchor="_Toc280927686" w:history="1">
        <w:r>
          <w:rPr>
            <w:rStyle w:val="afb"/>
            <w:noProof/>
          </w:rPr>
          <w:t>6</w:t>
        </w:r>
        <w:r w:rsidRPr="00E718D2">
          <w:rPr>
            <w:rStyle w:val="afb"/>
            <w:noProof/>
          </w:rPr>
          <w:t>.1.</w:t>
        </w:r>
        <w:r>
          <w:rPr>
            <w:rFonts w:ascii="Calibri" w:hAnsi="Calibri"/>
            <w:noProof/>
            <w:sz w:val="22"/>
            <w:szCs w:val="22"/>
            <w:lang w:eastAsia="ru-RU"/>
          </w:rPr>
          <w:tab/>
        </w:r>
        <w:r w:rsidRPr="00E718D2">
          <w:rPr>
            <w:rStyle w:val="afb"/>
            <w:noProof/>
          </w:rPr>
          <w:t>Отбор факторных признаков</w:t>
        </w:r>
        <w:r>
          <w:rPr>
            <w:noProof/>
            <w:webHidden/>
          </w:rPr>
          <w:tab/>
        </w:r>
        <w:r>
          <w:rPr>
            <w:noProof/>
            <w:webHidden/>
          </w:rPr>
          <w:fldChar w:fldCharType="begin"/>
        </w:r>
        <w:r>
          <w:rPr>
            <w:noProof/>
            <w:webHidden/>
          </w:rPr>
          <w:instrText xml:space="preserve"> PAGEREF _Toc280927686 \h </w:instrText>
        </w:r>
        <w:r>
          <w:rPr>
            <w:noProof/>
            <w:webHidden/>
          </w:rPr>
        </w:r>
        <w:r>
          <w:rPr>
            <w:noProof/>
            <w:webHidden/>
          </w:rPr>
          <w:fldChar w:fldCharType="separate"/>
        </w:r>
        <w:r w:rsidR="00E152B0">
          <w:rPr>
            <w:noProof/>
            <w:webHidden/>
          </w:rPr>
          <w:t>45</w:t>
        </w:r>
        <w:r>
          <w:rPr>
            <w:noProof/>
            <w:webHidden/>
          </w:rPr>
          <w:fldChar w:fldCharType="end"/>
        </w:r>
      </w:hyperlink>
    </w:p>
    <w:p w14:paraId="7574FD36" w14:textId="77777777" w:rsidR="005B2703" w:rsidRPr="00E152B0" w:rsidRDefault="005B2703" w:rsidP="005B2703">
      <w:pPr>
        <w:pStyle w:val="15"/>
        <w:tabs>
          <w:tab w:val="left" w:pos="660"/>
          <w:tab w:val="right" w:leader="dot" w:pos="9344"/>
        </w:tabs>
        <w:rPr>
          <w:rFonts w:ascii="Calibri" w:hAnsi="Calibri"/>
          <w:noProof/>
          <w:sz w:val="22"/>
          <w:szCs w:val="22"/>
          <w:lang w:val="en-US" w:eastAsia="ru-RU"/>
        </w:rPr>
      </w:pPr>
      <w:hyperlink w:anchor="_Toc280927687" w:history="1">
        <w:r>
          <w:rPr>
            <w:rStyle w:val="afb"/>
            <w:noProof/>
          </w:rPr>
          <w:t>6</w:t>
        </w:r>
        <w:r w:rsidRPr="00E718D2">
          <w:rPr>
            <w:rStyle w:val="afb"/>
            <w:noProof/>
          </w:rPr>
          <w:t>.2.</w:t>
        </w:r>
        <w:r>
          <w:rPr>
            <w:rFonts w:ascii="Calibri" w:hAnsi="Calibri"/>
            <w:noProof/>
            <w:sz w:val="22"/>
            <w:szCs w:val="22"/>
            <w:lang w:eastAsia="ru-RU"/>
          </w:rPr>
          <w:tab/>
        </w:r>
        <w:r w:rsidRPr="00E718D2">
          <w:rPr>
            <w:rStyle w:val="afb"/>
            <w:noProof/>
          </w:rPr>
          <w:t>Проверка значимости уравнения регрессии на основе F- критерия Фишера</w:t>
        </w:r>
        <w:r>
          <w:rPr>
            <w:noProof/>
            <w:webHidden/>
          </w:rPr>
          <w:tab/>
        </w:r>
        <w:r>
          <w:rPr>
            <w:noProof/>
            <w:webHidden/>
          </w:rPr>
          <w:fldChar w:fldCharType="begin"/>
        </w:r>
        <w:r>
          <w:rPr>
            <w:noProof/>
            <w:webHidden/>
          </w:rPr>
          <w:instrText xml:space="preserve"> PAGEREF _Toc280927687 \h </w:instrText>
        </w:r>
        <w:r>
          <w:rPr>
            <w:noProof/>
            <w:webHidden/>
          </w:rPr>
        </w:r>
        <w:r>
          <w:rPr>
            <w:noProof/>
            <w:webHidden/>
          </w:rPr>
          <w:fldChar w:fldCharType="separate"/>
        </w:r>
        <w:r w:rsidR="00E152B0">
          <w:rPr>
            <w:noProof/>
            <w:webHidden/>
          </w:rPr>
          <w:t>48</w:t>
        </w:r>
        <w:r>
          <w:rPr>
            <w:noProof/>
            <w:webHidden/>
          </w:rPr>
          <w:fldChar w:fldCharType="end"/>
        </w:r>
      </w:hyperlink>
    </w:p>
    <w:p w14:paraId="242308B0" w14:textId="77777777" w:rsidR="005B2703" w:rsidRDefault="005B2703" w:rsidP="005B2703">
      <w:pPr>
        <w:pStyle w:val="15"/>
        <w:tabs>
          <w:tab w:val="left" w:pos="660"/>
          <w:tab w:val="right" w:leader="dot" w:pos="9344"/>
        </w:tabs>
        <w:rPr>
          <w:rFonts w:ascii="Calibri" w:hAnsi="Calibri"/>
          <w:noProof/>
          <w:sz w:val="22"/>
          <w:szCs w:val="22"/>
          <w:lang w:eastAsia="ru-RU"/>
        </w:rPr>
      </w:pPr>
      <w:hyperlink w:anchor="_Toc280927688" w:history="1">
        <w:r>
          <w:rPr>
            <w:rStyle w:val="afb"/>
            <w:noProof/>
          </w:rPr>
          <w:t>6</w:t>
        </w:r>
        <w:r w:rsidRPr="00E718D2">
          <w:rPr>
            <w:rStyle w:val="afb"/>
            <w:noProof/>
          </w:rPr>
          <w:t>.3.</w:t>
        </w:r>
        <w:r>
          <w:rPr>
            <w:rFonts w:ascii="Calibri" w:hAnsi="Calibri"/>
            <w:noProof/>
            <w:sz w:val="22"/>
            <w:szCs w:val="22"/>
            <w:lang w:eastAsia="ru-RU"/>
          </w:rPr>
          <w:tab/>
        </w:r>
        <w:r w:rsidRPr="00E718D2">
          <w:rPr>
            <w:rStyle w:val="afb"/>
            <w:noProof/>
          </w:rPr>
          <w:t>Расчет и анализ средней ошибки аппроксимации</w:t>
        </w:r>
        <w:r>
          <w:rPr>
            <w:noProof/>
            <w:webHidden/>
          </w:rPr>
          <w:tab/>
        </w:r>
      </w:hyperlink>
      <w:r w:rsidR="00420A40">
        <w:rPr>
          <w:noProof/>
        </w:rPr>
        <w:t>49</w:t>
      </w:r>
    </w:p>
    <w:p w14:paraId="6F111C61" w14:textId="77777777" w:rsidR="005B2703" w:rsidRDefault="0072453E" w:rsidP="005B2703">
      <w:pPr>
        <w:pStyle w:val="15"/>
        <w:tabs>
          <w:tab w:val="left" w:pos="440"/>
          <w:tab w:val="right" w:leader="dot" w:pos="9344"/>
        </w:tabs>
        <w:rPr>
          <w:noProof/>
        </w:rPr>
      </w:pPr>
      <w:r>
        <w:rPr>
          <w:noProof/>
        </w:rPr>
        <w:t xml:space="preserve">6.4.   </w:t>
      </w:r>
      <w:r w:rsidR="005B2703">
        <w:rPr>
          <w:noProof/>
        </w:rPr>
        <w:t>Мультиколлинеарность…</w:t>
      </w:r>
      <w:r>
        <w:rPr>
          <w:noProof/>
          <w:lang w:val="en-US"/>
        </w:rPr>
        <w:t>.</w:t>
      </w:r>
      <w:r w:rsidR="005B2703">
        <w:rPr>
          <w:noProof/>
        </w:rPr>
        <w:t>………………………………………………..5</w:t>
      </w:r>
      <w:r w:rsidR="00420A40">
        <w:rPr>
          <w:noProof/>
        </w:rPr>
        <w:t>0</w:t>
      </w:r>
    </w:p>
    <w:p w14:paraId="7E7AAA46" w14:textId="77777777" w:rsidR="005B2703" w:rsidRDefault="005B2703" w:rsidP="005B2703">
      <w:pPr>
        <w:pStyle w:val="15"/>
        <w:tabs>
          <w:tab w:val="left" w:pos="440"/>
          <w:tab w:val="right" w:leader="dot" w:pos="9344"/>
        </w:tabs>
        <w:rPr>
          <w:rFonts w:ascii="Calibri" w:hAnsi="Calibri"/>
          <w:noProof/>
          <w:sz w:val="22"/>
          <w:szCs w:val="22"/>
          <w:lang w:eastAsia="ru-RU"/>
        </w:rPr>
      </w:pPr>
      <w:hyperlink w:anchor="_Toc280927689" w:history="1">
        <w:r>
          <w:rPr>
            <w:rStyle w:val="afb"/>
            <w:noProof/>
          </w:rPr>
          <w:t>7</w:t>
        </w:r>
        <w:r w:rsidRPr="00E718D2">
          <w:rPr>
            <w:rStyle w:val="afb"/>
            <w:noProof/>
          </w:rPr>
          <w:t>.</w:t>
        </w:r>
        <w:r>
          <w:rPr>
            <w:rFonts w:ascii="Calibri" w:hAnsi="Calibri"/>
            <w:noProof/>
            <w:sz w:val="22"/>
            <w:szCs w:val="22"/>
            <w:lang w:eastAsia="ru-RU"/>
          </w:rPr>
          <w:tab/>
        </w:r>
        <w:r w:rsidRPr="00E718D2">
          <w:rPr>
            <w:rStyle w:val="afb"/>
            <w:noProof/>
          </w:rPr>
          <w:t>Расчет и анализ п</w:t>
        </w:r>
        <w:r w:rsidRPr="00E718D2">
          <w:rPr>
            <w:rStyle w:val="afb"/>
            <w:noProof/>
          </w:rPr>
          <w:t>о</w:t>
        </w:r>
        <w:r w:rsidRPr="00E718D2">
          <w:rPr>
            <w:rStyle w:val="afb"/>
            <w:noProof/>
          </w:rPr>
          <w:t>казателей рядов динамики</w:t>
        </w:r>
        <w:r>
          <w:rPr>
            <w:noProof/>
            <w:webHidden/>
          </w:rPr>
          <w:tab/>
          <w:t>5</w:t>
        </w:r>
      </w:hyperlink>
      <w:r w:rsidR="00420A40">
        <w:rPr>
          <w:noProof/>
        </w:rPr>
        <w:t>1</w:t>
      </w:r>
    </w:p>
    <w:p w14:paraId="42E33524" w14:textId="77777777" w:rsidR="005B2703" w:rsidRPr="00E152B0" w:rsidRDefault="005B2703" w:rsidP="005B2703">
      <w:pPr>
        <w:pStyle w:val="15"/>
        <w:tabs>
          <w:tab w:val="left" w:pos="440"/>
          <w:tab w:val="right" w:leader="dot" w:pos="9344"/>
        </w:tabs>
        <w:rPr>
          <w:rFonts w:ascii="Calibri" w:hAnsi="Calibri"/>
          <w:noProof/>
          <w:sz w:val="22"/>
          <w:szCs w:val="22"/>
          <w:lang w:val="en-US" w:eastAsia="ru-RU"/>
        </w:rPr>
      </w:pPr>
      <w:hyperlink w:anchor="_Toc280927690" w:history="1">
        <w:r>
          <w:rPr>
            <w:rStyle w:val="afb"/>
            <w:noProof/>
          </w:rPr>
          <w:t>8</w:t>
        </w:r>
        <w:r w:rsidRPr="00E718D2">
          <w:rPr>
            <w:rStyle w:val="afb"/>
            <w:noProof/>
          </w:rPr>
          <w:t>.</w:t>
        </w:r>
        <w:r>
          <w:rPr>
            <w:rFonts w:ascii="Calibri" w:hAnsi="Calibri"/>
            <w:noProof/>
            <w:sz w:val="22"/>
            <w:szCs w:val="22"/>
            <w:lang w:eastAsia="ru-RU"/>
          </w:rPr>
          <w:tab/>
        </w:r>
        <w:r w:rsidRPr="00E718D2">
          <w:rPr>
            <w:rStyle w:val="afb"/>
            <w:noProof/>
          </w:rPr>
          <w:t>Расчет экономических индексов</w:t>
        </w:r>
        <w:r>
          <w:rPr>
            <w:noProof/>
            <w:webHidden/>
          </w:rPr>
          <w:tab/>
        </w:r>
        <w:r>
          <w:rPr>
            <w:noProof/>
            <w:webHidden/>
          </w:rPr>
          <w:fldChar w:fldCharType="begin"/>
        </w:r>
        <w:r>
          <w:rPr>
            <w:noProof/>
            <w:webHidden/>
          </w:rPr>
          <w:instrText xml:space="preserve"> PAGEREF _Toc280927690 \h </w:instrText>
        </w:r>
        <w:r>
          <w:rPr>
            <w:noProof/>
            <w:webHidden/>
          </w:rPr>
        </w:r>
        <w:r>
          <w:rPr>
            <w:noProof/>
            <w:webHidden/>
          </w:rPr>
          <w:fldChar w:fldCharType="separate"/>
        </w:r>
        <w:r w:rsidR="00E152B0">
          <w:rPr>
            <w:noProof/>
            <w:webHidden/>
          </w:rPr>
          <w:t>53</w:t>
        </w:r>
        <w:r>
          <w:rPr>
            <w:noProof/>
            <w:webHidden/>
          </w:rPr>
          <w:fldChar w:fldCharType="end"/>
        </w:r>
      </w:hyperlink>
    </w:p>
    <w:p w14:paraId="217A8DB5" w14:textId="77777777" w:rsidR="005B2703" w:rsidRPr="00E152B0" w:rsidRDefault="005B2703" w:rsidP="005B2703">
      <w:pPr>
        <w:pStyle w:val="15"/>
        <w:tabs>
          <w:tab w:val="right" w:leader="dot" w:pos="9344"/>
        </w:tabs>
        <w:rPr>
          <w:rFonts w:ascii="Calibri" w:hAnsi="Calibri"/>
          <w:noProof/>
          <w:sz w:val="22"/>
          <w:szCs w:val="22"/>
          <w:lang w:val="en-US" w:eastAsia="ru-RU"/>
        </w:rPr>
      </w:pPr>
      <w:hyperlink w:anchor="_Toc280927691" w:history="1">
        <w:r w:rsidRPr="00E718D2">
          <w:rPr>
            <w:rStyle w:val="afb"/>
            <w:noProof/>
          </w:rPr>
          <w:t>Обобщающие выводы по исследуемой совокупности</w:t>
        </w:r>
        <w:r>
          <w:rPr>
            <w:noProof/>
            <w:webHidden/>
          </w:rPr>
          <w:tab/>
        </w:r>
        <w:r>
          <w:rPr>
            <w:noProof/>
            <w:webHidden/>
          </w:rPr>
          <w:fldChar w:fldCharType="begin"/>
        </w:r>
        <w:r>
          <w:rPr>
            <w:noProof/>
            <w:webHidden/>
          </w:rPr>
          <w:instrText xml:space="preserve"> PAGEREF _Toc280927691 \h </w:instrText>
        </w:r>
        <w:r>
          <w:rPr>
            <w:noProof/>
            <w:webHidden/>
          </w:rPr>
        </w:r>
        <w:r>
          <w:rPr>
            <w:noProof/>
            <w:webHidden/>
          </w:rPr>
          <w:fldChar w:fldCharType="separate"/>
        </w:r>
        <w:r w:rsidR="00E152B0">
          <w:rPr>
            <w:noProof/>
            <w:webHidden/>
          </w:rPr>
          <w:t>56</w:t>
        </w:r>
        <w:r>
          <w:rPr>
            <w:noProof/>
            <w:webHidden/>
          </w:rPr>
          <w:fldChar w:fldCharType="end"/>
        </w:r>
      </w:hyperlink>
    </w:p>
    <w:p w14:paraId="759B143E" w14:textId="77777777" w:rsidR="005B2703" w:rsidRDefault="005B2703" w:rsidP="005B2703">
      <w:pPr>
        <w:pStyle w:val="15"/>
        <w:tabs>
          <w:tab w:val="right" w:leader="dot" w:pos="9344"/>
        </w:tabs>
        <w:rPr>
          <w:noProof/>
        </w:rPr>
      </w:pPr>
      <w:hyperlink w:anchor="_Toc280927692" w:history="1">
        <w:r w:rsidRPr="00E718D2">
          <w:rPr>
            <w:rStyle w:val="afb"/>
            <w:noProof/>
          </w:rPr>
          <w:t>Список используемой литературы</w:t>
        </w:r>
        <w:r>
          <w:rPr>
            <w:noProof/>
            <w:webHidden/>
          </w:rPr>
          <w:tab/>
        </w:r>
        <w:r>
          <w:rPr>
            <w:noProof/>
            <w:webHidden/>
          </w:rPr>
          <w:fldChar w:fldCharType="begin"/>
        </w:r>
        <w:r>
          <w:rPr>
            <w:noProof/>
            <w:webHidden/>
          </w:rPr>
          <w:instrText xml:space="preserve"> PAGEREF _Toc280927692 \h </w:instrText>
        </w:r>
        <w:r>
          <w:rPr>
            <w:noProof/>
            <w:webHidden/>
          </w:rPr>
        </w:r>
        <w:r>
          <w:rPr>
            <w:noProof/>
            <w:webHidden/>
          </w:rPr>
          <w:fldChar w:fldCharType="separate"/>
        </w:r>
        <w:r w:rsidR="00E152B0">
          <w:rPr>
            <w:noProof/>
            <w:webHidden/>
          </w:rPr>
          <w:t>58</w:t>
        </w:r>
        <w:r>
          <w:rPr>
            <w:noProof/>
            <w:webHidden/>
          </w:rPr>
          <w:fldChar w:fldCharType="end"/>
        </w:r>
      </w:hyperlink>
    </w:p>
    <w:p w14:paraId="59649744" w14:textId="77777777" w:rsidR="005B2703" w:rsidRPr="00CE5C06" w:rsidRDefault="005B2703" w:rsidP="005B2703">
      <w:pPr>
        <w:rPr>
          <w:noProof/>
        </w:rPr>
      </w:pPr>
    </w:p>
    <w:p w14:paraId="030BF894" w14:textId="77777777" w:rsidR="004A1CC0" w:rsidRPr="00F41901" w:rsidRDefault="005B2703" w:rsidP="005B2703">
      <w:pPr>
        <w:spacing w:after="0" w:line="240" w:lineRule="auto"/>
        <w:jc w:val="center"/>
        <w:rPr>
          <w:rFonts w:ascii="Times New Roman" w:hAnsi="Times New Roman"/>
          <w:b/>
          <w:sz w:val="28"/>
          <w:szCs w:val="28"/>
          <w:highlight w:val="yellow"/>
        </w:rPr>
      </w:pPr>
      <w:r>
        <w:fldChar w:fldCharType="end"/>
      </w:r>
    </w:p>
    <w:p w14:paraId="7D4BF651" w14:textId="77777777" w:rsidR="004A1CC0" w:rsidRPr="00F41901" w:rsidRDefault="004A1CC0" w:rsidP="004A1CC0">
      <w:pPr>
        <w:spacing w:line="240" w:lineRule="auto"/>
        <w:jc w:val="center"/>
        <w:rPr>
          <w:rFonts w:ascii="Times New Roman" w:hAnsi="Times New Roman"/>
          <w:b/>
          <w:sz w:val="28"/>
          <w:szCs w:val="28"/>
          <w:highlight w:val="yellow"/>
        </w:rPr>
      </w:pPr>
    </w:p>
    <w:p w14:paraId="6635763D" w14:textId="77777777" w:rsidR="004A1CC0" w:rsidRPr="00F41901" w:rsidRDefault="004A1CC0" w:rsidP="004A1CC0">
      <w:pPr>
        <w:spacing w:line="240" w:lineRule="auto"/>
        <w:jc w:val="center"/>
        <w:rPr>
          <w:rFonts w:ascii="Times New Roman" w:hAnsi="Times New Roman"/>
          <w:b/>
          <w:sz w:val="28"/>
          <w:szCs w:val="28"/>
          <w:highlight w:val="yellow"/>
        </w:rPr>
      </w:pPr>
    </w:p>
    <w:p w14:paraId="2C05F9D2" w14:textId="77777777" w:rsidR="004A1CC0" w:rsidRPr="00F41901" w:rsidRDefault="004A1CC0" w:rsidP="004A1CC0">
      <w:pPr>
        <w:spacing w:line="240" w:lineRule="auto"/>
        <w:jc w:val="center"/>
        <w:rPr>
          <w:rFonts w:ascii="Times New Roman" w:hAnsi="Times New Roman"/>
          <w:b/>
          <w:sz w:val="28"/>
          <w:szCs w:val="28"/>
          <w:highlight w:val="yellow"/>
        </w:rPr>
      </w:pPr>
    </w:p>
    <w:p w14:paraId="7C4DCA32" w14:textId="77777777" w:rsidR="004A1CC0" w:rsidRPr="00F41901" w:rsidRDefault="004A1CC0" w:rsidP="004A1CC0">
      <w:pPr>
        <w:spacing w:line="240" w:lineRule="auto"/>
        <w:jc w:val="center"/>
        <w:rPr>
          <w:rFonts w:ascii="Times New Roman" w:hAnsi="Times New Roman"/>
          <w:b/>
          <w:sz w:val="28"/>
          <w:szCs w:val="28"/>
          <w:highlight w:val="yellow"/>
        </w:rPr>
      </w:pPr>
    </w:p>
    <w:p w14:paraId="4F52E95B" w14:textId="77777777" w:rsidR="004A1CC0" w:rsidRPr="00F41901" w:rsidRDefault="004A1CC0" w:rsidP="004A1CC0">
      <w:pPr>
        <w:spacing w:line="240" w:lineRule="auto"/>
        <w:jc w:val="center"/>
        <w:rPr>
          <w:rFonts w:ascii="Times New Roman" w:hAnsi="Times New Roman"/>
          <w:b/>
          <w:sz w:val="28"/>
          <w:szCs w:val="28"/>
          <w:highlight w:val="yellow"/>
        </w:rPr>
      </w:pPr>
    </w:p>
    <w:p w14:paraId="3ACF3860" w14:textId="77777777" w:rsidR="004A1CC0" w:rsidRPr="00F41901" w:rsidRDefault="004A1CC0" w:rsidP="004A1CC0">
      <w:pPr>
        <w:spacing w:line="240" w:lineRule="auto"/>
        <w:jc w:val="center"/>
        <w:rPr>
          <w:rFonts w:ascii="Times New Roman" w:hAnsi="Times New Roman"/>
          <w:b/>
          <w:sz w:val="28"/>
          <w:szCs w:val="28"/>
          <w:highlight w:val="yellow"/>
        </w:rPr>
      </w:pPr>
    </w:p>
    <w:p w14:paraId="3AB29F6E" w14:textId="77777777" w:rsidR="004A1CC0" w:rsidRPr="00F41901" w:rsidRDefault="004A1CC0" w:rsidP="004A1CC0">
      <w:pPr>
        <w:spacing w:line="240" w:lineRule="auto"/>
        <w:jc w:val="center"/>
        <w:rPr>
          <w:rFonts w:ascii="Times New Roman" w:hAnsi="Times New Roman"/>
          <w:b/>
          <w:sz w:val="28"/>
          <w:szCs w:val="28"/>
          <w:highlight w:val="yellow"/>
        </w:rPr>
      </w:pPr>
    </w:p>
    <w:p w14:paraId="719B0FA8" w14:textId="77777777" w:rsidR="004A1CC0" w:rsidRPr="00F41901" w:rsidRDefault="004A1CC0" w:rsidP="004A1CC0">
      <w:pPr>
        <w:spacing w:line="240" w:lineRule="auto"/>
        <w:jc w:val="center"/>
        <w:rPr>
          <w:rFonts w:ascii="Times New Roman" w:hAnsi="Times New Roman"/>
          <w:b/>
          <w:sz w:val="28"/>
          <w:szCs w:val="28"/>
          <w:highlight w:val="yellow"/>
        </w:rPr>
      </w:pPr>
    </w:p>
    <w:p w14:paraId="64B491EC" w14:textId="77777777" w:rsidR="004A1CC0" w:rsidRDefault="004A1CC0" w:rsidP="004A1CC0">
      <w:pPr>
        <w:spacing w:line="240" w:lineRule="auto"/>
        <w:jc w:val="center"/>
        <w:rPr>
          <w:rFonts w:ascii="Times New Roman" w:hAnsi="Times New Roman"/>
          <w:b/>
          <w:sz w:val="28"/>
          <w:szCs w:val="28"/>
          <w:highlight w:val="yellow"/>
        </w:rPr>
      </w:pPr>
    </w:p>
    <w:p w14:paraId="7E4EE82B" w14:textId="77777777" w:rsidR="00B13460" w:rsidRDefault="00B13460" w:rsidP="004A1CC0">
      <w:pPr>
        <w:spacing w:line="240" w:lineRule="auto"/>
        <w:jc w:val="center"/>
        <w:rPr>
          <w:rFonts w:ascii="Times New Roman" w:hAnsi="Times New Roman"/>
          <w:b/>
          <w:sz w:val="28"/>
          <w:szCs w:val="28"/>
          <w:highlight w:val="yellow"/>
        </w:rPr>
      </w:pPr>
    </w:p>
    <w:p w14:paraId="342DA6DE" w14:textId="77777777" w:rsidR="00B13460" w:rsidRDefault="00B13460" w:rsidP="004A1CC0">
      <w:pPr>
        <w:spacing w:line="240" w:lineRule="auto"/>
        <w:jc w:val="center"/>
        <w:rPr>
          <w:rFonts w:ascii="Times New Roman" w:hAnsi="Times New Roman"/>
          <w:b/>
          <w:sz w:val="28"/>
          <w:szCs w:val="28"/>
          <w:highlight w:val="yellow"/>
        </w:rPr>
      </w:pPr>
    </w:p>
    <w:p w14:paraId="56676631" w14:textId="77777777" w:rsidR="00A56524" w:rsidRPr="00F41901" w:rsidRDefault="00A56524" w:rsidP="002E28AD">
      <w:pPr>
        <w:spacing w:line="240" w:lineRule="auto"/>
        <w:rPr>
          <w:rFonts w:ascii="Times New Roman" w:hAnsi="Times New Roman"/>
          <w:b/>
          <w:sz w:val="28"/>
          <w:szCs w:val="28"/>
          <w:highlight w:val="yellow"/>
        </w:rPr>
      </w:pPr>
    </w:p>
    <w:p w14:paraId="57C853F2" w14:textId="77777777" w:rsidR="004A1CC0" w:rsidRPr="009B1FC4" w:rsidRDefault="004A1CC0" w:rsidP="004A1CC0">
      <w:pPr>
        <w:pStyle w:val="a3"/>
        <w:rPr>
          <w:rFonts w:ascii="Times New Roman" w:hAnsi="Times New Roman"/>
          <w:sz w:val="28"/>
          <w:szCs w:val="28"/>
        </w:rPr>
      </w:pPr>
      <w:bookmarkStart w:id="0" w:name="_Toc280927677"/>
      <w:r w:rsidRPr="009B1FC4">
        <w:rPr>
          <w:rFonts w:ascii="Times New Roman" w:hAnsi="Times New Roman"/>
          <w:sz w:val="28"/>
          <w:szCs w:val="28"/>
        </w:rPr>
        <w:lastRenderedPageBreak/>
        <w:t>ВВЕДЕНИЕ</w:t>
      </w:r>
      <w:bookmarkEnd w:id="0"/>
    </w:p>
    <w:p w14:paraId="3B494534" w14:textId="77777777" w:rsidR="004A1CC0" w:rsidRPr="00EC5346" w:rsidRDefault="004A1CC0" w:rsidP="004A1CC0">
      <w:pPr>
        <w:spacing w:after="0" w:line="240" w:lineRule="auto"/>
        <w:ind w:left="851"/>
        <w:jc w:val="both"/>
        <w:rPr>
          <w:rFonts w:ascii="Times New Roman" w:hAnsi="Times New Roman"/>
          <w:b/>
          <w:sz w:val="28"/>
        </w:rPr>
      </w:pPr>
    </w:p>
    <w:p w14:paraId="04F0B103"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Выполнение курсовой работы по статистике является важнейшим практическим методом освоения современной статистики.</w:t>
      </w:r>
    </w:p>
    <w:p w14:paraId="20C380C1" w14:textId="77777777" w:rsidR="004A1CC0" w:rsidRPr="00EC5346" w:rsidRDefault="00AF41B3" w:rsidP="004A1CC0">
      <w:pPr>
        <w:spacing w:after="0" w:line="240" w:lineRule="auto"/>
        <w:ind w:firstLine="709"/>
        <w:jc w:val="both"/>
        <w:rPr>
          <w:rFonts w:ascii="Times New Roman" w:hAnsi="Times New Roman"/>
          <w:sz w:val="28"/>
        </w:rPr>
      </w:pPr>
      <w:r>
        <w:rPr>
          <w:rFonts w:ascii="Times New Roman" w:hAnsi="Times New Roman"/>
          <w:sz w:val="28"/>
        </w:rPr>
        <w:t>Термин «статистика» произошел от латинского слова «статус», что означает «определенное положение вещей»</w:t>
      </w:r>
      <w:r w:rsidR="004A1CC0" w:rsidRPr="00EC5346">
        <w:rPr>
          <w:rFonts w:ascii="Times New Roman" w:hAnsi="Times New Roman"/>
          <w:sz w:val="28"/>
        </w:rPr>
        <w:t xml:space="preserve">. Употреблялся он </w:t>
      </w:r>
      <w:r>
        <w:rPr>
          <w:rFonts w:ascii="Times New Roman" w:hAnsi="Times New Roman"/>
          <w:sz w:val="28"/>
        </w:rPr>
        <w:t>первоначально в значении слова «государствоведение»</w:t>
      </w:r>
      <w:r w:rsidR="004A1CC0" w:rsidRPr="00EC5346">
        <w:rPr>
          <w:rFonts w:ascii="Times New Roman" w:hAnsi="Times New Roman"/>
          <w:sz w:val="28"/>
        </w:rPr>
        <w:t xml:space="preserve">; впервые был введен в обиход в </w:t>
      </w:r>
      <w:smartTag w:uri="urn:schemas-microsoft-com:office:smarttags" w:element="metricconverter">
        <w:smartTagPr>
          <w:attr w:name="ProductID" w:val="1749 г"/>
        </w:smartTagPr>
        <w:r w:rsidR="004A1CC0" w:rsidRPr="00EC5346">
          <w:rPr>
            <w:rFonts w:ascii="Times New Roman" w:hAnsi="Times New Roman"/>
            <w:sz w:val="28"/>
          </w:rPr>
          <w:t>1749 г</w:t>
        </w:r>
      </w:smartTag>
      <w:r w:rsidR="004A1CC0" w:rsidRPr="00EC5346">
        <w:rPr>
          <w:rFonts w:ascii="Times New Roman" w:hAnsi="Times New Roman"/>
          <w:sz w:val="28"/>
        </w:rPr>
        <w:t>. немецким ученым Г. Ахенвалем, выпустившим книгу о государствовании.</w:t>
      </w:r>
    </w:p>
    <w:p w14:paraId="072F3C97" w14:textId="77777777" w:rsidR="0018581C" w:rsidRPr="0018581C" w:rsidRDefault="0018581C" w:rsidP="0018581C">
      <w:pPr>
        <w:spacing w:after="0" w:line="240" w:lineRule="auto"/>
        <w:ind w:firstLine="709"/>
        <w:jc w:val="both"/>
        <w:rPr>
          <w:rFonts w:ascii="Times New Roman" w:hAnsi="Times New Roman"/>
          <w:sz w:val="28"/>
        </w:rPr>
      </w:pPr>
      <w:r w:rsidRPr="0018581C">
        <w:rPr>
          <w:rFonts w:ascii="Times New Roman" w:hAnsi="Times New Roman"/>
          <w:sz w:val="28"/>
        </w:rPr>
        <w:t xml:space="preserve">Многочисленные определения статистики как науки о количественной характеристике общественных и естественных явлений и процессов можно свести к двум вариантам определений: узкому и широкому. </w:t>
      </w:r>
    </w:p>
    <w:p w14:paraId="3A34237B" w14:textId="77777777" w:rsidR="0018581C" w:rsidRPr="0018581C" w:rsidRDefault="0018581C" w:rsidP="0018581C">
      <w:pPr>
        <w:spacing w:after="0" w:line="240" w:lineRule="auto"/>
        <w:ind w:firstLine="709"/>
        <w:jc w:val="both"/>
        <w:rPr>
          <w:rFonts w:ascii="Times New Roman" w:hAnsi="Times New Roman"/>
          <w:sz w:val="28"/>
        </w:rPr>
      </w:pPr>
      <w:r w:rsidRPr="0018581C">
        <w:rPr>
          <w:rFonts w:ascii="Times New Roman" w:hAnsi="Times New Roman"/>
          <w:sz w:val="28"/>
        </w:rPr>
        <w:t xml:space="preserve">В широком смысле статистика является наукой, изучающей массовые явления, протекающие в совокупностях некоторых факторов или явлений определенного свойства и между взаимодействующими совокупностями. Сама же совокупность, как сумма фактов, признаков, явлений состоит из элементов, исчезновение одного из которых не уничтожает качественную характеристику этой совокупности. </w:t>
      </w:r>
    </w:p>
    <w:p w14:paraId="7D41E91E" w14:textId="77777777" w:rsidR="0018581C" w:rsidRDefault="0018581C" w:rsidP="0018581C">
      <w:pPr>
        <w:spacing w:after="0" w:line="240" w:lineRule="auto"/>
        <w:ind w:firstLine="709"/>
        <w:jc w:val="both"/>
        <w:rPr>
          <w:rFonts w:ascii="Times New Roman" w:hAnsi="Times New Roman"/>
          <w:sz w:val="28"/>
        </w:rPr>
      </w:pPr>
      <w:r w:rsidRPr="0018581C">
        <w:rPr>
          <w:rFonts w:ascii="Times New Roman" w:hAnsi="Times New Roman"/>
          <w:sz w:val="28"/>
        </w:rPr>
        <w:t>Так, население города остается его населением и после того, как одно из составляющих его содержания - физическое лицо переехало в другой город или другую местность или вообще покинуло данную страну. Или сельское хозяйство, транспорт и промышленность остаются определенными совокупностями соответствующими их характеристиками даже тогда, когда отраслевая структура или значимость их в производстве валового национального продукта претерпевает заметные изменения.</w:t>
      </w:r>
    </w:p>
    <w:p w14:paraId="64991005"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Особенность статистики заключается в том, что статистические данные сообщаются в количественной форме, т.е. статистика говорит на языке цифр, отображающих общественную жизнь во всем многообразии ее проявлений. При этом статистику, прежде всего, интересуют те выводы, которые можно сделать на основе анализа надлежащим образом собранных и отобранных цифровых данных.</w:t>
      </w:r>
    </w:p>
    <w:p w14:paraId="5F086DDA"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Задачи статистики определяются социально-экономическими потребностями общества. Социально-экономическая статистика решает широкий круг задач. Прежде всего, это всестороннее и глубокое изучение состояния и развития экономики страны, различных социальных и экономических процессов, происходящих в ней, их закономерностей путем сбора, обработки, анализа и обобщения данных о них.</w:t>
      </w:r>
    </w:p>
    <w:p w14:paraId="616B1C76"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На каждом этапе развития перед социально-экономической статистикой встают специфические задачи, обусловленные характером самого этапа. В условиях перехода к рыночной экономике социально-экономическая статистика призвана решать новые важные задачи. Для этого требуется повышение ее качества и оперативности, совершенствование отчетности, углубление социально-экономического анализа.</w:t>
      </w:r>
    </w:p>
    <w:p w14:paraId="652FB3A8"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 xml:space="preserve">На современном этапе, когда все более ограниченными становятся </w:t>
      </w:r>
      <w:r w:rsidRPr="00EC5346">
        <w:rPr>
          <w:rFonts w:ascii="Times New Roman" w:hAnsi="Times New Roman"/>
          <w:sz w:val="28"/>
        </w:rPr>
        <w:lastRenderedPageBreak/>
        <w:t>экстенсивные факторы развития экономики, исключительную важность приобретает задача социально-экономической статистики по анализу эффективности общественного производства.</w:t>
      </w:r>
    </w:p>
    <w:p w14:paraId="720C173C"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Цель статистического исследования - раскрытие сущности массовых явлений и процессов, присущих им закономерностей.</w:t>
      </w:r>
    </w:p>
    <w:p w14:paraId="54E44584"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Предполагается перестроить методы сбора информации, реализовав комбинированный подход, в соответствии с которым крупные и средние предприятия всех форм собственности будут обследованы с использованием сплошного метода учета, малые предприятия - выборочным способом. Среди перспективных направлений получения статистической информации предстоит использовать переписи (населения и домашних хозяйств, предприятий оптовой и розничной торговли, сельского хозяйства по программе Всемирной сельскохозяйственной переписи и др.), выборочные методы, включая зональную выборку, социологические и конъюнктурные опросы, дистанционное зондирование.</w:t>
      </w:r>
    </w:p>
    <w:p w14:paraId="544BC85F" w14:textId="77777777" w:rsidR="004A1CC0" w:rsidRPr="00EC5346" w:rsidRDefault="004A1CC0" w:rsidP="004A1CC0">
      <w:pPr>
        <w:spacing w:after="0" w:line="240" w:lineRule="auto"/>
        <w:ind w:firstLine="709"/>
        <w:jc w:val="both"/>
        <w:rPr>
          <w:rFonts w:ascii="Times New Roman" w:hAnsi="Times New Roman"/>
          <w:sz w:val="28"/>
        </w:rPr>
      </w:pPr>
      <w:r w:rsidRPr="00EC5346">
        <w:rPr>
          <w:rFonts w:ascii="Times New Roman" w:hAnsi="Times New Roman"/>
          <w:sz w:val="28"/>
        </w:rPr>
        <w:t>Все это потребует разработки принципиально нового подхода к применению вычислительной техники, при котором интегрированная статистическая база данных станет эффективным инструментом статистического анализа. Предусматривается переход к сетевой технологии обработки информации, применению современных электронно-издательских систем, современных средств вычислительной техники и телекоммуникаций, а также повышение квалификации специалистов органов государственной статистики.</w:t>
      </w:r>
    </w:p>
    <w:p w14:paraId="7A52C22B" w14:textId="77777777" w:rsidR="004A1CC0" w:rsidRDefault="004A1CC0" w:rsidP="000D6415">
      <w:pPr>
        <w:spacing w:after="0" w:line="240" w:lineRule="auto"/>
        <w:ind w:firstLine="709"/>
        <w:jc w:val="both"/>
        <w:rPr>
          <w:rFonts w:ascii="Times New Roman" w:hAnsi="Times New Roman"/>
          <w:sz w:val="28"/>
        </w:rPr>
      </w:pPr>
      <w:r w:rsidRPr="00EC5346">
        <w:rPr>
          <w:rFonts w:ascii="Times New Roman" w:hAnsi="Times New Roman"/>
          <w:sz w:val="28"/>
        </w:rPr>
        <w:t>Решение перечисленных задач требует дальнейшего</w:t>
      </w:r>
      <w:r>
        <w:rPr>
          <w:rFonts w:ascii="Times New Roman" w:hAnsi="Times New Roman"/>
          <w:sz w:val="28"/>
        </w:rPr>
        <w:t xml:space="preserve"> </w:t>
      </w:r>
      <w:r w:rsidRPr="00EC5346">
        <w:rPr>
          <w:rFonts w:ascii="Times New Roman" w:hAnsi="Times New Roman"/>
          <w:sz w:val="28"/>
        </w:rPr>
        <w:t>совершенствования системы показателей социально-экономической статистики. Эта система должна охватывать все важнейшие экономические и социальные процессы, характеризующие ведение рыночных отношений.</w:t>
      </w:r>
    </w:p>
    <w:p w14:paraId="53EFEDC5" w14:textId="77777777" w:rsidR="000D6415" w:rsidRPr="00EC5346" w:rsidRDefault="000D6415" w:rsidP="004A1CC0">
      <w:pPr>
        <w:spacing w:after="0" w:line="240" w:lineRule="auto"/>
        <w:ind w:firstLine="709"/>
        <w:jc w:val="both"/>
        <w:rPr>
          <w:rFonts w:ascii="Times New Roman" w:hAnsi="Times New Roman"/>
          <w:sz w:val="28"/>
        </w:rPr>
      </w:pPr>
    </w:p>
    <w:p w14:paraId="36818C0A" w14:textId="77777777" w:rsidR="004A1CC0" w:rsidRDefault="004A1CC0" w:rsidP="004A1CC0">
      <w:pPr>
        <w:spacing w:line="240" w:lineRule="auto"/>
        <w:ind w:firstLine="709"/>
        <w:jc w:val="center"/>
        <w:rPr>
          <w:rFonts w:ascii="Times New Roman" w:hAnsi="Times New Roman"/>
          <w:b/>
          <w:sz w:val="28"/>
          <w:szCs w:val="28"/>
        </w:rPr>
      </w:pPr>
    </w:p>
    <w:p w14:paraId="22E61D92" w14:textId="77777777" w:rsidR="00007348" w:rsidRDefault="00007348" w:rsidP="004A1CC0">
      <w:pPr>
        <w:spacing w:line="240" w:lineRule="auto"/>
        <w:ind w:firstLine="709"/>
        <w:jc w:val="center"/>
        <w:rPr>
          <w:rFonts w:ascii="Times New Roman" w:hAnsi="Times New Roman"/>
          <w:b/>
          <w:sz w:val="28"/>
          <w:szCs w:val="28"/>
        </w:rPr>
      </w:pPr>
    </w:p>
    <w:p w14:paraId="71093DE2" w14:textId="77777777" w:rsidR="00007348" w:rsidRDefault="00007348" w:rsidP="004A1CC0">
      <w:pPr>
        <w:spacing w:line="240" w:lineRule="auto"/>
        <w:ind w:firstLine="709"/>
        <w:jc w:val="center"/>
        <w:rPr>
          <w:rFonts w:ascii="Times New Roman" w:hAnsi="Times New Roman"/>
          <w:b/>
          <w:sz w:val="28"/>
          <w:szCs w:val="28"/>
        </w:rPr>
      </w:pPr>
    </w:p>
    <w:p w14:paraId="0A97EAC3" w14:textId="77777777" w:rsidR="00007348" w:rsidRDefault="00007348" w:rsidP="004A1CC0">
      <w:pPr>
        <w:spacing w:line="240" w:lineRule="auto"/>
        <w:ind w:firstLine="709"/>
        <w:jc w:val="center"/>
        <w:rPr>
          <w:rFonts w:ascii="Times New Roman" w:hAnsi="Times New Roman"/>
          <w:b/>
          <w:sz w:val="28"/>
          <w:szCs w:val="28"/>
        </w:rPr>
      </w:pPr>
    </w:p>
    <w:p w14:paraId="0115DE6F" w14:textId="77777777" w:rsidR="00007348" w:rsidRDefault="00007348" w:rsidP="004A1CC0">
      <w:pPr>
        <w:spacing w:line="240" w:lineRule="auto"/>
        <w:ind w:firstLine="709"/>
        <w:jc w:val="center"/>
        <w:rPr>
          <w:rFonts w:ascii="Times New Roman" w:hAnsi="Times New Roman"/>
          <w:b/>
          <w:sz w:val="28"/>
          <w:szCs w:val="28"/>
        </w:rPr>
      </w:pPr>
    </w:p>
    <w:p w14:paraId="3F030684" w14:textId="77777777" w:rsidR="00007348" w:rsidRDefault="00007348" w:rsidP="004A1CC0">
      <w:pPr>
        <w:spacing w:line="240" w:lineRule="auto"/>
        <w:ind w:firstLine="709"/>
        <w:jc w:val="center"/>
        <w:rPr>
          <w:rFonts w:ascii="Times New Roman" w:hAnsi="Times New Roman"/>
          <w:b/>
          <w:sz w:val="28"/>
          <w:szCs w:val="28"/>
        </w:rPr>
      </w:pPr>
    </w:p>
    <w:p w14:paraId="721DC6A6" w14:textId="77777777" w:rsidR="00E673EA" w:rsidRDefault="00E673EA" w:rsidP="004A1CC0">
      <w:pPr>
        <w:spacing w:line="240" w:lineRule="auto"/>
        <w:ind w:firstLine="709"/>
        <w:jc w:val="center"/>
        <w:rPr>
          <w:rFonts w:ascii="Times New Roman" w:hAnsi="Times New Roman"/>
          <w:b/>
          <w:sz w:val="28"/>
          <w:szCs w:val="28"/>
        </w:rPr>
      </w:pPr>
    </w:p>
    <w:p w14:paraId="7B5ACBA8" w14:textId="77777777" w:rsidR="00E673EA" w:rsidRDefault="00E673EA" w:rsidP="00E11202">
      <w:pPr>
        <w:spacing w:line="240" w:lineRule="auto"/>
        <w:rPr>
          <w:rFonts w:ascii="Times New Roman" w:hAnsi="Times New Roman"/>
          <w:b/>
          <w:sz w:val="28"/>
          <w:szCs w:val="28"/>
        </w:rPr>
      </w:pPr>
    </w:p>
    <w:p w14:paraId="6543E7E3" w14:textId="77777777" w:rsidR="00E11202" w:rsidRDefault="00E11202" w:rsidP="00E11202">
      <w:pPr>
        <w:spacing w:line="240" w:lineRule="auto"/>
        <w:rPr>
          <w:rFonts w:ascii="Times New Roman" w:hAnsi="Times New Roman"/>
          <w:b/>
          <w:sz w:val="28"/>
          <w:szCs w:val="28"/>
        </w:rPr>
      </w:pPr>
    </w:p>
    <w:p w14:paraId="7923D30B" w14:textId="77777777" w:rsidR="00007348" w:rsidRPr="00790CE9" w:rsidRDefault="00007348" w:rsidP="00790CE9">
      <w:pPr>
        <w:pStyle w:val="a3"/>
        <w:numPr>
          <w:ilvl w:val="0"/>
          <w:numId w:val="13"/>
        </w:numPr>
        <w:rPr>
          <w:rFonts w:ascii="Times New Roman" w:hAnsi="Times New Roman"/>
          <w:sz w:val="28"/>
          <w:szCs w:val="28"/>
        </w:rPr>
      </w:pPr>
      <w:bookmarkStart w:id="1" w:name="_Toc280927678"/>
      <w:r w:rsidRPr="00790CE9">
        <w:rPr>
          <w:rFonts w:ascii="Times New Roman" w:hAnsi="Times New Roman"/>
          <w:sz w:val="28"/>
          <w:szCs w:val="28"/>
        </w:rPr>
        <w:lastRenderedPageBreak/>
        <w:t>План статистического наблюдения</w:t>
      </w:r>
      <w:bookmarkEnd w:id="1"/>
    </w:p>
    <w:p w14:paraId="6E643631" w14:textId="77777777" w:rsidR="00007348" w:rsidRDefault="00007348" w:rsidP="00E11202">
      <w:pPr>
        <w:spacing w:after="0" w:line="240" w:lineRule="auto"/>
        <w:ind w:left="709"/>
        <w:rPr>
          <w:rFonts w:ascii="Times New Roman" w:hAnsi="Times New Roman"/>
          <w:b/>
          <w:sz w:val="28"/>
          <w:szCs w:val="28"/>
        </w:rPr>
      </w:pPr>
    </w:p>
    <w:p w14:paraId="157FF6E8" w14:textId="77777777" w:rsidR="001B5288" w:rsidRP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Статистическая работа состоит из нескольких этапов, на каждом из которых используются свои методы исследования.</w:t>
      </w:r>
    </w:p>
    <w:p w14:paraId="692FD48E" w14:textId="77777777" w:rsidR="001B5288" w:rsidRP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Первый этап - сбор сведений о явлениях и процессах общественной жизни. Он проводится с помощью метода массовых статистических наблюдений, который состоит в научно организованной регистрации и сборе фактов и признаков каждой единицы изучаемой совокупности явлений.</w:t>
      </w:r>
    </w:p>
    <w:p w14:paraId="6AFA4737" w14:textId="77777777" w:rsidR="001B5288" w:rsidRP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Второй этап - сводка и группировка собранных данных - состоит в их систематизации, делении по признакам различия и объединения по существенным признакам сходства на качественно однородные группы. Статистическое наблюдение даёт сведения о каждой единице изучаемой совокупности, а сводка и группировка характеризуют отдельные группы и совокупность в целом.</w:t>
      </w:r>
    </w:p>
    <w:p w14:paraId="1E8AFDF2" w14:textId="77777777" w:rsid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Третий этап - анализ, данных, полученных в результате сводки и группировки. В анализе используются обобщающие показатели - относительные и средние величины, индексы и т.д. Это обуславливает то обстоятельство, что статистическое изучение тех или иных явлений предполагает в качестве первого шага сбор сведений по заранее разработанному плану. Научно организованный сбор сведений именуется статистическим наблюдением. Статистическое наблюдение, являясь первым этапом статистического исследования, даёт возможность накопления совокупности сырого материала, нуждающегося в систематизации и обработке.</w:t>
      </w:r>
    </w:p>
    <w:p w14:paraId="553CF538" w14:textId="77777777" w:rsidR="001B5288" w:rsidRP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Статистическое наблюдение - представляет планомерное научно-организованное и, как правило, статистическое получение массовых данных о процессах общественной жизни.</w:t>
      </w:r>
    </w:p>
    <w:p w14:paraId="1E984A0D" w14:textId="77777777" w:rsidR="001B5288" w:rsidRDefault="001B5288" w:rsidP="001B5288">
      <w:pPr>
        <w:spacing w:after="0" w:line="240" w:lineRule="auto"/>
        <w:ind w:firstLine="709"/>
        <w:jc w:val="both"/>
        <w:rPr>
          <w:rFonts w:ascii="Times New Roman" w:hAnsi="Times New Roman"/>
          <w:sz w:val="28"/>
        </w:rPr>
      </w:pPr>
      <w:r w:rsidRPr="001B5288">
        <w:rPr>
          <w:rFonts w:ascii="Times New Roman" w:hAnsi="Times New Roman"/>
          <w:sz w:val="28"/>
        </w:rPr>
        <w:t>Задачей любого статистического наблюдения является сбор полных и достоверных сведений. Полноту данных статистического наблюдения следует оценивать, во-первых, с точки зрения полноты охвата обследуемых единиц совокупности; во-вторых, с точки зрения охвата всех существенных признаков (сторон) исследуемых явлений; в-третьих, с точки зрения полноты охвата во времени.</w:t>
      </w:r>
    </w:p>
    <w:p w14:paraId="535D8CFE" w14:textId="77777777" w:rsidR="00007348" w:rsidRDefault="0010721F" w:rsidP="0010721F">
      <w:pPr>
        <w:spacing w:after="0" w:line="240" w:lineRule="auto"/>
        <w:ind w:firstLine="709"/>
        <w:jc w:val="both"/>
        <w:rPr>
          <w:rFonts w:ascii="Times New Roman" w:hAnsi="Times New Roman"/>
          <w:sz w:val="28"/>
        </w:rPr>
      </w:pPr>
      <w:r>
        <w:rPr>
          <w:rFonts w:ascii="Times New Roman" w:hAnsi="Times New Roman"/>
          <w:sz w:val="28"/>
        </w:rPr>
        <w:t>Включает в себя следующие этапы:</w:t>
      </w:r>
    </w:p>
    <w:p w14:paraId="46F6D5EC" w14:textId="77777777" w:rsidR="0010721F" w:rsidRDefault="00E11202" w:rsidP="0010721F">
      <w:pPr>
        <w:spacing w:after="0" w:line="240" w:lineRule="auto"/>
        <w:ind w:firstLine="709"/>
        <w:jc w:val="both"/>
        <w:rPr>
          <w:rFonts w:ascii="Times New Roman" w:hAnsi="Times New Roman"/>
          <w:sz w:val="28"/>
        </w:rPr>
      </w:pPr>
      <w:r>
        <w:rPr>
          <w:rFonts w:ascii="Times New Roman" w:hAnsi="Times New Roman"/>
          <w:sz w:val="28"/>
        </w:rPr>
        <w:t>-</w:t>
      </w:r>
      <w:r w:rsidR="0010721F">
        <w:rPr>
          <w:rFonts w:ascii="Times New Roman" w:hAnsi="Times New Roman"/>
          <w:sz w:val="28"/>
        </w:rPr>
        <w:t xml:space="preserve"> постановка цели и задачи исследования наблюдения;</w:t>
      </w:r>
    </w:p>
    <w:p w14:paraId="06799CEC" w14:textId="77777777" w:rsidR="0010721F" w:rsidRDefault="00E11202" w:rsidP="0010721F">
      <w:pPr>
        <w:spacing w:after="0" w:line="240" w:lineRule="auto"/>
        <w:ind w:firstLine="709"/>
        <w:jc w:val="both"/>
        <w:rPr>
          <w:rFonts w:ascii="Times New Roman" w:hAnsi="Times New Roman"/>
          <w:sz w:val="28"/>
        </w:rPr>
      </w:pPr>
      <w:r>
        <w:rPr>
          <w:rFonts w:ascii="Times New Roman" w:hAnsi="Times New Roman"/>
          <w:sz w:val="28"/>
        </w:rPr>
        <w:t>- о</w:t>
      </w:r>
      <w:r w:rsidR="0010721F">
        <w:rPr>
          <w:rFonts w:ascii="Times New Roman" w:hAnsi="Times New Roman"/>
          <w:sz w:val="28"/>
        </w:rPr>
        <w:t>пределение границ наблюдения;</w:t>
      </w:r>
    </w:p>
    <w:p w14:paraId="0285C994" w14:textId="77777777" w:rsidR="0010721F" w:rsidRDefault="00E11202" w:rsidP="0010721F">
      <w:pPr>
        <w:spacing w:after="0" w:line="240" w:lineRule="auto"/>
        <w:ind w:firstLine="709"/>
        <w:jc w:val="both"/>
        <w:rPr>
          <w:rFonts w:ascii="Times New Roman" w:hAnsi="Times New Roman"/>
          <w:sz w:val="28"/>
        </w:rPr>
      </w:pPr>
      <w:r>
        <w:rPr>
          <w:rFonts w:ascii="Times New Roman" w:hAnsi="Times New Roman"/>
          <w:sz w:val="28"/>
        </w:rPr>
        <w:t>- о</w:t>
      </w:r>
      <w:r w:rsidR="0010721F">
        <w:rPr>
          <w:rFonts w:ascii="Times New Roman" w:hAnsi="Times New Roman"/>
          <w:sz w:val="28"/>
        </w:rPr>
        <w:t>пределение процедуры отбора;</w:t>
      </w:r>
    </w:p>
    <w:p w14:paraId="6192DCF3" w14:textId="77777777" w:rsidR="0010721F" w:rsidRDefault="00E11202" w:rsidP="0010721F">
      <w:pPr>
        <w:spacing w:after="0" w:line="240" w:lineRule="auto"/>
        <w:ind w:firstLine="709"/>
        <w:jc w:val="both"/>
        <w:rPr>
          <w:rFonts w:ascii="Times New Roman" w:hAnsi="Times New Roman"/>
          <w:sz w:val="28"/>
        </w:rPr>
      </w:pPr>
      <w:r>
        <w:rPr>
          <w:rFonts w:ascii="Times New Roman" w:hAnsi="Times New Roman"/>
          <w:sz w:val="28"/>
        </w:rPr>
        <w:t>- р</w:t>
      </w:r>
      <w:r w:rsidR="0010721F">
        <w:rPr>
          <w:rFonts w:ascii="Times New Roman" w:hAnsi="Times New Roman"/>
          <w:sz w:val="28"/>
        </w:rPr>
        <w:t>асчет выборочных характеристик;</w:t>
      </w:r>
    </w:p>
    <w:p w14:paraId="5A333A3C" w14:textId="77777777" w:rsidR="0010721F" w:rsidRDefault="00E11202" w:rsidP="0010721F">
      <w:pPr>
        <w:spacing w:after="0" w:line="240" w:lineRule="auto"/>
        <w:ind w:firstLine="709"/>
        <w:jc w:val="both"/>
        <w:rPr>
          <w:rFonts w:ascii="Times New Roman" w:hAnsi="Times New Roman"/>
          <w:sz w:val="28"/>
        </w:rPr>
      </w:pPr>
      <w:r>
        <w:rPr>
          <w:rFonts w:ascii="Times New Roman" w:hAnsi="Times New Roman"/>
          <w:sz w:val="28"/>
        </w:rPr>
        <w:t>- р</w:t>
      </w:r>
      <w:r w:rsidR="0010721F">
        <w:rPr>
          <w:rFonts w:ascii="Times New Roman" w:hAnsi="Times New Roman"/>
          <w:sz w:val="28"/>
        </w:rPr>
        <w:t>аспространение выборочных средних на генеральную совокупность.</w:t>
      </w:r>
    </w:p>
    <w:p w14:paraId="7A4DE61C" w14:textId="77777777" w:rsidR="0010721F" w:rsidRPr="00243579" w:rsidRDefault="00114145" w:rsidP="0010721F">
      <w:pPr>
        <w:spacing w:after="0" w:line="240" w:lineRule="auto"/>
        <w:ind w:firstLine="709"/>
        <w:jc w:val="both"/>
        <w:rPr>
          <w:rFonts w:ascii="Times New Roman" w:hAnsi="Times New Roman"/>
          <w:sz w:val="28"/>
          <w:szCs w:val="28"/>
        </w:rPr>
      </w:pPr>
      <w:r w:rsidRPr="00243579">
        <w:rPr>
          <w:rFonts w:ascii="Times New Roman" w:hAnsi="Times New Roman"/>
          <w:sz w:val="28"/>
          <w:szCs w:val="28"/>
        </w:rPr>
        <w:t xml:space="preserve">Цель исследования </w:t>
      </w:r>
      <w:r w:rsidR="00243579" w:rsidRPr="00243579">
        <w:rPr>
          <w:rFonts w:ascii="Times New Roman" w:hAnsi="Times New Roman"/>
          <w:sz w:val="28"/>
          <w:szCs w:val="28"/>
        </w:rPr>
        <w:t>–</w:t>
      </w:r>
      <w:r w:rsidRPr="00243579">
        <w:rPr>
          <w:rFonts w:ascii="Times New Roman" w:hAnsi="Times New Roman"/>
          <w:sz w:val="28"/>
          <w:szCs w:val="28"/>
        </w:rPr>
        <w:t xml:space="preserve"> </w:t>
      </w:r>
      <w:r w:rsidR="00243579" w:rsidRPr="00243579">
        <w:rPr>
          <w:rFonts w:ascii="Times New Roman" w:hAnsi="Times New Roman"/>
          <w:sz w:val="28"/>
          <w:szCs w:val="28"/>
        </w:rPr>
        <w:t>изучить со</w:t>
      </w:r>
      <w:r w:rsidR="001B5288">
        <w:rPr>
          <w:rFonts w:ascii="Times New Roman" w:hAnsi="Times New Roman"/>
          <w:sz w:val="28"/>
          <w:szCs w:val="28"/>
        </w:rPr>
        <w:t>циально-экономическое положение Республики Дагестан</w:t>
      </w:r>
      <w:r w:rsidR="002E28AD">
        <w:rPr>
          <w:rFonts w:ascii="Times New Roman" w:hAnsi="Times New Roman"/>
          <w:sz w:val="28"/>
          <w:szCs w:val="28"/>
        </w:rPr>
        <w:t>.</w:t>
      </w:r>
    </w:p>
    <w:p w14:paraId="1981C9F8" w14:textId="77777777" w:rsidR="00243579" w:rsidRPr="00243579" w:rsidRDefault="00243579" w:rsidP="0010721F">
      <w:pPr>
        <w:spacing w:after="0" w:line="240" w:lineRule="auto"/>
        <w:ind w:firstLine="709"/>
        <w:jc w:val="both"/>
        <w:rPr>
          <w:rFonts w:ascii="Times New Roman" w:hAnsi="Times New Roman"/>
          <w:sz w:val="28"/>
          <w:szCs w:val="28"/>
        </w:rPr>
      </w:pPr>
      <w:r w:rsidRPr="00243579">
        <w:rPr>
          <w:rFonts w:ascii="Times New Roman" w:hAnsi="Times New Roman"/>
          <w:sz w:val="28"/>
          <w:szCs w:val="28"/>
        </w:rPr>
        <w:t>Границы наблюдения – да</w:t>
      </w:r>
      <w:r w:rsidR="00C1767A">
        <w:rPr>
          <w:rFonts w:ascii="Times New Roman" w:hAnsi="Times New Roman"/>
          <w:sz w:val="28"/>
          <w:szCs w:val="28"/>
        </w:rPr>
        <w:t>нные с 200</w:t>
      </w:r>
      <w:r w:rsidR="002E28AD">
        <w:rPr>
          <w:rFonts w:ascii="Times New Roman" w:hAnsi="Times New Roman"/>
          <w:sz w:val="28"/>
          <w:szCs w:val="28"/>
        </w:rPr>
        <w:t>0 по 2009</w:t>
      </w:r>
      <w:r w:rsidRPr="00243579">
        <w:rPr>
          <w:rFonts w:ascii="Times New Roman" w:hAnsi="Times New Roman"/>
          <w:sz w:val="28"/>
          <w:szCs w:val="28"/>
        </w:rPr>
        <w:t xml:space="preserve"> год включительно.</w:t>
      </w:r>
    </w:p>
    <w:p w14:paraId="232DE412" w14:textId="77777777" w:rsidR="005049D0" w:rsidRDefault="005049D0" w:rsidP="005049D0">
      <w:pPr>
        <w:spacing w:after="0" w:line="240" w:lineRule="auto"/>
        <w:ind w:firstLine="709"/>
        <w:jc w:val="both"/>
        <w:rPr>
          <w:rFonts w:ascii="Times New Roman" w:hAnsi="Times New Roman"/>
          <w:sz w:val="28"/>
        </w:rPr>
      </w:pPr>
      <w:r>
        <w:rPr>
          <w:rFonts w:ascii="Times New Roman" w:hAnsi="Times New Roman"/>
          <w:sz w:val="28"/>
        </w:rPr>
        <w:t xml:space="preserve">Базой для исследования социально-экономического положения </w:t>
      </w:r>
      <w:r w:rsidR="00C1767A">
        <w:rPr>
          <w:rFonts w:ascii="Times New Roman" w:hAnsi="Times New Roman"/>
          <w:sz w:val="28"/>
        </w:rPr>
        <w:lastRenderedPageBreak/>
        <w:t>Пермского края</w:t>
      </w:r>
      <w:r>
        <w:rPr>
          <w:rFonts w:ascii="Times New Roman" w:hAnsi="Times New Roman"/>
          <w:sz w:val="28"/>
        </w:rPr>
        <w:t xml:space="preserve"> являются </w:t>
      </w:r>
      <w:r w:rsidRPr="00DA390C">
        <w:rPr>
          <w:rFonts w:ascii="Times New Roman" w:hAnsi="Times New Roman"/>
          <w:sz w:val="28"/>
        </w:rPr>
        <w:t xml:space="preserve">следующие данные: население (таблица </w:t>
      </w:r>
      <w:r>
        <w:rPr>
          <w:rFonts w:ascii="Times New Roman" w:hAnsi="Times New Roman"/>
          <w:sz w:val="28"/>
        </w:rPr>
        <w:t>2</w:t>
      </w:r>
      <w:r w:rsidRPr="00DA390C">
        <w:rPr>
          <w:rFonts w:ascii="Times New Roman" w:hAnsi="Times New Roman"/>
          <w:sz w:val="28"/>
        </w:rPr>
        <w:t xml:space="preserve">.1), </w:t>
      </w:r>
      <w:r w:rsidRPr="00A53DE2">
        <w:rPr>
          <w:rFonts w:ascii="Times New Roman" w:hAnsi="Times New Roman"/>
          <w:sz w:val="28"/>
        </w:rPr>
        <w:t>рынок труда (таблица 2.2), уровень жизни населения (таблица 2.3), торговля (таблица 2.4), цены (таблица 2.5), инвестиции (таблица 2.6), промышленность (таблица 2.7), транспорт (таблица 2.8), связь (таблица 2.9), предприятия и организации (таблица 2.10), социальная сфера (таблица 2.11), сельское хозяйство (таблица 2.12)</w:t>
      </w:r>
      <w:r>
        <w:rPr>
          <w:rFonts w:ascii="Times New Roman" w:hAnsi="Times New Roman"/>
          <w:sz w:val="28"/>
        </w:rPr>
        <w:t>, валовый региональный продукт (таблица 2.13), строительство (таблица 2.14), финансы (таблица 2.15).</w:t>
      </w:r>
    </w:p>
    <w:p w14:paraId="32934A20" w14:textId="77777777" w:rsidR="005049D0" w:rsidRDefault="005049D0" w:rsidP="0010721F">
      <w:pPr>
        <w:spacing w:after="0" w:line="240" w:lineRule="auto"/>
        <w:ind w:firstLine="709"/>
        <w:jc w:val="both"/>
        <w:rPr>
          <w:rFonts w:ascii="Times New Roman" w:hAnsi="Times New Roman"/>
          <w:sz w:val="28"/>
          <w:szCs w:val="28"/>
        </w:rPr>
      </w:pPr>
    </w:p>
    <w:p w14:paraId="578F8152" w14:textId="77777777" w:rsidR="005049D0" w:rsidRDefault="005049D0" w:rsidP="0010721F">
      <w:pPr>
        <w:spacing w:after="0" w:line="240" w:lineRule="auto"/>
        <w:ind w:firstLine="709"/>
        <w:jc w:val="both"/>
        <w:rPr>
          <w:rFonts w:ascii="Times New Roman" w:hAnsi="Times New Roman"/>
          <w:sz w:val="28"/>
          <w:szCs w:val="28"/>
        </w:rPr>
      </w:pPr>
    </w:p>
    <w:p w14:paraId="3760FC82" w14:textId="77777777" w:rsidR="004A1CC0" w:rsidRDefault="004A1CC0" w:rsidP="004A1CC0">
      <w:pPr>
        <w:spacing w:line="240" w:lineRule="auto"/>
        <w:ind w:firstLine="709"/>
        <w:jc w:val="center"/>
        <w:rPr>
          <w:rFonts w:ascii="Times New Roman" w:hAnsi="Times New Roman"/>
          <w:b/>
          <w:sz w:val="28"/>
          <w:szCs w:val="28"/>
          <w:highlight w:val="yellow"/>
        </w:rPr>
      </w:pPr>
    </w:p>
    <w:p w14:paraId="1EC3D947" w14:textId="77777777" w:rsidR="004A1CC0" w:rsidRDefault="004A1CC0" w:rsidP="004A1CC0">
      <w:pPr>
        <w:spacing w:line="240" w:lineRule="auto"/>
        <w:ind w:firstLine="709"/>
        <w:jc w:val="center"/>
        <w:rPr>
          <w:rFonts w:ascii="Times New Roman" w:hAnsi="Times New Roman"/>
          <w:b/>
          <w:sz w:val="28"/>
          <w:szCs w:val="28"/>
          <w:highlight w:val="yellow"/>
        </w:rPr>
      </w:pPr>
    </w:p>
    <w:p w14:paraId="5A73284C" w14:textId="77777777" w:rsidR="004A1CC0" w:rsidRPr="00A92218" w:rsidRDefault="00F53EAF" w:rsidP="00790CE9">
      <w:pPr>
        <w:pStyle w:val="a3"/>
        <w:numPr>
          <w:ilvl w:val="0"/>
          <w:numId w:val="13"/>
        </w:numPr>
        <w:rPr>
          <w:rFonts w:ascii="Times New Roman" w:hAnsi="Times New Roman"/>
          <w:sz w:val="28"/>
          <w:szCs w:val="28"/>
        </w:rPr>
      </w:pPr>
      <w:bookmarkStart w:id="2" w:name="_Toc280927679"/>
      <w:r>
        <w:rPr>
          <w:rFonts w:ascii="Times New Roman" w:hAnsi="Times New Roman" w:cs="Calibri"/>
          <w:bCs w:val="0"/>
          <w:kern w:val="0"/>
          <w:sz w:val="28"/>
          <w:szCs w:val="28"/>
          <w:highlight w:val="yellow"/>
        </w:rPr>
        <w:br w:type="page"/>
      </w:r>
      <w:r w:rsidR="004A1CC0" w:rsidRPr="00A92218">
        <w:rPr>
          <w:rFonts w:ascii="Times New Roman" w:hAnsi="Times New Roman"/>
          <w:sz w:val="28"/>
          <w:szCs w:val="28"/>
        </w:rPr>
        <w:lastRenderedPageBreak/>
        <w:t>Общая характеристик</w:t>
      </w:r>
      <w:bookmarkEnd w:id="2"/>
      <w:r w:rsidR="000A5580">
        <w:rPr>
          <w:rFonts w:ascii="Times New Roman" w:hAnsi="Times New Roman"/>
          <w:sz w:val="28"/>
          <w:szCs w:val="28"/>
        </w:rPr>
        <w:t>а Республики Дагестан</w:t>
      </w:r>
    </w:p>
    <w:p w14:paraId="0EDDCB99" w14:textId="77777777" w:rsidR="00C845E9" w:rsidRPr="00785E72" w:rsidRDefault="00C845E9" w:rsidP="00C845E9">
      <w:pPr>
        <w:spacing w:after="0" w:line="240" w:lineRule="auto"/>
        <w:ind w:firstLine="720"/>
        <w:jc w:val="both"/>
        <w:rPr>
          <w:rFonts w:ascii="Times New Roman" w:hAnsi="Times New Roman"/>
          <w:sz w:val="26"/>
          <w:szCs w:val="26"/>
          <w:highlight w:val="yellow"/>
        </w:rPr>
      </w:pPr>
    </w:p>
    <w:p w14:paraId="6DD853D8"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Республика Дагестан является субъектом РФ, а также частью Южного федерального округа и Северо-Кавказского экономического района. 20 января </w:t>
      </w:r>
      <w:smartTag w:uri="urn:schemas-microsoft-com:office:smarttags" w:element="metricconverter">
        <w:smartTagPr>
          <w:attr w:name="ProductID" w:val="1921 г"/>
        </w:smartTagPr>
        <w:r w:rsidRPr="000A5580">
          <w:rPr>
            <w:rFonts w:ascii="Times New Roman" w:hAnsi="Times New Roman"/>
            <w:sz w:val="28"/>
          </w:rPr>
          <w:t>1921 г</w:t>
        </w:r>
      </w:smartTag>
      <w:r w:rsidRPr="000A5580">
        <w:rPr>
          <w:rFonts w:ascii="Times New Roman" w:hAnsi="Times New Roman"/>
          <w:sz w:val="28"/>
        </w:rPr>
        <w:t xml:space="preserve">. она возникла как Дагестанская автономия, а с мая </w:t>
      </w:r>
      <w:smartTag w:uri="urn:schemas-microsoft-com:office:smarttags" w:element="metricconverter">
        <w:smartTagPr>
          <w:attr w:name="ProductID" w:val="1991 г"/>
        </w:smartTagPr>
        <w:r w:rsidRPr="000A5580">
          <w:rPr>
            <w:rFonts w:ascii="Times New Roman" w:hAnsi="Times New Roman"/>
            <w:sz w:val="28"/>
          </w:rPr>
          <w:t>1991 г</w:t>
        </w:r>
      </w:smartTag>
      <w:r w:rsidRPr="000A5580">
        <w:rPr>
          <w:rFonts w:ascii="Times New Roman" w:hAnsi="Times New Roman"/>
          <w:sz w:val="28"/>
        </w:rPr>
        <w:t xml:space="preserve">. стала существовать как Республика Дагестан. </w:t>
      </w:r>
    </w:p>
    <w:p w14:paraId="1F156634"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Республика расположена на стыке Европы и Азии в восточной части Кавказа и является самой южной частью России. Она граничит по суше и Каспийскому морю с пятью государствами - Азербайджаном, Грузией, Казахстаном, Туркменистаном и Ираном, внутри Российской Федерации соседствует со Ставропольским краем, Калмыкией и Чеченской Республикой. Общая протяженность территории с юга на север составляет около </w:t>
      </w:r>
      <w:smartTag w:uri="urn:schemas-microsoft-com:office:smarttags" w:element="metricconverter">
        <w:smartTagPr>
          <w:attr w:name="ProductID" w:val="400 км"/>
        </w:smartTagPr>
        <w:r w:rsidRPr="000A5580">
          <w:rPr>
            <w:rFonts w:ascii="Times New Roman" w:hAnsi="Times New Roman"/>
            <w:sz w:val="28"/>
          </w:rPr>
          <w:t>400 км</w:t>
        </w:r>
      </w:smartTag>
      <w:r w:rsidRPr="000A5580">
        <w:rPr>
          <w:rFonts w:ascii="Times New Roman" w:hAnsi="Times New Roman"/>
          <w:sz w:val="28"/>
        </w:rPr>
        <w:t>, площадь - 50,3 тыс. км</w:t>
      </w:r>
      <w:r w:rsidRPr="009C1E84">
        <w:rPr>
          <w:rFonts w:ascii="Times New Roman" w:hAnsi="Times New Roman"/>
          <w:sz w:val="28"/>
          <w:vertAlign w:val="superscript"/>
        </w:rPr>
        <w:t>2</w:t>
      </w:r>
      <w:r w:rsidRPr="000A5580">
        <w:rPr>
          <w:rFonts w:ascii="Times New Roman" w:hAnsi="Times New Roman"/>
          <w:sz w:val="28"/>
        </w:rPr>
        <w:t xml:space="preserve"> (0,29% от территории РФ), длина береговой линии - </w:t>
      </w:r>
      <w:smartTag w:uri="urn:schemas-microsoft-com:office:smarttags" w:element="metricconverter">
        <w:smartTagPr>
          <w:attr w:name="ProductID" w:val="530 км"/>
        </w:smartTagPr>
        <w:r w:rsidRPr="000A5580">
          <w:rPr>
            <w:rFonts w:ascii="Times New Roman" w:hAnsi="Times New Roman"/>
            <w:sz w:val="28"/>
          </w:rPr>
          <w:t>530 км</w:t>
        </w:r>
      </w:smartTag>
      <w:r w:rsidRPr="000A5580">
        <w:rPr>
          <w:rFonts w:ascii="Times New Roman" w:hAnsi="Times New Roman"/>
          <w:sz w:val="28"/>
        </w:rPr>
        <w:t xml:space="preserve">. </w:t>
      </w:r>
    </w:p>
    <w:p w14:paraId="12FE9F8D"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Республика расположена в различных физико-географических зонах: от Прикаспийской низменности, находящейся на </w:t>
      </w:r>
      <w:smartTag w:uri="urn:schemas-microsoft-com:office:smarttags" w:element="metricconverter">
        <w:smartTagPr>
          <w:attr w:name="ProductID" w:val="28 м"/>
        </w:smartTagPr>
        <w:r w:rsidRPr="000A5580">
          <w:rPr>
            <w:rFonts w:ascii="Times New Roman" w:hAnsi="Times New Roman"/>
            <w:sz w:val="28"/>
          </w:rPr>
          <w:t>28 м</w:t>
        </w:r>
      </w:smartTag>
      <w:r w:rsidRPr="000A5580">
        <w:rPr>
          <w:rFonts w:ascii="Times New Roman" w:hAnsi="Times New Roman"/>
          <w:sz w:val="28"/>
        </w:rPr>
        <w:t xml:space="preserve"> ниже уровня мирового океана, до вершин высотой более 4 тыс.м. В северной части республики преобладают низменные территории, в южной - предгорье и горы Большого Кавказа, на востоке берега республики омывает Каспийское море. По разнообразию растительно-климатических поясов Дагестан не имеет себе равных в России: климат республики в целом умеренно континентальный, засушливый. В горной части он изменяется с высотой: падает температура, повышается влажность. В южной, прибрежной части климат переходный от умеренного к субтропическому. Отличительной чертой приморского и равнинного климата является наличие сильных ветров. Средняя температура января - от плюс 1°С на низменности до минус 11°С в горах, средняя температура июля - до плюс 24°С. Осадков мало. </w:t>
      </w:r>
    </w:p>
    <w:p w14:paraId="4D3BA2B6"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Наиболее крупными реками являются Терек, Сулак и Самур. Реки широко используются в народном хозяйстве республики для гидроэнергостроительства, мелиорации и водоснабжения. </w:t>
      </w:r>
    </w:p>
    <w:p w14:paraId="03DE0CB1"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Дагестан малоземельная республика, но с очень разнообразным почвенным и растительным покровом. </w:t>
      </w:r>
    </w:p>
    <w:p w14:paraId="78999D57"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Флора Дагестана насчитывает около 4 тыс. видов, среди которых множество эндемиков и реликтов. Богат и разнообразен животный мир Дагестана, насчитывающий 89 видов млекопитающих, 300 видов птиц и 92 вида рыб, в том числе осетровых. </w:t>
      </w:r>
    </w:p>
    <w:p w14:paraId="383617E7"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Полезные ископаемые представлены месторождениями нефти, горючих газов, мергелей, кварцевых песков, минеральные источники. </w:t>
      </w:r>
    </w:p>
    <w:p w14:paraId="0E3FD828"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Административно Дагестан состоит из 41 района и 10 городов. В его составе находятся 18 поселков городского типа, 685 сельских Советов, 1603 населенных пункта. Столица Дагестана - г.Махачкала, в котором сосредоточена почти пятая часть населения. </w:t>
      </w:r>
    </w:p>
    <w:p w14:paraId="425424D6"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Крупнейшие города: Махачкала, Дербент, Хасавюрт, Каспийск, </w:t>
      </w:r>
      <w:r w:rsidRPr="000A5580">
        <w:rPr>
          <w:rFonts w:ascii="Times New Roman" w:hAnsi="Times New Roman"/>
          <w:sz w:val="28"/>
        </w:rPr>
        <w:lastRenderedPageBreak/>
        <w:t xml:space="preserve">Буйнакск. Население республики (по итогам Всероссийской переписи населения </w:t>
      </w:r>
      <w:smartTag w:uri="urn:schemas-microsoft-com:office:smarttags" w:element="metricconverter">
        <w:smartTagPr>
          <w:attr w:name="ProductID" w:val="2002 г"/>
        </w:smartTagPr>
        <w:r w:rsidRPr="000A5580">
          <w:rPr>
            <w:rFonts w:ascii="Times New Roman" w:hAnsi="Times New Roman"/>
            <w:sz w:val="28"/>
          </w:rPr>
          <w:t>2002 г</w:t>
        </w:r>
      </w:smartTag>
      <w:r w:rsidRPr="000A5580">
        <w:rPr>
          <w:rFonts w:ascii="Times New Roman" w:hAnsi="Times New Roman"/>
          <w:sz w:val="28"/>
        </w:rPr>
        <w:t xml:space="preserve">.) составляет 2577 тыс. чел. (1,78% от численности населения РФ). При этом доля городского населения составляет 42,8%. Плотность населения - 51,38 чел./кв. км. </w:t>
      </w:r>
    </w:p>
    <w:p w14:paraId="31160953" w14:textId="77777777" w:rsidR="000A5580" w:rsidRPr="000A5580" w:rsidRDefault="000A5580" w:rsidP="000066C0">
      <w:pPr>
        <w:spacing w:after="0" w:line="240" w:lineRule="auto"/>
        <w:ind w:firstLine="709"/>
        <w:jc w:val="both"/>
        <w:rPr>
          <w:rFonts w:ascii="Times New Roman" w:hAnsi="Times New Roman"/>
          <w:sz w:val="28"/>
        </w:rPr>
      </w:pPr>
      <w:r w:rsidRPr="000A5580">
        <w:rPr>
          <w:rFonts w:ascii="Times New Roman" w:hAnsi="Times New Roman"/>
          <w:sz w:val="28"/>
        </w:rPr>
        <w:t xml:space="preserve">Население крупнейших городов (по итогам Всероссийской переписи населения </w:t>
      </w:r>
      <w:smartTag w:uri="urn:schemas-microsoft-com:office:smarttags" w:element="metricconverter">
        <w:smartTagPr>
          <w:attr w:name="ProductID" w:val="2002 г"/>
        </w:smartTagPr>
        <w:r w:rsidRPr="000A5580">
          <w:rPr>
            <w:rFonts w:ascii="Times New Roman" w:hAnsi="Times New Roman"/>
            <w:sz w:val="28"/>
          </w:rPr>
          <w:t>2002 г</w:t>
        </w:r>
      </w:smartTag>
      <w:r w:rsidRPr="000A5580">
        <w:rPr>
          <w:rFonts w:ascii="Times New Roman" w:hAnsi="Times New Roman"/>
          <w:sz w:val="28"/>
        </w:rPr>
        <w:t xml:space="preserve">., тыс. чел.): Махачкала - 466,8; Хасавюрт - 122,0; Дербент - 100,8. </w:t>
      </w:r>
    </w:p>
    <w:p w14:paraId="357077FD" w14:textId="77777777" w:rsidR="000A5580" w:rsidRDefault="000A5580" w:rsidP="000A5580">
      <w:pPr>
        <w:spacing w:after="0" w:line="240" w:lineRule="auto"/>
        <w:ind w:firstLine="709"/>
        <w:jc w:val="both"/>
        <w:rPr>
          <w:rFonts w:ascii="Times New Roman" w:hAnsi="Times New Roman"/>
          <w:sz w:val="28"/>
        </w:rPr>
      </w:pPr>
      <w:r w:rsidRPr="000A5580">
        <w:rPr>
          <w:rFonts w:ascii="Times New Roman" w:hAnsi="Times New Roman"/>
          <w:sz w:val="28"/>
        </w:rPr>
        <w:t>Этнический состав: аварцы, даргинцы, кумыки, лезгины, русские, лакцы, табасараны, азербайджанцы, чеченцы, ногайцы, евреи, рутульцы, агулы, украинцы, армяне, татары, цахуры.</w:t>
      </w:r>
    </w:p>
    <w:p w14:paraId="36B7FFA6" w14:textId="77777777" w:rsidR="00E071E3" w:rsidRPr="00E071E3" w:rsidRDefault="00E071E3" w:rsidP="00E071E3">
      <w:pPr>
        <w:pStyle w:val="31"/>
        <w:spacing w:before="30" w:after="0" w:line="240" w:lineRule="auto"/>
        <w:ind w:left="0"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В структуре валового регионального продукта в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основными видами экономической деятельности являлись: оптовая и розничная торговля; ремонт автотранспортных средств, мотоциклов, бытовых изделий и предметов личного пользования – 24,3%; строительство – 19,9; сельское хозяйство, охота и лесное хозяйство – 14,1; транспорт и связь – 8,5%.</w:t>
      </w:r>
    </w:p>
    <w:p w14:paraId="4BD75BDF" w14:textId="77777777" w:rsidR="00E071E3" w:rsidRPr="00E071E3" w:rsidRDefault="00E071E3" w:rsidP="00E071E3">
      <w:pPr>
        <w:pStyle w:val="31"/>
        <w:spacing w:before="30" w:after="0" w:line="240" w:lineRule="auto"/>
        <w:ind w:left="0"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Индекс промышленного производства по сравнению с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составил 106,6%, по видам деятельности «Добыча полезных ископаемых» - 91,4%,  «Обрабатывающие производства» - 107,1,  «Производство и распределение электроэнергии, газа и воды»  - 114,6%.  В объеме отгруженных товаров собственного производства, выполненных работ и услуг собственными силами по добыче полезных ископаемых республика занимает 51 место в России (в федеральном округе - 7), по обрабатывающим производствам – 66 (6),  по производству и распределению электроэнергии, газа и воды - 62 (5).</w:t>
      </w:r>
    </w:p>
    <w:p w14:paraId="1FEC4850" w14:textId="77777777" w:rsidR="00E071E3" w:rsidRPr="00E071E3" w:rsidRDefault="00E071E3" w:rsidP="00E071E3">
      <w:pPr>
        <w:shd w:val="clear" w:color="auto" w:fill="FFFFFF"/>
        <w:spacing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На долю республики приходится 24,1% общероссийского производства коньяков, 3,9 </w:t>
      </w:r>
      <w:r w:rsidRPr="00E071E3">
        <w:rPr>
          <w:rFonts w:ascii="Times New Roman" w:hAnsi="Times New Roman" w:cs="Times New Roman"/>
          <w:color w:val="000000"/>
          <w:sz w:val="28"/>
          <w:szCs w:val="28"/>
        </w:rPr>
        <w:sym w:font="Symbol" w:char="F02D"/>
      </w:r>
      <w:r w:rsidRPr="00E071E3">
        <w:rPr>
          <w:rFonts w:ascii="Times New Roman" w:hAnsi="Times New Roman" w:cs="Times New Roman"/>
          <w:color w:val="000000"/>
          <w:sz w:val="28"/>
          <w:szCs w:val="28"/>
        </w:rPr>
        <w:t xml:space="preserve"> молочных сепараторов,  3,0% - электроэнергии на гидроэлектростанциях.</w:t>
      </w:r>
    </w:p>
    <w:p w14:paraId="469EF7C9" w14:textId="77777777" w:rsidR="00E071E3" w:rsidRPr="00E071E3" w:rsidRDefault="00E071E3" w:rsidP="00E071E3">
      <w:pPr>
        <w:shd w:val="clear" w:color="auto" w:fill="FFFFFF"/>
        <w:spacing w:before="30"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Благоприятные природные условия республики обусловили приоритетное развитие сельского хозяйства со специализацией на виноградарстве, садоводстве, овощеводстве. Развито овцеводство мясо-шерстного направления, козоводство.</w:t>
      </w:r>
    </w:p>
    <w:p w14:paraId="5B94A1E0" w14:textId="77777777" w:rsidR="00E071E3" w:rsidRPr="00E071E3" w:rsidRDefault="00E071E3" w:rsidP="00E071E3">
      <w:pPr>
        <w:shd w:val="clear" w:color="auto" w:fill="FFFFFF"/>
        <w:spacing w:before="30"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Оборот розничной торговли составил 275,1 млрд. руб., или 110,6% (в сопоставимых ценах) к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xml:space="preserve">. По уровню оборота розничной торговли на душу населения республика заняла 20 место в Российской Федерации (в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 27 место). В структуре оборота розничной торговли удельный вес пищевых продуктов, включая напитки, и табачных изделий</w:t>
      </w:r>
      <w:r w:rsidRPr="00E071E3">
        <w:rPr>
          <w:rFonts w:ascii="Times New Roman" w:hAnsi="Times New Roman" w:cs="Times New Roman"/>
          <w:b/>
          <w:sz w:val="28"/>
          <w:szCs w:val="28"/>
        </w:rPr>
        <w:t xml:space="preserve"> </w:t>
      </w:r>
      <w:r w:rsidRPr="00E071E3">
        <w:rPr>
          <w:rFonts w:ascii="Times New Roman" w:hAnsi="Times New Roman" w:cs="Times New Roman"/>
          <w:color w:val="000000"/>
          <w:sz w:val="28"/>
          <w:szCs w:val="28"/>
        </w:rPr>
        <w:t xml:space="preserve">составил 47,5%, непродовольственных товаров – 52,5% (в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xml:space="preserve">. – соответственно 45,6 и 54,4%).  </w:t>
      </w:r>
    </w:p>
    <w:p w14:paraId="7012EFA1" w14:textId="77777777" w:rsidR="00E071E3" w:rsidRPr="00E071E3" w:rsidRDefault="00E071E3" w:rsidP="00E071E3">
      <w:pPr>
        <w:shd w:val="clear" w:color="auto" w:fill="FFFFFF"/>
        <w:spacing w:before="30"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Оборот общественного питания составил 25,9 млрд. руб., или 95,0% (в сопоставимых ценах) к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w:t>
      </w:r>
    </w:p>
    <w:p w14:paraId="217FEADA" w14:textId="77777777" w:rsidR="00E071E3" w:rsidRPr="00E071E3" w:rsidRDefault="00E071E3" w:rsidP="00E071E3">
      <w:pPr>
        <w:pStyle w:val="31"/>
        <w:spacing w:before="30" w:after="0" w:line="240" w:lineRule="auto"/>
        <w:ind w:left="0" w:firstLine="709"/>
        <w:jc w:val="both"/>
        <w:rPr>
          <w:rFonts w:ascii="Times New Roman" w:hAnsi="Times New Roman" w:cs="Times New Roman"/>
          <w:color w:val="000000"/>
          <w:sz w:val="28"/>
          <w:szCs w:val="28"/>
          <w:vertAlign w:val="superscript"/>
        </w:rPr>
      </w:pPr>
      <w:r w:rsidRPr="00E071E3">
        <w:rPr>
          <w:rFonts w:ascii="Times New Roman" w:hAnsi="Times New Roman" w:cs="Times New Roman"/>
          <w:color w:val="000000"/>
          <w:sz w:val="28"/>
          <w:szCs w:val="28"/>
        </w:rPr>
        <w:t>Сальдированный финансовый результат (прибыль минус убыток) деятельности организаций составил 4135 млн.руб.</w:t>
      </w:r>
    </w:p>
    <w:p w14:paraId="43616E4F" w14:textId="77777777" w:rsidR="00E071E3" w:rsidRPr="00E071E3" w:rsidRDefault="00E071E3" w:rsidP="00E071E3">
      <w:pPr>
        <w:shd w:val="clear" w:color="auto" w:fill="FFFFFF"/>
        <w:spacing w:before="30"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t xml:space="preserve">В объеме инвестиций в основной капитал 13,8% заняли собственные средства, 86,2% - привлеченные средства. </w:t>
      </w:r>
    </w:p>
    <w:p w14:paraId="0BD1A09F" w14:textId="77777777" w:rsidR="00E071E3" w:rsidRPr="00E071E3" w:rsidRDefault="00E071E3" w:rsidP="00E071E3">
      <w:pPr>
        <w:shd w:val="clear" w:color="auto" w:fill="FFFFFF"/>
        <w:spacing w:before="30" w:after="0" w:line="240" w:lineRule="auto"/>
        <w:ind w:firstLine="709"/>
        <w:jc w:val="both"/>
        <w:rPr>
          <w:rFonts w:ascii="Times New Roman" w:hAnsi="Times New Roman" w:cs="Times New Roman"/>
          <w:color w:val="000000"/>
          <w:sz w:val="28"/>
          <w:szCs w:val="28"/>
        </w:rPr>
      </w:pPr>
      <w:r w:rsidRPr="00E071E3">
        <w:rPr>
          <w:rFonts w:ascii="Times New Roman" w:hAnsi="Times New Roman" w:cs="Times New Roman"/>
          <w:color w:val="000000"/>
          <w:sz w:val="28"/>
          <w:szCs w:val="28"/>
        </w:rPr>
        <w:lastRenderedPageBreak/>
        <w:t>В экономику республики от иностранных инвесторов поступило 17624 тыс. долл. США.</w:t>
      </w:r>
    </w:p>
    <w:p w14:paraId="040BB806" w14:textId="77777777" w:rsidR="00E071E3" w:rsidRPr="00E071E3" w:rsidRDefault="00E071E3" w:rsidP="00E071E3">
      <w:pPr>
        <w:spacing w:after="0" w:line="240" w:lineRule="auto"/>
        <w:ind w:firstLine="709"/>
        <w:jc w:val="both"/>
        <w:rPr>
          <w:rFonts w:ascii="Times New Roman" w:hAnsi="Times New Roman" w:cs="Times New Roman"/>
          <w:sz w:val="28"/>
          <w:szCs w:val="28"/>
        </w:rPr>
      </w:pPr>
      <w:r w:rsidRPr="00E071E3">
        <w:rPr>
          <w:rFonts w:ascii="Times New Roman" w:hAnsi="Times New Roman" w:cs="Times New Roman"/>
          <w:color w:val="000000"/>
          <w:sz w:val="28"/>
          <w:szCs w:val="28"/>
        </w:rPr>
        <w:t xml:space="preserve">Внешнеторговый оборот республики составил 324,9 млн. долл. США, в том числе экспорт – 60,5 млн. долл. США, или 21,4% к уровню </w:t>
      </w:r>
      <w:smartTag w:uri="urn:schemas-microsoft-com:office:smarttags" w:element="metricconverter">
        <w:smartTagPr>
          <w:attr w:name="ProductID" w:val="2008 г"/>
        </w:smartTagPr>
        <w:r w:rsidRPr="00E071E3">
          <w:rPr>
            <w:rFonts w:ascii="Times New Roman" w:hAnsi="Times New Roman" w:cs="Times New Roman"/>
            <w:color w:val="000000"/>
            <w:sz w:val="28"/>
            <w:szCs w:val="28"/>
          </w:rPr>
          <w:t>2008 г</w:t>
        </w:r>
      </w:smartTag>
      <w:r w:rsidRPr="00E071E3">
        <w:rPr>
          <w:rFonts w:ascii="Times New Roman" w:hAnsi="Times New Roman" w:cs="Times New Roman"/>
          <w:color w:val="000000"/>
          <w:sz w:val="28"/>
          <w:szCs w:val="28"/>
        </w:rPr>
        <w:t xml:space="preserve">., импорт </w:t>
      </w:r>
      <w:r w:rsidRPr="00E071E3">
        <w:rPr>
          <w:rFonts w:ascii="Times New Roman" w:hAnsi="Times New Roman" w:cs="Times New Roman"/>
          <w:color w:val="000000"/>
          <w:sz w:val="28"/>
          <w:szCs w:val="28"/>
        </w:rPr>
        <w:sym w:font="Symbol" w:char="F02D"/>
      </w:r>
      <w:r w:rsidRPr="00E071E3">
        <w:rPr>
          <w:rFonts w:ascii="Times New Roman" w:hAnsi="Times New Roman" w:cs="Times New Roman"/>
          <w:color w:val="000000"/>
          <w:sz w:val="28"/>
          <w:szCs w:val="28"/>
        </w:rPr>
        <w:t xml:space="preserve"> соотве</w:t>
      </w:r>
      <w:r w:rsidRPr="00E071E3">
        <w:rPr>
          <w:rFonts w:ascii="Times New Roman" w:hAnsi="Times New Roman" w:cs="Times New Roman"/>
          <w:color w:val="000000"/>
          <w:sz w:val="28"/>
          <w:szCs w:val="28"/>
        </w:rPr>
        <w:t>т</w:t>
      </w:r>
      <w:r w:rsidRPr="00E071E3">
        <w:rPr>
          <w:rFonts w:ascii="Times New Roman" w:hAnsi="Times New Roman" w:cs="Times New Roman"/>
          <w:color w:val="000000"/>
          <w:sz w:val="28"/>
          <w:szCs w:val="28"/>
        </w:rPr>
        <w:t>ственно 264,4 млн. долл. США и 66,0%.</w:t>
      </w:r>
    </w:p>
    <w:p w14:paraId="509F83DD" w14:textId="77777777" w:rsidR="00FF0870" w:rsidRPr="00E071E3" w:rsidRDefault="00C845E9" w:rsidP="00E071E3">
      <w:pPr>
        <w:spacing w:after="0" w:line="240" w:lineRule="auto"/>
        <w:ind w:firstLine="709"/>
        <w:jc w:val="both"/>
        <w:rPr>
          <w:rFonts w:ascii="Times New Roman" w:hAnsi="Times New Roman"/>
          <w:sz w:val="28"/>
        </w:rPr>
      </w:pPr>
      <w:r w:rsidRPr="00A92218">
        <w:rPr>
          <w:rFonts w:ascii="Times New Roman" w:hAnsi="Times New Roman"/>
          <w:sz w:val="28"/>
        </w:rPr>
        <w:t xml:space="preserve">Для исследования социально – экономических показателей по </w:t>
      </w:r>
      <w:r w:rsidR="00196A80">
        <w:rPr>
          <w:rFonts w:ascii="Times New Roman" w:hAnsi="Times New Roman"/>
          <w:sz w:val="28"/>
        </w:rPr>
        <w:t>Пермскому края</w:t>
      </w:r>
      <w:r w:rsidRPr="00A92218">
        <w:rPr>
          <w:rFonts w:ascii="Times New Roman" w:hAnsi="Times New Roman"/>
          <w:sz w:val="28"/>
        </w:rPr>
        <w:t xml:space="preserve">, выбраны следующие данные: население (таблица </w:t>
      </w:r>
      <w:r w:rsidR="00DA390C" w:rsidRPr="00A92218">
        <w:rPr>
          <w:rFonts w:ascii="Times New Roman" w:hAnsi="Times New Roman"/>
          <w:sz w:val="28"/>
        </w:rPr>
        <w:t>2</w:t>
      </w:r>
      <w:r w:rsidRPr="00A92218">
        <w:rPr>
          <w:rFonts w:ascii="Times New Roman" w:hAnsi="Times New Roman"/>
          <w:sz w:val="28"/>
        </w:rPr>
        <w:t xml:space="preserve">.1), рынок труда (таблица </w:t>
      </w:r>
      <w:r w:rsidR="00DA390C" w:rsidRPr="00A92218">
        <w:rPr>
          <w:rFonts w:ascii="Times New Roman" w:hAnsi="Times New Roman"/>
          <w:sz w:val="28"/>
        </w:rPr>
        <w:t>2</w:t>
      </w:r>
      <w:r w:rsidRPr="00A92218">
        <w:rPr>
          <w:rFonts w:ascii="Times New Roman" w:hAnsi="Times New Roman"/>
          <w:sz w:val="28"/>
        </w:rPr>
        <w:t xml:space="preserve">.2), уровень жизни населения (таблица </w:t>
      </w:r>
      <w:r w:rsidR="00DA390C" w:rsidRPr="00A92218">
        <w:rPr>
          <w:rFonts w:ascii="Times New Roman" w:hAnsi="Times New Roman"/>
          <w:sz w:val="28"/>
        </w:rPr>
        <w:t>2</w:t>
      </w:r>
      <w:r w:rsidRPr="00A92218">
        <w:rPr>
          <w:rFonts w:ascii="Times New Roman" w:hAnsi="Times New Roman"/>
          <w:sz w:val="28"/>
        </w:rPr>
        <w:t xml:space="preserve">.3), торговля (таблица </w:t>
      </w:r>
      <w:r w:rsidR="00DA390C" w:rsidRPr="00A92218">
        <w:rPr>
          <w:rFonts w:ascii="Times New Roman" w:hAnsi="Times New Roman"/>
          <w:sz w:val="28"/>
        </w:rPr>
        <w:t>2</w:t>
      </w:r>
      <w:r w:rsidRPr="00A92218">
        <w:rPr>
          <w:rFonts w:ascii="Times New Roman" w:hAnsi="Times New Roman"/>
          <w:sz w:val="28"/>
        </w:rPr>
        <w:t xml:space="preserve">.4), цены (таблица </w:t>
      </w:r>
      <w:r w:rsidR="00DA390C" w:rsidRPr="00A92218">
        <w:rPr>
          <w:rFonts w:ascii="Times New Roman" w:hAnsi="Times New Roman"/>
          <w:sz w:val="28"/>
        </w:rPr>
        <w:t>2</w:t>
      </w:r>
      <w:r w:rsidRPr="00A92218">
        <w:rPr>
          <w:rFonts w:ascii="Times New Roman" w:hAnsi="Times New Roman"/>
          <w:sz w:val="28"/>
        </w:rPr>
        <w:t xml:space="preserve">.5), инвестиции (таблица </w:t>
      </w:r>
      <w:r w:rsidR="00DA390C" w:rsidRPr="00A92218">
        <w:rPr>
          <w:rFonts w:ascii="Times New Roman" w:hAnsi="Times New Roman"/>
          <w:sz w:val="28"/>
        </w:rPr>
        <w:t>2</w:t>
      </w:r>
      <w:r w:rsidRPr="00A92218">
        <w:rPr>
          <w:rFonts w:ascii="Times New Roman" w:hAnsi="Times New Roman"/>
          <w:sz w:val="28"/>
        </w:rPr>
        <w:t xml:space="preserve">.6), промышленность (таблица </w:t>
      </w:r>
      <w:r w:rsidR="00DA390C" w:rsidRPr="00A92218">
        <w:rPr>
          <w:rFonts w:ascii="Times New Roman" w:hAnsi="Times New Roman"/>
          <w:sz w:val="28"/>
        </w:rPr>
        <w:t>2</w:t>
      </w:r>
      <w:r w:rsidRPr="00A92218">
        <w:rPr>
          <w:rFonts w:ascii="Times New Roman" w:hAnsi="Times New Roman"/>
          <w:sz w:val="28"/>
        </w:rPr>
        <w:t xml:space="preserve">.7), транспорт (таблица </w:t>
      </w:r>
      <w:r w:rsidR="00DA390C" w:rsidRPr="00A92218">
        <w:rPr>
          <w:rFonts w:ascii="Times New Roman" w:hAnsi="Times New Roman"/>
          <w:sz w:val="28"/>
        </w:rPr>
        <w:t>2</w:t>
      </w:r>
      <w:r w:rsidRPr="00A92218">
        <w:rPr>
          <w:rFonts w:ascii="Times New Roman" w:hAnsi="Times New Roman"/>
          <w:sz w:val="28"/>
        </w:rPr>
        <w:t xml:space="preserve">.8), связь (таблица </w:t>
      </w:r>
      <w:r w:rsidR="00DA390C" w:rsidRPr="00A92218">
        <w:rPr>
          <w:rFonts w:ascii="Times New Roman" w:hAnsi="Times New Roman"/>
          <w:sz w:val="28"/>
        </w:rPr>
        <w:t>2</w:t>
      </w:r>
      <w:r w:rsidRPr="00A92218">
        <w:rPr>
          <w:rFonts w:ascii="Times New Roman" w:hAnsi="Times New Roman"/>
          <w:sz w:val="28"/>
        </w:rPr>
        <w:t xml:space="preserve">.9), предприятия и организации (таблица </w:t>
      </w:r>
      <w:r w:rsidR="00DA390C" w:rsidRPr="00A92218">
        <w:rPr>
          <w:rFonts w:ascii="Times New Roman" w:hAnsi="Times New Roman"/>
          <w:sz w:val="28"/>
        </w:rPr>
        <w:t>2</w:t>
      </w:r>
      <w:r w:rsidRPr="00A92218">
        <w:rPr>
          <w:rFonts w:ascii="Times New Roman" w:hAnsi="Times New Roman"/>
          <w:sz w:val="28"/>
        </w:rPr>
        <w:t xml:space="preserve">.10), социальная сфера (таблица </w:t>
      </w:r>
      <w:r w:rsidR="00DA390C" w:rsidRPr="00A92218">
        <w:rPr>
          <w:rFonts w:ascii="Times New Roman" w:hAnsi="Times New Roman"/>
          <w:sz w:val="28"/>
        </w:rPr>
        <w:t>2</w:t>
      </w:r>
      <w:r w:rsidRPr="00A92218">
        <w:rPr>
          <w:rFonts w:ascii="Times New Roman" w:hAnsi="Times New Roman"/>
          <w:sz w:val="28"/>
        </w:rPr>
        <w:t xml:space="preserve">.11), сельское хозяйство (таблица </w:t>
      </w:r>
      <w:r w:rsidR="00317044">
        <w:rPr>
          <w:rFonts w:ascii="Times New Roman" w:hAnsi="Times New Roman"/>
          <w:sz w:val="28"/>
        </w:rPr>
        <w:t>2.12), валово</w:t>
      </w:r>
      <w:r w:rsidR="00A53DE2" w:rsidRPr="00A92218">
        <w:rPr>
          <w:rFonts w:ascii="Times New Roman" w:hAnsi="Times New Roman"/>
          <w:sz w:val="28"/>
        </w:rPr>
        <w:t>й региональный продукт (таблица 2.13), строительство (таблица 2.14), финансы (таблица 2.15).</w:t>
      </w:r>
    </w:p>
    <w:p w14:paraId="12928C48" w14:textId="77777777" w:rsidR="00FF0870" w:rsidRDefault="00FF0870" w:rsidP="00A53DE2">
      <w:pPr>
        <w:spacing w:after="0" w:line="240" w:lineRule="auto"/>
        <w:ind w:firstLine="709"/>
        <w:jc w:val="both"/>
        <w:rPr>
          <w:rFonts w:ascii="Times New Roman" w:hAnsi="Times New Roman"/>
          <w:sz w:val="28"/>
          <w:szCs w:val="28"/>
        </w:rPr>
      </w:pPr>
    </w:p>
    <w:p w14:paraId="1B1C5537" w14:textId="77777777" w:rsidR="00AF41B3" w:rsidRDefault="00C845E9" w:rsidP="00AF41B3">
      <w:pPr>
        <w:spacing w:after="0" w:line="240" w:lineRule="auto"/>
        <w:ind w:firstLine="709"/>
        <w:jc w:val="right"/>
        <w:rPr>
          <w:rFonts w:ascii="Times New Roman" w:hAnsi="Times New Roman"/>
          <w:sz w:val="28"/>
          <w:szCs w:val="28"/>
        </w:rPr>
      </w:pPr>
      <w:r w:rsidRPr="00A92218">
        <w:rPr>
          <w:rFonts w:ascii="Times New Roman" w:hAnsi="Times New Roman"/>
          <w:sz w:val="28"/>
          <w:szCs w:val="28"/>
        </w:rPr>
        <w:t xml:space="preserve">Таблица </w:t>
      </w:r>
      <w:r w:rsidR="00A53DE2" w:rsidRPr="00A92218">
        <w:rPr>
          <w:rFonts w:ascii="Times New Roman" w:hAnsi="Times New Roman"/>
          <w:sz w:val="28"/>
          <w:szCs w:val="28"/>
        </w:rPr>
        <w:t>2</w:t>
      </w:r>
      <w:r w:rsidRPr="00A92218">
        <w:rPr>
          <w:rFonts w:ascii="Times New Roman" w:hAnsi="Times New Roman"/>
          <w:sz w:val="28"/>
          <w:szCs w:val="28"/>
        </w:rPr>
        <w:t>.1</w:t>
      </w:r>
      <w:r w:rsidR="00AF41B3">
        <w:rPr>
          <w:rFonts w:ascii="Times New Roman" w:hAnsi="Times New Roman"/>
          <w:sz w:val="28"/>
          <w:szCs w:val="28"/>
        </w:rPr>
        <w:t xml:space="preserve"> </w:t>
      </w:r>
    </w:p>
    <w:p w14:paraId="28FDD528" w14:textId="77777777" w:rsidR="00AF41B3" w:rsidRDefault="00AF41B3" w:rsidP="00A53DE2">
      <w:pPr>
        <w:spacing w:after="0" w:line="240" w:lineRule="auto"/>
        <w:ind w:firstLine="709"/>
        <w:jc w:val="both"/>
        <w:rPr>
          <w:rFonts w:ascii="Times New Roman" w:hAnsi="Times New Roman"/>
          <w:sz w:val="28"/>
          <w:szCs w:val="28"/>
        </w:rPr>
      </w:pPr>
    </w:p>
    <w:p w14:paraId="2CE71F86" w14:textId="77777777" w:rsidR="00C845E9" w:rsidRPr="00A92218" w:rsidRDefault="00C845E9" w:rsidP="00AF41B3">
      <w:pPr>
        <w:spacing w:after="0" w:line="240" w:lineRule="auto"/>
        <w:jc w:val="center"/>
        <w:rPr>
          <w:rFonts w:ascii="Times New Roman" w:hAnsi="Times New Roman"/>
          <w:sz w:val="28"/>
          <w:szCs w:val="28"/>
        </w:rPr>
      </w:pPr>
      <w:r w:rsidRPr="00A92218">
        <w:rPr>
          <w:rFonts w:ascii="Times New Roman" w:hAnsi="Times New Roman"/>
          <w:sz w:val="28"/>
          <w:szCs w:val="28"/>
        </w:rPr>
        <w:t>Население</w:t>
      </w:r>
    </w:p>
    <w:p w14:paraId="39B10FCD" w14:textId="77777777" w:rsidR="00C845E9" w:rsidRPr="00785E72" w:rsidRDefault="00C845E9" w:rsidP="00C845E9">
      <w:pPr>
        <w:spacing w:after="0" w:line="240" w:lineRule="auto"/>
        <w:jc w:val="center"/>
        <w:rPr>
          <w:rFonts w:ascii="Times New Roman" w:hAnsi="Times New Roman"/>
          <w:b/>
          <w:sz w:val="28"/>
          <w:szCs w:val="28"/>
          <w:highlight w:val="yellow"/>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776"/>
        <w:gridCol w:w="776"/>
        <w:gridCol w:w="776"/>
        <w:gridCol w:w="776"/>
        <w:gridCol w:w="776"/>
        <w:gridCol w:w="776"/>
        <w:gridCol w:w="776"/>
        <w:gridCol w:w="787"/>
        <w:gridCol w:w="776"/>
        <w:gridCol w:w="776"/>
      </w:tblGrid>
      <w:tr w:rsidR="00C1767A" w:rsidRPr="00555764" w14:paraId="1D66B8D9" w14:textId="77777777" w:rsidTr="00C1767A">
        <w:trPr>
          <w:trHeight w:val="140"/>
        </w:trPr>
        <w:tc>
          <w:tcPr>
            <w:tcW w:w="1579" w:type="dxa"/>
            <w:vAlign w:val="center"/>
          </w:tcPr>
          <w:p w14:paraId="58B8072F"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Основные показатели</w:t>
            </w:r>
          </w:p>
        </w:tc>
        <w:tc>
          <w:tcPr>
            <w:tcW w:w="776" w:type="dxa"/>
            <w:vAlign w:val="center"/>
          </w:tcPr>
          <w:p w14:paraId="26F87C81"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2000</w:t>
            </w:r>
          </w:p>
        </w:tc>
        <w:tc>
          <w:tcPr>
            <w:tcW w:w="776" w:type="dxa"/>
            <w:vAlign w:val="center"/>
          </w:tcPr>
          <w:p w14:paraId="25CD1FF4"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2001</w:t>
            </w:r>
          </w:p>
        </w:tc>
        <w:tc>
          <w:tcPr>
            <w:tcW w:w="776" w:type="dxa"/>
            <w:vAlign w:val="center"/>
          </w:tcPr>
          <w:p w14:paraId="494FAB3B"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2002</w:t>
            </w:r>
          </w:p>
        </w:tc>
        <w:tc>
          <w:tcPr>
            <w:tcW w:w="0" w:type="auto"/>
            <w:vAlign w:val="center"/>
          </w:tcPr>
          <w:p w14:paraId="1068DD3D"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2003</w:t>
            </w:r>
          </w:p>
        </w:tc>
        <w:tc>
          <w:tcPr>
            <w:tcW w:w="776" w:type="dxa"/>
            <w:vAlign w:val="center"/>
          </w:tcPr>
          <w:p w14:paraId="21FC28BB"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2004</w:t>
            </w:r>
          </w:p>
        </w:tc>
        <w:tc>
          <w:tcPr>
            <w:tcW w:w="776" w:type="dxa"/>
            <w:vAlign w:val="center"/>
          </w:tcPr>
          <w:p w14:paraId="61B350EB"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2005</w:t>
            </w:r>
          </w:p>
        </w:tc>
        <w:tc>
          <w:tcPr>
            <w:tcW w:w="776" w:type="dxa"/>
            <w:vAlign w:val="center"/>
          </w:tcPr>
          <w:p w14:paraId="3734300C"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2006</w:t>
            </w:r>
          </w:p>
        </w:tc>
        <w:tc>
          <w:tcPr>
            <w:tcW w:w="787" w:type="dxa"/>
            <w:tcBorders>
              <w:right w:val="single" w:sz="4" w:space="0" w:color="auto"/>
            </w:tcBorders>
            <w:vAlign w:val="center"/>
          </w:tcPr>
          <w:p w14:paraId="68240CAE"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2007</w:t>
            </w:r>
          </w:p>
        </w:tc>
        <w:tc>
          <w:tcPr>
            <w:tcW w:w="776" w:type="dxa"/>
            <w:tcBorders>
              <w:left w:val="single" w:sz="4" w:space="0" w:color="auto"/>
              <w:right w:val="single" w:sz="4" w:space="0" w:color="auto"/>
            </w:tcBorders>
            <w:vAlign w:val="center"/>
          </w:tcPr>
          <w:p w14:paraId="4A0764A0"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2008</w:t>
            </w:r>
          </w:p>
        </w:tc>
        <w:tc>
          <w:tcPr>
            <w:tcW w:w="776" w:type="dxa"/>
            <w:tcBorders>
              <w:left w:val="single" w:sz="4" w:space="0" w:color="auto"/>
            </w:tcBorders>
            <w:vAlign w:val="center"/>
          </w:tcPr>
          <w:p w14:paraId="18AC19CE" w14:textId="77777777" w:rsidR="00C1767A" w:rsidRPr="004D72FF" w:rsidRDefault="00C1767A" w:rsidP="00E071E3">
            <w:pPr>
              <w:spacing w:after="0" w:line="240" w:lineRule="auto"/>
              <w:ind w:left="-108" w:right="-108"/>
              <w:jc w:val="center"/>
              <w:rPr>
                <w:rFonts w:ascii="Times New Roman" w:hAnsi="Times New Roman"/>
                <w:sz w:val="24"/>
                <w:szCs w:val="24"/>
              </w:rPr>
            </w:pPr>
            <w:r w:rsidRPr="004D72FF">
              <w:rPr>
                <w:rFonts w:ascii="Times New Roman" w:hAnsi="Times New Roman"/>
                <w:sz w:val="24"/>
                <w:szCs w:val="24"/>
              </w:rPr>
              <w:t>2009</w:t>
            </w:r>
          </w:p>
        </w:tc>
      </w:tr>
      <w:tr w:rsidR="00C1767A" w:rsidRPr="00555764" w14:paraId="0D57B00C" w14:textId="77777777" w:rsidTr="004D72FF">
        <w:trPr>
          <w:trHeight w:val="419"/>
        </w:trPr>
        <w:tc>
          <w:tcPr>
            <w:tcW w:w="1579" w:type="dxa"/>
            <w:tcBorders>
              <w:bottom w:val="single" w:sz="4" w:space="0" w:color="auto"/>
            </w:tcBorders>
            <w:vAlign w:val="center"/>
          </w:tcPr>
          <w:p w14:paraId="08CE1B7A" w14:textId="77777777" w:rsidR="00C1767A" w:rsidRPr="004D72FF" w:rsidRDefault="004D72FF" w:rsidP="004D72FF">
            <w:pPr>
              <w:spacing w:after="0" w:line="240" w:lineRule="auto"/>
              <w:ind w:left="-108" w:right="-108"/>
              <w:jc w:val="center"/>
              <w:rPr>
                <w:rFonts w:ascii="Times New Roman" w:hAnsi="Times New Roman"/>
                <w:sz w:val="24"/>
                <w:szCs w:val="24"/>
              </w:rPr>
            </w:pPr>
            <w:r w:rsidRPr="004D72FF">
              <w:rPr>
                <w:rFonts w:ascii="Times New Roman" w:hAnsi="Times New Roman" w:cs="Times New Roman"/>
                <w:sz w:val="24"/>
                <w:szCs w:val="24"/>
              </w:rPr>
              <w:t>Численность населения (на конец года), тыс. человек</w:t>
            </w:r>
          </w:p>
        </w:tc>
        <w:tc>
          <w:tcPr>
            <w:tcW w:w="776" w:type="dxa"/>
            <w:tcBorders>
              <w:bottom w:val="single" w:sz="4" w:space="0" w:color="auto"/>
            </w:tcBorders>
            <w:vAlign w:val="center"/>
          </w:tcPr>
          <w:p w14:paraId="6600C519"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hAnsi="Times New Roman" w:cs="Times New Roman"/>
                <w:color w:val="000000"/>
                <w:sz w:val="24"/>
                <w:szCs w:val="24"/>
              </w:rPr>
              <w:t>2486,0</w:t>
            </w:r>
          </w:p>
        </w:tc>
        <w:tc>
          <w:tcPr>
            <w:tcW w:w="776" w:type="dxa"/>
            <w:tcBorders>
              <w:bottom w:val="single" w:sz="4" w:space="0" w:color="auto"/>
            </w:tcBorders>
            <w:vAlign w:val="center"/>
          </w:tcPr>
          <w:p w14:paraId="46964F9C"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hAnsi="Times New Roman" w:cs="Times New Roman"/>
                <w:color w:val="000000"/>
                <w:sz w:val="24"/>
                <w:szCs w:val="24"/>
              </w:rPr>
              <w:t>2536,1</w:t>
            </w:r>
          </w:p>
        </w:tc>
        <w:tc>
          <w:tcPr>
            <w:tcW w:w="776" w:type="dxa"/>
            <w:tcBorders>
              <w:bottom w:val="single" w:sz="4" w:space="0" w:color="auto"/>
            </w:tcBorders>
            <w:vAlign w:val="center"/>
          </w:tcPr>
          <w:p w14:paraId="0F78F35C"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hAnsi="Times New Roman" w:cs="Times New Roman"/>
                <w:color w:val="000000"/>
                <w:sz w:val="24"/>
                <w:szCs w:val="24"/>
              </w:rPr>
              <w:t>2581,4</w:t>
            </w:r>
          </w:p>
        </w:tc>
        <w:tc>
          <w:tcPr>
            <w:tcW w:w="0" w:type="auto"/>
            <w:tcBorders>
              <w:bottom w:val="single" w:sz="4" w:space="0" w:color="auto"/>
            </w:tcBorders>
            <w:vAlign w:val="center"/>
          </w:tcPr>
          <w:p w14:paraId="2E1CC22D"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hAnsi="Times New Roman" w:cs="Times New Roman"/>
                <w:color w:val="000000"/>
                <w:sz w:val="24"/>
                <w:szCs w:val="24"/>
              </w:rPr>
              <w:t>2602,0</w:t>
            </w:r>
          </w:p>
        </w:tc>
        <w:tc>
          <w:tcPr>
            <w:tcW w:w="776" w:type="dxa"/>
            <w:tcBorders>
              <w:bottom w:val="single" w:sz="4" w:space="0" w:color="auto"/>
            </w:tcBorders>
            <w:vAlign w:val="center"/>
          </w:tcPr>
          <w:p w14:paraId="20520334"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hAnsi="Times New Roman" w:cs="Times New Roman"/>
                <w:color w:val="000000"/>
                <w:spacing w:val="-4"/>
                <w:sz w:val="24"/>
                <w:szCs w:val="24"/>
              </w:rPr>
              <w:t>2621,8</w:t>
            </w:r>
          </w:p>
        </w:tc>
        <w:tc>
          <w:tcPr>
            <w:tcW w:w="776" w:type="dxa"/>
            <w:tcBorders>
              <w:bottom w:val="single" w:sz="4" w:space="0" w:color="auto"/>
            </w:tcBorders>
            <w:vAlign w:val="center"/>
          </w:tcPr>
          <w:p w14:paraId="0551A6FA"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eastAsia="Arial Unicode MS" w:hAnsi="Times New Roman" w:cs="Times New Roman"/>
                <w:color w:val="000000"/>
                <w:spacing w:val="-4"/>
                <w:sz w:val="24"/>
                <w:szCs w:val="24"/>
              </w:rPr>
              <w:t>2641,0</w:t>
            </w:r>
          </w:p>
        </w:tc>
        <w:tc>
          <w:tcPr>
            <w:tcW w:w="776" w:type="dxa"/>
            <w:tcBorders>
              <w:bottom w:val="single" w:sz="4" w:space="0" w:color="auto"/>
            </w:tcBorders>
            <w:vAlign w:val="center"/>
          </w:tcPr>
          <w:p w14:paraId="287F8A6E"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eastAsia="Arial Unicode MS" w:hAnsi="Times New Roman" w:cs="Times New Roman"/>
                <w:color w:val="000000"/>
                <w:spacing w:val="-4"/>
                <w:sz w:val="24"/>
                <w:szCs w:val="24"/>
              </w:rPr>
              <w:t>2658,6</w:t>
            </w:r>
          </w:p>
        </w:tc>
        <w:tc>
          <w:tcPr>
            <w:tcW w:w="787" w:type="dxa"/>
            <w:tcBorders>
              <w:bottom w:val="single" w:sz="4" w:space="0" w:color="auto"/>
              <w:right w:val="single" w:sz="4" w:space="0" w:color="auto"/>
            </w:tcBorders>
            <w:vAlign w:val="center"/>
          </w:tcPr>
          <w:p w14:paraId="3FEE6DFC"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eastAsia="Arial Unicode MS" w:hAnsi="Times New Roman" w:cs="Times New Roman"/>
                <w:color w:val="000000"/>
                <w:spacing w:val="-4"/>
                <w:sz w:val="24"/>
                <w:szCs w:val="24"/>
                <w:lang w:val="en-US"/>
              </w:rPr>
              <w:t>26</w:t>
            </w:r>
            <w:r w:rsidRPr="004D72FF">
              <w:rPr>
                <w:rFonts w:ascii="Times New Roman" w:eastAsia="Arial Unicode MS" w:hAnsi="Times New Roman" w:cs="Times New Roman"/>
                <w:color w:val="000000"/>
                <w:spacing w:val="-4"/>
                <w:sz w:val="24"/>
                <w:szCs w:val="24"/>
              </w:rPr>
              <w:t>8</w:t>
            </w:r>
            <w:r w:rsidRPr="004D72FF">
              <w:rPr>
                <w:rFonts w:ascii="Times New Roman" w:eastAsia="Arial Unicode MS" w:hAnsi="Times New Roman" w:cs="Times New Roman"/>
                <w:color w:val="000000"/>
                <w:spacing w:val="-4"/>
                <w:sz w:val="24"/>
                <w:szCs w:val="24"/>
                <w:lang w:val="en-US"/>
              </w:rPr>
              <w:t>7,8</w:t>
            </w:r>
          </w:p>
        </w:tc>
        <w:tc>
          <w:tcPr>
            <w:tcW w:w="776" w:type="dxa"/>
            <w:tcBorders>
              <w:left w:val="single" w:sz="4" w:space="0" w:color="auto"/>
              <w:bottom w:val="single" w:sz="4" w:space="0" w:color="auto"/>
              <w:right w:val="single" w:sz="4" w:space="0" w:color="auto"/>
            </w:tcBorders>
            <w:vAlign w:val="center"/>
          </w:tcPr>
          <w:p w14:paraId="38FE3616" w14:textId="77777777" w:rsidR="00C1767A" w:rsidRPr="004D72FF" w:rsidRDefault="004D72FF" w:rsidP="004D72FF">
            <w:pPr>
              <w:spacing w:before="30" w:after="0" w:line="240" w:lineRule="auto"/>
              <w:ind w:left="-127" w:right="-78"/>
              <w:jc w:val="center"/>
              <w:rPr>
                <w:rFonts w:ascii="Times New Roman" w:hAnsi="Times New Roman"/>
                <w:sz w:val="24"/>
                <w:szCs w:val="24"/>
                <w:lang w:val="en-US"/>
              </w:rPr>
            </w:pPr>
            <w:r w:rsidRPr="004D72FF">
              <w:rPr>
                <w:rFonts w:ascii="Times New Roman" w:eastAsia="Arial Unicode MS" w:hAnsi="Times New Roman" w:cs="Times New Roman"/>
                <w:color w:val="000000"/>
                <w:spacing w:val="-4"/>
                <w:sz w:val="24"/>
                <w:szCs w:val="24"/>
                <w:lang w:val="en-US"/>
              </w:rPr>
              <w:t>2711</w:t>
            </w:r>
            <w:r w:rsidRPr="004D72FF">
              <w:rPr>
                <w:rFonts w:ascii="Times New Roman" w:eastAsia="Arial Unicode MS" w:hAnsi="Times New Roman" w:cs="Times New Roman"/>
                <w:color w:val="000000"/>
                <w:spacing w:val="-4"/>
                <w:sz w:val="24"/>
                <w:szCs w:val="24"/>
              </w:rPr>
              <w:t>,7</w:t>
            </w:r>
          </w:p>
        </w:tc>
        <w:tc>
          <w:tcPr>
            <w:tcW w:w="776" w:type="dxa"/>
            <w:tcBorders>
              <w:left w:val="single" w:sz="4" w:space="0" w:color="auto"/>
              <w:bottom w:val="single" w:sz="4" w:space="0" w:color="auto"/>
            </w:tcBorders>
            <w:vAlign w:val="center"/>
          </w:tcPr>
          <w:p w14:paraId="0B6DC628" w14:textId="77777777" w:rsidR="00C1767A" w:rsidRPr="004D72FF" w:rsidRDefault="004D72FF" w:rsidP="004D72FF">
            <w:pPr>
              <w:spacing w:after="0" w:line="240" w:lineRule="auto"/>
              <w:ind w:left="-127" w:right="-78"/>
              <w:jc w:val="center"/>
              <w:rPr>
                <w:rFonts w:ascii="Times New Roman" w:hAnsi="Times New Roman"/>
                <w:sz w:val="24"/>
                <w:szCs w:val="24"/>
              </w:rPr>
            </w:pPr>
            <w:r w:rsidRPr="004D72FF">
              <w:rPr>
                <w:rFonts w:ascii="Times New Roman" w:hAnsi="Times New Roman" w:cs="Times New Roman"/>
                <w:color w:val="000000"/>
                <w:sz w:val="24"/>
                <w:szCs w:val="24"/>
              </w:rPr>
              <w:t>2737,3</w:t>
            </w:r>
          </w:p>
        </w:tc>
      </w:tr>
      <w:tr w:rsidR="00317044" w:rsidRPr="00555764" w14:paraId="76FB31A8" w14:textId="77777777" w:rsidTr="00317044">
        <w:trPr>
          <w:trHeight w:val="177"/>
        </w:trPr>
        <w:tc>
          <w:tcPr>
            <w:tcW w:w="1579" w:type="dxa"/>
            <w:tcBorders>
              <w:top w:val="single" w:sz="4" w:space="0" w:color="auto"/>
              <w:bottom w:val="single" w:sz="4" w:space="0" w:color="auto"/>
            </w:tcBorders>
            <w:vAlign w:val="center"/>
          </w:tcPr>
          <w:p w14:paraId="780962B8" w14:textId="77777777" w:rsidR="00317044" w:rsidRPr="004D72FF" w:rsidRDefault="00317044" w:rsidP="00E071E3">
            <w:pPr>
              <w:spacing w:after="0" w:line="240" w:lineRule="auto"/>
              <w:ind w:left="-108" w:right="-108"/>
              <w:jc w:val="center"/>
              <w:rPr>
                <w:rFonts w:ascii="Times New Roman" w:hAnsi="Times New Roman" w:cs="Times New Roman"/>
                <w:sz w:val="24"/>
                <w:szCs w:val="24"/>
              </w:rPr>
            </w:pPr>
            <w:r w:rsidRPr="004D72FF">
              <w:rPr>
                <w:rFonts w:ascii="Times New Roman" w:hAnsi="Times New Roman" w:cs="Times New Roman"/>
                <w:sz w:val="24"/>
                <w:szCs w:val="24"/>
              </w:rPr>
              <w:t>В том числе: мужчины</w:t>
            </w:r>
          </w:p>
        </w:tc>
        <w:tc>
          <w:tcPr>
            <w:tcW w:w="776" w:type="dxa"/>
            <w:tcBorders>
              <w:top w:val="single" w:sz="4" w:space="0" w:color="auto"/>
              <w:bottom w:val="single" w:sz="4" w:space="0" w:color="auto"/>
            </w:tcBorders>
            <w:vAlign w:val="center"/>
          </w:tcPr>
          <w:p w14:paraId="1B1D2D0C"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1198,4</w:t>
            </w:r>
          </w:p>
        </w:tc>
        <w:tc>
          <w:tcPr>
            <w:tcW w:w="776" w:type="dxa"/>
            <w:tcBorders>
              <w:top w:val="single" w:sz="4" w:space="0" w:color="auto"/>
              <w:bottom w:val="single" w:sz="4" w:space="0" w:color="auto"/>
            </w:tcBorders>
            <w:vAlign w:val="center"/>
          </w:tcPr>
          <w:p w14:paraId="4955F71B"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1222,9</w:t>
            </w:r>
          </w:p>
        </w:tc>
        <w:tc>
          <w:tcPr>
            <w:tcW w:w="776" w:type="dxa"/>
            <w:tcBorders>
              <w:top w:val="single" w:sz="4" w:space="0" w:color="auto"/>
              <w:bottom w:val="single" w:sz="4" w:space="0" w:color="auto"/>
            </w:tcBorders>
            <w:vAlign w:val="center"/>
          </w:tcPr>
          <w:p w14:paraId="01F5A72C"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1244,6</w:t>
            </w:r>
          </w:p>
        </w:tc>
        <w:tc>
          <w:tcPr>
            <w:tcW w:w="0" w:type="auto"/>
            <w:tcBorders>
              <w:top w:val="single" w:sz="4" w:space="0" w:color="auto"/>
              <w:bottom w:val="single" w:sz="4" w:space="0" w:color="auto"/>
            </w:tcBorders>
            <w:vAlign w:val="center"/>
          </w:tcPr>
          <w:p w14:paraId="481AE6BA"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1254,5</w:t>
            </w:r>
          </w:p>
        </w:tc>
        <w:tc>
          <w:tcPr>
            <w:tcW w:w="776" w:type="dxa"/>
            <w:tcBorders>
              <w:top w:val="single" w:sz="4" w:space="0" w:color="auto"/>
              <w:bottom w:val="single" w:sz="4" w:space="0" w:color="auto"/>
            </w:tcBorders>
            <w:vAlign w:val="center"/>
          </w:tcPr>
          <w:p w14:paraId="4B1239B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hAnsi="Times New Roman" w:cs="Times New Roman"/>
                <w:color w:val="000000"/>
                <w:spacing w:val="-4"/>
                <w:sz w:val="24"/>
                <w:szCs w:val="24"/>
              </w:rPr>
              <w:t>1264,1</w:t>
            </w:r>
          </w:p>
        </w:tc>
        <w:tc>
          <w:tcPr>
            <w:tcW w:w="776" w:type="dxa"/>
            <w:tcBorders>
              <w:top w:val="single" w:sz="4" w:space="0" w:color="auto"/>
              <w:bottom w:val="single" w:sz="4" w:space="0" w:color="auto"/>
            </w:tcBorders>
            <w:vAlign w:val="center"/>
          </w:tcPr>
          <w:p w14:paraId="153C677D"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1273,3</w:t>
            </w:r>
          </w:p>
        </w:tc>
        <w:tc>
          <w:tcPr>
            <w:tcW w:w="776" w:type="dxa"/>
            <w:tcBorders>
              <w:top w:val="single" w:sz="4" w:space="0" w:color="auto"/>
              <w:bottom w:val="single" w:sz="4" w:space="0" w:color="auto"/>
            </w:tcBorders>
            <w:vAlign w:val="center"/>
          </w:tcPr>
          <w:p w14:paraId="495AE99F"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1281,6</w:t>
            </w:r>
          </w:p>
        </w:tc>
        <w:tc>
          <w:tcPr>
            <w:tcW w:w="787" w:type="dxa"/>
            <w:tcBorders>
              <w:top w:val="single" w:sz="4" w:space="0" w:color="auto"/>
              <w:bottom w:val="single" w:sz="4" w:space="0" w:color="auto"/>
              <w:right w:val="single" w:sz="4" w:space="0" w:color="auto"/>
            </w:tcBorders>
            <w:vAlign w:val="center"/>
          </w:tcPr>
          <w:p w14:paraId="3FC14FFB"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lang w:val="en-US"/>
              </w:rPr>
            </w:pPr>
            <w:r w:rsidRPr="004D72FF">
              <w:rPr>
                <w:rFonts w:ascii="Times New Roman" w:eastAsia="Arial Unicode MS" w:hAnsi="Times New Roman" w:cs="Times New Roman"/>
                <w:color w:val="000000"/>
                <w:sz w:val="24"/>
                <w:szCs w:val="24"/>
                <w:lang w:val="en-US"/>
              </w:rPr>
              <w:t>1295,3</w:t>
            </w:r>
          </w:p>
        </w:tc>
        <w:tc>
          <w:tcPr>
            <w:tcW w:w="776" w:type="dxa"/>
            <w:tcBorders>
              <w:top w:val="single" w:sz="4" w:space="0" w:color="auto"/>
              <w:left w:val="single" w:sz="4" w:space="0" w:color="auto"/>
              <w:bottom w:val="single" w:sz="4" w:space="0" w:color="auto"/>
              <w:right w:val="single" w:sz="4" w:space="0" w:color="auto"/>
            </w:tcBorders>
            <w:vAlign w:val="center"/>
          </w:tcPr>
          <w:p w14:paraId="76261424"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1306,8</w:t>
            </w:r>
          </w:p>
        </w:tc>
        <w:tc>
          <w:tcPr>
            <w:tcW w:w="776" w:type="dxa"/>
            <w:tcBorders>
              <w:top w:val="single" w:sz="4" w:space="0" w:color="auto"/>
              <w:left w:val="single" w:sz="4" w:space="0" w:color="auto"/>
              <w:bottom w:val="single" w:sz="4" w:space="0" w:color="auto"/>
            </w:tcBorders>
            <w:vAlign w:val="center"/>
          </w:tcPr>
          <w:p w14:paraId="2DDF9F9E" w14:textId="77777777" w:rsidR="00317044" w:rsidRPr="004D72FF" w:rsidRDefault="00317044" w:rsidP="00317044">
            <w:pPr>
              <w:spacing w:after="0" w:line="240" w:lineRule="auto"/>
              <w:ind w:left="-127" w:right="-78"/>
              <w:jc w:val="center"/>
              <w:rPr>
                <w:rFonts w:ascii="Times New Roman" w:hAnsi="Times New Roman" w:cs="Times New Roman"/>
                <w:color w:val="000000"/>
                <w:sz w:val="24"/>
                <w:szCs w:val="24"/>
              </w:rPr>
            </w:pPr>
            <w:r w:rsidRPr="004D72FF">
              <w:rPr>
                <w:rFonts w:ascii="Times New Roman" w:hAnsi="Times New Roman" w:cs="Times New Roman"/>
                <w:color w:val="000000"/>
                <w:sz w:val="24"/>
                <w:szCs w:val="24"/>
              </w:rPr>
              <w:t>1319,8</w:t>
            </w:r>
          </w:p>
        </w:tc>
      </w:tr>
      <w:tr w:rsidR="00317044" w:rsidRPr="00555764" w14:paraId="65B21FEC" w14:textId="77777777" w:rsidTr="00317044">
        <w:trPr>
          <w:trHeight w:val="70"/>
        </w:trPr>
        <w:tc>
          <w:tcPr>
            <w:tcW w:w="1579" w:type="dxa"/>
            <w:tcBorders>
              <w:top w:val="single" w:sz="4" w:space="0" w:color="auto"/>
            </w:tcBorders>
            <w:vAlign w:val="center"/>
          </w:tcPr>
          <w:p w14:paraId="1DAD0241" w14:textId="77777777" w:rsidR="00317044" w:rsidRPr="004D72FF" w:rsidRDefault="00317044" w:rsidP="00E071E3">
            <w:pPr>
              <w:spacing w:after="0" w:line="240" w:lineRule="auto"/>
              <w:ind w:left="-108" w:right="-108"/>
              <w:jc w:val="center"/>
              <w:rPr>
                <w:rFonts w:ascii="Times New Roman" w:hAnsi="Times New Roman" w:cs="Times New Roman"/>
                <w:sz w:val="24"/>
                <w:szCs w:val="24"/>
              </w:rPr>
            </w:pPr>
            <w:r w:rsidRPr="004D72FF">
              <w:rPr>
                <w:rFonts w:ascii="Times New Roman" w:hAnsi="Times New Roman" w:cs="Times New Roman"/>
                <w:sz w:val="24"/>
                <w:szCs w:val="24"/>
              </w:rPr>
              <w:t>женщины</w:t>
            </w:r>
          </w:p>
        </w:tc>
        <w:tc>
          <w:tcPr>
            <w:tcW w:w="776" w:type="dxa"/>
            <w:tcBorders>
              <w:top w:val="single" w:sz="4" w:space="0" w:color="auto"/>
            </w:tcBorders>
            <w:vAlign w:val="center"/>
          </w:tcPr>
          <w:p w14:paraId="113C33C9"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1287,6</w:t>
            </w:r>
          </w:p>
        </w:tc>
        <w:tc>
          <w:tcPr>
            <w:tcW w:w="776" w:type="dxa"/>
            <w:tcBorders>
              <w:top w:val="single" w:sz="4" w:space="0" w:color="auto"/>
            </w:tcBorders>
            <w:vAlign w:val="center"/>
          </w:tcPr>
          <w:p w14:paraId="4D9B5406"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1313,2</w:t>
            </w:r>
          </w:p>
        </w:tc>
        <w:tc>
          <w:tcPr>
            <w:tcW w:w="776" w:type="dxa"/>
            <w:tcBorders>
              <w:top w:val="single" w:sz="4" w:space="0" w:color="auto"/>
            </w:tcBorders>
            <w:vAlign w:val="center"/>
          </w:tcPr>
          <w:p w14:paraId="5AF3583F"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1336,8</w:t>
            </w:r>
          </w:p>
        </w:tc>
        <w:tc>
          <w:tcPr>
            <w:tcW w:w="0" w:type="auto"/>
            <w:tcBorders>
              <w:top w:val="single" w:sz="4" w:space="0" w:color="auto"/>
            </w:tcBorders>
            <w:vAlign w:val="center"/>
          </w:tcPr>
          <w:p w14:paraId="448D6292"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1347,5</w:t>
            </w:r>
          </w:p>
        </w:tc>
        <w:tc>
          <w:tcPr>
            <w:tcW w:w="776" w:type="dxa"/>
            <w:tcBorders>
              <w:top w:val="single" w:sz="4" w:space="0" w:color="auto"/>
            </w:tcBorders>
            <w:vAlign w:val="center"/>
          </w:tcPr>
          <w:p w14:paraId="7F0B5446"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hAnsi="Times New Roman" w:cs="Times New Roman"/>
                <w:color w:val="000000"/>
                <w:spacing w:val="-4"/>
                <w:sz w:val="24"/>
                <w:szCs w:val="24"/>
              </w:rPr>
              <w:t>1357,7</w:t>
            </w:r>
          </w:p>
        </w:tc>
        <w:tc>
          <w:tcPr>
            <w:tcW w:w="776" w:type="dxa"/>
            <w:tcBorders>
              <w:top w:val="single" w:sz="4" w:space="0" w:color="auto"/>
            </w:tcBorders>
            <w:vAlign w:val="center"/>
          </w:tcPr>
          <w:p w14:paraId="70AD0E71"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eastAsia="Arial Unicode MS" w:hAnsi="Times New Roman" w:cs="Times New Roman"/>
                <w:color w:val="000000"/>
                <w:spacing w:val="-4"/>
                <w:sz w:val="24"/>
                <w:szCs w:val="24"/>
              </w:rPr>
              <w:t>1367,7</w:t>
            </w:r>
          </w:p>
        </w:tc>
        <w:tc>
          <w:tcPr>
            <w:tcW w:w="776" w:type="dxa"/>
            <w:tcBorders>
              <w:top w:val="single" w:sz="4" w:space="0" w:color="auto"/>
            </w:tcBorders>
            <w:vAlign w:val="center"/>
          </w:tcPr>
          <w:p w14:paraId="3A0FFF8F"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eastAsia="Arial Unicode MS" w:hAnsi="Times New Roman" w:cs="Times New Roman"/>
                <w:color w:val="000000"/>
                <w:spacing w:val="-4"/>
                <w:sz w:val="24"/>
                <w:szCs w:val="24"/>
              </w:rPr>
              <w:t>1377,0</w:t>
            </w:r>
          </w:p>
        </w:tc>
        <w:tc>
          <w:tcPr>
            <w:tcW w:w="787" w:type="dxa"/>
            <w:tcBorders>
              <w:top w:val="single" w:sz="4" w:space="0" w:color="auto"/>
              <w:right w:val="single" w:sz="4" w:space="0" w:color="auto"/>
            </w:tcBorders>
            <w:vAlign w:val="center"/>
          </w:tcPr>
          <w:p w14:paraId="12CBEA31"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eastAsia="Arial Unicode MS" w:hAnsi="Times New Roman" w:cs="Times New Roman"/>
                <w:color w:val="000000"/>
                <w:spacing w:val="-4"/>
                <w:sz w:val="24"/>
                <w:szCs w:val="24"/>
              </w:rPr>
              <w:t>1392,5</w:t>
            </w:r>
          </w:p>
        </w:tc>
        <w:tc>
          <w:tcPr>
            <w:tcW w:w="776" w:type="dxa"/>
            <w:tcBorders>
              <w:top w:val="single" w:sz="4" w:space="0" w:color="auto"/>
              <w:left w:val="single" w:sz="4" w:space="0" w:color="auto"/>
              <w:right w:val="single" w:sz="4" w:space="0" w:color="auto"/>
            </w:tcBorders>
            <w:vAlign w:val="center"/>
          </w:tcPr>
          <w:p w14:paraId="33E41A17"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pacing w:val="-4"/>
                <w:sz w:val="24"/>
                <w:szCs w:val="24"/>
              </w:rPr>
            </w:pPr>
            <w:r w:rsidRPr="004D72FF">
              <w:rPr>
                <w:rFonts w:ascii="Times New Roman" w:eastAsia="Arial Unicode MS" w:hAnsi="Times New Roman" w:cs="Times New Roman"/>
                <w:color w:val="000000"/>
                <w:spacing w:val="-4"/>
                <w:sz w:val="24"/>
                <w:szCs w:val="24"/>
              </w:rPr>
              <w:t>1404,9</w:t>
            </w:r>
          </w:p>
        </w:tc>
        <w:tc>
          <w:tcPr>
            <w:tcW w:w="776" w:type="dxa"/>
            <w:tcBorders>
              <w:top w:val="single" w:sz="4" w:space="0" w:color="auto"/>
              <w:left w:val="single" w:sz="4" w:space="0" w:color="auto"/>
            </w:tcBorders>
            <w:vAlign w:val="center"/>
          </w:tcPr>
          <w:p w14:paraId="50C9B859" w14:textId="77777777" w:rsidR="00317044" w:rsidRPr="004D72FF" w:rsidRDefault="00317044" w:rsidP="00317044">
            <w:pPr>
              <w:spacing w:after="0" w:line="240" w:lineRule="auto"/>
              <w:ind w:left="-127" w:right="-78"/>
              <w:jc w:val="center"/>
              <w:rPr>
                <w:rFonts w:ascii="Times New Roman" w:hAnsi="Times New Roman" w:cs="Times New Roman"/>
                <w:color w:val="000000"/>
                <w:sz w:val="24"/>
                <w:szCs w:val="24"/>
              </w:rPr>
            </w:pPr>
            <w:r w:rsidRPr="004D72FF">
              <w:rPr>
                <w:rFonts w:ascii="Times New Roman" w:hAnsi="Times New Roman" w:cs="Times New Roman"/>
                <w:color w:val="000000"/>
                <w:sz w:val="24"/>
                <w:szCs w:val="24"/>
              </w:rPr>
              <w:t>1417,5</w:t>
            </w:r>
          </w:p>
        </w:tc>
      </w:tr>
      <w:tr w:rsidR="00317044" w:rsidRPr="00555764" w14:paraId="7055A7BF" w14:textId="77777777" w:rsidTr="00317044">
        <w:trPr>
          <w:trHeight w:val="197"/>
        </w:trPr>
        <w:tc>
          <w:tcPr>
            <w:tcW w:w="1579" w:type="dxa"/>
            <w:vAlign w:val="center"/>
          </w:tcPr>
          <w:p w14:paraId="7D7F88A8" w14:textId="77777777" w:rsidR="00317044" w:rsidRPr="004D72FF" w:rsidRDefault="00317044" w:rsidP="00E071E3">
            <w:pPr>
              <w:spacing w:after="0" w:line="240" w:lineRule="auto"/>
              <w:ind w:left="-108" w:right="-108"/>
              <w:jc w:val="center"/>
              <w:rPr>
                <w:rFonts w:ascii="Times New Roman" w:hAnsi="Times New Roman" w:cs="Times New Roman"/>
                <w:sz w:val="24"/>
                <w:szCs w:val="24"/>
              </w:rPr>
            </w:pPr>
            <w:r w:rsidRPr="004D72FF">
              <w:rPr>
                <w:rFonts w:ascii="Times New Roman" w:hAnsi="Times New Roman" w:cs="Times New Roman"/>
                <w:sz w:val="24"/>
                <w:szCs w:val="24"/>
              </w:rPr>
              <w:t>Число родившихся  на 1000 населения, человек</w:t>
            </w:r>
          </w:p>
        </w:tc>
        <w:tc>
          <w:tcPr>
            <w:tcW w:w="776" w:type="dxa"/>
            <w:vAlign w:val="center"/>
          </w:tcPr>
          <w:p w14:paraId="20AA92C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15,5</w:t>
            </w:r>
          </w:p>
        </w:tc>
        <w:tc>
          <w:tcPr>
            <w:tcW w:w="776" w:type="dxa"/>
            <w:vAlign w:val="center"/>
          </w:tcPr>
          <w:p w14:paraId="4ACD14E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15,3</w:t>
            </w:r>
          </w:p>
        </w:tc>
        <w:tc>
          <w:tcPr>
            <w:tcW w:w="776" w:type="dxa"/>
            <w:vAlign w:val="center"/>
          </w:tcPr>
          <w:p w14:paraId="38A71E55"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16,1</w:t>
            </w:r>
          </w:p>
        </w:tc>
        <w:tc>
          <w:tcPr>
            <w:tcW w:w="0" w:type="auto"/>
            <w:vAlign w:val="center"/>
          </w:tcPr>
          <w:p w14:paraId="7E4382DC"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16,0</w:t>
            </w:r>
          </w:p>
        </w:tc>
        <w:tc>
          <w:tcPr>
            <w:tcW w:w="776" w:type="dxa"/>
            <w:vAlign w:val="center"/>
          </w:tcPr>
          <w:p w14:paraId="7F0025E8"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15,9</w:t>
            </w:r>
          </w:p>
        </w:tc>
        <w:tc>
          <w:tcPr>
            <w:tcW w:w="776" w:type="dxa"/>
            <w:vAlign w:val="center"/>
          </w:tcPr>
          <w:p w14:paraId="43BB3C61"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15,5</w:t>
            </w:r>
          </w:p>
        </w:tc>
        <w:tc>
          <w:tcPr>
            <w:tcW w:w="776" w:type="dxa"/>
            <w:vAlign w:val="center"/>
          </w:tcPr>
          <w:p w14:paraId="01081BE6"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15,3</w:t>
            </w:r>
          </w:p>
        </w:tc>
        <w:tc>
          <w:tcPr>
            <w:tcW w:w="787" w:type="dxa"/>
            <w:tcBorders>
              <w:right w:val="single" w:sz="4" w:space="0" w:color="auto"/>
            </w:tcBorders>
            <w:vAlign w:val="center"/>
          </w:tcPr>
          <w:p w14:paraId="2F23050C"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lang w:val="en-US"/>
              </w:rPr>
            </w:pPr>
            <w:r w:rsidRPr="004D72FF">
              <w:rPr>
                <w:rFonts w:ascii="Times New Roman" w:eastAsia="Arial Unicode MS" w:hAnsi="Times New Roman" w:cs="Times New Roman"/>
                <w:color w:val="000000"/>
                <w:sz w:val="24"/>
                <w:szCs w:val="24"/>
                <w:lang w:val="en-US"/>
              </w:rPr>
              <w:t>17,0</w:t>
            </w:r>
          </w:p>
        </w:tc>
        <w:tc>
          <w:tcPr>
            <w:tcW w:w="776" w:type="dxa"/>
            <w:tcBorders>
              <w:left w:val="single" w:sz="4" w:space="0" w:color="auto"/>
              <w:right w:val="single" w:sz="4" w:space="0" w:color="auto"/>
            </w:tcBorders>
            <w:vAlign w:val="center"/>
          </w:tcPr>
          <w:p w14:paraId="6D856391"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18,3</w:t>
            </w:r>
          </w:p>
        </w:tc>
        <w:tc>
          <w:tcPr>
            <w:tcW w:w="776" w:type="dxa"/>
            <w:tcBorders>
              <w:left w:val="single" w:sz="4" w:space="0" w:color="auto"/>
            </w:tcBorders>
            <w:vAlign w:val="center"/>
          </w:tcPr>
          <w:p w14:paraId="31499E96" w14:textId="77777777" w:rsidR="00317044" w:rsidRPr="004D72FF" w:rsidRDefault="00317044" w:rsidP="00317044">
            <w:pPr>
              <w:spacing w:after="0" w:line="240" w:lineRule="auto"/>
              <w:ind w:left="-127" w:right="-78"/>
              <w:jc w:val="center"/>
              <w:rPr>
                <w:rFonts w:ascii="Times New Roman" w:hAnsi="Times New Roman" w:cs="Times New Roman"/>
                <w:color w:val="000000"/>
                <w:sz w:val="24"/>
                <w:szCs w:val="24"/>
              </w:rPr>
            </w:pPr>
            <w:r w:rsidRPr="004D72FF">
              <w:rPr>
                <w:rFonts w:ascii="Times New Roman" w:hAnsi="Times New Roman" w:cs="Times New Roman"/>
                <w:color w:val="000000"/>
                <w:sz w:val="24"/>
                <w:szCs w:val="24"/>
              </w:rPr>
              <w:t>18,5</w:t>
            </w:r>
          </w:p>
        </w:tc>
      </w:tr>
      <w:tr w:rsidR="00317044" w:rsidRPr="00555764" w14:paraId="5988D5F8" w14:textId="77777777" w:rsidTr="00317044">
        <w:trPr>
          <w:trHeight w:val="205"/>
        </w:trPr>
        <w:tc>
          <w:tcPr>
            <w:tcW w:w="1579" w:type="dxa"/>
            <w:vAlign w:val="center"/>
          </w:tcPr>
          <w:p w14:paraId="211140A0" w14:textId="77777777" w:rsidR="00317044" w:rsidRPr="004D72FF" w:rsidRDefault="00317044" w:rsidP="00E071E3">
            <w:pPr>
              <w:spacing w:after="0" w:line="240" w:lineRule="auto"/>
              <w:ind w:left="-108" w:right="-108"/>
              <w:jc w:val="center"/>
              <w:rPr>
                <w:rFonts w:ascii="Times New Roman" w:hAnsi="Times New Roman" w:cs="Times New Roman"/>
                <w:sz w:val="24"/>
                <w:szCs w:val="24"/>
              </w:rPr>
            </w:pPr>
            <w:r w:rsidRPr="004D72FF">
              <w:rPr>
                <w:rFonts w:ascii="Times New Roman" w:hAnsi="Times New Roman" w:cs="Times New Roman"/>
                <w:sz w:val="24"/>
                <w:szCs w:val="24"/>
              </w:rPr>
              <w:t>Число умерших       на 1000 населения, человек</w:t>
            </w:r>
          </w:p>
        </w:tc>
        <w:tc>
          <w:tcPr>
            <w:tcW w:w="776" w:type="dxa"/>
            <w:vAlign w:val="center"/>
          </w:tcPr>
          <w:p w14:paraId="2DE905E1"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6,5</w:t>
            </w:r>
          </w:p>
        </w:tc>
        <w:tc>
          <w:tcPr>
            <w:tcW w:w="776" w:type="dxa"/>
            <w:vAlign w:val="center"/>
          </w:tcPr>
          <w:p w14:paraId="5F9354B7"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6,1</w:t>
            </w:r>
          </w:p>
        </w:tc>
        <w:tc>
          <w:tcPr>
            <w:tcW w:w="776" w:type="dxa"/>
            <w:vAlign w:val="center"/>
          </w:tcPr>
          <w:p w14:paraId="3225D15D"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6,2</w:t>
            </w:r>
          </w:p>
        </w:tc>
        <w:tc>
          <w:tcPr>
            <w:tcW w:w="0" w:type="auto"/>
            <w:vAlign w:val="center"/>
          </w:tcPr>
          <w:p w14:paraId="6FDDB14D"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6,1</w:t>
            </w:r>
          </w:p>
        </w:tc>
        <w:tc>
          <w:tcPr>
            <w:tcW w:w="776" w:type="dxa"/>
            <w:vAlign w:val="center"/>
          </w:tcPr>
          <w:p w14:paraId="26E7D2FB"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6,0</w:t>
            </w:r>
          </w:p>
        </w:tc>
        <w:tc>
          <w:tcPr>
            <w:tcW w:w="776" w:type="dxa"/>
            <w:vAlign w:val="center"/>
          </w:tcPr>
          <w:p w14:paraId="2695B257"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5,9</w:t>
            </w:r>
          </w:p>
        </w:tc>
        <w:tc>
          <w:tcPr>
            <w:tcW w:w="776" w:type="dxa"/>
            <w:vAlign w:val="center"/>
          </w:tcPr>
          <w:p w14:paraId="57E76E3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6,0</w:t>
            </w:r>
          </w:p>
        </w:tc>
        <w:tc>
          <w:tcPr>
            <w:tcW w:w="787" w:type="dxa"/>
            <w:tcBorders>
              <w:right w:val="single" w:sz="4" w:space="0" w:color="auto"/>
            </w:tcBorders>
            <w:vAlign w:val="center"/>
          </w:tcPr>
          <w:p w14:paraId="647B760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lang w:val="en-US"/>
              </w:rPr>
            </w:pPr>
            <w:r w:rsidRPr="004D72FF">
              <w:rPr>
                <w:rFonts w:ascii="Times New Roman" w:eastAsia="Arial Unicode MS" w:hAnsi="Times New Roman" w:cs="Times New Roman"/>
                <w:color w:val="000000"/>
                <w:sz w:val="24"/>
                <w:szCs w:val="24"/>
                <w:lang w:val="en-US"/>
              </w:rPr>
              <w:t>5,7</w:t>
            </w:r>
          </w:p>
        </w:tc>
        <w:tc>
          <w:tcPr>
            <w:tcW w:w="776" w:type="dxa"/>
            <w:tcBorders>
              <w:left w:val="single" w:sz="4" w:space="0" w:color="auto"/>
              <w:right w:val="single" w:sz="4" w:space="0" w:color="auto"/>
            </w:tcBorders>
            <w:vAlign w:val="center"/>
          </w:tcPr>
          <w:p w14:paraId="6F6B48F9"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5,9</w:t>
            </w:r>
          </w:p>
        </w:tc>
        <w:tc>
          <w:tcPr>
            <w:tcW w:w="776" w:type="dxa"/>
            <w:tcBorders>
              <w:left w:val="single" w:sz="4" w:space="0" w:color="auto"/>
            </w:tcBorders>
            <w:vAlign w:val="center"/>
          </w:tcPr>
          <w:p w14:paraId="01DB6A47" w14:textId="77777777" w:rsidR="00317044" w:rsidRPr="004D72FF" w:rsidRDefault="00317044" w:rsidP="00317044">
            <w:pPr>
              <w:spacing w:after="0" w:line="240" w:lineRule="auto"/>
              <w:ind w:left="-127" w:right="-78"/>
              <w:jc w:val="center"/>
              <w:rPr>
                <w:rFonts w:ascii="Times New Roman" w:hAnsi="Times New Roman" w:cs="Times New Roman"/>
                <w:color w:val="000000"/>
                <w:sz w:val="24"/>
                <w:szCs w:val="24"/>
              </w:rPr>
            </w:pPr>
            <w:r w:rsidRPr="004D72FF">
              <w:rPr>
                <w:rFonts w:ascii="Times New Roman" w:hAnsi="Times New Roman" w:cs="Times New Roman"/>
                <w:color w:val="000000"/>
                <w:sz w:val="24"/>
                <w:szCs w:val="24"/>
              </w:rPr>
              <w:t>6,1</w:t>
            </w:r>
          </w:p>
        </w:tc>
      </w:tr>
      <w:tr w:rsidR="00317044" w:rsidRPr="00555764" w14:paraId="0A677435" w14:textId="77777777" w:rsidTr="00317044">
        <w:trPr>
          <w:trHeight w:val="279"/>
        </w:trPr>
        <w:tc>
          <w:tcPr>
            <w:tcW w:w="1579" w:type="dxa"/>
            <w:vAlign w:val="center"/>
          </w:tcPr>
          <w:p w14:paraId="7185836E" w14:textId="77777777" w:rsidR="00317044" w:rsidRPr="004D72FF" w:rsidRDefault="00317044" w:rsidP="00E071E3">
            <w:pPr>
              <w:spacing w:after="0" w:line="240" w:lineRule="auto"/>
              <w:ind w:left="-108" w:right="-108"/>
              <w:jc w:val="center"/>
              <w:rPr>
                <w:rFonts w:ascii="Times New Roman" w:hAnsi="Times New Roman" w:cs="Times New Roman"/>
                <w:sz w:val="24"/>
                <w:szCs w:val="24"/>
              </w:rPr>
            </w:pPr>
            <w:r w:rsidRPr="004D72FF">
              <w:rPr>
                <w:rFonts w:ascii="Times New Roman" w:hAnsi="Times New Roman" w:cs="Times New Roman"/>
                <w:sz w:val="24"/>
                <w:szCs w:val="24"/>
              </w:rPr>
              <w:t>Естественный прирост, убыль (-)       на 1000 населения, человек</w:t>
            </w:r>
          </w:p>
        </w:tc>
        <w:tc>
          <w:tcPr>
            <w:tcW w:w="776" w:type="dxa"/>
            <w:vAlign w:val="center"/>
          </w:tcPr>
          <w:p w14:paraId="2A0FF8DD"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9,0</w:t>
            </w:r>
          </w:p>
        </w:tc>
        <w:tc>
          <w:tcPr>
            <w:tcW w:w="776" w:type="dxa"/>
            <w:vAlign w:val="center"/>
          </w:tcPr>
          <w:p w14:paraId="41CB115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9,2</w:t>
            </w:r>
          </w:p>
        </w:tc>
        <w:tc>
          <w:tcPr>
            <w:tcW w:w="776" w:type="dxa"/>
            <w:vAlign w:val="center"/>
          </w:tcPr>
          <w:p w14:paraId="26646B3B"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9,9</w:t>
            </w:r>
          </w:p>
        </w:tc>
        <w:tc>
          <w:tcPr>
            <w:tcW w:w="0" w:type="auto"/>
            <w:vAlign w:val="center"/>
          </w:tcPr>
          <w:p w14:paraId="7572743F"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9,9</w:t>
            </w:r>
          </w:p>
        </w:tc>
        <w:tc>
          <w:tcPr>
            <w:tcW w:w="776" w:type="dxa"/>
            <w:vAlign w:val="center"/>
          </w:tcPr>
          <w:p w14:paraId="42E28F78"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hAnsi="Times New Roman" w:cs="Times New Roman"/>
                <w:color w:val="000000"/>
                <w:sz w:val="24"/>
                <w:szCs w:val="24"/>
              </w:rPr>
              <w:t>9,9</w:t>
            </w:r>
          </w:p>
        </w:tc>
        <w:tc>
          <w:tcPr>
            <w:tcW w:w="776" w:type="dxa"/>
            <w:vAlign w:val="center"/>
          </w:tcPr>
          <w:p w14:paraId="08A6CEBB"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9,6</w:t>
            </w:r>
          </w:p>
        </w:tc>
        <w:tc>
          <w:tcPr>
            <w:tcW w:w="776" w:type="dxa"/>
            <w:vAlign w:val="center"/>
          </w:tcPr>
          <w:p w14:paraId="02559123"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9,3</w:t>
            </w:r>
          </w:p>
        </w:tc>
        <w:tc>
          <w:tcPr>
            <w:tcW w:w="787" w:type="dxa"/>
            <w:tcBorders>
              <w:right w:val="single" w:sz="4" w:space="0" w:color="auto"/>
            </w:tcBorders>
            <w:vAlign w:val="center"/>
          </w:tcPr>
          <w:p w14:paraId="27AD9DD8"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11,3</w:t>
            </w:r>
          </w:p>
        </w:tc>
        <w:tc>
          <w:tcPr>
            <w:tcW w:w="776" w:type="dxa"/>
            <w:tcBorders>
              <w:left w:val="single" w:sz="4" w:space="0" w:color="auto"/>
              <w:right w:val="single" w:sz="4" w:space="0" w:color="auto"/>
            </w:tcBorders>
            <w:vAlign w:val="center"/>
          </w:tcPr>
          <w:p w14:paraId="4A8D2ECD" w14:textId="77777777" w:rsidR="00317044" w:rsidRPr="004D72FF" w:rsidRDefault="00317044" w:rsidP="00317044">
            <w:pPr>
              <w:spacing w:before="30" w:after="0" w:line="240" w:lineRule="auto"/>
              <w:ind w:left="-127" w:right="-78"/>
              <w:jc w:val="center"/>
              <w:rPr>
                <w:rFonts w:ascii="Times New Roman" w:eastAsia="Arial Unicode MS" w:hAnsi="Times New Roman" w:cs="Times New Roman"/>
                <w:color w:val="000000"/>
                <w:sz w:val="24"/>
                <w:szCs w:val="24"/>
              </w:rPr>
            </w:pPr>
            <w:r w:rsidRPr="004D72FF">
              <w:rPr>
                <w:rFonts w:ascii="Times New Roman" w:eastAsia="Arial Unicode MS" w:hAnsi="Times New Roman" w:cs="Times New Roman"/>
                <w:color w:val="000000"/>
                <w:sz w:val="24"/>
                <w:szCs w:val="24"/>
              </w:rPr>
              <w:t>12,4</w:t>
            </w:r>
          </w:p>
        </w:tc>
        <w:tc>
          <w:tcPr>
            <w:tcW w:w="776" w:type="dxa"/>
            <w:tcBorders>
              <w:left w:val="single" w:sz="4" w:space="0" w:color="auto"/>
            </w:tcBorders>
            <w:vAlign w:val="center"/>
          </w:tcPr>
          <w:p w14:paraId="25495C52" w14:textId="77777777" w:rsidR="00317044" w:rsidRPr="004D72FF" w:rsidRDefault="00317044" w:rsidP="00317044">
            <w:pPr>
              <w:spacing w:after="0" w:line="240" w:lineRule="auto"/>
              <w:ind w:left="-127" w:right="-78"/>
              <w:jc w:val="center"/>
              <w:rPr>
                <w:rFonts w:ascii="Times New Roman" w:hAnsi="Times New Roman" w:cs="Times New Roman"/>
                <w:color w:val="000000"/>
                <w:sz w:val="24"/>
                <w:szCs w:val="24"/>
              </w:rPr>
            </w:pPr>
            <w:r w:rsidRPr="004D72FF">
              <w:rPr>
                <w:rFonts w:ascii="Times New Roman" w:hAnsi="Times New Roman" w:cs="Times New Roman"/>
                <w:color w:val="000000"/>
                <w:sz w:val="24"/>
                <w:szCs w:val="24"/>
              </w:rPr>
              <w:t>12,4</w:t>
            </w:r>
          </w:p>
        </w:tc>
      </w:tr>
    </w:tbl>
    <w:p w14:paraId="3DE1D47E" w14:textId="77777777" w:rsidR="00196A80" w:rsidRDefault="00196A80" w:rsidP="00C44176">
      <w:pPr>
        <w:spacing w:after="0" w:line="240" w:lineRule="auto"/>
        <w:ind w:firstLine="709"/>
        <w:jc w:val="both"/>
        <w:rPr>
          <w:rFonts w:ascii="Times New Roman" w:hAnsi="Times New Roman"/>
          <w:sz w:val="28"/>
          <w:szCs w:val="28"/>
        </w:rPr>
      </w:pPr>
    </w:p>
    <w:p w14:paraId="1BA1CB4E" w14:textId="77777777" w:rsidR="004D72FF" w:rsidRDefault="00C44176" w:rsidP="004D72FF">
      <w:pPr>
        <w:spacing w:after="0" w:line="240" w:lineRule="auto"/>
        <w:ind w:firstLine="709"/>
        <w:jc w:val="both"/>
        <w:rPr>
          <w:rFonts w:ascii="Times New Roman" w:hAnsi="Times New Roman"/>
          <w:sz w:val="28"/>
          <w:szCs w:val="28"/>
        </w:rPr>
      </w:pPr>
      <w:r w:rsidRPr="00A404B8">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196A80">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196A80">
          <w:rPr>
            <w:rFonts w:ascii="Times New Roman" w:hAnsi="Times New Roman"/>
            <w:sz w:val="28"/>
            <w:szCs w:val="28"/>
          </w:rPr>
          <w:t>2010</w:t>
        </w:r>
        <w:r w:rsidR="00317044">
          <w:rPr>
            <w:rFonts w:ascii="Times New Roman" w:hAnsi="Times New Roman"/>
            <w:sz w:val="28"/>
            <w:szCs w:val="28"/>
          </w:rPr>
          <w:t xml:space="preserve"> г</w:t>
        </w:r>
      </w:smartTag>
      <w:r w:rsidR="00317044">
        <w:rPr>
          <w:rFonts w:ascii="Times New Roman" w:hAnsi="Times New Roman"/>
          <w:sz w:val="28"/>
          <w:szCs w:val="28"/>
        </w:rPr>
        <w:t>. стр.243</w:t>
      </w:r>
      <w:r w:rsidR="003C2743">
        <w:rPr>
          <w:rFonts w:ascii="Times New Roman" w:hAnsi="Times New Roman"/>
          <w:sz w:val="28"/>
          <w:szCs w:val="28"/>
        </w:rPr>
        <w:t>.</w:t>
      </w:r>
      <w:r w:rsidRPr="00A404B8">
        <w:rPr>
          <w:rFonts w:ascii="Times New Roman" w:hAnsi="Times New Roman"/>
          <w:sz w:val="28"/>
          <w:szCs w:val="28"/>
        </w:rPr>
        <w:t xml:space="preserve">   </w:t>
      </w:r>
    </w:p>
    <w:p w14:paraId="29012789" w14:textId="77777777" w:rsidR="00AF41B3" w:rsidRDefault="00C845E9" w:rsidP="00AF41B3">
      <w:pPr>
        <w:spacing w:after="0" w:line="240" w:lineRule="auto"/>
        <w:ind w:firstLine="709"/>
        <w:jc w:val="right"/>
        <w:rPr>
          <w:rFonts w:ascii="Times New Roman" w:hAnsi="Times New Roman"/>
          <w:sz w:val="28"/>
          <w:szCs w:val="28"/>
        </w:rPr>
      </w:pPr>
      <w:r w:rsidRPr="002B3E64">
        <w:rPr>
          <w:rFonts w:ascii="Times New Roman" w:hAnsi="Times New Roman"/>
          <w:sz w:val="28"/>
          <w:szCs w:val="28"/>
        </w:rPr>
        <w:lastRenderedPageBreak/>
        <w:t xml:space="preserve">Таблица </w:t>
      </w:r>
      <w:r w:rsidR="00A53DE2" w:rsidRPr="002B3E64">
        <w:rPr>
          <w:rFonts w:ascii="Times New Roman" w:hAnsi="Times New Roman"/>
          <w:sz w:val="28"/>
          <w:szCs w:val="28"/>
        </w:rPr>
        <w:t>2</w:t>
      </w:r>
      <w:r w:rsidRPr="002B3E64">
        <w:rPr>
          <w:rFonts w:ascii="Times New Roman" w:hAnsi="Times New Roman"/>
          <w:sz w:val="28"/>
          <w:szCs w:val="28"/>
        </w:rPr>
        <w:t>.2</w:t>
      </w:r>
      <w:r w:rsidR="00AF41B3">
        <w:rPr>
          <w:rFonts w:ascii="Times New Roman" w:hAnsi="Times New Roman"/>
          <w:sz w:val="28"/>
          <w:szCs w:val="28"/>
        </w:rPr>
        <w:t xml:space="preserve"> </w:t>
      </w:r>
    </w:p>
    <w:p w14:paraId="2C566F17" w14:textId="77777777" w:rsidR="00AF41B3" w:rsidRDefault="00AF41B3" w:rsidP="00A53DE2">
      <w:pPr>
        <w:spacing w:after="0" w:line="240" w:lineRule="auto"/>
        <w:ind w:firstLine="709"/>
        <w:jc w:val="both"/>
        <w:rPr>
          <w:rFonts w:ascii="Times New Roman" w:hAnsi="Times New Roman"/>
          <w:sz w:val="28"/>
          <w:szCs w:val="28"/>
        </w:rPr>
      </w:pPr>
    </w:p>
    <w:p w14:paraId="0AF0814D" w14:textId="77777777" w:rsidR="00C845E9" w:rsidRPr="002B3E64" w:rsidRDefault="00C845E9" w:rsidP="00AF41B3">
      <w:pPr>
        <w:spacing w:after="0" w:line="240" w:lineRule="auto"/>
        <w:jc w:val="center"/>
        <w:rPr>
          <w:rFonts w:ascii="Times New Roman" w:hAnsi="Times New Roman"/>
          <w:sz w:val="28"/>
          <w:szCs w:val="28"/>
        </w:rPr>
      </w:pPr>
      <w:r w:rsidRPr="002B3E64">
        <w:rPr>
          <w:rFonts w:ascii="Times New Roman" w:hAnsi="Times New Roman"/>
          <w:sz w:val="28"/>
          <w:szCs w:val="28"/>
        </w:rPr>
        <w:t>Рынок труда</w:t>
      </w:r>
    </w:p>
    <w:p w14:paraId="479D2670" w14:textId="77777777" w:rsidR="00C845E9" w:rsidRPr="002B3E64" w:rsidRDefault="00C845E9" w:rsidP="00C845E9">
      <w:pPr>
        <w:spacing w:after="0" w:line="240" w:lineRule="auto"/>
        <w:jc w:val="center"/>
        <w:rPr>
          <w:rFonts w:ascii="Times New Roman" w:hAnsi="Times New Roman"/>
          <w:sz w:val="28"/>
          <w:szCs w:val="28"/>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8"/>
        <w:gridCol w:w="709"/>
        <w:gridCol w:w="709"/>
        <w:gridCol w:w="708"/>
        <w:gridCol w:w="709"/>
        <w:gridCol w:w="709"/>
        <w:gridCol w:w="679"/>
        <w:gridCol w:w="739"/>
        <w:gridCol w:w="672"/>
        <w:gridCol w:w="745"/>
      </w:tblGrid>
      <w:tr w:rsidR="008B5443" w:rsidRPr="002B3E64" w14:paraId="7786A8B4" w14:textId="77777777" w:rsidTr="000444C1">
        <w:trPr>
          <w:trHeight w:val="387"/>
        </w:trPr>
        <w:tc>
          <w:tcPr>
            <w:tcW w:w="2268" w:type="dxa"/>
            <w:vAlign w:val="center"/>
          </w:tcPr>
          <w:p w14:paraId="72D86AC1" w14:textId="77777777" w:rsidR="008B5443" w:rsidRPr="00772DF7" w:rsidRDefault="008B5443" w:rsidP="008B5443">
            <w:pPr>
              <w:spacing w:after="0" w:line="240" w:lineRule="auto"/>
              <w:ind w:left="-108" w:right="-47"/>
              <w:jc w:val="center"/>
              <w:rPr>
                <w:rFonts w:ascii="Times New Roman" w:hAnsi="Times New Roman"/>
                <w:sz w:val="24"/>
                <w:szCs w:val="24"/>
              </w:rPr>
            </w:pPr>
            <w:r w:rsidRPr="00772DF7">
              <w:rPr>
                <w:rFonts w:ascii="Times New Roman" w:hAnsi="Times New Roman"/>
                <w:sz w:val="24"/>
                <w:szCs w:val="24"/>
              </w:rPr>
              <w:t>Основные показатели</w:t>
            </w:r>
          </w:p>
        </w:tc>
        <w:tc>
          <w:tcPr>
            <w:tcW w:w="708" w:type="dxa"/>
            <w:vAlign w:val="center"/>
          </w:tcPr>
          <w:p w14:paraId="738466AC"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2000</w:t>
            </w:r>
          </w:p>
        </w:tc>
        <w:tc>
          <w:tcPr>
            <w:tcW w:w="709" w:type="dxa"/>
            <w:vAlign w:val="center"/>
          </w:tcPr>
          <w:p w14:paraId="3963B85D"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2001</w:t>
            </w:r>
          </w:p>
        </w:tc>
        <w:tc>
          <w:tcPr>
            <w:tcW w:w="709" w:type="dxa"/>
            <w:vAlign w:val="center"/>
          </w:tcPr>
          <w:p w14:paraId="41A4A692"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2002</w:t>
            </w:r>
          </w:p>
        </w:tc>
        <w:tc>
          <w:tcPr>
            <w:tcW w:w="708" w:type="dxa"/>
            <w:vAlign w:val="center"/>
          </w:tcPr>
          <w:p w14:paraId="64970042"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2003</w:t>
            </w:r>
          </w:p>
        </w:tc>
        <w:tc>
          <w:tcPr>
            <w:tcW w:w="709" w:type="dxa"/>
            <w:vAlign w:val="center"/>
          </w:tcPr>
          <w:p w14:paraId="0FF1E049"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2004</w:t>
            </w:r>
          </w:p>
        </w:tc>
        <w:tc>
          <w:tcPr>
            <w:tcW w:w="709" w:type="dxa"/>
            <w:vAlign w:val="center"/>
          </w:tcPr>
          <w:p w14:paraId="4D36111B"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2005</w:t>
            </w:r>
          </w:p>
        </w:tc>
        <w:tc>
          <w:tcPr>
            <w:tcW w:w="679" w:type="dxa"/>
            <w:vAlign w:val="center"/>
          </w:tcPr>
          <w:p w14:paraId="2E3B28AE"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2006</w:t>
            </w:r>
          </w:p>
        </w:tc>
        <w:tc>
          <w:tcPr>
            <w:tcW w:w="739" w:type="dxa"/>
            <w:vAlign w:val="center"/>
          </w:tcPr>
          <w:p w14:paraId="2E9455F5"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2007</w:t>
            </w:r>
          </w:p>
        </w:tc>
        <w:tc>
          <w:tcPr>
            <w:tcW w:w="672" w:type="dxa"/>
            <w:tcBorders>
              <w:right w:val="single" w:sz="4" w:space="0" w:color="auto"/>
            </w:tcBorders>
            <w:vAlign w:val="center"/>
          </w:tcPr>
          <w:p w14:paraId="0BB25B11"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2008</w:t>
            </w:r>
          </w:p>
        </w:tc>
        <w:tc>
          <w:tcPr>
            <w:tcW w:w="745" w:type="dxa"/>
            <w:tcBorders>
              <w:left w:val="single" w:sz="4" w:space="0" w:color="auto"/>
            </w:tcBorders>
            <w:vAlign w:val="center"/>
          </w:tcPr>
          <w:p w14:paraId="545C6474" w14:textId="77777777" w:rsidR="008B5443" w:rsidRPr="008B5443" w:rsidRDefault="008B5443" w:rsidP="008B5443">
            <w:pPr>
              <w:spacing w:after="0" w:line="240" w:lineRule="auto"/>
              <w:ind w:left="-108" w:right="-47"/>
              <w:jc w:val="center"/>
              <w:rPr>
                <w:rFonts w:ascii="Times New Roman" w:hAnsi="Times New Roman"/>
              </w:rPr>
            </w:pPr>
            <w:r w:rsidRPr="008B5443">
              <w:rPr>
                <w:rFonts w:ascii="Times New Roman" w:hAnsi="Times New Roman"/>
              </w:rPr>
              <w:t>2009</w:t>
            </w:r>
          </w:p>
        </w:tc>
      </w:tr>
      <w:tr w:rsidR="008B5443" w:rsidRPr="002B3E64" w14:paraId="3D150C31" w14:textId="77777777" w:rsidTr="004D72FF">
        <w:trPr>
          <w:trHeight w:val="695"/>
        </w:trPr>
        <w:tc>
          <w:tcPr>
            <w:tcW w:w="2268" w:type="dxa"/>
            <w:tcBorders>
              <w:bottom w:val="single" w:sz="4" w:space="0" w:color="000000"/>
            </w:tcBorders>
            <w:vAlign w:val="center"/>
          </w:tcPr>
          <w:p w14:paraId="0402F72F" w14:textId="77777777" w:rsidR="008B5443" w:rsidRPr="008B5443" w:rsidRDefault="004D72FF" w:rsidP="004D72FF">
            <w:pPr>
              <w:spacing w:after="0" w:line="240" w:lineRule="auto"/>
              <w:ind w:left="-108" w:right="-47"/>
              <w:jc w:val="center"/>
              <w:rPr>
                <w:rFonts w:ascii="Times New Roman" w:hAnsi="Times New Roman"/>
              </w:rPr>
            </w:pPr>
            <w:r w:rsidRPr="00772DF7">
              <w:rPr>
                <w:rFonts w:ascii="Times New Roman" w:hAnsi="Times New Roman"/>
                <w:sz w:val="24"/>
                <w:szCs w:val="24"/>
              </w:rPr>
              <w:t>Среднегодовая численность населения занятых в экономике, тыс. человек</w:t>
            </w:r>
          </w:p>
        </w:tc>
        <w:tc>
          <w:tcPr>
            <w:tcW w:w="708" w:type="dxa"/>
            <w:tcBorders>
              <w:bottom w:val="single" w:sz="4" w:space="0" w:color="000000"/>
            </w:tcBorders>
            <w:vAlign w:val="center"/>
          </w:tcPr>
          <w:p w14:paraId="00D167DF"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816,2</w:t>
            </w:r>
          </w:p>
        </w:tc>
        <w:tc>
          <w:tcPr>
            <w:tcW w:w="709" w:type="dxa"/>
            <w:tcBorders>
              <w:bottom w:val="single" w:sz="4" w:space="0" w:color="000000"/>
            </w:tcBorders>
            <w:vAlign w:val="center"/>
          </w:tcPr>
          <w:p w14:paraId="7C8A8669"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817,8</w:t>
            </w:r>
          </w:p>
        </w:tc>
        <w:tc>
          <w:tcPr>
            <w:tcW w:w="709" w:type="dxa"/>
            <w:tcBorders>
              <w:bottom w:val="single" w:sz="4" w:space="0" w:color="000000"/>
            </w:tcBorders>
            <w:vAlign w:val="center"/>
          </w:tcPr>
          <w:p w14:paraId="69537762"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819,7</w:t>
            </w:r>
          </w:p>
        </w:tc>
        <w:tc>
          <w:tcPr>
            <w:tcW w:w="708" w:type="dxa"/>
            <w:tcBorders>
              <w:bottom w:val="single" w:sz="4" w:space="0" w:color="000000"/>
            </w:tcBorders>
            <w:vAlign w:val="center"/>
          </w:tcPr>
          <w:p w14:paraId="4217DF1E"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820,6</w:t>
            </w:r>
          </w:p>
        </w:tc>
        <w:tc>
          <w:tcPr>
            <w:tcW w:w="709" w:type="dxa"/>
            <w:tcBorders>
              <w:bottom w:val="single" w:sz="4" w:space="0" w:color="000000"/>
            </w:tcBorders>
            <w:vAlign w:val="center"/>
          </w:tcPr>
          <w:p w14:paraId="28D746AF"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826,5</w:t>
            </w:r>
          </w:p>
        </w:tc>
        <w:tc>
          <w:tcPr>
            <w:tcW w:w="709" w:type="dxa"/>
            <w:tcBorders>
              <w:bottom w:val="single" w:sz="4" w:space="0" w:color="000000"/>
            </w:tcBorders>
            <w:vAlign w:val="center"/>
          </w:tcPr>
          <w:p w14:paraId="65BF77AC"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873,4</w:t>
            </w:r>
          </w:p>
        </w:tc>
        <w:tc>
          <w:tcPr>
            <w:tcW w:w="679" w:type="dxa"/>
            <w:tcBorders>
              <w:bottom w:val="single" w:sz="4" w:space="0" w:color="000000"/>
            </w:tcBorders>
            <w:vAlign w:val="center"/>
          </w:tcPr>
          <w:p w14:paraId="7D5EE1FD"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882,0</w:t>
            </w:r>
          </w:p>
        </w:tc>
        <w:tc>
          <w:tcPr>
            <w:tcW w:w="739" w:type="dxa"/>
            <w:tcBorders>
              <w:bottom w:val="single" w:sz="4" w:space="0" w:color="000000"/>
            </w:tcBorders>
            <w:vAlign w:val="center"/>
          </w:tcPr>
          <w:p w14:paraId="3C10A551"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lang w:val="en-US"/>
              </w:rPr>
              <w:t>906,4</w:t>
            </w:r>
          </w:p>
        </w:tc>
        <w:tc>
          <w:tcPr>
            <w:tcW w:w="672" w:type="dxa"/>
            <w:tcBorders>
              <w:bottom w:val="single" w:sz="4" w:space="0" w:color="000000"/>
              <w:right w:val="single" w:sz="4" w:space="0" w:color="auto"/>
            </w:tcBorders>
            <w:vAlign w:val="center"/>
          </w:tcPr>
          <w:p w14:paraId="65A2D862" w14:textId="77777777" w:rsidR="008B5443" w:rsidRPr="008B5443" w:rsidRDefault="004D72FF" w:rsidP="004D72FF">
            <w:pPr>
              <w:spacing w:before="30" w:after="0" w:line="240" w:lineRule="auto"/>
              <w:ind w:right="-109" w:hanging="108"/>
              <w:jc w:val="center"/>
              <w:rPr>
                <w:rFonts w:ascii="Times New Roman" w:hAnsi="Times New Roman"/>
              </w:rPr>
            </w:pPr>
            <w:r w:rsidRPr="00772DF7">
              <w:rPr>
                <w:rFonts w:ascii="Times New Roman" w:hAnsi="Times New Roman" w:cs="Times New Roman"/>
                <w:color w:val="000000"/>
              </w:rPr>
              <w:t>941,4</w:t>
            </w:r>
          </w:p>
        </w:tc>
        <w:tc>
          <w:tcPr>
            <w:tcW w:w="745" w:type="dxa"/>
            <w:tcBorders>
              <w:left w:val="single" w:sz="4" w:space="0" w:color="auto"/>
              <w:bottom w:val="single" w:sz="4" w:space="0" w:color="000000"/>
            </w:tcBorders>
            <w:vAlign w:val="center"/>
          </w:tcPr>
          <w:p w14:paraId="33541E24" w14:textId="77777777" w:rsidR="008B5443" w:rsidRPr="008B5443" w:rsidRDefault="004D72FF" w:rsidP="004D72FF">
            <w:pPr>
              <w:spacing w:after="0" w:line="240" w:lineRule="auto"/>
              <w:ind w:right="-109" w:hanging="108"/>
              <w:jc w:val="center"/>
              <w:rPr>
                <w:rFonts w:ascii="Times New Roman" w:hAnsi="Times New Roman"/>
              </w:rPr>
            </w:pPr>
            <w:r w:rsidRPr="00772DF7">
              <w:rPr>
                <w:rFonts w:ascii="Times New Roman" w:hAnsi="Times New Roman" w:cs="Times New Roman"/>
                <w:color w:val="000000"/>
              </w:rPr>
              <w:t>942,0</w:t>
            </w:r>
          </w:p>
        </w:tc>
      </w:tr>
      <w:tr w:rsidR="00772DF7" w:rsidRPr="002B3E64" w14:paraId="5D612C77" w14:textId="77777777" w:rsidTr="00772DF7">
        <w:trPr>
          <w:trHeight w:val="1989"/>
        </w:trPr>
        <w:tc>
          <w:tcPr>
            <w:tcW w:w="2268" w:type="dxa"/>
            <w:vAlign w:val="center"/>
          </w:tcPr>
          <w:p w14:paraId="6B8187B8" w14:textId="77777777" w:rsidR="00772DF7" w:rsidRPr="00772DF7" w:rsidRDefault="00772DF7" w:rsidP="008B5443">
            <w:pPr>
              <w:spacing w:after="0" w:line="240" w:lineRule="auto"/>
              <w:ind w:left="-108" w:right="-47"/>
              <w:jc w:val="center"/>
              <w:rPr>
                <w:rFonts w:ascii="Times New Roman" w:hAnsi="Times New Roman"/>
                <w:sz w:val="24"/>
                <w:szCs w:val="24"/>
              </w:rPr>
            </w:pPr>
            <w:r w:rsidRPr="00772DF7">
              <w:rPr>
                <w:rFonts w:ascii="Times New Roman" w:hAnsi="Times New Roman"/>
                <w:sz w:val="24"/>
                <w:szCs w:val="24"/>
              </w:rPr>
              <w:t>Численность не занятых трудовой деятельностью граждан, зарегистрированных в органах государственной службы занятости (на конец года), тыс. человек</w:t>
            </w:r>
          </w:p>
        </w:tc>
        <w:tc>
          <w:tcPr>
            <w:tcW w:w="708" w:type="dxa"/>
            <w:vAlign w:val="center"/>
          </w:tcPr>
          <w:p w14:paraId="63408877"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255,1</w:t>
            </w:r>
          </w:p>
        </w:tc>
        <w:tc>
          <w:tcPr>
            <w:tcW w:w="709" w:type="dxa"/>
            <w:vAlign w:val="center"/>
          </w:tcPr>
          <w:p w14:paraId="3DC0295A"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280,7</w:t>
            </w:r>
          </w:p>
        </w:tc>
        <w:tc>
          <w:tcPr>
            <w:tcW w:w="709" w:type="dxa"/>
            <w:vAlign w:val="center"/>
          </w:tcPr>
          <w:p w14:paraId="0FFF3FA9"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260,0</w:t>
            </w:r>
          </w:p>
        </w:tc>
        <w:tc>
          <w:tcPr>
            <w:tcW w:w="708" w:type="dxa"/>
            <w:vAlign w:val="center"/>
          </w:tcPr>
          <w:p w14:paraId="4E39E154"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212,0</w:t>
            </w:r>
          </w:p>
        </w:tc>
        <w:tc>
          <w:tcPr>
            <w:tcW w:w="709" w:type="dxa"/>
            <w:vAlign w:val="center"/>
          </w:tcPr>
          <w:p w14:paraId="1D86306E"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296,6</w:t>
            </w:r>
          </w:p>
        </w:tc>
        <w:tc>
          <w:tcPr>
            <w:tcW w:w="709" w:type="dxa"/>
            <w:vAlign w:val="center"/>
          </w:tcPr>
          <w:p w14:paraId="3FFCA86E"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261,5</w:t>
            </w:r>
          </w:p>
        </w:tc>
        <w:tc>
          <w:tcPr>
            <w:tcW w:w="679" w:type="dxa"/>
            <w:vAlign w:val="center"/>
          </w:tcPr>
          <w:p w14:paraId="5AD64DD7"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269,1</w:t>
            </w:r>
          </w:p>
        </w:tc>
        <w:tc>
          <w:tcPr>
            <w:tcW w:w="739" w:type="dxa"/>
            <w:vAlign w:val="center"/>
          </w:tcPr>
          <w:p w14:paraId="6A750EB0"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lang w:val="en-US"/>
              </w:rPr>
            </w:pPr>
            <w:r w:rsidRPr="00772DF7">
              <w:rPr>
                <w:rFonts w:ascii="Times New Roman" w:hAnsi="Times New Roman" w:cs="Times New Roman"/>
                <w:color w:val="000000"/>
                <w:lang w:val="en-US"/>
              </w:rPr>
              <w:t>248,6</w:t>
            </w:r>
          </w:p>
        </w:tc>
        <w:tc>
          <w:tcPr>
            <w:tcW w:w="672" w:type="dxa"/>
            <w:tcBorders>
              <w:right w:val="single" w:sz="4" w:space="0" w:color="auto"/>
            </w:tcBorders>
            <w:vAlign w:val="center"/>
          </w:tcPr>
          <w:p w14:paraId="27C1711F" w14:textId="77777777" w:rsidR="00772DF7" w:rsidRPr="00772DF7" w:rsidRDefault="00772DF7" w:rsidP="00772DF7">
            <w:pPr>
              <w:spacing w:before="30"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172,7</w:t>
            </w:r>
          </w:p>
        </w:tc>
        <w:tc>
          <w:tcPr>
            <w:tcW w:w="745" w:type="dxa"/>
            <w:tcBorders>
              <w:left w:val="single" w:sz="4" w:space="0" w:color="auto"/>
            </w:tcBorders>
            <w:vAlign w:val="center"/>
          </w:tcPr>
          <w:p w14:paraId="431D7D6A" w14:textId="77777777" w:rsidR="00772DF7" w:rsidRPr="00772DF7" w:rsidRDefault="00772DF7" w:rsidP="00772DF7">
            <w:pPr>
              <w:spacing w:after="0" w:line="240" w:lineRule="auto"/>
              <w:ind w:right="-109" w:hanging="108"/>
              <w:jc w:val="center"/>
              <w:rPr>
                <w:rFonts w:ascii="Times New Roman" w:hAnsi="Times New Roman" w:cs="Times New Roman"/>
                <w:color w:val="000000"/>
              </w:rPr>
            </w:pPr>
            <w:r w:rsidRPr="00772DF7">
              <w:rPr>
                <w:rFonts w:ascii="Times New Roman" w:hAnsi="Times New Roman" w:cs="Times New Roman"/>
                <w:color w:val="000000"/>
              </w:rPr>
              <w:t>168,0</w:t>
            </w:r>
          </w:p>
        </w:tc>
      </w:tr>
    </w:tbl>
    <w:p w14:paraId="73F3ACB7" w14:textId="77777777" w:rsidR="003F29DE" w:rsidRDefault="003F29DE" w:rsidP="002B3E64">
      <w:pPr>
        <w:spacing w:after="0" w:line="240" w:lineRule="auto"/>
        <w:ind w:firstLine="709"/>
        <w:jc w:val="both"/>
        <w:rPr>
          <w:rFonts w:ascii="Times New Roman" w:hAnsi="Times New Roman"/>
          <w:sz w:val="28"/>
          <w:szCs w:val="28"/>
        </w:rPr>
      </w:pPr>
    </w:p>
    <w:p w14:paraId="6635E05D" w14:textId="77777777" w:rsidR="002B3E64" w:rsidRDefault="002B3E64" w:rsidP="002B3E64">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DB01A1">
        <w:rPr>
          <w:rFonts w:ascii="Times New Roman" w:hAnsi="Times New Roman"/>
          <w:sz w:val="28"/>
          <w:szCs w:val="28"/>
        </w:rPr>
        <w:t>ктов Россий</w:t>
      </w:r>
      <w:r w:rsidR="00772DF7">
        <w:rPr>
          <w:rFonts w:ascii="Times New Roman" w:hAnsi="Times New Roman"/>
          <w:sz w:val="28"/>
          <w:szCs w:val="28"/>
        </w:rPr>
        <w:t xml:space="preserve">ской Федерации», </w:t>
      </w:r>
      <w:smartTag w:uri="urn:schemas-microsoft-com:office:smarttags" w:element="metricconverter">
        <w:smartTagPr>
          <w:attr w:name="ProductID" w:val="2010 г"/>
        </w:smartTagPr>
        <w:r w:rsidR="00772DF7">
          <w:rPr>
            <w:rFonts w:ascii="Times New Roman" w:hAnsi="Times New Roman"/>
            <w:sz w:val="28"/>
            <w:szCs w:val="28"/>
          </w:rPr>
          <w:t>2010 г</w:t>
        </w:r>
      </w:smartTag>
      <w:r w:rsidR="00772DF7">
        <w:rPr>
          <w:rFonts w:ascii="Times New Roman" w:hAnsi="Times New Roman"/>
          <w:sz w:val="28"/>
          <w:szCs w:val="28"/>
        </w:rPr>
        <w:t>. стр. 243</w:t>
      </w:r>
      <w:r w:rsidR="003C2743">
        <w:rPr>
          <w:rFonts w:ascii="Times New Roman" w:hAnsi="Times New Roman"/>
          <w:sz w:val="28"/>
          <w:szCs w:val="28"/>
        </w:rPr>
        <w:t>.</w:t>
      </w:r>
      <w:r>
        <w:rPr>
          <w:rFonts w:ascii="Times New Roman" w:hAnsi="Times New Roman"/>
          <w:sz w:val="28"/>
          <w:szCs w:val="28"/>
        </w:rPr>
        <w:t xml:space="preserve">  </w:t>
      </w:r>
    </w:p>
    <w:p w14:paraId="3BED419A" w14:textId="77777777" w:rsidR="00C845E9" w:rsidRPr="00785E72" w:rsidRDefault="00C845E9" w:rsidP="00C845E9">
      <w:pPr>
        <w:spacing w:after="0" w:line="240" w:lineRule="auto"/>
        <w:jc w:val="both"/>
        <w:rPr>
          <w:rFonts w:ascii="Times New Roman" w:hAnsi="Times New Roman"/>
          <w:sz w:val="28"/>
          <w:szCs w:val="28"/>
          <w:highlight w:val="yellow"/>
        </w:rPr>
      </w:pPr>
    </w:p>
    <w:p w14:paraId="17FA876A" w14:textId="77777777" w:rsidR="00AF41B3" w:rsidRDefault="00C845E9" w:rsidP="00AF41B3">
      <w:pPr>
        <w:spacing w:after="0" w:line="240" w:lineRule="auto"/>
        <w:ind w:firstLine="709"/>
        <w:jc w:val="right"/>
        <w:rPr>
          <w:rFonts w:ascii="Times New Roman" w:hAnsi="Times New Roman"/>
          <w:sz w:val="28"/>
          <w:szCs w:val="28"/>
        </w:rPr>
      </w:pPr>
      <w:r w:rsidRPr="002B3E64">
        <w:rPr>
          <w:rFonts w:ascii="Times New Roman" w:hAnsi="Times New Roman"/>
          <w:sz w:val="28"/>
          <w:szCs w:val="28"/>
        </w:rPr>
        <w:t xml:space="preserve">Таблица </w:t>
      </w:r>
      <w:r w:rsidR="00A53DE2" w:rsidRPr="002B3E64">
        <w:rPr>
          <w:rFonts w:ascii="Times New Roman" w:hAnsi="Times New Roman"/>
          <w:sz w:val="28"/>
          <w:szCs w:val="28"/>
        </w:rPr>
        <w:t>2</w:t>
      </w:r>
      <w:r w:rsidRPr="002B3E64">
        <w:rPr>
          <w:rFonts w:ascii="Times New Roman" w:hAnsi="Times New Roman"/>
          <w:sz w:val="28"/>
          <w:szCs w:val="28"/>
        </w:rPr>
        <w:t>.3</w:t>
      </w:r>
      <w:r w:rsidR="00AF41B3">
        <w:rPr>
          <w:rFonts w:ascii="Times New Roman" w:hAnsi="Times New Roman"/>
          <w:sz w:val="28"/>
          <w:szCs w:val="28"/>
        </w:rPr>
        <w:t xml:space="preserve"> </w:t>
      </w:r>
    </w:p>
    <w:p w14:paraId="0129B884" w14:textId="77777777" w:rsidR="00AF41B3" w:rsidRDefault="00AF41B3" w:rsidP="00AF41B3">
      <w:pPr>
        <w:spacing w:after="0" w:line="240" w:lineRule="auto"/>
        <w:jc w:val="both"/>
        <w:rPr>
          <w:rFonts w:ascii="Times New Roman" w:hAnsi="Times New Roman"/>
          <w:sz w:val="28"/>
          <w:szCs w:val="28"/>
        </w:rPr>
      </w:pPr>
    </w:p>
    <w:p w14:paraId="38984C9C" w14:textId="77777777" w:rsidR="00C845E9" w:rsidRPr="002B3E64" w:rsidRDefault="00C845E9" w:rsidP="00AF41B3">
      <w:pPr>
        <w:spacing w:after="0" w:line="240" w:lineRule="auto"/>
        <w:jc w:val="center"/>
        <w:rPr>
          <w:rFonts w:ascii="Times New Roman" w:hAnsi="Times New Roman"/>
          <w:sz w:val="28"/>
          <w:szCs w:val="28"/>
        </w:rPr>
      </w:pPr>
      <w:r w:rsidRPr="002B3E64">
        <w:rPr>
          <w:rFonts w:ascii="Times New Roman" w:hAnsi="Times New Roman"/>
          <w:sz w:val="28"/>
          <w:szCs w:val="28"/>
        </w:rPr>
        <w:t>Уровень жизни населения</w:t>
      </w:r>
    </w:p>
    <w:p w14:paraId="45BFE067" w14:textId="77777777" w:rsidR="00C845E9" w:rsidRPr="002B3E64" w:rsidRDefault="00C845E9" w:rsidP="00C845E9">
      <w:pPr>
        <w:spacing w:after="0" w:line="240" w:lineRule="auto"/>
        <w:jc w:val="center"/>
        <w:rPr>
          <w:rFonts w:ascii="Times New Roman" w:hAnsi="Times New Roman"/>
          <w:b/>
          <w:sz w:val="28"/>
          <w:szCs w:val="28"/>
        </w:rPr>
      </w:pPr>
    </w:p>
    <w:tbl>
      <w:tblPr>
        <w:tblW w:w="93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754"/>
        <w:gridCol w:w="755"/>
        <w:gridCol w:w="763"/>
        <w:gridCol w:w="739"/>
        <w:gridCol w:w="709"/>
        <w:gridCol w:w="708"/>
        <w:gridCol w:w="821"/>
        <w:gridCol w:w="826"/>
        <w:gridCol w:w="845"/>
        <w:gridCol w:w="709"/>
      </w:tblGrid>
      <w:tr w:rsidR="00314A6E" w:rsidRPr="002B3E64" w14:paraId="4F447305" w14:textId="77777777" w:rsidTr="00ED74A6">
        <w:trPr>
          <w:trHeight w:val="254"/>
        </w:trPr>
        <w:tc>
          <w:tcPr>
            <w:tcW w:w="1697" w:type="dxa"/>
            <w:vAlign w:val="center"/>
          </w:tcPr>
          <w:p w14:paraId="6D10ABA7" w14:textId="77777777" w:rsidR="00314A6E" w:rsidRPr="00772DF7" w:rsidRDefault="00314A6E" w:rsidP="00772DF7">
            <w:pPr>
              <w:spacing w:after="0" w:line="240" w:lineRule="auto"/>
              <w:ind w:left="-108" w:right="-112"/>
              <w:jc w:val="center"/>
              <w:rPr>
                <w:rFonts w:ascii="Times New Roman" w:hAnsi="Times New Roman"/>
                <w:sz w:val="24"/>
                <w:szCs w:val="24"/>
              </w:rPr>
            </w:pPr>
            <w:r w:rsidRPr="00772DF7">
              <w:rPr>
                <w:rFonts w:ascii="Times New Roman" w:hAnsi="Times New Roman"/>
                <w:sz w:val="24"/>
                <w:szCs w:val="24"/>
              </w:rPr>
              <w:t>Основные показатели</w:t>
            </w:r>
          </w:p>
        </w:tc>
        <w:tc>
          <w:tcPr>
            <w:tcW w:w="754" w:type="dxa"/>
            <w:vAlign w:val="center"/>
          </w:tcPr>
          <w:p w14:paraId="33961683"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2000</w:t>
            </w:r>
          </w:p>
        </w:tc>
        <w:tc>
          <w:tcPr>
            <w:tcW w:w="755" w:type="dxa"/>
            <w:vAlign w:val="center"/>
          </w:tcPr>
          <w:p w14:paraId="1FEA6859"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2001</w:t>
            </w:r>
          </w:p>
        </w:tc>
        <w:tc>
          <w:tcPr>
            <w:tcW w:w="763" w:type="dxa"/>
            <w:vAlign w:val="center"/>
          </w:tcPr>
          <w:p w14:paraId="7EB1E01E"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2002</w:t>
            </w:r>
          </w:p>
        </w:tc>
        <w:tc>
          <w:tcPr>
            <w:tcW w:w="739" w:type="dxa"/>
            <w:vAlign w:val="center"/>
          </w:tcPr>
          <w:p w14:paraId="08EFCB2C"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2003</w:t>
            </w:r>
          </w:p>
        </w:tc>
        <w:tc>
          <w:tcPr>
            <w:tcW w:w="709" w:type="dxa"/>
            <w:vAlign w:val="center"/>
          </w:tcPr>
          <w:p w14:paraId="72521C97"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2004</w:t>
            </w:r>
          </w:p>
        </w:tc>
        <w:tc>
          <w:tcPr>
            <w:tcW w:w="708" w:type="dxa"/>
            <w:vAlign w:val="center"/>
          </w:tcPr>
          <w:p w14:paraId="531FC33E"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2005</w:t>
            </w:r>
          </w:p>
        </w:tc>
        <w:tc>
          <w:tcPr>
            <w:tcW w:w="821" w:type="dxa"/>
            <w:vAlign w:val="center"/>
          </w:tcPr>
          <w:p w14:paraId="0491FB11"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2006</w:t>
            </w:r>
          </w:p>
        </w:tc>
        <w:tc>
          <w:tcPr>
            <w:tcW w:w="826" w:type="dxa"/>
            <w:vAlign w:val="center"/>
          </w:tcPr>
          <w:p w14:paraId="6F5970F9"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2007</w:t>
            </w:r>
          </w:p>
        </w:tc>
        <w:tc>
          <w:tcPr>
            <w:tcW w:w="845" w:type="dxa"/>
            <w:tcBorders>
              <w:right w:val="single" w:sz="4" w:space="0" w:color="auto"/>
            </w:tcBorders>
            <w:vAlign w:val="center"/>
          </w:tcPr>
          <w:p w14:paraId="554FEA54"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2008</w:t>
            </w:r>
          </w:p>
        </w:tc>
        <w:tc>
          <w:tcPr>
            <w:tcW w:w="709" w:type="dxa"/>
            <w:tcBorders>
              <w:left w:val="single" w:sz="4" w:space="0" w:color="auto"/>
            </w:tcBorders>
            <w:vAlign w:val="center"/>
          </w:tcPr>
          <w:p w14:paraId="75DD8BAD" w14:textId="77777777" w:rsidR="00314A6E" w:rsidRPr="00314A6E" w:rsidRDefault="00314A6E" w:rsidP="00314A6E">
            <w:pPr>
              <w:spacing w:after="0" w:line="240" w:lineRule="auto"/>
              <w:jc w:val="center"/>
              <w:rPr>
                <w:rFonts w:ascii="Times New Roman" w:hAnsi="Times New Roman"/>
              </w:rPr>
            </w:pPr>
            <w:r w:rsidRPr="00314A6E">
              <w:rPr>
                <w:rFonts w:ascii="Times New Roman" w:hAnsi="Times New Roman"/>
              </w:rPr>
              <w:t>2009</w:t>
            </w:r>
          </w:p>
        </w:tc>
      </w:tr>
      <w:tr w:rsidR="00314A6E" w:rsidRPr="002B3E64" w14:paraId="6FD3E7C0" w14:textId="77777777" w:rsidTr="004D72FF">
        <w:trPr>
          <w:trHeight w:val="454"/>
        </w:trPr>
        <w:tc>
          <w:tcPr>
            <w:tcW w:w="1697" w:type="dxa"/>
            <w:tcBorders>
              <w:bottom w:val="single" w:sz="4" w:space="0" w:color="000000"/>
            </w:tcBorders>
            <w:vAlign w:val="center"/>
          </w:tcPr>
          <w:p w14:paraId="0FFD545F" w14:textId="77777777" w:rsidR="00314A6E" w:rsidRPr="00772DF7" w:rsidRDefault="004D72FF" w:rsidP="004D72FF">
            <w:pPr>
              <w:spacing w:after="0" w:line="240" w:lineRule="auto"/>
              <w:ind w:right="29"/>
              <w:jc w:val="center"/>
              <w:rPr>
                <w:rFonts w:ascii="Times New Roman" w:hAnsi="Times New Roman"/>
              </w:rPr>
            </w:pPr>
            <w:r w:rsidRPr="00AF41B3">
              <w:rPr>
                <w:rFonts w:ascii="Times New Roman" w:hAnsi="Times New Roman"/>
              </w:rPr>
              <w:t xml:space="preserve">Среднедушевой денежный доход (в месяц), руб. </w:t>
            </w:r>
          </w:p>
        </w:tc>
        <w:tc>
          <w:tcPr>
            <w:tcW w:w="754" w:type="dxa"/>
            <w:tcBorders>
              <w:bottom w:val="single" w:sz="4" w:space="0" w:color="000000"/>
            </w:tcBorders>
            <w:vAlign w:val="center"/>
          </w:tcPr>
          <w:p w14:paraId="049A73EB"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rPr>
              <w:t>861,3</w:t>
            </w:r>
          </w:p>
        </w:tc>
        <w:tc>
          <w:tcPr>
            <w:tcW w:w="755" w:type="dxa"/>
            <w:tcBorders>
              <w:bottom w:val="single" w:sz="4" w:space="0" w:color="000000"/>
            </w:tcBorders>
            <w:vAlign w:val="center"/>
          </w:tcPr>
          <w:p w14:paraId="345DA2B6"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1141,2</w:t>
            </w:r>
          </w:p>
        </w:tc>
        <w:tc>
          <w:tcPr>
            <w:tcW w:w="763" w:type="dxa"/>
            <w:tcBorders>
              <w:bottom w:val="single" w:sz="4" w:space="0" w:color="000000"/>
            </w:tcBorders>
            <w:vAlign w:val="center"/>
          </w:tcPr>
          <w:p w14:paraId="0737FDA2"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1534,0</w:t>
            </w:r>
          </w:p>
        </w:tc>
        <w:tc>
          <w:tcPr>
            <w:tcW w:w="739" w:type="dxa"/>
            <w:tcBorders>
              <w:bottom w:val="single" w:sz="4" w:space="0" w:color="000000"/>
            </w:tcBorders>
            <w:vAlign w:val="center"/>
          </w:tcPr>
          <w:p w14:paraId="0A09D758"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2125,0</w:t>
            </w:r>
          </w:p>
        </w:tc>
        <w:tc>
          <w:tcPr>
            <w:tcW w:w="709" w:type="dxa"/>
            <w:tcBorders>
              <w:bottom w:val="single" w:sz="4" w:space="0" w:color="000000"/>
            </w:tcBorders>
            <w:vAlign w:val="center"/>
          </w:tcPr>
          <w:p w14:paraId="3696F3E1"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3311,2</w:t>
            </w:r>
          </w:p>
        </w:tc>
        <w:tc>
          <w:tcPr>
            <w:tcW w:w="708" w:type="dxa"/>
            <w:tcBorders>
              <w:bottom w:val="single" w:sz="4" w:space="0" w:color="000000"/>
            </w:tcBorders>
            <w:vAlign w:val="center"/>
          </w:tcPr>
          <w:p w14:paraId="5816DF52" w14:textId="77777777" w:rsidR="00314A6E" w:rsidRPr="00314A6E"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4457,3</w:t>
            </w:r>
          </w:p>
        </w:tc>
        <w:tc>
          <w:tcPr>
            <w:tcW w:w="821" w:type="dxa"/>
            <w:tcBorders>
              <w:bottom w:val="single" w:sz="4" w:space="0" w:color="000000"/>
            </w:tcBorders>
            <w:vAlign w:val="center"/>
          </w:tcPr>
          <w:p w14:paraId="00822BCD" w14:textId="77777777" w:rsidR="00314A6E" w:rsidRPr="003C2743"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6260,7</w:t>
            </w:r>
          </w:p>
        </w:tc>
        <w:tc>
          <w:tcPr>
            <w:tcW w:w="826" w:type="dxa"/>
            <w:tcBorders>
              <w:bottom w:val="single" w:sz="4" w:space="0" w:color="000000"/>
            </w:tcBorders>
            <w:vAlign w:val="center"/>
          </w:tcPr>
          <w:p w14:paraId="1CD7173D" w14:textId="77777777" w:rsidR="00314A6E" w:rsidRPr="00AF41B3"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4"/>
              </w:rPr>
              <w:t>7981,4</w:t>
            </w:r>
          </w:p>
        </w:tc>
        <w:tc>
          <w:tcPr>
            <w:tcW w:w="845" w:type="dxa"/>
            <w:tcBorders>
              <w:bottom w:val="single" w:sz="4" w:space="0" w:color="000000"/>
              <w:right w:val="single" w:sz="4" w:space="0" w:color="auto"/>
            </w:tcBorders>
            <w:vAlign w:val="center"/>
          </w:tcPr>
          <w:p w14:paraId="02A348BF" w14:textId="77777777" w:rsidR="00314A6E" w:rsidRPr="00AF41B3" w:rsidRDefault="004D72FF" w:rsidP="004D72FF">
            <w:pPr>
              <w:spacing w:before="30" w:after="0" w:line="240" w:lineRule="auto"/>
              <w:ind w:right="-67" w:hanging="104"/>
              <w:jc w:val="center"/>
              <w:rPr>
                <w:rFonts w:ascii="Times New Roman" w:hAnsi="Times New Roman"/>
              </w:rPr>
            </w:pPr>
            <w:r w:rsidRPr="00772DF7">
              <w:rPr>
                <w:rFonts w:ascii="Times New Roman" w:hAnsi="Times New Roman" w:cs="Times New Roman"/>
                <w:color w:val="000000"/>
                <w:spacing w:val="-14"/>
              </w:rPr>
              <w:t>10962,0</w:t>
            </w:r>
          </w:p>
        </w:tc>
        <w:tc>
          <w:tcPr>
            <w:tcW w:w="709" w:type="dxa"/>
            <w:tcBorders>
              <w:left w:val="single" w:sz="4" w:space="0" w:color="auto"/>
              <w:bottom w:val="single" w:sz="4" w:space="0" w:color="000000"/>
            </w:tcBorders>
            <w:vAlign w:val="center"/>
          </w:tcPr>
          <w:p w14:paraId="4D2A6E3D" w14:textId="77777777" w:rsidR="00314A6E" w:rsidRPr="00991C32" w:rsidRDefault="004D72FF" w:rsidP="004D72FF">
            <w:pPr>
              <w:spacing w:after="0" w:line="240" w:lineRule="auto"/>
              <w:ind w:right="-67" w:hanging="104"/>
              <w:jc w:val="center"/>
              <w:rPr>
                <w:rFonts w:ascii="Times New Roman" w:hAnsi="Times New Roman"/>
              </w:rPr>
            </w:pPr>
            <w:r w:rsidRPr="00772DF7">
              <w:rPr>
                <w:rFonts w:ascii="Times New Roman" w:hAnsi="Times New Roman" w:cs="Times New Roman"/>
                <w:color w:val="000000"/>
                <w:spacing w:val="-14"/>
              </w:rPr>
              <w:t>13805,6</w:t>
            </w:r>
          </w:p>
        </w:tc>
      </w:tr>
      <w:tr w:rsidR="00772DF7" w:rsidRPr="002B3E64" w14:paraId="275F5783" w14:textId="77777777" w:rsidTr="00772DF7">
        <w:trPr>
          <w:trHeight w:val="730"/>
        </w:trPr>
        <w:tc>
          <w:tcPr>
            <w:tcW w:w="1697" w:type="dxa"/>
            <w:vAlign w:val="center"/>
          </w:tcPr>
          <w:p w14:paraId="2F6E91C9" w14:textId="77777777" w:rsidR="00772DF7" w:rsidRPr="00AF41B3" w:rsidRDefault="00772DF7" w:rsidP="004D72FF">
            <w:pPr>
              <w:spacing w:after="0" w:line="240" w:lineRule="auto"/>
              <w:ind w:right="29"/>
              <w:jc w:val="center"/>
              <w:rPr>
                <w:rFonts w:ascii="Times New Roman" w:hAnsi="Times New Roman"/>
              </w:rPr>
            </w:pPr>
            <w:r w:rsidRPr="00AF41B3">
              <w:rPr>
                <w:rFonts w:ascii="Times New Roman" w:hAnsi="Times New Roman"/>
              </w:rPr>
              <w:t xml:space="preserve">Среднемесячная номинальная начисленная заработная плата работников организаций, руб. </w:t>
            </w:r>
          </w:p>
        </w:tc>
        <w:tc>
          <w:tcPr>
            <w:tcW w:w="754" w:type="dxa"/>
            <w:vAlign w:val="center"/>
          </w:tcPr>
          <w:p w14:paraId="3FDB8830" w14:textId="77777777" w:rsidR="00772DF7" w:rsidRPr="00772DF7" w:rsidRDefault="00772DF7" w:rsidP="00772DF7">
            <w:pPr>
              <w:spacing w:before="30" w:after="0" w:line="240" w:lineRule="auto"/>
              <w:ind w:right="-67" w:hanging="104"/>
              <w:jc w:val="center"/>
              <w:rPr>
                <w:rFonts w:ascii="Times New Roman" w:hAnsi="Times New Roman" w:cs="Times New Roman"/>
                <w:color w:val="000000"/>
              </w:rPr>
            </w:pPr>
            <w:r w:rsidRPr="00772DF7">
              <w:rPr>
                <w:rFonts w:ascii="Times New Roman" w:hAnsi="Times New Roman" w:cs="Times New Roman"/>
                <w:color w:val="000000"/>
              </w:rPr>
              <w:t>562,7</w:t>
            </w:r>
          </w:p>
        </w:tc>
        <w:tc>
          <w:tcPr>
            <w:tcW w:w="755" w:type="dxa"/>
            <w:vAlign w:val="center"/>
          </w:tcPr>
          <w:p w14:paraId="64046DCE"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739,2</w:t>
            </w:r>
          </w:p>
        </w:tc>
        <w:tc>
          <w:tcPr>
            <w:tcW w:w="763" w:type="dxa"/>
            <w:vAlign w:val="center"/>
          </w:tcPr>
          <w:p w14:paraId="18F565E9"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1018,5</w:t>
            </w:r>
          </w:p>
        </w:tc>
        <w:tc>
          <w:tcPr>
            <w:tcW w:w="739" w:type="dxa"/>
            <w:vAlign w:val="center"/>
          </w:tcPr>
          <w:p w14:paraId="1953489B"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1609,1</w:t>
            </w:r>
          </w:p>
        </w:tc>
        <w:tc>
          <w:tcPr>
            <w:tcW w:w="709" w:type="dxa"/>
            <w:vAlign w:val="center"/>
          </w:tcPr>
          <w:p w14:paraId="2B151530"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2348,2</w:t>
            </w:r>
          </w:p>
        </w:tc>
        <w:tc>
          <w:tcPr>
            <w:tcW w:w="708" w:type="dxa"/>
            <w:vAlign w:val="center"/>
          </w:tcPr>
          <w:p w14:paraId="62DA92B9"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3371,4</w:t>
            </w:r>
          </w:p>
        </w:tc>
        <w:tc>
          <w:tcPr>
            <w:tcW w:w="821" w:type="dxa"/>
            <w:vAlign w:val="center"/>
          </w:tcPr>
          <w:p w14:paraId="763BBD90"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4463,7</w:t>
            </w:r>
          </w:p>
        </w:tc>
        <w:tc>
          <w:tcPr>
            <w:tcW w:w="826" w:type="dxa"/>
            <w:vAlign w:val="center"/>
          </w:tcPr>
          <w:p w14:paraId="6CE42EE7"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6012,7</w:t>
            </w:r>
          </w:p>
        </w:tc>
        <w:tc>
          <w:tcPr>
            <w:tcW w:w="845" w:type="dxa"/>
            <w:tcBorders>
              <w:right w:val="single" w:sz="4" w:space="0" w:color="auto"/>
            </w:tcBorders>
            <w:vAlign w:val="center"/>
          </w:tcPr>
          <w:p w14:paraId="08E83BD9" w14:textId="77777777" w:rsidR="00772DF7" w:rsidRPr="00772DF7" w:rsidRDefault="00772DF7" w:rsidP="00772DF7">
            <w:pPr>
              <w:spacing w:before="30" w:after="0" w:line="240" w:lineRule="auto"/>
              <w:ind w:right="-67" w:hanging="104"/>
              <w:jc w:val="center"/>
              <w:rPr>
                <w:rFonts w:ascii="Times New Roman" w:hAnsi="Times New Roman" w:cs="Times New Roman"/>
                <w:color w:val="000000"/>
                <w:spacing w:val="-4"/>
              </w:rPr>
            </w:pPr>
            <w:r w:rsidRPr="00772DF7">
              <w:rPr>
                <w:rFonts w:ascii="Times New Roman" w:hAnsi="Times New Roman" w:cs="Times New Roman"/>
                <w:color w:val="000000"/>
                <w:spacing w:val="-4"/>
              </w:rPr>
              <w:t>8788,9</w:t>
            </w:r>
          </w:p>
        </w:tc>
        <w:tc>
          <w:tcPr>
            <w:tcW w:w="709" w:type="dxa"/>
            <w:tcBorders>
              <w:left w:val="single" w:sz="4" w:space="0" w:color="auto"/>
            </w:tcBorders>
            <w:vAlign w:val="center"/>
          </w:tcPr>
          <w:p w14:paraId="504CA4E9" w14:textId="77777777" w:rsidR="00772DF7" w:rsidRPr="00772DF7" w:rsidRDefault="00772DF7" w:rsidP="00772DF7">
            <w:pPr>
              <w:spacing w:after="0" w:line="240" w:lineRule="auto"/>
              <w:ind w:right="-67" w:hanging="104"/>
              <w:jc w:val="center"/>
              <w:rPr>
                <w:rFonts w:ascii="Times New Roman" w:hAnsi="Times New Roman" w:cs="Times New Roman"/>
                <w:color w:val="000000"/>
                <w:spacing w:val="-10"/>
              </w:rPr>
            </w:pPr>
            <w:r w:rsidRPr="00772DF7">
              <w:rPr>
                <w:rFonts w:ascii="Times New Roman" w:hAnsi="Times New Roman" w:cs="Times New Roman"/>
                <w:color w:val="000000"/>
                <w:spacing w:val="-10"/>
              </w:rPr>
              <w:t>10841,7</w:t>
            </w:r>
          </w:p>
        </w:tc>
      </w:tr>
    </w:tbl>
    <w:p w14:paraId="0FAD0067" w14:textId="77777777" w:rsidR="005D2A64" w:rsidRPr="002B3E64" w:rsidRDefault="005D2A64" w:rsidP="00A53DE2">
      <w:pPr>
        <w:spacing w:after="0" w:line="240" w:lineRule="auto"/>
        <w:ind w:firstLine="709"/>
        <w:jc w:val="both"/>
        <w:rPr>
          <w:rFonts w:ascii="Times New Roman" w:hAnsi="Times New Roman"/>
          <w:sz w:val="28"/>
          <w:szCs w:val="28"/>
        </w:rPr>
      </w:pPr>
    </w:p>
    <w:p w14:paraId="7AF531A7" w14:textId="77777777" w:rsidR="00772DF7" w:rsidRDefault="002B3E64" w:rsidP="00AF41B3">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E5626F">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E5626F">
          <w:rPr>
            <w:rFonts w:ascii="Times New Roman" w:hAnsi="Times New Roman"/>
            <w:sz w:val="28"/>
            <w:szCs w:val="28"/>
          </w:rPr>
          <w:t>2010</w:t>
        </w:r>
        <w:r>
          <w:rPr>
            <w:rFonts w:ascii="Times New Roman" w:hAnsi="Times New Roman"/>
            <w:sz w:val="28"/>
            <w:szCs w:val="28"/>
          </w:rPr>
          <w:t xml:space="preserve"> г</w:t>
        </w:r>
      </w:smartTag>
      <w:r w:rsidR="00772DF7">
        <w:rPr>
          <w:rFonts w:ascii="Times New Roman" w:hAnsi="Times New Roman"/>
          <w:sz w:val="28"/>
          <w:szCs w:val="28"/>
        </w:rPr>
        <w:t>. стр.243</w:t>
      </w:r>
      <w:r w:rsidR="003C2743">
        <w:rPr>
          <w:rFonts w:ascii="Times New Roman" w:hAnsi="Times New Roman"/>
          <w:sz w:val="28"/>
          <w:szCs w:val="28"/>
        </w:rPr>
        <w:t>.</w:t>
      </w:r>
      <w:r>
        <w:rPr>
          <w:rFonts w:ascii="Times New Roman" w:hAnsi="Times New Roman"/>
          <w:sz w:val="28"/>
          <w:szCs w:val="28"/>
        </w:rPr>
        <w:t xml:space="preserve">   </w:t>
      </w:r>
    </w:p>
    <w:p w14:paraId="2B7EC363" w14:textId="77777777" w:rsidR="00AF41B3" w:rsidRPr="00AF41B3" w:rsidRDefault="00AF41B3" w:rsidP="00AF41B3">
      <w:pPr>
        <w:spacing w:after="0" w:line="240" w:lineRule="auto"/>
        <w:ind w:firstLine="709"/>
        <w:jc w:val="both"/>
        <w:rPr>
          <w:rFonts w:ascii="Times New Roman" w:hAnsi="Times New Roman"/>
          <w:sz w:val="28"/>
          <w:szCs w:val="28"/>
        </w:rPr>
      </w:pPr>
    </w:p>
    <w:p w14:paraId="391A8036" w14:textId="77777777" w:rsidR="00AF41B3" w:rsidRDefault="00A53DE2" w:rsidP="00AF41B3">
      <w:pPr>
        <w:spacing w:after="0" w:line="240" w:lineRule="auto"/>
        <w:ind w:firstLine="709"/>
        <w:jc w:val="right"/>
        <w:rPr>
          <w:rFonts w:ascii="Times New Roman" w:hAnsi="Times New Roman"/>
          <w:sz w:val="28"/>
          <w:szCs w:val="28"/>
        </w:rPr>
      </w:pPr>
      <w:r w:rsidRPr="00D83AF9">
        <w:rPr>
          <w:rFonts w:ascii="Times New Roman" w:hAnsi="Times New Roman"/>
          <w:sz w:val="28"/>
          <w:szCs w:val="28"/>
        </w:rPr>
        <w:lastRenderedPageBreak/>
        <w:t>Т</w:t>
      </w:r>
      <w:r w:rsidR="00C845E9" w:rsidRPr="00D83AF9">
        <w:rPr>
          <w:rFonts w:ascii="Times New Roman" w:hAnsi="Times New Roman"/>
          <w:sz w:val="28"/>
          <w:szCs w:val="28"/>
        </w:rPr>
        <w:t xml:space="preserve">аблица </w:t>
      </w:r>
      <w:r w:rsidRPr="00D83AF9">
        <w:rPr>
          <w:rFonts w:ascii="Times New Roman" w:hAnsi="Times New Roman"/>
          <w:sz w:val="28"/>
          <w:szCs w:val="28"/>
        </w:rPr>
        <w:t>2</w:t>
      </w:r>
      <w:r w:rsidR="00C845E9" w:rsidRPr="00D83AF9">
        <w:rPr>
          <w:rFonts w:ascii="Times New Roman" w:hAnsi="Times New Roman"/>
          <w:sz w:val="28"/>
          <w:szCs w:val="28"/>
        </w:rPr>
        <w:t>.4</w:t>
      </w:r>
      <w:r w:rsidR="00AF41B3">
        <w:rPr>
          <w:rFonts w:ascii="Times New Roman" w:hAnsi="Times New Roman"/>
          <w:sz w:val="28"/>
          <w:szCs w:val="28"/>
        </w:rPr>
        <w:t xml:space="preserve"> </w:t>
      </w:r>
    </w:p>
    <w:p w14:paraId="48B569E3" w14:textId="77777777" w:rsidR="00AF41B3" w:rsidRDefault="00AF41B3" w:rsidP="00A53DE2">
      <w:pPr>
        <w:spacing w:after="0" w:line="240" w:lineRule="auto"/>
        <w:ind w:firstLine="709"/>
        <w:jc w:val="both"/>
        <w:rPr>
          <w:rFonts w:ascii="Times New Roman" w:hAnsi="Times New Roman"/>
          <w:sz w:val="28"/>
          <w:szCs w:val="28"/>
        </w:rPr>
      </w:pPr>
    </w:p>
    <w:p w14:paraId="72AC143C" w14:textId="77777777" w:rsidR="00C845E9" w:rsidRPr="00D83AF9" w:rsidRDefault="00C845E9" w:rsidP="00AF41B3">
      <w:pPr>
        <w:spacing w:after="0" w:line="240" w:lineRule="auto"/>
        <w:jc w:val="center"/>
        <w:rPr>
          <w:rFonts w:ascii="Times New Roman" w:hAnsi="Times New Roman"/>
          <w:sz w:val="28"/>
          <w:szCs w:val="28"/>
        </w:rPr>
      </w:pPr>
      <w:r w:rsidRPr="00D83AF9">
        <w:rPr>
          <w:rFonts w:ascii="Times New Roman" w:hAnsi="Times New Roman"/>
          <w:sz w:val="28"/>
          <w:szCs w:val="28"/>
        </w:rPr>
        <w:t>Торговля</w:t>
      </w:r>
    </w:p>
    <w:p w14:paraId="4E913BC8" w14:textId="77777777" w:rsidR="00C845E9" w:rsidRPr="00D83AF9" w:rsidRDefault="00C845E9" w:rsidP="00C845E9">
      <w:pPr>
        <w:spacing w:after="0" w:line="240" w:lineRule="auto"/>
        <w:jc w:val="center"/>
        <w:rPr>
          <w:rFonts w:ascii="Times New Roman" w:hAnsi="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708"/>
        <w:gridCol w:w="746"/>
        <w:gridCol w:w="746"/>
        <w:gridCol w:w="746"/>
        <w:gridCol w:w="746"/>
        <w:gridCol w:w="746"/>
        <w:gridCol w:w="805"/>
        <w:gridCol w:w="898"/>
        <w:gridCol w:w="876"/>
        <w:gridCol w:w="778"/>
      </w:tblGrid>
      <w:tr w:rsidR="00994EF2" w:rsidRPr="00D83AF9" w14:paraId="0D130E97" w14:textId="77777777" w:rsidTr="008400EA">
        <w:tc>
          <w:tcPr>
            <w:tcW w:w="1561" w:type="dxa"/>
          </w:tcPr>
          <w:p w14:paraId="34AF3668" w14:textId="77777777" w:rsidR="00994EF2" w:rsidRPr="00AF41B3" w:rsidRDefault="00994EF2" w:rsidP="00C845E9">
            <w:pPr>
              <w:spacing w:after="0" w:line="240" w:lineRule="auto"/>
              <w:jc w:val="center"/>
              <w:rPr>
                <w:rFonts w:ascii="Times New Roman" w:hAnsi="Times New Roman"/>
                <w:sz w:val="20"/>
                <w:szCs w:val="20"/>
              </w:rPr>
            </w:pPr>
            <w:r w:rsidRPr="00AF41B3">
              <w:rPr>
                <w:rFonts w:ascii="Times New Roman" w:hAnsi="Times New Roman"/>
                <w:sz w:val="20"/>
                <w:szCs w:val="20"/>
              </w:rPr>
              <w:t>Основные показатели</w:t>
            </w:r>
          </w:p>
        </w:tc>
        <w:tc>
          <w:tcPr>
            <w:tcW w:w="708" w:type="dxa"/>
            <w:vAlign w:val="center"/>
          </w:tcPr>
          <w:p w14:paraId="40C709F3"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2000</w:t>
            </w:r>
          </w:p>
        </w:tc>
        <w:tc>
          <w:tcPr>
            <w:tcW w:w="0" w:type="auto"/>
            <w:vAlign w:val="center"/>
          </w:tcPr>
          <w:p w14:paraId="2ED584C6"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2001</w:t>
            </w:r>
          </w:p>
        </w:tc>
        <w:tc>
          <w:tcPr>
            <w:tcW w:w="0" w:type="auto"/>
            <w:vAlign w:val="center"/>
          </w:tcPr>
          <w:p w14:paraId="50535D12"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2002</w:t>
            </w:r>
          </w:p>
        </w:tc>
        <w:tc>
          <w:tcPr>
            <w:tcW w:w="0" w:type="auto"/>
            <w:vAlign w:val="center"/>
          </w:tcPr>
          <w:p w14:paraId="29265DC6"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2003</w:t>
            </w:r>
          </w:p>
        </w:tc>
        <w:tc>
          <w:tcPr>
            <w:tcW w:w="0" w:type="auto"/>
            <w:vAlign w:val="center"/>
          </w:tcPr>
          <w:p w14:paraId="3FE82D6D"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2004</w:t>
            </w:r>
          </w:p>
        </w:tc>
        <w:tc>
          <w:tcPr>
            <w:tcW w:w="0" w:type="auto"/>
            <w:vAlign w:val="center"/>
          </w:tcPr>
          <w:p w14:paraId="492386CA"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2005</w:t>
            </w:r>
          </w:p>
        </w:tc>
        <w:tc>
          <w:tcPr>
            <w:tcW w:w="805" w:type="dxa"/>
            <w:vAlign w:val="center"/>
          </w:tcPr>
          <w:p w14:paraId="72F6C534"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2006</w:t>
            </w:r>
          </w:p>
        </w:tc>
        <w:tc>
          <w:tcPr>
            <w:tcW w:w="898" w:type="dxa"/>
            <w:vAlign w:val="center"/>
          </w:tcPr>
          <w:p w14:paraId="7FF84337"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2007</w:t>
            </w:r>
          </w:p>
        </w:tc>
        <w:tc>
          <w:tcPr>
            <w:tcW w:w="876" w:type="dxa"/>
            <w:tcBorders>
              <w:right w:val="single" w:sz="4" w:space="0" w:color="auto"/>
            </w:tcBorders>
            <w:vAlign w:val="center"/>
          </w:tcPr>
          <w:p w14:paraId="72378166"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2008</w:t>
            </w:r>
          </w:p>
        </w:tc>
        <w:tc>
          <w:tcPr>
            <w:tcW w:w="778" w:type="dxa"/>
            <w:tcBorders>
              <w:left w:val="single" w:sz="4" w:space="0" w:color="auto"/>
            </w:tcBorders>
            <w:vAlign w:val="center"/>
          </w:tcPr>
          <w:p w14:paraId="566C1FF6" w14:textId="77777777" w:rsidR="00994EF2" w:rsidRPr="00AF41B3" w:rsidRDefault="00994EF2" w:rsidP="00312A63">
            <w:pPr>
              <w:spacing w:after="0" w:line="240" w:lineRule="auto"/>
              <w:ind w:left="-108" w:right="-50"/>
              <w:jc w:val="center"/>
              <w:rPr>
                <w:rFonts w:ascii="Times New Roman" w:hAnsi="Times New Roman"/>
                <w:sz w:val="20"/>
                <w:szCs w:val="20"/>
              </w:rPr>
            </w:pPr>
            <w:r w:rsidRPr="00AF41B3">
              <w:rPr>
                <w:rFonts w:ascii="Times New Roman" w:hAnsi="Times New Roman"/>
                <w:sz w:val="20"/>
                <w:szCs w:val="20"/>
              </w:rPr>
              <w:t>2009</w:t>
            </w:r>
          </w:p>
        </w:tc>
      </w:tr>
      <w:tr w:rsidR="00994EF2" w:rsidRPr="00D83AF9" w14:paraId="4D2E36D4" w14:textId="77777777" w:rsidTr="004D72FF">
        <w:trPr>
          <w:trHeight w:val="70"/>
        </w:trPr>
        <w:tc>
          <w:tcPr>
            <w:tcW w:w="1561" w:type="dxa"/>
            <w:tcBorders>
              <w:bottom w:val="single" w:sz="4" w:space="0" w:color="000000"/>
            </w:tcBorders>
            <w:vAlign w:val="center"/>
          </w:tcPr>
          <w:p w14:paraId="2F2371C0" w14:textId="77777777" w:rsidR="00994EF2" w:rsidRPr="00AF41B3" w:rsidRDefault="004D72FF" w:rsidP="004D72FF">
            <w:pPr>
              <w:spacing w:after="0" w:line="240" w:lineRule="auto"/>
              <w:ind w:left="-108" w:right="-108"/>
              <w:jc w:val="center"/>
              <w:rPr>
                <w:rFonts w:ascii="Times New Roman" w:hAnsi="Times New Roman"/>
                <w:sz w:val="20"/>
                <w:szCs w:val="20"/>
              </w:rPr>
            </w:pPr>
            <w:r w:rsidRPr="00AF41B3">
              <w:rPr>
                <w:rFonts w:ascii="Times New Roman" w:hAnsi="Times New Roman"/>
                <w:sz w:val="20"/>
                <w:szCs w:val="20"/>
              </w:rPr>
              <w:t>Оборот розничной торговли (в фактически действовавших ценах), млн. руб.</w:t>
            </w:r>
          </w:p>
        </w:tc>
        <w:tc>
          <w:tcPr>
            <w:tcW w:w="708" w:type="dxa"/>
            <w:tcBorders>
              <w:bottom w:val="single" w:sz="4" w:space="0" w:color="000000"/>
            </w:tcBorders>
            <w:vAlign w:val="center"/>
          </w:tcPr>
          <w:p w14:paraId="7DCFA3BE"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13851</w:t>
            </w:r>
          </w:p>
        </w:tc>
        <w:tc>
          <w:tcPr>
            <w:tcW w:w="0" w:type="auto"/>
            <w:tcBorders>
              <w:bottom w:val="single" w:sz="4" w:space="0" w:color="000000"/>
            </w:tcBorders>
            <w:vAlign w:val="center"/>
          </w:tcPr>
          <w:p w14:paraId="21C9BDCA"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17634</w:t>
            </w:r>
          </w:p>
        </w:tc>
        <w:tc>
          <w:tcPr>
            <w:tcW w:w="0" w:type="auto"/>
            <w:tcBorders>
              <w:bottom w:val="single" w:sz="4" w:space="0" w:color="000000"/>
            </w:tcBorders>
            <w:vAlign w:val="center"/>
          </w:tcPr>
          <w:p w14:paraId="5382BB55"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25148</w:t>
            </w:r>
          </w:p>
        </w:tc>
        <w:tc>
          <w:tcPr>
            <w:tcW w:w="0" w:type="auto"/>
            <w:tcBorders>
              <w:bottom w:val="single" w:sz="4" w:space="0" w:color="000000"/>
            </w:tcBorders>
            <w:vAlign w:val="center"/>
          </w:tcPr>
          <w:p w14:paraId="59599A9F"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41052</w:t>
            </w:r>
          </w:p>
        </w:tc>
        <w:tc>
          <w:tcPr>
            <w:tcW w:w="0" w:type="auto"/>
            <w:tcBorders>
              <w:bottom w:val="single" w:sz="4" w:space="0" w:color="000000"/>
            </w:tcBorders>
            <w:vAlign w:val="center"/>
          </w:tcPr>
          <w:p w14:paraId="5D8DB16F"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58149</w:t>
            </w:r>
          </w:p>
        </w:tc>
        <w:tc>
          <w:tcPr>
            <w:tcW w:w="0" w:type="auto"/>
            <w:tcBorders>
              <w:bottom w:val="single" w:sz="4" w:space="0" w:color="000000"/>
            </w:tcBorders>
            <w:vAlign w:val="center"/>
          </w:tcPr>
          <w:p w14:paraId="1FDCC9D7"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82148</w:t>
            </w:r>
          </w:p>
        </w:tc>
        <w:tc>
          <w:tcPr>
            <w:tcW w:w="805" w:type="dxa"/>
            <w:tcBorders>
              <w:bottom w:val="single" w:sz="4" w:space="0" w:color="000000"/>
            </w:tcBorders>
            <w:vAlign w:val="center"/>
          </w:tcPr>
          <w:p w14:paraId="743800C3"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108645</w:t>
            </w:r>
          </w:p>
        </w:tc>
        <w:tc>
          <w:tcPr>
            <w:tcW w:w="898" w:type="dxa"/>
            <w:tcBorders>
              <w:bottom w:val="single" w:sz="4" w:space="0" w:color="000000"/>
            </w:tcBorders>
            <w:vAlign w:val="center"/>
          </w:tcPr>
          <w:p w14:paraId="238239DE"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146648</w:t>
            </w:r>
          </w:p>
        </w:tc>
        <w:tc>
          <w:tcPr>
            <w:tcW w:w="876" w:type="dxa"/>
            <w:tcBorders>
              <w:bottom w:val="single" w:sz="4" w:space="0" w:color="000000"/>
              <w:right w:val="single" w:sz="4" w:space="0" w:color="auto"/>
            </w:tcBorders>
            <w:vAlign w:val="center"/>
          </w:tcPr>
          <w:p w14:paraId="55F2CB65"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217344</w:t>
            </w:r>
          </w:p>
        </w:tc>
        <w:tc>
          <w:tcPr>
            <w:tcW w:w="778" w:type="dxa"/>
            <w:tcBorders>
              <w:left w:val="single" w:sz="4" w:space="0" w:color="auto"/>
              <w:bottom w:val="single" w:sz="4" w:space="0" w:color="000000"/>
            </w:tcBorders>
            <w:vAlign w:val="center"/>
          </w:tcPr>
          <w:p w14:paraId="5E71C20C" w14:textId="77777777" w:rsidR="00994EF2" w:rsidRPr="00AF41B3" w:rsidRDefault="004D72FF" w:rsidP="004D72FF">
            <w:pPr>
              <w:spacing w:after="0" w:line="240" w:lineRule="auto"/>
              <w:ind w:right="-107" w:hanging="110"/>
              <w:jc w:val="center"/>
              <w:rPr>
                <w:rFonts w:ascii="Times New Roman" w:hAnsi="Times New Roman"/>
                <w:sz w:val="20"/>
                <w:szCs w:val="20"/>
              </w:rPr>
            </w:pPr>
            <w:r w:rsidRPr="00AF41B3">
              <w:rPr>
                <w:rFonts w:ascii="Times New Roman" w:hAnsi="Times New Roman" w:cs="Times New Roman"/>
                <w:color w:val="000000"/>
                <w:sz w:val="20"/>
                <w:szCs w:val="20"/>
              </w:rPr>
              <w:t>275129</w:t>
            </w:r>
          </w:p>
        </w:tc>
      </w:tr>
      <w:tr w:rsidR="008400EA" w:rsidRPr="00D83AF9" w14:paraId="63E3BBF7" w14:textId="77777777" w:rsidTr="008400EA">
        <w:tc>
          <w:tcPr>
            <w:tcW w:w="1561" w:type="dxa"/>
          </w:tcPr>
          <w:p w14:paraId="00FA2F26" w14:textId="77777777" w:rsidR="008400EA" w:rsidRPr="00AF41B3" w:rsidRDefault="008400EA" w:rsidP="00994EF2">
            <w:pPr>
              <w:spacing w:after="0" w:line="240" w:lineRule="auto"/>
              <w:ind w:left="-108" w:right="-108"/>
              <w:jc w:val="center"/>
              <w:rPr>
                <w:rFonts w:ascii="Times New Roman" w:hAnsi="Times New Roman"/>
                <w:sz w:val="20"/>
                <w:szCs w:val="20"/>
              </w:rPr>
            </w:pPr>
            <w:r w:rsidRPr="00AF41B3">
              <w:rPr>
                <w:rFonts w:ascii="Times New Roman" w:hAnsi="Times New Roman"/>
                <w:sz w:val="20"/>
                <w:szCs w:val="20"/>
              </w:rPr>
              <w:t>Индекс физического объема оборота розничной торговли, в процентах к предыдущему году</w:t>
            </w:r>
          </w:p>
        </w:tc>
        <w:tc>
          <w:tcPr>
            <w:tcW w:w="708" w:type="dxa"/>
            <w:vAlign w:val="center"/>
          </w:tcPr>
          <w:p w14:paraId="18EF66E6"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117,5</w:t>
            </w:r>
          </w:p>
        </w:tc>
        <w:tc>
          <w:tcPr>
            <w:tcW w:w="0" w:type="auto"/>
            <w:vAlign w:val="center"/>
          </w:tcPr>
          <w:p w14:paraId="334B51D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109,4</w:t>
            </w:r>
          </w:p>
        </w:tc>
        <w:tc>
          <w:tcPr>
            <w:tcW w:w="0" w:type="auto"/>
            <w:vAlign w:val="center"/>
          </w:tcPr>
          <w:p w14:paraId="6B8F3A4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126,5</w:t>
            </w:r>
          </w:p>
        </w:tc>
        <w:tc>
          <w:tcPr>
            <w:tcW w:w="0" w:type="auto"/>
            <w:vAlign w:val="center"/>
          </w:tcPr>
          <w:p w14:paraId="70BB621C"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149,0</w:t>
            </w:r>
          </w:p>
        </w:tc>
        <w:tc>
          <w:tcPr>
            <w:tcW w:w="0" w:type="auto"/>
            <w:vAlign w:val="center"/>
          </w:tcPr>
          <w:p w14:paraId="5FAFCA20"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131,6</w:t>
            </w:r>
          </w:p>
        </w:tc>
        <w:tc>
          <w:tcPr>
            <w:tcW w:w="0" w:type="auto"/>
            <w:vAlign w:val="center"/>
          </w:tcPr>
          <w:p w14:paraId="75EA1480"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128,6</w:t>
            </w:r>
          </w:p>
        </w:tc>
        <w:tc>
          <w:tcPr>
            <w:tcW w:w="805" w:type="dxa"/>
            <w:vAlign w:val="center"/>
          </w:tcPr>
          <w:p w14:paraId="30215B67"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121,8</w:t>
            </w:r>
          </w:p>
        </w:tc>
        <w:tc>
          <w:tcPr>
            <w:tcW w:w="898" w:type="dxa"/>
            <w:vAlign w:val="center"/>
          </w:tcPr>
          <w:p w14:paraId="0ABC3D49"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124,6</w:t>
            </w:r>
          </w:p>
        </w:tc>
        <w:tc>
          <w:tcPr>
            <w:tcW w:w="876" w:type="dxa"/>
            <w:tcBorders>
              <w:right w:val="single" w:sz="4" w:space="0" w:color="auto"/>
            </w:tcBorders>
            <w:vAlign w:val="center"/>
          </w:tcPr>
          <w:p w14:paraId="7287DC34"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127,7</w:t>
            </w:r>
          </w:p>
        </w:tc>
        <w:tc>
          <w:tcPr>
            <w:tcW w:w="778" w:type="dxa"/>
            <w:tcBorders>
              <w:left w:val="single" w:sz="4" w:space="0" w:color="auto"/>
            </w:tcBorders>
            <w:vAlign w:val="center"/>
          </w:tcPr>
          <w:p w14:paraId="6117AA0E"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110,6</w:t>
            </w:r>
          </w:p>
        </w:tc>
      </w:tr>
      <w:tr w:rsidR="008400EA" w:rsidRPr="00D83AF9" w14:paraId="4F9E0EBE" w14:textId="77777777" w:rsidTr="008400EA">
        <w:tc>
          <w:tcPr>
            <w:tcW w:w="1561" w:type="dxa"/>
          </w:tcPr>
          <w:p w14:paraId="32AEED9D" w14:textId="77777777" w:rsidR="008400EA" w:rsidRPr="00AF41B3" w:rsidRDefault="008400EA" w:rsidP="00994EF2">
            <w:pPr>
              <w:spacing w:after="0" w:line="240" w:lineRule="auto"/>
              <w:ind w:left="-108" w:right="-108"/>
              <w:jc w:val="center"/>
              <w:rPr>
                <w:rFonts w:ascii="Times New Roman" w:hAnsi="Times New Roman"/>
                <w:sz w:val="20"/>
                <w:szCs w:val="20"/>
              </w:rPr>
            </w:pPr>
            <w:r w:rsidRPr="00AF41B3">
              <w:rPr>
                <w:rFonts w:ascii="Times New Roman" w:hAnsi="Times New Roman"/>
                <w:sz w:val="20"/>
                <w:szCs w:val="20"/>
              </w:rPr>
              <w:t xml:space="preserve">Объем платных услуг населению (в фактически действовавших ценах), млн. руб. </w:t>
            </w:r>
          </w:p>
        </w:tc>
        <w:tc>
          <w:tcPr>
            <w:tcW w:w="708" w:type="dxa"/>
            <w:vAlign w:val="center"/>
          </w:tcPr>
          <w:p w14:paraId="7BDE75AD"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2321</w:t>
            </w:r>
          </w:p>
        </w:tc>
        <w:tc>
          <w:tcPr>
            <w:tcW w:w="0" w:type="auto"/>
            <w:vAlign w:val="center"/>
          </w:tcPr>
          <w:p w14:paraId="20555F4B"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3538</w:t>
            </w:r>
          </w:p>
        </w:tc>
        <w:tc>
          <w:tcPr>
            <w:tcW w:w="0" w:type="auto"/>
            <w:vAlign w:val="center"/>
          </w:tcPr>
          <w:p w14:paraId="06357407"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4589</w:t>
            </w:r>
          </w:p>
        </w:tc>
        <w:tc>
          <w:tcPr>
            <w:tcW w:w="0" w:type="auto"/>
            <w:vAlign w:val="center"/>
          </w:tcPr>
          <w:p w14:paraId="4BB0D15C"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6786</w:t>
            </w:r>
          </w:p>
        </w:tc>
        <w:tc>
          <w:tcPr>
            <w:tcW w:w="0" w:type="auto"/>
            <w:vAlign w:val="center"/>
          </w:tcPr>
          <w:p w14:paraId="595CA5B0"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12284</w:t>
            </w:r>
          </w:p>
        </w:tc>
        <w:tc>
          <w:tcPr>
            <w:tcW w:w="0" w:type="auto"/>
            <w:vAlign w:val="center"/>
          </w:tcPr>
          <w:p w14:paraId="524D4706"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19384</w:t>
            </w:r>
          </w:p>
        </w:tc>
        <w:tc>
          <w:tcPr>
            <w:tcW w:w="805" w:type="dxa"/>
            <w:vAlign w:val="center"/>
          </w:tcPr>
          <w:p w14:paraId="79AA953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25333</w:t>
            </w:r>
          </w:p>
        </w:tc>
        <w:tc>
          <w:tcPr>
            <w:tcW w:w="898" w:type="dxa"/>
            <w:vAlign w:val="center"/>
          </w:tcPr>
          <w:p w14:paraId="202AFEE7"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33774</w:t>
            </w:r>
          </w:p>
        </w:tc>
        <w:tc>
          <w:tcPr>
            <w:tcW w:w="876" w:type="dxa"/>
            <w:tcBorders>
              <w:right w:val="single" w:sz="4" w:space="0" w:color="auto"/>
            </w:tcBorders>
            <w:vAlign w:val="center"/>
          </w:tcPr>
          <w:p w14:paraId="2C81A61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43800</w:t>
            </w:r>
          </w:p>
        </w:tc>
        <w:tc>
          <w:tcPr>
            <w:tcW w:w="778" w:type="dxa"/>
            <w:tcBorders>
              <w:left w:val="single" w:sz="4" w:space="0" w:color="auto"/>
            </w:tcBorders>
            <w:vAlign w:val="center"/>
          </w:tcPr>
          <w:p w14:paraId="04CD360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53467</w:t>
            </w:r>
          </w:p>
        </w:tc>
      </w:tr>
      <w:tr w:rsidR="008400EA" w:rsidRPr="00D83AF9" w14:paraId="4BEB2763" w14:textId="77777777" w:rsidTr="008400EA">
        <w:tc>
          <w:tcPr>
            <w:tcW w:w="1561" w:type="dxa"/>
          </w:tcPr>
          <w:p w14:paraId="7DA88050" w14:textId="77777777" w:rsidR="008400EA" w:rsidRPr="00AF41B3" w:rsidRDefault="008400EA" w:rsidP="00994EF2">
            <w:pPr>
              <w:spacing w:after="0" w:line="240" w:lineRule="auto"/>
              <w:ind w:left="-108" w:right="-108"/>
              <w:jc w:val="center"/>
              <w:rPr>
                <w:rFonts w:ascii="Times New Roman" w:hAnsi="Times New Roman"/>
                <w:sz w:val="20"/>
                <w:szCs w:val="20"/>
              </w:rPr>
            </w:pPr>
            <w:r w:rsidRPr="00AF41B3">
              <w:rPr>
                <w:rFonts w:ascii="Times New Roman" w:hAnsi="Times New Roman"/>
                <w:sz w:val="20"/>
                <w:szCs w:val="20"/>
              </w:rPr>
              <w:t>Индекс физического объема платных услуг населению, в процентах к предыдущему году</w:t>
            </w:r>
          </w:p>
        </w:tc>
        <w:tc>
          <w:tcPr>
            <w:tcW w:w="708" w:type="dxa"/>
            <w:vAlign w:val="center"/>
          </w:tcPr>
          <w:p w14:paraId="444F6F7A"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141,6</w:t>
            </w:r>
          </w:p>
        </w:tc>
        <w:tc>
          <w:tcPr>
            <w:tcW w:w="0" w:type="auto"/>
            <w:vAlign w:val="center"/>
          </w:tcPr>
          <w:p w14:paraId="3674833F"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118,5</w:t>
            </w:r>
          </w:p>
        </w:tc>
        <w:tc>
          <w:tcPr>
            <w:tcW w:w="0" w:type="auto"/>
            <w:vAlign w:val="center"/>
          </w:tcPr>
          <w:p w14:paraId="2EDBDF41"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109,5</w:t>
            </w:r>
          </w:p>
        </w:tc>
        <w:tc>
          <w:tcPr>
            <w:tcW w:w="0" w:type="auto"/>
            <w:vAlign w:val="center"/>
          </w:tcPr>
          <w:p w14:paraId="44109283"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119,1</w:t>
            </w:r>
          </w:p>
        </w:tc>
        <w:tc>
          <w:tcPr>
            <w:tcW w:w="0" w:type="auto"/>
            <w:vAlign w:val="center"/>
          </w:tcPr>
          <w:p w14:paraId="4AD17385"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148,7</w:t>
            </w:r>
          </w:p>
        </w:tc>
        <w:tc>
          <w:tcPr>
            <w:tcW w:w="0" w:type="auto"/>
            <w:vAlign w:val="center"/>
          </w:tcPr>
          <w:p w14:paraId="60499D8A"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135,4</w:t>
            </w:r>
          </w:p>
        </w:tc>
        <w:tc>
          <w:tcPr>
            <w:tcW w:w="805" w:type="dxa"/>
            <w:vAlign w:val="center"/>
          </w:tcPr>
          <w:p w14:paraId="032DAA60"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117,5</w:t>
            </w:r>
          </w:p>
        </w:tc>
        <w:tc>
          <w:tcPr>
            <w:tcW w:w="898" w:type="dxa"/>
            <w:vAlign w:val="center"/>
          </w:tcPr>
          <w:p w14:paraId="09EDE64B"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120,4</w:t>
            </w:r>
          </w:p>
        </w:tc>
        <w:tc>
          <w:tcPr>
            <w:tcW w:w="876" w:type="dxa"/>
            <w:tcBorders>
              <w:right w:val="single" w:sz="4" w:space="0" w:color="auto"/>
            </w:tcBorders>
            <w:vAlign w:val="center"/>
          </w:tcPr>
          <w:p w14:paraId="06A86E52"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116,5</w:t>
            </w:r>
          </w:p>
        </w:tc>
        <w:tc>
          <w:tcPr>
            <w:tcW w:w="778" w:type="dxa"/>
            <w:tcBorders>
              <w:left w:val="single" w:sz="4" w:space="0" w:color="auto"/>
            </w:tcBorders>
            <w:vAlign w:val="center"/>
          </w:tcPr>
          <w:p w14:paraId="069CE433" w14:textId="77777777" w:rsidR="008400EA" w:rsidRPr="00AF41B3" w:rsidRDefault="008400EA" w:rsidP="008400EA">
            <w:pPr>
              <w:spacing w:after="0" w:line="240" w:lineRule="auto"/>
              <w:ind w:right="-107" w:hanging="110"/>
              <w:jc w:val="center"/>
              <w:rPr>
                <w:rFonts w:ascii="Times New Roman" w:hAnsi="Times New Roman" w:cs="Times New Roman"/>
                <w:color w:val="000000"/>
                <w:sz w:val="20"/>
                <w:szCs w:val="20"/>
              </w:rPr>
            </w:pPr>
            <w:r w:rsidRPr="00AF41B3">
              <w:rPr>
                <w:rFonts w:ascii="Times New Roman" w:hAnsi="Times New Roman" w:cs="Times New Roman"/>
                <w:color w:val="000000"/>
                <w:sz w:val="20"/>
                <w:szCs w:val="20"/>
              </w:rPr>
              <w:t>111,1</w:t>
            </w:r>
          </w:p>
        </w:tc>
      </w:tr>
    </w:tbl>
    <w:p w14:paraId="1752D002" w14:textId="77777777" w:rsidR="003C2743" w:rsidRDefault="003C2743" w:rsidP="00D83AF9">
      <w:pPr>
        <w:spacing w:after="0" w:line="240" w:lineRule="auto"/>
        <w:ind w:firstLine="709"/>
        <w:jc w:val="both"/>
        <w:rPr>
          <w:rFonts w:ascii="Times New Roman" w:hAnsi="Times New Roman"/>
          <w:sz w:val="28"/>
          <w:szCs w:val="28"/>
        </w:rPr>
      </w:pPr>
    </w:p>
    <w:p w14:paraId="5F02991E" w14:textId="77777777" w:rsidR="00D83AF9" w:rsidRDefault="00D83AF9" w:rsidP="00D83AF9">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субъектов Россий</w:t>
      </w:r>
      <w:r w:rsidR="00B32C7D">
        <w:rPr>
          <w:rFonts w:ascii="Times New Roman" w:hAnsi="Times New Roman"/>
          <w:sz w:val="28"/>
          <w:szCs w:val="28"/>
        </w:rPr>
        <w:t xml:space="preserve">ской Федерации», </w:t>
      </w:r>
      <w:smartTag w:uri="urn:schemas-microsoft-com:office:smarttags" w:element="metricconverter">
        <w:smartTagPr>
          <w:attr w:name="ProductID" w:val="2010 г"/>
        </w:smartTagPr>
        <w:r w:rsidR="00B32C7D">
          <w:rPr>
            <w:rFonts w:ascii="Times New Roman" w:hAnsi="Times New Roman"/>
            <w:sz w:val="28"/>
            <w:szCs w:val="28"/>
          </w:rPr>
          <w:t>2010</w:t>
        </w:r>
        <w:r>
          <w:rPr>
            <w:rFonts w:ascii="Times New Roman" w:hAnsi="Times New Roman"/>
            <w:sz w:val="28"/>
            <w:szCs w:val="28"/>
          </w:rPr>
          <w:t xml:space="preserve"> г</w:t>
        </w:r>
      </w:smartTag>
      <w:r w:rsidR="00DB1A53">
        <w:rPr>
          <w:rFonts w:ascii="Times New Roman" w:hAnsi="Times New Roman"/>
          <w:sz w:val="28"/>
          <w:szCs w:val="28"/>
        </w:rPr>
        <w:t>. стр.24</w:t>
      </w:r>
      <w:r w:rsidR="00B32C7D">
        <w:rPr>
          <w:rFonts w:ascii="Times New Roman" w:hAnsi="Times New Roman"/>
          <w:sz w:val="28"/>
          <w:szCs w:val="28"/>
        </w:rPr>
        <w:t>7</w:t>
      </w:r>
      <w:r w:rsidR="003C2743">
        <w:rPr>
          <w:rFonts w:ascii="Times New Roman" w:hAnsi="Times New Roman"/>
          <w:sz w:val="28"/>
          <w:szCs w:val="28"/>
        </w:rPr>
        <w:t>.</w:t>
      </w:r>
      <w:r>
        <w:rPr>
          <w:rFonts w:ascii="Times New Roman" w:hAnsi="Times New Roman"/>
          <w:sz w:val="28"/>
          <w:szCs w:val="28"/>
        </w:rPr>
        <w:t xml:space="preserve">   </w:t>
      </w:r>
    </w:p>
    <w:p w14:paraId="01B8FD2D" w14:textId="77777777" w:rsidR="00D83AF9" w:rsidRDefault="00D83AF9" w:rsidP="00A53DE2">
      <w:pPr>
        <w:spacing w:after="0" w:line="240" w:lineRule="auto"/>
        <w:ind w:firstLine="709"/>
        <w:jc w:val="both"/>
        <w:rPr>
          <w:rFonts w:ascii="Times New Roman" w:hAnsi="Times New Roman"/>
          <w:sz w:val="28"/>
          <w:szCs w:val="28"/>
          <w:highlight w:val="yellow"/>
        </w:rPr>
      </w:pPr>
    </w:p>
    <w:p w14:paraId="30D562B1" w14:textId="77777777" w:rsidR="00AF41B3" w:rsidRDefault="00C845E9" w:rsidP="00AF41B3">
      <w:pPr>
        <w:spacing w:after="0" w:line="240" w:lineRule="auto"/>
        <w:ind w:firstLine="709"/>
        <w:jc w:val="right"/>
        <w:rPr>
          <w:rFonts w:ascii="Times New Roman" w:hAnsi="Times New Roman"/>
          <w:sz w:val="28"/>
          <w:szCs w:val="28"/>
        </w:rPr>
      </w:pPr>
      <w:r w:rsidRPr="00A219CE">
        <w:rPr>
          <w:rFonts w:ascii="Times New Roman" w:hAnsi="Times New Roman"/>
          <w:sz w:val="28"/>
          <w:szCs w:val="28"/>
        </w:rPr>
        <w:t xml:space="preserve">Таблица </w:t>
      </w:r>
      <w:r w:rsidR="00A53DE2" w:rsidRPr="00A219CE">
        <w:rPr>
          <w:rFonts w:ascii="Times New Roman" w:hAnsi="Times New Roman"/>
          <w:sz w:val="28"/>
          <w:szCs w:val="28"/>
        </w:rPr>
        <w:t>2</w:t>
      </w:r>
      <w:r w:rsidRPr="00A219CE">
        <w:rPr>
          <w:rFonts w:ascii="Times New Roman" w:hAnsi="Times New Roman"/>
          <w:sz w:val="28"/>
          <w:szCs w:val="28"/>
        </w:rPr>
        <w:t>.5</w:t>
      </w:r>
      <w:r w:rsidR="00AF41B3">
        <w:rPr>
          <w:rFonts w:ascii="Times New Roman" w:hAnsi="Times New Roman"/>
          <w:sz w:val="28"/>
          <w:szCs w:val="28"/>
        </w:rPr>
        <w:t xml:space="preserve"> </w:t>
      </w:r>
    </w:p>
    <w:p w14:paraId="0537F4C0" w14:textId="77777777" w:rsidR="00AF41B3" w:rsidRDefault="00AF41B3" w:rsidP="00AF41B3">
      <w:pPr>
        <w:spacing w:after="0" w:line="240" w:lineRule="auto"/>
        <w:jc w:val="center"/>
        <w:rPr>
          <w:rFonts w:ascii="Times New Roman" w:hAnsi="Times New Roman"/>
          <w:sz w:val="28"/>
          <w:szCs w:val="28"/>
        </w:rPr>
      </w:pPr>
    </w:p>
    <w:p w14:paraId="4EB52910" w14:textId="77777777" w:rsidR="00C845E9" w:rsidRPr="00A219CE" w:rsidRDefault="00C845E9" w:rsidP="00AF41B3">
      <w:pPr>
        <w:spacing w:after="0" w:line="240" w:lineRule="auto"/>
        <w:jc w:val="center"/>
        <w:rPr>
          <w:rFonts w:ascii="Times New Roman" w:hAnsi="Times New Roman"/>
          <w:sz w:val="28"/>
          <w:szCs w:val="28"/>
        </w:rPr>
      </w:pPr>
      <w:r w:rsidRPr="00A219CE">
        <w:rPr>
          <w:rFonts w:ascii="Times New Roman" w:hAnsi="Times New Roman"/>
          <w:sz w:val="28"/>
          <w:szCs w:val="28"/>
        </w:rPr>
        <w:t>Цены</w:t>
      </w:r>
    </w:p>
    <w:p w14:paraId="16F53750" w14:textId="77777777" w:rsidR="00C845E9" w:rsidRPr="00A219CE" w:rsidRDefault="00C845E9" w:rsidP="00C845E9">
      <w:pPr>
        <w:tabs>
          <w:tab w:val="left" w:pos="4155"/>
        </w:tabs>
        <w:spacing w:after="0" w:line="240" w:lineRule="auto"/>
        <w:jc w:val="center"/>
        <w:rPr>
          <w:rFonts w:ascii="Times New Roman" w:hAnsi="Times New Roman"/>
          <w:b/>
          <w:sz w:val="28"/>
          <w:szCs w:val="28"/>
        </w:rPr>
      </w:pP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731"/>
        <w:gridCol w:w="751"/>
        <w:gridCol w:w="653"/>
        <w:gridCol w:w="653"/>
        <w:gridCol w:w="694"/>
        <w:gridCol w:w="688"/>
        <w:gridCol w:w="685"/>
        <w:gridCol w:w="676"/>
        <w:gridCol w:w="672"/>
        <w:gridCol w:w="666"/>
      </w:tblGrid>
      <w:tr w:rsidR="00B32C7D" w:rsidRPr="00A219CE" w14:paraId="49F85350" w14:textId="77777777" w:rsidTr="00AF41B3">
        <w:trPr>
          <w:jc w:val="center"/>
        </w:trPr>
        <w:tc>
          <w:tcPr>
            <w:tcW w:w="2314" w:type="dxa"/>
            <w:vAlign w:val="center"/>
          </w:tcPr>
          <w:p w14:paraId="5857AC23"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Основные показатели</w:t>
            </w:r>
          </w:p>
        </w:tc>
        <w:tc>
          <w:tcPr>
            <w:tcW w:w="731" w:type="dxa"/>
            <w:vAlign w:val="center"/>
          </w:tcPr>
          <w:p w14:paraId="36739DC5"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2000</w:t>
            </w:r>
          </w:p>
        </w:tc>
        <w:tc>
          <w:tcPr>
            <w:tcW w:w="751" w:type="dxa"/>
            <w:vAlign w:val="center"/>
          </w:tcPr>
          <w:p w14:paraId="0C786D5B"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2001</w:t>
            </w:r>
          </w:p>
        </w:tc>
        <w:tc>
          <w:tcPr>
            <w:tcW w:w="0" w:type="auto"/>
            <w:vAlign w:val="center"/>
          </w:tcPr>
          <w:p w14:paraId="0307E6EC"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2002</w:t>
            </w:r>
          </w:p>
        </w:tc>
        <w:tc>
          <w:tcPr>
            <w:tcW w:w="628" w:type="dxa"/>
            <w:vAlign w:val="center"/>
          </w:tcPr>
          <w:p w14:paraId="61329B50"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2003</w:t>
            </w:r>
          </w:p>
        </w:tc>
        <w:tc>
          <w:tcPr>
            <w:tcW w:w="694" w:type="dxa"/>
            <w:vAlign w:val="center"/>
          </w:tcPr>
          <w:p w14:paraId="6D7D3304"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2004</w:t>
            </w:r>
          </w:p>
        </w:tc>
        <w:tc>
          <w:tcPr>
            <w:tcW w:w="688" w:type="dxa"/>
            <w:vAlign w:val="center"/>
          </w:tcPr>
          <w:p w14:paraId="771B00F5"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2005</w:t>
            </w:r>
          </w:p>
        </w:tc>
        <w:tc>
          <w:tcPr>
            <w:tcW w:w="685" w:type="dxa"/>
            <w:vAlign w:val="center"/>
          </w:tcPr>
          <w:p w14:paraId="6200B568"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2006</w:t>
            </w:r>
          </w:p>
        </w:tc>
        <w:tc>
          <w:tcPr>
            <w:tcW w:w="676" w:type="dxa"/>
            <w:tcBorders>
              <w:right w:val="single" w:sz="4" w:space="0" w:color="auto"/>
            </w:tcBorders>
            <w:vAlign w:val="center"/>
          </w:tcPr>
          <w:p w14:paraId="503C411B"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2007</w:t>
            </w:r>
          </w:p>
        </w:tc>
        <w:tc>
          <w:tcPr>
            <w:tcW w:w="672" w:type="dxa"/>
            <w:tcBorders>
              <w:left w:val="single" w:sz="4" w:space="0" w:color="auto"/>
              <w:right w:val="single" w:sz="4" w:space="0" w:color="auto"/>
            </w:tcBorders>
            <w:vAlign w:val="center"/>
          </w:tcPr>
          <w:p w14:paraId="329A78FC"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2008</w:t>
            </w:r>
          </w:p>
        </w:tc>
        <w:tc>
          <w:tcPr>
            <w:tcW w:w="666" w:type="dxa"/>
            <w:tcBorders>
              <w:left w:val="single" w:sz="4" w:space="0" w:color="auto"/>
            </w:tcBorders>
            <w:vAlign w:val="center"/>
          </w:tcPr>
          <w:p w14:paraId="6B201CA8" w14:textId="77777777" w:rsidR="00B32C7D" w:rsidRPr="00AF41B3" w:rsidRDefault="00B32C7D" w:rsidP="00DB1A53">
            <w:pPr>
              <w:spacing w:after="0" w:line="240" w:lineRule="auto"/>
              <w:jc w:val="center"/>
              <w:rPr>
                <w:rFonts w:ascii="Times New Roman" w:hAnsi="Times New Roman"/>
                <w:sz w:val="20"/>
                <w:szCs w:val="20"/>
              </w:rPr>
            </w:pPr>
            <w:r w:rsidRPr="00AF41B3">
              <w:rPr>
                <w:rFonts w:ascii="Times New Roman" w:hAnsi="Times New Roman"/>
                <w:sz w:val="20"/>
                <w:szCs w:val="20"/>
              </w:rPr>
              <w:t>2009</w:t>
            </w:r>
          </w:p>
        </w:tc>
      </w:tr>
      <w:tr w:rsidR="00B32C7D" w:rsidRPr="00A219CE" w14:paraId="5693479A" w14:textId="77777777" w:rsidTr="004D72FF">
        <w:trPr>
          <w:trHeight w:val="161"/>
          <w:jc w:val="center"/>
        </w:trPr>
        <w:tc>
          <w:tcPr>
            <w:tcW w:w="2314" w:type="dxa"/>
            <w:tcBorders>
              <w:bottom w:val="single" w:sz="4" w:space="0" w:color="000000"/>
            </w:tcBorders>
            <w:vAlign w:val="center"/>
          </w:tcPr>
          <w:p w14:paraId="56A10EAF" w14:textId="77777777" w:rsidR="00B32C7D" w:rsidRPr="00AF41B3" w:rsidRDefault="004D72FF" w:rsidP="004D72FF">
            <w:pPr>
              <w:spacing w:after="0" w:line="240" w:lineRule="auto"/>
              <w:jc w:val="center"/>
              <w:rPr>
                <w:rFonts w:ascii="Times New Roman" w:hAnsi="Times New Roman"/>
                <w:sz w:val="20"/>
                <w:szCs w:val="20"/>
              </w:rPr>
            </w:pPr>
            <w:r w:rsidRPr="00AF41B3">
              <w:rPr>
                <w:rFonts w:ascii="Times New Roman" w:hAnsi="Times New Roman"/>
                <w:sz w:val="20"/>
                <w:szCs w:val="20"/>
              </w:rPr>
              <w:t>Индекс потребительских цен (декабрь к декабрю предыдущего года), процентов</w:t>
            </w:r>
          </w:p>
        </w:tc>
        <w:tc>
          <w:tcPr>
            <w:tcW w:w="731" w:type="dxa"/>
            <w:tcBorders>
              <w:bottom w:val="single" w:sz="4" w:space="0" w:color="000000"/>
            </w:tcBorders>
            <w:vAlign w:val="center"/>
          </w:tcPr>
          <w:p w14:paraId="7BBD3B9E"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112,2</w:t>
            </w:r>
          </w:p>
        </w:tc>
        <w:tc>
          <w:tcPr>
            <w:tcW w:w="751" w:type="dxa"/>
            <w:tcBorders>
              <w:bottom w:val="single" w:sz="4" w:space="0" w:color="000000"/>
            </w:tcBorders>
            <w:vAlign w:val="center"/>
          </w:tcPr>
          <w:p w14:paraId="25A519C1"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117,4</w:t>
            </w:r>
          </w:p>
        </w:tc>
        <w:tc>
          <w:tcPr>
            <w:tcW w:w="0" w:type="auto"/>
            <w:tcBorders>
              <w:bottom w:val="single" w:sz="4" w:space="0" w:color="000000"/>
            </w:tcBorders>
            <w:vAlign w:val="center"/>
          </w:tcPr>
          <w:p w14:paraId="49D9D69B"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114,7</w:t>
            </w:r>
          </w:p>
        </w:tc>
        <w:tc>
          <w:tcPr>
            <w:tcW w:w="628" w:type="dxa"/>
            <w:tcBorders>
              <w:bottom w:val="single" w:sz="4" w:space="0" w:color="000000"/>
            </w:tcBorders>
            <w:vAlign w:val="center"/>
          </w:tcPr>
          <w:p w14:paraId="450ADBD0"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109,5</w:t>
            </w:r>
          </w:p>
        </w:tc>
        <w:tc>
          <w:tcPr>
            <w:tcW w:w="694" w:type="dxa"/>
            <w:tcBorders>
              <w:bottom w:val="single" w:sz="4" w:space="0" w:color="000000"/>
            </w:tcBorders>
            <w:vAlign w:val="center"/>
          </w:tcPr>
          <w:p w14:paraId="4C9F9CCB"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109,1</w:t>
            </w:r>
          </w:p>
        </w:tc>
        <w:tc>
          <w:tcPr>
            <w:tcW w:w="688" w:type="dxa"/>
            <w:tcBorders>
              <w:bottom w:val="single" w:sz="4" w:space="0" w:color="000000"/>
            </w:tcBorders>
            <w:vAlign w:val="center"/>
          </w:tcPr>
          <w:p w14:paraId="224EF69C"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110,5</w:t>
            </w:r>
          </w:p>
        </w:tc>
        <w:tc>
          <w:tcPr>
            <w:tcW w:w="685" w:type="dxa"/>
            <w:tcBorders>
              <w:bottom w:val="single" w:sz="4" w:space="0" w:color="000000"/>
            </w:tcBorders>
            <w:vAlign w:val="center"/>
          </w:tcPr>
          <w:p w14:paraId="4A577080"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108,9</w:t>
            </w:r>
          </w:p>
        </w:tc>
        <w:tc>
          <w:tcPr>
            <w:tcW w:w="676" w:type="dxa"/>
            <w:tcBorders>
              <w:bottom w:val="single" w:sz="4" w:space="0" w:color="000000"/>
              <w:right w:val="single" w:sz="4" w:space="0" w:color="auto"/>
            </w:tcBorders>
            <w:vAlign w:val="center"/>
          </w:tcPr>
          <w:p w14:paraId="1783B053"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114,5</w:t>
            </w:r>
          </w:p>
        </w:tc>
        <w:tc>
          <w:tcPr>
            <w:tcW w:w="672" w:type="dxa"/>
            <w:tcBorders>
              <w:left w:val="single" w:sz="4" w:space="0" w:color="auto"/>
              <w:bottom w:val="single" w:sz="4" w:space="0" w:color="000000"/>
              <w:right w:val="single" w:sz="4" w:space="0" w:color="auto"/>
            </w:tcBorders>
            <w:vAlign w:val="center"/>
          </w:tcPr>
          <w:p w14:paraId="3210211E"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115,7</w:t>
            </w:r>
          </w:p>
        </w:tc>
        <w:tc>
          <w:tcPr>
            <w:tcW w:w="666" w:type="dxa"/>
            <w:tcBorders>
              <w:left w:val="single" w:sz="4" w:space="0" w:color="auto"/>
              <w:bottom w:val="single" w:sz="4" w:space="0" w:color="000000"/>
            </w:tcBorders>
            <w:vAlign w:val="center"/>
          </w:tcPr>
          <w:p w14:paraId="2FD341E2" w14:textId="77777777" w:rsidR="00B32C7D" w:rsidRPr="00AF41B3" w:rsidRDefault="004D72FF" w:rsidP="004D72FF">
            <w:pPr>
              <w:spacing w:after="0" w:line="240" w:lineRule="auto"/>
              <w:ind w:right="-96" w:hanging="90"/>
              <w:jc w:val="center"/>
              <w:rPr>
                <w:rFonts w:ascii="Times New Roman" w:hAnsi="Times New Roman"/>
                <w:sz w:val="20"/>
                <w:szCs w:val="20"/>
              </w:rPr>
            </w:pPr>
            <w:r w:rsidRPr="00AF41B3">
              <w:rPr>
                <w:rFonts w:ascii="Times New Roman" w:hAnsi="Times New Roman" w:cs="Times New Roman"/>
                <w:color w:val="000000"/>
                <w:sz w:val="20"/>
                <w:szCs w:val="20"/>
              </w:rPr>
              <w:t>111,9</w:t>
            </w:r>
          </w:p>
        </w:tc>
      </w:tr>
      <w:tr w:rsidR="00DB1A53" w:rsidRPr="00A219CE" w14:paraId="5D09D899" w14:textId="77777777" w:rsidTr="00AF41B3">
        <w:trPr>
          <w:jc w:val="center"/>
        </w:trPr>
        <w:tc>
          <w:tcPr>
            <w:tcW w:w="2314" w:type="dxa"/>
            <w:vAlign w:val="center"/>
          </w:tcPr>
          <w:p w14:paraId="6B2ECA3E" w14:textId="77777777" w:rsidR="00DB1A53" w:rsidRPr="00AF41B3" w:rsidRDefault="00DB1A53" w:rsidP="00DB1A53">
            <w:pPr>
              <w:spacing w:after="0" w:line="240" w:lineRule="auto"/>
              <w:jc w:val="center"/>
              <w:rPr>
                <w:rFonts w:ascii="Times New Roman" w:hAnsi="Times New Roman"/>
                <w:sz w:val="20"/>
                <w:szCs w:val="20"/>
              </w:rPr>
            </w:pPr>
            <w:r w:rsidRPr="00AF41B3">
              <w:rPr>
                <w:rFonts w:ascii="Times New Roman" w:hAnsi="Times New Roman"/>
                <w:sz w:val="20"/>
                <w:szCs w:val="20"/>
              </w:rPr>
              <w:t>Стоимость фиксированного набора потребительских товаров и услуг, руб.</w:t>
            </w:r>
          </w:p>
        </w:tc>
        <w:tc>
          <w:tcPr>
            <w:tcW w:w="731" w:type="dxa"/>
            <w:vAlign w:val="center"/>
          </w:tcPr>
          <w:p w14:paraId="7D118A8E"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2595,2</w:t>
            </w:r>
          </w:p>
        </w:tc>
        <w:tc>
          <w:tcPr>
            <w:tcW w:w="751" w:type="dxa"/>
            <w:vAlign w:val="center"/>
          </w:tcPr>
          <w:p w14:paraId="24FD684B"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2810,5</w:t>
            </w:r>
          </w:p>
        </w:tc>
        <w:tc>
          <w:tcPr>
            <w:tcW w:w="0" w:type="auto"/>
            <w:vAlign w:val="center"/>
          </w:tcPr>
          <w:p w14:paraId="2896BEB8"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3072,7</w:t>
            </w:r>
          </w:p>
        </w:tc>
        <w:tc>
          <w:tcPr>
            <w:tcW w:w="628" w:type="dxa"/>
            <w:vAlign w:val="center"/>
          </w:tcPr>
          <w:p w14:paraId="3A1F5889"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3414,0</w:t>
            </w:r>
          </w:p>
        </w:tc>
        <w:tc>
          <w:tcPr>
            <w:tcW w:w="694" w:type="dxa"/>
            <w:vAlign w:val="center"/>
          </w:tcPr>
          <w:p w14:paraId="5F944261"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3941,2</w:t>
            </w:r>
          </w:p>
        </w:tc>
        <w:tc>
          <w:tcPr>
            <w:tcW w:w="688" w:type="dxa"/>
            <w:vAlign w:val="center"/>
          </w:tcPr>
          <w:p w14:paraId="55C36F6F"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4344,6</w:t>
            </w:r>
          </w:p>
        </w:tc>
        <w:tc>
          <w:tcPr>
            <w:tcW w:w="685" w:type="dxa"/>
            <w:vAlign w:val="center"/>
          </w:tcPr>
          <w:p w14:paraId="4596DA41"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5145,5</w:t>
            </w:r>
          </w:p>
        </w:tc>
        <w:tc>
          <w:tcPr>
            <w:tcW w:w="676" w:type="dxa"/>
            <w:tcBorders>
              <w:right w:val="single" w:sz="4" w:space="0" w:color="auto"/>
            </w:tcBorders>
            <w:vAlign w:val="center"/>
          </w:tcPr>
          <w:p w14:paraId="473FBCCA"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5899,0</w:t>
            </w:r>
          </w:p>
        </w:tc>
        <w:tc>
          <w:tcPr>
            <w:tcW w:w="672" w:type="dxa"/>
            <w:tcBorders>
              <w:left w:val="single" w:sz="4" w:space="0" w:color="auto"/>
              <w:right w:val="single" w:sz="4" w:space="0" w:color="auto"/>
            </w:tcBorders>
            <w:vAlign w:val="center"/>
          </w:tcPr>
          <w:p w14:paraId="733A6EAA"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6748,7</w:t>
            </w:r>
          </w:p>
        </w:tc>
        <w:tc>
          <w:tcPr>
            <w:tcW w:w="666" w:type="dxa"/>
            <w:tcBorders>
              <w:left w:val="single" w:sz="4" w:space="0" w:color="auto"/>
            </w:tcBorders>
            <w:vAlign w:val="center"/>
          </w:tcPr>
          <w:p w14:paraId="23B4756F" w14:textId="77777777" w:rsidR="00DB1A53" w:rsidRPr="00AF41B3" w:rsidRDefault="00DB1A53" w:rsidP="00DB1A53">
            <w:pPr>
              <w:spacing w:after="0" w:line="240" w:lineRule="auto"/>
              <w:ind w:right="-96" w:hanging="90"/>
              <w:jc w:val="center"/>
              <w:rPr>
                <w:rFonts w:ascii="Times New Roman" w:hAnsi="Times New Roman" w:cs="Times New Roman"/>
                <w:color w:val="000000"/>
                <w:spacing w:val="-4"/>
                <w:sz w:val="20"/>
                <w:szCs w:val="20"/>
              </w:rPr>
            </w:pPr>
            <w:r w:rsidRPr="00AF41B3">
              <w:rPr>
                <w:rFonts w:ascii="Times New Roman" w:hAnsi="Times New Roman" w:cs="Times New Roman"/>
                <w:color w:val="000000"/>
                <w:spacing w:val="-4"/>
                <w:sz w:val="20"/>
                <w:szCs w:val="20"/>
              </w:rPr>
              <w:t>2595,2</w:t>
            </w:r>
          </w:p>
        </w:tc>
      </w:tr>
    </w:tbl>
    <w:p w14:paraId="5DC7450A" w14:textId="77777777" w:rsidR="00B32C7D" w:rsidRDefault="00B32C7D" w:rsidP="00AF41B3">
      <w:pPr>
        <w:spacing w:after="0" w:line="240" w:lineRule="auto"/>
        <w:ind w:firstLine="709"/>
        <w:jc w:val="right"/>
        <w:rPr>
          <w:rFonts w:ascii="Times New Roman" w:hAnsi="Times New Roman"/>
          <w:sz w:val="28"/>
          <w:szCs w:val="28"/>
        </w:rPr>
      </w:pPr>
    </w:p>
    <w:p w14:paraId="40B07A35" w14:textId="77777777" w:rsidR="00A219CE" w:rsidRDefault="00A219CE" w:rsidP="00A219CE">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B32C7D">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B32C7D">
          <w:rPr>
            <w:rFonts w:ascii="Times New Roman" w:hAnsi="Times New Roman"/>
            <w:sz w:val="28"/>
            <w:szCs w:val="28"/>
          </w:rPr>
          <w:t>2010</w:t>
        </w:r>
        <w:r>
          <w:rPr>
            <w:rFonts w:ascii="Times New Roman" w:hAnsi="Times New Roman"/>
            <w:sz w:val="28"/>
            <w:szCs w:val="28"/>
          </w:rPr>
          <w:t xml:space="preserve"> </w:t>
        </w:r>
        <w:r>
          <w:rPr>
            <w:rFonts w:ascii="Times New Roman" w:hAnsi="Times New Roman"/>
            <w:sz w:val="28"/>
            <w:szCs w:val="28"/>
          </w:rPr>
          <w:lastRenderedPageBreak/>
          <w:t>г</w:t>
        </w:r>
      </w:smartTag>
      <w:r>
        <w:rPr>
          <w:rFonts w:ascii="Times New Roman" w:hAnsi="Times New Roman"/>
          <w:sz w:val="28"/>
          <w:szCs w:val="28"/>
        </w:rPr>
        <w:t xml:space="preserve">. </w:t>
      </w:r>
      <w:r w:rsidR="00770ABB">
        <w:rPr>
          <w:rFonts w:ascii="Times New Roman" w:hAnsi="Times New Roman"/>
          <w:sz w:val="28"/>
          <w:szCs w:val="28"/>
        </w:rPr>
        <w:t>стр.24</w:t>
      </w:r>
      <w:r w:rsidR="00B32C7D">
        <w:rPr>
          <w:rFonts w:ascii="Times New Roman" w:hAnsi="Times New Roman"/>
          <w:sz w:val="28"/>
          <w:szCs w:val="28"/>
        </w:rPr>
        <w:t>7</w:t>
      </w:r>
      <w:r w:rsidR="003C2743">
        <w:rPr>
          <w:rFonts w:ascii="Times New Roman" w:hAnsi="Times New Roman"/>
          <w:sz w:val="28"/>
          <w:szCs w:val="28"/>
        </w:rPr>
        <w:t>.</w:t>
      </w:r>
      <w:r>
        <w:rPr>
          <w:rFonts w:ascii="Times New Roman" w:hAnsi="Times New Roman"/>
          <w:sz w:val="28"/>
          <w:szCs w:val="28"/>
        </w:rPr>
        <w:t xml:space="preserve">   </w:t>
      </w:r>
    </w:p>
    <w:p w14:paraId="4D4D1A78" w14:textId="77777777" w:rsidR="00A219CE" w:rsidRDefault="00A219CE" w:rsidP="00A32003">
      <w:pPr>
        <w:tabs>
          <w:tab w:val="left" w:pos="4155"/>
        </w:tabs>
        <w:spacing w:after="0" w:line="240" w:lineRule="auto"/>
        <w:ind w:firstLine="709"/>
        <w:rPr>
          <w:rFonts w:ascii="Times New Roman" w:hAnsi="Times New Roman"/>
          <w:sz w:val="28"/>
          <w:szCs w:val="28"/>
          <w:highlight w:val="yellow"/>
        </w:rPr>
      </w:pPr>
    </w:p>
    <w:p w14:paraId="21FD57EB" w14:textId="77777777" w:rsidR="00AF41B3" w:rsidRDefault="00C845E9" w:rsidP="00AF41B3">
      <w:pPr>
        <w:tabs>
          <w:tab w:val="left" w:pos="4155"/>
        </w:tabs>
        <w:spacing w:after="0" w:line="240" w:lineRule="auto"/>
        <w:ind w:firstLine="709"/>
        <w:jc w:val="right"/>
        <w:rPr>
          <w:rFonts w:ascii="Times New Roman" w:hAnsi="Times New Roman"/>
          <w:sz w:val="28"/>
          <w:szCs w:val="28"/>
        </w:rPr>
      </w:pPr>
      <w:r w:rsidRPr="00A219CE">
        <w:rPr>
          <w:rFonts w:ascii="Times New Roman" w:hAnsi="Times New Roman"/>
          <w:sz w:val="28"/>
          <w:szCs w:val="28"/>
        </w:rPr>
        <w:t xml:space="preserve">Таблица </w:t>
      </w:r>
      <w:r w:rsidR="00A32003" w:rsidRPr="00A219CE">
        <w:rPr>
          <w:rFonts w:ascii="Times New Roman" w:hAnsi="Times New Roman"/>
          <w:sz w:val="28"/>
          <w:szCs w:val="28"/>
        </w:rPr>
        <w:t>2</w:t>
      </w:r>
      <w:r w:rsidRPr="00A219CE">
        <w:rPr>
          <w:rFonts w:ascii="Times New Roman" w:hAnsi="Times New Roman"/>
          <w:sz w:val="28"/>
          <w:szCs w:val="28"/>
        </w:rPr>
        <w:t>.6</w:t>
      </w:r>
      <w:r w:rsidR="00AF41B3">
        <w:rPr>
          <w:rFonts w:ascii="Times New Roman" w:hAnsi="Times New Roman"/>
          <w:sz w:val="28"/>
          <w:szCs w:val="28"/>
        </w:rPr>
        <w:t xml:space="preserve"> </w:t>
      </w:r>
    </w:p>
    <w:p w14:paraId="0F22A28C" w14:textId="77777777" w:rsidR="00AF41B3" w:rsidRDefault="00AF41B3" w:rsidP="00A32003">
      <w:pPr>
        <w:tabs>
          <w:tab w:val="left" w:pos="4155"/>
        </w:tabs>
        <w:spacing w:after="0" w:line="240" w:lineRule="auto"/>
        <w:ind w:firstLine="709"/>
        <w:rPr>
          <w:rFonts w:ascii="Times New Roman" w:hAnsi="Times New Roman"/>
          <w:sz w:val="28"/>
          <w:szCs w:val="28"/>
        </w:rPr>
      </w:pPr>
    </w:p>
    <w:p w14:paraId="3EC295F9" w14:textId="77777777" w:rsidR="00C845E9" w:rsidRPr="00A219CE" w:rsidRDefault="00C845E9" w:rsidP="00AF41B3">
      <w:pPr>
        <w:tabs>
          <w:tab w:val="left" w:pos="4155"/>
        </w:tabs>
        <w:spacing w:after="0" w:line="240" w:lineRule="auto"/>
        <w:jc w:val="center"/>
        <w:rPr>
          <w:rFonts w:ascii="Times New Roman" w:hAnsi="Times New Roman"/>
          <w:sz w:val="28"/>
          <w:szCs w:val="28"/>
        </w:rPr>
      </w:pPr>
      <w:r w:rsidRPr="00A219CE">
        <w:rPr>
          <w:rFonts w:ascii="Times New Roman" w:hAnsi="Times New Roman"/>
          <w:sz w:val="28"/>
          <w:szCs w:val="28"/>
        </w:rPr>
        <w:t>Инвестиции</w:t>
      </w:r>
    </w:p>
    <w:p w14:paraId="4A004560" w14:textId="77777777" w:rsidR="00C845E9" w:rsidRPr="00A219CE" w:rsidRDefault="00C845E9" w:rsidP="00A32003">
      <w:pPr>
        <w:tabs>
          <w:tab w:val="left" w:pos="4155"/>
        </w:tabs>
        <w:spacing w:after="0" w:line="240" w:lineRule="auto"/>
        <w:ind w:firstLine="709"/>
        <w:jc w:val="both"/>
        <w:rPr>
          <w:rFonts w:ascii="Times New Roman" w:hAnsi="Times New Roman"/>
          <w:sz w:val="28"/>
          <w:szCs w:val="28"/>
        </w:rPr>
      </w:pPr>
    </w:p>
    <w:tbl>
      <w:tblPr>
        <w:tblW w:w="9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716"/>
        <w:gridCol w:w="735"/>
        <w:gridCol w:w="708"/>
        <w:gridCol w:w="735"/>
        <w:gridCol w:w="749"/>
        <w:gridCol w:w="749"/>
        <w:gridCol w:w="749"/>
        <w:gridCol w:w="827"/>
        <w:gridCol w:w="827"/>
        <w:gridCol w:w="854"/>
      </w:tblGrid>
      <w:tr w:rsidR="00991C32" w:rsidRPr="00A219CE" w14:paraId="1F065AF2" w14:textId="77777777" w:rsidTr="004D72FF">
        <w:tc>
          <w:tcPr>
            <w:tcW w:w="1559" w:type="dxa"/>
            <w:vAlign w:val="center"/>
          </w:tcPr>
          <w:p w14:paraId="07725E80"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Основные показатели</w:t>
            </w:r>
          </w:p>
        </w:tc>
        <w:tc>
          <w:tcPr>
            <w:tcW w:w="731" w:type="dxa"/>
            <w:vAlign w:val="center"/>
          </w:tcPr>
          <w:p w14:paraId="49A01A2F"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2000</w:t>
            </w:r>
          </w:p>
        </w:tc>
        <w:tc>
          <w:tcPr>
            <w:tcW w:w="750" w:type="dxa"/>
            <w:vAlign w:val="center"/>
          </w:tcPr>
          <w:p w14:paraId="1E195412"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2001</w:t>
            </w:r>
          </w:p>
        </w:tc>
        <w:tc>
          <w:tcPr>
            <w:tcW w:w="728" w:type="dxa"/>
            <w:vAlign w:val="center"/>
          </w:tcPr>
          <w:p w14:paraId="4CBAE598"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2002</w:t>
            </w:r>
          </w:p>
        </w:tc>
        <w:tc>
          <w:tcPr>
            <w:tcW w:w="739" w:type="dxa"/>
            <w:vAlign w:val="center"/>
          </w:tcPr>
          <w:p w14:paraId="3906D4C2"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2003</w:t>
            </w:r>
          </w:p>
        </w:tc>
        <w:tc>
          <w:tcPr>
            <w:tcW w:w="756" w:type="dxa"/>
            <w:vAlign w:val="center"/>
          </w:tcPr>
          <w:p w14:paraId="561CD677"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2004</w:t>
            </w:r>
          </w:p>
        </w:tc>
        <w:tc>
          <w:tcPr>
            <w:tcW w:w="756" w:type="dxa"/>
            <w:vAlign w:val="center"/>
          </w:tcPr>
          <w:p w14:paraId="2B5C71B7"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2005</w:t>
            </w:r>
          </w:p>
        </w:tc>
        <w:tc>
          <w:tcPr>
            <w:tcW w:w="756" w:type="dxa"/>
            <w:vAlign w:val="center"/>
          </w:tcPr>
          <w:p w14:paraId="14835532"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2006</w:t>
            </w:r>
          </w:p>
        </w:tc>
        <w:tc>
          <w:tcPr>
            <w:tcW w:w="847" w:type="dxa"/>
            <w:vAlign w:val="center"/>
          </w:tcPr>
          <w:p w14:paraId="0D681F3B"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2007</w:t>
            </w:r>
          </w:p>
        </w:tc>
        <w:tc>
          <w:tcPr>
            <w:tcW w:w="847" w:type="dxa"/>
            <w:tcBorders>
              <w:right w:val="single" w:sz="4" w:space="0" w:color="auto"/>
            </w:tcBorders>
            <w:vAlign w:val="center"/>
          </w:tcPr>
          <w:p w14:paraId="6E82D985"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2008</w:t>
            </w:r>
          </w:p>
        </w:tc>
        <w:tc>
          <w:tcPr>
            <w:tcW w:w="858" w:type="dxa"/>
            <w:tcBorders>
              <w:left w:val="single" w:sz="4" w:space="0" w:color="auto"/>
            </w:tcBorders>
            <w:vAlign w:val="center"/>
          </w:tcPr>
          <w:p w14:paraId="2CDFC146" w14:textId="77777777" w:rsidR="00991C32" w:rsidRPr="00E1399F" w:rsidRDefault="00991C32" w:rsidP="00E1399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2009</w:t>
            </w:r>
          </w:p>
        </w:tc>
      </w:tr>
      <w:tr w:rsidR="00991C32" w:rsidRPr="00A219CE" w14:paraId="1AE52FAF" w14:textId="77777777" w:rsidTr="004D72FF">
        <w:trPr>
          <w:trHeight w:val="1289"/>
        </w:trPr>
        <w:tc>
          <w:tcPr>
            <w:tcW w:w="1559" w:type="dxa"/>
            <w:tcBorders>
              <w:bottom w:val="single" w:sz="4" w:space="0" w:color="000000"/>
            </w:tcBorders>
            <w:vAlign w:val="center"/>
          </w:tcPr>
          <w:p w14:paraId="51DBB873"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Инвестиции в основной капитал (в фактически действовавших ценах), млн. руб.</w:t>
            </w:r>
          </w:p>
        </w:tc>
        <w:tc>
          <w:tcPr>
            <w:tcW w:w="731" w:type="dxa"/>
            <w:tcBorders>
              <w:bottom w:val="single" w:sz="4" w:space="0" w:color="000000"/>
            </w:tcBorders>
            <w:vAlign w:val="center"/>
          </w:tcPr>
          <w:p w14:paraId="753FF901"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pacing w:val="-6"/>
                <w:sz w:val="24"/>
                <w:szCs w:val="24"/>
              </w:rPr>
              <w:t>3479</w:t>
            </w:r>
          </w:p>
        </w:tc>
        <w:tc>
          <w:tcPr>
            <w:tcW w:w="750" w:type="dxa"/>
            <w:tcBorders>
              <w:bottom w:val="single" w:sz="4" w:space="0" w:color="000000"/>
            </w:tcBorders>
            <w:vAlign w:val="center"/>
          </w:tcPr>
          <w:p w14:paraId="3240846A"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8089</w:t>
            </w:r>
          </w:p>
        </w:tc>
        <w:tc>
          <w:tcPr>
            <w:tcW w:w="728" w:type="dxa"/>
            <w:tcBorders>
              <w:bottom w:val="single" w:sz="4" w:space="0" w:color="000000"/>
            </w:tcBorders>
            <w:vAlign w:val="center"/>
          </w:tcPr>
          <w:p w14:paraId="7024A375"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7957</w:t>
            </w:r>
          </w:p>
        </w:tc>
        <w:tc>
          <w:tcPr>
            <w:tcW w:w="739" w:type="dxa"/>
            <w:tcBorders>
              <w:bottom w:val="single" w:sz="4" w:space="0" w:color="000000"/>
            </w:tcBorders>
            <w:vAlign w:val="center"/>
          </w:tcPr>
          <w:p w14:paraId="489FAE3F"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10794</w:t>
            </w:r>
          </w:p>
        </w:tc>
        <w:tc>
          <w:tcPr>
            <w:tcW w:w="756" w:type="dxa"/>
            <w:tcBorders>
              <w:bottom w:val="single" w:sz="4" w:space="0" w:color="000000"/>
            </w:tcBorders>
            <w:vAlign w:val="center"/>
          </w:tcPr>
          <w:p w14:paraId="30EC92B6"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16653</w:t>
            </w:r>
          </w:p>
        </w:tc>
        <w:tc>
          <w:tcPr>
            <w:tcW w:w="756" w:type="dxa"/>
            <w:tcBorders>
              <w:bottom w:val="single" w:sz="4" w:space="0" w:color="000000"/>
            </w:tcBorders>
            <w:vAlign w:val="center"/>
          </w:tcPr>
          <w:p w14:paraId="7EC51233"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26966</w:t>
            </w:r>
          </w:p>
        </w:tc>
        <w:tc>
          <w:tcPr>
            <w:tcW w:w="756" w:type="dxa"/>
            <w:tcBorders>
              <w:bottom w:val="single" w:sz="4" w:space="0" w:color="000000"/>
            </w:tcBorders>
            <w:vAlign w:val="center"/>
          </w:tcPr>
          <w:p w14:paraId="695836AB"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39584</w:t>
            </w:r>
          </w:p>
        </w:tc>
        <w:tc>
          <w:tcPr>
            <w:tcW w:w="847" w:type="dxa"/>
            <w:tcBorders>
              <w:bottom w:val="single" w:sz="4" w:space="0" w:color="000000"/>
            </w:tcBorders>
            <w:vAlign w:val="center"/>
          </w:tcPr>
          <w:p w14:paraId="78363FF8"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60713</w:t>
            </w:r>
          </w:p>
        </w:tc>
        <w:tc>
          <w:tcPr>
            <w:tcW w:w="847" w:type="dxa"/>
            <w:tcBorders>
              <w:bottom w:val="single" w:sz="4" w:space="0" w:color="000000"/>
              <w:right w:val="single" w:sz="4" w:space="0" w:color="auto"/>
            </w:tcBorders>
            <w:vAlign w:val="center"/>
          </w:tcPr>
          <w:p w14:paraId="544104FA"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86938</w:t>
            </w:r>
          </w:p>
        </w:tc>
        <w:tc>
          <w:tcPr>
            <w:tcW w:w="858" w:type="dxa"/>
            <w:tcBorders>
              <w:left w:val="single" w:sz="4" w:space="0" w:color="auto"/>
              <w:bottom w:val="single" w:sz="4" w:space="0" w:color="000000"/>
            </w:tcBorders>
            <w:vAlign w:val="center"/>
          </w:tcPr>
          <w:p w14:paraId="5D68DCA3" w14:textId="77777777" w:rsidR="00991C32" w:rsidRPr="00E1399F" w:rsidRDefault="004D72FF" w:rsidP="004D72FF">
            <w:pPr>
              <w:spacing w:after="0" w:line="240" w:lineRule="auto"/>
              <w:ind w:left="-108" w:right="-118"/>
              <w:jc w:val="center"/>
              <w:rPr>
                <w:rFonts w:ascii="Times New Roman" w:hAnsi="Times New Roman"/>
                <w:sz w:val="24"/>
                <w:szCs w:val="24"/>
              </w:rPr>
            </w:pPr>
            <w:r w:rsidRPr="00E1399F">
              <w:rPr>
                <w:rFonts w:ascii="Times New Roman" w:hAnsi="Times New Roman" w:cs="Times New Roman"/>
                <w:color w:val="000000"/>
                <w:sz w:val="24"/>
                <w:szCs w:val="24"/>
              </w:rPr>
              <w:t>100935</w:t>
            </w:r>
          </w:p>
        </w:tc>
      </w:tr>
      <w:tr w:rsidR="00F035F5" w:rsidRPr="00A219CE" w14:paraId="6E9839D9" w14:textId="77777777" w:rsidTr="004D72FF">
        <w:tc>
          <w:tcPr>
            <w:tcW w:w="1559" w:type="dxa"/>
          </w:tcPr>
          <w:p w14:paraId="65631793" w14:textId="77777777" w:rsidR="00F035F5" w:rsidRPr="00E1399F" w:rsidRDefault="00F035F5" w:rsidP="004D72FF">
            <w:pPr>
              <w:spacing w:after="0" w:line="240" w:lineRule="auto"/>
              <w:ind w:left="-108" w:right="-118"/>
              <w:jc w:val="center"/>
              <w:rPr>
                <w:rFonts w:ascii="Times New Roman" w:hAnsi="Times New Roman"/>
                <w:sz w:val="24"/>
                <w:szCs w:val="24"/>
              </w:rPr>
            </w:pPr>
            <w:r w:rsidRPr="00E1399F">
              <w:rPr>
                <w:rFonts w:ascii="Times New Roman" w:hAnsi="Times New Roman"/>
                <w:sz w:val="24"/>
                <w:szCs w:val="24"/>
              </w:rPr>
              <w:t>Индекс физического объема инвестиций в основной капитал, в процентах к предыдущему году</w:t>
            </w:r>
          </w:p>
        </w:tc>
        <w:tc>
          <w:tcPr>
            <w:tcW w:w="731" w:type="dxa"/>
            <w:vAlign w:val="center"/>
          </w:tcPr>
          <w:p w14:paraId="258C5BCA" w14:textId="77777777" w:rsidR="00F035F5" w:rsidRPr="00E1399F" w:rsidRDefault="00F035F5" w:rsidP="00E1399F">
            <w:pPr>
              <w:spacing w:after="0" w:line="240" w:lineRule="auto"/>
              <w:ind w:left="-108" w:right="-118"/>
              <w:jc w:val="center"/>
              <w:rPr>
                <w:rFonts w:ascii="Times New Roman" w:hAnsi="Times New Roman" w:cs="Times New Roman"/>
                <w:color w:val="000000"/>
                <w:spacing w:val="-4"/>
                <w:sz w:val="24"/>
                <w:szCs w:val="24"/>
              </w:rPr>
            </w:pPr>
            <w:r w:rsidRPr="00E1399F">
              <w:rPr>
                <w:rFonts w:ascii="Times New Roman" w:hAnsi="Times New Roman" w:cs="Times New Roman"/>
                <w:color w:val="000000"/>
                <w:spacing w:val="-4"/>
                <w:sz w:val="24"/>
                <w:szCs w:val="24"/>
              </w:rPr>
              <w:t>137,6</w:t>
            </w:r>
          </w:p>
        </w:tc>
        <w:tc>
          <w:tcPr>
            <w:tcW w:w="750" w:type="dxa"/>
            <w:vAlign w:val="center"/>
          </w:tcPr>
          <w:p w14:paraId="14AA11C1"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132,5</w:t>
            </w:r>
          </w:p>
        </w:tc>
        <w:tc>
          <w:tcPr>
            <w:tcW w:w="728" w:type="dxa"/>
            <w:vAlign w:val="center"/>
          </w:tcPr>
          <w:p w14:paraId="5B77C385"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83,9</w:t>
            </w:r>
          </w:p>
        </w:tc>
        <w:tc>
          <w:tcPr>
            <w:tcW w:w="739" w:type="dxa"/>
            <w:vAlign w:val="center"/>
          </w:tcPr>
          <w:p w14:paraId="1C94BE2E"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118,6</w:t>
            </w:r>
          </w:p>
        </w:tc>
        <w:tc>
          <w:tcPr>
            <w:tcW w:w="756" w:type="dxa"/>
            <w:vAlign w:val="center"/>
          </w:tcPr>
          <w:p w14:paraId="11509DAA"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126,7</w:t>
            </w:r>
          </w:p>
        </w:tc>
        <w:tc>
          <w:tcPr>
            <w:tcW w:w="756" w:type="dxa"/>
            <w:vAlign w:val="center"/>
          </w:tcPr>
          <w:p w14:paraId="5CBD4A03"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141,9</w:t>
            </w:r>
          </w:p>
        </w:tc>
        <w:tc>
          <w:tcPr>
            <w:tcW w:w="756" w:type="dxa"/>
            <w:vAlign w:val="center"/>
          </w:tcPr>
          <w:p w14:paraId="64CD4B53"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123,5</w:t>
            </w:r>
          </w:p>
        </w:tc>
        <w:tc>
          <w:tcPr>
            <w:tcW w:w="847" w:type="dxa"/>
            <w:vAlign w:val="center"/>
          </w:tcPr>
          <w:p w14:paraId="32CFA11F"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134,2</w:t>
            </w:r>
          </w:p>
        </w:tc>
        <w:tc>
          <w:tcPr>
            <w:tcW w:w="847" w:type="dxa"/>
            <w:tcBorders>
              <w:right w:val="single" w:sz="4" w:space="0" w:color="auto"/>
            </w:tcBorders>
            <w:vAlign w:val="center"/>
          </w:tcPr>
          <w:p w14:paraId="6264E04D"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130,4</w:t>
            </w:r>
          </w:p>
        </w:tc>
        <w:tc>
          <w:tcPr>
            <w:tcW w:w="858" w:type="dxa"/>
            <w:tcBorders>
              <w:left w:val="single" w:sz="4" w:space="0" w:color="auto"/>
            </w:tcBorders>
            <w:vAlign w:val="center"/>
          </w:tcPr>
          <w:p w14:paraId="52FDD319" w14:textId="77777777" w:rsidR="00F035F5" w:rsidRPr="00E1399F" w:rsidRDefault="00F035F5" w:rsidP="00E1399F">
            <w:pPr>
              <w:spacing w:after="0" w:line="240" w:lineRule="auto"/>
              <w:ind w:left="-108" w:right="-118"/>
              <w:jc w:val="center"/>
              <w:rPr>
                <w:rFonts w:ascii="Times New Roman" w:hAnsi="Times New Roman" w:cs="Times New Roman"/>
                <w:color w:val="000000"/>
                <w:sz w:val="24"/>
                <w:szCs w:val="24"/>
              </w:rPr>
            </w:pPr>
            <w:r w:rsidRPr="00E1399F">
              <w:rPr>
                <w:rFonts w:ascii="Times New Roman" w:hAnsi="Times New Roman" w:cs="Times New Roman"/>
                <w:color w:val="000000"/>
                <w:sz w:val="24"/>
                <w:szCs w:val="24"/>
              </w:rPr>
              <w:t>112,5</w:t>
            </w:r>
          </w:p>
        </w:tc>
      </w:tr>
    </w:tbl>
    <w:p w14:paraId="60F03CE1" w14:textId="77777777" w:rsidR="00B32C7D" w:rsidRDefault="00B32C7D" w:rsidP="00A219CE">
      <w:pPr>
        <w:spacing w:after="0" w:line="240" w:lineRule="auto"/>
        <w:ind w:firstLine="709"/>
        <w:jc w:val="both"/>
        <w:rPr>
          <w:rFonts w:ascii="Times New Roman" w:hAnsi="Times New Roman"/>
          <w:sz w:val="28"/>
          <w:szCs w:val="28"/>
        </w:rPr>
      </w:pPr>
    </w:p>
    <w:p w14:paraId="7B5C7819" w14:textId="77777777" w:rsidR="00A219CE" w:rsidRDefault="00A219CE" w:rsidP="00A219CE">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991C32">
        <w:rPr>
          <w:rFonts w:ascii="Times New Roman" w:hAnsi="Times New Roman"/>
          <w:sz w:val="28"/>
          <w:szCs w:val="28"/>
        </w:rPr>
        <w:t>ктов Росси</w:t>
      </w:r>
      <w:r w:rsidR="004D5AAE">
        <w:rPr>
          <w:rFonts w:ascii="Times New Roman" w:hAnsi="Times New Roman"/>
          <w:sz w:val="28"/>
          <w:szCs w:val="28"/>
        </w:rPr>
        <w:t xml:space="preserve">йской Федерации», </w:t>
      </w:r>
      <w:smartTag w:uri="urn:schemas-microsoft-com:office:smarttags" w:element="metricconverter">
        <w:smartTagPr>
          <w:attr w:name="ProductID" w:val="2010 г"/>
        </w:smartTagPr>
        <w:r w:rsidR="004D5AAE">
          <w:rPr>
            <w:rFonts w:ascii="Times New Roman" w:hAnsi="Times New Roman"/>
            <w:sz w:val="28"/>
            <w:szCs w:val="28"/>
          </w:rPr>
          <w:t>2010 г</w:t>
        </w:r>
      </w:smartTag>
      <w:r w:rsidR="004D5AAE">
        <w:rPr>
          <w:rFonts w:ascii="Times New Roman" w:hAnsi="Times New Roman"/>
          <w:sz w:val="28"/>
          <w:szCs w:val="28"/>
        </w:rPr>
        <w:t>. стр.24</w:t>
      </w:r>
      <w:r w:rsidR="00991C32">
        <w:rPr>
          <w:rFonts w:ascii="Times New Roman" w:hAnsi="Times New Roman"/>
          <w:sz w:val="28"/>
          <w:szCs w:val="28"/>
        </w:rPr>
        <w:t>7</w:t>
      </w:r>
      <w:r w:rsidR="003C2743">
        <w:rPr>
          <w:rFonts w:ascii="Times New Roman" w:hAnsi="Times New Roman"/>
          <w:sz w:val="28"/>
          <w:szCs w:val="28"/>
        </w:rPr>
        <w:t>.</w:t>
      </w:r>
      <w:r>
        <w:rPr>
          <w:rFonts w:ascii="Times New Roman" w:hAnsi="Times New Roman"/>
          <w:sz w:val="28"/>
          <w:szCs w:val="28"/>
        </w:rPr>
        <w:t xml:space="preserve">   </w:t>
      </w:r>
    </w:p>
    <w:p w14:paraId="25785AA8" w14:textId="77777777" w:rsidR="008F0E7F" w:rsidRDefault="008F0E7F" w:rsidP="003C2743">
      <w:pPr>
        <w:tabs>
          <w:tab w:val="left" w:pos="4155"/>
        </w:tabs>
        <w:spacing w:after="0" w:line="240" w:lineRule="auto"/>
        <w:rPr>
          <w:rFonts w:ascii="Times New Roman" w:hAnsi="Times New Roman"/>
          <w:sz w:val="28"/>
          <w:szCs w:val="28"/>
          <w:highlight w:val="yellow"/>
        </w:rPr>
      </w:pPr>
    </w:p>
    <w:p w14:paraId="153AB760" w14:textId="77777777" w:rsidR="00AF41B3" w:rsidRDefault="00A32003" w:rsidP="00AF41B3">
      <w:pPr>
        <w:tabs>
          <w:tab w:val="left" w:pos="4155"/>
        </w:tabs>
        <w:spacing w:after="0" w:line="240" w:lineRule="auto"/>
        <w:ind w:firstLine="709"/>
        <w:jc w:val="right"/>
        <w:rPr>
          <w:rFonts w:ascii="Times New Roman" w:hAnsi="Times New Roman"/>
          <w:sz w:val="28"/>
          <w:szCs w:val="28"/>
        </w:rPr>
      </w:pPr>
      <w:r w:rsidRPr="004A1ABA">
        <w:rPr>
          <w:rFonts w:ascii="Times New Roman" w:hAnsi="Times New Roman"/>
          <w:sz w:val="28"/>
          <w:szCs w:val="28"/>
        </w:rPr>
        <w:t>Т</w:t>
      </w:r>
      <w:r w:rsidR="00C845E9" w:rsidRPr="004A1ABA">
        <w:rPr>
          <w:rFonts w:ascii="Times New Roman" w:hAnsi="Times New Roman"/>
          <w:sz w:val="28"/>
          <w:szCs w:val="28"/>
        </w:rPr>
        <w:t xml:space="preserve">аблица </w:t>
      </w:r>
      <w:r w:rsidRPr="004A1ABA">
        <w:rPr>
          <w:rFonts w:ascii="Times New Roman" w:hAnsi="Times New Roman"/>
          <w:sz w:val="28"/>
          <w:szCs w:val="28"/>
        </w:rPr>
        <w:t>2</w:t>
      </w:r>
      <w:r w:rsidR="00C845E9" w:rsidRPr="004A1ABA">
        <w:rPr>
          <w:rFonts w:ascii="Times New Roman" w:hAnsi="Times New Roman"/>
          <w:sz w:val="28"/>
          <w:szCs w:val="28"/>
        </w:rPr>
        <w:t>.7</w:t>
      </w:r>
      <w:r w:rsidR="00AF41B3">
        <w:rPr>
          <w:rFonts w:ascii="Times New Roman" w:hAnsi="Times New Roman"/>
          <w:sz w:val="28"/>
          <w:szCs w:val="28"/>
        </w:rPr>
        <w:t xml:space="preserve"> </w:t>
      </w:r>
      <w:r w:rsidRPr="004A1ABA">
        <w:rPr>
          <w:rFonts w:ascii="Times New Roman" w:hAnsi="Times New Roman"/>
          <w:sz w:val="28"/>
          <w:szCs w:val="28"/>
        </w:rPr>
        <w:t xml:space="preserve"> </w:t>
      </w:r>
    </w:p>
    <w:p w14:paraId="08999746" w14:textId="77777777" w:rsidR="00AF41B3" w:rsidRDefault="00AF41B3" w:rsidP="00A32003">
      <w:pPr>
        <w:tabs>
          <w:tab w:val="left" w:pos="4155"/>
        </w:tabs>
        <w:spacing w:after="0" w:line="240" w:lineRule="auto"/>
        <w:ind w:firstLine="709"/>
        <w:rPr>
          <w:rFonts w:ascii="Times New Roman" w:hAnsi="Times New Roman"/>
          <w:sz w:val="28"/>
          <w:szCs w:val="28"/>
        </w:rPr>
      </w:pPr>
    </w:p>
    <w:p w14:paraId="074D1127" w14:textId="77777777" w:rsidR="00C845E9" w:rsidRPr="004A1ABA" w:rsidRDefault="00C845E9" w:rsidP="00AF41B3">
      <w:pPr>
        <w:tabs>
          <w:tab w:val="left" w:pos="4155"/>
        </w:tabs>
        <w:spacing w:after="0" w:line="240" w:lineRule="auto"/>
        <w:jc w:val="center"/>
        <w:rPr>
          <w:rFonts w:ascii="Times New Roman" w:hAnsi="Times New Roman"/>
          <w:sz w:val="28"/>
          <w:szCs w:val="28"/>
        </w:rPr>
      </w:pPr>
      <w:r w:rsidRPr="004A1ABA">
        <w:rPr>
          <w:rFonts w:ascii="Times New Roman" w:hAnsi="Times New Roman"/>
          <w:sz w:val="28"/>
          <w:szCs w:val="28"/>
        </w:rPr>
        <w:t>Промышленность</w:t>
      </w:r>
    </w:p>
    <w:p w14:paraId="3297CBE7" w14:textId="77777777" w:rsidR="00C845E9" w:rsidRPr="004A1ABA" w:rsidRDefault="00C845E9" w:rsidP="00C845E9">
      <w:pPr>
        <w:tabs>
          <w:tab w:val="left" w:pos="4155"/>
        </w:tabs>
        <w:spacing w:after="0" w:line="240" w:lineRule="auto"/>
        <w:jc w:val="center"/>
        <w:rPr>
          <w:rFonts w:ascii="Times New Roman" w:hAnsi="Times New Roman"/>
          <w:b/>
          <w:sz w:val="28"/>
          <w:szCs w:val="28"/>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94"/>
        <w:gridCol w:w="694"/>
        <w:gridCol w:w="694"/>
        <w:gridCol w:w="694"/>
        <w:gridCol w:w="694"/>
        <w:gridCol w:w="694"/>
        <w:gridCol w:w="694"/>
        <w:gridCol w:w="694"/>
        <w:gridCol w:w="723"/>
        <w:gridCol w:w="669"/>
      </w:tblGrid>
      <w:tr w:rsidR="008F0E7F" w:rsidRPr="004A1ABA" w14:paraId="39FACE79" w14:textId="77777777" w:rsidTr="004D72FF">
        <w:tc>
          <w:tcPr>
            <w:tcW w:w="2411" w:type="dxa"/>
          </w:tcPr>
          <w:p w14:paraId="04762261" w14:textId="77777777" w:rsidR="008F0E7F" w:rsidRPr="004D72FF" w:rsidRDefault="008F0E7F" w:rsidP="00E1399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Основные показатели</w:t>
            </w:r>
          </w:p>
        </w:tc>
        <w:tc>
          <w:tcPr>
            <w:tcW w:w="0" w:type="auto"/>
            <w:vAlign w:val="center"/>
          </w:tcPr>
          <w:p w14:paraId="4311A553"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2000</w:t>
            </w:r>
          </w:p>
        </w:tc>
        <w:tc>
          <w:tcPr>
            <w:tcW w:w="0" w:type="auto"/>
            <w:vAlign w:val="center"/>
          </w:tcPr>
          <w:p w14:paraId="170042F0"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2001</w:t>
            </w:r>
          </w:p>
        </w:tc>
        <w:tc>
          <w:tcPr>
            <w:tcW w:w="0" w:type="auto"/>
            <w:vAlign w:val="center"/>
          </w:tcPr>
          <w:p w14:paraId="0014A63E"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2002</w:t>
            </w:r>
          </w:p>
        </w:tc>
        <w:tc>
          <w:tcPr>
            <w:tcW w:w="0" w:type="auto"/>
            <w:vAlign w:val="center"/>
          </w:tcPr>
          <w:p w14:paraId="333A3CB7"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2003</w:t>
            </w:r>
          </w:p>
        </w:tc>
        <w:tc>
          <w:tcPr>
            <w:tcW w:w="0" w:type="auto"/>
            <w:vAlign w:val="center"/>
          </w:tcPr>
          <w:p w14:paraId="5C38080E"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2004</w:t>
            </w:r>
          </w:p>
        </w:tc>
        <w:tc>
          <w:tcPr>
            <w:tcW w:w="0" w:type="auto"/>
            <w:vAlign w:val="center"/>
          </w:tcPr>
          <w:p w14:paraId="6C99E4D0"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2005</w:t>
            </w:r>
          </w:p>
        </w:tc>
        <w:tc>
          <w:tcPr>
            <w:tcW w:w="0" w:type="auto"/>
            <w:vAlign w:val="center"/>
          </w:tcPr>
          <w:p w14:paraId="66EBF6B2"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2006</w:t>
            </w:r>
          </w:p>
        </w:tc>
        <w:tc>
          <w:tcPr>
            <w:tcW w:w="0" w:type="auto"/>
            <w:vAlign w:val="center"/>
          </w:tcPr>
          <w:p w14:paraId="056403AD"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2007</w:t>
            </w:r>
          </w:p>
        </w:tc>
        <w:tc>
          <w:tcPr>
            <w:tcW w:w="723" w:type="dxa"/>
            <w:tcBorders>
              <w:right w:val="single" w:sz="4" w:space="0" w:color="auto"/>
            </w:tcBorders>
            <w:vAlign w:val="center"/>
          </w:tcPr>
          <w:p w14:paraId="68EDC4BC"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2008</w:t>
            </w:r>
          </w:p>
        </w:tc>
        <w:tc>
          <w:tcPr>
            <w:tcW w:w="656" w:type="dxa"/>
            <w:tcBorders>
              <w:left w:val="single" w:sz="4" w:space="0" w:color="auto"/>
            </w:tcBorders>
            <w:vAlign w:val="center"/>
          </w:tcPr>
          <w:p w14:paraId="04A145AE" w14:textId="77777777" w:rsidR="008F0E7F" w:rsidRPr="004D72FF" w:rsidRDefault="008F0E7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2009</w:t>
            </w:r>
          </w:p>
        </w:tc>
      </w:tr>
      <w:tr w:rsidR="008F0E7F" w:rsidRPr="004A1ABA" w14:paraId="2C17D69F" w14:textId="77777777" w:rsidTr="004D72FF">
        <w:trPr>
          <w:trHeight w:val="594"/>
        </w:trPr>
        <w:tc>
          <w:tcPr>
            <w:tcW w:w="2411" w:type="dxa"/>
            <w:tcBorders>
              <w:bottom w:val="single" w:sz="4" w:space="0" w:color="000000"/>
            </w:tcBorders>
            <w:vAlign w:val="center"/>
          </w:tcPr>
          <w:p w14:paraId="65CFBC84" w14:textId="77777777" w:rsidR="008F0E7F" w:rsidRPr="004D72FF" w:rsidRDefault="004D72FF" w:rsidP="004D72FF">
            <w:pPr>
              <w:spacing w:after="0" w:line="240" w:lineRule="auto"/>
              <w:ind w:left="-108" w:right="-145"/>
              <w:jc w:val="center"/>
              <w:rPr>
                <w:rFonts w:ascii="Times New Roman" w:hAnsi="Times New Roman"/>
                <w:sz w:val="28"/>
                <w:szCs w:val="28"/>
              </w:rPr>
            </w:pPr>
            <w:r w:rsidRPr="004D72FF">
              <w:rPr>
                <w:rFonts w:ascii="Times New Roman" w:hAnsi="Times New Roman"/>
                <w:sz w:val="28"/>
                <w:szCs w:val="28"/>
              </w:rPr>
              <w:t>Индекс промышленного производства, в процентах к предыдущему году</w:t>
            </w:r>
          </w:p>
        </w:tc>
        <w:tc>
          <w:tcPr>
            <w:tcW w:w="0" w:type="auto"/>
            <w:tcBorders>
              <w:bottom w:val="single" w:sz="4" w:space="0" w:color="000000"/>
            </w:tcBorders>
            <w:vAlign w:val="center"/>
          </w:tcPr>
          <w:p w14:paraId="6D7FF582"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100,9</w:t>
            </w:r>
          </w:p>
        </w:tc>
        <w:tc>
          <w:tcPr>
            <w:tcW w:w="0" w:type="auto"/>
            <w:tcBorders>
              <w:bottom w:val="single" w:sz="4" w:space="0" w:color="000000"/>
            </w:tcBorders>
            <w:vAlign w:val="center"/>
          </w:tcPr>
          <w:p w14:paraId="60FA6918"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102,9</w:t>
            </w:r>
          </w:p>
        </w:tc>
        <w:tc>
          <w:tcPr>
            <w:tcW w:w="0" w:type="auto"/>
            <w:tcBorders>
              <w:bottom w:val="single" w:sz="4" w:space="0" w:color="000000"/>
            </w:tcBorders>
            <w:vAlign w:val="center"/>
          </w:tcPr>
          <w:p w14:paraId="019EBB14"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108,8</w:t>
            </w:r>
          </w:p>
        </w:tc>
        <w:tc>
          <w:tcPr>
            <w:tcW w:w="0" w:type="auto"/>
            <w:tcBorders>
              <w:bottom w:val="single" w:sz="4" w:space="0" w:color="000000"/>
            </w:tcBorders>
            <w:vAlign w:val="center"/>
          </w:tcPr>
          <w:p w14:paraId="417B9D52"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94,7</w:t>
            </w:r>
          </w:p>
        </w:tc>
        <w:tc>
          <w:tcPr>
            <w:tcW w:w="0" w:type="auto"/>
            <w:tcBorders>
              <w:bottom w:val="single" w:sz="4" w:space="0" w:color="000000"/>
            </w:tcBorders>
            <w:vAlign w:val="center"/>
          </w:tcPr>
          <w:p w14:paraId="3E4F2F54"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115,1</w:t>
            </w:r>
          </w:p>
        </w:tc>
        <w:tc>
          <w:tcPr>
            <w:tcW w:w="0" w:type="auto"/>
            <w:tcBorders>
              <w:bottom w:val="single" w:sz="4" w:space="0" w:color="000000"/>
            </w:tcBorders>
            <w:vAlign w:val="center"/>
          </w:tcPr>
          <w:p w14:paraId="7ED774F7"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136,3</w:t>
            </w:r>
          </w:p>
        </w:tc>
        <w:tc>
          <w:tcPr>
            <w:tcW w:w="0" w:type="auto"/>
            <w:tcBorders>
              <w:bottom w:val="single" w:sz="4" w:space="0" w:color="000000"/>
            </w:tcBorders>
            <w:vAlign w:val="center"/>
          </w:tcPr>
          <w:p w14:paraId="2AAF2490"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108,5</w:t>
            </w:r>
          </w:p>
        </w:tc>
        <w:tc>
          <w:tcPr>
            <w:tcW w:w="0" w:type="auto"/>
            <w:tcBorders>
              <w:bottom w:val="single" w:sz="4" w:space="0" w:color="000000"/>
            </w:tcBorders>
            <w:vAlign w:val="center"/>
          </w:tcPr>
          <w:p w14:paraId="1C1A7378"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121,4</w:t>
            </w:r>
          </w:p>
        </w:tc>
        <w:tc>
          <w:tcPr>
            <w:tcW w:w="723" w:type="dxa"/>
            <w:tcBorders>
              <w:bottom w:val="single" w:sz="4" w:space="0" w:color="000000"/>
              <w:right w:val="single" w:sz="4" w:space="0" w:color="auto"/>
            </w:tcBorders>
            <w:vAlign w:val="center"/>
          </w:tcPr>
          <w:p w14:paraId="3DCC7D30"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114,8</w:t>
            </w:r>
          </w:p>
        </w:tc>
        <w:tc>
          <w:tcPr>
            <w:tcW w:w="656" w:type="dxa"/>
            <w:tcBorders>
              <w:left w:val="single" w:sz="4" w:space="0" w:color="auto"/>
              <w:bottom w:val="single" w:sz="4" w:space="0" w:color="000000"/>
            </w:tcBorders>
            <w:vAlign w:val="center"/>
          </w:tcPr>
          <w:p w14:paraId="68EB75EC" w14:textId="77777777" w:rsidR="008F0E7F" w:rsidRPr="004D72FF" w:rsidRDefault="004D72FF" w:rsidP="004D72FF">
            <w:pPr>
              <w:spacing w:after="0" w:line="240" w:lineRule="auto"/>
              <w:ind w:left="-108" w:right="-145"/>
              <w:jc w:val="center"/>
              <w:rPr>
                <w:rFonts w:ascii="Times New Roman" w:hAnsi="Times New Roman"/>
                <w:sz w:val="24"/>
                <w:szCs w:val="24"/>
              </w:rPr>
            </w:pPr>
            <w:r w:rsidRPr="004D72FF">
              <w:rPr>
                <w:rFonts w:ascii="Times New Roman" w:hAnsi="Times New Roman" w:cs="Times New Roman"/>
                <w:color w:val="000000"/>
                <w:sz w:val="24"/>
                <w:szCs w:val="24"/>
              </w:rPr>
              <w:t>106,6</w:t>
            </w:r>
          </w:p>
        </w:tc>
      </w:tr>
    </w:tbl>
    <w:p w14:paraId="29915D37" w14:textId="77777777" w:rsidR="008F0E7F" w:rsidRDefault="008F0E7F" w:rsidP="002C0C6E">
      <w:pPr>
        <w:spacing w:after="0" w:line="240" w:lineRule="auto"/>
        <w:ind w:firstLine="709"/>
        <w:jc w:val="both"/>
        <w:rPr>
          <w:rFonts w:ascii="Times New Roman" w:hAnsi="Times New Roman"/>
          <w:sz w:val="28"/>
          <w:szCs w:val="28"/>
        </w:rPr>
      </w:pPr>
    </w:p>
    <w:p w14:paraId="48B1DD73" w14:textId="77777777" w:rsidR="00A219CE" w:rsidRDefault="00A219CE" w:rsidP="00A219CE">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8F0E7F">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8F0E7F">
          <w:rPr>
            <w:rFonts w:ascii="Times New Roman" w:hAnsi="Times New Roman"/>
            <w:sz w:val="28"/>
            <w:szCs w:val="28"/>
          </w:rPr>
          <w:t>2010</w:t>
        </w:r>
        <w:r>
          <w:rPr>
            <w:rFonts w:ascii="Times New Roman" w:hAnsi="Times New Roman"/>
            <w:sz w:val="28"/>
            <w:szCs w:val="28"/>
          </w:rPr>
          <w:t xml:space="preserve"> г</w:t>
        </w:r>
      </w:smartTag>
      <w:r w:rsidR="00E1399F">
        <w:rPr>
          <w:rFonts w:ascii="Times New Roman" w:hAnsi="Times New Roman"/>
          <w:sz w:val="28"/>
          <w:szCs w:val="28"/>
        </w:rPr>
        <w:t>. стр.245</w:t>
      </w:r>
      <w:r w:rsidR="003C2743">
        <w:rPr>
          <w:rFonts w:ascii="Times New Roman" w:hAnsi="Times New Roman"/>
          <w:sz w:val="28"/>
          <w:szCs w:val="28"/>
        </w:rPr>
        <w:t>.</w:t>
      </w:r>
      <w:r>
        <w:rPr>
          <w:rFonts w:ascii="Times New Roman" w:hAnsi="Times New Roman"/>
          <w:sz w:val="28"/>
          <w:szCs w:val="28"/>
        </w:rPr>
        <w:t xml:space="preserve">   </w:t>
      </w:r>
    </w:p>
    <w:p w14:paraId="6A894FC7" w14:textId="77777777" w:rsidR="00E1399F" w:rsidRDefault="00E1399F" w:rsidP="00C845E9">
      <w:pPr>
        <w:tabs>
          <w:tab w:val="left" w:pos="4155"/>
        </w:tabs>
        <w:spacing w:after="0" w:line="240" w:lineRule="auto"/>
        <w:jc w:val="both"/>
        <w:rPr>
          <w:rFonts w:ascii="Times New Roman" w:hAnsi="Times New Roman"/>
          <w:sz w:val="28"/>
          <w:szCs w:val="28"/>
          <w:highlight w:val="yellow"/>
        </w:rPr>
      </w:pPr>
    </w:p>
    <w:p w14:paraId="30C67EAE" w14:textId="77777777" w:rsidR="004D72FF" w:rsidRPr="00785E72" w:rsidRDefault="004D72FF" w:rsidP="00C845E9">
      <w:pPr>
        <w:tabs>
          <w:tab w:val="left" w:pos="4155"/>
        </w:tabs>
        <w:spacing w:after="0" w:line="240" w:lineRule="auto"/>
        <w:jc w:val="both"/>
        <w:rPr>
          <w:rFonts w:ascii="Times New Roman" w:hAnsi="Times New Roman"/>
          <w:sz w:val="28"/>
          <w:szCs w:val="28"/>
          <w:highlight w:val="yellow"/>
        </w:rPr>
      </w:pPr>
    </w:p>
    <w:p w14:paraId="49F69694" w14:textId="77777777" w:rsidR="00AF41B3" w:rsidRDefault="00C845E9" w:rsidP="00AF41B3">
      <w:pPr>
        <w:tabs>
          <w:tab w:val="left" w:pos="4155"/>
        </w:tabs>
        <w:spacing w:after="0" w:line="240" w:lineRule="auto"/>
        <w:ind w:firstLine="709"/>
        <w:jc w:val="right"/>
        <w:rPr>
          <w:rFonts w:ascii="Times New Roman" w:hAnsi="Times New Roman"/>
          <w:sz w:val="28"/>
          <w:szCs w:val="28"/>
        </w:rPr>
      </w:pPr>
      <w:r w:rsidRPr="004A1ABA">
        <w:rPr>
          <w:rFonts w:ascii="Times New Roman" w:hAnsi="Times New Roman"/>
          <w:sz w:val="28"/>
          <w:szCs w:val="28"/>
        </w:rPr>
        <w:lastRenderedPageBreak/>
        <w:t xml:space="preserve">Таблица </w:t>
      </w:r>
      <w:r w:rsidR="00A32003" w:rsidRPr="004A1ABA">
        <w:rPr>
          <w:rFonts w:ascii="Times New Roman" w:hAnsi="Times New Roman"/>
          <w:sz w:val="28"/>
          <w:szCs w:val="28"/>
        </w:rPr>
        <w:t>2</w:t>
      </w:r>
      <w:r w:rsidRPr="004A1ABA">
        <w:rPr>
          <w:rFonts w:ascii="Times New Roman" w:hAnsi="Times New Roman"/>
          <w:sz w:val="28"/>
          <w:szCs w:val="28"/>
        </w:rPr>
        <w:t>.8</w:t>
      </w:r>
      <w:r w:rsidR="00AF41B3">
        <w:rPr>
          <w:rFonts w:ascii="Times New Roman" w:hAnsi="Times New Roman"/>
          <w:sz w:val="28"/>
          <w:szCs w:val="28"/>
        </w:rPr>
        <w:t xml:space="preserve"> </w:t>
      </w:r>
    </w:p>
    <w:p w14:paraId="13FB7C8B" w14:textId="77777777" w:rsidR="00AF41B3" w:rsidRDefault="00AF41B3" w:rsidP="00A32003">
      <w:pPr>
        <w:tabs>
          <w:tab w:val="left" w:pos="4155"/>
        </w:tabs>
        <w:spacing w:after="0" w:line="240" w:lineRule="auto"/>
        <w:ind w:firstLine="709"/>
        <w:rPr>
          <w:rFonts w:ascii="Times New Roman" w:hAnsi="Times New Roman"/>
          <w:sz w:val="28"/>
          <w:szCs w:val="28"/>
        </w:rPr>
      </w:pPr>
    </w:p>
    <w:p w14:paraId="31E58CA1" w14:textId="77777777" w:rsidR="00C845E9" w:rsidRPr="004A1ABA" w:rsidRDefault="00C845E9" w:rsidP="00AF41B3">
      <w:pPr>
        <w:tabs>
          <w:tab w:val="left" w:pos="4155"/>
        </w:tabs>
        <w:spacing w:after="0" w:line="240" w:lineRule="auto"/>
        <w:jc w:val="center"/>
        <w:rPr>
          <w:rFonts w:ascii="Times New Roman" w:hAnsi="Times New Roman"/>
          <w:sz w:val="28"/>
          <w:szCs w:val="28"/>
        </w:rPr>
      </w:pPr>
      <w:r w:rsidRPr="004A1ABA">
        <w:rPr>
          <w:rFonts w:ascii="Times New Roman" w:hAnsi="Times New Roman"/>
          <w:sz w:val="28"/>
          <w:szCs w:val="28"/>
        </w:rPr>
        <w:t>Транспорт</w:t>
      </w:r>
    </w:p>
    <w:p w14:paraId="4E50D5CD" w14:textId="77777777" w:rsidR="00C845E9" w:rsidRPr="004A1ABA" w:rsidRDefault="00C845E9" w:rsidP="00C845E9">
      <w:pPr>
        <w:tabs>
          <w:tab w:val="left" w:pos="4155"/>
        </w:tabs>
        <w:spacing w:after="0" w:line="240" w:lineRule="auto"/>
        <w:jc w:val="center"/>
        <w:rPr>
          <w:rFonts w:ascii="Times New Roman" w:hAnsi="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94"/>
        <w:gridCol w:w="694"/>
        <w:gridCol w:w="694"/>
        <w:gridCol w:w="694"/>
        <w:gridCol w:w="694"/>
        <w:gridCol w:w="694"/>
        <w:gridCol w:w="694"/>
        <w:gridCol w:w="694"/>
        <w:gridCol w:w="684"/>
        <w:gridCol w:w="709"/>
      </w:tblGrid>
      <w:tr w:rsidR="008F0E7F" w:rsidRPr="004A1ABA" w14:paraId="58B4A10A" w14:textId="77777777" w:rsidTr="00AF41B3">
        <w:trPr>
          <w:trHeight w:val="294"/>
        </w:trPr>
        <w:tc>
          <w:tcPr>
            <w:tcW w:w="2410" w:type="dxa"/>
            <w:vAlign w:val="center"/>
          </w:tcPr>
          <w:p w14:paraId="0E270719" w14:textId="77777777" w:rsidR="008F0E7F" w:rsidRPr="00AF41B3" w:rsidRDefault="008F0E7F" w:rsidP="004D72FF">
            <w:pPr>
              <w:spacing w:after="0" w:line="240" w:lineRule="auto"/>
              <w:ind w:left="-108" w:right="-107"/>
              <w:jc w:val="center"/>
              <w:rPr>
                <w:rFonts w:ascii="Times New Roman" w:hAnsi="Times New Roman"/>
              </w:rPr>
            </w:pPr>
            <w:r w:rsidRPr="00AF41B3">
              <w:rPr>
                <w:rFonts w:ascii="Times New Roman" w:hAnsi="Times New Roman"/>
              </w:rPr>
              <w:t>Основные показатели</w:t>
            </w:r>
          </w:p>
        </w:tc>
        <w:tc>
          <w:tcPr>
            <w:tcW w:w="0" w:type="auto"/>
            <w:vAlign w:val="center"/>
          </w:tcPr>
          <w:p w14:paraId="0A47F399"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2000</w:t>
            </w:r>
          </w:p>
        </w:tc>
        <w:tc>
          <w:tcPr>
            <w:tcW w:w="0" w:type="auto"/>
            <w:vAlign w:val="center"/>
          </w:tcPr>
          <w:p w14:paraId="0558D9D3"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2001</w:t>
            </w:r>
          </w:p>
        </w:tc>
        <w:tc>
          <w:tcPr>
            <w:tcW w:w="0" w:type="auto"/>
            <w:vAlign w:val="center"/>
          </w:tcPr>
          <w:p w14:paraId="3CA931B2"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2002</w:t>
            </w:r>
          </w:p>
        </w:tc>
        <w:tc>
          <w:tcPr>
            <w:tcW w:w="0" w:type="auto"/>
            <w:vAlign w:val="center"/>
          </w:tcPr>
          <w:p w14:paraId="41E43C6D"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2003</w:t>
            </w:r>
          </w:p>
        </w:tc>
        <w:tc>
          <w:tcPr>
            <w:tcW w:w="0" w:type="auto"/>
            <w:vAlign w:val="center"/>
          </w:tcPr>
          <w:p w14:paraId="6BEEF55D"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2004</w:t>
            </w:r>
          </w:p>
        </w:tc>
        <w:tc>
          <w:tcPr>
            <w:tcW w:w="0" w:type="auto"/>
            <w:vAlign w:val="center"/>
          </w:tcPr>
          <w:p w14:paraId="4947F3D6"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2005</w:t>
            </w:r>
          </w:p>
        </w:tc>
        <w:tc>
          <w:tcPr>
            <w:tcW w:w="0" w:type="auto"/>
            <w:vAlign w:val="center"/>
          </w:tcPr>
          <w:p w14:paraId="686226BE"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2006</w:t>
            </w:r>
          </w:p>
        </w:tc>
        <w:tc>
          <w:tcPr>
            <w:tcW w:w="0" w:type="auto"/>
            <w:vAlign w:val="center"/>
          </w:tcPr>
          <w:p w14:paraId="1875243D"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2007</w:t>
            </w:r>
          </w:p>
        </w:tc>
        <w:tc>
          <w:tcPr>
            <w:tcW w:w="684" w:type="dxa"/>
            <w:tcBorders>
              <w:right w:val="single" w:sz="4" w:space="0" w:color="auto"/>
            </w:tcBorders>
            <w:vAlign w:val="center"/>
          </w:tcPr>
          <w:p w14:paraId="60FBEA23"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2008</w:t>
            </w:r>
          </w:p>
        </w:tc>
        <w:tc>
          <w:tcPr>
            <w:tcW w:w="709" w:type="dxa"/>
            <w:tcBorders>
              <w:left w:val="single" w:sz="4" w:space="0" w:color="auto"/>
            </w:tcBorders>
            <w:vAlign w:val="center"/>
          </w:tcPr>
          <w:p w14:paraId="3B522079" w14:textId="77777777" w:rsidR="008F0E7F" w:rsidRPr="00AF41B3" w:rsidRDefault="008F0E7F" w:rsidP="008F0E7F">
            <w:pPr>
              <w:spacing w:after="0" w:line="240" w:lineRule="auto"/>
              <w:jc w:val="center"/>
              <w:rPr>
                <w:rFonts w:ascii="Times New Roman" w:hAnsi="Times New Roman"/>
              </w:rPr>
            </w:pPr>
            <w:r w:rsidRPr="00AF41B3">
              <w:rPr>
                <w:rFonts w:ascii="Times New Roman" w:hAnsi="Times New Roman"/>
              </w:rPr>
              <w:t>2009</w:t>
            </w:r>
          </w:p>
        </w:tc>
      </w:tr>
      <w:tr w:rsidR="008F0E7F" w:rsidRPr="004A1ABA" w14:paraId="15147095" w14:textId="77777777" w:rsidTr="00AF41B3">
        <w:trPr>
          <w:trHeight w:val="521"/>
        </w:trPr>
        <w:tc>
          <w:tcPr>
            <w:tcW w:w="2410" w:type="dxa"/>
            <w:tcBorders>
              <w:bottom w:val="single" w:sz="4" w:space="0" w:color="000000"/>
            </w:tcBorders>
            <w:vAlign w:val="center"/>
          </w:tcPr>
          <w:p w14:paraId="2492E9BB" w14:textId="77777777" w:rsidR="008F0E7F" w:rsidRPr="00AF41B3" w:rsidRDefault="00AF41B3" w:rsidP="004D72FF">
            <w:pPr>
              <w:spacing w:after="0" w:line="240" w:lineRule="auto"/>
              <w:ind w:left="-108" w:right="-107"/>
              <w:jc w:val="center"/>
              <w:rPr>
                <w:rFonts w:ascii="Times New Roman" w:hAnsi="Times New Roman"/>
              </w:rPr>
            </w:pPr>
            <w:r w:rsidRPr="00AF41B3">
              <w:rPr>
                <w:rFonts w:ascii="Times New Roman" w:hAnsi="Times New Roman"/>
              </w:rPr>
              <w:t>Эксплуатационная длина железнодорожных путей общего пользования (на конец года), км</w:t>
            </w:r>
          </w:p>
        </w:tc>
        <w:tc>
          <w:tcPr>
            <w:tcW w:w="0" w:type="auto"/>
            <w:tcBorders>
              <w:bottom w:val="single" w:sz="4" w:space="0" w:color="000000"/>
            </w:tcBorders>
            <w:vAlign w:val="center"/>
          </w:tcPr>
          <w:p w14:paraId="331D7065"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0B6D94C8"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05F17814"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1B984C51"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3CB489FB"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751E31C1"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2267B592"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0" w:type="auto"/>
            <w:tcBorders>
              <w:bottom w:val="single" w:sz="4" w:space="0" w:color="000000"/>
            </w:tcBorders>
            <w:vAlign w:val="center"/>
          </w:tcPr>
          <w:p w14:paraId="7FAD70A3"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684" w:type="dxa"/>
            <w:tcBorders>
              <w:bottom w:val="single" w:sz="4" w:space="0" w:color="000000"/>
              <w:right w:val="single" w:sz="4" w:space="0" w:color="auto"/>
            </w:tcBorders>
            <w:vAlign w:val="center"/>
          </w:tcPr>
          <w:p w14:paraId="3BC70BCF"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c>
          <w:tcPr>
            <w:tcW w:w="709" w:type="dxa"/>
            <w:tcBorders>
              <w:left w:val="single" w:sz="4" w:space="0" w:color="auto"/>
              <w:bottom w:val="single" w:sz="4" w:space="0" w:color="000000"/>
            </w:tcBorders>
            <w:vAlign w:val="center"/>
          </w:tcPr>
          <w:p w14:paraId="5E1CE1EF" w14:textId="77777777" w:rsidR="008F0E7F" w:rsidRPr="00AF41B3" w:rsidRDefault="00AF41B3" w:rsidP="00E1399F">
            <w:pPr>
              <w:ind w:right="28"/>
              <w:jc w:val="center"/>
              <w:rPr>
                <w:rFonts w:ascii="Times New Roman" w:hAnsi="Times New Roman"/>
              </w:rPr>
            </w:pPr>
            <w:r w:rsidRPr="00AF41B3">
              <w:rPr>
                <w:rFonts w:ascii="Times New Roman" w:hAnsi="Times New Roman" w:cs="Times New Roman"/>
                <w:color w:val="000000"/>
              </w:rPr>
              <w:t>516</w:t>
            </w:r>
          </w:p>
        </w:tc>
      </w:tr>
      <w:tr w:rsidR="00E1399F" w:rsidRPr="004A1ABA" w14:paraId="37981D1C" w14:textId="77777777" w:rsidTr="00AF41B3">
        <w:trPr>
          <w:trHeight w:val="979"/>
        </w:trPr>
        <w:tc>
          <w:tcPr>
            <w:tcW w:w="2410" w:type="dxa"/>
            <w:tcBorders>
              <w:bottom w:val="single" w:sz="4" w:space="0" w:color="auto"/>
            </w:tcBorders>
            <w:vAlign w:val="center"/>
          </w:tcPr>
          <w:p w14:paraId="4C2FC70A" w14:textId="77777777" w:rsidR="00E1399F" w:rsidRPr="00AF41B3" w:rsidRDefault="00E1399F" w:rsidP="004D72FF">
            <w:pPr>
              <w:spacing w:after="0" w:line="240" w:lineRule="auto"/>
              <w:ind w:left="-108" w:right="-107"/>
              <w:jc w:val="center"/>
              <w:rPr>
                <w:rFonts w:ascii="Times New Roman" w:hAnsi="Times New Roman"/>
              </w:rPr>
            </w:pPr>
            <w:r w:rsidRPr="00AF41B3">
              <w:rPr>
                <w:rFonts w:ascii="Times New Roman" w:hAnsi="Times New Roman"/>
              </w:rPr>
              <w:t>Протяженность автомобильных дорог общего пользования с твердым покрытием (на конец года), км</w:t>
            </w:r>
          </w:p>
        </w:tc>
        <w:tc>
          <w:tcPr>
            <w:tcW w:w="0" w:type="auto"/>
            <w:tcBorders>
              <w:bottom w:val="single" w:sz="4" w:space="0" w:color="auto"/>
            </w:tcBorders>
            <w:vAlign w:val="center"/>
          </w:tcPr>
          <w:p w14:paraId="5FF3AC56"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7283</w:t>
            </w:r>
          </w:p>
        </w:tc>
        <w:tc>
          <w:tcPr>
            <w:tcW w:w="0" w:type="auto"/>
            <w:tcBorders>
              <w:bottom w:val="single" w:sz="4" w:space="0" w:color="auto"/>
            </w:tcBorders>
            <w:vAlign w:val="center"/>
          </w:tcPr>
          <w:p w14:paraId="22275A0D"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7298</w:t>
            </w:r>
          </w:p>
        </w:tc>
        <w:tc>
          <w:tcPr>
            <w:tcW w:w="0" w:type="auto"/>
            <w:tcBorders>
              <w:bottom w:val="single" w:sz="4" w:space="0" w:color="auto"/>
            </w:tcBorders>
            <w:vAlign w:val="center"/>
          </w:tcPr>
          <w:p w14:paraId="5AB67365"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7385</w:t>
            </w:r>
          </w:p>
        </w:tc>
        <w:tc>
          <w:tcPr>
            <w:tcW w:w="0" w:type="auto"/>
            <w:tcBorders>
              <w:bottom w:val="single" w:sz="4" w:space="0" w:color="auto"/>
            </w:tcBorders>
            <w:vAlign w:val="center"/>
          </w:tcPr>
          <w:p w14:paraId="2475DF4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7454</w:t>
            </w:r>
          </w:p>
        </w:tc>
        <w:tc>
          <w:tcPr>
            <w:tcW w:w="0" w:type="auto"/>
            <w:tcBorders>
              <w:bottom w:val="single" w:sz="4" w:space="0" w:color="auto"/>
            </w:tcBorders>
            <w:vAlign w:val="center"/>
          </w:tcPr>
          <w:p w14:paraId="59029A3A"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7461</w:t>
            </w:r>
          </w:p>
        </w:tc>
        <w:tc>
          <w:tcPr>
            <w:tcW w:w="0" w:type="auto"/>
            <w:tcBorders>
              <w:bottom w:val="single" w:sz="4" w:space="0" w:color="auto"/>
            </w:tcBorders>
            <w:vAlign w:val="center"/>
          </w:tcPr>
          <w:p w14:paraId="53E38633"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7553</w:t>
            </w:r>
          </w:p>
        </w:tc>
        <w:tc>
          <w:tcPr>
            <w:tcW w:w="0" w:type="auto"/>
            <w:tcBorders>
              <w:bottom w:val="single" w:sz="4" w:space="0" w:color="auto"/>
            </w:tcBorders>
            <w:vAlign w:val="center"/>
          </w:tcPr>
          <w:p w14:paraId="5AA0384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7645</w:t>
            </w:r>
          </w:p>
        </w:tc>
        <w:tc>
          <w:tcPr>
            <w:tcW w:w="0" w:type="auto"/>
            <w:tcBorders>
              <w:bottom w:val="single" w:sz="4" w:space="0" w:color="auto"/>
            </w:tcBorders>
            <w:vAlign w:val="center"/>
          </w:tcPr>
          <w:p w14:paraId="4F9BEF4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7649</w:t>
            </w:r>
          </w:p>
        </w:tc>
        <w:tc>
          <w:tcPr>
            <w:tcW w:w="684" w:type="dxa"/>
            <w:tcBorders>
              <w:bottom w:val="single" w:sz="4" w:space="0" w:color="auto"/>
              <w:right w:val="single" w:sz="4" w:space="0" w:color="auto"/>
            </w:tcBorders>
            <w:vAlign w:val="center"/>
          </w:tcPr>
          <w:p w14:paraId="2C368D4C"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7651</w:t>
            </w:r>
          </w:p>
        </w:tc>
        <w:tc>
          <w:tcPr>
            <w:tcW w:w="709" w:type="dxa"/>
            <w:tcBorders>
              <w:left w:val="single" w:sz="4" w:space="0" w:color="auto"/>
              <w:bottom w:val="single" w:sz="4" w:space="0" w:color="auto"/>
            </w:tcBorders>
            <w:vAlign w:val="center"/>
          </w:tcPr>
          <w:p w14:paraId="43D759AD"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7671</w:t>
            </w:r>
          </w:p>
        </w:tc>
      </w:tr>
      <w:tr w:rsidR="00E1399F" w:rsidRPr="004A1ABA" w14:paraId="61B84B99" w14:textId="77777777" w:rsidTr="00AF41B3">
        <w:trPr>
          <w:trHeight w:val="221"/>
        </w:trPr>
        <w:tc>
          <w:tcPr>
            <w:tcW w:w="2410" w:type="dxa"/>
            <w:tcBorders>
              <w:top w:val="single" w:sz="4" w:space="0" w:color="auto"/>
              <w:bottom w:val="single" w:sz="4" w:space="0" w:color="auto"/>
            </w:tcBorders>
          </w:tcPr>
          <w:p w14:paraId="61A19E27" w14:textId="77777777" w:rsidR="00E1399F" w:rsidRPr="00AF41B3" w:rsidRDefault="00E1399F" w:rsidP="004D72FF">
            <w:pPr>
              <w:spacing w:after="0" w:line="240" w:lineRule="auto"/>
              <w:ind w:left="-108" w:right="-107"/>
              <w:jc w:val="center"/>
              <w:rPr>
                <w:rFonts w:ascii="Times New Roman" w:hAnsi="Times New Roman"/>
              </w:rPr>
            </w:pPr>
            <w:r w:rsidRPr="00AF41B3">
              <w:rPr>
                <w:rFonts w:ascii="Times New Roman" w:hAnsi="Times New Roman"/>
              </w:rPr>
              <w:t>Грузооборот автомобильного транспорта отраслей экономики, млн. т-км.</w:t>
            </w:r>
          </w:p>
        </w:tc>
        <w:tc>
          <w:tcPr>
            <w:tcW w:w="0" w:type="auto"/>
            <w:tcBorders>
              <w:top w:val="single" w:sz="4" w:space="0" w:color="auto"/>
              <w:bottom w:val="single" w:sz="4" w:space="0" w:color="auto"/>
            </w:tcBorders>
            <w:vAlign w:val="center"/>
          </w:tcPr>
          <w:p w14:paraId="103D15FD"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810</w:t>
            </w:r>
          </w:p>
        </w:tc>
        <w:tc>
          <w:tcPr>
            <w:tcW w:w="0" w:type="auto"/>
            <w:tcBorders>
              <w:top w:val="single" w:sz="4" w:space="0" w:color="auto"/>
              <w:bottom w:val="single" w:sz="4" w:space="0" w:color="auto"/>
            </w:tcBorders>
            <w:vAlign w:val="center"/>
          </w:tcPr>
          <w:p w14:paraId="128139E5"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686</w:t>
            </w:r>
          </w:p>
        </w:tc>
        <w:tc>
          <w:tcPr>
            <w:tcW w:w="0" w:type="auto"/>
            <w:tcBorders>
              <w:top w:val="single" w:sz="4" w:space="0" w:color="auto"/>
              <w:bottom w:val="single" w:sz="4" w:space="0" w:color="auto"/>
            </w:tcBorders>
            <w:vAlign w:val="center"/>
          </w:tcPr>
          <w:p w14:paraId="0296B566"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582</w:t>
            </w:r>
          </w:p>
        </w:tc>
        <w:tc>
          <w:tcPr>
            <w:tcW w:w="0" w:type="auto"/>
            <w:tcBorders>
              <w:top w:val="single" w:sz="4" w:space="0" w:color="auto"/>
              <w:bottom w:val="single" w:sz="4" w:space="0" w:color="auto"/>
            </w:tcBorders>
            <w:vAlign w:val="center"/>
          </w:tcPr>
          <w:p w14:paraId="6AB9CE2A"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1154</w:t>
            </w:r>
          </w:p>
        </w:tc>
        <w:tc>
          <w:tcPr>
            <w:tcW w:w="0" w:type="auto"/>
            <w:tcBorders>
              <w:top w:val="single" w:sz="4" w:space="0" w:color="auto"/>
              <w:bottom w:val="single" w:sz="4" w:space="0" w:color="auto"/>
            </w:tcBorders>
            <w:vAlign w:val="center"/>
          </w:tcPr>
          <w:p w14:paraId="7526FF5E"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1254</w:t>
            </w:r>
          </w:p>
        </w:tc>
        <w:tc>
          <w:tcPr>
            <w:tcW w:w="0" w:type="auto"/>
            <w:tcBorders>
              <w:top w:val="single" w:sz="4" w:space="0" w:color="auto"/>
              <w:bottom w:val="single" w:sz="4" w:space="0" w:color="auto"/>
            </w:tcBorders>
            <w:vAlign w:val="center"/>
          </w:tcPr>
          <w:p w14:paraId="741FAF6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659</w:t>
            </w:r>
          </w:p>
        </w:tc>
        <w:tc>
          <w:tcPr>
            <w:tcW w:w="0" w:type="auto"/>
            <w:tcBorders>
              <w:top w:val="single" w:sz="4" w:space="0" w:color="auto"/>
              <w:bottom w:val="single" w:sz="4" w:space="0" w:color="auto"/>
            </w:tcBorders>
            <w:vAlign w:val="center"/>
          </w:tcPr>
          <w:p w14:paraId="7E9834B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491</w:t>
            </w:r>
          </w:p>
        </w:tc>
        <w:tc>
          <w:tcPr>
            <w:tcW w:w="0" w:type="auto"/>
            <w:tcBorders>
              <w:top w:val="single" w:sz="4" w:space="0" w:color="auto"/>
              <w:bottom w:val="single" w:sz="4" w:space="0" w:color="auto"/>
            </w:tcBorders>
            <w:vAlign w:val="center"/>
          </w:tcPr>
          <w:p w14:paraId="302B42E6"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1158</w:t>
            </w:r>
          </w:p>
        </w:tc>
        <w:tc>
          <w:tcPr>
            <w:tcW w:w="684" w:type="dxa"/>
            <w:tcBorders>
              <w:top w:val="single" w:sz="4" w:space="0" w:color="auto"/>
              <w:bottom w:val="single" w:sz="4" w:space="0" w:color="auto"/>
              <w:right w:val="single" w:sz="4" w:space="0" w:color="auto"/>
            </w:tcBorders>
            <w:vAlign w:val="center"/>
          </w:tcPr>
          <w:p w14:paraId="06B2331F"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596</w:t>
            </w:r>
          </w:p>
        </w:tc>
        <w:tc>
          <w:tcPr>
            <w:tcW w:w="709" w:type="dxa"/>
            <w:tcBorders>
              <w:top w:val="single" w:sz="4" w:space="0" w:color="auto"/>
              <w:left w:val="single" w:sz="4" w:space="0" w:color="auto"/>
              <w:bottom w:val="single" w:sz="4" w:space="0" w:color="auto"/>
            </w:tcBorders>
            <w:vAlign w:val="center"/>
          </w:tcPr>
          <w:p w14:paraId="7D5FDD43"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678</w:t>
            </w:r>
          </w:p>
        </w:tc>
      </w:tr>
      <w:tr w:rsidR="00E1399F" w:rsidRPr="004A1ABA" w14:paraId="0837390C" w14:textId="77777777" w:rsidTr="00AF41B3">
        <w:trPr>
          <w:trHeight w:val="255"/>
        </w:trPr>
        <w:tc>
          <w:tcPr>
            <w:tcW w:w="2410" w:type="dxa"/>
            <w:tcBorders>
              <w:top w:val="single" w:sz="4" w:space="0" w:color="auto"/>
            </w:tcBorders>
          </w:tcPr>
          <w:p w14:paraId="76391AF3" w14:textId="77777777" w:rsidR="00E1399F" w:rsidRPr="00AF41B3" w:rsidRDefault="00E1399F" w:rsidP="004D72FF">
            <w:pPr>
              <w:spacing w:after="0" w:line="240" w:lineRule="auto"/>
              <w:ind w:left="-108" w:right="-107"/>
              <w:jc w:val="center"/>
              <w:rPr>
                <w:rFonts w:ascii="Times New Roman" w:hAnsi="Times New Roman"/>
              </w:rPr>
            </w:pPr>
            <w:r w:rsidRPr="00AF41B3">
              <w:rPr>
                <w:rFonts w:ascii="Times New Roman" w:hAnsi="Times New Roman"/>
              </w:rPr>
              <w:t xml:space="preserve">Пассажирооборот автобусного транспорта общего пользования, млн. пассажиро - километров </w:t>
            </w:r>
          </w:p>
        </w:tc>
        <w:tc>
          <w:tcPr>
            <w:tcW w:w="0" w:type="auto"/>
            <w:tcBorders>
              <w:top w:val="single" w:sz="4" w:space="0" w:color="auto"/>
            </w:tcBorders>
            <w:vAlign w:val="center"/>
          </w:tcPr>
          <w:p w14:paraId="07CBCB7A"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765</w:t>
            </w:r>
          </w:p>
        </w:tc>
        <w:tc>
          <w:tcPr>
            <w:tcW w:w="0" w:type="auto"/>
            <w:tcBorders>
              <w:top w:val="single" w:sz="4" w:space="0" w:color="auto"/>
            </w:tcBorders>
            <w:vAlign w:val="center"/>
          </w:tcPr>
          <w:p w14:paraId="3049A9B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700</w:t>
            </w:r>
          </w:p>
        </w:tc>
        <w:tc>
          <w:tcPr>
            <w:tcW w:w="0" w:type="auto"/>
            <w:tcBorders>
              <w:top w:val="single" w:sz="4" w:space="0" w:color="auto"/>
            </w:tcBorders>
            <w:vAlign w:val="center"/>
          </w:tcPr>
          <w:p w14:paraId="15009345"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711</w:t>
            </w:r>
          </w:p>
        </w:tc>
        <w:tc>
          <w:tcPr>
            <w:tcW w:w="0" w:type="auto"/>
            <w:tcBorders>
              <w:top w:val="single" w:sz="4" w:space="0" w:color="auto"/>
            </w:tcBorders>
            <w:vAlign w:val="center"/>
          </w:tcPr>
          <w:p w14:paraId="521E83F9"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691</w:t>
            </w:r>
          </w:p>
        </w:tc>
        <w:tc>
          <w:tcPr>
            <w:tcW w:w="0" w:type="auto"/>
            <w:tcBorders>
              <w:top w:val="single" w:sz="4" w:space="0" w:color="auto"/>
            </w:tcBorders>
            <w:vAlign w:val="center"/>
          </w:tcPr>
          <w:p w14:paraId="77B9D35A"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850</w:t>
            </w:r>
          </w:p>
        </w:tc>
        <w:tc>
          <w:tcPr>
            <w:tcW w:w="0" w:type="auto"/>
            <w:tcBorders>
              <w:top w:val="single" w:sz="4" w:space="0" w:color="auto"/>
            </w:tcBorders>
            <w:vAlign w:val="center"/>
          </w:tcPr>
          <w:p w14:paraId="2EEE131D"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1225</w:t>
            </w:r>
          </w:p>
        </w:tc>
        <w:tc>
          <w:tcPr>
            <w:tcW w:w="0" w:type="auto"/>
            <w:tcBorders>
              <w:top w:val="single" w:sz="4" w:space="0" w:color="auto"/>
            </w:tcBorders>
            <w:vAlign w:val="center"/>
          </w:tcPr>
          <w:p w14:paraId="7E601D44"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315</w:t>
            </w:r>
          </w:p>
        </w:tc>
        <w:tc>
          <w:tcPr>
            <w:tcW w:w="0" w:type="auto"/>
            <w:tcBorders>
              <w:top w:val="single" w:sz="4" w:space="0" w:color="auto"/>
            </w:tcBorders>
            <w:vAlign w:val="center"/>
          </w:tcPr>
          <w:p w14:paraId="484FC2D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244</w:t>
            </w:r>
          </w:p>
        </w:tc>
        <w:tc>
          <w:tcPr>
            <w:tcW w:w="684" w:type="dxa"/>
            <w:tcBorders>
              <w:top w:val="single" w:sz="4" w:space="0" w:color="auto"/>
              <w:right w:val="single" w:sz="4" w:space="0" w:color="auto"/>
            </w:tcBorders>
            <w:vAlign w:val="center"/>
          </w:tcPr>
          <w:p w14:paraId="36F1DBB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153</w:t>
            </w:r>
          </w:p>
        </w:tc>
        <w:tc>
          <w:tcPr>
            <w:tcW w:w="709" w:type="dxa"/>
            <w:tcBorders>
              <w:top w:val="single" w:sz="4" w:space="0" w:color="auto"/>
              <w:left w:val="single" w:sz="4" w:space="0" w:color="auto"/>
            </w:tcBorders>
            <w:vAlign w:val="center"/>
          </w:tcPr>
          <w:p w14:paraId="7786C4C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149</w:t>
            </w:r>
          </w:p>
        </w:tc>
      </w:tr>
    </w:tbl>
    <w:p w14:paraId="49942A7F" w14:textId="77777777" w:rsidR="0063572B" w:rsidRDefault="0063572B" w:rsidP="002C0C6E">
      <w:pPr>
        <w:spacing w:line="240" w:lineRule="auto"/>
      </w:pPr>
    </w:p>
    <w:p w14:paraId="542F1943" w14:textId="77777777" w:rsidR="004A1ABA" w:rsidRDefault="004A1ABA" w:rsidP="002C0C6E">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FE685F">
        <w:rPr>
          <w:rFonts w:ascii="Times New Roman" w:hAnsi="Times New Roman"/>
          <w:sz w:val="28"/>
          <w:szCs w:val="28"/>
        </w:rPr>
        <w:t>ктов Росси</w:t>
      </w:r>
      <w:r w:rsidR="00E1399F">
        <w:rPr>
          <w:rFonts w:ascii="Times New Roman" w:hAnsi="Times New Roman"/>
          <w:sz w:val="28"/>
          <w:szCs w:val="28"/>
        </w:rPr>
        <w:t xml:space="preserve">йской Федерации», </w:t>
      </w:r>
      <w:smartTag w:uri="urn:schemas-microsoft-com:office:smarttags" w:element="metricconverter">
        <w:smartTagPr>
          <w:attr w:name="ProductID" w:val="2010 г"/>
        </w:smartTagPr>
        <w:r w:rsidR="00E1399F">
          <w:rPr>
            <w:rFonts w:ascii="Times New Roman" w:hAnsi="Times New Roman"/>
            <w:sz w:val="28"/>
            <w:szCs w:val="28"/>
          </w:rPr>
          <w:t>2010 г</w:t>
        </w:r>
      </w:smartTag>
      <w:r w:rsidR="00E1399F">
        <w:rPr>
          <w:rFonts w:ascii="Times New Roman" w:hAnsi="Times New Roman"/>
          <w:sz w:val="28"/>
          <w:szCs w:val="28"/>
        </w:rPr>
        <w:t>. стр.24</w:t>
      </w:r>
      <w:r w:rsidR="00FE685F">
        <w:rPr>
          <w:rFonts w:ascii="Times New Roman" w:hAnsi="Times New Roman"/>
          <w:sz w:val="28"/>
          <w:szCs w:val="28"/>
        </w:rPr>
        <w:t>7</w:t>
      </w:r>
      <w:r w:rsidR="003C2743">
        <w:rPr>
          <w:rFonts w:ascii="Times New Roman" w:hAnsi="Times New Roman"/>
          <w:sz w:val="28"/>
          <w:szCs w:val="28"/>
        </w:rPr>
        <w:t>.</w:t>
      </w:r>
      <w:r>
        <w:rPr>
          <w:rFonts w:ascii="Times New Roman" w:hAnsi="Times New Roman"/>
          <w:sz w:val="28"/>
          <w:szCs w:val="28"/>
        </w:rPr>
        <w:t xml:space="preserve">   </w:t>
      </w:r>
    </w:p>
    <w:p w14:paraId="2DE8F1FD" w14:textId="77777777" w:rsidR="00C845E9" w:rsidRPr="00785E72" w:rsidRDefault="00C845E9" w:rsidP="00C845E9">
      <w:pPr>
        <w:tabs>
          <w:tab w:val="left" w:pos="4155"/>
        </w:tabs>
        <w:spacing w:after="0" w:line="240" w:lineRule="auto"/>
        <w:jc w:val="right"/>
        <w:rPr>
          <w:rFonts w:ascii="Times New Roman" w:hAnsi="Times New Roman"/>
          <w:b/>
          <w:sz w:val="28"/>
          <w:szCs w:val="28"/>
          <w:highlight w:val="yellow"/>
        </w:rPr>
      </w:pPr>
    </w:p>
    <w:p w14:paraId="5C9837CC" w14:textId="77777777" w:rsidR="00AF41B3" w:rsidRDefault="00C845E9" w:rsidP="00AF41B3">
      <w:pPr>
        <w:tabs>
          <w:tab w:val="left" w:pos="4155"/>
        </w:tabs>
        <w:spacing w:after="0" w:line="240" w:lineRule="auto"/>
        <w:ind w:firstLine="709"/>
        <w:jc w:val="right"/>
        <w:rPr>
          <w:rFonts w:ascii="Times New Roman" w:hAnsi="Times New Roman"/>
          <w:sz w:val="28"/>
          <w:szCs w:val="28"/>
        </w:rPr>
      </w:pPr>
      <w:r w:rsidRPr="0063572B">
        <w:rPr>
          <w:rFonts w:ascii="Times New Roman" w:hAnsi="Times New Roman"/>
          <w:sz w:val="28"/>
          <w:szCs w:val="28"/>
        </w:rPr>
        <w:t xml:space="preserve">Таблица </w:t>
      </w:r>
      <w:r w:rsidR="00A32003" w:rsidRPr="0063572B">
        <w:rPr>
          <w:rFonts w:ascii="Times New Roman" w:hAnsi="Times New Roman"/>
          <w:sz w:val="28"/>
          <w:szCs w:val="28"/>
        </w:rPr>
        <w:t>2</w:t>
      </w:r>
      <w:r w:rsidRPr="0063572B">
        <w:rPr>
          <w:rFonts w:ascii="Times New Roman" w:hAnsi="Times New Roman"/>
          <w:sz w:val="28"/>
          <w:szCs w:val="28"/>
        </w:rPr>
        <w:t>.9</w:t>
      </w:r>
      <w:r w:rsidR="00AF41B3">
        <w:rPr>
          <w:rFonts w:ascii="Times New Roman" w:hAnsi="Times New Roman"/>
          <w:sz w:val="28"/>
          <w:szCs w:val="28"/>
        </w:rPr>
        <w:t xml:space="preserve"> </w:t>
      </w:r>
    </w:p>
    <w:p w14:paraId="56A1727C" w14:textId="77777777" w:rsidR="00AF41B3" w:rsidRDefault="00AF41B3" w:rsidP="00A32003">
      <w:pPr>
        <w:tabs>
          <w:tab w:val="left" w:pos="4155"/>
        </w:tabs>
        <w:spacing w:after="0" w:line="240" w:lineRule="auto"/>
        <w:ind w:firstLine="709"/>
        <w:rPr>
          <w:rFonts w:ascii="Times New Roman" w:hAnsi="Times New Roman"/>
          <w:sz w:val="28"/>
          <w:szCs w:val="28"/>
        </w:rPr>
      </w:pPr>
    </w:p>
    <w:p w14:paraId="0AB1F609" w14:textId="77777777" w:rsidR="00C845E9" w:rsidRPr="0063572B" w:rsidRDefault="00C845E9" w:rsidP="00AF41B3">
      <w:pPr>
        <w:tabs>
          <w:tab w:val="left" w:pos="4155"/>
        </w:tabs>
        <w:spacing w:after="0" w:line="240" w:lineRule="auto"/>
        <w:jc w:val="center"/>
        <w:rPr>
          <w:rFonts w:ascii="Times New Roman" w:hAnsi="Times New Roman"/>
          <w:sz w:val="28"/>
          <w:szCs w:val="28"/>
        </w:rPr>
      </w:pPr>
      <w:r w:rsidRPr="0063572B">
        <w:rPr>
          <w:rFonts w:ascii="Times New Roman" w:hAnsi="Times New Roman"/>
          <w:sz w:val="28"/>
          <w:szCs w:val="28"/>
        </w:rPr>
        <w:t>Связь</w:t>
      </w:r>
    </w:p>
    <w:p w14:paraId="68387BD4" w14:textId="77777777" w:rsidR="00C845E9" w:rsidRPr="0063572B" w:rsidRDefault="00C845E9" w:rsidP="00C845E9">
      <w:pPr>
        <w:tabs>
          <w:tab w:val="left" w:pos="4155"/>
        </w:tabs>
        <w:spacing w:after="0" w:line="240" w:lineRule="auto"/>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739"/>
        <w:gridCol w:w="656"/>
        <w:gridCol w:w="755"/>
        <w:gridCol w:w="656"/>
        <w:gridCol w:w="754"/>
        <w:gridCol w:w="656"/>
        <w:gridCol w:w="755"/>
        <w:gridCol w:w="656"/>
        <w:gridCol w:w="719"/>
        <w:gridCol w:w="719"/>
      </w:tblGrid>
      <w:tr w:rsidR="002C0C6E" w:rsidRPr="0063572B" w14:paraId="1E654BBB" w14:textId="77777777" w:rsidTr="00E1399F">
        <w:tc>
          <w:tcPr>
            <w:tcW w:w="2232" w:type="dxa"/>
            <w:vAlign w:val="center"/>
          </w:tcPr>
          <w:p w14:paraId="59F35592"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Основные показатели</w:t>
            </w:r>
          </w:p>
        </w:tc>
        <w:tc>
          <w:tcPr>
            <w:tcW w:w="745" w:type="dxa"/>
            <w:vAlign w:val="center"/>
          </w:tcPr>
          <w:p w14:paraId="6726AEE8"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2000</w:t>
            </w:r>
          </w:p>
        </w:tc>
        <w:tc>
          <w:tcPr>
            <w:tcW w:w="0" w:type="auto"/>
            <w:vAlign w:val="center"/>
          </w:tcPr>
          <w:p w14:paraId="5210F790"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2001</w:t>
            </w:r>
          </w:p>
        </w:tc>
        <w:tc>
          <w:tcPr>
            <w:tcW w:w="762" w:type="dxa"/>
            <w:vAlign w:val="center"/>
          </w:tcPr>
          <w:p w14:paraId="6FF61DC3"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2002</w:t>
            </w:r>
          </w:p>
        </w:tc>
        <w:tc>
          <w:tcPr>
            <w:tcW w:w="0" w:type="auto"/>
            <w:vAlign w:val="center"/>
          </w:tcPr>
          <w:p w14:paraId="4FE0A27F"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2003</w:t>
            </w:r>
          </w:p>
        </w:tc>
        <w:tc>
          <w:tcPr>
            <w:tcW w:w="761" w:type="dxa"/>
            <w:vAlign w:val="center"/>
          </w:tcPr>
          <w:p w14:paraId="77C6C843"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2004</w:t>
            </w:r>
          </w:p>
        </w:tc>
        <w:tc>
          <w:tcPr>
            <w:tcW w:w="0" w:type="auto"/>
            <w:vAlign w:val="center"/>
          </w:tcPr>
          <w:p w14:paraId="1FFDA249"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2005</w:t>
            </w:r>
          </w:p>
        </w:tc>
        <w:tc>
          <w:tcPr>
            <w:tcW w:w="762" w:type="dxa"/>
            <w:vAlign w:val="center"/>
          </w:tcPr>
          <w:p w14:paraId="60478C61"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2006</w:t>
            </w:r>
          </w:p>
        </w:tc>
        <w:tc>
          <w:tcPr>
            <w:tcW w:w="0" w:type="auto"/>
            <w:vAlign w:val="center"/>
          </w:tcPr>
          <w:p w14:paraId="33E1587B"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2007</w:t>
            </w:r>
          </w:p>
        </w:tc>
        <w:tc>
          <w:tcPr>
            <w:tcW w:w="723" w:type="dxa"/>
            <w:tcBorders>
              <w:right w:val="single" w:sz="4" w:space="0" w:color="auto"/>
            </w:tcBorders>
            <w:vAlign w:val="center"/>
          </w:tcPr>
          <w:p w14:paraId="670C2818"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2008</w:t>
            </w:r>
          </w:p>
        </w:tc>
        <w:tc>
          <w:tcPr>
            <w:tcW w:w="723" w:type="dxa"/>
            <w:tcBorders>
              <w:left w:val="single" w:sz="4" w:space="0" w:color="auto"/>
            </w:tcBorders>
            <w:vAlign w:val="center"/>
          </w:tcPr>
          <w:p w14:paraId="586B1083" w14:textId="77777777" w:rsidR="002C0C6E" w:rsidRPr="00AF41B3" w:rsidRDefault="002C0C6E" w:rsidP="00E1399F">
            <w:pPr>
              <w:spacing w:after="0" w:line="240" w:lineRule="auto"/>
              <w:jc w:val="center"/>
              <w:rPr>
                <w:rFonts w:ascii="Times New Roman" w:hAnsi="Times New Roman" w:cs="Times New Roman"/>
              </w:rPr>
            </w:pPr>
            <w:r w:rsidRPr="00AF41B3">
              <w:rPr>
                <w:rFonts w:ascii="Times New Roman" w:hAnsi="Times New Roman" w:cs="Times New Roman"/>
              </w:rPr>
              <w:t>2009</w:t>
            </w:r>
          </w:p>
        </w:tc>
      </w:tr>
      <w:tr w:rsidR="002C0C6E" w:rsidRPr="0063572B" w14:paraId="42AE56C8" w14:textId="77777777" w:rsidTr="00AF41B3">
        <w:trPr>
          <w:trHeight w:val="1868"/>
        </w:trPr>
        <w:tc>
          <w:tcPr>
            <w:tcW w:w="2232" w:type="dxa"/>
            <w:tcBorders>
              <w:bottom w:val="single" w:sz="4" w:space="0" w:color="000000"/>
            </w:tcBorders>
            <w:vAlign w:val="center"/>
          </w:tcPr>
          <w:p w14:paraId="2F170C1E" w14:textId="77777777" w:rsidR="002C0C6E" w:rsidRPr="004D72FF" w:rsidRDefault="00AF41B3" w:rsidP="004D72FF">
            <w:pPr>
              <w:spacing w:after="0" w:line="240" w:lineRule="auto"/>
              <w:ind w:left="-108" w:right="-144"/>
              <w:jc w:val="center"/>
              <w:rPr>
                <w:rFonts w:ascii="Times New Roman" w:hAnsi="Times New Roman" w:cs="Times New Roman"/>
              </w:rPr>
            </w:pPr>
            <w:r w:rsidRPr="004D72FF">
              <w:rPr>
                <w:rFonts w:ascii="Times New Roman" w:hAnsi="Times New Roman" w:cs="Times New Roman"/>
              </w:rPr>
              <w:t>Наличие квартирных телефонных аппаратов сети общего пользования или имеющих на нее выход  на 1000 человек населения (на конец года), шт.</w:t>
            </w:r>
          </w:p>
        </w:tc>
        <w:tc>
          <w:tcPr>
            <w:tcW w:w="745" w:type="dxa"/>
            <w:tcBorders>
              <w:bottom w:val="single" w:sz="4" w:space="0" w:color="000000"/>
            </w:tcBorders>
            <w:vAlign w:val="center"/>
          </w:tcPr>
          <w:p w14:paraId="2238A3CE" w14:textId="77777777" w:rsidR="002C0C6E" w:rsidRPr="00AF41B3" w:rsidRDefault="002C0C6E" w:rsidP="00E1399F">
            <w:pPr>
              <w:spacing w:after="0" w:line="240" w:lineRule="auto"/>
              <w:jc w:val="center"/>
              <w:rPr>
                <w:rFonts w:ascii="Times New Roman" w:hAnsi="Times New Roman" w:cs="Times New Roman"/>
              </w:rPr>
            </w:pPr>
          </w:p>
        </w:tc>
        <w:tc>
          <w:tcPr>
            <w:tcW w:w="0" w:type="auto"/>
            <w:tcBorders>
              <w:bottom w:val="single" w:sz="4" w:space="0" w:color="000000"/>
            </w:tcBorders>
            <w:vAlign w:val="center"/>
          </w:tcPr>
          <w:p w14:paraId="71F0E58F" w14:textId="77777777" w:rsidR="002C0C6E" w:rsidRPr="00AF41B3" w:rsidRDefault="002C0C6E" w:rsidP="00E1399F">
            <w:pPr>
              <w:spacing w:after="0" w:line="240" w:lineRule="auto"/>
              <w:jc w:val="center"/>
              <w:rPr>
                <w:rFonts w:ascii="Times New Roman" w:hAnsi="Times New Roman" w:cs="Times New Roman"/>
              </w:rPr>
            </w:pPr>
          </w:p>
        </w:tc>
        <w:tc>
          <w:tcPr>
            <w:tcW w:w="762" w:type="dxa"/>
            <w:tcBorders>
              <w:bottom w:val="single" w:sz="4" w:space="0" w:color="000000"/>
            </w:tcBorders>
            <w:vAlign w:val="center"/>
          </w:tcPr>
          <w:p w14:paraId="41A382FB" w14:textId="77777777" w:rsidR="002C0C6E" w:rsidRPr="00AF41B3" w:rsidRDefault="002C0C6E" w:rsidP="00E1399F">
            <w:pPr>
              <w:spacing w:after="0" w:line="240" w:lineRule="auto"/>
              <w:jc w:val="center"/>
              <w:rPr>
                <w:rFonts w:ascii="Times New Roman" w:hAnsi="Times New Roman" w:cs="Times New Roman"/>
              </w:rPr>
            </w:pPr>
          </w:p>
        </w:tc>
        <w:tc>
          <w:tcPr>
            <w:tcW w:w="0" w:type="auto"/>
            <w:tcBorders>
              <w:bottom w:val="single" w:sz="4" w:space="0" w:color="000000"/>
            </w:tcBorders>
            <w:vAlign w:val="center"/>
          </w:tcPr>
          <w:p w14:paraId="38E49D8B" w14:textId="77777777" w:rsidR="002C0C6E" w:rsidRPr="00AF41B3" w:rsidRDefault="002C0C6E" w:rsidP="00E1399F">
            <w:pPr>
              <w:spacing w:after="0" w:line="240" w:lineRule="auto"/>
              <w:jc w:val="center"/>
              <w:rPr>
                <w:rFonts w:ascii="Times New Roman" w:hAnsi="Times New Roman" w:cs="Times New Roman"/>
              </w:rPr>
            </w:pPr>
          </w:p>
        </w:tc>
        <w:tc>
          <w:tcPr>
            <w:tcW w:w="761" w:type="dxa"/>
            <w:tcBorders>
              <w:bottom w:val="single" w:sz="4" w:space="0" w:color="000000"/>
            </w:tcBorders>
            <w:vAlign w:val="center"/>
          </w:tcPr>
          <w:p w14:paraId="357CA67A" w14:textId="77777777" w:rsidR="002C0C6E" w:rsidRPr="00AF41B3" w:rsidRDefault="002C0C6E" w:rsidP="00E1399F">
            <w:pPr>
              <w:spacing w:after="0" w:line="240" w:lineRule="auto"/>
              <w:jc w:val="center"/>
              <w:rPr>
                <w:rFonts w:ascii="Times New Roman" w:hAnsi="Times New Roman" w:cs="Times New Roman"/>
              </w:rPr>
            </w:pPr>
          </w:p>
        </w:tc>
        <w:tc>
          <w:tcPr>
            <w:tcW w:w="0" w:type="auto"/>
            <w:tcBorders>
              <w:bottom w:val="single" w:sz="4" w:space="0" w:color="000000"/>
            </w:tcBorders>
            <w:vAlign w:val="center"/>
          </w:tcPr>
          <w:p w14:paraId="0A0B6D04" w14:textId="77777777" w:rsidR="002C0C6E" w:rsidRPr="00AF41B3" w:rsidRDefault="002C0C6E" w:rsidP="00E1399F">
            <w:pPr>
              <w:spacing w:after="0" w:line="240" w:lineRule="auto"/>
              <w:jc w:val="center"/>
              <w:rPr>
                <w:rFonts w:ascii="Times New Roman" w:hAnsi="Times New Roman" w:cs="Times New Roman"/>
              </w:rPr>
            </w:pPr>
          </w:p>
        </w:tc>
        <w:tc>
          <w:tcPr>
            <w:tcW w:w="762" w:type="dxa"/>
            <w:tcBorders>
              <w:bottom w:val="single" w:sz="4" w:space="0" w:color="000000"/>
            </w:tcBorders>
            <w:vAlign w:val="center"/>
          </w:tcPr>
          <w:p w14:paraId="7361EBFF" w14:textId="77777777" w:rsidR="002C0C6E" w:rsidRPr="00AF41B3" w:rsidRDefault="002C0C6E" w:rsidP="00E1399F">
            <w:pPr>
              <w:spacing w:after="0" w:line="240" w:lineRule="auto"/>
              <w:jc w:val="center"/>
              <w:rPr>
                <w:rFonts w:ascii="Times New Roman" w:hAnsi="Times New Roman" w:cs="Times New Roman"/>
              </w:rPr>
            </w:pPr>
          </w:p>
        </w:tc>
        <w:tc>
          <w:tcPr>
            <w:tcW w:w="0" w:type="auto"/>
            <w:tcBorders>
              <w:bottom w:val="single" w:sz="4" w:space="0" w:color="000000"/>
            </w:tcBorders>
            <w:vAlign w:val="center"/>
          </w:tcPr>
          <w:p w14:paraId="0EA782A9" w14:textId="77777777" w:rsidR="002C0C6E" w:rsidRPr="00AF41B3" w:rsidRDefault="002C0C6E" w:rsidP="00E1399F">
            <w:pPr>
              <w:spacing w:after="0" w:line="240" w:lineRule="auto"/>
              <w:jc w:val="center"/>
              <w:rPr>
                <w:rFonts w:ascii="Times New Roman" w:hAnsi="Times New Roman" w:cs="Times New Roman"/>
              </w:rPr>
            </w:pPr>
          </w:p>
        </w:tc>
        <w:tc>
          <w:tcPr>
            <w:tcW w:w="723" w:type="dxa"/>
            <w:tcBorders>
              <w:bottom w:val="single" w:sz="4" w:space="0" w:color="000000"/>
              <w:right w:val="single" w:sz="4" w:space="0" w:color="auto"/>
            </w:tcBorders>
            <w:vAlign w:val="center"/>
          </w:tcPr>
          <w:p w14:paraId="4B4C4BF6" w14:textId="77777777" w:rsidR="002C0C6E" w:rsidRPr="00AF41B3" w:rsidRDefault="002C0C6E" w:rsidP="00E1399F">
            <w:pPr>
              <w:spacing w:after="0" w:line="240" w:lineRule="auto"/>
              <w:jc w:val="center"/>
              <w:rPr>
                <w:rFonts w:ascii="Times New Roman" w:hAnsi="Times New Roman" w:cs="Times New Roman"/>
              </w:rPr>
            </w:pPr>
          </w:p>
        </w:tc>
        <w:tc>
          <w:tcPr>
            <w:tcW w:w="723" w:type="dxa"/>
            <w:tcBorders>
              <w:left w:val="single" w:sz="4" w:space="0" w:color="auto"/>
              <w:bottom w:val="single" w:sz="4" w:space="0" w:color="000000"/>
            </w:tcBorders>
            <w:vAlign w:val="center"/>
          </w:tcPr>
          <w:p w14:paraId="490AE98B" w14:textId="77777777" w:rsidR="002C0C6E" w:rsidRPr="00AF41B3" w:rsidRDefault="002C0C6E" w:rsidP="00E1399F">
            <w:pPr>
              <w:spacing w:after="0" w:line="240" w:lineRule="auto"/>
              <w:jc w:val="center"/>
              <w:rPr>
                <w:rFonts w:ascii="Times New Roman" w:hAnsi="Times New Roman" w:cs="Times New Roman"/>
              </w:rPr>
            </w:pPr>
          </w:p>
        </w:tc>
      </w:tr>
      <w:tr w:rsidR="00E1399F" w:rsidRPr="0063572B" w14:paraId="0C0202BE" w14:textId="77777777" w:rsidTr="00E1399F">
        <w:tc>
          <w:tcPr>
            <w:tcW w:w="2232" w:type="dxa"/>
            <w:vAlign w:val="center"/>
          </w:tcPr>
          <w:p w14:paraId="354415F7" w14:textId="77777777" w:rsidR="00E1399F" w:rsidRPr="004D72FF" w:rsidRDefault="00E1399F" w:rsidP="004D72FF">
            <w:pPr>
              <w:spacing w:after="0" w:line="240" w:lineRule="auto"/>
              <w:ind w:left="-108" w:right="-144"/>
              <w:jc w:val="center"/>
              <w:rPr>
                <w:rFonts w:ascii="Times New Roman" w:hAnsi="Times New Roman" w:cs="Times New Roman"/>
              </w:rPr>
            </w:pPr>
            <w:r w:rsidRPr="004D72FF">
              <w:rPr>
                <w:rFonts w:ascii="Times New Roman" w:hAnsi="Times New Roman" w:cs="Times New Roman"/>
              </w:rPr>
              <w:t>городского</w:t>
            </w:r>
          </w:p>
        </w:tc>
        <w:tc>
          <w:tcPr>
            <w:tcW w:w="745" w:type="dxa"/>
            <w:vAlign w:val="center"/>
          </w:tcPr>
          <w:p w14:paraId="100B805F"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73,3</w:t>
            </w:r>
          </w:p>
        </w:tc>
        <w:tc>
          <w:tcPr>
            <w:tcW w:w="0" w:type="auto"/>
            <w:vAlign w:val="center"/>
          </w:tcPr>
          <w:p w14:paraId="2448759C"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78,4</w:t>
            </w:r>
          </w:p>
        </w:tc>
        <w:tc>
          <w:tcPr>
            <w:tcW w:w="762" w:type="dxa"/>
            <w:vAlign w:val="center"/>
          </w:tcPr>
          <w:p w14:paraId="0AD4A4E3"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80,5</w:t>
            </w:r>
          </w:p>
        </w:tc>
        <w:tc>
          <w:tcPr>
            <w:tcW w:w="0" w:type="auto"/>
            <w:vAlign w:val="center"/>
          </w:tcPr>
          <w:p w14:paraId="1AC6495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82,9</w:t>
            </w:r>
          </w:p>
        </w:tc>
        <w:tc>
          <w:tcPr>
            <w:tcW w:w="761" w:type="dxa"/>
            <w:vAlign w:val="center"/>
          </w:tcPr>
          <w:p w14:paraId="43F792C0"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86,0</w:t>
            </w:r>
          </w:p>
        </w:tc>
        <w:tc>
          <w:tcPr>
            <w:tcW w:w="0" w:type="auto"/>
            <w:vAlign w:val="center"/>
          </w:tcPr>
          <w:p w14:paraId="0BC59FED"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88,9</w:t>
            </w:r>
          </w:p>
        </w:tc>
        <w:tc>
          <w:tcPr>
            <w:tcW w:w="762" w:type="dxa"/>
            <w:vAlign w:val="center"/>
          </w:tcPr>
          <w:p w14:paraId="37950836"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89,1</w:t>
            </w:r>
          </w:p>
        </w:tc>
        <w:tc>
          <w:tcPr>
            <w:tcW w:w="0" w:type="auto"/>
            <w:vAlign w:val="center"/>
          </w:tcPr>
          <w:p w14:paraId="6B68D389"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92,9</w:t>
            </w:r>
          </w:p>
        </w:tc>
        <w:tc>
          <w:tcPr>
            <w:tcW w:w="723" w:type="dxa"/>
            <w:tcBorders>
              <w:right w:val="single" w:sz="4" w:space="0" w:color="auto"/>
            </w:tcBorders>
            <w:vAlign w:val="center"/>
          </w:tcPr>
          <w:p w14:paraId="2F881965"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82,3</w:t>
            </w:r>
          </w:p>
        </w:tc>
        <w:tc>
          <w:tcPr>
            <w:tcW w:w="723" w:type="dxa"/>
            <w:tcBorders>
              <w:left w:val="single" w:sz="4" w:space="0" w:color="auto"/>
            </w:tcBorders>
            <w:vAlign w:val="center"/>
          </w:tcPr>
          <w:p w14:paraId="1342FD74"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73,9</w:t>
            </w:r>
          </w:p>
        </w:tc>
      </w:tr>
      <w:tr w:rsidR="00E1399F" w:rsidRPr="0063572B" w14:paraId="6CCCD37A" w14:textId="77777777" w:rsidTr="00E1399F">
        <w:tc>
          <w:tcPr>
            <w:tcW w:w="2232" w:type="dxa"/>
            <w:vAlign w:val="center"/>
          </w:tcPr>
          <w:p w14:paraId="442FDDF5" w14:textId="77777777" w:rsidR="00E1399F" w:rsidRPr="004D72FF" w:rsidRDefault="00E1399F" w:rsidP="004D72FF">
            <w:pPr>
              <w:spacing w:after="0" w:line="240" w:lineRule="auto"/>
              <w:ind w:left="-108" w:right="-144"/>
              <w:jc w:val="center"/>
              <w:rPr>
                <w:rFonts w:ascii="Times New Roman" w:hAnsi="Times New Roman" w:cs="Times New Roman"/>
              </w:rPr>
            </w:pPr>
            <w:r w:rsidRPr="004D72FF">
              <w:rPr>
                <w:rFonts w:ascii="Times New Roman" w:hAnsi="Times New Roman" w:cs="Times New Roman"/>
              </w:rPr>
              <w:t>сельского</w:t>
            </w:r>
          </w:p>
        </w:tc>
        <w:tc>
          <w:tcPr>
            <w:tcW w:w="745" w:type="dxa"/>
            <w:vAlign w:val="center"/>
          </w:tcPr>
          <w:p w14:paraId="7B62DCE9"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22,8</w:t>
            </w:r>
          </w:p>
        </w:tc>
        <w:tc>
          <w:tcPr>
            <w:tcW w:w="0" w:type="auto"/>
            <w:vAlign w:val="center"/>
          </w:tcPr>
          <w:p w14:paraId="1AC1DFD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23,3</w:t>
            </w:r>
          </w:p>
        </w:tc>
        <w:tc>
          <w:tcPr>
            <w:tcW w:w="762" w:type="dxa"/>
            <w:vAlign w:val="center"/>
          </w:tcPr>
          <w:p w14:paraId="1AB50510"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23,6</w:t>
            </w:r>
          </w:p>
        </w:tc>
        <w:tc>
          <w:tcPr>
            <w:tcW w:w="0" w:type="auto"/>
            <w:vAlign w:val="center"/>
          </w:tcPr>
          <w:p w14:paraId="2D8FF501"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23,9</w:t>
            </w:r>
          </w:p>
        </w:tc>
        <w:tc>
          <w:tcPr>
            <w:tcW w:w="761" w:type="dxa"/>
            <w:vAlign w:val="center"/>
          </w:tcPr>
          <w:p w14:paraId="06B6F811"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24,2</w:t>
            </w:r>
          </w:p>
        </w:tc>
        <w:tc>
          <w:tcPr>
            <w:tcW w:w="0" w:type="auto"/>
            <w:vAlign w:val="center"/>
          </w:tcPr>
          <w:p w14:paraId="34574957"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24,1</w:t>
            </w:r>
          </w:p>
        </w:tc>
        <w:tc>
          <w:tcPr>
            <w:tcW w:w="762" w:type="dxa"/>
            <w:vAlign w:val="center"/>
          </w:tcPr>
          <w:p w14:paraId="13A56C0B"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24,1</w:t>
            </w:r>
          </w:p>
        </w:tc>
        <w:tc>
          <w:tcPr>
            <w:tcW w:w="0" w:type="auto"/>
            <w:vAlign w:val="center"/>
          </w:tcPr>
          <w:p w14:paraId="4C2EA8E1"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23,8</w:t>
            </w:r>
          </w:p>
        </w:tc>
        <w:tc>
          <w:tcPr>
            <w:tcW w:w="723" w:type="dxa"/>
            <w:tcBorders>
              <w:right w:val="single" w:sz="4" w:space="0" w:color="auto"/>
            </w:tcBorders>
            <w:vAlign w:val="center"/>
          </w:tcPr>
          <w:p w14:paraId="35119322"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13,5</w:t>
            </w:r>
          </w:p>
        </w:tc>
        <w:tc>
          <w:tcPr>
            <w:tcW w:w="723" w:type="dxa"/>
            <w:tcBorders>
              <w:left w:val="single" w:sz="4" w:space="0" w:color="auto"/>
            </w:tcBorders>
            <w:vAlign w:val="center"/>
          </w:tcPr>
          <w:p w14:paraId="7E465F8E" w14:textId="77777777" w:rsidR="00E1399F" w:rsidRPr="00AF41B3" w:rsidRDefault="00E1399F" w:rsidP="00E1399F">
            <w:pPr>
              <w:spacing w:after="0" w:line="240" w:lineRule="auto"/>
              <w:ind w:right="28"/>
              <w:jc w:val="center"/>
              <w:rPr>
                <w:rFonts w:ascii="Times New Roman" w:hAnsi="Times New Roman" w:cs="Times New Roman"/>
                <w:color w:val="000000"/>
              </w:rPr>
            </w:pPr>
            <w:r w:rsidRPr="00AF41B3">
              <w:rPr>
                <w:rFonts w:ascii="Times New Roman" w:hAnsi="Times New Roman" w:cs="Times New Roman"/>
                <w:color w:val="000000"/>
              </w:rPr>
              <w:t>10,8</w:t>
            </w:r>
          </w:p>
        </w:tc>
      </w:tr>
    </w:tbl>
    <w:p w14:paraId="08D9EA22" w14:textId="77777777" w:rsidR="00E1399F" w:rsidRDefault="00E1399F" w:rsidP="0063572B">
      <w:pPr>
        <w:spacing w:after="0" w:line="240" w:lineRule="auto"/>
        <w:ind w:firstLine="709"/>
        <w:jc w:val="both"/>
        <w:rPr>
          <w:rFonts w:ascii="Times New Roman" w:hAnsi="Times New Roman"/>
          <w:sz w:val="28"/>
          <w:szCs w:val="28"/>
        </w:rPr>
      </w:pPr>
    </w:p>
    <w:p w14:paraId="2AF7C2BD" w14:textId="77777777" w:rsidR="0063572B" w:rsidRDefault="0063572B" w:rsidP="0063572B">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2C0C6E">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2C0C6E">
          <w:rPr>
            <w:rFonts w:ascii="Times New Roman" w:hAnsi="Times New Roman"/>
            <w:sz w:val="28"/>
            <w:szCs w:val="28"/>
          </w:rPr>
          <w:t>2010</w:t>
        </w:r>
        <w:r>
          <w:rPr>
            <w:rFonts w:ascii="Times New Roman" w:hAnsi="Times New Roman"/>
            <w:sz w:val="28"/>
            <w:szCs w:val="28"/>
          </w:rPr>
          <w:t xml:space="preserve"> г</w:t>
        </w:r>
      </w:smartTag>
      <w:r w:rsidR="00E1399F">
        <w:rPr>
          <w:rFonts w:ascii="Times New Roman" w:hAnsi="Times New Roman"/>
          <w:sz w:val="28"/>
          <w:szCs w:val="28"/>
        </w:rPr>
        <w:t>. стр.24</w:t>
      </w:r>
      <w:r w:rsidR="002C0C6E">
        <w:rPr>
          <w:rFonts w:ascii="Times New Roman" w:hAnsi="Times New Roman"/>
          <w:sz w:val="28"/>
          <w:szCs w:val="28"/>
        </w:rPr>
        <w:t>7</w:t>
      </w:r>
      <w:r w:rsidR="003C2743">
        <w:rPr>
          <w:rFonts w:ascii="Times New Roman" w:hAnsi="Times New Roman"/>
          <w:sz w:val="28"/>
          <w:szCs w:val="28"/>
        </w:rPr>
        <w:t>.</w:t>
      </w:r>
      <w:r>
        <w:rPr>
          <w:rFonts w:ascii="Times New Roman" w:hAnsi="Times New Roman"/>
          <w:sz w:val="28"/>
          <w:szCs w:val="28"/>
        </w:rPr>
        <w:t xml:space="preserve">   </w:t>
      </w:r>
    </w:p>
    <w:p w14:paraId="7DF6A2D3" w14:textId="77777777" w:rsidR="00C845E9" w:rsidRPr="00785E72" w:rsidRDefault="00C845E9" w:rsidP="00C845E9">
      <w:pPr>
        <w:tabs>
          <w:tab w:val="left" w:pos="4155"/>
        </w:tabs>
        <w:spacing w:after="0" w:line="240" w:lineRule="auto"/>
        <w:jc w:val="both"/>
        <w:rPr>
          <w:rFonts w:ascii="Times New Roman" w:hAnsi="Times New Roman"/>
          <w:b/>
          <w:sz w:val="28"/>
          <w:szCs w:val="28"/>
          <w:highlight w:val="yellow"/>
        </w:rPr>
      </w:pPr>
    </w:p>
    <w:p w14:paraId="79D17481" w14:textId="77777777" w:rsidR="00AF41B3" w:rsidRDefault="00C845E9" w:rsidP="00AF41B3">
      <w:pPr>
        <w:tabs>
          <w:tab w:val="left" w:pos="4155"/>
        </w:tabs>
        <w:spacing w:after="0" w:line="240" w:lineRule="auto"/>
        <w:ind w:firstLine="709"/>
        <w:jc w:val="right"/>
        <w:rPr>
          <w:rFonts w:ascii="Times New Roman" w:hAnsi="Times New Roman"/>
          <w:sz w:val="28"/>
          <w:szCs w:val="28"/>
        </w:rPr>
      </w:pPr>
      <w:r w:rsidRPr="0063572B">
        <w:rPr>
          <w:rFonts w:ascii="Times New Roman" w:hAnsi="Times New Roman"/>
          <w:sz w:val="28"/>
          <w:szCs w:val="28"/>
        </w:rPr>
        <w:lastRenderedPageBreak/>
        <w:t xml:space="preserve">Таблица </w:t>
      </w:r>
      <w:r w:rsidR="00D23E34" w:rsidRPr="0063572B">
        <w:rPr>
          <w:rFonts w:ascii="Times New Roman" w:hAnsi="Times New Roman"/>
          <w:sz w:val="28"/>
          <w:szCs w:val="28"/>
        </w:rPr>
        <w:t>2</w:t>
      </w:r>
      <w:r w:rsidRPr="0063572B">
        <w:rPr>
          <w:rFonts w:ascii="Times New Roman" w:hAnsi="Times New Roman"/>
          <w:sz w:val="28"/>
          <w:szCs w:val="28"/>
        </w:rPr>
        <w:t>.10</w:t>
      </w:r>
      <w:r w:rsidR="00AF41B3">
        <w:rPr>
          <w:rFonts w:ascii="Times New Roman" w:hAnsi="Times New Roman"/>
          <w:sz w:val="28"/>
          <w:szCs w:val="28"/>
        </w:rPr>
        <w:t xml:space="preserve"> </w:t>
      </w:r>
    </w:p>
    <w:p w14:paraId="736F82CE" w14:textId="77777777" w:rsidR="00AF41B3" w:rsidRDefault="00AF41B3" w:rsidP="00A32003">
      <w:pPr>
        <w:tabs>
          <w:tab w:val="left" w:pos="4155"/>
        </w:tabs>
        <w:spacing w:after="0" w:line="240" w:lineRule="auto"/>
        <w:ind w:firstLine="709"/>
        <w:rPr>
          <w:rFonts w:ascii="Times New Roman" w:hAnsi="Times New Roman"/>
          <w:sz w:val="28"/>
          <w:szCs w:val="28"/>
        </w:rPr>
      </w:pPr>
    </w:p>
    <w:p w14:paraId="17FA021D" w14:textId="77777777" w:rsidR="00C845E9" w:rsidRPr="0063572B" w:rsidRDefault="00C845E9" w:rsidP="00AF41B3">
      <w:pPr>
        <w:tabs>
          <w:tab w:val="left" w:pos="4155"/>
        </w:tabs>
        <w:spacing w:after="0" w:line="240" w:lineRule="auto"/>
        <w:ind w:firstLine="709"/>
        <w:jc w:val="center"/>
        <w:rPr>
          <w:rFonts w:ascii="Times New Roman" w:hAnsi="Times New Roman"/>
          <w:sz w:val="28"/>
          <w:szCs w:val="28"/>
        </w:rPr>
      </w:pPr>
      <w:r w:rsidRPr="0063572B">
        <w:rPr>
          <w:rFonts w:ascii="Times New Roman" w:hAnsi="Times New Roman"/>
          <w:sz w:val="28"/>
          <w:szCs w:val="28"/>
        </w:rPr>
        <w:t>Предприятия и организации</w:t>
      </w:r>
    </w:p>
    <w:p w14:paraId="6D2FCDF3" w14:textId="77777777" w:rsidR="00C845E9" w:rsidRPr="0063572B" w:rsidRDefault="00C845E9" w:rsidP="00C845E9">
      <w:pPr>
        <w:tabs>
          <w:tab w:val="left" w:pos="4155"/>
        </w:tabs>
        <w:spacing w:after="0" w:line="240" w:lineRule="auto"/>
        <w:jc w:val="center"/>
        <w:rPr>
          <w:rFonts w:ascii="Times New Roman" w:hAnsi="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774"/>
        <w:gridCol w:w="761"/>
        <w:gridCol w:w="763"/>
        <w:gridCol w:w="772"/>
        <w:gridCol w:w="774"/>
        <w:gridCol w:w="774"/>
        <w:gridCol w:w="774"/>
        <w:gridCol w:w="774"/>
        <w:gridCol w:w="774"/>
        <w:gridCol w:w="774"/>
      </w:tblGrid>
      <w:tr w:rsidR="005D407F" w:rsidRPr="0063572B" w14:paraId="66CBE86C" w14:textId="77777777" w:rsidTr="004D72FF">
        <w:tc>
          <w:tcPr>
            <w:tcW w:w="1648" w:type="dxa"/>
            <w:vAlign w:val="center"/>
          </w:tcPr>
          <w:p w14:paraId="5DFCE50D"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Основные показатели</w:t>
            </w:r>
          </w:p>
        </w:tc>
        <w:tc>
          <w:tcPr>
            <w:tcW w:w="773" w:type="dxa"/>
            <w:vAlign w:val="center"/>
          </w:tcPr>
          <w:p w14:paraId="49EC14A4"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2000</w:t>
            </w:r>
          </w:p>
        </w:tc>
        <w:tc>
          <w:tcPr>
            <w:tcW w:w="762" w:type="dxa"/>
            <w:vAlign w:val="center"/>
          </w:tcPr>
          <w:p w14:paraId="00E0A728"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2001</w:t>
            </w:r>
          </w:p>
        </w:tc>
        <w:tc>
          <w:tcPr>
            <w:tcW w:w="763" w:type="dxa"/>
            <w:vAlign w:val="center"/>
          </w:tcPr>
          <w:p w14:paraId="45795943"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2002</w:t>
            </w:r>
          </w:p>
        </w:tc>
        <w:tc>
          <w:tcPr>
            <w:tcW w:w="772" w:type="dxa"/>
            <w:vAlign w:val="center"/>
          </w:tcPr>
          <w:p w14:paraId="5B622DDD"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2003</w:t>
            </w:r>
          </w:p>
        </w:tc>
        <w:tc>
          <w:tcPr>
            <w:tcW w:w="773" w:type="dxa"/>
            <w:vAlign w:val="center"/>
          </w:tcPr>
          <w:p w14:paraId="60866A60"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2004</w:t>
            </w:r>
          </w:p>
        </w:tc>
        <w:tc>
          <w:tcPr>
            <w:tcW w:w="773" w:type="dxa"/>
            <w:vAlign w:val="center"/>
          </w:tcPr>
          <w:p w14:paraId="1FABBEB7"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2005</w:t>
            </w:r>
          </w:p>
        </w:tc>
        <w:tc>
          <w:tcPr>
            <w:tcW w:w="773" w:type="dxa"/>
            <w:vAlign w:val="center"/>
          </w:tcPr>
          <w:p w14:paraId="1AC04428"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2006</w:t>
            </w:r>
          </w:p>
        </w:tc>
        <w:tc>
          <w:tcPr>
            <w:tcW w:w="773" w:type="dxa"/>
            <w:vAlign w:val="center"/>
          </w:tcPr>
          <w:p w14:paraId="5D03658E"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2007</w:t>
            </w:r>
          </w:p>
        </w:tc>
        <w:tc>
          <w:tcPr>
            <w:tcW w:w="773" w:type="dxa"/>
            <w:tcBorders>
              <w:right w:val="single" w:sz="4" w:space="0" w:color="auto"/>
            </w:tcBorders>
            <w:vAlign w:val="center"/>
          </w:tcPr>
          <w:p w14:paraId="665BED2C"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2008</w:t>
            </w:r>
          </w:p>
        </w:tc>
        <w:tc>
          <w:tcPr>
            <w:tcW w:w="773" w:type="dxa"/>
            <w:tcBorders>
              <w:left w:val="single" w:sz="4" w:space="0" w:color="auto"/>
            </w:tcBorders>
            <w:vAlign w:val="center"/>
          </w:tcPr>
          <w:p w14:paraId="6FA6A319" w14:textId="77777777" w:rsidR="00575DC6" w:rsidRPr="00AF41B3" w:rsidRDefault="00575DC6" w:rsidP="00A94329">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2009</w:t>
            </w:r>
          </w:p>
        </w:tc>
      </w:tr>
      <w:tr w:rsidR="005D407F" w:rsidRPr="0063572B" w14:paraId="3FB2C85E" w14:textId="77777777" w:rsidTr="004D72FF">
        <w:trPr>
          <w:trHeight w:val="354"/>
        </w:trPr>
        <w:tc>
          <w:tcPr>
            <w:tcW w:w="1648" w:type="dxa"/>
            <w:tcBorders>
              <w:bottom w:val="single" w:sz="4" w:space="0" w:color="000000"/>
            </w:tcBorders>
            <w:vAlign w:val="center"/>
          </w:tcPr>
          <w:p w14:paraId="37A05844" w14:textId="77777777" w:rsidR="00575DC6" w:rsidRPr="00AF41B3" w:rsidRDefault="004D72FF" w:rsidP="004D72FF">
            <w:pPr>
              <w:spacing w:after="0" w:line="240" w:lineRule="auto"/>
              <w:ind w:left="-108" w:right="-98"/>
              <w:jc w:val="center"/>
              <w:rPr>
                <w:rFonts w:ascii="Times New Roman" w:hAnsi="Times New Roman" w:cs="Times New Roman"/>
                <w:sz w:val="20"/>
                <w:szCs w:val="20"/>
              </w:rPr>
            </w:pPr>
            <w:r w:rsidRPr="00AF41B3">
              <w:rPr>
                <w:rFonts w:ascii="Times New Roman" w:hAnsi="Times New Roman" w:cs="Times New Roman"/>
                <w:sz w:val="20"/>
                <w:szCs w:val="20"/>
              </w:rPr>
              <w:t>Число предприятий и организаций (на конец года)</w:t>
            </w:r>
          </w:p>
        </w:tc>
        <w:tc>
          <w:tcPr>
            <w:tcW w:w="773" w:type="dxa"/>
            <w:tcBorders>
              <w:bottom w:val="single" w:sz="4" w:space="0" w:color="000000"/>
            </w:tcBorders>
            <w:vAlign w:val="center"/>
          </w:tcPr>
          <w:p w14:paraId="1D670B29"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18791</w:t>
            </w:r>
          </w:p>
        </w:tc>
        <w:tc>
          <w:tcPr>
            <w:tcW w:w="762" w:type="dxa"/>
            <w:tcBorders>
              <w:bottom w:val="single" w:sz="4" w:space="0" w:color="000000"/>
            </w:tcBorders>
            <w:vAlign w:val="center"/>
          </w:tcPr>
          <w:p w14:paraId="1523F14C" w14:textId="77777777" w:rsidR="00575DC6" w:rsidRPr="00AF41B3" w:rsidRDefault="004D72FF" w:rsidP="004D72FF">
            <w:pPr>
              <w:spacing w:after="0" w:line="240" w:lineRule="auto"/>
              <w:ind w:right="17"/>
              <w:jc w:val="center"/>
              <w:rPr>
                <w:rFonts w:ascii="Times New Roman" w:hAnsi="Times New Roman" w:cs="Times New Roman"/>
                <w:sz w:val="20"/>
                <w:szCs w:val="20"/>
              </w:rPr>
            </w:pPr>
            <w:r w:rsidRPr="00AF41B3">
              <w:rPr>
                <w:rFonts w:ascii="Times New Roman" w:hAnsi="Times New Roman" w:cs="Times New Roman"/>
                <w:color w:val="000000"/>
                <w:spacing w:val="-2"/>
                <w:sz w:val="20"/>
                <w:szCs w:val="20"/>
              </w:rPr>
              <w:t>32420</w:t>
            </w:r>
          </w:p>
        </w:tc>
        <w:tc>
          <w:tcPr>
            <w:tcW w:w="763" w:type="dxa"/>
            <w:tcBorders>
              <w:bottom w:val="single" w:sz="4" w:space="0" w:color="000000"/>
            </w:tcBorders>
            <w:vAlign w:val="center"/>
          </w:tcPr>
          <w:p w14:paraId="1EECBC70" w14:textId="77777777" w:rsidR="00575DC6" w:rsidRPr="00AF41B3" w:rsidRDefault="004D72FF" w:rsidP="004D72FF">
            <w:pPr>
              <w:spacing w:after="0" w:line="240" w:lineRule="auto"/>
              <w:ind w:right="17"/>
              <w:jc w:val="center"/>
              <w:rPr>
                <w:rFonts w:ascii="Times New Roman" w:hAnsi="Times New Roman" w:cs="Times New Roman"/>
                <w:sz w:val="20"/>
                <w:szCs w:val="20"/>
              </w:rPr>
            </w:pPr>
            <w:r w:rsidRPr="00AF41B3">
              <w:rPr>
                <w:rFonts w:ascii="Times New Roman" w:hAnsi="Times New Roman" w:cs="Times New Roman"/>
                <w:color w:val="000000"/>
                <w:sz w:val="20"/>
                <w:szCs w:val="20"/>
              </w:rPr>
              <w:t>34028</w:t>
            </w:r>
          </w:p>
        </w:tc>
        <w:tc>
          <w:tcPr>
            <w:tcW w:w="772" w:type="dxa"/>
            <w:tcBorders>
              <w:bottom w:val="single" w:sz="4" w:space="0" w:color="000000"/>
            </w:tcBorders>
            <w:vAlign w:val="center"/>
          </w:tcPr>
          <w:p w14:paraId="7B05E7A1" w14:textId="77777777" w:rsidR="00575DC6" w:rsidRPr="00AF41B3" w:rsidRDefault="004D72FF" w:rsidP="004D72FF">
            <w:pPr>
              <w:spacing w:after="0" w:line="240" w:lineRule="auto"/>
              <w:ind w:right="17"/>
              <w:jc w:val="center"/>
              <w:rPr>
                <w:rFonts w:ascii="Times New Roman" w:hAnsi="Times New Roman" w:cs="Times New Roman"/>
                <w:sz w:val="20"/>
                <w:szCs w:val="20"/>
              </w:rPr>
            </w:pPr>
            <w:r w:rsidRPr="00AF41B3">
              <w:rPr>
                <w:rFonts w:ascii="Times New Roman" w:hAnsi="Times New Roman" w:cs="Times New Roman"/>
                <w:color w:val="000000"/>
                <w:sz w:val="20"/>
                <w:szCs w:val="20"/>
              </w:rPr>
              <w:t>34060</w:t>
            </w:r>
          </w:p>
        </w:tc>
        <w:tc>
          <w:tcPr>
            <w:tcW w:w="773" w:type="dxa"/>
            <w:tcBorders>
              <w:bottom w:val="single" w:sz="4" w:space="0" w:color="000000"/>
            </w:tcBorders>
            <w:vAlign w:val="center"/>
          </w:tcPr>
          <w:p w14:paraId="2C940E9D"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35274</w:t>
            </w:r>
          </w:p>
        </w:tc>
        <w:tc>
          <w:tcPr>
            <w:tcW w:w="773" w:type="dxa"/>
            <w:tcBorders>
              <w:bottom w:val="single" w:sz="4" w:space="0" w:color="000000"/>
            </w:tcBorders>
            <w:vAlign w:val="center"/>
          </w:tcPr>
          <w:p w14:paraId="47017214"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36478</w:t>
            </w:r>
          </w:p>
        </w:tc>
        <w:tc>
          <w:tcPr>
            <w:tcW w:w="773" w:type="dxa"/>
            <w:tcBorders>
              <w:bottom w:val="single" w:sz="4" w:space="0" w:color="000000"/>
            </w:tcBorders>
            <w:vAlign w:val="center"/>
          </w:tcPr>
          <w:p w14:paraId="1D824953"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37456</w:t>
            </w:r>
          </w:p>
        </w:tc>
        <w:tc>
          <w:tcPr>
            <w:tcW w:w="773" w:type="dxa"/>
            <w:tcBorders>
              <w:bottom w:val="single" w:sz="4" w:space="0" w:color="000000"/>
            </w:tcBorders>
            <w:vAlign w:val="center"/>
          </w:tcPr>
          <w:p w14:paraId="2A43C9BF"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34522</w:t>
            </w:r>
          </w:p>
        </w:tc>
        <w:tc>
          <w:tcPr>
            <w:tcW w:w="773" w:type="dxa"/>
            <w:tcBorders>
              <w:bottom w:val="single" w:sz="4" w:space="0" w:color="000000"/>
              <w:right w:val="single" w:sz="4" w:space="0" w:color="auto"/>
            </w:tcBorders>
            <w:vAlign w:val="center"/>
          </w:tcPr>
          <w:p w14:paraId="059F8101"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29053</w:t>
            </w:r>
          </w:p>
        </w:tc>
        <w:tc>
          <w:tcPr>
            <w:tcW w:w="773" w:type="dxa"/>
            <w:tcBorders>
              <w:left w:val="single" w:sz="4" w:space="0" w:color="auto"/>
              <w:bottom w:val="single" w:sz="4" w:space="0" w:color="000000"/>
            </w:tcBorders>
            <w:vAlign w:val="center"/>
          </w:tcPr>
          <w:p w14:paraId="5324A3F5" w14:textId="77777777" w:rsidR="00575DC6" w:rsidRPr="00AF41B3" w:rsidRDefault="004D72FF" w:rsidP="004D72FF">
            <w:pPr>
              <w:spacing w:after="0" w:line="240" w:lineRule="auto"/>
              <w:ind w:right="57"/>
              <w:jc w:val="center"/>
              <w:rPr>
                <w:rFonts w:ascii="Times New Roman" w:hAnsi="Times New Roman" w:cs="Times New Roman"/>
                <w:sz w:val="20"/>
                <w:szCs w:val="20"/>
              </w:rPr>
            </w:pPr>
            <w:r w:rsidRPr="00AF41B3">
              <w:rPr>
                <w:rFonts w:ascii="Times New Roman" w:hAnsi="Times New Roman" w:cs="Times New Roman"/>
                <w:color w:val="000000"/>
                <w:sz w:val="20"/>
                <w:szCs w:val="20"/>
              </w:rPr>
              <w:t>24588</w:t>
            </w:r>
          </w:p>
        </w:tc>
      </w:tr>
    </w:tbl>
    <w:p w14:paraId="48BD9A3C" w14:textId="77777777" w:rsidR="005D407F" w:rsidRDefault="005D407F" w:rsidP="0063572B">
      <w:pPr>
        <w:spacing w:after="0" w:line="240" w:lineRule="auto"/>
        <w:ind w:firstLine="709"/>
        <w:jc w:val="both"/>
        <w:rPr>
          <w:rFonts w:ascii="Times New Roman" w:hAnsi="Times New Roman"/>
          <w:sz w:val="28"/>
          <w:szCs w:val="28"/>
        </w:rPr>
      </w:pPr>
    </w:p>
    <w:p w14:paraId="2CD2D2B4" w14:textId="77777777" w:rsidR="0063572B" w:rsidRPr="005D407F" w:rsidRDefault="0063572B" w:rsidP="005D407F">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5D407F">
        <w:rPr>
          <w:rFonts w:ascii="Times New Roman" w:hAnsi="Times New Roman"/>
          <w:sz w:val="28"/>
          <w:szCs w:val="28"/>
        </w:rPr>
        <w:t>ктов Россий</w:t>
      </w:r>
      <w:r w:rsidR="00A94329">
        <w:rPr>
          <w:rFonts w:ascii="Times New Roman" w:hAnsi="Times New Roman"/>
          <w:sz w:val="28"/>
          <w:szCs w:val="28"/>
        </w:rPr>
        <w:t xml:space="preserve">ской Федерации», </w:t>
      </w:r>
      <w:smartTag w:uri="urn:schemas-microsoft-com:office:smarttags" w:element="metricconverter">
        <w:smartTagPr>
          <w:attr w:name="ProductID" w:val="2010 г"/>
        </w:smartTagPr>
        <w:r w:rsidR="00A94329">
          <w:rPr>
            <w:rFonts w:ascii="Times New Roman" w:hAnsi="Times New Roman"/>
            <w:sz w:val="28"/>
            <w:szCs w:val="28"/>
          </w:rPr>
          <w:t>2010 г</w:t>
        </w:r>
      </w:smartTag>
      <w:r w:rsidR="00A94329">
        <w:rPr>
          <w:rFonts w:ascii="Times New Roman" w:hAnsi="Times New Roman"/>
          <w:sz w:val="28"/>
          <w:szCs w:val="28"/>
        </w:rPr>
        <w:t>. стр.245</w:t>
      </w:r>
      <w:r w:rsidR="003C2743">
        <w:rPr>
          <w:rFonts w:ascii="Times New Roman" w:hAnsi="Times New Roman"/>
          <w:sz w:val="28"/>
          <w:szCs w:val="28"/>
        </w:rPr>
        <w:t>.</w:t>
      </w:r>
      <w:r>
        <w:rPr>
          <w:rFonts w:ascii="Times New Roman" w:hAnsi="Times New Roman"/>
          <w:sz w:val="28"/>
          <w:szCs w:val="28"/>
        </w:rPr>
        <w:t xml:space="preserve">   </w:t>
      </w:r>
    </w:p>
    <w:p w14:paraId="2EEA143D" w14:textId="77777777" w:rsidR="0063572B" w:rsidRDefault="0063572B" w:rsidP="00A32003">
      <w:pPr>
        <w:tabs>
          <w:tab w:val="left" w:pos="4155"/>
        </w:tabs>
        <w:spacing w:after="0" w:line="240" w:lineRule="auto"/>
        <w:ind w:firstLine="709"/>
        <w:rPr>
          <w:rFonts w:ascii="Times New Roman" w:hAnsi="Times New Roman"/>
          <w:sz w:val="28"/>
          <w:szCs w:val="28"/>
          <w:highlight w:val="yellow"/>
        </w:rPr>
      </w:pPr>
    </w:p>
    <w:p w14:paraId="6517419F" w14:textId="77777777" w:rsidR="00AF41B3" w:rsidRDefault="004D72FF" w:rsidP="00AF41B3">
      <w:pPr>
        <w:tabs>
          <w:tab w:val="left" w:pos="4155"/>
        </w:tabs>
        <w:spacing w:after="0" w:line="240" w:lineRule="auto"/>
        <w:ind w:firstLine="709"/>
        <w:jc w:val="right"/>
        <w:rPr>
          <w:rFonts w:ascii="Times New Roman" w:hAnsi="Times New Roman"/>
          <w:sz w:val="28"/>
          <w:szCs w:val="28"/>
        </w:rPr>
      </w:pPr>
      <w:r>
        <w:rPr>
          <w:rFonts w:ascii="Times New Roman" w:hAnsi="Times New Roman"/>
          <w:sz w:val="28"/>
          <w:szCs w:val="28"/>
        </w:rPr>
        <w:t>Начало таблицы</w:t>
      </w:r>
      <w:r w:rsidR="00C845E9" w:rsidRPr="00C639EE">
        <w:rPr>
          <w:rFonts w:ascii="Times New Roman" w:hAnsi="Times New Roman"/>
          <w:sz w:val="28"/>
          <w:szCs w:val="28"/>
        </w:rPr>
        <w:t xml:space="preserve"> </w:t>
      </w:r>
      <w:r w:rsidR="00D23E34" w:rsidRPr="00C639EE">
        <w:rPr>
          <w:rFonts w:ascii="Times New Roman" w:hAnsi="Times New Roman"/>
          <w:sz w:val="28"/>
          <w:szCs w:val="28"/>
        </w:rPr>
        <w:t>2</w:t>
      </w:r>
      <w:r w:rsidR="00C845E9" w:rsidRPr="00C639EE">
        <w:rPr>
          <w:rFonts w:ascii="Times New Roman" w:hAnsi="Times New Roman"/>
          <w:sz w:val="28"/>
          <w:szCs w:val="28"/>
        </w:rPr>
        <w:t>.11</w:t>
      </w:r>
    </w:p>
    <w:p w14:paraId="483D6C51" w14:textId="77777777" w:rsidR="00AF41B3" w:rsidRDefault="00AF41B3" w:rsidP="00A32003">
      <w:pPr>
        <w:tabs>
          <w:tab w:val="left" w:pos="4155"/>
        </w:tabs>
        <w:spacing w:after="0" w:line="240" w:lineRule="auto"/>
        <w:ind w:firstLine="709"/>
        <w:rPr>
          <w:rFonts w:ascii="Times New Roman" w:hAnsi="Times New Roman"/>
          <w:sz w:val="28"/>
          <w:szCs w:val="28"/>
        </w:rPr>
      </w:pPr>
    </w:p>
    <w:p w14:paraId="77714D6B" w14:textId="77777777" w:rsidR="00C845E9" w:rsidRDefault="00C845E9" w:rsidP="00AF41B3">
      <w:pPr>
        <w:tabs>
          <w:tab w:val="left" w:pos="4155"/>
        </w:tabs>
        <w:spacing w:after="0" w:line="240" w:lineRule="auto"/>
        <w:jc w:val="center"/>
        <w:rPr>
          <w:rFonts w:ascii="Times New Roman" w:hAnsi="Times New Roman"/>
          <w:sz w:val="28"/>
          <w:szCs w:val="28"/>
        </w:rPr>
      </w:pPr>
      <w:r w:rsidRPr="00C639EE">
        <w:rPr>
          <w:rFonts w:ascii="Times New Roman" w:hAnsi="Times New Roman"/>
          <w:sz w:val="28"/>
          <w:szCs w:val="28"/>
        </w:rPr>
        <w:t>Социальная сфера</w:t>
      </w:r>
    </w:p>
    <w:p w14:paraId="50B3F496" w14:textId="77777777" w:rsidR="005D407F" w:rsidRPr="00C639EE" w:rsidRDefault="005D407F" w:rsidP="00A32003">
      <w:pPr>
        <w:tabs>
          <w:tab w:val="left" w:pos="4155"/>
        </w:tabs>
        <w:spacing w:after="0" w:line="240" w:lineRule="auto"/>
        <w:ind w:firstLine="709"/>
        <w:rPr>
          <w:rFonts w:ascii="Times New Roman" w:hAnsi="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6"/>
        <w:gridCol w:w="696"/>
        <w:gridCol w:w="756"/>
        <w:gridCol w:w="756"/>
        <w:gridCol w:w="756"/>
        <w:gridCol w:w="756"/>
        <w:gridCol w:w="687"/>
        <w:gridCol w:w="756"/>
        <w:gridCol w:w="661"/>
        <w:gridCol w:w="709"/>
      </w:tblGrid>
      <w:tr w:rsidR="005D407F" w:rsidRPr="00C639EE" w14:paraId="06900FF3" w14:textId="77777777" w:rsidTr="00A94329">
        <w:tc>
          <w:tcPr>
            <w:tcW w:w="2127" w:type="dxa"/>
          </w:tcPr>
          <w:p w14:paraId="22BAFBEE" w14:textId="77777777" w:rsidR="00A94329"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 xml:space="preserve">Основные </w:t>
            </w:r>
          </w:p>
          <w:p w14:paraId="7A5FA057"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показатели</w:t>
            </w:r>
          </w:p>
        </w:tc>
        <w:tc>
          <w:tcPr>
            <w:tcW w:w="696" w:type="dxa"/>
            <w:vAlign w:val="center"/>
          </w:tcPr>
          <w:p w14:paraId="4197235D"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2000</w:t>
            </w:r>
          </w:p>
        </w:tc>
        <w:tc>
          <w:tcPr>
            <w:tcW w:w="696" w:type="dxa"/>
            <w:vAlign w:val="center"/>
          </w:tcPr>
          <w:p w14:paraId="5E348711"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2001</w:t>
            </w:r>
          </w:p>
        </w:tc>
        <w:tc>
          <w:tcPr>
            <w:tcW w:w="756" w:type="dxa"/>
            <w:vAlign w:val="center"/>
          </w:tcPr>
          <w:p w14:paraId="202E80AD"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2002</w:t>
            </w:r>
          </w:p>
        </w:tc>
        <w:tc>
          <w:tcPr>
            <w:tcW w:w="756" w:type="dxa"/>
            <w:vAlign w:val="center"/>
          </w:tcPr>
          <w:p w14:paraId="330B3D19"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2003</w:t>
            </w:r>
          </w:p>
        </w:tc>
        <w:tc>
          <w:tcPr>
            <w:tcW w:w="756" w:type="dxa"/>
            <w:vAlign w:val="center"/>
          </w:tcPr>
          <w:p w14:paraId="5133B02A"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2004</w:t>
            </w:r>
          </w:p>
        </w:tc>
        <w:tc>
          <w:tcPr>
            <w:tcW w:w="756" w:type="dxa"/>
            <w:vAlign w:val="center"/>
          </w:tcPr>
          <w:p w14:paraId="46FA0B0E"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2005</w:t>
            </w:r>
          </w:p>
        </w:tc>
        <w:tc>
          <w:tcPr>
            <w:tcW w:w="687" w:type="dxa"/>
            <w:vAlign w:val="center"/>
          </w:tcPr>
          <w:p w14:paraId="01870316"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2006</w:t>
            </w:r>
          </w:p>
        </w:tc>
        <w:tc>
          <w:tcPr>
            <w:tcW w:w="756" w:type="dxa"/>
            <w:vAlign w:val="center"/>
          </w:tcPr>
          <w:p w14:paraId="338E2528"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2007</w:t>
            </w:r>
          </w:p>
        </w:tc>
        <w:tc>
          <w:tcPr>
            <w:tcW w:w="661" w:type="dxa"/>
            <w:tcBorders>
              <w:right w:val="single" w:sz="4" w:space="0" w:color="auto"/>
            </w:tcBorders>
            <w:vAlign w:val="center"/>
          </w:tcPr>
          <w:p w14:paraId="6F3431EB"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2008</w:t>
            </w:r>
          </w:p>
        </w:tc>
        <w:tc>
          <w:tcPr>
            <w:tcW w:w="709" w:type="dxa"/>
            <w:tcBorders>
              <w:left w:val="single" w:sz="4" w:space="0" w:color="auto"/>
            </w:tcBorders>
            <w:vAlign w:val="center"/>
          </w:tcPr>
          <w:p w14:paraId="406BE72A" w14:textId="77777777" w:rsidR="005D407F" w:rsidRPr="00E72940" w:rsidRDefault="005D407F" w:rsidP="00A94329">
            <w:pPr>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2009</w:t>
            </w:r>
          </w:p>
        </w:tc>
      </w:tr>
      <w:tr w:rsidR="005D407F" w:rsidRPr="00C639EE" w14:paraId="689A2E6C" w14:textId="77777777" w:rsidTr="002D7A83">
        <w:tc>
          <w:tcPr>
            <w:tcW w:w="2127" w:type="dxa"/>
          </w:tcPr>
          <w:p w14:paraId="5FC0A103"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1</w:t>
            </w:r>
          </w:p>
        </w:tc>
        <w:tc>
          <w:tcPr>
            <w:tcW w:w="696" w:type="dxa"/>
          </w:tcPr>
          <w:p w14:paraId="7BEDD1B8"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2</w:t>
            </w:r>
          </w:p>
        </w:tc>
        <w:tc>
          <w:tcPr>
            <w:tcW w:w="696" w:type="dxa"/>
          </w:tcPr>
          <w:p w14:paraId="6D9373AE"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3</w:t>
            </w:r>
          </w:p>
        </w:tc>
        <w:tc>
          <w:tcPr>
            <w:tcW w:w="756" w:type="dxa"/>
          </w:tcPr>
          <w:p w14:paraId="4CC9D385"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4</w:t>
            </w:r>
          </w:p>
        </w:tc>
        <w:tc>
          <w:tcPr>
            <w:tcW w:w="756" w:type="dxa"/>
          </w:tcPr>
          <w:p w14:paraId="75C47226"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5</w:t>
            </w:r>
          </w:p>
        </w:tc>
        <w:tc>
          <w:tcPr>
            <w:tcW w:w="756" w:type="dxa"/>
          </w:tcPr>
          <w:p w14:paraId="0C5C1E09"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6</w:t>
            </w:r>
          </w:p>
        </w:tc>
        <w:tc>
          <w:tcPr>
            <w:tcW w:w="756" w:type="dxa"/>
          </w:tcPr>
          <w:p w14:paraId="44F8E70E"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7</w:t>
            </w:r>
          </w:p>
        </w:tc>
        <w:tc>
          <w:tcPr>
            <w:tcW w:w="687" w:type="dxa"/>
          </w:tcPr>
          <w:p w14:paraId="1BC4EF3C"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8</w:t>
            </w:r>
          </w:p>
        </w:tc>
        <w:tc>
          <w:tcPr>
            <w:tcW w:w="756" w:type="dxa"/>
          </w:tcPr>
          <w:p w14:paraId="6D1AA0E5"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9</w:t>
            </w:r>
          </w:p>
        </w:tc>
        <w:tc>
          <w:tcPr>
            <w:tcW w:w="661" w:type="dxa"/>
            <w:tcBorders>
              <w:right w:val="single" w:sz="4" w:space="0" w:color="auto"/>
            </w:tcBorders>
          </w:tcPr>
          <w:p w14:paraId="319B51B3" w14:textId="77777777" w:rsidR="005D407F" w:rsidRPr="00E72940" w:rsidRDefault="005D407F"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10</w:t>
            </w:r>
          </w:p>
        </w:tc>
        <w:tc>
          <w:tcPr>
            <w:tcW w:w="709" w:type="dxa"/>
            <w:tcBorders>
              <w:left w:val="single" w:sz="4" w:space="0" w:color="auto"/>
            </w:tcBorders>
          </w:tcPr>
          <w:p w14:paraId="2E9A1812" w14:textId="77777777" w:rsidR="005D407F" w:rsidRPr="00E72940" w:rsidRDefault="002D7A83" w:rsidP="005D407F">
            <w:pPr>
              <w:tabs>
                <w:tab w:val="left" w:pos="4155"/>
              </w:tabs>
              <w:spacing w:after="0" w:line="240" w:lineRule="auto"/>
              <w:ind w:left="-108" w:right="-108"/>
              <w:jc w:val="center"/>
              <w:rPr>
                <w:rFonts w:ascii="Times New Roman" w:hAnsi="Times New Roman" w:cs="Times New Roman"/>
                <w:sz w:val="24"/>
                <w:szCs w:val="24"/>
              </w:rPr>
            </w:pPr>
            <w:r w:rsidRPr="00E72940">
              <w:rPr>
                <w:rFonts w:ascii="Times New Roman" w:hAnsi="Times New Roman" w:cs="Times New Roman"/>
                <w:sz w:val="24"/>
                <w:szCs w:val="24"/>
              </w:rPr>
              <w:t>11</w:t>
            </w:r>
          </w:p>
        </w:tc>
      </w:tr>
      <w:tr w:rsidR="00A94329" w:rsidRPr="00C639EE" w14:paraId="3299C067" w14:textId="77777777" w:rsidTr="00E72940">
        <w:tc>
          <w:tcPr>
            <w:tcW w:w="2127" w:type="dxa"/>
          </w:tcPr>
          <w:p w14:paraId="7DF3D4CD" w14:textId="77777777" w:rsidR="00A94329" w:rsidRPr="005D407F" w:rsidRDefault="00A94329" w:rsidP="005D407F">
            <w:pPr>
              <w:tabs>
                <w:tab w:val="left" w:pos="4155"/>
              </w:tabs>
              <w:spacing w:after="0" w:line="240" w:lineRule="auto"/>
              <w:ind w:left="-108" w:right="-108"/>
              <w:jc w:val="center"/>
              <w:rPr>
                <w:rFonts w:ascii="Times New Roman" w:hAnsi="Times New Roman" w:cs="Times New Roman"/>
                <w:sz w:val="20"/>
                <w:szCs w:val="20"/>
                <w:vertAlign w:val="superscript"/>
              </w:rPr>
            </w:pPr>
            <w:r w:rsidRPr="005D407F">
              <w:rPr>
                <w:rFonts w:ascii="Times New Roman" w:hAnsi="Times New Roman" w:cs="Times New Roman"/>
                <w:sz w:val="20"/>
                <w:szCs w:val="20"/>
              </w:rPr>
              <w:t>Площадь жилищ, приходящаяся в среднем на одного жителя (на конец года), м</w:t>
            </w:r>
            <w:r w:rsidRPr="005D407F">
              <w:rPr>
                <w:rFonts w:ascii="Times New Roman" w:hAnsi="Times New Roman" w:cs="Times New Roman"/>
                <w:sz w:val="20"/>
                <w:szCs w:val="20"/>
                <w:vertAlign w:val="superscript"/>
              </w:rPr>
              <w:t>2</w:t>
            </w:r>
          </w:p>
        </w:tc>
        <w:tc>
          <w:tcPr>
            <w:tcW w:w="696" w:type="dxa"/>
            <w:vAlign w:val="center"/>
          </w:tcPr>
          <w:p w14:paraId="0E37A813"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14,9</w:t>
            </w:r>
          </w:p>
        </w:tc>
        <w:tc>
          <w:tcPr>
            <w:tcW w:w="696" w:type="dxa"/>
            <w:vAlign w:val="center"/>
          </w:tcPr>
          <w:p w14:paraId="08378E1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15,3</w:t>
            </w:r>
          </w:p>
        </w:tc>
        <w:tc>
          <w:tcPr>
            <w:tcW w:w="756" w:type="dxa"/>
            <w:vAlign w:val="center"/>
          </w:tcPr>
          <w:p w14:paraId="5652A9C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15,5</w:t>
            </w:r>
          </w:p>
        </w:tc>
        <w:tc>
          <w:tcPr>
            <w:tcW w:w="756" w:type="dxa"/>
            <w:vAlign w:val="center"/>
          </w:tcPr>
          <w:p w14:paraId="3C47EB38"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15,6</w:t>
            </w:r>
          </w:p>
        </w:tc>
        <w:tc>
          <w:tcPr>
            <w:tcW w:w="756" w:type="dxa"/>
            <w:vAlign w:val="center"/>
          </w:tcPr>
          <w:p w14:paraId="2E179877"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15,6</w:t>
            </w:r>
          </w:p>
        </w:tc>
        <w:tc>
          <w:tcPr>
            <w:tcW w:w="756" w:type="dxa"/>
            <w:vAlign w:val="center"/>
          </w:tcPr>
          <w:p w14:paraId="5A40CDE4"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15,9</w:t>
            </w:r>
          </w:p>
        </w:tc>
        <w:tc>
          <w:tcPr>
            <w:tcW w:w="687" w:type="dxa"/>
            <w:vAlign w:val="center"/>
          </w:tcPr>
          <w:p w14:paraId="03279AAB"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16,2</w:t>
            </w:r>
          </w:p>
        </w:tc>
        <w:tc>
          <w:tcPr>
            <w:tcW w:w="756" w:type="dxa"/>
            <w:vAlign w:val="center"/>
          </w:tcPr>
          <w:p w14:paraId="216548BF"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16,2</w:t>
            </w:r>
          </w:p>
        </w:tc>
        <w:tc>
          <w:tcPr>
            <w:tcW w:w="661" w:type="dxa"/>
            <w:tcBorders>
              <w:right w:val="single" w:sz="4" w:space="0" w:color="auto"/>
            </w:tcBorders>
            <w:vAlign w:val="center"/>
          </w:tcPr>
          <w:p w14:paraId="45A48AD3"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16,5</w:t>
            </w:r>
          </w:p>
        </w:tc>
        <w:tc>
          <w:tcPr>
            <w:tcW w:w="709" w:type="dxa"/>
            <w:tcBorders>
              <w:left w:val="single" w:sz="4" w:space="0" w:color="auto"/>
            </w:tcBorders>
            <w:vAlign w:val="center"/>
          </w:tcPr>
          <w:p w14:paraId="546E9D6A"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16,8</w:t>
            </w:r>
          </w:p>
        </w:tc>
      </w:tr>
      <w:tr w:rsidR="00A94329" w:rsidRPr="00C639EE" w14:paraId="1131C58B" w14:textId="77777777" w:rsidTr="00E72940">
        <w:tc>
          <w:tcPr>
            <w:tcW w:w="2127" w:type="dxa"/>
          </w:tcPr>
          <w:p w14:paraId="4F77018A" w14:textId="77777777" w:rsidR="00A94329" w:rsidRPr="005D407F" w:rsidRDefault="00A94329" w:rsidP="005D407F">
            <w:pPr>
              <w:tabs>
                <w:tab w:val="left" w:pos="4155"/>
              </w:tabs>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 xml:space="preserve">Число </w:t>
            </w:r>
            <w:r w:rsidRPr="005D407F">
              <w:rPr>
                <w:rFonts w:ascii="Times New Roman" w:hAnsi="Times New Roman" w:cs="Times New Roman"/>
                <w:sz w:val="20"/>
                <w:szCs w:val="20"/>
              </w:rPr>
              <w:t>общеобразовательных учреждений (на начало учебного года)</w:t>
            </w:r>
          </w:p>
        </w:tc>
        <w:tc>
          <w:tcPr>
            <w:tcW w:w="696" w:type="dxa"/>
            <w:vAlign w:val="center"/>
          </w:tcPr>
          <w:p w14:paraId="2382E7F9"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1668</w:t>
            </w:r>
          </w:p>
        </w:tc>
        <w:tc>
          <w:tcPr>
            <w:tcW w:w="696" w:type="dxa"/>
            <w:vAlign w:val="center"/>
          </w:tcPr>
          <w:p w14:paraId="7009F0F4"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1677</w:t>
            </w:r>
          </w:p>
        </w:tc>
        <w:tc>
          <w:tcPr>
            <w:tcW w:w="756" w:type="dxa"/>
            <w:vAlign w:val="center"/>
          </w:tcPr>
          <w:p w14:paraId="486DB501"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1686</w:t>
            </w:r>
          </w:p>
        </w:tc>
        <w:tc>
          <w:tcPr>
            <w:tcW w:w="756" w:type="dxa"/>
            <w:vAlign w:val="center"/>
          </w:tcPr>
          <w:p w14:paraId="33C5C4A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1684</w:t>
            </w:r>
          </w:p>
        </w:tc>
        <w:tc>
          <w:tcPr>
            <w:tcW w:w="756" w:type="dxa"/>
            <w:vAlign w:val="center"/>
          </w:tcPr>
          <w:p w14:paraId="4515F39D"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1683</w:t>
            </w:r>
          </w:p>
        </w:tc>
        <w:tc>
          <w:tcPr>
            <w:tcW w:w="756" w:type="dxa"/>
            <w:vAlign w:val="center"/>
          </w:tcPr>
          <w:p w14:paraId="762FA9AB"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1687</w:t>
            </w:r>
          </w:p>
        </w:tc>
        <w:tc>
          <w:tcPr>
            <w:tcW w:w="687" w:type="dxa"/>
            <w:vAlign w:val="center"/>
          </w:tcPr>
          <w:p w14:paraId="1D8D0AF2"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1669</w:t>
            </w:r>
          </w:p>
        </w:tc>
        <w:tc>
          <w:tcPr>
            <w:tcW w:w="756" w:type="dxa"/>
            <w:vAlign w:val="center"/>
          </w:tcPr>
          <w:p w14:paraId="46E9A94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1645</w:t>
            </w:r>
          </w:p>
        </w:tc>
        <w:tc>
          <w:tcPr>
            <w:tcW w:w="661" w:type="dxa"/>
            <w:tcBorders>
              <w:right w:val="single" w:sz="4" w:space="0" w:color="auto"/>
            </w:tcBorders>
            <w:vAlign w:val="center"/>
          </w:tcPr>
          <w:p w14:paraId="0D0FC79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1640</w:t>
            </w:r>
          </w:p>
        </w:tc>
        <w:tc>
          <w:tcPr>
            <w:tcW w:w="709" w:type="dxa"/>
            <w:tcBorders>
              <w:left w:val="single" w:sz="4" w:space="0" w:color="auto"/>
            </w:tcBorders>
            <w:vAlign w:val="center"/>
          </w:tcPr>
          <w:p w14:paraId="31688136"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1654</w:t>
            </w:r>
          </w:p>
        </w:tc>
      </w:tr>
      <w:tr w:rsidR="00A94329" w:rsidRPr="00C639EE" w14:paraId="3CD94E42" w14:textId="77777777" w:rsidTr="00E72940">
        <w:trPr>
          <w:trHeight w:val="801"/>
        </w:trPr>
        <w:tc>
          <w:tcPr>
            <w:tcW w:w="2127" w:type="dxa"/>
          </w:tcPr>
          <w:p w14:paraId="3D741F91" w14:textId="77777777" w:rsidR="00A94329" w:rsidRPr="005D407F" w:rsidRDefault="00A94329"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Числе</w:t>
            </w:r>
            <w:r>
              <w:rPr>
                <w:rFonts w:ascii="Times New Roman" w:hAnsi="Times New Roman" w:cs="Times New Roman"/>
                <w:sz w:val="20"/>
                <w:szCs w:val="20"/>
              </w:rPr>
              <w:t xml:space="preserve">нность учащихся </w:t>
            </w:r>
            <w:r w:rsidRPr="005D407F">
              <w:rPr>
                <w:rFonts w:ascii="Times New Roman" w:hAnsi="Times New Roman" w:cs="Times New Roman"/>
                <w:sz w:val="20"/>
                <w:szCs w:val="20"/>
              </w:rPr>
              <w:t>дневных общеобразовательных учреждений, тыс. человек</w:t>
            </w:r>
          </w:p>
        </w:tc>
        <w:tc>
          <w:tcPr>
            <w:tcW w:w="696" w:type="dxa"/>
            <w:vAlign w:val="center"/>
          </w:tcPr>
          <w:p w14:paraId="2AEBCEC0"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463</w:t>
            </w:r>
          </w:p>
        </w:tc>
        <w:tc>
          <w:tcPr>
            <w:tcW w:w="696" w:type="dxa"/>
            <w:vAlign w:val="center"/>
          </w:tcPr>
          <w:p w14:paraId="336763C2"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466</w:t>
            </w:r>
          </w:p>
        </w:tc>
        <w:tc>
          <w:tcPr>
            <w:tcW w:w="756" w:type="dxa"/>
            <w:vAlign w:val="center"/>
          </w:tcPr>
          <w:p w14:paraId="206AD24F"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464</w:t>
            </w:r>
          </w:p>
        </w:tc>
        <w:tc>
          <w:tcPr>
            <w:tcW w:w="756" w:type="dxa"/>
            <w:vAlign w:val="center"/>
          </w:tcPr>
          <w:p w14:paraId="3D12E975"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456</w:t>
            </w:r>
          </w:p>
        </w:tc>
        <w:tc>
          <w:tcPr>
            <w:tcW w:w="756" w:type="dxa"/>
            <w:vAlign w:val="center"/>
          </w:tcPr>
          <w:p w14:paraId="1992EF4B"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443</w:t>
            </w:r>
          </w:p>
        </w:tc>
        <w:tc>
          <w:tcPr>
            <w:tcW w:w="756" w:type="dxa"/>
            <w:vAlign w:val="center"/>
          </w:tcPr>
          <w:p w14:paraId="34F2D628"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433</w:t>
            </w:r>
          </w:p>
        </w:tc>
        <w:tc>
          <w:tcPr>
            <w:tcW w:w="687" w:type="dxa"/>
            <w:vAlign w:val="center"/>
          </w:tcPr>
          <w:p w14:paraId="630E8210"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416</w:t>
            </w:r>
          </w:p>
        </w:tc>
        <w:tc>
          <w:tcPr>
            <w:tcW w:w="756" w:type="dxa"/>
            <w:vAlign w:val="center"/>
          </w:tcPr>
          <w:p w14:paraId="3EA08F3B"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404</w:t>
            </w:r>
          </w:p>
        </w:tc>
        <w:tc>
          <w:tcPr>
            <w:tcW w:w="661" w:type="dxa"/>
            <w:tcBorders>
              <w:right w:val="single" w:sz="4" w:space="0" w:color="auto"/>
            </w:tcBorders>
            <w:vAlign w:val="center"/>
          </w:tcPr>
          <w:p w14:paraId="30A3A818"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392</w:t>
            </w:r>
          </w:p>
        </w:tc>
        <w:tc>
          <w:tcPr>
            <w:tcW w:w="709" w:type="dxa"/>
            <w:tcBorders>
              <w:left w:val="single" w:sz="4" w:space="0" w:color="auto"/>
            </w:tcBorders>
            <w:vAlign w:val="center"/>
          </w:tcPr>
          <w:p w14:paraId="11747C82" w14:textId="77777777" w:rsidR="00A94329" w:rsidRPr="00E72940" w:rsidRDefault="00A94329"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384</w:t>
            </w:r>
          </w:p>
        </w:tc>
      </w:tr>
      <w:tr w:rsidR="00E72940" w:rsidRPr="00C639EE" w14:paraId="0A122554" w14:textId="77777777" w:rsidTr="00E72940">
        <w:tc>
          <w:tcPr>
            <w:tcW w:w="2127" w:type="dxa"/>
          </w:tcPr>
          <w:p w14:paraId="779C1B4E"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 xml:space="preserve">Численность студентов государственных высших учебных заведений, тыс.человек </w:t>
            </w:r>
          </w:p>
        </w:tc>
        <w:tc>
          <w:tcPr>
            <w:tcW w:w="696" w:type="dxa"/>
            <w:vAlign w:val="center"/>
          </w:tcPr>
          <w:p w14:paraId="3AD07DAA"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60,4</w:t>
            </w:r>
          </w:p>
        </w:tc>
        <w:tc>
          <w:tcPr>
            <w:tcW w:w="696" w:type="dxa"/>
            <w:vAlign w:val="center"/>
          </w:tcPr>
          <w:p w14:paraId="6B71C62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67,2</w:t>
            </w:r>
          </w:p>
        </w:tc>
        <w:tc>
          <w:tcPr>
            <w:tcW w:w="756" w:type="dxa"/>
            <w:vAlign w:val="center"/>
          </w:tcPr>
          <w:p w14:paraId="06CCFAB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80,7</w:t>
            </w:r>
          </w:p>
        </w:tc>
        <w:tc>
          <w:tcPr>
            <w:tcW w:w="756" w:type="dxa"/>
            <w:vAlign w:val="center"/>
          </w:tcPr>
          <w:p w14:paraId="00BA8829"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86,9</w:t>
            </w:r>
          </w:p>
        </w:tc>
        <w:tc>
          <w:tcPr>
            <w:tcW w:w="756" w:type="dxa"/>
            <w:vAlign w:val="center"/>
          </w:tcPr>
          <w:p w14:paraId="0F064C4A"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92,6</w:t>
            </w:r>
          </w:p>
        </w:tc>
        <w:tc>
          <w:tcPr>
            <w:tcW w:w="756" w:type="dxa"/>
            <w:vAlign w:val="center"/>
          </w:tcPr>
          <w:p w14:paraId="7FA9599E"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97,0</w:t>
            </w:r>
          </w:p>
        </w:tc>
        <w:tc>
          <w:tcPr>
            <w:tcW w:w="687" w:type="dxa"/>
            <w:vAlign w:val="center"/>
          </w:tcPr>
          <w:p w14:paraId="1EE00A9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103,7</w:t>
            </w:r>
          </w:p>
        </w:tc>
        <w:tc>
          <w:tcPr>
            <w:tcW w:w="756" w:type="dxa"/>
            <w:vAlign w:val="center"/>
          </w:tcPr>
          <w:p w14:paraId="1402C1E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104,9</w:t>
            </w:r>
          </w:p>
        </w:tc>
        <w:tc>
          <w:tcPr>
            <w:tcW w:w="661" w:type="dxa"/>
            <w:tcBorders>
              <w:right w:val="single" w:sz="4" w:space="0" w:color="auto"/>
            </w:tcBorders>
            <w:vAlign w:val="center"/>
          </w:tcPr>
          <w:p w14:paraId="48D4C71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103,5</w:t>
            </w:r>
          </w:p>
        </w:tc>
        <w:tc>
          <w:tcPr>
            <w:tcW w:w="709" w:type="dxa"/>
            <w:tcBorders>
              <w:left w:val="single" w:sz="4" w:space="0" w:color="auto"/>
            </w:tcBorders>
            <w:vAlign w:val="center"/>
          </w:tcPr>
          <w:p w14:paraId="25E62B26"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98,0</w:t>
            </w:r>
          </w:p>
        </w:tc>
      </w:tr>
      <w:tr w:rsidR="00E72940" w:rsidRPr="00E55BDD" w14:paraId="26604346" w14:textId="77777777" w:rsidTr="00E72940">
        <w:trPr>
          <w:trHeight w:val="555"/>
        </w:trPr>
        <w:tc>
          <w:tcPr>
            <w:tcW w:w="2127" w:type="dxa"/>
            <w:tcBorders>
              <w:bottom w:val="single" w:sz="4" w:space="0" w:color="auto"/>
            </w:tcBorders>
          </w:tcPr>
          <w:p w14:paraId="752EB6CB"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Численность врачей, человек: всего тыс.</w:t>
            </w:r>
          </w:p>
        </w:tc>
        <w:tc>
          <w:tcPr>
            <w:tcW w:w="696" w:type="dxa"/>
            <w:tcBorders>
              <w:bottom w:val="single" w:sz="4" w:space="0" w:color="auto"/>
            </w:tcBorders>
            <w:vAlign w:val="center"/>
          </w:tcPr>
          <w:p w14:paraId="1C277B31"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9,1</w:t>
            </w:r>
          </w:p>
        </w:tc>
        <w:tc>
          <w:tcPr>
            <w:tcW w:w="696" w:type="dxa"/>
            <w:tcBorders>
              <w:bottom w:val="single" w:sz="4" w:space="0" w:color="auto"/>
            </w:tcBorders>
            <w:vAlign w:val="center"/>
          </w:tcPr>
          <w:p w14:paraId="31ADBA9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9,3</w:t>
            </w:r>
          </w:p>
        </w:tc>
        <w:tc>
          <w:tcPr>
            <w:tcW w:w="756" w:type="dxa"/>
            <w:tcBorders>
              <w:bottom w:val="single" w:sz="4" w:space="0" w:color="auto"/>
            </w:tcBorders>
            <w:vAlign w:val="center"/>
          </w:tcPr>
          <w:p w14:paraId="70DB86F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9,4</w:t>
            </w:r>
          </w:p>
        </w:tc>
        <w:tc>
          <w:tcPr>
            <w:tcW w:w="756" w:type="dxa"/>
            <w:tcBorders>
              <w:bottom w:val="single" w:sz="4" w:space="0" w:color="auto"/>
            </w:tcBorders>
            <w:vAlign w:val="center"/>
          </w:tcPr>
          <w:p w14:paraId="30D4E12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9,8</w:t>
            </w:r>
          </w:p>
        </w:tc>
        <w:tc>
          <w:tcPr>
            <w:tcW w:w="756" w:type="dxa"/>
            <w:tcBorders>
              <w:bottom w:val="single" w:sz="4" w:space="0" w:color="auto"/>
            </w:tcBorders>
            <w:vAlign w:val="center"/>
          </w:tcPr>
          <w:p w14:paraId="71CF97D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10,0</w:t>
            </w:r>
          </w:p>
        </w:tc>
        <w:tc>
          <w:tcPr>
            <w:tcW w:w="756" w:type="dxa"/>
            <w:tcBorders>
              <w:bottom w:val="single" w:sz="4" w:space="0" w:color="auto"/>
            </w:tcBorders>
            <w:vAlign w:val="center"/>
          </w:tcPr>
          <w:p w14:paraId="4402310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10,1</w:t>
            </w:r>
          </w:p>
        </w:tc>
        <w:tc>
          <w:tcPr>
            <w:tcW w:w="687" w:type="dxa"/>
            <w:tcBorders>
              <w:bottom w:val="single" w:sz="4" w:space="0" w:color="auto"/>
            </w:tcBorders>
            <w:vAlign w:val="center"/>
          </w:tcPr>
          <w:p w14:paraId="231F0241"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10,6</w:t>
            </w:r>
          </w:p>
        </w:tc>
        <w:tc>
          <w:tcPr>
            <w:tcW w:w="756" w:type="dxa"/>
            <w:tcBorders>
              <w:bottom w:val="single" w:sz="4" w:space="0" w:color="auto"/>
            </w:tcBorders>
            <w:vAlign w:val="center"/>
          </w:tcPr>
          <w:p w14:paraId="77A639F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10,6</w:t>
            </w:r>
          </w:p>
        </w:tc>
        <w:tc>
          <w:tcPr>
            <w:tcW w:w="661" w:type="dxa"/>
            <w:tcBorders>
              <w:bottom w:val="single" w:sz="4" w:space="0" w:color="auto"/>
              <w:right w:val="single" w:sz="4" w:space="0" w:color="auto"/>
            </w:tcBorders>
            <w:vAlign w:val="center"/>
          </w:tcPr>
          <w:p w14:paraId="3F0BE94B"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10,8</w:t>
            </w:r>
          </w:p>
        </w:tc>
        <w:tc>
          <w:tcPr>
            <w:tcW w:w="709" w:type="dxa"/>
            <w:tcBorders>
              <w:left w:val="single" w:sz="4" w:space="0" w:color="auto"/>
              <w:bottom w:val="single" w:sz="4" w:space="0" w:color="auto"/>
            </w:tcBorders>
            <w:vAlign w:val="center"/>
          </w:tcPr>
          <w:p w14:paraId="4701AD4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10,8</w:t>
            </w:r>
          </w:p>
        </w:tc>
      </w:tr>
      <w:tr w:rsidR="00E72940" w:rsidRPr="00E55BDD" w14:paraId="43DA1DD6" w14:textId="77777777" w:rsidTr="00E72940">
        <w:trPr>
          <w:trHeight w:val="70"/>
        </w:trPr>
        <w:tc>
          <w:tcPr>
            <w:tcW w:w="2127" w:type="dxa"/>
            <w:tcBorders>
              <w:top w:val="single" w:sz="4" w:space="0" w:color="auto"/>
              <w:bottom w:val="single" w:sz="4" w:space="0" w:color="auto"/>
            </w:tcBorders>
          </w:tcPr>
          <w:p w14:paraId="560191CC"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На 10000 населения</w:t>
            </w:r>
          </w:p>
        </w:tc>
        <w:tc>
          <w:tcPr>
            <w:tcW w:w="696" w:type="dxa"/>
            <w:tcBorders>
              <w:top w:val="single" w:sz="4" w:space="0" w:color="auto"/>
              <w:bottom w:val="single" w:sz="4" w:space="0" w:color="auto"/>
            </w:tcBorders>
            <w:vAlign w:val="center"/>
          </w:tcPr>
          <w:p w14:paraId="15430FE3"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36,4</w:t>
            </w:r>
          </w:p>
        </w:tc>
        <w:tc>
          <w:tcPr>
            <w:tcW w:w="696" w:type="dxa"/>
            <w:tcBorders>
              <w:top w:val="single" w:sz="4" w:space="0" w:color="auto"/>
              <w:bottom w:val="single" w:sz="4" w:space="0" w:color="auto"/>
            </w:tcBorders>
            <w:vAlign w:val="center"/>
          </w:tcPr>
          <w:p w14:paraId="48C52399"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36,5</w:t>
            </w:r>
          </w:p>
        </w:tc>
        <w:tc>
          <w:tcPr>
            <w:tcW w:w="756" w:type="dxa"/>
            <w:tcBorders>
              <w:top w:val="single" w:sz="4" w:space="0" w:color="auto"/>
              <w:bottom w:val="single" w:sz="4" w:space="0" w:color="auto"/>
            </w:tcBorders>
            <w:vAlign w:val="center"/>
          </w:tcPr>
          <w:p w14:paraId="4DF37DE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36,6</w:t>
            </w:r>
          </w:p>
        </w:tc>
        <w:tc>
          <w:tcPr>
            <w:tcW w:w="756" w:type="dxa"/>
            <w:tcBorders>
              <w:top w:val="single" w:sz="4" w:space="0" w:color="auto"/>
              <w:bottom w:val="single" w:sz="4" w:space="0" w:color="auto"/>
            </w:tcBorders>
            <w:vAlign w:val="center"/>
          </w:tcPr>
          <w:p w14:paraId="1131A7D1"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37,6</w:t>
            </w:r>
          </w:p>
        </w:tc>
        <w:tc>
          <w:tcPr>
            <w:tcW w:w="756" w:type="dxa"/>
            <w:tcBorders>
              <w:top w:val="single" w:sz="4" w:space="0" w:color="auto"/>
              <w:bottom w:val="single" w:sz="4" w:space="0" w:color="auto"/>
            </w:tcBorders>
            <w:vAlign w:val="center"/>
          </w:tcPr>
          <w:p w14:paraId="38FFA67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38,2</w:t>
            </w:r>
          </w:p>
        </w:tc>
        <w:tc>
          <w:tcPr>
            <w:tcW w:w="756" w:type="dxa"/>
            <w:tcBorders>
              <w:top w:val="single" w:sz="4" w:space="0" w:color="auto"/>
              <w:bottom w:val="single" w:sz="4" w:space="0" w:color="auto"/>
            </w:tcBorders>
            <w:vAlign w:val="center"/>
          </w:tcPr>
          <w:p w14:paraId="42A0E24A"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38,1</w:t>
            </w:r>
          </w:p>
        </w:tc>
        <w:tc>
          <w:tcPr>
            <w:tcW w:w="687" w:type="dxa"/>
            <w:tcBorders>
              <w:top w:val="single" w:sz="4" w:space="0" w:color="auto"/>
              <w:bottom w:val="single" w:sz="4" w:space="0" w:color="auto"/>
            </w:tcBorders>
            <w:vAlign w:val="center"/>
          </w:tcPr>
          <w:p w14:paraId="3116154A"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40,0</w:t>
            </w:r>
          </w:p>
        </w:tc>
        <w:tc>
          <w:tcPr>
            <w:tcW w:w="756" w:type="dxa"/>
            <w:tcBorders>
              <w:top w:val="single" w:sz="4" w:space="0" w:color="auto"/>
              <w:bottom w:val="single" w:sz="4" w:space="0" w:color="auto"/>
            </w:tcBorders>
            <w:vAlign w:val="center"/>
          </w:tcPr>
          <w:p w14:paraId="373B7AA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39,6</w:t>
            </w:r>
          </w:p>
        </w:tc>
        <w:tc>
          <w:tcPr>
            <w:tcW w:w="661" w:type="dxa"/>
            <w:tcBorders>
              <w:top w:val="single" w:sz="4" w:space="0" w:color="auto"/>
              <w:bottom w:val="single" w:sz="4" w:space="0" w:color="auto"/>
              <w:right w:val="single" w:sz="4" w:space="0" w:color="auto"/>
            </w:tcBorders>
            <w:vAlign w:val="center"/>
          </w:tcPr>
          <w:p w14:paraId="7FDCDFB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39,9</w:t>
            </w:r>
          </w:p>
        </w:tc>
        <w:tc>
          <w:tcPr>
            <w:tcW w:w="709" w:type="dxa"/>
            <w:tcBorders>
              <w:top w:val="single" w:sz="4" w:space="0" w:color="auto"/>
              <w:left w:val="single" w:sz="4" w:space="0" w:color="auto"/>
              <w:bottom w:val="single" w:sz="4" w:space="0" w:color="auto"/>
            </w:tcBorders>
            <w:vAlign w:val="center"/>
          </w:tcPr>
          <w:p w14:paraId="577F25CD"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39,4</w:t>
            </w:r>
          </w:p>
        </w:tc>
      </w:tr>
      <w:tr w:rsidR="00E72940" w:rsidRPr="00E55BDD" w14:paraId="14E7DA7B" w14:textId="77777777" w:rsidTr="00E72940">
        <w:trPr>
          <w:trHeight w:val="270"/>
        </w:trPr>
        <w:tc>
          <w:tcPr>
            <w:tcW w:w="2127" w:type="dxa"/>
            <w:tcBorders>
              <w:top w:val="single" w:sz="4" w:space="0" w:color="auto"/>
              <w:bottom w:val="single" w:sz="4" w:space="0" w:color="auto"/>
            </w:tcBorders>
          </w:tcPr>
          <w:p w14:paraId="21B777F5"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Численность среднего медицинского персонала человек: всего тыс.</w:t>
            </w:r>
          </w:p>
        </w:tc>
        <w:tc>
          <w:tcPr>
            <w:tcW w:w="696" w:type="dxa"/>
            <w:tcBorders>
              <w:top w:val="single" w:sz="4" w:space="0" w:color="auto"/>
              <w:bottom w:val="single" w:sz="4" w:space="0" w:color="auto"/>
            </w:tcBorders>
            <w:vAlign w:val="center"/>
          </w:tcPr>
          <w:p w14:paraId="1681A3F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19,4</w:t>
            </w:r>
          </w:p>
        </w:tc>
        <w:tc>
          <w:tcPr>
            <w:tcW w:w="696" w:type="dxa"/>
            <w:tcBorders>
              <w:top w:val="single" w:sz="4" w:space="0" w:color="auto"/>
              <w:bottom w:val="single" w:sz="4" w:space="0" w:color="auto"/>
            </w:tcBorders>
            <w:vAlign w:val="center"/>
          </w:tcPr>
          <w:p w14:paraId="067CB3F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19,4</w:t>
            </w:r>
          </w:p>
        </w:tc>
        <w:tc>
          <w:tcPr>
            <w:tcW w:w="756" w:type="dxa"/>
            <w:tcBorders>
              <w:top w:val="single" w:sz="4" w:space="0" w:color="auto"/>
              <w:bottom w:val="single" w:sz="4" w:space="0" w:color="auto"/>
            </w:tcBorders>
            <w:vAlign w:val="center"/>
          </w:tcPr>
          <w:p w14:paraId="791003A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20,6</w:t>
            </w:r>
          </w:p>
        </w:tc>
        <w:tc>
          <w:tcPr>
            <w:tcW w:w="756" w:type="dxa"/>
            <w:tcBorders>
              <w:top w:val="single" w:sz="4" w:space="0" w:color="auto"/>
              <w:bottom w:val="single" w:sz="4" w:space="0" w:color="auto"/>
            </w:tcBorders>
            <w:vAlign w:val="center"/>
          </w:tcPr>
          <w:p w14:paraId="76684AF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21,0</w:t>
            </w:r>
          </w:p>
        </w:tc>
        <w:tc>
          <w:tcPr>
            <w:tcW w:w="756" w:type="dxa"/>
            <w:tcBorders>
              <w:top w:val="single" w:sz="4" w:space="0" w:color="auto"/>
              <w:bottom w:val="single" w:sz="4" w:space="0" w:color="auto"/>
            </w:tcBorders>
            <w:vAlign w:val="center"/>
          </w:tcPr>
          <w:p w14:paraId="1A1011BD"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21,6</w:t>
            </w:r>
          </w:p>
        </w:tc>
        <w:tc>
          <w:tcPr>
            <w:tcW w:w="756" w:type="dxa"/>
            <w:tcBorders>
              <w:top w:val="single" w:sz="4" w:space="0" w:color="auto"/>
              <w:bottom w:val="single" w:sz="4" w:space="0" w:color="auto"/>
            </w:tcBorders>
            <w:vAlign w:val="center"/>
          </w:tcPr>
          <w:p w14:paraId="758541D2"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21,3</w:t>
            </w:r>
          </w:p>
        </w:tc>
        <w:tc>
          <w:tcPr>
            <w:tcW w:w="687" w:type="dxa"/>
            <w:tcBorders>
              <w:top w:val="single" w:sz="4" w:space="0" w:color="auto"/>
              <w:bottom w:val="single" w:sz="4" w:space="0" w:color="auto"/>
            </w:tcBorders>
            <w:vAlign w:val="center"/>
          </w:tcPr>
          <w:p w14:paraId="143AFE0B"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21,8</w:t>
            </w:r>
          </w:p>
        </w:tc>
        <w:tc>
          <w:tcPr>
            <w:tcW w:w="756" w:type="dxa"/>
            <w:tcBorders>
              <w:top w:val="single" w:sz="4" w:space="0" w:color="auto"/>
              <w:bottom w:val="single" w:sz="4" w:space="0" w:color="auto"/>
            </w:tcBorders>
            <w:vAlign w:val="center"/>
          </w:tcPr>
          <w:p w14:paraId="36309D13"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21,9</w:t>
            </w:r>
          </w:p>
        </w:tc>
        <w:tc>
          <w:tcPr>
            <w:tcW w:w="661" w:type="dxa"/>
            <w:tcBorders>
              <w:top w:val="single" w:sz="4" w:space="0" w:color="auto"/>
              <w:bottom w:val="single" w:sz="4" w:space="0" w:color="auto"/>
              <w:right w:val="single" w:sz="4" w:space="0" w:color="auto"/>
            </w:tcBorders>
            <w:vAlign w:val="center"/>
          </w:tcPr>
          <w:p w14:paraId="0206BAC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22,7</w:t>
            </w:r>
          </w:p>
        </w:tc>
        <w:tc>
          <w:tcPr>
            <w:tcW w:w="709" w:type="dxa"/>
            <w:tcBorders>
              <w:top w:val="single" w:sz="4" w:space="0" w:color="auto"/>
              <w:left w:val="single" w:sz="4" w:space="0" w:color="auto"/>
              <w:bottom w:val="single" w:sz="4" w:space="0" w:color="auto"/>
            </w:tcBorders>
            <w:vAlign w:val="center"/>
          </w:tcPr>
          <w:p w14:paraId="5737DB6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23,0</w:t>
            </w:r>
          </w:p>
        </w:tc>
      </w:tr>
      <w:tr w:rsidR="00E72940" w:rsidRPr="00E55BDD" w14:paraId="4AA45B56" w14:textId="77777777" w:rsidTr="00E72940">
        <w:trPr>
          <w:trHeight w:val="70"/>
        </w:trPr>
        <w:tc>
          <w:tcPr>
            <w:tcW w:w="2127" w:type="dxa"/>
            <w:tcBorders>
              <w:top w:val="single" w:sz="4" w:space="0" w:color="auto"/>
              <w:bottom w:val="single" w:sz="4" w:space="0" w:color="auto"/>
            </w:tcBorders>
          </w:tcPr>
          <w:p w14:paraId="1DB55AAE"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На 10000 населения</w:t>
            </w:r>
          </w:p>
        </w:tc>
        <w:tc>
          <w:tcPr>
            <w:tcW w:w="696" w:type="dxa"/>
            <w:tcBorders>
              <w:top w:val="single" w:sz="4" w:space="0" w:color="auto"/>
              <w:bottom w:val="single" w:sz="4" w:space="0" w:color="auto"/>
            </w:tcBorders>
            <w:vAlign w:val="center"/>
          </w:tcPr>
          <w:p w14:paraId="51648F5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78</w:t>
            </w:r>
          </w:p>
        </w:tc>
        <w:tc>
          <w:tcPr>
            <w:tcW w:w="696" w:type="dxa"/>
            <w:tcBorders>
              <w:top w:val="single" w:sz="4" w:space="0" w:color="auto"/>
              <w:bottom w:val="single" w:sz="4" w:space="0" w:color="auto"/>
            </w:tcBorders>
            <w:vAlign w:val="center"/>
          </w:tcPr>
          <w:p w14:paraId="19DAE28E"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77</w:t>
            </w:r>
          </w:p>
        </w:tc>
        <w:tc>
          <w:tcPr>
            <w:tcW w:w="756" w:type="dxa"/>
            <w:tcBorders>
              <w:top w:val="single" w:sz="4" w:space="0" w:color="auto"/>
              <w:bottom w:val="single" w:sz="4" w:space="0" w:color="auto"/>
            </w:tcBorders>
            <w:vAlign w:val="center"/>
          </w:tcPr>
          <w:p w14:paraId="7D322A0A"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80</w:t>
            </w:r>
          </w:p>
        </w:tc>
        <w:tc>
          <w:tcPr>
            <w:tcW w:w="756" w:type="dxa"/>
            <w:tcBorders>
              <w:top w:val="single" w:sz="4" w:space="0" w:color="auto"/>
              <w:bottom w:val="single" w:sz="4" w:space="0" w:color="auto"/>
            </w:tcBorders>
            <w:vAlign w:val="center"/>
          </w:tcPr>
          <w:p w14:paraId="0883B447"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81</w:t>
            </w:r>
          </w:p>
        </w:tc>
        <w:tc>
          <w:tcPr>
            <w:tcW w:w="756" w:type="dxa"/>
            <w:tcBorders>
              <w:top w:val="single" w:sz="4" w:space="0" w:color="auto"/>
              <w:bottom w:val="single" w:sz="4" w:space="0" w:color="auto"/>
            </w:tcBorders>
            <w:vAlign w:val="center"/>
          </w:tcPr>
          <w:p w14:paraId="3FA7B7F9"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82</w:t>
            </w:r>
          </w:p>
        </w:tc>
        <w:tc>
          <w:tcPr>
            <w:tcW w:w="756" w:type="dxa"/>
            <w:tcBorders>
              <w:top w:val="single" w:sz="4" w:space="0" w:color="auto"/>
              <w:bottom w:val="single" w:sz="4" w:space="0" w:color="auto"/>
            </w:tcBorders>
            <w:vAlign w:val="center"/>
          </w:tcPr>
          <w:p w14:paraId="20499D6E"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81</w:t>
            </w:r>
          </w:p>
        </w:tc>
        <w:tc>
          <w:tcPr>
            <w:tcW w:w="687" w:type="dxa"/>
            <w:tcBorders>
              <w:top w:val="single" w:sz="4" w:space="0" w:color="auto"/>
              <w:bottom w:val="single" w:sz="4" w:space="0" w:color="auto"/>
            </w:tcBorders>
            <w:vAlign w:val="center"/>
          </w:tcPr>
          <w:p w14:paraId="432953D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82</w:t>
            </w:r>
          </w:p>
        </w:tc>
        <w:tc>
          <w:tcPr>
            <w:tcW w:w="756" w:type="dxa"/>
            <w:tcBorders>
              <w:top w:val="single" w:sz="4" w:space="0" w:color="auto"/>
              <w:bottom w:val="single" w:sz="4" w:space="0" w:color="auto"/>
            </w:tcBorders>
            <w:vAlign w:val="center"/>
          </w:tcPr>
          <w:p w14:paraId="23830307"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82</w:t>
            </w:r>
          </w:p>
        </w:tc>
        <w:tc>
          <w:tcPr>
            <w:tcW w:w="661" w:type="dxa"/>
            <w:tcBorders>
              <w:top w:val="single" w:sz="4" w:space="0" w:color="auto"/>
              <w:bottom w:val="single" w:sz="4" w:space="0" w:color="auto"/>
              <w:right w:val="single" w:sz="4" w:space="0" w:color="auto"/>
            </w:tcBorders>
            <w:vAlign w:val="center"/>
          </w:tcPr>
          <w:p w14:paraId="7417F0CB"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84</w:t>
            </w:r>
          </w:p>
        </w:tc>
        <w:tc>
          <w:tcPr>
            <w:tcW w:w="709" w:type="dxa"/>
            <w:tcBorders>
              <w:top w:val="single" w:sz="4" w:space="0" w:color="auto"/>
              <w:left w:val="single" w:sz="4" w:space="0" w:color="auto"/>
              <w:bottom w:val="single" w:sz="4" w:space="0" w:color="auto"/>
            </w:tcBorders>
            <w:vAlign w:val="center"/>
          </w:tcPr>
          <w:p w14:paraId="557D800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84</w:t>
            </w:r>
          </w:p>
        </w:tc>
      </w:tr>
      <w:tr w:rsidR="00E72940" w:rsidRPr="00E55BDD" w14:paraId="5EA1DF81" w14:textId="77777777" w:rsidTr="00E72940">
        <w:trPr>
          <w:trHeight w:val="267"/>
        </w:trPr>
        <w:tc>
          <w:tcPr>
            <w:tcW w:w="2127" w:type="dxa"/>
            <w:tcBorders>
              <w:top w:val="single" w:sz="4" w:space="0" w:color="auto"/>
              <w:bottom w:val="single" w:sz="4" w:space="0" w:color="auto"/>
            </w:tcBorders>
          </w:tcPr>
          <w:p w14:paraId="1E50DC31"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Число больничных учреждений</w:t>
            </w:r>
          </w:p>
        </w:tc>
        <w:tc>
          <w:tcPr>
            <w:tcW w:w="696" w:type="dxa"/>
            <w:tcBorders>
              <w:top w:val="single" w:sz="4" w:space="0" w:color="auto"/>
              <w:bottom w:val="single" w:sz="4" w:space="0" w:color="auto"/>
            </w:tcBorders>
            <w:vAlign w:val="center"/>
          </w:tcPr>
          <w:p w14:paraId="1F1C177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188</w:t>
            </w:r>
          </w:p>
        </w:tc>
        <w:tc>
          <w:tcPr>
            <w:tcW w:w="696" w:type="dxa"/>
            <w:tcBorders>
              <w:top w:val="single" w:sz="4" w:space="0" w:color="auto"/>
              <w:bottom w:val="single" w:sz="4" w:space="0" w:color="auto"/>
            </w:tcBorders>
            <w:vAlign w:val="center"/>
          </w:tcPr>
          <w:p w14:paraId="13BE38D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196</w:t>
            </w:r>
          </w:p>
        </w:tc>
        <w:tc>
          <w:tcPr>
            <w:tcW w:w="756" w:type="dxa"/>
            <w:tcBorders>
              <w:top w:val="single" w:sz="4" w:space="0" w:color="auto"/>
              <w:bottom w:val="single" w:sz="4" w:space="0" w:color="auto"/>
            </w:tcBorders>
            <w:vAlign w:val="center"/>
          </w:tcPr>
          <w:p w14:paraId="0397FB9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198</w:t>
            </w:r>
          </w:p>
        </w:tc>
        <w:tc>
          <w:tcPr>
            <w:tcW w:w="756" w:type="dxa"/>
            <w:tcBorders>
              <w:top w:val="single" w:sz="4" w:space="0" w:color="auto"/>
              <w:bottom w:val="single" w:sz="4" w:space="0" w:color="auto"/>
            </w:tcBorders>
            <w:vAlign w:val="center"/>
          </w:tcPr>
          <w:p w14:paraId="789C3F2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198</w:t>
            </w:r>
          </w:p>
        </w:tc>
        <w:tc>
          <w:tcPr>
            <w:tcW w:w="756" w:type="dxa"/>
            <w:tcBorders>
              <w:top w:val="single" w:sz="4" w:space="0" w:color="auto"/>
              <w:bottom w:val="single" w:sz="4" w:space="0" w:color="auto"/>
            </w:tcBorders>
            <w:vAlign w:val="center"/>
          </w:tcPr>
          <w:p w14:paraId="1D30815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200</w:t>
            </w:r>
          </w:p>
        </w:tc>
        <w:tc>
          <w:tcPr>
            <w:tcW w:w="756" w:type="dxa"/>
            <w:tcBorders>
              <w:top w:val="single" w:sz="4" w:space="0" w:color="auto"/>
              <w:bottom w:val="single" w:sz="4" w:space="0" w:color="auto"/>
            </w:tcBorders>
            <w:vAlign w:val="center"/>
          </w:tcPr>
          <w:p w14:paraId="68DE679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206</w:t>
            </w:r>
          </w:p>
        </w:tc>
        <w:tc>
          <w:tcPr>
            <w:tcW w:w="687" w:type="dxa"/>
            <w:tcBorders>
              <w:top w:val="single" w:sz="4" w:space="0" w:color="auto"/>
              <w:bottom w:val="single" w:sz="4" w:space="0" w:color="auto"/>
            </w:tcBorders>
            <w:vAlign w:val="center"/>
          </w:tcPr>
          <w:p w14:paraId="37388078"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113</w:t>
            </w:r>
          </w:p>
        </w:tc>
        <w:tc>
          <w:tcPr>
            <w:tcW w:w="756" w:type="dxa"/>
            <w:tcBorders>
              <w:top w:val="single" w:sz="4" w:space="0" w:color="auto"/>
              <w:bottom w:val="single" w:sz="4" w:space="0" w:color="auto"/>
            </w:tcBorders>
            <w:vAlign w:val="center"/>
          </w:tcPr>
          <w:p w14:paraId="0DA53E0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118</w:t>
            </w:r>
          </w:p>
        </w:tc>
        <w:tc>
          <w:tcPr>
            <w:tcW w:w="661" w:type="dxa"/>
            <w:tcBorders>
              <w:top w:val="single" w:sz="4" w:space="0" w:color="auto"/>
              <w:bottom w:val="single" w:sz="4" w:space="0" w:color="auto"/>
              <w:right w:val="single" w:sz="4" w:space="0" w:color="auto"/>
            </w:tcBorders>
            <w:vAlign w:val="center"/>
          </w:tcPr>
          <w:p w14:paraId="174A7D59"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119</w:t>
            </w:r>
          </w:p>
        </w:tc>
        <w:tc>
          <w:tcPr>
            <w:tcW w:w="709" w:type="dxa"/>
            <w:tcBorders>
              <w:top w:val="single" w:sz="4" w:space="0" w:color="auto"/>
              <w:left w:val="single" w:sz="4" w:space="0" w:color="auto"/>
              <w:bottom w:val="single" w:sz="4" w:space="0" w:color="auto"/>
            </w:tcBorders>
            <w:vAlign w:val="center"/>
          </w:tcPr>
          <w:p w14:paraId="1FB7862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123</w:t>
            </w:r>
          </w:p>
        </w:tc>
      </w:tr>
      <w:tr w:rsidR="00E72940" w:rsidRPr="00E55BDD" w14:paraId="1A68DB78" w14:textId="77777777" w:rsidTr="00E72940">
        <w:trPr>
          <w:trHeight w:val="267"/>
        </w:trPr>
        <w:tc>
          <w:tcPr>
            <w:tcW w:w="2127" w:type="dxa"/>
            <w:tcBorders>
              <w:top w:val="single" w:sz="4" w:space="0" w:color="auto"/>
              <w:bottom w:val="single" w:sz="4" w:space="0" w:color="auto"/>
            </w:tcBorders>
          </w:tcPr>
          <w:p w14:paraId="03083C32"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Число больничных коек: всего, тыс.</w:t>
            </w:r>
          </w:p>
        </w:tc>
        <w:tc>
          <w:tcPr>
            <w:tcW w:w="696" w:type="dxa"/>
            <w:tcBorders>
              <w:top w:val="single" w:sz="4" w:space="0" w:color="auto"/>
              <w:bottom w:val="single" w:sz="4" w:space="0" w:color="auto"/>
            </w:tcBorders>
            <w:vAlign w:val="center"/>
          </w:tcPr>
          <w:p w14:paraId="6DFA05F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17,5</w:t>
            </w:r>
          </w:p>
        </w:tc>
        <w:tc>
          <w:tcPr>
            <w:tcW w:w="696" w:type="dxa"/>
            <w:tcBorders>
              <w:top w:val="single" w:sz="4" w:space="0" w:color="auto"/>
              <w:bottom w:val="single" w:sz="4" w:space="0" w:color="auto"/>
            </w:tcBorders>
            <w:vAlign w:val="center"/>
          </w:tcPr>
          <w:p w14:paraId="2BC35FE6"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17,6</w:t>
            </w:r>
          </w:p>
        </w:tc>
        <w:tc>
          <w:tcPr>
            <w:tcW w:w="756" w:type="dxa"/>
            <w:tcBorders>
              <w:top w:val="single" w:sz="4" w:space="0" w:color="auto"/>
              <w:bottom w:val="single" w:sz="4" w:space="0" w:color="auto"/>
            </w:tcBorders>
            <w:vAlign w:val="center"/>
          </w:tcPr>
          <w:p w14:paraId="0142C783"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17,8</w:t>
            </w:r>
          </w:p>
        </w:tc>
        <w:tc>
          <w:tcPr>
            <w:tcW w:w="756" w:type="dxa"/>
            <w:tcBorders>
              <w:top w:val="single" w:sz="4" w:space="0" w:color="auto"/>
              <w:bottom w:val="single" w:sz="4" w:space="0" w:color="auto"/>
            </w:tcBorders>
            <w:vAlign w:val="center"/>
          </w:tcPr>
          <w:p w14:paraId="79EC8E9B"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17,9</w:t>
            </w:r>
          </w:p>
        </w:tc>
        <w:tc>
          <w:tcPr>
            <w:tcW w:w="756" w:type="dxa"/>
            <w:tcBorders>
              <w:top w:val="single" w:sz="4" w:space="0" w:color="auto"/>
              <w:bottom w:val="single" w:sz="4" w:space="0" w:color="auto"/>
            </w:tcBorders>
            <w:vAlign w:val="center"/>
          </w:tcPr>
          <w:p w14:paraId="0327BBF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18,3</w:t>
            </w:r>
          </w:p>
        </w:tc>
        <w:tc>
          <w:tcPr>
            <w:tcW w:w="756" w:type="dxa"/>
            <w:tcBorders>
              <w:top w:val="single" w:sz="4" w:space="0" w:color="auto"/>
              <w:bottom w:val="single" w:sz="4" w:space="0" w:color="auto"/>
            </w:tcBorders>
            <w:vAlign w:val="center"/>
          </w:tcPr>
          <w:p w14:paraId="2663725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18,0</w:t>
            </w:r>
          </w:p>
        </w:tc>
        <w:tc>
          <w:tcPr>
            <w:tcW w:w="687" w:type="dxa"/>
            <w:tcBorders>
              <w:top w:val="single" w:sz="4" w:space="0" w:color="auto"/>
              <w:bottom w:val="single" w:sz="4" w:space="0" w:color="auto"/>
            </w:tcBorders>
            <w:vAlign w:val="center"/>
          </w:tcPr>
          <w:p w14:paraId="502530A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18,5</w:t>
            </w:r>
          </w:p>
        </w:tc>
        <w:tc>
          <w:tcPr>
            <w:tcW w:w="756" w:type="dxa"/>
            <w:tcBorders>
              <w:top w:val="single" w:sz="4" w:space="0" w:color="auto"/>
              <w:bottom w:val="single" w:sz="4" w:space="0" w:color="auto"/>
            </w:tcBorders>
            <w:vAlign w:val="center"/>
          </w:tcPr>
          <w:p w14:paraId="3DC802A8"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18,3</w:t>
            </w:r>
          </w:p>
        </w:tc>
        <w:tc>
          <w:tcPr>
            <w:tcW w:w="661" w:type="dxa"/>
            <w:tcBorders>
              <w:top w:val="single" w:sz="4" w:space="0" w:color="auto"/>
              <w:bottom w:val="single" w:sz="4" w:space="0" w:color="auto"/>
              <w:right w:val="single" w:sz="4" w:space="0" w:color="auto"/>
            </w:tcBorders>
            <w:vAlign w:val="center"/>
          </w:tcPr>
          <w:p w14:paraId="3D1AC34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18,5</w:t>
            </w:r>
          </w:p>
        </w:tc>
        <w:tc>
          <w:tcPr>
            <w:tcW w:w="709" w:type="dxa"/>
            <w:tcBorders>
              <w:top w:val="single" w:sz="4" w:space="0" w:color="auto"/>
              <w:left w:val="single" w:sz="4" w:space="0" w:color="auto"/>
              <w:bottom w:val="single" w:sz="4" w:space="0" w:color="auto"/>
            </w:tcBorders>
            <w:vAlign w:val="center"/>
          </w:tcPr>
          <w:p w14:paraId="46C1F88C"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18,7</w:t>
            </w:r>
          </w:p>
        </w:tc>
      </w:tr>
      <w:tr w:rsidR="00E72940" w:rsidRPr="00E55BDD" w14:paraId="19FA28BE" w14:textId="77777777" w:rsidTr="00E72940">
        <w:trPr>
          <w:trHeight w:val="70"/>
        </w:trPr>
        <w:tc>
          <w:tcPr>
            <w:tcW w:w="2127" w:type="dxa"/>
            <w:tcBorders>
              <w:top w:val="single" w:sz="4" w:space="0" w:color="auto"/>
              <w:bottom w:val="single" w:sz="4" w:space="0" w:color="auto"/>
            </w:tcBorders>
          </w:tcPr>
          <w:p w14:paraId="43B83E72" w14:textId="77777777" w:rsidR="00E72940" w:rsidRPr="005D407F" w:rsidRDefault="00E72940" w:rsidP="005D407F">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На 10000 населения</w:t>
            </w:r>
          </w:p>
        </w:tc>
        <w:tc>
          <w:tcPr>
            <w:tcW w:w="696" w:type="dxa"/>
            <w:tcBorders>
              <w:top w:val="single" w:sz="4" w:space="0" w:color="auto"/>
              <w:bottom w:val="single" w:sz="4" w:space="0" w:color="auto"/>
            </w:tcBorders>
            <w:vAlign w:val="center"/>
          </w:tcPr>
          <w:p w14:paraId="0E406991"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71</w:t>
            </w:r>
          </w:p>
        </w:tc>
        <w:tc>
          <w:tcPr>
            <w:tcW w:w="696" w:type="dxa"/>
            <w:tcBorders>
              <w:top w:val="single" w:sz="4" w:space="0" w:color="auto"/>
              <w:bottom w:val="single" w:sz="4" w:space="0" w:color="auto"/>
            </w:tcBorders>
            <w:vAlign w:val="center"/>
          </w:tcPr>
          <w:p w14:paraId="581EA475"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69</w:t>
            </w:r>
          </w:p>
        </w:tc>
        <w:tc>
          <w:tcPr>
            <w:tcW w:w="756" w:type="dxa"/>
            <w:tcBorders>
              <w:top w:val="single" w:sz="4" w:space="0" w:color="auto"/>
              <w:bottom w:val="single" w:sz="4" w:space="0" w:color="auto"/>
            </w:tcBorders>
            <w:vAlign w:val="center"/>
          </w:tcPr>
          <w:p w14:paraId="2A9812F8"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69</w:t>
            </w:r>
          </w:p>
        </w:tc>
        <w:tc>
          <w:tcPr>
            <w:tcW w:w="756" w:type="dxa"/>
            <w:tcBorders>
              <w:top w:val="single" w:sz="4" w:space="0" w:color="auto"/>
              <w:bottom w:val="single" w:sz="4" w:space="0" w:color="auto"/>
            </w:tcBorders>
            <w:vAlign w:val="center"/>
          </w:tcPr>
          <w:p w14:paraId="271C6E3D"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69</w:t>
            </w:r>
          </w:p>
        </w:tc>
        <w:tc>
          <w:tcPr>
            <w:tcW w:w="756" w:type="dxa"/>
            <w:tcBorders>
              <w:top w:val="single" w:sz="4" w:space="0" w:color="auto"/>
              <w:bottom w:val="single" w:sz="4" w:space="0" w:color="auto"/>
            </w:tcBorders>
            <w:vAlign w:val="center"/>
          </w:tcPr>
          <w:p w14:paraId="08BDF234"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70</w:t>
            </w:r>
          </w:p>
        </w:tc>
        <w:tc>
          <w:tcPr>
            <w:tcW w:w="756" w:type="dxa"/>
            <w:tcBorders>
              <w:top w:val="single" w:sz="4" w:space="0" w:color="auto"/>
              <w:bottom w:val="single" w:sz="4" w:space="0" w:color="auto"/>
            </w:tcBorders>
            <w:vAlign w:val="center"/>
          </w:tcPr>
          <w:p w14:paraId="7A0178C6"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68</w:t>
            </w:r>
          </w:p>
        </w:tc>
        <w:tc>
          <w:tcPr>
            <w:tcW w:w="687" w:type="dxa"/>
            <w:tcBorders>
              <w:top w:val="single" w:sz="4" w:space="0" w:color="auto"/>
              <w:bottom w:val="single" w:sz="4" w:space="0" w:color="auto"/>
            </w:tcBorders>
            <w:vAlign w:val="center"/>
          </w:tcPr>
          <w:p w14:paraId="25833380"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70</w:t>
            </w:r>
          </w:p>
        </w:tc>
        <w:tc>
          <w:tcPr>
            <w:tcW w:w="756" w:type="dxa"/>
            <w:tcBorders>
              <w:top w:val="single" w:sz="4" w:space="0" w:color="auto"/>
              <w:bottom w:val="single" w:sz="4" w:space="0" w:color="auto"/>
            </w:tcBorders>
            <w:vAlign w:val="center"/>
          </w:tcPr>
          <w:p w14:paraId="355B7ACF"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68</w:t>
            </w:r>
          </w:p>
        </w:tc>
        <w:tc>
          <w:tcPr>
            <w:tcW w:w="661" w:type="dxa"/>
            <w:tcBorders>
              <w:top w:val="single" w:sz="4" w:space="0" w:color="auto"/>
              <w:bottom w:val="single" w:sz="4" w:space="0" w:color="auto"/>
              <w:right w:val="single" w:sz="4" w:space="0" w:color="auto"/>
            </w:tcBorders>
            <w:vAlign w:val="center"/>
          </w:tcPr>
          <w:p w14:paraId="118331B7"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68</w:t>
            </w:r>
          </w:p>
        </w:tc>
        <w:tc>
          <w:tcPr>
            <w:tcW w:w="709" w:type="dxa"/>
            <w:tcBorders>
              <w:top w:val="single" w:sz="4" w:space="0" w:color="auto"/>
              <w:left w:val="single" w:sz="4" w:space="0" w:color="auto"/>
              <w:bottom w:val="single" w:sz="4" w:space="0" w:color="auto"/>
            </w:tcBorders>
            <w:vAlign w:val="center"/>
          </w:tcPr>
          <w:p w14:paraId="7116FD23" w14:textId="77777777" w:rsidR="00E72940" w:rsidRPr="00E72940" w:rsidRDefault="00E72940" w:rsidP="00E72940">
            <w:pPr>
              <w:spacing w:after="0" w:line="240" w:lineRule="auto"/>
              <w:ind w:right="-120" w:hanging="108"/>
              <w:jc w:val="center"/>
              <w:rPr>
                <w:rFonts w:ascii="Times New Roman" w:hAnsi="Times New Roman" w:cs="Times New Roman"/>
                <w:color w:val="000000"/>
              </w:rPr>
            </w:pPr>
            <w:r w:rsidRPr="00E72940">
              <w:rPr>
                <w:rFonts w:ascii="Times New Roman" w:hAnsi="Times New Roman" w:cs="Times New Roman"/>
                <w:color w:val="000000"/>
              </w:rPr>
              <w:t>68</w:t>
            </w:r>
          </w:p>
        </w:tc>
      </w:tr>
    </w:tbl>
    <w:p w14:paraId="2CF9D2C6" w14:textId="77777777" w:rsidR="00E72940" w:rsidRDefault="00E72940" w:rsidP="00E72940">
      <w:pPr>
        <w:spacing w:after="0" w:line="240" w:lineRule="auto"/>
        <w:rPr>
          <w:rFonts w:ascii="Times New Roman" w:hAnsi="Times New Roman"/>
          <w:sz w:val="28"/>
          <w:szCs w:val="28"/>
        </w:rPr>
      </w:pPr>
    </w:p>
    <w:p w14:paraId="0717AFEE" w14:textId="77777777" w:rsidR="005D407F" w:rsidRDefault="002D7A83" w:rsidP="002D7A83">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2.11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6"/>
        <w:gridCol w:w="696"/>
        <w:gridCol w:w="756"/>
        <w:gridCol w:w="756"/>
        <w:gridCol w:w="756"/>
        <w:gridCol w:w="756"/>
        <w:gridCol w:w="687"/>
        <w:gridCol w:w="756"/>
        <w:gridCol w:w="661"/>
        <w:gridCol w:w="709"/>
      </w:tblGrid>
      <w:tr w:rsidR="00760B69" w:rsidRPr="005D407F" w14:paraId="1DE3417D" w14:textId="77777777" w:rsidTr="00760B69">
        <w:trPr>
          <w:trHeight w:val="160"/>
        </w:trPr>
        <w:tc>
          <w:tcPr>
            <w:tcW w:w="2127" w:type="dxa"/>
            <w:tcBorders>
              <w:bottom w:val="single" w:sz="4" w:space="0" w:color="auto"/>
            </w:tcBorders>
          </w:tcPr>
          <w:p w14:paraId="32C4E134" w14:textId="77777777" w:rsidR="00760B69" w:rsidRPr="00A94329" w:rsidRDefault="00760B69" w:rsidP="008205BA">
            <w:pPr>
              <w:tabs>
                <w:tab w:val="left" w:pos="4155"/>
              </w:tabs>
              <w:spacing w:after="0" w:line="240" w:lineRule="auto"/>
              <w:ind w:left="-108" w:right="-108"/>
              <w:jc w:val="center"/>
              <w:rPr>
                <w:rFonts w:ascii="Times New Roman" w:hAnsi="Times New Roman" w:cs="Times New Roman"/>
              </w:rPr>
            </w:pPr>
            <w:r w:rsidRPr="00A94329">
              <w:rPr>
                <w:rFonts w:ascii="Times New Roman" w:hAnsi="Times New Roman" w:cs="Times New Roman"/>
              </w:rPr>
              <w:t>1</w:t>
            </w:r>
          </w:p>
        </w:tc>
        <w:tc>
          <w:tcPr>
            <w:tcW w:w="696" w:type="dxa"/>
            <w:tcBorders>
              <w:bottom w:val="single" w:sz="4" w:space="0" w:color="auto"/>
            </w:tcBorders>
            <w:vAlign w:val="center"/>
          </w:tcPr>
          <w:p w14:paraId="46005405"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2</w:t>
            </w:r>
          </w:p>
        </w:tc>
        <w:tc>
          <w:tcPr>
            <w:tcW w:w="696" w:type="dxa"/>
            <w:tcBorders>
              <w:bottom w:val="single" w:sz="4" w:space="0" w:color="auto"/>
            </w:tcBorders>
            <w:vAlign w:val="center"/>
          </w:tcPr>
          <w:p w14:paraId="15A40C46"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3</w:t>
            </w:r>
          </w:p>
        </w:tc>
        <w:tc>
          <w:tcPr>
            <w:tcW w:w="756" w:type="dxa"/>
            <w:tcBorders>
              <w:bottom w:val="single" w:sz="4" w:space="0" w:color="auto"/>
            </w:tcBorders>
            <w:vAlign w:val="center"/>
          </w:tcPr>
          <w:p w14:paraId="5177A5B5"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4</w:t>
            </w:r>
          </w:p>
        </w:tc>
        <w:tc>
          <w:tcPr>
            <w:tcW w:w="756" w:type="dxa"/>
            <w:tcBorders>
              <w:bottom w:val="single" w:sz="4" w:space="0" w:color="auto"/>
            </w:tcBorders>
            <w:vAlign w:val="center"/>
          </w:tcPr>
          <w:p w14:paraId="761CE725"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5</w:t>
            </w:r>
          </w:p>
        </w:tc>
        <w:tc>
          <w:tcPr>
            <w:tcW w:w="756" w:type="dxa"/>
            <w:tcBorders>
              <w:bottom w:val="single" w:sz="4" w:space="0" w:color="auto"/>
            </w:tcBorders>
            <w:vAlign w:val="center"/>
          </w:tcPr>
          <w:p w14:paraId="4DDC60D7"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6</w:t>
            </w:r>
          </w:p>
        </w:tc>
        <w:tc>
          <w:tcPr>
            <w:tcW w:w="756" w:type="dxa"/>
            <w:tcBorders>
              <w:bottom w:val="single" w:sz="4" w:space="0" w:color="auto"/>
            </w:tcBorders>
            <w:vAlign w:val="center"/>
          </w:tcPr>
          <w:p w14:paraId="1A7BEF40"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7</w:t>
            </w:r>
          </w:p>
        </w:tc>
        <w:tc>
          <w:tcPr>
            <w:tcW w:w="687" w:type="dxa"/>
            <w:tcBorders>
              <w:bottom w:val="single" w:sz="4" w:space="0" w:color="auto"/>
            </w:tcBorders>
            <w:vAlign w:val="center"/>
          </w:tcPr>
          <w:p w14:paraId="1F96273E"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8</w:t>
            </w:r>
          </w:p>
        </w:tc>
        <w:tc>
          <w:tcPr>
            <w:tcW w:w="756" w:type="dxa"/>
            <w:tcBorders>
              <w:bottom w:val="single" w:sz="4" w:space="0" w:color="auto"/>
            </w:tcBorders>
            <w:vAlign w:val="center"/>
          </w:tcPr>
          <w:p w14:paraId="5E6C49D1"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9</w:t>
            </w:r>
          </w:p>
        </w:tc>
        <w:tc>
          <w:tcPr>
            <w:tcW w:w="661" w:type="dxa"/>
            <w:tcBorders>
              <w:bottom w:val="single" w:sz="4" w:space="0" w:color="auto"/>
              <w:right w:val="single" w:sz="4" w:space="0" w:color="auto"/>
            </w:tcBorders>
            <w:vAlign w:val="center"/>
          </w:tcPr>
          <w:p w14:paraId="7B58BE06"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10</w:t>
            </w:r>
          </w:p>
        </w:tc>
        <w:tc>
          <w:tcPr>
            <w:tcW w:w="709" w:type="dxa"/>
            <w:tcBorders>
              <w:left w:val="single" w:sz="4" w:space="0" w:color="auto"/>
              <w:bottom w:val="single" w:sz="4" w:space="0" w:color="auto"/>
            </w:tcBorders>
            <w:vAlign w:val="center"/>
          </w:tcPr>
          <w:p w14:paraId="167EE9FD" w14:textId="77777777" w:rsidR="00760B69" w:rsidRPr="00A94329" w:rsidRDefault="00760B69" w:rsidP="00760B69">
            <w:pPr>
              <w:spacing w:after="0" w:line="240" w:lineRule="auto"/>
              <w:ind w:left="-108" w:right="-120"/>
              <w:jc w:val="center"/>
              <w:rPr>
                <w:rFonts w:ascii="Times New Roman" w:hAnsi="Times New Roman" w:cs="Times New Roman"/>
              </w:rPr>
            </w:pPr>
            <w:r w:rsidRPr="00A94329">
              <w:rPr>
                <w:rFonts w:ascii="Times New Roman" w:hAnsi="Times New Roman" w:cs="Times New Roman"/>
              </w:rPr>
              <w:t>11</w:t>
            </w:r>
          </w:p>
        </w:tc>
      </w:tr>
      <w:tr w:rsidR="00E72940" w:rsidRPr="005D407F" w14:paraId="423B8E57" w14:textId="77777777" w:rsidTr="00E72940">
        <w:trPr>
          <w:trHeight w:val="846"/>
        </w:trPr>
        <w:tc>
          <w:tcPr>
            <w:tcW w:w="2127" w:type="dxa"/>
            <w:tcBorders>
              <w:top w:val="single" w:sz="4" w:space="0" w:color="auto"/>
            </w:tcBorders>
          </w:tcPr>
          <w:p w14:paraId="32542331" w14:textId="77777777" w:rsidR="00E72940" w:rsidRDefault="00E72940" w:rsidP="00760B69">
            <w:pPr>
              <w:tabs>
                <w:tab w:val="left" w:pos="4155"/>
              </w:tabs>
              <w:spacing w:after="0"/>
              <w:ind w:left="-108" w:right="-108"/>
              <w:jc w:val="center"/>
              <w:rPr>
                <w:rFonts w:ascii="Times New Roman" w:hAnsi="Times New Roman" w:cs="Times New Roman"/>
                <w:sz w:val="20"/>
                <w:szCs w:val="20"/>
              </w:rPr>
            </w:pPr>
            <w:r w:rsidRPr="005D407F">
              <w:rPr>
                <w:rFonts w:ascii="Times New Roman" w:hAnsi="Times New Roman" w:cs="Times New Roman"/>
                <w:sz w:val="20"/>
                <w:szCs w:val="20"/>
              </w:rPr>
              <w:t>Число врачебных амбулаторно-поликлинических учреждений</w:t>
            </w:r>
          </w:p>
        </w:tc>
        <w:tc>
          <w:tcPr>
            <w:tcW w:w="696" w:type="dxa"/>
            <w:tcBorders>
              <w:top w:val="single" w:sz="4" w:space="0" w:color="auto"/>
            </w:tcBorders>
            <w:vAlign w:val="center"/>
          </w:tcPr>
          <w:p w14:paraId="60D6CCE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409</w:t>
            </w:r>
          </w:p>
        </w:tc>
        <w:tc>
          <w:tcPr>
            <w:tcW w:w="696" w:type="dxa"/>
            <w:tcBorders>
              <w:top w:val="single" w:sz="4" w:space="0" w:color="auto"/>
            </w:tcBorders>
            <w:vAlign w:val="center"/>
          </w:tcPr>
          <w:p w14:paraId="2B801D1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418</w:t>
            </w:r>
          </w:p>
        </w:tc>
        <w:tc>
          <w:tcPr>
            <w:tcW w:w="756" w:type="dxa"/>
            <w:tcBorders>
              <w:top w:val="single" w:sz="4" w:space="0" w:color="auto"/>
            </w:tcBorders>
            <w:vAlign w:val="center"/>
          </w:tcPr>
          <w:p w14:paraId="6CE93E17"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422</w:t>
            </w:r>
          </w:p>
        </w:tc>
        <w:tc>
          <w:tcPr>
            <w:tcW w:w="756" w:type="dxa"/>
            <w:tcBorders>
              <w:top w:val="single" w:sz="4" w:space="0" w:color="auto"/>
            </w:tcBorders>
            <w:vAlign w:val="center"/>
          </w:tcPr>
          <w:p w14:paraId="4AFFFBC8"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419</w:t>
            </w:r>
          </w:p>
        </w:tc>
        <w:tc>
          <w:tcPr>
            <w:tcW w:w="756" w:type="dxa"/>
            <w:tcBorders>
              <w:top w:val="single" w:sz="4" w:space="0" w:color="auto"/>
            </w:tcBorders>
            <w:vAlign w:val="center"/>
          </w:tcPr>
          <w:p w14:paraId="596AF235"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422</w:t>
            </w:r>
          </w:p>
        </w:tc>
        <w:tc>
          <w:tcPr>
            <w:tcW w:w="756" w:type="dxa"/>
            <w:tcBorders>
              <w:top w:val="single" w:sz="4" w:space="0" w:color="auto"/>
            </w:tcBorders>
            <w:vAlign w:val="center"/>
          </w:tcPr>
          <w:p w14:paraId="76DAD130"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426</w:t>
            </w:r>
          </w:p>
        </w:tc>
        <w:tc>
          <w:tcPr>
            <w:tcW w:w="687" w:type="dxa"/>
            <w:tcBorders>
              <w:top w:val="single" w:sz="4" w:space="0" w:color="auto"/>
            </w:tcBorders>
            <w:vAlign w:val="center"/>
          </w:tcPr>
          <w:p w14:paraId="43981AE5"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170</w:t>
            </w:r>
          </w:p>
        </w:tc>
        <w:tc>
          <w:tcPr>
            <w:tcW w:w="756" w:type="dxa"/>
            <w:tcBorders>
              <w:top w:val="single" w:sz="4" w:space="0" w:color="auto"/>
            </w:tcBorders>
            <w:vAlign w:val="center"/>
          </w:tcPr>
          <w:p w14:paraId="3D4C91CB"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164</w:t>
            </w:r>
          </w:p>
        </w:tc>
        <w:tc>
          <w:tcPr>
            <w:tcW w:w="661" w:type="dxa"/>
            <w:tcBorders>
              <w:top w:val="single" w:sz="4" w:space="0" w:color="auto"/>
              <w:right w:val="single" w:sz="4" w:space="0" w:color="auto"/>
            </w:tcBorders>
            <w:vAlign w:val="center"/>
          </w:tcPr>
          <w:p w14:paraId="3D81E0F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200</w:t>
            </w:r>
          </w:p>
        </w:tc>
        <w:tc>
          <w:tcPr>
            <w:tcW w:w="709" w:type="dxa"/>
            <w:tcBorders>
              <w:top w:val="single" w:sz="4" w:space="0" w:color="auto"/>
              <w:left w:val="single" w:sz="4" w:space="0" w:color="auto"/>
            </w:tcBorders>
            <w:vAlign w:val="center"/>
          </w:tcPr>
          <w:p w14:paraId="3AA0B48E"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211</w:t>
            </w:r>
          </w:p>
        </w:tc>
      </w:tr>
      <w:tr w:rsidR="00E72940" w:rsidRPr="005D407F" w14:paraId="4B657D06" w14:textId="77777777" w:rsidTr="00E72940">
        <w:tc>
          <w:tcPr>
            <w:tcW w:w="2127" w:type="dxa"/>
          </w:tcPr>
          <w:p w14:paraId="01D088E2" w14:textId="77777777" w:rsidR="00E72940" w:rsidRPr="005D407F" w:rsidRDefault="00E72940" w:rsidP="008205BA">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Мощность врачебных амбулаторно-поликлинических учреждений, посещений в смену: всего тыс.</w:t>
            </w:r>
          </w:p>
        </w:tc>
        <w:tc>
          <w:tcPr>
            <w:tcW w:w="696" w:type="dxa"/>
            <w:vAlign w:val="center"/>
          </w:tcPr>
          <w:p w14:paraId="38200172"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29,0</w:t>
            </w:r>
          </w:p>
        </w:tc>
        <w:tc>
          <w:tcPr>
            <w:tcW w:w="696" w:type="dxa"/>
            <w:vAlign w:val="center"/>
          </w:tcPr>
          <w:p w14:paraId="3EE446DC"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28,6</w:t>
            </w:r>
          </w:p>
        </w:tc>
        <w:tc>
          <w:tcPr>
            <w:tcW w:w="756" w:type="dxa"/>
            <w:vAlign w:val="center"/>
          </w:tcPr>
          <w:p w14:paraId="567F4B99"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28,6</w:t>
            </w:r>
          </w:p>
        </w:tc>
        <w:tc>
          <w:tcPr>
            <w:tcW w:w="756" w:type="dxa"/>
            <w:vAlign w:val="center"/>
          </w:tcPr>
          <w:p w14:paraId="6C841913"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28,8</w:t>
            </w:r>
          </w:p>
        </w:tc>
        <w:tc>
          <w:tcPr>
            <w:tcW w:w="756" w:type="dxa"/>
            <w:vAlign w:val="center"/>
          </w:tcPr>
          <w:p w14:paraId="22C2EEB5"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30,5</w:t>
            </w:r>
          </w:p>
        </w:tc>
        <w:tc>
          <w:tcPr>
            <w:tcW w:w="756" w:type="dxa"/>
            <w:vAlign w:val="center"/>
          </w:tcPr>
          <w:p w14:paraId="2B4C5286"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30,5</w:t>
            </w:r>
          </w:p>
        </w:tc>
        <w:tc>
          <w:tcPr>
            <w:tcW w:w="687" w:type="dxa"/>
            <w:vAlign w:val="center"/>
          </w:tcPr>
          <w:p w14:paraId="2A069E12"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31,3</w:t>
            </w:r>
          </w:p>
        </w:tc>
        <w:tc>
          <w:tcPr>
            <w:tcW w:w="756" w:type="dxa"/>
            <w:vAlign w:val="center"/>
          </w:tcPr>
          <w:p w14:paraId="5AEAE5A4"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31,1</w:t>
            </w:r>
          </w:p>
        </w:tc>
        <w:tc>
          <w:tcPr>
            <w:tcW w:w="661" w:type="dxa"/>
            <w:tcBorders>
              <w:right w:val="single" w:sz="4" w:space="0" w:color="auto"/>
            </w:tcBorders>
            <w:vAlign w:val="center"/>
          </w:tcPr>
          <w:p w14:paraId="00789AE6"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31,9</w:t>
            </w:r>
          </w:p>
        </w:tc>
        <w:tc>
          <w:tcPr>
            <w:tcW w:w="709" w:type="dxa"/>
            <w:tcBorders>
              <w:left w:val="single" w:sz="4" w:space="0" w:color="auto"/>
            </w:tcBorders>
            <w:vAlign w:val="center"/>
          </w:tcPr>
          <w:p w14:paraId="2DDB269F"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32,1</w:t>
            </w:r>
          </w:p>
        </w:tc>
      </w:tr>
      <w:tr w:rsidR="00E72940" w:rsidRPr="005D407F" w14:paraId="78C436DA" w14:textId="77777777" w:rsidTr="00E72940">
        <w:tc>
          <w:tcPr>
            <w:tcW w:w="2127" w:type="dxa"/>
          </w:tcPr>
          <w:p w14:paraId="0F7A3DAA" w14:textId="77777777" w:rsidR="00E72940" w:rsidRPr="005D407F" w:rsidRDefault="00E72940" w:rsidP="008205BA">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На 10000 населения</w:t>
            </w:r>
          </w:p>
        </w:tc>
        <w:tc>
          <w:tcPr>
            <w:tcW w:w="696" w:type="dxa"/>
            <w:vAlign w:val="center"/>
          </w:tcPr>
          <w:p w14:paraId="5F9C62E5"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117</w:t>
            </w:r>
          </w:p>
        </w:tc>
        <w:tc>
          <w:tcPr>
            <w:tcW w:w="696" w:type="dxa"/>
            <w:vAlign w:val="center"/>
          </w:tcPr>
          <w:p w14:paraId="0D8AD79E"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113</w:t>
            </w:r>
          </w:p>
        </w:tc>
        <w:tc>
          <w:tcPr>
            <w:tcW w:w="756" w:type="dxa"/>
            <w:vAlign w:val="center"/>
          </w:tcPr>
          <w:p w14:paraId="227E7582"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111</w:t>
            </w:r>
          </w:p>
        </w:tc>
        <w:tc>
          <w:tcPr>
            <w:tcW w:w="756" w:type="dxa"/>
            <w:vAlign w:val="center"/>
          </w:tcPr>
          <w:p w14:paraId="686EBD0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111</w:t>
            </w:r>
          </w:p>
        </w:tc>
        <w:tc>
          <w:tcPr>
            <w:tcW w:w="756" w:type="dxa"/>
            <w:vAlign w:val="center"/>
          </w:tcPr>
          <w:p w14:paraId="7B57070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116</w:t>
            </w:r>
          </w:p>
        </w:tc>
        <w:tc>
          <w:tcPr>
            <w:tcW w:w="756" w:type="dxa"/>
            <w:vAlign w:val="center"/>
          </w:tcPr>
          <w:p w14:paraId="54B605BD"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116</w:t>
            </w:r>
          </w:p>
        </w:tc>
        <w:tc>
          <w:tcPr>
            <w:tcW w:w="687" w:type="dxa"/>
            <w:vAlign w:val="center"/>
          </w:tcPr>
          <w:p w14:paraId="66070E48"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118</w:t>
            </w:r>
          </w:p>
        </w:tc>
        <w:tc>
          <w:tcPr>
            <w:tcW w:w="756" w:type="dxa"/>
            <w:vAlign w:val="center"/>
          </w:tcPr>
          <w:p w14:paraId="37BBCC34"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116</w:t>
            </w:r>
          </w:p>
        </w:tc>
        <w:tc>
          <w:tcPr>
            <w:tcW w:w="661" w:type="dxa"/>
            <w:tcBorders>
              <w:right w:val="single" w:sz="4" w:space="0" w:color="auto"/>
            </w:tcBorders>
            <w:vAlign w:val="center"/>
          </w:tcPr>
          <w:p w14:paraId="3A95BDE2"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118</w:t>
            </w:r>
          </w:p>
        </w:tc>
        <w:tc>
          <w:tcPr>
            <w:tcW w:w="709" w:type="dxa"/>
            <w:tcBorders>
              <w:left w:val="single" w:sz="4" w:space="0" w:color="auto"/>
            </w:tcBorders>
            <w:vAlign w:val="center"/>
          </w:tcPr>
          <w:p w14:paraId="1DA25C86"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117</w:t>
            </w:r>
          </w:p>
        </w:tc>
      </w:tr>
      <w:tr w:rsidR="00E72940" w:rsidRPr="005D407F" w14:paraId="13987CA7" w14:textId="77777777" w:rsidTr="00E72940">
        <w:tc>
          <w:tcPr>
            <w:tcW w:w="2127" w:type="dxa"/>
          </w:tcPr>
          <w:p w14:paraId="1A792F8D" w14:textId="77777777" w:rsidR="00E72940" w:rsidRPr="005D407F" w:rsidRDefault="00E72940" w:rsidP="008205BA">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 xml:space="preserve">Число зарегистрированных преступлений: всего тыс.  </w:t>
            </w:r>
          </w:p>
        </w:tc>
        <w:tc>
          <w:tcPr>
            <w:tcW w:w="696" w:type="dxa"/>
            <w:vAlign w:val="center"/>
          </w:tcPr>
          <w:p w14:paraId="3621EC7F"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15,7</w:t>
            </w:r>
          </w:p>
        </w:tc>
        <w:tc>
          <w:tcPr>
            <w:tcW w:w="696" w:type="dxa"/>
            <w:vAlign w:val="center"/>
          </w:tcPr>
          <w:p w14:paraId="4E7A876C"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15,3</w:t>
            </w:r>
          </w:p>
        </w:tc>
        <w:tc>
          <w:tcPr>
            <w:tcW w:w="756" w:type="dxa"/>
            <w:vAlign w:val="center"/>
          </w:tcPr>
          <w:p w14:paraId="4DAA186B"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14,2</w:t>
            </w:r>
          </w:p>
        </w:tc>
        <w:tc>
          <w:tcPr>
            <w:tcW w:w="756" w:type="dxa"/>
            <w:vAlign w:val="center"/>
          </w:tcPr>
          <w:p w14:paraId="1177A714"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12,2</w:t>
            </w:r>
          </w:p>
        </w:tc>
        <w:tc>
          <w:tcPr>
            <w:tcW w:w="756" w:type="dxa"/>
            <w:vAlign w:val="center"/>
          </w:tcPr>
          <w:p w14:paraId="36515474"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11,2</w:t>
            </w:r>
          </w:p>
        </w:tc>
        <w:tc>
          <w:tcPr>
            <w:tcW w:w="756" w:type="dxa"/>
            <w:vAlign w:val="center"/>
          </w:tcPr>
          <w:p w14:paraId="6921A3BB"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13,7</w:t>
            </w:r>
          </w:p>
        </w:tc>
        <w:tc>
          <w:tcPr>
            <w:tcW w:w="687" w:type="dxa"/>
            <w:vAlign w:val="center"/>
          </w:tcPr>
          <w:p w14:paraId="4A93229C"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16,5</w:t>
            </w:r>
          </w:p>
        </w:tc>
        <w:tc>
          <w:tcPr>
            <w:tcW w:w="756" w:type="dxa"/>
            <w:vAlign w:val="center"/>
          </w:tcPr>
          <w:p w14:paraId="09A3A72C"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14,7</w:t>
            </w:r>
          </w:p>
        </w:tc>
        <w:tc>
          <w:tcPr>
            <w:tcW w:w="661" w:type="dxa"/>
            <w:tcBorders>
              <w:right w:val="single" w:sz="4" w:space="0" w:color="auto"/>
            </w:tcBorders>
            <w:vAlign w:val="center"/>
          </w:tcPr>
          <w:p w14:paraId="6650F70F"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12,2</w:t>
            </w:r>
          </w:p>
        </w:tc>
        <w:tc>
          <w:tcPr>
            <w:tcW w:w="709" w:type="dxa"/>
            <w:tcBorders>
              <w:left w:val="single" w:sz="4" w:space="0" w:color="auto"/>
            </w:tcBorders>
            <w:vAlign w:val="center"/>
          </w:tcPr>
          <w:p w14:paraId="4B22DD81"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12,4</w:t>
            </w:r>
          </w:p>
        </w:tc>
      </w:tr>
      <w:tr w:rsidR="00E72940" w:rsidRPr="005D407F" w14:paraId="6E159E5C" w14:textId="77777777" w:rsidTr="00E72940">
        <w:tc>
          <w:tcPr>
            <w:tcW w:w="2127" w:type="dxa"/>
          </w:tcPr>
          <w:p w14:paraId="5BF2BD87" w14:textId="77777777" w:rsidR="00E72940" w:rsidRPr="005D407F" w:rsidRDefault="00E72940" w:rsidP="008205BA">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На 100000 населения</w:t>
            </w:r>
          </w:p>
        </w:tc>
        <w:tc>
          <w:tcPr>
            <w:tcW w:w="696" w:type="dxa"/>
            <w:vAlign w:val="center"/>
          </w:tcPr>
          <w:p w14:paraId="0A5DB9FD"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637</w:t>
            </w:r>
          </w:p>
        </w:tc>
        <w:tc>
          <w:tcPr>
            <w:tcW w:w="696" w:type="dxa"/>
            <w:vAlign w:val="center"/>
          </w:tcPr>
          <w:p w14:paraId="48B4DF80"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608</w:t>
            </w:r>
          </w:p>
        </w:tc>
        <w:tc>
          <w:tcPr>
            <w:tcW w:w="756" w:type="dxa"/>
            <w:vAlign w:val="center"/>
          </w:tcPr>
          <w:p w14:paraId="5DEEFB01"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553</w:t>
            </w:r>
          </w:p>
        </w:tc>
        <w:tc>
          <w:tcPr>
            <w:tcW w:w="756" w:type="dxa"/>
            <w:vAlign w:val="center"/>
          </w:tcPr>
          <w:p w14:paraId="34203679"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471</w:t>
            </w:r>
          </w:p>
        </w:tc>
        <w:tc>
          <w:tcPr>
            <w:tcW w:w="756" w:type="dxa"/>
            <w:vAlign w:val="center"/>
          </w:tcPr>
          <w:p w14:paraId="52D68304"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430</w:t>
            </w:r>
          </w:p>
        </w:tc>
        <w:tc>
          <w:tcPr>
            <w:tcW w:w="756" w:type="dxa"/>
            <w:vAlign w:val="center"/>
          </w:tcPr>
          <w:p w14:paraId="0A6D201A"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519</w:t>
            </w:r>
          </w:p>
        </w:tc>
        <w:tc>
          <w:tcPr>
            <w:tcW w:w="687" w:type="dxa"/>
            <w:vAlign w:val="center"/>
          </w:tcPr>
          <w:p w14:paraId="17752B49"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623</w:t>
            </w:r>
          </w:p>
        </w:tc>
        <w:tc>
          <w:tcPr>
            <w:tcW w:w="756" w:type="dxa"/>
            <w:vAlign w:val="center"/>
          </w:tcPr>
          <w:p w14:paraId="050A5EF3"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551</w:t>
            </w:r>
          </w:p>
        </w:tc>
        <w:tc>
          <w:tcPr>
            <w:tcW w:w="661" w:type="dxa"/>
            <w:tcBorders>
              <w:right w:val="single" w:sz="4" w:space="0" w:color="auto"/>
            </w:tcBorders>
            <w:vAlign w:val="center"/>
          </w:tcPr>
          <w:p w14:paraId="79E93211"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453</w:t>
            </w:r>
          </w:p>
        </w:tc>
        <w:tc>
          <w:tcPr>
            <w:tcW w:w="709" w:type="dxa"/>
            <w:tcBorders>
              <w:left w:val="single" w:sz="4" w:space="0" w:color="auto"/>
            </w:tcBorders>
            <w:vAlign w:val="center"/>
          </w:tcPr>
          <w:p w14:paraId="0232B34F" w14:textId="77777777" w:rsidR="00E72940" w:rsidRPr="00E72940" w:rsidRDefault="00E72940" w:rsidP="00E72940">
            <w:pPr>
              <w:spacing w:after="0" w:line="240" w:lineRule="auto"/>
              <w:ind w:right="57"/>
              <w:jc w:val="center"/>
              <w:rPr>
                <w:rFonts w:ascii="Times New Roman" w:hAnsi="Times New Roman" w:cs="Times New Roman"/>
                <w:color w:val="000000"/>
              </w:rPr>
            </w:pPr>
            <w:r w:rsidRPr="00E72940">
              <w:rPr>
                <w:rFonts w:ascii="Times New Roman" w:hAnsi="Times New Roman" w:cs="Times New Roman"/>
                <w:color w:val="000000"/>
              </w:rPr>
              <w:t>456</w:t>
            </w:r>
          </w:p>
        </w:tc>
      </w:tr>
    </w:tbl>
    <w:p w14:paraId="4E692643" w14:textId="77777777" w:rsidR="002D7A83" w:rsidRDefault="002D7A83" w:rsidP="002908B9">
      <w:pPr>
        <w:spacing w:after="0" w:line="240" w:lineRule="auto"/>
        <w:ind w:firstLine="709"/>
        <w:jc w:val="both"/>
        <w:rPr>
          <w:rFonts w:ascii="Times New Roman" w:hAnsi="Times New Roman"/>
          <w:sz w:val="28"/>
          <w:szCs w:val="28"/>
        </w:rPr>
      </w:pPr>
    </w:p>
    <w:p w14:paraId="32EDA60B" w14:textId="77777777" w:rsidR="002908B9" w:rsidRDefault="002908B9" w:rsidP="002908B9">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760B69">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760B69">
          <w:rPr>
            <w:rFonts w:ascii="Times New Roman" w:hAnsi="Times New Roman"/>
            <w:sz w:val="28"/>
            <w:szCs w:val="28"/>
          </w:rPr>
          <w:t>2010</w:t>
        </w:r>
        <w:r>
          <w:rPr>
            <w:rFonts w:ascii="Times New Roman" w:hAnsi="Times New Roman"/>
            <w:sz w:val="28"/>
            <w:szCs w:val="28"/>
          </w:rPr>
          <w:t xml:space="preserve"> г</w:t>
        </w:r>
      </w:smartTag>
      <w:r w:rsidR="00E72940">
        <w:rPr>
          <w:rFonts w:ascii="Times New Roman" w:hAnsi="Times New Roman"/>
          <w:sz w:val="28"/>
          <w:szCs w:val="28"/>
        </w:rPr>
        <w:t>. стр.245</w:t>
      </w:r>
      <w:r w:rsidR="003C2743">
        <w:rPr>
          <w:rFonts w:ascii="Times New Roman" w:hAnsi="Times New Roman"/>
          <w:sz w:val="28"/>
          <w:szCs w:val="28"/>
        </w:rPr>
        <w:t>.</w:t>
      </w:r>
      <w:r>
        <w:rPr>
          <w:rFonts w:ascii="Times New Roman" w:hAnsi="Times New Roman"/>
          <w:sz w:val="28"/>
          <w:szCs w:val="28"/>
        </w:rPr>
        <w:t xml:space="preserve">   </w:t>
      </w:r>
    </w:p>
    <w:p w14:paraId="6207B555" w14:textId="77777777" w:rsidR="00C845E9" w:rsidRPr="00785E72" w:rsidRDefault="00C845E9" w:rsidP="00C845E9">
      <w:pPr>
        <w:spacing w:after="0" w:line="240" w:lineRule="auto"/>
        <w:jc w:val="both"/>
        <w:rPr>
          <w:rFonts w:ascii="Times New Roman" w:hAnsi="Times New Roman"/>
          <w:sz w:val="28"/>
          <w:szCs w:val="28"/>
          <w:highlight w:val="yellow"/>
        </w:rPr>
      </w:pPr>
    </w:p>
    <w:p w14:paraId="5CC466B4" w14:textId="77777777" w:rsidR="004D72FF" w:rsidRDefault="004D72FF" w:rsidP="004D72FF">
      <w:pPr>
        <w:tabs>
          <w:tab w:val="left" w:pos="4155"/>
        </w:tabs>
        <w:spacing w:after="0" w:line="240" w:lineRule="auto"/>
        <w:ind w:firstLine="709"/>
        <w:jc w:val="right"/>
        <w:rPr>
          <w:rFonts w:ascii="Times New Roman" w:hAnsi="Times New Roman"/>
          <w:sz w:val="28"/>
          <w:szCs w:val="28"/>
        </w:rPr>
      </w:pPr>
      <w:r>
        <w:rPr>
          <w:rFonts w:ascii="Times New Roman" w:hAnsi="Times New Roman"/>
          <w:sz w:val="28"/>
          <w:szCs w:val="28"/>
        </w:rPr>
        <w:t>Начало таблицы</w:t>
      </w:r>
      <w:r w:rsidR="00C845E9" w:rsidRPr="00DF1E14">
        <w:rPr>
          <w:rFonts w:ascii="Times New Roman" w:hAnsi="Times New Roman"/>
          <w:sz w:val="28"/>
          <w:szCs w:val="28"/>
        </w:rPr>
        <w:t xml:space="preserve"> </w:t>
      </w:r>
      <w:r w:rsidR="00D23E34" w:rsidRPr="00DF1E14">
        <w:rPr>
          <w:rFonts w:ascii="Times New Roman" w:hAnsi="Times New Roman"/>
          <w:sz w:val="28"/>
          <w:szCs w:val="28"/>
        </w:rPr>
        <w:t>2</w:t>
      </w:r>
      <w:r w:rsidR="00C845E9" w:rsidRPr="00DF1E14">
        <w:rPr>
          <w:rFonts w:ascii="Times New Roman" w:hAnsi="Times New Roman"/>
          <w:sz w:val="28"/>
          <w:szCs w:val="28"/>
        </w:rPr>
        <w:t>.12</w:t>
      </w:r>
      <w:r>
        <w:rPr>
          <w:rFonts w:ascii="Times New Roman" w:hAnsi="Times New Roman"/>
          <w:sz w:val="28"/>
          <w:szCs w:val="28"/>
        </w:rPr>
        <w:t xml:space="preserve"> </w:t>
      </w:r>
    </w:p>
    <w:p w14:paraId="75A4E5A6" w14:textId="77777777" w:rsidR="004D72FF" w:rsidRDefault="004D72FF" w:rsidP="00A32003">
      <w:pPr>
        <w:tabs>
          <w:tab w:val="left" w:pos="4155"/>
        </w:tabs>
        <w:spacing w:after="0" w:line="240" w:lineRule="auto"/>
        <w:ind w:firstLine="709"/>
        <w:rPr>
          <w:rFonts w:ascii="Times New Roman" w:hAnsi="Times New Roman"/>
          <w:sz w:val="28"/>
          <w:szCs w:val="28"/>
        </w:rPr>
      </w:pPr>
    </w:p>
    <w:p w14:paraId="520AFE79" w14:textId="77777777" w:rsidR="00C845E9" w:rsidRDefault="00C845E9" w:rsidP="004D72FF">
      <w:pPr>
        <w:tabs>
          <w:tab w:val="left" w:pos="4155"/>
        </w:tabs>
        <w:spacing w:after="0" w:line="240" w:lineRule="auto"/>
        <w:jc w:val="center"/>
        <w:rPr>
          <w:rFonts w:ascii="Times New Roman" w:hAnsi="Times New Roman"/>
          <w:sz w:val="28"/>
          <w:szCs w:val="28"/>
        </w:rPr>
      </w:pPr>
      <w:r w:rsidRPr="00DF1E14">
        <w:rPr>
          <w:rFonts w:ascii="Times New Roman" w:hAnsi="Times New Roman"/>
          <w:sz w:val="28"/>
          <w:szCs w:val="28"/>
        </w:rPr>
        <w:t>Сельское хозяйство</w:t>
      </w:r>
    </w:p>
    <w:p w14:paraId="0AD15AD3" w14:textId="77777777" w:rsidR="008544D2" w:rsidRPr="00DF1E14" w:rsidRDefault="008544D2" w:rsidP="00A32003">
      <w:pPr>
        <w:tabs>
          <w:tab w:val="left" w:pos="4155"/>
        </w:tabs>
        <w:spacing w:after="0" w:line="240" w:lineRule="auto"/>
        <w:ind w:firstLine="709"/>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66"/>
        <w:gridCol w:w="766"/>
        <w:gridCol w:w="766"/>
        <w:gridCol w:w="766"/>
        <w:gridCol w:w="766"/>
        <w:gridCol w:w="766"/>
        <w:gridCol w:w="766"/>
        <w:gridCol w:w="766"/>
        <w:gridCol w:w="766"/>
        <w:gridCol w:w="761"/>
      </w:tblGrid>
      <w:tr w:rsidR="00760B69" w:rsidRPr="00DF1E14" w14:paraId="6DD11231" w14:textId="77777777" w:rsidTr="00351B3E">
        <w:trPr>
          <w:trHeight w:val="213"/>
        </w:trPr>
        <w:tc>
          <w:tcPr>
            <w:tcW w:w="1809" w:type="dxa"/>
            <w:vAlign w:val="center"/>
          </w:tcPr>
          <w:p w14:paraId="1C961597"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Основные показатели</w:t>
            </w:r>
          </w:p>
        </w:tc>
        <w:tc>
          <w:tcPr>
            <w:tcW w:w="766" w:type="dxa"/>
            <w:vAlign w:val="center"/>
          </w:tcPr>
          <w:p w14:paraId="44C6F987"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2000</w:t>
            </w:r>
          </w:p>
        </w:tc>
        <w:tc>
          <w:tcPr>
            <w:tcW w:w="766" w:type="dxa"/>
            <w:vAlign w:val="center"/>
          </w:tcPr>
          <w:p w14:paraId="205F8850"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2001</w:t>
            </w:r>
          </w:p>
        </w:tc>
        <w:tc>
          <w:tcPr>
            <w:tcW w:w="766" w:type="dxa"/>
            <w:vAlign w:val="center"/>
          </w:tcPr>
          <w:p w14:paraId="0BFD177E"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2002</w:t>
            </w:r>
          </w:p>
        </w:tc>
        <w:tc>
          <w:tcPr>
            <w:tcW w:w="766" w:type="dxa"/>
            <w:vAlign w:val="center"/>
          </w:tcPr>
          <w:p w14:paraId="077AF99E"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2003</w:t>
            </w:r>
          </w:p>
        </w:tc>
        <w:tc>
          <w:tcPr>
            <w:tcW w:w="766" w:type="dxa"/>
            <w:vAlign w:val="center"/>
          </w:tcPr>
          <w:p w14:paraId="13C6E8C2"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2004</w:t>
            </w:r>
          </w:p>
        </w:tc>
        <w:tc>
          <w:tcPr>
            <w:tcW w:w="766" w:type="dxa"/>
            <w:vAlign w:val="center"/>
          </w:tcPr>
          <w:p w14:paraId="50DC2375"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2005</w:t>
            </w:r>
          </w:p>
        </w:tc>
        <w:tc>
          <w:tcPr>
            <w:tcW w:w="766" w:type="dxa"/>
            <w:vAlign w:val="center"/>
          </w:tcPr>
          <w:p w14:paraId="28491633"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2006</w:t>
            </w:r>
          </w:p>
        </w:tc>
        <w:tc>
          <w:tcPr>
            <w:tcW w:w="766" w:type="dxa"/>
            <w:vAlign w:val="center"/>
          </w:tcPr>
          <w:p w14:paraId="16E55C13"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2007</w:t>
            </w:r>
          </w:p>
        </w:tc>
        <w:tc>
          <w:tcPr>
            <w:tcW w:w="766" w:type="dxa"/>
            <w:tcBorders>
              <w:right w:val="single" w:sz="4" w:space="0" w:color="auto"/>
            </w:tcBorders>
            <w:vAlign w:val="center"/>
          </w:tcPr>
          <w:p w14:paraId="780A0B8E"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2008</w:t>
            </w:r>
          </w:p>
        </w:tc>
        <w:tc>
          <w:tcPr>
            <w:tcW w:w="761" w:type="dxa"/>
            <w:tcBorders>
              <w:left w:val="single" w:sz="4" w:space="0" w:color="auto"/>
            </w:tcBorders>
            <w:vAlign w:val="center"/>
          </w:tcPr>
          <w:p w14:paraId="346A51CE"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2009</w:t>
            </w:r>
          </w:p>
        </w:tc>
      </w:tr>
      <w:tr w:rsidR="00760B69" w:rsidRPr="00DF1E14" w14:paraId="483645B8" w14:textId="77777777" w:rsidTr="00351B3E">
        <w:trPr>
          <w:trHeight w:val="213"/>
        </w:trPr>
        <w:tc>
          <w:tcPr>
            <w:tcW w:w="1809" w:type="dxa"/>
            <w:vAlign w:val="center"/>
          </w:tcPr>
          <w:p w14:paraId="08B3D126"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1</w:t>
            </w:r>
          </w:p>
        </w:tc>
        <w:tc>
          <w:tcPr>
            <w:tcW w:w="766" w:type="dxa"/>
            <w:vAlign w:val="center"/>
          </w:tcPr>
          <w:p w14:paraId="756B4F48"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2</w:t>
            </w:r>
          </w:p>
        </w:tc>
        <w:tc>
          <w:tcPr>
            <w:tcW w:w="766" w:type="dxa"/>
            <w:vAlign w:val="center"/>
          </w:tcPr>
          <w:p w14:paraId="30CD6B01"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3</w:t>
            </w:r>
          </w:p>
        </w:tc>
        <w:tc>
          <w:tcPr>
            <w:tcW w:w="766" w:type="dxa"/>
            <w:vAlign w:val="center"/>
          </w:tcPr>
          <w:p w14:paraId="538EC3ED"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4</w:t>
            </w:r>
          </w:p>
        </w:tc>
        <w:tc>
          <w:tcPr>
            <w:tcW w:w="766" w:type="dxa"/>
            <w:vAlign w:val="center"/>
          </w:tcPr>
          <w:p w14:paraId="26FF4EA4"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5</w:t>
            </w:r>
          </w:p>
        </w:tc>
        <w:tc>
          <w:tcPr>
            <w:tcW w:w="766" w:type="dxa"/>
            <w:vAlign w:val="center"/>
          </w:tcPr>
          <w:p w14:paraId="2B78A081"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6</w:t>
            </w:r>
          </w:p>
        </w:tc>
        <w:tc>
          <w:tcPr>
            <w:tcW w:w="766" w:type="dxa"/>
            <w:vAlign w:val="center"/>
          </w:tcPr>
          <w:p w14:paraId="4DB22DCF"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7</w:t>
            </w:r>
          </w:p>
        </w:tc>
        <w:tc>
          <w:tcPr>
            <w:tcW w:w="766" w:type="dxa"/>
            <w:vAlign w:val="center"/>
          </w:tcPr>
          <w:p w14:paraId="479439D6"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8</w:t>
            </w:r>
          </w:p>
        </w:tc>
        <w:tc>
          <w:tcPr>
            <w:tcW w:w="766" w:type="dxa"/>
            <w:vAlign w:val="center"/>
          </w:tcPr>
          <w:p w14:paraId="1C7BA634"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9</w:t>
            </w:r>
          </w:p>
        </w:tc>
        <w:tc>
          <w:tcPr>
            <w:tcW w:w="766" w:type="dxa"/>
            <w:tcBorders>
              <w:right w:val="single" w:sz="4" w:space="0" w:color="auto"/>
            </w:tcBorders>
            <w:vAlign w:val="center"/>
          </w:tcPr>
          <w:p w14:paraId="4EA3DC1A"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10</w:t>
            </w:r>
          </w:p>
        </w:tc>
        <w:tc>
          <w:tcPr>
            <w:tcW w:w="761" w:type="dxa"/>
            <w:tcBorders>
              <w:left w:val="single" w:sz="4" w:space="0" w:color="auto"/>
            </w:tcBorders>
            <w:vAlign w:val="center"/>
          </w:tcPr>
          <w:p w14:paraId="7F3FA8A9" w14:textId="77777777" w:rsidR="00760B69" w:rsidRPr="004D72FF" w:rsidRDefault="00760B69" w:rsidP="00351B3E">
            <w:pPr>
              <w:spacing w:after="0" w:line="240" w:lineRule="auto"/>
              <w:jc w:val="center"/>
              <w:rPr>
                <w:rFonts w:ascii="Times New Roman" w:hAnsi="Times New Roman" w:cs="Times New Roman"/>
                <w:sz w:val="24"/>
                <w:szCs w:val="24"/>
              </w:rPr>
            </w:pPr>
            <w:r w:rsidRPr="004D72FF">
              <w:rPr>
                <w:rFonts w:ascii="Times New Roman" w:hAnsi="Times New Roman" w:cs="Times New Roman"/>
                <w:sz w:val="24"/>
                <w:szCs w:val="24"/>
              </w:rPr>
              <w:t>11</w:t>
            </w:r>
          </w:p>
        </w:tc>
      </w:tr>
      <w:tr w:rsidR="00E72940" w:rsidRPr="00DF1E14" w14:paraId="1F312231" w14:textId="77777777" w:rsidTr="00700BAE">
        <w:trPr>
          <w:trHeight w:val="1109"/>
        </w:trPr>
        <w:tc>
          <w:tcPr>
            <w:tcW w:w="1809" w:type="dxa"/>
            <w:vAlign w:val="center"/>
          </w:tcPr>
          <w:p w14:paraId="651D7417"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Продукция сельского хозяйства в хозяйствах всех категорий (в фактически действовавших ценах), млн.руб.</w:t>
            </w:r>
          </w:p>
        </w:tc>
        <w:tc>
          <w:tcPr>
            <w:tcW w:w="766" w:type="dxa"/>
            <w:vAlign w:val="center"/>
          </w:tcPr>
          <w:p w14:paraId="35FB84CD"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8171</w:t>
            </w:r>
          </w:p>
        </w:tc>
        <w:tc>
          <w:tcPr>
            <w:tcW w:w="766" w:type="dxa"/>
            <w:vAlign w:val="center"/>
          </w:tcPr>
          <w:p w14:paraId="0D227C46"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12123</w:t>
            </w:r>
          </w:p>
        </w:tc>
        <w:tc>
          <w:tcPr>
            <w:tcW w:w="766" w:type="dxa"/>
            <w:vAlign w:val="center"/>
          </w:tcPr>
          <w:p w14:paraId="7F064E0F"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13898</w:t>
            </w:r>
          </w:p>
        </w:tc>
        <w:tc>
          <w:tcPr>
            <w:tcW w:w="766" w:type="dxa"/>
            <w:vAlign w:val="center"/>
          </w:tcPr>
          <w:p w14:paraId="2FEDA457"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18968</w:t>
            </w:r>
          </w:p>
        </w:tc>
        <w:tc>
          <w:tcPr>
            <w:tcW w:w="766" w:type="dxa"/>
            <w:vAlign w:val="center"/>
          </w:tcPr>
          <w:p w14:paraId="4AC66011"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21632</w:t>
            </w:r>
          </w:p>
        </w:tc>
        <w:tc>
          <w:tcPr>
            <w:tcW w:w="766" w:type="dxa"/>
            <w:vAlign w:val="center"/>
          </w:tcPr>
          <w:p w14:paraId="37604A70"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25197</w:t>
            </w:r>
          </w:p>
        </w:tc>
        <w:tc>
          <w:tcPr>
            <w:tcW w:w="766" w:type="dxa"/>
            <w:vAlign w:val="center"/>
          </w:tcPr>
          <w:p w14:paraId="04147180"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28164</w:t>
            </w:r>
          </w:p>
        </w:tc>
        <w:tc>
          <w:tcPr>
            <w:tcW w:w="766" w:type="dxa"/>
            <w:vAlign w:val="center"/>
          </w:tcPr>
          <w:p w14:paraId="1F52E191"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33545</w:t>
            </w:r>
          </w:p>
        </w:tc>
        <w:tc>
          <w:tcPr>
            <w:tcW w:w="766" w:type="dxa"/>
            <w:tcBorders>
              <w:right w:val="single" w:sz="4" w:space="0" w:color="auto"/>
            </w:tcBorders>
            <w:vAlign w:val="center"/>
          </w:tcPr>
          <w:p w14:paraId="49A435A4"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40306</w:t>
            </w:r>
          </w:p>
        </w:tc>
        <w:tc>
          <w:tcPr>
            <w:tcW w:w="761" w:type="dxa"/>
            <w:tcBorders>
              <w:left w:val="single" w:sz="4" w:space="0" w:color="auto"/>
            </w:tcBorders>
            <w:vAlign w:val="center"/>
          </w:tcPr>
          <w:p w14:paraId="3BAAB6BC"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45502</w:t>
            </w:r>
          </w:p>
        </w:tc>
      </w:tr>
      <w:tr w:rsidR="00E72940" w:rsidRPr="00DF1E14" w14:paraId="0B0D7271" w14:textId="77777777" w:rsidTr="00700BAE">
        <w:trPr>
          <w:trHeight w:val="697"/>
        </w:trPr>
        <w:tc>
          <w:tcPr>
            <w:tcW w:w="1809" w:type="dxa"/>
            <w:tcBorders>
              <w:left w:val="single" w:sz="4" w:space="0" w:color="auto"/>
            </w:tcBorders>
            <w:vAlign w:val="center"/>
          </w:tcPr>
          <w:p w14:paraId="3AF967C0"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 xml:space="preserve">Индекс физического объема </w:t>
            </w:r>
          </w:p>
          <w:p w14:paraId="0D0E0233"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продукции сельского хозяйства в хозяйствах всех категорий , в процентах к предыдущему году</w:t>
            </w:r>
          </w:p>
        </w:tc>
        <w:tc>
          <w:tcPr>
            <w:tcW w:w="766" w:type="dxa"/>
            <w:vAlign w:val="center"/>
          </w:tcPr>
          <w:p w14:paraId="6D772302"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107,6</w:t>
            </w:r>
          </w:p>
        </w:tc>
        <w:tc>
          <w:tcPr>
            <w:tcW w:w="766" w:type="dxa"/>
            <w:vAlign w:val="center"/>
          </w:tcPr>
          <w:p w14:paraId="0E8704AE"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119,3</w:t>
            </w:r>
          </w:p>
        </w:tc>
        <w:tc>
          <w:tcPr>
            <w:tcW w:w="766" w:type="dxa"/>
            <w:vAlign w:val="center"/>
          </w:tcPr>
          <w:p w14:paraId="6CCB51E9"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107,0</w:t>
            </w:r>
          </w:p>
        </w:tc>
        <w:tc>
          <w:tcPr>
            <w:tcW w:w="766" w:type="dxa"/>
            <w:vAlign w:val="center"/>
          </w:tcPr>
          <w:p w14:paraId="4F125B85"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111,8</w:t>
            </w:r>
          </w:p>
        </w:tc>
        <w:tc>
          <w:tcPr>
            <w:tcW w:w="766" w:type="dxa"/>
            <w:vAlign w:val="center"/>
          </w:tcPr>
          <w:p w14:paraId="0E4DCB2C"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108,9</w:t>
            </w:r>
          </w:p>
        </w:tc>
        <w:tc>
          <w:tcPr>
            <w:tcW w:w="766" w:type="dxa"/>
            <w:vAlign w:val="center"/>
          </w:tcPr>
          <w:p w14:paraId="5977FFE5"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108,3</w:t>
            </w:r>
          </w:p>
        </w:tc>
        <w:tc>
          <w:tcPr>
            <w:tcW w:w="766" w:type="dxa"/>
            <w:vAlign w:val="center"/>
          </w:tcPr>
          <w:p w14:paraId="6BA0D4C6"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104,1</w:t>
            </w:r>
          </w:p>
        </w:tc>
        <w:tc>
          <w:tcPr>
            <w:tcW w:w="766" w:type="dxa"/>
            <w:vAlign w:val="center"/>
          </w:tcPr>
          <w:p w14:paraId="140F8EF1"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105,0</w:t>
            </w:r>
          </w:p>
        </w:tc>
        <w:tc>
          <w:tcPr>
            <w:tcW w:w="766" w:type="dxa"/>
            <w:tcBorders>
              <w:right w:val="single" w:sz="4" w:space="0" w:color="auto"/>
            </w:tcBorders>
            <w:vAlign w:val="center"/>
          </w:tcPr>
          <w:p w14:paraId="33EB7351"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104,0</w:t>
            </w:r>
          </w:p>
        </w:tc>
        <w:tc>
          <w:tcPr>
            <w:tcW w:w="761" w:type="dxa"/>
            <w:tcBorders>
              <w:left w:val="single" w:sz="4" w:space="0" w:color="auto"/>
            </w:tcBorders>
            <w:vAlign w:val="center"/>
          </w:tcPr>
          <w:p w14:paraId="6AB3B401" w14:textId="77777777" w:rsidR="00E72940" w:rsidRPr="00700BAE" w:rsidRDefault="00E72940" w:rsidP="00700BAE">
            <w:pPr>
              <w:spacing w:after="0" w:line="240" w:lineRule="auto"/>
              <w:ind w:left="-108" w:right="-51"/>
              <w:jc w:val="center"/>
              <w:rPr>
                <w:rFonts w:ascii="Times New Roman" w:hAnsi="Times New Roman" w:cs="Times New Roman"/>
                <w:color w:val="000000"/>
              </w:rPr>
            </w:pPr>
            <w:r w:rsidRPr="00700BAE">
              <w:rPr>
                <w:rFonts w:ascii="Times New Roman" w:hAnsi="Times New Roman" w:cs="Times New Roman"/>
                <w:color w:val="000000"/>
              </w:rPr>
              <w:t>104,0</w:t>
            </w:r>
          </w:p>
        </w:tc>
      </w:tr>
      <w:tr w:rsidR="00E72940" w:rsidRPr="00DF1E14" w14:paraId="2DF53215" w14:textId="77777777" w:rsidTr="00700BAE">
        <w:trPr>
          <w:trHeight w:val="257"/>
        </w:trPr>
        <w:tc>
          <w:tcPr>
            <w:tcW w:w="1809" w:type="dxa"/>
            <w:vAlign w:val="center"/>
          </w:tcPr>
          <w:p w14:paraId="1DEC17FE"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 xml:space="preserve">Посевная </w:t>
            </w:r>
          </w:p>
          <w:p w14:paraId="056134EF"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 xml:space="preserve">площадь всех сельскохозяйст-венных структур   в хозяйствах всех категорий, </w:t>
            </w:r>
          </w:p>
          <w:p w14:paraId="7D385723" w14:textId="77777777" w:rsidR="00E72940" w:rsidRPr="004D72FF" w:rsidRDefault="00E72940" w:rsidP="00E72940">
            <w:pPr>
              <w:spacing w:after="0" w:line="240" w:lineRule="auto"/>
              <w:ind w:left="-142" w:right="-108"/>
              <w:jc w:val="center"/>
              <w:rPr>
                <w:rFonts w:ascii="Times New Roman" w:hAnsi="Times New Roman" w:cs="Times New Roman"/>
                <w:sz w:val="20"/>
                <w:szCs w:val="20"/>
              </w:rPr>
            </w:pPr>
            <w:r w:rsidRPr="004D72FF">
              <w:rPr>
                <w:rFonts w:ascii="Times New Roman" w:hAnsi="Times New Roman" w:cs="Times New Roman"/>
                <w:sz w:val="20"/>
                <w:szCs w:val="20"/>
              </w:rPr>
              <w:t>тыс. га</w:t>
            </w:r>
          </w:p>
        </w:tc>
        <w:tc>
          <w:tcPr>
            <w:tcW w:w="766" w:type="dxa"/>
            <w:vAlign w:val="center"/>
          </w:tcPr>
          <w:p w14:paraId="7573E142"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301,4</w:t>
            </w:r>
          </w:p>
        </w:tc>
        <w:tc>
          <w:tcPr>
            <w:tcW w:w="766" w:type="dxa"/>
            <w:vAlign w:val="center"/>
          </w:tcPr>
          <w:p w14:paraId="79959171"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303,2</w:t>
            </w:r>
          </w:p>
        </w:tc>
        <w:tc>
          <w:tcPr>
            <w:tcW w:w="766" w:type="dxa"/>
            <w:vAlign w:val="center"/>
          </w:tcPr>
          <w:p w14:paraId="79F98E9D"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344,8</w:t>
            </w:r>
          </w:p>
        </w:tc>
        <w:tc>
          <w:tcPr>
            <w:tcW w:w="766" w:type="dxa"/>
            <w:vAlign w:val="center"/>
          </w:tcPr>
          <w:p w14:paraId="75E112E5"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326,9</w:t>
            </w:r>
          </w:p>
        </w:tc>
        <w:tc>
          <w:tcPr>
            <w:tcW w:w="766" w:type="dxa"/>
            <w:vAlign w:val="center"/>
          </w:tcPr>
          <w:p w14:paraId="569ED0C1"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330,8</w:t>
            </w:r>
          </w:p>
        </w:tc>
        <w:tc>
          <w:tcPr>
            <w:tcW w:w="766" w:type="dxa"/>
            <w:vAlign w:val="center"/>
          </w:tcPr>
          <w:p w14:paraId="25BB55CE"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319,3</w:t>
            </w:r>
          </w:p>
        </w:tc>
        <w:tc>
          <w:tcPr>
            <w:tcW w:w="766" w:type="dxa"/>
            <w:vAlign w:val="center"/>
          </w:tcPr>
          <w:p w14:paraId="1ED78393"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291,4</w:t>
            </w:r>
          </w:p>
        </w:tc>
        <w:tc>
          <w:tcPr>
            <w:tcW w:w="766" w:type="dxa"/>
            <w:vAlign w:val="center"/>
          </w:tcPr>
          <w:p w14:paraId="4CDF59AC"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270,0</w:t>
            </w:r>
          </w:p>
        </w:tc>
        <w:tc>
          <w:tcPr>
            <w:tcW w:w="766" w:type="dxa"/>
            <w:tcBorders>
              <w:right w:val="single" w:sz="4" w:space="0" w:color="auto"/>
            </w:tcBorders>
            <w:vAlign w:val="center"/>
          </w:tcPr>
          <w:p w14:paraId="2F7FE8F6"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275,0</w:t>
            </w:r>
          </w:p>
        </w:tc>
        <w:tc>
          <w:tcPr>
            <w:tcW w:w="761" w:type="dxa"/>
            <w:tcBorders>
              <w:left w:val="single" w:sz="4" w:space="0" w:color="auto"/>
            </w:tcBorders>
            <w:vAlign w:val="center"/>
          </w:tcPr>
          <w:p w14:paraId="5918F829" w14:textId="77777777" w:rsidR="00E72940" w:rsidRPr="00700BAE" w:rsidRDefault="00E72940" w:rsidP="00700BAE">
            <w:pPr>
              <w:spacing w:after="0" w:line="240" w:lineRule="auto"/>
              <w:ind w:left="-108" w:right="-51"/>
              <w:jc w:val="center"/>
              <w:rPr>
                <w:rFonts w:ascii="Times New Roman" w:hAnsi="Times New Roman" w:cs="Times New Roman"/>
              </w:rPr>
            </w:pPr>
            <w:r w:rsidRPr="00700BAE">
              <w:rPr>
                <w:rFonts w:ascii="Times New Roman" w:hAnsi="Times New Roman" w:cs="Times New Roman"/>
              </w:rPr>
              <w:t>274,5</w:t>
            </w:r>
          </w:p>
        </w:tc>
      </w:tr>
    </w:tbl>
    <w:p w14:paraId="328F2CC4" w14:textId="77777777" w:rsidR="00E906E9" w:rsidRDefault="00E906E9" w:rsidP="00351B3E">
      <w:pPr>
        <w:spacing w:after="0" w:line="240" w:lineRule="auto"/>
        <w:jc w:val="right"/>
        <w:rPr>
          <w:rFonts w:ascii="Times New Roman" w:hAnsi="Times New Roman" w:cs="Times New Roman"/>
          <w:sz w:val="28"/>
          <w:szCs w:val="28"/>
        </w:rPr>
      </w:pPr>
    </w:p>
    <w:p w14:paraId="39B52C93" w14:textId="77777777" w:rsidR="004D72FF" w:rsidRDefault="004D72FF" w:rsidP="00351B3E">
      <w:pPr>
        <w:spacing w:after="0" w:line="240" w:lineRule="auto"/>
        <w:jc w:val="right"/>
        <w:rPr>
          <w:rFonts w:ascii="Times New Roman" w:hAnsi="Times New Roman" w:cs="Times New Roman"/>
          <w:sz w:val="28"/>
          <w:szCs w:val="28"/>
        </w:rPr>
      </w:pPr>
    </w:p>
    <w:p w14:paraId="767BE747" w14:textId="77777777" w:rsidR="004D72FF" w:rsidRDefault="004D72FF" w:rsidP="00351B3E">
      <w:pPr>
        <w:spacing w:after="0" w:line="240" w:lineRule="auto"/>
        <w:jc w:val="right"/>
        <w:rPr>
          <w:rFonts w:ascii="Times New Roman" w:hAnsi="Times New Roman" w:cs="Times New Roman"/>
          <w:sz w:val="28"/>
          <w:szCs w:val="28"/>
        </w:rPr>
      </w:pPr>
    </w:p>
    <w:p w14:paraId="0A6493DF" w14:textId="77777777" w:rsidR="008544D2" w:rsidRPr="008544D2" w:rsidRDefault="008544D2" w:rsidP="00351B3E">
      <w:pPr>
        <w:spacing w:after="0" w:line="240" w:lineRule="auto"/>
        <w:jc w:val="right"/>
        <w:rPr>
          <w:rFonts w:ascii="Times New Roman" w:hAnsi="Times New Roman" w:cs="Times New Roman"/>
          <w:sz w:val="28"/>
          <w:szCs w:val="28"/>
        </w:rPr>
      </w:pPr>
      <w:r w:rsidRPr="008544D2">
        <w:rPr>
          <w:rFonts w:ascii="Times New Roman" w:hAnsi="Times New Roman" w:cs="Times New Roman"/>
          <w:sz w:val="28"/>
          <w:szCs w:val="28"/>
        </w:rPr>
        <w:lastRenderedPageBreak/>
        <w:t>Продолжение таблицы 2.12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9"/>
        <w:gridCol w:w="851"/>
        <w:gridCol w:w="768"/>
        <w:gridCol w:w="791"/>
        <w:gridCol w:w="685"/>
        <w:gridCol w:w="715"/>
        <w:gridCol w:w="744"/>
        <w:gridCol w:w="774"/>
        <w:gridCol w:w="767"/>
        <w:gridCol w:w="851"/>
      </w:tblGrid>
      <w:tr w:rsidR="00760B69" w:rsidRPr="00400B2C" w14:paraId="45CF836D" w14:textId="77777777" w:rsidTr="00351B3E">
        <w:trPr>
          <w:trHeight w:val="231"/>
        </w:trPr>
        <w:tc>
          <w:tcPr>
            <w:tcW w:w="1809" w:type="dxa"/>
          </w:tcPr>
          <w:p w14:paraId="4F8975E7" w14:textId="77777777" w:rsidR="00760B69" w:rsidRPr="00700BAE" w:rsidRDefault="00760B69" w:rsidP="00C177BE">
            <w:pPr>
              <w:spacing w:after="0" w:line="240" w:lineRule="auto"/>
              <w:jc w:val="center"/>
              <w:rPr>
                <w:rFonts w:ascii="Times New Roman" w:hAnsi="Times New Roman"/>
              </w:rPr>
            </w:pPr>
            <w:r w:rsidRPr="00700BAE">
              <w:rPr>
                <w:rFonts w:ascii="Times New Roman" w:hAnsi="Times New Roman"/>
              </w:rPr>
              <w:t>1</w:t>
            </w:r>
          </w:p>
        </w:tc>
        <w:tc>
          <w:tcPr>
            <w:tcW w:w="709" w:type="dxa"/>
          </w:tcPr>
          <w:p w14:paraId="677CF8FB"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2</w:t>
            </w:r>
          </w:p>
        </w:tc>
        <w:tc>
          <w:tcPr>
            <w:tcW w:w="851" w:type="dxa"/>
          </w:tcPr>
          <w:p w14:paraId="40689BC3"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3</w:t>
            </w:r>
          </w:p>
        </w:tc>
        <w:tc>
          <w:tcPr>
            <w:tcW w:w="768" w:type="dxa"/>
          </w:tcPr>
          <w:p w14:paraId="082C54DF"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4</w:t>
            </w:r>
          </w:p>
        </w:tc>
        <w:tc>
          <w:tcPr>
            <w:tcW w:w="791" w:type="dxa"/>
          </w:tcPr>
          <w:p w14:paraId="27C09800"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5</w:t>
            </w:r>
          </w:p>
        </w:tc>
        <w:tc>
          <w:tcPr>
            <w:tcW w:w="685" w:type="dxa"/>
          </w:tcPr>
          <w:p w14:paraId="2293F931"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6</w:t>
            </w:r>
          </w:p>
        </w:tc>
        <w:tc>
          <w:tcPr>
            <w:tcW w:w="715" w:type="dxa"/>
          </w:tcPr>
          <w:p w14:paraId="21CB8154"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7</w:t>
            </w:r>
          </w:p>
        </w:tc>
        <w:tc>
          <w:tcPr>
            <w:tcW w:w="744" w:type="dxa"/>
          </w:tcPr>
          <w:p w14:paraId="172D33A8"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8</w:t>
            </w:r>
          </w:p>
        </w:tc>
        <w:tc>
          <w:tcPr>
            <w:tcW w:w="774" w:type="dxa"/>
          </w:tcPr>
          <w:p w14:paraId="3C237A17"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9</w:t>
            </w:r>
          </w:p>
        </w:tc>
        <w:tc>
          <w:tcPr>
            <w:tcW w:w="767" w:type="dxa"/>
            <w:tcBorders>
              <w:right w:val="single" w:sz="4" w:space="0" w:color="auto"/>
            </w:tcBorders>
          </w:tcPr>
          <w:p w14:paraId="380F97D4" w14:textId="77777777" w:rsidR="00760B69" w:rsidRPr="00700BAE" w:rsidRDefault="00760B69" w:rsidP="00C845E9">
            <w:pPr>
              <w:spacing w:after="0" w:line="240" w:lineRule="auto"/>
              <w:jc w:val="center"/>
              <w:rPr>
                <w:rFonts w:ascii="Times New Roman" w:hAnsi="Times New Roman"/>
              </w:rPr>
            </w:pPr>
            <w:r w:rsidRPr="00700BAE">
              <w:rPr>
                <w:rFonts w:ascii="Times New Roman" w:hAnsi="Times New Roman"/>
              </w:rPr>
              <w:t>10</w:t>
            </w:r>
          </w:p>
        </w:tc>
        <w:tc>
          <w:tcPr>
            <w:tcW w:w="851" w:type="dxa"/>
            <w:tcBorders>
              <w:left w:val="single" w:sz="4" w:space="0" w:color="auto"/>
            </w:tcBorders>
          </w:tcPr>
          <w:p w14:paraId="494060D4" w14:textId="77777777" w:rsidR="00760B69" w:rsidRPr="00700BAE" w:rsidRDefault="00351B3E" w:rsidP="00760B69">
            <w:pPr>
              <w:spacing w:after="0" w:line="240" w:lineRule="auto"/>
              <w:jc w:val="center"/>
              <w:rPr>
                <w:rFonts w:ascii="Times New Roman" w:hAnsi="Times New Roman"/>
              </w:rPr>
            </w:pPr>
            <w:r w:rsidRPr="00700BAE">
              <w:rPr>
                <w:rFonts w:ascii="Times New Roman" w:hAnsi="Times New Roman"/>
              </w:rPr>
              <w:t>11</w:t>
            </w:r>
          </w:p>
        </w:tc>
      </w:tr>
      <w:tr w:rsidR="00351B3E" w:rsidRPr="00400B2C" w14:paraId="04D8DB6F" w14:textId="77777777" w:rsidTr="00D4350B">
        <w:trPr>
          <w:trHeight w:val="120"/>
        </w:trPr>
        <w:tc>
          <w:tcPr>
            <w:tcW w:w="1809" w:type="dxa"/>
            <w:tcBorders>
              <w:bottom w:val="single" w:sz="4" w:space="0" w:color="auto"/>
            </w:tcBorders>
          </w:tcPr>
          <w:p w14:paraId="44F1C157" w14:textId="77777777" w:rsidR="00351B3E" w:rsidRPr="00E906E9" w:rsidRDefault="00351B3E" w:rsidP="007562E1">
            <w:pPr>
              <w:spacing w:after="0" w:line="240" w:lineRule="auto"/>
              <w:ind w:left="-142" w:right="-108"/>
              <w:jc w:val="center"/>
              <w:rPr>
                <w:rFonts w:ascii="Times New Roman" w:hAnsi="Times New Roman"/>
                <w:sz w:val="20"/>
                <w:szCs w:val="20"/>
              </w:rPr>
            </w:pPr>
            <w:r w:rsidRPr="00E906E9">
              <w:rPr>
                <w:rFonts w:ascii="Times New Roman" w:hAnsi="Times New Roman"/>
                <w:sz w:val="20"/>
                <w:szCs w:val="20"/>
              </w:rPr>
              <w:t>Структура посевных площадей сельскохозяйственных культур в хозяйствах всех категорий, в процентах от посевной площади:</w:t>
            </w:r>
          </w:p>
        </w:tc>
        <w:tc>
          <w:tcPr>
            <w:tcW w:w="709" w:type="dxa"/>
            <w:tcBorders>
              <w:bottom w:val="single" w:sz="4" w:space="0" w:color="auto"/>
            </w:tcBorders>
            <w:vAlign w:val="center"/>
          </w:tcPr>
          <w:p w14:paraId="09931128"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851" w:type="dxa"/>
            <w:tcBorders>
              <w:bottom w:val="single" w:sz="4" w:space="0" w:color="auto"/>
            </w:tcBorders>
            <w:vAlign w:val="center"/>
          </w:tcPr>
          <w:p w14:paraId="6A05EA3E"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68" w:type="dxa"/>
            <w:tcBorders>
              <w:bottom w:val="single" w:sz="4" w:space="0" w:color="auto"/>
            </w:tcBorders>
            <w:vAlign w:val="center"/>
          </w:tcPr>
          <w:p w14:paraId="7FF84DFF"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91" w:type="dxa"/>
            <w:tcBorders>
              <w:bottom w:val="single" w:sz="4" w:space="0" w:color="auto"/>
            </w:tcBorders>
            <w:vAlign w:val="center"/>
          </w:tcPr>
          <w:p w14:paraId="73D52B0A"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685" w:type="dxa"/>
            <w:tcBorders>
              <w:bottom w:val="single" w:sz="4" w:space="0" w:color="auto"/>
            </w:tcBorders>
            <w:vAlign w:val="center"/>
          </w:tcPr>
          <w:p w14:paraId="53E12521"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15" w:type="dxa"/>
            <w:tcBorders>
              <w:bottom w:val="single" w:sz="4" w:space="0" w:color="auto"/>
            </w:tcBorders>
            <w:vAlign w:val="center"/>
          </w:tcPr>
          <w:p w14:paraId="7F5A3E9F"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44" w:type="dxa"/>
            <w:tcBorders>
              <w:bottom w:val="single" w:sz="4" w:space="0" w:color="auto"/>
            </w:tcBorders>
            <w:vAlign w:val="center"/>
          </w:tcPr>
          <w:p w14:paraId="44215F95"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74" w:type="dxa"/>
            <w:tcBorders>
              <w:bottom w:val="single" w:sz="4" w:space="0" w:color="auto"/>
            </w:tcBorders>
            <w:vAlign w:val="center"/>
          </w:tcPr>
          <w:p w14:paraId="4F5CC0DA"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767" w:type="dxa"/>
            <w:tcBorders>
              <w:bottom w:val="single" w:sz="4" w:space="0" w:color="auto"/>
              <w:right w:val="single" w:sz="4" w:space="0" w:color="auto"/>
            </w:tcBorders>
            <w:vAlign w:val="center"/>
          </w:tcPr>
          <w:p w14:paraId="345F5059"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c>
          <w:tcPr>
            <w:tcW w:w="851" w:type="dxa"/>
            <w:tcBorders>
              <w:left w:val="single" w:sz="4" w:space="0" w:color="auto"/>
              <w:bottom w:val="single" w:sz="4" w:space="0" w:color="auto"/>
            </w:tcBorders>
            <w:vAlign w:val="center"/>
          </w:tcPr>
          <w:p w14:paraId="479A486A" w14:textId="77777777" w:rsidR="00351B3E" w:rsidRPr="00D4350B" w:rsidRDefault="00351B3E" w:rsidP="00D4350B">
            <w:pPr>
              <w:spacing w:after="0" w:line="240" w:lineRule="auto"/>
              <w:ind w:left="-142" w:right="-108"/>
              <w:jc w:val="center"/>
              <w:rPr>
                <w:rFonts w:ascii="Times New Roman" w:hAnsi="Times New Roman" w:cs="Times New Roman"/>
                <w:sz w:val="20"/>
                <w:szCs w:val="20"/>
              </w:rPr>
            </w:pPr>
          </w:p>
        </w:tc>
      </w:tr>
      <w:tr w:rsidR="00700BAE" w:rsidRPr="00400B2C" w14:paraId="79BC3FE5" w14:textId="77777777" w:rsidTr="00700BAE">
        <w:trPr>
          <w:trHeight w:val="120"/>
        </w:trPr>
        <w:tc>
          <w:tcPr>
            <w:tcW w:w="1809" w:type="dxa"/>
            <w:tcBorders>
              <w:top w:val="single" w:sz="4" w:space="0" w:color="auto"/>
              <w:bottom w:val="single" w:sz="4" w:space="0" w:color="auto"/>
            </w:tcBorders>
          </w:tcPr>
          <w:p w14:paraId="0E66EB66" w14:textId="77777777" w:rsidR="00700BAE" w:rsidRPr="00E906E9" w:rsidRDefault="00700BAE" w:rsidP="007562E1">
            <w:pPr>
              <w:spacing w:after="0" w:line="240" w:lineRule="auto"/>
              <w:ind w:left="-142" w:right="-108"/>
              <w:jc w:val="center"/>
              <w:rPr>
                <w:rFonts w:ascii="Times New Roman" w:hAnsi="Times New Roman"/>
                <w:sz w:val="20"/>
                <w:szCs w:val="20"/>
              </w:rPr>
            </w:pPr>
            <w:r w:rsidRPr="00E906E9">
              <w:rPr>
                <w:rFonts w:ascii="Times New Roman" w:hAnsi="Times New Roman"/>
                <w:sz w:val="20"/>
                <w:szCs w:val="20"/>
              </w:rPr>
              <w:t>Зерновые культуры</w:t>
            </w:r>
          </w:p>
        </w:tc>
        <w:tc>
          <w:tcPr>
            <w:tcW w:w="709" w:type="dxa"/>
            <w:tcBorders>
              <w:top w:val="single" w:sz="4" w:space="0" w:color="auto"/>
              <w:bottom w:val="single" w:sz="4" w:space="0" w:color="auto"/>
            </w:tcBorders>
            <w:vAlign w:val="center"/>
          </w:tcPr>
          <w:p w14:paraId="1D6152C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57,9</w:t>
            </w:r>
          </w:p>
        </w:tc>
        <w:tc>
          <w:tcPr>
            <w:tcW w:w="851" w:type="dxa"/>
            <w:tcBorders>
              <w:top w:val="single" w:sz="4" w:space="0" w:color="auto"/>
              <w:bottom w:val="single" w:sz="4" w:space="0" w:color="auto"/>
            </w:tcBorders>
            <w:vAlign w:val="center"/>
          </w:tcPr>
          <w:p w14:paraId="39B0F13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56,0</w:t>
            </w:r>
          </w:p>
        </w:tc>
        <w:tc>
          <w:tcPr>
            <w:tcW w:w="768" w:type="dxa"/>
            <w:tcBorders>
              <w:top w:val="single" w:sz="4" w:space="0" w:color="auto"/>
              <w:bottom w:val="single" w:sz="4" w:space="0" w:color="auto"/>
            </w:tcBorders>
            <w:vAlign w:val="center"/>
          </w:tcPr>
          <w:p w14:paraId="54226D7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58,3</w:t>
            </w:r>
          </w:p>
        </w:tc>
        <w:tc>
          <w:tcPr>
            <w:tcW w:w="791" w:type="dxa"/>
            <w:tcBorders>
              <w:top w:val="single" w:sz="4" w:space="0" w:color="auto"/>
              <w:bottom w:val="single" w:sz="4" w:space="0" w:color="auto"/>
            </w:tcBorders>
            <w:vAlign w:val="center"/>
          </w:tcPr>
          <w:p w14:paraId="47CD9D8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51,2</w:t>
            </w:r>
          </w:p>
        </w:tc>
        <w:tc>
          <w:tcPr>
            <w:tcW w:w="685" w:type="dxa"/>
            <w:tcBorders>
              <w:top w:val="single" w:sz="4" w:space="0" w:color="auto"/>
              <w:bottom w:val="single" w:sz="4" w:space="0" w:color="auto"/>
            </w:tcBorders>
            <w:vAlign w:val="center"/>
          </w:tcPr>
          <w:p w14:paraId="3621528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50,8</w:t>
            </w:r>
          </w:p>
        </w:tc>
        <w:tc>
          <w:tcPr>
            <w:tcW w:w="715" w:type="dxa"/>
            <w:tcBorders>
              <w:top w:val="single" w:sz="4" w:space="0" w:color="auto"/>
              <w:bottom w:val="single" w:sz="4" w:space="0" w:color="auto"/>
            </w:tcBorders>
            <w:vAlign w:val="center"/>
          </w:tcPr>
          <w:p w14:paraId="3768FDDC"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49,4</w:t>
            </w:r>
          </w:p>
        </w:tc>
        <w:tc>
          <w:tcPr>
            <w:tcW w:w="744" w:type="dxa"/>
            <w:tcBorders>
              <w:top w:val="single" w:sz="4" w:space="0" w:color="auto"/>
              <w:bottom w:val="single" w:sz="4" w:space="0" w:color="auto"/>
            </w:tcBorders>
            <w:vAlign w:val="center"/>
          </w:tcPr>
          <w:p w14:paraId="51DFA67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44,4</w:t>
            </w:r>
          </w:p>
        </w:tc>
        <w:tc>
          <w:tcPr>
            <w:tcW w:w="774" w:type="dxa"/>
            <w:tcBorders>
              <w:top w:val="single" w:sz="4" w:space="0" w:color="auto"/>
              <w:bottom w:val="single" w:sz="4" w:space="0" w:color="auto"/>
            </w:tcBorders>
            <w:vAlign w:val="center"/>
          </w:tcPr>
          <w:p w14:paraId="0C019F9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35,9</w:t>
            </w:r>
          </w:p>
        </w:tc>
        <w:tc>
          <w:tcPr>
            <w:tcW w:w="767" w:type="dxa"/>
            <w:tcBorders>
              <w:top w:val="single" w:sz="4" w:space="0" w:color="auto"/>
              <w:bottom w:val="single" w:sz="4" w:space="0" w:color="auto"/>
              <w:right w:val="single" w:sz="4" w:space="0" w:color="auto"/>
            </w:tcBorders>
            <w:vAlign w:val="center"/>
          </w:tcPr>
          <w:p w14:paraId="35530E9C"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42,0</w:t>
            </w:r>
          </w:p>
        </w:tc>
        <w:tc>
          <w:tcPr>
            <w:tcW w:w="851" w:type="dxa"/>
            <w:tcBorders>
              <w:top w:val="single" w:sz="4" w:space="0" w:color="auto"/>
              <w:left w:val="single" w:sz="4" w:space="0" w:color="auto"/>
              <w:bottom w:val="single" w:sz="4" w:space="0" w:color="auto"/>
            </w:tcBorders>
            <w:vAlign w:val="center"/>
          </w:tcPr>
          <w:p w14:paraId="4E64527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38,5</w:t>
            </w:r>
          </w:p>
        </w:tc>
      </w:tr>
      <w:tr w:rsidR="00700BAE" w:rsidRPr="00400B2C" w14:paraId="7C8201E1" w14:textId="77777777" w:rsidTr="00700BAE">
        <w:trPr>
          <w:trHeight w:val="90"/>
        </w:trPr>
        <w:tc>
          <w:tcPr>
            <w:tcW w:w="1809" w:type="dxa"/>
            <w:tcBorders>
              <w:top w:val="single" w:sz="4" w:space="0" w:color="auto"/>
              <w:bottom w:val="single" w:sz="4" w:space="0" w:color="auto"/>
            </w:tcBorders>
          </w:tcPr>
          <w:p w14:paraId="45EC3BE3" w14:textId="77777777" w:rsidR="00700BAE" w:rsidRPr="00E906E9" w:rsidRDefault="00700BAE" w:rsidP="007562E1">
            <w:pPr>
              <w:spacing w:after="0" w:line="240" w:lineRule="auto"/>
              <w:ind w:left="-142" w:right="-108"/>
              <w:jc w:val="center"/>
              <w:rPr>
                <w:rFonts w:ascii="Times New Roman" w:hAnsi="Times New Roman"/>
                <w:sz w:val="20"/>
                <w:szCs w:val="20"/>
              </w:rPr>
            </w:pPr>
            <w:r w:rsidRPr="00E906E9">
              <w:rPr>
                <w:rFonts w:ascii="Times New Roman" w:hAnsi="Times New Roman"/>
                <w:sz w:val="20"/>
                <w:szCs w:val="20"/>
              </w:rPr>
              <w:t>Технические культуры</w:t>
            </w:r>
          </w:p>
        </w:tc>
        <w:tc>
          <w:tcPr>
            <w:tcW w:w="709" w:type="dxa"/>
            <w:tcBorders>
              <w:top w:val="single" w:sz="4" w:space="0" w:color="auto"/>
              <w:bottom w:val="single" w:sz="4" w:space="0" w:color="auto"/>
            </w:tcBorders>
            <w:vAlign w:val="center"/>
          </w:tcPr>
          <w:p w14:paraId="12C24B8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2,0</w:t>
            </w:r>
          </w:p>
        </w:tc>
        <w:tc>
          <w:tcPr>
            <w:tcW w:w="851" w:type="dxa"/>
            <w:tcBorders>
              <w:top w:val="single" w:sz="4" w:space="0" w:color="auto"/>
              <w:bottom w:val="single" w:sz="4" w:space="0" w:color="auto"/>
            </w:tcBorders>
            <w:vAlign w:val="center"/>
          </w:tcPr>
          <w:p w14:paraId="42D77E1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0,8</w:t>
            </w:r>
          </w:p>
        </w:tc>
        <w:tc>
          <w:tcPr>
            <w:tcW w:w="768" w:type="dxa"/>
            <w:tcBorders>
              <w:top w:val="single" w:sz="4" w:space="0" w:color="auto"/>
              <w:bottom w:val="single" w:sz="4" w:space="0" w:color="auto"/>
            </w:tcBorders>
            <w:vAlign w:val="center"/>
          </w:tcPr>
          <w:p w14:paraId="600DE7B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1,1</w:t>
            </w:r>
          </w:p>
        </w:tc>
        <w:tc>
          <w:tcPr>
            <w:tcW w:w="791" w:type="dxa"/>
            <w:tcBorders>
              <w:top w:val="single" w:sz="4" w:space="0" w:color="auto"/>
              <w:bottom w:val="single" w:sz="4" w:space="0" w:color="auto"/>
            </w:tcBorders>
            <w:vAlign w:val="center"/>
          </w:tcPr>
          <w:p w14:paraId="1080294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1,6</w:t>
            </w:r>
          </w:p>
        </w:tc>
        <w:tc>
          <w:tcPr>
            <w:tcW w:w="685" w:type="dxa"/>
            <w:tcBorders>
              <w:top w:val="single" w:sz="4" w:space="0" w:color="auto"/>
              <w:bottom w:val="single" w:sz="4" w:space="0" w:color="auto"/>
            </w:tcBorders>
            <w:vAlign w:val="center"/>
          </w:tcPr>
          <w:p w14:paraId="1FBB9C8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1,6</w:t>
            </w:r>
          </w:p>
        </w:tc>
        <w:tc>
          <w:tcPr>
            <w:tcW w:w="715" w:type="dxa"/>
            <w:tcBorders>
              <w:top w:val="single" w:sz="4" w:space="0" w:color="auto"/>
              <w:bottom w:val="single" w:sz="4" w:space="0" w:color="auto"/>
            </w:tcBorders>
            <w:vAlign w:val="center"/>
          </w:tcPr>
          <w:p w14:paraId="7B70887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0,9</w:t>
            </w:r>
          </w:p>
        </w:tc>
        <w:tc>
          <w:tcPr>
            <w:tcW w:w="744" w:type="dxa"/>
            <w:tcBorders>
              <w:top w:val="single" w:sz="4" w:space="0" w:color="auto"/>
              <w:bottom w:val="single" w:sz="4" w:space="0" w:color="auto"/>
            </w:tcBorders>
            <w:vAlign w:val="center"/>
          </w:tcPr>
          <w:p w14:paraId="272FF12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1,5</w:t>
            </w:r>
          </w:p>
        </w:tc>
        <w:tc>
          <w:tcPr>
            <w:tcW w:w="774" w:type="dxa"/>
            <w:tcBorders>
              <w:top w:val="single" w:sz="4" w:space="0" w:color="auto"/>
              <w:bottom w:val="single" w:sz="4" w:space="0" w:color="auto"/>
            </w:tcBorders>
            <w:vAlign w:val="center"/>
          </w:tcPr>
          <w:p w14:paraId="754360B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1,8</w:t>
            </w:r>
          </w:p>
        </w:tc>
        <w:tc>
          <w:tcPr>
            <w:tcW w:w="767" w:type="dxa"/>
            <w:tcBorders>
              <w:top w:val="single" w:sz="4" w:space="0" w:color="auto"/>
              <w:bottom w:val="single" w:sz="4" w:space="0" w:color="auto"/>
              <w:right w:val="single" w:sz="4" w:space="0" w:color="auto"/>
            </w:tcBorders>
            <w:vAlign w:val="center"/>
          </w:tcPr>
          <w:p w14:paraId="34E2873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1,3</w:t>
            </w:r>
          </w:p>
        </w:tc>
        <w:tc>
          <w:tcPr>
            <w:tcW w:w="851" w:type="dxa"/>
            <w:tcBorders>
              <w:top w:val="single" w:sz="4" w:space="0" w:color="auto"/>
              <w:left w:val="single" w:sz="4" w:space="0" w:color="auto"/>
              <w:bottom w:val="single" w:sz="4" w:space="0" w:color="auto"/>
            </w:tcBorders>
            <w:vAlign w:val="center"/>
          </w:tcPr>
          <w:p w14:paraId="7169A23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1,5</w:t>
            </w:r>
          </w:p>
        </w:tc>
      </w:tr>
      <w:tr w:rsidR="00700BAE" w:rsidRPr="00400B2C" w14:paraId="21FAA666" w14:textId="77777777" w:rsidTr="00700BAE">
        <w:trPr>
          <w:trHeight w:val="105"/>
        </w:trPr>
        <w:tc>
          <w:tcPr>
            <w:tcW w:w="1809" w:type="dxa"/>
            <w:tcBorders>
              <w:top w:val="single" w:sz="4" w:space="0" w:color="auto"/>
              <w:bottom w:val="single" w:sz="4" w:space="0" w:color="auto"/>
            </w:tcBorders>
          </w:tcPr>
          <w:p w14:paraId="228F2188" w14:textId="77777777" w:rsidR="00700BAE" w:rsidRPr="00E906E9" w:rsidRDefault="00700BAE" w:rsidP="007562E1">
            <w:pPr>
              <w:spacing w:after="0" w:line="240" w:lineRule="auto"/>
              <w:ind w:left="-142" w:right="-108"/>
              <w:jc w:val="center"/>
              <w:rPr>
                <w:rFonts w:ascii="Times New Roman" w:hAnsi="Times New Roman"/>
                <w:sz w:val="20"/>
                <w:szCs w:val="20"/>
              </w:rPr>
            </w:pPr>
            <w:r w:rsidRPr="00E906E9">
              <w:rPr>
                <w:rFonts w:ascii="Times New Roman" w:hAnsi="Times New Roman"/>
                <w:sz w:val="20"/>
                <w:szCs w:val="20"/>
              </w:rPr>
              <w:t>Картофель и овощебахчевые культуры</w:t>
            </w:r>
          </w:p>
        </w:tc>
        <w:tc>
          <w:tcPr>
            <w:tcW w:w="709" w:type="dxa"/>
            <w:tcBorders>
              <w:top w:val="single" w:sz="4" w:space="0" w:color="auto"/>
              <w:bottom w:val="single" w:sz="4" w:space="0" w:color="auto"/>
            </w:tcBorders>
            <w:vAlign w:val="center"/>
          </w:tcPr>
          <w:p w14:paraId="68061D9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15,6</w:t>
            </w:r>
          </w:p>
        </w:tc>
        <w:tc>
          <w:tcPr>
            <w:tcW w:w="851" w:type="dxa"/>
            <w:tcBorders>
              <w:top w:val="single" w:sz="4" w:space="0" w:color="auto"/>
              <w:bottom w:val="single" w:sz="4" w:space="0" w:color="auto"/>
            </w:tcBorders>
            <w:vAlign w:val="center"/>
          </w:tcPr>
          <w:p w14:paraId="4DA9489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17,3</w:t>
            </w:r>
          </w:p>
        </w:tc>
        <w:tc>
          <w:tcPr>
            <w:tcW w:w="768" w:type="dxa"/>
            <w:tcBorders>
              <w:top w:val="single" w:sz="4" w:space="0" w:color="auto"/>
              <w:bottom w:val="single" w:sz="4" w:space="0" w:color="auto"/>
            </w:tcBorders>
            <w:vAlign w:val="center"/>
          </w:tcPr>
          <w:p w14:paraId="7252F84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16,3</w:t>
            </w:r>
          </w:p>
        </w:tc>
        <w:tc>
          <w:tcPr>
            <w:tcW w:w="791" w:type="dxa"/>
            <w:tcBorders>
              <w:top w:val="single" w:sz="4" w:space="0" w:color="auto"/>
              <w:bottom w:val="single" w:sz="4" w:space="0" w:color="auto"/>
            </w:tcBorders>
            <w:vAlign w:val="center"/>
          </w:tcPr>
          <w:p w14:paraId="740B04A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19,1</w:t>
            </w:r>
          </w:p>
        </w:tc>
        <w:tc>
          <w:tcPr>
            <w:tcW w:w="685" w:type="dxa"/>
            <w:tcBorders>
              <w:top w:val="single" w:sz="4" w:space="0" w:color="auto"/>
              <w:bottom w:val="single" w:sz="4" w:space="0" w:color="auto"/>
            </w:tcBorders>
            <w:vAlign w:val="center"/>
          </w:tcPr>
          <w:p w14:paraId="65BE13C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19,1</w:t>
            </w:r>
          </w:p>
        </w:tc>
        <w:tc>
          <w:tcPr>
            <w:tcW w:w="715" w:type="dxa"/>
            <w:tcBorders>
              <w:top w:val="single" w:sz="4" w:space="0" w:color="auto"/>
              <w:bottom w:val="single" w:sz="4" w:space="0" w:color="auto"/>
            </w:tcBorders>
            <w:vAlign w:val="center"/>
          </w:tcPr>
          <w:p w14:paraId="480940B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20,1</w:t>
            </w:r>
          </w:p>
        </w:tc>
        <w:tc>
          <w:tcPr>
            <w:tcW w:w="744" w:type="dxa"/>
            <w:tcBorders>
              <w:top w:val="single" w:sz="4" w:space="0" w:color="auto"/>
              <w:bottom w:val="single" w:sz="4" w:space="0" w:color="auto"/>
            </w:tcBorders>
            <w:vAlign w:val="center"/>
          </w:tcPr>
          <w:p w14:paraId="26045F4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22,2</w:t>
            </w:r>
          </w:p>
        </w:tc>
        <w:tc>
          <w:tcPr>
            <w:tcW w:w="774" w:type="dxa"/>
            <w:tcBorders>
              <w:top w:val="single" w:sz="4" w:space="0" w:color="auto"/>
              <w:bottom w:val="single" w:sz="4" w:space="0" w:color="auto"/>
            </w:tcBorders>
            <w:vAlign w:val="center"/>
          </w:tcPr>
          <w:p w14:paraId="10C82CD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24,4</w:t>
            </w:r>
          </w:p>
        </w:tc>
        <w:tc>
          <w:tcPr>
            <w:tcW w:w="767" w:type="dxa"/>
            <w:tcBorders>
              <w:top w:val="single" w:sz="4" w:space="0" w:color="auto"/>
              <w:bottom w:val="single" w:sz="4" w:space="0" w:color="auto"/>
              <w:right w:val="single" w:sz="4" w:space="0" w:color="auto"/>
            </w:tcBorders>
            <w:vAlign w:val="center"/>
          </w:tcPr>
          <w:p w14:paraId="6A6D0C3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23,5</w:t>
            </w:r>
          </w:p>
        </w:tc>
        <w:tc>
          <w:tcPr>
            <w:tcW w:w="851" w:type="dxa"/>
            <w:tcBorders>
              <w:top w:val="single" w:sz="4" w:space="0" w:color="auto"/>
              <w:left w:val="single" w:sz="4" w:space="0" w:color="auto"/>
              <w:bottom w:val="single" w:sz="4" w:space="0" w:color="auto"/>
            </w:tcBorders>
            <w:vAlign w:val="center"/>
          </w:tcPr>
          <w:p w14:paraId="747AB18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25,4</w:t>
            </w:r>
          </w:p>
        </w:tc>
      </w:tr>
      <w:tr w:rsidR="00700BAE" w:rsidRPr="00400B2C" w14:paraId="30E9B26C" w14:textId="77777777" w:rsidTr="00700BAE">
        <w:trPr>
          <w:trHeight w:val="135"/>
        </w:trPr>
        <w:tc>
          <w:tcPr>
            <w:tcW w:w="1809" w:type="dxa"/>
            <w:tcBorders>
              <w:top w:val="single" w:sz="4" w:space="0" w:color="auto"/>
              <w:bottom w:val="single" w:sz="4" w:space="0" w:color="auto"/>
            </w:tcBorders>
          </w:tcPr>
          <w:p w14:paraId="27CE5CD1" w14:textId="77777777" w:rsidR="00700BAE" w:rsidRPr="00E906E9" w:rsidRDefault="00700BAE" w:rsidP="007562E1">
            <w:pPr>
              <w:spacing w:after="0" w:line="240" w:lineRule="auto"/>
              <w:ind w:left="-142" w:right="-108"/>
              <w:jc w:val="center"/>
              <w:rPr>
                <w:rFonts w:ascii="Times New Roman" w:hAnsi="Times New Roman"/>
                <w:sz w:val="20"/>
                <w:szCs w:val="20"/>
              </w:rPr>
            </w:pPr>
            <w:r w:rsidRPr="00E906E9">
              <w:rPr>
                <w:rFonts w:ascii="Times New Roman" w:hAnsi="Times New Roman"/>
                <w:sz w:val="20"/>
                <w:szCs w:val="20"/>
              </w:rPr>
              <w:t>Кормовые культуры</w:t>
            </w:r>
          </w:p>
        </w:tc>
        <w:tc>
          <w:tcPr>
            <w:tcW w:w="709" w:type="dxa"/>
            <w:tcBorders>
              <w:top w:val="single" w:sz="4" w:space="0" w:color="auto"/>
              <w:bottom w:val="single" w:sz="4" w:space="0" w:color="auto"/>
            </w:tcBorders>
            <w:vAlign w:val="center"/>
          </w:tcPr>
          <w:p w14:paraId="32CB758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24,6</w:t>
            </w:r>
          </w:p>
        </w:tc>
        <w:tc>
          <w:tcPr>
            <w:tcW w:w="851" w:type="dxa"/>
            <w:tcBorders>
              <w:top w:val="single" w:sz="4" w:space="0" w:color="auto"/>
              <w:bottom w:val="single" w:sz="4" w:space="0" w:color="auto"/>
            </w:tcBorders>
            <w:vAlign w:val="center"/>
          </w:tcPr>
          <w:p w14:paraId="426866FA"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25,9</w:t>
            </w:r>
          </w:p>
        </w:tc>
        <w:tc>
          <w:tcPr>
            <w:tcW w:w="768" w:type="dxa"/>
            <w:tcBorders>
              <w:top w:val="single" w:sz="4" w:space="0" w:color="auto"/>
              <w:bottom w:val="single" w:sz="4" w:space="0" w:color="auto"/>
            </w:tcBorders>
            <w:vAlign w:val="center"/>
          </w:tcPr>
          <w:p w14:paraId="3A4361BB"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24,3</w:t>
            </w:r>
          </w:p>
        </w:tc>
        <w:tc>
          <w:tcPr>
            <w:tcW w:w="791" w:type="dxa"/>
            <w:tcBorders>
              <w:top w:val="single" w:sz="4" w:space="0" w:color="auto"/>
              <w:bottom w:val="single" w:sz="4" w:space="0" w:color="auto"/>
            </w:tcBorders>
            <w:vAlign w:val="center"/>
          </w:tcPr>
          <w:p w14:paraId="460925C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28,1</w:t>
            </w:r>
          </w:p>
        </w:tc>
        <w:tc>
          <w:tcPr>
            <w:tcW w:w="685" w:type="dxa"/>
            <w:tcBorders>
              <w:top w:val="single" w:sz="4" w:space="0" w:color="auto"/>
              <w:bottom w:val="single" w:sz="4" w:space="0" w:color="auto"/>
            </w:tcBorders>
            <w:vAlign w:val="center"/>
          </w:tcPr>
          <w:p w14:paraId="67FA9A1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28,5</w:t>
            </w:r>
          </w:p>
        </w:tc>
        <w:tc>
          <w:tcPr>
            <w:tcW w:w="715" w:type="dxa"/>
            <w:tcBorders>
              <w:top w:val="single" w:sz="4" w:space="0" w:color="auto"/>
              <w:bottom w:val="single" w:sz="4" w:space="0" w:color="auto"/>
            </w:tcBorders>
            <w:vAlign w:val="center"/>
          </w:tcPr>
          <w:p w14:paraId="13F5F53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29,7</w:t>
            </w:r>
          </w:p>
        </w:tc>
        <w:tc>
          <w:tcPr>
            <w:tcW w:w="744" w:type="dxa"/>
            <w:tcBorders>
              <w:top w:val="single" w:sz="4" w:space="0" w:color="auto"/>
              <w:bottom w:val="single" w:sz="4" w:space="0" w:color="auto"/>
            </w:tcBorders>
            <w:vAlign w:val="center"/>
          </w:tcPr>
          <w:p w14:paraId="5DCD13CC"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31,9</w:t>
            </w:r>
          </w:p>
        </w:tc>
        <w:tc>
          <w:tcPr>
            <w:tcW w:w="774" w:type="dxa"/>
            <w:tcBorders>
              <w:top w:val="single" w:sz="4" w:space="0" w:color="auto"/>
              <w:bottom w:val="single" w:sz="4" w:space="0" w:color="auto"/>
            </w:tcBorders>
            <w:vAlign w:val="center"/>
          </w:tcPr>
          <w:p w14:paraId="1F7D6AA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37,9</w:t>
            </w:r>
          </w:p>
        </w:tc>
        <w:tc>
          <w:tcPr>
            <w:tcW w:w="767" w:type="dxa"/>
            <w:tcBorders>
              <w:top w:val="single" w:sz="4" w:space="0" w:color="auto"/>
              <w:bottom w:val="single" w:sz="4" w:space="0" w:color="auto"/>
              <w:right w:val="single" w:sz="4" w:space="0" w:color="auto"/>
            </w:tcBorders>
            <w:vAlign w:val="center"/>
          </w:tcPr>
          <w:p w14:paraId="29705D1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33,1</w:t>
            </w:r>
          </w:p>
        </w:tc>
        <w:tc>
          <w:tcPr>
            <w:tcW w:w="851" w:type="dxa"/>
            <w:tcBorders>
              <w:top w:val="single" w:sz="4" w:space="0" w:color="auto"/>
              <w:left w:val="single" w:sz="4" w:space="0" w:color="auto"/>
              <w:bottom w:val="single" w:sz="4" w:space="0" w:color="auto"/>
            </w:tcBorders>
            <w:vAlign w:val="center"/>
          </w:tcPr>
          <w:p w14:paraId="56AFCA1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34,6</w:t>
            </w:r>
          </w:p>
        </w:tc>
      </w:tr>
      <w:tr w:rsidR="00351B3E" w:rsidRPr="00400B2C" w14:paraId="32F9D6FB" w14:textId="77777777" w:rsidTr="00700BAE">
        <w:trPr>
          <w:trHeight w:val="882"/>
        </w:trPr>
        <w:tc>
          <w:tcPr>
            <w:tcW w:w="1809" w:type="dxa"/>
            <w:tcBorders>
              <w:top w:val="single" w:sz="4" w:space="0" w:color="auto"/>
            </w:tcBorders>
          </w:tcPr>
          <w:p w14:paraId="106EA4B1" w14:textId="77777777" w:rsidR="00351B3E" w:rsidRPr="00E906E9" w:rsidRDefault="00351B3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Поголовье скота в хозяйствах всех категорий (на конец года), тыс. голов:</w:t>
            </w:r>
          </w:p>
        </w:tc>
        <w:tc>
          <w:tcPr>
            <w:tcW w:w="709" w:type="dxa"/>
            <w:tcBorders>
              <w:top w:val="single" w:sz="4" w:space="0" w:color="auto"/>
            </w:tcBorders>
            <w:vAlign w:val="center"/>
          </w:tcPr>
          <w:p w14:paraId="7FB0CA67"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851" w:type="dxa"/>
            <w:tcBorders>
              <w:top w:val="single" w:sz="4" w:space="0" w:color="auto"/>
            </w:tcBorders>
            <w:vAlign w:val="center"/>
          </w:tcPr>
          <w:p w14:paraId="3C51C2C9"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68" w:type="dxa"/>
            <w:tcBorders>
              <w:top w:val="single" w:sz="4" w:space="0" w:color="auto"/>
            </w:tcBorders>
            <w:vAlign w:val="center"/>
          </w:tcPr>
          <w:p w14:paraId="27AA6C1E"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91" w:type="dxa"/>
            <w:tcBorders>
              <w:top w:val="single" w:sz="4" w:space="0" w:color="auto"/>
            </w:tcBorders>
            <w:vAlign w:val="center"/>
          </w:tcPr>
          <w:p w14:paraId="50027F3B"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685" w:type="dxa"/>
            <w:tcBorders>
              <w:top w:val="single" w:sz="4" w:space="0" w:color="auto"/>
            </w:tcBorders>
            <w:vAlign w:val="center"/>
          </w:tcPr>
          <w:p w14:paraId="0AD7ED74"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15" w:type="dxa"/>
            <w:tcBorders>
              <w:top w:val="single" w:sz="4" w:space="0" w:color="auto"/>
            </w:tcBorders>
            <w:vAlign w:val="center"/>
          </w:tcPr>
          <w:p w14:paraId="18BD27A7"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44" w:type="dxa"/>
            <w:tcBorders>
              <w:top w:val="single" w:sz="4" w:space="0" w:color="auto"/>
            </w:tcBorders>
            <w:vAlign w:val="center"/>
          </w:tcPr>
          <w:p w14:paraId="2BA6E119"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74" w:type="dxa"/>
            <w:tcBorders>
              <w:top w:val="single" w:sz="4" w:space="0" w:color="auto"/>
            </w:tcBorders>
            <w:vAlign w:val="center"/>
          </w:tcPr>
          <w:p w14:paraId="3C165519"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767" w:type="dxa"/>
            <w:tcBorders>
              <w:top w:val="single" w:sz="4" w:space="0" w:color="auto"/>
              <w:right w:val="single" w:sz="4" w:space="0" w:color="auto"/>
            </w:tcBorders>
            <w:vAlign w:val="center"/>
          </w:tcPr>
          <w:p w14:paraId="3FCB71D4" w14:textId="77777777" w:rsidR="00351B3E" w:rsidRPr="00700BAE" w:rsidRDefault="00351B3E" w:rsidP="00700BAE">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tcBorders>
            <w:vAlign w:val="center"/>
          </w:tcPr>
          <w:p w14:paraId="7ADAB25F" w14:textId="77777777" w:rsidR="00351B3E" w:rsidRPr="00700BAE" w:rsidRDefault="00351B3E" w:rsidP="00700BAE">
            <w:pPr>
              <w:spacing w:after="0" w:line="240" w:lineRule="auto"/>
              <w:ind w:left="-108" w:right="-108"/>
              <w:jc w:val="center"/>
              <w:rPr>
                <w:rFonts w:ascii="Times New Roman" w:hAnsi="Times New Roman" w:cs="Times New Roman"/>
              </w:rPr>
            </w:pPr>
          </w:p>
        </w:tc>
      </w:tr>
      <w:tr w:rsidR="00700BAE" w:rsidRPr="00400B2C" w14:paraId="2B853F7A" w14:textId="77777777" w:rsidTr="00700BAE">
        <w:trPr>
          <w:trHeight w:val="417"/>
        </w:trPr>
        <w:tc>
          <w:tcPr>
            <w:tcW w:w="1809" w:type="dxa"/>
          </w:tcPr>
          <w:p w14:paraId="35B92763"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Крупный рогатый скот</w:t>
            </w:r>
          </w:p>
        </w:tc>
        <w:tc>
          <w:tcPr>
            <w:tcW w:w="709" w:type="dxa"/>
            <w:vAlign w:val="center"/>
          </w:tcPr>
          <w:p w14:paraId="1B28D06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678,8</w:t>
            </w:r>
          </w:p>
        </w:tc>
        <w:tc>
          <w:tcPr>
            <w:tcW w:w="851" w:type="dxa"/>
            <w:vAlign w:val="center"/>
          </w:tcPr>
          <w:p w14:paraId="07CF547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725,2</w:t>
            </w:r>
          </w:p>
        </w:tc>
        <w:tc>
          <w:tcPr>
            <w:tcW w:w="768" w:type="dxa"/>
            <w:vAlign w:val="center"/>
          </w:tcPr>
          <w:p w14:paraId="37E8EFD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760,1</w:t>
            </w:r>
          </w:p>
        </w:tc>
        <w:tc>
          <w:tcPr>
            <w:tcW w:w="791" w:type="dxa"/>
            <w:vAlign w:val="center"/>
          </w:tcPr>
          <w:p w14:paraId="7E44E57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821,7</w:t>
            </w:r>
          </w:p>
        </w:tc>
        <w:tc>
          <w:tcPr>
            <w:tcW w:w="685" w:type="dxa"/>
            <w:vAlign w:val="center"/>
          </w:tcPr>
          <w:p w14:paraId="3422E297"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813,8</w:t>
            </w:r>
          </w:p>
        </w:tc>
        <w:tc>
          <w:tcPr>
            <w:tcW w:w="715" w:type="dxa"/>
            <w:vAlign w:val="center"/>
          </w:tcPr>
          <w:p w14:paraId="395B79B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823,4</w:t>
            </w:r>
          </w:p>
        </w:tc>
        <w:tc>
          <w:tcPr>
            <w:tcW w:w="744" w:type="dxa"/>
            <w:vAlign w:val="center"/>
          </w:tcPr>
          <w:p w14:paraId="055970E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905,5</w:t>
            </w:r>
          </w:p>
        </w:tc>
        <w:tc>
          <w:tcPr>
            <w:tcW w:w="774" w:type="dxa"/>
            <w:vAlign w:val="center"/>
          </w:tcPr>
          <w:p w14:paraId="534CCDF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912,2</w:t>
            </w:r>
          </w:p>
        </w:tc>
        <w:tc>
          <w:tcPr>
            <w:tcW w:w="767" w:type="dxa"/>
            <w:tcBorders>
              <w:right w:val="single" w:sz="4" w:space="0" w:color="auto"/>
            </w:tcBorders>
            <w:vAlign w:val="center"/>
          </w:tcPr>
          <w:p w14:paraId="44876A1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905,6</w:t>
            </w:r>
          </w:p>
        </w:tc>
        <w:tc>
          <w:tcPr>
            <w:tcW w:w="851" w:type="dxa"/>
            <w:tcBorders>
              <w:left w:val="single" w:sz="4" w:space="0" w:color="auto"/>
            </w:tcBorders>
            <w:vAlign w:val="center"/>
          </w:tcPr>
          <w:p w14:paraId="19FD752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861,3</w:t>
            </w:r>
          </w:p>
        </w:tc>
      </w:tr>
      <w:tr w:rsidR="00700BAE" w:rsidRPr="00400B2C" w14:paraId="7DBD632F" w14:textId="77777777" w:rsidTr="00700BAE">
        <w:trPr>
          <w:trHeight w:val="134"/>
        </w:trPr>
        <w:tc>
          <w:tcPr>
            <w:tcW w:w="1809" w:type="dxa"/>
          </w:tcPr>
          <w:p w14:paraId="31E0F606"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В том числе коровы</w:t>
            </w:r>
          </w:p>
        </w:tc>
        <w:tc>
          <w:tcPr>
            <w:tcW w:w="709" w:type="dxa"/>
            <w:vAlign w:val="center"/>
          </w:tcPr>
          <w:p w14:paraId="1E4B21B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323,9</w:t>
            </w:r>
          </w:p>
        </w:tc>
        <w:tc>
          <w:tcPr>
            <w:tcW w:w="851" w:type="dxa"/>
            <w:vAlign w:val="center"/>
          </w:tcPr>
          <w:p w14:paraId="43585127"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346,1</w:t>
            </w:r>
          </w:p>
        </w:tc>
        <w:tc>
          <w:tcPr>
            <w:tcW w:w="768" w:type="dxa"/>
            <w:vAlign w:val="center"/>
          </w:tcPr>
          <w:p w14:paraId="2E2E147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362,4</w:t>
            </w:r>
          </w:p>
        </w:tc>
        <w:tc>
          <w:tcPr>
            <w:tcW w:w="791" w:type="dxa"/>
            <w:vAlign w:val="center"/>
          </w:tcPr>
          <w:p w14:paraId="38D313A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380,8</w:t>
            </w:r>
          </w:p>
        </w:tc>
        <w:tc>
          <w:tcPr>
            <w:tcW w:w="685" w:type="dxa"/>
            <w:vAlign w:val="center"/>
          </w:tcPr>
          <w:p w14:paraId="14A50CD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383,9</w:t>
            </w:r>
          </w:p>
        </w:tc>
        <w:tc>
          <w:tcPr>
            <w:tcW w:w="715" w:type="dxa"/>
            <w:vAlign w:val="center"/>
          </w:tcPr>
          <w:p w14:paraId="1AEB3A0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387,6</w:t>
            </w:r>
          </w:p>
        </w:tc>
        <w:tc>
          <w:tcPr>
            <w:tcW w:w="744" w:type="dxa"/>
            <w:vAlign w:val="center"/>
          </w:tcPr>
          <w:p w14:paraId="4D1ECE4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406,9</w:t>
            </w:r>
          </w:p>
        </w:tc>
        <w:tc>
          <w:tcPr>
            <w:tcW w:w="774" w:type="dxa"/>
            <w:vAlign w:val="center"/>
          </w:tcPr>
          <w:p w14:paraId="31DD480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412,1</w:t>
            </w:r>
          </w:p>
        </w:tc>
        <w:tc>
          <w:tcPr>
            <w:tcW w:w="767" w:type="dxa"/>
            <w:tcBorders>
              <w:right w:val="single" w:sz="4" w:space="0" w:color="auto"/>
            </w:tcBorders>
            <w:vAlign w:val="center"/>
          </w:tcPr>
          <w:p w14:paraId="1121D9AA"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405,1</w:t>
            </w:r>
          </w:p>
        </w:tc>
        <w:tc>
          <w:tcPr>
            <w:tcW w:w="851" w:type="dxa"/>
            <w:tcBorders>
              <w:left w:val="single" w:sz="4" w:space="0" w:color="auto"/>
            </w:tcBorders>
            <w:vAlign w:val="center"/>
          </w:tcPr>
          <w:p w14:paraId="5AA8186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401,5</w:t>
            </w:r>
          </w:p>
        </w:tc>
      </w:tr>
      <w:tr w:rsidR="00700BAE" w:rsidRPr="00400B2C" w14:paraId="4533A3A2" w14:textId="77777777" w:rsidTr="00700BAE">
        <w:trPr>
          <w:trHeight w:val="123"/>
        </w:trPr>
        <w:tc>
          <w:tcPr>
            <w:tcW w:w="1809" w:type="dxa"/>
          </w:tcPr>
          <w:p w14:paraId="6593099E"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Свиньи</w:t>
            </w:r>
          </w:p>
        </w:tc>
        <w:tc>
          <w:tcPr>
            <w:tcW w:w="709" w:type="dxa"/>
            <w:vAlign w:val="center"/>
          </w:tcPr>
          <w:p w14:paraId="54E4E2D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5,6</w:t>
            </w:r>
          </w:p>
        </w:tc>
        <w:tc>
          <w:tcPr>
            <w:tcW w:w="851" w:type="dxa"/>
            <w:vAlign w:val="center"/>
          </w:tcPr>
          <w:p w14:paraId="6BE02AC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4,3</w:t>
            </w:r>
          </w:p>
        </w:tc>
        <w:tc>
          <w:tcPr>
            <w:tcW w:w="768" w:type="dxa"/>
            <w:vAlign w:val="center"/>
          </w:tcPr>
          <w:p w14:paraId="11D5DCC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6,1</w:t>
            </w:r>
          </w:p>
        </w:tc>
        <w:tc>
          <w:tcPr>
            <w:tcW w:w="791" w:type="dxa"/>
            <w:vAlign w:val="center"/>
          </w:tcPr>
          <w:p w14:paraId="54827E1A"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6,2</w:t>
            </w:r>
          </w:p>
        </w:tc>
        <w:tc>
          <w:tcPr>
            <w:tcW w:w="685" w:type="dxa"/>
            <w:vAlign w:val="center"/>
          </w:tcPr>
          <w:p w14:paraId="2D2C88C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5,3</w:t>
            </w:r>
          </w:p>
        </w:tc>
        <w:tc>
          <w:tcPr>
            <w:tcW w:w="715" w:type="dxa"/>
            <w:vAlign w:val="center"/>
          </w:tcPr>
          <w:p w14:paraId="20892D1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4,5</w:t>
            </w:r>
          </w:p>
        </w:tc>
        <w:tc>
          <w:tcPr>
            <w:tcW w:w="744" w:type="dxa"/>
            <w:vAlign w:val="center"/>
          </w:tcPr>
          <w:p w14:paraId="4994890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5,1</w:t>
            </w:r>
          </w:p>
        </w:tc>
        <w:tc>
          <w:tcPr>
            <w:tcW w:w="774" w:type="dxa"/>
            <w:vAlign w:val="center"/>
          </w:tcPr>
          <w:p w14:paraId="625A978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4,5</w:t>
            </w:r>
          </w:p>
        </w:tc>
        <w:tc>
          <w:tcPr>
            <w:tcW w:w="767" w:type="dxa"/>
            <w:tcBorders>
              <w:right w:val="single" w:sz="4" w:space="0" w:color="auto"/>
            </w:tcBorders>
            <w:vAlign w:val="center"/>
          </w:tcPr>
          <w:p w14:paraId="487508A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1,7</w:t>
            </w:r>
          </w:p>
        </w:tc>
        <w:tc>
          <w:tcPr>
            <w:tcW w:w="851" w:type="dxa"/>
            <w:tcBorders>
              <w:left w:val="single" w:sz="4" w:space="0" w:color="auto"/>
            </w:tcBorders>
            <w:vAlign w:val="center"/>
          </w:tcPr>
          <w:p w14:paraId="4CD93E3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0,5</w:t>
            </w:r>
          </w:p>
        </w:tc>
      </w:tr>
      <w:tr w:rsidR="00700BAE" w:rsidRPr="00400B2C" w14:paraId="2B5595E4" w14:textId="77777777" w:rsidTr="00700BAE">
        <w:trPr>
          <w:trHeight w:val="123"/>
        </w:trPr>
        <w:tc>
          <w:tcPr>
            <w:tcW w:w="1809" w:type="dxa"/>
          </w:tcPr>
          <w:p w14:paraId="691962C7"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Овцы и козы</w:t>
            </w:r>
          </w:p>
        </w:tc>
        <w:tc>
          <w:tcPr>
            <w:tcW w:w="709" w:type="dxa"/>
            <w:vAlign w:val="center"/>
          </w:tcPr>
          <w:p w14:paraId="0DEF5FD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2301,1</w:t>
            </w:r>
          </w:p>
        </w:tc>
        <w:tc>
          <w:tcPr>
            <w:tcW w:w="851" w:type="dxa"/>
            <w:vAlign w:val="center"/>
          </w:tcPr>
          <w:p w14:paraId="333C4BAA"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2795,2</w:t>
            </w:r>
          </w:p>
        </w:tc>
        <w:tc>
          <w:tcPr>
            <w:tcW w:w="768" w:type="dxa"/>
            <w:vAlign w:val="center"/>
          </w:tcPr>
          <w:p w14:paraId="2B2F981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3174,5</w:t>
            </w:r>
          </w:p>
        </w:tc>
        <w:tc>
          <w:tcPr>
            <w:tcW w:w="791" w:type="dxa"/>
            <w:vAlign w:val="center"/>
          </w:tcPr>
          <w:p w14:paraId="5BE99FD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3726,8</w:t>
            </w:r>
          </w:p>
        </w:tc>
        <w:tc>
          <w:tcPr>
            <w:tcW w:w="685" w:type="dxa"/>
            <w:vAlign w:val="center"/>
          </w:tcPr>
          <w:p w14:paraId="2CA4CE0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4286,5</w:t>
            </w:r>
          </w:p>
        </w:tc>
        <w:tc>
          <w:tcPr>
            <w:tcW w:w="715" w:type="dxa"/>
            <w:vAlign w:val="center"/>
          </w:tcPr>
          <w:p w14:paraId="49807F6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4737,7</w:t>
            </w:r>
          </w:p>
        </w:tc>
        <w:tc>
          <w:tcPr>
            <w:tcW w:w="744" w:type="dxa"/>
            <w:vAlign w:val="center"/>
          </w:tcPr>
          <w:p w14:paraId="61A3F68B"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4959,1</w:t>
            </w:r>
          </w:p>
        </w:tc>
        <w:tc>
          <w:tcPr>
            <w:tcW w:w="774" w:type="dxa"/>
            <w:vAlign w:val="center"/>
          </w:tcPr>
          <w:p w14:paraId="6A361CD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5001,7</w:t>
            </w:r>
          </w:p>
        </w:tc>
        <w:tc>
          <w:tcPr>
            <w:tcW w:w="767" w:type="dxa"/>
            <w:tcBorders>
              <w:right w:val="single" w:sz="4" w:space="0" w:color="auto"/>
            </w:tcBorders>
            <w:vAlign w:val="center"/>
          </w:tcPr>
          <w:p w14:paraId="38FC7477"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4896,9</w:t>
            </w:r>
          </w:p>
        </w:tc>
        <w:tc>
          <w:tcPr>
            <w:tcW w:w="851" w:type="dxa"/>
            <w:tcBorders>
              <w:left w:val="single" w:sz="4" w:space="0" w:color="auto"/>
            </w:tcBorders>
            <w:vAlign w:val="center"/>
          </w:tcPr>
          <w:p w14:paraId="480CBA58" w14:textId="77777777" w:rsidR="00700BAE" w:rsidRPr="00700BAE" w:rsidRDefault="00700BAE" w:rsidP="00700BAE">
            <w:pPr>
              <w:spacing w:after="0" w:line="240" w:lineRule="auto"/>
              <w:ind w:left="-108" w:right="-108"/>
              <w:jc w:val="center"/>
              <w:rPr>
                <w:rFonts w:ascii="Times New Roman" w:hAnsi="Times New Roman" w:cs="Times New Roman"/>
                <w:spacing w:val="-2"/>
              </w:rPr>
            </w:pPr>
            <w:r w:rsidRPr="00700BAE">
              <w:rPr>
                <w:rFonts w:ascii="Times New Roman" w:hAnsi="Times New Roman" w:cs="Times New Roman"/>
                <w:spacing w:val="-2"/>
              </w:rPr>
              <w:t>4528,6</w:t>
            </w:r>
          </w:p>
        </w:tc>
      </w:tr>
      <w:tr w:rsidR="00760B69" w:rsidRPr="008544D2" w14:paraId="05D45082" w14:textId="77777777" w:rsidTr="00700BAE">
        <w:trPr>
          <w:trHeight w:val="649"/>
        </w:trPr>
        <w:tc>
          <w:tcPr>
            <w:tcW w:w="1809" w:type="dxa"/>
          </w:tcPr>
          <w:p w14:paraId="0D641017" w14:textId="77777777" w:rsidR="00760B69" w:rsidRPr="00E906E9" w:rsidRDefault="00760B69"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 xml:space="preserve">Производство в хозяйствах всех категорий, тыс. т: </w:t>
            </w:r>
          </w:p>
        </w:tc>
        <w:tc>
          <w:tcPr>
            <w:tcW w:w="709" w:type="dxa"/>
            <w:vAlign w:val="center"/>
          </w:tcPr>
          <w:p w14:paraId="52CA080A"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851" w:type="dxa"/>
            <w:vAlign w:val="center"/>
          </w:tcPr>
          <w:p w14:paraId="2BA33EA0"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68" w:type="dxa"/>
            <w:vAlign w:val="center"/>
          </w:tcPr>
          <w:p w14:paraId="30A6558B"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91" w:type="dxa"/>
            <w:vAlign w:val="center"/>
          </w:tcPr>
          <w:p w14:paraId="782C9208"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685" w:type="dxa"/>
            <w:vAlign w:val="center"/>
          </w:tcPr>
          <w:p w14:paraId="60EB2342"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15" w:type="dxa"/>
            <w:vAlign w:val="center"/>
          </w:tcPr>
          <w:p w14:paraId="37B4799D"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44" w:type="dxa"/>
            <w:vAlign w:val="center"/>
          </w:tcPr>
          <w:p w14:paraId="21AA3F53"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74" w:type="dxa"/>
            <w:vAlign w:val="center"/>
          </w:tcPr>
          <w:p w14:paraId="1B4C0AFA"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767" w:type="dxa"/>
            <w:tcBorders>
              <w:right w:val="single" w:sz="4" w:space="0" w:color="auto"/>
            </w:tcBorders>
            <w:vAlign w:val="center"/>
          </w:tcPr>
          <w:p w14:paraId="4F4DD8A9" w14:textId="77777777" w:rsidR="00760B69" w:rsidRPr="00700BAE" w:rsidRDefault="00760B69" w:rsidP="00700BAE">
            <w:pPr>
              <w:spacing w:after="0" w:line="240" w:lineRule="auto"/>
              <w:ind w:left="-108" w:right="-108"/>
              <w:jc w:val="center"/>
              <w:rPr>
                <w:rFonts w:ascii="Times New Roman" w:hAnsi="Times New Roman" w:cs="Times New Roman"/>
              </w:rPr>
            </w:pPr>
          </w:p>
        </w:tc>
        <w:tc>
          <w:tcPr>
            <w:tcW w:w="851" w:type="dxa"/>
            <w:tcBorders>
              <w:left w:val="single" w:sz="4" w:space="0" w:color="auto"/>
            </w:tcBorders>
            <w:vAlign w:val="center"/>
          </w:tcPr>
          <w:p w14:paraId="787D9BF0" w14:textId="77777777" w:rsidR="00760B69" w:rsidRPr="00700BAE" w:rsidRDefault="00760B69" w:rsidP="00700BAE">
            <w:pPr>
              <w:spacing w:after="0" w:line="240" w:lineRule="auto"/>
              <w:ind w:left="-108" w:right="-108"/>
              <w:jc w:val="center"/>
              <w:rPr>
                <w:rFonts w:ascii="Times New Roman" w:hAnsi="Times New Roman" w:cs="Times New Roman"/>
              </w:rPr>
            </w:pPr>
          </w:p>
        </w:tc>
      </w:tr>
      <w:tr w:rsidR="00700BAE" w:rsidRPr="008544D2" w14:paraId="1B48A980" w14:textId="77777777" w:rsidTr="00700BAE">
        <w:trPr>
          <w:trHeight w:val="70"/>
        </w:trPr>
        <w:tc>
          <w:tcPr>
            <w:tcW w:w="1809" w:type="dxa"/>
          </w:tcPr>
          <w:p w14:paraId="3D214AB1"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Зерно (в весе после доработки)</w:t>
            </w:r>
          </w:p>
        </w:tc>
        <w:tc>
          <w:tcPr>
            <w:tcW w:w="709" w:type="dxa"/>
            <w:vAlign w:val="center"/>
          </w:tcPr>
          <w:p w14:paraId="413B3C5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216,6</w:t>
            </w:r>
          </w:p>
        </w:tc>
        <w:tc>
          <w:tcPr>
            <w:tcW w:w="851" w:type="dxa"/>
            <w:vAlign w:val="center"/>
          </w:tcPr>
          <w:p w14:paraId="1887DAB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256,5</w:t>
            </w:r>
          </w:p>
        </w:tc>
        <w:tc>
          <w:tcPr>
            <w:tcW w:w="768" w:type="dxa"/>
            <w:vAlign w:val="center"/>
          </w:tcPr>
          <w:p w14:paraId="2EDE358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349,1</w:t>
            </w:r>
          </w:p>
        </w:tc>
        <w:tc>
          <w:tcPr>
            <w:tcW w:w="791" w:type="dxa"/>
            <w:vAlign w:val="center"/>
          </w:tcPr>
          <w:p w14:paraId="1DB986B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315,6</w:t>
            </w:r>
          </w:p>
        </w:tc>
        <w:tc>
          <w:tcPr>
            <w:tcW w:w="685" w:type="dxa"/>
            <w:vAlign w:val="center"/>
          </w:tcPr>
          <w:p w14:paraId="717102AC"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326,8</w:t>
            </w:r>
          </w:p>
        </w:tc>
        <w:tc>
          <w:tcPr>
            <w:tcW w:w="715" w:type="dxa"/>
            <w:vAlign w:val="center"/>
          </w:tcPr>
          <w:p w14:paraId="1780808A"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312,6</w:t>
            </w:r>
          </w:p>
        </w:tc>
        <w:tc>
          <w:tcPr>
            <w:tcW w:w="744" w:type="dxa"/>
            <w:vAlign w:val="center"/>
          </w:tcPr>
          <w:p w14:paraId="37CFF1F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246,0</w:t>
            </w:r>
          </w:p>
        </w:tc>
        <w:tc>
          <w:tcPr>
            <w:tcW w:w="774" w:type="dxa"/>
            <w:vAlign w:val="center"/>
          </w:tcPr>
          <w:p w14:paraId="3F819327"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200,8</w:t>
            </w:r>
          </w:p>
        </w:tc>
        <w:tc>
          <w:tcPr>
            <w:tcW w:w="767" w:type="dxa"/>
            <w:tcBorders>
              <w:right w:val="single" w:sz="4" w:space="0" w:color="auto"/>
            </w:tcBorders>
            <w:vAlign w:val="center"/>
          </w:tcPr>
          <w:p w14:paraId="68F7088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281,6</w:t>
            </w:r>
          </w:p>
        </w:tc>
        <w:tc>
          <w:tcPr>
            <w:tcW w:w="851" w:type="dxa"/>
            <w:tcBorders>
              <w:left w:val="single" w:sz="4" w:space="0" w:color="auto"/>
            </w:tcBorders>
            <w:vAlign w:val="center"/>
          </w:tcPr>
          <w:p w14:paraId="680ECFD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207,5</w:t>
            </w:r>
          </w:p>
        </w:tc>
      </w:tr>
      <w:tr w:rsidR="00700BAE" w:rsidRPr="008544D2" w14:paraId="5A6B0F75" w14:textId="77777777" w:rsidTr="00700BAE">
        <w:trPr>
          <w:trHeight w:val="70"/>
        </w:trPr>
        <w:tc>
          <w:tcPr>
            <w:tcW w:w="1809" w:type="dxa"/>
          </w:tcPr>
          <w:p w14:paraId="4D9B5C08"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Картофель</w:t>
            </w:r>
          </w:p>
        </w:tc>
        <w:tc>
          <w:tcPr>
            <w:tcW w:w="709" w:type="dxa"/>
            <w:vAlign w:val="center"/>
          </w:tcPr>
          <w:p w14:paraId="5C26722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1,6</w:t>
            </w:r>
          </w:p>
        </w:tc>
        <w:tc>
          <w:tcPr>
            <w:tcW w:w="851" w:type="dxa"/>
            <w:vAlign w:val="center"/>
          </w:tcPr>
          <w:p w14:paraId="49F61470"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1,4</w:t>
            </w:r>
          </w:p>
        </w:tc>
        <w:tc>
          <w:tcPr>
            <w:tcW w:w="768" w:type="dxa"/>
            <w:vAlign w:val="center"/>
          </w:tcPr>
          <w:p w14:paraId="007AF777"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2,9</w:t>
            </w:r>
          </w:p>
        </w:tc>
        <w:tc>
          <w:tcPr>
            <w:tcW w:w="791" w:type="dxa"/>
            <w:vAlign w:val="center"/>
          </w:tcPr>
          <w:p w14:paraId="08743D7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4,2</w:t>
            </w:r>
          </w:p>
        </w:tc>
        <w:tc>
          <w:tcPr>
            <w:tcW w:w="685" w:type="dxa"/>
            <w:vAlign w:val="center"/>
          </w:tcPr>
          <w:p w14:paraId="6E67B32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4,8</w:t>
            </w:r>
          </w:p>
        </w:tc>
        <w:tc>
          <w:tcPr>
            <w:tcW w:w="715" w:type="dxa"/>
            <w:vAlign w:val="center"/>
          </w:tcPr>
          <w:p w14:paraId="1B510D9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2,1</w:t>
            </w:r>
          </w:p>
        </w:tc>
        <w:tc>
          <w:tcPr>
            <w:tcW w:w="744" w:type="dxa"/>
            <w:vAlign w:val="center"/>
          </w:tcPr>
          <w:p w14:paraId="0F82317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2,8</w:t>
            </w:r>
          </w:p>
        </w:tc>
        <w:tc>
          <w:tcPr>
            <w:tcW w:w="774" w:type="dxa"/>
            <w:vAlign w:val="center"/>
          </w:tcPr>
          <w:p w14:paraId="10B182F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3,4</w:t>
            </w:r>
          </w:p>
        </w:tc>
        <w:tc>
          <w:tcPr>
            <w:tcW w:w="767" w:type="dxa"/>
            <w:tcBorders>
              <w:right w:val="single" w:sz="4" w:space="0" w:color="auto"/>
            </w:tcBorders>
            <w:vAlign w:val="center"/>
          </w:tcPr>
          <w:p w14:paraId="04FB2A69"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3,5</w:t>
            </w:r>
          </w:p>
        </w:tc>
        <w:tc>
          <w:tcPr>
            <w:tcW w:w="851" w:type="dxa"/>
            <w:tcBorders>
              <w:left w:val="single" w:sz="4" w:space="0" w:color="auto"/>
            </w:tcBorders>
            <w:vAlign w:val="center"/>
          </w:tcPr>
          <w:p w14:paraId="3296B358"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w:t>
            </w:r>
          </w:p>
        </w:tc>
      </w:tr>
      <w:tr w:rsidR="00700BAE" w:rsidRPr="008544D2" w14:paraId="7F511E24" w14:textId="77777777" w:rsidTr="00700BAE">
        <w:trPr>
          <w:trHeight w:val="70"/>
        </w:trPr>
        <w:tc>
          <w:tcPr>
            <w:tcW w:w="1809" w:type="dxa"/>
          </w:tcPr>
          <w:p w14:paraId="583CE933"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Овощи</w:t>
            </w:r>
          </w:p>
        </w:tc>
        <w:tc>
          <w:tcPr>
            <w:tcW w:w="709" w:type="dxa"/>
            <w:vAlign w:val="center"/>
          </w:tcPr>
          <w:p w14:paraId="33CB205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102,5</w:t>
            </w:r>
          </w:p>
        </w:tc>
        <w:tc>
          <w:tcPr>
            <w:tcW w:w="851" w:type="dxa"/>
            <w:vAlign w:val="center"/>
          </w:tcPr>
          <w:p w14:paraId="12A5A3F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214,4</w:t>
            </w:r>
          </w:p>
        </w:tc>
        <w:tc>
          <w:tcPr>
            <w:tcW w:w="768" w:type="dxa"/>
            <w:vAlign w:val="center"/>
          </w:tcPr>
          <w:p w14:paraId="77912C0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204,0</w:t>
            </w:r>
          </w:p>
        </w:tc>
        <w:tc>
          <w:tcPr>
            <w:tcW w:w="791" w:type="dxa"/>
            <w:vAlign w:val="center"/>
          </w:tcPr>
          <w:p w14:paraId="1753D45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254,9</w:t>
            </w:r>
          </w:p>
        </w:tc>
        <w:tc>
          <w:tcPr>
            <w:tcW w:w="685" w:type="dxa"/>
            <w:vAlign w:val="center"/>
          </w:tcPr>
          <w:p w14:paraId="060559A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280,7</w:t>
            </w:r>
          </w:p>
        </w:tc>
        <w:tc>
          <w:tcPr>
            <w:tcW w:w="715" w:type="dxa"/>
            <w:vAlign w:val="center"/>
          </w:tcPr>
          <w:p w14:paraId="164E46C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333,4</w:t>
            </w:r>
          </w:p>
        </w:tc>
        <w:tc>
          <w:tcPr>
            <w:tcW w:w="744" w:type="dxa"/>
            <w:vAlign w:val="center"/>
          </w:tcPr>
          <w:p w14:paraId="53FDD63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328,6</w:t>
            </w:r>
          </w:p>
        </w:tc>
        <w:tc>
          <w:tcPr>
            <w:tcW w:w="774" w:type="dxa"/>
            <w:vAlign w:val="center"/>
          </w:tcPr>
          <w:p w14:paraId="4C11113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330,9</w:t>
            </w:r>
          </w:p>
        </w:tc>
        <w:tc>
          <w:tcPr>
            <w:tcW w:w="767" w:type="dxa"/>
            <w:tcBorders>
              <w:right w:val="single" w:sz="4" w:space="0" w:color="auto"/>
            </w:tcBorders>
            <w:vAlign w:val="center"/>
          </w:tcPr>
          <w:p w14:paraId="45CD6AA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333,5</w:t>
            </w:r>
          </w:p>
        </w:tc>
        <w:tc>
          <w:tcPr>
            <w:tcW w:w="851" w:type="dxa"/>
            <w:tcBorders>
              <w:left w:val="single" w:sz="4" w:space="0" w:color="auto"/>
            </w:tcBorders>
            <w:vAlign w:val="center"/>
          </w:tcPr>
          <w:p w14:paraId="7480768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374,2</w:t>
            </w:r>
          </w:p>
        </w:tc>
      </w:tr>
      <w:tr w:rsidR="00700BAE" w:rsidRPr="008544D2" w14:paraId="5F372903" w14:textId="77777777" w:rsidTr="00700BAE">
        <w:trPr>
          <w:trHeight w:val="257"/>
        </w:trPr>
        <w:tc>
          <w:tcPr>
            <w:tcW w:w="1809" w:type="dxa"/>
          </w:tcPr>
          <w:p w14:paraId="65FE5552"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Скот и птица на убой (в убойном весе)</w:t>
            </w:r>
          </w:p>
        </w:tc>
        <w:tc>
          <w:tcPr>
            <w:tcW w:w="709" w:type="dxa"/>
            <w:vAlign w:val="center"/>
          </w:tcPr>
          <w:p w14:paraId="691C099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311,1</w:t>
            </w:r>
          </w:p>
        </w:tc>
        <w:tc>
          <w:tcPr>
            <w:tcW w:w="851" w:type="dxa"/>
            <w:vAlign w:val="center"/>
          </w:tcPr>
          <w:p w14:paraId="73A81D9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453,6</w:t>
            </w:r>
          </w:p>
        </w:tc>
        <w:tc>
          <w:tcPr>
            <w:tcW w:w="768" w:type="dxa"/>
            <w:vAlign w:val="center"/>
          </w:tcPr>
          <w:p w14:paraId="13855912"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496,1</w:t>
            </w:r>
          </w:p>
        </w:tc>
        <w:tc>
          <w:tcPr>
            <w:tcW w:w="791" w:type="dxa"/>
            <w:vAlign w:val="center"/>
          </w:tcPr>
          <w:p w14:paraId="7DB6C83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675,2</w:t>
            </w:r>
          </w:p>
        </w:tc>
        <w:tc>
          <w:tcPr>
            <w:tcW w:w="685" w:type="dxa"/>
            <w:vAlign w:val="center"/>
          </w:tcPr>
          <w:p w14:paraId="682B435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701,0</w:t>
            </w:r>
          </w:p>
        </w:tc>
        <w:tc>
          <w:tcPr>
            <w:tcW w:w="715" w:type="dxa"/>
            <w:vAlign w:val="center"/>
          </w:tcPr>
          <w:p w14:paraId="5EC423EB"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786,5</w:t>
            </w:r>
          </w:p>
        </w:tc>
        <w:tc>
          <w:tcPr>
            <w:tcW w:w="744" w:type="dxa"/>
            <w:vAlign w:val="center"/>
          </w:tcPr>
          <w:p w14:paraId="25A2E61C"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783,5</w:t>
            </w:r>
          </w:p>
        </w:tc>
        <w:tc>
          <w:tcPr>
            <w:tcW w:w="774" w:type="dxa"/>
            <w:vAlign w:val="center"/>
          </w:tcPr>
          <w:p w14:paraId="75627DA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796,1</w:t>
            </w:r>
          </w:p>
        </w:tc>
        <w:tc>
          <w:tcPr>
            <w:tcW w:w="767" w:type="dxa"/>
            <w:tcBorders>
              <w:right w:val="single" w:sz="4" w:space="0" w:color="auto"/>
            </w:tcBorders>
            <w:vAlign w:val="center"/>
          </w:tcPr>
          <w:p w14:paraId="5E7CA7A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870,9</w:t>
            </w:r>
          </w:p>
        </w:tc>
        <w:tc>
          <w:tcPr>
            <w:tcW w:w="851" w:type="dxa"/>
            <w:tcBorders>
              <w:left w:val="single" w:sz="4" w:space="0" w:color="auto"/>
            </w:tcBorders>
            <w:vAlign w:val="center"/>
          </w:tcPr>
          <w:p w14:paraId="6F38558E"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904,3</w:t>
            </w:r>
          </w:p>
        </w:tc>
      </w:tr>
      <w:tr w:rsidR="00700BAE" w:rsidRPr="008544D2" w14:paraId="08B5A007" w14:textId="77777777" w:rsidTr="00700BAE">
        <w:trPr>
          <w:trHeight w:val="70"/>
        </w:trPr>
        <w:tc>
          <w:tcPr>
            <w:tcW w:w="1809" w:type="dxa"/>
          </w:tcPr>
          <w:p w14:paraId="622D3ED1" w14:textId="77777777" w:rsidR="00700BAE" w:rsidRPr="00E906E9" w:rsidRDefault="00700BAE" w:rsidP="007562E1">
            <w:pPr>
              <w:spacing w:after="0" w:line="240" w:lineRule="auto"/>
              <w:ind w:left="-142" w:right="-108"/>
              <w:jc w:val="center"/>
              <w:rPr>
                <w:rFonts w:ascii="Times New Roman" w:hAnsi="Times New Roman" w:cs="Times New Roman"/>
                <w:sz w:val="20"/>
                <w:szCs w:val="20"/>
              </w:rPr>
            </w:pPr>
            <w:r w:rsidRPr="00E906E9">
              <w:rPr>
                <w:rFonts w:ascii="Times New Roman" w:hAnsi="Times New Roman" w:cs="Times New Roman"/>
                <w:sz w:val="20"/>
                <w:szCs w:val="20"/>
              </w:rPr>
              <w:t>Молоко</w:t>
            </w:r>
          </w:p>
        </w:tc>
        <w:tc>
          <w:tcPr>
            <w:tcW w:w="709" w:type="dxa"/>
            <w:vAlign w:val="center"/>
          </w:tcPr>
          <w:p w14:paraId="7CCFB2E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52,8</w:t>
            </w:r>
          </w:p>
        </w:tc>
        <w:tc>
          <w:tcPr>
            <w:tcW w:w="851" w:type="dxa"/>
            <w:vAlign w:val="center"/>
          </w:tcPr>
          <w:p w14:paraId="470E9BEF"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51,1</w:t>
            </w:r>
          </w:p>
        </w:tc>
        <w:tc>
          <w:tcPr>
            <w:tcW w:w="768" w:type="dxa"/>
            <w:vAlign w:val="center"/>
          </w:tcPr>
          <w:p w14:paraId="1681083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54,9</w:t>
            </w:r>
          </w:p>
        </w:tc>
        <w:tc>
          <w:tcPr>
            <w:tcW w:w="791" w:type="dxa"/>
            <w:vAlign w:val="center"/>
          </w:tcPr>
          <w:p w14:paraId="6F246756"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53,6</w:t>
            </w:r>
          </w:p>
        </w:tc>
        <w:tc>
          <w:tcPr>
            <w:tcW w:w="685" w:type="dxa"/>
            <w:vAlign w:val="center"/>
          </w:tcPr>
          <w:p w14:paraId="629D5423"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60,6</w:t>
            </w:r>
          </w:p>
        </w:tc>
        <w:tc>
          <w:tcPr>
            <w:tcW w:w="715" w:type="dxa"/>
            <w:vAlign w:val="center"/>
          </w:tcPr>
          <w:p w14:paraId="48B1B355"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69,6</w:t>
            </w:r>
          </w:p>
        </w:tc>
        <w:tc>
          <w:tcPr>
            <w:tcW w:w="744" w:type="dxa"/>
            <w:vAlign w:val="center"/>
          </w:tcPr>
          <w:p w14:paraId="64399DF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72,5</w:t>
            </w:r>
          </w:p>
        </w:tc>
        <w:tc>
          <w:tcPr>
            <w:tcW w:w="774" w:type="dxa"/>
            <w:vAlign w:val="center"/>
          </w:tcPr>
          <w:p w14:paraId="116D0D21"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76,7</w:t>
            </w:r>
          </w:p>
        </w:tc>
        <w:tc>
          <w:tcPr>
            <w:tcW w:w="767" w:type="dxa"/>
            <w:tcBorders>
              <w:right w:val="single" w:sz="4" w:space="0" w:color="auto"/>
            </w:tcBorders>
            <w:vAlign w:val="center"/>
          </w:tcPr>
          <w:p w14:paraId="1F9D7804"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81,6</w:t>
            </w:r>
          </w:p>
        </w:tc>
        <w:tc>
          <w:tcPr>
            <w:tcW w:w="851" w:type="dxa"/>
            <w:tcBorders>
              <w:left w:val="single" w:sz="4" w:space="0" w:color="auto"/>
            </w:tcBorders>
            <w:vAlign w:val="center"/>
          </w:tcPr>
          <w:p w14:paraId="771200CD" w14:textId="77777777" w:rsidR="00700BAE" w:rsidRPr="00700BAE" w:rsidRDefault="00700BAE" w:rsidP="00700BAE">
            <w:pPr>
              <w:spacing w:after="0" w:line="240" w:lineRule="auto"/>
              <w:ind w:left="-108" w:right="-108"/>
              <w:jc w:val="center"/>
              <w:rPr>
                <w:rFonts w:ascii="Times New Roman" w:hAnsi="Times New Roman" w:cs="Times New Roman"/>
              </w:rPr>
            </w:pPr>
            <w:r w:rsidRPr="00700BAE">
              <w:rPr>
                <w:rFonts w:ascii="Times New Roman" w:hAnsi="Times New Roman" w:cs="Times New Roman"/>
              </w:rPr>
              <w:t>84,3</w:t>
            </w:r>
          </w:p>
        </w:tc>
      </w:tr>
    </w:tbl>
    <w:p w14:paraId="3AC8E138" w14:textId="77777777" w:rsidR="00351B3E" w:rsidRDefault="00351B3E" w:rsidP="00E906E9">
      <w:pPr>
        <w:spacing w:after="0" w:line="240" w:lineRule="auto"/>
        <w:ind w:firstLine="709"/>
        <w:jc w:val="right"/>
        <w:rPr>
          <w:rFonts w:ascii="Times New Roman" w:hAnsi="Times New Roman"/>
          <w:sz w:val="28"/>
          <w:szCs w:val="28"/>
        </w:rPr>
      </w:pPr>
    </w:p>
    <w:p w14:paraId="4774EF6B" w14:textId="77777777" w:rsidR="008544D2" w:rsidRDefault="008544D2" w:rsidP="008544D2">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351B3E">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351B3E">
          <w:rPr>
            <w:rFonts w:ascii="Times New Roman" w:hAnsi="Times New Roman"/>
            <w:sz w:val="28"/>
            <w:szCs w:val="28"/>
          </w:rPr>
          <w:t>2010</w:t>
        </w:r>
        <w:r>
          <w:rPr>
            <w:rFonts w:ascii="Times New Roman" w:hAnsi="Times New Roman"/>
            <w:sz w:val="28"/>
            <w:szCs w:val="28"/>
          </w:rPr>
          <w:t xml:space="preserve"> г</w:t>
        </w:r>
      </w:smartTag>
      <w:r w:rsidR="00700BAE">
        <w:rPr>
          <w:rFonts w:ascii="Times New Roman" w:hAnsi="Times New Roman"/>
          <w:sz w:val="28"/>
          <w:szCs w:val="28"/>
        </w:rPr>
        <w:t>. стр.246</w:t>
      </w:r>
      <w:r w:rsidR="003C2743">
        <w:rPr>
          <w:rFonts w:ascii="Times New Roman" w:hAnsi="Times New Roman"/>
          <w:sz w:val="28"/>
          <w:szCs w:val="28"/>
        </w:rPr>
        <w:t>.</w:t>
      </w:r>
      <w:r>
        <w:rPr>
          <w:rFonts w:ascii="Times New Roman" w:hAnsi="Times New Roman"/>
          <w:sz w:val="28"/>
          <w:szCs w:val="28"/>
        </w:rPr>
        <w:t xml:space="preserve">   </w:t>
      </w:r>
    </w:p>
    <w:p w14:paraId="6C11C00C" w14:textId="77777777" w:rsidR="005150F1" w:rsidRPr="00785E72" w:rsidRDefault="005150F1" w:rsidP="00A32003">
      <w:pPr>
        <w:tabs>
          <w:tab w:val="left" w:pos="4155"/>
        </w:tabs>
        <w:spacing w:after="0" w:line="240" w:lineRule="auto"/>
        <w:ind w:firstLine="709"/>
        <w:rPr>
          <w:rFonts w:ascii="Times New Roman" w:hAnsi="Times New Roman"/>
          <w:sz w:val="28"/>
          <w:szCs w:val="28"/>
          <w:highlight w:val="yellow"/>
        </w:rPr>
      </w:pPr>
    </w:p>
    <w:p w14:paraId="000186F2" w14:textId="77777777" w:rsidR="00C845E9" w:rsidRPr="008544D2" w:rsidRDefault="00C845E9" w:rsidP="00A32003">
      <w:pPr>
        <w:tabs>
          <w:tab w:val="left" w:pos="4155"/>
        </w:tabs>
        <w:spacing w:after="0" w:line="240" w:lineRule="auto"/>
        <w:ind w:firstLine="709"/>
        <w:rPr>
          <w:rFonts w:ascii="Times New Roman" w:hAnsi="Times New Roman"/>
          <w:sz w:val="28"/>
          <w:szCs w:val="28"/>
        </w:rPr>
      </w:pPr>
      <w:r w:rsidRPr="008544D2">
        <w:rPr>
          <w:rFonts w:ascii="Times New Roman" w:hAnsi="Times New Roman"/>
          <w:sz w:val="28"/>
          <w:szCs w:val="28"/>
        </w:rPr>
        <w:t xml:space="preserve">Таблица </w:t>
      </w:r>
      <w:r w:rsidR="005150F1" w:rsidRPr="008544D2">
        <w:rPr>
          <w:rFonts w:ascii="Times New Roman" w:hAnsi="Times New Roman"/>
          <w:sz w:val="28"/>
          <w:szCs w:val="28"/>
        </w:rPr>
        <w:t>2</w:t>
      </w:r>
      <w:r w:rsidRPr="008544D2">
        <w:rPr>
          <w:rFonts w:ascii="Times New Roman" w:hAnsi="Times New Roman"/>
          <w:sz w:val="28"/>
          <w:szCs w:val="28"/>
        </w:rPr>
        <w:t>.13</w:t>
      </w:r>
      <w:r w:rsidR="005150F1" w:rsidRPr="008544D2">
        <w:rPr>
          <w:rFonts w:ascii="Times New Roman" w:hAnsi="Times New Roman"/>
          <w:sz w:val="28"/>
          <w:szCs w:val="28"/>
        </w:rPr>
        <w:t xml:space="preserve"> - </w:t>
      </w:r>
      <w:r w:rsidRPr="008544D2">
        <w:rPr>
          <w:rFonts w:ascii="Times New Roman" w:hAnsi="Times New Roman"/>
          <w:sz w:val="28"/>
          <w:szCs w:val="28"/>
        </w:rPr>
        <w:t>Валовой региональный продукт</w:t>
      </w:r>
    </w:p>
    <w:p w14:paraId="55A2ABAF" w14:textId="77777777" w:rsidR="00C845E9" w:rsidRPr="008544D2" w:rsidRDefault="00C845E9" w:rsidP="00A32003">
      <w:pPr>
        <w:tabs>
          <w:tab w:val="left" w:pos="4155"/>
        </w:tabs>
        <w:spacing w:after="0" w:line="240" w:lineRule="auto"/>
        <w:ind w:firstLine="709"/>
        <w:rPr>
          <w:rFonts w:ascii="Times New Roman" w:hAnsi="Times New Roman"/>
          <w:sz w:val="28"/>
          <w:szCs w:val="28"/>
        </w:rPr>
      </w:pP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708"/>
        <w:gridCol w:w="709"/>
        <w:gridCol w:w="709"/>
        <w:gridCol w:w="708"/>
        <w:gridCol w:w="709"/>
        <w:gridCol w:w="709"/>
        <w:gridCol w:w="851"/>
        <w:gridCol w:w="759"/>
        <w:gridCol w:w="788"/>
      </w:tblGrid>
      <w:tr w:rsidR="00D4350B" w:rsidRPr="008544D2" w14:paraId="054BA9B0" w14:textId="77777777" w:rsidTr="007562E1">
        <w:trPr>
          <w:trHeight w:val="188"/>
        </w:trPr>
        <w:tc>
          <w:tcPr>
            <w:tcW w:w="2802" w:type="dxa"/>
            <w:vAlign w:val="center"/>
          </w:tcPr>
          <w:p w14:paraId="5CA13423"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Основные показатели</w:t>
            </w:r>
          </w:p>
        </w:tc>
        <w:tc>
          <w:tcPr>
            <w:tcW w:w="708" w:type="dxa"/>
            <w:vAlign w:val="center"/>
          </w:tcPr>
          <w:p w14:paraId="2F5A0911"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2000</w:t>
            </w:r>
          </w:p>
        </w:tc>
        <w:tc>
          <w:tcPr>
            <w:tcW w:w="709" w:type="dxa"/>
            <w:vAlign w:val="center"/>
          </w:tcPr>
          <w:p w14:paraId="2C1AAFA9"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2001</w:t>
            </w:r>
          </w:p>
        </w:tc>
        <w:tc>
          <w:tcPr>
            <w:tcW w:w="709" w:type="dxa"/>
            <w:vAlign w:val="center"/>
          </w:tcPr>
          <w:p w14:paraId="16D1C21C"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2002</w:t>
            </w:r>
          </w:p>
        </w:tc>
        <w:tc>
          <w:tcPr>
            <w:tcW w:w="708" w:type="dxa"/>
            <w:vAlign w:val="center"/>
          </w:tcPr>
          <w:p w14:paraId="08106C3D"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2003</w:t>
            </w:r>
          </w:p>
        </w:tc>
        <w:tc>
          <w:tcPr>
            <w:tcW w:w="709" w:type="dxa"/>
            <w:vAlign w:val="center"/>
          </w:tcPr>
          <w:p w14:paraId="79151F3F"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2004</w:t>
            </w:r>
          </w:p>
        </w:tc>
        <w:tc>
          <w:tcPr>
            <w:tcW w:w="709" w:type="dxa"/>
            <w:vAlign w:val="center"/>
          </w:tcPr>
          <w:p w14:paraId="3A5CB1D8"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2005</w:t>
            </w:r>
          </w:p>
        </w:tc>
        <w:tc>
          <w:tcPr>
            <w:tcW w:w="851" w:type="dxa"/>
            <w:vAlign w:val="center"/>
          </w:tcPr>
          <w:p w14:paraId="111F6BFC"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2006</w:t>
            </w:r>
          </w:p>
        </w:tc>
        <w:tc>
          <w:tcPr>
            <w:tcW w:w="759" w:type="dxa"/>
            <w:tcBorders>
              <w:right w:val="single" w:sz="4" w:space="0" w:color="auto"/>
            </w:tcBorders>
            <w:vAlign w:val="center"/>
          </w:tcPr>
          <w:p w14:paraId="7D7E6514"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2007</w:t>
            </w:r>
          </w:p>
        </w:tc>
        <w:tc>
          <w:tcPr>
            <w:tcW w:w="788" w:type="dxa"/>
            <w:tcBorders>
              <w:left w:val="single" w:sz="4" w:space="0" w:color="auto"/>
            </w:tcBorders>
            <w:vAlign w:val="center"/>
          </w:tcPr>
          <w:p w14:paraId="74F8BBDB"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r w:rsidRPr="00A332D1">
              <w:rPr>
                <w:rFonts w:ascii="Times New Roman" w:hAnsi="Times New Roman" w:cs="Times New Roman"/>
                <w:sz w:val="24"/>
                <w:szCs w:val="24"/>
              </w:rPr>
              <w:t>2008</w:t>
            </w:r>
          </w:p>
        </w:tc>
      </w:tr>
      <w:tr w:rsidR="00D4350B" w:rsidRPr="008544D2" w14:paraId="3E7935EA" w14:textId="77777777" w:rsidTr="004D72FF">
        <w:trPr>
          <w:trHeight w:val="70"/>
        </w:trPr>
        <w:tc>
          <w:tcPr>
            <w:tcW w:w="2802" w:type="dxa"/>
            <w:tcBorders>
              <w:bottom w:val="single" w:sz="4" w:space="0" w:color="000000"/>
            </w:tcBorders>
            <w:vAlign w:val="center"/>
          </w:tcPr>
          <w:p w14:paraId="42B9726B" w14:textId="77777777" w:rsidR="00D4350B" w:rsidRPr="00A332D1" w:rsidRDefault="004D72FF" w:rsidP="004D72FF">
            <w:pPr>
              <w:spacing w:after="0"/>
              <w:ind w:left="-142" w:right="-145"/>
              <w:jc w:val="center"/>
              <w:rPr>
                <w:rFonts w:ascii="Times New Roman" w:hAnsi="Times New Roman" w:cs="Times New Roman"/>
                <w:sz w:val="24"/>
                <w:szCs w:val="24"/>
              </w:rPr>
            </w:pPr>
            <w:r w:rsidRPr="00A332D1">
              <w:rPr>
                <w:rFonts w:ascii="Times New Roman" w:hAnsi="Times New Roman" w:cs="Times New Roman"/>
              </w:rPr>
              <w:t>Валовой региональный продукт:</w:t>
            </w:r>
          </w:p>
        </w:tc>
        <w:tc>
          <w:tcPr>
            <w:tcW w:w="708" w:type="dxa"/>
            <w:tcBorders>
              <w:bottom w:val="single" w:sz="4" w:space="0" w:color="000000"/>
            </w:tcBorders>
            <w:vAlign w:val="center"/>
          </w:tcPr>
          <w:p w14:paraId="5F675686"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09" w:type="dxa"/>
            <w:tcBorders>
              <w:bottom w:val="single" w:sz="4" w:space="0" w:color="000000"/>
            </w:tcBorders>
            <w:vAlign w:val="center"/>
          </w:tcPr>
          <w:p w14:paraId="1A6F42DA"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09" w:type="dxa"/>
            <w:tcBorders>
              <w:bottom w:val="single" w:sz="4" w:space="0" w:color="000000"/>
            </w:tcBorders>
            <w:vAlign w:val="center"/>
          </w:tcPr>
          <w:p w14:paraId="39645573"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08" w:type="dxa"/>
            <w:tcBorders>
              <w:bottom w:val="single" w:sz="4" w:space="0" w:color="000000"/>
            </w:tcBorders>
            <w:vAlign w:val="center"/>
          </w:tcPr>
          <w:p w14:paraId="592EF5B7"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09" w:type="dxa"/>
            <w:tcBorders>
              <w:bottom w:val="single" w:sz="4" w:space="0" w:color="000000"/>
            </w:tcBorders>
            <w:vAlign w:val="center"/>
          </w:tcPr>
          <w:p w14:paraId="79955E9E"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09" w:type="dxa"/>
            <w:tcBorders>
              <w:bottom w:val="single" w:sz="4" w:space="0" w:color="000000"/>
            </w:tcBorders>
            <w:vAlign w:val="center"/>
          </w:tcPr>
          <w:p w14:paraId="725BDE3D"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851" w:type="dxa"/>
            <w:tcBorders>
              <w:bottom w:val="single" w:sz="4" w:space="0" w:color="000000"/>
            </w:tcBorders>
            <w:vAlign w:val="center"/>
          </w:tcPr>
          <w:p w14:paraId="4969BA54"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59" w:type="dxa"/>
            <w:tcBorders>
              <w:bottom w:val="single" w:sz="4" w:space="0" w:color="000000"/>
              <w:right w:val="single" w:sz="4" w:space="0" w:color="auto"/>
            </w:tcBorders>
            <w:vAlign w:val="center"/>
          </w:tcPr>
          <w:p w14:paraId="781DFF34"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c>
          <w:tcPr>
            <w:tcW w:w="788" w:type="dxa"/>
            <w:tcBorders>
              <w:left w:val="single" w:sz="4" w:space="0" w:color="auto"/>
              <w:bottom w:val="single" w:sz="4" w:space="0" w:color="000000"/>
            </w:tcBorders>
            <w:vAlign w:val="center"/>
          </w:tcPr>
          <w:p w14:paraId="31D4742A" w14:textId="77777777" w:rsidR="00D4350B" w:rsidRPr="00A332D1" w:rsidRDefault="00D4350B" w:rsidP="00D4350B">
            <w:pPr>
              <w:spacing w:after="0" w:line="240" w:lineRule="auto"/>
              <w:ind w:left="-142" w:right="-145"/>
              <w:jc w:val="center"/>
              <w:rPr>
                <w:rFonts w:ascii="Times New Roman" w:hAnsi="Times New Roman" w:cs="Times New Roman"/>
                <w:sz w:val="24"/>
                <w:szCs w:val="24"/>
              </w:rPr>
            </w:pPr>
          </w:p>
        </w:tc>
      </w:tr>
      <w:tr w:rsidR="00A332D1" w:rsidRPr="008544D2" w14:paraId="59C31DE5" w14:textId="77777777" w:rsidTr="00A332D1">
        <w:trPr>
          <w:trHeight w:val="70"/>
        </w:trPr>
        <w:tc>
          <w:tcPr>
            <w:tcW w:w="2802" w:type="dxa"/>
            <w:vAlign w:val="center"/>
          </w:tcPr>
          <w:p w14:paraId="4B1636DC" w14:textId="77777777" w:rsidR="00A332D1" w:rsidRPr="00A332D1" w:rsidRDefault="00A332D1" w:rsidP="00D4350B">
            <w:pPr>
              <w:spacing w:after="0" w:line="240" w:lineRule="auto"/>
              <w:ind w:left="-142" w:right="-145"/>
              <w:jc w:val="center"/>
              <w:rPr>
                <w:rFonts w:ascii="Times New Roman" w:hAnsi="Times New Roman" w:cs="Times New Roman"/>
              </w:rPr>
            </w:pPr>
            <w:r w:rsidRPr="00A332D1">
              <w:rPr>
                <w:rFonts w:ascii="Times New Roman" w:hAnsi="Times New Roman" w:cs="Times New Roman"/>
              </w:rPr>
              <w:t>Всего млн.</w:t>
            </w:r>
            <w:r>
              <w:rPr>
                <w:rFonts w:ascii="Times New Roman" w:hAnsi="Times New Roman" w:cs="Times New Roman"/>
              </w:rPr>
              <w:t xml:space="preserve"> </w:t>
            </w:r>
            <w:r w:rsidRPr="00A332D1">
              <w:rPr>
                <w:rFonts w:ascii="Times New Roman" w:hAnsi="Times New Roman" w:cs="Times New Roman"/>
              </w:rPr>
              <w:t>руб.</w:t>
            </w:r>
          </w:p>
        </w:tc>
        <w:tc>
          <w:tcPr>
            <w:tcW w:w="708" w:type="dxa"/>
            <w:vAlign w:val="center"/>
          </w:tcPr>
          <w:p w14:paraId="2E43827F"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20921</w:t>
            </w:r>
          </w:p>
        </w:tc>
        <w:tc>
          <w:tcPr>
            <w:tcW w:w="709" w:type="dxa"/>
            <w:vAlign w:val="center"/>
          </w:tcPr>
          <w:p w14:paraId="6EF1FD2D"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31544</w:t>
            </w:r>
          </w:p>
        </w:tc>
        <w:tc>
          <w:tcPr>
            <w:tcW w:w="709" w:type="dxa"/>
            <w:vAlign w:val="center"/>
          </w:tcPr>
          <w:p w14:paraId="548AACA5"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41441</w:t>
            </w:r>
          </w:p>
        </w:tc>
        <w:tc>
          <w:tcPr>
            <w:tcW w:w="708" w:type="dxa"/>
            <w:vAlign w:val="center"/>
          </w:tcPr>
          <w:p w14:paraId="670E152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57627</w:t>
            </w:r>
          </w:p>
        </w:tc>
        <w:tc>
          <w:tcPr>
            <w:tcW w:w="709" w:type="dxa"/>
            <w:vAlign w:val="center"/>
          </w:tcPr>
          <w:p w14:paraId="224F3405"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80712</w:t>
            </w:r>
          </w:p>
        </w:tc>
        <w:tc>
          <w:tcPr>
            <w:tcW w:w="709" w:type="dxa"/>
            <w:vAlign w:val="center"/>
          </w:tcPr>
          <w:p w14:paraId="538B6108"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90443</w:t>
            </w:r>
          </w:p>
        </w:tc>
        <w:tc>
          <w:tcPr>
            <w:tcW w:w="851" w:type="dxa"/>
            <w:vAlign w:val="center"/>
          </w:tcPr>
          <w:p w14:paraId="2516591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124154</w:t>
            </w:r>
          </w:p>
        </w:tc>
        <w:tc>
          <w:tcPr>
            <w:tcW w:w="759" w:type="dxa"/>
            <w:tcBorders>
              <w:right w:val="single" w:sz="4" w:space="0" w:color="auto"/>
            </w:tcBorders>
            <w:vAlign w:val="center"/>
          </w:tcPr>
          <w:p w14:paraId="65653B8B"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156929</w:t>
            </w:r>
          </w:p>
        </w:tc>
        <w:tc>
          <w:tcPr>
            <w:tcW w:w="788" w:type="dxa"/>
            <w:tcBorders>
              <w:left w:val="single" w:sz="4" w:space="0" w:color="auto"/>
            </w:tcBorders>
            <w:vAlign w:val="center"/>
          </w:tcPr>
          <w:p w14:paraId="77AA426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211260</w:t>
            </w:r>
          </w:p>
        </w:tc>
      </w:tr>
      <w:tr w:rsidR="00A332D1" w:rsidRPr="008544D2" w14:paraId="5882E277" w14:textId="77777777" w:rsidTr="00A332D1">
        <w:trPr>
          <w:trHeight w:val="75"/>
        </w:trPr>
        <w:tc>
          <w:tcPr>
            <w:tcW w:w="2802" w:type="dxa"/>
            <w:vAlign w:val="center"/>
          </w:tcPr>
          <w:p w14:paraId="2D5ED35A" w14:textId="77777777" w:rsidR="00A332D1" w:rsidRPr="00A332D1" w:rsidRDefault="00A332D1" w:rsidP="00D4350B">
            <w:pPr>
              <w:spacing w:after="0" w:line="240" w:lineRule="auto"/>
              <w:ind w:left="-142" w:right="-145"/>
              <w:jc w:val="center"/>
              <w:rPr>
                <w:rFonts w:ascii="Times New Roman" w:hAnsi="Times New Roman" w:cs="Times New Roman"/>
              </w:rPr>
            </w:pPr>
            <w:r w:rsidRPr="00A332D1">
              <w:rPr>
                <w:rFonts w:ascii="Times New Roman" w:hAnsi="Times New Roman" w:cs="Times New Roman"/>
              </w:rPr>
              <w:t>На душу населения, руб.</w:t>
            </w:r>
          </w:p>
        </w:tc>
        <w:tc>
          <w:tcPr>
            <w:tcW w:w="708" w:type="dxa"/>
            <w:vAlign w:val="center"/>
          </w:tcPr>
          <w:p w14:paraId="29DEF286"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8490</w:t>
            </w:r>
          </w:p>
        </w:tc>
        <w:tc>
          <w:tcPr>
            <w:tcW w:w="709" w:type="dxa"/>
            <w:vAlign w:val="center"/>
          </w:tcPr>
          <w:p w14:paraId="690AB573"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12562</w:t>
            </w:r>
          </w:p>
        </w:tc>
        <w:tc>
          <w:tcPr>
            <w:tcW w:w="709" w:type="dxa"/>
            <w:vAlign w:val="center"/>
          </w:tcPr>
          <w:p w14:paraId="5ADFF483"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16196</w:t>
            </w:r>
          </w:p>
        </w:tc>
        <w:tc>
          <w:tcPr>
            <w:tcW w:w="708" w:type="dxa"/>
            <w:vAlign w:val="center"/>
          </w:tcPr>
          <w:p w14:paraId="5CB42978"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22235</w:t>
            </w:r>
          </w:p>
        </w:tc>
        <w:tc>
          <w:tcPr>
            <w:tcW w:w="709" w:type="dxa"/>
            <w:vAlign w:val="center"/>
          </w:tcPr>
          <w:p w14:paraId="06A7BF4F"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30902</w:t>
            </w:r>
          </w:p>
        </w:tc>
        <w:tc>
          <w:tcPr>
            <w:tcW w:w="709" w:type="dxa"/>
            <w:vAlign w:val="center"/>
          </w:tcPr>
          <w:p w14:paraId="6C62DD96"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34371</w:t>
            </w:r>
          </w:p>
        </w:tc>
        <w:tc>
          <w:tcPr>
            <w:tcW w:w="851" w:type="dxa"/>
            <w:vAlign w:val="center"/>
          </w:tcPr>
          <w:p w14:paraId="27DBC3E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46854</w:t>
            </w:r>
          </w:p>
        </w:tc>
        <w:tc>
          <w:tcPr>
            <w:tcW w:w="759" w:type="dxa"/>
            <w:tcBorders>
              <w:right w:val="single" w:sz="4" w:space="0" w:color="auto"/>
            </w:tcBorders>
            <w:vAlign w:val="center"/>
          </w:tcPr>
          <w:p w14:paraId="34F7F519"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58704</w:t>
            </w:r>
          </w:p>
        </w:tc>
        <w:tc>
          <w:tcPr>
            <w:tcW w:w="788" w:type="dxa"/>
            <w:tcBorders>
              <w:left w:val="single" w:sz="4" w:space="0" w:color="auto"/>
            </w:tcBorders>
            <w:vAlign w:val="center"/>
          </w:tcPr>
          <w:p w14:paraId="27829B0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78252</w:t>
            </w:r>
          </w:p>
        </w:tc>
      </w:tr>
      <w:tr w:rsidR="00A332D1" w:rsidRPr="008544D2" w14:paraId="60A45D4B" w14:textId="77777777" w:rsidTr="00A332D1">
        <w:trPr>
          <w:trHeight w:val="714"/>
        </w:trPr>
        <w:tc>
          <w:tcPr>
            <w:tcW w:w="2802" w:type="dxa"/>
            <w:vAlign w:val="center"/>
          </w:tcPr>
          <w:p w14:paraId="3036D788" w14:textId="77777777" w:rsidR="00A332D1" w:rsidRPr="00A332D1" w:rsidRDefault="00A332D1" w:rsidP="007562E1">
            <w:pPr>
              <w:spacing w:after="0" w:line="240" w:lineRule="auto"/>
              <w:ind w:left="-142" w:right="-145"/>
              <w:jc w:val="center"/>
              <w:rPr>
                <w:rFonts w:ascii="Times New Roman" w:hAnsi="Times New Roman" w:cs="Times New Roman"/>
              </w:rPr>
            </w:pPr>
            <w:r w:rsidRPr="00A332D1">
              <w:rPr>
                <w:rFonts w:ascii="Times New Roman" w:hAnsi="Times New Roman" w:cs="Times New Roman"/>
              </w:rPr>
              <w:t>Индекс физического объема валового регионального продукта, в процентах к предыдущему году</w:t>
            </w:r>
          </w:p>
        </w:tc>
        <w:tc>
          <w:tcPr>
            <w:tcW w:w="708" w:type="dxa"/>
            <w:vAlign w:val="center"/>
          </w:tcPr>
          <w:p w14:paraId="42F75040"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114,9</w:t>
            </w:r>
          </w:p>
        </w:tc>
        <w:tc>
          <w:tcPr>
            <w:tcW w:w="709" w:type="dxa"/>
            <w:vAlign w:val="center"/>
          </w:tcPr>
          <w:p w14:paraId="24CE8AE8"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119,0</w:t>
            </w:r>
          </w:p>
        </w:tc>
        <w:tc>
          <w:tcPr>
            <w:tcW w:w="709" w:type="dxa"/>
            <w:vAlign w:val="center"/>
          </w:tcPr>
          <w:p w14:paraId="22B3B016"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111,1</w:t>
            </w:r>
          </w:p>
        </w:tc>
        <w:tc>
          <w:tcPr>
            <w:tcW w:w="708" w:type="dxa"/>
            <w:vAlign w:val="center"/>
          </w:tcPr>
          <w:p w14:paraId="6277129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113,9</w:t>
            </w:r>
          </w:p>
        </w:tc>
        <w:tc>
          <w:tcPr>
            <w:tcW w:w="709" w:type="dxa"/>
            <w:vAlign w:val="center"/>
          </w:tcPr>
          <w:p w14:paraId="0D11C39D"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115,9</w:t>
            </w:r>
          </w:p>
        </w:tc>
        <w:tc>
          <w:tcPr>
            <w:tcW w:w="709" w:type="dxa"/>
            <w:vAlign w:val="center"/>
          </w:tcPr>
          <w:p w14:paraId="7D8A28CF"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108,8</w:t>
            </w:r>
          </w:p>
        </w:tc>
        <w:tc>
          <w:tcPr>
            <w:tcW w:w="851" w:type="dxa"/>
            <w:vAlign w:val="center"/>
          </w:tcPr>
          <w:p w14:paraId="384C980B"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115,2</w:t>
            </w:r>
          </w:p>
        </w:tc>
        <w:tc>
          <w:tcPr>
            <w:tcW w:w="759" w:type="dxa"/>
            <w:tcBorders>
              <w:right w:val="single" w:sz="4" w:space="0" w:color="auto"/>
            </w:tcBorders>
            <w:vAlign w:val="center"/>
          </w:tcPr>
          <w:p w14:paraId="6D71A7CC"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117,0</w:t>
            </w:r>
          </w:p>
        </w:tc>
        <w:tc>
          <w:tcPr>
            <w:tcW w:w="788" w:type="dxa"/>
            <w:tcBorders>
              <w:left w:val="single" w:sz="4" w:space="0" w:color="auto"/>
            </w:tcBorders>
            <w:vAlign w:val="center"/>
          </w:tcPr>
          <w:p w14:paraId="3C3F3A17" w14:textId="77777777" w:rsidR="00A332D1" w:rsidRPr="00A332D1" w:rsidRDefault="00A332D1" w:rsidP="00A332D1">
            <w:pPr>
              <w:spacing w:after="0" w:line="240" w:lineRule="auto"/>
              <w:ind w:right="-108" w:hanging="108"/>
              <w:jc w:val="center"/>
              <w:rPr>
                <w:rFonts w:ascii="Times New Roman" w:hAnsi="Times New Roman" w:cs="Times New Roman"/>
                <w:color w:val="000000"/>
              </w:rPr>
            </w:pPr>
            <w:r w:rsidRPr="00A332D1">
              <w:rPr>
                <w:rFonts w:ascii="Times New Roman" w:hAnsi="Times New Roman" w:cs="Times New Roman"/>
                <w:color w:val="000000"/>
              </w:rPr>
              <w:t>112,7</w:t>
            </w:r>
          </w:p>
        </w:tc>
      </w:tr>
    </w:tbl>
    <w:p w14:paraId="1C9BF764" w14:textId="77777777" w:rsidR="00C845E9" w:rsidRPr="00785E72" w:rsidRDefault="00C845E9" w:rsidP="00C845E9">
      <w:pPr>
        <w:spacing w:after="0" w:line="240" w:lineRule="auto"/>
        <w:jc w:val="both"/>
        <w:rPr>
          <w:rFonts w:ascii="Times New Roman" w:hAnsi="Times New Roman"/>
          <w:sz w:val="24"/>
          <w:szCs w:val="24"/>
          <w:highlight w:val="yellow"/>
        </w:rPr>
      </w:pPr>
    </w:p>
    <w:p w14:paraId="266E7572" w14:textId="77777777" w:rsidR="008544D2" w:rsidRDefault="008544D2" w:rsidP="008544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Примечание: данные взяты из статистического сборника «Регионы </w:t>
      </w:r>
      <w:r>
        <w:rPr>
          <w:rFonts w:ascii="Times New Roman" w:hAnsi="Times New Roman"/>
          <w:sz w:val="28"/>
          <w:szCs w:val="28"/>
        </w:rPr>
        <w:lastRenderedPageBreak/>
        <w:t>России. Основные характеристики субъе</w:t>
      </w:r>
      <w:r w:rsidR="007562E1">
        <w:rPr>
          <w:rFonts w:ascii="Times New Roman" w:hAnsi="Times New Roman"/>
          <w:sz w:val="28"/>
          <w:szCs w:val="28"/>
        </w:rPr>
        <w:t>ктов Россий</w:t>
      </w:r>
      <w:r w:rsidR="00A332D1">
        <w:rPr>
          <w:rFonts w:ascii="Times New Roman" w:hAnsi="Times New Roman"/>
          <w:sz w:val="28"/>
          <w:szCs w:val="28"/>
        </w:rPr>
        <w:t xml:space="preserve">ской Федерации», </w:t>
      </w:r>
      <w:smartTag w:uri="urn:schemas-microsoft-com:office:smarttags" w:element="metricconverter">
        <w:smartTagPr>
          <w:attr w:name="ProductID" w:val="2010 г"/>
        </w:smartTagPr>
        <w:r w:rsidR="00A332D1">
          <w:rPr>
            <w:rFonts w:ascii="Times New Roman" w:hAnsi="Times New Roman"/>
            <w:sz w:val="28"/>
            <w:szCs w:val="28"/>
          </w:rPr>
          <w:t>2010 г</w:t>
        </w:r>
      </w:smartTag>
      <w:r w:rsidR="00A332D1">
        <w:rPr>
          <w:rFonts w:ascii="Times New Roman" w:hAnsi="Times New Roman"/>
          <w:sz w:val="28"/>
          <w:szCs w:val="28"/>
        </w:rPr>
        <w:t>. стр.246</w:t>
      </w:r>
      <w:r w:rsidR="003C2743">
        <w:rPr>
          <w:rFonts w:ascii="Times New Roman" w:hAnsi="Times New Roman"/>
          <w:sz w:val="28"/>
          <w:szCs w:val="28"/>
        </w:rPr>
        <w:t>.</w:t>
      </w:r>
      <w:r>
        <w:rPr>
          <w:rFonts w:ascii="Times New Roman" w:hAnsi="Times New Roman"/>
          <w:sz w:val="28"/>
          <w:szCs w:val="28"/>
        </w:rPr>
        <w:t xml:space="preserve">   </w:t>
      </w:r>
    </w:p>
    <w:p w14:paraId="769C6024" w14:textId="77777777" w:rsidR="00C845E9" w:rsidRPr="00785E72" w:rsidRDefault="00C845E9" w:rsidP="00A32003">
      <w:pPr>
        <w:tabs>
          <w:tab w:val="left" w:pos="4155"/>
        </w:tabs>
        <w:spacing w:after="0" w:line="240" w:lineRule="auto"/>
        <w:ind w:firstLine="709"/>
        <w:rPr>
          <w:rFonts w:ascii="Times New Roman" w:hAnsi="Times New Roman"/>
          <w:sz w:val="28"/>
          <w:szCs w:val="28"/>
          <w:highlight w:val="yellow"/>
        </w:rPr>
      </w:pPr>
    </w:p>
    <w:p w14:paraId="68213B17" w14:textId="77777777" w:rsidR="004D72FF" w:rsidRDefault="00C845E9" w:rsidP="004D72FF">
      <w:pPr>
        <w:tabs>
          <w:tab w:val="left" w:pos="4155"/>
        </w:tabs>
        <w:spacing w:after="0" w:line="240" w:lineRule="auto"/>
        <w:ind w:firstLine="709"/>
        <w:jc w:val="right"/>
        <w:rPr>
          <w:rFonts w:ascii="Times New Roman" w:hAnsi="Times New Roman"/>
          <w:sz w:val="28"/>
          <w:szCs w:val="28"/>
        </w:rPr>
      </w:pPr>
      <w:r w:rsidRPr="00A55BA1">
        <w:rPr>
          <w:rFonts w:ascii="Times New Roman" w:hAnsi="Times New Roman"/>
          <w:sz w:val="28"/>
          <w:szCs w:val="28"/>
        </w:rPr>
        <w:t xml:space="preserve">Таблица </w:t>
      </w:r>
      <w:r w:rsidR="005150F1" w:rsidRPr="00A55BA1">
        <w:rPr>
          <w:rFonts w:ascii="Times New Roman" w:hAnsi="Times New Roman"/>
          <w:sz w:val="28"/>
          <w:szCs w:val="28"/>
        </w:rPr>
        <w:t>2</w:t>
      </w:r>
      <w:r w:rsidRPr="00A55BA1">
        <w:rPr>
          <w:rFonts w:ascii="Times New Roman" w:hAnsi="Times New Roman"/>
          <w:sz w:val="28"/>
          <w:szCs w:val="28"/>
        </w:rPr>
        <w:t>.14</w:t>
      </w:r>
      <w:r w:rsidR="004D72FF">
        <w:rPr>
          <w:rFonts w:ascii="Times New Roman" w:hAnsi="Times New Roman"/>
          <w:sz w:val="28"/>
          <w:szCs w:val="28"/>
        </w:rPr>
        <w:t xml:space="preserve"> </w:t>
      </w:r>
    </w:p>
    <w:p w14:paraId="5DE4BE7D" w14:textId="77777777" w:rsidR="004D72FF" w:rsidRDefault="004D72FF" w:rsidP="00A32003">
      <w:pPr>
        <w:tabs>
          <w:tab w:val="left" w:pos="4155"/>
        </w:tabs>
        <w:spacing w:after="0" w:line="240" w:lineRule="auto"/>
        <w:ind w:firstLine="709"/>
        <w:rPr>
          <w:rFonts w:ascii="Times New Roman" w:hAnsi="Times New Roman"/>
          <w:sz w:val="28"/>
          <w:szCs w:val="28"/>
        </w:rPr>
      </w:pPr>
    </w:p>
    <w:p w14:paraId="2B6CB926" w14:textId="77777777" w:rsidR="00C845E9" w:rsidRPr="00A55BA1" w:rsidRDefault="00C845E9" w:rsidP="004D72FF">
      <w:pPr>
        <w:tabs>
          <w:tab w:val="left" w:pos="4155"/>
        </w:tabs>
        <w:spacing w:after="0" w:line="240" w:lineRule="auto"/>
        <w:jc w:val="center"/>
        <w:rPr>
          <w:rFonts w:ascii="Times New Roman" w:hAnsi="Times New Roman"/>
          <w:sz w:val="28"/>
          <w:szCs w:val="28"/>
        </w:rPr>
      </w:pPr>
      <w:r w:rsidRPr="00A55BA1">
        <w:rPr>
          <w:rFonts w:ascii="Times New Roman" w:hAnsi="Times New Roman"/>
          <w:sz w:val="28"/>
          <w:szCs w:val="28"/>
        </w:rPr>
        <w:t>Строительство</w:t>
      </w:r>
    </w:p>
    <w:p w14:paraId="0507A453" w14:textId="77777777" w:rsidR="00C845E9" w:rsidRPr="00785E72" w:rsidRDefault="00C845E9" w:rsidP="00C845E9">
      <w:pPr>
        <w:spacing w:after="0" w:line="240" w:lineRule="auto"/>
        <w:jc w:val="center"/>
        <w:rPr>
          <w:rFonts w:ascii="Times New Roman" w:hAnsi="Times New Roman"/>
          <w:b/>
          <w:sz w:val="28"/>
          <w:szCs w:val="28"/>
          <w:highlight w:val="yellow"/>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702"/>
        <w:gridCol w:w="703"/>
        <w:gridCol w:w="703"/>
        <w:gridCol w:w="703"/>
        <w:gridCol w:w="739"/>
        <w:gridCol w:w="797"/>
        <w:gridCol w:w="788"/>
        <w:gridCol w:w="788"/>
        <w:gridCol w:w="788"/>
        <w:gridCol w:w="759"/>
      </w:tblGrid>
      <w:tr w:rsidR="009E1539" w:rsidRPr="00613255" w14:paraId="0BE3263F" w14:textId="77777777" w:rsidTr="00C448CD">
        <w:tc>
          <w:tcPr>
            <w:tcW w:w="2235" w:type="dxa"/>
          </w:tcPr>
          <w:p w14:paraId="1137BC80" w14:textId="77777777" w:rsidR="009E1539" w:rsidRPr="00C448CD" w:rsidRDefault="009E1539" w:rsidP="00C845E9">
            <w:pPr>
              <w:spacing w:after="0" w:line="240" w:lineRule="auto"/>
              <w:jc w:val="center"/>
              <w:rPr>
                <w:rFonts w:ascii="Times New Roman" w:hAnsi="Times New Roman"/>
              </w:rPr>
            </w:pPr>
            <w:r w:rsidRPr="00C448CD">
              <w:rPr>
                <w:rFonts w:ascii="Times New Roman" w:hAnsi="Times New Roman"/>
              </w:rPr>
              <w:t>Основные показатели</w:t>
            </w:r>
          </w:p>
        </w:tc>
        <w:tc>
          <w:tcPr>
            <w:tcW w:w="708" w:type="dxa"/>
          </w:tcPr>
          <w:p w14:paraId="224744C2"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2000</w:t>
            </w:r>
          </w:p>
        </w:tc>
        <w:tc>
          <w:tcPr>
            <w:tcW w:w="709" w:type="dxa"/>
          </w:tcPr>
          <w:p w14:paraId="23257A2E"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2001</w:t>
            </w:r>
          </w:p>
        </w:tc>
        <w:tc>
          <w:tcPr>
            <w:tcW w:w="709" w:type="dxa"/>
          </w:tcPr>
          <w:p w14:paraId="6FCCF6EC"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2002</w:t>
            </w:r>
          </w:p>
        </w:tc>
        <w:tc>
          <w:tcPr>
            <w:tcW w:w="709" w:type="dxa"/>
          </w:tcPr>
          <w:p w14:paraId="2529AF20"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2003</w:t>
            </w:r>
          </w:p>
        </w:tc>
        <w:tc>
          <w:tcPr>
            <w:tcW w:w="759" w:type="dxa"/>
          </w:tcPr>
          <w:p w14:paraId="4B302DF9"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2004</w:t>
            </w:r>
          </w:p>
        </w:tc>
        <w:tc>
          <w:tcPr>
            <w:tcW w:w="800" w:type="dxa"/>
          </w:tcPr>
          <w:p w14:paraId="12609103"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2005</w:t>
            </w:r>
          </w:p>
        </w:tc>
        <w:tc>
          <w:tcPr>
            <w:tcW w:w="0" w:type="auto"/>
          </w:tcPr>
          <w:p w14:paraId="1DA7D49E"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2006</w:t>
            </w:r>
          </w:p>
        </w:tc>
        <w:tc>
          <w:tcPr>
            <w:tcW w:w="0" w:type="auto"/>
          </w:tcPr>
          <w:p w14:paraId="4A947189"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2007</w:t>
            </w:r>
          </w:p>
        </w:tc>
        <w:tc>
          <w:tcPr>
            <w:tcW w:w="706" w:type="dxa"/>
            <w:tcBorders>
              <w:right w:val="single" w:sz="4" w:space="0" w:color="auto"/>
            </w:tcBorders>
          </w:tcPr>
          <w:p w14:paraId="3BD48131"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2008</w:t>
            </w:r>
          </w:p>
        </w:tc>
        <w:tc>
          <w:tcPr>
            <w:tcW w:w="709" w:type="dxa"/>
            <w:tcBorders>
              <w:left w:val="single" w:sz="4" w:space="0" w:color="auto"/>
            </w:tcBorders>
          </w:tcPr>
          <w:p w14:paraId="626D0845" w14:textId="77777777" w:rsidR="009E1539" w:rsidRPr="00C448CD" w:rsidRDefault="009E1539" w:rsidP="009E1539">
            <w:pPr>
              <w:spacing w:after="0" w:line="240" w:lineRule="auto"/>
              <w:ind w:right="-88" w:hanging="108"/>
              <w:jc w:val="center"/>
              <w:rPr>
                <w:rFonts w:ascii="Times New Roman" w:hAnsi="Times New Roman"/>
              </w:rPr>
            </w:pPr>
            <w:r w:rsidRPr="00C448CD">
              <w:rPr>
                <w:rFonts w:ascii="Times New Roman" w:hAnsi="Times New Roman"/>
              </w:rPr>
              <w:t>2009</w:t>
            </w:r>
          </w:p>
        </w:tc>
      </w:tr>
      <w:tr w:rsidR="009E1539" w:rsidRPr="00613255" w14:paraId="2CE09226" w14:textId="77777777" w:rsidTr="009B75CE">
        <w:trPr>
          <w:trHeight w:val="70"/>
        </w:trPr>
        <w:tc>
          <w:tcPr>
            <w:tcW w:w="2235" w:type="dxa"/>
            <w:tcBorders>
              <w:bottom w:val="single" w:sz="4" w:space="0" w:color="000000"/>
            </w:tcBorders>
            <w:vAlign w:val="center"/>
          </w:tcPr>
          <w:p w14:paraId="243EF6EF" w14:textId="77777777" w:rsidR="009E1539" w:rsidRPr="00C448CD" w:rsidRDefault="009B75CE" w:rsidP="009B75CE">
            <w:pPr>
              <w:spacing w:after="0" w:line="240" w:lineRule="auto"/>
              <w:jc w:val="center"/>
              <w:rPr>
                <w:rFonts w:ascii="Times New Roman" w:hAnsi="Times New Roman"/>
              </w:rPr>
            </w:pPr>
            <w:r w:rsidRPr="00C448CD">
              <w:rPr>
                <w:rFonts w:ascii="Times New Roman" w:hAnsi="Times New Roman"/>
              </w:rPr>
              <w:t>Число действующих строительных организаций</w:t>
            </w:r>
          </w:p>
        </w:tc>
        <w:tc>
          <w:tcPr>
            <w:tcW w:w="708" w:type="dxa"/>
            <w:tcBorders>
              <w:bottom w:val="single" w:sz="4" w:space="0" w:color="000000"/>
            </w:tcBorders>
            <w:vAlign w:val="center"/>
          </w:tcPr>
          <w:p w14:paraId="1E940392"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995</w:t>
            </w:r>
          </w:p>
        </w:tc>
        <w:tc>
          <w:tcPr>
            <w:tcW w:w="709" w:type="dxa"/>
            <w:tcBorders>
              <w:bottom w:val="single" w:sz="4" w:space="0" w:color="000000"/>
            </w:tcBorders>
            <w:vAlign w:val="center"/>
          </w:tcPr>
          <w:p w14:paraId="2F59BC3A"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1083</w:t>
            </w:r>
          </w:p>
        </w:tc>
        <w:tc>
          <w:tcPr>
            <w:tcW w:w="709" w:type="dxa"/>
            <w:tcBorders>
              <w:bottom w:val="single" w:sz="4" w:space="0" w:color="000000"/>
            </w:tcBorders>
            <w:vAlign w:val="center"/>
          </w:tcPr>
          <w:p w14:paraId="2096BBCA"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1083</w:t>
            </w:r>
          </w:p>
        </w:tc>
        <w:tc>
          <w:tcPr>
            <w:tcW w:w="709" w:type="dxa"/>
            <w:tcBorders>
              <w:bottom w:val="single" w:sz="4" w:space="0" w:color="000000"/>
            </w:tcBorders>
            <w:vAlign w:val="center"/>
          </w:tcPr>
          <w:p w14:paraId="51AEE922"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1285</w:t>
            </w:r>
          </w:p>
        </w:tc>
        <w:tc>
          <w:tcPr>
            <w:tcW w:w="759" w:type="dxa"/>
            <w:tcBorders>
              <w:bottom w:val="single" w:sz="4" w:space="0" w:color="000000"/>
            </w:tcBorders>
            <w:vAlign w:val="center"/>
          </w:tcPr>
          <w:p w14:paraId="3E329265"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1213</w:t>
            </w:r>
          </w:p>
        </w:tc>
        <w:tc>
          <w:tcPr>
            <w:tcW w:w="800" w:type="dxa"/>
            <w:tcBorders>
              <w:bottom w:val="single" w:sz="4" w:space="0" w:color="000000"/>
            </w:tcBorders>
            <w:vAlign w:val="center"/>
          </w:tcPr>
          <w:p w14:paraId="35270CC0"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1230</w:t>
            </w:r>
          </w:p>
        </w:tc>
        <w:tc>
          <w:tcPr>
            <w:tcW w:w="0" w:type="auto"/>
            <w:tcBorders>
              <w:bottom w:val="single" w:sz="4" w:space="0" w:color="000000"/>
            </w:tcBorders>
            <w:vAlign w:val="center"/>
          </w:tcPr>
          <w:p w14:paraId="3620F658"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1287</w:t>
            </w:r>
          </w:p>
        </w:tc>
        <w:tc>
          <w:tcPr>
            <w:tcW w:w="0" w:type="auto"/>
            <w:tcBorders>
              <w:bottom w:val="single" w:sz="4" w:space="0" w:color="000000"/>
            </w:tcBorders>
            <w:vAlign w:val="center"/>
          </w:tcPr>
          <w:p w14:paraId="29976A95"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1226</w:t>
            </w:r>
          </w:p>
        </w:tc>
        <w:tc>
          <w:tcPr>
            <w:tcW w:w="706" w:type="dxa"/>
            <w:tcBorders>
              <w:bottom w:val="single" w:sz="4" w:space="0" w:color="000000"/>
              <w:right w:val="single" w:sz="4" w:space="0" w:color="auto"/>
            </w:tcBorders>
            <w:vAlign w:val="center"/>
          </w:tcPr>
          <w:p w14:paraId="30E09D16"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1202</w:t>
            </w:r>
          </w:p>
        </w:tc>
        <w:tc>
          <w:tcPr>
            <w:tcW w:w="709" w:type="dxa"/>
            <w:tcBorders>
              <w:left w:val="single" w:sz="4" w:space="0" w:color="auto"/>
              <w:bottom w:val="single" w:sz="4" w:space="0" w:color="000000"/>
            </w:tcBorders>
            <w:vAlign w:val="center"/>
          </w:tcPr>
          <w:p w14:paraId="33F72F5B" w14:textId="77777777" w:rsidR="009E1539" w:rsidRPr="00C448CD" w:rsidRDefault="009B75CE" w:rsidP="009B75CE">
            <w:pPr>
              <w:spacing w:after="0" w:line="240" w:lineRule="auto"/>
              <w:ind w:left="-114" w:right="-117" w:firstLine="35"/>
              <w:jc w:val="center"/>
              <w:rPr>
                <w:rFonts w:ascii="Times New Roman" w:hAnsi="Times New Roman"/>
              </w:rPr>
            </w:pPr>
            <w:r w:rsidRPr="00C448CD">
              <w:rPr>
                <w:rFonts w:ascii="Times New Roman" w:hAnsi="Times New Roman" w:cs="Times New Roman"/>
                <w:color w:val="000000"/>
                <w:sz w:val="20"/>
                <w:szCs w:val="20"/>
              </w:rPr>
              <w:t>971</w:t>
            </w:r>
          </w:p>
        </w:tc>
      </w:tr>
      <w:tr w:rsidR="00C448CD" w:rsidRPr="00613255" w14:paraId="2E964339" w14:textId="77777777" w:rsidTr="00C448CD">
        <w:tc>
          <w:tcPr>
            <w:tcW w:w="2235" w:type="dxa"/>
          </w:tcPr>
          <w:p w14:paraId="3E537859" w14:textId="77777777" w:rsidR="00705357" w:rsidRPr="00C448CD" w:rsidRDefault="00705357" w:rsidP="00613255">
            <w:pPr>
              <w:spacing w:after="0" w:line="240" w:lineRule="auto"/>
              <w:jc w:val="center"/>
              <w:rPr>
                <w:rFonts w:ascii="Times New Roman" w:hAnsi="Times New Roman"/>
              </w:rPr>
            </w:pPr>
            <w:r w:rsidRPr="00C448CD">
              <w:rPr>
                <w:rFonts w:ascii="Times New Roman" w:hAnsi="Times New Roman"/>
              </w:rPr>
              <w:t xml:space="preserve">Объем работ, выполненных по договорам строительного подряда, млн. руб. </w:t>
            </w:r>
          </w:p>
        </w:tc>
        <w:tc>
          <w:tcPr>
            <w:tcW w:w="708" w:type="dxa"/>
            <w:vAlign w:val="center"/>
          </w:tcPr>
          <w:p w14:paraId="233CBF2F"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2276,3</w:t>
            </w:r>
          </w:p>
        </w:tc>
        <w:tc>
          <w:tcPr>
            <w:tcW w:w="709" w:type="dxa"/>
            <w:vAlign w:val="center"/>
          </w:tcPr>
          <w:p w14:paraId="6C7F212C"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4063,2</w:t>
            </w:r>
          </w:p>
        </w:tc>
        <w:tc>
          <w:tcPr>
            <w:tcW w:w="709" w:type="dxa"/>
            <w:vAlign w:val="center"/>
          </w:tcPr>
          <w:p w14:paraId="6428908A"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4071,3</w:t>
            </w:r>
          </w:p>
        </w:tc>
        <w:tc>
          <w:tcPr>
            <w:tcW w:w="709" w:type="dxa"/>
            <w:vAlign w:val="center"/>
          </w:tcPr>
          <w:p w14:paraId="033DEC35"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6080,7</w:t>
            </w:r>
          </w:p>
        </w:tc>
        <w:tc>
          <w:tcPr>
            <w:tcW w:w="759" w:type="dxa"/>
            <w:vAlign w:val="center"/>
          </w:tcPr>
          <w:p w14:paraId="799B5A35"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8987,4</w:t>
            </w:r>
          </w:p>
        </w:tc>
        <w:tc>
          <w:tcPr>
            <w:tcW w:w="800" w:type="dxa"/>
            <w:vAlign w:val="center"/>
          </w:tcPr>
          <w:p w14:paraId="57E0A2DC"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14079,7</w:t>
            </w:r>
          </w:p>
        </w:tc>
        <w:tc>
          <w:tcPr>
            <w:tcW w:w="0" w:type="auto"/>
            <w:vAlign w:val="center"/>
          </w:tcPr>
          <w:p w14:paraId="5FD4A936"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22365,4</w:t>
            </w:r>
          </w:p>
        </w:tc>
        <w:tc>
          <w:tcPr>
            <w:tcW w:w="0" w:type="auto"/>
            <w:vAlign w:val="center"/>
          </w:tcPr>
          <w:p w14:paraId="7C6C6DE8"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33091,9</w:t>
            </w:r>
          </w:p>
        </w:tc>
        <w:tc>
          <w:tcPr>
            <w:tcW w:w="706" w:type="dxa"/>
            <w:tcBorders>
              <w:right w:val="single" w:sz="4" w:space="0" w:color="auto"/>
            </w:tcBorders>
            <w:vAlign w:val="center"/>
          </w:tcPr>
          <w:p w14:paraId="66C14FB2"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45666,8</w:t>
            </w:r>
          </w:p>
        </w:tc>
        <w:tc>
          <w:tcPr>
            <w:tcW w:w="709" w:type="dxa"/>
            <w:tcBorders>
              <w:left w:val="single" w:sz="4" w:space="0" w:color="auto"/>
            </w:tcBorders>
            <w:vAlign w:val="center"/>
          </w:tcPr>
          <w:p w14:paraId="211B4798" w14:textId="77777777" w:rsidR="00705357" w:rsidRPr="00C448CD" w:rsidRDefault="00705357" w:rsidP="00C448CD">
            <w:pPr>
              <w:spacing w:after="0" w:line="240" w:lineRule="auto"/>
              <w:ind w:left="-114" w:right="-128" w:firstLine="6"/>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53644,9</w:t>
            </w:r>
          </w:p>
        </w:tc>
      </w:tr>
      <w:tr w:rsidR="00C448CD" w:rsidRPr="00613255" w14:paraId="21E21DD8" w14:textId="77777777" w:rsidTr="00C448CD">
        <w:tc>
          <w:tcPr>
            <w:tcW w:w="2235" w:type="dxa"/>
          </w:tcPr>
          <w:p w14:paraId="559DB39A" w14:textId="77777777" w:rsidR="00705357" w:rsidRPr="00C448CD" w:rsidRDefault="00705357" w:rsidP="00C845E9">
            <w:pPr>
              <w:spacing w:after="0" w:line="240" w:lineRule="auto"/>
              <w:jc w:val="center"/>
              <w:rPr>
                <w:rFonts w:ascii="Times New Roman" w:hAnsi="Times New Roman"/>
              </w:rPr>
            </w:pPr>
            <w:r w:rsidRPr="00C448CD">
              <w:rPr>
                <w:rFonts w:ascii="Times New Roman" w:hAnsi="Times New Roman"/>
              </w:rPr>
              <w:t>Ввод в действие жилых домов, тыс. м</w:t>
            </w:r>
            <w:r w:rsidRPr="00C448CD">
              <w:rPr>
                <w:rFonts w:ascii="Times New Roman" w:hAnsi="Times New Roman"/>
                <w:vertAlign w:val="superscript"/>
              </w:rPr>
              <w:t>2</w:t>
            </w:r>
            <w:r w:rsidRPr="00C448CD">
              <w:rPr>
                <w:rFonts w:ascii="Times New Roman" w:hAnsi="Times New Roman"/>
              </w:rPr>
              <w:t xml:space="preserve"> общей площади</w:t>
            </w:r>
          </w:p>
        </w:tc>
        <w:tc>
          <w:tcPr>
            <w:tcW w:w="708" w:type="dxa"/>
            <w:vAlign w:val="center"/>
          </w:tcPr>
          <w:p w14:paraId="1E00093E"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433</w:t>
            </w:r>
          </w:p>
        </w:tc>
        <w:tc>
          <w:tcPr>
            <w:tcW w:w="709" w:type="dxa"/>
            <w:vAlign w:val="center"/>
          </w:tcPr>
          <w:p w14:paraId="026F5164"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568</w:t>
            </w:r>
          </w:p>
        </w:tc>
        <w:tc>
          <w:tcPr>
            <w:tcW w:w="709" w:type="dxa"/>
            <w:vAlign w:val="center"/>
          </w:tcPr>
          <w:p w14:paraId="03920FD8"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485</w:t>
            </w:r>
          </w:p>
        </w:tc>
        <w:tc>
          <w:tcPr>
            <w:tcW w:w="709" w:type="dxa"/>
            <w:vAlign w:val="center"/>
          </w:tcPr>
          <w:p w14:paraId="157692E3"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520</w:t>
            </w:r>
          </w:p>
        </w:tc>
        <w:tc>
          <w:tcPr>
            <w:tcW w:w="759" w:type="dxa"/>
            <w:vAlign w:val="center"/>
          </w:tcPr>
          <w:p w14:paraId="00EDC887"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578</w:t>
            </w:r>
          </w:p>
        </w:tc>
        <w:tc>
          <w:tcPr>
            <w:tcW w:w="800" w:type="dxa"/>
            <w:vAlign w:val="center"/>
          </w:tcPr>
          <w:p w14:paraId="3D32A4DE"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628</w:t>
            </w:r>
          </w:p>
        </w:tc>
        <w:tc>
          <w:tcPr>
            <w:tcW w:w="0" w:type="auto"/>
            <w:vAlign w:val="center"/>
          </w:tcPr>
          <w:p w14:paraId="5AEBB539"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715</w:t>
            </w:r>
          </w:p>
        </w:tc>
        <w:tc>
          <w:tcPr>
            <w:tcW w:w="0" w:type="auto"/>
            <w:vAlign w:val="center"/>
          </w:tcPr>
          <w:p w14:paraId="1F942DDE"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800</w:t>
            </w:r>
          </w:p>
        </w:tc>
        <w:tc>
          <w:tcPr>
            <w:tcW w:w="706" w:type="dxa"/>
            <w:tcBorders>
              <w:right w:val="single" w:sz="4" w:space="0" w:color="auto"/>
            </w:tcBorders>
            <w:vAlign w:val="center"/>
          </w:tcPr>
          <w:p w14:paraId="12B04F2E"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907</w:t>
            </w:r>
          </w:p>
        </w:tc>
        <w:tc>
          <w:tcPr>
            <w:tcW w:w="709" w:type="dxa"/>
            <w:tcBorders>
              <w:left w:val="single" w:sz="4" w:space="0" w:color="auto"/>
            </w:tcBorders>
            <w:vAlign w:val="center"/>
          </w:tcPr>
          <w:p w14:paraId="10DA4DAA" w14:textId="77777777" w:rsidR="00705357" w:rsidRPr="00C448CD" w:rsidRDefault="00705357" w:rsidP="00C448CD">
            <w:pPr>
              <w:spacing w:after="0" w:line="240" w:lineRule="auto"/>
              <w:ind w:left="-114" w:right="-117" w:firstLine="35"/>
              <w:jc w:val="center"/>
              <w:rPr>
                <w:rFonts w:ascii="Times New Roman" w:hAnsi="Times New Roman" w:cs="Times New Roman"/>
                <w:color w:val="000000"/>
                <w:sz w:val="20"/>
                <w:szCs w:val="20"/>
              </w:rPr>
            </w:pPr>
            <w:r w:rsidRPr="00C448CD">
              <w:rPr>
                <w:rFonts w:ascii="Times New Roman" w:hAnsi="Times New Roman" w:cs="Times New Roman"/>
                <w:color w:val="000000"/>
                <w:sz w:val="20"/>
                <w:szCs w:val="20"/>
              </w:rPr>
              <w:t>1066</w:t>
            </w:r>
          </w:p>
        </w:tc>
      </w:tr>
    </w:tbl>
    <w:p w14:paraId="7A9FABF3" w14:textId="77777777" w:rsidR="00C845E9" w:rsidRPr="00785E72" w:rsidRDefault="00C845E9" w:rsidP="00C845E9">
      <w:pPr>
        <w:spacing w:after="0" w:line="240" w:lineRule="auto"/>
        <w:jc w:val="center"/>
        <w:rPr>
          <w:rFonts w:ascii="Times New Roman" w:hAnsi="Times New Roman"/>
          <w:b/>
          <w:sz w:val="28"/>
          <w:szCs w:val="28"/>
          <w:highlight w:val="yellow"/>
        </w:rPr>
      </w:pPr>
    </w:p>
    <w:p w14:paraId="5A948A3A" w14:textId="77777777" w:rsidR="00A55BA1" w:rsidRDefault="00A55BA1" w:rsidP="00A55BA1">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3C2743">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3C2743">
          <w:rPr>
            <w:rFonts w:ascii="Times New Roman" w:hAnsi="Times New Roman"/>
            <w:sz w:val="28"/>
            <w:szCs w:val="28"/>
          </w:rPr>
          <w:t>2010</w:t>
        </w:r>
        <w:r>
          <w:rPr>
            <w:rFonts w:ascii="Times New Roman" w:hAnsi="Times New Roman"/>
            <w:sz w:val="28"/>
            <w:szCs w:val="28"/>
          </w:rPr>
          <w:t xml:space="preserve"> г</w:t>
        </w:r>
      </w:smartTag>
      <w:r w:rsidR="00C448CD">
        <w:rPr>
          <w:rFonts w:ascii="Times New Roman" w:hAnsi="Times New Roman"/>
          <w:sz w:val="28"/>
          <w:szCs w:val="28"/>
        </w:rPr>
        <w:t>. стр.246</w:t>
      </w:r>
      <w:r w:rsidR="003C2743">
        <w:rPr>
          <w:rFonts w:ascii="Times New Roman" w:hAnsi="Times New Roman"/>
          <w:sz w:val="28"/>
          <w:szCs w:val="28"/>
        </w:rPr>
        <w:t>.</w:t>
      </w:r>
      <w:r>
        <w:rPr>
          <w:rFonts w:ascii="Times New Roman" w:hAnsi="Times New Roman"/>
          <w:sz w:val="28"/>
          <w:szCs w:val="28"/>
        </w:rPr>
        <w:t xml:space="preserve">   </w:t>
      </w:r>
    </w:p>
    <w:p w14:paraId="0F87C424" w14:textId="77777777" w:rsidR="005150F1" w:rsidRPr="00785E72" w:rsidRDefault="005150F1" w:rsidP="00A32003">
      <w:pPr>
        <w:tabs>
          <w:tab w:val="left" w:pos="4155"/>
        </w:tabs>
        <w:spacing w:after="0" w:line="240" w:lineRule="auto"/>
        <w:ind w:firstLine="709"/>
        <w:rPr>
          <w:rFonts w:ascii="Times New Roman" w:hAnsi="Times New Roman"/>
          <w:sz w:val="28"/>
          <w:szCs w:val="28"/>
          <w:highlight w:val="yellow"/>
        </w:rPr>
      </w:pPr>
    </w:p>
    <w:p w14:paraId="667C5039" w14:textId="77777777" w:rsidR="004D72FF" w:rsidRDefault="00C845E9" w:rsidP="004D72FF">
      <w:pPr>
        <w:tabs>
          <w:tab w:val="left" w:pos="4155"/>
        </w:tabs>
        <w:spacing w:after="0" w:line="240" w:lineRule="auto"/>
        <w:ind w:firstLine="709"/>
        <w:jc w:val="right"/>
        <w:rPr>
          <w:rFonts w:ascii="Times New Roman" w:hAnsi="Times New Roman"/>
          <w:sz w:val="28"/>
          <w:szCs w:val="28"/>
        </w:rPr>
      </w:pPr>
      <w:r w:rsidRPr="00613255">
        <w:rPr>
          <w:rFonts w:ascii="Times New Roman" w:hAnsi="Times New Roman"/>
          <w:sz w:val="28"/>
          <w:szCs w:val="28"/>
        </w:rPr>
        <w:t xml:space="preserve">Таблица </w:t>
      </w:r>
      <w:r w:rsidR="005150F1" w:rsidRPr="00613255">
        <w:rPr>
          <w:rFonts w:ascii="Times New Roman" w:hAnsi="Times New Roman"/>
          <w:sz w:val="28"/>
          <w:szCs w:val="28"/>
        </w:rPr>
        <w:t>2</w:t>
      </w:r>
      <w:r w:rsidRPr="00613255">
        <w:rPr>
          <w:rFonts w:ascii="Times New Roman" w:hAnsi="Times New Roman"/>
          <w:sz w:val="28"/>
          <w:szCs w:val="28"/>
        </w:rPr>
        <w:t>.15</w:t>
      </w:r>
      <w:r w:rsidR="005150F1" w:rsidRPr="00613255">
        <w:rPr>
          <w:rFonts w:ascii="Times New Roman" w:hAnsi="Times New Roman"/>
          <w:sz w:val="28"/>
          <w:szCs w:val="28"/>
        </w:rPr>
        <w:t xml:space="preserve"> </w:t>
      </w:r>
    </w:p>
    <w:p w14:paraId="4A1E8EEC" w14:textId="77777777" w:rsidR="004D72FF" w:rsidRDefault="004D72FF" w:rsidP="00A32003">
      <w:pPr>
        <w:tabs>
          <w:tab w:val="left" w:pos="4155"/>
        </w:tabs>
        <w:spacing w:after="0" w:line="240" w:lineRule="auto"/>
        <w:ind w:firstLine="709"/>
        <w:rPr>
          <w:rFonts w:ascii="Times New Roman" w:hAnsi="Times New Roman"/>
          <w:sz w:val="28"/>
          <w:szCs w:val="28"/>
        </w:rPr>
      </w:pPr>
    </w:p>
    <w:p w14:paraId="115DC303" w14:textId="77777777" w:rsidR="00C845E9" w:rsidRDefault="00C845E9" w:rsidP="004D72FF">
      <w:pPr>
        <w:tabs>
          <w:tab w:val="left" w:pos="4155"/>
        </w:tabs>
        <w:spacing w:after="0" w:line="240" w:lineRule="auto"/>
        <w:jc w:val="center"/>
        <w:rPr>
          <w:rFonts w:ascii="Times New Roman" w:hAnsi="Times New Roman"/>
          <w:sz w:val="28"/>
          <w:szCs w:val="28"/>
        </w:rPr>
      </w:pPr>
      <w:r w:rsidRPr="00613255">
        <w:rPr>
          <w:rFonts w:ascii="Times New Roman" w:hAnsi="Times New Roman"/>
          <w:sz w:val="28"/>
          <w:szCs w:val="28"/>
        </w:rPr>
        <w:t>Финансы</w:t>
      </w:r>
    </w:p>
    <w:p w14:paraId="550F044F" w14:textId="77777777" w:rsidR="00613255" w:rsidRPr="00613255" w:rsidRDefault="00613255" w:rsidP="00A32003">
      <w:pPr>
        <w:tabs>
          <w:tab w:val="left" w:pos="4155"/>
        </w:tabs>
        <w:spacing w:after="0" w:line="240" w:lineRule="auto"/>
        <w:ind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21"/>
        <w:gridCol w:w="718"/>
        <w:gridCol w:w="718"/>
        <w:gridCol w:w="718"/>
        <w:gridCol w:w="718"/>
        <w:gridCol w:w="718"/>
        <w:gridCol w:w="718"/>
        <w:gridCol w:w="718"/>
        <w:gridCol w:w="718"/>
        <w:gridCol w:w="718"/>
      </w:tblGrid>
      <w:tr w:rsidR="00256C61" w:rsidRPr="00613255" w14:paraId="01CAAC79" w14:textId="77777777" w:rsidTr="009B75CE">
        <w:tc>
          <w:tcPr>
            <w:tcW w:w="2660" w:type="dxa"/>
          </w:tcPr>
          <w:p w14:paraId="3C2529B5" w14:textId="77777777" w:rsidR="00256C61" w:rsidRPr="00C448CD" w:rsidRDefault="00256C61" w:rsidP="009E1539">
            <w:pPr>
              <w:spacing w:after="0" w:line="240" w:lineRule="auto"/>
              <w:ind w:left="-142" w:right="-31"/>
              <w:jc w:val="center"/>
              <w:rPr>
                <w:rFonts w:ascii="Times New Roman" w:hAnsi="Times New Roman" w:cs="Times New Roman"/>
                <w:sz w:val="24"/>
                <w:szCs w:val="24"/>
              </w:rPr>
            </w:pPr>
            <w:r w:rsidRPr="00C448CD">
              <w:rPr>
                <w:rFonts w:ascii="Times New Roman" w:hAnsi="Times New Roman" w:cs="Times New Roman"/>
                <w:sz w:val="24"/>
                <w:szCs w:val="24"/>
              </w:rPr>
              <w:t>Основные показатели</w:t>
            </w:r>
          </w:p>
        </w:tc>
        <w:tc>
          <w:tcPr>
            <w:tcW w:w="643" w:type="dxa"/>
            <w:vAlign w:val="center"/>
          </w:tcPr>
          <w:p w14:paraId="78BDEAE1"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2000</w:t>
            </w:r>
          </w:p>
        </w:tc>
        <w:tc>
          <w:tcPr>
            <w:tcW w:w="701" w:type="dxa"/>
            <w:vAlign w:val="center"/>
          </w:tcPr>
          <w:p w14:paraId="28E8A9AF"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2001</w:t>
            </w:r>
          </w:p>
        </w:tc>
        <w:tc>
          <w:tcPr>
            <w:tcW w:w="698" w:type="dxa"/>
            <w:vAlign w:val="center"/>
          </w:tcPr>
          <w:p w14:paraId="00C26071"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2002</w:t>
            </w:r>
          </w:p>
        </w:tc>
        <w:tc>
          <w:tcPr>
            <w:tcW w:w="698" w:type="dxa"/>
            <w:vAlign w:val="center"/>
          </w:tcPr>
          <w:p w14:paraId="3BFA7591"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2003</w:t>
            </w:r>
          </w:p>
        </w:tc>
        <w:tc>
          <w:tcPr>
            <w:tcW w:w="701" w:type="dxa"/>
            <w:vAlign w:val="center"/>
          </w:tcPr>
          <w:p w14:paraId="127CFD18"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2004</w:t>
            </w:r>
          </w:p>
        </w:tc>
        <w:tc>
          <w:tcPr>
            <w:tcW w:w="701" w:type="dxa"/>
            <w:vAlign w:val="center"/>
          </w:tcPr>
          <w:p w14:paraId="6006303F"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2005</w:t>
            </w:r>
          </w:p>
        </w:tc>
        <w:tc>
          <w:tcPr>
            <w:tcW w:w="701" w:type="dxa"/>
            <w:vAlign w:val="center"/>
          </w:tcPr>
          <w:p w14:paraId="6875D95F"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2006</w:t>
            </w:r>
          </w:p>
        </w:tc>
        <w:tc>
          <w:tcPr>
            <w:tcW w:w="672" w:type="dxa"/>
            <w:tcBorders>
              <w:right w:val="single" w:sz="4" w:space="0" w:color="auto"/>
            </w:tcBorders>
            <w:vAlign w:val="center"/>
          </w:tcPr>
          <w:p w14:paraId="0C20EE5A" w14:textId="77777777" w:rsidR="00256C61" w:rsidRPr="00C448CD" w:rsidRDefault="00256C61" w:rsidP="00C448CD">
            <w:pPr>
              <w:spacing w:after="0" w:line="240" w:lineRule="auto"/>
              <w:ind w:left="-142" w:right="-63"/>
              <w:jc w:val="center"/>
              <w:rPr>
                <w:rFonts w:ascii="Times New Roman" w:hAnsi="Times New Roman" w:cs="Times New Roman"/>
                <w:sz w:val="24"/>
                <w:szCs w:val="24"/>
              </w:rPr>
            </w:pPr>
            <w:r w:rsidRPr="00C448CD">
              <w:rPr>
                <w:rFonts w:ascii="Times New Roman" w:hAnsi="Times New Roman" w:cs="Times New Roman"/>
                <w:sz w:val="24"/>
                <w:szCs w:val="24"/>
              </w:rPr>
              <w:t>2007</w:t>
            </w:r>
          </w:p>
        </w:tc>
        <w:tc>
          <w:tcPr>
            <w:tcW w:w="672" w:type="dxa"/>
            <w:tcBorders>
              <w:left w:val="single" w:sz="4" w:space="0" w:color="auto"/>
              <w:right w:val="single" w:sz="4" w:space="0" w:color="auto"/>
            </w:tcBorders>
            <w:vAlign w:val="center"/>
          </w:tcPr>
          <w:p w14:paraId="6664A831" w14:textId="77777777" w:rsidR="00256C61" w:rsidRPr="00C448CD" w:rsidRDefault="00256C61" w:rsidP="00C448CD">
            <w:pPr>
              <w:spacing w:after="0" w:line="240" w:lineRule="auto"/>
              <w:ind w:right="-63"/>
              <w:jc w:val="center"/>
              <w:rPr>
                <w:rFonts w:ascii="Times New Roman" w:hAnsi="Times New Roman" w:cs="Times New Roman"/>
                <w:sz w:val="24"/>
                <w:szCs w:val="24"/>
              </w:rPr>
            </w:pPr>
            <w:r w:rsidRPr="00C448CD">
              <w:rPr>
                <w:rFonts w:ascii="Times New Roman" w:hAnsi="Times New Roman" w:cs="Times New Roman"/>
                <w:sz w:val="24"/>
                <w:szCs w:val="24"/>
              </w:rPr>
              <w:t>2008</w:t>
            </w:r>
          </w:p>
        </w:tc>
        <w:tc>
          <w:tcPr>
            <w:tcW w:w="672" w:type="dxa"/>
            <w:tcBorders>
              <w:left w:val="single" w:sz="4" w:space="0" w:color="auto"/>
            </w:tcBorders>
            <w:vAlign w:val="center"/>
          </w:tcPr>
          <w:p w14:paraId="3E95542A" w14:textId="77777777" w:rsidR="00256C61" w:rsidRPr="00C448CD" w:rsidRDefault="00256C61" w:rsidP="00C448CD">
            <w:pPr>
              <w:spacing w:after="0" w:line="240" w:lineRule="auto"/>
              <w:ind w:right="-63"/>
              <w:jc w:val="center"/>
              <w:rPr>
                <w:rFonts w:ascii="Times New Roman" w:hAnsi="Times New Roman" w:cs="Times New Roman"/>
                <w:sz w:val="24"/>
                <w:szCs w:val="24"/>
              </w:rPr>
            </w:pPr>
            <w:r w:rsidRPr="00C448CD">
              <w:rPr>
                <w:rFonts w:ascii="Times New Roman" w:hAnsi="Times New Roman" w:cs="Times New Roman"/>
                <w:sz w:val="24"/>
                <w:szCs w:val="24"/>
              </w:rPr>
              <w:t>2009</w:t>
            </w:r>
          </w:p>
        </w:tc>
      </w:tr>
      <w:tr w:rsidR="00256C61" w:rsidRPr="00613255" w14:paraId="67C274A6" w14:textId="77777777" w:rsidTr="009B75CE">
        <w:trPr>
          <w:trHeight w:val="70"/>
        </w:trPr>
        <w:tc>
          <w:tcPr>
            <w:tcW w:w="2660" w:type="dxa"/>
            <w:tcBorders>
              <w:bottom w:val="single" w:sz="4" w:space="0" w:color="000000"/>
            </w:tcBorders>
          </w:tcPr>
          <w:p w14:paraId="57474FEF" w14:textId="77777777" w:rsidR="00256C61" w:rsidRPr="009B75CE" w:rsidRDefault="009B75CE" w:rsidP="009B75CE">
            <w:pPr>
              <w:spacing w:after="0" w:line="240" w:lineRule="auto"/>
              <w:ind w:left="-142" w:right="-108"/>
              <w:jc w:val="center"/>
              <w:rPr>
                <w:rFonts w:ascii="Times New Roman" w:hAnsi="Times New Roman" w:cs="Times New Roman"/>
              </w:rPr>
            </w:pPr>
            <w:r w:rsidRPr="009B75CE">
              <w:rPr>
                <w:rFonts w:ascii="Times New Roman" w:hAnsi="Times New Roman" w:cs="Times New Roman"/>
              </w:rPr>
              <w:t xml:space="preserve">Доходы консолидированного бюджета субъекта, млн. руб. </w:t>
            </w:r>
          </w:p>
        </w:tc>
        <w:tc>
          <w:tcPr>
            <w:tcW w:w="643" w:type="dxa"/>
            <w:tcBorders>
              <w:bottom w:val="single" w:sz="4" w:space="0" w:color="000000"/>
            </w:tcBorders>
            <w:vAlign w:val="center"/>
          </w:tcPr>
          <w:p w14:paraId="65D26395"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8790</w:t>
            </w:r>
          </w:p>
        </w:tc>
        <w:tc>
          <w:tcPr>
            <w:tcW w:w="701" w:type="dxa"/>
            <w:tcBorders>
              <w:bottom w:val="single" w:sz="4" w:space="0" w:color="000000"/>
            </w:tcBorders>
            <w:vAlign w:val="center"/>
          </w:tcPr>
          <w:p w14:paraId="53434137"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11588</w:t>
            </w:r>
          </w:p>
        </w:tc>
        <w:tc>
          <w:tcPr>
            <w:tcW w:w="698" w:type="dxa"/>
            <w:tcBorders>
              <w:bottom w:val="single" w:sz="4" w:space="0" w:color="000000"/>
            </w:tcBorders>
            <w:vAlign w:val="center"/>
          </w:tcPr>
          <w:p w14:paraId="5629BF02"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15755</w:t>
            </w:r>
          </w:p>
        </w:tc>
        <w:tc>
          <w:tcPr>
            <w:tcW w:w="698" w:type="dxa"/>
            <w:tcBorders>
              <w:bottom w:val="single" w:sz="4" w:space="0" w:color="000000"/>
            </w:tcBorders>
            <w:vAlign w:val="center"/>
          </w:tcPr>
          <w:p w14:paraId="1A919C60"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16878</w:t>
            </w:r>
          </w:p>
        </w:tc>
        <w:tc>
          <w:tcPr>
            <w:tcW w:w="701" w:type="dxa"/>
            <w:tcBorders>
              <w:bottom w:val="single" w:sz="4" w:space="0" w:color="000000"/>
            </w:tcBorders>
            <w:vAlign w:val="center"/>
          </w:tcPr>
          <w:p w14:paraId="5F28D0E3"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19055</w:t>
            </w:r>
          </w:p>
        </w:tc>
        <w:tc>
          <w:tcPr>
            <w:tcW w:w="701" w:type="dxa"/>
            <w:tcBorders>
              <w:bottom w:val="single" w:sz="4" w:space="0" w:color="000000"/>
            </w:tcBorders>
            <w:vAlign w:val="center"/>
          </w:tcPr>
          <w:p w14:paraId="3BE26F47"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22580</w:t>
            </w:r>
          </w:p>
        </w:tc>
        <w:tc>
          <w:tcPr>
            <w:tcW w:w="701" w:type="dxa"/>
            <w:tcBorders>
              <w:bottom w:val="single" w:sz="4" w:space="0" w:color="000000"/>
            </w:tcBorders>
            <w:vAlign w:val="center"/>
          </w:tcPr>
          <w:p w14:paraId="78D3D653"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27124</w:t>
            </w:r>
          </w:p>
        </w:tc>
        <w:tc>
          <w:tcPr>
            <w:tcW w:w="672" w:type="dxa"/>
            <w:tcBorders>
              <w:bottom w:val="single" w:sz="4" w:space="0" w:color="000000"/>
              <w:right w:val="single" w:sz="4" w:space="0" w:color="auto"/>
            </w:tcBorders>
            <w:vAlign w:val="center"/>
          </w:tcPr>
          <w:p w14:paraId="71D21EB1"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38782</w:t>
            </w:r>
          </w:p>
        </w:tc>
        <w:tc>
          <w:tcPr>
            <w:tcW w:w="672" w:type="dxa"/>
            <w:tcBorders>
              <w:left w:val="single" w:sz="4" w:space="0" w:color="auto"/>
              <w:bottom w:val="single" w:sz="4" w:space="0" w:color="000000"/>
              <w:right w:val="single" w:sz="4" w:space="0" w:color="auto"/>
            </w:tcBorders>
            <w:vAlign w:val="center"/>
          </w:tcPr>
          <w:p w14:paraId="24F065E9"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52614</w:t>
            </w:r>
          </w:p>
        </w:tc>
        <w:tc>
          <w:tcPr>
            <w:tcW w:w="672" w:type="dxa"/>
            <w:tcBorders>
              <w:left w:val="single" w:sz="4" w:space="0" w:color="auto"/>
              <w:bottom w:val="single" w:sz="4" w:space="0" w:color="000000"/>
            </w:tcBorders>
            <w:vAlign w:val="center"/>
          </w:tcPr>
          <w:p w14:paraId="35826DFE" w14:textId="77777777" w:rsidR="00256C61" w:rsidRPr="00C448CD" w:rsidRDefault="009B75CE" w:rsidP="009B75CE">
            <w:pPr>
              <w:spacing w:after="0" w:line="240" w:lineRule="auto"/>
              <w:ind w:right="-45" w:hanging="49"/>
              <w:jc w:val="center"/>
              <w:rPr>
                <w:rFonts w:ascii="Times New Roman" w:hAnsi="Times New Roman" w:cs="Times New Roman"/>
                <w:sz w:val="24"/>
                <w:szCs w:val="24"/>
              </w:rPr>
            </w:pPr>
            <w:r w:rsidRPr="00C448CD">
              <w:rPr>
                <w:rFonts w:ascii="Times New Roman" w:hAnsi="Times New Roman" w:cs="Times New Roman"/>
                <w:color w:val="000000"/>
              </w:rPr>
              <w:t>64437</w:t>
            </w:r>
          </w:p>
        </w:tc>
      </w:tr>
      <w:tr w:rsidR="00C448CD" w:rsidRPr="00613255" w14:paraId="7866D4F6" w14:textId="77777777" w:rsidTr="009B75CE">
        <w:tc>
          <w:tcPr>
            <w:tcW w:w="2660" w:type="dxa"/>
          </w:tcPr>
          <w:p w14:paraId="2A01FA2B" w14:textId="77777777" w:rsidR="00C448CD" w:rsidRPr="009B75CE" w:rsidRDefault="00C448CD" w:rsidP="009E1539">
            <w:pPr>
              <w:spacing w:after="0" w:line="240" w:lineRule="auto"/>
              <w:ind w:left="-142" w:right="-108"/>
              <w:jc w:val="center"/>
              <w:rPr>
                <w:rFonts w:ascii="Times New Roman" w:hAnsi="Times New Roman" w:cs="Times New Roman"/>
              </w:rPr>
            </w:pPr>
            <w:r w:rsidRPr="009B75CE">
              <w:rPr>
                <w:rFonts w:ascii="Times New Roman" w:hAnsi="Times New Roman" w:cs="Times New Roman"/>
              </w:rPr>
              <w:t xml:space="preserve">Расходы консолидированного бюджета субъекта, млн. руб. </w:t>
            </w:r>
          </w:p>
        </w:tc>
        <w:tc>
          <w:tcPr>
            <w:tcW w:w="643" w:type="dxa"/>
            <w:vAlign w:val="center"/>
          </w:tcPr>
          <w:p w14:paraId="28E712BF"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8482</w:t>
            </w:r>
          </w:p>
        </w:tc>
        <w:tc>
          <w:tcPr>
            <w:tcW w:w="701" w:type="dxa"/>
            <w:vAlign w:val="center"/>
          </w:tcPr>
          <w:p w14:paraId="43C6FC08"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11482</w:t>
            </w:r>
          </w:p>
        </w:tc>
        <w:tc>
          <w:tcPr>
            <w:tcW w:w="698" w:type="dxa"/>
            <w:vAlign w:val="center"/>
          </w:tcPr>
          <w:p w14:paraId="43BFA628"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15972</w:t>
            </w:r>
          </w:p>
        </w:tc>
        <w:tc>
          <w:tcPr>
            <w:tcW w:w="698" w:type="dxa"/>
            <w:vAlign w:val="center"/>
          </w:tcPr>
          <w:p w14:paraId="2A5631E9"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17171</w:t>
            </w:r>
          </w:p>
        </w:tc>
        <w:tc>
          <w:tcPr>
            <w:tcW w:w="701" w:type="dxa"/>
            <w:vAlign w:val="center"/>
          </w:tcPr>
          <w:p w14:paraId="47C58844"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19564</w:t>
            </w:r>
          </w:p>
        </w:tc>
        <w:tc>
          <w:tcPr>
            <w:tcW w:w="701" w:type="dxa"/>
            <w:vAlign w:val="center"/>
          </w:tcPr>
          <w:p w14:paraId="000983A1"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23053</w:t>
            </w:r>
          </w:p>
        </w:tc>
        <w:tc>
          <w:tcPr>
            <w:tcW w:w="701" w:type="dxa"/>
            <w:vAlign w:val="center"/>
          </w:tcPr>
          <w:p w14:paraId="080B72AF"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26555</w:t>
            </w:r>
          </w:p>
        </w:tc>
        <w:tc>
          <w:tcPr>
            <w:tcW w:w="672" w:type="dxa"/>
            <w:tcBorders>
              <w:right w:val="single" w:sz="4" w:space="0" w:color="auto"/>
            </w:tcBorders>
            <w:vAlign w:val="center"/>
          </w:tcPr>
          <w:p w14:paraId="3A3B6A15"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38166</w:t>
            </w:r>
          </w:p>
        </w:tc>
        <w:tc>
          <w:tcPr>
            <w:tcW w:w="672" w:type="dxa"/>
            <w:tcBorders>
              <w:left w:val="single" w:sz="4" w:space="0" w:color="auto"/>
              <w:right w:val="single" w:sz="4" w:space="0" w:color="auto"/>
            </w:tcBorders>
            <w:vAlign w:val="center"/>
          </w:tcPr>
          <w:p w14:paraId="14618C34"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49651</w:t>
            </w:r>
          </w:p>
        </w:tc>
        <w:tc>
          <w:tcPr>
            <w:tcW w:w="672" w:type="dxa"/>
            <w:tcBorders>
              <w:left w:val="single" w:sz="4" w:space="0" w:color="auto"/>
            </w:tcBorders>
            <w:vAlign w:val="center"/>
          </w:tcPr>
          <w:p w14:paraId="7D4C6FB8"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67631</w:t>
            </w:r>
          </w:p>
        </w:tc>
      </w:tr>
      <w:tr w:rsidR="00C448CD" w:rsidRPr="00613255" w14:paraId="614FA287" w14:textId="77777777" w:rsidTr="009B75CE">
        <w:tc>
          <w:tcPr>
            <w:tcW w:w="2660" w:type="dxa"/>
          </w:tcPr>
          <w:p w14:paraId="1C04C998" w14:textId="77777777" w:rsidR="00C448CD" w:rsidRPr="009B75CE" w:rsidRDefault="00C448CD" w:rsidP="009E1539">
            <w:pPr>
              <w:spacing w:after="0" w:line="240" w:lineRule="auto"/>
              <w:ind w:left="-142" w:right="-108"/>
              <w:jc w:val="center"/>
              <w:rPr>
                <w:rFonts w:ascii="Times New Roman" w:hAnsi="Times New Roman" w:cs="Times New Roman"/>
              </w:rPr>
            </w:pPr>
            <w:r w:rsidRPr="009B75CE">
              <w:rPr>
                <w:rFonts w:ascii="Times New Roman" w:hAnsi="Times New Roman" w:cs="Times New Roman"/>
              </w:rPr>
              <w:t xml:space="preserve">Поступление налоговых платежей и других доходов в бюджетную систему РФ,       млн. руб. </w:t>
            </w:r>
          </w:p>
        </w:tc>
        <w:tc>
          <w:tcPr>
            <w:tcW w:w="643" w:type="dxa"/>
            <w:vAlign w:val="center"/>
          </w:tcPr>
          <w:p w14:paraId="7EB6992B"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2024</w:t>
            </w:r>
          </w:p>
        </w:tc>
        <w:tc>
          <w:tcPr>
            <w:tcW w:w="701" w:type="dxa"/>
            <w:vAlign w:val="center"/>
          </w:tcPr>
          <w:p w14:paraId="3E1EF55E"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3277</w:t>
            </w:r>
          </w:p>
        </w:tc>
        <w:tc>
          <w:tcPr>
            <w:tcW w:w="698" w:type="dxa"/>
            <w:vAlign w:val="center"/>
          </w:tcPr>
          <w:p w14:paraId="44B7DC9B"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4621</w:t>
            </w:r>
          </w:p>
        </w:tc>
        <w:tc>
          <w:tcPr>
            <w:tcW w:w="698" w:type="dxa"/>
            <w:vAlign w:val="center"/>
          </w:tcPr>
          <w:p w14:paraId="5C970EC2"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5208</w:t>
            </w:r>
          </w:p>
        </w:tc>
        <w:tc>
          <w:tcPr>
            <w:tcW w:w="701" w:type="dxa"/>
            <w:vAlign w:val="center"/>
          </w:tcPr>
          <w:p w14:paraId="2A1E0A42"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5664</w:t>
            </w:r>
          </w:p>
        </w:tc>
        <w:tc>
          <w:tcPr>
            <w:tcW w:w="701" w:type="dxa"/>
            <w:vAlign w:val="center"/>
          </w:tcPr>
          <w:p w14:paraId="5D7C6163"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6365</w:t>
            </w:r>
          </w:p>
        </w:tc>
        <w:tc>
          <w:tcPr>
            <w:tcW w:w="701" w:type="dxa"/>
            <w:vAlign w:val="center"/>
          </w:tcPr>
          <w:p w14:paraId="07B103E3"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8610</w:t>
            </w:r>
          </w:p>
        </w:tc>
        <w:tc>
          <w:tcPr>
            <w:tcW w:w="672" w:type="dxa"/>
            <w:tcBorders>
              <w:right w:val="single" w:sz="4" w:space="0" w:color="auto"/>
            </w:tcBorders>
            <w:vAlign w:val="center"/>
          </w:tcPr>
          <w:p w14:paraId="2CEEC4AD"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10563</w:t>
            </w:r>
          </w:p>
        </w:tc>
        <w:tc>
          <w:tcPr>
            <w:tcW w:w="672" w:type="dxa"/>
            <w:tcBorders>
              <w:left w:val="single" w:sz="4" w:space="0" w:color="auto"/>
              <w:right w:val="single" w:sz="4" w:space="0" w:color="auto"/>
            </w:tcBorders>
            <w:vAlign w:val="center"/>
          </w:tcPr>
          <w:p w14:paraId="5EFBF6F0"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16218</w:t>
            </w:r>
          </w:p>
        </w:tc>
        <w:tc>
          <w:tcPr>
            <w:tcW w:w="672" w:type="dxa"/>
            <w:tcBorders>
              <w:left w:val="single" w:sz="4" w:space="0" w:color="auto"/>
            </w:tcBorders>
            <w:vAlign w:val="center"/>
          </w:tcPr>
          <w:p w14:paraId="033D4A14"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14170</w:t>
            </w:r>
          </w:p>
        </w:tc>
      </w:tr>
      <w:tr w:rsidR="00C448CD" w:rsidRPr="00613255" w14:paraId="2B28AFDA" w14:textId="77777777" w:rsidTr="009B75CE">
        <w:tc>
          <w:tcPr>
            <w:tcW w:w="2660" w:type="dxa"/>
          </w:tcPr>
          <w:p w14:paraId="471AF6E7" w14:textId="77777777" w:rsidR="00C448CD" w:rsidRPr="009B75CE" w:rsidRDefault="00C448CD" w:rsidP="009E1539">
            <w:pPr>
              <w:spacing w:after="0" w:line="240" w:lineRule="auto"/>
              <w:ind w:left="-142" w:right="-108"/>
              <w:jc w:val="center"/>
              <w:rPr>
                <w:rFonts w:ascii="Times New Roman" w:hAnsi="Times New Roman" w:cs="Times New Roman"/>
              </w:rPr>
            </w:pPr>
            <w:r w:rsidRPr="009B75CE">
              <w:rPr>
                <w:rFonts w:ascii="Times New Roman" w:hAnsi="Times New Roman" w:cs="Times New Roman"/>
              </w:rPr>
              <w:t xml:space="preserve">Задолженность по налоговым платежам в бюджетную систему РФ, млн. руб. </w:t>
            </w:r>
          </w:p>
        </w:tc>
        <w:tc>
          <w:tcPr>
            <w:tcW w:w="643" w:type="dxa"/>
            <w:vAlign w:val="center"/>
          </w:tcPr>
          <w:p w14:paraId="707ECEF0"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756</w:t>
            </w:r>
          </w:p>
        </w:tc>
        <w:tc>
          <w:tcPr>
            <w:tcW w:w="701" w:type="dxa"/>
            <w:vAlign w:val="center"/>
          </w:tcPr>
          <w:p w14:paraId="4BD5B0EB"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1068</w:t>
            </w:r>
          </w:p>
        </w:tc>
        <w:tc>
          <w:tcPr>
            <w:tcW w:w="698" w:type="dxa"/>
            <w:vAlign w:val="center"/>
          </w:tcPr>
          <w:p w14:paraId="5FF0F838"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778</w:t>
            </w:r>
          </w:p>
        </w:tc>
        <w:tc>
          <w:tcPr>
            <w:tcW w:w="698" w:type="dxa"/>
            <w:vAlign w:val="center"/>
          </w:tcPr>
          <w:p w14:paraId="3A6F55CF"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644</w:t>
            </w:r>
          </w:p>
        </w:tc>
        <w:tc>
          <w:tcPr>
            <w:tcW w:w="701" w:type="dxa"/>
            <w:vAlign w:val="center"/>
          </w:tcPr>
          <w:p w14:paraId="5C3BBB64"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552</w:t>
            </w:r>
          </w:p>
        </w:tc>
        <w:tc>
          <w:tcPr>
            <w:tcW w:w="701" w:type="dxa"/>
            <w:vAlign w:val="center"/>
          </w:tcPr>
          <w:p w14:paraId="7A90D952"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601</w:t>
            </w:r>
          </w:p>
        </w:tc>
        <w:tc>
          <w:tcPr>
            <w:tcW w:w="701" w:type="dxa"/>
            <w:vAlign w:val="center"/>
          </w:tcPr>
          <w:p w14:paraId="21EE1182"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743</w:t>
            </w:r>
          </w:p>
        </w:tc>
        <w:tc>
          <w:tcPr>
            <w:tcW w:w="672" w:type="dxa"/>
            <w:tcBorders>
              <w:right w:val="single" w:sz="4" w:space="0" w:color="auto"/>
            </w:tcBorders>
            <w:vAlign w:val="center"/>
          </w:tcPr>
          <w:p w14:paraId="45225F4D"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1061</w:t>
            </w:r>
          </w:p>
        </w:tc>
        <w:tc>
          <w:tcPr>
            <w:tcW w:w="672" w:type="dxa"/>
            <w:tcBorders>
              <w:left w:val="single" w:sz="4" w:space="0" w:color="auto"/>
              <w:right w:val="single" w:sz="4" w:space="0" w:color="auto"/>
            </w:tcBorders>
            <w:vAlign w:val="center"/>
          </w:tcPr>
          <w:p w14:paraId="52AED3DB"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1281</w:t>
            </w:r>
          </w:p>
        </w:tc>
        <w:tc>
          <w:tcPr>
            <w:tcW w:w="672" w:type="dxa"/>
            <w:tcBorders>
              <w:left w:val="single" w:sz="4" w:space="0" w:color="auto"/>
            </w:tcBorders>
            <w:vAlign w:val="center"/>
          </w:tcPr>
          <w:p w14:paraId="18024BF5" w14:textId="77777777" w:rsidR="00C448CD" w:rsidRPr="00C448CD" w:rsidRDefault="00C448CD" w:rsidP="00C448CD">
            <w:pPr>
              <w:spacing w:after="0" w:line="240" w:lineRule="auto"/>
              <w:ind w:right="-45" w:hanging="49"/>
              <w:jc w:val="center"/>
              <w:rPr>
                <w:rFonts w:ascii="Times New Roman" w:hAnsi="Times New Roman" w:cs="Times New Roman"/>
                <w:color w:val="000000"/>
              </w:rPr>
            </w:pPr>
            <w:r w:rsidRPr="00C448CD">
              <w:rPr>
                <w:rFonts w:ascii="Times New Roman" w:hAnsi="Times New Roman" w:cs="Times New Roman"/>
                <w:color w:val="000000"/>
              </w:rPr>
              <w:t>2307</w:t>
            </w:r>
          </w:p>
        </w:tc>
      </w:tr>
    </w:tbl>
    <w:p w14:paraId="52EEFA5D" w14:textId="77777777" w:rsidR="00613255" w:rsidRDefault="00613255" w:rsidP="00A55BA1">
      <w:pPr>
        <w:spacing w:after="0" w:line="240" w:lineRule="auto"/>
        <w:ind w:firstLine="709"/>
        <w:jc w:val="both"/>
        <w:rPr>
          <w:rFonts w:ascii="Times New Roman" w:hAnsi="Times New Roman"/>
          <w:sz w:val="28"/>
          <w:szCs w:val="28"/>
        </w:rPr>
      </w:pPr>
    </w:p>
    <w:p w14:paraId="35079628" w14:textId="77777777" w:rsidR="00D45597" w:rsidRPr="00A55BA1" w:rsidRDefault="00A55BA1" w:rsidP="00C448CD">
      <w:pPr>
        <w:spacing w:after="0" w:line="240" w:lineRule="auto"/>
        <w:ind w:firstLine="709"/>
        <w:jc w:val="both"/>
        <w:rPr>
          <w:rFonts w:ascii="Times New Roman" w:hAnsi="Times New Roman"/>
          <w:sz w:val="28"/>
          <w:szCs w:val="28"/>
        </w:rPr>
      </w:pPr>
      <w:r w:rsidRPr="00A55BA1">
        <w:rPr>
          <w:rFonts w:ascii="Times New Roman" w:hAnsi="Times New Roman"/>
          <w:sz w:val="28"/>
          <w:szCs w:val="28"/>
        </w:rPr>
        <w:t>Примечание: данные взяты из статистического сборника «Регионы России. Основные характеристики субъе</w:t>
      </w:r>
      <w:r w:rsidR="003C2743">
        <w:rPr>
          <w:rFonts w:ascii="Times New Roman" w:hAnsi="Times New Roman"/>
          <w:sz w:val="28"/>
          <w:szCs w:val="28"/>
        </w:rPr>
        <w:t xml:space="preserve">ктов Российской Федерации», </w:t>
      </w:r>
      <w:smartTag w:uri="urn:schemas-microsoft-com:office:smarttags" w:element="metricconverter">
        <w:smartTagPr>
          <w:attr w:name="ProductID" w:val="2010 г"/>
        </w:smartTagPr>
        <w:r w:rsidR="003C2743">
          <w:rPr>
            <w:rFonts w:ascii="Times New Roman" w:hAnsi="Times New Roman"/>
            <w:sz w:val="28"/>
            <w:szCs w:val="28"/>
          </w:rPr>
          <w:t>2010</w:t>
        </w:r>
        <w:r w:rsidRPr="00A55BA1">
          <w:rPr>
            <w:rFonts w:ascii="Times New Roman" w:hAnsi="Times New Roman"/>
            <w:sz w:val="28"/>
            <w:szCs w:val="28"/>
          </w:rPr>
          <w:t xml:space="preserve"> </w:t>
        </w:r>
        <w:r w:rsidR="00C448CD">
          <w:rPr>
            <w:rFonts w:ascii="Times New Roman" w:hAnsi="Times New Roman"/>
            <w:sz w:val="28"/>
            <w:szCs w:val="28"/>
          </w:rPr>
          <w:t>г</w:t>
        </w:r>
      </w:smartTag>
      <w:r w:rsidR="00C448CD">
        <w:rPr>
          <w:rFonts w:ascii="Times New Roman" w:hAnsi="Times New Roman"/>
          <w:sz w:val="28"/>
          <w:szCs w:val="28"/>
        </w:rPr>
        <w:t>. стр.24</w:t>
      </w:r>
      <w:r w:rsidR="003C2743">
        <w:rPr>
          <w:rFonts w:ascii="Times New Roman" w:hAnsi="Times New Roman"/>
          <w:sz w:val="28"/>
          <w:szCs w:val="28"/>
        </w:rPr>
        <w:t>7.</w:t>
      </w:r>
      <w:r w:rsidRPr="00A55BA1">
        <w:rPr>
          <w:rFonts w:ascii="Times New Roman" w:hAnsi="Times New Roman"/>
          <w:sz w:val="28"/>
          <w:szCs w:val="28"/>
        </w:rPr>
        <w:t xml:space="preserve">   </w:t>
      </w:r>
    </w:p>
    <w:p w14:paraId="7F18443C" w14:textId="77777777" w:rsidR="004A1CC0" w:rsidRPr="00192B2A" w:rsidRDefault="004A1CC0" w:rsidP="009374D6">
      <w:pPr>
        <w:pStyle w:val="a3"/>
        <w:numPr>
          <w:ilvl w:val="0"/>
          <w:numId w:val="13"/>
        </w:numPr>
        <w:rPr>
          <w:rFonts w:ascii="Times New Roman" w:hAnsi="Times New Roman"/>
          <w:sz w:val="28"/>
          <w:szCs w:val="28"/>
        </w:rPr>
      </w:pPr>
      <w:bookmarkStart w:id="3" w:name="_Toc280927680"/>
      <w:r w:rsidRPr="00192B2A">
        <w:rPr>
          <w:rFonts w:ascii="Times New Roman" w:hAnsi="Times New Roman"/>
          <w:sz w:val="28"/>
          <w:szCs w:val="28"/>
        </w:rPr>
        <w:lastRenderedPageBreak/>
        <w:t>Построение и расчет характеристик вариационных рядов</w:t>
      </w:r>
      <w:bookmarkEnd w:id="3"/>
    </w:p>
    <w:p w14:paraId="60FEAB7B" w14:textId="77777777" w:rsidR="004A1CC0" w:rsidRPr="00192B2A" w:rsidRDefault="004A1CC0" w:rsidP="009374D6">
      <w:pPr>
        <w:pStyle w:val="a3"/>
        <w:numPr>
          <w:ilvl w:val="1"/>
          <w:numId w:val="13"/>
        </w:numPr>
        <w:rPr>
          <w:rFonts w:ascii="Times New Roman" w:hAnsi="Times New Roman"/>
          <w:sz w:val="28"/>
          <w:szCs w:val="28"/>
        </w:rPr>
      </w:pPr>
      <w:bookmarkStart w:id="4" w:name="_Toc280927681"/>
      <w:r w:rsidRPr="00192B2A">
        <w:rPr>
          <w:rFonts w:ascii="Times New Roman" w:hAnsi="Times New Roman"/>
          <w:sz w:val="28"/>
          <w:szCs w:val="28"/>
        </w:rPr>
        <w:t>Построение интервальных вариационных рядов</w:t>
      </w:r>
      <w:bookmarkEnd w:id="4"/>
    </w:p>
    <w:p w14:paraId="250566ED" w14:textId="77777777" w:rsidR="004A1CC0" w:rsidRPr="00192B2A" w:rsidRDefault="004A1CC0" w:rsidP="004A1CC0">
      <w:pPr>
        <w:spacing w:after="0" w:line="240" w:lineRule="auto"/>
        <w:jc w:val="right"/>
        <w:rPr>
          <w:rFonts w:ascii="Times New Roman" w:hAnsi="Times New Roman"/>
          <w:sz w:val="28"/>
          <w:szCs w:val="28"/>
        </w:rPr>
      </w:pPr>
    </w:p>
    <w:p w14:paraId="5B4A5263" w14:textId="77777777" w:rsidR="00B91D7F" w:rsidRPr="00B91D7F" w:rsidRDefault="00B91D7F" w:rsidP="00B91D7F">
      <w:pPr>
        <w:spacing w:after="0" w:line="240" w:lineRule="auto"/>
        <w:ind w:firstLine="709"/>
        <w:jc w:val="both"/>
        <w:rPr>
          <w:rFonts w:ascii="Times New Roman" w:hAnsi="Times New Roman"/>
          <w:sz w:val="28"/>
          <w:szCs w:val="28"/>
        </w:rPr>
      </w:pPr>
      <w:r w:rsidRPr="00B91D7F">
        <w:rPr>
          <w:rFonts w:ascii="Times New Roman" w:hAnsi="Times New Roman"/>
          <w:sz w:val="28"/>
          <w:szCs w:val="28"/>
        </w:rPr>
        <w:t>Вариационные ряды   строятся   на   основе    количественного группировочного</w:t>
      </w:r>
      <w:r>
        <w:rPr>
          <w:rFonts w:ascii="Times New Roman" w:hAnsi="Times New Roman"/>
          <w:sz w:val="28"/>
          <w:szCs w:val="28"/>
        </w:rPr>
        <w:t xml:space="preserve"> </w:t>
      </w:r>
      <w:r w:rsidRPr="00B91D7F">
        <w:rPr>
          <w:rFonts w:ascii="Times New Roman" w:hAnsi="Times New Roman"/>
          <w:sz w:val="28"/>
          <w:szCs w:val="28"/>
        </w:rPr>
        <w:t>признака.  Вариационные ряды состоят из двух элементов: вариант и частот.</w:t>
      </w:r>
    </w:p>
    <w:p w14:paraId="4D4773F5" w14:textId="77777777" w:rsidR="00B91D7F" w:rsidRPr="00B91D7F" w:rsidRDefault="00B91D7F" w:rsidP="00B91D7F">
      <w:pPr>
        <w:spacing w:after="0" w:line="240" w:lineRule="auto"/>
        <w:ind w:firstLine="709"/>
        <w:jc w:val="both"/>
        <w:rPr>
          <w:rFonts w:ascii="Times New Roman" w:hAnsi="Times New Roman"/>
          <w:sz w:val="28"/>
          <w:szCs w:val="28"/>
        </w:rPr>
      </w:pPr>
      <w:r w:rsidRPr="00B91D7F">
        <w:rPr>
          <w:rFonts w:ascii="Times New Roman" w:hAnsi="Times New Roman"/>
          <w:sz w:val="28"/>
          <w:szCs w:val="28"/>
        </w:rPr>
        <w:t>Варианта -  это  отдельное  значение  варьируемого  признака, которое он</w:t>
      </w:r>
      <w:r>
        <w:rPr>
          <w:rFonts w:ascii="Times New Roman" w:hAnsi="Times New Roman"/>
          <w:sz w:val="28"/>
          <w:szCs w:val="28"/>
        </w:rPr>
        <w:t xml:space="preserve"> </w:t>
      </w:r>
      <w:r w:rsidRPr="00B91D7F">
        <w:rPr>
          <w:rFonts w:ascii="Times New Roman" w:hAnsi="Times New Roman"/>
          <w:sz w:val="28"/>
          <w:szCs w:val="28"/>
        </w:rPr>
        <w:t>принимает в ряду распределения.   Они могут быть положительными и</w:t>
      </w:r>
      <w:r>
        <w:rPr>
          <w:rFonts w:ascii="Times New Roman" w:hAnsi="Times New Roman"/>
          <w:sz w:val="28"/>
          <w:szCs w:val="28"/>
        </w:rPr>
        <w:t xml:space="preserve"> </w:t>
      </w:r>
      <w:r w:rsidRPr="00B91D7F">
        <w:rPr>
          <w:rFonts w:ascii="Times New Roman" w:hAnsi="Times New Roman"/>
          <w:sz w:val="28"/>
          <w:szCs w:val="28"/>
        </w:rPr>
        <w:t>отрицательными, абсолютными и относительными.   Частота - это численность</w:t>
      </w:r>
      <w:r>
        <w:rPr>
          <w:rFonts w:ascii="Times New Roman" w:hAnsi="Times New Roman"/>
          <w:sz w:val="28"/>
          <w:szCs w:val="28"/>
        </w:rPr>
        <w:t xml:space="preserve"> </w:t>
      </w:r>
      <w:r w:rsidRPr="00B91D7F">
        <w:rPr>
          <w:rFonts w:ascii="Times New Roman" w:hAnsi="Times New Roman"/>
          <w:sz w:val="28"/>
          <w:szCs w:val="28"/>
        </w:rPr>
        <w:t>отдельных вариант или каждой группы вариационного ряда.  Частоты,  выраженные</w:t>
      </w:r>
      <w:r>
        <w:rPr>
          <w:rFonts w:ascii="Times New Roman" w:hAnsi="Times New Roman"/>
          <w:sz w:val="28"/>
          <w:szCs w:val="28"/>
        </w:rPr>
        <w:t xml:space="preserve"> </w:t>
      </w:r>
      <w:r w:rsidRPr="00B91D7F">
        <w:rPr>
          <w:rFonts w:ascii="Times New Roman" w:hAnsi="Times New Roman"/>
          <w:sz w:val="28"/>
          <w:szCs w:val="28"/>
        </w:rPr>
        <w:t>в долях  единицы  или  в процентах к итогу,  называются частостями. Сумма</w:t>
      </w:r>
      <w:r>
        <w:rPr>
          <w:rFonts w:ascii="Times New Roman" w:hAnsi="Times New Roman"/>
          <w:sz w:val="28"/>
          <w:szCs w:val="28"/>
        </w:rPr>
        <w:t xml:space="preserve"> </w:t>
      </w:r>
      <w:r w:rsidRPr="00B91D7F">
        <w:rPr>
          <w:rFonts w:ascii="Times New Roman" w:hAnsi="Times New Roman"/>
          <w:sz w:val="28"/>
          <w:szCs w:val="28"/>
        </w:rPr>
        <w:t>частот называется объемом совокупности и определяет число элементов всей</w:t>
      </w:r>
      <w:r>
        <w:rPr>
          <w:rFonts w:ascii="Times New Roman" w:hAnsi="Times New Roman"/>
          <w:sz w:val="28"/>
          <w:szCs w:val="28"/>
        </w:rPr>
        <w:t xml:space="preserve"> </w:t>
      </w:r>
      <w:r w:rsidRPr="00B91D7F">
        <w:rPr>
          <w:rFonts w:ascii="Times New Roman" w:hAnsi="Times New Roman"/>
          <w:sz w:val="28"/>
          <w:szCs w:val="28"/>
        </w:rPr>
        <w:t>совокупности.</w:t>
      </w:r>
    </w:p>
    <w:p w14:paraId="49386F98" w14:textId="77777777" w:rsidR="00B91D7F" w:rsidRPr="00B91D7F" w:rsidRDefault="00B91D7F" w:rsidP="00B91D7F">
      <w:pPr>
        <w:spacing w:after="0" w:line="240" w:lineRule="auto"/>
        <w:ind w:firstLine="709"/>
        <w:jc w:val="both"/>
        <w:rPr>
          <w:rFonts w:ascii="Times New Roman" w:hAnsi="Times New Roman"/>
          <w:sz w:val="28"/>
          <w:szCs w:val="28"/>
        </w:rPr>
      </w:pPr>
      <w:r w:rsidRPr="00B91D7F">
        <w:rPr>
          <w:rFonts w:ascii="Times New Roman" w:hAnsi="Times New Roman"/>
          <w:sz w:val="28"/>
          <w:szCs w:val="28"/>
        </w:rPr>
        <w:t>Частости – это частоты, выраженные в виде отно</w:t>
      </w:r>
      <w:r>
        <w:rPr>
          <w:rFonts w:ascii="Times New Roman" w:hAnsi="Times New Roman"/>
          <w:sz w:val="28"/>
          <w:szCs w:val="28"/>
        </w:rPr>
        <w:t xml:space="preserve">сительных величин (долях единиц </w:t>
      </w:r>
      <w:r w:rsidRPr="00B91D7F">
        <w:rPr>
          <w:rFonts w:ascii="Times New Roman" w:hAnsi="Times New Roman"/>
          <w:sz w:val="28"/>
          <w:szCs w:val="28"/>
        </w:rPr>
        <w:t>или процентах). Сумма частостей равна единице или 100 %. Замена частот</w:t>
      </w:r>
      <w:r>
        <w:rPr>
          <w:rFonts w:ascii="Times New Roman" w:hAnsi="Times New Roman"/>
          <w:sz w:val="28"/>
          <w:szCs w:val="28"/>
        </w:rPr>
        <w:t xml:space="preserve"> </w:t>
      </w:r>
      <w:r w:rsidRPr="00B91D7F">
        <w:rPr>
          <w:rFonts w:ascii="Times New Roman" w:hAnsi="Times New Roman"/>
          <w:sz w:val="28"/>
          <w:szCs w:val="28"/>
        </w:rPr>
        <w:t>частостями позволяет сопоставлять вариационные ряды с разным числом</w:t>
      </w:r>
      <w:r>
        <w:rPr>
          <w:rFonts w:ascii="Times New Roman" w:hAnsi="Times New Roman"/>
          <w:sz w:val="28"/>
          <w:szCs w:val="28"/>
        </w:rPr>
        <w:t xml:space="preserve"> </w:t>
      </w:r>
      <w:r w:rsidRPr="00B91D7F">
        <w:rPr>
          <w:rFonts w:ascii="Times New Roman" w:hAnsi="Times New Roman"/>
          <w:sz w:val="28"/>
          <w:szCs w:val="28"/>
        </w:rPr>
        <w:t>наблюдений.</w:t>
      </w:r>
    </w:p>
    <w:p w14:paraId="151E0226" w14:textId="77777777" w:rsidR="00B91D7F" w:rsidRPr="00B91D7F" w:rsidRDefault="00B91D7F" w:rsidP="00B91D7F">
      <w:pPr>
        <w:spacing w:after="0" w:line="240" w:lineRule="auto"/>
        <w:ind w:firstLine="709"/>
        <w:jc w:val="both"/>
        <w:rPr>
          <w:rFonts w:ascii="Times New Roman" w:hAnsi="Times New Roman"/>
          <w:sz w:val="28"/>
          <w:szCs w:val="28"/>
        </w:rPr>
      </w:pPr>
      <w:r w:rsidRPr="00B91D7F">
        <w:rPr>
          <w:rFonts w:ascii="Times New Roman" w:hAnsi="Times New Roman"/>
          <w:sz w:val="28"/>
          <w:szCs w:val="28"/>
        </w:rPr>
        <w:t>Вариационные ряды в зависимости от характера вариации подразделяются на</w:t>
      </w:r>
      <w:r>
        <w:rPr>
          <w:rFonts w:ascii="Times New Roman" w:hAnsi="Times New Roman"/>
          <w:sz w:val="28"/>
          <w:szCs w:val="28"/>
        </w:rPr>
        <w:t xml:space="preserve"> </w:t>
      </w:r>
      <w:r w:rsidRPr="00B91D7F">
        <w:rPr>
          <w:rFonts w:ascii="Times New Roman" w:hAnsi="Times New Roman"/>
          <w:sz w:val="28"/>
          <w:szCs w:val="28"/>
        </w:rPr>
        <w:t>дискретные   (прерывные)   и   интервальные (непрерывные). Дискретные ряды</w:t>
      </w:r>
      <w:r>
        <w:rPr>
          <w:rFonts w:ascii="Times New Roman" w:hAnsi="Times New Roman"/>
          <w:sz w:val="28"/>
          <w:szCs w:val="28"/>
        </w:rPr>
        <w:t xml:space="preserve"> </w:t>
      </w:r>
      <w:r w:rsidRPr="00B91D7F">
        <w:rPr>
          <w:rFonts w:ascii="Times New Roman" w:hAnsi="Times New Roman"/>
          <w:sz w:val="28"/>
          <w:szCs w:val="28"/>
        </w:rPr>
        <w:t>распределения  основаны   на дискретных (прерывных) признаках, имеющих только</w:t>
      </w:r>
      <w:r>
        <w:rPr>
          <w:rFonts w:ascii="Times New Roman" w:hAnsi="Times New Roman"/>
          <w:sz w:val="28"/>
          <w:szCs w:val="28"/>
        </w:rPr>
        <w:t xml:space="preserve"> </w:t>
      </w:r>
      <w:r w:rsidRPr="00B91D7F">
        <w:rPr>
          <w:rFonts w:ascii="Times New Roman" w:hAnsi="Times New Roman"/>
          <w:sz w:val="28"/>
          <w:szCs w:val="28"/>
        </w:rPr>
        <w:t>целые значения.</w:t>
      </w:r>
    </w:p>
    <w:p w14:paraId="3B451CCF" w14:textId="77777777" w:rsidR="00B91D7F" w:rsidRPr="00B91D7F" w:rsidRDefault="00B91D7F" w:rsidP="00B91D7F">
      <w:pPr>
        <w:spacing w:after="0" w:line="240" w:lineRule="auto"/>
        <w:ind w:firstLine="709"/>
        <w:jc w:val="both"/>
        <w:rPr>
          <w:rFonts w:ascii="Times New Roman" w:hAnsi="Times New Roman"/>
          <w:sz w:val="28"/>
          <w:szCs w:val="28"/>
        </w:rPr>
      </w:pPr>
      <w:r w:rsidRPr="00B91D7F">
        <w:rPr>
          <w:rFonts w:ascii="Times New Roman" w:hAnsi="Times New Roman"/>
          <w:sz w:val="28"/>
          <w:szCs w:val="28"/>
        </w:rPr>
        <w:t>Интервальные ряды  распределения  базируются   на непрерывно изменяющемся</w:t>
      </w:r>
      <w:r>
        <w:rPr>
          <w:rFonts w:ascii="Times New Roman" w:hAnsi="Times New Roman"/>
          <w:sz w:val="28"/>
          <w:szCs w:val="28"/>
        </w:rPr>
        <w:t xml:space="preserve"> </w:t>
      </w:r>
      <w:r w:rsidRPr="00B91D7F">
        <w:rPr>
          <w:rFonts w:ascii="Times New Roman" w:hAnsi="Times New Roman"/>
          <w:sz w:val="28"/>
          <w:szCs w:val="28"/>
        </w:rPr>
        <w:t>значении признака,  принимающем любые (в том числе и дробные) количественные</w:t>
      </w:r>
      <w:r>
        <w:rPr>
          <w:rFonts w:ascii="Times New Roman" w:hAnsi="Times New Roman"/>
          <w:sz w:val="28"/>
          <w:szCs w:val="28"/>
        </w:rPr>
        <w:t xml:space="preserve"> </w:t>
      </w:r>
      <w:r w:rsidRPr="00B91D7F">
        <w:rPr>
          <w:rFonts w:ascii="Times New Roman" w:hAnsi="Times New Roman"/>
          <w:sz w:val="28"/>
          <w:szCs w:val="28"/>
        </w:rPr>
        <w:t>выражения,  т.е. значение признаков таких рядах задается в виде интервала.</w:t>
      </w:r>
    </w:p>
    <w:p w14:paraId="656F0318" w14:textId="77777777" w:rsidR="00D0270F" w:rsidRPr="00192B2A" w:rsidRDefault="00D0270F" w:rsidP="00D0270F">
      <w:pPr>
        <w:spacing w:after="0" w:line="240" w:lineRule="auto"/>
        <w:ind w:firstLine="709"/>
        <w:jc w:val="both"/>
        <w:rPr>
          <w:rFonts w:ascii="Times New Roman" w:hAnsi="Times New Roman"/>
          <w:sz w:val="28"/>
          <w:szCs w:val="28"/>
        </w:rPr>
      </w:pPr>
    </w:p>
    <w:p w14:paraId="6ED69E03" w14:textId="77777777" w:rsidR="00A64981" w:rsidRDefault="004A1CC0" w:rsidP="00A64981">
      <w:pPr>
        <w:spacing w:after="0" w:line="240" w:lineRule="auto"/>
        <w:ind w:firstLine="709"/>
        <w:jc w:val="right"/>
        <w:rPr>
          <w:rFonts w:ascii="Times New Roman" w:hAnsi="Times New Roman"/>
          <w:sz w:val="28"/>
          <w:szCs w:val="28"/>
        </w:rPr>
      </w:pPr>
      <w:r w:rsidRPr="00192B2A">
        <w:rPr>
          <w:rFonts w:ascii="Times New Roman" w:hAnsi="Times New Roman"/>
          <w:sz w:val="28"/>
          <w:szCs w:val="28"/>
        </w:rPr>
        <w:t xml:space="preserve">Таблица </w:t>
      </w:r>
      <w:r w:rsidR="00E900D9" w:rsidRPr="00192B2A">
        <w:rPr>
          <w:rFonts w:ascii="Times New Roman" w:hAnsi="Times New Roman"/>
          <w:sz w:val="28"/>
          <w:szCs w:val="28"/>
        </w:rPr>
        <w:t>3</w:t>
      </w:r>
      <w:r w:rsidRPr="00192B2A">
        <w:rPr>
          <w:rFonts w:ascii="Times New Roman" w:hAnsi="Times New Roman"/>
          <w:sz w:val="28"/>
          <w:szCs w:val="28"/>
        </w:rPr>
        <w:t>.1</w:t>
      </w:r>
      <w:r w:rsidR="00A64981">
        <w:rPr>
          <w:rFonts w:ascii="Times New Roman" w:hAnsi="Times New Roman"/>
          <w:sz w:val="28"/>
          <w:szCs w:val="28"/>
        </w:rPr>
        <w:t xml:space="preserve"> </w:t>
      </w:r>
    </w:p>
    <w:p w14:paraId="3A78C151" w14:textId="77777777" w:rsidR="00A64981" w:rsidRDefault="00A64981" w:rsidP="00D0270F">
      <w:pPr>
        <w:spacing w:after="0" w:line="240" w:lineRule="auto"/>
        <w:ind w:firstLine="709"/>
        <w:jc w:val="both"/>
        <w:rPr>
          <w:rFonts w:ascii="Times New Roman" w:hAnsi="Times New Roman"/>
          <w:sz w:val="28"/>
          <w:szCs w:val="28"/>
        </w:rPr>
      </w:pPr>
    </w:p>
    <w:p w14:paraId="459D0D61" w14:textId="77777777" w:rsidR="004A1CC0" w:rsidRDefault="004A1CC0" w:rsidP="00A64981">
      <w:pPr>
        <w:spacing w:after="0" w:line="240" w:lineRule="auto"/>
        <w:jc w:val="center"/>
        <w:rPr>
          <w:rFonts w:ascii="Times New Roman" w:hAnsi="Times New Roman"/>
          <w:sz w:val="28"/>
          <w:szCs w:val="28"/>
        </w:rPr>
      </w:pPr>
      <w:r w:rsidRPr="00192B2A">
        <w:rPr>
          <w:rFonts w:ascii="Times New Roman" w:hAnsi="Times New Roman"/>
          <w:sz w:val="28"/>
          <w:szCs w:val="28"/>
        </w:rPr>
        <w:t>Обеспеченность населения жильем (на конец года)</w:t>
      </w:r>
    </w:p>
    <w:p w14:paraId="35170A9F" w14:textId="77777777" w:rsidR="00192B2A" w:rsidRPr="00192B2A" w:rsidRDefault="00192B2A" w:rsidP="00D0270F">
      <w:pPr>
        <w:spacing w:after="0" w:line="240" w:lineRule="auto"/>
        <w:ind w:firstLine="709"/>
        <w:jc w:val="both"/>
        <w:rPr>
          <w:rFonts w:ascii="Times New Roman" w:hAnsi="Times New Roman"/>
          <w:sz w:val="28"/>
          <w:szCs w:val="28"/>
        </w:rPr>
      </w:pPr>
    </w:p>
    <w:tbl>
      <w:tblPr>
        <w:tblW w:w="0" w:type="auto"/>
        <w:tblInd w:w="103" w:type="dxa"/>
        <w:tblLook w:val="04A0" w:firstRow="1" w:lastRow="0" w:firstColumn="1" w:lastColumn="0" w:noHBand="0" w:noVBand="1"/>
      </w:tblPr>
      <w:tblGrid>
        <w:gridCol w:w="4467"/>
        <w:gridCol w:w="3216"/>
        <w:gridCol w:w="1559"/>
      </w:tblGrid>
      <w:tr w:rsidR="00192B2A" w:rsidRPr="00192B2A" w14:paraId="40E4BE52" w14:textId="77777777" w:rsidTr="00A26E1F">
        <w:trPr>
          <w:trHeight w:val="545"/>
        </w:trPr>
        <w:tc>
          <w:tcPr>
            <w:tcW w:w="45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FF3B12"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Обеспеченность населения жильем (на к</w:t>
            </w:r>
            <w:r w:rsidRPr="00A64981">
              <w:rPr>
                <w:rFonts w:ascii="Times New Roman" w:hAnsi="Times New Roman" w:cs="Times New Roman"/>
                <w:color w:val="000000"/>
                <w:sz w:val="24"/>
                <w:szCs w:val="24"/>
                <w:lang w:eastAsia="ru-RU"/>
              </w:rPr>
              <w:t>о</w:t>
            </w:r>
            <w:r w:rsidR="008205BA" w:rsidRPr="00A64981">
              <w:rPr>
                <w:rFonts w:ascii="Times New Roman" w:hAnsi="Times New Roman" w:cs="Times New Roman"/>
                <w:color w:val="000000"/>
                <w:sz w:val="24"/>
                <w:szCs w:val="24"/>
                <w:lang w:eastAsia="ru-RU"/>
              </w:rPr>
              <w:t>нец года), м</w:t>
            </w:r>
            <w:r w:rsidR="008205BA" w:rsidRPr="00A64981">
              <w:rPr>
                <w:rFonts w:ascii="Times New Roman" w:hAnsi="Times New Roman" w:cs="Times New Roman"/>
                <w:color w:val="000000"/>
                <w:sz w:val="24"/>
                <w:szCs w:val="24"/>
                <w:vertAlign w:val="superscript"/>
                <w:lang w:eastAsia="ru-RU"/>
              </w:rPr>
              <w:t>2</w:t>
            </w:r>
            <w:r w:rsidRPr="00A64981">
              <w:rPr>
                <w:rFonts w:ascii="Times New Roman" w:hAnsi="Times New Roman" w:cs="Times New Roman"/>
                <w:color w:val="000000"/>
                <w:sz w:val="24"/>
                <w:szCs w:val="24"/>
                <w:lang w:eastAsia="ru-RU"/>
              </w:rPr>
              <w:t xml:space="preserve"> общей площади на одного жителя</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9FC0E" w14:textId="77777777" w:rsidR="00A64981"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Численность населения (на конец года), </w:t>
            </w:r>
          </w:p>
          <w:p w14:paraId="019768C0"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тыс. ч</w:t>
            </w:r>
            <w:r w:rsidRPr="00A64981">
              <w:rPr>
                <w:rFonts w:ascii="Times New Roman" w:hAnsi="Times New Roman" w:cs="Times New Roman"/>
                <w:color w:val="000000"/>
                <w:sz w:val="24"/>
                <w:szCs w:val="24"/>
                <w:lang w:eastAsia="ru-RU"/>
              </w:rPr>
              <w:t>е</w:t>
            </w:r>
            <w:r w:rsidRPr="00A64981">
              <w:rPr>
                <w:rFonts w:ascii="Times New Roman" w:hAnsi="Times New Roman" w:cs="Times New Roman"/>
                <w:color w:val="000000"/>
                <w:sz w:val="24"/>
                <w:szCs w:val="24"/>
                <w:lang w:eastAsia="ru-RU"/>
              </w:rPr>
              <w:t>ловек</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9A420D"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Середина и</w:t>
            </w:r>
            <w:r w:rsidRPr="00A64981">
              <w:rPr>
                <w:rFonts w:ascii="Times New Roman" w:hAnsi="Times New Roman" w:cs="Times New Roman"/>
                <w:color w:val="000000"/>
                <w:sz w:val="24"/>
                <w:szCs w:val="24"/>
                <w:lang w:eastAsia="ru-RU"/>
              </w:rPr>
              <w:t>н</w:t>
            </w:r>
            <w:r w:rsidRPr="00A64981">
              <w:rPr>
                <w:rFonts w:ascii="Times New Roman" w:hAnsi="Times New Roman" w:cs="Times New Roman"/>
                <w:color w:val="000000"/>
                <w:sz w:val="24"/>
                <w:szCs w:val="24"/>
                <w:lang w:eastAsia="ru-RU"/>
              </w:rPr>
              <w:t>тервала</w:t>
            </w:r>
          </w:p>
        </w:tc>
      </w:tr>
      <w:tr w:rsidR="00192B2A" w:rsidRPr="00192B2A" w14:paraId="6B00B1D9" w14:textId="77777777" w:rsidTr="00A64981">
        <w:trPr>
          <w:trHeight w:val="276"/>
        </w:trPr>
        <w:tc>
          <w:tcPr>
            <w:tcW w:w="4541" w:type="dxa"/>
            <w:vMerge/>
            <w:tcBorders>
              <w:top w:val="single" w:sz="4" w:space="0" w:color="auto"/>
              <w:left w:val="single" w:sz="4" w:space="0" w:color="auto"/>
              <w:bottom w:val="single" w:sz="4" w:space="0" w:color="000000"/>
              <w:right w:val="single" w:sz="4" w:space="0" w:color="auto"/>
            </w:tcBorders>
            <w:vAlign w:val="center"/>
          </w:tcPr>
          <w:p w14:paraId="22662DB7"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4F48013"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tcPr>
          <w:p w14:paraId="72E23463" w14:textId="77777777" w:rsidR="00192B2A" w:rsidRPr="00A64981" w:rsidRDefault="00192B2A" w:rsidP="00192B2A">
            <w:pPr>
              <w:suppressAutoHyphens w:val="0"/>
              <w:spacing w:after="0" w:line="240" w:lineRule="auto"/>
              <w:jc w:val="center"/>
              <w:rPr>
                <w:rFonts w:ascii="Times New Roman" w:hAnsi="Times New Roman" w:cs="Times New Roman"/>
                <w:color w:val="000000"/>
                <w:sz w:val="24"/>
                <w:szCs w:val="24"/>
                <w:lang w:eastAsia="ru-RU"/>
              </w:rPr>
            </w:pPr>
          </w:p>
        </w:tc>
      </w:tr>
      <w:tr w:rsidR="003B34CE" w:rsidRPr="00192B2A" w14:paraId="383CA0BC"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14B3C3A7" w14:textId="77777777" w:rsidR="003B34CE" w:rsidRPr="00A64981" w:rsidRDefault="003B34CE" w:rsidP="00FB7AE2">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до 14,9</w:t>
            </w:r>
          </w:p>
        </w:tc>
        <w:tc>
          <w:tcPr>
            <w:tcW w:w="3261" w:type="dxa"/>
            <w:tcBorders>
              <w:top w:val="nil"/>
              <w:left w:val="nil"/>
              <w:bottom w:val="single" w:sz="4" w:space="0" w:color="auto"/>
              <w:right w:val="single" w:sz="4" w:space="0" w:color="auto"/>
            </w:tcBorders>
            <w:shd w:val="clear" w:color="auto" w:fill="auto"/>
            <w:vAlign w:val="center"/>
          </w:tcPr>
          <w:p w14:paraId="4F658DD9"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2486,0</w:t>
            </w:r>
          </w:p>
        </w:tc>
        <w:tc>
          <w:tcPr>
            <w:tcW w:w="1575" w:type="dxa"/>
            <w:tcBorders>
              <w:top w:val="nil"/>
              <w:left w:val="nil"/>
              <w:bottom w:val="single" w:sz="4" w:space="0" w:color="auto"/>
              <w:right w:val="single" w:sz="4" w:space="0" w:color="auto"/>
            </w:tcBorders>
            <w:shd w:val="clear" w:color="auto" w:fill="auto"/>
            <w:vAlign w:val="center"/>
          </w:tcPr>
          <w:p w14:paraId="05FF8FCF"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14,8</w:t>
            </w:r>
            <w:r w:rsidR="003D3C82" w:rsidRPr="00A64981">
              <w:rPr>
                <w:rFonts w:ascii="Times New Roman" w:hAnsi="Times New Roman" w:cs="Times New Roman"/>
                <w:color w:val="000000"/>
                <w:sz w:val="24"/>
                <w:szCs w:val="24"/>
              </w:rPr>
              <w:t>0</w:t>
            </w:r>
          </w:p>
        </w:tc>
      </w:tr>
      <w:tr w:rsidR="003B34CE" w:rsidRPr="00192B2A" w14:paraId="2F543E10"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08EF3068" w14:textId="77777777" w:rsidR="003B34CE" w:rsidRPr="00A64981" w:rsidRDefault="003B34CE" w:rsidP="00FB7AE2">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14,9-15,3</w:t>
            </w:r>
          </w:p>
        </w:tc>
        <w:tc>
          <w:tcPr>
            <w:tcW w:w="3261" w:type="dxa"/>
            <w:tcBorders>
              <w:top w:val="nil"/>
              <w:left w:val="nil"/>
              <w:bottom w:val="single" w:sz="4" w:space="0" w:color="auto"/>
              <w:right w:val="single" w:sz="4" w:space="0" w:color="auto"/>
            </w:tcBorders>
            <w:shd w:val="clear" w:color="auto" w:fill="auto"/>
            <w:vAlign w:val="center"/>
          </w:tcPr>
          <w:p w14:paraId="5B20ACAB"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2536,1</w:t>
            </w:r>
          </w:p>
        </w:tc>
        <w:tc>
          <w:tcPr>
            <w:tcW w:w="1575" w:type="dxa"/>
            <w:tcBorders>
              <w:top w:val="nil"/>
              <w:left w:val="nil"/>
              <w:bottom w:val="single" w:sz="4" w:space="0" w:color="auto"/>
              <w:right w:val="single" w:sz="4" w:space="0" w:color="auto"/>
            </w:tcBorders>
            <w:shd w:val="clear" w:color="auto" w:fill="auto"/>
            <w:vAlign w:val="center"/>
          </w:tcPr>
          <w:p w14:paraId="0F8D0061"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15,1</w:t>
            </w:r>
            <w:r w:rsidR="003D3C82" w:rsidRPr="00A64981">
              <w:rPr>
                <w:rFonts w:ascii="Times New Roman" w:hAnsi="Times New Roman" w:cs="Times New Roman"/>
                <w:color w:val="000000"/>
                <w:sz w:val="24"/>
                <w:szCs w:val="24"/>
              </w:rPr>
              <w:t>0</w:t>
            </w:r>
          </w:p>
        </w:tc>
      </w:tr>
      <w:tr w:rsidR="003B34CE" w:rsidRPr="00192B2A" w14:paraId="3A36A5BE" w14:textId="77777777" w:rsidTr="00B23CF1">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4DDDC7D3" w14:textId="77777777" w:rsidR="003B34CE" w:rsidRPr="00A64981" w:rsidRDefault="003B34CE" w:rsidP="00FB7AE2">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15,3-15,5</w:t>
            </w:r>
          </w:p>
        </w:tc>
        <w:tc>
          <w:tcPr>
            <w:tcW w:w="3261" w:type="dxa"/>
            <w:tcBorders>
              <w:top w:val="nil"/>
              <w:left w:val="nil"/>
              <w:bottom w:val="single" w:sz="4" w:space="0" w:color="auto"/>
              <w:right w:val="single" w:sz="4" w:space="0" w:color="auto"/>
            </w:tcBorders>
            <w:shd w:val="clear" w:color="auto" w:fill="auto"/>
            <w:vAlign w:val="center"/>
          </w:tcPr>
          <w:p w14:paraId="5047C597"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2581,4</w:t>
            </w:r>
          </w:p>
        </w:tc>
        <w:tc>
          <w:tcPr>
            <w:tcW w:w="1575" w:type="dxa"/>
            <w:tcBorders>
              <w:top w:val="nil"/>
              <w:left w:val="nil"/>
              <w:bottom w:val="single" w:sz="4" w:space="0" w:color="auto"/>
              <w:right w:val="single" w:sz="4" w:space="0" w:color="auto"/>
            </w:tcBorders>
            <w:shd w:val="clear" w:color="auto" w:fill="auto"/>
            <w:vAlign w:val="center"/>
          </w:tcPr>
          <w:p w14:paraId="6C7406D2"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15,4</w:t>
            </w:r>
            <w:r w:rsidR="003D3C82" w:rsidRPr="00A64981">
              <w:rPr>
                <w:rFonts w:ascii="Times New Roman" w:hAnsi="Times New Roman" w:cs="Times New Roman"/>
                <w:color w:val="000000"/>
                <w:sz w:val="24"/>
                <w:szCs w:val="24"/>
              </w:rPr>
              <w:t>0</w:t>
            </w:r>
          </w:p>
        </w:tc>
      </w:tr>
      <w:tr w:rsidR="003B34CE" w:rsidRPr="00192B2A" w14:paraId="43B2D414"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5D8142D0" w14:textId="77777777" w:rsidR="003B34CE" w:rsidRPr="00A64981" w:rsidRDefault="003B34CE" w:rsidP="00FB7AE2">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15,5-15,6</w:t>
            </w:r>
          </w:p>
        </w:tc>
        <w:tc>
          <w:tcPr>
            <w:tcW w:w="3261" w:type="dxa"/>
            <w:tcBorders>
              <w:top w:val="nil"/>
              <w:left w:val="nil"/>
              <w:bottom w:val="single" w:sz="4" w:space="0" w:color="auto"/>
              <w:right w:val="single" w:sz="4" w:space="0" w:color="auto"/>
            </w:tcBorders>
            <w:shd w:val="clear" w:color="auto" w:fill="auto"/>
            <w:vAlign w:val="center"/>
          </w:tcPr>
          <w:p w14:paraId="42ED08C5"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2611,9</w:t>
            </w:r>
          </w:p>
        </w:tc>
        <w:tc>
          <w:tcPr>
            <w:tcW w:w="1575" w:type="dxa"/>
            <w:tcBorders>
              <w:top w:val="nil"/>
              <w:left w:val="nil"/>
              <w:bottom w:val="single" w:sz="4" w:space="0" w:color="auto"/>
              <w:right w:val="single" w:sz="4" w:space="0" w:color="auto"/>
            </w:tcBorders>
            <w:shd w:val="clear" w:color="auto" w:fill="auto"/>
            <w:vAlign w:val="center"/>
          </w:tcPr>
          <w:p w14:paraId="1A7633ED"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15,55</w:t>
            </w:r>
          </w:p>
        </w:tc>
      </w:tr>
      <w:tr w:rsidR="003B34CE" w:rsidRPr="00192B2A" w14:paraId="22207C9D"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3E7ED9F5" w14:textId="77777777" w:rsidR="003B34CE" w:rsidRPr="00A64981" w:rsidRDefault="003B34CE" w:rsidP="002771EA">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15,6-15,9</w:t>
            </w:r>
          </w:p>
        </w:tc>
        <w:tc>
          <w:tcPr>
            <w:tcW w:w="3261" w:type="dxa"/>
            <w:tcBorders>
              <w:top w:val="nil"/>
              <w:left w:val="nil"/>
              <w:bottom w:val="single" w:sz="4" w:space="0" w:color="auto"/>
              <w:right w:val="single" w:sz="4" w:space="0" w:color="auto"/>
            </w:tcBorders>
            <w:shd w:val="clear" w:color="auto" w:fill="auto"/>
            <w:vAlign w:val="center"/>
          </w:tcPr>
          <w:p w14:paraId="237C6BEA"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2641,0</w:t>
            </w:r>
          </w:p>
        </w:tc>
        <w:tc>
          <w:tcPr>
            <w:tcW w:w="1575" w:type="dxa"/>
            <w:tcBorders>
              <w:top w:val="nil"/>
              <w:left w:val="nil"/>
              <w:bottom w:val="single" w:sz="4" w:space="0" w:color="auto"/>
              <w:right w:val="single" w:sz="4" w:space="0" w:color="auto"/>
            </w:tcBorders>
            <w:shd w:val="clear" w:color="auto" w:fill="auto"/>
            <w:vAlign w:val="center"/>
          </w:tcPr>
          <w:p w14:paraId="7744B6AA"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15,75</w:t>
            </w:r>
          </w:p>
        </w:tc>
      </w:tr>
      <w:tr w:rsidR="003B34CE" w:rsidRPr="00192B2A" w14:paraId="3719E742"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53595964" w14:textId="77777777" w:rsidR="003B34CE" w:rsidRPr="00A64981" w:rsidRDefault="003B34CE" w:rsidP="002771EA">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15,9-16,2</w:t>
            </w:r>
          </w:p>
        </w:tc>
        <w:tc>
          <w:tcPr>
            <w:tcW w:w="3261" w:type="dxa"/>
            <w:tcBorders>
              <w:top w:val="nil"/>
              <w:left w:val="nil"/>
              <w:bottom w:val="single" w:sz="4" w:space="0" w:color="auto"/>
              <w:right w:val="single" w:sz="4" w:space="0" w:color="auto"/>
            </w:tcBorders>
            <w:shd w:val="clear" w:color="auto" w:fill="auto"/>
            <w:vAlign w:val="center"/>
          </w:tcPr>
          <w:p w14:paraId="25C740AC"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2673,2</w:t>
            </w:r>
          </w:p>
        </w:tc>
        <w:tc>
          <w:tcPr>
            <w:tcW w:w="1575" w:type="dxa"/>
            <w:tcBorders>
              <w:top w:val="nil"/>
              <w:left w:val="nil"/>
              <w:bottom w:val="single" w:sz="4" w:space="0" w:color="auto"/>
              <w:right w:val="single" w:sz="4" w:space="0" w:color="auto"/>
            </w:tcBorders>
            <w:shd w:val="clear" w:color="auto" w:fill="auto"/>
            <w:vAlign w:val="center"/>
          </w:tcPr>
          <w:p w14:paraId="6808DD2D"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16,05</w:t>
            </w:r>
          </w:p>
        </w:tc>
      </w:tr>
      <w:tr w:rsidR="003B34CE" w:rsidRPr="00192B2A" w14:paraId="5CF95B84"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77C995A2" w14:textId="77777777" w:rsidR="003B34CE" w:rsidRPr="00A64981" w:rsidRDefault="003B34CE" w:rsidP="002771EA">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16,2-16,5</w:t>
            </w:r>
          </w:p>
        </w:tc>
        <w:tc>
          <w:tcPr>
            <w:tcW w:w="3261" w:type="dxa"/>
            <w:tcBorders>
              <w:top w:val="nil"/>
              <w:left w:val="nil"/>
              <w:bottom w:val="single" w:sz="4" w:space="0" w:color="auto"/>
              <w:right w:val="single" w:sz="4" w:space="0" w:color="auto"/>
            </w:tcBorders>
            <w:shd w:val="clear" w:color="auto" w:fill="auto"/>
            <w:vAlign w:val="center"/>
          </w:tcPr>
          <w:p w14:paraId="0B7E4CB5" w14:textId="77777777" w:rsidR="003B34CE" w:rsidRPr="00A64981" w:rsidRDefault="003B34CE" w:rsidP="00B23CF1">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lang w:val="en-US"/>
              </w:rPr>
              <w:t>2711,7</w:t>
            </w:r>
          </w:p>
        </w:tc>
        <w:tc>
          <w:tcPr>
            <w:tcW w:w="1575" w:type="dxa"/>
            <w:tcBorders>
              <w:top w:val="nil"/>
              <w:left w:val="nil"/>
              <w:bottom w:val="single" w:sz="4" w:space="0" w:color="auto"/>
              <w:right w:val="single" w:sz="4" w:space="0" w:color="auto"/>
            </w:tcBorders>
            <w:shd w:val="clear" w:color="auto" w:fill="auto"/>
            <w:vAlign w:val="center"/>
          </w:tcPr>
          <w:p w14:paraId="0751821E"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16,35</w:t>
            </w:r>
          </w:p>
        </w:tc>
      </w:tr>
      <w:tr w:rsidR="003B34CE" w:rsidRPr="00192B2A" w14:paraId="4B331F0C" w14:textId="77777777" w:rsidTr="00B23CF1">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6538ADA5" w14:textId="77777777" w:rsidR="003B34CE" w:rsidRPr="00A64981" w:rsidRDefault="003B34CE" w:rsidP="006A7AB3">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16,5 и более</w:t>
            </w:r>
          </w:p>
        </w:tc>
        <w:tc>
          <w:tcPr>
            <w:tcW w:w="3261" w:type="dxa"/>
            <w:tcBorders>
              <w:top w:val="nil"/>
              <w:left w:val="nil"/>
              <w:bottom w:val="single" w:sz="4" w:space="0" w:color="auto"/>
              <w:right w:val="single" w:sz="4" w:space="0" w:color="auto"/>
            </w:tcBorders>
            <w:shd w:val="clear" w:color="auto" w:fill="auto"/>
            <w:vAlign w:val="center"/>
          </w:tcPr>
          <w:p w14:paraId="4A6A72D9"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2737,3</w:t>
            </w:r>
          </w:p>
        </w:tc>
        <w:tc>
          <w:tcPr>
            <w:tcW w:w="1575" w:type="dxa"/>
            <w:tcBorders>
              <w:top w:val="nil"/>
              <w:left w:val="nil"/>
              <w:bottom w:val="single" w:sz="4" w:space="0" w:color="auto"/>
              <w:right w:val="single" w:sz="4" w:space="0" w:color="auto"/>
            </w:tcBorders>
            <w:shd w:val="clear" w:color="auto" w:fill="auto"/>
            <w:vAlign w:val="center"/>
          </w:tcPr>
          <w:p w14:paraId="70C4DBDA"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16,65</w:t>
            </w:r>
          </w:p>
        </w:tc>
      </w:tr>
      <w:tr w:rsidR="003B34CE" w:rsidRPr="00192B2A" w14:paraId="44ABABB0" w14:textId="77777777" w:rsidTr="00B23CF1">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033AFC16" w14:textId="77777777" w:rsidR="003B34CE" w:rsidRPr="00A64981" w:rsidRDefault="003B34CE" w:rsidP="00FB7AE2">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Всего</w:t>
            </w:r>
          </w:p>
        </w:tc>
        <w:tc>
          <w:tcPr>
            <w:tcW w:w="3261" w:type="dxa"/>
            <w:tcBorders>
              <w:top w:val="nil"/>
              <w:left w:val="nil"/>
              <w:bottom w:val="single" w:sz="4" w:space="0" w:color="auto"/>
              <w:right w:val="single" w:sz="4" w:space="0" w:color="auto"/>
            </w:tcBorders>
            <w:shd w:val="clear" w:color="auto" w:fill="auto"/>
            <w:vAlign w:val="center"/>
          </w:tcPr>
          <w:p w14:paraId="08E57A9D"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20978,6</w:t>
            </w:r>
          </w:p>
        </w:tc>
        <w:tc>
          <w:tcPr>
            <w:tcW w:w="1575" w:type="dxa"/>
            <w:tcBorders>
              <w:top w:val="nil"/>
              <w:left w:val="nil"/>
              <w:bottom w:val="single" w:sz="4" w:space="0" w:color="auto"/>
              <w:right w:val="single" w:sz="4" w:space="0" w:color="auto"/>
            </w:tcBorders>
            <w:shd w:val="clear" w:color="auto" w:fill="auto"/>
            <w:vAlign w:val="center"/>
          </w:tcPr>
          <w:p w14:paraId="669D895D" w14:textId="77777777" w:rsidR="003B34CE" w:rsidRPr="00A64981" w:rsidRDefault="003B34CE" w:rsidP="00B23CF1">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15,71</w:t>
            </w:r>
          </w:p>
        </w:tc>
      </w:tr>
    </w:tbl>
    <w:p w14:paraId="08E6539C" w14:textId="77777777" w:rsidR="00B91D7F" w:rsidRDefault="00B91D7F" w:rsidP="005A0254">
      <w:pPr>
        <w:spacing w:after="0" w:line="240" w:lineRule="auto"/>
        <w:jc w:val="both"/>
        <w:rPr>
          <w:rFonts w:ascii="Times New Roman" w:hAnsi="Times New Roman"/>
          <w:sz w:val="28"/>
          <w:szCs w:val="28"/>
        </w:rPr>
      </w:pPr>
    </w:p>
    <w:p w14:paraId="072244E4" w14:textId="77777777" w:rsidR="00A64981" w:rsidRDefault="004A1CC0" w:rsidP="00A64981">
      <w:pPr>
        <w:spacing w:after="0" w:line="240" w:lineRule="auto"/>
        <w:ind w:firstLine="709"/>
        <w:jc w:val="right"/>
        <w:rPr>
          <w:rFonts w:ascii="Times New Roman" w:hAnsi="Times New Roman"/>
          <w:sz w:val="28"/>
          <w:szCs w:val="28"/>
        </w:rPr>
      </w:pPr>
      <w:r w:rsidRPr="00192B2A">
        <w:rPr>
          <w:rFonts w:ascii="Times New Roman" w:hAnsi="Times New Roman"/>
          <w:sz w:val="28"/>
          <w:szCs w:val="28"/>
        </w:rPr>
        <w:lastRenderedPageBreak/>
        <w:t xml:space="preserve">Таблица </w:t>
      </w:r>
      <w:r w:rsidR="00E900D9" w:rsidRPr="00192B2A">
        <w:rPr>
          <w:rFonts w:ascii="Times New Roman" w:hAnsi="Times New Roman"/>
          <w:sz w:val="28"/>
          <w:szCs w:val="28"/>
        </w:rPr>
        <w:t>3</w:t>
      </w:r>
      <w:r w:rsidRPr="00192B2A">
        <w:rPr>
          <w:rFonts w:ascii="Times New Roman" w:hAnsi="Times New Roman"/>
          <w:sz w:val="28"/>
          <w:szCs w:val="28"/>
        </w:rPr>
        <w:t>.</w:t>
      </w:r>
      <w:r w:rsidR="00A64981">
        <w:rPr>
          <w:rFonts w:ascii="Times New Roman" w:hAnsi="Times New Roman"/>
          <w:sz w:val="28"/>
          <w:szCs w:val="28"/>
        </w:rPr>
        <w:t xml:space="preserve">2 </w:t>
      </w:r>
    </w:p>
    <w:p w14:paraId="48B9A1AA" w14:textId="77777777" w:rsidR="00A64981" w:rsidRDefault="00A64981" w:rsidP="00A64981">
      <w:pPr>
        <w:spacing w:after="0" w:line="240" w:lineRule="auto"/>
        <w:ind w:firstLine="709"/>
        <w:jc w:val="center"/>
        <w:rPr>
          <w:rFonts w:ascii="Times New Roman" w:hAnsi="Times New Roman"/>
          <w:sz w:val="28"/>
          <w:szCs w:val="28"/>
        </w:rPr>
      </w:pPr>
    </w:p>
    <w:p w14:paraId="147BD180" w14:textId="77777777" w:rsidR="004A1CC0" w:rsidRDefault="004A1CC0" w:rsidP="00A64981">
      <w:pPr>
        <w:spacing w:after="0" w:line="240" w:lineRule="auto"/>
        <w:ind w:firstLine="709"/>
        <w:jc w:val="center"/>
        <w:rPr>
          <w:rFonts w:ascii="Times New Roman" w:hAnsi="Times New Roman"/>
          <w:sz w:val="28"/>
          <w:szCs w:val="28"/>
        </w:rPr>
      </w:pPr>
      <w:r w:rsidRPr="00192B2A">
        <w:rPr>
          <w:rFonts w:ascii="Times New Roman" w:hAnsi="Times New Roman"/>
          <w:sz w:val="28"/>
          <w:szCs w:val="28"/>
        </w:rPr>
        <w:t xml:space="preserve">Распределение </w:t>
      </w:r>
      <w:r w:rsidR="00D004DB" w:rsidRPr="00192B2A">
        <w:rPr>
          <w:rFonts w:ascii="Times New Roman" w:hAnsi="Times New Roman"/>
          <w:sz w:val="28"/>
          <w:szCs w:val="28"/>
        </w:rPr>
        <w:t>учащихся по дневным общеобразовательным учреждениям</w:t>
      </w:r>
    </w:p>
    <w:p w14:paraId="6D20CDB3" w14:textId="77777777" w:rsidR="00192B2A" w:rsidRPr="00A64981" w:rsidRDefault="00192B2A" w:rsidP="00D004DB">
      <w:pPr>
        <w:spacing w:after="0" w:line="240" w:lineRule="auto"/>
        <w:ind w:firstLine="709"/>
        <w:jc w:val="both"/>
        <w:rPr>
          <w:rFonts w:ascii="Times New Roman" w:hAnsi="Times New Roman"/>
          <w:sz w:val="24"/>
          <w:szCs w:val="24"/>
        </w:rPr>
      </w:pPr>
    </w:p>
    <w:tbl>
      <w:tblPr>
        <w:tblW w:w="0" w:type="auto"/>
        <w:tblInd w:w="103" w:type="dxa"/>
        <w:tblLook w:val="04A0" w:firstRow="1" w:lastRow="0" w:firstColumn="1" w:lastColumn="0" w:noHBand="0" w:noVBand="1"/>
      </w:tblPr>
      <w:tblGrid>
        <w:gridCol w:w="4591"/>
        <w:gridCol w:w="3064"/>
        <w:gridCol w:w="1587"/>
      </w:tblGrid>
      <w:tr w:rsidR="00192B2A" w:rsidRPr="00192B2A" w14:paraId="5929093E" w14:textId="77777777" w:rsidTr="000950F4">
        <w:trPr>
          <w:trHeight w:val="70"/>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1E8040B1" w14:textId="77777777" w:rsidR="000950F4" w:rsidRPr="00A64981" w:rsidRDefault="00B23CF1" w:rsidP="00A26E1F">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Число</w:t>
            </w:r>
            <w:r w:rsidR="00192B2A" w:rsidRPr="00A64981">
              <w:rPr>
                <w:rFonts w:ascii="Times New Roman" w:hAnsi="Times New Roman" w:cs="Times New Roman"/>
                <w:color w:val="000000"/>
                <w:sz w:val="20"/>
                <w:szCs w:val="20"/>
                <w:lang w:eastAsia="ru-RU"/>
              </w:rPr>
              <w:t xml:space="preserve"> дневных общеобразовательных </w:t>
            </w:r>
          </w:p>
          <w:p w14:paraId="393E9919" w14:textId="77777777" w:rsidR="00192B2A" w:rsidRPr="00A64981" w:rsidRDefault="00192B2A" w:rsidP="00A26E1F">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учреждений (на начало учебного г</w:t>
            </w:r>
            <w:r w:rsidRPr="00A64981">
              <w:rPr>
                <w:rFonts w:ascii="Times New Roman" w:hAnsi="Times New Roman" w:cs="Times New Roman"/>
                <w:color w:val="000000"/>
                <w:sz w:val="20"/>
                <w:szCs w:val="20"/>
                <w:lang w:eastAsia="ru-RU"/>
              </w:rPr>
              <w:t>о</w:t>
            </w:r>
            <w:r w:rsidRPr="00A64981">
              <w:rPr>
                <w:rFonts w:ascii="Times New Roman" w:hAnsi="Times New Roman" w:cs="Times New Roman"/>
                <w:color w:val="000000"/>
                <w:sz w:val="20"/>
                <w:szCs w:val="20"/>
                <w:lang w:eastAsia="ru-RU"/>
              </w:rPr>
              <w:t>да)</w:t>
            </w:r>
          </w:p>
        </w:tc>
        <w:tc>
          <w:tcPr>
            <w:tcW w:w="3119" w:type="dxa"/>
            <w:tcBorders>
              <w:top w:val="single" w:sz="4" w:space="0" w:color="auto"/>
              <w:left w:val="nil"/>
              <w:bottom w:val="single" w:sz="4" w:space="0" w:color="auto"/>
              <w:right w:val="single" w:sz="4" w:space="0" w:color="auto"/>
            </w:tcBorders>
            <w:shd w:val="clear" w:color="auto" w:fill="auto"/>
            <w:vAlign w:val="center"/>
          </w:tcPr>
          <w:p w14:paraId="318422E8" w14:textId="77777777" w:rsidR="00192B2A" w:rsidRPr="00A64981" w:rsidRDefault="00192B2A" w:rsidP="00A26E1F">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Численность уч</w:t>
            </w:r>
            <w:r w:rsidRPr="00A64981">
              <w:rPr>
                <w:rFonts w:ascii="Times New Roman" w:hAnsi="Times New Roman" w:cs="Times New Roman"/>
                <w:color w:val="000000"/>
                <w:sz w:val="20"/>
                <w:szCs w:val="20"/>
                <w:lang w:eastAsia="ru-RU"/>
              </w:rPr>
              <w:t>а</w:t>
            </w:r>
            <w:r w:rsidRPr="00A64981">
              <w:rPr>
                <w:rFonts w:ascii="Times New Roman" w:hAnsi="Times New Roman" w:cs="Times New Roman"/>
                <w:color w:val="000000"/>
                <w:sz w:val="20"/>
                <w:szCs w:val="20"/>
                <w:lang w:eastAsia="ru-RU"/>
              </w:rPr>
              <w:t>щихся (на конец года), тыс. ч</w:t>
            </w:r>
            <w:r w:rsidRPr="00A64981">
              <w:rPr>
                <w:rFonts w:ascii="Times New Roman" w:hAnsi="Times New Roman" w:cs="Times New Roman"/>
                <w:color w:val="000000"/>
                <w:sz w:val="20"/>
                <w:szCs w:val="20"/>
                <w:lang w:eastAsia="ru-RU"/>
              </w:rPr>
              <w:t>е</w:t>
            </w:r>
            <w:r w:rsidRPr="00A64981">
              <w:rPr>
                <w:rFonts w:ascii="Times New Roman" w:hAnsi="Times New Roman" w:cs="Times New Roman"/>
                <w:color w:val="000000"/>
                <w:sz w:val="20"/>
                <w:szCs w:val="20"/>
                <w:lang w:eastAsia="ru-RU"/>
              </w:rPr>
              <w:t>ловек</w:t>
            </w:r>
          </w:p>
        </w:tc>
        <w:tc>
          <w:tcPr>
            <w:tcW w:w="1604" w:type="dxa"/>
            <w:tcBorders>
              <w:top w:val="single" w:sz="4" w:space="0" w:color="auto"/>
              <w:left w:val="nil"/>
              <w:bottom w:val="single" w:sz="4" w:space="0" w:color="auto"/>
              <w:right w:val="single" w:sz="4" w:space="0" w:color="auto"/>
            </w:tcBorders>
            <w:shd w:val="clear" w:color="auto" w:fill="auto"/>
            <w:vAlign w:val="center"/>
          </w:tcPr>
          <w:p w14:paraId="353BFB6B" w14:textId="77777777" w:rsidR="00192B2A" w:rsidRPr="00A64981" w:rsidRDefault="00192B2A" w:rsidP="00A26E1F">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 xml:space="preserve">Середина </w:t>
            </w:r>
            <w:r w:rsidR="00A26E1F" w:rsidRPr="00A64981">
              <w:rPr>
                <w:rFonts w:ascii="Times New Roman" w:hAnsi="Times New Roman" w:cs="Times New Roman"/>
                <w:color w:val="000000"/>
                <w:sz w:val="20"/>
                <w:szCs w:val="20"/>
                <w:lang w:eastAsia="ru-RU"/>
              </w:rPr>
              <w:t xml:space="preserve">   </w:t>
            </w:r>
            <w:r w:rsidRPr="00A64981">
              <w:rPr>
                <w:rFonts w:ascii="Times New Roman" w:hAnsi="Times New Roman" w:cs="Times New Roman"/>
                <w:color w:val="000000"/>
                <w:sz w:val="20"/>
                <w:szCs w:val="20"/>
                <w:lang w:eastAsia="ru-RU"/>
              </w:rPr>
              <w:t>и</w:t>
            </w:r>
            <w:r w:rsidRPr="00A64981">
              <w:rPr>
                <w:rFonts w:ascii="Times New Roman" w:hAnsi="Times New Roman" w:cs="Times New Roman"/>
                <w:color w:val="000000"/>
                <w:sz w:val="20"/>
                <w:szCs w:val="20"/>
                <w:lang w:eastAsia="ru-RU"/>
              </w:rPr>
              <w:t>н</w:t>
            </w:r>
            <w:r w:rsidRPr="00A64981">
              <w:rPr>
                <w:rFonts w:ascii="Times New Roman" w:hAnsi="Times New Roman" w:cs="Times New Roman"/>
                <w:color w:val="000000"/>
                <w:sz w:val="20"/>
                <w:szCs w:val="20"/>
                <w:lang w:eastAsia="ru-RU"/>
              </w:rPr>
              <w:t>тервала</w:t>
            </w:r>
          </w:p>
        </w:tc>
      </w:tr>
      <w:tr w:rsidR="00B23CF1" w:rsidRPr="00192B2A" w14:paraId="25BCED97"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16547368"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 xml:space="preserve">до </w:t>
            </w:r>
            <w:r w:rsidR="00B23CF1" w:rsidRPr="00A64981">
              <w:rPr>
                <w:rFonts w:ascii="Times New Roman" w:hAnsi="Times New Roman" w:cs="Times New Roman"/>
                <w:color w:val="000000"/>
                <w:sz w:val="20"/>
                <w:szCs w:val="20"/>
              </w:rPr>
              <w:t>1640</w:t>
            </w:r>
          </w:p>
        </w:tc>
        <w:tc>
          <w:tcPr>
            <w:tcW w:w="3119" w:type="dxa"/>
            <w:tcBorders>
              <w:top w:val="nil"/>
              <w:left w:val="nil"/>
              <w:bottom w:val="single" w:sz="4" w:space="0" w:color="auto"/>
              <w:right w:val="single" w:sz="4" w:space="0" w:color="auto"/>
            </w:tcBorders>
            <w:shd w:val="clear" w:color="auto" w:fill="auto"/>
            <w:vAlign w:val="center"/>
          </w:tcPr>
          <w:p w14:paraId="40DC1521"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392</w:t>
            </w:r>
          </w:p>
        </w:tc>
        <w:tc>
          <w:tcPr>
            <w:tcW w:w="1604" w:type="dxa"/>
            <w:tcBorders>
              <w:top w:val="nil"/>
              <w:left w:val="nil"/>
              <w:bottom w:val="single" w:sz="4" w:space="0" w:color="auto"/>
              <w:right w:val="single" w:sz="4" w:space="0" w:color="auto"/>
            </w:tcBorders>
            <w:shd w:val="clear" w:color="auto" w:fill="auto"/>
            <w:vAlign w:val="center"/>
          </w:tcPr>
          <w:p w14:paraId="56235D3E"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1629</w:t>
            </w:r>
            <w:r w:rsidR="00C21681" w:rsidRPr="00A64981">
              <w:rPr>
                <w:rFonts w:ascii="Times New Roman" w:hAnsi="Times New Roman" w:cs="Times New Roman"/>
                <w:color w:val="000000"/>
                <w:sz w:val="20"/>
                <w:szCs w:val="20"/>
              </w:rPr>
              <w:t>,0</w:t>
            </w:r>
          </w:p>
        </w:tc>
      </w:tr>
      <w:tr w:rsidR="00B23CF1" w:rsidRPr="00192B2A" w14:paraId="191508BC"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5BF37A11"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1640-</w:t>
            </w:r>
            <w:r w:rsidR="00B23CF1" w:rsidRPr="00A64981">
              <w:rPr>
                <w:rFonts w:ascii="Times New Roman" w:hAnsi="Times New Roman" w:cs="Times New Roman"/>
                <w:color w:val="000000"/>
                <w:sz w:val="20"/>
                <w:szCs w:val="20"/>
              </w:rPr>
              <w:t>1645</w:t>
            </w:r>
          </w:p>
        </w:tc>
        <w:tc>
          <w:tcPr>
            <w:tcW w:w="3119" w:type="dxa"/>
            <w:tcBorders>
              <w:top w:val="nil"/>
              <w:left w:val="nil"/>
              <w:bottom w:val="single" w:sz="4" w:space="0" w:color="auto"/>
              <w:right w:val="single" w:sz="4" w:space="0" w:color="auto"/>
            </w:tcBorders>
            <w:shd w:val="clear" w:color="auto" w:fill="auto"/>
            <w:vAlign w:val="center"/>
          </w:tcPr>
          <w:p w14:paraId="269ED191"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404</w:t>
            </w:r>
          </w:p>
        </w:tc>
        <w:tc>
          <w:tcPr>
            <w:tcW w:w="1604" w:type="dxa"/>
            <w:tcBorders>
              <w:top w:val="nil"/>
              <w:left w:val="nil"/>
              <w:bottom w:val="single" w:sz="4" w:space="0" w:color="auto"/>
              <w:right w:val="single" w:sz="4" w:space="0" w:color="auto"/>
            </w:tcBorders>
            <w:shd w:val="clear" w:color="auto" w:fill="auto"/>
            <w:vAlign w:val="center"/>
          </w:tcPr>
          <w:p w14:paraId="35DA7707"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1642,5</w:t>
            </w:r>
          </w:p>
        </w:tc>
      </w:tr>
      <w:tr w:rsidR="00B23CF1" w:rsidRPr="00192B2A" w14:paraId="238E354F"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56FCC8D2"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1645-</w:t>
            </w:r>
            <w:r w:rsidR="00B23CF1" w:rsidRPr="00A64981">
              <w:rPr>
                <w:rFonts w:ascii="Times New Roman" w:hAnsi="Times New Roman" w:cs="Times New Roman"/>
                <w:color w:val="000000"/>
                <w:sz w:val="20"/>
                <w:szCs w:val="20"/>
              </w:rPr>
              <w:t>1654</w:t>
            </w:r>
          </w:p>
        </w:tc>
        <w:tc>
          <w:tcPr>
            <w:tcW w:w="3119" w:type="dxa"/>
            <w:tcBorders>
              <w:top w:val="nil"/>
              <w:left w:val="nil"/>
              <w:bottom w:val="single" w:sz="4" w:space="0" w:color="auto"/>
              <w:right w:val="single" w:sz="4" w:space="0" w:color="auto"/>
            </w:tcBorders>
            <w:shd w:val="clear" w:color="auto" w:fill="auto"/>
            <w:vAlign w:val="center"/>
          </w:tcPr>
          <w:p w14:paraId="3AB106CB"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384</w:t>
            </w:r>
          </w:p>
        </w:tc>
        <w:tc>
          <w:tcPr>
            <w:tcW w:w="1604" w:type="dxa"/>
            <w:tcBorders>
              <w:top w:val="nil"/>
              <w:left w:val="nil"/>
              <w:bottom w:val="single" w:sz="4" w:space="0" w:color="auto"/>
              <w:right w:val="single" w:sz="4" w:space="0" w:color="auto"/>
            </w:tcBorders>
            <w:shd w:val="clear" w:color="auto" w:fill="auto"/>
            <w:vAlign w:val="center"/>
          </w:tcPr>
          <w:p w14:paraId="345E5FCE"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1649,5</w:t>
            </w:r>
          </w:p>
        </w:tc>
      </w:tr>
      <w:tr w:rsidR="00B23CF1" w:rsidRPr="00192B2A" w14:paraId="322E1F93"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219FD884"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1654-</w:t>
            </w:r>
            <w:r w:rsidR="00B23CF1" w:rsidRPr="00A64981">
              <w:rPr>
                <w:rFonts w:ascii="Times New Roman" w:hAnsi="Times New Roman" w:cs="Times New Roman"/>
                <w:color w:val="000000"/>
                <w:sz w:val="20"/>
                <w:szCs w:val="20"/>
              </w:rPr>
              <w:t>1668</w:t>
            </w:r>
          </w:p>
        </w:tc>
        <w:tc>
          <w:tcPr>
            <w:tcW w:w="3119" w:type="dxa"/>
            <w:tcBorders>
              <w:top w:val="nil"/>
              <w:left w:val="nil"/>
              <w:bottom w:val="single" w:sz="4" w:space="0" w:color="auto"/>
              <w:right w:val="single" w:sz="4" w:space="0" w:color="auto"/>
            </w:tcBorders>
            <w:shd w:val="clear" w:color="auto" w:fill="auto"/>
            <w:vAlign w:val="center"/>
          </w:tcPr>
          <w:p w14:paraId="0C41F801"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463</w:t>
            </w:r>
          </w:p>
        </w:tc>
        <w:tc>
          <w:tcPr>
            <w:tcW w:w="1604" w:type="dxa"/>
            <w:tcBorders>
              <w:top w:val="nil"/>
              <w:left w:val="nil"/>
              <w:bottom w:val="single" w:sz="4" w:space="0" w:color="auto"/>
              <w:right w:val="single" w:sz="4" w:space="0" w:color="auto"/>
            </w:tcBorders>
            <w:shd w:val="clear" w:color="auto" w:fill="auto"/>
            <w:vAlign w:val="center"/>
          </w:tcPr>
          <w:p w14:paraId="59D3ECBE"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1661</w:t>
            </w:r>
            <w:r w:rsidR="00C21681" w:rsidRPr="00A64981">
              <w:rPr>
                <w:rFonts w:ascii="Times New Roman" w:hAnsi="Times New Roman" w:cs="Times New Roman"/>
                <w:color w:val="000000"/>
                <w:sz w:val="20"/>
                <w:szCs w:val="20"/>
              </w:rPr>
              <w:t>,0</w:t>
            </w:r>
          </w:p>
        </w:tc>
      </w:tr>
      <w:tr w:rsidR="00B23CF1" w:rsidRPr="00192B2A" w14:paraId="6824F768"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2E7E091E"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1668-</w:t>
            </w:r>
            <w:r w:rsidR="00B23CF1" w:rsidRPr="00A64981">
              <w:rPr>
                <w:rFonts w:ascii="Times New Roman" w:hAnsi="Times New Roman" w:cs="Times New Roman"/>
                <w:color w:val="000000"/>
                <w:sz w:val="20"/>
                <w:szCs w:val="20"/>
              </w:rPr>
              <w:t>1669</w:t>
            </w:r>
          </w:p>
        </w:tc>
        <w:tc>
          <w:tcPr>
            <w:tcW w:w="3119" w:type="dxa"/>
            <w:tcBorders>
              <w:top w:val="nil"/>
              <w:left w:val="nil"/>
              <w:bottom w:val="single" w:sz="4" w:space="0" w:color="auto"/>
              <w:right w:val="single" w:sz="4" w:space="0" w:color="auto"/>
            </w:tcBorders>
            <w:shd w:val="clear" w:color="auto" w:fill="auto"/>
            <w:vAlign w:val="center"/>
          </w:tcPr>
          <w:p w14:paraId="34309F03"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416</w:t>
            </w:r>
          </w:p>
        </w:tc>
        <w:tc>
          <w:tcPr>
            <w:tcW w:w="1604" w:type="dxa"/>
            <w:tcBorders>
              <w:top w:val="nil"/>
              <w:left w:val="nil"/>
              <w:bottom w:val="single" w:sz="4" w:space="0" w:color="auto"/>
              <w:right w:val="single" w:sz="4" w:space="0" w:color="auto"/>
            </w:tcBorders>
            <w:shd w:val="clear" w:color="auto" w:fill="auto"/>
            <w:vAlign w:val="center"/>
          </w:tcPr>
          <w:p w14:paraId="48510B22"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1668,5</w:t>
            </w:r>
          </w:p>
        </w:tc>
      </w:tr>
      <w:tr w:rsidR="00B23CF1" w:rsidRPr="00192B2A" w14:paraId="004DC255"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6D344BBC"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1669-</w:t>
            </w:r>
            <w:r w:rsidR="00B23CF1" w:rsidRPr="00A64981">
              <w:rPr>
                <w:rFonts w:ascii="Times New Roman" w:hAnsi="Times New Roman" w:cs="Times New Roman"/>
                <w:color w:val="000000"/>
                <w:sz w:val="20"/>
                <w:szCs w:val="20"/>
              </w:rPr>
              <w:t>1677</w:t>
            </w:r>
          </w:p>
        </w:tc>
        <w:tc>
          <w:tcPr>
            <w:tcW w:w="3119" w:type="dxa"/>
            <w:tcBorders>
              <w:top w:val="nil"/>
              <w:left w:val="nil"/>
              <w:bottom w:val="single" w:sz="4" w:space="0" w:color="auto"/>
              <w:right w:val="single" w:sz="4" w:space="0" w:color="auto"/>
            </w:tcBorders>
            <w:shd w:val="clear" w:color="auto" w:fill="auto"/>
            <w:vAlign w:val="center"/>
          </w:tcPr>
          <w:p w14:paraId="0A4A6E46"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466</w:t>
            </w:r>
          </w:p>
        </w:tc>
        <w:tc>
          <w:tcPr>
            <w:tcW w:w="1604" w:type="dxa"/>
            <w:tcBorders>
              <w:top w:val="nil"/>
              <w:left w:val="nil"/>
              <w:bottom w:val="single" w:sz="4" w:space="0" w:color="auto"/>
              <w:right w:val="single" w:sz="4" w:space="0" w:color="auto"/>
            </w:tcBorders>
            <w:shd w:val="clear" w:color="auto" w:fill="auto"/>
            <w:vAlign w:val="center"/>
          </w:tcPr>
          <w:p w14:paraId="64753A63"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1673</w:t>
            </w:r>
            <w:r w:rsidR="00C21681" w:rsidRPr="00A64981">
              <w:rPr>
                <w:rFonts w:ascii="Times New Roman" w:hAnsi="Times New Roman" w:cs="Times New Roman"/>
                <w:color w:val="000000"/>
                <w:sz w:val="20"/>
                <w:szCs w:val="20"/>
              </w:rPr>
              <w:t>,0</w:t>
            </w:r>
          </w:p>
        </w:tc>
      </w:tr>
      <w:tr w:rsidR="00B23CF1" w:rsidRPr="00192B2A" w14:paraId="4A1734A1"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4224EC9A"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1677-</w:t>
            </w:r>
            <w:r w:rsidR="00B23CF1" w:rsidRPr="00A64981">
              <w:rPr>
                <w:rFonts w:ascii="Times New Roman" w:hAnsi="Times New Roman" w:cs="Times New Roman"/>
                <w:color w:val="000000"/>
                <w:sz w:val="20"/>
                <w:szCs w:val="20"/>
              </w:rPr>
              <w:t>1683</w:t>
            </w:r>
          </w:p>
        </w:tc>
        <w:tc>
          <w:tcPr>
            <w:tcW w:w="3119" w:type="dxa"/>
            <w:tcBorders>
              <w:top w:val="nil"/>
              <w:left w:val="nil"/>
              <w:bottom w:val="single" w:sz="4" w:space="0" w:color="auto"/>
              <w:right w:val="single" w:sz="4" w:space="0" w:color="auto"/>
            </w:tcBorders>
            <w:shd w:val="clear" w:color="auto" w:fill="auto"/>
            <w:vAlign w:val="center"/>
          </w:tcPr>
          <w:p w14:paraId="1D95B2DB"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443</w:t>
            </w:r>
          </w:p>
        </w:tc>
        <w:tc>
          <w:tcPr>
            <w:tcW w:w="1604" w:type="dxa"/>
            <w:tcBorders>
              <w:top w:val="nil"/>
              <w:left w:val="nil"/>
              <w:bottom w:val="single" w:sz="4" w:space="0" w:color="auto"/>
              <w:right w:val="single" w:sz="4" w:space="0" w:color="auto"/>
            </w:tcBorders>
            <w:shd w:val="clear" w:color="auto" w:fill="auto"/>
            <w:vAlign w:val="center"/>
          </w:tcPr>
          <w:p w14:paraId="12FB346F"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1680</w:t>
            </w:r>
            <w:r w:rsidR="00C21681" w:rsidRPr="00A64981">
              <w:rPr>
                <w:rFonts w:ascii="Times New Roman" w:hAnsi="Times New Roman" w:cs="Times New Roman"/>
                <w:color w:val="000000"/>
                <w:sz w:val="20"/>
                <w:szCs w:val="20"/>
              </w:rPr>
              <w:t>,0</w:t>
            </w:r>
          </w:p>
        </w:tc>
      </w:tr>
      <w:tr w:rsidR="00B23CF1" w:rsidRPr="00192B2A" w14:paraId="0451ED9B" w14:textId="77777777" w:rsidTr="000950F4">
        <w:trPr>
          <w:trHeight w:val="85"/>
        </w:trPr>
        <w:tc>
          <w:tcPr>
            <w:tcW w:w="4683" w:type="dxa"/>
            <w:tcBorders>
              <w:top w:val="nil"/>
              <w:left w:val="single" w:sz="4" w:space="0" w:color="auto"/>
              <w:bottom w:val="single" w:sz="4" w:space="0" w:color="auto"/>
              <w:right w:val="single" w:sz="4" w:space="0" w:color="auto"/>
            </w:tcBorders>
            <w:shd w:val="clear" w:color="auto" w:fill="auto"/>
            <w:vAlign w:val="center"/>
          </w:tcPr>
          <w:p w14:paraId="774AE811"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1683-</w:t>
            </w:r>
            <w:r w:rsidR="00B23CF1" w:rsidRPr="00A64981">
              <w:rPr>
                <w:rFonts w:ascii="Times New Roman" w:hAnsi="Times New Roman" w:cs="Times New Roman"/>
                <w:color w:val="000000"/>
                <w:sz w:val="20"/>
                <w:szCs w:val="20"/>
              </w:rPr>
              <w:t>1684</w:t>
            </w:r>
          </w:p>
        </w:tc>
        <w:tc>
          <w:tcPr>
            <w:tcW w:w="3119" w:type="dxa"/>
            <w:tcBorders>
              <w:top w:val="nil"/>
              <w:left w:val="nil"/>
              <w:bottom w:val="single" w:sz="4" w:space="0" w:color="auto"/>
              <w:right w:val="single" w:sz="4" w:space="0" w:color="auto"/>
            </w:tcBorders>
            <w:shd w:val="clear" w:color="auto" w:fill="auto"/>
            <w:vAlign w:val="center"/>
          </w:tcPr>
          <w:p w14:paraId="0FB5BD61"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456</w:t>
            </w:r>
          </w:p>
        </w:tc>
        <w:tc>
          <w:tcPr>
            <w:tcW w:w="1604" w:type="dxa"/>
            <w:tcBorders>
              <w:top w:val="nil"/>
              <w:left w:val="nil"/>
              <w:bottom w:val="single" w:sz="4" w:space="0" w:color="auto"/>
              <w:right w:val="single" w:sz="4" w:space="0" w:color="auto"/>
            </w:tcBorders>
            <w:shd w:val="clear" w:color="auto" w:fill="auto"/>
            <w:vAlign w:val="center"/>
          </w:tcPr>
          <w:p w14:paraId="4A2EE69D"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1683,5</w:t>
            </w:r>
          </w:p>
        </w:tc>
      </w:tr>
      <w:tr w:rsidR="00B23CF1" w:rsidRPr="00192B2A" w14:paraId="79A6265F" w14:textId="77777777" w:rsidTr="00A64981">
        <w:trPr>
          <w:trHeight w:val="70"/>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5614FB3F"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1684-</w:t>
            </w:r>
            <w:r w:rsidR="00B23CF1" w:rsidRPr="00A64981">
              <w:rPr>
                <w:rFonts w:ascii="Times New Roman" w:hAnsi="Times New Roman" w:cs="Times New Roman"/>
                <w:color w:val="000000"/>
                <w:sz w:val="20"/>
                <w:szCs w:val="20"/>
              </w:rPr>
              <w:t>1686</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F7729B"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464</w:t>
            </w:r>
          </w:p>
        </w:tc>
        <w:tc>
          <w:tcPr>
            <w:tcW w:w="1604" w:type="dxa"/>
            <w:tcBorders>
              <w:top w:val="single" w:sz="4" w:space="0" w:color="auto"/>
              <w:left w:val="nil"/>
              <w:bottom w:val="single" w:sz="4" w:space="0" w:color="auto"/>
              <w:right w:val="single" w:sz="4" w:space="0" w:color="auto"/>
            </w:tcBorders>
            <w:shd w:val="clear" w:color="auto" w:fill="auto"/>
            <w:vAlign w:val="center"/>
          </w:tcPr>
          <w:p w14:paraId="18F49288"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1685</w:t>
            </w:r>
            <w:r w:rsidR="00C21681" w:rsidRPr="00A64981">
              <w:rPr>
                <w:rFonts w:ascii="Times New Roman" w:hAnsi="Times New Roman" w:cs="Times New Roman"/>
                <w:color w:val="000000"/>
                <w:sz w:val="20"/>
                <w:szCs w:val="20"/>
              </w:rPr>
              <w:t>,0</w:t>
            </w:r>
          </w:p>
        </w:tc>
      </w:tr>
      <w:tr w:rsidR="00B23CF1" w:rsidRPr="00192B2A" w14:paraId="380447C2"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761B08D6" w14:textId="77777777" w:rsidR="00B23CF1" w:rsidRPr="00A64981" w:rsidRDefault="00C2168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1686 и более</w:t>
            </w:r>
          </w:p>
        </w:tc>
        <w:tc>
          <w:tcPr>
            <w:tcW w:w="3119" w:type="dxa"/>
            <w:tcBorders>
              <w:top w:val="nil"/>
              <w:left w:val="nil"/>
              <w:bottom w:val="single" w:sz="4" w:space="0" w:color="auto"/>
              <w:right w:val="single" w:sz="4" w:space="0" w:color="auto"/>
            </w:tcBorders>
            <w:shd w:val="clear" w:color="auto" w:fill="auto"/>
            <w:vAlign w:val="center"/>
          </w:tcPr>
          <w:p w14:paraId="062F038A"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433</w:t>
            </w:r>
          </w:p>
        </w:tc>
        <w:tc>
          <w:tcPr>
            <w:tcW w:w="1604" w:type="dxa"/>
            <w:tcBorders>
              <w:top w:val="nil"/>
              <w:left w:val="nil"/>
              <w:bottom w:val="single" w:sz="4" w:space="0" w:color="auto"/>
              <w:right w:val="single" w:sz="4" w:space="0" w:color="auto"/>
            </w:tcBorders>
            <w:shd w:val="clear" w:color="auto" w:fill="auto"/>
            <w:vAlign w:val="center"/>
          </w:tcPr>
          <w:p w14:paraId="54A77A1B"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1686,5</w:t>
            </w:r>
          </w:p>
        </w:tc>
      </w:tr>
      <w:tr w:rsidR="00B23CF1" w:rsidRPr="00192B2A" w14:paraId="76FE678D" w14:textId="77777777" w:rsidTr="000950F4">
        <w:trPr>
          <w:trHeight w:val="151"/>
        </w:trPr>
        <w:tc>
          <w:tcPr>
            <w:tcW w:w="4683" w:type="dxa"/>
            <w:tcBorders>
              <w:top w:val="nil"/>
              <w:left w:val="single" w:sz="4" w:space="0" w:color="auto"/>
              <w:bottom w:val="single" w:sz="4" w:space="0" w:color="auto"/>
              <w:right w:val="single" w:sz="4" w:space="0" w:color="auto"/>
            </w:tcBorders>
            <w:shd w:val="clear" w:color="auto" w:fill="auto"/>
            <w:vAlign w:val="center"/>
          </w:tcPr>
          <w:p w14:paraId="1741B12D"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Всего</w:t>
            </w:r>
          </w:p>
        </w:tc>
        <w:tc>
          <w:tcPr>
            <w:tcW w:w="3119" w:type="dxa"/>
            <w:tcBorders>
              <w:top w:val="nil"/>
              <w:left w:val="nil"/>
              <w:bottom w:val="single" w:sz="4" w:space="0" w:color="auto"/>
              <w:right w:val="single" w:sz="4" w:space="0" w:color="auto"/>
            </w:tcBorders>
            <w:shd w:val="clear" w:color="auto" w:fill="auto"/>
            <w:vAlign w:val="center"/>
          </w:tcPr>
          <w:p w14:paraId="4E36BAB4"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4321</w:t>
            </w:r>
          </w:p>
        </w:tc>
        <w:tc>
          <w:tcPr>
            <w:tcW w:w="1604" w:type="dxa"/>
            <w:tcBorders>
              <w:top w:val="nil"/>
              <w:left w:val="nil"/>
              <w:bottom w:val="single" w:sz="4" w:space="0" w:color="auto"/>
              <w:right w:val="single" w:sz="4" w:space="0" w:color="auto"/>
            </w:tcBorders>
            <w:shd w:val="clear" w:color="auto" w:fill="auto"/>
            <w:vAlign w:val="center"/>
          </w:tcPr>
          <w:p w14:paraId="24A55D70" w14:textId="77777777" w:rsidR="00B23CF1" w:rsidRPr="00A64981" w:rsidRDefault="00B23CF1" w:rsidP="00B23CF1">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1665,85</w:t>
            </w:r>
          </w:p>
        </w:tc>
      </w:tr>
    </w:tbl>
    <w:p w14:paraId="18D79292" w14:textId="77777777" w:rsidR="00B23CF1" w:rsidRDefault="00B23CF1" w:rsidP="0054531C">
      <w:pPr>
        <w:spacing w:after="0" w:line="240" w:lineRule="auto"/>
        <w:ind w:firstLine="709"/>
        <w:jc w:val="both"/>
        <w:rPr>
          <w:rFonts w:ascii="Times New Roman" w:hAnsi="Times New Roman"/>
          <w:sz w:val="28"/>
          <w:szCs w:val="28"/>
        </w:rPr>
      </w:pPr>
    </w:p>
    <w:p w14:paraId="211EB8BE" w14:textId="77777777" w:rsidR="00A64981" w:rsidRDefault="000D2344" w:rsidP="00A64981">
      <w:pPr>
        <w:spacing w:after="0" w:line="240" w:lineRule="auto"/>
        <w:ind w:firstLine="709"/>
        <w:jc w:val="right"/>
        <w:rPr>
          <w:rFonts w:ascii="Times New Roman" w:hAnsi="Times New Roman"/>
          <w:sz w:val="28"/>
          <w:szCs w:val="28"/>
        </w:rPr>
      </w:pPr>
      <w:r w:rsidRPr="002332B2">
        <w:rPr>
          <w:rFonts w:ascii="Times New Roman" w:hAnsi="Times New Roman"/>
          <w:sz w:val="28"/>
          <w:szCs w:val="28"/>
        </w:rPr>
        <w:t>Т</w:t>
      </w:r>
      <w:r w:rsidR="00B52F65" w:rsidRPr="002332B2">
        <w:rPr>
          <w:rFonts w:ascii="Times New Roman" w:hAnsi="Times New Roman"/>
          <w:sz w:val="28"/>
          <w:szCs w:val="28"/>
        </w:rPr>
        <w:t xml:space="preserve">аблица </w:t>
      </w:r>
      <w:r w:rsidR="00E900D9" w:rsidRPr="002332B2">
        <w:rPr>
          <w:rFonts w:ascii="Times New Roman" w:hAnsi="Times New Roman"/>
          <w:sz w:val="28"/>
          <w:szCs w:val="28"/>
        </w:rPr>
        <w:t>3</w:t>
      </w:r>
      <w:r w:rsidR="00B52F65" w:rsidRPr="002332B2">
        <w:rPr>
          <w:rFonts w:ascii="Times New Roman" w:hAnsi="Times New Roman"/>
          <w:sz w:val="28"/>
          <w:szCs w:val="28"/>
        </w:rPr>
        <w:t>.3</w:t>
      </w:r>
    </w:p>
    <w:p w14:paraId="32A2125D" w14:textId="77777777" w:rsidR="00A64981" w:rsidRDefault="00A64981" w:rsidP="0054531C">
      <w:pPr>
        <w:spacing w:after="0" w:line="240" w:lineRule="auto"/>
        <w:ind w:firstLine="709"/>
        <w:jc w:val="both"/>
        <w:rPr>
          <w:rFonts w:ascii="Times New Roman" w:hAnsi="Times New Roman"/>
          <w:sz w:val="28"/>
          <w:szCs w:val="28"/>
        </w:rPr>
      </w:pPr>
    </w:p>
    <w:p w14:paraId="0EA73C40" w14:textId="77777777" w:rsidR="00D004DB" w:rsidRDefault="000B1BBE" w:rsidP="00A64981">
      <w:pPr>
        <w:spacing w:after="0" w:line="240" w:lineRule="auto"/>
        <w:ind w:firstLine="709"/>
        <w:jc w:val="center"/>
        <w:rPr>
          <w:rFonts w:ascii="Times New Roman" w:hAnsi="Times New Roman"/>
          <w:sz w:val="28"/>
          <w:szCs w:val="28"/>
        </w:rPr>
      </w:pPr>
      <w:r w:rsidRPr="002332B2">
        <w:rPr>
          <w:rFonts w:ascii="Times New Roman" w:hAnsi="Times New Roman"/>
          <w:sz w:val="28"/>
          <w:szCs w:val="28"/>
        </w:rPr>
        <w:t>Распределение мощности врачебных амбулаторно-поликлинических учреждений</w:t>
      </w:r>
    </w:p>
    <w:p w14:paraId="40BF1B26" w14:textId="77777777" w:rsidR="007D73AB" w:rsidRPr="00A64981" w:rsidRDefault="007D73AB" w:rsidP="0054531C">
      <w:pPr>
        <w:spacing w:after="0" w:line="240" w:lineRule="auto"/>
        <w:ind w:firstLine="709"/>
        <w:jc w:val="both"/>
        <w:rPr>
          <w:rFonts w:ascii="Times New Roman" w:hAnsi="Times New Roman"/>
          <w:sz w:val="24"/>
          <w:szCs w:val="24"/>
        </w:rPr>
      </w:pPr>
    </w:p>
    <w:tbl>
      <w:tblPr>
        <w:tblW w:w="0" w:type="auto"/>
        <w:tblInd w:w="103" w:type="dxa"/>
        <w:tblLook w:val="04A0" w:firstRow="1" w:lastRow="0" w:firstColumn="1" w:lastColumn="0" w:noHBand="0" w:noVBand="1"/>
      </w:tblPr>
      <w:tblGrid>
        <w:gridCol w:w="4337"/>
        <w:gridCol w:w="3495"/>
        <w:gridCol w:w="1410"/>
      </w:tblGrid>
      <w:tr w:rsidR="002332B2" w:rsidRPr="002332B2" w14:paraId="7EF202AD" w14:textId="77777777" w:rsidTr="002771EA">
        <w:trPr>
          <w:trHeight w:val="583"/>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7E81479C" w14:textId="77777777" w:rsidR="000950F4" w:rsidRPr="00A64981" w:rsidRDefault="002332B2" w:rsidP="00B23CF1">
            <w:pPr>
              <w:suppressAutoHyphens w:val="0"/>
              <w:spacing w:after="0" w:line="240" w:lineRule="auto"/>
              <w:ind w:right="-108" w:hanging="103"/>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Мощность врачебных амбулато</w:t>
            </w:r>
            <w:r w:rsidRPr="00A64981">
              <w:rPr>
                <w:rFonts w:ascii="Times New Roman" w:hAnsi="Times New Roman" w:cs="Times New Roman"/>
                <w:color w:val="000000"/>
                <w:sz w:val="20"/>
                <w:szCs w:val="20"/>
                <w:lang w:eastAsia="ru-RU"/>
              </w:rPr>
              <w:t>р</w:t>
            </w:r>
            <w:r w:rsidR="000950F4" w:rsidRPr="00A64981">
              <w:rPr>
                <w:rFonts w:ascii="Times New Roman" w:hAnsi="Times New Roman" w:cs="Times New Roman"/>
                <w:color w:val="000000"/>
                <w:sz w:val="20"/>
                <w:szCs w:val="20"/>
                <w:lang w:eastAsia="ru-RU"/>
              </w:rPr>
              <w:t>но-поликлинических учреждений,</w:t>
            </w:r>
            <w:r w:rsidR="00B23CF1" w:rsidRPr="00A64981">
              <w:rPr>
                <w:rFonts w:ascii="Times New Roman" w:hAnsi="Times New Roman" w:cs="Times New Roman"/>
                <w:color w:val="000000"/>
                <w:sz w:val="20"/>
                <w:szCs w:val="20"/>
                <w:lang w:eastAsia="ru-RU"/>
              </w:rPr>
              <w:t xml:space="preserve"> </w:t>
            </w:r>
            <w:r w:rsidRPr="00A64981">
              <w:rPr>
                <w:rFonts w:ascii="Times New Roman" w:hAnsi="Times New Roman" w:cs="Times New Roman"/>
                <w:color w:val="000000"/>
                <w:sz w:val="20"/>
                <w:szCs w:val="20"/>
                <w:lang w:eastAsia="ru-RU"/>
              </w:rPr>
              <w:t>посещ</w:t>
            </w:r>
            <w:r w:rsidRPr="00A64981">
              <w:rPr>
                <w:rFonts w:ascii="Times New Roman" w:hAnsi="Times New Roman" w:cs="Times New Roman"/>
                <w:color w:val="000000"/>
                <w:sz w:val="20"/>
                <w:szCs w:val="20"/>
                <w:lang w:eastAsia="ru-RU"/>
              </w:rPr>
              <w:t>е</w:t>
            </w:r>
            <w:r w:rsidRPr="00A64981">
              <w:rPr>
                <w:rFonts w:ascii="Times New Roman" w:hAnsi="Times New Roman" w:cs="Times New Roman"/>
                <w:color w:val="000000"/>
                <w:sz w:val="20"/>
                <w:szCs w:val="20"/>
                <w:lang w:eastAsia="ru-RU"/>
              </w:rPr>
              <w:t xml:space="preserve">ний </w:t>
            </w:r>
          </w:p>
          <w:p w14:paraId="40A51E76" w14:textId="77777777" w:rsidR="002332B2" w:rsidRPr="00A64981" w:rsidRDefault="002332B2" w:rsidP="00B23CF1">
            <w:pPr>
              <w:suppressAutoHyphens w:val="0"/>
              <w:spacing w:after="0" w:line="240" w:lineRule="auto"/>
              <w:ind w:right="-108" w:hanging="103"/>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в смену, тыс.</w:t>
            </w:r>
          </w:p>
        </w:tc>
        <w:tc>
          <w:tcPr>
            <w:tcW w:w="3543" w:type="dxa"/>
            <w:tcBorders>
              <w:top w:val="single" w:sz="4" w:space="0" w:color="auto"/>
              <w:left w:val="nil"/>
              <w:bottom w:val="single" w:sz="4" w:space="0" w:color="auto"/>
              <w:right w:val="single" w:sz="4" w:space="0" w:color="auto"/>
            </w:tcBorders>
            <w:shd w:val="clear" w:color="auto" w:fill="auto"/>
            <w:vAlign w:val="center"/>
          </w:tcPr>
          <w:p w14:paraId="198E7933" w14:textId="77777777" w:rsidR="002332B2" w:rsidRPr="00A64981" w:rsidRDefault="002332B2" w:rsidP="00A126A9">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Число врачебных амбул</w:t>
            </w:r>
            <w:r w:rsidRPr="00A64981">
              <w:rPr>
                <w:rFonts w:ascii="Times New Roman" w:hAnsi="Times New Roman" w:cs="Times New Roman"/>
                <w:color w:val="000000"/>
                <w:sz w:val="20"/>
                <w:szCs w:val="20"/>
                <w:lang w:eastAsia="ru-RU"/>
              </w:rPr>
              <w:t>а</w:t>
            </w:r>
            <w:r w:rsidRPr="00A64981">
              <w:rPr>
                <w:rFonts w:ascii="Times New Roman" w:hAnsi="Times New Roman" w:cs="Times New Roman"/>
                <w:color w:val="000000"/>
                <w:sz w:val="20"/>
                <w:szCs w:val="20"/>
                <w:lang w:eastAsia="ru-RU"/>
              </w:rPr>
              <w:t>тор</w:t>
            </w:r>
            <w:r w:rsidR="002771EA" w:rsidRPr="00A64981">
              <w:rPr>
                <w:rFonts w:ascii="Times New Roman" w:hAnsi="Times New Roman" w:cs="Times New Roman"/>
                <w:color w:val="000000"/>
                <w:sz w:val="20"/>
                <w:szCs w:val="20"/>
                <w:lang w:eastAsia="ru-RU"/>
              </w:rPr>
              <w:t>но-</w:t>
            </w:r>
            <w:r w:rsidRPr="00A64981">
              <w:rPr>
                <w:rFonts w:ascii="Times New Roman" w:hAnsi="Times New Roman" w:cs="Times New Roman"/>
                <w:color w:val="000000"/>
                <w:sz w:val="20"/>
                <w:szCs w:val="20"/>
                <w:lang w:eastAsia="ru-RU"/>
              </w:rPr>
              <w:t>поликлинических учре</w:t>
            </w:r>
            <w:r w:rsidRPr="00A64981">
              <w:rPr>
                <w:rFonts w:ascii="Times New Roman" w:hAnsi="Times New Roman" w:cs="Times New Roman"/>
                <w:color w:val="000000"/>
                <w:sz w:val="20"/>
                <w:szCs w:val="20"/>
                <w:lang w:eastAsia="ru-RU"/>
              </w:rPr>
              <w:t>ж</w:t>
            </w:r>
            <w:r w:rsidRPr="00A64981">
              <w:rPr>
                <w:rFonts w:ascii="Times New Roman" w:hAnsi="Times New Roman" w:cs="Times New Roman"/>
                <w:color w:val="000000"/>
                <w:sz w:val="20"/>
                <w:szCs w:val="20"/>
                <w:lang w:eastAsia="ru-RU"/>
              </w:rPr>
              <w:t>дений</w:t>
            </w:r>
          </w:p>
        </w:tc>
        <w:tc>
          <w:tcPr>
            <w:tcW w:w="1423" w:type="dxa"/>
            <w:tcBorders>
              <w:top w:val="single" w:sz="4" w:space="0" w:color="auto"/>
              <w:left w:val="nil"/>
              <w:bottom w:val="single" w:sz="4" w:space="0" w:color="auto"/>
              <w:right w:val="single" w:sz="4" w:space="0" w:color="auto"/>
            </w:tcBorders>
            <w:shd w:val="clear" w:color="auto" w:fill="auto"/>
            <w:vAlign w:val="center"/>
          </w:tcPr>
          <w:p w14:paraId="09CC5553" w14:textId="77777777" w:rsidR="002332B2" w:rsidRPr="00A64981" w:rsidRDefault="002332B2" w:rsidP="00A126A9">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Середина интервала</w:t>
            </w:r>
          </w:p>
        </w:tc>
      </w:tr>
      <w:tr w:rsidR="002771EA" w:rsidRPr="002332B2" w14:paraId="7410FD8B"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255DA986"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 xml:space="preserve">до </w:t>
            </w:r>
            <w:r w:rsidR="002771EA" w:rsidRPr="00A64981">
              <w:rPr>
                <w:rFonts w:ascii="Times New Roman" w:hAnsi="Times New Roman" w:cs="Times New Roman"/>
                <w:color w:val="000000"/>
                <w:sz w:val="20"/>
                <w:szCs w:val="20"/>
              </w:rPr>
              <w:t>28,6</w:t>
            </w:r>
          </w:p>
        </w:tc>
        <w:tc>
          <w:tcPr>
            <w:tcW w:w="3543" w:type="dxa"/>
            <w:tcBorders>
              <w:top w:val="nil"/>
              <w:left w:val="nil"/>
              <w:bottom w:val="single" w:sz="4" w:space="0" w:color="auto"/>
              <w:right w:val="single" w:sz="4" w:space="0" w:color="auto"/>
            </w:tcBorders>
            <w:shd w:val="clear" w:color="auto" w:fill="auto"/>
            <w:vAlign w:val="center"/>
          </w:tcPr>
          <w:p w14:paraId="153D4B21"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209</w:t>
            </w:r>
          </w:p>
        </w:tc>
        <w:tc>
          <w:tcPr>
            <w:tcW w:w="1423" w:type="dxa"/>
            <w:tcBorders>
              <w:top w:val="nil"/>
              <w:left w:val="nil"/>
              <w:bottom w:val="single" w:sz="4" w:space="0" w:color="auto"/>
              <w:right w:val="single" w:sz="4" w:space="0" w:color="auto"/>
            </w:tcBorders>
            <w:shd w:val="clear" w:color="auto" w:fill="auto"/>
            <w:vAlign w:val="center"/>
          </w:tcPr>
          <w:p w14:paraId="6B77F578"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27,3</w:t>
            </w:r>
          </w:p>
        </w:tc>
      </w:tr>
      <w:tr w:rsidR="002771EA" w:rsidRPr="002332B2" w14:paraId="0B43E908"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4ADBAE90"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28,6-</w:t>
            </w:r>
            <w:r w:rsidR="002771EA" w:rsidRPr="00A64981">
              <w:rPr>
                <w:rFonts w:ascii="Times New Roman" w:hAnsi="Times New Roman" w:cs="Times New Roman"/>
                <w:color w:val="000000"/>
                <w:sz w:val="20"/>
                <w:szCs w:val="20"/>
              </w:rPr>
              <w:t>28,8</w:t>
            </w:r>
          </w:p>
        </w:tc>
        <w:tc>
          <w:tcPr>
            <w:tcW w:w="3543" w:type="dxa"/>
            <w:tcBorders>
              <w:top w:val="nil"/>
              <w:left w:val="nil"/>
              <w:bottom w:val="single" w:sz="4" w:space="0" w:color="auto"/>
              <w:right w:val="single" w:sz="4" w:space="0" w:color="auto"/>
            </w:tcBorders>
            <w:shd w:val="clear" w:color="auto" w:fill="auto"/>
            <w:vAlign w:val="center"/>
          </w:tcPr>
          <w:p w14:paraId="68C4A7E5"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419</w:t>
            </w:r>
          </w:p>
        </w:tc>
        <w:tc>
          <w:tcPr>
            <w:tcW w:w="1423" w:type="dxa"/>
            <w:tcBorders>
              <w:top w:val="nil"/>
              <w:left w:val="nil"/>
              <w:bottom w:val="single" w:sz="4" w:space="0" w:color="auto"/>
              <w:right w:val="single" w:sz="4" w:space="0" w:color="auto"/>
            </w:tcBorders>
            <w:shd w:val="clear" w:color="auto" w:fill="auto"/>
            <w:vAlign w:val="center"/>
          </w:tcPr>
          <w:p w14:paraId="5B69F75F"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28,7</w:t>
            </w:r>
          </w:p>
        </w:tc>
      </w:tr>
      <w:tr w:rsidR="002771EA" w:rsidRPr="002332B2" w14:paraId="12B747C8"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474F9280"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28,8-</w:t>
            </w:r>
            <w:r w:rsidR="002771EA" w:rsidRPr="00A64981">
              <w:rPr>
                <w:rFonts w:ascii="Times New Roman" w:hAnsi="Times New Roman" w:cs="Times New Roman"/>
                <w:color w:val="000000"/>
                <w:sz w:val="20"/>
                <w:szCs w:val="20"/>
              </w:rPr>
              <w:t>29</w:t>
            </w:r>
            <w:r w:rsidRPr="00A64981">
              <w:rPr>
                <w:rFonts w:ascii="Times New Roman" w:hAnsi="Times New Roman" w:cs="Times New Roman"/>
                <w:color w:val="000000"/>
                <w:sz w:val="20"/>
                <w:szCs w:val="20"/>
              </w:rPr>
              <w:t>,0</w:t>
            </w:r>
          </w:p>
        </w:tc>
        <w:tc>
          <w:tcPr>
            <w:tcW w:w="3543" w:type="dxa"/>
            <w:tcBorders>
              <w:top w:val="nil"/>
              <w:left w:val="nil"/>
              <w:bottom w:val="single" w:sz="4" w:space="0" w:color="auto"/>
              <w:right w:val="single" w:sz="4" w:space="0" w:color="auto"/>
            </w:tcBorders>
            <w:shd w:val="clear" w:color="auto" w:fill="auto"/>
            <w:vAlign w:val="center"/>
          </w:tcPr>
          <w:p w14:paraId="52B413FD"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409</w:t>
            </w:r>
          </w:p>
        </w:tc>
        <w:tc>
          <w:tcPr>
            <w:tcW w:w="1423" w:type="dxa"/>
            <w:tcBorders>
              <w:top w:val="nil"/>
              <w:left w:val="nil"/>
              <w:bottom w:val="single" w:sz="4" w:space="0" w:color="auto"/>
              <w:right w:val="single" w:sz="4" w:space="0" w:color="auto"/>
            </w:tcBorders>
            <w:shd w:val="clear" w:color="auto" w:fill="auto"/>
            <w:vAlign w:val="center"/>
          </w:tcPr>
          <w:p w14:paraId="616FA26E"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28,9</w:t>
            </w:r>
          </w:p>
        </w:tc>
      </w:tr>
      <w:tr w:rsidR="002771EA" w:rsidRPr="002332B2" w14:paraId="7D4B0623"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1C4973C3"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29,0-</w:t>
            </w:r>
            <w:r w:rsidR="002771EA" w:rsidRPr="00A64981">
              <w:rPr>
                <w:rFonts w:ascii="Times New Roman" w:hAnsi="Times New Roman" w:cs="Times New Roman"/>
                <w:color w:val="000000"/>
                <w:sz w:val="20"/>
                <w:szCs w:val="20"/>
              </w:rPr>
              <w:t>30,5</w:t>
            </w:r>
          </w:p>
        </w:tc>
        <w:tc>
          <w:tcPr>
            <w:tcW w:w="3543" w:type="dxa"/>
            <w:tcBorders>
              <w:top w:val="nil"/>
              <w:left w:val="nil"/>
              <w:bottom w:val="single" w:sz="4" w:space="0" w:color="auto"/>
              <w:right w:val="single" w:sz="4" w:space="0" w:color="auto"/>
            </w:tcBorders>
            <w:shd w:val="clear" w:color="auto" w:fill="auto"/>
            <w:vAlign w:val="center"/>
          </w:tcPr>
          <w:p w14:paraId="48EACAD8"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424</w:t>
            </w:r>
          </w:p>
        </w:tc>
        <w:tc>
          <w:tcPr>
            <w:tcW w:w="1423" w:type="dxa"/>
            <w:tcBorders>
              <w:top w:val="nil"/>
              <w:left w:val="nil"/>
              <w:bottom w:val="single" w:sz="4" w:space="0" w:color="auto"/>
              <w:right w:val="single" w:sz="4" w:space="0" w:color="auto"/>
            </w:tcBorders>
            <w:shd w:val="clear" w:color="auto" w:fill="auto"/>
            <w:vAlign w:val="center"/>
          </w:tcPr>
          <w:p w14:paraId="7274937D"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29,75</w:t>
            </w:r>
          </w:p>
        </w:tc>
      </w:tr>
      <w:tr w:rsidR="002771EA" w:rsidRPr="002332B2" w14:paraId="1A8BC5C0"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423763ED"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30,5-</w:t>
            </w:r>
            <w:r w:rsidR="002771EA" w:rsidRPr="00A64981">
              <w:rPr>
                <w:rFonts w:ascii="Times New Roman" w:hAnsi="Times New Roman" w:cs="Times New Roman"/>
                <w:color w:val="000000"/>
                <w:sz w:val="20"/>
                <w:szCs w:val="20"/>
              </w:rPr>
              <w:t>31,1</w:t>
            </w:r>
          </w:p>
        </w:tc>
        <w:tc>
          <w:tcPr>
            <w:tcW w:w="3543" w:type="dxa"/>
            <w:tcBorders>
              <w:top w:val="nil"/>
              <w:left w:val="nil"/>
              <w:bottom w:val="single" w:sz="4" w:space="0" w:color="auto"/>
              <w:right w:val="single" w:sz="4" w:space="0" w:color="auto"/>
            </w:tcBorders>
            <w:shd w:val="clear" w:color="auto" w:fill="auto"/>
            <w:vAlign w:val="center"/>
          </w:tcPr>
          <w:p w14:paraId="620154A3"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164</w:t>
            </w:r>
          </w:p>
        </w:tc>
        <w:tc>
          <w:tcPr>
            <w:tcW w:w="1423" w:type="dxa"/>
            <w:tcBorders>
              <w:top w:val="nil"/>
              <w:left w:val="nil"/>
              <w:bottom w:val="single" w:sz="4" w:space="0" w:color="auto"/>
              <w:right w:val="single" w:sz="4" w:space="0" w:color="auto"/>
            </w:tcBorders>
            <w:shd w:val="clear" w:color="auto" w:fill="auto"/>
            <w:vAlign w:val="center"/>
          </w:tcPr>
          <w:p w14:paraId="6818CD60"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30,8</w:t>
            </w:r>
          </w:p>
        </w:tc>
      </w:tr>
      <w:tr w:rsidR="002771EA" w:rsidRPr="002332B2" w14:paraId="475732F0"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7F2E2379"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31,3-</w:t>
            </w:r>
            <w:r w:rsidR="002771EA" w:rsidRPr="00A64981">
              <w:rPr>
                <w:rFonts w:ascii="Times New Roman" w:hAnsi="Times New Roman" w:cs="Times New Roman"/>
                <w:color w:val="000000"/>
                <w:sz w:val="20"/>
                <w:szCs w:val="20"/>
              </w:rPr>
              <w:t>31,3</w:t>
            </w:r>
          </w:p>
        </w:tc>
        <w:tc>
          <w:tcPr>
            <w:tcW w:w="3543" w:type="dxa"/>
            <w:tcBorders>
              <w:top w:val="nil"/>
              <w:left w:val="nil"/>
              <w:bottom w:val="single" w:sz="4" w:space="0" w:color="auto"/>
              <w:right w:val="single" w:sz="4" w:space="0" w:color="auto"/>
            </w:tcBorders>
            <w:shd w:val="clear" w:color="auto" w:fill="auto"/>
            <w:vAlign w:val="center"/>
          </w:tcPr>
          <w:p w14:paraId="2813D929"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170</w:t>
            </w:r>
          </w:p>
        </w:tc>
        <w:tc>
          <w:tcPr>
            <w:tcW w:w="1423" w:type="dxa"/>
            <w:tcBorders>
              <w:top w:val="nil"/>
              <w:left w:val="nil"/>
              <w:bottom w:val="single" w:sz="4" w:space="0" w:color="auto"/>
              <w:right w:val="single" w:sz="4" w:space="0" w:color="auto"/>
            </w:tcBorders>
            <w:shd w:val="clear" w:color="auto" w:fill="auto"/>
            <w:vAlign w:val="center"/>
          </w:tcPr>
          <w:p w14:paraId="1C7ECBA5"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31,2</w:t>
            </w:r>
          </w:p>
        </w:tc>
      </w:tr>
      <w:tr w:rsidR="002771EA" w:rsidRPr="002332B2" w14:paraId="7CE7D027"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7749EB4A"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31,3-</w:t>
            </w:r>
            <w:r w:rsidR="002771EA" w:rsidRPr="00A64981">
              <w:rPr>
                <w:rFonts w:ascii="Times New Roman" w:hAnsi="Times New Roman" w:cs="Times New Roman"/>
                <w:color w:val="000000"/>
                <w:sz w:val="20"/>
                <w:szCs w:val="20"/>
              </w:rPr>
              <w:t>31,9</w:t>
            </w:r>
          </w:p>
        </w:tc>
        <w:tc>
          <w:tcPr>
            <w:tcW w:w="3543" w:type="dxa"/>
            <w:tcBorders>
              <w:top w:val="nil"/>
              <w:left w:val="nil"/>
              <w:bottom w:val="single" w:sz="4" w:space="0" w:color="auto"/>
              <w:right w:val="single" w:sz="4" w:space="0" w:color="auto"/>
            </w:tcBorders>
            <w:shd w:val="clear" w:color="auto" w:fill="auto"/>
            <w:vAlign w:val="center"/>
          </w:tcPr>
          <w:p w14:paraId="69D4685F"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200</w:t>
            </w:r>
          </w:p>
        </w:tc>
        <w:tc>
          <w:tcPr>
            <w:tcW w:w="1423" w:type="dxa"/>
            <w:tcBorders>
              <w:top w:val="nil"/>
              <w:left w:val="nil"/>
              <w:bottom w:val="single" w:sz="4" w:space="0" w:color="auto"/>
              <w:right w:val="single" w:sz="4" w:space="0" w:color="auto"/>
            </w:tcBorders>
            <w:shd w:val="clear" w:color="auto" w:fill="auto"/>
            <w:vAlign w:val="center"/>
          </w:tcPr>
          <w:p w14:paraId="14B4F355"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31,6</w:t>
            </w:r>
          </w:p>
        </w:tc>
      </w:tr>
      <w:tr w:rsidR="002771EA" w:rsidRPr="002332B2" w14:paraId="75637E04" w14:textId="77777777" w:rsidTr="002771EA">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642964EC" w14:textId="77777777" w:rsidR="002771EA" w:rsidRPr="00A64981" w:rsidRDefault="001D3F1C"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31</w:t>
            </w:r>
            <w:r w:rsidR="00231132" w:rsidRPr="00A64981">
              <w:rPr>
                <w:rFonts w:ascii="Times New Roman" w:hAnsi="Times New Roman" w:cs="Times New Roman"/>
                <w:color w:val="000000"/>
                <w:sz w:val="20"/>
                <w:szCs w:val="20"/>
              </w:rPr>
              <w:t>,9</w:t>
            </w:r>
            <w:r w:rsidRPr="00A64981">
              <w:rPr>
                <w:rFonts w:ascii="Times New Roman" w:hAnsi="Times New Roman" w:cs="Times New Roman"/>
                <w:color w:val="000000"/>
                <w:sz w:val="20"/>
                <w:szCs w:val="20"/>
              </w:rPr>
              <w:t xml:space="preserve"> и более</w:t>
            </w:r>
          </w:p>
        </w:tc>
        <w:tc>
          <w:tcPr>
            <w:tcW w:w="3543" w:type="dxa"/>
            <w:tcBorders>
              <w:top w:val="nil"/>
              <w:left w:val="nil"/>
              <w:bottom w:val="single" w:sz="4" w:space="0" w:color="auto"/>
              <w:right w:val="single" w:sz="4" w:space="0" w:color="auto"/>
            </w:tcBorders>
            <w:shd w:val="clear" w:color="auto" w:fill="auto"/>
            <w:vAlign w:val="center"/>
          </w:tcPr>
          <w:p w14:paraId="23119C36"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211</w:t>
            </w:r>
          </w:p>
        </w:tc>
        <w:tc>
          <w:tcPr>
            <w:tcW w:w="1423" w:type="dxa"/>
            <w:tcBorders>
              <w:top w:val="nil"/>
              <w:left w:val="nil"/>
              <w:bottom w:val="single" w:sz="4" w:space="0" w:color="auto"/>
              <w:right w:val="single" w:sz="4" w:space="0" w:color="auto"/>
            </w:tcBorders>
            <w:shd w:val="clear" w:color="auto" w:fill="auto"/>
            <w:vAlign w:val="center"/>
          </w:tcPr>
          <w:p w14:paraId="75A27B5C"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32</w:t>
            </w:r>
            <w:r w:rsidR="003D3C82" w:rsidRPr="00A64981">
              <w:rPr>
                <w:rFonts w:ascii="Times New Roman" w:hAnsi="Times New Roman" w:cs="Times New Roman"/>
                <w:color w:val="000000"/>
                <w:sz w:val="20"/>
                <w:szCs w:val="20"/>
              </w:rPr>
              <w:t>,0</w:t>
            </w:r>
          </w:p>
        </w:tc>
      </w:tr>
      <w:tr w:rsidR="002771EA" w:rsidRPr="002332B2" w14:paraId="2EE175FC" w14:textId="77777777" w:rsidTr="002771EA">
        <w:trPr>
          <w:trHeight w:val="165"/>
        </w:trPr>
        <w:tc>
          <w:tcPr>
            <w:tcW w:w="4400" w:type="dxa"/>
            <w:tcBorders>
              <w:top w:val="nil"/>
              <w:left w:val="single" w:sz="4" w:space="0" w:color="auto"/>
              <w:bottom w:val="single" w:sz="4" w:space="0" w:color="auto"/>
              <w:right w:val="single" w:sz="4" w:space="0" w:color="auto"/>
            </w:tcBorders>
            <w:shd w:val="clear" w:color="auto" w:fill="auto"/>
            <w:vAlign w:val="center"/>
          </w:tcPr>
          <w:p w14:paraId="04E65A90" w14:textId="77777777" w:rsidR="002771EA" w:rsidRPr="00A64981" w:rsidRDefault="00B54196" w:rsidP="002771EA">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Всего</w:t>
            </w:r>
          </w:p>
        </w:tc>
        <w:tc>
          <w:tcPr>
            <w:tcW w:w="3543" w:type="dxa"/>
            <w:tcBorders>
              <w:top w:val="nil"/>
              <w:left w:val="nil"/>
              <w:bottom w:val="single" w:sz="4" w:space="0" w:color="auto"/>
              <w:right w:val="single" w:sz="4" w:space="0" w:color="auto"/>
            </w:tcBorders>
            <w:shd w:val="clear" w:color="auto" w:fill="auto"/>
            <w:vAlign w:val="center"/>
          </w:tcPr>
          <w:p w14:paraId="142D0A93"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2206</w:t>
            </w:r>
          </w:p>
        </w:tc>
        <w:tc>
          <w:tcPr>
            <w:tcW w:w="1423" w:type="dxa"/>
            <w:tcBorders>
              <w:top w:val="nil"/>
              <w:left w:val="nil"/>
              <w:bottom w:val="single" w:sz="4" w:space="0" w:color="auto"/>
              <w:right w:val="single" w:sz="4" w:space="0" w:color="auto"/>
            </w:tcBorders>
            <w:shd w:val="clear" w:color="auto" w:fill="auto"/>
            <w:vAlign w:val="center"/>
          </w:tcPr>
          <w:p w14:paraId="1EFB6F17" w14:textId="77777777" w:rsidR="002771EA" w:rsidRPr="00A64981" w:rsidRDefault="002771EA" w:rsidP="002771EA">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30,03</w:t>
            </w:r>
          </w:p>
        </w:tc>
      </w:tr>
    </w:tbl>
    <w:p w14:paraId="1A7819F8" w14:textId="77777777" w:rsidR="00A64981" w:rsidRDefault="00A64981" w:rsidP="00A64981">
      <w:pPr>
        <w:spacing w:after="0" w:line="240" w:lineRule="auto"/>
        <w:rPr>
          <w:rFonts w:ascii="Times New Roman" w:hAnsi="Times New Roman"/>
          <w:sz w:val="28"/>
          <w:szCs w:val="28"/>
        </w:rPr>
      </w:pPr>
    </w:p>
    <w:p w14:paraId="0C88F545" w14:textId="77777777" w:rsidR="00A64981" w:rsidRDefault="004A1CC0" w:rsidP="00A64981">
      <w:pPr>
        <w:spacing w:after="0" w:line="240" w:lineRule="auto"/>
        <w:ind w:firstLine="709"/>
        <w:jc w:val="right"/>
        <w:rPr>
          <w:rFonts w:ascii="Times New Roman" w:hAnsi="Times New Roman"/>
          <w:sz w:val="28"/>
          <w:szCs w:val="28"/>
        </w:rPr>
      </w:pPr>
      <w:r w:rsidRPr="002F41A4">
        <w:rPr>
          <w:rFonts w:ascii="Times New Roman" w:hAnsi="Times New Roman"/>
          <w:sz w:val="28"/>
          <w:szCs w:val="28"/>
        </w:rPr>
        <w:t xml:space="preserve">Таблица </w:t>
      </w:r>
      <w:r w:rsidR="00E900D9" w:rsidRPr="002F41A4">
        <w:rPr>
          <w:rFonts w:ascii="Times New Roman" w:hAnsi="Times New Roman"/>
          <w:sz w:val="28"/>
          <w:szCs w:val="28"/>
        </w:rPr>
        <w:t>3</w:t>
      </w:r>
      <w:r w:rsidRPr="002F41A4">
        <w:rPr>
          <w:rFonts w:ascii="Times New Roman" w:hAnsi="Times New Roman"/>
          <w:sz w:val="28"/>
          <w:szCs w:val="28"/>
        </w:rPr>
        <w:t>.</w:t>
      </w:r>
      <w:r w:rsidR="00990EF5" w:rsidRPr="002F41A4">
        <w:rPr>
          <w:rFonts w:ascii="Times New Roman" w:hAnsi="Times New Roman"/>
          <w:sz w:val="28"/>
          <w:szCs w:val="28"/>
        </w:rPr>
        <w:t>4</w:t>
      </w:r>
    </w:p>
    <w:p w14:paraId="7D36180D" w14:textId="77777777" w:rsidR="00A64981" w:rsidRDefault="00A64981" w:rsidP="00990EF5">
      <w:pPr>
        <w:spacing w:after="0" w:line="240" w:lineRule="auto"/>
        <w:ind w:firstLine="709"/>
        <w:jc w:val="both"/>
        <w:rPr>
          <w:rFonts w:ascii="Times New Roman" w:hAnsi="Times New Roman"/>
          <w:sz w:val="28"/>
          <w:szCs w:val="28"/>
        </w:rPr>
      </w:pPr>
    </w:p>
    <w:p w14:paraId="1F45AF93" w14:textId="77777777" w:rsidR="006156C4" w:rsidRDefault="006D7B84" w:rsidP="00A64981">
      <w:pPr>
        <w:spacing w:after="0" w:line="240" w:lineRule="auto"/>
        <w:ind w:firstLine="709"/>
        <w:jc w:val="center"/>
        <w:rPr>
          <w:rFonts w:ascii="Times New Roman" w:hAnsi="Times New Roman"/>
          <w:sz w:val="28"/>
          <w:szCs w:val="28"/>
        </w:rPr>
      </w:pPr>
      <w:r w:rsidRPr="002F41A4">
        <w:rPr>
          <w:rFonts w:ascii="Times New Roman" w:hAnsi="Times New Roman"/>
          <w:sz w:val="28"/>
          <w:szCs w:val="28"/>
        </w:rPr>
        <w:t>Распределение среднемесячной заработной платы</w:t>
      </w:r>
    </w:p>
    <w:p w14:paraId="4F6D4FD3" w14:textId="77777777" w:rsidR="005834A7" w:rsidRPr="00A64981" w:rsidRDefault="005834A7" w:rsidP="00990EF5">
      <w:pPr>
        <w:spacing w:after="0" w:line="240" w:lineRule="auto"/>
        <w:ind w:firstLine="709"/>
        <w:jc w:val="both"/>
        <w:rPr>
          <w:rFonts w:ascii="Times New Roman" w:hAnsi="Times New Roman"/>
          <w:sz w:val="24"/>
          <w:szCs w:val="24"/>
        </w:rPr>
      </w:pPr>
    </w:p>
    <w:tbl>
      <w:tblPr>
        <w:tblW w:w="9361" w:type="dxa"/>
        <w:tblInd w:w="103" w:type="dxa"/>
        <w:tblLook w:val="04A0" w:firstRow="1" w:lastRow="0" w:firstColumn="1" w:lastColumn="0" w:noHBand="0" w:noVBand="1"/>
      </w:tblPr>
      <w:tblGrid>
        <w:gridCol w:w="4400"/>
        <w:gridCol w:w="3322"/>
        <w:gridCol w:w="1639"/>
      </w:tblGrid>
      <w:tr w:rsidR="008E1857" w:rsidRPr="008E1857" w14:paraId="7EC6F73B" w14:textId="77777777" w:rsidTr="00854D42">
        <w:trPr>
          <w:trHeight w:val="152"/>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2F9C3F0D" w14:textId="77777777" w:rsidR="008E1857" w:rsidRPr="00A64981" w:rsidRDefault="008E1857" w:rsidP="002F41A4">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Среднемесячная номинальная начисленная з</w:t>
            </w:r>
            <w:r w:rsidRPr="00A64981">
              <w:rPr>
                <w:rFonts w:ascii="Times New Roman" w:hAnsi="Times New Roman" w:cs="Times New Roman"/>
                <w:color w:val="000000"/>
                <w:sz w:val="20"/>
                <w:szCs w:val="20"/>
                <w:lang w:eastAsia="ru-RU"/>
              </w:rPr>
              <w:t>а</w:t>
            </w:r>
            <w:r w:rsidRPr="00A64981">
              <w:rPr>
                <w:rFonts w:ascii="Times New Roman" w:hAnsi="Times New Roman" w:cs="Times New Roman"/>
                <w:color w:val="000000"/>
                <w:sz w:val="20"/>
                <w:szCs w:val="20"/>
                <w:lang w:eastAsia="ru-RU"/>
              </w:rPr>
              <w:t>работная плата</w:t>
            </w:r>
            <w:r w:rsidR="005A0E84" w:rsidRPr="00A64981">
              <w:rPr>
                <w:rFonts w:ascii="Times New Roman" w:hAnsi="Times New Roman" w:cs="Times New Roman"/>
                <w:color w:val="000000"/>
                <w:sz w:val="20"/>
                <w:szCs w:val="20"/>
                <w:lang w:eastAsia="ru-RU"/>
              </w:rPr>
              <w:t>,</w:t>
            </w:r>
            <w:r w:rsidRPr="00A64981">
              <w:rPr>
                <w:rFonts w:ascii="Times New Roman" w:hAnsi="Times New Roman" w:cs="Times New Roman"/>
                <w:color w:val="000000"/>
                <w:sz w:val="20"/>
                <w:szCs w:val="20"/>
                <w:lang w:eastAsia="ru-RU"/>
              </w:rPr>
              <w:t xml:space="preserve"> работающих в эконом</w:t>
            </w:r>
            <w:r w:rsidRPr="00A64981">
              <w:rPr>
                <w:rFonts w:ascii="Times New Roman" w:hAnsi="Times New Roman" w:cs="Times New Roman"/>
                <w:color w:val="000000"/>
                <w:sz w:val="20"/>
                <w:szCs w:val="20"/>
                <w:lang w:eastAsia="ru-RU"/>
              </w:rPr>
              <w:t>и</w:t>
            </w:r>
            <w:r w:rsidRPr="00A64981">
              <w:rPr>
                <w:rFonts w:ascii="Times New Roman" w:hAnsi="Times New Roman" w:cs="Times New Roman"/>
                <w:color w:val="000000"/>
                <w:sz w:val="20"/>
                <w:szCs w:val="20"/>
                <w:lang w:eastAsia="ru-RU"/>
              </w:rPr>
              <w:t xml:space="preserve">ке, руб. </w:t>
            </w:r>
          </w:p>
        </w:tc>
        <w:tc>
          <w:tcPr>
            <w:tcW w:w="3322" w:type="dxa"/>
            <w:tcBorders>
              <w:top w:val="single" w:sz="4" w:space="0" w:color="auto"/>
              <w:left w:val="nil"/>
              <w:bottom w:val="single" w:sz="4" w:space="0" w:color="auto"/>
              <w:right w:val="single" w:sz="4" w:space="0" w:color="auto"/>
            </w:tcBorders>
            <w:shd w:val="clear" w:color="auto" w:fill="auto"/>
            <w:vAlign w:val="center"/>
          </w:tcPr>
          <w:p w14:paraId="182B90B2" w14:textId="77777777" w:rsidR="00854D42" w:rsidRPr="00A64981" w:rsidRDefault="008E1857" w:rsidP="00B224D7">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 xml:space="preserve">Численность населения </w:t>
            </w:r>
          </w:p>
          <w:p w14:paraId="5A5AAE44" w14:textId="77777777" w:rsidR="008E1857" w:rsidRPr="00A64981" w:rsidRDefault="008E1857" w:rsidP="00B224D7">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(на к</w:t>
            </w:r>
            <w:r w:rsidRPr="00A64981">
              <w:rPr>
                <w:rFonts w:ascii="Times New Roman" w:hAnsi="Times New Roman" w:cs="Times New Roman"/>
                <w:color w:val="000000"/>
                <w:sz w:val="20"/>
                <w:szCs w:val="20"/>
                <w:lang w:eastAsia="ru-RU"/>
              </w:rPr>
              <w:t>о</w:t>
            </w:r>
            <w:r w:rsidRPr="00A64981">
              <w:rPr>
                <w:rFonts w:ascii="Times New Roman" w:hAnsi="Times New Roman" w:cs="Times New Roman"/>
                <w:color w:val="000000"/>
                <w:sz w:val="20"/>
                <w:szCs w:val="20"/>
                <w:lang w:eastAsia="ru-RU"/>
              </w:rPr>
              <w:t>нец года), тыс. человек</w:t>
            </w:r>
          </w:p>
        </w:tc>
        <w:tc>
          <w:tcPr>
            <w:tcW w:w="1639" w:type="dxa"/>
            <w:tcBorders>
              <w:top w:val="single" w:sz="4" w:space="0" w:color="auto"/>
              <w:left w:val="nil"/>
              <w:bottom w:val="single" w:sz="4" w:space="0" w:color="auto"/>
              <w:right w:val="single" w:sz="4" w:space="0" w:color="auto"/>
            </w:tcBorders>
            <w:shd w:val="clear" w:color="auto" w:fill="auto"/>
            <w:vAlign w:val="center"/>
          </w:tcPr>
          <w:p w14:paraId="63DC49FB" w14:textId="77777777" w:rsidR="00B23CF1" w:rsidRPr="00A64981" w:rsidRDefault="008E1857" w:rsidP="00A126A9">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 xml:space="preserve">Середина </w:t>
            </w:r>
          </w:p>
          <w:p w14:paraId="150F15E0" w14:textId="77777777" w:rsidR="008E1857" w:rsidRPr="00A64981" w:rsidRDefault="008E1857" w:rsidP="00A126A9">
            <w:pPr>
              <w:suppressAutoHyphens w:val="0"/>
              <w:spacing w:after="0" w:line="240" w:lineRule="auto"/>
              <w:jc w:val="center"/>
              <w:rPr>
                <w:rFonts w:ascii="Times New Roman" w:hAnsi="Times New Roman" w:cs="Times New Roman"/>
                <w:color w:val="000000"/>
                <w:sz w:val="20"/>
                <w:szCs w:val="20"/>
                <w:lang w:eastAsia="ru-RU"/>
              </w:rPr>
            </w:pPr>
            <w:r w:rsidRPr="00A64981">
              <w:rPr>
                <w:rFonts w:ascii="Times New Roman" w:hAnsi="Times New Roman" w:cs="Times New Roman"/>
                <w:color w:val="000000"/>
                <w:sz w:val="20"/>
                <w:szCs w:val="20"/>
                <w:lang w:eastAsia="ru-RU"/>
              </w:rPr>
              <w:t>интервала</w:t>
            </w:r>
          </w:p>
        </w:tc>
      </w:tr>
      <w:tr w:rsidR="00793984" w:rsidRPr="008E1857" w14:paraId="1DC0AD11"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32078FDD"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до 878,7</w:t>
            </w:r>
          </w:p>
        </w:tc>
        <w:tc>
          <w:tcPr>
            <w:tcW w:w="3322" w:type="dxa"/>
            <w:tcBorders>
              <w:top w:val="nil"/>
              <w:left w:val="nil"/>
              <w:bottom w:val="single" w:sz="4" w:space="0" w:color="auto"/>
              <w:right w:val="single" w:sz="4" w:space="0" w:color="auto"/>
            </w:tcBorders>
            <w:shd w:val="clear" w:color="auto" w:fill="auto"/>
            <w:vAlign w:val="center"/>
          </w:tcPr>
          <w:p w14:paraId="6726EDD2"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2486</w:t>
            </w:r>
            <w:r w:rsidR="008E7052" w:rsidRPr="00A64981">
              <w:rPr>
                <w:rFonts w:ascii="Times New Roman" w:hAnsi="Times New Roman" w:cs="Times New Roman"/>
                <w:color w:val="000000"/>
                <w:sz w:val="20"/>
                <w:szCs w:val="20"/>
              </w:rPr>
              <w:t>,0</w:t>
            </w:r>
          </w:p>
        </w:tc>
        <w:tc>
          <w:tcPr>
            <w:tcW w:w="1639" w:type="dxa"/>
            <w:tcBorders>
              <w:top w:val="nil"/>
              <w:left w:val="nil"/>
              <w:bottom w:val="single" w:sz="4" w:space="0" w:color="auto"/>
              <w:right w:val="single" w:sz="4" w:space="0" w:color="auto"/>
            </w:tcBorders>
            <w:shd w:val="clear" w:color="auto" w:fill="auto"/>
            <w:vAlign w:val="center"/>
          </w:tcPr>
          <w:p w14:paraId="5B7E77A4"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525,4</w:t>
            </w:r>
            <w:r w:rsidR="003D3C82" w:rsidRPr="00A64981">
              <w:rPr>
                <w:rFonts w:ascii="Times New Roman" w:hAnsi="Times New Roman" w:cs="Times New Roman"/>
                <w:color w:val="000000"/>
                <w:sz w:val="20"/>
                <w:szCs w:val="20"/>
              </w:rPr>
              <w:t>0</w:t>
            </w:r>
          </w:p>
        </w:tc>
      </w:tr>
      <w:tr w:rsidR="00793984" w:rsidRPr="008E1857" w14:paraId="543503EE"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03BC1A87"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878,7-1171,9</w:t>
            </w:r>
          </w:p>
        </w:tc>
        <w:tc>
          <w:tcPr>
            <w:tcW w:w="3322" w:type="dxa"/>
            <w:tcBorders>
              <w:top w:val="nil"/>
              <w:left w:val="nil"/>
              <w:bottom w:val="single" w:sz="4" w:space="0" w:color="auto"/>
              <w:right w:val="single" w:sz="4" w:space="0" w:color="auto"/>
            </w:tcBorders>
            <w:shd w:val="clear" w:color="auto" w:fill="auto"/>
            <w:vAlign w:val="center"/>
          </w:tcPr>
          <w:p w14:paraId="62526D1B"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2536,1</w:t>
            </w:r>
          </w:p>
        </w:tc>
        <w:tc>
          <w:tcPr>
            <w:tcW w:w="1639" w:type="dxa"/>
            <w:tcBorders>
              <w:top w:val="nil"/>
              <w:left w:val="nil"/>
              <w:bottom w:val="single" w:sz="4" w:space="0" w:color="auto"/>
              <w:right w:val="single" w:sz="4" w:space="0" w:color="auto"/>
            </w:tcBorders>
            <w:shd w:val="clear" w:color="auto" w:fill="auto"/>
            <w:vAlign w:val="center"/>
          </w:tcPr>
          <w:p w14:paraId="0F308A44"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1025,3</w:t>
            </w:r>
            <w:r w:rsidR="003D3C82" w:rsidRPr="00A64981">
              <w:rPr>
                <w:rFonts w:ascii="Times New Roman" w:hAnsi="Times New Roman" w:cs="Times New Roman"/>
                <w:color w:val="000000"/>
                <w:sz w:val="20"/>
                <w:szCs w:val="20"/>
              </w:rPr>
              <w:t>0</w:t>
            </w:r>
          </w:p>
        </w:tc>
      </w:tr>
      <w:tr w:rsidR="00793984" w:rsidRPr="008E1857" w14:paraId="1B019F2F"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10E4A844"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1171,9-1834,3</w:t>
            </w:r>
          </w:p>
        </w:tc>
        <w:tc>
          <w:tcPr>
            <w:tcW w:w="3322" w:type="dxa"/>
            <w:tcBorders>
              <w:top w:val="nil"/>
              <w:left w:val="nil"/>
              <w:bottom w:val="single" w:sz="4" w:space="0" w:color="auto"/>
              <w:right w:val="single" w:sz="4" w:space="0" w:color="auto"/>
            </w:tcBorders>
            <w:shd w:val="clear" w:color="auto" w:fill="auto"/>
            <w:vAlign w:val="center"/>
          </w:tcPr>
          <w:p w14:paraId="2F17F446"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2581,4</w:t>
            </w:r>
          </w:p>
        </w:tc>
        <w:tc>
          <w:tcPr>
            <w:tcW w:w="1639" w:type="dxa"/>
            <w:tcBorders>
              <w:top w:val="nil"/>
              <w:left w:val="nil"/>
              <w:bottom w:val="single" w:sz="4" w:space="0" w:color="auto"/>
              <w:right w:val="single" w:sz="4" w:space="0" w:color="auto"/>
            </w:tcBorders>
            <w:shd w:val="clear" w:color="auto" w:fill="auto"/>
            <w:vAlign w:val="center"/>
          </w:tcPr>
          <w:p w14:paraId="4502E46A"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1503,1</w:t>
            </w:r>
            <w:r w:rsidR="003D3C82" w:rsidRPr="00A64981">
              <w:rPr>
                <w:rFonts w:ascii="Times New Roman" w:hAnsi="Times New Roman" w:cs="Times New Roman"/>
                <w:color w:val="000000"/>
                <w:sz w:val="20"/>
                <w:szCs w:val="20"/>
              </w:rPr>
              <w:t>0</w:t>
            </w:r>
          </w:p>
        </w:tc>
      </w:tr>
      <w:tr w:rsidR="00793984" w:rsidRPr="008E1857" w14:paraId="7DB58991"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28449E66"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1834,3-2409,2</w:t>
            </w:r>
          </w:p>
        </w:tc>
        <w:tc>
          <w:tcPr>
            <w:tcW w:w="3322" w:type="dxa"/>
            <w:tcBorders>
              <w:top w:val="nil"/>
              <w:left w:val="nil"/>
              <w:bottom w:val="single" w:sz="4" w:space="0" w:color="auto"/>
              <w:right w:val="single" w:sz="4" w:space="0" w:color="auto"/>
            </w:tcBorders>
            <w:shd w:val="clear" w:color="auto" w:fill="auto"/>
            <w:vAlign w:val="center"/>
          </w:tcPr>
          <w:p w14:paraId="6B7D7E1A"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2602</w:t>
            </w:r>
            <w:r w:rsidR="008E7052" w:rsidRPr="00A64981">
              <w:rPr>
                <w:rFonts w:ascii="Times New Roman" w:hAnsi="Times New Roman" w:cs="Times New Roman"/>
                <w:color w:val="000000"/>
                <w:sz w:val="20"/>
                <w:szCs w:val="20"/>
              </w:rPr>
              <w:t>,0</w:t>
            </w:r>
          </w:p>
        </w:tc>
        <w:tc>
          <w:tcPr>
            <w:tcW w:w="1639" w:type="dxa"/>
            <w:tcBorders>
              <w:top w:val="nil"/>
              <w:left w:val="nil"/>
              <w:bottom w:val="single" w:sz="4" w:space="0" w:color="auto"/>
              <w:right w:val="single" w:sz="4" w:space="0" w:color="auto"/>
            </w:tcBorders>
            <w:shd w:val="clear" w:color="auto" w:fill="auto"/>
            <w:vAlign w:val="center"/>
          </w:tcPr>
          <w:p w14:paraId="485B9D7C"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2121,75</w:t>
            </w:r>
          </w:p>
        </w:tc>
      </w:tr>
      <w:tr w:rsidR="00793984" w:rsidRPr="008E1857" w14:paraId="736AE2E2"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386B729E"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2409,2-3000,1</w:t>
            </w:r>
          </w:p>
        </w:tc>
        <w:tc>
          <w:tcPr>
            <w:tcW w:w="3322" w:type="dxa"/>
            <w:tcBorders>
              <w:top w:val="nil"/>
              <w:left w:val="nil"/>
              <w:bottom w:val="single" w:sz="4" w:space="0" w:color="auto"/>
              <w:right w:val="single" w:sz="4" w:space="0" w:color="auto"/>
            </w:tcBorders>
            <w:shd w:val="clear" w:color="auto" w:fill="auto"/>
            <w:vAlign w:val="center"/>
          </w:tcPr>
          <w:p w14:paraId="0D18E374"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2621,8</w:t>
            </w:r>
          </w:p>
        </w:tc>
        <w:tc>
          <w:tcPr>
            <w:tcW w:w="1639" w:type="dxa"/>
            <w:tcBorders>
              <w:top w:val="nil"/>
              <w:left w:val="nil"/>
              <w:bottom w:val="single" w:sz="4" w:space="0" w:color="auto"/>
              <w:right w:val="single" w:sz="4" w:space="0" w:color="auto"/>
            </w:tcBorders>
            <w:shd w:val="clear" w:color="auto" w:fill="auto"/>
            <w:vAlign w:val="center"/>
          </w:tcPr>
          <w:p w14:paraId="0EDA9AA2"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2704,65</w:t>
            </w:r>
          </w:p>
        </w:tc>
      </w:tr>
      <w:tr w:rsidR="00793984" w:rsidRPr="008E1857" w14:paraId="310B0AC9"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668EF47B"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3000,1-3659,8</w:t>
            </w:r>
          </w:p>
        </w:tc>
        <w:tc>
          <w:tcPr>
            <w:tcW w:w="3322" w:type="dxa"/>
            <w:tcBorders>
              <w:top w:val="nil"/>
              <w:left w:val="nil"/>
              <w:bottom w:val="single" w:sz="4" w:space="0" w:color="auto"/>
              <w:right w:val="single" w:sz="4" w:space="0" w:color="auto"/>
            </w:tcBorders>
            <w:shd w:val="clear" w:color="auto" w:fill="auto"/>
            <w:vAlign w:val="center"/>
          </w:tcPr>
          <w:p w14:paraId="1546009B"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2641</w:t>
            </w:r>
            <w:r w:rsidR="008E7052" w:rsidRPr="00A64981">
              <w:rPr>
                <w:rFonts w:ascii="Times New Roman" w:hAnsi="Times New Roman" w:cs="Times New Roman"/>
                <w:color w:val="000000"/>
                <w:sz w:val="20"/>
                <w:szCs w:val="20"/>
              </w:rPr>
              <w:t>,0</w:t>
            </w:r>
          </w:p>
        </w:tc>
        <w:tc>
          <w:tcPr>
            <w:tcW w:w="1639" w:type="dxa"/>
            <w:tcBorders>
              <w:top w:val="nil"/>
              <w:left w:val="nil"/>
              <w:bottom w:val="single" w:sz="4" w:space="0" w:color="auto"/>
              <w:right w:val="single" w:sz="4" w:space="0" w:color="auto"/>
            </w:tcBorders>
            <w:shd w:val="clear" w:color="auto" w:fill="auto"/>
            <w:vAlign w:val="center"/>
          </w:tcPr>
          <w:p w14:paraId="3991FFB1"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3329,95</w:t>
            </w:r>
          </w:p>
        </w:tc>
      </w:tr>
      <w:tr w:rsidR="00793984" w:rsidRPr="008E1857" w14:paraId="132B2AE1"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0FA98090"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3659,8-4530,0</w:t>
            </w:r>
          </w:p>
        </w:tc>
        <w:tc>
          <w:tcPr>
            <w:tcW w:w="3322" w:type="dxa"/>
            <w:tcBorders>
              <w:top w:val="nil"/>
              <w:left w:val="nil"/>
              <w:bottom w:val="single" w:sz="4" w:space="0" w:color="auto"/>
              <w:right w:val="single" w:sz="4" w:space="0" w:color="auto"/>
            </w:tcBorders>
            <w:shd w:val="clear" w:color="auto" w:fill="auto"/>
            <w:vAlign w:val="center"/>
          </w:tcPr>
          <w:p w14:paraId="74B5C8FC"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2658,6</w:t>
            </w:r>
          </w:p>
        </w:tc>
        <w:tc>
          <w:tcPr>
            <w:tcW w:w="1639" w:type="dxa"/>
            <w:tcBorders>
              <w:top w:val="nil"/>
              <w:left w:val="nil"/>
              <w:bottom w:val="single" w:sz="4" w:space="0" w:color="auto"/>
              <w:right w:val="single" w:sz="4" w:space="0" w:color="auto"/>
            </w:tcBorders>
            <w:shd w:val="clear" w:color="auto" w:fill="auto"/>
            <w:vAlign w:val="center"/>
          </w:tcPr>
          <w:p w14:paraId="7CEC5FFB"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4094,9</w:t>
            </w:r>
            <w:r w:rsidR="003D3C82" w:rsidRPr="00A64981">
              <w:rPr>
                <w:rFonts w:ascii="Times New Roman" w:hAnsi="Times New Roman" w:cs="Times New Roman"/>
                <w:color w:val="000000"/>
                <w:sz w:val="20"/>
                <w:szCs w:val="20"/>
              </w:rPr>
              <w:t>0</w:t>
            </w:r>
          </w:p>
        </w:tc>
      </w:tr>
      <w:tr w:rsidR="00793984" w:rsidRPr="008E1857" w14:paraId="49B96C20" w14:textId="77777777" w:rsidTr="00793984">
        <w:trPr>
          <w:trHeight w:val="222"/>
        </w:trPr>
        <w:tc>
          <w:tcPr>
            <w:tcW w:w="4400" w:type="dxa"/>
            <w:tcBorders>
              <w:top w:val="nil"/>
              <w:left w:val="single" w:sz="4" w:space="0" w:color="auto"/>
              <w:bottom w:val="single" w:sz="4" w:space="0" w:color="auto"/>
              <w:right w:val="single" w:sz="4" w:space="0" w:color="auto"/>
            </w:tcBorders>
            <w:shd w:val="clear" w:color="auto" w:fill="auto"/>
            <w:vAlign w:val="center"/>
          </w:tcPr>
          <w:p w14:paraId="7A18B59A"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45</w:t>
            </w:r>
            <w:r w:rsidR="00E01BEB" w:rsidRPr="00A64981">
              <w:rPr>
                <w:rFonts w:ascii="Times New Roman" w:hAnsi="Times New Roman" w:cs="Times New Roman"/>
                <w:color w:val="000000"/>
                <w:sz w:val="20"/>
                <w:szCs w:val="20"/>
              </w:rPr>
              <w:t>30,0-</w:t>
            </w:r>
            <w:r w:rsidRPr="00A64981">
              <w:rPr>
                <w:rFonts w:ascii="Times New Roman" w:hAnsi="Times New Roman" w:cs="Times New Roman"/>
                <w:color w:val="000000"/>
                <w:sz w:val="20"/>
                <w:szCs w:val="20"/>
              </w:rPr>
              <w:t>5696,4</w:t>
            </w:r>
          </w:p>
        </w:tc>
        <w:tc>
          <w:tcPr>
            <w:tcW w:w="3322" w:type="dxa"/>
            <w:tcBorders>
              <w:top w:val="nil"/>
              <w:left w:val="nil"/>
              <w:bottom w:val="single" w:sz="4" w:space="0" w:color="auto"/>
              <w:right w:val="single" w:sz="4" w:space="0" w:color="auto"/>
            </w:tcBorders>
            <w:shd w:val="clear" w:color="auto" w:fill="auto"/>
            <w:vAlign w:val="center"/>
          </w:tcPr>
          <w:p w14:paraId="20FBDA2C"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lang w:val="en-US"/>
              </w:rPr>
              <w:t>2687,8</w:t>
            </w:r>
          </w:p>
        </w:tc>
        <w:tc>
          <w:tcPr>
            <w:tcW w:w="1639" w:type="dxa"/>
            <w:tcBorders>
              <w:top w:val="nil"/>
              <w:left w:val="nil"/>
              <w:bottom w:val="single" w:sz="4" w:space="0" w:color="auto"/>
              <w:right w:val="single" w:sz="4" w:space="0" w:color="auto"/>
            </w:tcBorders>
            <w:shd w:val="clear" w:color="auto" w:fill="auto"/>
            <w:vAlign w:val="center"/>
          </w:tcPr>
          <w:p w14:paraId="78ED7BF5"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5113,2</w:t>
            </w:r>
            <w:r w:rsidR="003D3C82" w:rsidRPr="00A64981">
              <w:rPr>
                <w:rFonts w:ascii="Times New Roman" w:hAnsi="Times New Roman" w:cs="Times New Roman"/>
                <w:color w:val="000000"/>
                <w:sz w:val="20"/>
                <w:szCs w:val="20"/>
              </w:rPr>
              <w:t>0</w:t>
            </w:r>
          </w:p>
        </w:tc>
      </w:tr>
      <w:tr w:rsidR="00793984" w:rsidRPr="008E1857" w14:paraId="542B2999" w14:textId="77777777" w:rsidTr="00793984">
        <w:trPr>
          <w:trHeight w:val="7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6975E6DB" w14:textId="77777777" w:rsidR="00793984" w:rsidRPr="00A64981" w:rsidRDefault="00E01BEB"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5696,4-</w:t>
            </w:r>
            <w:r w:rsidR="00793984" w:rsidRPr="00A64981">
              <w:rPr>
                <w:rFonts w:ascii="Times New Roman" w:hAnsi="Times New Roman" w:cs="Times New Roman"/>
                <w:color w:val="000000"/>
                <w:sz w:val="20"/>
                <w:szCs w:val="20"/>
              </w:rPr>
              <w:t>7595,1</w:t>
            </w:r>
          </w:p>
        </w:tc>
        <w:tc>
          <w:tcPr>
            <w:tcW w:w="3322" w:type="dxa"/>
            <w:tcBorders>
              <w:top w:val="single" w:sz="4" w:space="0" w:color="auto"/>
              <w:left w:val="nil"/>
              <w:bottom w:val="single" w:sz="4" w:space="0" w:color="auto"/>
              <w:right w:val="single" w:sz="4" w:space="0" w:color="auto"/>
            </w:tcBorders>
            <w:shd w:val="clear" w:color="auto" w:fill="auto"/>
            <w:vAlign w:val="center"/>
          </w:tcPr>
          <w:p w14:paraId="6B265A97"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lang w:val="en-US"/>
              </w:rPr>
              <w:t>2711,7</w:t>
            </w:r>
          </w:p>
        </w:tc>
        <w:tc>
          <w:tcPr>
            <w:tcW w:w="1639" w:type="dxa"/>
            <w:tcBorders>
              <w:top w:val="single" w:sz="4" w:space="0" w:color="auto"/>
              <w:left w:val="nil"/>
              <w:bottom w:val="single" w:sz="4" w:space="0" w:color="auto"/>
              <w:right w:val="single" w:sz="4" w:space="0" w:color="auto"/>
            </w:tcBorders>
            <w:shd w:val="clear" w:color="auto" w:fill="auto"/>
            <w:vAlign w:val="center"/>
          </w:tcPr>
          <w:p w14:paraId="396E3670"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6645,75</w:t>
            </w:r>
          </w:p>
        </w:tc>
      </w:tr>
      <w:tr w:rsidR="00793984" w:rsidRPr="008E1857" w14:paraId="4EB8DF00"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16E7B44B" w14:textId="77777777" w:rsidR="00793984" w:rsidRPr="00A64981" w:rsidRDefault="00E01BEB"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7595,1 и более</w:t>
            </w:r>
          </w:p>
        </w:tc>
        <w:tc>
          <w:tcPr>
            <w:tcW w:w="3322" w:type="dxa"/>
            <w:tcBorders>
              <w:top w:val="nil"/>
              <w:left w:val="nil"/>
              <w:bottom w:val="single" w:sz="4" w:space="0" w:color="auto"/>
              <w:right w:val="single" w:sz="4" w:space="0" w:color="auto"/>
            </w:tcBorders>
            <w:shd w:val="clear" w:color="auto" w:fill="auto"/>
            <w:vAlign w:val="center"/>
          </w:tcPr>
          <w:p w14:paraId="51FC4F54"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2737,3</w:t>
            </w:r>
          </w:p>
        </w:tc>
        <w:tc>
          <w:tcPr>
            <w:tcW w:w="1639" w:type="dxa"/>
            <w:tcBorders>
              <w:top w:val="nil"/>
              <w:left w:val="nil"/>
              <w:bottom w:val="single" w:sz="4" w:space="0" w:color="auto"/>
              <w:right w:val="single" w:sz="4" w:space="0" w:color="auto"/>
            </w:tcBorders>
            <w:shd w:val="clear" w:color="auto" w:fill="auto"/>
            <w:vAlign w:val="center"/>
          </w:tcPr>
          <w:p w14:paraId="577C1830"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8360,2</w:t>
            </w:r>
            <w:r w:rsidR="003D3C82" w:rsidRPr="00A64981">
              <w:rPr>
                <w:rFonts w:ascii="Times New Roman" w:hAnsi="Times New Roman" w:cs="Times New Roman"/>
                <w:color w:val="000000"/>
                <w:sz w:val="20"/>
                <w:szCs w:val="20"/>
              </w:rPr>
              <w:t>0</w:t>
            </w:r>
          </w:p>
        </w:tc>
      </w:tr>
      <w:tr w:rsidR="00793984" w:rsidRPr="008E1857" w14:paraId="04949332" w14:textId="77777777" w:rsidTr="00793984">
        <w:trPr>
          <w:trHeight w:val="170"/>
        </w:trPr>
        <w:tc>
          <w:tcPr>
            <w:tcW w:w="4400" w:type="dxa"/>
            <w:tcBorders>
              <w:top w:val="nil"/>
              <w:left w:val="single" w:sz="4" w:space="0" w:color="auto"/>
              <w:bottom w:val="single" w:sz="4" w:space="0" w:color="auto"/>
              <w:right w:val="single" w:sz="4" w:space="0" w:color="auto"/>
            </w:tcBorders>
            <w:shd w:val="clear" w:color="auto" w:fill="auto"/>
            <w:vAlign w:val="center"/>
          </w:tcPr>
          <w:p w14:paraId="254FDC9E"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 xml:space="preserve">Всего </w:t>
            </w:r>
          </w:p>
        </w:tc>
        <w:tc>
          <w:tcPr>
            <w:tcW w:w="3322" w:type="dxa"/>
            <w:tcBorders>
              <w:top w:val="nil"/>
              <w:left w:val="nil"/>
              <w:bottom w:val="single" w:sz="4" w:space="0" w:color="auto"/>
              <w:right w:val="single" w:sz="4" w:space="0" w:color="auto"/>
            </w:tcBorders>
            <w:shd w:val="clear" w:color="auto" w:fill="auto"/>
            <w:vAlign w:val="center"/>
          </w:tcPr>
          <w:p w14:paraId="03CF562B"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26263,7</w:t>
            </w:r>
          </w:p>
        </w:tc>
        <w:tc>
          <w:tcPr>
            <w:tcW w:w="1639" w:type="dxa"/>
            <w:tcBorders>
              <w:top w:val="nil"/>
              <w:left w:val="nil"/>
              <w:bottom w:val="single" w:sz="4" w:space="0" w:color="auto"/>
              <w:right w:val="single" w:sz="4" w:space="0" w:color="auto"/>
            </w:tcBorders>
            <w:shd w:val="clear" w:color="auto" w:fill="auto"/>
            <w:vAlign w:val="center"/>
          </w:tcPr>
          <w:p w14:paraId="44296F03" w14:textId="77777777" w:rsidR="00793984" w:rsidRPr="00A64981" w:rsidRDefault="00793984" w:rsidP="00793984">
            <w:pPr>
              <w:spacing w:after="0" w:line="240" w:lineRule="auto"/>
              <w:jc w:val="center"/>
              <w:rPr>
                <w:rFonts w:ascii="Times New Roman" w:hAnsi="Times New Roman" w:cs="Times New Roman"/>
                <w:color w:val="000000"/>
                <w:sz w:val="20"/>
                <w:szCs w:val="20"/>
              </w:rPr>
            </w:pPr>
            <w:r w:rsidRPr="00A64981">
              <w:rPr>
                <w:rFonts w:ascii="Times New Roman" w:hAnsi="Times New Roman" w:cs="Times New Roman"/>
                <w:color w:val="000000"/>
                <w:sz w:val="20"/>
                <w:szCs w:val="20"/>
              </w:rPr>
              <w:t>3542,42</w:t>
            </w:r>
          </w:p>
        </w:tc>
      </w:tr>
    </w:tbl>
    <w:p w14:paraId="52DF951E" w14:textId="77777777" w:rsidR="00A64981" w:rsidRDefault="006156C4" w:rsidP="00A64981">
      <w:pPr>
        <w:spacing w:after="0" w:line="240" w:lineRule="auto"/>
        <w:jc w:val="right"/>
        <w:rPr>
          <w:rFonts w:ascii="Times New Roman" w:hAnsi="Times New Roman"/>
          <w:sz w:val="28"/>
          <w:szCs w:val="28"/>
        </w:rPr>
      </w:pPr>
      <w:r w:rsidRPr="00B224D7">
        <w:rPr>
          <w:rFonts w:ascii="Times New Roman" w:hAnsi="Times New Roman"/>
          <w:sz w:val="28"/>
          <w:szCs w:val="28"/>
        </w:rPr>
        <w:lastRenderedPageBreak/>
        <w:t xml:space="preserve">Таблица </w:t>
      </w:r>
      <w:r w:rsidR="00E900D9" w:rsidRPr="00B224D7">
        <w:rPr>
          <w:rFonts w:ascii="Times New Roman" w:hAnsi="Times New Roman"/>
          <w:sz w:val="28"/>
          <w:szCs w:val="28"/>
        </w:rPr>
        <w:t>3</w:t>
      </w:r>
      <w:r w:rsidR="00A64981">
        <w:rPr>
          <w:rFonts w:ascii="Times New Roman" w:hAnsi="Times New Roman"/>
          <w:sz w:val="28"/>
          <w:szCs w:val="28"/>
        </w:rPr>
        <w:t xml:space="preserve">.5 </w:t>
      </w:r>
    </w:p>
    <w:p w14:paraId="66688354" w14:textId="77777777" w:rsidR="00A64981" w:rsidRDefault="00A64981" w:rsidP="00990EF5">
      <w:pPr>
        <w:spacing w:after="0" w:line="240" w:lineRule="auto"/>
        <w:ind w:firstLine="709"/>
        <w:jc w:val="both"/>
        <w:rPr>
          <w:rFonts w:ascii="Times New Roman" w:hAnsi="Times New Roman"/>
          <w:sz w:val="28"/>
          <w:szCs w:val="28"/>
        </w:rPr>
      </w:pPr>
    </w:p>
    <w:p w14:paraId="528308C7" w14:textId="77777777" w:rsidR="006156C4" w:rsidRDefault="00B913E6" w:rsidP="00A64981">
      <w:pPr>
        <w:spacing w:after="0" w:line="240" w:lineRule="auto"/>
        <w:ind w:firstLine="709"/>
        <w:jc w:val="center"/>
        <w:rPr>
          <w:rFonts w:ascii="Times New Roman" w:hAnsi="Times New Roman"/>
          <w:sz w:val="28"/>
          <w:szCs w:val="28"/>
        </w:rPr>
      </w:pPr>
      <w:r w:rsidRPr="00B224D7">
        <w:rPr>
          <w:rFonts w:ascii="Times New Roman" w:hAnsi="Times New Roman"/>
          <w:sz w:val="28"/>
          <w:szCs w:val="28"/>
        </w:rPr>
        <w:t>Распределение численности населения</w:t>
      </w:r>
      <w:r w:rsidR="000950F4">
        <w:rPr>
          <w:rFonts w:ascii="Times New Roman" w:hAnsi="Times New Roman"/>
          <w:sz w:val="28"/>
          <w:szCs w:val="28"/>
        </w:rPr>
        <w:t>, занятого</w:t>
      </w:r>
      <w:r w:rsidRPr="00B224D7">
        <w:rPr>
          <w:rFonts w:ascii="Times New Roman" w:hAnsi="Times New Roman"/>
          <w:sz w:val="28"/>
          <w:szCs w:val="28"/>
        </w:rPr>
        <w:t xml:space="preserve"> в экономике</w:t>
      </w:r>
    </w:p>
    <w:p w14:paraId="07F49D47" w14:textId="77777777" w:rsidR="005834A7" w:rsidRPr="00B224D7" w:rsidRDefault="005834A7" w:rsidP="00990EF5">
      <w:pPr>
        <w:spacing w:after="0" w:line="240" w:lineRule="auto"/>
        <w:ind w:firstLine="709"/>
        <w:jc w:val="both"/>
        <w:rPr>
          <w:rFonts w:ascii="Times New Roman" w:hAnsi="Times New Roman"/>
          <w:sz w:val="28"/>
          <w:szCs w:val="28"/>
        </w:rPr>
      </w:pPr>
    </w:p>
    <w:tbl>
      <w:tblPr>
        <w:tblW w:w="9361" w:type="dxa"/>
        <w:tblInd w:w="103" w:type="dxa"/>
        <w:tblLook w:val="04A0" w:firstRow="1" w:lastRow="0" w:firstColumn="1" w:lastColumn="0" w:noHBand="0" w:noVBand="1"/>
      </w:tblPr>
      <w:tblGrid>
        <w:gridCol w:w="4400"/>
        <w:gridCol w:w="3260"/>
        <w:gridCol w:w="1701"/>
      </w:tblGrid>
      <w:tr w:rsidR="00B224D7" w:rsidRPr="00B224D7" w14:paraId="74818F78" w14:textId="77777777" w:rsidTr="008E7052">
        <w:trPr>
          <w:trHeight w:val="317"/>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4E425E3F"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Среднегодовая численность нас</w:t>
            </w:r>
            <w:r w:rsidRPr="00D40D24">
              <w:rPr>
                <w:rFonts w:ascii="Times New Roman" w:hAnsi="Times New Roman" w:cs="Times New Roman"/>
                <w:color w:val="000000"/>
                <w:sz w:val="28"/>
                <w:szCs w:val="28"/>
                <w:lang w:eastAsia="ru-RU"/>
              </w:rPr>
              <w:t>е</w:t>
            </w:r>
            <w:r w:rsidRPr="00D40D24">
              <w:rPr>
                <w:rFonts w:ascii="Times New Roman" w:hAnsi="Times New Roman" w:cs="Times New Roman"/>
                <w:color w:val="000000"/>
                <w:sz w:val="28"/>
                <w:szCs w:val="28"/>
                <w:lang w:eastAsia="ru-RU"/>
              </w:rPr>
              <w:t>ления з</w:t>
            </w:r>
            <w:r w:rsidRPr="00D40D24">
              <w:rPr>
                <w:rFonts w:ascii="Times New Roman" w:hAnsi="Times New Roman" w:cs="Times New Roman"/>
                <w:color w:val="000000"/>
                <w:sz w:val="28"/>
                <w:szCs w:val="28"/>
                <w:lang w:eastAsia="ru-RU"/>
              </w:rPr>
              <w:t>а</w:t>
            </w:r>
            <w:r w:rsidRPr="00D40D24">
              <w:rPr>
                <w:rFonts w:ascii="Times New Roman" w:hAnsi="Times New Roman" w:cs="Times New Roman"/>
                <w:color w:val="000000"/>
                <w:sz w:val="28"/>
                <w:szCs w:val="28"/>
                <w:lang w:eastAsia="ru-RU"/>
              </w:rPr>
              <w:t>ня</w:t>
            </w:r>
            <w:r w:rsidR="000950F4" w:rsidRPr="00D40D24">
              <w:rPr>
                <w:rFonts w:ascii="Times New Roman" w:hAnsi="Times New Roman" w:cs="Times New Roman"/>
                <w:color w:val="000000"/>
                <w:sz w:val="28"/>
                <w:szCs w:val="28"/>
                <w:lang w:eastAsia="ru-RU"/>
              </w:rPr>
              <w:t>того</w:t>
            </w:r>
            <w:r w:rsidRPr="00D40D24">
              <w:rPr>
                <w:rFonts w:ascii="Times New Roman" w:hAnsi="Times New Roman" w:cs="Times New Roman"/>
                <w:color w:val="000000"/>
                <w:sz w:val="28"/>
                <w:szCs w:val="28"/>
                <w:lang w:eastAsia="ru-RU"/>
              </w:rPr>
              <w:t xml:space="preserve"> в экономике, тыс. человек</w:t>
            </w:r>
          </w:p>
        </w:tc>
        <w:tc>
          <w:tcPr>
            <w:tcW w:w="3260" w:type="dxa"/>
            <w:tcBorders>
              <w:top w:val="single" w:sz="4" w:space="0" w:color="auto"/>
              <w:left w:val="nil"/>
              <w:bottom w:val="single" w:sz="4" w:space="0" w:color="auto"/>
              <w:right w:val="single" w:sz="4" w:space="0" w:color="auto"/>
            </w:tcBorders>
            <w:shd w:val="clear" w:color="auto" w:fill="auto"/>
            <w:vAlign w:val="center"/>
          </w:tcPr>
          <w:p w14:paraId="63266C3A"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Численность населения (на конец года), тыс. ч</w:t>
            </w:r>
            <w:r w:rsidRPr="00D40D24">
              <w:rPr>
                <w:rFonts w:ascii="Times New Roman" w:hAnsi="Times New Roman" w:cs="Times New Roman"/>
                <w:color w:val="000000"/>
                <w:sz w:val="28"/>
                <w:szCs w:val="28"/>
                <w:lang w:eastAsia="ru-RU"/>
              </w:rPr>
              <w:t>е</w:t>
            </w:r>
            <w:r w:rsidRPr="00D40D24">
              <w:rPr>
                <w:rFonts w:ascii="Times New Roman" w:hAnsi="Times New Roman" w:cs="Times New Roman"/>
                <w:color w:val="000000"/>
                <w:sz w:val="28"/>
                <w:szCs w:val="28"/>
                <w:lang w:eastAsia="ru-RU"/>
              </w:rPr>
              <w:t>ловек</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12E900"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 xml:space="preserve">Середина </w:t>
            </w:r>
            <w:r w:rsidR="00C9703F" w:rsidRPr="00D40D24">
              <w:rPr>
                <w:rFonts w:ascii="Times New Roman" w:hAnsi="Times New Roman" w:cs="Times New Roman"/>
                <w:color w:val="000000"/>
                <w:sz w:val="28"/>
                <w:szCs w:val="28"/>
                <w:lang w:eastAsia="ru-RU"/>
              </w:rPr>
              <w:t xml:space="preserve">       </w:t>
            </w:r>
            <w:r w:rsidRPr="00D40D24">
              <w:rPr>
                <w:rFonts w:ascii="Times New Roman" w:hAnsi="Times New Roman" w:cs="Times New Roman"/>
                <w:color w:val="000000"/>
                <w:sz w:val="28"/>
                <w:szCs w:val="28"/>
                <w:lang w:eastAsia="ru-RU"/>
              </w:rPr>
              <w:t>и</w:t>
            </w:r>
            <w:r w:rsidRPr="00D40D24">
              <w:rPr>
                <w:rFonts w:ascii="Times New Roman" w:hAnsi="Times New Roman" w:cs="Times New Roman"/>
                <w:color w:val="000000"/>
                <w:sz w:val="28"/>
                <w:szCs w:val="28"/>
                <w:lang w:eastAsia="ru-RU"/>
              </w:rPr>
              <w:t>н</w:t>
            </w:r>
            <w:r w:rsidRPr="00D40D24">
              <w:rPr>
                <w:rFonts w:ascii="Times New Roman" w:hAnsi="Times New Roman" w:cs="Times New Roman"/>
                <w:color w:val="000000"/>
                <w:sz w:val="28"/>
                <w:szCs w:val="28"/>
                <w:lang w:eastAsia="ru-RU"/>
              </w:rPr>
              <w:t>тервала</w:t>
            </w:r>
          </w:p>
        </w:tc>
      </w:tr>
      <w:tr w:rsidR="008E7052" w:rsidRPr="00B224D7" w14:paraId="05F02125"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2969F312"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до 816,2</w:t>
            </w:r>
          </w:p>
        </w:tc>
        <w:tc>
          <w:tcPr>
            <w:tcW w:w="3260" w:type="dxa"/>
            <w:tcBorders>
              <w:top w:val="nil"/>
              <w:left w:val="nil"/>
              <w:bottom w:val="single" w:sz="4" w:space="0" w:color="auto"/>
              <w:right w:val="single" w:sz="4" w:space="0" w:color="auto"/>
            </w:tcBorders>
            <w:shd w:val="clear" w:color="auto" w:fill="auto"/>
            <w:vAlign w:val="center"/>
          </w:tcPr>
          <w:p w14:paraId="609EB268"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2486</w:t>
            </w:r>
            <w:r w:rsidR="003D3C82" w:rsidRPr="00D40D24">
              <w:rPr>
                <w:rFonts w:ascii="Times New Roman" w:hAnsi="Times New Roman" w:cs="Times New Roman"/>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32F3AD0"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787,9</w:t>
            </w:r>
            <w:r w:rsidR="003D3C82" w:rsidRPr="00D40D24">
              <w:rPr>
                <w:rFonts w:ascii="Times New Roman" w:hAnsi="Times New Roman" w:cs="Times New Roman"/>
                <w:color w:val="000000"/>
                <w:sz w:val="28"/>
                <w:szCs w:val="28"/>
              </w:rPr>
              <w:t>0</w:t>
            </w:r>
          </w:p>
        </w:tc>
      </w:tr>
      <w:tr w:rsidR="008E7052" w:rsidRPr="00B224D7" w14:paraId="38CF38C2"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68344B46"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816,2-817,8</w:t>
            </w:r>
          </w:p>
        </w:tc>
        <w:tc>
          <w:tcPr>
            <w:tcW w:w="3260" w:type="dxa"/>
            <w:tcBorders>
              <w:top w:val="nil"/>
              <w:left w:val="nil"/>
              <w:bottom w:val="single" w:sz="4" w:space="0" w:color="auto"/>
              <w:right w:val="single" w:sz="4" w:space="0" w:color="auto"/>
            </w:tcBorders>
            <w:shd w:val="clear" w:color="auto" w:fill="auto"/>
            <w:vAlign w:val="center"/>
          </w:tcPr>
          <w:p w14:paraId="3938BD88"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2536,1</w:t>
            </w:r>
          </w:p>
        </w:tc>
        <w:tc>
          <w:tcPr>
            <w:tcW w:w="1701" w:type="dxa"/>
            <w:tcBorders>
              <w:top w:val="nil"/>
              <w:left w:val="nil"/>
              <w:bottom w:val="single" w:sz="4" w:space="0" w:color="auto"/>
              <w:right w:val="single" w:sz="4" w:space="0" w:color="auto"/>
            </w:tcBorders>
            <w:shd w:val="clear" w:color="auto" w:fill="auto"/>
            <w:vAlign w:val="center"/>
          </w:tcPr>
          <w:p w14:paraId="50CBE2F9"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788,7</w:t>
            </w:r>
            <w:r w:rsidR="003D3C82" w:rsidRPr="00D40D24">
              <w:rPr>
                <w:rFonts w:ascii="Times New Roman" w:hAnsi="Times New Roman" w:cs="Times New Roman"/>
                <w:color w:val="000000"/>
                <w:sz w:val="28"/>
                <w:szCs w:val="28"/>
              </w:rPr>
              <w:t>0</w:t>
            </w:r>
          </w:p>
        </w:tc>
      </w:tr>
      <w:tr w:rsidR="008E7052" w:rsidRPr="00B224D7" w14:paraId="38C4216C"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00C13D34"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817,8-819,7</w:t>
            </w:r>
          </w:p>
        </w:tc>
        <w:tc>
          <w:tcPr>
            <w:tcW w:w="3260" w:type="dxa"/>
            <w:tcBorders>
              <w:top w:val="nil"/>
              <w:left w:val="nil"/>
              <w:bottom w:val="single" w:sz="4" w:space="0" w:color="auto"/>
              <w:right w:val="single" w:sz="4" w:space="0" w:color="auto"/>
            </w:tcBorders>
            <w:shd w:val="clear" w:color="auto" w:fill="auto"/>
            <w:vAlign w:val="center"/>
          </w:tcPr>
          <w:p w14:paraId="10559563"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2581,4</w:t>
            </w:r>
          </w:p>
        </w:tc>
        <w:tc>
          <w:tcPr>
            <w:tcW w:w="1701" w:type="dxa"/>
            <w:tcBorders>
              <w:top w:val="nil"/>
              <w:left w:val="nil"/>
              <w:bottom w:val="single" w:sz="4" w:space="0" w:color="auto"/>
              <w:right w:val="single" w:sz="4" w:space="0" w:color="auto"/>
            </w:tcBorders>
            <w:shd w:val="clear" w:color="auto" w:fill="auto"/>
            <w:vAlign w:val="center"/>
          </w:tcPr>
          <w:p w14:paraId="3E50B1DC"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789,65</w:t>
            </w:r>
          </w:p>
        </w:tc>
      </w:tr>
      <w:tr w:rsidR="008E7052" w:rsidRPr="00B224D7" w14:paraId="0FA5E69A"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5742FBF5"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819,7-820,6</w:t>
            </w:r>
          </w:p>
        </w:tc>
        <w:tc>
          <w:tcPr>
            <w:tcW w:w="3260" w:type="dxa"/>
            <w:tcBorders>
              <w:top w:val="nil"/>
              <w:left w:val="nil"/>
              <w:bottom w:val="single" w:sz="4" w:space="0" w:color="auto"/>
              <w:right w:val="single" w:sz="4" w:space="0" w:color="auto"/>
            </w:tcBorders>
            <w:shd w:val="clear" w:color="auto" w:fill="auto"/>
            <w:vAlign w:val="center"/>
          </w:tcPr>
          <w:p w14:paraId="3FC8CA09"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2602</w:t>
            </w:r>
            <w:r w:rsidR="003D3C82" w:rsidRPr="00D40D24">
              <w:rPr>
                <w:rFonts w:ascii="Times New Roman" w:hAnsi="Times New Roman" w:cs="Times New Roman"/>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4FB818E"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790,1</w:t>
            </w:r>
            <w:r w:rsidR="003D3C82" w:rsidRPr="00D40D24">
              <w:rPr>
                <w:rFonts w:ascii="Times New Roman" w:hAnsi="Times New Roman" w:cs="Times New Roman"/>
                <w:color w:val="000000"/>
                <w:sz w:val="28"/>
                <w:szCs w:val="28"/>
              </w:rPr>
              <w:t>0</w:t>
            </w:r>
          </w:p>
        </w:tc>
      </w:tr>
      <w:tr w:rsidR="008E7052" w:rsidRPr="00B224D7" w14:paraId="308B5959"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6A8C5665"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820,6-826,5</w:t>
            </w:r>
          </w:p>
        </w:tc>
        <w:tc>
          <w:tcPr>
            <w:tcW w:w="3260" w:type="dxa"/>
            <w:tcBorders>
              <w:top w:val="nil"/>
              <w:left w:val="nil"/>
              <w:bottom w:val="single" w:sz="4" w:space="0" w:color="auto"/>
              <w:right w:val="single" w:sz="4" w:space="0" w:color="auto"/>
            </w:tcBorders>
            <w:shd w:val="clear" w:color="auto" w:fill="auto"/>
            <w:vAlign w:val="center"/>
          </w:tcPr>
          <w:p w14:paraId="24DB403A"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2621,8</w:t>
            </w:r>
          </w:p>
        </w:tc>
        <w:tc>
          <w:tcPr>
            <w:tcW w:w="1701" w:type="dxa"/>
            <w:tcBorders>
              <w:top w:val="nil"/>
              <w:left w:val="nil"/>
              <w:bottom w:val="single" w:sz="4" w:space="0" w:color="auto"/>
              <w:right w:val="single" w:sz="4" w:space="0" w:color="auto"/>
            </w:tcBorders>
            <w:shd w:val="clear" w:color="auto" w:fill="auto"/>
            <w:vAlign w:val="center"/>
          </w:tcPr>
          <w:p w14:paraId="0A3BBB41"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793,05</w:t>
            </w:r>
          </w:p>
        </w:tc>
      </w:tr>
      <w:tr w:rsidR="008E7052" w:rsidRPr="00B224D7" w14:paraId="379E2B23"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6CEF6FAA"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826,5-873,4</w:t>
            </w:r>
          </w:p>
        </w:tc>
        <w:tc>
          <w:tcPr>
            <w:tcW w:w="3260" w:type="dxa"/>
            <w:tcBorders>
              <w:top w:val="nil"/>
              <w:left w:val="nil"/>
              <w:bottom w:val="single" w:sz="4" w:space="0" w:color="auto"/>
              <w:right w:val="single" w:sz="4" w:space="0" w:color="auto"/>
            </w:tcBorders>
            <w:shd w:val="clear" w:color="auto" w:fill="auto"/>
            <w:vAlign w:val="center"/>
          </w:tcPr>
          <w:p w14:paraId="389BBFC6"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2641</w:t>
            </w:r>
            <w:r w:rsidR="003D3C82" w:rsidRPr="00D40D24">
              <w:rPr>
                <w:rFonts w:ascii="Times New Roman" w:hAnsi="Times New Roman" w:cs="Times New Roman"/>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A18E1E0"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816,5</w:t>
            </w:r>
            <w:r w:rsidR="003D3C82" w:rsidRPr="00D40D24">
              <w:rPr>
                <w:rFonts w:ascii="Times New Roman" w:hAnsi="Times New Roman" w:cs="Times New Roman"/>
                <w:color w:val="000000"/>
                <w:sz w:val="28"/>
                <w:szCs w:val="28"/>
              </w:rPr>
              <w:t>0</w:t>
            </w:r>
          </w:p>
        </w:tc>
      </w:tr>
      <w:tr w:rsidR="008E7052" w:rsidRPr="00B224D7" w14:paraId="778213FD"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49E9B29C"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873,4-882,0</w:t>
            </w:r>
          </w:p>
        </w:tc>
        <w:tc>
          <w:tcPr>
            <w:tcW w:w="3260" w:type="dxa"/>
            <w:tcBorders>
              <w:top w:val="nil"/>
              <w:left w:val="nil"/>
              <w:bottom w:val="single" w:sz="4" w:space="0" w:color="auto"/>
              <w:right w:val="single" w:sz="4" w:space="0" w:color="auto"/>
            </w:tcBorders>
            <w:shd w:val="clear" w:color="auto" w:fill="auto"/>
            <w:vAlign w:val="center"/>
          </w:tcPr>
          <w:p w14:paraId="2575DCCC"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2658,6</w:t>
            </w:r>
          </w:p>
        </w:tc>
        <w:tc>
          <w:tcPr>
            <w:tcW w:w="1701" w:type="dxa"/>
            <w:tcBorders>
              <w:top w:val="nil"/>
              <w:left w:val="nil"/>
              <w:bottom w:val="single" w:sz="4" w:space="0" w:color="auto"/>
              <w:right w:val="single" w:sz="4" w:space="0" w:color="auto"/>
            </w:tcBorders>
            <w:shd w:val="clear" w:color="auto" w:fill="auto"/>
            <w:vAlign w:val="center"/>
          </w:tcPr>
          <w:p w14:paraId="35A43495"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820,8</w:t>
            </w:r>
            <w:r w:rsidR="003D3C82" w:rsidRPr="00D40D24">
              <w:rPr>
                <w:rFonts w:ascii="Times New Roman" w:hAnsi="Times New Roman" w:cs="Times New Roman"/>
                <w:color w:val="000000"/>
                <w:sz w:val="28"/>
                <w:szCs w:val="28"/>
              </w:rPr>
              <w:t>0</w:t>
            </w:r>
          </w:p>
        </w:tc>
      </w:tr>
      <w:tr w:rsidR="008E7052" w:rsidRPr="00B224D7" w14:paraId="22FCE306" w14:textId="77777777" w:rsidTr="008E7052">
        <w:trPr>
          <w:trHeight w:val="76"/>
        </w:trPr>
        <w:tc>
          <w:tcPr>
            <w:tcW w:w="4400" w:type="dxa"/>
            <w:tcBorders>
              <w:top w:val="nil"/>
              <w:left w:val="single" w:sz="4" w:space="0" w:color="auto"/>
              <w:bottom w:val="single" w:sz="4" w:space="0" w:color="auto"/>
              <w:right w:val="single" w:sz="4" w:space="0" w:color="auto"/>
            </w:tcBorders>
            <w:shd w:val="clear" w:color="auto" w:fill="auto"/>
            <w:vAlign w:val="center"/>
          </w:tcPr>
          <w:p w14:paraId="5445C546"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882,0-</w:t>
            </w:r>
            <w:r w:rsidRPr="00D40D24">
              <w:rPr>
                <w:rFonts w:ascii="Times New Roman" w:hAnsi="Times New Roman" w:cs="Times New Roman"/>
                <w:color w:val="000000"/>
                <w:sz w:val="28"/>
                <w:szCs w:val="28"/>
                <w:lang w:val="en-US"/>
              </w:rPr>
              <w:t>906,4</w:t>
            </w:r>
          </w:p>
        </w:tc>
        <w:tc>
          <w:tcPr>
            <w:tcW w:w="3260" w:type="dxa"/>
            <w:tcBorders>
              <w:top w:val="nil"/>
              <w:left w:val="nil"/>
              <w:bottom w:val="single" w:sz="4" w:space="0" w:color="auto"/>
              <w:right w:val="single" w:sz="4" w:space="0" w:color="auto"/>
            </w:tcBorders>
            <w:shd w:val="clear" w:color="auto" w:fill="auto"/>
            <w:vAlign w:val="center"/>
          </w:tcPr>
          <w:p w14:paraId="13ADEBB8"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lang w:val="en-US"/>
              </w:rPr>
              <w:t>2687,8</w:t>
            </w:r>
          </w:p>
        </w:tc>
        <w:tc>
          <w:tcPr>
            <w:tcW w:w="1701" w:type="dxa"/>
            <w:tcBorders>
              <w:top w:val="nil"/>
              <w:left w:val="nil"/>
              <w:bottom w:val="single" w:sz="4" w:space="0" w:color="auto"/>
              <w:right w:val="single" w:sz="4" w:space="0" w:color="auto"/>
            </w:tcBorders>
            <w:shd w:val="clear" w:color="auto" w:fill="auto"/>
            <w:vAlign w:val="center"/>
          </w:tcPr>
          <w:p w14:paraId="1238AACB"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833</w:t>
            </w:r>
            <w:r w:rsidR="003D3C82" w:rsidRPr="00D40D24">
              <w:rPr>
                <w:rFonts w:ascii="Times New Roman" w:hAnsi="Times New Roman" w:cs="Times New Roman"/>
                <w:color w:val="000000"/>
                <w:sz w:val="28"/>
                <w:szCs w:val="28"/>
              </w:rPr>
              <w:t>,00</w:t>
            </w:r>
          </w:p>
        </w:tc>
      </w:tr>
      <w:tr w:rsidR="008E7052" w:rsidRPr="00B224D7" w14:paraId="2A1A4E17" w14:textId="77777777" w:rsidTr="008E7052">
        <w:trPr>
          <w:trHeight w:val="7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5A9E1646"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906,4-941,4</w:t>
            </w:r>
          </w:p>
        </w:tc>
        <w:tc>
          <w:tcPr>
            <w:tcW w:w="3260" w:type="dxa"/>
            <w:tcBorders>
              <w:top w:val="single" w:sz="4" w:space="0" w:color="auto"/>
              <w:left w:val="nil"/>
              <w:bottom w:val="single" w:sz="4" w:space="0" w:color="auto"/>
              <w:right w:val="single" w:sz="4" w:space="0" w:color="auto"/>
            </w:tcBorders>
            <w:shd w:val="clear" w:color="auto" w:fill="auto"/>
            <w:vAlign w:val="center"/>
          </w:tcPr>
          <w:p w14:paraId="7DC96500"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lang w:val="en-US"/>
              </w:rPr>
              <w:t>2711,7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34AE95"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850,5</w:t>
            </w:r>
            <w:r w:rsidR="003D3C82" w:rsidRPr="00D40D24">
              <w:rPr>
                <w:rFonts w:ascii="Times New Roman" w:hAnsi="Times New Roman" w:cs="Times New Roman"/>
                <w:color w:val="000000"/>
                <w:sz w:val="28"/>
                <w:szCs w:val="28"/>
              </w:rPr>
              <w:t>0</w:t>
            </w:r>
          </w:p>
        </w:tc>
      </w:tr>
      <w:tr w:rsidR="008E7052" w:rsidRPr="00B224D7" w14:paraId="49A30C6B"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4E329887"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941,4 и более</w:t>
            </w:r>
          </w:p>
        </w:tc>
        <w:tc>
          <w:tcPr>
            <w:tcW w:w="3260" w:type="dxa"/>
            <w:tcBorders>
              <w:top w:val="nil"/>
              <w:left w:val="nil"/>
              <w:bottom w:val="single" w:sz="4" w:space="0" w:color="auto"/>
              <w:right w:val="single" w:sz="4" w:space="0" w:color="auto"/>
            </w:tcBorders>
            <w:shd w:val="clear" w:color="auto" w:fill="auto"/>
            <w:vAlign w:val="center"/>
          </w:tcPr>
          <w:p w14:paraId="06125A86"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2737,3</w:t>
            </w:r>
          </w:p>
        </w:tc>
        <w:tc>
          <w:tcPr>
            <w:tcW w:w="1701" w:type="dxa"/>
            <w:tcBorders>
              <w:top w:val="nil"/>
              <w:left w:val="nil"/>
              <w:bottom w:val="single" w:sz="4" w:space="0" w:color="auto"/>
              <w:right w:val="single" w:sz="4" w:space="0" w:color="auto"/>
            </w:tcBorders>
            <w:shd w:val="clear" w:color="auto" w:fill="auto"/>
            <w:vAlign w:val="center"/>
          </w:tcPr>
          <w:p w14:paraId="0927743D"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850,8</w:t>
            </w:r>
            <w:r w:rsidR="003D3C82" w:rsidRPr="00D40D24">
              <w:rPr>
                <w:rFonts w:ascii="Times New Roman" w:hAnsi="Times New Roman" w:cs="Times New Roman"/>
                <w:color w:val="000000"/>
                <w:sz w:val="28"/>
                <w:szCs w:val="28"/>
              </w:rPr>
              <w:t>0</w:t>
            </w:r>
          </w:p>
        </w:tc>
      </w:tr>
      <w:tr w:rsidR="008E7052" w:rsidRPr="00B224D7" w14:paraId="2C3EC66E" w14:textId="77777777" w:rsidTr="008E7052">
        <w:trPr>
          <w:trHeight w:val="70"/>
        </w:trPr>
        <w:tc>
          <w:tcPr>
            <w:tcW w:w="4400" w:type="dxa"/>
            <w:tcBorders>
              <w:top w:val="nil"/>
              <w:left w:val="single" w:sz="4" w:space="0" w:color="auto"/>
              <w:bottom w:val="single" w:sz="4" w:space="0" w:color="auto"/>
              <w:right w:val="single" w:sz="4" w:space="0" w:color="auto"/>
            </w:tcBorders>
            <w:shd w:val="clear" w:color="auto" w:fill="auto"/>
            <w:vAlign w:val="center"/>
          </w:tcPr>
          <w:p w14:paraId="0F2050EC"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Всего</w:t>
            </w:r>
          </w:p>
        </w:tc>
        <w:tc>
          <w:tcPr>
            <w:tcW w:w="3260" w:type="dxa"/>
            <w:tcBorders>
              <w:top w:val="nil"/>
              <w:left w:val="nil"/>
              <w:bottom w:val="single" w:sz="4" w:space="0" w:color="auto"/>
              <w:right w:val="single" w:sz="4" w:space="0" w:color="auto"/>
            </w:tcBorders>
            <w:shd w:val="clear" w:color="auto" w:fill="auto"/>
            <w:vAlign w:val="center"/>
          </w:tcPr>
          <w:p w14:paraId="65CD1E5C"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26263,7</w:t>
            </w:r>
          </w:p>
        </w:tc>
        <w:tc>
          <w:tcPr>
            <w:tcW w:w="1701" w:type="dxa"/>
            <w:tcBorders>
              <w:top w:val="nil"/>
              <w:left w:val="nil"/>
              <w:bottom w:val="single" w:sz="4" w:space="0" w:color="auto"/>
              <w:right w:val="single" w:sz="4" w:space="0" w:color="auto"/>
            </w:tcBorders>
            <w:shd w:val="clear" w:color="auto" w:fill="auto"/>
            <w:vAlign w:val="center"/>
          </w:tcPr>
          <w:p w14:paraId="0912AB35" w14:textId="77777777" w:rsidR="008E7052" w:rsidRPr="00D40D24" w:rsidRDefault="008E7052" w:rsidP="008E705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812,1</w:t>
            </w:r>
          </w:p>
        </w:tc>
      </w:tr>
    </w:tbl>
    <w:p w14:paraId="7F4F29F2" w14:textId="77777777" w:rsidR="00B23CF1" w:rsidRDefault="00B23CF1" w:rsidP="00C9703F">
      <w:pPr>
        <w:spacing w:after="0" w:line="240" w:lineRule="auto"/>
        <w:ind w:firstLine="709"/>
        <w:jc w:val="both"/>
        <w:rPr>
          <w:rFonts w:ascii="Times New Roman" w:hAnsi="Times New Roman"/>
          <w:sz w:val="28"/>
          <w:szCs w:val="28"/>
        </w:rPr>
      </w:pPr>
    </w:p>
    <w:p w14:paraId="1B092DC4" w14:textId="77777777" w:rsidR="00A64981" w:rsidRDefault="00DB43FD" w:rsidP="00A64981">
      <w:pPr>
        <w:spacing w:after="0" w:line="240" w:lineRule="auto"/>
        <w:ind w:firstLine="709"/>
        <w:jc w:val="right"/>
        <w:rPr>
          <w:rFonts w:ascii="Times New Roman" w:hAnsi="Times New Roman"/>
          <w:sz w:val="28"/>
          <w:szCs w:val="28"/>
        </w:rPr>
      </w:pPr>
      <w:r w:rsidRPr="00FC40BC">
        <w:rPr>
          <w:rFonts w:ascii="Times New Roman" w:hAnsi="Times New Roman"/>
          <w:sz w:val="28"/>
          <w:szCs w:val="28"/>
        </w:rPr>
        <w:t xml:space="preserve">Таблица </w:t>
      </w:r>
      <w:r w:rsidR="00E900D9" w:rsidRPr="00FC40BC">
        <w:rPr>
          <w:rFonts w:ascii="Times New Roman" w:hAnsi="Times New Roman"/>
          <w:sz w:val="28"/>
          <w:szCs w:val="28"/>
        </w:rPr>
        <w:t>3</w:t>
      </w:r>
      <w:r w:rsidR="00A64981">
        <w:rPr>
          <w:rFonts w:ascii="Times New Roman" w:hAnsi="Times New Roman"/>
          <w:sz w:val="28"/>
          <w:szCs w:val="28"/>
        </w:rPr>
        <w:t xml:space="preserve">.6 </w:t>
      </w:r>
    </w:p>
    <w:p w14:paraId="4A2D6DA0" w14:textId="77777777" w:rsidR="00A64981" w:rsidRDefault="00A64981" w:rsidP="00C9703F">
      <w:pPr>
        <w:spacing w:after="0" w:line="240" w:lineRule="auto"/>
        <w:ind w:firstLine="709"/>
        <w:jc w:val="both"/>
        <w:rPr>
          <w:rFonts w:ascii="Times New Roman" w:hAnsi="Times New Roman"/>
          <w:sz w:val="28"/>
          <w:szCs w:val="28"/>
        </w:rPr>
      </w:pPr>
    </w:p>
    <w:p w14:paraId="4BD38085" w14:textId="77777777" w:rsidR="00DB43FD" w:rsidRPr="00FC40BC" w:rsidRDefault="00F755A2" w:rsidP="00A64981">
      <w:pPr>
        <w:spacing w:after="0" w:line="240" w:lineRule="auto"/>
        <w:ind w:firstLine="709"/>
        <w:jc w:val="center"/>
        <w:rPr>
          <w:rFonts w:ascii="Times New Roman" w:hAnsi="Times New Roman"/>
          <w:sz w:val="28"/>
          <w:szCs w:val="28"/>
        </w:rPr>
      </w:pPr>
      <w:r w:rsidRPr="00FC40BC">
        <w:rPr>
          <w:rFonts w:ascii="Times New Roman" w:hAnsi="Times New Roman"/>
          <w:sz w:val="28"/>
          <w:szCs w:val="28"/>
        </w:rPr>
        <w:t>Распределение объема выполненных работ по договорам строительного подряда</w:t>
      </w:r>
    </w:p>
    <w:p w14:paraId="0BF64FA7" w14:textId="77777777" w:rsidR="00B224D7" w:rsidRDefault="004A1CC0" w:rsidP="00990EF5">
      <w:pPr>
        <w:spacing w:after="0" w:line="240" w:lineRule="auto"/>
        <w:ind w:firstLine="709"/>
        <w:jc w:val="both"/>
        <w:rPr>
          <w:rFonts w:ascii="Times New Roman" w:hAnsi="Times New Roman"/>
          <w:sz w:val="28"/>
          <w:szCs w:val="28"/>
          <w:highlight w:val="yellow"/>
        </w:rPr>
      </w:pPr>
      <w:r w:rsidRPr="00785E72">
        <w:rPr>
          <w:rFonts w:ascii="Times New Roman" w:hAnsi="Times New Roman"/>
          <w:sz w:val="28"/>
          <w:szCs w:val="28"/>
          <w:highlight w:val="yellow"/>
        </w:rPr>
        <w:t xml:space="preserve">  </w:t>
      </w:r>
    </w:p>
    <w:tbl>
      <w:tblPr>
        <w:tblW w:w="9361" w:type="dxa"/>
        <w:tblInd w:w="103" w:type="dxa"/>
        <w:tblLook w:val="04A0" w:firstRow="1" w:lastRow="0" w:firstColumn="1" w:lastColumn="0" w:noHBand="0" w:noVBand="1"/>
      </w:tblPr>
      <w:tblGrid>
        <w:gridCol w:w="4541"/>
        <w:gridCol w:w="2980"/>
        <w:gridCol w:w="1840"/>
      </w:tblGrid>
      <w:tr w:rsidR="007932C8" w:rsidRPr="00B2167B" w14:paraId="6263A3BF" w14:textId="77777777" w:rsidTr="007932C8">
        <w:trPr>
          <w:trHeight w:val="486"/>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035A6B46"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Объем работ, выполненных по д</w:t>
            </w:r>
            <w:r w:rsidRPr="00D40D24">
              <w:rPr>
                <w:rFonts w:ascii="Times New Roman" w:hAnsi="Times New Roman" w:cs="Times New Roman"/>
                <w:color w:val="000000"/>
                <w:sz w:val="28"/>
                <w:szCs w:val="28"/>
                <w:lang w:eastAsia="ru-RU"/>
              </w:rPr>
              <w:t>о</w:t>
            </w:r>
            <w:r w:rsidRPr="00D40D24">
              <w:rPr>
                <w:rFonts w:ascii="Times New Roman" w:hAnsi="Times New Roman" w:cs="Times New Roman"/>
                <w:color w:val="000000"/>
                <w:sz w:val="28"/>
                <w:szCs w:val="28"/>
                <w:lang w:eastAsia="ru-RU"/>
              </w:rPr>
              <w:t>гово</w:t>
            </w:r>
            <w:r w:rsidR="00B23CF1" w:rsidRPr="00D40D24">
              <w:rPr>
                <w:rFonts w:ascii="Times New Roman" w:hAnsi="Times New Roman" w:cs="Times New Roman"/>
                <w:color w:val="000000"/>
                <w:sz w:val="28"/>
                <w:szCs w:val="28"/>
                <w:lang w:eastAsia="ru-RU"/>
              </w:rPr>
              <w:t>рам строительного подряда,</w:t>
            </w:r>
            <w:r w:rsidR="007932C8" w:rsidRPr="00D40D24">
              <w:rPr>
                <w:rFonts w:ascii="Times New Roman" w:hAnsi="Times New Roman" w:cs="Times New Roman"/>
                <w:color w:val="000000"/>
                <w:sz w:val="28"/>
                <w:szCs w:val="28"/>
                <w:lang w:eastAsia="ru-RU"/>
              </w:rPr>
              <w:t xml:space="preserve"> </w:t>
            </w:r>
            <w:r w:rsidRPr="00D40D24">
              <w:rPr>
                <w:rFonts w:ascii="Times New Roman" w:hAnsi="Times New Roman" w:cs="Times New Roman"/>
                <w:color w:val="000000"/>
                <w:sz w:val="28"/>
                <w:szCs w:val="28"/>
                <w:lang w:eastAsia="ru-RU"/>
              </w:rPr>
              <w:t xml:space="preserve">млн. руб. </w:t>
            </w:r>
          </w:p>
        </w:tc>
        <w:tc>
          <w:tcPr>
            <w:tcW w:w="0" w:type="auto"/>
            <w:tcBorders>
              <w:top w:val="single" w:sz="4" w:space="0" w:color="auto"/>
              <w:left w:val="nil"/>
              <w:bottom w:val="single" w:sz="4" w:space="0" w:color="auto"/>
              <w:right w:val="single" w:sz="4" w:space="0" w:color="auto"/>
            </w:tcBorders>
            <w:shd w:val="clear" w:color="auto" w:fill="auto"/>
            <w:vAlign w:val="center"/>
          </w:tcPr>
          <w:p w14:paraId="3ED21959" w14:textId="77777777" w:rsidR="008E7052"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 xml:space="preserve">Число действующих </w:t>
            </w:r>
            <w:r w:rsidR="00B23CF1" w:rsidRPr="00D40D24">
              <w:rPr>
                <w:rFonts w:ascii="Times New Roman" w:hAnsi="Times New Roman" w:cs="Times New Roman"/>
                <w:color w:val="000000"/>
                <w:sz w:val="28"/>
                <w:szCs w:val="28"/>
                <w:lang w:eastAsia="ru-RU"/>
              </w:rPr>
              <w:t xml:space="preserve">      </w:t>
            </w:r>
            <w:r w:rsidRPr="00D40D24">
              <w:rPr>
                <w:rFonts w:ascii="Times New Roman" w:hAnsi="Times New Roman" w:cs="Times New Roman"/>
                <w:color w:val="000000"/>
                <w:sz w:val="28"/>
                <w:szCs w:val="28"/>
                <w:lang w:eastAsia="ru-RU"/>
              </w:rPr>
              <w:t xml:space="preserve">строительных </w:t>
            </w:r>
          </w:p>
          <w:p w14:paraId="1D2338A9"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организ</w:t>
            </w:r>
            <w:r w:rsidRPr="00D40D24">
              <w:rPr>
                <w:rFonts w:ascii="Times New Roman" w:hAnsi="Times New Roman" w:cs="Times New Roman"/>
                <w:color w:val="000000"/>
                <w:sz w:val="28"/>
                <w:szCs w:val="28"/>
                <w:lang w:eastAsia="ru-RU"/>
              </w:rPr>
              <w:t>а</w:t>
            </w:r>
            <w:r w:rsidRPr="00D40D24">
              <w:rPr>
                <w:rFonts w:ascii="Times New Roman" w:hAnsi="Times New Roman" w:cs="Times New Roman"/>
                <w:color w:val="000000"/>
                <w:sz w:val="28"/>
                <w:szCs w:val="28"/>
                <w:lang w:eastAsia="ru-RU"/>
              </w:rPr>
              <w:t>ций</w:t>
            </w:r>
          </w:p>
        </w:tc>
        <w:tc>
          <w:tcPr>
            <w:tcW w:w="1840" w:type="dxa"/>
            <w:tcBorders>
              <w:top w:val="single" w:sz="4" w:space="0" w:color="auto"/>
              <w:left w:val="nil"/>
              <w:bottom w:val="single" w:sz="4" w:space="0" w:color="auto"/>
              <w:right w:val="single" w:sz="4" w:space="0" w:color="auto"/>
            </w:tcBorders>
            <w:shd w:val="clear" w:color="auto" w:fill="auto"/>
            <w:vAlign w:val="center"/>
          </w:tcPr>
          <w:p w14:paraId="6B417040" w14:textId="77777777" w:rsidR="00B23CF1"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 xml:space="preserve">Середина </w:t>
            </w:r>
          </w:p>
          <w:p w14:paraId="487C44AE" w14:textId="77777777" w:rsidR="00B224D7" w:rsidRPr="00D40D24" w:rsidRDefault="00B224D7" w:rsidP="00B224D7">
            <w:pPr>
              <w:suppressAutoHyphens w:val="0"/>
              <w:spacing w:after="0" w:line="240" w:lineRule="auto"/>
              <w:jc w:val="center"/>
              <w:rPr>
                <w:rFonts w:ascii="Times New Roman" w:hAnsi="Times New Roman" w:cs="Times New Roman"/>
                <w:color w:val="000000"/>
                <w:sz w:val="28"/>
                <w:szCs w:val="28"/>
                <w:lang w:eastAsia="ru-RU"/>
              </w:rPr>
            </w:pPr>
            <w:r w:rsidRPr="00D40D24">
              <w:rPr>
                <w:rFonts w:ascii="Times New Roman" w:hAnsi="Times New Roman" w:cs="Times New Roman"/>
                <w:color w:val="000000"/>
                <w:sz w:val="28"/>
                <w:szCs w:val="28"/>
                <w:lang w:eastAsia="ru-RU"/>
              </w:rPr>
              <w:t>инте</w:t>
            </w:r>
            <w:r w:rsidRPr="00D40D24">
              <w:rPr>
                <w:rFonts w:ascii="Times New Roman" w:hAnsi="Times New Roman" w:cs="Times New Roman"/>
                <w:color w:val="000000"/>
                <w:sz w:val="28"/>
                <w:szCs w:val="28"/>
                <w:lang w:eastAsia="ru-RU"/>
              </w:rPr>
              <w:t>р</w:t>
            </w:r>
            <w:r w:rsidRPr="00D40D24">
              <w:rPr>
                <w:rFonts w:ascii="Times New Roman" w:hAnsi="Times New Roman" w:cs="Times New Roman"/>
                <w:color w:val="000000"/>
                <w:sz w:val="28"/>
                <w:szCs w:val="28"/>
                <w:lang w:eastAsia="ru-RU"/>
              </w:rPr>
              <w:t>вала</w:t>
            </w:r>
          </w:p>
        </w:tc>
      </w:tr>
      <w:tr w:rsidR="00CF3862" w:rsidRPr="00B2167B" w14:paraId="58354E98" w14:textId="77777777" w:rsidTr="00CF3862">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238DBCBE"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до 2276,3</w:t>
            </w:r>
          </w:p>
        </w:tc>
        <w:tc>
          <w:tcPr>
            <w:tcW w:w="0" w:type="auto"/>
            <w:tcBorders>
              <w:top w:val="nil"/>
              <w:left w:val="nil"/>
              <w:bottom w:val="single" w:sz="4" w:space="0" w:color="auto"/>
              <w:right w:val="single" w:sz="4" w:space="0" w:color="auto"/>
            </w:tcBorders>
            <w:shd w:val="clear" w:color="auto" w:fill="auto"/>
            <w:vAlign w:val="center"/>
          </w:tcPr>
          <w:p w14:paraId="0F8E7D26"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995</w:t>
            </w:r>
          </w:p>
        </w:tc>
        <w:tc>
          <w:tcPr>
            <w:tcW w:w="1840" w:type="dxa"/>
            <w:tcBorders>
              <w:top w:val="nil"/>
              <w:left w:val="nil"/>
              <w:bottom w:val="single" w:sz="4" w:space="0" w:color="auto"/>
              <w:right w:val="single" w:sz="4" w:space="0" w:color="auto"/>
            </w:tcBorders>
            <w:shd w:val="clear" w:color="auto" w:fill="auto"/>
            <w:vAlign w:val="center"/>
          </w:tcPr>
          <w:p w14:paraId="6863D027"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2276,3</w:t>
            </w:r>
            <w:r w:rsidR="003D3C82" w:rsidRPr="00D40D24">
              <w:rPr>
                <w:rFonts w:ascii="Times New Roman" w:hAnsi="Times New Roman" w:cs="Times New Roman"/>
                <w:color w:val="000000"/>
                <w:sz w:val="28"/>
                <w:szCs w:val="28"/>
              </w:rPr>
              <w:t>0</w:t>
            </w:r>
          </w:p>
        </w:tc>
      </w:tr>
      <w:tr w:rsidR="00CF3862" w:rsidRPr="00B2167B" w14:paraId="5C2B5652" w14:textId="77777777" w:rsidTr="00CF3862">
        <w:trPr>
          <w:trHeight w:val="172"/>
        </w:trPr>
        <w:tc>
          <w:tcPr>
            <w:tcW w:w="4541" w:type="dxa"/>
            <w:tcBorders>
              <w:top w:val="nil"/>
              <w:left w:val="single" w:sz="4" w:space="0" w:color="auto"/>
              <w:bottom w:val="single" w:sz="4" w:space="0" w:color="auto"/>
              <w:right w:val="single" w:sz="4" w:space="0" w:color="auto"/>
            </w:tcBorders>
            <w:shd w:val="clear" w:color="auto" w:fill="auto"/>
            <w:vAlign w:val="center"/>
          </w:tcPr>
          <w:p w14:paraId="101502AD"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2276,3-4063,2</w:t>
            </w:r>
          </w:p>
        </w:tc>
        <w:tc>
          <w:tcPr>
            <w:tcW w:w="0" w:type="auto"/>
            <w:tcBorders>
              <w:top w:val="nil"/>
              <w:left w:val="nil"/>
              <w:bottom w:val="single" w:sz="4" w:space="0" w:color="auto"/>
              <w:right w:val="single" w:sz="4" w:space="0" w:color="auto"/>
            </w:tcBorders>
            <w:shd w:val="clear" w:color="auto" w:fill="auto"/>
            <w:vAlign w:val="center"/>
          </w:tcPr>
          <w:p w14:paraId="11145814"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1083</w:t>
            </w:r>
          </w:p>
        </w:tc>
        <w:tc>
          <w:tcPr>
            <w:tcW w:w="1840" w:type="dxa"/>
            <w:tcBorders>
              <w:top w:val="nil"/>
              <w:left w:val="nil"/>
              <w:bottom w:val="single" w:sz="4" w:space="0" w:color="auto"/>
              <w:right w:val="single" w:sz="4" w:space="0" w:color="auto"/>
            </w:tcBorders>
            <w:shd w:val="clear" w:color="auto" w:fill="auto"/>
            <w:vAlign w:val="center"/>
          </w:tcPr>
          <w:p w14:paraId="5483B7B4"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3169,75</w:t>
            </w:r>
          </w:p>
        </w:tc>
      </w:tr>
      <w:tr w:rsidR="00CF3862" w:rsidRPr="00B2167B" w14:paraId="04E3C5B9" w14:textId="77777777" w:rsidTr="00CF3862">
        <w:trPr>
          <w:trHeight w:val="172"/>
        </w:trPr>
        <w:tc>
          <w:tcPr>
            <w:tcW w:w="4541" w:type="dxa"/>
            <w:tcBorders>
              <w:top w:val="nil"/>
              <w:left w:val="single" w:sz="4" w:space="0" w:color="auto"/>
              <w:bottom w:val="single" w:sz="4" w:space="0" w:color="auto"/>
              <w:right w:val="single" w:sz="4" w:space="0" w:color="auto"/>
            </w:tcBorders>
            <w:shd w:val="clear" w:color="auto" w:fill="auto"/>
            <w:vAlign w:val="center"/>
          </w:tcPr>
          <w:p w14:paraId="059B7124"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4063,2-4071,3</w:t>
            </w:r>
          </w:p>
        </w:tc>
        <w:tc>
          <w:tcPr>
            <w:tcW w:w="0" w:type="auto"/>
            <w:tcBorders>
              <w:top w:val="nil"/>
              <w:left w:val="nil"/>
              <w:bottom w:val="single" w:sz="4" w:space="0" w:color="auto"/>
              <w:right w:val="single" w:sz="4" w:space="0" w:color="auto"/>
            </w:tcBorders>
            <w:shd w:val="clear" w:color="auto" w:fill="auto"/>
            <w:vAlign w:val="center"/>
          </w:tcPr>
          <w:p w14:paraId="37503464"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1083</w:t>
            </w:r>
          </w:p>
        </w:tc>
        <w:tc>
          <w:tcPr>
            <w:tcW w:w="1840" w:type="dxa"/>
            <w:tcBorders>
              <w:top w:val="nil"/>
              <w:left w:val="nil"/>
              <w:bottom w:val="single" w:sz="4" w:space="0" w:color="auto"/>
              <w:right w:val="single" w:sz="4" w:space="0" w:color="auto"/>
            </w:tcBorders>
            <w:shd w:val="clear" w:color="auto" w:fill="auto"/>
            <w:vAlign w:val="center"/>
          </w:tcPr>
          <w:p w14:paraId="1AF6B0A7"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4067,25</w:t>
            </w:r>
          </w:p>
        </w:tc>
      </w:tr>
      <w:tr w:rsidR="00CF3862" w:rsidRPr="00B2167B" w14:paraId="0DFCB1B3" w14:textId="77777777" w:rsidTr="00CF3862">
        <w:trPr>
          <w:trHeight w:val="172"/>
        </w:trPr>
        <w:tc>
          <w:tcPr>
            <w:tcW w:w="4541" w:type="dxa"/>
            <w:tcBorders>
              <w:top w:val="nil"/>
              <w:left w:val="single" w:sz="4" w:space="0" w:color="auto"/>
              <w:bottom w:val="single" w:sz="4" w:space="0" w:color="auto"/>
              <w:right w:val="single" w:sz="4" w:space="0" w:color="auto"/>
            </w:tcBorders>
            <w:shd w:val="clear" w:color="auto" w:fill="auto"/>
            <w:vAlign w:val="center"/>
          </w:tcPr>
          <w:p w14:paraId="3124EF86"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4071,3-6080,7</w:t>
            </w:r>
          </w:p>
        </w:tc>
        <w:tc>
          <w:tcPr>
            <w:tcW w:w="0" w:type="auto"/>
            <w:tcBorders>
              <w:top w:val="nil"/>
              <w:left w:val="nil"/>
              <w:bottom w:val="single" w:sz="4" w:space="0" w:color="auto"/>
              <w:right w:val="single" w:sz="4" w:space="0" w:color="auto"/>
            </w:tcBorders>
            <w:shd w:val="clear" w:color="auto" w:fill="auto"/>
            <w:vAlign w:val="center"/>
          </w:tcPr>
          <w:p w14:paraId="7105ACB0"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1285</w:t>
            </w:r>
          </w:p>
        </w:tc>
        <w:tc>
          <w:tcPr>
            <w:tcW w:w="1840" w:type="dxa"/>
            <w:tcBorders>
              <w:top w:val="nil"/>
              <w:left w:val="nil"/>
              <w:bottom w:val="single" w:sz="4" w:space="0" w:color="auto"/>
              <w:right w:val="single" w:sz="4" w:space="0" w:color="auto"/>
            </w:tcBorders>
            <w:shd w:val="clear" w:color="auto" w:fill="auto"/>
            <w:vAlign w:val="center"/>
          </w:tcPr>
          <w:p w14:paraId="01BEC0F2"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5076</w:t>
            </w:r>
            <w:r w:rsidR="003D3C82" w:rsidRPr="00D40D24">
              <w:rPr>
                <w:rFonts w:ascii="Times New Roman" w:hAnsi="Times New Roman" w:cs="Times New Roman"/>
                <w:color w:val="000000"/>
                <w:sz w:val="28"/>
                <w:szCs w:val="28"/>
              </w:rPr>
              <w:t>,00</w:t>
            </w:r>
          </w:p>
        </w:tc>
      </w:tr>
      <w:tr w:rsidR="00CF3862" w:rsidRPr="00B2167B" w14:paraId="7EA04FCD" w14:textId="77777777" w:rsidTr="00CF3862">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3239D2D5"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6080,7-8987,4</w:t>
            </w:r>
          </w:p>
        </w:tc>
        <w:tc>
          <w:tcPr>
            <w:tcW w:w="0" w:type="auto"/>
            <w:tcBorders>
              <w:top w:val="nil"/>
              <w:left w:val="nil"/>
              <w:bottom w:val="single" w:sz="4" w:space="0" w:color="auto"/>
              <w:right w:val="single" w:sz="4" w:space="0" w:color="auto"/>
            </w:tcBorders>
            <w:shd w:val="clear" w:color="auto" w:fill="auto"/>
            <w:vAlign w:val="center"/>
          </w:tcPr>
          <w:p w14:paraId="6F5A05B3"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1213</w:t>
            </w:r>
          </w:p>
        </w:tc>
        <w:tc>
          <w:tcPr>
            <w:tcW w:w="1840" w:type="dxa"/>
            <w:tcBorders>
              <w:top w:val="nil"/>
              <w:left w:val="nil"/>
              <w:bottom w:val="single" w:sz="4" w:space="0" w:color="auto"/>
              <w:right w:val="single" w:sz="4" w:space="0" w:color="auto"/>
            </w:tcBorders>
            <w:shd w:val="clear" w:color="auto" w:fill="auto"/>
            <w:vAlign w:val="center"/>
          </w:tcPr>
          <w:p w14:paraId="6B999970"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7534,05</w:t>
            </w:r>
          </w:p>
        </w:tc>
      </w:tr>
      <w:tr w:rsidR="00CF3862" w:rsidRPr="00B2167B" w14:paraId="28FC4290" w14:textId="77777777" w:rsidTr="00CF3862">
        <w:trPr>
          <w:trHeight w:val="150"/>
        </w:trPr>
        <w:tc>
          <w:tcPr>
            <w:tcW w:w="4541" w:type="dxa"/>
            <w:tcBorders>
              <w:top w:val="nil"/>
              <w:left w:val="single" w:sz="4" w:space="0" w:color="auto"/>
              <w:bottom w:val="single" w:sz="4" w:space="0" w:color="auto"/>
              <w:right w:val="single" w:sz="4" w:space="0" w:color="auto"/>
            </w:tcBorders>
            <w:shd w:val="clear" w:color="auto" w:fill="auto"/>
            <w:vAlign w:val="center"/>
          </w:tcPr>
          <w:p w14:paraId="67225DE3"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8987,4-14079,7</w:t>
            </w:r>
          </w:p>
        </w:tc>
        <w:tc>
          <w:tcPr>
            <w:tcW w:w="0" w:type="auto"/>
            <w:tcBorders>
              <w:top w:val="nil"/>
              <w:left w:val="nil"/>
              <w:bottom w:val="single" w:sz="4" w:space="0" w:color="auto"/>
              <w:right w:val="single" w:sz="4" w:space="0" w:color="auto"/>
            </w:tcBorders>
            <w:shd w:val="clear" w:color="auto" w:fill="auto"/>
            <w:vAlign w:val="center"/>
          </w:tcPr>
          <w:p w14:paraId="2C78B564"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1230</w:t>
            </w:r>
          </w:p>
        </w:tc>
        <w:tc>
          <w:tcPr>
            <w:tcW w:w="1840" w:type="dxa"/>
            <w:tcBorders>
              <w:top w:val="nil"/>
              <w:left w:val="nil"/>
              <w:bottom w:val="single" w:sz="4" w:space="0" w:color="auto"/>
              <w:right w:val="single" w:sz="4" w:space="0" w:color="auto"/>
            </w:tcBorders>
            <w:shd w:val="clear" w:color="auto" w:fill="auto"/>
            <w:vAlign w:val="center"/>
          </w:tcPr>
          <w:p w14:paraId="2DD394B2"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11533,55</w:t>
            </w:r>
          </w:p>
        </w:tc>
      </w:tr>
      <w:tr w:rsidR="00CF3862" w:rsidRPr="00B2167B" w14:paraId="0250BBC7" w14:textId="77777777" w:rsidTr="00CF3862">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7092563E"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14079,7-22365,4</w:t>
            </w:r>
          </w:p>
        </w:tc>
        <w:tc>
          <w:tcPr>
            <w:tcW w:w="0" w:type="auto"/>
            <w:tcBorders>
              <w:top w:val="single" w:sz="4" w:space="0" w:color="auto"/>
              <w:left w:val="nil"/>
              <w:bottom w:val="single" w:sz="4" w:space="0" w:color="auto"/>
              <w:right w:val="single" w:sz="4" w:space="0" w:color="auto"/>
            </w:tcBorders>
            <w:shd w:val="clear" w:color="auto" w:fill="auto"/>
            <w:vAlign w:val="center"/>
          </w:tcPr>
          <w:p w14:paraId="390370C0"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1287</w:t>
            </w:r>
          </w:p>
        </w:tc>
        <w:tc>
          <w:tcPr>
            <w:tcW w:w="1840" w:type="dxa"/>
            <w:tcBorders>
              <w:top w:val="single" w:sz="4" w:space="0" w:color="auto"/>
              <w:left w:val="nil"/>
              <w:bottom w:val="single" w:sz="4" w:space="0" w:color="auto"/>
              <w:right w:val="single" w:sz="4" w:space="0" w:color="auto"/>
            </w:tcBorders>
            <w:shd w:val="clear" w:color="auto" w:fill="auto"/>
            <w:vAlign w:val="center"/>
          </w:tcPr>
          <w:p w14:paraId="540942B3"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18222,55</w:t>
            </w:r>
          </w:p>
        </w:tc>
      </w:tr>
      <w:tr w:rsidR="00CF3862" w:rsidRPr="00B2167B" w14:paraId="4ECFEC0F" w14:textId="77777777" w:rsidTr="00CF3862">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6E40603C"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22365,4-33091,9</w:t>
            </w:r>
          </w:p>
        </w:tc>
        <w:tc>
          <w:tcPr>
            <w:tcW w:w="0" w:type="auto"/>
            <w:tcBorders>
              <w:top w:val="single" w:sz="4" w:space="0" w:color="auto"/>
              <w:left w:val="nil"/>
              <w:bottom w:val="single" w:sz="4" w:space="0" w:color="auto"/>
              <w:right w:val="single" w:sz="4" w:space="0" w:color="auto"/>
            </w:tcBorders>
            <w:shd w:val="clear" w:color="auto" w:fill="auto"/>
            <w:vAlign w:val="center"/>
          </w:tcPr>
          <w:p w14:paraId="36B8DEAD"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1226</w:t>
            </w:r>
          </w:p>
        </w:tc>
        <w:tc>
          <w:tcPr>
            <w:tcW w:w="1840" w:type="dxa"/>
            <w:tcBorders>
              <w:top w:val="single" w:sz="4" w:space="0" w:color="auto"/>
              <w:left w:val="nil"/>
              <w:bottom w:val="single" w:sz="4" w:space="0" w:color="auto"/>
              <w:right w:val="single" w:sz="4" w:space="0" w:color="auto"/>
            </w:tcBorders>
            <w:shd w:val="clear" w:color="auto" w:fill="auto"/>
            <w:vAlign w:val="center"/>
          </w:tcPr>
          <w:p w14:paraId="6D436D95"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27728,65</w:t>
            </w:r>
          </w:p>
        </w:tc>
      </w:tr>
      <w:tr w:rsidR="00CF3862" w:rsidRPr="00B2167B" w14:paraId="039C973B" w14:textId="77777777" w:rsidTr="00CF3862">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199FC9E7"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33091,9-45666,8</w:t>
            </w:r>
          </w:p>
        </w:tc>
        <w:tc>
          <w:tcPr>
            <w:tcW w:w="0" w:type="auto"/>
            <w:tcBorders>
              <w:top w:val="single" w:sz="4" w:space="0" w:color="auto"/>
              <w:left w:val="nil"/>
              <w:bottom w:val="single" w:sz="4" w:space="0" w:color="auto"/>
              <w:right w:val="single" w:sz="4" w:space="0" w:color="auto"/>
            </w:tcBorders>
            <w:shd w:val="clear" w:color="auto" w:fill="auto"/>
            <w:vAlign w:val="center"/>
          </w:tcPr>
          <w:p w14:paraId="22115D37"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1202</w:t>
            </w:r>
          </w:p>
        </w:tc>
        <w:tc>
          <w:tcPr>
            <w:tcW w:w="1840" w:type="dxa"/>
            <w:tcBorders>
              <w:top w:val="single" w:sz="4" w:space="0" w:color="auto"/>
              <w:left w:val="nil"/>
              <w:bottom w:val="single" w:sz="4" w:space="0" w:color="auto"/>
              <w:right w:val="single" w:sz="4" w:space="0" w:color="auto"/>
            </w:tcBorders>
            <w:shd w:val="clear" w:color="auto" w:fill="auto"/>
            <w:vAlign w:val="center"/>
          </w:tcPr>
          <w:p w14:paraId="0F31C699"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39379,35</w:t>
            </w:r>
          </w:p>
        </w:tc>
      </w:tr>
      <w:tr w:rsidR="00CF3862" w:rsidRPr="00B2167B" w14:paraId="348FD62A" w14:textId="77777777" w:rsidTr="00CF3862">
        <w:trPr>
          <w:trHeight w:val="172"/>
        </w:trPr>
        <w:tc>
          <w:tcPr>
            <w:tcW w:w="4541" w:type="dxa"/>
            <w:tcBorders>
              <w:top w:val="nil"/>
              <w:left w:val="single" w:sz="4" w:space="0" w:color="auto"/>
              <w:bottom w:val="single" w:sz="4" w:space="0" w:color="auto"/>
              <w:right w:val="single" w:sz="4" w:space="0" w:color="auto"/>
            </w:tcBorders>
            <w:shd w:val="clear" w:color="auto" w:fill="auto"/>
            <w:vAlign w:val="center"/>
          </w:tcPr>
          <w:p w14:paraId="29625607"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45666,8 и более</w:t>
            </w:r>
          </w:p>
        </w:tc>
        <w:tc>
          <w:tcPr>
            <w:tcW w:w="0" w:type="auto"/>
            <w:tcBorders>
              <w:top w:val="nil"/>
              <w:left w:val="nil"/>
              <w:bottom w:val="single" w:sz="4" w:space="0" w:color="auto"/>
              <w:right w:val="single" w:sz="4" w:space="0" w:color="auto"/>
            </w:tcBorders>
            <w:shd w:val="clear" w:color="auto" w:fill="auto"/>
            <w:vAlign w:val="center"/>
          </w:tcPr>
          <w:p w14:paraId="3C8B08BC"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971</w:t>
            </w:r>
          </w:p>
        </w:tc>
        <w:tc>
          <w:tcPr>
            <w:tcW w:w="1840" w:type="dxa"/>
            <w:tcBorders>
              <w:top w:val="nil"/>
              <w:left w:val="nil"/>
              <w:bottom w:val="single" w:sz="4" w:space="0" w:color="auto"/>
              <w:right w:val="single" w:sz="4" w:space="0" w:color="auto"/>
            </w:tcBorders>
            <w:shd w:val="clear" w:color="auto" w:fill="auto"/>
            <w:vAlign w:val="center"/>
          </w:tcPr>
          <w:p w14:paraId="3CDAE4FF"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49655,85</w:t>
            </w:r>
          </w:p>
        </w:tc>
      </w:tr>
      <w:tr w:rsidR="00CF3862" w:rsidRPr="00B2167B" w14:paraId="38FA3CD2" w14:textId="77777777" w:rsidTr="00CF3862">
        <w:trPr>
          <w:trHeight w:val="172"/>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0D17E6B2"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Всего</w:t>
            </w:r>
          </w:p>
        </w:tc>
        <w:tc>
          <w:tcPr>
            <w:tcW w:w="0" w:type="auto"/>
            <w:tcBorders>
              <w:top w:val="single" w:sz="4" w:space="0" w:color="auto"/>
              <w:left w:val="nil"/>
              <w:bottom w:val="single" w:sz="4" w:space="0" w:color="auto"/>
              <w:right w:val="single" w:sz="4" w:space="0" w:color="auto"/>
            </w:tcBorders>
            <w:shd w:val="clear" w:color="auto" w:fill="auto"/>
            <w:vAlign w:val="center"/>
          </w:tcPr>
          <w:p w14:paraId="68FA018B"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11575</w:t>
            </w:r>
          </w:p>
        </w:tc>
        <w:tc>
          <w:tcPr>
            <w:tcW w:w="1840" w:type="dxa"/>
            <w:tcBorders>
              <w:top w:val="single" w:sz="4" w:space="0" w:color="auto"/>
              <w:left w:val="nil"/>
              <w:bottom w:val="single" w:sz="4" w:space="0" w:color="auto"/>
              <w:right w:val="single" w:sz="4" w:space="0" w:color="auto"/>
            </w:tcBorders>
            <w:shd w:val="clear" w:color="auto" w:fill="auto"/>
            <w:vAlign w:val="center"/>
          </w:tcPr>
          <w:p w14:paraId="5A1A2B41" w14:textId="77777777" w:rsidR="00CF3862" w:rsidRPr="00D40D24" w:rsidRDefault="00CF3862" w:rsidP="00CF3862">
            <w:pPr>
              <w:spacing w:after="0" w:line="240" w:lineRule="auto"/>
              <w:jc w:val="center"/>
              <w:rPr>
                <w:rFonts w:ascii="Times New Roman" w:hAnsi="Times New Roman" w:cs="Times New Roman"/>
                <w:color w:val="000000"/>
                <w:sz w:val="28"/>
                <w:szCs w:val="28"/>
              </w:rPr>
            </w:pPr>
            <w:r w:rsidRPr="00D40D24">
              <w:rPr>
                <w:rFonts w:ascii="Times New Roman" w:hAnsi="Times New Roman" w:cs="Times New Roman"/>
                <w:color w:val="000000"/>
                <w:sz w:val="28"/>
                <w:szCs w:val="28"/>
              </w:rPr>
              <w:t>16864,33</w:t>
            </w:r>
          </w:p>
        </w:tc>
      </w:tr>
    </w:tbl>
    <w:p w14:paraId="72FC26D1" w14:textId="77777777" w:rsidR="00B2167B" w:rsidRDefault="00B2167B" w:rsidP="005D63BD">
      <w:pPr>
        <w:pStyle w:val="a3"/>
        <w:jc w:val="left"/>
        <w:rPr>
          <w:rFonts w:ascii="Times New Roman" w:hAnsi="Times New Roman"/>
          <w:sz w:val="28"/>
          <w:szCs w:val="28"/>
        </w:rPr>
      </w:pPr>
    </w:p>
    <w:p w14:paraId="4E6A1AA8" w14:textId="77777777" w:rsidR="005D63BD" w:rsidRDefault="005D63BD" w:rsidP="005D63BD"/>
    <w:p w14:paraId="578D8D40" w14:textId="77777777" w:rsidR="0040620B" w:rsidRPr="005D63BD" w:rsidRDefault="0040620B" w:rsidP="0040620B">
      <w:pPr>
        <w:spacing w:after="0"/>
      </w:pPr>
    </w:p>
    <w:p w14:paraId="6C70B181" w14:textId="77777777" w:rsidR="004A1CC0" w:rsidRPr="000D6415" w:rsidRDefault="00090E66" w:rsidP="00090E66">
      <w:pPr>
        <w:pStyle w:val="a3"/>
        <w:numPr>
          <w:ilvl w:val="1"/>
          <w:numId w:val="13"/>
        </w:numPr>
        <w:rPr>
          <w:rFonts w:ascii="Times New Roman" w:hAnsi="Times New Roman"/>
          <w:sz w:val="28"/>
          <w:szCs w:val="28"/>
        </w:rPr>
      </w:pPr>
      <w:bookmarkStart w:id="5" w:name="_Toc280927682"/>
      <w:r w:rsidRPr="000D6415">
        <w:rPr>
          <w:rFonts w:ascii="Times New Roman" w:hAnsi="Times New Roman"/>
          <w:sz w:val="28"/>
          <w:szCs w:val="28"/>
        </w:rPr>
        <w:lastRenderedPageBreak/>
        <w:t>Построение дискретных вариационных рядов</w:t>
      </w:r>
      <w:bookmarkEnd w:id="5"/>
    </w:p>
    <w:p w14:paraId="3A56993A" w14:textId="77777777" w:rsidR="00B2167B" w:rsidRDefault="00B2167B" w:rsidP="00090E66">
      <w:pPr>
        <w:spacing w:after="0" w:line="240" w:lineRule="auto"/>
        <w:ind w:firstLine="709"/>
        <w:jc w:val="both"/>
        <w:rPr>
          <w:rFonts w:ascii="Times New Roman" w:hAnsi="Times New Roman"/>
          <w:sz w:val="28"/>
          <w:szCs w:val="28"/>
        </w:rPr>
      </w:pPr>
    </w:p>
    <w:p w14:paraId="2741072F" w14:textId="77777777" w:rsidR="00090E66" w:rsidRPr="000D6415" w:rsidRDefault="00090E66" w:rsidP="00090E66">
      <w:pPr>
        <w:spacing w:after="0" w:line="240" w:lineRule="auto"/>
        <w:ind w:firstLine="709"/>
        <w:jc w:val="both"/>
        <w:rPr>
          <w:rFonts w:ascii="Times New Roman" w:hAnsi="Times New Roman"/>
          <w:sz w:val="28"/>
          <w:szCs w:val="28"/>
        </w:rPr>
      </w:pPr>
      <w:r w:rsidRPr="000D6415">
        <w:rPr>
          <w:rFonts w:ascii="Times New Roman" w:hAnsi="Times New Roman"/>
          <w:sz w:val="28"/>
          <w:szCs w:val="28"/>
        </w:rPr>
        <w:t>В случае дискретной вариации величина количественного признака принимает только целые значения. Следовательно, дискретный вариационный ряд характеризует распределение единиц совокупности по дискретному признаку.</w:t>
      </w:r>
    </w:p>
    <w:p w14:paraId="04BD69FF" w14:textId="77777777" w:rsidR="00755AB3" w:rsidRPr="000D6415" w:rsidRDefault="00755AB3" w:rsidP="00090E66">
      <w:pPr>
        <w:spacing w:after="0" w:line="240" w:lineRule="auto"/>
        <w:ind w:firstLine="709"/>
        <w:jc w:val="both"/>
        <w:rPr>
          <w:rFonts w:ascii="Times New Roman" w:hAnsi="Times New Roman"/>
          <w:sz w:val="28"/>
          <w:szCs w:val="28"/>
        </w:rPr>
      </w:pPr>
    </w:p>
    <w:p w14:paraId="71981FE5" w14:textId="77777777" w:rsidR="00A64981" w:rsidRDefault="004A1CC0" w:rsidP="00A64981">
      <w:pPr>
        <w:spacing w:after="0" w:line="240" w:lineRule="auto"/>
        <w:ind w:firstLine="709"/>
        <w:jc w:val="right"/>
        <w:rPr>
          <w:rFonts w:ascii="Times New Roman" w:hAnsi="Times New Roman"/>
          <w:sz w:val="28"/>
          <w:szCs w:val="28"/>
        </w:rPr>
      </w:pPr>
      <w:r w:rsidRPr="000D6415">
        <w:rPr>
          <w:rFonts w:ascii="Times New Roman" w:hAnsi="Times New Roman"/>
          <w:sz w:val="28"/>
          <w:szCs w:val="28"/>
        </w:rPr>
        <w:t xml:space="preserve">Таблица </w:t>
      </w:r>
      <w:r w:rsidR="00E900D9" w:rsidRPr="000D6415">
        <w:rPr>
          <w:rFonts w:ascii="Times New Roman" w:hAnsi="Times New Roman"/>
          <w:sz w:val="28"/>
          <w:szCs w:val="28"/>
        </w:rPr>
        <w:t>3</w:t>
      </w:r>
      <w:r w:rsidRPr="000D6415">
        <w:rPr>
          <w:rFonts w:ascii="Times New Roman" w:hAnsi="Times New Roman"/>
          <w:sz w:val="28"/>
          <w:szCs w:val="28"/>
        </w:rPr>
        <w:t>.7</w:t>
      </w:r>
    </w:p>
    <w:p w14:paraId="740C803C" w14:textId="77777777" w:rsidR="00A64981" w:rsidRDefault="00A64981" w:rsidP="00090E66">
      <w:pPr>
        <w:spacing w:after="0" w:line="240" w:lineRule="auto"/>
        <w:ind w:firstLine="709"/>
        <w:jc w:val="both"/>
        <w:rPr>
          <w:rFonts w:ascii="Times New Roman" w:hAnsi="Times New Roman"/>
          <w:sz w:val="28"/>
          <w:szCs w:val="28"/>
        </w:rPr>
      </w:pPr>
    </w:p>
    <w:p w14:paraId="1EA07B4E" w14:textId="77777777" w:rsidR="002069EB" w:rsidRDefault="004A1CC0" w:rsidP="00A64981">
      <w:pPr>
        <w:spacing w:after="0" w:line="240" w:lineRule="auto"/>
        <w:ind w:firstLine="709"/>
        <w:jc w:val="center"/>
        <w:rPr>
          <w:rFonts w:ascii="Times New Roman" w:hAnsi="Times New Roman"/>
          <w:sz w:val="28"/>
          <w:szCs w:val="28"/>
        </w:rPr>
      </w:pPr>
      <w:r w:rsidRPr="000D6415">
        <w:rPr>
          <w:rFonts w:ascii="Times New Roman" w:hAnsi="Times New Roman"/>
          <w:sz w:val="28"/>
          <w:szCs w:val="28"/>
        </w:rPr>
        <w:t>Распределение численности населения по среднедушевому денежному доходу</w:t>
      </w:r>
      <w:r w:rsidR="00600E28">
        <w:rPr>
          <w:rFonts w:ascii="Times New Roman" w:hAnsi="Times New Roman"/>
          <w:sz w:val="28"/>
          <w:szCs w:val="28"/>
        </w:rPr>
        <w:t xml:space="preserve"> в период с 2000 по 2009</w:t>
      </w:r>
      <w:r w:rsidR="002069EB" w:rsidRPr="000D6415">
        <w:rPr>
          <w:rFonts w:ascii="Times New Roman" w:hAnsi="Times New Roman"/>
          <w:sz w:val="28"/>
          <w:szCs w:val="28"/>
        </w:rPr>
        <w:t xml:space="preserve"> гг.</w:t>
      </w:r>
    </w:p>
    <w:p w14:paraId="0DA71C68" w14:textId="77777777" w:rsidR="00336496" w:rsidRPr="000D6415" w:rsidRDefault="00336496" w:rsidP="00090E66">
      <w:pPr>
        <w:spacing w:after="0" w:line="240" w:lineRule="auto"/>
        <w:ind w:firstLine="709"/>
        <w:jc w:val="both"/>
        <w:rPr>
          <w:rFonts w:ascii="Times New Roman" w:hAnsi="Times New Roman"/>
          <w:sz w:val="28"/>
          <w:szCs w:val="28"/>
        </w:rPr>
      </w:pPr>
    </w:p>
    <w:tbl>
      <w:tblPr>
        <w:tblW w:w="9361" w:type="dxa"/>
        <w:tblInd w:w="103" w:type="dxa"/>
        <w:tblLook w:val="04A0" w:firstRow="1" w:lastRow="0" w:firstColumn="1" w:lastColumn="0" w:noHBand="0" w:noVBand="1"/>
      </w:tblPr>
      <w:tblGrid>
        <w:gridCol w:w="3568"/>
        <w:gridCol w:w="3100"/>
        <w:gridCol w:w="2693"/>
      </w:tblGrid>
      <w:tr w:rsidR="00336496" w:rsidRPr="00336496" w14:paraId="08BB339F" w14:textId="77777777" w:rsidTr="00600E28">
        <w:trPr>
          <w:trHeight w:val="247"/>
        </w:trPr>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976AE"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Группы населения по </w:t>
            </w:r>
            <w:r w:rsidR="0078316F" w:rsidRPr="00A64981">
              <w:rPr>
                <w:rFonts w:ascii="Times New Roman" w:hAnsi="Times New Roman" w:cs="Times New Roman"/>
                <w:color w:val="000000"/>
                <w:sz w:val="24"/>
                <w:szCs w:val="24"/>
                <w:lang w:eastAsia="ru-RU"/>
              </w:rPr>
              <w:t xml:space="preserve">   </w:t>
            </w:r>
            <w:r w:rsidRPr="00A64981">
              <w:rPr>
                <w:rFonts w:ascii="Times New Roman" w:hAnsi="Times New Roman" w:cs="Times New Roman"/>
                <w:color w:val="000000"/>
                <w:sz w:val="24"/>
                <w:szCs w:val="24"/>
                <w:lang w:eastAsia="ru-RU"/>
              </w:rPr>
              <w:t>средн</w:t>
            </w:r>
            <w:r w:rsidRPr="00A64981">
              <w:rPr>
                <w:rFonts w:ascii="Times New Roman" w:hAnsi="Times New Roman" w:cs="Times New Roman"/>
                <w:color w:val="000000"/>
                <w:sz w:val="24"/>
                <w:szCs w:val="24"/>
                <w:lang w:eastAsia="ru-RU"/>
              </w:rPr>
              <w:t>е</w:t>
            </w:r>
            <w:r w:rsidRPr="00A64981">
              <w:rPr>
                <w:rFonts w:ascii="Times New Roman" w:hAnsi="Times New Roman" w:cs="Times New Roman"/>
                <w:color w:val="000000"/>
                <w:sz w:val="24"/>
                <w:szCs w:val="24"/>
                <w:lang w:eastAsia="ru-RU"/>
              </w:rPr>
              <w:t>душевому доходу нас</w:t>
            </w:r>
            <w:r w:rsidRPr="00A64981">
              <w:rPr>
                <w:rFonts w:ascii="Times New Roman" w:hAnsi="Times New Roman" w:cs="Times New Roman"/>
                <w:color w:val="000000"/>
                <w:sz w:val="24"/>
                <w:szCs w:val="24"/>
                <w:lang w:eastAsia="ru-RU"/>
              </w:rPr>
              <w:t>е</w:t>
            </w:r>
            <w:r w:rsidRPr="00A64981">
              <w:rPr>
                <w:rFonts w:ascii="Times New Roman" w:hAnsi="Times New Roman" w:cs="Times New Roman"/>
                <w:color w:val="000000"/>
                <w:sz w:val="24"/>
                <w:szCs w:val="24"/>
                <w:lang w:eastAsia="ru-RU"/>
              </w:rPr>
              <w:t>ления</w:t>
            </w:r>
          </w:p>
        </w:tc>
        <w:tc>
          <w:tcPr>
            <w:tcW w:w="5793" w:type="dxa"/>
            <w:gridSpan w:val="2"/>
            <w:tcBorders>
              <w:top w:val="single" w:sz="4" w:space="0" w:color="auto"/>
              <w:left w:val="nil"/>
              <w:bottom w:val="single" w:sz="4" w:space="0" w:color="auto"/>
              <w:right w:val="single" w:sz="4" w:space="0" w:color="auto"/>
            </w:tcBorders>
            <w:shd w:val="clear" w:color="auto" w:fill="auto"/>
            <w:vAlign w:val="center"/>
          </w:tcPr>
          <w:p w14:paraId="234AD431"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Численность населения</w:t>
            </w:r>
          </w:p>
        </w:tc>
      </w:tr>
      <w:tr w:rsidR="00336496" w:rsidRPr="00336496" w14:paraId="47495EB3" w14:textId="77777777" w:rsidTr="00600E28">
        <w:trPr>
          <w:trHeight w:val="266"/>
        </w:trPr>
        <w:tc>
          <w:tcPr>
            <w:tcW w:w="3568" w:type="dxa"/>
            <w:vMerge/>
            <w:tcBorders>
              <w:top w:val="single" w:sz="4" w:space="0" w:color="auto"/>
              <w:left w:val="single" w:sz="4" w:space="0" w:color="auto"/>
              <w:bottom w:val="single" w:sz="4" w:space="0" w:color="auto"/>
              <w:right w:val="single" w:sz="4" w:space="0" w:color="auto"/>
            </w:tcBorders>
            <w:vAlign w:val="center"/>
          </w:tcPr>
          <w:p w14:paraId="10B809BF" w14:textId="77777777" w:rsidR="00336496" w:rsidRPr="00A64981" w:rsidRDefault="00336496" w:rsidP="00336496">
            <w:pPr>
              <w:suppressAutoHyphens w:val="0"/>
              <w:spacing w:after="0" w:line="240" w:lineRule="auto"/>
              <w:rPr>
                <w:rFonts w:ascii="Times New Roman" w:hAnsi="Times New Roman" w:cs="Times New Roman"/>
                <w:color w:val="000000"/>
                <w:sz w:val="24"/>
                <w:szCs w:val="24"/>
                <w:lang w:eastAsia="ru-RU"/>
              </w:rPr>
            </w:pPr>
          </w:p>
        </w:tc>
        <w:tc>
          <w:tcPr>
            <w:tcW w:w="3100" w:type="dxa"/>
            <w:tcBorders>
              <w:top w:val="nil"/>
              <w:left w:val="nil"/>
              <w:bottom w:val="single" w:sz="4" w:space="0" w:color="auto"/>
              <w:right w:val="single" w:sz="4" w:space="0" w:color="auto"/>
            </w:tcBorders>
            <w:shd w:val="clear" w:color="auto" w:fill="auto"/>
            <w:vAlign w:val="center"/>
          </w:tcPr>
          <w:p w14:paraId="7F5A9397"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Всего, тыс. человек</w:t>
            </w:r>
          </w:p>
        </w:tc>
        <w:tc>
          <w:tcPr>
            <w:tcW w:w="2693" w:type="dxa"/>
            <w:tcBorders>
              <w:top w:val="nil"/>
              <w:left w:val="nil"/>
              <w:bottom w:val="single" w:sz="4" w:space="0" w:color="auto"/>
              <w:right w:val="single" w:sz="4" w:space="0" w:color="auto"/>
            </w:tcBorders>
            <w:shd w:val="clear" w:color="auto" w:fill="auto"/>
            <w:vAlign w:val="center"/>
          </w:tcPr>
          <w:p w14:paraId="50DCF254"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к итогу</w:t>
            </w:r>
          </w:p>
        </w:tc>
      </w:tr>
      <w:tr w:rsidR="00417A72" w:rsidRPr="00336496" w14:paraId="57E27B64"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64C2DF3A"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до 861,3</w:t>
            </w:r>
          </w:p>
        </w:tc>
        <w:tc>
          <w:tcPr>
            <w:tcW w:w="3100" w:type="dxa"/>
            <w:tcBorders>
              <w:top w:val="nil"/>
              <w:left w:val="nil"/>
              <w:bottom w:val="single" w:sz="4" w:space="0" w:color="auto"/>
              <w:right w:val="single" w:sz="4" w:space="0" w:color="auto"/>
            </w:tcBorders>
            <w:shd w:val="clear" w:color="auto" w:fill="auto"/>
            <w:vAlign w:val="center"/>
          </w:tcPr>
          <w:p w14:paraId="22FAAAFC"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2486</w:t>
            </w:r>
            <w:r w:rsidR="003D3C8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tcPr>
          <w:p w14:paraId="057E4324"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9,5</w:t>
            </w:r>
          </w:p>
        </w:tc>
      </w:tr>
      <w:tr w:rsidR="00417A72" w:rsidRPr="00336496" w14:paraId="1B186FEE"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26A497D3"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861,3-1141,2</w:t>
            </w:r>
          </w:p>
        </w:tc>
        <w:tc>
          <w:tcPr>
            <w:tcW w:w="3100" w:type="dxa"/>
            <w:tcBorders>
              <w:top w:val="nil"/>
              <w:left w:val="nil"/>
              <w:bottom w:val="single" w:sz="4" w:space="0" w:color="auto"/>
              <w:right w:val="single" w:sz="4" w:space="0" w:color="auto"/>
            </w:tcBorders>
            <w:shd w:val="clear" w:color="auto" w:fill="auto"/>
            <w:vAlign w:val="center"/>
          </w:tcPr>
          <w:p w14:paraId="13615418"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2536,1</w:t>
            </w:r>
          </w:p>
        </w:tc>
        <w:tc>
          <w:tcPr>
            <w:tcW w:w="2693" w:type="dxa"/>
            <w:tcBorders>
              <w:top w:val="nil"/>
              <w:left w:val="nil"/>
              <w:bottom w:val="single" w:sz="4" w:space="0" w:color="auto"/>
              <w:right w:val="single" w:sz="4" w:space="0" w:color="auto"/>
            </w:tcBorders>
            <w:shd w:val="clear" w:color="auto" w:fill="auto"/>
            <w:vAlign w:val="center"/>
          </w:tcPr>
          <w:p w14:paraId="17E3D96A"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9,7</w:t>
            </w:r>
          </w:p>
        </w:tc>
      </w:tr>
      <w:tr w:rsidR="00417A72" w:rsidRPr="00336496" w14:paraId="454690C9"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138ACEB0"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1141,2-1534,0</w:t>
            </w:r>
          </w:p>
        </w:tc>
        <w:tc>
          <w:tcPr>
            <w:tcW w:w="3100" w:type="dxa"/>
            <w:tcBorders>
              <w:top w:val="nil"/>
              <w:left w:val="nil"/>
              <w:bottom w:val="single" w:sz="4" w:space="0" w:color="auto"/>
              <w:right w:val="single" w:sz="4" w:space="0" w:color="auto"/>
            </w:tcBorders>
            <w:shd w:val="clear" w:color="auto" w:fill="auto"/>
            <w:vAlign w:val="center"/>
          </w:tcPr>
          <w:p w14:paraId="4F27E584"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2581,4</w:t>
            </w:r>
          </w:p>
        </w:tc>
        <w:tc>
          <w:tcPr>
            <w:tcW w:w="2693" w:type="dxa"/>
            <w:tcBorders>
              <w:top w:val="nil"/>
              <w:left w:val="nil"/>
              <w:bottom w:val="single" w:sz="4" w:space="0" w:color="auto"/>
              <w:right w:val="single" w:sz="4" w:space="0" w:color="auto"/>
            </w:tcBorders>
            <w:shd w:val="clear" w:color="auto" w:fill="auto"/>
            <w:vAlign w:val="center"/>
          </w:tcPr>
          <w:p w14:paraId="489CDFE8"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9,8</w:t>
            </w:r>
          </w:p>
        </w:tc>
      </w:tr>
      <w:tr w:rsidR="00417A72" w:rsidRPr="00336496" w14:paraId="1039EB92"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3F2D5021"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1534,0-2125,0</w:t>
            </w:r>
          </w:p>
        </w:tc>
        <w:tc>
          <w:tcPr>
            <w:tcW w:w="3100" w:type="dxa"/>
            <w:tcBorders>
              <w:top w:val="nil"/>
              <w:left w:val="nil"/>
              <w:bottom w:val="single" w:sz="4" w:space="0" w:color="auto"/>
              <w:right w:val="single" w:sz="4" w:space="0" w:color="auto"/>
            </w:tcBorders>
            <w:shd w:val="clear" w:color="auto" w:fill="auto"/>
            <w:vAlign w:val="center"/>
          </w:tcPr>
          <w:p w14:paraId="4867C50D"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2602</w:t>
            </w:r>
            <w:r w:rsidR="003D3C8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tcPr>
          <w:p w14:paraId="4FFF4D00"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9,9</w:t>
            </w:r>
          </w:p>
        </w:tc>
      </w:tr>
      <w:tr w:rsidR="00417A72" w:rsidRPr="00336496" w14:paraId="1D139125"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190EE91A"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2125,0-3311,2</w:t>
            </w:r>
          </w:p>
        </w:tc>
        <w:tc>
          <w:tcPr>
            <w:tcW w:w="3100" w:type="dxa"/>
            <w:tcBorders>
              <w:top w:val="nil"/>
              <w:left w:val="nil"/>
              <w:bottom w:val="single" w:sz="4" w:space="0" w:color="auto"/>
              <w:right w:val="single" w:sz="4" w:space="0" w:color="auto"/>
            </w:tcBorders>
            <w:shd w:val="clear" w:color="auto" w:fill="auto"/>
            <w:vAlign w:val="center"/>
          </w:tcPr>
          <w:p w14:paraId="6C115299"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2621,8</w:t>
            </w:r>
          </w:p>
        </w:tc>
        <w:tc>
          <w:tcPr>
            <w:tcW w:w="2693" w:type="dxa"/>
            <w:tcBorders>
              <w:top w:val="nil"/>
              <w:left w:val="nil"/>
              <w:bottom w:val="single" w:sz="4" w:space="0" w:color="auto"/>
              <w:right w:val="single" w:sz="4" w:space="0" w:color="auto"/>
            </w:tcBorders>
            <w:shd w:val="clear" w:color="auto" w:fill="auto"/>
            <w:vAlign w:val="center"/>
          </w:tcPr>
          <w:p w14:paraId="6F9AB4B6"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10,0</w:t>
            </w:r>
          </w:p>
        </w:tc>
      </w:tr>
      <w:tr w:rsidR="00417A72" w:rsidRPr="00336496" w14:paraId="3A5AFDDD"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12B408FE"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3311,2-4457,3</w:t>
            </w:r>
          </w:p>
        </w:tc>
        <w:tc>
          <w:tcPr>
            <w:tcW w:w="3100" w:type="dxa"/>
            <w:tcBorders>
              <w:top w:val="nil"/>
              <w:left w:val="nil"/>
              <w:bottom w:val="single" w:sz="4" w:space="0" w:color="auto"/>
              <w:right w:val="single" w:sz="4" w:space="0" w:color="auto"/>
            </w:tcBorders>
            <w:shd w:val="clear" w:color="auto" w:fill="auto"/>
            <w:vAlign w:val="center"/>
          </w:tcPr>
          <w:p w14:paraId="1FC9B5DE"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2641</w:t>
            </w:r>
            <w:r w:rsidR="003D3C82">
              <w:rPr>
                <w:rFonts w:ascii="Times New Roman"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vAlign w:val="center"/>
          </w:tcPr>
          <w:p w14:paraId="1852C4F7"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10,1</w:t>
            </w:r>
          </w:p>
        </w:tc>
      </w:tr>
      <w:tr w:rsidR="00417A72" w:rsidRPr="00336496" w14:paraId="44C222D9" w14:textId="77777777" w:rsidTr="00417A72">
        <w:trPr>
          <w:trHeight w:val="201"/>
        </w:trPr>
        <w:tc>
          <w:tcPr>
            <w:tcW w:w="3568" w:type="dxa"/>
            <w:tcBorders>
              <w:top w:val="nil"/>
              <w:left w:val="single" w:sz="4" w:space="0" w:color="auto"/>
              <w:bottom w:val="single" w:sz="4" w:space="0" w:color="auto"/>
              <w:right w:val="single" w:sz="4" w:space="0" w:color="auto"/>
            </w:tcBorders>
            <w:shd w:val="clear" w:color="auto" w:fill="auto"/>
            <w:vAlign w:val="center"/>
          </w:tcPr>
          <w:p w14:paraId="4FC9E1B9"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4457,3-6260,7</w:t>
            </w:r>
          </w:p>
        </w:tc>
        <w:tc>
          <w:tcPr>
            <w:tcW w:w="3100" w:type="dxa"/>
            <w:tcBorders>
              <w:top w:val="nil"/>
              <w:left w:val="nil"/>
              <w:bottom w:val="single" w:sz="4" w:space="0" w:color="auto"/>
              <w:right w:val="single" w:sz="4" w:space="0" w:color="auto"/>
            </w:tcBorders>
            <w:shd w:val="clear" w:color="auto" w:fill="auto"/>
            <w:vAlign w:val="center"/>
          </w:tcPr>
          <w:p w14:paraId="0EE55944"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2658,6</w:t>
            </w:r>
          </w:p>
        </w:tc>
        <w:tc>
          <w:tcPr>
            <w:tcW w:w="2693" w:type="dxa"/>
            <w:tcBorders>
              <w:top w:val="nil"/>
              <w:left w:val="nil"/>
              <w:bottom w:val="single" w:sz="4" w:space="0" w:color="auto"/>
              <w:right w:val="single" w:sz="4" w:space="0" w:color="auto"/>
            </w:tcBorders>
            <w:shd w:val="clear" w:color="auto" w:fill="auto"/>
            <w:vAlign w:val="center"/>
          </w:tcPr>
          <w:p w14:paraId="0F9E3E21"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10,1</w:t>
            </w:r>
          </w:p>
        </w:tc>
      </w:tr>
      <w:tr w:rsidR="00417A72" w:rsidRPr="00336496" w14:paraId="3A75EC6B" w14:textId="77777777" w:rsidTr="00417A72">
        <w:trPr>
          <w:trHeight w:val="240"/>
        </w:trPr>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66BFB4C6"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6260,7-7981,4</w:t>
            </w:r>
          </w:p>
        </w:tc>
        <w:tc>
          <w:tcPr>
            <w:tcW w:w="3100" w:type="dxa"/>
            <w:tcBorders>
              <w:top w:val="single" w:sz="4" w:space="0" w:color="auto"/>
              <w:left w:val="nil"/>
              <w:bottom w:val="single" w:sz="4" w:space="0" w:color="auto"/>
              <w:right w:val="single" w:sz="4" w:space="0" w:color="auto"/>
            </w:tcBorders>
            <w:shd w:val="clear" w:color="auto" w:fill="auto"/>
            <w:vAlign w:val="center"/>
          </w:tcPr>
          <w:p w14:paraId="6386F6E1"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2687,8</w:t>
            </w:r>
          </w:p>
        </w:tc>
        <w:tc>
          <w:tcPr>
            <w:tcW w:w="2693" w:type="dxa"/>
            <w:tcBorders>
              <w:top w:val="single" w:sz="4" w:space="0" w:color="auto"/>
              <w:left w:val="nil"/>
              <w:bottom w:val="single" w:sz="4" w:space="0" w:color="auto"/>
              <w:right w:val="single" w:sz="4" w:space="0" w:color="auto"/>
            </w:tcBorders>
            <w:shd w:val="clear" w:color="auto" w:fill="auto"/>
            <w:vAlign w:val="center"/>
          </w:tcPr>
          <w:p w14:paraId="4BBA059B"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10,2</w:t>
            </w:r>
          </w:p>
        </w:tc>
      </w:tr>
      <w:tr w:rsidR="00417A72" w:rsidRPr="00336496" w14:paraId="14784784" w14:textId="77777777" w:rsidTr="00417A72">
        <w:trPr>
          <w:trHeight w:val="240"/>
        </w:trPr>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58FB87EE"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7981,4-10962,0</w:t>
            </w:r>
          </w:p>
        </w:tc>
        <w:tc>
          <w:tcPr>
            <w:tcW w:w="3100" w:type="dxa"/>
            <w:tcBorders>
              <w:top w:val="single" w:sz="4" w:space="0" w:color="auto"/>
              <w:left w:val="nil"/>
              <w:bottom w:val="single" w:sz="4" w:space="0" w:color="auto"/>
              <w:right w:val="single" w:sz="4" w:space="0" w:color="auto"/>
            </w:tcBorders>
            <w:shd w:val="clear" w:color="auto" w:fill="auto"/>
            <w:vAlign w:val="center"/>
          </w:tcPr>
          <w:p w14:paraId="449AA51B"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2711,7</w:t>
            </w:r>
          </w:p>
        </w:tc>
        <w:tc>
          <w:tcPr>
            <w:tcW w:w="2693" w:type="dxa"/>
            <w:tcBorders>
              <w:top w:val="single" w:sz="4" w:space="0" w:color="auto"/>
              <w:left w:val="nil"/>
              <w:bottom w:val="single" w:sz="4" w:space="0" w:color="auto"/>
              <w:right w:val="single" w:sz="4" w:space="0" w:color="auto"/>
            </w:tcBorders>
            <w:shd w:val="clear" w:color="auto" w:fill="auto"/>
            <w:vAlign w:val="center"/>
          </w:tcPr>
          <w:p w14:paraId="7BBCC902"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10,3</w:t>
            </w:r>
          </w:p>
        </w:tc>
      </w:tr>
      <w:tr w:rsidR="00417A72" w:rsidRPr="00336496" w14:paraId="2AF103B7" w14:textId="77777777" w:rsidTr="00417A72">
        <w:trPr>
          <w:trHeight w:val="70"/>
        </w:trPr>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655C5B1B"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10962,0 и более</w:t>
            </w:r>
          </w:p>
        </w:tc>
        <w:tc>
          <w:tcPr>
            <w:tcW w:w="3100" w:type="dxa"/>
            <w:tcBorders>
              <w:top w:val="single" w:sz="4" w:space="0" w:color="auto"/>
              <w:left w:val="nil"/>
              <w:bottom w:val="single" w:sz="4" w:space="0" w:color="auto"/>
              <w:right w:val="single" w:sz="4" w:space="0" w:color="auto"/>
            </w:tcBorders>
            <w:shd w:val="clear" w:color="auto" w:fill="auto"/>
            <w:vAlign w:val="center"/>
          </w:tcPr>
          <w:p w14:paraId="232017F1"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2737,3</w:t>
            </w:r>
          </w:p>
        </w:tc>
        <w:tc>
          <w:tcPr>
            <w:tcW w:w="2693" w:type="dxa"/>
            <w:tcBorders>
              <w:top w:val="single" w:sz="4" w:space="0" w:color="auto"/>
              <w:left w:val="nil"/>
              <w:bottom w:val="single" w:sz="4" w:space="0" w:color="auto"/>
              <w:right w:val="single" w:sz="4" w:space="0" w:color="auto"/>
            </w:tcBorders>
            <w:shd w:val="clear" w:color="auto" w:fill="auto"/>
            <w:vAlign w:val="center"/>
          </w:tcPr>
          <w:p w14:paraId="21433911"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10,4</w:t>
            </w:r>
          </w:p>
        </w:tc>
      </w:tr>
      <w:tr w:rsidR="00417A72" w:rsidRPr="00336496" w14:paraId="662A14F2" w14:textId="77777777" w:rsidTr="00417A72">
        <w:trPr>
          <w:trHeight w:val="196"/>
        </w:trPr>
        <w:tc>
          <w:tcPr>
            <w:tcW w:w="3568" w:type="dxa"/>
            <w:tcBorders>
              <w:top w:val="nil"/>
              <w:left w:val="single" w:sz="4" w:space="0" w:color="auto"/>
              <w:bottom w:val="single" w:sz="4" w:space="0" w:color="auto"/>
              <w:right w:val="single" w:sz="4" w:space="0" w:color="auto"/>
            </w:tcBorders>
            <w:shd w:val="clear" w:color="auto" w:fill="auto"/>
            <w:vAlign w:val="center"/>
          </w:tcPr>
          <w:p w14:paraId="7B284258"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Всего</w:t>
            </w:r>
          </w:p>
        </w:tc>
        <w:tc>
          <w:tcPr>
            <w:tcW w:w="3100" w:type="dxa"/>
            <w:tcBorders>
              <w:top w:val="nil"/>
              <w:left w:val="nil"/>
              <w:bottom w:val="single" w:sz="4" w:space="0" w:color="auto"/>
              <w:right w:val="single" w:sz="4" w:space="0" w:color="auto"/>
            </w:tcBorders>
            <w:shd w:val="clear" w:color="auto" w:fill="auto"/>
            <w:vAlign w:val="center"/>
          </w:tcPr>
          <w:p w14:paraId="52861304"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26263,7</w:t>
            </w:r>
          </w:p>
        </w:tc>
        <w:tc>
          <w:tcPr>
            <w:tcW w:w="2693" w:type="dxa"/>
            <w:tcBorders>
              <w:top w:val="nil"/>
              <w:left w:val="nil"/>
              <w:bottom w:val="single" w:sz="4" w:space="0" w:color="auto"/>
              <w:right w:val="single" w:sz="4" w:space="0" w:color="auto"/>
            </w:tcBorders>
            <w:shd w:val="clear" w:color="auto" w:fill="auto"/>
            <w:vAlign w:val="center"/>
          </w:tcPr>
          <w:p w14:paraId="7C9473C4" w14:textId="77777777" w:rsidR="00417A72" w:rsidRPr="00A33E40" w:rsidRDefault="00417A72" w:rsidP="00417A72">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100,0</w:t>
            </w:r>
          </w:p>
        </w:tc>
      </w:tr>
    </w:tbl>
    <w:p w14:paraId="777273BC" w14:textId="77777777" w:rsidR="00B2167B" w:rsidRDefault="00B2167B" w:rsidP="00600E28">
      <w:pPr>
        <w:spacing w:after="0" w:line="240" w:lineRule="auto"/>
        <w:jc w:val="both"/>
        <w:rPr>
          <w:rFonts w:ascii="Times New Roman" w:hAnsi="Times New Roman"/>
          <w:sz w:val="28"/>
          <w:szCs w:val="28"/>
        </w:rPr>
      </w:pPr>
    </w:p>
    <w:p w14:paraId="7CCEDBBE" w14:textId="77777777" w:rsidR="00A64981" w:rsidRDefault="002069EB" w:rsidP="00A64981">
      <w:pPr>
        <w:spacing w:after="0" w:line="240" w:lineRule="auto"/>
        <w:ind w:firstLine="709"/>
        <w:jc w:val="right"/>
        <w:rPr>
          <w:rFonts w:ascii="Times New Roman" w:hAnsi="Times New Roman"/>
          <w:sz w:val="28"/>
          <w:szCs w:val="28"/>
        </w:rPr>
      </w:pPr>
      <w:r w:rsidRPr="00CA0864">
        <w:rPr>
          <w:rFonts w:ascii="Times New Roman" w:hAnsi="Times New Roman"/>
          <w:sz w:val="28"/>
          <w:szCs w:val="28"/>
        </w:rPr>
        <w:t xml:space="preserve">Таблица </w:t>
      </w:r>
      <w:r w:rsidR="00E900D9" w:rsidRPr="00CA0864">
        <w:rPr>
          <w:rFonts w:ascii="Times New Roman" w:hAnsi="Times New Roman"/>
          <w:sz w:val="28"/>
          <w:szCs w:val="28"/>
        </w:rPr>
        <w:t>3</w:t>
      </w:r>
      <w:r w:rsidR="00A64981">
        <w:rPr>
          <w:rFonts w:ascii="Times New Roman" w:hAnsi="Times New Roman"/>
          <w:sz w:val="28"/>
          <w:szCs w:val="28"/>
        </w:rPr>
        <w:t xml:space="preserve">.8 </w:t>
      </w:r>
    </w:p>
    <w:p w14:paraId="26D11052" w14:textId="77777777" w:rsidR="00A64981" w:rsidRDefault="00A64981" w:rsidP="002069EB">
      <w:pPr>
        <w:spacing w:after="0" w:line="240" w:lineRule="auto"/>
        <w:ind w:firstLine="709"/>
        <w:jc w:val="both"/>
        <w:rPr>
          <w:rFonts w:ascii="Times New Roman" w:hAnsi="Times New Roman"/>
          <w:sz w:val="28"/>
          <w:szCs w:val="28"/>
        </w:rPr>
      </w:pPr>
    </w:p>
    <w:p w14:paraId="3D6BDCDA" w14:textId="77777777" w:rsidR="004A1CC0" w:rsidRDefault="004A1CC0" w:rsidP="00A64981">
      <w:pPr>
        <w:spacing w:after="0" w:line="240" w:lineRule="auto"/>
        <w:ind w:firstLine="709"/>
        <w:jc w:val="center"/>
        <w:rPr>
          <w:rFonts w:ascii="Times New Roman" w:hAnsi="Times New Roman"/>
          <w:sz w:val="28"/>
          <w:szCs w:val="28"/>
        </w:rPr>
      </w:pPr>
      <w:r w:rsidRPr="00CA0864">
        <w:rPr>
          <w:rFonts w:ascii="Times New Roman" w:hAnsi="Times New Roman"/>
          <w:sz w:val="28"/>
          <w:szCs w:val="28"/>
        </w:rPr>
        <w:t>Распределение</w:t>
      </w:r>
      <w:r w:rsidR="002069EB" w:rsidRPr="00CA0864">
        <w:rPr>
          <w:rFonts w:ascii="Times New Roman" w:hAnsi="Times New Roman"/>
          <w:sz w:val="28"/>
          <w:szCs w:val="28"/>
        </w:rPr>
        <w:t xml:space="preserve"> </w:t>
      </w:r>
      <w:r w:rsidRPr="00CA0864">
        <w:rPr>
          <w:rFonts w:ascii="Times New Roman" w:hAnsi="Times New Roman"/>
          <w:sz w:val="28"/>
          <w:szCs w:val="28"/>
        </w:rPr>
        <w:t>мощности амбулаторно-поликли</w:t>
      </w:r>
      <w:r w:rsidR="002069EB" w:rsidRPr="00CA0864">
        <w:rPr>
          <w:rFonts w:ascii="Times New Roman" w:hAnsi="Times New Roman"/>
          <w:sz w:val="28"/>
          <w:szCs w:val="28"/>
        </w:rPr>
        <w:t xml:space="preserve">нических учреждений по </w:t>
      </w:r>
      <w:r w:rsidR="00755AB3" w:rsidRPr="00CA0864">
        <w:rPr>
          <w:rFonts w:ascii="Times New Roman" w:hAnsi="Times New Roman"/>
          <w:sz w:val="28"/>
          <w:szCs w:val="28"/>
        </w:rPr>
        <w:t>числу учреждений</w:t>
      </w:r>
    </w:p>
    <w:p w14:paraId="6E046079" w14:textId="77777777" w:rsidR="00600E28" w:rsidRDefault="00600E28" w:rsidP="002069EB">
      <w:pPr>
        <w:spacing w:after="0" w:line="240" w:lineRule="auto"/>
        <w:ind w:firstLine="709"/>
        <w:jc w:val="both"/>
        <w:rPr>
          <w:rFonts w:ascii="Times New Roman" w:hAnsi="Times New Roman"/>
          <w:sz w:val="28"/>
          <w:szCs w:val="28"/>
        </w:rPr>
      </w:pPr>
    </w:p>
    <w:tbl>
      <w:tblPr>
        <w:tblW w:w="9361" w:type="dxa"/>
        <w:tblInd w:w="103" w:type="dxa"/>
        <w:tblLayout w:type="fixed"/>
        <w:tblLook w:val="04A0" w:firstRow="1" w:lastRow="0" w:firstColumn="1" w:lastColumn="0" w:noHBand="0" w:noVBand="1"/>
      </w:tblPr>
      <w:tblGrid>
        <w:gridCol w:w="3407"/>
        <w:gridCol w:w="2127"/>
        <w:gridCol w:w="955"/>
        <w:gridCol w:w="1867"/>
        <w:gridCol w:w="1005"/>
      </w:tblGrid>
      <w:tr w:rsidR="00336496" w:rsidRPr="00336496" w14:paraId="321F1BD6" w14:textId="77777777" w:rsidTr="00600E28">
        <w:trPr>
          <w:trHeight w:val="246"/>
        </w:trPr>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F5F486" w14:textId="77777777" w:rsidR="00336496" w:rsidRPr="00A64981" w:rsidRDefault="00284F6B" w:rsidP="00600E28">
            <w:pPr>
              <w:suppressAutoHyphens w:val="0"/>
              <w:spacing w:after="0" w:line="240" w:lineRule="auto"/>
              <w:ind w:left="-103" w:right="-108"/>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Число</w:t>
            </w:r>
            <w:r w:rsidR="00336496" w:rsidRPr="00A64981">
              <w:rPr>
                <w:rFonts w:ascii="Times New Roman" w:hAnsi="Times New Roman" w:cs="Times New Roman"/>
                <w:color w:val="000000"/>
                <w:sz w:val="24"/>
                <w:szCs w:val="24"/>
                <w:lang w:eastAsia="ru-RU"/>
              </w:rPr>
              <w:t xml:space="preserve"> амбулато</w:t>
            </w:r>
            <w:r w:rsidR="00336496" w:rsidRPr="00A64981">
              <w:rPr>
                <w:rFonts w:ascii="Times New Roman" w:hAnsi="Times New Roman" w:cs="Times New Roman"/>
                <w:color w:val="000000"/>
                <w:sz w:val="24"/>
                <w:szCs w:val="24"/>
                <w:lang w:eastAsia="ru-RU"/>
              </w:rPr>
              <w:t>р</w:t>
            </w:r>
            <w:r w:rsidR="00336496" w:rsidRPr="00A64981">
              <w:rPr>
                <w:rFonts w:ascii="Times New Roman" w:hAnsi="Times New Roman" w:cs="Times New Roman"/>
                <w:color w:val="000000"/>
                <w:sz w:val="24"/>
                <w:szCs w:val="24"/>
                <w:lang w:eastAsia="ru-RU"/>
              </w:rPr>
              <w:t>но-поликлинических учрежд</w:t>
            </w:r>
            <w:r w:rsidR="00336496" w:rsidRPr="00A64981">
              <w:rPr>
                <w:rFonts w:ascii="Times New Roman" w:hAnsi="Times New Roman" w:cs="Times New Roman"/>
                <w:color w:val="000000"/>
                <w:sz w:val="24"/>
                <w:szCs w:val="24"/>
                <w:lang w:eastAsia="ru-RU"/>
              </w:rPr>
              <w:t>е</w:t>
            </w:r>
            <w:r w:rsidR="00336496" w:rsidRPr="00A64981">
              <w:rPr>
                <w:rFonts w:ascii="Times New Roman" w:hAnsi="Times New Roman" w:cs="Times New Roman"/>
                <w:color w:val="000000"/>
                <w:sz w:val="24"/>
                <w:szCs w:val="24"/>
                <w:lang w:eastAsia="ru-RU"/>
              </w:rPr>
              <w:t>ний</w:t>
            </w:r>
          </w:p>
        </w:tc>
        <w:tc>
          <w:tcPr>
            <w:tcW w:w="5954" w:type="dxa"/>
            <w:gridSpan w:val="4"/>
            <w:tcBorders>
              <w:top w:val="single" w:sz="4" w:space="0" w:color="auto"/>
              <w:left w:val="nil"/>
              <w:bottom w:val="single" w:sz="4" w:space="0" w:color="auto"/>
              <w:right w:val="single" w:sz="4" w:space="0" w:color="auto"/>
            </w:tcBorders>
            <w:shd w:val="clear" w:color="auto" w:fill="auto"/>
            <w:vAlign w:val="center"/>
          </w:tcPr>
          <w:p w14:paraId="4EB2882E"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Мощность амбулаторно-поликлинических </w:t>
            </w:r>
            <w:r w:rsidR="00600E28" w:rsidRPr="00A64981">
              <w:rPr>
                <w:rFonts w:ascii="Times New Roman" w:hAnsi="Times New Roman" w:cs="Times New Roman"/>
                <w:color w:val="000000"/>
                <w:sz w:val="24"/>
                <w:szCs w:val="24"/>
                <w:lang w:eastAsia="ru-RU"/>
              </w:rPr>
              <w:t xml:space="preserve">                 </w:t>
            </w:r>
            <w:r w:rsidRPr="00A64981">
              <w:rPr>
                <w:rFonts w:ascii="Times New Roman" w:hAnsi="Times New Roman" w:cs="Times New Roman"/>
                <w:color w:val="000000"/>
                <w:sz w:val="24"/>
                <w:szCs w:val="24"/>
                <w:lang w:eastAsia="ru-RU"/>
              </w:rPr>
              <w:t>у</w:t>
            </w:r>
            <w:r w:rsidRPr="00A64981">
              <w:rPr>
                <w:rFonts w:ascii="Times New Roman" w:hAnsi="Times New Roman" w:cs="Times New Roman"/>
                <w:color w:val="000000"/>
                <w:sz w:val="24"/>
                <w:szCs w:val="24"/>
                <w:lang w:eastAsia="ru-RU"/>
              </w:rPr>
              <w:t>ч</w:t>
            </w:r>
            <w:r w:rsidRPr="00A64981">
              <w:rPr>
                <w:rFonts w:ascii="Times New Roman" w:hAnsi="Times New Roman" w:cs="Times New Roman"/>
                <w:color w:val="000000"/>
                <w:sz w:val="24"/>
                <w:szCs w:val="24"/>
                <w:lang w:eastAsia="ru-RU"/>
              </w:rPr>
              <w:t>реждений:</w:t>
            </w:r>
          </w:p>
        </w:tc>
      </w:tr>
      <w:tr w:rsidR="00B2167B" w:rsidRPr="00336496" w14:paraId="0972A656" w14:textId="77777777" w:rsidTr="00600E28">
        <w:trPr>
          <w:trHeight w:val="250"/>
        </w:trPr>
        <w:tc>
          <w:tcPr>
            <w:tcW w:w="3407" w:type="dxa"/>
            <w:vMerge/>
            <w:tcBorders>
              <w:top w:val="single" w:sz="4" w:space="0" w:color="auto"/>
              <w:left w:val="single" w:sz="4" w:space="0" w:color="auto"/>
              <w:bottom w:val="single" w:sz="4" w:space="0" w:color="auto"/>
              <w:right w:val="single" w:sz="4" w:space="0" w:color="auto"/>
            </w:tcBorders>
            <w:vAlign w:val="center"/>
          </w:tcPr>
          <w:p w14:paraId="6E7BB363" w14:textId="77777777" w:rsidR="00336496" w:rsidRPr="00A64981" w:rsidRDefault="00336496" w:rsidP="00336496">
            <w:pPr>
              <w:suppressAutoHyphens w:val="0"/>
              <w:spacing w:after="0" w:line="240" w:lineRule="auto"/>
              <w:rPr>
                <w:rFonts w:ascii="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tcPr>
          <w:p w14:paraId="1A9DC438"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Всего, тыс. </w:t>
            </w:r>
            <w:r w:rsidR="00527296" w:rsidRPr="00A64981">
              <w:rPr>
                <w:rFonts w:ascii="Times New Roman" w:hAnsi="Times New Roman" w:cs="Times New Roman"/>
                <w:color w:val="000000"/>
                <w:sz w:val="24"/>
                <w:szCs w:val="24"/>
                <w:lang w:eastAsia="ru-RU"/>
              </w:rPr>
              <w:t xml:space="preserve">  </w:t>
            </w:r>
            <w:r w:rsidRPr="00A64981">
              <w:rPr>
                <w:rFonts w:ascii="Times New Roman" w:hAnsi="Times New Roman" w:cs="Times New Roman"/>
                <w:color w:val="000000"/>
                <w:sz w:val="24"/>
                <w:szCs w:val="24"/>
                <w:lang w:eastAsia="ru-RU"/>
              </w:rPr>
              <w:t>п</w:t>
            </w:r>
            <w:r w:rsidRPr="00A64981">
              <w:rPr>
                <w:rFonts w:ascii="Times New Roman" w:hAnsi="Times New Roman" w:cs="Times New Roman"/>
                <w:color w:val="000000"/>
                <w:sz w:val="24"/>
                <w:szCs w:val="24"/>
                <w:lang w:eastAsia="ru-RU"/>
              </w:rPr>
              <w:t>о</w:t>
            </w:r>
            <w:r w:rsidRPr="00A64981">
              <w:rPr>
                <w:rFonts w:ascii="Times New Roman" w:hAnsi="Times New Roman" w:cs="Times New Roman"/>
                <w:color w:val="000000"/>
                <w:sz w:val="24"/>
                <w:szCs w:val="24"/>
                <w:lang w:eastAsia="ru-RU"/>
              </w:rPr>
              <w:t>сещений в см</w:t>
            </w:r>
            <w:r w:rsidRPr="00A64981">
              <w:rPr>
                <w:rFonts w:ascii="Times New Roman" w:hAnsi="Times New Roman" w:cs="Times New Roman"/>
                <w:color w:val="000000"/>
                <w:sz w:val="24"/>
                <w:szCs w:val="24"/>
                <w:lang w:eastAsia="ru-RU"/>
              </w:rPr>
              <w:t>е</w:t>
            </w:r>
            <w:r w:rsidRPr="00A64981">
              <w:rPr>
                <w:rFonts w:ascii="Times New Roman" w:hAnsi="Times New Roman" w:cs="Times New Roman"/>
                <w:color w:val="000000"/>
                <w:sz w:val="24"/>
                <w:szCs w:val="24"/>
                <w:lang w:eastAsia="ru-RU"/>
              </w:rPr>
              <w:t>ну</w:t>
            </w:r>
          </w:p>
        </w:tc>
        <w:tc>
          <w:tcPr>
            <w:tcW w:w="955" w:type="dxa"/>
            <w:tcBorders>
              <w:top w:val="nil"/>
              <w:left w:val="nil"/>
              <w:bottom w:val="single" w:sz="4" w:space="0" w:color="auto"/>
              <w:right w:val="single" w:sz="4" w:space="0" w:color="auto"/>
            </w:tcBorders>
            <w:shd w:val="clear" w:color="auto" w:fill="auto"/>
            <w:vAlign w:val="center"/>
          </w:tcPr>
          <w:p w14:paraId="317D5782"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к итогу</w:t>
            </w:r>
          </w:p>
        </w:tc>
        <w:tc>
          <w:tcPr>
            <w:tcW w:w="1867" w:type="dxa"/>
            <w:tcBorders>
              <w:top w:val="nil"/>
              <w:left w:val="nil"/>
              <w:bottom w:val="single" w:sz="4" w:space="0" w:color="auto"/>
              <w:right w:val="single" w:sz="4" w:space="0" w:color="auto"/>
            </w:tcBorders>
            <w:shd w:val="clear" w:color="auto" w:fill="auto"/>
            <w:vAlign w:val="center"/>
          </w:tcPr>
          <w:p w14:paraId="3092F4CA"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На 10000 </w:t>
            </w:r>
            <w:r w:rsidR="00600E28" w:rsidRPr="00A64981">
              <w:rPr>
                <w:rFonts w:ascii="Times New Roman" w:hAnsi="Times New Roman" w:cs="Times New Roman"/>
                <w:color w:val="000000"/>
                <w:sz w:val="24"/>
                <w:szCs w:val="24"/>
                <w:lang w:eastAsia="ru-RU"/>
              </w:rPr>
              <w:t xml:space="preserve">      </w:t>
            </w:r>
            <w:r w:rsidRPr="00A64981">
              <w:rPr>
                <w:rFonts w:ascii="Times New Roman" w:hAnsi="Times New Roman" w:cs="Times New Roman"/>
                <w:color w:val="000000"/>
                <w:sz w:val="24"/>
                <w:szCs w:val="24"/>
                <w:lang w:eastAsia="ru-RU"/>
              </w:rPr>
              <w:t>н</w:t>
            </w:r>
            <w:r w:rsidRPr="00A64981">
              <w:rPr>
                <w:rFonts w:ascii="Times New Roman" w:hAnsi="Times New Roman" w:cs="Times New Roman"/>
                <w:color w:val="000000"/>
                <w:sz w:val="24"/>
                <w:szCs w:val="24"/>
                <w:lang w:eastAsia="ru-RU"/>
              </w:rPr>
              <w:t>а</w:t>
            </w:r>
            <w:r w:rsidRPr="00A64981">
              <w:rPr>
                <w:rFonts w:ascii="Times New Roman" w:hAnsi="Times New Roman" w:cs="Times New Roman"/>
                <w:color w:val="000000"/>
                <w:sz w:val="24"/>
                <w:szCs w:val="24"/>
                <w:lang w:eastAsia="ru-RU"/>
              </w:rPr>
              <w:t>селения</w:t>
            </w:r>
          </w:p>
        </w:tc>
        <w:tc>
          <w:tcPr>
            <w:tcW w:w="1005" w:type="dxa"/>
            <w:tcBorders>
              <w:top w:val="nil"/>
              <w:left w:val="nil"/>
              <w:bottom w:val="single" w:sz="4" w:space="0" w:color="auto"/>
              <w:right w:val="single" w:sz="4" w:space="0" w:color="auto"/>
            </w:tcBorders>
            <w:shd w:val="clear" w:color="auto" w:fill="auto"/>
            <w:vAlign w:val="center"/>
          </w:tcPr>
          <w:p w14:paraId="10C5A5B4" w14:textId="77777777" w:rsidR="00336496" w:rsidRPr="00A64981" w:rsidRDefault="00336496" w:rsidP="00336496">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к итогу</w:t>
            </w:r>
          </w:p>
        </w:tc>
      </w:tr>
      <w:tr w:rsidR="00284F6B" w:rsidRPr="00336496" w14:paraId="78C7A460" w14:textId="77777777" w:rsidTr="00284F6B">
        <w:trPr>
          <w:trHeight w:val="93"/>
        </w:trPr>
        <w:tc>
          <w:tcPr>
            <w:tcW w:w="3407" w:type="dxa"/>
            <w:tcBorders>
              <w:top w:val="nil"/>
              <w:left w:val="single" w:sz="4" w:space="0" w:color="auto"/>
              <w:bottom w:val="single" w:sz="4" w:space="0" w:color="auto"/>
              <w:right w:val="single" w:sz="4" w:space="0" w:color="auto"/>
            </w:tcBorders>
            <w:shd w:val="clear" w:color="auto" w:fill="auto"/>
            <w:vAlign w:val="center"/>
          </w:tcPr>
          <w:p w14:paraId="0E63F0B6"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w:t>
            </w:r>
            <w:r w:rsidR="00284F6B" w:rsidRPr="00A33E40">
              <w:rPr>
                <w:rFonts w:ascii="Times New Roman" w:hAnsi="Times New Roman" w:cs="Times New Roman"/>
                <w:color w:val="000000"/>
                <w:sz w:val="24"/>
                <w:szCs w:val="24"/>
              </w:rPr>
              <w:t>164</w:t>
            </w:r>
          </w:p>
        </w:tc>
        <w:tc>
          <w:tcPr>
            <w:tcW w:w="2127" w:type="dxa"/>
            <w:tcBorders>
              <w:top w:val="nil"/>
              <w:left w:val="nil"/>
              <w:bottom w:val="single" w:sz="4" w:space="0" w:color="auto"/>
              <w:right w:val="single" w:sz="4" w:space="0" w:color="auto"/>
            </w:tcBorders>
            <w:shd w:val="clear" w:color="auto" w:fill="auto"/>
            <w:vAlign w:val="center"/>
          </w:tcPr>
          <w:p w14:paraId="2B1623D3"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31,1</w:t>
            </w:r>
          </w:p>
        </w:tc>
        <w:tc>
          <w:tcPr>
            <w:tcW w:w="955" w:type="dxa"/>
            <w:tcBorders>
              <w:top w:val="nil"/>
              <w:left w:val="nil"/>
              <w:bottom w:val="single" w:sz="4" w:space="0" w:color="auto"/>
              <w:right w:val="single" w:sz="4" w:space="0" w:color="auto"/>
            </w:tcBorders>
            <w:shd w:val="clear" w:color="auto" w:fill="auto"/>
            <w:vAlign w:val="center"/>
          </w:tcPr>
          <w:p w14:paraId="0B6927DA"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11,4</w:t>
            </w:r>
          </w:p>
        </w:tc>
        <w:tc>
          <w:tcPr>
            <w:tcW w:w="1867" w:type="dxa"/>
            <w:tcBorders>
              <w:top w:val="nil"/>
              <w:left w:val="nil"/>
              <w:bottom w:val="single" w:sz="4" w:space="0" w:color="auto"/>
              <w:right w:val="single" w:sz="4" w:space="0" w:color="auto"/>
            </w:tcBorders>
            <w:shd w:val="clear" w:color="auto" w:fill="auto"/>
            <w:vAlign w:val="center"/>
          </w:tcPr>
          <w:p w14:paraId="5C2A93A3"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116</w:t>
            </w:r>
          </w:p>
        </w:tc>
        <w:tc>
          <w:tcPr>
            <w:tcW w:w="1005" w:type="dxa"/>
            <w:tcBorders>
              <w:top w:val="nil"/>
              <w:left w:val="nil"/>
              <w:bottom w:val="single" w:sz="4" w:space="0" w:color="auto"/>
              <w:right w:val="single" w:sz="4" w:space="0" w:color="auto"/>
            </w:tcBorders>
            <w:shd w:val="clear" w:color="auto" w:fill="auto"/>
            <w:vAlign w:val="center"/>
          </w:tcPr>
          <w:p w14:paraId="686EABF4"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11,2</w:t>
            </w:r>
          </w:p>
        </w:tc>
      </w:tr>
      <w:tr w:rsidR="00284F6B" w:rsidRPr="00336496" w14:paraId="28A4B414" w14:textId="77777777" w:rsidTr="00284F6B">
        <w:trPr>
          <w:trHeight w:val="70"/>
        </w:trPr>
        <w:tc>
          <w:tcPr>
            <w:tcW w:w="3407" w:type="dxa"/>
            <w:tcBorders>
              <w:top w:val="nil"/>
              <w:left w:val="single" w:sz="4" w:space="0" w:color="auto"/>
              <w:bottom w:val="single" w:sz="4" w:space="0" w:color="auto"/>
              <w:right w:val="single" w:sz="4" w:space="0" w:color="auto"/>
            </w:tcBorders>
            <w:shd w:val="clear" w:color="auto" w:fill="auto"/>
            <w:vAlign w:val="center"/>
          </w:tcPr>
          <w:p w14:paraId="1DF9F6EE"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r w:rsidR="00284F6B" w:rsidRPr="00A33E40">
              <w:rPr>
                <w:rFonts w:ascii="Times New Roman" w:hAnsi="Times New Roman" w:cs="Times New Roman"/>
                <w:color w:val="000000"/>
                <w:sz w:val="24"/>
                <w:szCs w:val="24"/>
              </w:rPr>
              <w:t>170</w:t>
            </w:r>
          </w:p>
        </w:tc>
        <w:tc>
          <w:tcPr>
            <w:tcW w:w="2127" w:type="dxa"/>
            <w:tcBorders>
              <w:top w:val="nil"/>
              <w:left w:val="nil"/>
              <w:bottom w:val="single" w:sz="4" w:space="0" w:color="auto"/>
              <w:right w:val="single" w:sz="4" w:space="0" w:color="auto"/>
            </w:tcBorders>
            <w:shd w:val="clear" w:color="auto" w:fill="auto"/>
            <w:vAlign w:val="center"/>
          </w:tcPr>
          <w:p w14:paraId="1982CC46"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31,3</w:t>
            </w:r>
          </w:p>
        </w:tc>
        <w:tc>
          <w:tcPr>
            <w:tcW w:w="955" w:type="dxa"/>
            <w:tcBorders>
              <w:top w:val="nil"/>
              <w:left w:val="nil"/>
              <w:bottom w:val="single" w:sz="4" w:space="0" w:color="auto"/>
              <w:right w:val="single" w:sz="4" w:space="0" w:color="auto"/>
            </w:tcBorders>
            <w:shd w:val="clear" w:color="auto" w:fill="auto"/>
            <w:vAlign w:val="center"/>
          </w:tcPr>
          <w:p w14:paraId="49E35BAB"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11,5</w:t>
            </w:r>
          </w:p>
        </w:tc>
        <w:tc>
          <w:tcPr>
            <w:tcW w:w="1867" w:type="dxa"/>
            <w:tcBorders>
              <w:top w:val="nil"/>
              <w:left w:val="nil"/>
              <w:bottom w:val="single" w:sz="4" w:space="0" w:color="auto"/>
              <w:right w:val="single" w:sz="4" w:space="0" w:color="auto"/>
            </w:tcBorders>
            <w:shd w:val="clear" w:color="auto" w:fill="auto"/>
            <w:vAlign w:val="center"/>
          </w:tcPr>
          <w:p w14:paraId="3240787A"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118</w:t>
            </w:r>
          </w:p>
        </w:tc>
        <w:tc>
          <w:tcPr>
            <w:tcW w:w="1005" w:type="dxa"/>
            <w:tcBorders>
              <w:top w:val="nil"/>
              <w:left w:val="nil"/>
              <w:bottom w:val="single" w:sz="4" w:space="0" w:color="auto"/>
              <w:right w:val="single" w:sz="4" w:space="0" w:color="auto"/>
            </w:tcBorders>
            <w:shd w:val="clear" w:color="auto" w:fill="auto"/>
            <w:vAlign w:val="center"/>
          </w:tcPr>
          <w:p w14:paraId="6E5AB37D"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11,4</w:t>
            </w:r>
          </w:p>
        </w:tc>
      </w:tr>
      <w:tr w:rsidR="00284F6B" w:rsidRPr="00336496" w14:paraId="3C473E98"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519D2BDF"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284F6B" w:rsidRPr="00A33E40">
              <w:rPr>
                <w:rFonts w:ascii="Times New Roman" w:hAnsi="Times New Roman" w:cs="Times New Roman"/>
                <w:color w:val="000000"/>
                <w:sz w:val="24"/>
                <w:szCs w:val="24"/>
              </w:rPr>
              <w:t>200</w:t>
            </w:r>
          </w:p>
        </w:tc>
        <w:tc>
          <w:tcPr>
            <w:tcW w:w="2127" w:type="dxa"/>
            <w:tcBorders>
              <w:top w:val="nil"/>
              <w:left w:val="nil"/>
              <w:bottom w:val="single" w:sz="4" w:space="0" w:color="auto"/>
              <w:right w:val="single" w:sz="4" w:space="0" w:color="auto"/>
            </w:tcBorders>
            <w:shd w:val="clear" w:color="auto" w:fill="auto"/>
            <w:vAlign w:val="center"/>
          </w:tcPr>
          <w:p w14:paraId="15A8E43A"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31,9</w:t>
            </w:r>
          </w:p>
        </w:tc>
        <w:tc>
          <w:tcPr>
            <w:tcW w:w="955" w:type="dxa"/>
            <w:tcBorders>
              <w:top w:val="nil"/>
              <w:left w:val="nil"/>
              <w:bottom w:val="single" w:sz="4" w:space="0" w:color="auto"/>
              <w:right w:val="single" w:sz="4" w:space="0" w:color="auto"/>
            </w:tcBorders>
            <w:shd w:val="clear" w:color="auto" w:fill="auto"/>
            <w:vAlign w:val="center"/>
          </w:tcPr>
          <w:p w14:paraId="0B485339"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11,7</w:t>
            </w:r>
          </w:p>
        </w:tc>
        <w:tc>
          <w:tcPr>
            <w:tcW w:w="1867" w:type="dxa"/>
            <w:tcBorders>
              <w:top w:val="nil"/>
              <w:left w:val="nil"/>
              <w:bottom w:val="single" w:sz="4" w:space="0" w:color="auto"/>
              <w:right w:val="single" w:sz="4" w:space="0" w:color="auto"/>
            </w:tcBorders>
            <w:shd w:val="clear" w:color="auto" w:fill="auto"/>
            <w:vAlign w:val="center"/>
          </w:tcPr>
          <w:p w14:paraId="70AD767D"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118</w:t>
            </w:r>
          </w:p>
        </w:tc>
        <w:tc>
          <w:tcPr>
            <w:tcW w:w="1005" w:type="dxa"/>
            <w:tcBorders>
              <w:top w:val="nil"/>
              <w:left w:val="nil"/>
              <w:bottom w:val="single" w:sz="4" w:space="0" w:color="auto"/>
              <w:right w:val="single" w:sz="4" w:space="0" w:color="auto"/>
            </w:tcBorders>
            <w:shd w:val="clear" w:color="auto" w:fill="auto"/>
            <w:vAlign w:val="center"/>
          </w:tcPr>
          <w:p w14:paraId="49A78FDF"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11,4</w:t>
            </w:r>
          </w:p>
        </w:tc>
      </w:tr>
      <w:tr w:rsidR="00284F6B" w:rsidRPr="00336496" w14:paraId="4A42FE37"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14392C3B"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00284F6B" w:rsidRPr="00A33E40">
              <w:rPr>
                <w:rFonts w:ascii="Times New Roman" w:hAnsi="Times New Roman" w:cs="Times New Roman"/>
                <w:color w:val="000000"/>
                <w:sz w:val="24"/>
                <w:szCs w:val="24"/>
              </w:rPr>
              <w:t>211</w:t>
            </w:r>
          </w:p>
        </w:tc>
        <w:tc>
          <w:tcPr>
            <w:tcW w:w="2127" w:type="dxa"/>
            <w:tcBorders>
              <w:top w:val="nil"/>
              <w:left w:val="nil"/>
              <w:bottom w:val="single" w:sz="4" w:space="0" w:color="auto"/>
              <w:right w:val="single" w:sz="4" w:space="0" w:color="auto"/>
            </w:tcBorders>
            <w:shd w:val="clear" w:color="auto" w:fill="auto"/>
            <w:vAlign w:val="center"/>
          </w:tcPr>
          <w:p w14:paraId="70629332"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32,1</w:t>
            </w:r>
          </w:p>
        </w:tc>
        <w:tc>
          <w:tcPr>
            <w:tcW w:w="955" w:type="dxa"/>
            <w:tcBorders>
              <w:top w:val="nil"/>
              <w:left w:val="nil"/>
              <w:bottom w:val="single" w:sz="4" w:space="0" w:color="auto"/>
              <w:right w:val="single" w:sz="4" w:space="0" w:color="auto"/>
            </w:tcBorders>
            <w:shd w:val="clear" w:color="auto" w:fill="auto"/>
            <w:vAlign w:val="center"/>
          </w:tcPr>
          <w:p w14:paraId="10B5D51C"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11,8</w:t>
            </w:r>
          </w:p>
        </w:tc>
        <w:tc>
          <w:tcPr>
            <w:tcW w:w="1867" w:type="dxa"/>
            <w:tcBorders>
              <w:top w:val="nil"/>
              <w:left w:val="nil"/>
              <w:bottom w:val="single" w:sz="4" w:space="0" w:color="auto"/>
              <w:right w:val="single" w:sz="4" w:space="0" w:color="auto"/>
            </w:tcBorders>
            <w:shd w:val="clear" w:color="auto" w:fill="auto"/>
            <w:vAlign w:val="center"/>
          </w:tcPr>
          <w:p w14:paraId="2ABD5509"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117</w:t>
            </w:r>
          </w:p>
        </w:tc>
        <w:tc>
          <w:tcPr>
            <w:tcW w:w="1005" w:type="dxa"/>
            <w:tcBorders>
              <w:top w:val="nil"/>
              <w:left w:val="nil"/>
              <w:bottom w:val="single" w:sz="4" w:space="0" w:color="auto"/>
              <w:right w:val="single" w:sz="4" w:space="0" w:color="auto"/>
            </w:tcBorders>
            <w:shd w:val="clear" w:color="auto" w:fill="auto"/>
            <w:vAlign w:val="center"/>
          </w:tcPr>
          <w:p w14:paraId="3C740726"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11,3</w:t>
            </w:r>
          </w:p>
        </w:tc>
      </w:tr>
      <w:tr w:rsidR="00284F6B" w:rsidRPr="00336496" w14:paraId="72129C01"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071F73C7"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r w:rsidR="00284F6B" w:rsidRPr="00A33E40">
              <w:rPr>
                <w:rFonts w:ascii="Times New Roman" w:hAnsi="Times New Roman" w:cs="Times New Roman"/>
                <w:color w:val="000000"/>
                <w:sz w:val="24"/>
                <w:szCs w:val="24"/>
              </w:rPr>
              <w:t>409</w:t>
            </w:r>
          </w:p>
        </w:tc>
        <w:tc>
          <w:tcPr>
            <w:tcW w:w="2127" w:type="dxa"/>
            <w:tcBorders>
              <w:top w:val="nil"/>
              <w:left w:val="nil"/>
              <w:bottom w:val="single" w:sz="4" w:space="0" w:color="auto"/>
              <w:right w:val="single" w:sz="4" w:space="0" w:color="auto"/>
            </w:tcBorders>
            <w:shd w:val="clear" w:color="auto" w:fill="auto"/>
            <w:vAlign w:val="center"/>
          </w:tcPr>
          <w:p w14:paraId="5CA94D11"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29</w:t>
            </w:r>
            <w:r w:rsidR="00A33E40">
              <w:rPr>
                <w:rFonts w:ascii="Times New Roman" w:hAnsi="Times New Roman" w:cs="Times New Roman"/>
                <w:color w:val="000000"/>
                <w:sz w:val="24"/>
                <w:szCs w:val="24"/>
              </w:rPr>
              <w:t>,0</w:t>
            </w:r>
          </w:p>
        </w:tc>
        <w:tc>
          <w:tcPr>
            <w:tcW w:w="955" w:type="dxa"/>
            <w:tcBorders>
              <w:top w:val="nil"/>
              <w:left w:val="nil"/>
              <w:bottom w:val="single" w:sz="4" w:space="0" w:color="auto"/>
              <w:right w:val="single" w:sz="4" w:space="0" w:color="auto"/>
            </w:tcBorders>
            <w:shd w:val="clear" w:color="auto" w:fill="auto"/>
            <w:vAlign w:val="center"/>
          </w:tcPr>
          <w:p w14:paraId="65FE72B8"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10,6</w:t>
            </w:r>
          </w:p>
        </w:tc>
        <w:tc>
          <w:tcPr>
            <w:tcW w:w="1867" w:type="dxa"/>
            <w:tcBorders>
              <w:top w:val="nil"/>
              <w:left w:val="nil"/>
              <w:bottom w:val="single" w:sz="4" w:space="0" w:color="auto"/>
              <w:right w:val="single" w:sz="4" w:space="0" w:color="auto"/>
            </w:tcBorders>
            <w:shd w:val="clear" w:color="auto" w:fill="auto"/>
            <w:vAlign w:val="center"/>
          </w:tcPr>
          <w:p w14:paraId="6D83EC1C"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117</w:t>
            </w:r>
          </w:p>
        </w:tc>
        <w:tc>
          <w:tcPr>
            <w:tcW w:w="1005" w:type="dxa"/>
            <w:tcBorders>
              <w:top w:val="nil"/>
              <w:left w:val="nil"/>
              <w:bottom w:val="single" w:sz="4" w:space="0" w:color="auto"/>
              <w:right w:val="single" w:sz="4" w:space="0" w:color="auto"/>
            </w:tcBorders>
            <w:shd w:val="clear" w:color="auto" w:fill="auto"/>
            <w:vAlign w:val="center"/>
          </w:tcPr>
          <w:p w14:paraId="7905E441"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11,3</w:t>
            </w:r>
          </w:p>
        </w:tc>
      </w:tr>
      <w:tr w:rsidR="00284F6B" w:rsidRPr="00336496" w14:paraId="65BF44EF"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4EF7BF15"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409-</w:t>
            </w:r>
            <w:r w:rsidR="00284F6B" w:rsidRPr="00A33E40">
              <w:rPr>
                <w:rFonts w:ascii="Times New Roman" w:hAnsi="Times New Roman" w:cs="Times New Roman"/>
                <w:color w:val="000000"/>
                <w:sz w:val="24"/>
                <w:szCs w:val="24"/>
              </w:rPr>
              <w:t>418</w:t>
            </w:r>
          </w:p>
        </w:tc>
        <w:tc>
          <w:tcPr>
            <w:tcW w:w="2127" w:type="dxa"/>
            <w:tcBorders>
              <w:top w:val="nil"/>
              <w:left w:val="nil"/>
              <w:bottom w:val="single" w:sz="4" w:space="0" w:color="auto"/>
              <w:right w:val="single" w:sz="4" w:space="0" w:color="auto"/>
            </w:tcBorders>
            <w:shd w:val="clear" w:color="auto" w:fill="auto"/>
            <w:vAlign w:val="center"/>
          </w:tcPr>
          <w:p w14:paraId="116A780D"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28,6</w:t>
            </w:r>
          </w:p>
        </w:tc>
        <w:tc>
          <w:tcPr>
            <w:tcW w:w="955" w:type="dxa"/>
            <w:tcBorders>
              <w:top w:val="nil"/>
              <w:left w:val="nil"/>
              <w:bottom w:val="single" w:sz="4" w:space="0" w:color="auto"/>
              <w:right w:val="single" w:sz="4" w:space="0" w:color="auto"/>
            </w:tcBorders>
            <w:shd w:val="clear" w:color="auto" w:fill="auto"/>
            <w:vAlign w:val="center"/>
          </w:tcPr>
          <w:p w14:paraId="3C8C4205"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10,5</w:t>
            </w:r>
          </w:p>
        </w:tc>
        <w:tc>
          <w:tcPr>
            <w:tcW w:w="1867" w:type="dxa"/>
            <w:tcBorders>
              <w:top w:val="nil"/>
              <w:left w:val="nil"/>
              <w:bottom w:val="single" w:sz="4" w:space="0" w:color="auto"/>
              <w:right w:val="single" w:sz="4" w:space="0" w:color="auto"/>
            </w:tcBorders>
            <w:shd w:val="clear" w:color="auto" w:fill="auto"/>
            <w:vAlign w:val="center"/>
          </w:tcPr>
          <w:p w14:paraId="6BCD959A"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113</w:t>
            </w:r>
          </w:p>
        </w:tc>
        <w:tc>
          <w:tcPr>
            <w:tcW w:w="1005" w:type="dxa"/>
            <w:tcBorders>
              <w:top w:val="nil"/>
              <w:left w:val="nil"/>
              <w:bottom w:val="single" w:sz="4" w:space="0" w:color="auto"/>
              <w:right w:val="single" w:sz="4" w:space="0" w:color="auto"/>
            </w:tcBorders>
            <w:shd w:val="clear" w:color="auto" w:fill="auto"/>
            <w:vAlign w:val="center"/>
          </w:tcPr>
          <w:p w14:paraId="48F12257"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10,9</w:t>
            </w:r>
          </w:p>
        </w:tc>
      </w:tr>
      <w:tr w:rsidR="00284F6B" w:rsidRPr="00336496" w14:paraId="590E1F07"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75C48326"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418-</w:t>
            </w:r>
            <w:r w:rsidR="00284F6B" w:rsidRPr="00A33E40">
              <w:rPr>
                <w:rFonts w:ascii="Times New Roman" w:hAnsi="Times New Roman" w:cs="Times New Roman"/>
                <w:color w:val="000000"/>
                <w:sz w:val="24"/>
                <w:szCs w:val="24"/>
              </w:rPr>
              <w:t>419</w:t>
            </w:r>
          </w:p>
        </w:tc>
        <w:tc>
          <w:tcPr>
            <w:tcW w:w="2127" w:type="dxa"/>
            <w:tcBorders>
              <w:top w:val="nil"/>
              <w:left w:val="nil"/>
              <w:bottom w:val="single" w:sz="4" w:space="0" w:color="auto"/>
              <w:right w:val="single" w:sz="4" w:space="0" w:color="auto"/>
            </w:tcBorders>
            <w:shd w:val="clear" w:color="auto" w:fill="auto"/>
            <w:vAlign w:val="center"/>
          </w:tcPr>
          <w:p w14:paraId="0EE85274"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28,8</w:t>
            </w:r>
          </w:p>
        </w:tc>
        <w:tc>
          <w:tcPr>
            <w:tcW w:w="955" w:type="dxa"/>
            <w:tcBorders>
              <w:top w:val="nil"/>
              <w:left w:val="nil"/>
              <w:bottom w:val="single" w:sz="4" w:space="0" w:color="auto"/>
              <w:right w:val="single" w:sz="4" w:space="0" w:color="auto"/>
            </w:tcBorders>
            <w:shd w:val="clear" w:color="auto" w:fill="auto"/>
            <w:vAlign w:val="center"/>
          </w:tcPr>
          <w:p w14:paraId="01AFD32F"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10,6</w:t>
            </w:r>
          </w:p>
        </w:tc>
        <w:tc>
          <w:tcPr>
            <w:tcW w:w="1867" w:type="dxa"/>
            <w:tcBorders>
              <w:top w:val="nil"/>
              <w:left w:val="nil"/>
              <w:bottom w:val="single" w:sz="4" w:space="0" w:color="auto"/>
              <w:right w:val="single" w:sz="4" w:space="0" w:color="auto"/>
            </w:tcBorders>
            <w:shd w:val="clear" w:color="auto" w:fill="auto"/>
            <w:vAlign w:val="center"/>
          </w:tcPr>
          <w:p w14:paraId="5145578A"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111</w:t>
            </w:r>
          </w:p>
        </w:tc>
        <w:tc>
          <w:tcPr>
            <w:tcW w:w="1005" w:type="dxa"/>
            <w:tcBorders>
              <w:top w:val="nil"/>
              <w:left w:val="nil"/>
              <w:bottom w:val="single" w:sz="4" w:space="0" w:color="auto"/>
              <w:right w:val="single" w:sz="4" w:space="0" w:color="auto"/>
            </w:tcBorders>
            <w:shd w:val="clear" w:color="auto" w:fill="auto"/>
            <w:vAlign w:val="center"/>
          </w:tcPr>
          <w:p w14:paraId="6C3C1C14"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10,7</w:t>
            </w:r>
          </w:p>
        </w:tc>
      </w:tr>
      <w:tr w:rsidR="00284F6B" w:rsidRPr="00336496" w14:paraId="7E16DA1E" w14:textId="77777777" w:rsidTr="00284F6B">
        <w:trPr>
          <w:trHeight w:val="225"/>
        </w:trPr>
        <w:tc>
          <w:tcPr>
            <w:tcW w:w="3407" w:type="dxa"/>
            <w:tcBorders>
              <w:top w:val="nil"/>
              <w:left w:val="single" w:sz="4" w:space="0" w:color="auto"/>
              <w:bottom w:val="single" w:sz="4" w:space="0" w:color="auto"/>
              <w:right w:val="single" w:sz="4" w:space="0" w:color="auto"/>
            </w:tcBorders>
            <w:shd w:val="clear" w:color="auto" w:fill="auto"/>
            <w:vAlign w:val="center"/>
          </w:tcPr>
          <w:p w14:paraId="0DC941D0"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w:t>
            </w:r>
            <w:r w:rsidR="00284F6B" w:rsidRPr="00A33E40">
              <w:rPr>
                <w:rFonts w:ascii="Times New Roman" w:hAnsi="Times New Roman" w:cs="Times New Roman"/>
                <w:color w:val="000000"/>
                <w:sz w:val="24"/>
                <w:szCs w:val="24"/>
              </w:rPr>
              <w:t>422</w:t>
            </w:r>
          </w:p>
        </w:tc>
        <w:tc>
          <w:tcPr>
            <w:tcW w:w="2127" w:type="dxa"/>
            <w:tcBorders>
              <w:top w:val="nil"/>
              <w:left w:val="nil"/>
              <w:bottom w:val="single" w:sz="4" w:space="0" w:color="auto"/>
              <w:right w:val="single" w:sz="4" w:space="0" w:color="auto"/>
            </w:tcBorders>
            <w:shd w:val="clear" w:color="auto" w:fill="auto"/>
            <w:vAlign w:val="center"/>
          </w:tcPr>
          <w:p w14:paraId="7CEE7C1C"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29,55</w:t>
            </w:r>
          </w:p>
        </w:tc>
        <w:tc>
          <w:tcPr>
            <w:tcW w:w="955" w:type="dxa"/>
            <w:tcBorders>
              <w:top w:val="nil"/>
              <w:left w:val="nil"/>
              <w:bottom w:val="single" w:sz="4" w:space="0" w:color="auto"/>
              <w:right w:val="single" w:sz="4" w:space="0" w:color="auto"/>
            </w:tcBorders>
            <w:shd w:val="clear" w:color="auto" w:fill="auto"/>
            <w:vAlign w:val="center"/>
          </w:tcPr>
          <w:p w14:paraId="641C3D2C"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10,8</w:t>
            </w:r>
          </w:p>
        </w:tc>
        <w:tc>
          <w:tcPr>
            <w:tcW w:w="1867" w:type="dxa"/>
            <w:tcBorders>
              <w:top w:val="nil"/>
              <w:left w:val="nil"/>
              <w:bottom w:val="single" w:sz="4" w:space="0" w:color="auto"/>
              <w:right w:val="single" w:sz="4" w:space="0" w:color="auto"/>
            </w:tcBorders>
            <w:shd w:val="clear" w:color="auto" w:fill="auto"/>
            <w:vAlign w:val="center"/>
          </w:tcPr>
          <w:p w14:paraId="2A63BCB1"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113,5</w:t>
            </w:r>
          </w:p>
        </w:tc>
        <w:tc>
          <w:tcPr>
            <w:tcW w:w="1005" w:type="dxa"/>
            <w:tcBorders>
              <w:top w:val="nil"/>
              <w:left w:val="nil"/>
              <w:bottom w:val="single" w:sz="4" w:space="0" w:color="auto"/>
              <w:right w:val="single" w:sz="4" w:space="0" w:color="auto"/>
            </w:tcBorders>
            <w:shd w:val="clear" w:color="auto" w:fill="auto"/>
            <w:vAlign w:val="center"/>
          </w:tcPr>
          <w:p w14:paraId="4F4AA7DE"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10,9</w:t>
            </w:r>
          </w:p>
        </w:tc>
      </w:tr>
      <w:tr w:rsidR="00284F6B" w:rsidRPr="00336496" w14:paraId="05B1E7BF" w14:textId="77777777" w:rsidTr="00A33E40">
        <w:trPr>
          <w:trHeight w:val="7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4DBAB55F" w14:textId="77777777" w:rsidR="00284F6B" w:rsidRPr="00A33E40" w:rsidRDefault="00A33E40" w:rsidP="00284F6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r w:rsidR="00284F6B" w:rsidRPr="00A33E40">
              <w:rPr>
                <w:rFonts w:ascii="Times New Roman" w:hAnsi="Times New Roman" w:cs="Times New Roman"/>
                <w:color w:val="000000"/>
                <w:sz w:val="24"/>
                <w:szCs w:val="24"/>
              </w:rPr>
              <w:t>426</w:t>
            </w:r>
          </w:p>
        </w:tc>
        <w:tc>
          <w:tcPr>
            <w:tcW w:w="2127" w:type="dxa"/>
            <w:tcBorders>
              <w:top w:val="single" w:sz="4" w:space="0" w:color="auto"/>
              <w:left w:val="nil"/>
              <w:bottom w:val="single" w:sz="4" w:space="0" w:color="auto"/>
              <w:right w:val="single" w:sz="4" w:space="0" w:color="auto"/>
            </w:tcBorders>
            <w:shd w:val="clear" w:color="auto" w:fill="auto"/>
            <w:vAlign w:val="center"/>
          </w:tcPr>
          <w:p w14:paraId="0ECCDCC0"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30,5</w:t>
            </w:r>
          </w:p>
        </w:tc>
        <w:tc>
          <w:tcPr>
            <w:tcW w:w="955" w:type="dxa"/>
            <w:tcBorders>
              <w:top w:val="single" w:sz="4" w:space="0" w:color="auto"/>
              <w:left w:val="nil"/>
              <w:bottom w:val="single" w:sz="4" w:space="0" w:color="auto"/>
              <w:right w:val="single" w:sz="4" w:space="0" w:color="auto"/>
            </w:tcBorders>
            <w:shd w:val="clear" w:color="auto" w:fill="auto"/>
            <w:vAlign w:val="center"/>
          </w:tcPr>
          <w:p w14:paraId="643D600E"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11,2</w:t>
            </w:r>
          </w:p>
        </w:tc>
        <w:tc>
          <w:tcPr>
            <w:tcW w:w="1867" w:type="dxa"/>
            <w:tcBorders>
              <w:top w:val="single" w:sz="4" w:space="0" w:color="auto"/>
              <w:left w:val="nil"/>
              <w:bottom w:val="single" w:sz="4" w:space="0" w:color="auto"/>
              <w:right w:val="single" w:sz="4" w:space="0" w:color="auto"/>
            </w:tcBorders>
            <w:shd w:val="clear" w:color="auto" w:fill="auto"/>
            <w:vAlign w:val="center"/>
          </w:tcPr>
          <w:p w14:paraId="219ADCAB"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116</w:t>
            </w:r>
          </w:p>
        </w:tc>
        <w:tc>
          <w:tcPr>
            <w:tcW w:w="1005" w:type="dxa"/>
            <w:tcBorders>
              <w:top w:val="single" w:sz="4" w:space="0" w:color="auto"/>
              <w:left w:val="nil"/>
              <w:bottom w:val="single" w:sz="4" w:space="0" w:color="auto"/>
              <w:right w:val="single" w:sz="4" w:space="0" w:color="auto"/>
            </w:tcBorders>
            <w:shd w:val="clear" w:color="auto" w:fill="auto"/>
            <w:vAlign w:val="center"/>
          </w:tcPr>
          <w:p w14:paraId="4D104EF5"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11,2</w:t>
            </w:r>
          </w:p>
        </w:tc>
      </w:tr>
      <w:tr w:rsidR="00284F6B" w:rsidRPr="00336496" w14:paraId="18F5F511" w14:textId="77777777" w:rsidTr="00284F6B">
        <w:trPr>
          <w:trHeight w:val="188"/>
        </w:trPr>
        <w:tc>
          <w:tcPr>
            <w:tcW w:w="3407" w:type="dxa"/>
            <w:tcBorders>
              <w:top w:val="nil"/>
              <w:left w:val="single" w:sz="4" w:space="0" w:color="auto"/>
              <w:bottom w:val="single" w:sz="4" w:space="0" w:color="auto"/>
              <w:right w:val="single" w:sz="4" w:space="0" w:color="auto"/>
            </w:tcBorders>
            <w:shd w:val="clear" w:color="auto" w:fill="auto"/>
            <w:vAlign w:val="center"/>
          </w:tcPr>
          <w:p w14:paraId="15143C97"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Всего</w:t>
            </w:r>
          </w:p>
        </w:tc>
        <w:tc>
          <w:tcPr>
            <w:tcW w:w="2127" w:type="dxa"/>
            <w:tcBorders>
              <w:top w:val="nil"/>
              <w:left w:val="nil"/>
              <w:bottom w:val="single" w:sz="4" w:space="0" w:color="auto"/>
              <w:right w:val="single" w:sz="4" w:space="0" w:color="auto"/>
            </w:tcBorders>
            <w:shd w:val="clear" w:color="auto" w:fill="auto"/>
            <w:vAlign w:val="center"/>
          </w:tcPr>
          <w:p w14:paraId="44653B28"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272,85</w:t>
            </w:r>
          </w:p>
        </w:tc>
        <w:tc>
          <w:tcPr>
            <w:tcW w:w="955" w:type="dxa"/>
            <w:tcBorders>
              <w:top w:val="nil"/>
              <w:left w:val="nil"/>
              <w:bottom w:val="single" w:sz="4" w:space="0" w:color="auto"/>
              <w:right w:val="single" w:sz="4" w:space="0" w:color="auto"/>
            </w:tcBorders>
            <w:shd w:val="clear" w:color="auto" w:fill="auto"/>
            <w:vAlign w:val="center"/>
          </w:tcPr>
          <w:p w14:paraId="7A9B4040"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100,0</w:t>
            </w:r>
          </w:p>
        </w:tc>
        <w:tc>
          <w:tcPr>
            <w:tcW w:w="1867" w:type="dxa"/>
            <w:tcBorders>
              <w:top w:val="nil"/>
              <w:left w:val="nil"/>
              <w:bottom w:val="single" w:sz="4" w:space="0" w:color="auto"/>
              <w:right w:val="single" w:sz="4" w:space="0" w:color="auto"/>
            </w:tcBorders>
            <w:shd w:val="clear" w:color="auto" w:fill="auto"/>
            <w:vAlign w:val="center"/>
          </w:tcPr>
          <w:p w14:paraId="30FCC579"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1039,5</w:t>
            </w:r>
          </w:p>
        </w:tc>
        <w:tc>
          <w:tcPr>
            <w:tcW w:w="1005" w:type="dxa"/>
            <w:tcBorders>
              <w:top w:val="nil"/>
              <w:left w:val="nil"/>
              <w:bottom w:val="single" w:sz="4" w:space="0" w:color="auto"/>
              <w:right w:val="single" w:sz="4" w:space="0" w:color="auto"/>
            </w:tcBorders>
            <w:shd w:val="clear" w:color="auto" w:fill="auto"/>
            <w:vAlign w:val="center"/>
          </w:tcPr>
          <w:p w14:paraId="6C306DEC" w14:textId="77777777" w:rsidR="00284F6B" w:rsidRPr="00A33E40" w:rsidRDefault="00284F6B" w:rsidP="00284F6B">
            <w:pPr>
              <w:spacing w:after="0" w:line="240" w:lineRule="auto"/>
              <w:jc w:val="center"/>
              <w:rPr>
                <w:rFonts w:ascii="Times New Roman" w:hAnsi="Times New Roman" w:cs="Times New Roman"/>
                <w:color w:val="000000"/>
                <w:sz w:val="24"/>
                <w:szCs w:val="24"/>
              </w:rPr>
            </w:pPr>
            <w:r w:rsidRPr="00A33E40">
              <w:rPr>
                <w:rFonts w:ascii="Times New Roman" w:hAnsi="Times New Roman" w:cs="Times New Roman"/>
                <w:color w:val="000000"/>
                <w:sz w:val="24"/>
                <w:szCs w:val="24"/>
              </w:rPr>
              <w:t>100,0</w:t>
            </w:r>
          </w:p>
        </w:tc>
      </w:tr>
    </w:tbl>
    <w:p w14:paraId="2EC74A3E" w14:textId="77777777" w:rsidR="00A33E40" w:rsidRDefault="00A33E40" w:rsidP="00D40D24">
      <w:pPr>
        <w:spacing w:after="0" w:line="240" w:lineRule="auto"/>
        <w:jc w:val="both"/>
        <w:rPr>
          <w:rFonts w:ascii="Times New Roman" w:hAnsi="Times New Roman"/>
          <w:sz w:val="28"/>
          <w:szCs w:val="28"/>
        </w:rPr>
      </w:pPr>
    </w:p>
    <w:p w14:paraId="2E7807CA" w14:textId="77777777" w:rsidR="00A64981" w:rsidRDefault="004A1CC0" w:rsidP="00A64981">
      <w:pPr>
        <w:spacing w:after="0" w:line="240" w:lineRule="auto"/>
        <w:ind w:firstLine="709"/>
        <w:jc w:val="right"/>
        <w:rPr>
          <w:rFonts w:ascii="Times New Roman" w:hAnsi="Times New Roman"/>
          <w:sz w:val="28"/>
          <w:szCs w:val="28"/>
        </w:rPr>
      </w:pPr>
      <w:r w:rsidRPr="00CA0864">
        <w:rPr>
          <w:rFonts w:ascii="Times New Roman" w:hAnsi="Times New Roman"/>
          <w:sz w:val="28"/>
          <w:szCs w:val="28"/>
        </w:rPr>
        <w:lastRenderedPageBreak/>
        <w:t xml:space="preserve">Таблица </w:t>
      </w:r>
      <w:r w:rsidR="00E900D9" w:rsidRPr="00CA0864">
        <w:rPr>
          <w:rFonts w:ascii="Times New Roman" w:hAnsi="Times New Roman"/>
          <w:sz w:val="28"/>
          <w:szCs w:val="28"/>
        </w:rPr>
        <w:t>3</w:t>
      </w:r>
      <w:r w:rsidRPr="00CA0864">
        <w:rPr>
          <w:rFonts w:ascii="Times New Roman" w:hAnsi="Times New Roman"/>
          <w:sz w:val="28"/>
          <w:szCs w:val="28"/>
        </w:rPr>
        <w:t>.9</w:t>
      </w:r>
      <w:r w:rsidR="00A64981">
        <w:rPr>
          <w:rFonts w:ascii="Times New Roman" w:hAnsi="Times New Roman"/>
          <w:sz w:val="28"/>
          <w:szCs w:val="28"/>
        </w:rPr>
        <w:t xml:space="preserve"> </w:t>
      </w:r>
    </w:p>
    <w:p w14:paraId="4DCF8D00" w14:textId="77777777" w:rsidR="00A64981" w:rsidRDefault="00A64981" w:rsidP="00527296">
      <w:pPr>
        <w:spacing w:after="0" w:line="240" w:lineRule="auto"/>
        <w:ind w:firstLine="709"/>
        <w:jc w:val="both"/>
        <w:rPr>
          <w:rFonts w:ascii="Times New Roman" w:hAnsi="Times New Roman"/>
          <w:sz w:val="28"/>
          <w:szCs w:val="28"/>
        </w:rPr>
      </w:pPr>
    </w:p>
    <w:p w14:paraId="2E6110D1" w14:textId="77777777" w:rsidR="00CA0864" w:rsidRDefault="004A1CC0" w:rsidP="00A64981">
      <w:pPr>
        <w:spacing w:after="0" w:line="240" w:lineRule="auto"/>
        <w:ind w:firstLine="709"/>
        <w:jc w:val="center"/>
        <w:rPr>
          <w:rFonts w:ascii="Times New Roman" w:hAnsi="Times New Roman"/>
          <w:sz w:val="28"/>
          <w:szCs w:val="28"/>
        </w:rPr>
      </w:pPr>
      <w:r w:rsidRPr="00CA0864">
        <w:rPr>
          <w:rFonts w:ascii="Times New Roman" w:hAnsi="Times New Roman"/>
          <w:sz w:val="28"/>
          <w:szCs w:val="28"/>
        </w:rPr>
        <w:t>Распределение</w:t>
      </w:r>
      <w:r w:rsidR="00E45182" w:rsidRPr="00CA0864">
        <w:rPr>
          <w:rFonts w:ascii="Times New Roman" w:hAnsi="Times New Roman"/>
          <w:sz w:val="28"/>
          <w:szCs w:val="28"/>
        </w:rPr>
        <w:t xml:space="preserve"> </w:t>
      </w:r>
      <w:r w:rsidR="00833F8A" w:rsidRPr="00CA0864">
        <w:rPr>
          <w:rFonts w:ascii="Times New Roman" w:hAnsi="Times New Roman"/>
          <w:sz w:val="28"/>
          <w:szCs w:val="28"/>
        </w:rPr>
        <w:t xml:space="preserve">численности врачей по </w:t>
      </w:r>
      <w:r w:rsidR="00755AB3" w:rsidRPr="00CA0864">
        <w:rPr>
          <w:rFonts w:ascii="Times New Roman" w:hAnsi="Times New Roman"/>
          <w:sz w:val="28"/>
          <w:szCs w:val="28"/>
        </w:rPr>
        <w:t>количеств</w:t>
      </w:r>
      <w:r w:rsidR="00833F8A" w:rsidRPr="00CA0864">
        <w:rPr>
          <w:rFonts w:ascii="Times New Roman" w:hAnsi="Times New Roman"/>
          <w:sz w:val="28"/>
          <w:szCs w:val="28"/>
        </w:rPr>
        <w:t>у</w:t>
      </w:r>
      <w:r w:rsidRPr="00CA0864">
        <w:rPr>
          <w:rFonts w:ascii="Times New Roman" w:hAnsi="Times New Roman"/>
          <w:sz w:val="28"/>
          <w:szCs w:val="28"/>
        </w:rPr>
        <w:t xml:space="preserve"> амбулаторно-поликлинических учреждений</w:t>
      </w:r>
    </w:p>
    <w:p w14:paraId="5CCEF745" w14:textId="77777777" w:rsidR="00527296" w:rsidRDefault="00527296" w:rsidP="00527296">
      <w:pPr>
        <w:spacing w:after="0" w:line="240" w:lineRule="auto"/>
        <w:ind w:firstLine="709"/>
        <w:jc w:val="both"/>
        <w:rPr>
          <w:rFonts w:ascii="Times New Roman" w:hAnsi="Times New Roman"/>
          <w:sz w:val="28"/>
          <w:szCs w:val="28"/>
        </w:rPr>
      </w:pPr>
    </w:p>
    <w:tbl>
      <w:tblPr>
        <w:tblW w:w="9346" w:type="dxa"/>
        <w:tblInd w:w="103" w:type="dxa"/>
        <w:tblLayout w:type="fixed"/>
        <w:tblLook w:val="04A0" w:firstRow="1" w:lastRow="0" w:firstColumn="1" w:lastColumn="0" w:noHBand="0" w:noVBand="1"/>
      </w:tblPr>
      <w:tblGrid>
        <w:gridCol w:w="4258"/>
        <w:gridCol w:w="1559"/>
        <w:gridCol w:w="993"/>
        <w:gridCol w:w="1544"/>
        <w:gridCol w:w="992"/>
      </w:tblGrid>
      <w:tr w:rsidR="00CA0864" w:rsidRPr="00CA0864" w14:paraId="59693B93" w14:textId="77777777" w:rsidTr="00B521E9">
        <w:trPr>
          <w:trHeight w:val="241"/>
        </w:trPr>
        <w:tc>
          <w:tcPr>
            <w:tcW w:w="4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F0E7A3" w14:textId="77777777" w:rsidR="00B521E9" w:rsidRDefault="00A33E40" w:rsidP="00A33E40">
            <w:pPr>
              <w:suppressAutoHyphens w:val="0"/>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Число</w:t>
            </w:r>
            <w:r w:rsidR="00CA0864" w:rsidRPr="00B521E9">
              <w:rPr>
                <w:rFonts w:ascii="Times New Roman" w:hAnsi="Times New Roman" w:cs="Times New Roman"/>
                <w:color w:val="000000"/>
                <w:sz w:val="28"/>
                <w:szCs w:val="28"/>
                <w:lang w:eastAsia="ru-RU"/>
              </w:rPr>
              <w:t xml:space="preserve"> амбулато</w:t>
            </w:r>
            <w:r w:rsidR="00CA0864" w:rsidRPr="00B521E9">
              <w:rPr>
                <w:rFonts w:ascii="Times New Roman" w:hAnsi="Times New Roman" w:cs="Times New Roman"/>
                <w:color w:val="000000"/>
                <w:sz w:val="28"/>
                <w:szCs w:val="28"/>
                <w:lang w:eastAsia="ru-RU"/>
              </w:rPr>
              <w:t>р</w:t>
            </w:r>
            <w:r w:rsidR="00CA0864" w:rsidRPr="00B521E9">
              <w:rPr>
                <w:rFonts w:ascii="Times New Roman" w:hAnsi="Times New Roman" w:cs="Times New Roman"/>
                <w:color w:val="000000"/>
                <w:sz w:val="28"/>
                <w:szCs w:val="28"/>
                <w:lang w:eastAsia="ru-RU"/>
              </w:rPr>
              <w:t xml:space="preserve">но-поликлинических </w:t>
            </w:r>
          </w:p>
          <w:p w14:paraId="56F31C53"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учрежд</w:t>
            </w:r>
            <w:r w:rsidRPr="00B521E9">
              <w:rPr>
                <w:rFonts w:ascii="Times New Roman" w:hAnsi="Times New Roman" w:cs="Times New Roman"/>
                <w:color w:val="000000"/>
                <w:sz w:val="28"/>
                <w:szCs w:val="28"/>
                <w:lang w:eastAsia="ru-RU"/>
              </w:rPr>
              <w:t>е</w:t>
            </w:r>
            <w:r w:rsidRPr="00B521E9">
              <w:rPr>
                <w:rFonts w:ascii="Times New Roman" w:hAnsi="Times New Roman" w:cs="Times New Roman"/>
                <w:color w:val="000000"/>
                <w:sz w:val="28"/>
                <w:szCs w:val="28"/>
                <w:lang w:eastAsia="ru-RU"/>
              </w:rPr>
              <w:t>ний</w:t>
            </w:r>
          </w:p>
        </w:tc>
        <w:tc>
          <w:tcPr>
            <w:tcW w:w="5088" w:type="dxa"/>
            <w:gridSpan w:val="4"/>
            <w:tcBorders>
              <w:top w:val="single" w:sz="4" w:space="0" w:color="auto"/>
              <w:left w:val="nil"/>
              <w:bottom w:val="single" w:sz="4" w:space="0" w:color="auto"/>
              <w:right w:val="single" w:sz="4" w:space="0" w:color="auto"/>
            </w:tcBorders>
            <w:shd w:val="clear" w:color="auto" w:fill="auto"/>
            <w:vAlign w:val="center"/>
          </w:tcPr>
          <w:p w14:paraId="47927A43"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Численность врачей:</w:t>
            </w:r>
          </w:p>
        </w:tc>
      </w:tr>
      <w:tr w:rsidR="00B2167B" w:rsidRPr="00CA0864" w14:paraId="4EDABE02" w14:textId="77777777" w:rsidTr="00B521E9">
        <w:trPr>
          <w:trHeight w:val="312"/>
        </w:trPr>
        <w:tc>
          <w:tcPr>
            <w:tcW w:w="4258" w:type="dxa"/>
            <w:vMerge/>
            <w:tcBorders>
              <w:top w:val="single" w:sz="4" w:space="0" w:color="auto"/>
              <w:left w:val="single" w:sz="4" w:space="0" w:color="auto"/>
              <w:bottom w:val="single" w:sz="4" w:space="0" w:color="auto"/>
              <w:right w:val="single" w:sz="4" w:space="0" w:color="auto"/>
            </w:tcBorders>
            <w:vAlign w:val="center"/>
          </w:tcPr>
          <w:p w14:paraId="351F4B13" w14:textId="77777777" w:rsidR="00CA0864" w:rsidRPr="00B521E9" w:rsidRDefault="00CA0864" w:rsidP="00CA0864">
            <w:pPr>
              <w:suppressAutoHyphens w:val="0"/>
              <w:spacing w:after="0" w:line="240" w:lineRule="auto"/>
              <w:rPr>
                <w:rFonts w:ascii="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tcPr>
          <w:p w14:paraId="0C8FD51F"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Всего, тыс. человек</w:t>
            </w:r>
          </w:p>
        </w:tc>
        <w:tc>
          <w:tcPr>
            <w:tcW w:w="993" w:type="dxa"/>
            <w:tcBorders>
              <w:top w:val="nil"/>
              <w:left w:val="nil"/>
              <w:bottom w:val="single" w:sz="4" w:space="0" w:color="auto"/>
              <w:right w:val="single" w:sz="4" w:space="0" w:color="auto"/>
            </w:tcBorders>
            <w:shd w:val="clear" w:color="auto" w:fill="auto"/>
            <w:vAlign w:val="center"/>
          </w:tcPr>
          <w:p w14:paraId="04EFC91A"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к итогу</w:t>
            </w:r>
          </w:p>
        </w:tc>
        <w:tc>
          <w:tcPr>
            <w:tcW w:w="1544" w:type="dxa"/>
            <w:tcBorders>
              <w:top w:val="nil"/>
              <w:left w:val="nil"/>
              <w:bottom w:val="single" w:sz="4" w:space="0" w:color="auto"/>
              <w:right w:val="single" w:sz="4" w:space="0" w:color="auto"/>
            </w:tcBorders>
            <w:shd w:val="clear" w:color="auto" w:fill="auto"/>
            <w:vAlign w:val="center"/>
          </w:tcPr>
          <w:p w14:paraId="7E029ED1"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На 10000 н</w:t>
            </w:r>
            <w:r w:rsidRPr="00B521E9">
              <w:rPr>
                <w:rFonts w:ascii="Times New Roman" w:hAnsi="Times New Roman" w:cs="Times New Roman"/>
                <w:color w:val="000000"/>
                <w:sz w:val="28"/>
                <w:szCs w:val="28"/>
                <w:lang w:eastAsia="ru-RU"/>
              </w:rPr>
              <w:t>а</w:t>
            </w:r>
            <w:r w:rsidRPr="00B521E9">
              <w:rPr>
                <w:rFonts w:ascii="Times New Roman" w:hAnsi="Times New Roman" w:cs="Times New Roman"/>
                <w:color w:val="000000"/>
                <w:sz w:val="28"/>
                <w:szCs w:val="28"/>
                <w:lang w:eastAsia="ru-RU"/>
              </w:rPr>
              <w:t>селения</w:t>
            </w:r>
          </w:p>
        </w:tc>
        <w:tc>
          <w:tcPr>
            <w:tcW w:w="992" w:type="dxa"/>
            <w:tcBorders>
              <w:top w:val="nil"/>
              <w:left w:val="nil"/>
              <w:bottom w:val="single" w:sz="4" w:space="0" w:color="auto"/>
              <w:right w:val="single" w:sz="4" w:space="0" w:color="auto"/>
            </w:tcBorders>
            <w:shd w:val="clear" w:color="auto" w:fill="auto"/>
            <w:vAlign w:val="center"/>
          </w:tcPr>
          <w:p w14:paraId="4593B6DB" w14:textId="77777777" w:rsidR="00CA0864" w:rsidRPr="00B521E9" w:rsidRDefault="00CA0864" w:rsidP="00CA0864">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к итогу</w:t>
            </w:r>
          </w:p>
        </w:tc>
      </w:tr>
      <w:tr w:rsidR="00A16A34" w:rsidRPr="00CA0864" w14:paraId="787F7BBA"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38B83363"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до 164</w:t>
            </w:r>
          </w:p>
        </w:tc>
        <w:tc>
          <w:tcPr>
            <w:tcW w:w="1559" w:type="dxa"/>
            <w:tcBorders>
              <w:top w:val="nil"/>
              <w:left w:val="nil"/>
              <w:bottom w:val="single" w:sz="4" w:space="0" w:color="auto"/>
              <w:right w:val="single" w:sz="4" w:space="0" w:color="auto"/>
            </w:tcBorders>
            <w:shd w:val="clear" w:color="auto" w:fill="auto"/>
            <w:vAlign w:val="center"/>
          </w:tcPr>
          <w:p w14:paraId="0D981C95"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10,6</w:t>
            </w:r>
          </w:p>
        </w:tc>
        <w:tc>
          <w:tcPr>
            <w:tcW w:w="993" w:type="dxa"/>
            <w:tcBorders>
              <w:top w:val="nil"/>
              <w:left w:val="nil"/>
              <w:bottom w:val="single" w:sz="4" w:space="0" w:color="auto"/>
              <w:right w:val="single" w:sz="4" w:space="0" w:color="auto"/>
            </w:tcBorders>
            <w:shd w:val="clear" w:color="auto" w:fill="auto"/>
            <w:vAlign w:val="center"/>
          </w:tcPr>
          <w:p w14:paraId="1F8D3BC6"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11,7</w:t>
            </w:r>
          </w:p>
        </w:tc>
        <w:tc>
          <w:tcPr>
            <w:tcW w:w="1544" w:type="dxa"/>
            <w:tcBorders>
              <w:top w:val="nil"/>
              <w:left w:val="nil"/>
              <w:bottom w:val="single" w:sz="4" w:space="0" w:color="auto"/>
              <w:right w:val="single" w:sz="4" w:space="0" w:color="auto"/>
            </w:tcBorders>
            <w:shd w:val="clear" w:color="auto" w:fill="auto"/>
            <w:vAlign w:val="center"/>
          </w:tcPr>
          <w:p w14:paraId="083AE4E3"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39,6</w:t>
            </w:r>
          </w:p>
        </w:tc>
        <w:tc>
          <w:tcPr>
            <w:tcW w:w="992" w:type="dxa"/>
            <w:tcBorders>
              <w:top w:val="nil"/>
              <w:left w:val="nil"/>
              <w:bottom w:val="single" w:sz="4" w:space="0" w:color="auto"/>
              <w:right w:val="single" w:sz="4" w:space="0" w:color="auto"/>
            </w:tcBorders>
            <w:shd w:val="clear" w:color="auto" w:fill="auto"/>
            <w:vAlign w:val="center"/>
          </w:tcPr>
          <w:p w14:paraId="566B96A7"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11,5</w:t>
            </w:r>
          </w:p>
        </w:tc>
      </w:tr>
      <w:tr w:rsidR="00A16A34" w:rsidRPr="00CA0864" w14:paraId="20339F2E"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4DBA8076"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164-170</w:t>
            </w:r>
          </w:p>
        </w:tc>
        <w:tc>
          <w:tcPr>
            <w:tcW w:w="1559" w:type="dxa"/>
            <w:tcBorders>
              <w:top w:val="nil"/>
              <w:left w:val="nil"/>
              <w:bottom w:val="single" w:sz="4" w:space="0" w:color="auto"/>
              <w:right w:val="single" w:sz="4" w:space="0" w:color="auto"/>
            </w:tcBorders>
            <w:shd w:val="clear" w:color="auto" w:fill="auto"/>
            <w:vAlign w:val="center"/>
          </w:tcPr>
          <w:p w14:paraId="06DF0C4E"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10,6</w:t>
            </w:r>
          </w:p>
        </w:tc>
        <w:tc>
          <w:tcPr>
            <w:tcW w:w="993" w:type="dxa"/>
            <w:tcBorders>
              <w:top w:val="nil"/>
              <w:left w:val="nil"/>
              <w:bottom w:val="single" w:sz="4" w:space="0" w:color="auto"/>
              <w:right w:val="single" w:sz="4" w:space="0" w:color="auto"/>
            </w:tcBorders>
            <w:shd w:val="clear" w:color="auto" w:fill="auto"/>
            <w:vAlign w:val="center"/>
          </w:tcPr>
          <w:p w14:paraId="35E7D338"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11,7</w:t>
            </w:r>
          </w:p>
        </w:tc>
        <w:tc>
          <w:tcPr>
            <w:tcW w:w="1544" w:type="dxa"/>
            <w:tcBorders>
              <w:top w:val="nil"/>
              <w:left w:val="nil"/>
              <w:bottom w:val="single" w:sz="4" w:space="0" w:color="auto"/>
              <w:right w:val="single" w:sz="4" w:space="0" w:color="auto"/>
            </w:tcBorders>
            <w:shd w:val="clear" w:color="auto" w:fill="auto"/>
            <w:vAlign w:val="center"/>
          </w:tcPr>
          <w:p w14:paraId="199EDEBE"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40</w:t>
            </w:r>
            <w:r w:rsidR="003D3C82">
              <w:rPr>
                <w:rFonts w:ascii="Times New Roman" w:hAnsi="Times New Roman" w:cs="Times New Roman"/>
                <w:color w:val="000000"/>
                <w:sz w:val="28"/>
                <w:szCs w:val="28"/>
              </w:rPr>
              <w:t>,0</w:t>
            </w:r>
          </w:p>
        </w:tc>
        <w:tc>
          <w:tcPr>
            <w:tcW w:w="992" w:type="dxa"/>
            <w:tcBorders>
              <w:top w:val="nil"/>
              <w:left w:val="nil"/>
              <w:bottom w:val="single" w:sz="4" w:space="0" w:color="auto"/>
              <w:right w:val="single" w:sz="4" w:space="0" w:color="auto"/>
            </w:tcBorders>
            <w:shd w:val="clear" w:color="auto" w:fill="auto"/>
            <w:vAlign w:val="center"/>
          </w:tcPr>
          <w:p w14:paraId="7ED3D8DD"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11,6</w:t>
            </w:r>
          </w:p>
        </w:tc>
      </w:tr>
      <w:tr w:rsidR="00A16A34" w:rsidRPr="00CA0864" w14:paraId="1A793FC2"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776E7C27"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170-200</w:t>
            </w:r>
          </w:p>
        </w:tc>
        <w:tc>
          <w:tcPr>
            <w:tcW w:w="1559" w:type="dxa"/>
            <w:tcBorders>
              <w:top w:val="nil"/>
              <w:left w:val="nil"/>
              <w:bottom w:val="single" w:sz="4" w:space="0" w:color="auto"/>
              <w:right w:val="single" w:sz="4" w:space="0" w:color="auto"/>
            </w:tcBorders>
            <w:shd w:val="clear" w:color="auto" w:fill="auto"/>
            <w:vAlign w:val="center"/>
          </w:tcPr>
          <w:p w14:paraId="649DD934"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10,8</w:t>
            </w:r>
          </w:p>
        </w:tc>
        <w:tc>
          <w:tcPr>
            <w:tcW w:w="993" w:type="dxa"/>
            <w:tcBorders>
              <w:top w:val="nil"/>
              <w:left w:val="nil"/>
              <w:bottom w:val="single" w:sz="4" w:space="0" w:color="auto"/>
              <w:right w:val="single" w:sz="4" w:space="0" w:color="auto"/>
            </w:tcBorders>
            <w:shd w:val="clear" w:color="auto" w:fill="auto"/>
            <w:vAlign w:val="center"/>
          </w:tcPr>
          <w:p w14:paraId="16A2959B"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11,9</w:t>
            </w:r>
          </w:p>
        </w:tc>
        <w:tc>
          <w:tcPr>
            <w:tcW w:w="1544" w:type="dxa"/>
            <w:tcBorders>
              <w:top w:val="nil"/>
              <w:left w:val="nil"/>
              <w:bottom w:val="single" w:sz="4" w:space="0" w:color="auto"/>
              <w:right w:val="single" w:sz="4" w:space="0" w:color="auto"/>
            </w:tcBorders>
            <w:shd w:val="clear" w:color="auto" w:fill="auto"/>
            <w:vAlign w:val="center"/>
          </w:tcPr>
          <w:p w14:paraId="76521C7E"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39,9</w:t>
            </w:r>
          </w:p>
        </w:tc>
        <w:tc>
          <w:tcPr>
            <w:tcW w:w="992" w:type="dxa"/>
            <w:tcBorders>
              <w:top w:val="nil"/>
              <w:left w:val="nil"/>
              <w:bottom w:val="single" w:sz="4" w:space="0" w:color="auto"/>
              <w:right w:val="single" w:sz="4" w:space="0" w:color="auto"/>
            </w:tcBorders>
            <w:shd w:val="clear" w:color="auto" w:fill="auto"/>
            <w:vAlign w:val="center"/>
          </w:tcPr>
          <w:p w14:paraId="471C0F06"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11,6</w:t>
            </w:r>
          </w:p>
        </w:tc>
      </w:tr>
      <w:tr w:rsidR="00A16A34" w:rsidRPr="00CA0864" w14:paraId="510A81C6"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388FC281"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200-211</w:t>
            </w:r>
          </w:p>
        </w:tc>
        <w:tc>
          <w:tcPr>
            <w:tcW w:w="1559" w:type="dxa"/>
            <w:tcBorders>
              <w:top w:val="nil"/>
              <w:left w:val="nil"/>
              <w:bottom w:val="single" w:sz="4" w:space="0" w:color="auto"/>
              <w:right w:val="single" w:sz="4" w:space="0" w:color="auto"/>
            </w:tcBorders>
            <w:shd w:val="clear" w:color="auto" w:fill="auto"/>
            <w:vAlign w:val="center"/>
          </w:tcPr>
          <w:p w14:paraId="7E259E35"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10,8</w:t>
            </w:r>
          </w:p>
        </w:tc>
        <w:tc>
          <w:tcPr>
            <w:tcW w:w="993" w:type="dxa"/>
            <w:tcBorders>
              <w:top w:val="nil"/>
              <w:left w:val="nil"/>
              <w:bottom w:val="single" w:sz="4" w:space="0" w:color="auto"/>
              <w:right w:val="single" w:sz="4" w:space="0" w:color="auto"/>
            </w:tcBorders>
            <w:shd w:val="clear" w:color="auto" w:fill="auto"/>
            <w:vAlign w:val="center"/>
          </w:tcPr>
          <w:p w14:paraId="0433652C"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11,9</w:t>
            </w:r>
          </w:p>
        </w:tc>
        <w:tc>
          <w:tcPr>
            <w:tcW w:w="1544" w:type="dxa"/>
            <w:tcBorders>
              <w:top w:val="nil"/>
              <w:left w:val="nil"/>
              <w:bottom w:val="single" w:sz="4" w:space="0" w:color="auto"/>
              <w:right w:val="single" w:sz="4" w:space="0" w:color="auto"/>
            </w:tcBorders>
            <w:shd w:val="clear" w:color="auto" w:fill="auto"/>
            <w:vAlign w:val="center"/>
          </w:tcPr>
          <w:p w14:paraId="42BCFDA9"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39,4</w:t>
            </w:r>
          </w:p>
        </w:tc>
        <w:tc>
          <w:tcPr>
            <w:tcW w:w="992" w:type="dxa"/>
            <w:tcBorders>
              <w:top w:val="nil"/>
              <w:left w:val="nil"/>
              <w:bottom w:val="single" w:sz="4" w:space="0" w:color="auto"/>
              <w:right w:val="single" w:sz="4" w:space="0" w:color="auto"/>
            </w:tcBorders>
            <w:shd w:val="clear" w:color="auto" w:fill="auto"/>
            <w:vAlign w:val="center"/>
          </w:tcPr>
          <w:p w14:paraId="675C0A78"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11,4</w:t>
            </w:r>
          </w:p>
        </w:tc>
      </w:tr>
      <w:tr w:rsidR="00A16A34" w:rsidRPr="00CA0864" w14:paraId="70BD7766"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1B215D27"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211-409</w:t>
            </w:r>
          </w:p>
        </w:tc>
        <w:tc>
          <w:tcPr>
            <w:tcW w:w="1559" w:type="dxa"/>
            <w:tcBorders>
              <w:top w:val="nil"/>
              <w:left w:val="nil"/>
              <w:bottom w:val="single" w:sz="4" w:space="0" w:color="auto"/>
              <w:right w:val="single" w:sz="4" w:space="0" w:color="auto"/>
            </w:tcBorders>
            <w:shd w:val="clear" w:color="auto" w:fill="auto"/>
            <w:vAlign w:val="center"/>
          </w:tcPr>
          <w:p w14:paraId="69FF5AEF"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9,1</w:t>
            </w:r>
          </w:p>
        </w:tc>
        <w:tc>
          <w:tcPr>
            <w:tcW w:w="993" w:type="dxa"/>
            <w:tcBorders>
              <w:top w:val="nil"/>
              <w:left w:val="nil"/>
              <w:bottom w:val="single" w:sz="4" w:space="0" w:color="auto"/>
              <w:right w:val="single" w:sz="4" w:space="0" w:color="auto"/>
            </w:tcBorders>
            <w:shd w:val="clear" w:color="auto" w:fill="auto"/>
            <w:vAlign w:val="center"/>
          </w:tcPr>
          <w:p w14:paraId="045084C1"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10,0</w:t>
            </w:r>
          </w:p>
        </w:tc>
        <w:tc>
          <w:tcPr>
            <w:tcW w:w="1544" w:type="dxa"/>
            <w:tcBorders>
              <w:top w:val="nil"/>
              <w:left w:val="nil"/>
              <w:bottom w:val="single" w:sz="4" w:space="0" w:color="auto"/>
              <w:right w:val="single" w:sz="4" w:space="0" w:color="auto"/>
            </w:tcBorders>
            <w:shd w:val="clear" w:color="auto" w:fill="auto"/>
            <w:vAlign w:val="center"/>
          </w:tcPr>
          <w:p w14:paraId="2001923E"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36,4</w:t>
            </w:r>
          </w:p>
        </w:tc>
        <w:tc>
          <w:tcPr>
            <w:tcW w:w="992" w:type="dxa"/>
            <w:tcBorders>
              <w:top w:val="nil"/>
              <w:left w:val="nil"/>
              <w:bottom w:val="single" w:sz="4" w:space="0" w:color="auto"/>
              <w:right w:val="single" w:sz="4" w:space="0" w:color="auto"/>
            </w:tcBorders>
            <w:shd w:val="clear" w:color="auto" w:fill="auto"/>
            <w:vAlign w:val="center"/>
          </w:tcPr>
          <w:p w14:paraId="77541BDA"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10,6</w:t>
            </w:r>
          </w:p>
        </w:tc>
      </w:tr>
      <w:tr w:rsidR="00A16A34" w:rsidRPr="00CA0864" w14:paraId="148DF04E"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2F9A71FA"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409-418</w:t>
            </w:r>
          </w:p>
        </w:tc>
        <w:tc>
          <w:tcPr>
            <w:tcW w:w="1559" w:type="dxa"/>
            <w:tcBorders>
              <w:top w:val="nil"/>
              <w:left w:val="nil"/>
              <w:bottom w:val="single" w:sz="4" w:space="0" w:color="auto"/>
              <w:right w:val="single" w:sz="4" w:space="0" w:color="auto"/>
            </w:tcBorders>
            <w:shd w:val="clear" w:color="auto" w:fill="auto"/>
            <w:vAlign w:val="center"/>
          </w:tcPr>
          <w:p w14:paraId="53134947"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9,3</w:t>
            </w:r>
          </w:p>
        </w:tc>
        <w:tc>
          <w:tcPr>
            <w:tcW w:w="993" w:type="dxa"/>
            <w:tcBorders>
              <w:top w:val="nil"/>
              <w:left w:val="nil"/>
              <w:bottom w:val="single" w:sz="4" w:space="0" w:color="auto"/>
              <w:right w:val="single" w:sz="4" w:space="0" w:color="auto"/>
            </w:tcBorders>
            <w:shd w:val="clear" w:color="auto" w:fill="auto"/>
            <w:vAlign w:val="center"/>
          </w:tcPr>
          <w:p w14:paraId="25EF113F"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10,2</w:t>
            </w:r>
          </w:p>
        </w:tc>
        <w:tc>
          <w:tcPr>
            <w:tcW w:w="1544" w:type="dxa"/>
            <w:tcBorders>
              <w:top w:val="nil"/>
              <w:left w:val="nil"/>
              <w:bottom w:val="single" w:sz="4" w:space="0" w:color="auto"/>
              <w:right w:val="single" w:sz="4" w:space="0" w:color="auto"/>
            </w:tcBorders>
            <w:shd w:val="clear" w:color="auto" w:fill="auto"/>
            <w:vAlign w:val="center"/>
          </w:tcPr>
          <w:p w14:paraId="5F75594E"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36,5</w:t>
            </w:r>
          </w:p>
        </w:tc>
        <w:tc>
          <w:tcPr>
            <w:tcW w:w="992" w:type="dxa"/>
            <w:tcBorders>
              <w:top w:val="nil"/>
              <w:left w:val="nil"/>
              <w:bottom w:val="single" w:sz="4" w:space="0" w:color="auto"/>
              <w:right w:val="single" w:sz="4" w:space="0" w:color="auto"/>
            </w:tcBorders>
            <w:shd w:val="clear" w:color="auto" w:fill="auto"/>
            <w:vAlign w:val="center"/>
          </w:tcPr>
          <w:p w14:paraId="33EFE0C0"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10,6</w:t>
            </w:r>
          </w:p>
        </w:tc>
      </w:tr>
      <w:tr w:rsidR="00A16A34" w:rsidRPr="00CA0864" w14:paraId="16458E7C"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2448AFE9"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418-419</w:t>
            </w:r>
          </w:p>
        </w:tc>
        <w:tc>
          <w:tcPr>
            <w:tcW w:w="1559" w:type="dxa"/>
            <w:tcBorders>
              <w:top w:val="nil"/>
              <w:left w:val="nil"/>
              <w:bottom w:val="single" w:sz="4" w:space="0" w:color="auto"/>
              <w:right w:val="single" w:sz="4" w:space="0" w:color="auto"/>
            </w:tcBorders>
            <w:shd w:val="clear" w:color="auto" w:fill="auto"/>
            <w:vAlign w:val="center"/>
          </w:tcPr>
          <w:p w14:paraId="139153BD"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9,8</w:t>
            </w:r>
          </w:p>
        </w:tc>
        <w:tc>
          <w:tcPr>
            <w:tcW w:w="993" w:type="dxa"/>
            <w:tcBorders>
              <w:top w:val="nil"/>
              <w:left w:val="nil"/>
              <w:bottom w:val="single" w:sz="4" w:space="0" w:color="auto"/>
              <w:right w:val="single" w:sz="4" w:space="0" w:color="auto"/>
            </w:tcBorders>
            <w:shd w:val="clear" w:color="auto" w:fill="auto"/>
            <w:vAlign w:val="center"/>
          </w:tcPr>
          <w:p w14:paraId="4946482F"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10,8</w:t>
            </w:r>
          </w:p>
        </w:tc>
        <w:tc>
          <w:tcPr>
            <w:tcW w:w="1544" w:type="dxa"/>
            <w:tcBorders>
              <w:top w:val="nil"/>
              <w:left w:val="nil"/>
              <w:bottom w:val="single" w:sz="4" w:space="0" w:color="auto"/>
              <w:right w:val="single" w:sz="4" w:space="0" w:color="auto"/>
            </w:tcBorders>
            <w:shd w:val="clear" w:color="auto" w:fill="auto"/>
            <w:vAlign w:val="center"/>
          </w:tcPr>
          <w:p w14:paraId="284C1AB4"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37,6</w:t>
            </w:r>
          </w:p>
        </w:tc>
        <w:tc>
          <w:tcPr>
            <w:tcW w:w="992" w:type="dxa"/>
            <w:tcBorders>
              <w:top w:val="nil"/>
              <w:left w:val="nil"/>
              <w:bottom w:val="single" w:sz="4" w:space="0" w:color="auto"/>
              <w:right w:val="single" w:sz="4" w:space="0" w:color="auto"/>
            </w:tcBorders>
            <w:shd w:val="clear" w:color="auto" w:fill="auto"/>
            <w:vAlign w:val="center"/>
          </w:tcPr>
          <w:p w14:paraId="0AA926E3"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10,9</w:t>
            </w:r>
          </w:p>
        </w:tc>
      </w:tr>
      <w:tr w:rsidR="00A16A34" w:rsidRPr="00CA0864" w14:paraId="46E37E64" w14:textId="77777777" w:rsidTr="00A16A34">
        <w:trPr>
          <w:trHeight w:val="284"/>
        </w:trPr>
        <w:tc>
          <w:tcPr>
            <w:tcW w:w="4258" w:type="dxa"/>
            <w:tcBorders>
              <w:top w:val="nil"/>
              <w:left w:val="single" w:sz="4" w:space="0" w:color="auto"/>
              <w:bottom w:val="single" w:sz="4" w:space="0" w:color="auto"/>
              <w:right w:val="single" w:sz="4" w:space="0" w:color="auto"/>
            </w:tcBorders>
            <w:shd w:val="clear" w:color="auto" w:fill="auto"/>
            <w:vAlign w:val="center"/>
          </w:tcPr>
          <w:p w14:paraId="0577F17C"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419-422</w:t>
            </w:r>
          </w:p>
        </w:tc>
        <w:tc>
          <w:tcPr>
            <w:tcW w:w="1559" w:type="dxa"/>
            <w:tcBorders>
              <w:top w:val="nil"/>
              <w:left w:val="nil"/>
              <w:bottom w:val="single" w:sz="4" w:space="0" w:color="auto"/>
              <w:right w:val="single" w:sz="4" w:space="0" w:color="auto"/>
            </w:tcBorders>
            <w:shd w:val="clear" w:color="auto" w:fill="auto"/>
            <w:vAlign w:val="center"/>
          </w:tcPr>
          <w:p w14:paraId="6577CBA1"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9,7</w:t>
            </w:r>
          </w:p>
        </w:tc>
        <w:tc>
          <w:tcPr>
            <w:tcW w:w="993" w:type="dxa"/>
            <w:tcBorders>
              <w:top w:val="nil"/>
              <w:left w:val="nil"/>
              <w:bottom w:val="single" w:sz="4" w:space="0" w:color="auto"/>
              <w:right w:val="single" w:sz="4" w:space="0" w:color="auto"/>
            </w:tcBorders>
            <w:shd w:val="clear" w:color="auto" w:fill="auto"/>
            <w:vAlign w:val="center"/>
          </w:tcPr>
          <w:p w14:paraId="3FCBD86C"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10,7</w:t>
            </w:r>
          </w:p>
        </w:tc>
        <w:tc>
          <w:tcPr>
            <w:tcW w:w="1544" w:type="dxa"/>
            <w:tcBorders>
              <w:top w:val="nil"/>
              <w:left w:val="nil"/>
              <w:bottom w:val="single" w:sz="4" w:space="0" w:color="auto"/>
              <w:right w:val="single" w:sz="4" w:space="0" w:color="auto"/>
            </w:tcBorders>
            <w:shd w:val="clear" w:color="auto" w:fill="auto"/>
            <w:vAlign w:val="center"/>
          </w:tcPr>
          <w:p w14:paraId="0A3A8785"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37,4</w:t>
            </w:r>
          </w:p>
        </w:tc>
        <w:tc>
          <w:tcPr>
            <w:tcW w:w="992" w:type="dxa"/>
            <w:tcBorders>
              <w:top w:val="nil"/>
              <w:left w:val="nil"/>
              <w:bottom w:val="single" w:sz="4" w:space="0" w:color="auto"/>
              <w:right w:val="single" w:sz="4" w:space="0" w:color="auto"/>
            </w:tcBorders>
            <w:shd w:val="clear" w:color="auto" w:fill="auto"/>
            <w:vAlign w:val="center"/>
          </w:tcPr>
          <w:p w14:paraId="026DBC75"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10,8</w:t>
            </w:r>
          </w:p>
        </w:tc>
      </w:tr>
      <w:tr w:rsidR="00A16A34" w:rsidRPr="00CA0864" w14:paraId="08707259" w14:textId="77777777" w:rsidTr="00A16A34">
        <w:trPr>
          <w:trHeight w:val="70"/>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20748A6A" w14:textId="77777777" w:rsidR="00A16A34" w:rsidRPr="00A16A34" w:rsidRDefault="00A16A34" w:rsidP="008553A3">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422</w:t>
            </w:r>
            <w:r w:rsidR="00014480">
              <w:rPr>
                <w:rFonts w:ascii="Times New Roman" w:hAnsi="Times New Roman" w:cs="Times New Roman"/>
                <w:color w:val="000000"/>
                <w:sz w:val="28"/>
                <w:szCs w:val="28"/>
              </w:rPr>
              <w:t xml:space="preserve"> и более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EEC4F3"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10,1</w:t>
            </w:r>
          </w:p>
        </w:tc>
        <w:tc>
          <w:tcPr>
            <w:tcW w:w="993" w:type="dxa"/>
            <w:tcBorders>
              <w:top w:val="single" w:sz="4" w:space="0" w:color="auto"/>
              <w:left w:val="nil"/>
              <w:bottom w:val="single" w:sz="4" w:space="0" w:color="auto"/>
              <w:right w:val="single" w:sz="4" w:space="0" w:color="auto"/>
            </w:tcBorders>
            <w:shd w:val="clear" w:color="auto" w:fill="auto"/>
            <w:vAlign w:val="center"/>
          </w:tcPr>
          <w:p w14:paraId="300659D9"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11,1</w:t>
            </w:r>
          </w:p>
        </w:tc>
        <w:tc>
          <w:tcPr>
            <w:tcW w:w="1544" w:type="dxa"/>
            <w:tcBorders>
              <w:top w:val="single" w:sz="4" w:space="0" w:color="auto"/>
              <w:left w:val="nil"/>
              <w:bottom w:val="single" w:sz="4" w:space="0" w:color="auto"/>
              <w:right w:val="single" w:sz="4" w:space="0" w:color="auto"/>
            </w:tcBorders>
            <w:shd w:val="clear" w:color="auto" w:fill="auto"/>
            <w:vAlign w:val="center"/>
          </w:tcPr>
          <w:p w14:paraId="7EB19CD0"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ED9E699"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11,0</w:t>
            </w:r>
          </w:p>
        </w:tc>
      </w:tr>
      <w:tr w:rsidR="00A16A34" w:rsidRPr="00CA0864" w14:paraId="1671969E" w14:textId="77777777" w:rsidTr="00A16A34">
        <w:trPr>
          <w:trHeight w:val="242"/>
        </w:trPr>
        <w:tc>
          <w:tcPr>
            <w:tcW w:w="4258" w:type="dxa"/>
            <w:tcBorders>
              <w:top w:val="nil"/>
              <w:left w:val="single" w:sz="4" w:space="0" w:color="auto"/>
              <w:bottom w:val="single" w:sz="4" w:space="0" w:color="auto"/>
              <w:right w:val="single" w:sz="4" w:space="0" w:color="auto"/>
            </w:tcBorders>
            <w:shd w:val="clear" w:color="auto" w:fill="auto"/>
            <w:vAlign w:val="center"/>
          </w:tcPr>
          <w:p w14:paraId="5CDF700F" w14:textId="77777777" w:rsidR="00A16A34" w:rsidRPr="00A16A34" w:rsidRDefault="00B54196" w:rsidP="00CA0864">
            <w:pPr>
              <w:suppressAutoHyphens w:val="0"/>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Всего</w:t>
            </w:r>
          </w:p>
        </w:tc>
        <w:tc>
          <w:tcPr>
            <w:tcW w:w="1559" w:type="dxa"/>
            <w:tcBorders>
              <w:top w:val="nil"/>
              <w:left w:val="nil"/>
              <w:bottom w:val="single" w:sz="4" w:space="0" w:color="auto"/>
              <w:right w:val="single" w:sz="4" w:space="0" w:color="auto"/>
            </w:tcBorders>
            <w:shd w:val="clear" w:color="auto" w:fill="auto"/>
            <w:vAlign w:val="center"/>
          </w:tcPr>
          <w:p w14:paraId="02DAE457"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90,8</w:t>
            </w:r>
          </w:p>
        </w:tc>
        <w:tc>
          <w:tcPr>
            <w:tcW w:w="993" w:type="dxa"/>
            <w:tcBorders>
              <w:top w:val="nil"/>
              <w:left w:val="nil"/>
              <w:bottom w:val="single" w:sz="4" w:space="0" w:color="auto"/>
              <w:right w:val="single" w:sz="4" w:space="0" w:color="auto"/>
            </w:tcBorders>
            <w:shd w:val="clear" w:color="auto" w:fill="auto"/>
            <w:vAlign w:val="center"/>
          </w:tcPr>
          <w:p w14:paraId="22769EDF"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100,0</w:t>
            </w:r>
          </w:p>
        </w:tc>
        <w:tc>
          <w:tcPr>
            <w:tcW w:w="1544" w:type="dxa"/>
            <w:tcBorders>
              <w:top w:val="nil"/>
              <w:left w:val="nil"/>
              <w:bottom w:val="single" w:sz="4" w:space="0" w:color="auto"/>
              <w:right w:val="single" w:sz="4" w:space="0" w:color="auto"/>
            </w:tcBorders>
            <w:shd w:val="clear" w:color="auto" w:fill="auto"/>
            <w:vAlign w:val="center"/>
          </w:tcPr>
          <w:p w14:paraId="3BB98C82"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344,9</w:t>
            </w:r>
          </w:p>
        </w:tc>
        <w:tc>
          <w:tcPr>
            <w:tcW w:w="992" w:type="dxa"/>
            <w:tcBorders>
              <w:top w:val="nil"/>
              <w:left w:val="nil"/>
              <w:bottom w:val="single" w:sz="4" w:space="0" w:color="auto"/>
              <w:right w:val="single" w:sz="4" w:space="0" w:color="auto"/>
            </w:tcBorders>
            <w:shd w:val="clear" w:color="auto" w:fill="auto"/>
            <w:vAlign w:val="center"/>
          </w:tcPr>
          <w:p w14:paraId="58502A3F" w14:textId="77777777" w:rsidR="00A16A34" w:rsidRPr="00A16A34" w:rsidRDefault="00A16A34" w:rsidP="00A16A34">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100,0</w:t>
            </w:r>
          </w:p>
        </w:tc>
      </w:tr>
    </w:tbl>
    <w:p w14:paraId="1EABFC2C" w14:textId="77777777" w:rsidR="00B521E9" w:rsidRDefault="00B521E9" w:rsidP="00E45182">
      <w:pPr>
        <w:spacing w:after="0" w:line="240" w:lineRule="auto"/>
        <w:ind w:firstLine="709"/>
        <w:jc w:val="both"/>
        <w:rPr>
          <w:rFonts w:ascii="Times New Roman" w:hAnsi="Times New Roman"/>
          <w:sz w:val="28"/>
          <w:szCs w:val="28"/>
        </w:rPr>
      </w:pPr>
    </w:p>
    <w:p w14:paraId="46F5F67B" w14:textId="77777777" w:rsidR="00A64981" w:rsidRDefault="004A1CC0" w:rsidP="00A64981">
      <w:pPr>
        <w:spacing w:after="0" w:line="240" w:lineRule="auto"/>
        <w:ind w:firstLine="709"/>
        <w:jc w:val="right"/>
        <w:rPr>
          <w:rFonts w:ascii="Times New Roman" w:hAnsi="Times New Roman"/>
          <w:sz w:val="28"/>
          <w:szCs w:val="28"/>
        </w:rPr>
      </w:pPr>
      <w:r w:rsidRPr="005834A7">
        <w:rPr>
          <w:rFonts w:ascii="Times New Roman" w:hAnsi="Times New Roman"/>
          <w:sz w:val="28"/>
          <w:szCs w:val="28"/>
        </w:rPr>
        <w:t xml:space="preserve">Таблица </w:t>
      </w:r>
      <w:r w:rsidR="00E900D9" w:rsidRPr="005834A7">
        <w:rPr>
          <w:rFonts w:ascii="Times New Roman" w:hAnsi="Times New Roman"/>
          <w:sz w:val="28"/>
          <w:szCs w:val="28"/>
        </w:rPr>
        <w:t>3</w:t>
      </w:r>
      <w:r w:rsidRPr="005834A7">
        <w:rPr>
          <w:rFonts w:ascii="Times New Roman" w:hAnsi="Times New Roman"/>
          <w:sz w:val="28"/>
          <w:szCs w:val="28"/>
        </w:rPr>
        <w:t>.10</w:t>
      </w:r>
      <w:r w:rsidR="00A64981">
        <w:rPr>
          <w:rFonts w:ascii="Times New Roman" w:hAnsi="Times New Roman"/>
          <w:sz w:val="28"/>
          <w:szCs w:val="28"/>
        </w:rPr>
        <w:t xml:space="preserve"> </w:t>
      </w:r>
    </w:p>
    <w:p w14:paraId="64FDA5FF" w14:textId="77777777" w:rsidR="00A64981" w:rsidRDefault="00A64981" w:rsidP="00E45182">
      <w:pPr>
        <w:spacing w:after="0" w:line="240" w:lineRule="auto"/>
        <w:ind w:firstLine="709"/>
        <w:jc w:val="both"/>
        <w:rPr>
          <w:rFonts w:ascii="Times New Roman" w:hAnsi="Times New Roman"/>
          <w:sz w:val="28"/>
          <w:szCs w:val="28"/>
        </w:rPr>
      </w:pPr>
    </w:p>
    <w:p w14:paraId="71D61541" w14:textId="77777777" w:rsidR="005834A7" w:rsidRDefault="004A1CC0" w:rsidP="00A64981">
      <w:pPr>
        <w:spacing w:after="0" w:line="240" w:lineRule="auto"/>
        <w:ind w:firstLine="709"/>
        <w:jc w:val="center"/>
        <w:rPr>
          <w:rFonts w:ascii="Times New Roman" w:hAnsi="Times New Roman"/>
          <w:sz w:val="28"/>
          <w:szCs w:val="28"/>
        </w:rPr>
      </w:pPr>
      <w:r w:rsidRPr="005834A7">
        <w:rPr>
          <w:rFonts w:ascii="Times New Roman" w:hAnsi="Times New Roman"/>
          <w:sz w:val="28"/>
          <w:szCs w:val="28"/>
        </w:rPr>
        <w:t xml:space="preserve">Распределение </w:t>
      </w:r>
      <w:r w:rsidR="00833F8A" w:rsidRPr="005834A7">
        <w:rPr>
          <w:rFonts w:ascii="Times New Roman" w:hAnsi="Times New Roman"/>
          <w:sz w:val="28"/>
          <w:szCs w:val="28"/>
        </w:rPr>
        <w:t xml:space="preserve">численности среднего медицинского персонала по </w:t>
      </w:r>
      <w:r w:rsidRPr="005834A7">
        <w:rPr>
          <w:rFonts w:ascii="Times New Roman" w:hAnsi="Times New Roman"/>
          <w:sz w:val="28"/>
          <w:szCs w:val="28"/>
        </w:rPr>
        <w:t>мощности амбулаторно-поликлинических учреждений</w:t>
      </w:r>
    </w:p>
    <w:p w14:paraId="3CFA54DA" w14:textId="77777777" w:rsidR="00B521E9" w:rsidRPr="005834A7" w:rsidRDefault="00B521E9" w:rsidP="00E45182">
      <w:pPr>
        <w:spacing w:after="0" w:line="240" w:lineRule="auto"/>
        <w:ind w:firstLine="709"/>
        <w:jc w:val="both"/>
        <w:rPr>
          <w:rFonts w:ascii="Times New Roman" w:hAnsi="Times New Roman"/>
          <w:sz w:val="28"/>
          <w:szCs w:val="28"/>
        </w:rPr>
      </w:pPr>
    </w:p>
    <w:tbl>
      <w:tblPr>
        <w:tblW w:w="9361" w:type="dxa"/>
        <w:tblInd w:w="103" w:type="dxa"/>
        <w:tblLook w:val="04A0" w:firstRow="1" w:lastRow="0" w:firstColumn="1" w:lastColumn="0" w:noHBand="0" w:noVBand="1"/>
      </w:tblPr>
      <w:tblGrid>
        <w:gridCol w:w="3265"/>
        <w:gridCol w:w="2410"/>
        <w:gridCol w:w="1009"/>
        <w:gridCol w:w="1543"/>
        <w:gridCol w:w="1134"/>
      </w:tblGrid>
      <w:tr w:rsidR="005834A7" w:rsidRPr="005834A7" w14:paraId="394E867F" w14:textId="77777777" w:rsidTr="00A16A34">
        <w:trPr>
          <w:trHeight w:val="257"/>
        </w:trPr>
        <w:tc>
          <w:tcPr>
            <w:tcW w:w="32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95FAF2" w14:textId="77777777" w:rsidR="005834A7" w:rsidRPr="00B521E9" w:rsidRDefault="004A1CC0"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sz w:val="28"/>
                <w:szCs w:val="28"/>
              </w:rPr>
              <w:t xml:space="preserve">  </w:t>
            </w:r>
            <w:r w:rsidR="00A16A34">
              <w:rPr>
                <w:rFonts w:ascii="Times New Roman" w:hAnsi="Times New Roman" w:cs="Times New Roman"/>
                <w:color w:val="000000"/>
                <w:sz w:val="28"/>
                <w:szCs w:val="28"/>
                <w:lang w:eastAsia="ru-RU"/>
              </w:rPr>
              <w:t>Число</w:t>
            </w:r>
            <w:r w:rsidR="005834A7" w:rsidRPr="00B521E9">
              <w:rPr>
                <w:rFonts w:ascii="Times New Roman" w:hAnsi="Times New Roman" w:cs="Times New Roman"/>
                <w:color w:val="000000"/>
                <w:sz w:val="28"/>
                <w:szCs w:val="28"/>
                <w:lang w:eastAsia="ru-RU"/>
              </w:rPr>
              <w:t xml:space="preserve"> амбулато</w:t>
            </w:r>
            <w:r w:rsidR="005834A7" w:rsidRPr="00B521E9">
              <w:rPr>
                <w:rFonts w:ascii="Times New Roman" w:hAnsi="Times New Roman" w:cs="Times New Roman"/>
                <w:color w:val="000000"/>
                <w:sz w:val="28"/>
                <w:szCs w:val="28"/>
                <w:lang w:eastAsia="ru-RU"/>
              </w:rPr>
              <w:t>р</w:t>
            </w:r>
            <w:r w:rsidR="005834A7" w:rsidRPr="00B521E9">
              <w:rPr>
                <w:rFonts w:ascii="Times New Roman" w:hAnsi="Times New Roman" w:cs="Times New Roman"/>
                <w:color w:val="000000"/>
                <w:sz w:val="28"/>
                <w:szCs w:val="28"/>
                <w:lang w:eastAsia="ru-RU"/>
              </w:rPr>
              <w:t xml:space="preserve">но-поликлинических </w:t>
            </w:r>
            <w:r w:rsidR="00A16A34">
              <w:rPr>
                <w:rFonts w:ascii="Times New Roman" w:hAnsi="Times New Roman" w:cs="Times New Roman"/>
                <w:color w:val="000000"/>
                <w:sz w:val="28"/>
                <w:szCs w:val="28"/>
                <w:lang w:eastAsia="ru-RU"/>
              </w:rPr>
              <w:t xml:space="preserve">        </w:t>
            </w:r>
            <w:r w:rsidR="005834A7" w:rsidRPr="00B521E9">
              <w:rPr>
                <w:rFonts w:ascii="Times New Roman" w:hAnsi="Times New Roman" w:cs="Times New Roman"/>
                <w:color w:val="000000"/>
                <w:sz w:val="28"/>
                <w:szCs w:val="28"/>
                <w:lang w:eastAsia="ru-RU"/>
              </w:rPr>
              <w:t>учреждений</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14:paraId="16C90842" w14:textId="77777777" w:rsidR="005834A7" w:rsidRPr="00B521E9" w:rsidRDefault="005834A7"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xml:space="preserve">Численность среднего медицинского </w:t>
            </w:r>
            <w:r w:rsidR="00B521E9">
              <w:rPr>
                <w:rFonts w:ascii="Times New Roman" w:hAnsi="Times New Roman" w:cs="Times New Roman"/>
                <w:color w:val="000000"/>
                <w:sz w:val="28"/>
                <w:szCs w:val="28"/>
                <w:lang w:eastAsia="ru-RU"/>
              </w:rPr>
              <w:t xml:space="preserve">         </w:t>
            </w:r>
            <w:r w:rsidR="00A16A34">
              <w:rPr>
                <w:rFonts w:ascii="Times New Roman" w:hAnsi="Times New Roman" w:cs="Times New Roman"/>
                <w:color w:val="000000"/>
                <w:sz w:val="28"/>
                <w:szCs w:val="28"/>
                <w:lang w:eastAsia="ru-RU"/>
              </w:rPr>
              <w:t xml:space="preserve">    </w:t>
            </w:r>
            <w:r w:rsidRPr="00B521E9">
              <w:rPr>
                <w:rFonts w:ascii="Times New Roman" w:hAnsi="Times New Roman" w:cs="Times New Roman"/>
                <w:color w:val="000000"/>
                <w:sz w:val="28"/>
                <w:szCs w:val="28"/>
                <w:lang w:eastAsia="ru-RU"/>
              </w:rPr>
              <w:t>персонала:</w:t>
            </w:r>
          </w:p>
        </w:tc>
      </w:tr>
      <w:tr w:rsidR="005834A7" w:rsidRPr="005834A7" w14:paraId="64F12909" w14:textId="77777777" w:rsidTr="00A16A34">
        <w:trPr>
          <w:trHeight w:val="370"/>
        </w:trPr>
        <w:tc>
          <w:tcPr>
            <w:tcW w:w="3265" w:type="dxa"/>
            <w:vMerge/>
            <w:tcBorders>
              <w:top w:val="single" w:sz="4" w:space="0" w:color="auto"/>
              <w:left w:val="single" w:sz="4" w:space="0" w:color="auto"/>
              <w:bottom w:val="single" w:sz="4" w:space="0" w:color="auto"/>
              <w:right w:val="single" w:sz="4" w:space="0" w:color="auto"/>
            </w:tcBorders>
            <w:vAlign w:val="center"/>
          </w:tcPr>
          <w:p w14:paraId="148A8AA9" w14:textId="77777777" w:rsidR="005834A7" w:rsidRPr="00B521E9" w:rsidRDefault="005834A7" w:rsidP="005834A7">
            <w:pPr>
              <w:suppressAutoHyphens w:val="0"/>
              <w:spacing w:after="0" w:line="240" w:lineRule="auto"/>
              <w:rPr>
                <w:rFonts w:ascii="Times New Roman" w:hAnsi="Times New Roman" w:cs="Times New Roman"/>
                <w:color w:val="000000"/>
                <w:sz w:val="28"/>
                <w:szCs w:val="28"/>
                <w:lang w:eastAsia="ru-RU"/>
              </w:rPr>
            </w:pPr>
          </w:p>
        </w:tc>
        <w:tc>
          <w:tcPr>
            <w:tcW w:w="2410" w:type="dxa"/>
            <w:tcBorders>
              <w:top w:val="nil"/>
              <w:left w:val="nil"/>
              <w:bottom w:val="single" w:sz="4" w:space="0" w:color="auto"/>
              <w:right w:val="single" w:sz="4" w:space="0" w:color="auto"/>
            </w:tcBorders>
            <w:shd w:val="clear" w:color="auto" w:fill="auto"/>
            <w:vAlign w:val="center"/>
          </w:tcPr>
          <w:p w14:paraId="21F624AD" w14:textId="77777777" w:rsidR="005834A7" w:rsidRPr="00B521E9" w:rsidRDefault="005834A7"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xml:space="preserve">Всего, тыс. </w:t>
            </w:r>
            <w:r w:rsidR="00B521E9">
              <w:rPr>
                <w:rFonts w:ascii="Times New Roman" w:hAnsi="Times New Roman" w:cs="Times New Roman"/>
                <w:color w:val="000000"/>
                <w:sz w:val="28"/>
                <w:szCs w:val="28"/>
                <w:lang w:eastAsia="ru-RU"/>
              </w:rPr>
              <w:t xml:space="preserve"> </w:t>
            </w:r>
            <w:r w:rsidRPr="00B521E9">
              <w:rPr>
                <w:rFonts w:ascii="Times New Roman" w:hAnsi="Times New Roman" w:cs="Times New Roman"/>
                <w:color w:val="000000"/>
                <w:sz w:val="28"/>
                <w:szCs w:val="28"/>
                <w:lang w:eastAsia="ru-RU"/>
              </w:rPr>
              <w:t>п</w:t>
            </w:r>
            <w:r w:rsidRPr="00B521E9">
              <w:rPr>
                <w:rFonts w:ascii="Times New Roman" w:hAnsi="Times New Roman" w:cs="Times New Roman"/>
                <w:color w:val="000000"/>
                <w:sz w:val="28"/>
                <w:szCs w:val="28"/>
                <w:lang w:eastAsia="ru-RU"/>
              </w:rPr>
              <w:t>о</w:t>
            </w:r>
            <w:r w:rsidRPr="00B521E9">
              <w:rPr>
                <w:rFonts w:ascii="Times New Roman" w:hAnsi="Times New Roman" w:cs="Times New Roman"/>
                <w:color w:val="000000"/>
                <w:sz w:val="28"/>
                <w:szCs w:val="28"/>
                <w:lang w:eastAsia="ru-RU"/>
              </w:rPr>
              <w:t>сещений в см</w:t>
            </w:r>
            <w:r w:rsidRPr="00B521E9">
              <w:rPr>
                <w:rFonts w:ascii="Times New Roman" w:hAnsi="Times New Roman" w:cs="Times New Roman"/>
                <w:color w:val="000000"/>
                <w:sz w:val="28"/>
                <w:szCs w:val="28"/>
                <w:lang w:eastAsia="ru-RU"/>
              </w:rPr>
              <w:t>е</w:t>
            </w:r>
            <w:r w:rsidRPr="00B521E9">
              <w:rPr>
                <w:rFonts w:ascii="Times New Roman" w:hAnsi="Times New Roman" w:cs="Times New Roman"/>
                <w:color w:val="000000"/>
                <w:sz w:val="28"/>
                <w:szCs w:val="28"/>
                <w:lang w:eastAsia="ru-RU"/>
              </w:rPr>
              <w:t>ну</w:t>
            </w:r>
          </w:p>
        </w:tc>
        <w:tc>
          <w:tcPr>
            <w:tcW w:w="0" w:type="auto"/>
            <w:tcBorders>
              <w:top w:val="nil"/>
              <w:left w:val="nil"/>
              <w:bottom w:val="single" w:sz="4" w:space="0" w:color="auto"/>
              <w:right w:val="single" w:sz="4" w:space="0" w:color="auto"/>
            </w:tcBorders>
            <w:shd w:val="clear" w:color="auto" w:fill="auto"/>
            <w:vAlign w:val="center"/>
          </w:tcPr>
          <w:p w14:paraId="7AE9CBEC" w14:textId="77777777" w:rsidR="005834A7" w:rsidRPr="00B521E9" w:rsidRDefault="005834A7"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к итогу</w:t>
            </w:r>
          </w:p>
        </w:tc>
        <w:tc>
          <w:tcPr>
            <w:tcW w:w="1543" w:type="dxa"/>
            <w:tcBorders>
              <w:top w:val="nil"/>
              <w:left w:val="nil"/>
              <w:bottom w:val="single" w:sz="4" w:space="0" w:color="auto"/>
              <w:right w:val="single" w:sz="4" w:space="0" w:color="auto"/>
            </w:tcBorders>
            <w:shd w:val="clear" w:color="auto" w:fill="auto"/>
            <w:vAlign w:val="center"/>
          </w:tcPr>
          <w:p w14:paraId="76411D15" w14:textId="77777777" w:rsidR="005834A7" w:rsidRPr="00B521E9" w:rsidRDefault="005834A7"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На 10000 н</w:t>
            </w:r>
            <w:r w:rsidRPr="00B521E9">
              <w:rPr>
                <w:rFonts w:ascii="Times New Roman" w:hAnsi="Times New Roman" w:cs="Times New Roman"/>
                <w:color w:val="000000"/>
                <w:sz w:val="28"/>
                <w:szCs w:val="28"/>
                <w:lang w:eastAsia="ru-RU"/>
              </w:rPr>
              <w:t>а</w:t>
            </w:r>
            <w:r w:rsidRPr="00B521E9">
              <w:rPr>
                <w:rFonts w:ascii="Times New Roman" w:hAnsi="Times New Roman" w:cs="Times New Roman"/>
                <w:color w:val="000000"/>
                <w:sz w:val="28"/>
                <w:szCs w:val="28"/>
                <w:lang w:eastAsia="ru-RU"/>
              </w:rPr>
              <w:t>селения</w:t>
            </w:r>
          </w:p>
        </w:tc>
        <w:tc>
          <w:tcPr>
            <w:tcW w:w="1134" w:type="dxa"/>
            <w:tcBorders>
              <w:top w:val="nil"/>
              <w:left w:val="nil"/>
              <w:bottom w:val="single" w:sz="4" w:space="0" w:color="auto"/>
              <w:right w:val="single" w:sz="4" w:space="0" w:color="auto"/>
            </w:tcBorders>
            <w:shd w:val="clear" w:color="auto" w:fill="auto"/>
            <w:vAlign w:val="center"/>
          </w:tcPr>
          <w:p w14:paraId="3B05B4AD" w14:textId="77777777" w:rsidR="005834A7" w:rsidRPr="00B521E9" w:rsidRDefault="005834A7" w:rsidP="005834A7">
            <w:pPr>
              <w:suppressAutoHyphens w:val="0"/>
              <w:spacing w:after="0" w:line="240" w:lineRule="auto"/>
              <w:jc w:val="center"/>
              <w:rPr>
                <w:rFonts w:ascii="Times New Roman" w:hAnsi="Times New Roman" w:cs="Times New Roman"/>
                <w:color w:val="000000"/>
                <w:sz w:val="28"/>
                <w:szCs w:val="28"/>
                <w:lang w:eastAsia="ru-RU"/>
              </w:rPr>
            </w:pPr>
            <w:r w:rsidRPr="00B521E9">
              <w:rPr>
                <w:rFonts w:ascii="Times New Roman" w:hAnsi="Times New Roman" w:cs="Times New Roman"/>
                <w:color w:val="000000"/>
                <w:sz w:val="28"/>
                <w:szCs w:val="28"/>
                <w:lang w:eastAsia="ru-RU"/>
              </w:rPr>
              <w:t>% к итогу</w:t>
            </w:r>
          </w:p>
        </w:tc>
      </w:tr>
      <w:tr w:rsidR="00014480" w:rsidRPr="005834A7" w14:paraId="304383D1"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12C03675"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до 164</w:t>
            </w:r>
          </w:p>
        </w:tc>
        <w:tc>
          <w:tcPr>
            <w:tcW w:w="2410" w:type="dxa"/>
            <w:tcBorders>
              <w:top w:val="nil"/>
              <w:left w:val="nil"/>
              <w:bottom w:val="single" w:sz="4" w:space="0" w:color="auto"/>
              <w:right w:val="single" w:sz="4" w:space="0" w:color="auto"/>
            </w:tcBorders>
            <w:shd w:val="clear" w:color="auto" w:fill="auto"/>
            <w:vAlign w:val="center"/>
          </w:tcPr>
          <w:p w14:paraId="72F5E777"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21,8</w:t>
            </w:r>
          </w:p>
        </w:tc>
        <w:tc>
          <w:tcPr>
            <w:tcW w:w="0" w:type="auto"/>
            <w:tcBorders>
              <w:top w:val="nil"/>
              <w:left w:val="nil"/>
              <w:bottom w:val="single" w:sz="4" w:space="0" w:color="auto"/>
              <w:right w:val="single" w:sz="4" w:space="0" w:color="auto"/>
            </w:tcBorders>
            <w:shd w:val="clear" w:color="auto" w:fill="auto"/>
            <w:vAlign w:val="center"/>
          </w:tcPr>
          <w:p w14:paraId="5EBDAC93"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11,4</w:t>
            </w:r>
          </w:p>
        </w:tc>
        <w:tc>
          <w:tcPr>
            <w:tcW w:w="1543" w:type="dxa"/>
            <w:tcBorders>
              <w:top w:val="nil"/>
              <w:left w:val="nil"/>
              <w:bottom w:val="single" w:sz="4" w:space="0" w:color="auto"/>
              <w:right w:val="single" w:sz="4" w:space="0" w:color="auto"/>
            </w:tcBorders>
            <w:shd w:val="clear" w:color="auto" w:fill="auto"/>
            <w:vAlign w:val="center"/>
          </w:tcPr>
          <w:p w14:paraId="2D92766B"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82</w:t>
            </w:r>
          </w:p>
        </w:tc>
        <w:tc>
          <w:tcPr>
            <w:tcW w:w="1134" w:type="dxa"/>
            <w:tcBorders>
              <w:top w:val="nil"/>
              <w:left w:val="nil"/>
              <w:bottom w:val="single" w:sz="4" w:space="0" w:color="auto"/>
              <w:right w:val="single" w:sz="4" w:space="0" w:color="auto"/>
            </w:tcBorders>
            <w:shd w:val="clear" w:color="auto" w:fill="auto"/>
            <w:vAlign w:val="center"/>
          </w:tcPr>
          <w:p w14:paraId="66D5B9BD"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11,2</w:t>
            </w:r>
          </w:p>
        </w:tc>
      </w:tr>
      <w:tr w:rsidR="00014480" w:rsidRPr="005834A7" w14:paraId="7FB1CCDB"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2924C1F1"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164-170</w:t>
            </w:r>
          </w:p>
        </w:tc>
        <w:tc>
          <w:tcPr>
            <w:tcW w:w="2410" w:type="dxa"/>
            <w:tcBorders>
              <w:top w:val="nil"/>
              <w:left w:val="nil"/>
              <w:bottom w:val="single" w:sz="4" w:space="0" w:color="auto"/>
              <w:right w:val="single" w:sz="4" w:space="0" w:color="auto"/>
            </w:tcBorders>
            <w:shd w:val="clear" w:color="auto" w:fill="auto"/>
            <w:vAlign w:val="center"/>
          </w:tcPr>
          <w:p w14:paraId="02310C4D"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21,9</w:t>
            </w:r>
          </w:p>
        </w:tc>
        <w:tc>
          <w:tcPr>
            <w:tcW w:w="0" w:type="auto"/>
            <w:tcBorders>
              <w:top w:val="nil"/>
              <w:left w:val="nil"/>
              <w:bottom w:val="single" w:sz="4" w:space="0" w:color="auto"/>
              <w:right w:val="single" w:sz="4" w:space="0" w:color="auto"/>
            </w:tcBorders>
            <w:shd w:val="clear" w:color="auto" w:fill="auto"/>
            <w:vAlign w:val="center"/>
          </w:tcPr>
          <w:p w14:paraId="2EB19FF8"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11,4</w:t>
            </w:r>
          </w:p>
        </w:tc>
        <w:tc>
          <w:tcPr>
            <w:tcW w:w="1543" w:type="dxa"/>
            <w:tcBorders>
              <w:top w:val="nil"/>
              <w:left w:val="nil"/>
              <w:bottom w:val="single" w:sz="4" w:space="0" w:color="auto"/>
              <w:right w:val="single" w:sz="4" w:space="0" w:color="auto"/>
            </w:tcBorders>
            <w:shd w:val="clear" w:color="auto" w:fill="auto"/>
            <w:vAlign w:val="center"/>
          </w:tcPr>
          <w:p w14:paraId="6F52B733"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82</w:t>
            </w:r>
          </w:p>
        </w:tc>
        <w:tc>
          <w:tcPr>
            <w:tcW w:w="1134" w:type="dxa"/>
            <w:tcBorders>
              <w:top w:val="nil"/>
              <w:left w:val="nil"/>
              <w:bottom w:val="single" w:sz="4" w:space="0" w:color="auto"/>
              <w:right w:val="single" w:sz="4" w:space="0" w:color="auto"/>
            </w:tcBorders>
            <w:shd w:val="clear" w:color="auto" w:fill="auto"/>
            <w:vAlign w:val="center"/>
          </w:tcPr>
          <w:p w14:paraId="534B02A8"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11,2</w:t>
            </w:r>
          </w:p>
        </w:tc>
      </w:tr>
      <w:tr w:rsidR="00014480" w:rsidRPr="005834A7" w14:paraId="74B21195"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630CE7FD"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170-200</w:t>
            </w:r>
          </w:p>
        </w:tc>
        <w:tc>
          <w:tcPr>
            <w:tcW w:w="2410" w:type="dxa"/>
            <w:tcBorders>
              <w:top w:val="nil"/>
              <w:left w:val="nil"/>
              <w:bottom w:val="single" w:sz="4" w:space="0" w:color="auto"/>
              <w:right w:val="single" w:sz="4" w:space="0" w:color="auto"/>
            </w:tcBorders>
            <w:shd w:val="clear" w:color="auto" w:fill="auto"/>
            <w:vAlign w:val="center"/>
          </w:tcPr>
          <w:p w14:paraId="012CCDA0"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22,7</w:t>
            </w:r>
          </w:p>
        </w:tc>
        <w:tc>
          <w:tcPr>
            <w:tcW w:w="0" w:type="auto"/>
            <w:tcBorders>
              <w:top w:val="nil"/>
              <w:left w:val="nil"/>
              <w:bottom w:val="single" w:sz="4" w:space="0" w:color="auto"/>
              <w:right w:val="single" w:sz="4" w:space="0" w:color="auto"/>
            </w:tcBorders>
            <w:shd w:val="clear" w:color="auto" w:fill="auto"/>
            <w:vAlign w:val="center"/>
          </w:tcPr>
          <w:p w14:paraId="2ED91824"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11,8</w:t>
            </w:r>
          </w:p>
        </w:tc>
        <w:tc>
          <w:tcPr>
            <w:tcW w:w="1543" w:type="dxa"/>
            <w:tcBorders>
              <w:top w:val="nil"/>
              <w:left w:val="nil"/>
              <w:bottom w:val="single" w:sz="4" w:space="0" w:color="auto"/>
              <w:right w:val="single" w:sz="4" w:space="0" w:color="auto"/>
            </w:tcBorders>
            <w:shd w:val="clear" w:color="auto" w:fill="auto"/>
            <w:vAlign w:val="center"/>
          </w:tcPr>
          <w:p w14:paraId="597FEC94"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84</w:t>
            </w:r>
          </w:p>
        </w:tc>
        <w:tc>
          <w:tcPr>
            <w:tcW w:w="1134" w:type="dxa"/>
            <w:tcBorders>
              <w:top w:val="nil"/>
              <w:left w:val="nil"/>
              <w:bottom w:val="single" w:sz="4" w:space="0" w:color="auto"/>
              <w:right w:val="single" w:sz="4" w:space="0" w:color="auto"/>
            </w:tcBorders>
            <w:shd w:val="clear" w:color="auto" w:fill="auto"/>
            <w:vAlign w:val="center"/>
          </w:tcPr>
          <w:p w14:paraId="1BA3C465"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11,5</w:t>
            </w:r>
          </w:p>
        </w:tc>
      </w:tr>
      <w:tr w:rsidR="00014480" w:rsidRPr="005834A7" w14:paraId="5709D733"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6E59787D"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200-211</w:t>
            </w:r>
          </w:p>
        </w:tc>
        <w:tc>
          <w:tcPr>
            <w:tcW w:w="2410" w:type="dxa"/>
            <w:tcBorders>
              <w:top w:val="nil"/>
              <w:left w:val="nil"/>
              <w:bottom w:val="single" w:sz="4" w:space="0" w:color="auto"/>
              <w:right w:val="single" w:sz="4" w:space="0" w:color="auto"/>
            </w:tcBorders>
            <w:shd w:val="clear" w:color="auto" w:fill="auto"/>
            <w:vAlign w:val="center"/>
          </w:tcPr>
          <w:p w14:paraId="79703AE2"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23</w:t>
            </w:r>
            <w:r w:rsidR="003D3C82">
              <w:rPr>
                <w:rFonts w:ascii="Times New Roman" w:hAnsi="Times New Roman" w:cs="Times New Roman"/>
                <w:color w:val="000000"/>
                <w:sz w:val="28"/>
                <w:szCs w:val="28"/>
              </w:rPr>
              <w:t>,0</w:t>
            </w:r>
          </w:p>
        </w:tc>
        <w:tc>
          <w:tcPr>
            <w:tcW w:w="0" w:type="auto"/>
            <w:tcBorders>
              <w:top w:val="nil"/>
              <w:left w:val="nil"/>
              <w:bottom w:val="single" w:sz="4" w:space="0" w:color="auto"/>
              <w:right w:val="single" w:sz="4" w:space="0" w:color="auto"/>
            </w:tcBorders>
            <w:shd w:val="clear" w:color="auto" w:fill="auto"/>
            <w:vAlign w:val="center"/>
          </w:tcPr>
          <w:p w14:paraId="618FEA75"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12,0</w:t>
            </w:r>
          </w:p>
        </w:tc>
        <w:tc>
          <w:tcPr>
            <w:tcW w:w="1543" w:type="dxa"/>
            <w:tcBorders>
              <w:top w:val="nil"/>
              <w:left w:val="nil"/>
              <w:bottom w:val="single" w:sz="4" w:space="0" w:color="auto"/>
              <w:right w:val="single" w:sz="4" w:space="0" w:color="auto"/>
            </w:tcBorders>
            <w:shd w:val="clear" w:color="auto" w:fill="auto"/>
            <w:vAlign w:val="center"/>
          </w:tcPr>
          <w:p w14:paraId="69227C2B"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84</w:t>
            </w:r>
          </w:p>
        </w:tc>
        <w:tc>
          <w:tcPr>
            <w:tcW w:w="1134" w:type="dxa"/>
            <w:tcBorders>
              <w:top w:val="nil"/>
              <w:left w:val="nil"/>
              <w:bottom w:val="single" w:sz="4" w:space="0" w:color="auto"/>
              <w:right w:val="single" w:sz="4" w:space="0" w:color="auto"/>
            </w:tcBorders>
            <w:shd w:val="clear" w:color="auto" w:fill="auto"/>
            <w:vAlign w:val="center"/>
          </w:tcPr>
          <w:p w14:paraId="6B026C83"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11,5</w:t>
            </w:r>
          </w:p>
        </w:tc>
      </w:tr>
      <w:tr w:rsidR="00014480" w:rsidRPr="005834A7" w14:paraId="16004047"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2F9191E0"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211-409</w:t>
            </w:r>
          </w:p>
        </w:tc>
        <w:tc>
          <w:tcPr>
            <w:tcW w:w="2410" w:type="dxa"/>
            <w:tcBorders>
              <w:top w:val="nil"/>
              <w:left w:val="nil"/>
              <w:bottom w:val="single" w:sz="4" w:space="0" w:color="auto"/>
              <w:right w:val="single" w:sz="4" w:space="0" w:color="auto"/>
            </w:tcBorders>
            <w:shd w:val="clear" w:color="auto" w:fill="auto"/>
            <w:vAlign w:val="center"/>
          </w:tcPr>
          <w:p w14:paraId="7E9609C0"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19,4</w:t>
            </w:r>
          </w:p>
        </w:tc>
        <w:tc>
          <w:tcPr>
            <w:tcW w:w="0" w:type="auto"/>
            <w:tcBorders>
              <w:top w:val="nil"/>
              <w:left w:val="nil"/>
              <w:bottom w:val="single" w:sz="4" w:space="0" w:color="auto"/>
              <w:right w:val="single" w:sz="4" w:space="0" w:color="auto"/>
            </w:tcBorders>
            <w:shd w:val="clear" w:color="auto" w:fill="auto"/>
            <w:vAlign w:val="center"/>
          </w:tcPr>
          <w:p w14:paraId="5D01009C"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10,1</w:t>
            </w:r>
          </w:p>
        </w:tc>
        <w:tc>
          <w:tcPr>
            <w:tcW w:w="1543" w:type="dxa"/>
            <w:tcBorders>
              <w:top w:val="nil"/>
              <w:left w:val="nil"/>
              <w:bottom w:val="single" w:sz="4" w:space="0" w:color="auto"/>
              <w:right w:val="single" w:sz="4" w:space="0" w:color="auto"/>
            </w:tcBorders>
            <w:shd w:val="clear" w:color="auto" w:fill="auto"/>
            <w:vAlign w:val="center"/>
          </w:tcPr>
          <w:p w14:paraId="0A81563D"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78</w:t>
            </w:r>
          </w:p>
        </w:tc>
        <w:tc>
          <w:tcPr>
            <w:tcW w:w="1134" w:type="dxa"/>
            <w:tcBorders>
              <w:top w:val="nil"/>
              <w:left w:val="nil"/>
              <w:bottom w:val="single" w:sz="4" w:space="0" w:color="auto"/>
              <w:right w:val="single" w:sz="4" w:space="0" w:color="auto"/>
            </w:tcBorders>
            <w:shd w:val="clear" w:color="auto" w:fill="auto"/>
            <w:vAlign w:val="center"/>
          </w:tcPr>
          <w:p w14:paraId="1ED6156A"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10,7</w:t>
            </w:r>
          </w:p>
        </w:tc>
      </w:tr>
      <w:tr w:rsidR="00014480" w:rsidRPr="005834A7" w14:paraId="7D7E3A01"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22AEA32F"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409-418</w:t>
            </w:r>
          </w:p>
        </w:tc>
        <w:tc>
          <w:tcPr>
            <w:tcW w:w="2410" w:type="dxa"/>
            <w:tcBorders>
              <w:top w:val="nil"/>
              <w:left w:val="nil"/>
              <w:bottom w:val="single" w:sz="4" w:space="0" w:color="auto"/>
              <w:right w:val="single" w:sz="4" w:space="0" w:color="auto"/>
            </w:tcBorders>
            <w:shd w:val="clear" w:color="auto" w:fill="auto"/>
            <w:vAlign w:val="center"/>
          </w:tcPr>
          <w:p w14:paraId="20B70F2D"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19,4</w:t>
            </w:r>
          </w:p>
        </w:tc>
        <w:tc>
          <w:tcPr>
            <w:tcW w:w="0" w:type="auto"/>
            <w:tcBorders>
              <w:top w:val="nil"/>
              <w:left w:val="nil"/>
              <w:bottom w:val="single" w:sz="4" w:space="0" w:color="auto"/>
              <w:right w:val="single" w:sz="4" w:space="0" w:color="auto"/>
            </w:tcBorders>
            <w:shd w:val="clear" w:color="auto" w:fill="auto"/>
            <w:vAlign w:val="center"/>
          </w:tcPr>
          <w:p w14:paraId="29CE07AB"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10,1</w:t>
            </w:r>
          </w:p>
        </w:tc>
        <w:tc>
          <w:tcPr>
            <w:tcW w:w="1543" w:type="dxa"/>
            <w:tcBorders>
              <w:top w:val="nil"/>
              <w:left w:val="nil"/>
              <w:bottom w:val="single" w:sz="4" w:space="0" w:color="auto"/>
              <w:right w:val="single" w:sz="4" w:space="0" w:color="auto"/>
            </w:tcBorders>
            <w:shd w:val="clear" w:color="auto" w:fill="auto"/>
            <w:vAlign w:val="center"/>
          </w:tcPr>
          <w:p w14:paraId="6008E830"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77</w:t>
            </w:r>
          </w:p>
        </w:tc>
        <w:tc>
          <w:tcPr>
            <w:tcW w:w="1134" w:type="dxa"/>
            <w:tcBorders>
              <w:top w:val="nil"/>
              <w:left w:val="nil"/>
              <w:bottom w:val="single" w:sz="4" w:space="0" w:color="auto"/>
              <w:right w:val="single" w:sz="4" w:space="0" w:color="auto"/>
            </w:tcBorders>
            <w:shd w:val="clear" w:color="auto" w:fill="auto"/>
            <w:vAlign w:val="center"/>
          </w:tcPr>
          <w:p w14:paraId="50C054B3"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10,5</w:t>
            </w:r>
          </w:p>
        </w:tc>
      </w:tr>
      <w:tr w:rsidR="00014480" w:rsidRPr="005834A7" w14:paraId="6B6010F8" w14:textId="77777777" w:rsidTr="00B54196">
        <w:trPr>
          <w:trHeight w:val="242"/>
        </w:trPr>
        <w:tc>
          <w:tcPr>
            <w:tcW w:w="3265" w:type="dxa"/>
            <w:tcBorders>
              <w:top w:val="nil"/>
              <w:left w:val="single" w:sz="4" w:space="0" w:color="auto"/>
              <w:bottom w:val="single" w:sz="4" w:space="0" w:color="auto"/>
              <w:right w:val="single" w:sz="4" w:space="0" w:color="auto"/>
            </w:tcBorders>
            <w:shd w:val="clear" w:color="auto" w:fill="auto"/>
            <w:vAlign w:val="center"/>
          </w:tcPr>
          <w:p w14:paraId="6E84368A"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418-419</w:t>
            </w:r>
          </w:p>
        </w:tc>
        <w:tc>
          <w:tcPr>
            <w:tcW w:w="2410" w:type="dxa"/>
            <w:tcBorders>
              <w:top w:val="nil"/>
              <w:left w:val="nil"/>
              <w:bottom w:val="single" w:sz="4" w:space="0" w:color="auto"/>
              <w:right w:val="single" w:sz="4" w:space="0" w:color="auto"/>
            </w:tcBorders>
            <w:shd w:val="clear" w:color="auto" w:fill="auto"/>
            <w:vAlign w:val="center"/>
          </w:tcPr>
          <w:p w14:paraId="612D47D6"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20,8</w:t>
            </w:r>
          </w:p>
        </w:tc>
        <w:tc>
          <w:tcPr>
            <w:tcW w:w="0" w:type="auto"/>
            <w:tcBorders>
              <w:top w:val="nil"/>
              <w:left w:val="nil"/>
              <w:bottom w:val="single" w:sz="4" w:space="0" w:color="auto"/>
              <w:right w:val="single" w:sz="4" w:space="0" w:color="auto"/>
            </w:tcBorders>
            <w:shd w:val="clear" w:color="auto" w:fill="auto"/>
            <w:vAlign w:val="center"/>
          </w:tcPr>
          <w:p w14:paraId="2129D8C0"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10,8</w:t>
            </w:r>
          </w:p>
        </w:tc>
        <w:tc>
          <w:tcPr>
            <w:tcW w:w="1543" w:type="dxa"/>
            <w:tcBorders>
              <w:top w:val="nil"/>
              <w:left w:val="nil"/>
              <w:bottom w:val="single" w:sz="4" w:space="0" w:color="auto"/>
              <w:right w:val="single" w:sz="4" w:space="0" w:color="auto"/>
            </w:tcBorders>
            <w:shd w:val="clear" w:color="auto" w:fill="auto"/>
            <w:vAlign w:val="center"/>
          </w:tcPr>
          <w:p w14:paraId="5D6D08D4"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80,5</w:t>
            </w:r>
          </w:p>
        </w:tc>
        <w:tc>
          <w:tcPr>
            <w:tcW w:w="1134" w:type="dxa"/>
            <w:tcBorders>
              <w:top w:val="nil"/>
              <w:left w:val="nil"/>
              <w:bottom w:val="single" w:sz="4" w:space="0" w:color="auto"/>
              <w:right w:val="single" w:sz="4" w:space="0" w:color="auto"/>
            </w:tcBorders>
            <w:shd w:val="clear" w:color="auto" w:fill="auto"/>
            <w:vAlign w:val="center"/>
          </w:tcPr>
          <w:p w14:paraId="3AF88701"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11,0</w:t>
            </w:r>
          </w:p>
        </w:tc>
      </w:tr>
      <w:tr w:rsidR="00014480" w:rsidRPr="005834A7" w14:paraId="7F310395" w14:textId="77777777" w:rsidTr="00B54196">
        <w:trPr>
          <w:trHeight w:val="225"/>
        </w:trPr>
        <w:tc>
          <w:tcPr>
            <w:tcW w:w="3265" w:type="dxa"/>
            <w:tcBorders>
              <w:top w:val="nil"/>
              <w:left w:val="single" w:sz="4" w:space="0" w:color="auto"/>
              <w:bottom w:val="single" w:sz="4" w:space="0" w:color="auto"/>
              <w:right w:val="single" w:sz="4" w:space="0" w:color="auto"/>
            </w:tcBorders>
            <w:shd w:val="clear" w:color="auto" w:fill="auto"/>
            <w:vAlign w:val="center"/>
          </w:tcPr>
          <w:p w14:paraId="5F77F19A"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sidRPr="00A16A34">
              <w:rPr>
                <w:rFonts w:ascii="Times New Roman" w:hAnsi="Times New Roman" w:cs="Times New Roman"/>
                <w:color w:val="000000"/>
                <w:sz w:val="28"/>
                <w:szCs w:val="28"/>
              </w:rPr>
              <w:t>419-422</w:t>
            </w:r>
          </w:p>
        </w:tc>
        <w:tc>
          <w:tcPr>
            <w:tcW w:w="2410" w:type="dxa"/>
            <w:tcBorders>
              <w:top w:val="nil"/>
              <w:left w:val="nil"/>
              <w:bottom w:val="single" w:sz="4" w:space="0" w:color="auto"/>
              <w:right w:val="single" w:sz="4" w:space="0" w:color="auto"/>
            </w:tcBorders>
            <w:shd w:val="clear" w:color="auto" w:fill="auto"/>
            <w:vAlign w:val="center"/>
          </w:tcPr>
          <w:p w14:paraId="177C965C"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21,6</w:t>
            </w:r>
          </w:p>
        </w:tc>
        <w:tc>
          <w:tcPr>
            <w:tcW w:w="0" w:type="auto"/>
            <w:tcBorders>
              <w:top w:val="nil"/>
              <w:left w:val="nil"/>
              <w:bottom w:val="single" w:sz="4" w:space="0" w:color="auto"/>
              <w:right w:val="single" w:sz="4" w:space="0" w:color="auto"/>
            </w:tcBorders>
            <w:shd w:val="clear" w:color="auto" w:fill="auto"/>
            <w:vAlign w:val="center"/>
          </w:tcPr>
          <w:p w14:paraId="21A1131A"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11,3</w:t>
            </w:r>
          </w:p>
        </w:tc>
        <w:tc>
          <w:tcPr>
            <w:tcW w:w="1543" w:type="dxa"/>
            <w:tcBorders>
              <w:top w:val="nil"/>
              <w:left w:val="nil"/>
              <w:bottom w:val="single" w:sz="4" w:space="0" w:color="auto"/>
              <w:right w:val="single" w:sz="4" w:space="0" w:color="auto"/>
            </w:tcBorders>
            <w:shd w:val="clear" w:color="auto" w:fill="auto"/>
            <w:vAlign w:val="center"/>
          </w:tcPr>
          <w:p w14:paraId="3B669174"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82</w:t>
            </w:r>
          </w:p>
        </w:tc>
        <w:tc>
          <w:tcPr>
            <w:tcW w:w="1134" w:type="dxa"/>
            <w:tcBorders>
              <w:top w:val="nil"/>
              <w:left w:val="nil"/>
              <w:bottom w:val="single" w:sz="4" w:space="0" w:color="auto"/>
              <w:right w:val="single" w:sz="4" w:space="0" w:color="auto"/>
            </w:tcBorders>
            <w:shd w:val="clear" w:color="auto" w:fill="auto"/>
            <w:vAlign w:val="center"/>
          </w:tcPr>
          <w:p w14:paraId="68E6F424"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11,2</w:t>
            </w:r>
          </w:p>
        </w:tc>
      </w:tr>
      <w:tr w:rsidR="00014480" w:rsidRPr="005834A7" w14:paraId="0134E710" w14:textId="77777777" w:rsidTr="00B54196">
        <w:trPr>
          <w:trHeight w:val="70"/>
        </w:trPr>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6636AA9" w14:textId="77777777" w:rsidR="00014480" w:rsidRPr="00A16A34" w:rsidRDefault="00014480" w:rsidP="004D72F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422 и более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7EFF8EDC"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21,3</w:t>
            </w:r>
          </w:p>
        </w:tc>
        <w:tc>
          <w:tcPr>
            <w:tcW w:w="0" w:type="auto"/>
            <w:tcBorders>
              <w:top w:val="single" w:sz="4" w:space="0" w:color="auto"/>
              <w:left w:val="nil"/>
              <w:bottom w:val="single" w:sz="4" w:space="0" w:color="auto"/>
              <w:right w:val="single" w:sz="4" w:space="0" w:color="auto"/>
            </w:tcBorders>
            <w:shd w:val="clear" w:color="auto" w:fill="auto"/>
            <w:vAlign w:val="center"/>
          </w:tcPr>
          <w:p w14:paraId="2D189A57"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11,1</w:t>
            </w:r>
          </w:p>
        </w:tc>
        <w:tc>
          <w:tcPr>
            <w:tcW w:w="1543" w:type="dxa"/>
            <w:tcBorders>
              <w:top w:val="single" w:sz="4" w:space="0" w:color="auto"/>
              <w:left w:val="nil"/>
              <w:bottom w:val="single" w:sz="4" w:space="0" w:color="auto"/>
              <w:right w:val="single" w:sz="4" w:space="0" w:color="auto"/>
            </w:tcBorders>
            <w:shd w:val="clear" w:color="auto" w:fill="auto"/>
            <w:vAlign w:val="center"/>
          </w:tcPr>
          <w:p w14:paraId="23E5BE5E"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C4EFEB" w14:textId="77777777" w:rsidR="00014480" w:rsidRPr="00B54196" w:rsidRDefault="00014480"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11,1</w:t>
            </w:r>
          </w:p>
        </w:tc>
      </w:tr>
      <w:tr w:rsidR="00B54196" w:rsidRPr="005834A7" w14:paraId="1927A66A" w14:textId="77777777" w:rsidTr="00B54196">
        <w:trPr>
          <w:trHeight w:val="70"/>
        </w:trPr>
        <w:tc>
          <w:tcPr>
            <w:tcW w:w="3265" w:type="dxa"/>
            <w:tcBorders>
              <w:top w:val="nil"/>
              <w:left w:val="single" w:sz="4" w:space="0" w:color="auto"/>
              <w:bottom w:val="single" w:sz="4" w:space="0" w:color="auto"/>
              <w:right w:val="single" w:sz="4" w:space="0" w:color="auto"/>
            </w:tcBorders>
            <w:shd w:val="clear" w:color="auto" w:fill="auto"/>
            <w:vAlign w:val="center"/>
          </w:tcPr>
          <w:p w14:paraId="6590F85F" w14:textId="77777777" w:rsidR="00B54196" w:rsidRPr="00B1022B" w:rsidRDefault="00B54196" w:rsidP="008553A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2410" w:type="dxa"/>
            <w:tcBorders>
              <w:top w:val="nil"/>
              <w:left w:val="nil"/>
              <w:bottom w:val="single" w:sz="4" w:space="0" w:color="auto"/>
              <w:right w:val="single" w:sz="4" w:space="0" w:color="auto"/>
            </w:tcBorders>
            <w:shd w:val="clear" w:color="auto" w:fill="auto"/>
            <w:vAlign w:val="center"/>
          </w:tcPr>
          <w:p w14:paraId="0595511F" w14:textId="77777777" w:rsidR="00B54196" w:rsidRPr="00B54196" w:rsidRDefault="00B54196"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191,9</w:t>
            </w:r>
          </w:p>
        </w:tc>
        <w:tc>
          <w:tcPr>
            <w:tcW w:w="0" w:type="auto"/>
            <w:tcBorders>
              <w:top w:val="nil"/>
              <w:left w:val="nil"/>
              <w:bottom w:val="single" w:sz="4" w:space="0" w:color="auto"/>
              <w:right w:val="single" w:sz="4" w:space="0" w:color="auto"/>
            </w:tcBorders>
            <w:shd w:val="clear" w:color="auto" w:fill="auto"/>
            <w:vAlign w:val="center"/>
          </w:tcPr>
          <w:p w14:paraId="4C55D3D3" w14:textId="77777777" w:rsidR="00B54196" w:rsidRPr="00B54196" w:rsidRDefault="00B54196"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100,0</w:t>
            </w:r>
          </w:p>
        </w:tc>
        <w:tc>
          <w:tcPr>
            <w:tcW w:w="1543" w:type="dxa"/>
            <w:tcBorders>
              <w:top w:val="nil"/>
              <w:left w:val="nil"/>
              <w:bottom w:val="single" w:sz="4" w:space="0" w:color="auto"/>
              <w:right w:val="single" w:sz="4" w:space="0" w:color="auto"/>
            </w:tcBorders>
            <w:shd w:val="clear" w:color="auto" w:fill="auto"/>
            <w:vAlign w:val="center"/>
          </w:tcPr>
          <w:p w14:paraId="13AC1D06" w14:textId="77777777" w:rsidR="00B54196" w:rsidRPr="00B54196" w:rsidRDefault="00B54196"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730,5</w:t>
            </w:r>
          </w:p>
        </w:tc>
        <w:tc>
          <w:tcPr>
            <w:tcW w:w="1134" w:type="dxa"/>
            <w:tcBorders>
              <w:top w:val="nil"/>
              <w:left w:val="nil"/>
              <w:bottom w:val="single" w:sz="4" w:space="0" w:color="auto"/>
              <w:right w:val="single" w:sz="4" w:space="0" w:color="auto"/>
            </w:tcBorders>
            <w:shd w:val="clear" w:color="auto" w:fill="auto"/>
            <w:vAlign w:val="center"/>
          </w:tcPr>
          <w:p w14:paraId="4CE21AB6" w14:textId="77777777" w:rsidR="00B54196" w:rsidRPr="00B54196" w:rsidRDefault="00B54196" w:rsidP="00B54196">
            <w:pPr>
              <w:spacing w:after="0" w:line="240" w:lineRule="auto"/>
              <w:jc w:val="center"/>
              <w:rPr>
                <w:rFonts w:ascii="Times New Roman" w:hAnsi="Times New Roman" w:cs="Times New Roman"/>
                <w:color w:val="000000"/>
                <w:sz w:val="28"/>
                <w:szCs w:val="28"/>
              </w:rPr>
            </w:pPr>
            <w:r w:rsidRPr="00B54196">
              <w:rPr>
                <w:rFonts w:ascii="Times New Roman" w:hAnsi="Times New Roman" w:cs="Times New Roman"/>
                <w:color w:val="000000"/>
                <w:sz w:val="28"/>
                <w:szCs w:val="28"/>
              </w:rPr>
              <w:t>100,0</w:t>
            </w:r>
          </w:p>
        </w:tc>
      </w:tr>
    </w:tbl>
    <w:p w14:paraId="2127F25F" w14:textId="77777777" w:rsidR="00B521E9" w:rsidRDefault="00B521E9" w:rsidP="00E01FD1">
      <w:pPr>
        <w:spacing w:after="0" w:line="240" w:lineRule="auto"/>
        <w:ind w:firstLine="709"/>
        <w:jc w:val="both"/>
        <w:rPr>
          <w:rFonts w:ascii="Times New Roman" w:hAnsi="Times New Roman"/>
          <w:sz w:val="28"/>
          <w:szCs w:val="28"/>
        </w:rPr>
      </w:pPr>
    </w:p>
    <w:p w14:paraId="1489F364" w14:textId="77777777" w:rsidR="00B521E9" w:rsidRDefault="00B521E9" w:rsidP="00E01FD1">
      <w:pPr>
        <w:spacing w:after="0" w:line="240" w:lineRule="auto"/>
        <w:ind w:firstLine="709"/>
        <w:jc w:val="both"/>
        <w:rPr>
          <w:rFonts w:ascii="Times New Roman" w:hAnsi="Times New Roman"/>
          <w:sz w:val="28"/>
          <w:szCs w:val="28"/>
        </w:rPr>
      </w:pPr>
    </w:p>
    <w:p w14:paraId="0B4B04BE" w14:textId="77777777" w:rsidR="00B521E9" w:rsidRDefault="00B521E9" w:rsidP="00E01FD1">
      <w:pPr>
        <w:spacing w:after="0" w:line="240" w:lineRule="auto"/>
        <w:ind w:firstLine="709"/>
        <w:jc w:val="both"/>
        <w:rPr>
          <w:rFonts w:ascii="Times New Roman" w:hAnsi="Times New Roman"/>
          <w:sz w:val="28"/>
          <w:szCs w:val="28"/>
        </w:rPr>
      </w:pPr>
    </w:p>
    <w:p w14:paraId="5801B674" w14:textId="77777777" w:rsidR="00A16A34" w:rsidRDefault="00A16A34" w:rsidP="00A64981">
      <w:pPr>
        <w:spacing w:after="0" w:line="240" w:lineRule="auto"/>
        <w:jc w:val="both"/>
        <w:rPr>
          <w:rFonts w:ascii="Times New Roman" w:hAnsi="Times New Roman"/>
          <w:sz w:val="28"/>
          <w:szCs w:val="28"/>
        </w:rPr>
      </w:pPr>
    </w:p>
    <w:p w14:paraId="54C15A47" w14:textId="77777777" w:rsidR="00D40D24" w:rsidRDefault="00D40D24" w:rsidP="00A64981">
      <w:pPr>
        <w:spacing w:after="0" w:line="240" w:lineRule="auto"/>
        <w:jc w:val="both"/>
        <w:rPr>
          <w:rFonts w:ascii="Times New Roman" w:hAnsi="Times New Roman"/>
          <w:sz w:val="28"/>
          <w:szCs w:val="28"/>
        </w:rPr>
      </w:pPr>
    </w:p>
    <w:p w14:paraId="18B14357" w14:textId="77777777" w:rsidR="00A64981" w:rsidRDefault="00E01FD1" w:rsidP="00A64981">
      <w:pPr>
        <w:spacing w:after="0" w:line="240" w:lineRule="auto"/>
        <w:ind w:firstLine="709"/>
        <w:jc w:val="right"/>
        <w:rPr>
          <w:rFonts w:ascii="Times New Roman" w:hAnsi="Times New Roman"/>
          <w:sz w:val="28"/>
          <w:szCs w:val="28"/>
        </w:rPr>
      </w:pPr>
      <w:r w:rsidRPr="008B28ED">
        <w:rPr>
          <w:rFonts w:ascii="Times New Roman" w:hAnsi="Times New Roman"/>
          <w:sz w:val="28"/>
          <w:szCs w:val="28"/>
        </w:rPr>
        <w:lastRenderedPageBreak/>
        <w:t xml:space="preserve">Таблица </w:t>
      </w:r>
      <w:r w:rsidR="00E900D9" w:rsidRPr="008B28ED">
        <w:rPr>
          <w:rFonts w:ascii="Times New Roman" w:hAnsi="Times New Roman"/>
          <w:sz w:val="28"/>
          <w:szCs w:val="28"/>
        </w:rPr>
        <w:t>3</w:t>
      </w:r>
      <w:r w:rsidR="00A64981">
        <w:rPr>
          <w:rFonts w:ascii="Times New Roman" w:hAnsi="Times New Roman"/>
          <w:sz w:val="28"/>
          <w:szCs w:val="28"/>
        </w:rPr>
        <w:t xml:space="preserve">.11 </w:t>
      </w:r>
    </w:p>
    <w:p w14:paraId="63712982" w14:textId="77777777" w:rsidR="00A64981" w:rsidRDefault="00A64981" w:rsidP="00E01FD1">
      <w:pPr>
        <w:spacing w:after="0" w:line="240" w:lineRule="auto"/>
        <w:ind w:firstLine="709"/>
        <w:jc w:val="both"/>
        <w:rPr>
          <w:rFonts w:ascii="Times New Roman" w:hAnsi="Times New Roman"/>
          <w:sz w:val="28"/>
          <w:szCs w:val="28"/>
        </w:rPr>
      </w:pPr>
    </w:p>
    <w:p w14:paraId="07525651" w14:textId="77777777" w:rsidR="00E01FD1" w:rsidRDefault="004A1CC0" w:rsidP="00A64981">
      <w:pPr>
        <w:spacing w:after="0" w:line="240" w:lineRule="auto"/>
        <w:ind w:firstLine="709"/>
        <w:jc w:val="center"/>
        <w:rPr>
          <w:rFonts w:ascii="Times New Roman" w:hAnsi="Times New Roman"/>
          <w:sz w:val="28"/>
          <w:szCs w:val="28"/>
        </w:rPr>
      </w:pPr>
      <w:r w:rsidRPr="008B28ED">
        <w:rPr>
          <w:rFonts w:ascii="Times New Roman" w:hAnsi="Times New Roman"/>
          <w:sz w:val="28"/>
          <w:szCs w:val="28"/>
        </w:rPr>
        <w:t>Распределение числа больничных коек по числу больничных учреждений</w:t>
      </w:r>
    </w:p>
    <w:p w14:paraId="7CC61F17" w14:textId="77777777" w:rsidR="00B2167B" w:rsidRPr="008B28ED" w:rsidRDefault="00B2167B" w:rsidP="00E01FD1">
      <w:pPr>
        <w:spacing w:after="0" w:line="240" w:lineRule="auto"/>
        <w:ind w:firstLine="709"/>
        <w:jc w:val="both"/>
        <w:rPr>
          <w:rFonts w:ascii="Times New Roman" w:hAnsi="Times New Roman"/>
          <w:sz w:val="28"/>
          <w:szCs w:val="28"/>
        </w:rPr>
      </w:pPr>
    </w:p>
    <w:tbl>
      <w:tblPr>
        <w:tblW w:w="9361" w:type="dxa"/>
        <w:tblInd w:w="103" w:type="dxa"/>
        <w:tblLayout w:type="fixed"/>
        <w:tblLook w:val="04A0" w:firstRow="1" w:lastRow="0" w:firstColumn="1" w:lastColumn="0" w:noHBand="0" w:noVBand="1"/>
      </w:tblPr>
      <w:tblGrid>
        <w:gridCol w:w="2982"/>
        <w:gridCol w:w="1418"/>
        <w:gridCol w:w="1481"/>
        <w:gridCol w:w="2010"/>
        <w:gridCol w:w="1470"/>
      </w:tblGrid>
      <w:tr w:rsidR="008B28ED" w:rsidRPr="008B28ED" w14:paraId="5555776E" w14:textId="77777777" w:rsidTr="00A16A34">
        <w:trPr>
          <w:trHeight w:val="375"/>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3A200"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xml:space="preserve">Число больничных </w:t>
            </w:r>
            <w:r w:rsidR="00B048D6">
              <w:rPr>
                <w:rFonts w:ascii="Times New Roman" w:hAnsi="Times New Roman" w:cs="Times New Roman"/>
                <w:color w:val="000000"/>
                <w:sz w:val="28"/>
                <w:szCs w:val="28"/>
                <w:lang w:eastAsia="ru-RU"/>
              </w:rPr>
              <w:t xml:space="preserve">         </w:t>
            </w:r>
            <w:r w:rsidRPr="008B28ED">
              <w:rPr>
                <w:rFonts w:ascii="Times New Roman" w:hAnsi="Times New Roman" w:cs="Times New Roman"/>
                <w:color w:val="000000"/>
                <w:sz w:val="28"/>
                <w:szCs w:val="28"/>
                <w:lang w:eastAsia="ru-RU"/>
              </w:rPr>
              <w:t>учреждений</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14:paraId="3B8AC287"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Число больничных коек:</w:t>
            </w:r>
          </w:p>
        </w:tc>
      </w:tr>
      <w:tr w:rsidR="00B048D6" w:rsidRPr="008B28ED" w14:paraId="5C50ABF8" w14:textId="77777777" w:rsidTr="00A16A34">
        <w:trPr>
          <w:trHeight w:val="485"/>
        </w:trPr>
        <w:tc>
          <w:tcPr>
            <w:tcW w:w="2982" w:type="dxa"/>
            <w:vMerge/>
            <w:tcBorders>
              <w:top w:val="single" w:sz="4" w:space="0" w:color="auto"/>
              <w:left w:val="single" w:sz="4" w:space="0" w:color="auto"/>
              <w:bottom w:val="single" w:sz="4" w:space="0" w:color="auto"/>
              <w:right w:val="single" w:sz="4" w:space="0" w:color="auto"/>
            </w:tcBorders>
            <w:vAlign w:val="center"/>
          </w:tcPr>
          <w:p w14:paraId="4AD38E41" w14:textId="77777777" w:rsidR="008B28ED" w:rsidRPr="008B28ED" w:rsidRDefault="008B28ED" w:rsidP="00AE1B03">
            <w:pPr>
              <w:suppressAutoHyphens w:val="0"/>
              <w:spacing w:after="0" w:line="240" w:lineRule="auto"/>
              <w:rPr>
                <w:rFonts w:ascii="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auto" w:fill="auto"/>
            <w:vAlign w:val="center"/>
          </w:tcPr>
          <w:p w14:paraId="31051E8B"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Всего, тыс.</w:t>
            </w:r>
          </w:p>
        </w:tc>
        <w:tc>
          <w:tcPr>
            <w:tcW w:w="1481" w:type="dxa"/>
            <w:tcBorders>
              <w:top w:val="nil"/>
              <w:left w:val="nil"/>
              <w:bottom w:val="single" w:sz="4" w:space="0" w:color="auto"/>
              <w:right w:val="single" w:sz="4" w:space="0" w:color="auto"/>
            </w:tcBorders>
            <w:shd w:val="clear" w:color="auto" w:fill="auto"/>
            <w:vAlign w:val="center"/>
          </w:tcPr>
          <w:p w14:paraId="2C71868D"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к ит</w:t>
            </w:r>
            <w:r w:rsidRPr="008B28ED">
              <w:rPr>
                <w:rFonts w:ascii="Times New Roman" w:hAnsi="Times New Roman" w:cs="Times New Roman"/>
                <w:color w:val="000000"/>
                <w:sz w:val="28"/>
                <w:szCs w:val="28"/>
                <w:lang w:eastAsia="ru-RU"/>
              </w:rPr>
              <w:t>о</w:t>
            </w:r>
            <w:r w:rsidRPr="008B28ED">
              <w:rPr>
                <w:rFonts w:ascii="Times New Roman" w:hAnsi="Times New Roman" w:cs="Times New Roman"/>
                <w:color w:val="000000"/>
                <w:sz w:val="28"/>
                <w:szCs w:val="28"/>
                <w:lang w:eastAsia="ru-RU"/>
              </w:rPr>
              <w:t>гу</w:t>
            </w:r>
          </w:p>
        </w:tc>
        <w:tc>
          <w:tcPr>
            <w:tcW w:w="2010" w:type="dxa"/>
            <w:tcBorders>
              <w:top w:val="nil"/>
              <w:left w:val="nil"/>
              <w:bottom w:val="single" w:sz="4" w:space="0" w:color="auto"/>
              <w:right w:val="single" w:sz="4" w:space="0" w:color="auto"/>
            </w:tcBorders>
            <w:shd w:val="clear" w:color="auto" w:fill="auto"/>
            <w:vAlign w:val="center"/>
          </w:tcPr>
          <w:p w14:paraId="1A4390B6"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xml:space="preserve">На 10000 </w:t>
            </w:r>
            <w:r w:rsidR="00B048D6">
              <w:rPr>
                <w:rFonts w:ascii="Times New Roman" w:hAnsi="Times New Roman" w:cs="Times New Roman"/>
                <w:color w:val="000000"/>
                <w:sz w:val="28"/>
                <w:szCs w:val="28"/>
                <w:lang w:eastAsia="ru-RU"/>
              </w:rPr>
              <w:t xml:space="preserve">           </w:t>
            </w:r>
            <w:r w:rsidRPr="008B28ED">
              <w:rPr>
                <w:rFonts w:ascii="Times New Roman" w:hAnsi="Times New Roman" w:cs="Times New Roman"/>
                <w:color w:val="000000"/>
                <w:sz w:val="28"/>
                <w:szCs w:val="28"/>
                <w:lang w:eastAsia="ru-RU"/>
              </w:rPr>
              <w:t>н</w:t>
            </w:r>
            <w:r w:rsidRPr="008B28ED">
              <w:rPr>
                <w:rFonts w:ascii="Times New Roman" w:hAnsi="Times New Roman" w:cs="Times New Roman"/>
                <w:color w:val="000000"/>
                <w:sz w:val="28"/>
                <w:szCs w:val="28"/>
                <w:lang w:eastAsia="ru-RU"/>
              </w:rPr>
              <w:t>а</w:t>
            </w:r>
            <w:r w:rsidRPr="008B28ED">
              <w:rPr>
                <w:rFonts w:ascii="Times New Roman" w:hAnsi="Times New Roman" w:cs="Times New Roman"/>
                <w:color w:val="000000"/>
                <w:sz w:val="28"/>
                <w:szCs w:val="28"/>
                <w:lang w:eastAsia="ru-RU"/>
              </w:rPr>
              <w:t>селения</w:t>
            </w:r>
          </w:p>
        </w:tc>
        <w:tc>
          <w:tcPr>
            <w:tcW w:w="1470" w:type="dxa"/>
            <w:tcBorders>
              <w:top w:val="nil"/>
              <w:left w:val="nil"/>
              <w:bottom w:val="single" w:sz="4" w:space="0" w:color="auto"/>
              <w:right w:val="single" w:sz="4" w:space="0" w:color="auto"/>
            </w:tcBorders>
            <w:shd w:val="clear" w:color="auto" w:fill="auto"/>
            <w:vAlign w:val="center"/>
          </w:tcPr>
          <w:p w14:paraId="2D136684"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к ит</w:t>
            </w:r>
            <w:r w:rsidRPr="008B28ED">
              <w:rPr>
                <w:rFonts w:ascii="Times New Roman" w:hAnsi="Times New Roman" w:cs="Times New Roman"/>
                <w:color w:val="000000"/>
                <w:sz w:val="28"/>
                <w:szCs w:val="28"/>
                <w:lang w:eastAsia="ru-RU"/>
              </w:rPr>
              <w:t>о</w:t>
            </w:r>
            <w:r w:rsidRPr="008B28ED">
              <w:rPr>
                <w:rFonts w:ascii="Times New Roman" w:hAnsi="Times New Roman" w:cs="Times New Roman"/>
                <w:color w:val="000000"/>
                <w:sz w:val="28"/>
                <w:szCs w:val="28"/>
                <w:lang w:eastAsia="ru-RU"/>
              </w:rPr>
              <w:t>гу</w:t>
            </w:r>
          </w:p>
        </w:tc>
      </w:tr>
      <w:tr w:rsidR="00B1022B" w:rsidRPr="008B28ED" w14:paraId="51DDDB31" w14:textId="77777777" w:rsidTr="00B1022B">
        <w:trPr>
          <w:trHeight w:val="115"/>
        </w:trPr>
        <w:tc>
          <w:tcPr>
            <w:tcW w:w="2982" w:type="dxa"/>
            <w:tcBorders>
              <w:top w:val="nil"/>
              <w:left w:val="single" w:sz="4" w:space="0" w:color="auto"/>
              <w:bottom w:val="single" w:sz="4" w:space="0" w:color="auto"/>
              <w:right w:val="single" w:sz="4" w:space="0" w:color="auto"/>
            </w:tcBorders>
            <w:shd w:val="clear" w:color="auto" w:fill="auto"/>
            <w:vAlign w:val="center"/>
          </w:tcPr>
          <w:p w14:paraId="1DE23704"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до </w:t>
            </w:r>
            <w:r w:rsidR="00B1022B" w:rsidRPr="00B1022B">
              <w:rPr>
                <w:rFonts w:ascii="Times New Roman" w:hAnsi="Times New Roman" w:cs="Times New Roman"/>
                <w:color w:val="000000"/>
                <w:sz w:val="28"/>
                <w:szCs w:val="28"/>
              </w:rPr>
              <w:t>113</w:t>
            </w:r>
          </w:p>
        </w:tc>
        <w:tc>
          <w:tcPr>
            <w:tcW w:w="1418" w:type="dxa"/>
            <w:tcBorders>
              <w:top w:val="nil"/>
              <w:left w:val="nil"/>
              <w:bottom w:val="single" w:sz="4" w:space="0" w:color="auto"/>
              <w:right w:val="single" w:sz="4" w:space="0" w:color="auto"/>
            </w:tcBorders>
            <w:shd w:val="clear" w:color="auto" w:fill="auto"/>
            <w:vAlign w:val="center"/>
          </w:tcPr>
          <w:p w14:paraId="0A6559D7"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18,5</w:t>
            </w:r>
          </w:p>
        </w:tc>
        <w:tc>
          <w:tcPr>
            <w:tcW w:w="1481" w:type="dxa"/>
            <w:tcBorders>
              <w:top w:val="nil"/>
              <w:left w:val="nil"/>
              <w:bottom w:val="single" w:sz="4" w:space="0" w:color="auto"/>
              <w:right w:val="single" w:sz="4" w:space="0" w:color="auto"/>
            </w:tcBorders>
            <w:shd w:val="clear" w:color="auto" w:fill="auto"/>
            <w:vAlign w:val="center"/>
          </w:tcPr>
          <w:p w14:paraId="6D344839"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11,3</w:t>
            </w:r>
          </w:p>
        </w:tc>
        <w:tc>
          <w:tcPr>
            <w:tcW w:w="2010" w:type="dxa"/>
            <w:tcBorders>
              <w:top w:val="nil"/>
              <w:left w:val="nil"/>
              <w:bottom w:val="single" w:sz="4" w:space="0" w:color="auto"/>
              <w:right w:val="single" w:sz="4" w:space="0" w:color="auto"/>
            </w:tcBorders>
            <w:shd w:val="clear" w:color="auto" w:fill="auto"/>
            <w:vAlign w:val="center"/>
          </w:tcPr>
          <w:p w14:paraId="09C3989D"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70</w:t>
            </w:r>
          </w:p>
        </w:tc>
        <w:tc>
          <w:tcPr>
            <w:tcW w:w="1470" w:type="dxa"/>
            <w:tcBorders>
              <w:top w:val="nil"/>
              <w:left w:val="nil"/>
              <w:bottom w:val="single" w:sz="4" w:space="0" w:color="auto"/>
              <w:right w:val="single" w:sz="4" w:space="0" w:color="auto"/>
            </w:tcBorders>
            <w:shd w:val="clear" w:color="auto" w:fill="auto"/>
            <w:vAlign w:val="center"/>
          </w:tcPr>
          <w:p w14:paraId="2FC273B6"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11,3</w:t>
            </w:r>
          </w:p>
        </w:tc>
      </w:tr>
      <w:tr w:rsidR="00B1022B" w:rsidRPr="008B28ED" w14:paraId="33B4CDFF"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472ECAFB"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B1022B" w:rsidRPr="00B1022B">
              <w:rPr>
                <w:rFonts w:ascii="Times New Roman" w:hAnsi="Times New Roman" w:cs="Times New Roman"/>
                <w:color w:val="000000"/>
                <w:sz w:val="28"/>
                <w:szCs w:val="28"/>
              </w:rPr>
              <w:t>118</w:t>
            </w:r>
          </w:p>
        </w:tc>
        <w:tc>
          <w:tcPr>
            <w:tcW w:w="1418" w:type="dxa"/>
            <w:tcBorders>
              <w:top w:val="nil"/>
              <w:left w:val="nil"/>
              <w:bottom w:val="single" w:sz="4" w:space="0" w:color="auto"/>
              <w:right w:val="single" w:sz="4" w:space="0" w:color="auto"/>
            </w:tcBorders>
            <w:shd w:val="clear" w:color="auto" w:fill="auto"/>
            <w:vAlign w:val="center"/>
          </w:tcPr>
          <w:p w14:paraId="692DD367"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18,3</w:t>
            </w:r>
          </w:p>
        </w:tc>
        <w:tc>
          <w:tcPr>
            <w:tcW w:w="1481" w:type="dxa"/>
            <w:tcBorders>
              <w:top w:val="nil"/>
              <w:left w:val="nil"/>
              <w:bottom w:val="single" w:sz="4" w:space="0" w:color="auto"/>
              <w:right w:val="single" w:sz="4" w:space="0" w:color="auto"/>
            </w:tcBorders>
            <w:shd w:val="clear" w:color="auto" w:fill="auto"/>
            <w:vAlign w:val="center"/>
          </w:tcPr>
          <w:p w14:paraId="1E13F68E"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11,2</w:t>
            </w:r>
          </w:p>
        </w:tc>
        <w:tc>
          <w:tcPr>
            <w:tcW w:w="2010" w:type="dxa"/>
            <w:tcBorders>
              <w:top w:val="nil"/>
              <w:left w:val="nil"/>
              <w:bottom w:val="single" w:sz="4" w:space="0" w:color="auto"/>
              <w:right w:val="single" w:sz="4" w:space="0" w:color="auto"/>
            </w:tcBorders>
            <w:shd w:val="clear" w:color="auto" w:fill="auto"/>
            <w:vAlign w:val="center"/>
          </w:tcPr>
          <w:p w14:paraId="7EE65AC8"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68</w:t>
            </w:r>
          </w:p>
        </w:tc>
        <w:tc>
          <w:tcPr>
            <w:tcW w:w="1470" w:type="dxa"/>
            <w:tcBorders>
              <w:top w:val="nil"/>
              <w:left w:val="nil"/>
              <w:bottom w:val="single" w:sz="4" w:space="0" w:color="auto"/>
              <w:right w:val="single" w:sz="4" w:space="0" w:color="auto"/>
            </w:tcBorders>
            <w:shd w:val="clear" w:color="auto" w:fill="auto"/>
            <w:vAlign w:val="center"/>
          </w:tcPr>
          <w:p w14:paraId="6635A982"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11,0</w:t>
            </w:r>
          </w:p>
        </w:tc>
      </w:tr>
      <w:tr w:rsidR="00B1022B" w:rsidRPr="008B28ED" w14:paraId="2A0BACFE"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3A4F8D73"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118-</w:t>
            </w:r>
            <w:r w:rsidR="00B1022B" w:rsidRPr="00B1022B">
              <w:rPr>
                <w:rFonts w:ascii="Times New Roman" w:hAnsi="Times New Roman" w:cs="Times New Roman"/>
                <w:color w:val="000000"/>
                <w:sz w:val="28"/>
                <w:szCs w:val="28"/>
              </w:rPr>
              <w:t>119</w:t>
            </w:r>
          </w:p>
        </w:tc>
        <w:tc>
          <w:tcPr>
            <w:tcW w:w="1418" w:type="dxa"/>
            <w:tcBorders>
              <w:top w:val="nil"/>
              <w:left w:val="nil"/>
              <w:bottom w:val="single" w:sz="4" w:space="0" w:color="auto"/>
              <w:right w:val="single" w:sz="4" w:space="0" w:color="auto"/>
            </w:tcBorders>
            <w:shd w:val="clear" w:color="auto" w:fill="auto"/>
            <w:vAlign w:val="center"/>
          </w:tcPr>
          <w:p w14:paraId="18F23824"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18,5</w:t>
            </w:r>
          </w:p>
        </w:tc>
        <w:tc>
          <w:tcPr>
            <w:tcW w:w="1481" w:type="dxa"/>
            <w:tcBorders>
              <w:top w:val="nil"/>
              <w:left w:val="nil"/>
              <w:bottom w:val="single" w:sz="4" w:space="0" w:color="auto"/>
              <w:right w:val="single" w:sz="4" w:space="0" w:color="auto"/>
            </w:tcBorders>
            <w:shd w:val="clear" w:color="auto" w:fill="auto"/>
            <w:vAlign w:val="center"/>
          </w:tcPr>
          <w:p w14:paraId="1F607BDF"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11,3</w:t>
            </w:r>
          </w:p>
        </w:tc>
        <w:tc>
          <w:tcPr>
            <w:tcW w:w="2010" w:type="dxa"/>
            <w:tcBorders>
              <w:top w:val="nil"/>
              <w:left w:val="nil"/>
              <w:bottom w:val="single" w:sz="4" w:space="0" w:color="auto"/>
              <w:right w:val="single" w:sz="4" w:space="0" w:color="auto"/>
            </w:tcBorders>
            <w:shd w:val="clear" w:color="auto" w:fill="auto"/>
            <w:vAlign w:val="center"/>
          </w:tcPr>
          <w:p w14:paraId="537CD5BB"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68</w:t>
            </w:r>
          </w:p>
        </w:tc>
        <w:tc>
          <w:tcPr>
            <w:tcW w:w="1470" w:type="dxa"/>
            <w:tcBorders>
              <w:top w:val="nil"/>
              <w:left w:val="nil"/>
              <w:bottom w:val="single" w:sz="4" w:space="0" w:color="auto"/>
              <w:right w:val="single" w:sz="4" w:space="0" w:color="auto"/>
            </w:tcBorders>
            <w:shd w:val="clear" w:color="auto" w:fill="auto"/>
            <w:vAlign w:val="center"/>
          </w:tcPr>
          <w:p w14:paraId="772037DA"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11,0</w:t>
            </w:r>
          </w:p>
        </w:tc>
      </w:tr>
      <w:tr w:rsidR="00B1022B" w:rsidRPr="008B28ED" w14:paraId="7EF5E298"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1CF85D6C"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w:t>
            </w:r>
            <w:r w:rsidR="00B1022B" w:rsidRPr="00B1022B">
              <w:rPr>
                <w:rFonts w:ascii="Times New Roman" w:hAnsi="Times New Roman" w:cs="Times New Roman"/>
                <w:color w:val="000000"/>
                <w:sz w:val="28"/>
                <w:szCs w:val="28"/>
              </w:rPr>
              <w:t>123</w:t>
            </w:r>
          </w:p>
        </w:tc>
        <w:tc>
          <w:tcPr>
            <w:tcW w:w="1418" w:type="dxa"/>
            <w:tcBorders>
              <w:top w:val="nil"/>
              <w:left w:val="nil"/>
              <w:bottom w:val="single" w:sz="4" w:space="0" w:color="auto"/>
              <w:right w:val="single" w:sz="4" w:space="0" w:color="auto"/>
            </w:tcBorders>
            <w:shd w:val="clear" w:color="auto" w:fill="auto"/>
            <w:vAlign w:val="center"/>
          </w:tcPr>
          <w:p w14:paraId="7F24C735"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18,7</w:t>
            </w:r>
          </w:p>
        </w:tc>
        <w:tc>
          <w:tcPr>
            <w:tcW w:w="1481" w:type="dxa"/>
            <w:tcBorders>
              <w:top w:val="nil"/>
              <w:left w:val="nil"/>
              <w:bottom w:val="single" w:sz="4" w:space="0" w:color="auto"/>
              <w:right w:val="single" w:sz="4" w:space="0" w:color="auto"/>
            </w:tcBorders>
            <w:shd w:val="clear" w:color="auto" w:fill="auto"/>
            <w:vAlign w:val="center"/>
          </w:tcPr>
          <w:p w14:paraId="40FB2754"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11,5</w:t>
            </w:r>
          </w:p>
        </w:tc>
        <w:tc>
          <w:tcPr>
            <w:tcW w:w="2010" w:type="dxa"/>
            <w:tcBorders>
              <w:top w:val="nil"/>
              <w:left w:val="nil"/>
              <w:bottom w:val="single" w:sz="4" w:space="0" w:color="auto"/>
              <w:right w:val="single" w:sz="4" w:space="0" w:color="auto"/>
            </w:tcBorders>
            <w:shd w:val="clear" w:color="auto" w:fill="auto"/>
            <w:vAlign w:val="center"/>
          </w:tcPr>
          <w:p w14:paraId="7E208AB8"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68</w:t>
            </w:r>
          </w:p>
        </w:tc>
        <w:tc>
          <w:tcPr>
            <w:tcW w:w="1470" w:type="dxa"/>
            <w:tcBorders>
              <w:top w:val="nil"/>
              <w:left w:val="nil"/>
              <w:bottom w:val="single" w:sz="4" w:space="0" w:color="auto"/>
              <w:right w:val="single" w:sz="4" w:space="0" w:color="auto"/>
            </w:tcBorders>
            <w:shd w:val="clear" w:color="auto" w:fill="auto"/>
            <w:vAlign w:val="center"/>
          </w:tcPr>
          <w:p w14:paraId="4176A071"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11,0</w:t>
            </w:r>
          </w:p>
        </w:tc>
      </w:tr>
      <w:tr w:rsidR="00B1022B" w:rsidRPr="008B28ED" w14:paraId="37F98825"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3A02CF5D"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123-</w:t>
            </w:r>
            <w:r w:rsidR="00B1022B" w:rsidRPr="00B1022B">
              <w:rPr>
                <w:rFonts w:ascii="Times New Roman" w:hAnsi="Times New Roman" w:cs="Times New Roman"/>
                <w:color w:val="000000"/>
                <w:sz w:val="28"/>
                <w:szCs w:val="28"/>
              </w:rPr>
              <w:t>188</w:t>
            </w:r>
          </w:p>
        </w:tc>
        <w:tc>
          <w:tcPr>
            <w:tcW w:w="1418" w:type="dxa"/>
            <w:tcBorders>
              <w:top w:val="nil"/>
              <w:left w:val="nil"/>
              <w:bottom w:val="single" w:sz="4" w:space="0" w:color="auto"/>
              <w:right w:val="single" w:sz="4" w:space="0" w:color="auto"/>
            </w:tcBorders>
            <w:shd w:val="clear" w:color="auto" w:fill="auto"/>
            <w:vAlign w:val="center"/>
          </w:tcPr>
          <w:p w14:paraId="18D9FD3A"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17,5</w:t>
            </w:r>
          </w:p>
        </w:tc>
        <w:tc>
          <w:tcPr>
            <w:tcW w:w="1481" w:type="dxa"/>
            <w:tcBorders>
              <w:top w:val="nil"/>
              <w:left w:val="nil"/>
              <w:bottom w:val="single" w:sz="4" w:space="0" w:color="auto"/>
              <w:right w:val="single" w:sz="4" w:space="0" w:color="auto"/>
            </w:tcBorders>
            <w:shd w:val="clear" w:color="auto" w:fill="auto"/>
            <w:vAlign w:val="center"/>
          </w:tcPr>
          <w:p w14:paraId="7DD456C2"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10,7</w:t>
            </w:r>
          </w:p>
        </w:tc>
        <w:tc>
          <w:tcPr>
            <w:tcW w:w="2010" w:type="dxa"/>
            <w:tcBorders>
              <w:top w:val="nil"/>
              <w:left w:val="nil"/>
              <w:bottom w:val="single" w:sz="4" w:space="0" w:color="auto"/>
              <w:right w:val="single" w:sz="4" w:space="0" w:color="auto"/>
            </w:tcBorders>
            <w:shd w:val="clear" w:color="auto" w:fill="auto"/>
            <w:vAlign w:val="center"/>
          </w:tcPr>
          <w:p w14:paraId="561155A0"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71</w:t>
            </w:r>
          </w:p>
        </w:tc>
        <w:tc>
          <w:tcPr>
            <w:tcW w:w="1470" w:type="dxa"/>
            <w:tcBorders>
              <w:top w:val="nil"/>
              <w:left w:val="nil"/>
              <w:bottom w:val="single" w:sz="4" w:space="0" w:color="auto"/>
              <w:right w:val="single" w:sz="4" w:space="0" w:color="auto"/>
            </w:tcBorders>
            <w:shd w:val="clear" w:color="auto" w:fill="auto"/>
            <w:vAlign w:val="center"/>
          </w:tcPr>
          <w:p w14:paraId="720EAC6B"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11,4</w:t>
            </w:r>
          </w:p>
        </w:tc>
      </w:tr>
      <w:tr w:rsidR="00B1022B" w:rsidRPr="008B28ED" w14:paraId="63209D94"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7AE8D645"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196-</w:t>
            </w:r>
            <w:r w:rsidR="00B1022B" w:rsidRPr="00B1022B">
              <w:rPr>
                <w:rFonts w:ascii="Times New Roman" w:hAnsi="Times New Roman" w:cs="Times New Roman"/>
                <w:color w:val="000000"/>
                <w:sz w:val="28"/>
                <w:szCs w:val="28"/>
              </w:rPr>
              <w:t>196</w:t>
            </w:r>
          </w:p>
        </w:tc>
        <w:tc>
          <w:tcPr>
            <w:tcW w:w="1418" w:type="dxa"/>
            <w:tcBorders>
              <w:top w:val="nil"/>
              <w:left w:val="nil"/>
              <w:bottom w:val="single" w:sz="4" w:space="0" w:color="auto"/>
              <w:right w:val="single" w:sz="4" w:space="0" w:color="auto"/>
            </w:tcBorders>
            <w:shd w:val="clear" w:color="auto" w:fill="auto"/>
            <w:vAlign w:val="center"/>
          </w:tcPr>
          <w:p w14:paraId="5171054F"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17,6</w:t>
            </w:r>
          </w:p>
        </w:tc>
        <w:tc>
          <w:tcPr>
            <w:tcW w:w="1481" w:type="dxa"/>
            <w:tcBorders>
              <w:top w:val="nil"/>
              <w:left w:val="nil"/>
              <w:bottom w:val="single" w:sz="4" w:space="0" w:color="auto"/>
              <w:right w:val="single" w:sz="4" w:space="0" w:color="auto"/>
            </w:tcBorders>
            <w:shd w:val="clear" w:color="auto" w:fill="auto"/>
            <w:vAlign w:val="center"/>
          </w:tcPr>
          <w:p w14:paraId="77E5856E"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10,8</w:t>
            </w:r>
          </w:p>
        </w:tc>
        <w:tc>
          <w:tcPr>
            <w:tcW w:w="2010" w:type="dxa"/>
            <w:tcBorders>
              <w:top w:val="nil"/>
              <w:left w:val="nil"/>
              <w:bottom w:val="single" w:sz="4" w:space="0" w:color="auto"/>
              <w:right w:val="single" w:sz="4" w:space="0" w:color="auto"/>
            </w:tcBorders>
            <w:shd w:val="clear" w:color="auto" w:fill="auto"/>
            <w:vAlign w:val="center"/>
          </w:tcPr>
          <w:p w14:paraId="3B3CD615"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69</w:t>
            </w:r>
          </w:p>
        </w:tc>
        <w:tc>
          <w:tcPr>
            <w:tcW w:w="1470" w:type="dxa"/>
            <w:tcBorders>
              <w:top w:val="nil"/>
              <w:left w:val="nil"/>
              <w:bottom w:val="single" w:sz="4" w:space="0" w:color="auto"/>
              <w:right w:val="single" w:sz="4" w:space="0" w:color="auto"/>
            </w:tcBorders>
            <w:shd w:val="clear" w:color="auto" w:fill="auto"/>
            <w:vAlign w:val="center"/>
          </w:tcPr>
          <w:p w14:paraId="27EDA6B1"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11,1</w:t>
            </w:r>
          </w:p>
        </w:tc>
      </w:tr>
      <w:tr w:rsidR="00B1022B" w:rsidRPr="008B28ED" w14:paraId="4F4B67A0"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754A2954"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196-</w:t>
            </w:r>
            <w:r w:rsidR="00B1022B" w:rsidRPr="00B1022B">
              <w:rPr>
                <w:rFonts w:ascii="Times New Roman" w:hAnsi="Times New Roman" w:cs="Times New Roman"/>
                <w:color w:val="000000"/>
                <w:sz w:val="28"/>
                <w:szCs w:val="28"/>
              </w:rPr>
              <w:t>198</w:t>
            </w:r>
          </w:p>
        </w:tc>
        <w:tc>
          <w:tcPr>
            <w:tcW w:w="1418" w:type="dxa"/>
            <w:tcBorders>
              <w:top w:val="nil"/>
              <w:left w:val="nil"/>
              <w:bottom w:val="single" w:sz="4" w:space="0" w:color="auto"/>
              <w:right w:val="single" w:sz="4" w:space="0" w:color="auto"/>
            </w:tcBorders>
            <w:shd w:val="clear" w:color="auto" w:fill="auto"/>
            <w:vAlign w:val="center"/>
          </w:tcPr>
          <w:p w14:paraId="3920714E"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17,85</w:t>
            </w:r>
          </w:p>
        </w:tc>
        <w:tc>
          <w:tcPr>
            <w:tcW w:w="1481" w:type="dxa"/>
            <w:tcBorders>
              <w:top w:val="nil"/>
              <w:left w:val="nil"/>
              <w:bottom w:val="single" w:sz="4" w:space="0" w:color="auto"/>
              <w:right w:val="single" w:sz="4" w:space="0" w:color="auto"/>
            </w:tcBorders>
            <w:shd w:val="clear" w:color="auto" w:fill="auto"/>
            <w:vAlign w:val="center"/>
          </w:tcPr>
          <w:p w14:paraId="2CA7857E"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10,9</w:t>
            </w:r>
          </w:p>
        </w:tc>
        <w:tc>
          <w:tcPr>
            <w:tcW w:w="2010" w:type="dxa"/>
            <w:tcBorders>
              <w:top w:val="nil"/>
              <w:left w:val="nil"/>
              <w:bottom w:val="single" w:sz="4" w:space="0" w:color="auto"/>
              <w:right w:val="single" w:sz="4" w:space="0" w:color="auto"/>
            </w:tcBorders>
            <w:shd w:val="clear" w:color="auto" w:fill="auto"/>
            <w:vAlign w:val="center"/>
          </w:tcPr>
          <w:p w14:paraId="31B9098B"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69</w:t>
            </w:r>
          </w:p>
        </w:tc>
        <w:tc>
          <w:tcPr>
            <w:tcW w:w="1470" w:type="dxa"/>
            <w:tcBorders>
              <w:top w:val="nil"/>
              <w:left w:val="nil"/>
              <w:bottom w:val="single" w:sz="4" w:space="0" w:color="auto"/>
              <w:right w:val="single" w:sz="4" w:space="0" w:color="auto"/>
            </w:tcBorders>
            <w:shd w:val="clear" w:color="auto" w:fill="auto"/>
            <w:vAlign w:val="center"/>
          </w:tcPr>
          <w:p w14:paraId="22AFDA03"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11,1</w:t>
            </w:r>
          </w:p>
        </w:tc>
      </w:tr>
      <w:tr w:rsidR="00B1022B" w:rsidRPr="008B28ED" w14:paraId="54C45D73"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1AD34A5B" w14:textId="77777777" w:rsidR="00B1022B" w:rsidRPr="00B1022B" w:rsidRDefault="00342CF4"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198-</w:t>
            </w:r>
            <w:r w:rsidR="00B1022B" w:rsidRPr="00B1022B">
              <w:rPr>
                <w:rFonts w:ascii="Times New Roman" w:hAnsi="Times New Roman" w:cs="Times New Roman"/>
                <w:color w:val="000000"/>
                <w:sz w:val="28"/>
                <w:szCs w:val="28"/>
              </w:rPr>
              <w:t>200</w:t>
            </w:r>
          </w:p>
        </w:tc>
        <w:tc>
          <w:tcPr>
            <w:tcW w:w="1418" w:type="dxa"/>
            <w:tcBorders>
              <w:top w:val="nil"/>
              <w:left w:val="nil"/>
              <w:bottom w:val="single" w:sz="4" w:space="0" w:color="auto"/>
              <w:right w:val="single" w:sz="4" w:space="0" w:color="auto"/>
            </w:tcBorders>
            <w:shd w:val="clear" w:color="auto" w:fill="auto"/>
            <w:vAlign w:val="center"/>
          </w:tcPr>
          <w:p w14:paraId="36D847BF"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18,3</w:t>
            </w:r>
          </w:p>
        </w:tc>
        <w:tc>
          <w:tcPr>
            <w:tcW w:w="1481" w:type="dxa"/>
            <w:tcBorders>
              <w:top w:val="nil"/>
              <w:left w:val="nil"/>
              <w:bottom w:val="single" w:sz="4" w:space="0" w:color="auto"/>
              <w:right w:val="single" w:sz="4" w:space="0" w:color="auto"/>
            </w:tcBorders>
            <w:shd w:val="clear" w:color="auto" w:fill="auto"/>
            <w:vAlign w:val="center"/>
          </w:tcPr>
          <w:p w14:paraId="22453731"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11,2</w:t>
            </w:r>
          </w:p>
        </w:tc>
        <w:tc>
          <w:tcPr>
            <w:tcW w:w="2010" w:type="dxa"/>
            <w:tcBorders>
              <w:top w:val="nil"/>
              <w:left w:val="nil"/>
              <w:bottom w:val="single" w:sz="4" w:space="0" w:color="auto"/>
              <w:right w:val="single" w:sz="4" w:space="0" w:color="auto"/>
            </w:tcBorders>
            <w:shd w:val="clear" w:color="auto" w:fill="auto"/>
            <w:vAlign w:val="center"/>
          </w:tcPr>
          <w:p w14:paraId="54630D3E"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70</w:t>
            </w:r>
          </w:p>
        </w:tc>
        <w:tc>
          <w:tcPr>
            <w:tcW w:w="1470" w:type="dxa"/>
            <w:tcBorders>
              <w:top w:val="nil"/>
              <w:left w:val="nil"/>
              <w:bottom w:val="single" w:sz="4" w:space="0" w:color="auto"/>
              <w:right w:val="single" w:sz="4" w:space="0" w:color="auto"/>
            </w:tcBorders>
            <w:shd w:val="clear" w:color="auto" w:fill="auto"/>
            <w:vAlign w:val="center"/>
          </w:tcPr>
          <w:p w14:paraId="76FFF76F"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11,3</w:t>
            </w:r>
          </w:p>
        </w:tc>
      </w:tr>
      <w:tr w:rsidR="00B1022B" w:rsidRPr="008B28ED" w14:paraId="3FD8A02A" w14:textId="77777777" w:rsidTr="00B1022B">
        <w:trPr>
          <w:trHeight w:val="70"/>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0C41F5FF"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20</w:t>
            </w:r>
            <w:r w:rsidR="00342CF4">
              <w:rPr>
                <w:rFonts w:ascii="Times New Roman" w:hAnsi="Times New Roman" w:cs="Times New Roman"/>
                <w:color w:val="000000"/>
                <w:sz w:val="28"/>
                <w:szCs w:val="28"/>
              </w:rPr>
              <w:t>0 и более</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86FCB8"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18</w:t>
            </w:r>
            <w:r w:rsidR="003D3C82">
              <w:rPr>
                <w:rFonts w:ascii="Times New Roman" w:hAnsi="Times New Roman" w:cs="Times New Roman"/>
                <w:color w:val="000000"/>
                <w:sz w:val="28"/>
                <w:szCs w:val="28"/>
              </w:rPr>
              <w:t>,0</w:t>
            </w:r>
          </w:p>
        </w:tc>
        <w:tc>
          <w:tcPr>
            <w:tcW w:w="1481" w:type="dxa"/>
            <w:tcBorders>
              <w:top w:val="single" w:sz="4" w:space="0" w:color="auto"/>
              <w:left w:val="nil"/>
              <w:bottom w:val="single" w:sz="4" w:space="0" w:color="auto"/>
              <w:right w:val="single" w:sz="4" w:space="0" w:color="auto"/>
            </w:tcBorders>
            <w:shd w:val="clear" w:color="auto" w:fill="auto"/>
            <w:vAlign w:val="center"/>
          </w:tcPr>
          <w:p w14:paraId="2A9A0AD1"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11,0</w:t>
            </w:r>
          </w:p>
        </w:tc>
        <w:tc>
          <w:tcPr>
            <w:tcW w:w="2010" w:type="dxa"/>
            <w:tcBorders>
              <w:top w:val="single" w:sz="4" w:space="0" w:color="auto"/>
              <w:left w:val="nil"/>
              <w:bottom w:val="single" w:sz="4" w:space="0" w:color="auto"/>
              <w:right w:val="single" w:sz="4" w:space="0" w:color="auto"/>
            </w:tcBorders>
            <w:shd w:val="clear" w:color="auto" w:fill="auto"/>
            <w:vAlign w:val="center"/>
          </w:tcPr>
          <w:p w14:paraId="729DC3F2"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68</w:t>
            </w:r>
          </w:p>
        </w:tc>
        <w:tc>
          <w:tcPr>
            <w:tcW w:w="1470" w:type="dxa"/>
            <w:tcBorders>
              <w:top w:val="single" w:sz="4" w:space="0" w:color="auto"/>
              <w:left w:val="nil"/>
              <w:bottom w:val="single" w:sz="4" w:space="0" w:color="auto"/>
              <w:right w:val="single" w:sz="4" w:space="0" w:color="auto"/>
            </w:tcBorders>
            <w:shd w:val="clear" w:color="auto" w:fill="auto"/>
            <w:vAlign w:val="center"/>
          </w:tcPr>
          <w:p w14:paraId="29731AD2"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11,0</w:t>
            </w:r>
          </w:p>
        </w:tc>
      </w:tr>
      <w:tr w:rsidR="00B1022B" w:rsidRPr="008B28ED" w14:paraId="74E20587" w14:textId="77777777" w:rsidTr="00B1022B">
        <w:trPr>
          <w:trHeight w:val="70"/>
        </w:trPr>
        <w:tc>
          <w:tcPr>
            <w:tcW w:w="2982" w:type="dxa"/>
            <w:tcBorders>
              <w:top w:val="nil"/>
              <w:left w:val="single" w:sz="4" w:space="0" w:color="auto"/>
              <w:bottom w:val="single" w:sz="4" w:space="0" w:color="auto"/>
              <w:right w:val="single" w:sz="4" w:space="0" w:color="auto"/>
            </w:tcBorders>
            <w:shd w:val="clear" w:color="auto" w:fill="auto"/>
            <w:vAlign w:val="center"/>
          </w:tcPr>
          <w:p w14:paraId="748535BC"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1418" w:type="dxa"/>
            <w:tcBorders>
              <w:top w:val="nil"/>
              <w:left w:val="nil"/>
              <w:bottom w:val="single" w:sz="4" w:space="0" w:color="auto"/>
              <w:right w:val="single" w:sz="4" w:space="0" w:color="auto"/>
            </w:tcBorders>
            <w:shd w:val="clear" w:color="auto" w:fill="auto"/>
            <w:vAlign w:val="center"/>
          </w:tcPr>
          <w:p w14:paraId="356B5C44"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163,25</w:t>
            </w:r>
          </w:p>
        </w:tc>
        <w:tc>
          <w:tcPr>
            <w:tcW w:w="1481" w:type="dxa"/>
            <w:tcBorders>
              <w:top w:val="nil"/>
              <w:left w:val="nil"/>
              <w:bottom w:val="single" w:sz="4" w:space="0" w:color="auto"/>
              <w:right w:val="single" w:sz="4" w:space="0" w:color="auto"/>
            </w:tcBorders>
            <w:shd w:val="clear" w:color="auto" w:fill="auto"/>
            <w:vAlign w:val="center"/>
          </w:tcPr>
          <w:p w14:paraId="72BF76FD"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100,0</w:t>
            </w:r>
          </w:p>
        </w:tc>
        <w:tc>
          <w:tcPr>
            <w:tcW w:w="2010" w:type="dxa"/>
            <w:tcBorders>
              <w:top w:val="nil"/>
              <w:left w:val="nil"/>
              <w:bottom w:val="single" w:sz="4" w:space="0" w:color="auto"/>
              <w:right w:val="single" w:sz="4" w:space="0" w:color="auto"/>
            </w:tcBorders>
            <w:shd w:val="clear" w:color="auto" w:fill="auto"/>
            <w:vAlign w:val="center"/>
          </w:tcPr>
          <w:p w14:paraId="3644C365"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621</w:t>
            </w:r>
          </w:p>
        </w:tc>
        <w:tc>
          <w:tcPr>
            <w:tcW w:w="1470" w:type="dxa"/>
            <w:tcBorders>
              <w:top w:val="nil"/>
              <w:left w:val="nil"/>
              <w:bottom w:val="single" w:sz="4" w:space="0" w:color="auto"/>
              <w:right w:val="single" w:sz="4" w:space="0" w:color="auto"/>
            </w:tcBorders>
            <w:shd w:val="clear" w:color="auto" w:fill="auto"/>
            <w:vAlign w:val="center"/>
          </w:tcPr>
          <w:p w14:paraId="0708BA5C" w14:textId="77777777" w:rsidR="00B1022B" w:rsidRPr="00B1022B" w:rsidRDefault="00B1022B" w:rsidP="00B1022B">
            <w:pPr>
              <w:spacing w:after="0" w:line="240" w:lineRule="auto"/>
              <w:jc w:val="center"/>
              <w:rPr>
                <w:rFonts w:ascii="Times New Roman" w:hAnsi="Times New Roman" w:cs="Times New Roman"/>
                <w:color w:val="000000"/>
                <w:sz w:val="28"/>
                <w:szCs w:val="28"/>
              </w:rPr>
            </w:pPr>
            <w:r w:rsidRPr="00B1022B">
              <w:rPr>
                <w:rFonts w:ascii="Times New Roman" w:hAnsi="Times New Roman" w:cs="Times New Roman"/>
                <w:color w:val="000000"/>
                <w:sz w:val="28"/>
                <w:szCs w:val="28"/>
              </w:rPr>
              <w:t>100,0</w:t>
            </w:r>
          </w:p>
        </w:tc>
      </w:tr>
    </w:tbl>
    <w:p w14:paraId="1DFB0F65" w14:textId="77777777" w:rsidR="00E01FD1" w:rsidRPr="00785E72" w:rsidRDefault="00E01FD1" w:rsidP="00E01FD1">
      <w:pPr>
        <w:spacing w:after="0" w:line="240" w:lineRule="auto"/>
        <w:ind w:firstLine="709"/>
        <w:jc w:val="both"/>
        <w:rPr>
          <w:rFonts w:ascii="Times New Roman" w:hAnsi="Times New Roman"/>
          <w:sz w:val="28"/>
          <w:szCs w:val="28"/>
          <w:highlight w:val="yellow"/>
        </w:rPr>
      </w:pPr>
    </w:p>
    <w:p w14:paraId="438A5934" w14:textId="77777777" w:rsidR="00A64981" w:rsidRDefault="004A1CC0" w:rsidP="00A64981">
      <w:pPr>
        <w:spacing w:after="0" w:line="240" w:lineRule="auto"/>
        <w:ind w:firstLine="709"/>
        <w:jc w:val="right"/>
        <w:rPr>
          <w:rFonts w:ascii="Times New Roman" w:hAnsi="Times New Roman"/>
          <w:sz w:val="28"/>
          <w:szCs w:val="28"/>
        </w:rPr>
      </w:pPr>
      <w:r w:rsidRPr="00B2167B">
        <w:rPr>
          <w:rFonts w:ascii="Times New Roman" w:hAnsi="Times New Roman"/>
          <w:sz w:val="28"/>
          <w:szCs w:val="28"/>
        </w:rPr>
        <w:t xml:space="preserve">Таблица </w:t>
      </w:r>
      <w:r w:rsidR="00E900D9" w:rsidRPr="00B2167B">
        <w:rPr>
          <w:rFonts w:ascii="Times New Roman" w:hAnsi="Times New Roman"/>
          <w:sz w:val="28"/>
          <w:szCs w:val="28"/>
        </w:rPr>
        <w:t>3</w:t>
      </w:r>
      <w:r w:rsidRPr="00B2167B">
        <w:rPr>
          <w:rFonts w:ascii="Times New Roman" w:hAnsi="Times New Roman"/>
          <w:sz w:val="28"/>
          <w:szCs w:val="28"/>
        </w:rPr>
        <w:t>.12</w:t>
      </w:r>
      <w:r w:rsidR="00A64981">
        <w:rPr>
          <w:rFonts w:ascii="Times New Roman" w:hAnsi="Times New Roman"/>
          <w:sz w:val="28"/>
          <w:szCs w:val="28"/>
        </w:rPr>
        <w:t xml:space="preserve"> </w:t>
      </w:r>
    </w:p>
    <w:p w14:paraId="2D8CEC9E" w14:textId="77777777" w:rsidR="00A64981" w:rsidRDefault="00A64981" w:rsidP="006F115D">
      <w:pPr>
        <w:spacing w:after="0" w:line="240" w:lineRule="auto"/>
        <w:ind w:firstLine="709"/>
        <w:jc w:val="both"/>
        <w:rPr>
          <w:rFonts w:ascii="Times New Roman" w:hAnsi="Times New Roman"/>
          <w:sz w:val="28"/>
          <w:szCs w:val="28"/>
        </w:rPr>
      </w:pPr>
    </w:p>
    <w:p w14:paraId="125E433E" w14:textId="77777777" w:rsidR="004A1CC0" w:rsidRPr="00B2167B" w:rsidRDefault="004A1CC0" w:rsidP="00A64981">
      <w:pPr>
        <w:spacing w:after="0" w:line="240" w:lineRule="auto"/>
        <w:ind w:firstLine="709"/>
        <w:jc w:val="center"/>
        <w:rPr>
          <w:rFonts w:ascii="Times New Roman" w:hAnsi="Times New Roman"/>
          <w:sz w:val="28"/>
          <w:szCs w:val="28"/>
        </w:rPr>
      </w:pPr>
      <w:r w:rsidRPr="00B2167B">
        <w:rPr>
          <w:rFonts w:ascii="Times New Roman" w:hAnsi="Times New Roman"/>
          <w:sz w:val="28"/>
          <w:szCs w:val="28"/>
        </w:rPr>
        <w:t xml:space="preserve">Распределение численности населения по количеству </w:t>
      </w:r>
      <w:r w:rsidR="006F115D" w:rsidRPr="00B2167B">
        <w:rPr>
          <w:rFonts w:ascii="Times New Roman" w:hAnsi="Times New Roman"/>
          <w:sz w:val="28"/>
          <w:szCs w:val="28"/>
        </w:rPr>
        <w:t>зарегистрированных преступлений</w:t>
      </w:r>
    </w:p>
    <w:p w14:paraId="45464CD5" w14:textId="77777777" w:rsidR="00B2167B" w:rsidRDefault="00B2167B" w:rsidP="006F115D">
      <w:pPr>
        <w:spacing w:after="0" w:line="240" w:lineRule="auto"/>
        <w:ind w:firstLine="709"/>
        <w:jc w:val="both"/>
        <w:rPr>
          <w:rFonts w:ascii="Times New Roman" w:hAnsi="Times New Roman"/>
          <w:sz w:val="28"/>
          <w:szCs w:val="28"/>
          <w:highlight w:val="yellow"/>
        </w:rPr>
      </w:pPr>
    </w:p>
    <w:tbl>
      <w:tblPr>
        <w:tblW w:w="9343" w:type="dxa"/>
        <w:tblInd w:w="103" w:type="dxa"/>
        <w:tblLook w:val="04A0" w:firstRow="1" w:lastRow="0" w:firstColumn="1" w:lastColumn="0" w:noHBand="0" w:noVBand="1"/>
      </w:tblPr>
      <w:tblGrid>
        <w:gridCol w:w="3713"/>
        <w:gridCol w:w="1252"/>
        <w:gridCol w:w="1128"/>
        <w:gridCol w:w="2122"/>
        <w:gridCol w:w="1128"/>
      </w:tblGrid>
      <w:tr w:rsidR="008B28ED" w:rsidRPr="008B28ED" w14:paraId="4A76BE80" w14:textId="77777777" w:rsidTr="00B2167B">
        <w:trPr>
          <w:trHeight w:val="39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E60C5"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Численность населения (на конец года), тыс. человек</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1DD333CB"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Число зарегистрированных преступлений</w:t>
            </w:r>
          </w:p>
        </w:tc>
      </w:tr>
      <w:tr w:rsidR="00294AD2" w:rsidRPr="008B28ED" w14:paraId="6657C5DB" w14:textId="77777777" w:rsidTr="00B2167B">
        <w:trPr>
          <w:trHeight w:val="665"/>
        </w:trPr>
        <w:tc>
          <w:tcPr>
            <w:tcW w:w="0" w:type="auto"/>
            <w:vMerge/>
            <w:tcBorders>
              <w:top w:val="single" w:sz="4" w:space="0" w:color="auto"/>
              <w:left w:val="single" w:sz="4" w:space="0" w:color="auto"/>
              <w:bottom w:val="single" w:sz="4" w:space="0" w:color="auto"/>
              <w:right w:val="single" w:sz="4" w:space="0" w:color="auto"/>
            </w:tcBorders>
            <w:vAlign w:val="center"/>
          </w:tcPr>
          <w:p w14:paraId="4877007A" w14:textId="77777777" w:rsidR="008B28ED" w:rsidRPr="008B28ED" w:rsidRDefault="008B28ED" w:rsidP="00AE1B03">
            <w:pPr>
              <w:suppressAutoHyphens w:val="0"/>
              <w:spacing w:after="0" w:line="240" w:lineRule="auto"/>
              <w:rPr>
                <w:rFonts w:ascii="Times New Roman" w:hAnsi="Times New Roman" w:cs="Times New Roman"/>
                <w:color w:val="000000"/>
                <w:sz w:val="28"/>
                <w:szCs w:val="28"/>
                <w:lang w:eastAsia="ru-RU"/>
              </w:rPr>
            </w:pPr>
          </w:p>
        </w:tc>
        <w:tc>
          <w:tcPr>
            <w:tcW w:w="0" w:type="auto"/>
            <w:tcBorders>
              <w:top w:val="nil"/>
              <w:left w:val="nil"/>
              <w:bottom w:val="single" w:sz="4" w:space="0" w:color="auto"/>
              <w:right w:val="single" w:sz="4" w:space="0" w:color="auto"/>
            </w:tcBorders>
            <w:shd w:val="clear" w:color="auto" w:fill="auto"/>
            <w:vAlign w:val="center"/>
          </w:tcPr>
          <w:p w14:paraId="185A2935"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Всего, тыс.</w:t>
            </w:r>
          </w:p>
        </w:tc>
        <w:tc>
          <w:tcPr>
            <w:tcW w:w="0" w:type="auto"/>
            <w:tcBorders>
              <w:top w:val="nil"/>
              <w:left w:val="nil"/>
              <w:bottom w:val="single" w:sz="4" w:space="0" w:color="auto"/>
              <w:right w:val="single" w:sz="4" w:space="0" w:color="auto"/>
            </w:tcBorders>
            <w:shd w:val="clear" w:color="auto" w:fill="auto"/>
            <w:vAlign w:val="center"/>
          </w:tcPr>
          <w:p w14:paraId="55EB8469"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к итогу</w:t>
            </w:r>
          </w:p>
        </w:tc>
        <w:tc>
          <w:tcPr>
            <w:tcW w:w="0" w:type="auto"/>
            <w:tcBorders>
              <w:top w:val="nil"/>
              <w:left w:val="nil"/>
              <w:bottom w:val="single" w:sz="4" w:space="0" w:color="auto"/>
              <w:right w:val="single" w:sz="4" w:space="0" w:color="auto"/>
            </w:tcBorders>
            <w:shd w:val="clear" w:color="auto" w:fill="auto"/>
            <w:vAlign w:val="center"/>
          </w:tcPr>
          <w:p w14:paraId="474385CA"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На 100000 чел. населения</w:t>
            </w:r>
          </w:p>
        </w:tc>
        <w:tc>
          <w:tcPr>
            <w:tcW w:w="0" w:type="auto"/>
            <w:tcBorders>
              <w:top w:val="nil"/>
              <w:left w:val="nil"/>
              <w:bottom w:val="single" w:sz="4" w:space="0" w:color="auto"/>
              <w:right w:val="single" w:sz="4" w:space="0" w:color="auto"/>
            </w:tcBorders>
            <w:shd w:val="clear" w:color="auto" w:fill="auto"/>
            <w:vAlign w:val="center"/>
          </w:tcPr>
          <w:p w14:paraId="04706177" w14:textId="77777777" w:rsidR="008B28ED" w:rsidRPr="008B28ED" w:rsidRDefault="008B28ED" w:rsidP="00AE1B03">
            <w:pPr>
              <w:suppressAutoHyphens w:val="0"/>
              <w:spacing w:after="0" w:line="240" w:lineRule="auto"/>
              <w:jc w:val="center"/>
              <w:rPr>
                <w:rFonts w:ascii="Times New Roman" w:hAnsi="Times New Roman" w:cs="Times New Roman"/>
                <w:color w:val="000000"/>
                <w:sz w:val="28"/>
                <w:szCs w:val="28"/>
                <w:lang w:eastAsia="ru-RU"/>
              </w:rPr>
            </w:pPr>
            <w:r w:rsidRPr="008B28ED">
              <w:rPr>
                <w:rFonts w:ascii="Times New Roman" w:hAnsi="Times New Roman" w:cs="Times New Roman"/>
                <w:color w:val="000000"/>
                <w:sz w:val="28"/>
                <w:szCs w:val="28"/>
                <w:lang w:eastAsia="ru-RU"/>
              </w:rPr>
              <w:t>% к итогу</w:t>
            </w:r>
          </w:p>
        </w:tc>
      </w:tr>
      <w:tr w:rsidR="00294AD2" w:rsidRPr="008B28ED" w14:paraId="643AE73A"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504E422B"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до 2486,0</w:t>
            </w:r>
          </w:p>
        </w:tc>
        <w:tc>
          <w:tcPr>
            <w:tcW w:w="0" w:type="auto"/>
            <w:tcBorders>
              <w:top w:val="nil"/>
              <w:left w:val="nil"/>
              <w:bottom w:val="single" w:sz="4" w:space="0" w:color="auto"/>
              <w:right w:val="single" w:sz="4" w:space="0" w:color="auto"/>
            </w:tcBorders>
            <w:shd w:val="clear" w:color="auto" w:fill="auto"/>
            <w:vAlign w:val="center"/>
          </w:tcPr>
          <w:p w14:paraId="654D3CC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15,7</w:t>
            </w:r>
          </w:p>
        </w:tc>
        <w:tc>
          <w:tcPr>
            <w:tcW w:w="0" w:type="auto"/>
            <w:tcBorders>
              <w:top w:val="nil"/>
              <w:left w:val="nil"/>
              <w:bottom w:val="single" w:sz="4" w:space="0" w:color="auto"/>
              <w:right w:val="single" w:sz="4" w:space="0" w:color="auto"/>
            </w:tcBorders>
            <w:shd w:val="clear" w:color="auto" w:fill="auto"/>
            <w:vAlign w:val="center"/>
          </w:tcPr>
          <w:p w14:paraId="5F21208A"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11,4</w:t>
            </w:r>
          </w:p>
        </w:tc>
        <w:tc>
          <w:tcPr>
            <w:tcW w:w="0" w:type="auto"/>
            <w:tcBorders>
              <w:top w:val="nil"/>
              <w:left w:val="nil"/>
              <w:bottom w:val="single" w:sz="4" w:space="0" w:color="auto"/>
              <w:right w:val="single" w:sz="4" w:space="0" w:color="auto"/>
            </w:tcBorders>
            <w:shd w:val="clear" w:color="auto" w:fill="auto"/>
            <w:vAlign w:val="center"/>
          </w:tcPr>
          <w:p w14:paraId="14EA3935"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637</w:t>
            </w:r>
          </w:p>
        </w:tc>
        <w:tc>
          <w:tcPr>
            <w:tcW w:w="0" w:type="auto"/>
            <w:tcBorders>
              <w:top w:val="nil"/>
              <w:left w:val="nil"/>
              <w:bottom w:val="single" w:sz="4" w:space="0" w:color="auto"/>
              <w:right w:val="single" w:sz="4" w:space="0" w:color="auto"/>
            </w:tcBorders>
            <w:shd w:val="clear" w:color="auto" w:fill="auto"/>
            <w:vAlign w:val="center"/>
          </w:tcPr>
          <w:p w14:paraId="78A16F61"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12,0</w:t>
            </w:r>
          </w:p>
        </w:tc>
      </w:tr>
      <w:tr w:rsidR="00294AD2" w:rsidRPr="008B28ED" w14:paraId="5F75B86D"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42C59A2D"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2486,0-2536,1</w:t>
            </w:r>
          </w:p>
        </w:tc>
        <w:tc>
          <w:tcPr>
            <w:tcW w:w="0" w:type="auto"/>
            <w:tcBorders>
              <w:top w:val="nil"/>
              <w:left w:val="nil"/>
              <w:bottom w:val="single" w:sz="4" w:space="0" w:color="auto"/>
              <w:right w:val="single" w:sz="4" w:space="0" w:color="auto"/>
            </w:tcBorders>
            <w:shd w:val="clear" w:color="auto" w:fill="auto"/>
            <w:vAlign w:val="center"/>
          </w:tcPr>
          <w:p w14:paraId="31B87EB9"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15,3</w:t>
            </w:r>
          </w:p>
        </w:tc>
        <w:tc>
          <w:tcPr>
            <w:tcW w:w="0" w:type="auto"/>
            <w:tcBorders>
              <w:top w:val="nil"/>
              <w:left w:val="nil"/>
              <w:bottom w:val="single" w:sz="4" w:space="0" w:color="auto"/>
              <w:right w:val="single" w:sz="4" w:space="0" w:color="auto"/>
            </w:tcBorders>
            <w:shd w:val="clear" w:color="auto" w:fill="auto"/>
            <w:vAlign w:val="center"/>
          </w:tcPr>
          <w:p w14:paraId="0DE258E6"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11,1</w:t>
            </w:r>
          </w:p>
        </w:tc>
        <w:tc>
          <w:tcPr>
            <w:tcW w:w="0" w:type="auto"/>
            <w:tcBorders>
              <w:top w:val="nil"/>
              <w:left w:val="nil"/>
              <w:bottom w:val="single" w:sz="4" w:space="0" w:color="auto"/>
              <w:right w:val="single" w:sz="4" w:space="0" w:color="auto"/>
            </w:tcBorders>
            <w:shd w:val="clear" w:color="auto" w:fill="auto"/>
            <w:vAlign w:val="center"/>
          </w:tcPr>
          <w:p w14:paraId="3F79334A"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608</w:t>
            </w:r>
          </w:p>
        </w:tc>
        <w:tc>
          <w:tcPr>
            <w:tcW w:w="0" w:type="auto"/>
            <w:tcBorders>
              <w:top w:val="nil"/>
              <w:left w:val="nil"/>
              <w:bottom w:val="single" w:sz="4" w:space="0" w:color="auto"/>
              <w:right w:val="single" w:sz="4" w:space="0" w:color="auto"/>
            </w:tcBorders>
            <w:shd w:val="clear" w:color="auto" w:fill="auto"/>
            <w:vAlign w:val="center"/>
          </w:tcPr>
          <w:p w14:paraId="27B17F8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11,5</w:t>
            </w:r>
          </w:p>
        </w:tc>
      </w:tr>
      <w:tr w:rsidR="00294AD2" w:rsidRPr="008B28ED" w14:paraId="4995C07A"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423126C2"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2536,1-2581,4</w:t>
            </w:r>
          </w:p>
        </w:tc>
        <w:tc>
          <w:tcPr>
            <w:tcW w:w="0" w:type="auto"/>
            <w:tcBorders>
              <w:top w:val="nil"/>
              <w:left w:val="nil"/>
              <w:bottom w:val="single" w:sz="4" w:space="0" w:color="auto"/>
              <w:right w:val="single" w:sz="4" w:space="0" w:color="auto"/>
            </w:tcBorders>
            <w:shd w:val="clear" w:color="auto" w:fill="auto"/>
            <w:vAlign w:val="center"/>
          </w:tcPr>
          <w:p w14:paraId="72A8AF4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14,2</w:t>
            </w:r>
          </w:p>
        </w:tc>
        <w:tc>
          <w:tcPr>
            <w:tcW w:w="0" w:type="auto"/>
            <w:tcBorders>
              <w:top w:val="nil"/>
              <w:left w:val="nil"/>
              <w:bottom w:val="single" w:sz="4" w:space="0" w:color="auto"/>
              <w:right w:val="single" w:sz="4" w:space="0" w:color="auto"/>
            </w:tcBorders>
            <w:shd w:val="clear" w:color="auto" w:fill="auto"/>
            <w:vAlign w:val="center"/>
          </w:tcPr>
          <w:p w14:paraId="4C59FA1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10,3</w:t>
            </w:r>
          </w:p>
        </w:tc>
        <w:tc>
          <w:tcPr>
            <w:tcW w:w="0" w:type="auto"/>
            <w:tcBorders>
              <w:top w:val="nil"/>
              <w:left w:val="nil"/>
              <w:bottom w:val="single" w:sz="4" w:space="0" w:color="auto"/>
              <w:right w:val="single" w:sz="4" w:space="0" w:color="auto"/>
            </w:tcBorders>
            <w:shd w:val="clear" w:color="auto" w:fill="auto"/>
            <w:vAlign w:val="center"/>
          </w:tcPr>
          <w:p w14:paraId="32DCD59F"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553</w:t>
            </w:r>
          </w:p>
        </w:tc>
        <w:tc>
          <w:tcPr>
            <w:tcW w:w="0" w:type="auto"/>
            <w:tcBorders>
              <w:top w:val="nil"/>
              <w:left w:val="nil"/>
              <w:bottom w:val="single" w:sz="4" w:space="0" w:color="auto"/>
              <w:right w:val="single" w:sz="4" w:space="0" w:color="auto"/>
            </w:tcBorders>
            <w:shd w:val="clear" w:color="auto" w:fill="auto"/>
            <w:vAlign w:val="center"/>
          </w:tcPr>
          <w:p w14:paraId="5CFBF93F"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10,4</w:t>
            </w:r>
          </w:p>
        </w:tc>
      </w:tr>
      <w:tr w:rsidR="00294AD2" w:rsidRPr="008B28ED" w14:paraId="29AB62F5"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1105D2F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2581,4-2602,0</w:t>
            </w:r>
          </w:p>
        </w:tc>
        <w:tc>
          <w:tcPr>
            <w:tcW w:w="0" w:type="auto"/>
            <w:tcBorders>
              <w:top w:val="nil"/>
              <w:left w:val="nil"/>
              <w:bottom w:val="single" w:sz="4" w:space="0" w:color="auto"/>
              <w:right w:val="single" w:sz="4" w:space="0" w:color="auto"/>
            </w:tcBorders>
            <w:shd w:val="clear" w:color="auto" w:fill="auto"/>
            <w:vAlign w:val="center"/>
          </w:tcPr>
          <w:p w14:paraId="277A8AD2"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12,2</w:t>
            </w:r>
          </w:p>
        </w:tc>
        <w:tc>
          <w:tcPr>
            <w:tcW w:w="0" w:type="auto"/>
            <w:tcBorders>
              <w:top w:val="nil"/>
              <w:left w:val="nil"/>
              <w:bottom w:val="single" w:sz="4" w:space="0" w:color="auto"/>
              <w:right w:val="single" w:sz="4" w:space="0" w:color="auto"/>
            </w:tcBorders>
            <w:shd w:val="clear" w:color="auto" w:fill="auto"/>
            <w:vAlign w:val="center"/>
          </w:tcPr>
          <w:p w14:paraId="232C6C43"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8,8</w:t>
            </w:r>
          </w:p>
        </w:tc>
        <w:tc>
          <w:tcPr>
            <w:tcW w:w="0" w:type="auto"/>
            <w:tcBorders>
              <w:top w:val="nil"/>
              <w:left w:val="nil"/>
              <w:bottom w:val="single" w:sz="4" w:space="0" w:color="auto"/>
              <w:right w:val="single" w:sz="4" w:space="0" w:color="auto"/>
            </w:tcBorders>
            <w:shd w:val="clear" w:color="auto" w:fill="auto"/>
            <w:vAlign w:val="center"/>
          </w:tcPr>
          <w:p w14:paraId="7A42153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471</w:t>
            </w:r>
          </w:p>
        </w:tc>
        <w:tc>
          <w:tcPr>
            <w:tcW w:w="0" w:type="auto"/>
            <w:tcBorders>
              <w:top w:val="nil"/>
              <w:left w:val="nil"/>
              <w:bottom w:val="single" w:sz="4" w:space="0" w:color="auto"/>
              <w:right w:val="single" w:sz="4" w:space="0" w:color="auto"/>
            </w:tcBorders>
            <w:shd w:val="clear" w:color="auto" w:fill="auto"/>
            <w:vAlign w:val="center"/>
          </w:tcPr>
          <w:p w14:paraId="5435A943"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8,9</w:t>
            </w:r>
          </w:p>
        </w:tc>
      </w:tr>
      <w:tr w:rsidR="00294AD2" w:rsidRPr="008B28ED" w14:paraId="79CAC2DE"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2F000EE5"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2602,0-2621,8</w:t>
            </w:r>
          </w:p>
        </w:tc>
        <w:tc>
          <w:tcPr>
            <w:tcW w:w="0" w:type="auto"/>
            <w:tcBorders>
              <w:top w:val="nil"/>
              <w:left w:val="nil"/>
              <w:bottom w:val="single" w:sz="4" w:space="0" w:color="auto"/>
              <w:right w:val="single" w:sz="4" w:space="0" w:color="auto"/>
            </w:tcBorders>
            <w:shd w:val="clear" w:color="auto" w:fill="auto"/>
            <w:vAlign w:val="center"/>
          </w:tcPr>
          <w:p w14:paraId="30484261"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11,2</w:t>
            </w:r>
          </w:p>
        </w:tc>
        <w:tc>
          <w:tcPr>
            <w:tcW w:w="0" w:type="auto"/>
            <w:tcBorders>
              <w:top w:val="nil"/>
              <w:left w:val="nil"/>
              <w:bottom w:val="single" w:sz="4" w:space="0" w:color="auto"/>
              <w:right w:val="single" w:sz="4" w:space="0" w:color="auto"/>
            </w:tcBorders>
            <w:shd w:val="clear" w:color="auto" w:fill="auto"/>
            <w:vAlign w:val="center"/>
          </w:tcPr>
          <w:p w14:paraId="5F275F40"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8,1</w:t>
            </w:r>
          </w:p>
        </w:tc>
        <w:tc>
          <w:tcPr>
            <w:tcW w:w="0" w:type="auto"/>
            <w:tcBorders>
              <w:top w:val="nil"/>
              <w:left w:val="nil"/>
              <w:bottom w:val="single" w:sz="4" w:space="0" w:color="auto"/>
              <w:right w:val="single" w:sz="4" w:space="0" w:color="auto"/>
            </w:tcBorders>
            <w:shd w:val="clear" w:color="auto" w:fill="auto"/>
            <w:vAlign w:val="center"/>
          </w:tcPr>
          <w:p w14:paraId="047DF631"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430</w:t>
            </w:r>
          </w:p>
        </w:tc>
        <w:tc>
          <w:tcPr>
            <w:tcW w:w="0" w:type="auto"/>
            <w:tcBorders>
              <w:top w:val="nil"/>
              <w:left w:val="nil"/>
              <w:bottom w:val="single" w:sz="4" w:space="0" w:color="auto"/>
              <w:right w:val="single" w:sz="4" w:space="0" w:color="auto"/>
            </w:tcBorders>
            <w:shd w:val="clear" w:color="auto" w:fill="auto"/>
            <w:vAlign w:val="center"/>
          </w:tcPr>
          <w:p w14:paraId="6F5A6467"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8,1</w:t>
            </w:r>
          </w:p>
        </w:tc>
      </w:tr>
      <w:tr w:rsidR="00294AD2" w:rsidRPr="008B28ED" w14:paraId="28B03BC9"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72A2BDCD"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2621,8-2641,0</w:t>
            </w:r>
          </w:p>
        </w:tc>
        <w:tc>
          <w:tcPr>
            <w:tcW w:w="0" w:type="auto"/>
            <w:tcBorders>
              <w:top w:val="nil"/>
              <w:left w:val="nil"/>
              <w:bottom w:val="single" w:sz="4" w:space="0" w:color="auto"/>
              <w:right w:val="single" w:sz="4" w:space="0" w:color="auto"/>
            </w:tcBorders>
            <w:shd w:val="clear" w:color="auto" w:fill="auto"/>
            <w:vAlign w:val="center"/>
          </w:tcPr>
          <w:p w14:paraId="685844C0"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13,7</w:t>
            </w:r>
          </w:p>
        </w:tc>
        <w:tc>
          <w:tcPr>
            <w:tcW w:w="0" w:type="auto"/>
            <w:tcBorders>
              <w:top w:val="nil"/>
              <w:left w:val="nil"/>
              <w:bottom w:val="single" w:sz="4" w:space="0" w:color="auto"/>
              <w:right w:val="single" w:sz="4" w:space="0" w:color="auto"/>
            </w:tcBorders>
            <w:shd w:val="clear" w:color="auto" w:fill="auto"/>
            <w:vAlign w:val="center"/>
          </w:tcPr>
          <w:p w14:paraId="1D526D8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9,9</w:t>
            </w:r>
          </w:p>
        </w:tc>
        <w:tc>
          <w:tcPr>
            <w:tcW w:w="0" w:type="auto"/>
            <w:tcBorders>
              <w:top w:val="nil"/>
              <w:left w:val="nil"/>
              <w:bottom w:val="single" w:sz="4" w:space="0" w:color="auto"/>
              <w:right w:val="single" w:sz="4" w:space="0" w:color="auto"/>
            </w:tcBorders>
            <w:shd w:val="clear" w:color="auto" w:fill="auto"/>
            <w:vAlign w:val="center"/>
          </w:tcPr>
          <w:p w14:paraId="7E402CC7"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519</w:t>
            </w:r>
          </w:p>
        </w:tc>
        <w:tc>
          <w:tcPr>
            <w:tcW w:w="0" w:type="auto"/>
            <w:tcBorders>
              <w:top w:val="nil"/>
              <w:left w:val="nil"/>
              <w:bottom w:val="single" w:sz="4" w:space="0" w:color="auto"/>
              <w:right w:val="single" w:sz="4" w:space="0" w:color="auto"/>
            </w:tcBorders>
            <w:shd w:val="clear" w:color="auto" w:fill="auto"/>
            <w:vAlign w:val="center"/>
          </w:tcPr>
          <w:p w14:paraId="7F02C799"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9,8</w:t>
            </w:r>
          </w:p>
        </w:tc>
      </w:tr>
      <w:tr w:rsidR="00294AD2" w:rsidRPr="008B28ED" w14:paraId="033D2CF7"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0BF24399"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2641,0-2658,6</w:t>
            </w:r>
          </w:p>
        </w:tc>
        <w:tc>
          <w:tcPr>
            <w:tcW w:w="0" w:type="auto"/>
            <w:tcBorders>
              <w:top w:val="nil"/>
              <w:left w:val="nil"/>
              <w:bottom w:val="single" w:sz="4" w:space="0" w:color="auto"/>
              <w:right w:val="single" w:sz="4" w:space="0" w:color="auto"/>
            </w:tcBorders>
            <w:shd w:val="clear" w:color="auto" w:fill="auto"/>
            <w:vAlign w:val="center"/>
          </w:tcPr>
          <w:p w14:paraId="6817F32F"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16,5</w:t>
            </w:r>
          </w:p>
        </w:tc>
        <w:tc>
          <w:tcPr>
            <w:tcW w:w="0" w:type="auto"/>
            <w:tcBorders>
              <w:top w:val="nil"/>
              <w:left w:val="nil"/>
              <w:bottom w:val="single" w:sz="4" w:space="0" w:color="auto"/>
              <w:right w:val="single" w:sz="4" w:space="0" w:color="auto"/>
            </w:tcBorders>
            <w:shd w:val="clear" w:color="auto" w:fill="auto"/>
            <w:vAlign w:val="center"/>
          </w:tcPr>
          <w:p w14:paraId="79D95186"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11,9</w:t>
            </w:r>
          </w:p>
        </w:tc>
        <w:tc>
          <w:tcPr>
            <w:tcW w:w="0" w:type="auto"/>
            <w:tcBorders>
              <w:top w:val="nil"/>
              <w:left w:val="nil"/>
              <w:bottom w:val="single" w:sz="4" w:space="0" w:color="auto"/>
              <w:right w:val="single" w:sz="4" w:space="0" w:color="auto"/>
            </w:tcBorders>
            <w:shd w:val="clear" w:color="auto" w:fill="auto"/>
            <w:vAlign w:val="center"/>
          </w:tcPr>
          <w:p w14:paraId="211980C3"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623</w:t>
            </w:r>
          </w:p>
        </w:tc>
        <w:tc>
          <w:tcPr>
            <w:tcW w:w="0" w:type="auto"/>
            <w:tcBorders>
              <w:top w:val="nil"/>
              <w:left w:val="nil"/>
              <w:bottom w:val="single" w:sz="4" w:space="0" w:color="auto"/>
              <w:right w:val="single" w:sz="4" w:space="0" w:color="auto"/>
            </w:tcBorders>
            <w:shd w:val="clear" w:color="auto" w:fill="auto"/>
            <w:vAlign w:val="center"/>
          </w:tcPr>
          <w:p w14:paraId="6A6D6EB6"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11,8</w:t>
            </w:r>
          </w:p>
        </w:tc>
      </w:tr>
      <w:tr w:rsidR="00294AD2" w:rsidRPr="008B28ED" w14:paraId="5150DAD7" w14:textId="77777777" w:rsidTr="00294AD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5CF2A1F9"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2658,6-</w:t>
            </w:r>
            <w:r w:rsidRPr="00294AD2">
              <w:rPr>
                <w:rFonts w:ascii="Times New Roman" w:hAnsi="Times New Roman" w:cs="Times New Roman"/>
                <w:color w:val="000000"/>
                <w:sz w:val="28"/>
                <w:szCs w:val="28"/>
                <w:lang w:val="en-US"/>
              </w:rPr>
              <w:t>2687,8</w:t>
            </w:r>
          </w:p>
        </w:tc>
        <w:tc>
          <w:tcPr>
            <w:tcW w:w="0" w:type="auto"/>
            <w:tcBorders>
              <w:top w:val="nil"/>
              <w:left w:val="nil"/>
              <w:bottom w:val="single" w:sz="4" w:space="0" w:color="auto"/>
              <w:right w:val="single" w:sz="4" w:space="0" w:color="auto"/>
            </w:tcBorders>
            <w:shd w:val="clear" w:color="auto" w:fill="auto"/>
            <w:vAlign w:val="center"/>
          </w:tcPr>
          <w:p w14:paraId="633CA7A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14,7</w:t>
            </w:r>
          </w:p>
        </w:tc>
        <w:tc>
          <w:tcPr>
            <w:tcW w:w="0" w:type="auto"/>
            <w:tcBorders>
              <w:top w:val="nil"/>
              <w:left w:val="nil"/>
              <w:bottom w:val="single" w:sz="4" w:space="0" w:color="auto"/>
              <w:right w:val="single" w:sz="4" w:space="0" w:color="auto"/>
            </w:tcBorders>
            <w:shd w:val="clear" w:color="auto" w:fill="auto"/>
            <w:vAlign w:val="center"/>
          </w:tcPr>
          <w:p w14:paraId="28F956A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10,6</w:t>
            </w:r>
          </w:p>
        </w:tc>
        <w:tc>
          <w:tcPr>
            <w:tcW w:w="0" w:type="auto"/>
            <w:tcBorders>
              <w:top w:val="nil"/>
              <w:left w:val="nil"/>
              <w:bottom w:val="single" w:sz="4" w:space="0" w:color="auto"/>
              <w:right w:val="single" w:sz="4" w:space="0" w:color="auto"/>
            </w:tcBorders>
            <w:shd w:val="clear" w:color="auto" w:fill="auto"/>
            <w:vAlign w:val="center"/>
          </w:tcPr>
          <w:p w14:paraId="007D8D4D"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551</w:t>
            </w:r>
          </w:p>
        </w:tc>
        <w:tc>
          <w:tcPr>
            <w:tcW w:w="0" w:type="auto"/>
            <w:tcBorders>
              <w:top w:val="nil"/>
              <w:left w:val="nil"/>
              <w:bottom w:val="single" w:sz="4" w:space="0" w:color="auto"/>
              <w:right w:val="single" w:sz="4" w:space="0" w:color="auto"/>
            </w:tcBorders>
            <w:shd w:val="clear" w:color="auto" w:fill="auto"/>
            <w:vAlign w:val="center"/>
          </w:tcPr>
          <w:p w14:paraId="6BA26D88"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10,4</w:t>
            </w:r>
          </w:p>
        </w:tc>
      </w:tr>
      <w:tr w:rsidR="00294AD2" w:rsidRPr="008B28ED" w14:paraId="66F2827D" w14:textId="77777777" w:rsidTr="00294AD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846CB"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2687,8-</w:t>
            </w:r>
            <w:r w:rsidRPr="00294AD2">
              <w:rPr>
                <w:rFonts w:ascii="Times New Roman" w:hAnsi="Times New Roman" w:cs="Times New Roman"/>
                <w:color w:val="000000"/>
                <w:sz w:val="28"/>
                <w:szCs w:val="28"/>
                <w:lang w:val="en-US"/>
              </w:rPr>
              <w:t>2711,7</w:t>
            </w:r>
          </w:p>
        </w:tc>
        <w:tc>
          <w:tcPr>
            <w:tcW w:w="0" w:type="auto"/>
            <w:tcBorders>
              <w:top w:val="single" w:sz="4" w:space="0" w:color="auto"/>
              <w:left w:val="nil"/>
              <w:bottom w:val="single" w:sz="4" w:space="0" w:color="auto"/>
              <w:right w:val="single" w:sz="4" w:space="0" w:color="auto"/>
            </w:tcBorders>
            <w:shd w:val="clear" w:color="auto" w:fill="auto"/>
            <w:vAlign w:val="center"/>
          </w:tcPr>
          <w:p w14:paraId="5AF0A7A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12,2</w:t>
            </w:r>
          </w:p>
        </w:tc>
        <w:tc>
          <w:tcPr>
            <w:tcW w:w="0" w:type="auto"/>
            <w:tcBorders>
              <w:top w:val="single" w:sz="4" w:space="0" w:color="auto"/>
              <w:left w:val="nil"/>
              <w:bottom w:val="single" w:sz="4" w:space="0" w:color="auto"/>
              <w:right w:val="single" w:sz="4" w:space="0" w:color="auto"/>
            </w:tcBorders>
            <w:shd w:val="clear" w:color="auto" w:fill="auto"/>
            <w:vAlign w:val="center"/>
          </w:tcPr>
          <w:p w14:paraId="5D5D47BA"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8,8</w:t>
            </w:r>
          </w:p>
        </w:tc>
        <w:tc>
          <w:tcPr>
            <w:tcW w:w="0" w:type="auto"/>
            <w:tcBorders>
              <w:top w:val="single" w:sz="4" w:space="0" w:color="auto"/>
              <w:left w:val="nil"/>
              <w:bottom w:val="single" w:sz="4" w:space="0" w:color="auto"/>
              <w:right w:val="single" w:sz="4" w:space="0" w:color="auto"/>
            </w:tcBorders>
            <w:shd w:val="clear" w:color="auto" w:fill="auto"/>
            <w:vAlign w:val="center"/>
          </w:tcPr>
          <w:p w14:paraId="5E958708"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453</w:t>
            </w:r>
          </w:p>
        </w:tc>
        <w:tc>
          <w:tcPr>
            <w:tcW w:w="0" w:type="auto"/>
            <w:tcBorders>
              <w:top w:val="single" w:sz="4" w:space="0" w:color="auto"/>
              <w:left w:val="nil"/>
              <w:bottom w:val="single" w:sz="4" w:space="0" w:color="auto"/>
              <w:right w:val="single" w:sz="4" w:space="0" w:color="auto"/>
            </w:tcBorders>
            <w:shd w:val="clear" w:color="auto" w:fill="auto"/>
            <w:vAlign w:val="center"/>
          </w:tcPr>
          <w:p w14:paraId="296A1D4B"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8,5</w:t>
            </w:r>
          </w:p>
        </w:tc>
      </w:tr>
      <w:tr w:rsidR="00294AD2" w:rsidRPr="008B28ED" w14:paraId="41C7833D"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0084D0C0"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2711,7 и более</w:t>
            </w:r>
          </w:p>
        </w:tc>
        <w:tc>
          <w:tcPr>
            <w:tcW w:w="0" w:type="auto"/>
            <w:tcBorders>
              <w:top w:val="nil"/>
              <w:left w:val="nil"/>
              <w:bottom w:val="single" w:sz="4" w:space="0" w:color="auto"/>
              <w:right w:val="single" w:sz="4" w:space="0" w:color="auto"/>
            </w:tcBorders>
            <w:shd w:val="clear" w:color="auto" w:fill="auto"/>
            <w:vAlign w:val="center"/>
          </w:tcPr>
          <w:p w14:paraId="02491957"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12,4</w:t>
            </w:r>
          </w:p>
        </w:tc>
        <w:tc>
          <w:tcPr>
            <w:tcW w:w="0" w:type="auto"/>
            <w:tcBorders>
              <w:top w:val="nil"/>
              <w:left w:val="nil"/>
              <w:bottom w:val="single" w:sz="4" w:space="0" w:color="auto"/>
              <w:right w:val="single" w:sz="4" w:space="0" w:color="auto"/>
            </w:tcBorders>
            <w:shd w:val="clear" w:color="auto" w:fill="auto"/>
            <w:vAlign w:val="center"/>
          </w:tcPr>
          <w:p w14:paraId="495DCBF0"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9,0</w:t>
            </w:r>
          </w:p>
        </w:tc>
        <w:tc>
          <w:tcPr>
            <w:tcW w:w="0" w:type="auto"/>
            <w:tcBorders>
              <w:top w:val="nil"/>
              <w:left w:val="nil"/>
              <w:bottom w:val="single" w:sz="4" w:space="0" w:color="auto"/>
              <w:right w:val="single" w:sz="4" w:space="0" w:color="auto"/>
            </w:tcBorders>
            <w:shd w:val="clear" w:color="auto" w:fill="auto"/>
            <w:vAlign w:val="center"/>
          </w:tcPr>
          <w:p w14:paraId="2E659768"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456</w:t>
            </w:r>
          </w:p>
        </w:tc>
        <w:tc>
          <w:tcPr>
            <w:tcW w:w="0" w:type="auto"/>
            <w:tcBorders>
              <w:top w:val="nil"/>
              <w:left w:val="nil"/>
              <w:bottom w:val="single" w:sz="4" w:space="0" w:color="auto"/>
              <w:right w:val="single" w:sz="4" w:space="0" w:color="auto"/>
            </w:tcBorders>
            <w:shd w:val="clear" w:color="auto" w:fill="auto"/>
            <w:vAlign w:val="center"/>
          </w:tcPr>
          <w:p w14:paraId="0A6E3A84"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8,6</w:t>
            </w:r>
          </w:p>
        </w:tc>
      </w:tr>
      <w:tr w:rsidR="00294AD2" w:rsidRPr="008B28ED" w14:paraId="7A5C02D9" w14:textId="77777777" w:rsidTr="00294AD2">
        <w:trPr>
          <w:trHeight w:val="198"/>
        </w:trPr>
        <w:tc>
          <w:tcPr>
            <w:tcW w:w="0" w:type="auto"/>
            <w:tcBorders>
              <w:top w:val="nil"/>
              <w:left w:val="single" w:sz="4" w:space="0" w:color="auto"/>
              <w:bottom w:val="single" w:sz="4" w:space="0" w:color="auto"/>
              <w:right w:val="single" w:sz="4" w:space="0" w:color="auto"/>
            </w:tcBorders>
            <w:shd w:val="clear" w:color="auto" w:fill="auto"/>
            <w:vAlign w:val="center"/>
          </w:tcPr>
          <w:p w14:paraId="1E029839"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Всего</w:t>
            </w:r>
          </w:p>
        </w:tc>
        <w:tc>
          <w:tcPr>
            <w:tcW w:w="0" w:type="auto"/>
            <w:tcBorders>
              <w:top w:val="nil"/>
              <w:left w:val="nil"/>
              <w:bottom w:val="single" w:sz="4" w:space="0" w:color="auto"/>
              <w:right w:val="single" w:sz="4" w:space="0" w:color="auto"/>
            </w:tcBorders>
            <w:shd w:val="clear" w:color="auto" w:fill="auto"/>
            <w:vAlign w:val="center"/>
          </w:tcPr>
          <w:p w14:paraId="64968D1C"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138,1</w:t>
            </w:r>
          </w:p>
        </w:tc>
        <w:tc>
          <w:tcPr>
            <w:tcW w:w="0" w:type="auto"/>
            <w:tcBorders>
              <w:top w:val="nil"/>
              <w:left w:val="nil"/>
              <w:bottom w:val="single" w:sz="4" w:space="0" w:color="auto"/>
              <w:right w:val="single" w:sz="4" w:space="0" w:color="auto"/>
            </w:tcBorders>
            <w:shd w:val="clear" w:color="auto" w:fill="auto"/>
            <w:vAlign w:val="center"/>
          </w:tcPr>
          <w:p w14:paraId="7EB0532B"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100,0</w:t>
            </w:r>
          </w:p>
        </w:tc>
        <w:tc>
          <w:tcPr>
            <w:tcW w:w="0" w:type="auto"/>
            <w:tcBorders>
              <w:top w:val="nil"/>
              <w:left w:val="nil"/>
              <w:bottom w:val="single" w:sz="4" w:space="0" w:color="auto"/>
              <w:right w:val="single" w:sz="4" w:space="0" w:color="auto"/>
            </w:tcBorders>
            <w:shd w:val="clear" w:color="auto" w:fill="auto"/>
            <w:vAlign w:val="center"/>
          </w:tcPr>
          <w:p w14:paraId="4D739D52"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5301</w:t>
            </w:r>
          </w:p>
        </w:tc>
        <w:tc>
          <w:tcPr>
            <w:tcW w:w="0" w:type="auto"/>
            <w:tcBorders>
              <w:top w:val="nil"/>
              <w:left w:val="nil"/>
              <w:bottom w:val="single" w:sz="4" w:space="0" w:color="auto"/>
              <w:right w:val="single" w:sz="4" w:space="0" w:color="auto"/>
            </w:tcBorders>
            <w:shd w:val="clear" w:color="auto" w:fill="auto"/>
            <w:vAlign w:val="center"/>
          </w:tcPr>
          <w:p w14:paraId="676720A3" w14:textId="77777777" w:rsidR="00294AD2" w:rsidRPr="00294AD2" w:rsidRDefault="00294AD2" w:rsidP="00294AD2">
            <w:pPr>
              <w:spacing w:after="0" w:line="240" w:lineRule="auto"/>
              <w:jc w:val="center"/>
              <w:rPr>
                <w:rFonts w:ascii="Times New Roman" w:hAnsi="Times New Roman" w:cs="Times New Roman"/>
                <w:color w:val="000000"/>
                <w:sz w:val="28"/>
                <w:szCs w:val="28"/>
              </w:rPr>
            </w:pPr>
            <w:r w:rsidRPr="00294AD2">
              <w:rPr>
                <w:rFonts w:ascii="Times New Roman" w:hAnsi="Times New Roman" w:cs="Times New Roman"/>
                <w:color w:val="000000"/>
                <w:sz w:val="28"/>
                <w:szCs w:val="28"/>
              </w:rPr>
              <w:t>100,0</w:t>
            </w:r>
          </w:p>
        </w:tc>
      </w:tr>
    </w:tbl>
    <w:p w14:paraId="36E645C7" w14:textId="77777777" w:rsidR="00F53EAF" w:rsidRDefault="00F53EAF" w:rsidP="006F115D">
      <w:pPr>
        <w:spacing w:after="0" w:line="240" w:lineRule="auto"/>
        <w:ind w:firstLine="709"/>
        <w:jc w:val="both"/>
        <w:rPr>
          <w:rFonts w:ascii="Times New Roman" w:hAnsi="Times New Roman"/>
          <w:sz w:val="28"/>
          <w:szCs w:val="28"/>
          <w:highlight w:val="yellow"/>
        </w:rPr>
      </w:pPr>
    </w:p>
    <w:p w14:paraId="3B0FC261" w14:textId="77777777" w:rsidR="008B28ED" w:rsidRDefault="008B28ED" w:rsidP="00AE1B03">
      <w:pPr>
        <w:spacing w:after="0" w:line="240" w:lineRule="auto"/>
        <w:jc w:val="both"/>
        <w:rPr>
          <w:rFonts w:ascii="Times New Roman" w:hAnsi="Times New Roman"/>
          <w:sz w:val="28"/>
          <w:szCs w:val="28"/>
          <w:highlight w:val="yellow"/>
        </w:rPr>
      </w:pPr>
    </w:p>
    <w:p w14:paraId="66A0C9F8" w14:textId="77777777" w:rsidR="00AE1B03" w:rsidRDefault="00AE1B03" w:rsidP="00AE1B03">
      <w:pPr>
        <w:spacing w:after="0" w:line="240" w:lineRule="auto"/>
        <w:jc w:val="both"/>
        <w:rPr>
          <w:rFonts w:ascii="Times New Roman" w:hAnsi="Times New Roman"/>
          <w:sz w:val="28"/>
          <w:szCs w:val="28"/>
          <w:highlight w:val="yellow"/>
        </w:rPr>
      </w:pPr>
    </w:p>
    <w:p w14:paraId="41711AEA" w14:textId="77777777" w:rsidR="00294AD2" w:rsidRPr="00785E72" w:rsidRDefault="00294AD2" w:rsidP="00AE1B03">
      <w:pPr>
        <w:spacing w:after="0" w:line="240" w:lineRule="auto"/>
        <w:jc w:val="both"/>
        <w:rPr>
          <w:rFonts w:ascii="Times New Roman" w:hAnsi="Times New Roman"/>
          <w:sz w:val="28"/>
          <w:szCs w:val="28"/>
          <w:highlight w:val="yellow"/>
        </w:rPr>
      </w:pPr>
    </w:p>
    <w:p w14:paraId="2B226B76" w14:textId="77777777" w:rsidR="004A1CC0" w:rsidRPr="00B2167B" w:rsidRDefault="00B6421E" w:rsidP="00A64981">
      <w:pPr>
        <w:pStyle w:val="a3"/>
        <w:numPr>
          <w:ilvl w:val="1"/>
          <w:numId w:val="13"/>
        </w:numPr>
        <w:spacing w:before="0" w:after="0" w:line="240" w:lineRule="auto"/>
        <w:rPr>
          <w:rFonts w:ascii="Times New Roman" w:hAnsi="Times New Roman"/>
          <w:sz w:val="28"/>
          <w:szCs w:val="28"/>
        </w:rPr>
      </w:pPr>
      <w:bookmarkStart w:id="6" w:name="_Toc280927683"/>
      <w:r w:rsidRPr="00B2167B">
        <w:rPr>
          <w:rFonts w:ascii="Times New Roman" w:hAnsi="Times New Roman"/>
          <w:sz w:val="28"/>
          <w:szCs w:val="28"/>
        </w:rPr>
        <w:lastRenderedPageBreak/>
        <w:t>Г</w:t>
      </w:r>
      <w:r w:rsidR="004A1CC0" w:rsidRPr="00B2167B">
        <w:rPr>
          <w:rFonts w:ascii="Times New Roman" w:hAnsi="Times New Roman"/>
          <w:sz w:val="28"/>
          <w:szCs w:val="28"/>
        </w:rPr>
        <w:t>рафическое изображение полученных рядов распределение</w:t>
      </w:r>
      <w:bookmarkEnd w:id="6"/>
    </w:p>
    <w:p w14:paraId="62814949" w14:textId="77777777" w:rsidR="004A1CC0" w:rsidRPr="00B2167B" w:rsidRDefault="004A1CC0" w:rsidP="004A1CC0">
      <w:pPr>
        <w:spacing w:after="0" w:line="240" w:lineRule="auto"/>
        <w:jc w:val="center"/>
        <w:rPr>
          <w:rFonts w:ascii="Times New Roman" w:hAnsi="Times New Roman"/>
          <w:b/>
          <w:sz w:val="28"/>
          <w:szCs w:val="28"/>
        </w:rPr>
      </w:pPr>
    </w:p>
    <w:p w14:paraId="14E550EF" w14:textId="77777777" w:rsidR="004A1CC0" w:rsidRDefault="004A1CC0" w:rsidP="002222F8">
      <w:pPr>
        <w:spacing w:after="0" w:line="240" w:lineRule="auto"/>
        <w:ind w:firstLine="709"/>
        <w:jc w:val="both"/>
        <w:rPr>
          <w:rFonts w:ascii="Times New Roman" w:hAnsi="Times New Roman"/>
          <w:sz w:val="28"/>
          <w:szCs w:val="28"/>
        </w:rPr>
      </w:pPr>
      <w:r w:rsidRPr="00B2167B">
        <w:rPr>
          <w:rFonts w:ascii="Times New Roman" w:hAnsi="Times New Roman"/>
          <w:sz w:val="28"/>
          <w:szCs w:val="28"/>
        </w:rPr>
        <w:t xml:space="preserve">Графическое изображение таблицы </w:t>
      </w:r>
      <w:r w:rsidR="00E900D9" w:rsidRPr="00B2167B">
        <w:rPr>
          <w:rFonts w:ascii="Times New Roman" w:hAnsi="Times New Roman"/>
          <w:sz w:val="28"/>
          <w:szCs w:val="28"/>
        </w:rPr>
        <w:t>3</w:t>
      </w:r>
      <w:r w:rsidRPr="00B2167B">
        <w:rPr>
          <w:rFonts w:ascii="Times New Roman" w:hAnsi="Times New Roman"/>
          <w:sz w:val="28"/>
          <w:szCs w:val="28"/>
        </w:rPr>
        <w:t>.1:</w:t>
      </w:r>
    </w:p>
    <w:p w14:paraId="3C5EAB61" w14:textId="77777777" w:rsidR="00E63485" w:rsidRDefault="00E63485" w:rsidP="002222F8">
      <w:pPr>
        <w:spacing w:after="0" w:line="240" w:lineRule="auto"/>
        <w:ind w:firstLine="709"/>
        <w:jc w:val="both"/>
        <w:rPr>
          <w:rFonts w:ascii="Times New Roman" w:hAnsi="Times New Roman"/>
          <w:sz w:val="28"/>
          <w:szCs w:val="28"/>
        </w:rPr>
      </w:pPr>
    </w:p>
    <w:p w14:paraId="16E177D1" w14:textId="25199625" w:rsidR="00E63485"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4928" behindDoc="0" locked="0" layoutInCell="1" allowOverlap="1" wp14:anchorId="3F6F78D3" wp14:editId="6468D754">
                <wp:simplePos x="0" y="0"/>
                <wp:positionH relativeFrom="column">
                  <wp:posOffset>43815</wp:posOffset>
                </wp:positionH>
                <wp:positionV relativeFrom="paragraph">
                  <wp:posOffset>24765</wp:posOffset>
                </wp:positionV>
                <wp:extent cx="1590675" cy="428625"/>
                <wp:effectExtent l="9525" t="5080" r="9525" b="13970"/>
                <wp:wrapNone/>
                <wp:docPr id="3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28625"/>
                        </a:xfrm>
                        <a:prstGeom prst="rect">
                          <a:avLst/>
                        </a:prstGeom>
                        <a:solidFill>
                          <a:srgbClr val="FFFFFF"/>
                        </a:solidFill>
                        <a:ln w="9525">
                          <a:solidFill>
                            <a:srgbClr val="FFFFFF"/>
                          </a:solidFill>
                          <a:miter lim="800000"/>
                          <a:headEnd/>
                          <a:tailEnd/>
                        </a:ln>
                      </wps:spPr>
                      <wps:txbx>
                        <w:txbxContent>
                          <w:p w14:paraId="2095432A" w14:textId="77777777" w:rsidR="00DC096F" w:rsidRPr="00E63485" w:rsidRDefault="00DC096F" w:rsidP="002B6324">
                            <w:pPr>
                              <w:spacing w:after="0" w:line="240" w:lineRule="auto"/>
                              <w:jc w:val="center"/>
                              <w:rPr>
                                <w:sz w:val="20"/>
                                <w:szCs w:val="20"/>
                              </w:rPr>
                            </w:pPr>
                            <w:r w:rsidRPr="00E63485">
                              <w:rPr>
                                <w:sz w:val="20"/>
                                <w:szCs w:val="20"/>
                              </w:rPr>
                              <w:t>Численность населения,</w:t>
                            </w:r>
                          </w:p>
                          <w:p w14:paraId="193E58F5" w14:textId="77777777" w:rsidR="00DC096F" w:rsidRPr="00E63485" w:rsidRDefault="00DC096F" w:rsidP="002B6324">
                            <w:pPr>
                              <w:spacing w:after="0" w:line="240" w:lineRule="auto"/>
                              <w:jc w:val="center"/>
                              <w:rPr>
                                <w:sz w:val="20"/>
                                <w:szCs w:val="20"/>
                              </w:rPr>
                            </w:pPr>
                            <w:r w:rsidRPr="00E63485">
                              <w:rPr>
                                <w:sz w:val="20"/>
                                <w:szCs w:val="20"/>
                              </w:rPr>
                              <w:t>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78D3" id="Rectangle 104" o:spid="_x0000_s1026" style="position:absolute;left:0;text-align:left;margin-left:3.45pt;margin-top:1.95pt;width:125.25pt;height:3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" strokecolor="white">
                <v:textbox>
                  <w:txbxContent>
                    <w:p w14:paraId="2095432A" w14:textId="77777777" w:rsidR="00DC096F" w:rsidRPr="00E63485" w:rsidRDefault="00DC096F" w:rsidP="002B6324">
                      <w:pPr>
                        <w:spacing w:after="0" w:line="240" w:lineRule="auto"/>
                        <w:jc w:val="center"/>
                        <w:rPr>
                          <w:sz w:val="20"/>
                          <w:szCs w:val="20"/>
                        </w:rPr>
                      </w:pPr>
                      <w:r w:rsidRPr="00E63485">
                        <w:rPr>
                          <w:sz w:val="20"/>
                          <w:szCs w:val="20"/>
                        </w:rPr>
                        <w:t>Численность населения,</w:t>
                      </w:r>
                    </w:p>
                    <w:p w14:paraId="193E58F5" w14:textId="77777777" w:rsidR="00DC096F" w:rsidRPr="00E63485" w:rsidRDefault="00DC096F" w:rsidP="002B6324">
                      <w:pPr>
                        <w:spacing w:after="0" w:line="240" w:lineRule="auto"/>
                        <w:jc w:val="center"/>
                        <w:rPr>
                          <w:sz w:val="20"/>
                          <w:szCs w:val="20"/>
                        </w:rPr>
                      </w:pPr>
                      <w:r w:rsidRPr="00E63485">
                        <w:rPr>
                          <w:sz w:val="20"/>
                          <w:szCs w:val="20"/>
                        </w:rPr>
                        <w:t>тыс. человек</w:t>
                      </w:r>
                    </w:p>
                  </w:txbxContent>
                </v:textbox>
              </v:rect>
            </w:pict>
          </mc:Fallback>
        </mc:AlternateContent>
      </w:r>
    </w:p>
    <w:p w14:paraId="62BE3CA7" w14:textId="77777777" w:rsidR="002B6324" w:rsidRDefault="002B6324" w:rsidP="002222F8">
      <w:pPr>
        <w:spacing w:after="0" w:line="240" w:lineRule="auto"/>
        <w:ind w:firstLine="709"/>
        <w:jc w:val="both"/>
        <w:rPr>
          <w:rFonts w:ascii="Times New Roman" w:hAnsi="Times New Roman"/>
          <w:sz w:val="28"/>
          <w:szCs w:val="28"/>
        </w:rPr>
      </w:pPr>
    </w:p>
    <w:p w14:paraId="3729C78F" w14:textId="296A9B40" w:rsidR="002B6324" w:rsidRDefault="00A5652B" w:rsidP="00E63485">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43904" behindDoc="0" locked="0" layoutInCell="1" allowOverlap="1" wp14:anchorId="327B0E8B" wp14:editId="0E212A90">
                <wp:simplePos x="0" y="0"/>
                <wp:positionH relativeFrom="column">
                  <wp:posOffset>3710940</wp:posOffset>
                </wp:positionH>
                <wp:positionV relativeFrom="paragraph">
                  <wp:posOffset>2139950</wp:posOffset>
                </wp:positionV>
                <wp:extent cx="1924050" cy="409575"/>
                <wp:effectExtent l="0" t="0" r="0" b="4445"/>
                <wp:wrapNone/>
                <wp:docPr id="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ADDF4" w14:textId="77777777" w:rsidR="00DC096F" w:rsidRPr="00E63485" w:rsidRDefault="00DC096F" w:rsidP="00E63485">
                            <w:pPr>
                              <w:spacing w:line="240" w:lineRule="auto"/>
                              <w:jc w:val="center"/>
                              <w:rPr>
                                <w:sz w:val="20"/>
                                <w:szCs w:val="20"/>
                              </w:rPr>
                            </w:pPr>
                            <w:r w:rsidRPr="00E63485">
                              <w:rPr>
                                <w:sz w:val="20"/>
                                <w:szCs w:val="20"/>
                              </w:rPr>
                              <w:t>Группы населения по обеспеченности жильем, м</w:t>
                            </w:r>
                            <w:r w:rsidRPr="00E63485">
                              <w:rPr>
                                <w:sz w:val="20"/>
                                <w:szCs w:val="20"/>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0E8B" id="Rectangle 103" o:spid="_x0000_s1027" style="position:absolute;left:0;text-align:left;margin-left:292.2pt;margin-top:168.5pt;width:151.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" stroked="f">
                <v:textbox>
                  <w:txbxContent>
                    <w:p w14:paraId="1C8ADDF4" w14:textId="77777777" w:rsidR="00DC096F" w:rsidRPr="00E63485" w:rsidRDefault="00DC096F" w:rsidP="00E63485">
                      <w:pPr>
                        <w:spacing w:line="240" w:lineRule="auto"/>
                        <w:jc w:val="center"/>
                        <w:rPr>
                          <w:sz w:val="20"/>
                          <w:szCs w:val="20"/>
                        </w:rPr>
                      </w:pPr>
                      <w:r w:rsidRPr="00E63485">
                        <w:rPr>
                          <w:sz w:val="20"/>
                          <w:szCs w:val="20"/>
                        </w:rPr>
                        <w:t>Группы населения по обеспеченности жильем, м</w:t>
                      </w:r>
                      <w:r w:rsidRPr="00E63485">
                        <w:rPr>
                          <w:sz w:val="20"/>
                          <w:szCs w:val="20"/>
                          <w:vertAlign w:val="superscript"/>
                        </w:rPr>
                        <w:t>2</w:t>
                      </w:r>
                    </w:p>
                  </w:txbxContent>
                </v:textbox>
              </v:rect>
            </w:pict>
          </mc:Fallback>
        </mc:AlternateContent>
      </w:r>
      <w:r w:rsidRPr="00B061BD">
        <w:rPr>
          <w:rFonts w:ascii="Times New Roman" w:hAnsi="Times New Roman"/>
          <w:noProof/>
          <w:sz w:val="28"/>
          <w:szCs w:val="28"/>
          <w:lang w:eastAsia="ru-RU"/>
        </w:rPr>
        <w:drawing>
          <wp:inline distT="0" distB="0" distL="0" distR="0" wp14:anchorId="4F2FCE45" wp14:editId="7C5877C4">
            <wp:extent cx="4476750" cy="226822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D97A36" w14:textId="77777777" w:rsidR="00E63485" w:rsidRDefault="00E63485" w:rsidP="002B6324">
      <w:pPr>
        <w:spacing w:after="0" w:line="240" w:lineRule="auto"/>
        <w:jc w:val="center"/>
        <w:rPr>
          <w:rFonts w:ascii="Times New Roman" w:hAnsi="Times New Roman"/>
          <w:noProof/>
          <w:sz w:val="28"/>
          <w:szCs w:val="28"/>
          <w:lang w:eastAsia="ru-RU"/>
        </w:rPr>
      </w:pPr>
    </w:p>
    <w:p w14:paraId="2A324B7A" w14:textId="77777777" w:rsidR="004A1CC0" w:rsidRPr="00785E72" w:rsidRDefault="004A1CC0" w:rsidP="002222F8">
      <w:pPr>
        <w:spacing w:after="0" w:line="240" w:lineRule="auto"/>
        <w:jc w:val="both"/>
        <w:rPr>
          <w:rFonts w:ascii="Times New Roman" w:hAnsi="Times New Roman"/>
          <w:sz w:val="28"/>
          <w:szCs w:val="28"/>
          <w:highlight w:val="yellow"/>
        </w:rPr>
      </w:pPr>
    </w:p>
    <w:p w14:paraId="66864356" w14:textId="77777777" w:rsidR="00575DDE" w:rsidRPr="00B2167B"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575DDE" w:rsidRPr="00B2167B">
        <w:rPr>
          <w:rFonts w:ascii="Times New Roman" w:hAnsi="Times New Roman"/>
          <w:sz w:val="28"/>
          <w:szCs w:val="28"/>
        </w:rPr>
        <w:t xml:space="preserve"> </w:t>
      </w:r>
      <w:r w:rsidR="00E900D9" w:rsidRPr="00B2167B">
        <w:rPr>
          <w:rFonts w:ascii="Times New Roman" w:hAnsi="Times New Roman"/>
          <w:sz w:val="28"/>
          <w:szCs w:val="28"/>
        </w:rPr>
        <w:t>3</w:t>
      </w:r>
      <w:r>
        <w:rPr>
          <w:rFonts w:ascii="Times New Roman" w:hAnsi="Times New Roman"/>
          <w:sz w:val="28"/>
          <w:szCs w:val="28"/>
        </w:rPr>
        <w:t xml:space="preserve">.1. </w:t>
      </w:r>
      <w:r w:rsidR="00575DDE" w:rsidRPr="00B2167B">
        <w:rPr>
          <w:rFonts w:ascii="Times New Roman" w:hAnsi="Times New Roman"/>
          <w:sz w:val="28"/>
          <w:szCs w:val="28"/>
        </w:rPr>
        <w:t>Обеспеченность населения жильем на конец года</w:t>
      </w:r>
    </w:p>
    <w:p w14:paraId="47D2270A" w14:textId="77777777" w:rsidR="00575DDE" w:rsidRPr="00B2167B" w:rsidRDefault="00575DDE" w:rsidP="002222F8">
      <w:pPr>
        <w:spacing w:after="0" w:line="240" w:lineRule="auto"/>
        <w:ind w:firstLine="709"/>
        <w:jc w:val="both"/>
        <w:rPr>
          <w:rFonts w:ascii="Times New Roman" w:hAnsi="Times New Roman"/>
          <w:sz w:val="28"/>
          <w:szCs w:val="28"/>
        </w:rPr>
      </w:pPr>
    </w:p>
    <w:p w14:paraId="64307A94" w14:textId="77777777" w:rsidR="004A1CC0" w:rsidRDefault="004A1CC0" w:rsidP="002222F8">
      <w:pPr>
        <w:spacing w:after="0" w:line="240" w:lineRule="auto"/>
        <w:ind w:firstLine="709"/>
        <w:jc w:val="both"/>
        <w:rPr>
          <w:rFonts w:ascii="Times New Roman" w:hAnsi="Times New Roman"/>
          <w:sz w:val="28"/>
          <w:szCs w:val="28"/>
        </w:rPr>
      </w:pPr>
      <w:r w:rsidRPr="00B2167B">
        <w:rPr>
          <w:rFonts w:ascii="Times New Roman" w:hAnsi="Times New Roman"/>
          <w:sz w:val="28"/>
          <w:szCs w:val="28"/>
        </w:rPr>
        <w:t xml:space="preserve">Графическое изображение таблицы </w:t>
      </w:r>
      <w:r w:rsidR="00E900D9" w:rsidRPr="00B2167B">
        <w:rPr>
          <w:rFonts w:ascii="Times New Roman" w:hAnsi="Times New Roman"/>
          <w:sz w:val="28"/>
          <w:szCs w:val="28"/>
        </w:rPr>
        <w:t>3</w:t>
      </w:r>
      <w:r w:rsidRPr="00B2167B">
        <w:rPr>
          <w:rFonts w:ascii="Times New Roman" w:hAnsi="Times New Roman"/>
          <w:sz w:val="28"/>
          <w:szCs w:val="28"/>
        </w:rPr>
        <w:t>.2:</w:t>
      </w:r>
    </w:p>
    <w:p w14:paraId="32DB78B3" w14:textId="6F2E6664" w:rsidR="00E90E83"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6976" behindDoc="0" locked="0" layoutInCell="1" allowOverlap="1" wp14:anchorId="35E9C6CF" wp14:editId="5393FBC4">
                <wp:simplePos x="0" y="0"/>
                <wp:positionH relativeFrom="column">
                  <wp:posOffset>-156210</wp:posOffset>
                </wp:positionH>
                <wp:positionV relativeFrom="paragraph">
                  <wp:posOffset>95885</wp:posOffset>
                </wp:positionV>
                <wp:extent cx="2286000" cy="561975"/>
                <wp:effectExtent l="9525" t="12700" r="9525" b="6350"/>
                <wp:wrapNone/>
                <wp:docPr id="3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61975"/>
                        </a:xfrm>
                        <a:prstGeom prst="rect">
                          <a:avLst/>
                        </a:prstGeom>
                        <a:solidFill>
                          <a:srgbClr val="FFFFFF"/>
                        </a:solidFill>
                        <a:ln w="9525">
                          <a:solidFill>
                            <a:srgbClr val="FFFFFF"/>
                          </a:solidFill>
                          <a:miter lim="800000"/>
                          <a:headEnd/>
                          <a:tailEnd/>
                        </a:ln>
                      </wps:spPr>
                      <wps:txbx>
                        <w:txbxContent>
                          <w:p w14:paraId="562972C8" w14:textId="77777777" w:rsidR="00DC096F" w:rsidRPr="00E63485" w:rsidRDefault="00DC096F" w:rsidP="00E90E83">
                            <w:pPr>
                              <w:spacing w:after="0" w:line="240" w:lineRule="auto"/>
                              <w:jc w:val="center"/>
                              <w:rPr>
                                <w:sz w:val="20"/>
                                <w:szCs w:val="20"/>
                              </w:rPr>
                            </w:pPr>
                            <w:r>
                              <w:rPr>
                                <w:sz w:val="20"/>
                                <w:szCs w:val="20"/>
                              </w:rPr>
                              <w:t>Численность учащихся дневных общеобразовательных учреждений,</w:t>
                            </w:r>
                          </w:p>
                          <w:p w14:paraId="0F2540FF" w14:textId="77777777" w:rsidR="00DC096F" w:rsidRPr="00E63485" w:rsidRDefault="00DC096F" w:rsidP="00E90E83">
                            <w:pPr>
                              <w:spacing w:after="0" w:line="240" w:lineRule="auto"/>
                              <w:jc w:val="center"/>
                              <w:rPr>
                                <w:sz w:val="20"/>
                                <w:szCs w:val="20"/>
                              </w:rPr>
                            </w:pPr>
                            <w:r w:rsidRPr="00E63485">
                              <w:rPr>
                                <w:sz w:val="20"/>
                                <w:szCs w:val="20"/>
                              </w:rPr>
                              <w:t>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C6CF" id="Rectangle 105" o:spid="_x0000_s1028" style="position:absolute;left:0;text-align:left;margin-left:-12.3pt;margin-top:7.55pt;width:180pt;height:4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" strokecolor="white">
                <v:textbox>
                  <w:txbxContent>
                    <w:p w14:paraId="562972C8" w14:textId="77777777" w:rsidR="00DC096F" w:rsidRPr="00E63485" w:rsidRDefault="00DC096F" w:rsidP="00E90E83">
                      <w:pPr>
                        <w:spacing w:after="0" w:line="240" w:lineRule="auto"/>
                        <w:jc w:val="center"/>
                        <w:rPr>
                          <w:sz w:val="20"/>
                          <w:szCs w:val="20"/>
                        </w:rPr>
                      </w:pPr>
                      <w:r>
                        <w:rPr>
                          <w:sz w:val="20"/>
                          <w:szCs w:val="20"/>
                        </w:rPr>
                        <w:t>Численность учащихся дневных общеобразовательных учреждений,</w:t>
                      </w:r>
                    </w:p>
                    <w:p w14:paraId="0F2540FF" w14:textId="77777777" w:rsidR="00DC096F" w:rsidRPr="00E63485" w:rsidRDefault="00DC096F" w:rsidP="00E90E83">
                      <w:pPr>
                        <w:spacing w:after="0" w:line="240" w:lineRule="auto"/>
                        <w:jc w:val="center"/>
                        <w:rPr>
                          <w:sz w:val="20"/>
                          <w:szCs w:val="20"/>
                        </w:rPr>
                      </w:pPr>
                      <w:r w:rsidRPr="00E63485">
                        <w:rPr>
                          <w:sz w:val="20"/>
                          <w:szCs w:val="20"/>
                        </w:rPr>
                        <w:t>тыс. человек</w:t>
                      </w:r>
                    </w:p>
                  </w:txbxContent>
                </v:textbox>
              </v:rect>
            </w:pict>
          </mc:Fallback>
        </mc:AlternateContent>
      </w:r>
    </w:p>
    <w:p w14:paraId="28B24B50" w14:textId="77777777" w:rsidR="00E90E83" w:rsidRDefault="00E90E83" w:rsidP="002222F8">
      <w:pPr>
        <w:spacing w:after="0" w:line="240" w:lineRule="auto"/>
        <w:ind w:firstLine="709"/>
        <w:jc w:val="both"/>
        <w:rPr>
          <w:rFonts w:ascii="Times New Roman" w:hAnsi="Times New Roman"/>
          <w:sz w:val="28"/>
          <w:szCs w:val="28"/>
        </w:rPr>
      </w:pPr>
    </w:p>
    <w:p w14:paraId="5AFFFF32" w14:textId="77777777" w:rsidR="00E90E83" w:rsidRDefault="00E90E83" w:rsidP="002222F8">
      <w:pPr>
        <w:spacing w:after="0" w:line="240" w:lineRule="auto"/>
        <w:ind w:firstLine="709"/>
        <w:jc w:val="both"/>
        <w:rPr>
          <w:rFonts w:ascii="Times New Roman" w:hAnsi="Times New Roman"/>
          <w:sz w:val="28"/>
          <w:szCs w:val="28"/>
        </w:rPr>
      </w:pPr>
    </w:p>
    <w:p w14:paraId="29EE17C7" w14:textId="22F80F9A" w:rsidR="00E90E83" w:rsidRPr="00B2167B" w:rsidRDefault="00A5652B" w:rsidP="00E90E83">
      <w:pPr>
        <w:spacing w:after="0" w:line="240" w:lineRule="auto"/>
        <w:jc w:val="center"/>
        <w:rPr>
          <w:rFonts w:ascii="Times New Roman" w:hAnsi="Times New Roman"/>
          <w:sz w:val="28"/>
          <w:szCs w:val="28"/>
        </w:rPr>
      </w:pPr>
      <w:r w:rsidRPr="00B061BD">
        <w:rPr>
          <w:rFonts w:ascii="Times New Roman" w:hAnsi="Times New Roman"/>
          <w:noProof/>
          <w:sz w:val="28"/>
          <w:szCs w:val="28"/>
          <w:lang w:eastAsia="ru-RU"/>
        </w:rPr>
        <w:drawing>
          <wp:inline distT="0" distB="0" distL="0" distR="0" wp14:anchorId="78090388" wp14:editId="7EE7AE70">
            <wp:extent cx="4999355" cy="2677795"/>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48000" behindDoc="0" locked="0" layoutInCell="1" allowOverlap="1" wp14:anchorId="647CC4A5" wp14:editId="7917D94B">
                <wp:simplePos x="0" y="0"/>
                <wp:positionH relativeFrom="column">
                  <wp:posOffset>4253865</wp:posOffset>
                </wp:positionH>
                <wp:positionV relativeFrom="paragraph">
                  <wp:posOffset>2477770</wp:posOffset>
                </wp:positionV>
                <wp:extent cx="1590675" cy="428625"/>
                <wp:effectExtent l="9525" t="7620" r="9525" b="11430"/>
                <wp:wrapNone/>
                <wp:docPr id="3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28625"/>
                        </a:xfrm>
                        <a:prstGeom prst="rect">
                          <a:avLst/>
                        </a:prstGeom>
                        <a:solidFill>
                          <a:srgbClr val="FFFFFF"/>
                        </a:solidFill>
                        <a:ln w="9525">
                          <a:solidFill>
                            <a:srgbClr val="FFFFFF"/>
                          </a:solidFill>
                          <a:miter lim="800000"/>
                          <a:headEnd/>
                          <a:tailEnd/>
                        </a:ln>
                      </wps:spPr>
                      <wps:txbx>
                        <w:txbxContent>
                          <w:p w14:paraId="2DFCA108" w14:textId="77777777" w:rsidR="00DC096F" w:rsidRPr="00E63485" w:rsidRDefault="00DC096F" w:rsidP="00E90E83">
                            <w:pPr>
                              <w:spacing w:after="0" w:line="240" w:lineRule="auto"/>
                              <w:jc w:val="center"/>
                              <w:rPr>
                                <w:sz w:val="20"/>
                                <w:szCs w:val="20"/>
                              </w:rPr>
                            </w:pPr>
                            <w:r>
                              <w:rPr>
                                <w:sz w:val="20"/>
                                <w:szCs w:val="20"/>
                              </w:rPr>
                              <w:t>Распределение учреждений по группам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C4A5" id="Rectangle 106" o:spid="_x0000_s1029" style="position:absolute;left:0;text-align:left;margin-left:334.95pt;margin-top:195.1pt;width:125.25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" strokecolor="white">
                <v:textbox>
                  <w:txbxContent>
                    <w:p w14:paraId="2DFCA108" w14:textId="77777777" w:rsidR="00DC096F" w:rsidRPr="00E63485" w:rsidRDefault="00DC096F" w:rsidP="00E90E83">
                      <w:pPr>
                        <w:spacing w:after="0" w:line="240" w:lineRule="auto"/>
                        <w:jc w:val="center"/>
                        <w:rPr>
                          <w:sz w:val="20"/>
                          <w:szCs w:val="20"/>
                        </w:rPr>
                      </w:pPr>
                      <w:r>
                        <w:rPr>
                          <w:sz w:val="20"/>
                          <w:szCs w:val="20"/>
                        </w:rPr>
                        <w:t>Распределение учреждений по группам</w:t>
                      </w:r>
                    </w:p>
                  </w:txbxContent>
                </v:textbox>
              </v:rect>
            </w:pict>
          </mc:Fallback>
        </mc:AlternateContent>
      </w:r>
    </w:p>
    <w:p w14:paraId="2E12F560" w14:textId="77777777" w:rsidR="004A1CC0" w:rsidRDefault="004A1CC0" w:rsidP="000E2F78">
      <w:pPr>
        <w:spacing w:after="0" w:line="240" w:lineRule="auto"/>
        <w:jc w:val="both"/>
        <w:rPr>
          <w:rFonts w:ascii="Times New Roman" w:hAnsi="Times New Roman"/>
          <w:noProof/>
          <w:sz w:val="28"/>
          <w:szCs w:val="28"/>
          <w:lang w:eastAsia="ru-RU"/>
        </w:rPr>
      </w:pPr>
    </w:p>
    <w:p w14:paraId="285C33AD" w14:textId="77777777" w:rsidR="00E90E83" w:rsidRPr="00785E72" w:rsidRDefault="00E90E83" w:rsidP="000E2F78">
      <w:pPr>
        <w:spacing w:after="0" w:line="240" w:lineRule="auto"/>
        <w:jc w:val="both"/>
        <w:rPr>
          <w:rFonts w:ascii="Times New Roman" w:hAnsi="Times New Roman"/>
          <w:sz w:val="28"/>
          <w:szCs w:val="28"/>
          <w:highlight w:val="yellow"/>
        </w:rPr>
      </w:pPr>
    </w:p>
    <w:p w14:paraId="7437387B" w14:textId="77777777" w:rsidR="00E90E83" w:rsidRDefault="00D40D24" w:rsidP="00D40D24">
      <w:pPr>
        <w:spacing w:after="0"/>
        <w:ind w:firstLine="709"/>
        <w:jc w:val="center"/>
        <w:rPr>
          <w:rFonts w:ascii="Times New Roman" w:hAnsi="Times New Roman"/>
          <w:sz w:val="28"/>
          <w:szCs w:val="28"/>
        </w:rPr>
      </w:pPr>
      <w:r>
        <w:rPr>
          <w:rFonts w:ascii="Times New Roman" w:hAnsi="Times New Roman"/>
          <w:sz w:val="28"/>
          <w:szCs w:val="28"/>
        </w:rPr>
        <w:t>Рис.</w:t>
      </w:r>
      <w:r w:rsidR="00575DDE" w:rsidRPr="00B2167B">
        <w:rPr>
          <w:rFonts w:ascii="Times New Roman" w:hAnsi="Times New Roman"/>
          <w:sz w:val="28"/>
          <w:szCs w:val="28"/>
        </w:rPr>
        <w:t xml:space="preserve"> </w:t>
      </w:r>
      <w:r w:rsidR="00E900D9" w:rsidRPr="00B2167B">
        <w:rPr>
          <w:rFonts w:ascii="Times New Roman" w:hAnsi="Times New Roman"/>
          <w:sz w:val="28"/>
          <w:szCs w:val="28"/>
        </w:rPr>
        <w:t>3</w:t>
      </w:r>
      <w:r>
        <w:rPr>
          <w:rFonts w:ascii="Times New Roman" w:hAnsi="Times New Roman"/>
          <w:sz w:val="28"/>
          <w:szCs w:val="28"/>
        </w:rPr>
        <w:t xml:space="preserve">.2. </w:t>
      </w:r>
      <w:r w:rsidR="00B2167B">
        <w:rPr>
          <w:rFonts w:ascii="Times New Roman" w:hAnsi="Times New Roman"/>
          <w:sz w:val="28"/>
          <w:szCs w:val="28"/>
        </w:rPr>
        <w:t xml:space="preserve">Обеспеченность учащихся </w:t>
      </w:r>
      <w:r w:rsidR="00575DDE" w:rsidRPr="00B2167B">
        <w:rPr>
          <w:rFonts w:ascii="Times New Roman" w:hAnsi="Times New Roman"/>
          <w:sz w:val="28"/>
          <w:szCs w:val="28"/>
        </w:rPr>
        <w:t>государственн</w:t>
      </w:r>
      <w:r w:rsidR="00B2167B">
        <w:rPr>
          <w:rFonts w:ascii="Times New Roman" w:hAnsi="Times New Roman"/>
          <w:sz w:val="28"/>
          <w:szCs w:val="28"/>
        </w:rPr>
        <w:t>ыми</w:t>
      </w:r>
      <w:r w:rsidR="00575DDE" w:rsidRPr="00B2167B">
        <w:rPr>
          <w:rFonts w:ascii="Times New Roman" w:hAnsi="Times New Roman"/>
          <w:sz w:val="28"/>
          <w:szCs w:val="28"/>
        </w:rPr>
        <w:t xml:space="preserve"> дневны</w:t>
      </w:r>
      <w:r w:rsidR="00B2167B">
        <w:rPr>
          <w:rFonts w:ascii="Times New Roman" w:hAnsi="Times New Roman"/>
          <w:sz w:val="28"/>
          <w:szCs w:val="28"/>
        </w:rPr>
        <w:t>ми</w:t>
      </w:r>
      <w:r w:rsidR="00575DDE" w:rsidRPr="00B2167B">
        <w:rPr>
          <w:rFonts w:ascii="Times New Roman" w:hAnsi="Times New Roman"/>
          <w:sz w:val="28"/>
          <w:szCs w:val="28"/>
        </w:rPr>
        <w:t xml:space="preserve"> общеобразовательны</w:t>
      </w:r>
      <w:r w:rsidR="00B2167B">
        <w:rPr>
          <w:rFonts w:ascii="Times New Roman" w:hAnsi="Times New Roman"/>
          <w:sz w:val="28"/>
          <w:szCs w:val="28"/>
        </w:rPr>
        <w:t>ми</w:t>
      </w:r>
      <w:r w:rsidR="00575DDE" w:rsidRPr="00B2167B">
        <w:rPr>
          <w:rFonts w:ascii="Times New Roman" w:hAnsi="Times New Roman"/>
          <w:sz w:val="28"/>
          <w:szCs w:val="28"/>
        </w:rPr>
        <w:t xml:space="preserve"> учреждени</w:t>
      </w:r>
      <w:r w:rsidR="00B2167B">
        <w:rPr>
          <w:rFonts w:ascii="Times New Roman" w:hAnsi="Times New Roman"/>
          <w:sz w:val="28"/>
          <w:szCs w:val="28"/>
        </w:rPr>
        <w:t>ями</w:t>
      </w:r>
    </w:p>
    <w:p w14:paraId="057EAF36"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lastRenderedPageBreak/>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.3:</w:t>
      </w:r>
    </w:p>
    <w:p w14:paraId="68146D14" w14:textId="77777777" w:rsidR="00D25667" w:rsidRDefault="00D25667" w:rsidP="002222F8">
      <w:pPr>
        <w:spacing w:after="0" w:line="240" w:lineRule="auto"/>
        <w:ind w:firstLine="709"/>
        <w:jc w:val="both"/>
        <w:rPr>
          <w:rFonts w:ascii="Times New Roman" w:hAnsi="Times New Roman"/>
          <w:sz w:val="28"/>
          <w:szCs w:val="28"/>
        </w:rPr>
      </w:pPr>
    </w:p>
    <w:p w14:paraId="72A97686" w14:textId="62DD6418" w:rsidR="00CF1767" w:rsidRDefault="00A5652B" w:rsidP="00D25667">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0048" behindDoc="0" locked="0" layoutInCell="1" allowOverlap="1" wp14:anchorId="2190D8CB" wp14:editId="50BC4CDC">
                <wp:simplePos x="0" y="0"/>
                <wp:positionH relativeFrom="column">
                  <wp:posOffset>262890</wp:posOffset>
                </wp:positionH>
                <wp:positionV relativeFrom="paragraph">
                  <wp:posOffset>3810</wp:posOffset>
                </wp:positionV>
                <wp:extent cx="1590675" cy="266700"/>
                <wp:effectExtent l="9525" t="8890" r="9525" b="10160"/>
                <wp:wrapNone/>
                <wp:docPr id="3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66700"/>
                        </a:xfrm>
                        <a:prstGeom prst="rect">
                          <a:avLst/>
                        </a:prstGeom>
                        <a:solidFill>
                          <a:srgbClr val="FFFFFF"/>
                        </a:solidFill>
                        <a:ln w="9525">
                          <a:solidFill>
                            <a:srgbClr val="FFFFFF"/>
                          </a:solidFill>
                          <a:miter lim="800000"/>
                          <a:headEnd/>
                          <a:tailEnd/>
                        </a:ln>
                      </wps:spPr>
                      <wps:txbx>
                        <w:txbxContent>
                          <w:p w14:paraId="627529EA" w14:textId="77777777" w:rsidR="00DC096F" w:rsidRPr="00E63485" w:rsidRDefault="00DC096F" w:rsidP="00D25667">
                            <w:pPr>
                              <w:spacing w:after="0" w:line="240" w:lineRule="auto"/>
                              <w:jc w:val="center"/>
                              <w:rPr>
                                <w:sz w:val="20"/>
                                <w:szCs w:val="20"/>
                              </w:rPr>
                            </w:pPr>
                            <w:r>
                              <w:rPr>
                                <w:sz w:val="20"/>
                                <w:szCs w:val="20"/>
                              </w:rPr>
                              <w:t>Количество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D8CB" id="Rectangle 108" o:spid="_x0000_s1030" style="position:absolute;left:0;text-align:left;margin-left:20.7pt;margin-top:.3pt;width:125.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" strokecolor="white">
                <v:textbox>
                  <w:txbxContent>
                    <w:p w14:paraId="627529EA" w14:textId="77777777" w:rsidR="00DC096F" w:rsidRPr="00E63485" w:rsidRDefault="00DC096F" w:rsidP="00D25667">
                      <w:pPr>
                        <w:spacing w:after="0" w:line="240" w:lineRule="auto"/>
                        <w:jc w:val="center"/>
                        <w:rPr>
                          <w:sz w:val="20"/>
                          <w:szCs w:val="20"/>
                        </w:rPr>
                      </w:pPr>
                      <w:r>
                        <w:rPr>
                          <w:sz w:val="20"/>
                          <w:szCs w:val="20"/>
                        </w:rPr>
                        <w:t>Количество учреждений</w:t>
                      </w:r>
                    </w:p>
                  </w:txbxContent>
                </v:textbox>
              </v:rect>
            </w:pict>
          </mc:Fallback>
        </mc:AlternateContent>
      </w:r>
    </w:p>
    <w:p w14:paraId="6A34DFD9" w14:textId="5C34BFEB" w:rsidR="00123A18" w:rsidRDefault="00A5652B" w:rsidP="00123A18">
      <w:pPr>
        <w:spacing w:after="0" w:line="240" w:lineRule="auto"/>
        <w:jc w:val="center"/>
        <w:rPr>
          <w:rFonts w:ascii="Times New Roman" w:hAnsi="Times New Roman"/>
          <w:noProof/>
          <w:sz w:val="28"/>
          <w:szCs w:val="28"/>
          <w:lang w:eastAsia="ru-RU"/>
        </w:rPr>
      </w:pPr>
      <w:r w:rsidRPr="00B061BD">
        <w:rPr>
          <w:rFonts w:ascii="Times New Roman" w:hAnsi="Times New Roman"/>
          <w:noProof/>
          <w:sz w:val="28"/>
          <w:szCs w:val="28"/>
          <w:lang w:eastAsia="ru-RU"/>
        </w:rPr>
        <w:drawing>
          <wp:inline distT="0" distB="0" distL="0" distR="0" wp14:anchorId="0CD969C7" wp14:editId="6C43C75A">
            <wp:extent cx="5088890" cy="316484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14:anchorId="4CD997F8" wp14:editId="342DCD96">
                <wp:simplePos x="0" y="0"/>
                <wp:positionH relativeFrom="column">
                  <wp:posOffset>4158615</wp:posOffset>
                </wp:positionH>
                <wp:positionV relativeFrom="paragraph">
                  <wp:posOffset>2990215</wp:posOffset>
                </wp:positionV>
                <wp:extent cx="1590675" cy="428625"/>
                <wp:effectExtent l="9525" t="8890" r="9525" b="10160"/>
                <wp:wrapNone/>
                <wp:docPr id="3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28625"/>
                        </a:xfrm>
                        <a:prstGeom prst="rect">
                          <a:avLst/>
                        </a:prstGeom>
                        <a:solidFill>
                          <a:srgbClr val="FFFFFF"/>
                        </a:solidFill>
                        <a:ln w="9525">
                          <a:solidFill>
                            <a:srgbClr val="FFFFFF"/>
                          </a:solidFill>
                          <a:miter lim="800000"/>
                          <a:headEnd/>
                          <a:tailEnd/>
                        </a:ln>
                      </wps:spPr>
                      <wps:txbx>
                        <w:txbxContent>
                          <w:p w14:paraId="3E244586" w14:textId="77777777" w:rsidR="00DC096F" w:rsidRPr="00E63485" w:rsidRDefault="00DC096F" w:rsidP="00123A18">
                            <w:pPr>
                              <w:spacing w:after="0" w:line="240" w:lineRule="auto"/>
                              <w:jc w:val="center"/>
                              <w:rPr>
                                <w:sz w:val="20"/>
                                <w:szCs w:val="20"/>
                              </w:rPr>
                            </w:pPr>
                            <w:r>
                              <w:rPr>
                                <w:sz w:val="20"/>
                                <w:szCs w:val="20"/>
                              </w:rPr>
                              <w:t>Распределение по мощности, тыс.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97F8" id="Rectangle 107" o:spid="_x0000_s1031" style="position:absolute;left:0;text-align:left;margin-left:327.45pt;margin-top:235.45pt;width:125.2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" strokecolor="white">
                <v:textbox>
                  <w:txbxContent>
                    <w:p w14:paraId="3E244586" w14:textId="77777777" w:rsidR="00DC096F" w:rsidRPr="00E63485" w:rsidRDefault="00DC096F" w:rsidP="00123A18">
                      <w:pPr>
                        <w:spacing w:after="0" w:line="240" w:lineRule="auto"/>
                        <w:jc w:val="center"/>
                        <w:rPr>
                          <w:sz w:val="20"/>
                          <w:szCs w:val="20"/>
                        </w:rPr>
                      </w:pPr>
                      <w:r>
                        <w:rPr>
                          <w:sz w:val="20"/>
                          <w:szCs w:val="20"/>
                        </w:rPr>
                        <w:t>Распределение по мощности, тыс.</w:t>
                      </w:r>
                    </w:p>
                  </w:txbxContent>
                </v:textbox>
              </v:rect>
            </w:pict>
          </mc:Fallback>
        </mc:AlternateContent>
      </w:r>
    </w:p>
    <w:p w14:paraId="097C7AB3" w14:textId="77777777" w:rsidR="00D25667" w:rsidRDefault="00D25667" w:rsidP="00123A18">
      <w:pPr>
        <w:spacing w:after="0" w:line="240" w:lineRule="auto"/>
        <w:jc w:val="center"/>
        <w:rPr>
          <w:rFonts w:ascii="Times New Roman" w:hAnsi="Times New Roman"/>
          <w:noProof/>
          <w:sz w:val="28"/>
          <w:szCs w:val="28"/>
          <w:lang w:eastAsia="ru-RU"/>
        </w:rPr>
      </w:pPr>
    </w:p>
    <w:p w14:paraId="077BE9F7" w14:textId="77777777" w:rsidR="004A1CC0" w:rsidRPr="00785E72" w:rsidRDefault="004A1CC0" w:rsidP="000E2F78">
      <w:pPr>
        <w:spacing w:after="0" w:line="240" w:lineRule="auto"/>
        <w:jc w:val="both"/>
        <w:rPr>
          <w:rFonts w:ascii="Times New Roman" w:hAnsi="Times New Roman"/>
          <w:sz w:val="28"/>
          <w:szCs w:val="28"/>
          <w:highlight w:val="yellow"/>
        </w:rPr>
      </w:pPr>
    </w:p>
    <w:p w14:paraId="37CB6067" w14:textId="77777777" w:rsidR="00575DDE"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575DDE"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.3.</w:t>
      </w:r>
      <w:r w:rsidR="00575DDE" w:rsidRPr="005703F4">
        <w:rPr>
          <w:rFonts w:ascii="Times New Roman" w:hAnsi="Times New Roman"/>
          <w:sz w:val="28"/>
          <w:szCs w:val="28"/>
        </w:rPr>
        <w:t xml:space="preserve"> Распределение мощности врачебных амбулаторно-поликлинических учреждений</w:t>
      </w:r>
    </w:p>
    <w:p w14:paraId="103E27B0" w14:textId="77777777" w:rsidR="00575DDE" w:rsidRPr="00785E72" w:rsidRDefault="00575DDE" w:rsidP="002222F8">
      <w:pPr>
        <w:spacing w:after="0" w:line="240" w:lineRule="auto"/>
        <w:ind w:firstLine="709"/>
        <w:jc w:val="both"/>
        <w:rPr>
          <w:rFonts w:ascii="Times New Roman" w:hAnsi="Times New Roman"/>
          <w:sz w:val="28"/>
          <w:szCs w:val="28"/>
          <w:highlight w:val="yellow"/>
        </w:rPr>
      </w:pPr>
    </w:p>
    <w:p w14:paraId="3B853D5D"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.4:</w:t>
      </w:r>
    </w:p>
    <w:p w14:paraId="018FFBFF" w14:textId="08732667" w:rsidR="00D25667"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072" behindDoc="0" locked="0" layoutInCell="1" allowOverlap="1" wp14:anchorId="52A7F616" wp14:editId="0BD86A50">
                <wp:simplePos x="0" y="0"/>
                <wp:positionH relativeFrom="column">
                  <wp:posOffset>139065</wp:posOffset>
                </wp:positionH>
                <wp:positionV relativeFrom="paragraph">
                  <wp:posOffset>191770</wp:posOffset>
                </wp:positionV>
                <wp:extent cx="1590675" cy="428625"/>
                <wp:effectExtent l="9525" t="9525" r="9525" b="9525"/>
                <wp:wrapNone/>
                <wp:docPr id="3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28625"/>
                        </a:xfrm>
                        <a:prstGeom prst="rect">
                          <a:avLst/>
                        </a:prstGeom>
                        <a:solidFill>
                          <a:srgbClr val="FFFFFF"/>
                        </a:solidFill>
                        <a:ln w="9525">
                          <a:solidFill>
                            <a:srgbClr val="FFFFFF"/>
                          </a:solidFill>
                          <a:miter lim="800000"/>
                          <a:headEnd/>
                          <a:tailEnd/>
                        </a:ln>
                      </wps:spPr>
                      <wps:txbx>
                        <w:txbxContent>
                          <w:p w14:paraId="7E6DD429" w14:textId="77777777" w:rsidR="00DC096F" w:rsidRPr="00E63485" w:rsidRDefault="00DC096F" w:rsidP="00D25667">
                            <w:pPr>
                              <w:spacing w:after="0" w:line="240" w:lineRule="auto"/>
                              <w:jc w:val="center"/>
                              <w:rPr>
                                <w:sz w:val="20"/>
                                <w:szCs w:val="20"/>
                              </w:rPr>
                            </w:pPr>
                            <w:r>
                              <w:rPr>
                                <w:sz w:val="20"/>
                                <w:szCs w:val="20"/>
                              </w:rPr>
                              <w:t>Численность населения, 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F616" id="Rectangle 109" o:spid="_x0000_s1032" style="position:absolute;left:0;text-align:left;margin-left:10.95pt;margin-top:15.1pt;width:125.2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" strokecolor="white">
                <v:textbox>
                  <w:txbxContent>
                    <w:p w14:paraId="7E6DD429" w14:textId="77777777" w:rsidR="00DC096F" w:rsidRPr="00E63485" w:rsidRDefault="00DC096F" w:rsidP="00D25667">
                      <w:pPr>
                        <w:spacing w:after="0" w:line="240" w:lineRule="auto"/>
                        <w:jc w:val="center"/>
                        <w:rPr>
                          <w:sz w:val="20"/>
                          <w:szCs w:val="20"/>
                        </w:rPr>
                      </w:pPr>
                      <w:r>
                        <w:rPr>
                          <w:sz w:val="20"/>
                          <w:szCs w:val="20"/>
                        </w:rPr>
                        <w:t>Численность населения, тыс. человек</w:t>
                      </w:r>
                    </w:p>
                  </w:txbxContent>
                </v:textbox>
              </v:rect>
            </w:pict>
          </mc:Fallback>
        </mc:AlternateContent>
      </w:r>
    </w:p>
    <w:p w14:paraId="0BC305A2" w14:textId="77777777" w:rsidR="00D25667" w:rsidRDefault="00D25667" w:rsidP="002222F8">
      <w:pPr>
        <w:spacing w:after="0" w:line="240" w:lineRule="auto"/>
        <w:ind w:firstLine="709"/>
        <w:jc w:val="both"/>
        <w:rPr>
          <w:rFonts w:ascii="Times New Roman" w:hAnsi="Times New Roman"/>
          <w:sz w:val="28"/>
          <w:szCs w:val="28"/>
        </w:rPr>
      </w:pPr>
    </w:p>
    <w:p w14:paraId="53BBE0D5" w14:textId="77777777" w:rsidR="00D25667" w:rsidRDefault="00D25667" w:rsidP="002222F8">
      <w:pPr>
        <w:spacing w:after="0" w:line="240" w:lineRule="auto"/>
        <w:ind w:firstLine="709"/>
        <w:jc w:val="both"/>
        <w:rPr>
          <w:rFonts w:ascii="Times New Roman" w:hAnsi="Times New Roman"/>
          <w:sz w:val="28"/>
          <w:szCs w:val="28"/>
        </w:rPr>
      </w:pPr>
    </w:p>
    <w:p w14:paraId="69AD2D92" w14:textId="0F654B02" w:rsidR="00D25667" w:rsidRDefault="00A5652B" w:rsidP="00D25667">
      <w:pPr>
        <w:spacing w:after="0" w:line="240" w:lineRule="auto"/>
        <w:jc w:val="center"/>
        <w:rPr>
          <w:rFonts w:ascii="Times New Roman" w:hAnsi="Times New Roman"/>
          <w:noProof/>
          <w:sz w:val="28"/>
          <w:szCs w:val="28"/>
          <w:lang w:eastAsia="ru-RU"/>
        </w:rPr>
      </w:pPr>
      <w:r w:rsidRPr="00B061BD">
        <w:rPr>
          <w:rFonts w:ascii="Times New Roman" w:hAnsi="Times New Roman"/>
          <w:noProof/>
          <w:sz w:val="28"/>
          <w:szCs w:val="28"/>
          <w:lang w:eastAsia="ru-RU"/>
        </w:rPr>
        <w:drawing>
          <wp:inline distT="0" distB="0" distL="0" distR="0" wp14:anchorId="0BBBA407" wp14:editId="78773044">
            <wp:extent cx="4809490" cy="2713355"/>
            <wp:effectExtent l="0" t="0" r="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52096" behindDoc="0" locked="0" layoutInCell="1" allowOverlap="1" wp14:anchorId="1098808A" wp14:editId="16106E54">
                <wp:simplePos x="0" y="0"/>
                <wp:positionH relativeFrom="column">
                  <wp:posOffset>4225290</wp:posOffset>
                </wp:positionH>
                <wp:positionV relativeFrom="paragraph">
                  <wp:posOffset>2531110</wp:posOffset>
                </wp:positionV>
                <wp:extent cx="1809750" cy="428625"/>
                <wp:effectExtent l="9525" t="9525" r="9525" b="9525"/>
                <wp:wrapNone/>
                <wp:docPr id="2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28625"/>
                        </a:xfrm>
                        <a:prstGeom prst="rect">
                          <a:avLst/>
                        </a:prstGeom>
                        <a:solidFill>
                          <a:srgbClr val="FFFFFF"/>
                        </a:solidFill>
                        <a:ln w="9525">
                          <a:solidFill>
                            <a:srgbClr val="FFFFFF"/>
                          </a:solidFill>
                          <a:miter lim="800000"/>
                          <a:headEnd/>
                          <a:tailEnd/>
                        </a:ln>
                      </wps:spPr>
                      <wps:txbx>
                        <w:txbxContent>
                          <w:p w14:paraId="4FC68472" w14:textId="77777777" w:rsidR="00DC096F" w:rsidRPr="00E63485" w:rsidRDefault="00DC096F" w:rsidP="00D25667">
                            <w:pPr>
                              <w:spacing w:after="0" w:line="240" w:lineRule="auto"/>
                              <w:jc w:val="center"/>
                              <w:rPr>
                                <w:sz w:val="20"/>
                                <w:szCs w:val="20"/>
                              </w:rPr>
                            </w:pPr>
                            <w:r>
                              <w:rPr>
                                <w:sz w:val="20"/>
                                <w:szCs w:val="20"/>
                              </w:rPr>
                              <w:t>Распределение заработной платы по группам,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808A" id="Rectangle 110" o:spid="_x0000_s1033" style="position:absolute;left:0;text-align:left;margin-left:332.7pt;margin-top:199.3pt;width:142.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" strokecolor="white">
                <v:textbox>
                  <w:txbxContent>
                    <w:p w14:paraId="4FC68472" w14:textId="77777777" w:rsidR="00DC096F" w:rsidRPr="00E63485" w:rsidRDefault="00DC096F" w:rsidP="00D25667">
                      <w:pPr>
                        <w:spacing w:after="0" w:line="240" w:lineRule="auto"/>
                        <w:jc w:val="center"/>
                        <w:rPr>
                          <w:sz w:val="20"/>
                          <w:szCs w:val="20"/>
                        </w:rPr>
                      </w:pPr>
                      <w:r>
                        <w:rPr>
                          <w:sz w:val="20"/>
                          <w:szCs w:val="20"/>
                        </w:rPr>
                        <w:t>Распределение заработной платы по группам, руб.</w:t>
                      </w:r>
                    </w:p>
                  </w:txbxContent>
                </v:textbox>
              </v:rect>
            </w:pict>
          </mc:Fallback>
        </mc:AlternateContent>
      </w:r>
    </w:p>
    <w:p w14:paraId="33BA28A2" w14:textId="77777777" w:rsidR="00D25667" w:rsidRDefault="00D25667" w:rsidP="002222F8">
      <w:pPr>
        <w:spacing w:after="0" w:line="240" w:lineRule="auto"/>
        <w:ind w:firstLine="709"/>
        <w:jc w:val="both"/>
        <w:rPr>
          <w:rFonts w:ascii="Times New Roman" w:hAnsi="Times New Roman"/>
          <w:noProof/>
          <w:sz w:val="28"/>
          <w:szCs w:val="28"/>
          <w:lang w:eastAsia="ru-RU"/>
        </w:rPr>
      </w:pPr>
    </w:p>
    <w:p w14:paraId="07B5AC97" w14:textId="77777777" w:rsidR="004A1CC0" w:rsidRPr="00785E72" w:rsidRDefault="004A1CC0" w:rsidP="000E2F78">
      <w:pPr>
        <w:spacing w:after="0" w:line="240" w:lineRule="auto"/>
        <w:jc w:val="both"/>
        <w:rPr>
          <w:rFonts w:ascii="Times New Roman" w:hAnsi="Times New Roman"/>
          <w:sz w:val="28"/>
          <w:szCs w:val="28"/>
          <w:highlight w:val="yellow"/>
        </w:rPr>
      </w:pPr>
    </w:p>
    <w:p w14:paraId="5FAAD93F" w14:textId="77777777" w:rsidR="00575DDE" w:rsidRPr="00D25667"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575DDE"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.4.</w:t>
      </w:r>
      <w:r w:rsidR="00575DDE" w:rsidRPr="005703F4">
        <w:rPr>
          <w:rFonts w:ascii="Times New Roman" w:hAnsi="Times New Roman"/>
          <w:sz w:val="28"/>
          <w:szCs w:val="28"/>
        </w:rPr>
        <w:t xml:space="preserve"> Распределение </w:t>
      </w:r>
      <w:r w:rsidR="001163E8" w:rsidRPr="005703F4">
        <w:rPr>
          <w:rFonts w:ascii="Times New Roman" w:hAnsi="Times New Roman"/>
          <w:sz w:val="28"/>
          <w:szCs w:val="28"/>
        </w:rPr>
        <w:t>номинальной заработной платы</w:t>
      </w:r>
    </w:p>
    <w:p w14:paraId="385D2F29"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lastRenderedPageBreak/>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.5:</w:t>
      </w:r>
    </w:p>
    <w:p w14:paraId="69E71999" w14:textId="469DB363" w:rsidR="00D25667"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3120" behindDoc="0" locked="0" layoutInCell="1" allowOverlap="1" wp14:anchorId="4587D9BE" wp14:editId="11C4D14A">
                <wp:simplePos x="0" y="0"/>
                <wp:positionH relativeFrom="column">
                  <wp:posOffset>15240</wp:posOffset>
                </wp:positionH>
                <wp:positionV relativeFrom="paragraph">
                  <wp:posOffset>189230</wp:posOffset>
                </wp:positionV>
                <wp:extent cx="1695450" cy="414655"/>
                <wp:effectExtent l="9525" t="8890" r="9525" b="5080"/>
                <wp:wrapNone/>
                <wp:docPr id="2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14655"/>
                        </a:xfrm>
                        <a:prstGeom prst="rect">
                          <a:avLst/>
                        </a:prstGeom>
                        <a:solidFill>
                          <a:srgbClr val="FFFFFF"/>
                        </a:solidFill>
                        <a:ln w="9525">
                          <a:solidFill>
                            <a:srgbClr val="FFFFFF"/>
                          </a:solidFill>
                          <a:miter lim="800000"/>
                          <a:headEnd/>
                          <a:tailEnd/>
                        </a:ln>
                      </wps:spPr>
                      <wps:txbx>
                        <w:txbxContent>
                          <w:p w14:paraId="13E4B03F" w14:textId="77777777" w:rsidR="00DC096F" w:rsidRDefault="00DC096F" w:rsidP="00D25667">
                            <w:pPr>
                              <w:spacing w:after="0" w:line="240" w:lineRule="auto"/>
                              <w:jc w:val="center"/>
                              <w:rPr>
                                <w:sz w:val="20"/>
                                <w:szCs w:val="20"/>
                              </w:rPr>
                            </w:pPr>
                            <w:r>
                              <w:rPr>
                                <w:sz w:val="20"/>
                                <w:szCs w:val="20"/>
                              </w:rPr>
                              <w:t xml:space="preserve">Численность населения, </w:t>
                            </w:r>
                          </w:p>
                          <w:p w14:paraId="474A1E54" w14:textId="77777777" w:rsidR="00DC096F" w:rsidRPr="00E63485" w:rsidRDefault="00DC096F" w:rsidP="00D25667">
                            <w:pPr>
                              <w:spacing w:after="0" w:line="240" w:lineRule="auto"/>
                              <w:jc w:val="center"/>
                              <w:rPr>
                                <w:sz w:val="20"/>
                                <w:szCs w:val="20"/>
                              </w:rPr>
                            </w:pPr>
                            <w:r>
                              <w:rPr>
                                <w:sz w:val="20"/>
                                <w:szCs w:val="20"/>
                              </w:rPr>
                              <w:t>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D9BE" id="Rectangle 111" o:spid="_x0000_s1034" style="position:absolute;left:0;text-align:left;margin-left:1.2pt;margin-top:14.9pt;width:133.5pt;height:3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" strokecolor="white">
                <v:textbox>
                  <w:txbxContent>
                    <w:p w14:paraId="13E4B03F" w14:textId="77777777" w:rsidR="00DC096F" w:rsidRDefault="00DC096F" w:rsidP="00D25667">
                      <w:pPr>
                        <w:spacing w:after="0" w:line="240" w:lineRule="auto"/>
                        <w:jc w:val="center"/>
                        <w:rPr>
                          <w:sz w:val="20"/>
                          <w:szCs w:val="20"/>
                        </w:rPr>
                      </w:pPr>
                      <w:r>
                        <w:rPr>
                          <w:sz w:val="20"/>
                          <w:szCs w:val="20"/>
                        </w:rPr>
                        <w:t xml:space="preserve">Численность населения, </w:t>
                      </w:r>
                    </w:p>
                    <w:p w14:paraId="474A1E54" w14:textId="77777777" w:rsidR="00DC096F" w:rsidRPr="00E63485" w:rsidRDefault="00DC096F" w:rsidP="00D25667">
                      <w:pPr>
                        <w:spacing w:after="0" w:line="240" w:lineRule="auto"/>
                        <w:jc w:val="center"/>
                        <w:rPr>
                          <w:sz w:val="20"/>
                          <w:szCs w:val="20"/>
                        </w:rPr>
                      </w:pPr>
                      <w:r>
                        <w:rPr>
                          <w:sz w:val="20"/>
                          <w:szCs w:val="20"/>
                        </w:rPr>
                        <w:t>тыс. человек</w:t>
                      </w:r>
                    </w:p>
                  </w:txbxContent>
                </v:textbox>
              </v:rect>
            </w:pict>
          </mc:Fallback>
        </mc:AlternateContent>
      </w:r>
    </w:p>
    <w:p w14:paraId="61CDFD63" w14:textId="77777777" w:rsidR="00D25667" w:rsidRDefault="00D25667" w:rsidP="002222F8">
      <w:pPr>
        <w:spacing w:after="0" w:line="240" w:lineRule="auto"/>
        <w:ind w:firstLine="709"/>
        <w:jc w:val="both"/>
        <w:rPr>
          <w:rFonts w:ascii="Times New Roman" w:hAnsi="Times New Roman"/>
          <w:sz w:val="28"/>
          <w:szCs w:val="28"/>
        </w:rPr>
      </w:pPr>
    </w:p>
    <w:p w14:paraId="367EB401" w14:textId="77777777" w:rsidR="00D25667" w:rsidRDefault="00D25667" w:rsidP="002222F8">
      <w:pPr>
        <w:spacing w:after="0" w:line="240" w:lineRule="auto"/>
        <w:ind w:firstLine="709"/>
        <w:jc w:val="both"/>
        <w:rPr>
          <w:rFonts w:ascii="Times New Roman" w:hAnsi="Times New Roman"/>
          <w:sz w:val="28"/>
          <w:szCs w:val="28"/>
        </w:rPr>
      </w:pPr>
    </w:p>
    <w:p w14:paraId="35CC5990" w14:textId="5FDF4FA4" w:rsidR="00D25667" w:rsidRDefault="00A5652B" w:rsidP="00D25667">
      <w:pPr>
        <w:spacing w:after="0" w:line="240" w:lineRule="auto"/>
        <w:jc w:val="center"/>
        <w:rPr>
          <w:rFonts w:ascii="Times New Roman" w:hAnsi="Times New Roman"/>
          <w:noProof/>
          <w:sz w:val="28"/>
          <w:szCs w:val="28"/>
          <w:lang w:eastAsia="ru-RU"/>
        </w:rPr>
      </w:pPr>
      <w:r w:rsidRPr="00171EE2">
        <w:rPr>
          <w:rFonts w:ascii="Times New Roman" w:hAnsi="Times New Roman"/>
          <w:noProof/>
          <w:sz w:val="28"/>
          <w:szCs w:val="28"/>
          <w:lang w:eastAsia="ru-RU"/>
        </w:rPr>
        <w:drawing>
          <wp:inline distT="0" distB="0" distL="0" distR="0" wp14:anchorId="389064E1" wp14:editId="6403E338">
            <wp:extent cx="4714240" cy="2665730"/>
            <wp:effectExtent l="0" t="0" r="0"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54144" behindDoc="0" locked="0" layoutInCell="1" allowOverlap="1" wp14:anchorId="07B91CED" wp14:editId="0E5EA4A7">
                <wp:simplePos x="0" y="0"/>
                <wp:positionH relativeFrom="column">
                  <wp:posOffset>3215640</wp:posOffset>
                </wp:positionH>
                <wp:positionV relativeFrom="paragraph">
                  <wp:posOffset>2566670</wp:posOffset>
                </wp:positionV>
                <wp:extent cx="2762250" cy="428625"/>
                <wp:effectExtent l="9525" t="8890" r="9525" b="10160"/>
                <wp:wrapNone/>
                <wp:docPr id="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28625"/>
                        </a:xfrm>
                        <a:prstGeom prst="rect">
                          <a:avLst/>
                        </a:prstGeom>
                        <a:solidFill>
                          <a:srgbClr val="FFFFFF"/>
                        </a:solidFill>
                        <a:ln w="9525">
                          <a:solidFill>
                            <a:srgbClr val="FFFFFF"/>
                          </a:solidFill>
                          <a:miter lim="800000"/>
                          <a:headEnd/>
                          <a:tailEnd/>
                        </a:ln>
                      </wps:spPr>
                      <wps:txbx>
                        <w:txbxContent>
                          <w:p w14:paraId="4CFF365A" w14:textId="77777777" w:rsidR="00DC096F" w:rsidRPr="00E63485" w:rsidRDefault="00DC096F" w:rsidP="00D25667">
                            <w:pPr>
                              <w:spacing w:after="0" w:line="240" w:lineRule="auto"/>
                              <w:jc w:val="center"/>
                              <w:rPr>
                                <w:sz w:val="20"/>
                                <w:szCs w:val="20"/>
                              </w:rPr>
                            </w:pPr>
                            <w:r>
                              <w:rPr>
                                <w:sz w:val="20"/>
                                <w:szCs w:val="20"/>
                              </w:rPr>
                              <w:t>Распределение среднегодовой численности населения занятых в экономике, 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1CED" id="Rectangle 112" o:spid="_x0000_s1035" style="position:absolute;left:0;text-align:left;margin-left:253.2pt;margin-top:202.1pt;width:217.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" strokecolor="white">
                <v:textbox>
                  <w:txbxContent>
                    <w:p w14:paraId="4CFF365A" w14:textId="77777777" w:rsidR="00DC096F" w:rsidRPr="00E63485" w:rsidRDefault="00DC096F" w:rsidP="00D25667">
                      <w:pPr>
                        <w:spacing w:after="0" w:line="240" w:lineRule="auto"/>
                        <w:jc w:val="center"/>
                        <w:rPr>
                          <w:sz w:val="20"/>
                          <w:szCs w:val="20"/>
                        </w:rPr>
                      </w:pPr>
                      <w:r>
                        <w:rPr>
                          <w:sz w:val="20"/>
                          <w:szCs w:val="20"/>
                        </w:rPr>
                        <w:t>Распределение среднегодовой численности населения занятых в экономике, тыс. человек</w:t>
                      </w:r>
                    </w:p>
                  </w:txbxContent>
                </v:textbox>
              </v:rect>
            </w:pict>
          </mc:Fallback>
        </mc:AlternateContent>
      </w:r>
    </w:p>
    <w:p w14:paraId="7B94C2EC" w14:textId="77777777" w:rsidR="00EE70BB" w:rsidRPr="00785E72" w:rsidRDefault="00EE70BB" w:rsidP="005703F4">
      <w:pPr>
        <w:spacing w:after="0" w:line="240" w:lineRule="auto"/>
        <w:jc w:val="both"/>
        <w:rPr>
          <w:rFonts w:ascii="Times New Roman" w:hAnsi="Times New Roman"/>
          <w:sz w:val="28"/>
          <w:szCs w:val="28"/>
          <w:highlight w:val="yellow"/>
        </w:rPr>
      </w:pPr>
    </w:p>
    <w:p w14:paraId="1506E13B" w14:textId="77777777" w:rsidR="005703F4" w:rsidRDefault="005703F4" w:rsidP="002222F8">
      <w:pPr>
        <w:spacing w:after="0" w:line="240" w:lineRule="auto"/>
        <w:ind w:firstLine="709"/>
        <w:jc w:val="both"/>
        <w:rPr>
          <w:rFonts w:ascii="Times New Roman" w:hAnsi="Times New Roman"/>
          <w:sz w:val="28"/>
          <w:szCs w:val="28"/>
          <w:highlight w:val="yellow"/>
        </w:rPr>
      </w:pPr>
    </w:p>
    <w:p w14:paraId="43FB53E6" w14:textId="77777777" w:rsidR="00575DDE"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575DDE"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.5.</w:t>
      </w:r>
      <w:r w:rsidR="00575DDE" w:rsidRPr="005703F4">
        <w:rPr>
          <w:rFonts w:ascii="Times New Roman" w:hAnsi="Times New Roman"/>
          <w:sz w:val="28"/>
          <w:szCs w:val="28"/>
        </w:rPr>
        <w:t xml:space="preserve"> Распределение </w:t>
      </w:r>
      <w:r w:rsidR="001163E8" w:rsidRPr="005703F4">
        <w:rPr>
          <w:rFonts w:ascii="Times New Roman" w:hAnsi="Times New Roman"/>
          <w:sz w:val="28"/>
          <w:szCs w:val="28"/>
        </w:rPr>
        <w:t>среднегодовой численности населения занятых в экономике, тыс. человек</w:t>
      </w:r>
    </w:p>
    <w:p w14:paraId="1BCE72A0" w14:textId="77777777" w:rsidR="00575DDE" w:rsidRPr="005703F4" w:rsidRDefault="00575DDE" w:rsidP="002222F8">
      <w:pPr>
        <w:spacing w:after="0" w:line="240" w:lineRule="auto"/>
        <w:ind w:firstLine="709"/>
        <w:jc w:val="both"/>
        <w:rPr>
          <w:rFonts w:ascii="Times New Roman" w:hAnsi="Times New Roman"/>
          <w:sz w:val="28"/>
          <w:szCs w:val="28"/>
        </w:rPr>
      </w:pPr>
    </w:p>
    <w:p w14:paraId="5A103652"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.6:</w:t>
      </w:r>
    </w:p>
    <w:p w14:paraId="3B00CB98" w14:textId="77777777" w:rsidR="00FB17D9" w:rsidRDefault="00FB17D9" w:rsidP="002222F8">
      <w:pPr>
        <w:spacing w:after="0" w:line="240" w:lineRule="auto"/>
        <w:ind w:firstLine="709"/>
        <w:jc w:val="both"/>
        <w:rPr>
          <w:rFonts w:ascii="Times New Roman" w:hAnsi="Times New Roman"/>
          <w:sz w:val="28"/>
          <w:szCs w:val="28"/>
        </w:rPr>
      </w:pPr>
    </w:p>
    <w:p w14:paraId="288F5DF6" w14:textId="406CA8DC" w:rsidR="00D25667"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168" behindDoc="0" locked="0" layoutInCell="1" allowOverlap="1" wp14:anchorId="63976DD6" wp14:editId="3169BC61">
                <wp:simplePos x="0" y="0"/>
                <wp:positionH relativeFrom="column">
                  <wp:posOffset>15240</wp:posOffset>
                </wp:positionH>
                <wp:positionV relativeFrom="paragraph">
                  <wp:posOffset>21590</wp:posOffset>
                </wp:positionV>
                <wp:extent cx="1695450" cy="414655"/>
                <wp:effectExtent l="9525" t="8255" r="9525" b="5715"/>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14655"/>
                        </a:xfrm>
                        <a:prstGeom prst="rect">
                          <a:avLst/>
                        </a:prstGeom>
                        <a:solidFill>
                          <a:srgbClr val="FFFFFF"/>
                        </a:solidFill>
                        <a:ln w="9525">
                          <a:solidFill>
                            <a:srgbClr val="FFFFFF"/>
                          </a:solidFill>
                          <a:miter lim="800000"/>
                          <a:headEnd/>
                          <a:tailEnd/>
                        </a:ln>
                      </wps:spPr>
                      <wps:txbx>
                        <w:txbxContent>
                          <w:p w14:paraId="05B0492B" w14:textId="77777777" w:rsidR="00DC096F" w:rsidRPr="00E63485" w:rsidRDefault="00DC096F" w:rsidP="00FB17D9">
                            <w:pPr>
                              <w:spacing w:after="0" w:line="240" w:lineRule="auto"/>
                              <w:jc w:val="center"/>
                              <w:rPr>
                                <w:sz w:val="20"/>
                                <w:szCs w:val="20"/>
                              </w:rPr>
                            </w:pPr>
                            <w:r>
                              <w:rPr>
                                <w:sz w:val="20"/>
                                <w:szCs w:val="20"/>
                              </w:rPr>
                              <w:t>Число действующих строительных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76DD6" id="Rectangle 113" o:spid="_x0000_s1036" style="position:absolute;left:0;text-align:left;margin-left:1.2pt;margin-top:1.7pt;width:133.5pt;height:3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" strokecolor="white">
                <v:textbox>
                  <w:txbxContent>
                    <w:p w14:paraId="05B0492B" w14:textId="77777777" w:rsidR="00DC096F" w:rsidRPr="00E63485" w:rsidRDefault="00DC096F" w:rsidP="00FB17D9">
                      <w:pPr>
                        <w:spacing w:after="0" w:line="240" w:lineRule="auto"/>
                        <w:jc w:val="center"/>
                        <w:rPr>
                          <w:sz w:val="20"/>
                          <w:szCs w:val="20"/>
                        </w:rPr>
                      </w:pPr>
                      <w:r>
                        <w:rPr>
                          <w:sz w:val="20"/>
                          <w:szCs w:val="20"/>
                        </w:rPr>
                        <w:t>Число действующих строительных организаций</w:t>
                      </w:r>
                    </w:p>
                  </w:txbxContent>
                </v:textbox>
              </v:rect>
            </w:pict>
          </mc:Fallback>
        </mc:AlternateContent>
      </w:r>
    </w:p>
    <w:p w14:paraId="1F1474BF" w14:textId="77777777" w:rsidR="00D25667" w:rsidRDefault="00D25667" w:rsidP="002222F8">
      <w:pPr>
        <w:spacing w:after="0" w:line="240" w:lineRule="auto"/>
        <w:ind w:firstLine="709"/>
        <w:jc w:val="both"/>
        <w:rPr>
          <w:rFonts w:ascii="Times New Roman" w:hAnsi="Times New Roman"/>
          <w:sz w:val="28"/>
          <w:szCs w:val="28"/>
        </w:rPr>
      </w:pPr>
    </w:p>
    <w:p w14:paraId="6ECF76B6" w14:textId="78B7D39C" w:rsidR="00D25667" w:rsidRDefault="00A5652B" w:rsidP="00FB17D9">
      <w:pPr>
        <w:spacing w:after="0" w:line="240" w:lineRule="auto"/>
        <w:jc w:val="center"/>
        <w:rPr>
          <w:rFonts w:ascii="Times New Roman" w:hAnsi="Times New Roman"/>
          <w:sz w:val="28"/>
          <w:szCs w:val="28"/>
        </w:rPr>
      </w:pPr>
      <w:r w:rsidRPr="00171EE2">
        <w:rPr>
          <w:rFonts w:ascii="Times New Roman" w:hAnsi="Times New Roman"/>
          <w:noProof/>
          <w:sz w:val="28"/>
          <w:szCs w:val="28"/>
          <w:lang w:eastAsia="ru-RU"/>
        </w:rPr>
        <w:drawing>
          <wp:inline distT="0" distB="0" distL="0" distR="0" wp14:anchorId="167AD865" wp14:editId="10FE517D">
            <wp:extent cx="5207635" cy="2784475"/>
            <wp:effectExtent l="0" t="0" r="0" b="0"/>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56192" behindDoc="0" locked="0" layoutInCell="1" allowOverlap="1" wp14:anchorId="435D9E5B" wp14:editId="3AE4DB24">
                <wp:simplePos x="0" y="0"/>
                <wp:positionH relativeFrom="column">
                  <wp:posOffset>4206875</wp:posOffset>
                </wp:positionH>
                <wp:positionV relativeFrom="paragraph">
                  <wp:posOffset>2641600</wp:posOffset>
                </wp:positionV>
                <wp:extent cx="1695450" cy="414655"/>
                <wp:effectExtent l="10160" t="8255" r="8890" b="5715"/>
                <wp:wrapNone/>
                <wp:docPr id="2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14655"/>
                        </a:xfrm>
                        <a:prstGeom prst="rect">
                          <a:avLst/>
                        </a:prstGeom>
                        <a:solidFill>
                          <a:srgbClr val="FFFFFF"/>
                        </a:solidFill>
                        <a:ln w="9525">
                          <a:solidFill>
                            <a:srgbClr val="FFFFFF"/>
                          </a:solidFill>
                          <a:miter lim="800000"/>
                          <a:headEnd/>
                          <a:tailEnd/>
                        </a:ln>
                      </wps:spPr>
                      <wps:txbx>
                        <w:txbxContent>
                          <w:p w14:paraId="5CCB9303" w14:textId="77777777" w:rsidR="00DC096F" w:rsidRPr="00E63485" w:rsidRDefault="00DC096F" w:rsidP="00FB17D9">
                            <w:pPr>
                              <w:spacing w:after="0" w:line="240" w:lineRule="auto"/>
                              <w:jc w:val="center"/>
                              <w:rPr>
                                <w:sz w:val="20"/>
                                <w:szCs w:val="20"/>
                              </w:rPr>
                            </w:pPr>
                            <w:r>
                              <w:rPr>
                                <w:sz w:val="20"/>
                                <w:szCs w:val="20"/>
                              </w:rPr>
                              <w:t>Объем выполненных работ, млн.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9E5B" id="Rectangle 114" o:spid="_x0000_s1037" style="position:absolute;left:0;text-align:left;margin-left:331.25pt;margin-top:208pt;width:133.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" strokecolor="white">
                <v:textbox>
                  <w:txbxContent>
                    <w:p w14:paraId="5CCB9303" w14:textId="77777777" w:rsidR="00DC096F" w:rsidRPr="00E63485" w:rsidRDefault="00DC096F" w:rsidP="00FB17D9">
                      <w:pPr>
                        <w:spacing w:after="0" w:line="240" w:lineRule="auto"/>
                        <w:jc w:val="center"/>
                        <w:rPr>
                          <w:sz w:val="20"/>
                          <w:szCs w:val="20"/>
                        </w:rPr>
                      </w:pPr>
                      <w:r>
                        <w:rPr>
                          <w:sz w:val="20"/>
                          <w:szCs w:val="20"/>
                        </w:rPr>
                        <w:t>Объем выполненных работ, млн. руб.</w:t>
                      </w:r>
                    </w:p>
                  </w:txbxContent>
                </v:textbox>
              </v:rect>
            </w:pict>
          </mc:Fallback>
        </mc:AlternateContent>
      </w:r>
    </w:p>
    <w:p w14:paraId="280A0E38" w14:textId="77777777" w:rsidR="00575DDE" w:rsidRPr="00785E72" w:rsidRDefault="00575DDE" w:rsidP="001163E8">
      <w:pPr>
        <w:spacing w:after="0" w:line="240" w:lineRule="auto"/>
        <w:jc w:val="both"/>
        <w:rPr>
          <w:rFonts w:ascii="Times New Roman" w:hAnsi="Times New Roman"/>
          <w:sz w:val="28"/>
          <w:szCs w:val="28"/>
          <w:highlight w:val="yellow"/>
        </w:rPr>
      </w:pPr>
    </w:p>
    <w:p w14:paraId="24D0359D" w14:textId="77777777" w:rsidR="004A1CC0" w:rsidRPr="005703F4" w:rsidRDefault="004A1CC0" w:rsidP="00EE70BB">
      <w:pPr>
        <w:spacing w:after="0" w:line="240" w:lineRule="auto"/>
        <w:jc w:val="both"/>
        <w:rPr>
          <w:rFonts w:ascii="Times New Roman" w:hAnsi="Times New Roman"/>
          <w:sz w:val="28"/>
          <w:szCs w:val="28"/>
        </w:rPr>
      </w:pPr>
    </w:p>
    <w:p w14:paraId="62A59582" w14:textId="77777777" w:rsidR="003C4BFD"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3C4BFD"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6.</w:t>
      </w:r>
      <w:r w:rsidR="003C4BFD" w:rsidRPr="005703F4">
        <w:rPr>
          <w:rFonts w:ascii="Times New Roman" w:hAnsi="Times New Roman"/>
          <w:sz w:val="28"/>
          <w:szCs w:val="28"/>
        </w:rPr>
        <w:t xml:space="preserve"> Распределение </w:t>
      </w:r>
      <w:r w:rsidR="001163E8" w:rsidRPr="005703F4">
        <w:rPr>
          <w:rFonts w:ascii="Times New Roman" w:hAnsi="Times New Roman"/>
          <w:sz w:val="28"/>
          <w:szCs w:val="28"/>
        </w:rPr>
        <w:t>объема строительных выполненных работ по организациям</w:t>
      </w:r>
    </w:p>
    <w:p w14:paraId="05659564"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lastRenderedPageBreak/>
        <w:t>Графическое изображение таблицы</w:t>
      </w:r>
      <w:r w:rsidR="00E900D9" w:rsidRPr="005703F4">
        <w:rPr>
          <w:rFonts w:ascii="Times New Roman" w:hAnsi="Times New Roman"/>
          <w:sz w:val="28"/>
          <w:szCs w:val="28"/>
        </w:rPr>
        <w:t xml:space="preserve"> 3</w:t>
      </w:r>
      <w:r w:rsidRPr="005703F4">
        <w:rPr>
          <w:rFonts w:ascii="Times New Roman" w:hAnsi="Times New Roman"/>
          <w:sz w:val="28"/>
          <w:szCs w:val="28"/>
        </w:rPr>
        <w:t>.7:</w:t>
      </w:r>
    </w:p>
    <w:p w14:paraId="2520C5CB" w14:textId="0771D385" w:rsidR="00FB17D9"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14:anchorId="7990ED4F" wp14:editId="7433EF57">
                <wp:simplePos x="0" y="0"/>
                <wp:positionH relativeFrom="column">
                  <wp:posOffset>177165</wp:posOffset>
                </wp:positionH>
                <wp:positionV relativeFrom="paragraph">
                  <wp:posOffset>74930</wp:posOffset>
                </wp:positionV>
                <wp:extent cx="1695450" cy="414655"/>
                <wp:effectExtent l="9525" t="8890" r="9525" b="5080"/>
                <wp:wrapNone/>
                <wp:docPr id="2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14655"/>
                        </a:xfrm>
                        <a:prstGeom prst="rect">
                          <a:avLst/>
                        </a:prstGeom>
                        <a:solidFill>
                          <a:srgbClr val="FFFFFF"/>
                        </a:solidFill>
                        <a:ln w="9525">
                          <a:solidFill>
                            <a:srgbClr val="FFFFFF"/>
                          </a:solidFill>
                          <a:miter lim="800000"/>
                          <a:headEnd/>
                          <a:tailEnd/>
                        </a:ln>
                      </wps:spPr>
                      <wps:txbx>
                        <w:txbxContent>
                          <w:p w14:paraId="3DD575AF" w14:textId="77777777" w:rsidR="00DC096F" w:rsidRPr="00E63485" w:rsidRDefault="00DC096F" w:rsidP="00FA0D87">
                            <w:pPr>
                              <w:spacing w:after="0" w:line="240" w:lineRule="auto"/>
                              <w:jc w:val="center"/>
                              <w:rPr>
                                <w:sz w:val="20"/>
                                <w:szCs w:val="20"/>
                              </w:rPr>
                            </w:pPr>
                            <w:r>
                              <w:rPr>
                                <w:sz w:val="20"/>
                                <w:szCs w:val="20"/>
                              </w:rPr>
                              <w:t>Численность населения, 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0ED4F" id="Rectangle 115" o:spid="_x0000_s1038" style="position:absolute;left:0;text-align:left;margin-left:13.95pt;margin-top:5.9pt;width:133.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" strokecolor="white">
                <v:textbox>
                  <w:txbxContent>
                    <w:p w14:paraId="3DD575AF" w14:textId="77777777" w:rsidR="00DC096F" w:rsidRPr="00E63485" w:rsidRDefault="00DC096F" w:rsidP="00FA0D87">
                      <w:pPr>
                        <w:spacing w:after="0" w:line="240" w:lineRule="auto"/>
                        <w:jc w:val="center"/>
                        <w:rPr>
                          <w:sz w:val="20"/>
                          <w:szCs w:val="20"/>
                        </w:rPr>
                      </w:pPr>
                      <w:r>
                        <w:rPr>
                          <w:sz w:val="20"/>
                          <w:szCs w:val="20"/>
                        </w:rPr>
                        <w:t>Численность населения, тыс. человек</w:t>
                      </w:r>
                    </w:p>
                  </w:txbxContent>
                </v:textbox>
              </v:rect>
            </w:pict>
          </mc:Fallback>
        </mc:AlternateContent>
      </w:r>
    </w:p>
    <w:p w14:paraId="7550B384" w14:textId="77777777" w:rsidR="00FB17D9" w:rsidRDefault="00FB17D9" w:rsidP="002222F8">
      <w:pPr>
        <w:spacing w:after="0" w:line="240" w:lineRule="auto"/>
        <w:ind w:firstLine="709"/>
        <w:jc w:val="both"/>
        <w:rPr>
          <w:rFonts w:ascii="Times New Roman" w:hAnsi="Times New Roman"/>
          <w:sz w:val="28"/>
          <w:szCs w:val="28"/>
        </w:rPr>
      </w:pPr>
    </w:p>
    <w:p w14:paraId="3403C6B1" w14:textId="3FCB48FA" w:rsidR="00FB17D9" w:rsidRDefault="00A5652B" w:rsidP="00FA0D87">
      <w:pPr>
        <w:spacing w:after="0" w:line="240" w:lineRule="auto"/>
        <w:jc w:val="center"/>
        <w:rPr>
          <w:rFonts w:ascii="Times New Roman" w:hAnsi="Times New Roman"/>
          <w:noProof/>
          <w:sz w:val="28"/>
          <w:szCs w:val="28"/>
          <w:lang w:eastAsia="ru-RU"/>
        </w:rPr>
      </w:pPr>
      <w:r w:rsidRPr="00171EE2">
        <w:rPr>
          <w:rFonts w:ascii="Times New Roman" w:hAnsi="Times New Roman"/>
          <w:noProof/>
          <w:sz w:val="28"/>
          <w:szCs w:val="28"/>
          <w:lang w:eastAsia="ru-RU"/>
        </w:rPr>
        <w:drawing>
          <wp:inline distT="0" distB="0" distL="0" distR="0" wp14:anchorId="01CC4734" wp14:editId="4CA9E87C">
            <wp:extent cx="5059045" cy="2962910"/>
            <wp:effectExtent l="0" t="0" r="0" b="0"/>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47ECF140" wp14:editId="456B488E">
                <wp:simplePos x="0" y="0"/>
                <wp:positionH relativeFrom="column">
                  <wp:posOffset>3710940</wp:posOffset>
                </wp:positionH>
                <wp:positionV relativeFrom="paragraph">
                  <wp:posOffset>2818765</wp:posOffset>
                </wp:positionV>
                <wp:extent cx="1943100" cy="414655"/>
                <wp:effectExtent l="9525" t="8890" r="9525" b="5080"/>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14655"/>
                        </a:xfrm>
                        <a:prstGeom prst="rect">
                          <a:avLst/>
                        </a:prstGeom>
                        <a:solidFill>
                          <a:srgbClr val="FFFFFF"/>
                        </a:solidFill>
                        <a:ln w="9525">
                          <a:solidFill>
                            <a:srgbClr val="FFFFFF"/>
                          </a:solidFill>
                          <a:miter lim="800000"/>
                          <a:headEnd/>
                          <a:tailEnd/>
                        </a:ln>
                      </wps:spPr>
                      <wps:txbx>
                        <w:txbxContent>
                          <w:p w14:paraId="330C4456" w14:textId="77777777" w:rsidR="00DC096F" w:rsidRPr="00E63485" w:rsidRDefault="00DC096F" w:rsidP="00C60083">
                            <w:pPr>
                              <w:spacing w:after="0" w:line="240" w:lineRule="auto"/>
                              <w:jc w:val="center"/>
                              <w:rPr>
                                <w:sz w:val="20"/>
                                <w:szCs w:val="20"/>
                              </w:rPr>
                            </w:pPr>
                            <w:r>
                              <w:rPr>
                                <w:sz w:val="20"/>
                                <w:szCs w:val="20"/>
                              </w:rPr>
                              <w:t>Группировка населения по среднедушевому доходу,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CF140" id="Rectangle 116" o:spid="_x0000_s1039" style="position:absolute;left:0;text-align:left;margin-left:292.2pt;margin-top:221.95pt;width:15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" strokecolor="white">
                <v:textbox>
                  <w:txbxContent>
                    <w:p w14:paraId="330C4456" w14:textId="77777777" w:rsidR="00DC096F" w:rsidRPr="00E63485" w:rsidRDefault="00DC096F" w:rsidP="00C60083">
                      <w:pPr>
                        <w:spacing w:after="0" w:line="240" w:lineRule="auto"/>
                        <w:jc w:val="center"/>
                        <w:rPr>
                          <w:sz w:val="20"/>
                          <w:szCs w:val="20"/>
                        </w:rPr>
                      </w:pPr>
                      <w:r>
                        <w:rPr>
                          <w:sz w:val="20"/>
                          <w:szCs w:val="20"/>
                        </w:rPr>
                        <w:t>Группировка населения по среднедушевому доходу, руб.</w:t>
                      </w:r>
                    </w:p>
                  </w:txbxContent>
                </v:textbox>
              </v:rect>
            </w:pict>
          </mc:Fallback>
        </mc:AlternateContent>
      </w:r>
    </w:p>
    <w:p w14:paraId="0FEA31F8" w14:textId="77777777" w:rsidR="00FA0D87" w:rsidRDefault="00FA0D87" w:rsidP="002222F8">
      <w:pPr>
        <w:spacing w:after="0" w:line="240" w:lineRule="auto"/>
        <w:ind w:firstLine="709"/>
        <w:jc w:val="both"/>
        <w:rPr>
          <w:rFonts w:ascii="Times New Roman" w:hAnsi="Times New Roman"/>
          <w:noProof/>
          <w:sz w:val="28"/>
          <w:szCs w:val="28"/>
          <w:lang w:eastAsia="ru-RU"/>
        </w:rPr>
      </w:pPr>
    </w:p>
    <w:p w14:paraId="268BBD61" w14:textId="77777777" w:rsidR="00EE70BB" w:rsidRPr="00785E72" w:rsidRDefault="00EE70BB" w:rsidP="001163E8">
      <w:pPr>
        <w:spacing w:after="0" w:line="240" w:lineRule="auto"/>
        <w:jc w:val="both"/>
        <w:rPr>
          <w:rFonts w:ascii="Times New Roman" w:hAnsi="Times New Roman"/>
          <w:sz w:val="28"/>
          <w:szCs w:val="28"/>
          <w:highlight w:val="yellow"/>
        </w:rPr>
      </w:pPr>
    </w:p>
    <w:p w14:paraId="59ECF440" w14:textId="77777777" w:rsidR="004A1CC0"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3C4BFD"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.7.</w:t>
      </w:r>
      <w:r w:rsidR="003C4BFD" w:rsidRPr="005703F4">
        <w:rPr>
          <w:rFonts w:ascii="Times New Roman" w:hAnsi="Times New Roman"/>
          <w:sz w:val="28"/>
          <w:szCs w:val="28"/>
        </w:rPr>
        <w:t xml:space="preserve"> Распределение населения по среднедушевому денежному доходу, руб.</w:t>
      </w:r>
    </w:p>
    <w:p w14:paraId="7263160F" w14:textId="77777777" w:rsidR="004A1CC0" w:rsidRPr="005703F4" w:rsidRDefault="004A1CC0" w:rsidP="002222F8">
      <w:pPr>
        <w:spacing w:after="0" w:line="240" w:lineRule="auto"/>
        <w:ind w:firstLine="709"/>
        <w:jc w:val="both"/>
        <w:rPr>
          <w:rFonts w:ascii="Times New Roman" w:hAnsi="Times New Roman"/>
          <w:sz w:val="28"/>
          <w:szCs w:val="28"/>
        </w:rPr>
      </w:pPr>
    </w:p>
    <w:p w14:paraId="5E524358"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.8:</w:t>
      </w:r>
    </w:p>
    <w:p w14:paraId="14EE7797" w14:textId="77777777" w:rsidR="00D32B19" w:rsidRDefault="00D32B19" w:rsidP="002222F8">
      <w:pPr>
        <w:spacing w:after="0" w:line="240" w:lineRule="auto"/>
        <w:ind w:firstLine="709"/>
        <w:jc w:val="both"/>
        <w:rPr>
          <w:rFonts w:ascii="Times New Roman" w:hAnsi="Times New Roman"/>
          <w:sz w:val="28"/>
          <w:szCs w:val="28"/>
        </w:rPr>
      </w:pPr>
    </w:p>
    <w:p w14:paraId="1B6E8F8F" w14:textId="5993D837" w:rsidR="00270007" w:rsidRDefault="00A5652B" w:rsidP="00270007">
      <w:pPr>
        <w:spacing w:after="0" w:line="24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67F00056" wp14:editId="022B7E2B">
                <wp:simplePos x="0" y="0"/>
                <wp:positionH relativeFrom="column">
                  <wp:posOffset>177165</wp:posOffset>
                </wp:positionH>
                <wp:positionV relativeFrom="paragraph">
                  <wp:posOffset>53340</wp:posOffset>
                </wp:positionV>
                <wp:extent cx="1933575" cy="414655"/>
                <wp:effectExtent l="9525" t="7620" r="9525" b="6350"/>
                <wp:wrapNone/>
                <wp:docPr id="2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14655"/>
                        </a:xfrm>
                        <a:prstGeom prst="rect">
                          <a:avLst/>
                        </a:prstGeom>
                        <a:solidFill>
                          <a:srgbClr val="FFFFFF"/>
                        </a:solidFill>
                        <a:ln w="9525">
                          <a:solidFill>
                            <a:srgbClr val="FFFFFF"/>
                          </a:solidFill>
                          <a:miter lim="800000"/>
                          <a:headEnd/>
                          <a:tailEnd/>
                        </a:ln>
                      </wps:spPr>
                      <wps:txbx>
                        <w:txbxContent>
                          <w:p w14:paraId="24CB7E9D" w14:textId="77777777" w:rsidR="00DC096F" w:rsidRPr="00E63485" w:rsidRDefault="00DC096F" w:rsidP="00270007">
                            <w:pPr>
                              <w:spacing w:after="0" w:line="240" w:lineRule="auto"/>
                              <w:jc w:val="center"/>
                              <w:rPr>
                                <w:sz w:val="20"/>
                                <w:szCs w:val="20"/>
                              </w:rPr>
                            </w:pPr>
                            <w:r>
                              <w:rPr>
                                <w:sz w:val="20"/>
                                <w:szCs w:val="20"/>
                              </w:rPr>
                              <w:t>Мощность амбулаторно-поликлинических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0056" id="Rectangle 117" o:spid="_x0000_s1040" style="position:absolute;left:0;text-align:left;margin-left:13.95pt;margin-top:4.2pt;width:152.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" strokecolor="white">
                <v:textbox>
                  <w:txbxContent>
                    <w:p w14:paraId="24CB7E9D" w14:textId="77777777" w:rsidR="00DC096F" w:rsidRPr="00E63485" w:rsidRDefault="00DC096F" w:rsidP="00270007">
                      <w:pPr>
                        <w:spacing w:after="0" w:line="240" w:lineRule="auto"/>
                        <w:jc w:val="center"/>
                        <w:rPr>
                          <w:sz w:val="20"/>
                          <w:szCs w:val="20"/>
                        </w:rPr>
                      </w:pPr>
                      <w:r>
                        <w:rPr>
                          <w:sz w:val="20"/>
                          <w:szCs w:val="20"/>
                        </w:rPr>
                        <w:t>Мощность амбулаторно-поликлинических учреждений</w:t>
                      </w:r>
                    </w:p>
                  </w:txbxContent>
                </v:textbox>
              </v:rect>
            </w:pict>
          </mc:Fallback>
        </mc:AlternateContent>
      </w:r>
    </w:p>
    <w:p w14:paraId="7B862129" w14:textId="77777777" w:rsidR="00270007" w:rsidRDefault="00270007" w:rsidP="00270007">
      <w:pPr>
        <w:spacing w:after="0" w:line="240" w:lineRule="auto"/>
        <w:jc w:val="both"/>
        <w:rPr>
          <w:rFonts w:ascii="Times New Roman" w:hAnsi="Times New Roman"/>
          <w:sz w:val="28"/>
          <w:szCs w:val="28"/>
        </w:rPr>
      </w:pPr>
    </w:p>
    <w:p w14:paraId="63B31548" w14:textId="57944030" w:rsidR="00D32B19" w:rsidRDefault="00A5652B" w:rsidP="00270007">
      <w:pPr>
        <w:spacing w:after="0" w:line="240" w:lineRule="auto"/>
        <w:jc w:val="center"/>
        <w:rPr>
          <w:rFonts w:ascii="Times New Roman" w:hAnsi="Times New Roman"/>
          <w:noProof/>
          <w:sz w:val="28"/>
          <w:szCs w:val="28"/>
          <w:lang w:eastAsia="ru-RU"/>
        </w:rPr>
      </w:pPr>
      <w:r w:rsidRPr="00171EE2">
        <w:rPr>
          <w:rFonts w:ascii="Times New Roman" w:hAnsi="Times New Roman"/>
          <w:noProof/>
          <w:sz w:val="28"/>
          <w:szCs w:val="28"/>
          <w:lang w:eastAsia="ru-RU"/>
        </w:rPr>
        <w:drawing>
          <wp:inline distT="0" distB="0" distL="0" distR="0" wp14:anchorId="14D44553" wp14:editId="0C00B250">
            <wp:extent cx="4293235" cy="2487930"/>
            <wp:effectExtent l="0" t="0" r="0" b="0"/>
            <wp:docPr id="8"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D49C625" wp14:editId="03971F31">
                <wp:simplePos x="0" y="0"/>
                <wp:positionH relativeFrom="column">
                  <wp:posOffset>3958590</wp:posOffset>
                </wp:positionH>
                <wp:positionV relativeFrom="paragraph">
                  <wp:posOffset>2416175</wp:posOffset>
                </wp:positionV>
                <wp:extent cx="1695450" cy="414655"/>
                <wp:effectExtent l="9525" t="7620" r="9525" b="6350"/>
                <wp:wrapNone/>
                <wp:docPr id="2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14655"/>
                        </a:xfrm>
                        <a:prstGeom prst="rect">
                          <a:avLst/>
                        </a:prstGeom>
                        <a:solidFill>
                          <a:srgbClr val="FFFFFF"/>
                        </a:solidFill>
                        <a:ln w="9525">
                          <a:solidFill>
                            <a:srgbClr val="FFFFFF"/>
                          </a:solidFill>
                          <a:miter lim="800000"/>
                          <a:headEnd/>
                          <a:tailEnd/>
                        </a:ln>
                      </wps:spPr>
                      <wps:txbx>
                        <w:txbxContent>
                          <w:p w14:paraId="7B3861AC" w14:textId="77777777" w:rsidR="00DC096F" w:rsidRPr="00E63485" w:rsidRDefault="00DC096F" w:rsidP="00270007">
                            <w:pPr>
                              <w:spacing w:after="0" w:line="240" w:lineRule="auto"/>
                              <w:jc w:val="center"/>
                              <w:rPr>
                                <w:sz w:val="20"/>
                                <w:szCs w:val="20"/>
                              </w:rPr>
                            </w:pPr>
                            <w:r>
                              <w:rPr>
                                <w:sz w:val="20"/>
                                <w:szCs w:val="20"/>
                              </w:rPr>
                              <w:t>Число врачебных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C625" id="Rectangle 118" o:spid="_x0000_s1041" style="position:absolute;left:0;text-align:left;margin-left:311.7pt;margin-top:190.25pt;width:133.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" strokecolor="white">
                <v:textbox>
                  <w:txbxContent>
                    <w:p w14:paraId="7B3861AC" w14:textId="77777777" w:rsidR="00DC096F" w:rsidRPr="00E63485" w:rsidRDefault="00DC096F" w:rsidP="00270007">
                      <w:pPr>
                        <w:spacing w:after="0" w:line="240" w:lineRule="auto"/>
                        <w:jc w:val="center"/>
                        <w:rPr>
                          <w:sz w:val="20"/>
                          <w:szCs w:val="20"/>
                        </w:rPr>
                      </w:pPr>
                      <w:r>
                        <w:rPr>
                          <w:sz w:val="20"/>
                          <w:szCs w:val="20"/>
                        </w:rPr>
                        <w:t>Число врачебных учреждений</w:t>
                      </w:r>
                    </w:p>
                  </w:txbxContent>
                </v:textbox>
              </v:rect>
            </w:pict>
          </mc:Fallback>
        </mc:AlternateContent>
      </w:r>
    </w:p>
    <w:p w14:paraId="684460DE" w14:textId="77777777" w:rsidR="00C40499" w:rsidRPr="00785E72" w:rsidRDefault="00C40499" w:rsidP="00C40499">
      <w:pPr>
        <w:spacing w:after="0" w:line="240" w:lineRule="auto"/>
        <w:jc w:val="both"/>
        <w:rPr>
          <w:rFonts w:ascii="Times New Roman" w:hAnsi="Times New Roman"/>
          <w:sz w:val="28"/>
          <w:szCs w:val="28"/>
          <w:highlight w:val="yellow"/>
        </w:rPr>
      </w:pPr>
    </w:p>
    <w:p w14:paraId="22450C34" w14:textId="77777777" w:rsidR="00171EE2" w:rsidRDefault="00171EE2" w:rsidP="002222F8">
      <w:pPr>
        <w:spacing w:after="0" w:line="240" w:lineRule="auto"/>
        <w:ind w:firstLine="709"/>
        <w:jc w:val="both"/>
        <w:rPr>
          <w:rFonts w:ascii="Times New Roman" w:hAnsi="Times New Roman"/>
          <w:sz w:val="28"/>
          <w:szCs w:val="28"/>
        </w:rPr>
      </w:pPr>
    </w:p>
    <w:p w14:paraId="4DF1DB6A" w14:textId="77777777" w:rsidR="004A1CC0"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C40499"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.8.</w:t>
      </w:r>
      <w:r w:rsidR="00C40499" w:rsidRPr="005703F4">
        <w:rPr>
          <w:rFonts w:ascii="Times New Roman" w:hAnsi="Times New Roman"/>
          <w:sz w:val="28"/>
          <w:szCs w:val="28"/>
        </w:rPr>
        <w:t xml:space="preserve"> Распределение врачебных учреждений</w:t>
      </w:r>
      <w:r w:rsidR="00675D9B" w:rsidRPr="005703F4">
        <w:rPr>
          <w:rFonts w:ascii="Times New Roman" w:hAnsi="Times New Roman"/>
          <w:sz w:val="28"/>
          <w:szCs w:val="28"/>
        </w:rPr>
        <w:t xml:space="preserve"> по мощности</w:t>
      </w:r>
    </w:p>
    <w:p w14:paraId="527B5802" w14:textId="77777777" w:rsidR="00675D9B" w:rsidRPr="00785E72" w:rsidRDefault="00675D9B" w:rsidP="002222F8">
      <w:pPr>
        <w:spacing w:after="0" w:line="240" w:lineRule="auto"/>
        <w:ind w:firstLine="709"/>
        <w:jc w:val="both"/>
        <w:rPr>
          <w:rFonts w:ascii="Times New Roman" w:hAnsi="Times New Roman"/>
          <w:sz w:val="28"/>
          <w:szCs w:val="28"/>
          <w:highlight w:val="yellow"/>
        </w:rPr>
      </w:pPr>
    </w:p>
    <w:p w14:paraId="60EC3125" w14:textId="77777777" w:rsidR="00171EE2" w:rsidRDefault="00171EE2" w:rsidP="002222F8">
      <w:pPr>
        <w:spacing w:after="0" w:line="240" w:lineRule="auto"/>
        <w:ind w:firstLine="709"/>
        <w:jc w:val="both"/>
        <w:rPr>
          <w:rFonts w:ascii="Times New Roman" w:hAnsi="Times New Roman"/>
          <w:sz w:val="28"/>
          <w:szCs w:val="28"/>
        </w:rPr>
      </w:pPr>
    </w:p>
    <w:p w14:paraId="60265246" w14:textId="77777777" w:rsidR="004A1CC0" w:rsidRDefault="004A1CC0"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lastRenderedPageBreak/>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.9:</w:t>
      </w:r>
    </w:p>
    <w:p w14:paraId="392F2E9B" w14:textId="77777777" w:rsidR="00270007" w:rsidRDefault="00270007" w:rsidP="002222F8">
      <w:pPr>
        <w:spacing w:after="0" w:line="240" w:lineRule="auto"/>
        <w:ind w:firstLine="709"/>
        <w:jc w:val="both"/>
        <w:rPr>
          <w:rFonts w:ascii="Times New Roman" w:hAnsi="Times New Roman"/>
          <w:sz w:val="28"/>
          <w:szCs w:val="28"/>
        </w:rPr>
      </w:pPr>
    </w:p>
    <w:p w14:paraId="621BCEB7" w14:textId="3453627D" w:rsidR="003E5441"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124370A8" wp14:editId="5A66C9AA">
                <wp:simplePos x="0" y="0"/>
                <wp:positionH relativeFrom="column">
                  <wp:posOffset>110490</wp:posOffset>
                </wp:positionH>
                <wp:positionV relativeFrom="paragraph">
                  <wp:posOffset>80010</wp:posOffset>
                </wp:positionV>
                <wp:extent cx="1762125" cy="414655"/>
                <wp:effectExtent l="9525" t="8890" r="9525" b="508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4655"/>
                        </a:xfrm>
                        <a:prstGeom prst="rect">
                          <a:avLst/>
                        </a:prstGeom>
                        <a:solidFill>
                          <a:srgbClr val="FFFFFF"/>
                        </a:solidFill>
                        <a:ln w="9525">
                          <a:solidFill>
                            <a:srgbClr val="FFFFFF"/>
                          </a:solidFill>
                          <a:miter lim="800000"/>
                          <a:headEnd/>
                          <a:tailEnd/>
                        </a:ln>
                      </wps:spPr>
                      <wps:txbx>
                        <w:txbxContent>
                          <w:p w14:paraId="73F031CF" w14:textId="77777777" w:rsidR="00DC096F" w:rsidRPr="00E63485" w:rsidRDefault="00DC096F" w:rsidP="003E5441">
                            <w:pPr>
                              <w:spacing w:after="0" w:line="240" w:lineRule="auto"/>
                              <w:jc w:val="center"/>
                              <w:rPr>
                                <w:sz w:val="20"/>
                                <w:szCs w:val="20"/>
                              </w:rPr>
                            </w:pPr>
                            <w:r>
                              <w:rPr>
                                <w:sz w:val="20"/>
                                <w:szCs w:val="20"/>
                              </w:rPr>
                              <w:t>Численность врачей,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70A8" id="Rectangle 119" o:spid="_x0000_s1042" style="position:absolute;left:0;text-align:left;margin-left:8.7pt;margin-top:6.3pt;width:138.7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" strokecolor="white">
                <v:textbox>
                  <w:txbxContent>
                    <w:p w14:paraId="73F031CF" w14:textId="77777777" w:rsidR="00DC096F" w:rsidRPr="00E63485" w:rsidRDefault="00DC096F" w:rsidP="003E5441">
                      <w:pPr>
                        <w:spacing w:after="0" w:line="240" w:lineRule="auto"/>
                        <w:jc w:val="center"/>
                        <w:rPr>
                          <w:sz w:val="20"/>
                          <w:szCs w:val="20"/>
                        </w:rPr>
                      </w:pPr>
                      <w:r>
                        <w:rPr>
                          <w:sz w:val="20"/>
                          <w:szCs w:val="20"/>
                        </w:rPr>
                        <w:t>Численность врачей, человек</w:t>
                      </w:r>
                    </w:p>
                  </w:txbxContent>
                </v:textbox>
              </v:rect>
            </w:pict>
          </mc:Fallback>
        </mc:AlternateContent>
      </w:r>
    </w:p>
    <w:p w14:paraId="5FD63D96" w14:textId="77777777" w:rsidR="00270007" w:rsidRDefault="00270007" w:rsidP="002222F8">
      <w:pPr>
        <w:spacing w:after="0" w:line="240" w:lineRule="auto"/>
        <w:ind w:firstLine="709"/>
        <w:jc w:val="both"/>
        <w:rPr>
          <w:rFonts w:ascii="Times New Roman" w:hAnsi="Times New Roman"/>
          <w:sz w:val="28"/>
          <w:szCs w:val="28"/>
        </w:rPr>
      </w:pPr>
    </w:p>
    <w:p w14:paraId="39058E0A" w14:textId="4CF6BC63" w:rsidR="00270007" w:rsidRDefault="00A5652B" w:rsidP="003E5441">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0459035" wp14:editId="36C55FBE">
                <wp:simplePos x="0" y="0"/>
                <wp:positionH relativeFrom="column">
                  <wp:posOffset>4491990</wp:posOffset>
                </wp:positionH>
                <wp:positionV relativeFrom="paragraph">
                  <wp:posOffset>2642870</wp:posOffset>
                </wp:positionV>
                <wp:extent cx="1447800" cy="414655"/>
                <wp:effectExtent l="9525" t="8890" r="9525" b="5080"/>
                <wp:wrapNone/>
                <wp:docPr id="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14655"/>
                        </a:xfrm>
                        <a:prstGeom prst="rect">
                          <a:avLst/>
                        </a:prstGeom>
                        <a:solidFill>
                          <a:srgbClr val="FFFFFF"/>
                        </a:solidFill>
                        <a:ln w="9525">
                          <a:solidFill>
                            <a:srgbClr val="FFFFFF"/>
                          </a:solidFill>
                          <a:miter lim="800000"/>
                          <a:headEnd/>
                          <a:tailEnd/>
                        </a:ln>
                      </wps:spPr>
                      <wps:txbx>
                        <w:txbxContent>
                          <w:p w14:paraId="69C19772" w14:textId="77777777" w:rsidR="00DC096F" w:rsidRPr="00E63485" w:rsidRDefault="00DC096F" w:rsidP="003E5441">
                            <w:pPr>
                              <w:spacing w:after="0" w:line="240" w:lineRule="auto"/>
                              <w:jc w:val="center"/>
                              <w:rPr>
                                <w:sz w:val="20"/>
                                <w:szCs w:val="20"/>
                              </w:rPr>
                            </w:pPr>
                            <w:r>
                              <w:rPr>
                                <w:sz w:val="20"/>
                                <w:szCs w:val="20"/>
                              </w:rPr>
                              <w:t>Число врачебных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9035" id="Rectangle 120" o:spid="_x0000_s1043" style="position:absolute;left:0;text-align:left;margin-left:353.7pt;margin-top:208.1pt;width:114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" strokecolor="white">
                <v:textbox>
                  <w:txbxContent>
                    <w:p w14:paraId="69C19772" w14:textId="77777777" w:rsidR="00DC096F" w:rsidRPr="00E63485" w:rsidRDefault="00DC096F" w:rsidP="003E5441">
                      <w:pPr>
                        <w:spacing w:after="0" w:line="240" w:lineRule="auto"/>
                        <w:jc w:val="center"/>
                        <w:rPr>
                          <w:sz w:val="20"/>
                          <w:szCs w:val="20"/>
                        </w:rPr>
                      </w:pPr>
                      <w:r>
                        <w:rPr>
                          <w:sz w:val="20"/>
                          <w:szCs w:val="20"/>
                        </w:rPr>
                        <w:t>Число врачебных учреждений</w:t>
                      </w:r>
                    </w:p>
                  </w:txbxContent>
                </v:textbox>
              </v:rect>
            </w:pict>
          </mc:Fallback>
        </mc:AlternateContent>
      </w:r>
      <w:r w:rsidRPr="00171EE2">
        <w:rPr>
          <w:rFonts w:ascii="Times New Roman" w:hAnsi="Times New Roman"/>
          <w:noProof/>
          <w:sz w:val="28"/>
          <w:szCs w:val="28"/>
          <w:lang w:eastAsia="ru-RU"/>
        </w:rPr>
        <w:drawing>
          <wp:inline distT="0" distB="0" distL="0" distR="0" wp14:anchorId="2E7433CF" wp14:editId="722A18CC">
            <wp:extent cx="4951730" cy="2998470"/>
            <wp:effectExtent l="0" t="0" r="0" b="0"/>
            <wp:docPr id="9"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26FAB7" w14:textId="77777777" w:rsidR="004A1CC0" w:rsidRPr="00785E72" w:rsidRDefault="004A1CC0" w:rsidP="00C40499">
      <w:pPr>
        <w:spacing w:after="0" w:line="240" w:lineRule="auto"/>
        <w:jc w:val="both"/>
        <w:rPr>
          <w:rFonts w:ascii="Times New Roman" w:hAnsi="Times New Roman"/>
          <w:sz w:val="28"/>
          <w:szCs w:val="28"/>
          <w:highlight w:val="yellow"/>
        </w:rPr>
      </w:pPr>
    </w:p>
    <w:p w14:paraId="636CF33A" w14:textId="77777777" w:rsidR="00675D9B"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675D9B"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.9.</w:t>
      </w:r>
      <w:r w:rsidR="00675D9B" w:rsidRPr="005703F4">
        <w:rPr>
          <w:rFonts w:ascii="Times New Roman" w:hAnsi="Times New Roman"/>
          <w:sz w:val="28"/>
          <w:szCs w:val="28"/>
        </w:rPr>
        <w:t xml:space="preserve"> Распределение числа врачебных учреждений по численности врачей</w:t>
      </w:r>
    </w:p>
    <w:p w14:paraId="65BBF37A" w14:textId="77777777" w:rsidR="001163E8" w:rsidRPr="005703F4" w:rsidRDefault="001163E8" w:rsidP="0064232F">
      <w:pPr>
        <w:spacing w:after="0" w:line="240" w:lineRule="auto"/>
        <w:ind w:firstLine="709"/>
        <w:jc w:val="both"/>
        <w:rPr>
          <w:rFonts w:ascii="Times New Roman" w:hAnsi="Times New Roman"/>
          <w:sz w:val="28"/>
          <w:szCs w:val="28"/>
        </w:rPr>
      </w:pPr>
    </w:p>
    <w:p w14:paraId="76786F60" w14:textId="77777777" w:rsidR="0064232F" w:rsidRDefault="0064232F" w:rsidP="0064232F">
      <w:pPr>
        <w:spacing w:after="0" w:line="240" w:lineRule="auto"/>
        <w:ind w:firstLine="709"/>
        <w:jc w:val="both"/>
        <w:rPr>
          <w:rFonts w:ascii="Times New Roman" w:hAnsi="Times New Roman"/>
          <w:sz w:val="28"/>
          <w:szCs w:val="28"/>
        </w:rPr>
      </w:pPr>
      <w:r w:rsidRPr="005703F4">
        <w:rPr>
          <w:rFonts w:ascii="Times New Roman" w:hAnsi="Times New Roman"/>
          <w:sz w:val="28"/>
          <w:szCs w:val="28"/>
        </w:rPr>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.10:</w:t>
      </w:r>
    </w:p>
    <w:p w14:paraId="0555B0D6" w14:textId="1E5B3D07" w:rsidR="003E5441" w:rsidRDefault="00A5652B" w:rsidP="0064232F">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47BA1D6A" wp14:editId="72A77C5F">
                <wp:simplePos x="0" y="0"/>
                <wp:positionH relativeFrom="column">
                  <wp:posOffset>110490</wp:posOffset>
                </wp:positionH>
                <wp:positionV relativeFrom="paragraph">
                  <wp:posOffset>87630</wp:posOffset>
                </wp:positionV>
                <wp:extent cx="1762125" cy="581025"/>
                <wp:effectExtent l="9525" t="10160" r="9525" b="8890"/>
                <wp:wrapNone/>
                <wp:docPr id="1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81025"/>
                        </a:xfrm>
                        <a:prstGeom prst="rect">
                          <a:avLst/>
                        </a:prstGeom>
                        <a:solidFill>
                          <a:srgbClr val="FFFFFF"/>
                        </a:solidFill>
                        <a:ln w="9525">
                          <a:solidFill>
                            <a:srgbClr val="FFFFFF"/>
                          </a:solidFill>
                          <a:miter lim="800000"/>
                          <a:headEnd/>
                          <a:tailEnd/>
                        </a:ln>
                      </wps:spPr>
                      <wps:txbx>
                        <w:txbxContent>
                          <w:p w14:paraId="09B65A11" w14:textId="77777777" w:rsidR="00DC096F" w:rsidRPr="00E63485" w:rsidRDefault="00DC096F" w:rsidP="003E5441">
                            <w:pPr>
                              <w:spacing w:after="0" w:line="240" w:lineRule="auto"/>
                              <w:jc w:val="center"/>
                              <w:rPr>
                                <w:sz w:val="20"/>
                                <w:szCs w:val="20"/>
                              </w:rPr>
                            </w:pPr>
                            <w:r>
                              <w:rPr>
                                <w:sz w:val="20"/>
                                <w:szCs w:val="20"/>
                              </w:rPr>
                              <w:t>Численность среднего медицинского персонала,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A1D6A" id="Rectangle 121" o:spid="_x0000_s1044" style="position:absolute;left:0;text-align:left;margin-left:8.7pt;margin-top:6.9pt;width:138.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" strokecolor="white">
                <v:textbox>
                  <w:txbxContent>
                    <w:p w14:paraId="09B65A11" w14:textId="77777777" w:rsidR="00DC096F" w:rsidRPr="00E63485" w:rsidRDefault="00DC096F" w:rsidP="003E5441">
                      <w:pPr>
                        <w:spacing w:after="0" w:line="240" w:lineRule="auto"/>
                        <w:jc w:val="center"/>
                        <w:rPr>
                          <w:sz w:val="20"/>
                          <w:szCs w:val="20"/>
                        </w:rPr>
                      </w:pPr>
                      <w:r>
                        <w:rPr>
                          <w:sz w:val="20"/>
                          <w:szCs w:val="20"/>
                        </w:rPr>
                        <w:t>Численность среднего медицинского персонала, человек</w:t>
                      </w:r>
                    </w:p>
                  </w:txbxContent>
                </v:textbox>
              </v:rect>
            </w:pict>
          </mc:Fallback>
        </mc:AlternateContent>
      </w:r>
    </w:p>
    <w:p w14:paraId="436DB811" w14:textId="77777777" w:rsidR="003E5441" w:rsidRDefault="003E5441" w:rsidP="0064232F">
      <w:pPr>
        <w:spacing w:after="0" w:line="240" w:lineRule="auto"/>
        <w:ind w:firstLine="709"/>
        <w:jc w:val="both"/>
        <w:rPr>
          <w:rFonts w:ascii="Times New Roman" w:hAnsi="Times New Roman"/>
          <w:sz w:val="28"/>
          <w:szCs w:val="28"/>
        </w:rPr>
      </w:pPr>
    </w:p>
    <w:p w14:paraId="633B3219" w14:textId="77777777" w:rsidR="003E5441" w:rsidRDefault="003E5441" w:rsidP="0064232F">
      <w:pPr>
        <w:spacing w:after="0" w:line="240" w:lineRule="auto"/>
        <w:ind w:firstLine="709"/>
        <w:jc w:val="both"/>
        <w:rPr>
          <w:rFonts w:ascii="Times New Roman" w:hAnsi="Times New Roman"/>
          <w:sz w:val="28"/>
          <w:szCs w:val="28"/>
        </w:rPr>
      </w:pPr>
    </w:p>
    <w:p w14:paraId="70FDE5AF" w14:textId="13F52B37" w:rsidR="004A1CC0" w:rsidRPr="00171EE2" w:rsidRDefault="00A5652B" w:rsidP="00171EE2">
      <w:pPr>
        <w:spacing w:after="0" w:line="240" w:lineRule="auto"/>
        <w:jc w:val="center"/>
        <w:rPr>
          <w:rFonts w:ascii="Times New Roman" w:hAnsi="Times New Roman"/>
          <w:i/>
          <w:noProof/>
          <w:sz w:val="28"/>
          <w:szCs w:val="28"/>
          <w:lang w:eastAsia="ru-RU"/>
        </w:rPr>
      </w:pPr>
      <w:r w:rsidRPr="00171EE2">
        <w:rPr>
          <w:rFonts w:ascii="Times New Roman" w:hAnsi="Times New Roman"/>
          <w:i/>
          <w:noProof/>
          <w:sz w:val="28"/>
          <w:szCs w:val="28"/>
          <w:lang w:eastAsia="ru-RU"/>
        </w:rPr>
        <mc:AlternateContent>
          <mc:Choice Requires="wps">
            <w:drawing>
              <wp:anchor distT="0" distB="0" distL="114300" distR="114300" simplePos="0" relativeHeight="251642880" behindDoc="0" locked="0" layoutInCell="1" allowOverlap="1" wp14:anchorId="4A075562" wp14:editId="742D968A">
                <wp:simplePos x="0" y="0"/>
                <wp:positionH relativeFrom="column">
                  <wp:posOffset>4263390</wp:posOffset>
                </wp:positionH>
                <wp:positionV relativeFrom="paragraph">
                  <wp:posOffset>2284095</wp:posOffset>
                </wp:positionV>
                <wp:extent cx="1914525" cy="571500"/>
                <wp:effectExtent l="9525" t="10160" r="9525" b="8890"/>
                <wp:wrapNone/>
                <wp:docPr id="1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71500"/>
                        </a:xfrm>
                        <a:prstGeom prst="rect">
                          <a:avLst/>
                        </a:prstGeom>
                        <a:solidFill>
                          <a:srgbClr val="FFFFFF"/>
                        </a:solidFill>
                        <a:ln w="9525">
                          <a:solidFill>
                            <a:srgbClr val="FFFFFF"/>
                          </a:solidFill>
                          <a:miter lim="800000"/>
                          <a:headEnd/>
                          <a:tailEnd/>
                        </a:ln>
                      </wps:spPr>
                      <wps:txbx>
                        <w:txbxContent>
                          <w:p w14:paraId="1A57BD74" w14:textId="77777777" w:rsidR="00DC096F" w:rsidRPr="00E63485" w:rsidRDefault="00DC096F" w:rsidP="00E76163">
                            <w:pPr>
                              <w:spacing w:after="0" w:line="240" w:lineRule="auto"/>
                              <w:jc w:val="center"/>
                              <w:rPr>
                                <w:sz w:val="20"/>
                                <w:szCs w:val="20"/>
                              </w:rPr>
                            </w:pPr>
                            <w:r>
                              <w:rPr>
                                <w:sz w:val="20"/>
                                <w:szCs w:val="20"/>
                              </w:rPr>
                              <w:t>Число врачебных амбулаторно-поликлинических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75562" id="Rectangle 122" o:spid="_x0000_s1045" style="position:absolute;left:0;text-align:left;margin-left:335.7pt;margin-top:179.85pt;width:150.7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" strokecolor="white">
                <v:textbox>
                  <w:txbxContent>
                    <w:p w14:paraId="1A57BD74" w14:textId="77777777" w:rsidR="00DC096F" w:rsidRPr="00E63485" w:rsidRDefault="00DC096F" w:rsidP="00E76163">
                      <w:pPr>
                        <w:spacing w:after="0" w:line="240" w:lineRule="auto"/>
                        <w:jc w:val="center"/>
                        <w:rPr>
                          <w:sz w:val="20"/>
                          <w:szCs w:val="20"/>
                        </w:rPr>
                      </w:pPr>
                      <w:r>
                        <w:rPr>
                          <w:sz w:val="20"/>
                          <w:szCs w:val="20"/>
                        </w:rPr>
                        <w:t>Число врачебных амбулаторно-поликлинических учреждений</w:t>
                      </w:r>
                    </w:p>
                  </w:txbxContent>
                </v:textbox>
              </v:rect>
            </w:pict>
          </mc:Fallback>
        </mc:AlternateContent>
      </w:r>
      <w:r w:rsidRPr="00171EE2">
        <w:rPr>
          <w:rFonts w:ascii="Times New Roman" w:hAnsi="Times New Roman"/>
          <w:noProof/>
          <w:sz w:val="28"/>
          <w:szCs w:val="28"/>
          <w:lang w:eastAsia="ru-RU"/>
        </w:rPr>
        <w:drawing>
          <wp:inline distT="0" distB="0" distL="0" distR="0" wp14:anchorId="3AF44E96" wp14:editId="4FECE1E8">
            <wp:extent cx="4316730" cy="2778760"/>
            <wp:effectExtent l="0" t="0" r="0" b="0"/>
            <wp:docPr id="10"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616D66" w14:textId="77777777" w:rsidR="004A1CC0" w:rsidRPr="00785E72" w:rsidRDefault="004A1CC0" w:rsidP="002222F8">
      <w:pPr>
        <w:spacing w:after="0" w:line="240" w:lineRule="auto"/>
        <w:ind w:firstLine="709"/>
        <w:jc w:val="both"/>
        <w:rPr>
          <w:rFonts w:ascii="Times New Roman" w:hAnsi="Times New Roman"/>
          <w:sz w:val="28"/>
          <w:szCs w:val="28"/>
          <w:highlight w:val="yellow"/>
        </w:rPr>
      </w:pPr>
    </w:p>
    <w:p w14:paraId="4FAEC196" w14:textId="77777777" w:rsidR="005703F4"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675D9B"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.10.</w:t>
      </w:r>
      <w:r w:rsidR="00675D9B" w:rsidRPr="005703F4">
        <w:rPr>
          <w:rFonts w:ascii="Times New Roman" w:hAnsi="Times New Roman"/>
          <w:sz w:val="28"/>
          <w:szCs w:val="28"/>
        </w:rPr>
        <w:t xml:space="preserve"> Распределение числа врачебных учреждений по численности среднего медицинского персонала</w:t>
      </w:r>
    </w:p>
    <w:p w14:paraId="7E458808" w14:textId="77777777" w:rsidR="0064232F" w:rsidRDefault="0064232F" w:rsidP="0064232F">
      <w:pPr>
        <w:spacing w:after="0" w:line="240" w:lineRule="auto"/>
        <w:ind w:firstLine="709"/>
        <w:jc w:val="both"/>
        <w:rPr>
          <w:rFonts w:ascii="Times New Roman" w:hAnsi="Times New Roman"/>
          <w:sz w:val="28"/>
          <w:szCs w:val="28"/>
        </w:rPr>
      </w:pPr>
      <w:r w:rsidRPr="005703F4">
        <w:rPr>
          <w:rFonts w:ascii="Times New Roman" w:hAnsi="Times New Roman"/>
          <w:sz w:val="28"/>
          <w:szCs w:val="28"/>
        </w:rPr>
        <w:lastRenderedPageBreak/>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.11:</w:t>
      </w:r>
    </w:p>
    <w:p w14:paraId="4C80945D" w14:textId="0930324E" w:rsidR="00E76163" w:rsidRDefault="00A5652B" w:rsidP="0064232F">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16635D55" wp14:editId="618367C1">
                <wp:simplePos x="0" y="0"/>
                <wp:positionH relativeFrom="column">
                  <wp:posOffset>62865</wp:posOffset>
                </wp:positionH>
                <wp:positionV relativeFrom="paragraph">
                  <wp:posOffset>175260</wp:posOffset>
                </wp:positionV>
                <wp:extent cx="1762125" cy="276225"/>
                <wp:effectExtent l="9525" t="13970" r="9525" b="5080"/>
                <wp:wrapNone/>
                <wp:docPr id="1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76225"/>
                        </a:xfrm>
                        <a:prstGeom prst="rect">
                          <a:avLst/>
                        </a:prstGeom>
                        <a:solidFill>
                          <a:srgbClr val="FFFFFF"/>
                        </a:solidFill>
                        <a:ln w="9525">
                          <a:solidFill>
                            <a:srgbClr val="FFFFFF"/>
                          </a:solidFill>
                          <a:miter lim="800000"/>
                          <a:headEnd/>
                          <a:tailEnd/>
                        </a:ln>
                      </wps:spPr>
                      <wps:txbx>
                        <w:txbxContent>
                          <w:p w14:paraId="671D883B" w14:textId="77777777" w:rsidR="00DC096F" w:rsidRPr="00E63485" w:rsidRDefault="00DC096F" w:rsidP="00FA40B7">
                            <w:pPr>
                              <w:spacing w:after="0" w:line="240" w:lineRule="auto"/>
                              <w:jc w:val="center"/>
                              <w:rPr>
                                <w:sz w:val="20"/>
                                <w:szCs w:val="20"/>
                              </w:rPr>
                            </w:pPr>
                            <w:r>
                              <w:rPr>
                                <w:sz w:val="20"/>
                                <w:szCs w:val="20"/>
                              </w:rPr>
                              <w:t>Число больничных коек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35D55" id="Rectangle 123" o:spid="_x0000_s1046" style="position:absolute;left:0;text-align:left;margin-left:4.95pt;margin-top:13.8pt;width:138.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" strokecolor="white">
                <v:textbox>
                  <w:txbxContent>
                    <w:p w14:paraId="671D883B" w14:textId="77777777" w:rsidR="00DC096F" w:rsidRPr="00E63485" w:rsidRDefault="00DC096F" w:rsidP="00FA40B7">
                      <w:pPr>
                        <w:spacing w:after="0" w:line="240" w:lineRule="auto"/>
                        <w:jc w:val="center"/>
                        <w:rPr>
                          <w:sz w:val="20"/>
                          <w:szCs w:val="20"/>
                        </w:rPr>
                      </w:pPr>
                      <w:r>
                        <w:rPr>
                          <w:sz w:val="20"/>
                          <w:szCs w:val="20"/>
                        </w:rPr>
                        <w:t>Число больничных коек</w:t>
                      </w:r>
                    </w:p>
                  </w:txbxContent>
                </v:textbox>
              </v:rect>
            </w:pict>
          </mc:Fallback>
        </mc:AlternateContent>
      </w:r>
    </w:p>
    <w:p w14:paraId="7BC89E8E" w14:textId="77777777" w:rsidR="00E76163" w:rsidRDefault="00E76163" w:rsidP="00FA40B7">
      <w:pPr>
        <w:spacing w:after="0" w:line="240" w:lineRule="auto"/>
        <w:jc w:val="both"/>
        <w:rPr>
          <w:rFonts w:ascii="Times New Roman" w:hAnsi="Times New Roman"/>
          <w:sz w:val="28"/>
          <w:szCs w:val="28"/>
        </w:rPr>
      </w:pPr>
    </w:p>
    <w:p w14:paraId="5A77A791" w14:textId="44020A5F" w:rsidR="004A1CC0" w:rsidRPr="00FA40B7" w:rsidRDefault="00A5652B" w:rsidP="00171EE2">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7D00395A" wp14:editId="0805079F">
                <wp:simplePos x="0" y="0"/>
                <wp:positionH relativeFrom="column">
                  <wp:posOffset>3844290</wp:posOffset>
                </wp:positionH>
                <wp:positionV relativeFrom="paragraph">
                  <wp:posOffset>2867025</wp:posOffset>
                </wp:positionV>
                <wp:extent cx="1762125" cy="252095"/>
                <wp:effectExtent l="9525" t="9525" r="9525" b="5080"/>
                <wp:wrapNone/>
                <wp:docPr id="1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52095"/>
                        </a:xfrm>
                        <a:prstGeom prst="rect">
                          <a:avLst/>
                        </a:prstGeom>
                        <a:solidFill>
                          <a:srgbClr val="FFFFFF"/>
                        </a:solidFill>
                        <a:ln w="9525">
                          <a:solidFill>
                            <a:srgbClr val="FFFFFF"/>
                          </a:solidFill>
                          <a:miter lim="800000"/>
                          <a:headEnd/>
                          <a:tailEnd/>
                        </a:ln>
                      </wps:spPr>
                      <wps:txbx>
                        <w:txbxContent>
                          <w:p w14:paraId="660741E7" w14:textId="77777777" w:rsidR="00DC096F" w:rsidRPr="00E63485" w:rsidRDefault="00DC096F" w:rsidP="00FA40B7">
                            <w:pPr>
                              <w:spacing w:after="0" w:line="240" w:lineRule="auto"/>
                              <w:jc w:val="center"/>
                              <w:rPr>
                                <w:sz w:val="20"/>
                                <w:szCs w:val="20"/>
                              </w:rPr>
                            </w:pPr>
                            <w:r>
                              <w:rPr>
                                <w:sz w:val="20"/>
                                <w:szCs w:val="20"/>
                              </w:rPr>
                              <w:t>Число больничных коек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0395A" id="Rectangle 124" o:spid="_x0000_s1047" style="position:absolute;left:0;text-align:left;margin-left:302.7pt;margin-top:225.75pt;width:138.7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" strokecolor="white">
                <v:textbox>
                  <w:txbxContent>
                    <w:p w14:paraId="660741E7" w14:textId="77777777" w:rsidR="00DC096F" w:rsidRPr="00E63485" w:rsidRDefault="00DC096F" w:rsidP="00FA40B7">
                      <w:pPr>
                        <w:spacing w:after="0" w:line="240" w:lineRule="auto"/>
                        <w:jc w:val="center"/>
                        <w:rPr>
                          <w:sz w:val="20"/>
                          <w:szCs w:val="20"/>
                        </w:rPr>
                      </w:pPr>
                      <w:r>
                        <w:rPr>
                          <w:sz w:val="20"/>
                          <w:szCs w:val="20"/>
                        </w:rPr>
                        <w:t>Число больничных коек</w:t>
                      </w:r>
                    </w:p>
                  </w:txbxContent>
                </v:textbox>
              </v:rect>
            </w:pict>
          </mc:Fallback>
        </mc:AlternateContent>
      </w:r>
      <w:r w:rsidRPr="00171EE2">
        <w:rPr>
          <w:rFonts w:ascii="Times New Roman" w:hAnsi="Times New Roman"/>
          <w:noProof/>
          <w:sz w:val="28"/>
          <w:szCs w:val="28"/>
          <w:lang w:eastAsia="ru-RU"/>
        </w:rPr>
        <w:drawing>
          <wp:inline distT="0" distB="0" distL="0" distR="0" wp14:anchorId="4977A7C9" wp14:editId="4E584B77">
            <wp:extent cx="4714240" cy="2992755"/>
            <wp:effectExtent l="0" t="0" r="0" b="0"/>
            <wp:docPr id="1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645ACA" w14:textId="77777777" w:rsidR="004A1CC0" w:rsidRPr="00785E72" w:rsidRDefault="004A1CC0" w:rsidP="002C4B3B">
      <w:pPr>
        <w:spacing w:after="0" w:line="240" w:lineRule="auto"/>
        <w:jc w:val="both"/>
        <w:rPr>
          <w:rFonts w:ascii="Times New Roman" w:hAnsi="Times New Roman"/>
          <w:sz w:val="28"/>
          <w:szCs w:val="28"/>
          <w:highlight w:val="yellow"/>
        </w:rPr>
      </w:pPr>
    </w:p>
    <w:p w14:paraId="13FBCD8E" w14:textId="77777777" w:rsidR="004A1CC0" w:rsidRPr="005703F4"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2C4B3B" w:rsidRPr="005703F4">
        <w:rPr>
          <w:rFonts w:ascii="Times New Roman" w:hAnsi="Times New Roman"/>
          <w:sz w:val="28"/>
          <w:szCs w:val="28"/>
        </w:rPr>
        <w:t xml:space="preserve"> </w:t>
      </w:r>
      <w:r w:rsidR="00E900D9" w:rsidRPr="005703F4">
        <w:rPr>
          <w:rFonts w:ascii="Times New Roman" w:hAnsi="Times New Roman"/>
          <w:sz w:val="28"/>
          <w:szCs w:val="28"/>
        </w:rPr>
        <w:t>3</w:t>
      </w:r>
      <w:r>
        <w:rPr>
          <w:rFonts w:ascii="Times New Roman" w:hAnsi="Times New Roman"/>
          <w:sz w:val="28"/>
          <w:szCs w:val="28"/>
        </w:rPr>
        <w:t>.11.</w:t>
      </w:r>
      <w:r w:rsidR="002C4B3B" w:rsidRPr="005703F4">
        <w:rPr>
          <w:rFonts w:ascii="Times New Roman" w:hAnsi="Times New Roman"/>
          <w:sz w:val="28"/>
          <w:szCs w:val="28"/>
        </w:rPr>
        <w:t xml:space="preserve"> Распределение числа больничных учреждений </w:t>
      </w:r>
      <w:r>
        <w:rPr>
          <w:rFonts w:ascii="Times New Roman" w:hAnsi="Times New Roman"/>
          <w:sz w:val="28"/>
          <w:szCs w:val="28"/>
        </w:rPr>
        <w:t xml:space="preserve">                      </w:t>
      </w:r>
      <w:r w:rsidR="002C4B3B" w:rsidRPr="005703F4">
        <w:rPr>
          <w:rFonts w:ascii="Times New Roman" w:hAnsi="Times New Roman"/>
          <w:sz w:val="28"/>
          <w:szCs w:val="28"/>
        </w:rPr>
        <w:t>по количеству коек</w:t>
      </w:r>
    </w:p>
    <w:p w14:paraId="3E096FB7" w14:textId="77777777" w:rsidR="0064232F" w:rsidRPr="005703F4" w:rsidRDefault="0064232F" w:rsidP="002222F8">
      <w:pPr>
        <w:spacing w:after="0" w:line="240" w:lineRule="auto"/>
        <w:ind w:firstLine="709"/>
        <w:jc w:val="both"/>
        <w:rPr>
          <w:rFonts w:ascii="Times New Roman" w:hAnsi="Times New Roman"/>
          <w:sz w:val="28"/>
          <w:szCs w:val="28"/>
        </w:rPr>
      </w:pPr>
    </w:p>
    <w:p w14:paraId="0B0FA2FD" w14:textId="77777777" w:rsidR="004A1CC0" w:rsidRDefault="0064232F" w:rsidP="002222F8">
      <w:pPr>
        <w:spacing w:after="0" w:line="240" w:lineRule="auto"/>
        <w:ind w:firstLine="709"/>
        <w:jc w:val="both"/>
        <w:rPr>
          <w:rFonts w:ascii="Times New Roman" w:hAnsi="Times New Roman"/>
          <w:sz w:val="28"/>
          <w:szCs w:val="28"/>
        </w:rPr>
      </w:pPr>
      <w:r w:rsidRPr="005703F4">
        <w:rPr>
          <w:rFonts w:ascii="Times New Roman" w:hAnsi="Times New Roman"/>
          <w:sz w:val="28"/>
          <w:szCs w:val="28"/>
        </w:rPr>
        <w:t xml:space="preserve">Графическое изображение таблицы </w:t>
      </w:r>
      <w:r w:rsidR="00E900D9" w:rsidRPr="005703F4">
        <w:rPr>
          <w:rFonts w:ascii="Times New Roman" w:hAnsi="Times New Roman"/>
          <w:sz w:val="28"/>
          <w:szCs w:val="28"/>
        </w:rPr>
        <w:t>3</w:t>
      </w:r>
      <w:r w:rsidRPr="005703F4">
        <w:rPr>
          <w:rFonts w:ascii="Times New Roman" w:hAnsi="Times New Roman"/>
          <w:sz w:val="28"/>
          <w:szCs w:val="28"/>
        </w:rPr>
        <w:t>.12:</w:t>
      </w:r>
    </w:p>
    <w:p w14:paraId="71EC7FC6" w14:textId="77777777" w:rsidR="00FA40B7" w:rsidRDefault="00FA40B7" w:rsidP="002222F8">
      <w:pPr>
        <w:spacing w:after="0" w:line="240" w:lineRule="auto"/>
        <w:ind w:firstLine="709"/>
        <w:jc w:val="both"/>
        <w:rPr>
          <w:rFonts w:ascii="Times New Roman" w:hAnsi="Times New Roman"/>
          <w:sz w:val="28"/>
          <w:szCs w:val="28"/>
        </w:rPr>
      </w:pPr>
    </w:p>
    <w:p w14:paraId="18EED428" w14:textId="413F44AB" w:rsidR="00FA40B7" w:rsidRDefault="00A5652B" w:rsidP="002222F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0CA529BC" wp14:editId="07F79C99">
                <wp:simplePos x="0" y="0"/>
                <wp:positionH relativeFrom="column">
                  <wp:posOffset>215265</wp:posOffset>
                </wp:positionH>
                <wp:positionV relativeFrom="paragraph">
                  <wp:posOffset>25400</wp:posOffset>
                </wp:positionV>
                <wp:extent cx="1762125" cy="428625"/>
                <wp:effectExtent l="9525" t="13970" r="9525" b="508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28625"/>
                        </a:xfrm>
                        <a:prstGeom prst="rect">
                          <a:avLst/>
                        </a:prstGeom>
                        <a:solidFill>
                          <a:srgbClr val="FFFFFF"/>
                        </a:solidFill>
                        <a:ln w="9525">
                          <a:solidFill>
                            <a:srgbClr val="FFFFFF"/>
                          </a:solidFill>
                          <a:miter lim="800000"/>
                          <a:headEnd/>
                          <a:tailEnd/>
                        </a:ln>
                      </wps:spPr>
                      <wps:txbx>
                        <w:txbxContent>
                          <w:p w14:paraId="7DB29D48" w14:textId="77777777" w:rsidR="00DC096F" w:rsidRPr="00E63485" w:rsidRDefault="00DC096F" w:rsidP="00FA40B7">
                            <w:pPr>
                              <w:spacing w:after="0" w:line="240" w:lineRule="auto"/>
                              <w:jc w:val="center"/>
                              <w:rPr>
                                <w:sz w:val="20"/>
                                <w:szCs w:val="20"/>
                              </w:rPr>
                            </w:pPr>
                            <w:r>
                              <w:rPr>
                                <w:sz w:val="20"/>
                                <w:szCs w:val="20"/>
                              </w:rPr>
                              <w:t>Число зарегистрированных преступлений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29BC" id="Rectangle 125" o:spid="_x0000_s1048" style="position:absolute;left:0;text-align:left;margin-left:16.95pt;margin-top:2pt;width:138.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" strokecolor="white">
                <v:textbox>
                  <w:txbxContent>
                    <w:p w14:paraId="7DB29D48" w14:textId="77777777" w:rsidR="00DC096F" w:rsidRPr="00E63485" w:rsidRDefault="00DC096F" w:rsidP="00FA40B7">
                      <w:pPr>
                        <w:spacing w:after="0" w:line="240" w:lineRule="auto"/>
                        <w:jc w:val="center"/>
                        <w:rPr>
                          <w:sz w:val="20"/>
                          <w:szCs w:val="20"/>
                        </w:rPr>
                      </w:pPr>
                      <w:r>
                        <w:rPr>
                          <w:sz w:val="20"/>
                          <w:szCs w:val="20"/>
                        </w:rPr>
                        <w:t>Число зарегистрированных преступлений</w:t>
                      </w:r>
                    </w:p>
                  </w:txbxContent>
                </v:textbox>
              </v:rect>
            </w:pict>
          </mc:Fallback>
        </mc:AlternateContent>
      </w:r>
    </w:p>
    <w:p w14:paraId="1D4DB483" w14:textId="77777777" w:rsidR="00FA40B7" w:rsidRDefault="00FA40B7" w:rsidP="002222F8">
      <w:pPr>
        <w:spacing w:after="0" w:line="240" w:lineRule="auto"/>
        <w:ind w:firstLine="709"/>
        <w:jc w:val="both"/>
        <w:rPr>
          <w:rFonts w:ascii="Times New Roman" w:hAnsi="Times New Roman"/>
          <w:sz w:val="28"/>
          <w:szCs w:val="28"/>
        </w:rPr>
      </w:pPr>
    </w:p>
    <w:p w14:paraId="4912BEFC" w14:textId="4FD6C621" w:rsidR="00FA40B7" w:rsidRDefault="00A5652B" w:rsidP="002222F8">
      <w:pPr>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373EC479" wp14:editId="202F40D4">
                <wp:simplePos x="0" y="0"/>
                <wp:positionH relativeFrom="column">
                  <wp:posOffset>3977640</wp:posOffset>
                </wp:positionH>
                <wp:positionV relativeFrom="paragraph">
                  <wp:posOffset>2774315</wp:posOffset>
                </wp:positionV>
                <wp:extent cx="1762125" cy="438150"/>
                <wp:effectExtent l="9525" t="9525" r="9525" b="9525"/>
                <wp:wrapNone/>
                <wp:docPr id="1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38150"/>
                        </a:xfrm>
                        <a:prstGeom prst="rect">
                          <a:avLst/>
                        </a:prstGeom>
                        <a:solidFill>
                          <a:srgbClr val="FFFFFF"/>
                        </a:solidFill>
                        <a:ln w="9525">
                          <a:solidFill>
                            <a:srgbClr val="FFFFFF"/>
                          </a:solidFill>
                          <a:miter lim="800000"/>
                          <a:headEnd/>
                          <a:tailEnd/>
                        </a:ln>
                      </wps:spPr>
                      <wps:txbx>
                        <w:txbxContent>
                          <w:p w14:paraId="2CAD847F" w14:textId="77777777" w:rsidR="00DC096F" w:rsidRPr="00E63485" w:rsidRDefault="00DC096F" w:rsidP="00FA40B7">
                            <w:pPr>
                              <w:spacing w:after="0" w:line="240" w:lineRule="auto"/>
                              <w:jc w:val="center"/>
                              <w:rPr>
                                <w:sz w:val="20"/>
                                <w:szCs w:val="20"/>
                              </w:rPr>
                            </w:pPr>
                            <w:r>
                              <w:rPr>
                                <w:sz w:val="20"/>
                                <w:szCs w:val="20"/>
                              </w:rPr>
                              <w:t>Численность населения, тыс.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C479" id="Rectangle 126" o:spid="_x0000_s1049" style="position:absolute;left:0;text-align:left;margin-left:313.2pt;margin-top:218.45pt;width:138.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" strokecolor="white">
                <v:textbox>
                  <w:txbxContent>
                    <w:p w14:paraId="2CAD847F" w14:textId="77777777" w:rsidR="00DC096F" w:rsidRPr="00E63485" w:rsidRDefault="00DC096F" w:rsidP="00FA40B7">
                      <w:pPr>
                        <w:spacing w:after="0" w:line="240" w:lineRule="auto"/>
                        <w:jc w:val="center"/>
                        <w:rPr>
                          <w:sz w:val="20"/>
                          <w:szCs w:val="20"/>
                        </w:rPr>
                      </w:pPr>
                      <w:r>
                        <w:rPr>
                          <w:sz w:val="20"/>
                          <w:szCs w:val="20"/>
                        </w:rPr>
                        <w:t>Численность населения, тыс. человек</w:t>
                      </w:r>
                    </w:p>
                  </w:txbxContent>
                </v:textbox>
              </v:rect>
            </w:pict>
          </mc:Fallback>
        </mc:AlternateContent>
      </w:r>
      <w:r w:rsidRPr="00171EE2">
        <w:rPr>
          <w:rFonts w:ascii="Times New Roman" w:hAnsi="Times New Roman"/>
          <w:noProof/>
          <w:sz w:val="28"/>
          <w:szCs w:val="28"/>
          <w:lang w:eastAsia="ru-RU"/>
        </w:rPr>
        <w:drawing>
          <wp:inline distT="0" distB="0" distL="0" distR="0" wp14:anchorId="0E6C94F4" wp14:editId="34AEF6AD">
            <wp:extent cx="4761865" cy="2897505"/>
            <wp:effectExtent l="0" t="0" r="0" b="0"/>
            <wp:docPr id="12"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35A8A1" w14:textId="77777777" w:rsidR="004A1CC0" w:rsidRPr="00785E72" w:rsidRDefault="004A1CC0" w:rsidP="002C4B3B">
      <w:pPr>
        <w:spacing w:after="0" w:line="240" w:lineRule="auto"/>
        <w:jc w:val="both"/>
        <w:rPr>
          <w:rFonts w:ascii="Times New Roman" w:hAnsi="Times New Roman"/>
          <w:sz w:val="28"/>
          <w:szCs w:val="28"/>
          <w:highlight w:val="yellow"/>
        </w:rPr>
      </w:pPr>
    </w:p>
    <w:p w14:paraId="78931595" w14:textId="77777777" w:rsidR="00171EE2" w:rsidRDefault="00171EE2" w:rsidP="00FA40B7">
      <w:pPr>
        <w:spacing w:after="0" w:line="240" w:lineRule="auto"/>
        <w:ind w:firstLine="709"/>
        <w:jc w:val="both"/>
        <w:rPr>
          <w:rFonts w:ascii="Times New Roman" w:hAnsi="Times New Roman"/>
          <w:sz w:val="28"/>
          <w:szCs w:val="28"/>
        </w:rPr>
      </w:pPr>
    </w:p>
    <w:p w14:paraId="3DAFE0F4" w14:textId="77777777" w:rsidR="002265C9" w:rsidRPr="00FA40B7" w:rsidRDefault="00D40D24" w:rsidP="00D40D24">
      <w:pPr>
        <w:spacing w:after="0" w:line="240" w:lineRule="auto"/>
        <w:ind w:firstLine="709"/>
        <w:jc w:val="center"/>
        <w:rPr>
          <w:rFonts w:ascii="Times New Roman" w:hAnsi="Times New Roman"/>
          <w:sz w:val="28"/>
          <w:szCs w:val="28"/>
        </w:rPr>
      </w:pPr>
      <w:r>
        <w:rPr>
          <w:rFonts w:ascii="Times New Roman" w:hAnsi="Times New Roman"/>
          <w:sz w:val="28"/>
          <w:szCs w:val="28"/>
        </w:rPr>
        <w:t>Рис.</w:t>
      </w:r>
      <w:r w:rsidR="0064232F" w:rsidRPr="004C0067">
        <w:rPr>
          <w:rFonts w:ascii="Times New Roman" w:hAnsi="Times New Roman"/>
          <w:sz w:val="28"/>
          <w:szCs w:val="28"/>
        </w:rPr>
        <w:t xml:space="preserve"> </w:t>
      </w:r>
      <w:r w:rsidR="00E900D9" w:rsidRPr="004C0067">
        <w:rPr>
          <w:rFonts w:ascii="Times New Roman" w:hAnsi="Times New Roman"/>
          <w:sz w:val="28"/>
          <w:szCs w:val="28"/>
        </w:rPr>
        <w:t>3</w:t>
      </w:r>
      <w:r>
        <w:rPr>
          <w:rFonts w:ascii="Times New Roman" w:hAnsi="Times New Roman"/>
          <w:sz w:val="28"/>
          <w:szCs w:val="28"/>
        </w:rPr>
        <w:t>.12.</w:t>
      </w:r>
      <w:r w:rsidR="0064232F" w:rsidRPr="004C0067">
        <w:rPr>
          <w:rFonts w:ascii="Times New Roman" w:hAnsi="Times New Roman"/>
          <w:sz w:val="28"/>
          <w:szCs w:val="28"/>
        </w:rPr>
        <w:t xml:space="preserve"> Распределение численности населения по количеству зарегистрированных преступлений</w:t>
      </w:r>
    </w:p>
    <w:p w14:paraId="1F55B2CE" w14:textId="77777777" w:rsidR="00B774CF" w:rsidRPr="004C0067" w:rsidRDefault="00B774CF" w:rsidP="00A64981">
      <w:pPr>
        <w:pStyle w:val="a3"/>
        <w:numPr>
          <w:ilvl w:val="0"/>
          <w:numId w:val="13"/>
        </w:numPr>
        <w:spacing w:before="0" w:after="0"/>
        <w:rPr>
          <w:rFonts w:ascii="Times New Roman" w:hAnsi="Times New Roman"/>
          <w:sz w:val="28"/>
          <w:szCs w:val="28"/>
        </w:rPr>
      </w:pPr>
      <w:bookmarkStart w:id="7" w:name="_Toc280927684"/>
      <w:r w:rsidRPr="004C0067">
        <w:rPr>
          <w:rFonts w:ascii="Times New Roman" w:hAnsi="Times New Roman"/>
          <w:sz w:val="28"/>
          <w:szCs w:val="28"/>
        </w:rPr>
        <w:lastRenderedPageBreak/>
        <w:t>Показатели вариации</w:t>
      </w:r>
      <w:r w:rsidR="002265C9" w:rsidRPr="004C0067">
        <w:rPr>
          <w:rFonts w:ascii="Times New Roman" w:hAnsi="Times New Roman"/>
          <w:sz w:val="28"/>
          <w:szCs w:val="28"/>
        </w:rPr>
        <w:t>, оценка совокупности на основе аномальности</w:t>
      </w:r>
      <w:bookmarkEnd w:id="7"/>
    </w:p>
    <w:p w14:paraId="35B94B39" w14:textId="77777777" w:rsidR="004A1CC0" w:rsidRPr="004C0067" w:rsidRDefault="004A1CC0" w:rsidP="00A64981">
      <w:pPr>
        <w:spacing w:after="0" w:line="240" w:lineRule="auto"/>
        <w:ind w:firstLine="709"/>
        <w:jc w:val="both"/>
        <w:rPr>
          <w:rFonts w:ascii="Times New Roman" w:hAnsi="Times New Roman"/>
          <w:sz w:val="28"/>
          <w:szCs w:val="28"/>
        </w:rPr>
      </w:pPr>
    </w:p>
    <w:p w14:paraId="2087A100" w14:textId="77777777" w:rsidR="004A1CC0" w:rsidRPr="004C0067" w:rsidRDefault="004A1CC0" w:rsidP="004A1CC0">
      <w:pPr>
        <w:spacing w:after="0" w:line="240" w:lineRule="auto"/>
        <w:ind w:firstLine="709"/>
        <w:jc w:val="both"/>
        <w:rPr>
          <w:rFonts w:ascii="Times New Roman" w:hAnsi="Times New Roman"/>
          <w:sz w:val="28"/>
          <w:szCs w:val="28"/>
        </w:rPr>
      </w:pPr>
      <w:r w:rsidRPr="004C0067">
        <w:rPr>
          <w:rFonts w:ascii="Times New Roman" w:hAnsi="Times New Roman"/>
          <w:sz w:val="28"/>
          <w:szCs w:val="28"/>
        </w:rPr>
        <w:t>Размах вариации рассчитывают</w:t>
      </w:r>
      <w:r w:rsidR="0059493F">
        <w:rPr>
          <w:rFonts w:ascii="Times New Roman" w:hAnsi="Times New Roman"/>
          <w:sz w:val="28"/>
          <w:szCs w:val="28"/>
        </w:rPr>
        <w:t xml:space="preserve"> как разность между наибольшим</w:t>
      </w:r>
      <w:r w:rsidRPr="004C0067">
        <w:rPr>
          <w:rFonts w:ascii="Times New Roman" w:hAnsi="Times New Roman"/>
          <w:sz w:val="28"/>
          <w:szCs w:val="28"/>
        </w:rPr>
        <w:t xml:space="preserve"> (x max) и наименьшим( x min )значениями варьирующего признака:</w:t>
      </w:r>
    </w:p>
    <w:p w14:paraId="0E3847EF" w14:textId="77777777" w:rsidR="004A1CC0" w:rsidRPr="004C0067" w:rsidRDefault="004A1CC0" w:rsidP="004A1CC0">
      <w:pPr>
        <w:jc w:val="center"/>
        <w:rPr>
          <w:rFonts w:ascii="Times New Roman" w:hAnsi="Times New Roman"/>
          <w:position w:val="-27"/>
          <w:sz w:val="28"/>
          <w:szCs w:val="28"/>
        </w:rPr>
      </w:pPr>
    </w:p>
    <w:p w14:paraId="202C4184" w14:textId="77777777" w:rsidR="004A1CC0" w:rsidRPr="004C0067" w:rsidRDefault="004A1CC0" w:rsidP="004A1CC0">
      <w:pPr>
        <w:jc w:val="right"/>
        <w:rPr>
          <w:rFonts w:ascii="Times New Roman" w:hAnsi="Times New Roman"/>
          <w:sz w:val="28"/>
          <w:szCs w:val="28"/>
        </w:rPr>
      </w:pPr>
      <w:r w:rsidRPr="004C0067">
        <w:rPr>
          <w:position w:val="-10"/>
        </w:rPr>
        <w:object w:dxaOrig="1660" w:dyaOrig="360" w14:anchorId="769AF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0.5pt;height:21.05pt" o:ole="" filled="t">
            <v:fill color2="black"/>
            <v:imagedata r:id="rId19" o:title=""/>
          </v:shape>
          <o:OLEObject Type="Embed" ProgID="Equation.3" ShapeID="_x0000_i1037" DrawAspect="Content" ObjectID="_1806241698" r:id="rId20"/>
        </w:object>
      </w:r>
      <w:r w:rsidRPr="004C0067">
        <w:rPr>
          <w:rFonts w:ascii="Times New Roman" w:hAnsi="Times New Roman"/>
          <w:sz w:val="28"/>
          <w:szCs w:val="28"/>
        </w:rPr>
        <w:t xml:space="preserve">           </w:t>
      </w:r>
      <w:r w:rsidR="00FA40B7">
        <w:rPr>
          <w:rFonts w:ascii="Times New Roman" w:hAnsi="Times New Roman"/>
          <w:sz w:val="28"/>
          <w:szCs w:val="28"/>
        </w:rPr>
        <w:t xml:space="preserve">        </w:t>
      </w:r>
      <w:r w:rsidRPr="004C0067">
        <w:rPr>
          <w:rFonts w:ascii="Times New Roman" w:hAnsi="Times New Roman"/>
          <w:sz w:val="28"/>
          <w:szCs w:val="28"/>
        </w:rPr>
        <w:t xml:space="preserve">                         (</w:t>
      </w:r>
      <w:r w:rsidR="00E622CC" w:rsidRPr="004C0067">
        <w:rPr>
          <w:rFonts w:ascii="Times New Roman" w:hAnsi="Times New Roman"/>
          <w:sz w:val="28"/>
          <w:szCs w:val="28"/>
        </w:rPr>
        <w:t>4</w:t>
      </w:r>
      <w:r w:rsidRPr="004C0067">
        <w:rPr>
          <w:rFonts w:ascii="Times New Roman" w:hAnsi="Times New Roman"/>
          <w:sz w:val="28"/>
          <w:szCs w:val="28"/>
        </w:rPr>
        <w:t>.1)</w:t>
      </w:r>
    </w:p>
    <w:p w14:paraId="5CDA2670" w14:textId="77777777" w:rsidR="004A1CC0" w:rsidRPr="004C0067" w:rsidRDefault="004A1CC0" w:rsidP="004A1CC0">
      <w:pPr>
        <w:spacing w:after="0" w:line="240" w:lineRule="auto"/>
        <w:jc w:val="both"/>
        <w:rPr>
          <w:rFonts w:ascii="Times New Roman" w:hAnsi="Times New Roman"/>
          <w:sz w:val="28"/>
          <w:szCs w:val="28"/>
        </w:rPr>
      </w:pPr>
    </w:p>
    <w:p w14:paraId="38018D73" w14:textId="77777777" w:rsidR="004A1CC0" w:rsidRPr="004C0067" w:rsidRDefault="004A1CC0" w:rsidP="004A1CC0">
      <w:pPr>
        <w:spacing w:after="0" w:line="240" w:lineRule="auto"/>
        <w:ind w:firstLine="709"/>
        <w:jc w:val="both"/>
        <w:rPr>
          <w:rFonts w:ascii="Times New Roman" w:hAnsi="Times New Roman"/>
          <w:sz w:val="28"/>
          <w:szCs w:val="28"/>
        </w:rPr>
      </w:pPr>
      <w:r w:rsidRPr="004C0067">
        <w:rPr>
          <w:rFonts w:ascii="Times New Roman" w:hAnsi="Times New Roman"/>
          <w:sz w:val="28"/>
          <w:szCs w:val="28"/>
        </w:rPr>
        <w:t>Средняя – является обещающей характеристикой совокупности единиц по качественно однородному признаку.</w:t>
      </w:r>
    </w:p>
    <w:p w14:paraId="2E9C4ACC"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В статистике применяются различные виды средних: арифметическая, гармоническая, квадратическая, геометрическая и структурные средние – мода и медиана. Средние, кроме моды и медианы, исчисляются в двух формах: простой и взвешенной. Выбор формы средней зависит от исходных  данных и содержание определяемого показателя. Наибольшее распространение получила средняя арифметическая, как простая, так и взвешенная.</w:t>
      </w:r>
    </w:p>
    <w:p w14:paraId="3CEE3BAB" w14:textId="77777777" w:rsidR="004A1CC0" w:rsidRPr="004C0067" w:rsidRDefault="004A1CC0" w:rsidP="004A1CC0">
      <w:pPr>
        <w:spacing w:after="0" w:line="240" w:lineRule="auto"/>
        <w:ind w:firstLine="709"/>
        <w:jc w:val="both"/>
        <w:rPr>
          <w:rFonts w:ascii="Times New Roman" w:hAnsi="Times New Roman"/>
          <w:sz w:val="28"/>
          <w:szCs w:val="28"/>
        </w:rPr>
      </w:pPr>
      <w:r w:rsidRPr="004C0067">
        <w:rPr>
          <w:rFonts w:ascii="Times New Roman" w:hAnsi="Times New Roman"/>
          <w:sz w:val="28"/>
          <w:szCs w:val="28"/>
        </w:rPr>
        <w:t>Средняя арифметическая простая равна сумме значений признака, деленной на их число:</w:t>
      </w:r>
    </w:p>
    <w:p w14:paraId="1A73D482" w14:textId="77777777" w:rsidR="004A1CC0" w:rsidRPr="004C0067" w:rsidRDefault="004A1CC0" w:rsidP="004A1CC0">
      <w:pPr>
        <w:spacing w:after="0" w:line="240" w:lineRule="auto"/>
        <w:jc w:val="both"/>
        <w:rPr>
          <w:rFonts w:ascii="Times New Roman" w:hAnsi="Times New Roman"/>
          <w:sz w:val="28"/>
          <w:szCs w:val="28"/>
        </w:rPr>
      </w:pPr>
    </w:p>
    <w:p w14:paraId="68AC3A58" w14:textId="77777777" w:rsidR="004A1CC0" w:rsidRPr="004C0067" w:rsidRDefault="004A1CC0" w:rsidP="004A1CC0">
      <w:pPr>
        <w:jc w:val="right"/>
        <w:rPr>
          <w:rFonts w:ascii="Times New Roman" w:hAnsi="Times New Roman"/>
          <w:bCs/>
          <w:iCs/>
          <w:sz w:val="28"/>
          <w:szCs w:val="28"/>
        </w:rPr>
      </w:pPr>
      <w:r w:rsidRPr="004C0067">
        <w:rPr>
          <w:position w:val="-31"/>
        </w:rPr>
        <w:object w:dxaOrig="920" w:dyaOrig="679" w14:anchorId="3282505E">
          <v:shape id="_x0000_i1038" type="#_x0000_t75" style="width:55.65pt;height:43.5pt" o:ole="" filled="t">
            <v:fill color2="black"/>
            <v:imagedata r:id="rId21" o:title=""/>
          </v:shape>
          <o:OLEObject Type="Embed" ProgID="Equation.3" ShapeID="_x0000_i1038" DrawAspect="Content" ObjectID="_1806241699" r:id="rId22"/>
        </w:object>
      </w:r>
      <w:r w:rsidRPr="004C0067">
        <w:rPr>
          <w:rFonts w:ascii="Times New Roman" w:hAnsi="Times New Roman"/>
          <w:sz w:val="28"/>
          <w:szCs w:val="28"/>
        </w:rPr>
        <w:t xml:space="preserve">, </w:t>
      </w:r>
      <w:r w:rsidRPr="004C0067">
        <w:rPr>
          <w:rFonts w:ascii="Times New Roman" w:hAnsi="Times New Roman"/>
          <w:b/>
          <w:bCs/>
          <w:i/>
          <w:iCs/>
          <w:sz w:val="28"/>
          <w:szCs w:val="28"/>
        </w:rPr>
        <w:tab/>
      </w:r>
      <w:r w:rsidRPr="004C0067">
        <w:rPr>
          <w:rFonts w:ascii="Times New Roman" w:hAnsi="Times New Roman"/>
          <w:bCs/>
          <w:iCs/>
          <w:sz w:val="28"/>
          <w:szCs w:val="28"/>
        </w:rPr>
        <w:t xml:space="preserve">     </w:t>
      </w:r>
      <w:r w:rsidR="00FA40B7">
        <w:rPr>
          <w:rFonts w:ascii="Times New Roman" w:hAnsi="Times New Roman"/>
          <w:bCs/>
          <w:iCs/>
          <w:sz w:val="28"/>
          <w:szCs w:val="28"/>
        </w:rPr>
        <w:t xml:space="preserve">     </w:t>
      </w:r>
      <w:r w:rsidRPr="004C0067">
        <w:rPr>
          <w:rFonts w:ascii="Times New Roman" w:hAnsi="Times New Roman"/>
          <w:bCs/>
          <w:iCs/>
          <w:sz w:val="28"/>
          <w:szCs w:val="28"/>
        </w:rPr>
        <w:t xml:space="preserve">        </w:t>
      </w:r>
      <w:r w:rsidR="00FA40B7">
        <w:rPr>
          <w:rFonts w:ascii="Times New Roman" w:hAnsi="Times New Roman"/>
          <w:bCs/>
          <w:iCs/>
          <w:sz w:val="28"/>
          <w:szCs w:val="28"/>
        </w:rPr>
        <w:t xml:space="preserve">    </w:t>
      </w:r>
      <w:r w:rsidRPr="004C0067">
        <w:rPr>
          <w:rFonts w:ascii="Times New Roman" w:hAnsi="Times New Roman"/>
          <w:bCs/>
          <w:iCs/>
          <w:sz w:val="28"/>
          <w:szCs w:val="28"/>
        </w:rPr>
        <w:t xml:space="preserve">                        (</w:t>
      </w:r>
      <w:r w:rsidR="00E622CC" w:rsidRPr="004C0067">
        <w:rPr>
          <w:rFonts w:ascii="Times New Roman" w:hAnsi="Times New Roman"/>
          <w:bCs/>
          <w:iCs/>
          <w:sz w:val="28"/>
          <w:szCs w:val="28"/>
        </w:rPr>
        <w:t>4</w:t>
      </w:r>
      <w:r w:rsidRPr="004C0067">
        <w:rPr>
          <w:rFonts w:ascii="Times New Roman" w:hAnsi="Times New Roman"/>
          <w:bCs/>
          <w:iCs/>
          <w:sz w:val="28"/>
          <w:szCs w:val="28"/>
        </w:rPr>
        <w:t>.2)</w:t>
      </w:r>
    </w:p>
    <w:p w14:paraId="324727DF"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200" w:dyaOrig="219" w14:anchorId="4C51F6B2">
          <v:shape id="_x0000_i1039" type="#_x0000_t75" style="width:10.3pt;height:13.55pt" o:ole="" filled="t">
            <v:fill color2="black"/>
            <v:imagedata r:id="rId23" o:title=""/>
          </v:shape>
          <o:OLEObject Type="Embed" ProgID="Equation.3" ShapeID="_x0000_i1039" DrawAspect="Content" ObjectID="_1806241700" r:id="rId24"/>
        </w:object>
      </w:r>
      <w:r w:rsidRPr="004C0067">
        <w:rPr>
          <w:rFonts w:ascii="Times New Roman" w:hAnsi="Times New Roman"/>
          <w:sz w:val="28"/>
          <w:szCs w:val="28"/>
        </w:rPr>
        <w:t>– значение признака (вариант);</w:t>
      </w:r>
    </w:p>
    <w:p w14:paraId="6ED1710C"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200" w:dyaOrig="219" w14:anchorId="7F71EE9D">
          <v:shape id="_x0000_i1040" type="#_x0000_t75" style="width:10.3pt;height:13.55pt" o:ole="" filled="t">
            <v:fill color2="black"/>
            <v:imagedata r:id="rId25" o:title=""/>
          </v:shape>
          <o:OLEObject Type="Embed" ProgID="Equation.3" ShapeID="_x0000_i1040" DrawAspect="Content" ObjectID="_1806241701" r:id="rId26"/>
        </w:object>
      </w:r>
      <w:r w:rsidRPr="004C0067">
        <w:rPr>
          <w:rFonts w:ascii="Times New Roman" w:hAnsi="Times New Roman"/>
          <w:sz w:val="28"/>
          <w:szCs w:val="28"/>
        </w:rPr>
        <w:t>–число единиц признака.</w:t>
      </w:r>
    </w:p>
    <w:p w14:paraId="73EACDCC" w14:textId="77777777" w:rsidR="00E622CC" w:rsidRPr="004C0067" w:rsidRDefault="00E622CC" w:rsidP="0064232F">
      <w:pPr>
        <w:spacing w:after="0" w:line="240" w:lineRule="auto"/>
        <w:ind w:firstLine="709"/>
        <w:jc w:val="both"/>
        <w:rPr>
          <w:rFonts w:ascii="Times New Roman" w:hAnsi="Times New Roman"/>
          <w:sz w:val="28"/>
          <w:szCs w:val="28"/>
        </w:rPr>
      </w:pPr>
    </w:p>
    <w:p w14:paraId="11E5EF71"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Средняя арифметическая простая применяется в тех случаях, когда варианты представлены индивидуально в виде их перечня в любом порядке или в виде ранжированного ряда.</w:t>
      </w:r>
    </w:p>
    <w:p w14:paraId="3D1F7DEB"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Если данные представлены  в виде дискретных или интервальных рядов распределения, в которых одинаковые значения признака (</w:t>
      </w:r>
      <w:r w:rsidRPr="004C0067">
        <w:rPr>
          <w:rFonts w:ascii="Times New Roman" w:hAnsi="Times New Roman"/>
          <w:sz w:val="28"/>
          <w:szCs w:val="28"/>
        </w:rPr>
        <w:object w:dxaOrig="200" w:dyaOrig="219" w14:anchorId="50DC0913">
          <v:shape id="_x0000_i1041" type="#_x0000_t75" style="width:10.3pt;height:13.55pt" o:ole="" filled="t">
            <v:fill color2="black"/>
            <v:imagedata r:id="rId23" o:title=""/>
          </v:shape>
          <o:OLEObject Type="Embed" ProgID="Equation.3" ShapeID="_x0000_i1041" DrawAspect="Content" ObjectID="_1806241702" r:id="rId27"/>
        </w:object>
      </w:r>
      <w:r w:rsidRPr="004C0067">
        <w:rPr>
          <w:rFonts w:ascii="Times New Roman" w:hAnsi="Times New Roman"/>
          <w:sz w:val="28"/>
          <w:szCs w:val="28"/>
        </w:rPr>
        <w:t>) объединены в группы, имеющие различное число единиц (</w:t>
      </w:r>
      <w:r w:rsidRPr="004C0067">
        <w:rPr>
          <w:rFonts w:ascii="Times New Roman" w:hAnsi="Times New Roman"/>
          <w:sz w:val="28"/>
          <w:szCs w:val="28"/>
        </w:rPr>
        <w:object w:dxaOrig="239" w:dyaOrig="319" w14:anchorId="24550A7A">
          <v:shape id="_x0000_i1042" type="#_x0000_t75" style="width:10.3pt;height:14.95pt" o:ole="" filled="t">
            <v:fill color2="black"/>
            <v:imagedata r:id="rId28" o:title=""/>
          </v:shape>
          <o:OLEObject Type="Embed" ProgID="Equation.3" ShapeID="_x0000_i1042" DrawAspect="Content" ObjectID="_1806241703" r:id="rId29"/>
        </w:object>
      </w:r>
      <w:r w:rsidRPr="004C0067">
        <w:rPr>
          <w:rFonts w:ascii="Times New Roman" w:hAnsi="Times New Roman"/>
          <w:sz w:val="28"/>
          <w:szCs w:val="28"/>
        </w:rPr>
        <w:t>), называемое частотой (весом), применяется средняя арифметическая взвешенная:</w:t>
      </w:r>
    </w:p>
    <w:p w14:paraId="7C2E7F3A" w14:textId="77777777" w:rsidR="004A1CC0" w:rsidRPr="004C0067" w:rsidRDefault="00EC58DB" w:rsidP="004A1CC0">
      <w:pPr>
        <w:jc w:val="both"/>
        <w:rPr>
          <w:rFonts w:ascii="Times New Roman" w:hAnsi="Times New Roman"/>
          <w:bCs/>
          <w:sz w:val="28"/>
          <w:szCs w:val="28"/>
        </w:rPr>
      </w:pPr>
      <w:r w:rsidRPr="00EC58DB">
        <w:object w:dxaOrig="0" w:dyaOrig="0" w14:anchorId="7E04321E">
          <v:shape id="_x0000_s1027" type="#_x0000_t75" style="position:absolute;left:0;text-align:left;margin-left:211.5pt;margin-top:11.1pt;width:63.9pt;height:45.45pt;z-index:251645952;mso-wrap-distance-left:9.05pt;mso-wrap-distance-right:9.05pt" filled="t">
            <v:fill color2="black"/>
            <v:imagedata r:id="rId30" o:title=""/>
            <w10:wrap type="square" side="right"/>
          </v:shape>
          <o:OLEObject Type="Embed" ProgID="Equation.3" ShapeID="_x0000_s1027" DrawAspect="Content" ObjectID="_1806241804" r:id="rId31"/>
        </w:object>
      </w:r>
    </w:p>
    <w:p w14:paraId="1ED3D2A0" w14:textId="77777777" w:rsidR="004A1CC0" w:rsidRPr="004C0067" w:rsidRDefault="004A1CC0" w:rsidP="00FA40B7">
      <w:pPr>
        <w:jc w:val="right"/>
        <w:rPr>
          <w:rFonts w:ascii="Times New Roman" w:hAnsi="Times New Roman"/>
          <w:bCs/>
          <w:i/>
          <w:iCs/>
          <w:sz w:val="28"/>
          <w:szCs w:val="28"/>
        </w:rPr>
      </w:pPr>
      <w:r w:rsidRPr="004C0067">
        <w:rPr>
          <w:rFonts w:ascii="Times New Roman" w:hAnsi="Times New Roman"/>
          <w:sz w:val="28"/>
          <w:szCs w:val="28"/>
        </w:rPr>
        <w:t xml:space="preserve"> </w:t>
      </w:r>
      <w:r w:rsidRPr="004C0067">
        <w:rPr>
          <w:rFonts w:ascii="Times New Roman" w:hAnsi="Times New Roman"/>
          <w:bCs/>
          <w:i/>
          <w:iCs/>
          <w:sz w:val="28"/>
          <w:szCs w:val="28"/>
        </w:rPr>
        <w:tab/>
      </w:r>
      <w:r w:rsidRPr="004C0067">
        <w:rPr>
          <w:rFonts w:ascii="Times New Roman" w:hAnsi="Times New Roman"/>
          <w:bCs/>
          <w:i/>
          <w:iCs/>
          <w:sz w:val="28"/>
          <w:szCs w:val="28"/>
        </w:rPr>
        <w:tab/>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.3)</w:t>
      </w:r>
      <w:r w:rsidRPr="004C0067">
        <w:rPr>
          <w:rFonts w:ascii="Times New Roman" w:hAnsi="Times New Roman"/>
          <w:bCs/>
          <w:i/>
          <w:iCs/>
          <w:sz w:val="28"/>
          <w:szCs w:val="28"/>
        </w:rPr>
        <w:t xml:space="preserve">             </w:t>
      </w:r>
    </w:p>
    <w:p w14:paraId="3F441606" w14:textId="77777777" w:rsidR="004A1CC0" w:rsidRPr="004C0067" w:rsidRDefault="004A1CC0" w:rsidP="004A1CC0">
      <w:pPr>
        <w:spacing w:after="0" w:line="240" w:lineRule="auto"/>
        <w:ind w:firstLine="709"/>
        <w:jc w:val="both"/>
        <w:rPr>
          <w:rFonts w:ascii="Times New Roman" w:hAnsi="Times New Roman"/>
          <w:sz w:val="28"/>
          <w:szCs w:val="28"/>
        </w:rPr>
      </w:pPr>
    </w:p>
    <w:p w14:paraId="320DAC1D" w14:textId="77777777" w:rsidR="004A1CC0" w:rsidRPr="004C0067" w:rsidRDefault="004A1CC0" w:rsidP="00672E00">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Для измерения степени колеблемости отдельных значений признака от средней исчисляются основные обобщающие показатели вариации: среднее линейное отклонение, дисперсия, среднее квадратическое отклонение и </w:t>
      </w:r>
      <w:r w:rsidRPr="004C0067">
        <w:rPr>
          <w:rFonts w:ascii="Times New Roman" w:hAnsi="Times New Roman"/>
          <w:sz w:val="28"/>
          <w:szCs w:val="28"/>
        </w:rPr>
        <w:lastRenderedPageBreak/>
        <w:t>коэффициент вариации.</w:t>
      </w:r>
    </w:p>
    <w:p w14:paraId="51909665" w14:textId="77777777" w:rsidR="004A1CC0" w:rsidRPr="004C0067" w:rsidRDefault="004A1CC0" w:rsidP="00672E00">
      <w:pPr>
        <w:spacing w:after="0" w:line="240" w:lineRule="auto"/>
        <w:ind w:firstLine="709"/>
        <w:jc w:val="both"/>
        <w:rPr>
          <w:rFonts w:ascii="Times New Roman" w:hAnsi="Times New Roman"/>
          <w:sz w:val="28"/>
          <w:szCs w:val="28"/>
        </w:rPr>
      </w:pPr>
      <w:r w:rsidRPr="004C0067">
        <w:rPr>
          <w:rFonts w:ascii="Times New Roman" w:hAnsi="Times New Roman"/>
          <w:sz w:val="28"/>
          <w:szCs w:val="28"/>
        </w:rPr>
        <w:t>Среднее линейное отклонение (</w:t>
      </w:r>
      <w:r w:rsidRPr="004C0067">
        <w:rPr>
          <w:rFonts w:ascii="Times New Roman" w:hAnsi="Times New Roman"/>
          <w:sz w:val="28"/>
          <w:szCs w:val="28"/>
        </w:rPr>
        <w:object w:dxaOrig="219" w:dyaOrig="340" w14:anchorId="6D7FA55D">
          <v:shape id="_x0000_i1043" type="#_x0000_t75" style="width:13.55pt;height:21.05pt" o:ole="" filled="t">
            <v:fill color2="black"/>
            <v:imagedata r:id="rId32" o:title=""/>
          </v:shape>
          <o:OLEObject Type="Embed" ProgID="Equation.3" ShapeID="_x0000_i1043" DrawAspect="Content" ObjectID="_1806241704" r:id="rId33"/>
        </w:object>
      </w:r>
      <w:r w:rsidRPr="004C0067">
        <w:rPr>
          <w:rFonts w:ascii="Times New Roman" w:hAnsi="Times New Roman"/>
          <w:sz w:val="28"/>
          <w:szCs w:val="28"/>
        </w:rPr>
        <w:t xml:space="preserve">) вычисляется как средняя арифметическая из абсолютных значений отклонений варианта Xi от </w:t>
      </w:r>
      <w:r w:rsidRPr="004C0067">
        <w:rPr>
          <w:rFonts w:ascii="Times New Roman" w:hAnsi="Times New Roman"/>
          <w:sz w:val="28"/>
          <w:szCs w:val="28"/>
        </w:rPr>
        <w:object w:dxaOrig="219" w:dyaOrig="260" w14:anchorId="54F7BFB8">
          <v:shape id="_x0000_i1044" type="#_x0000_t75" style="width:13.55pt;height:14.95pt" o:ole="" filled="t">
            <v:fill color2="black"/>
            <v:imagedata r:id="rId34" o:title=""/>
          </v:shape>
          <o:OLEObject Type="Embed" ProgID="Equation.3" ShapeID="_x0000_i1044" DrawAspect="Content" ObjectID="_1806241705" r:id="rId35"/>
        </w:object>
      </w:r>
      <w:r w:rsidRPr="004C0067">
        <w:rPr>
          <w:rFonts w:ascii="Times New Roman" w:hAnsi="Times New Roman"/>
          <w:sz w:val="28"/>
          <w:szCs w:val="28"/>
        </w:rPr>
        <w:t xml:space="preserve"> по следующей формуле: </w:t>
      </w:r>
    </w:p>
    <w:p w14:paraId="32E693EF" w14:textId="77777777" w:rsidR="004A1CC0" w:rsidRPr="004C0067" w:rsidRDefault="004A1CC0" w:rsidP="004A1CC0">
      <w:pPr>
        <w:jc w:val="right"/>
        <w:rPr>
          <w:rFonts w:ascii="Times New Roman" w:hAnsi="Times New Roman"/>
          <w:sz w:val="28"/>
          <w:szCs w:val="28"/>
        </w:rPr>
      </w:pPr>
      <w:r w:rsidRPr="004C0067">
        <w:rPr>
          <w:position w:val="-36"/>
        </w:rPr>
        <w:object w:dxaOrig="1419" w:dyaOrig="780" w14:anchorId="3F82D514">
          <v:shape id="_x0000_i1045" type="#_x0000_t75" style="width:80.9pt;height:49.55pt" o:ole="" filled="t">
            <v:fill color2="black"/>
            <v:imagedata r:id="rId36" o:title=""/>
          </v:shape>
          <o:OLEObject Type="Embed" ProgID="Equation.3" ShapeID="_x0000_i1045" DrawAspect="Content" ObjectID="_1806241706" r:id="rId37"/>
        </w:object>
      </w:r>
      <w:r w:rsidRPr="004C0067">
        <w:rPr>
          <w:rFonts w:ascii="Times New Roman" w:hAnsi="Times New Roman"/>
          <w:sz w:val="28"/>
          <w:szCs w:val="28"/>
        </w:rPr>
        <w:t xml:space="preserve"> - простая;</w:t>
      </w:r>
      <w:r w:rsidRPr="004C0067">
        <w:rPr>
          <w:rFonts w:ascii="Times New Roman" w:hAnsi="Times New Roman"/>
          <w:sz w:val="28"/>
          <w:szCs w:val="28"/>
        </w:rPr>
        <w:tab/>
      </w:r>
      <w:r w:rsidR="00672E00">
        <w:rPr>
          <w:rFonts w:ascii="Times New Roman" w:hAnsi="Times New Roman"/>
          <w:sz w:val="28"/>
          <w:szCs w:val="28"/>
        </w:rPr>
        <w:t xml:space="preserve">         </w:t>
      </w:r>
      <w:r w:rsidRPr="004C0067">
        <w:rPr>
          <w:rFonts w:ascii="Times New Roman" w:hAnsi="Times New Roman"/>
          <w:sz w:val="28"/>
          <w:szCs w:val="28"/>
        </w:rPr>
        <w:t xml:space="preserve">               (</w:t>
      </w:r>
      <w:r w:rsidR="00E622CC" w:rsidRPr="004C0067">
        <w:rPr>
          <w:rFonts w:ascii="Times New Roman" w:hAnsi="Times New Roman"/>
          <w:sz w:val="28"/>
          <w:szCs w:val="28"/>
        </w:rPr>
        <w:t>4</w:t>
      </w:r>
      <w:r w:rsidRPr="004C0067">
        <w:rPr>
          <w:rFonts w:ascii="Times New Roman" w:hAnsi="Times New Roman"/>
          <w:sz w:val="28"/>
          <w:szCs w:val="28"/>
        </w:rPr>
        <w:t>.4)</w:t>
      </w:r>
    </w:p>
    <w:p w14:paraId="52C5F93C" w14:textId="77777777" w:rsidR="004A1CC0" w:rsidRPr="004C0067" w:rsidRDefault="004A1CC0" w:rsidP="004A1CC0">
      <w:pPr>
        <w:jc w:val="right"/>
        <w:rPr>
          <w:rFonts w:ascii="Times New Roman" w:hAnsi="Times New Roman"/>
          <w:sz w:val="28"/>
          <w:szCs w:val="28"/>
        </w:rPr>
      </w:pPr>
      <w:r w:rsidRPr="004C0067">
        <w:rPr>
          <w:position w:val="-37"/>
        </w:rPr>
        <w:object w:dxaOrig="1559" w:dyaOrig="819" w14:anchorId="193534F0">
          <v:shape id="_x0000_i1046" type="#_x0000_t75" style="width:90.25pt;height:49.55pt" o:ole="" filled="t">
            <v:fill color2="black"/>
            <v:imagedata r:id="rId38" o:title=""/>
          </v:shape>
          <o:OLEObject Type="Embed" ProgID="Equation.3" ShapeID="_x0000_i1046" DrawAspect="Content" ObjectID="_1806241707" r:id="rId39"/>
        </w:object>
      </w:r>
      <w:r w:rsidRPr="004C0067">
        <w:rPr>
          <w:rFonts w:ascii="Times New Roman" w:hAnsi="Times New Roman"/>
          <w:sz w:val="28"/>
          <w:szCs w:val="28"/>
        </w:rPr>
        <w:t xml:space="preserve">  -взвешенная.         </w:t>
      </w:r>
      <w:r w:rsidR="00672E00">
        <w:rPr>
          <w:rFonts w:ascii="Times New Roman" w:hAnsi="Times New Roman"/>
          <w:sz w:val="28"/>
          <w:szCs w:val="28"/>
        </w:rPr>
        <w:t xml:space="preserve">           </w:t>
      </w:r>
      <w:r w:rsidRPr="004C0067">
        <w:rPr>
          <w:rFonts w:ascii="Times New Roman" w:hAnsi="Times New Roman"/>
          <w:sz w:val="28"/>
          <w:szCs w:val="28"/>
        </w:rPr>
        <w:t xml:space="preserve">        (</w:t>
      </w:r>
      <w:r w:rsidR="00E622CC" w:rsidRPr="004C0067">
        <w:rPr>
          <w:rFonts w:ascii="Times New Roman" w:hAnsi="Times New Roman"/>
          <w:sz w:val="28"/>
          <w:szCs w:val="28"/>
        </w:rPr>
        <w:t>4</w:t>
      </w:r>
      <w:r w:rsidRPr="004C0067">
        <w:rPr>
          <w:rFonts w:ascii="Times New Roman" w:hAnsi="Times New Roman"/>
          <w:sz w:val="28"/>
          <w:szCs w:val="28"/>
        </w:rPr>
        <w:t>.5)</w:t>
      </w:r>
    </w:p>
    <w:p w14:paraId="0FF76298"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Дисперсия (</w:t>
      </w:r>
      <w:r w:rsidRPr="004C0067">
        <w:rPr>
          <w:rFonts w:ascii="Times New Roman" w:hAnsi="Times New Roman"/>
          <w:sz w:val="28"/>
          <w:szCs w:val="28"/>
        </w:rPr>
        <w:object w:dxaOrig="340" w:dyaOrig="319" w14:anchorId="293C9868">
          <v:shape id="_x0000_i1047" type="#_x0000_t75" style="width:14.95pt;height:14.95pt" o:ole="" filled="t">
            <v:fill color2="black"/>
            <v:imagedata r:id="rId40" o:title=""/>
          </v:shape>
          <o:OLEObject Type="Embed" ProgID="Equation.3" ShapeID="_x0000_i1047" DrawAspect="Content" ObjectID="_1806241708" r:id="rId41"/>
        </w:object>
      </w:r>
      <w:r w:rsidRPr="004C0067">
        <w:rPr>
          <w:rFonts w:ascii="Times New Roman" w:hAnsi="Times New Roman"/>
          <w:sz w:val="28"/>
          <w:szCs w:val="28"/>
        </w:rPr>
        <w:t>) – это средняя арифметическая квадратов отклонений отдельных значений признака от их средней арифметической. В зависимости от исходных данных дисперсия вычисляется по формуле средней арифметической простой или взвешенной:</w:t>
      </w:r>
    </w:p>
    <w:p w14:paraId="208E14FF" w14:textId="77777777" w:rsidR="004A1CC0" w:rsidRPr="004C0067" w:rsidRDefault="004A1CC0" w:rsidP="004A1CC0">
      <w:pPr>
        <w:jc w:val="right"/>
        <w:rPr>
          <w:rFonts w:ascii="Times New Roman" w:hAnsi="Times New Roman"/>
          <w:bCs/>
          <w:iCs/>
          <w:sz w:val="28"/>
          <w:szCs w:val="28"/>
        </w:rPr>
      </w:pPr>
      <w:r w:rsidRPr="004C0067">
        <w:rPr>
          <w:position w:val="-31"/>
        </w:rPr>
        <w:object w:dxaOrig="1699" w:dyaOrig="700" w14:anchorId="14AF909F">
          <v:shape id="_x0000_i1048" type="#_x0000_t75" style="width:97.7pt;height:43.5pt" o:ole="" filled="t">
            <v:fill color2="black"/>
            <v:imagedata r:id="rId42" o:title=""/>
          </v:shape>
          <o:OLEObject Type="Embed" ProgID="Equation.3" ShapeID="_x0000_i1048" DrawAspect="Content" ObjectID="_1806241709" r:id="rId43"/>
        </w:object>
      </w:r>
      <w:r w:rsidRPr="004C0067">
        <w:rPr>
          <w:rFonts w:ascii="Times New Roman" w:hAnsi="Times New Roman"/>
          <w:sz w:val="28"/>
          <w:szCs w:val="28"/>
        </w:rPr>
        <w:t>- простая;</w:t>
      </w:r>
      <w:r w:rsidRPr="004C0067">
        <w:rPr>
          <w:rFonts w:ascii="Times New Roman" w:hAnsi="Times New Roman"/>
          <w:sz w:val="28"/>
          <w:szCs w:val="28"/>
        </w:rPr>
        <w:tab/>
        <w:t xml:space="preserve">    </w:t>
      </w:r>
      <w:r w:rsidR="00672E00">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
          <w:bCs/>
          <w:i/>
          <w:iCs/>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.6)</w:t>
      </w:r>
    </w:p>
    <w:p w14:paraId="05C841D3" w14:textId="77777777" w:rsidR="004A1CC0" w:rsidRPr="004C0067" w:rsidRDefault="004A1CC0" w:rsidP="004A1CC0">
      <w:pPr>
        <w:jc w:val="right"/>
        <w:rPr>
          <w:rFonts w:ascii="Times New Roman" w:hAnsi="Times New Roman"/>
          <w:bCs/>
          <w:iCs/>
          <w:sz w:val="28"/>
          <w:szCs w:val="28"/>
        </w:rPr>
      </w:pPr>
      <w:r w:rsidRPr="004C0067">
        <w:rPr>
          <w:position w:val="-36"/>
        </w:rPr>
        <w:object w:dxaOrig="1980" w:dyaOrig="800" w14:anchorId="2E4BD823">
          <v:shape id="_x0000_i1049" type="#_x0000_t75" style="width:115.5pt;height:49.55pt" o:ole="" filled="t">
            <v:fill color2="black"/>
            <v:imagedata r:id="rId44" o:title=""/>
          </v:shape>
          <o:OLEObject Type="Embed" ProgID="Equation.3" ShapeID="_x0000_i1049" DrawAspect="Content" ObjectID="_1806241710" r:id="rId45"/>
        </w:object>
      </w:r>
      <w:r w:rsidRPr="004C0067">
        <w:rPr>
          <w:rFonts w:ascii="Times New Roman" w:hAnsi="Times New Roman"/>
          <w:sz w:val="28"/>
          <w:szCs w:val="28"/>
        </w:rPr>
        <w:t>- взвешенная.</w:t>
      </w:r>
      <w:r w:rsidRPr="004C0067">
        <w:rPr>
          <w:rFonts w:ascii="Times New Roman" w:hAnsi="Times New Roman"/>
          <w:sz w:val="28"/>
          <w:szCs w:val="28"/>
        </w:rPr>
        <w:tab/>
        <w:t xml:space="preserve">     </w:t>
      </w:r>
      <w:r w:rsidR="00672E00">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
          <w:bCs/>
          <w:i/>
          <w:iCs/>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.7)</w:t>
      </w:r>
    </w:p>
    <w:p w14:paraId="6E91DE31"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Среднее квадратическое отклонение (</w:t>
      </w:r>
      <w:r w:rsidRPr="004C0067">
        <w:rPr>
          <w:rFonts w:ascii="Times New Roman" w:hAnsi="Times New Roman"/>
          <w:sz w:val="28"/>
          <w:szCs w:val="28"/>
        </w:rPr>
        <w:object w:dxaOrig="240" w:dyaOrig="219" w14:anchorId="2EAF8F48">
          <v:shape id="_x0000_i1050" type="#_x0000_t75" style="width:10.3pt;height:10.3pt" o:ole="" filled="t">
            <v:fill color2="black"/>
            <v:imagedata r:id="rId46" o:title=""/>
          </v:shape>
          <o:OLEObject Type="Embed" ProgID="Equation.3" ShapeID="_x0000_i1050" DrawAspect="Content" ObjectID="_1806241711" r:id="rId47"/>
        </w:object>
      </w:r>
      <w:r w:rsidRPr="004C0067">
        <w:rPr>
          <w:rFonts w:ascii="Times New Roman" w:hAnsi="Times New Roman"/>
          <w:sz w:val="28"/>
          <w:szCs w:val="28"/>
        </w:rPr>
        <w:t>) представляет собой корень квадратный из дисперсии и равно:</w:t>
      </w:r>
    </w:p>
    <w:p w14:paraId="6D05F3E3" w14:textId="77777777" w:rsidR="004A1CC0" w:rsidRPr="004C0067" w:rsidRDefault="004A1CC0" w:rsidP="004A1CC0">
      <w:pPr>
        <w:jc w:val="both"/>
        <w:rPr>
          <w:rFonts w:ascii="Times New Roman" w:hAnsi="Times New Roman"/>
          <w:sz w:val="28"/>
          <w:szCs w:val="28"/>
        </w:rPr>
      </w:pPr>
    </w:p>
    <w:p w14:paraId="186A2F7F" w14:textId="77777777" w:rsidR="004A1CC0" w:rsidRPr="004C0067" w:rsidRDefault="004A1CC0" w:rsidP="004A1CC0">
      <w:pPr>
        <w:jc w:val="right"/>
        <w:rPr>
          <w:rFonts w:ascii="Times New Roman" w:hAnsi="Times New Roman"/>
          <w:bCs/>
          <w:iCs/>
          <w:sz w:val="28"/>
          <w:szCs w:val="28"/>
        </w:rPr>
      </w:pPr>
      <w:r w:rsidRPr="004C0067">
        <w:rPr>
          <w:position w:val="-36"/>
        </w:rPr>
        <w:object w:dxaOrig="1779" w:dyaOrig="780" w14:anchorId="20188B75">
          <v:shape id="_x0000_i1051" type="#_x0000_t75" style="width:101.9pt;height:49.55pt" o:ole="" filled="t">
            <v:fill color2="black"/>
            <v:imagedata r:id="rId48" o:title=""/>
          </v:shape>
          <o:OLEObject Type="Embed" ProgID="Equation.3" ShapeID="_x0000_i1051" DrawAspect="Content" ObjectID="_1806241712" r:id="rId49"/>
        </w:object>
      </w:r>
      <w:r w:rsidRPr="004C0067">
        <w:rPr>
          <w:rFonts w:ascii="Times New Roman" w:hAnsi="Times New Roman"/>
          <w:sz w:val="28"/>
          <w:szCs w:val="28"/>
        </w:rPr>
        <w:t>- простая;</w:t>
      </w:r>
      <w:r w:rsidRPr="004C0067">
        <w:rPr>
          <w:rFonts w:ascii="Times New Roman" w:hAnsi="Times New Roman"/>
          <w:sz w:val="28"/>
          <w:szCs w:val="28"/>
        </w:rPr>
        <w:tab/>
        <w:t xml:space="preserve">     </w:t>
      </w:r>
      <w:r w:rsidR="00672E00">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
          <w:bCs/>
          <w:i/>
          <w:iCs/>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.8)</w:t>
      </w:r>
    </w:p>
    <w:p w14:paraId="3CACE17F" w14:textId="77777777" w:rsidR="004A1CC0" w:rsidRPr="004C0067" w:rsidRDefault="004A1CC0" w:rsidP="004A1CC0">
      <w:pPr>
        <w:jc w:val="right"/>
        <w:rPr>
          <w:rFonts w:ascii="Times New Roman" w:hAnsi="Times New Roman"/>
          <w:bCs/>
          <w:iCs/>
          <w:sz w:val="28"/>
          <w:szCs w:val="28"/>
        </w:rPr>
      </w:pPr>
      <w:r w:rsidRPr="004C0067">
        <w:rPr>
          <w:position w:val="-40"/>
        </w:rPr>
        <w:object w:dxaOrig="2039" w:dyaOrig="859" w14:anchorId="68AADA39">
          <v:shape id="_x0000_i1052" type="#_x0000_t75" style="width:120.15pt;height:50.95pt" o:ole="" filled="t">
            <v:fill color2="black"/>
            <v:imagedata r:id="rId50" o:title=""/>
          </v:shape>
          <o:OLEObject Type="Embed" ProgID="Equation.3" ShapeID="_x0000_i1052" DrawAspect="Content" ObjectID="_1806241713" r:id="rId51"/>
        </w:object>
      </w:r>
      <w:r w:rsidRPr="004C0067">
        <w:rPr>
          <w:rFonts w:ascii="Times New Roman" w:hAnsi="Times New Roman"/>
          <w:sz w:val="28"/>
          <w:szCs w:val="28"/>
        </w:rPr>
        <w:t>- взвешенная.</w:t>
      </w:r>
      <w:r w:rsidRPr="004C0067">
        <w:rPr>
          <w:rFonts w:ascii="Times New Roman" w:hAnsi="Times New Roman"/>
          <w:sz w:val="28"/>
          <w:szCs w:val="28"/>
        </w:rPr>
        <w:tab/>
        <w:t xml:space="preserve">   </w:t>
      </w:r>
      <w:r w:rsidR="00672E00">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
          <w:bCs/>
          <w:i/>
          <w:iCs/>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.9)</w:t>
      </w:r>
    </w:p>
    <w:p w14:paraId="4F538E1E" w14:textId="77777777" w:rsidR="004A1CC0" w:rsidRPr="004C0067" w:rsidRDefault="004A1CC0" w:rsidP="004A1CC0">
      <w:pPr>
        <w:spacing w:after="0" w:line="240" w:lineRule="auto"/>
        <w:ind w:firstLine="709"/>
        <w:jc w:val="both"/>
        <w:rPr>
          <w:rFonts w:ascii="Times New Roman" w:hAnsi="Times New Roman"/>
          <w:sz w:val="28"/>
          <w:szCs w:val="28"/>
        </w:rPr>
      </w:pPr>
      <w:r w:rsidRPr="004C0067">
        <w:rPr>
          <w:rFonts w:ascii="Times New Roman" w:hAnsi="Times New Roman"/>
          <w:sz w:val="28"/>
          <w:szCs w:val="28"/>
        </w:rPr>
        <w:t>В отличие от дисперсии среднее квадратическое отклонение является абсолютной мерой вариации признака в совокупности и выражается в единицах измерения варьирующего признака (рублях, тоннах, процентах и т.д.).</w:t>
      </w:r>
    </w:p>
    <w:p w14:paraId="537FEB97"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Кривые распределения бывают симметричными и ассиметричными. В зависимости от того, какая ветвь вытянута - правая или левая, различают правостороннюю или левостороннюю ассиметрию. </w:t>
      </w:r>
    </w:p>
    <w:p w14:paraId="6D7DDFC3" w14:textId="77777777" w:rsidR="004A1CC0"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Коэффициент ассиметрии (As) – отношение центрального момента 3 –</w:t>
      </w:r>
      <w:r w:rsidRPr="004C0067">
        <w:rPr>
          <w:rFonts w:ascii="Times New Roman" w:hAnsi="Times New Roman"/>
          <w:sz w:val="28"/>
          <w:szCs w:val="28"/>
        </w:rPr>
        <w:lastRenderedPageBreak/>
        <w:t>го порядка (</w:t>
      </w:r>
      <w:r w:rsidRPr="004C0067">
        <w:rPr>
          <w:rFonts w:ascii="Times New Roman" w:hAnsi="Times New Roman"/>
          <w:sz w:val="28"/>
          <w:szCs w:val="28"/>
        </w:rPr>
        <w:object w:dxaOrig="300" w:dyaOrig="360" w14:anchorId="7D82AAEC">
          <v:shape id="_x0000_i1053" type="#_x0000_t75" style="width:18.25pt;height:21.05pt" o:ole="" filled="t">
            <v:fill color2="black"/>
            <v:imagedata r:id="rId52" o:title=""/>
          </v:shape>
          <o:OLEObject Type="Embed" ProgID="Equation.3" ShapeID="_x0000_i1053" DrawAspect="Content" ObjectID="_1806241714" r:id="rId53"/>
        </w:object>
      </w:r>
      <w:r w:rsidRPr="004C0067">
        <w:rPr>
          <w:rFonts w:ascii="Times New Roman" w:hAnsi="Times New Roman"/>
          <w:sz w:val="28"/>
          <w:szCs w:val="28"/>
        </w:rPr>
        <w:t>)к среднему квадратическому отклонению в кубе (</w:t>
      </w:r>
      <w:r w:rsidRPr="004C0067">
        <w:rPr>
          <w:rFonts w:ascii="Times New Roman" w:hAnsi="Times New Roman"/>
          <w:sz w:val="28"/>
          <w:szCs w:val="28"/>
        </w:rPr>
        <w:object w:dxaOrig="319" w:dyaOrig="319" w14:anchorId="18E4275B">
          <v:shape id="_x0000_i1054" type="#_x0000_t75" style="width:18.25pt;height:21.05pt" o:ole="" filled="t">
            <v:fill color2="black"/>
            <v:imagedata r:id="rId54" o:title=""/>
          </v:shape>
          <o:OLEObject Type="Embed" ProgID="Equation.3" ShapeID="_x0000_i1054" DrawAspect="Content" ObjectID="_1806241715" r:id="rId55"/>
        </w:object>
      </w:r>
      <w:r w:rsidRPr="004C0067">
        <w:rPr>
          <w:rFonts w:ascii="Times New Roman" w:hAnsi="Times New Roman"/>
          <w:sz w:val="28"/>
          <w:szCs w:val="28"/>
        </w:rPr>
        <w:t>):</w:t>
      </w:r>
    </w:p>
    <w:p w14:paraId="10FE28DD" w14:textId="77777777" w:rsidR="00672E00" w:rsidRPr="004C0067" w:rsidRDefault="00672E00" w:rsidP="0064232F">
      <w:pPr>
        <w:spacing w:after="0" w:line="240" w:lineRule="auto"/>
        <w:ind w:firstLine="709"/>
        <w:jc w:val="both"/>
        <w:rPr>
          <w:rFonts w:ascii="Times New Roman" w:hAnsi="Times New Roman"/>
          <w:sz w:val="28"/>
          <w:szCs w:val="28"/>
        </w:rPr>
      </w:pPr>
    </w:p>
    <w:p w14:paraId="017264DB" w14:textId="77777777" w:rsidR="004A1CC0" w:rsidRDefault="004A1CC0" w:rsidP="00672E00">
      <w:pPr>
        <w:spacing w:after="0"/>
        <w:jc w:val="right"/>
        <w:rPr>
          <w:rFonts w:ascii="Times New Roman" w:hAnsi="Times New Roman"/>
          <w:bCs/>
          <w:iCs/>
          <w:sz w:val="28"/>
          <w:szCs w:val="28"/>
        </w:rPr>
      </w:pPr>
      <w:r w:rsidRPr="004C0067">
        <w:rPr>
          <w:position w:val="-28"/>
        </w:rPr>
        <w:object w:dxaOrig="879" w:dyaOrig="639" w14:anchorId="03C69F36">
          <v:shape id="_x0000_i1055" type="#_x0000_t75" style="width:50.95pt;height:38.8pt" o:ole="" filled="t">
            <v:fill color2="black"/>
            <v:imagedata r:id="rId56" o:title=""/>
          </v:shape>
          <o:OLEObject Type="Embed" ProgID="Equation.3" ShapeID="_x0000_i1055" DrawAspect="Content" ObjectID="_1806241716" r:id="rId57"/>
        </w:object>
      </w:r>
      <w:r w:rsidRPr="004C0067">
        <w:rPr>
          <w:rFonts w:ascii="Times New Roman" w:hAnsi="Times New Roman"/>
          <w:sz w:val="28"/>
          <w:szCs w:val="28"/>
        </w:rPr>
        <w:t xml:space="preserve">;          </w:t>
      </w:r>
      <w:r w:rsidR="00672E00">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.10)</w:t>
      </w:r>
    </w:p>
    <w:p w14:paraId="1C93CC60" w14:textId="77777777" w:rsidR="00672E00" w:rsidRPr="00672E00" w:rsidRDefault="00672E00" w:rsidP="00672E00">
      <w:pPr>
        <w:spacing w:after="0"/>
        <w:jc w:val="right"/>
        <w:rPr>
          <w:rFonts w:ascii="Times New Roman" w:hAnsi="Times New Roman"/>
          <w:bCs/>
          <w:iCs/>
          <w:sz w:val="28"/>
          <w:szCs w:val="28"/>
        </w:rPr>
      </w:pPr>
    </w:p>
    <w:p w14:paraId="6D1435CC" w14:textId="77777777" w:rsidR="004A1CC0" w:rsidRDefault="004A1CC0" w:rsidP="00020FFC">
      <w:pPr>
        <w:spacing w:after="0"/>
        <w:jc w:val="right"/>
        <w:rPr>
          <w:rFonts w:ascii="Times New Roman" w:hAnsi="Times New Roman"/>
          <w:bCs/>
          <w:iCs/>
          <w:sz w:val="28"/>
          <w:szCs w:val="28"/>
        </w:rPr>
      </w:pPr>
      <w:r w:rsidRPr="004C0067">
        <w:rPr>
          <w:rFonts w:ascii="Times New Roman" w:hAnsi="Times New Roman"/>
          <w:sz w:val="28"/>
          <w:szCs w:val="28"/>
        </w:rPr>
        <w:t xml:space="preserve">где </w:t>
      </w:r>
      <w:r w:rsidRPr="004C0067">
        <w:rPr>
          <w:position w:val="-9"/>
        </w:rPr>
        <w:object w:dxaOrig="180" w:dyaOrig="339" w14:anchorId="75D6833A">
          <v:shape id="_x0000_i1056" type="#_x0000_t75" style="width:8.9pt;height:21.05pt" o:ole="" filled="t">
            <v:fill color2="black"/>
            <v:imagedata r:id="rId58" o:title=""/>
          </v:shape>
          <o:OLEObject Type="Embed" ProgID="Equation.3" ShapeID="_x0000_i1056" DrawAspect="Content" ObjectID="_1806241717" r:id="rId59"/>
        </w:object>
      </w:r>
      <w:r w:rsidRPr="004C0067">
        <w:rPr>
          <w:position w:val="-36"/>
        </w:rPr>
        <w:object w:dxaOrig="1960" w:dyaOrig="800" w14:anchorId="41753325">
          <v:shape id="_x0000_i1057" type="#_x0000_t75" style="width:115.5pt;height:49.55pt" o:ole="" filled="t">
            <v:fill color2="black"/>
            <v:imagedata r:id="rId60" o:title=""/>
          </v:shape>
          <o:OLEObject Type="Embed" ProgID="Equation.3" ShapeID="_x0000_i1057" DrawAspect="Content" ObjectID="_1806241718" r:id="rId61"/>
        </w:object>
      </w: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.11)</w:t>
      </w:r>
    </w:p>
    <w:p w14:paraId="3B60BDEC" w14:textId="77777777" w:rsidR="00020FFC" w:rsidRPr="004C0067" w:rsidRDefault="00020FFC" w:rsidP="00020FFC">
      <w:pPr>
        <w:spacing w:after="0"/>
        <w:jc w:val="right"/>
        <w:rPr>
          <w:rFonts w:ascii="Times New Roman" w:hAnsi="Times New Roman"/>
          <w:bCs/>
          <w:iCs/>
          <w:sz w:val="28"/>
          <w:szCs w:val="28"/>
        </w:rPr>
      </w:pPr>
    </w:p>
    <w:p w14:paraId="0962CAB3" w14:textId="77777777" w:rsidR="004A1CC0" w:rsidRPr="004C0067" w:rsidRDefault="004A1CC0" w:rsidP="0064232F">
      <w:pPr>
        <w:spacing w:after="0" w:line="240" w:lineRule="auto"/>
        <w:ind w:firstLine="709"/>
        <w:jc w:val="both"/>
        <w:rPr>
          <w:rFonts w:ascii="Times New Roman" w:hAnsi="Times New Roman"/>
          <w:sz w:val="28"/>
          <w:szCs w:val="28"/>
        </w:rPr>
      </w:pPr>
      <w:r w:rsidRPr="004C0067">
        <w:rPr>
          <w:rFonts w:ascii="Times New Roman" w:hAnsi="Times New Roman"/>
          <w:sz w:val="28"/>
          <w:szCs w:val="28"/>
        </w:rPr>
        <w:t>Если As &gt; 0, то ассиметрия правосторонняя, Если As &lt; 0, то ассиметрия левосторонняя. Чем числитель ближе к 0, тем  ассиметрия меньше. Ассиметрия выше 0,5( не зависимо от знака) считается значительной; меньше 0,25 – незначительная.</w:t>
      </w:r>
    </w:p>
    <w:p w14:paraId="2E06DED7" w14:textId="77777777" w:rsidR="004A1CC0" w:rsidRDefault="004A1CC0" w:rsidP="00020FFC">
      <w:pPr>
        <w:spacing w:after="0" w:line="240" w:lineRule="auto"/>
        <w:ind w:firstLine="709"/>
        <w:jc w:val="both"/>
        <w:rPr>
          <w:rFonts w:ascii="Times New Roman" w:hAnsi="Times New Roman"/>
          <w:sz w:val="28"/>
          <w:szCs w:val="28"/>
        </w:rPr>
      </w:pPr>
      <w:r w:rsidRPr="004C0067">
        <w:rPr>
          <w:rFonts w:ascii="Times New Roman" w:hAnsi="Times New Roman"/>
          <w:sz w:val="28"/>
          <w:szCs w:val="28"/>
        </w:rPr>
        <w:t>Для симметричных показателей может быть рассчитан показатель эксцесса:</w:t>
      </w:r>
    </w:p>
    <w:p w14:paraId="589F9F38" w14:textId="77777777" w:rsidR="00020FFC" w:rsidRPr="004C0067" w:rsidRDefault="00020FFC" w:rsidP="00020FFC">
      <w:pPr>
        <w:spacing w:after="0" w:line="240" w:lineRule="auto"/>
        <w:ind w:firstLine="709"/>
        <w:jc w:val="both"/>
        <w:rPr>
          <w:rFonts w:ascii="Times New Roman" w:hAnsi="Times New Roman"/>
          <w:sz w:val="28"/>
          <w:szCs w:val="28"/>
        </w:rPr>
      </w:pPr>
    </w:p>
    <w:p w14:paraId="7EABFB43" w14:textId="77777777" w:rsidR="004A1CC0" w:rsidRDefault="003249D8" w:rsidP="00020FFC">
      <w:pPr>
        <w:spacing w:after="0"/>
        <w:jc w:val="right"/>
        <w:rPr>
          <w:rFonts w:ascii="Times New Roman" w:hAnsi="Times New Roman"/>
          <w:bCs/>
          <w:iCs/>
          <w:sz w:val="28"/>
          <w:szCs w:val="28"/>
        </w:rPr>
      </w:pPr>
      <w:r w:rsidRPr="004C0067">
        <w:rPr>
          <w:position w:val="-24"/>
        </w:rPr>
        <w:object w:dxaOrig="880" w:dyaOrig="620" w14:anchorId="4837DBA5">
          <v:shape id="_x0000_i1058" type="#_x0000_t75" style="width:50.95pt;height:38.8pt" o:ole="" filled="t">
            <v:fill color2="black"/>
            <v:imagedata r:id="rId62" o:title=""/>
          </v:shape>
          <o:OLEObject Type="Embed" ProgID="Equation.3" ShapeID="_x0000_i1058" DrawAspect="Content" ObjectID="_1806241719" r:id="rId63"/>
        </w:object>
      </w:r>
      <w:r w:rsidR="004A1CC0" w:rsidRPr="004C0067">
        <w:rPr>
          <w:rFonts w:ascii="Times New Roman" w:hAnsi="Times New Roman"/>
          <w:position w:val="-13"/>
          <w:sz w:val="28"/>
          <w:szCs w:val="28"/>
        </w:rPr>
        <w:t xml:space="preserve"> </w:t>
      </w:r>
      <w:r w:rsidR="00020FFC">
        <w:rPr>
          <w:rFonts w:ascii="Times New Roman" w:hAnsi="Times New Roman"/>
          <w:position w:val="-13"/>
          <w:sz w:val="28"/>
          <w:szCs w:val="28"/>
        </w:rPr>
        <w:t xml:space="preserve">               </w:t>
      </w:r>
      <w:r w:rsidR="004A1CC0" w:rsidRPr="004C0067">
        <w:rPr>
          <w:rFonts w:ascii="Times New Roman" w:hAnsi="Times New Roman"/>
          <w:position w:val="-13"/>
          <w:sz w:val="28"/>
          <w:szCs w:val="28"/>
        </w:rPr>
        <w:t xml:space="preserve">                    </w:t>
      </w:r>
      <w:r w:rsidR="004A1CC0" w:rsidRPr="004C0067">
        <w:rPr>
          <w:rFonts w:ascii="Times New Roman" w:hAnsi="Times New Roman"/>
          <w:sz w:val="28"/>
          <w:szCs w:val="28"/>
        </w:rPr>
        <w:t xml:space="preserve">              </w:t>
      </w:r>
      <w:r w:rsidR="004A1CC0" w:rsidRPr="004C0067">
        <w:rPr>
          <w:rFonts w:ascii="Times New Roman" w:hAnsi="Times New Roman"/>
          <w:bCs/>
          <w:iCs/>
          <w:sz w:val="28"/>
          <w:szCs w:val="28"/>
        </w:rPr>
        <w:t>(</w:t>
      </w:r>
      <w:r w:rsidR="00E622CC" w:rsidRPr="004C0067">
        <w:rPr>
          <w:rFonts w:ascii="Times New Roman" w:hAnsi="Times New Roman"/>
          <w:bCs/>
          <w:iCs/>
          <w:sz w:val="28"/>
          <w:szCs w:val="28"/>
        </w:rPr>
        <w:t>4</w:t>
      </w:r>
      <w:r w:rsidR="004A1CC0" w:rsidRPr="004C0067">
        <w:rPr>
          <w:rFonts w:ascii="Times New Roman" w:hAnsi="Times New Roman"/>
          <w:bCs/>
          <w:iCs/>
          <w:sz w:val="28"/>
          <w:szCs w:val="28"/>
        </w:rPr>
        <w:t>.12)</w:t>
      </w:r>
    </w:p>
    <w:p w14:paraId="26D323F7" w14:textId="77777777" w:rsidR="00020FFC" w:rsidRPr="004C0067" w:rsidRDefault="00020FFC" w:rsidP="00020FFC">
      <w:pPr>
        <w:spacing w:after="0"/>
        <w:jc w:val="right"/>
        <w:rPr>
          <w:rFonts w:ascii="Times New Roman" w:hAnsi="Times New Roman"/>
          <w:bCs/>
          <w:iCs/>
          <w:sz w:val="28"/>
          <w:szCs w:val="28"/>
        </w:rPr>
      </w:pPr>
    </w:p>
    <w:p w14:paraId="0D17807E" w14:textId="77777777" w:rsidR="004A1CC0" w:rsidRDefault="004A1CC0" w:rsidP="00020FFC">
      <w:pPr>
        <w:spacing w:after="0"/>
        <w:jc w:val="right"/>
        <w:rPr>
          <w:rFonts w:ascii="Times New Roman" w:hAnsi="Times New Roman"/>
          <w:bCs/>
          <w:iCs/>
          <w:sz w:val="28"/>
          <w:szCs w:val="28"/>
        </w:rPr>
      </w:pPr>
      <w:r w:rsidRPr="004C0067">
        <w:rPr>
          <w:rFonts w:ascii="Times New Roman" w:hAnsi="Times New Roman"/>
          <w:sz w:val="28"/>
          <w:szCs w:val="28"/>
        </w:rPr>
        <w:t xml:space="preserve">где </w:t>
      </w:r>
      <w:r w:rsidRPr="004C0067">
        <w:rPr>
          <w:position w:val="-9"/>
        </w:rPr>
        <w:object w:dxaOrig="180" w:dyaOrig="339" w14:anchorId="21F2348A">
          <v:shape id="_x0000_i1059" type="#_x0000_t75" style="width:8.9pt;height:21.05pt" o:ole="" filled="t">
            <v:fill color2="black"/>
            <v:imagedata r:id="rId58" o:title=""/>
          </v:shape>
          <o:OLEObject Type="Embed" ProgID="Equation.3" ShapeID="_x0000_i1059" DrawAspect="Content" ObjectID="_1806241720" r:id="rId64"/>
        </w:object>
      </w:r>
      <w:r w:rsidRPr="004C0067">
        <w:rPr>
          <w:position w:val="-36"/>
        </w:rPr>
        <w:object w:dxaOrig="1960" w:dyaOrig="800" w14:anchorId="63D665AD">
          <v:shape id="_x0000_i1060" type="#_x0000_t75" style="width:115.5pt;height:49.55pt" o:ole="" filled="t">
            <v:fill color2="black"/>
            <v:imagedata r:id="rId65" o:title=""/>
          </v:shape>
          <o:OLEObject Type="Embed" ProgID="Equation.3" ShapeID="_x0000_i1060" DrawAspect="Content" ObjectID="_1806241721" r:id="rId66"/>
        </w:object>
      </w: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bCs/>
          <w:iCs/>
          <w:sz w:val="28"/>
          <w:szCs w:val="28"/>
        </w:rPr>
        <w:t>(</w:t>
      </w:r>
      <w:r w:rsidR="00E622CC" w:rsidRPr="004C0067">
        <w:rPr>
          <w:rFonts w:ascii="Times New Roman" w:hAnsi="Times New Roman"/>
          <w:bCs/>
          <w:iCs/>
          <w:sz w:val="28"/>
          <w:szCs w:val="28"/>
        </w:rPr>
        <w:t>4</w:t>
      </w:r>
      <w:r w:rsidRPr="004C0067">
        <w:rPr>
          <w:rFonts w:ascii="Times New Roman" w:hAnsi="Times New Roman"/>
          <w:bCs/>
          <w:iCs/>
          <w:sz w:val="28"/>
          <w:szCs w:val="28"/>
        </w:rPr>
        <w:t>.13)</w:t>
      </w:r>
    </w:p>
    <w:p w14:paraId="59A9195E" w14:textId="77777777" w:rsidR="00020FFC" w:rsidRPr="004C0067" w:rsidRDefault="00020FFC" w:rsidP="00020FFC">
      <w:pPr>
        <w:spacing w:after="0"/>
        <w:jc w:val="right"/>
        <w:rPr>
          <w:rFonts w:ascii="Times New Roman" w:hAnsi="Times New Roman"/>
          <w:bCs/>
          <w:iCs/>
          <w:sz w:val="28"/>
          <w:szCs w:val="28"/>
        </w:rPr>
      </w:pPr>
    </w:p>
    <w:p w14:paraId="473F22CF"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Мода представляет собой значение изучаемого признака, повторяющееся с наибольшей частотой, определяется по формуле:</w:t>
      </w:r>
    </w:p>
    <w:p w14:paraId="5C273C1C" w14:textId="77777777" w:rsidR="00C8429B" w:rsidRPr="004C0067" w:rsidRDefault="00C8429B" w:rsidP="00020FFC">
      <w:pPr>
        <w:spacing w:after="0"/>
        <w:rPr>
          <w:rFonts w:ascii="Times New Roman" w:hAnsi="Times New Roman"/>
          <w:sz w:val="28"/>
          <w:szCs w:val="28"/>
        </w:rPr>
      </w:pPr>
    </w:p>
    <w:p w14:paraId="6839E100" w14:textId="77777777" w:rsidR="00C8429B" w:rsidRDefault="00C8429B" w:rsidP="00020FFC">
      <w:pPr>
        <w:spacing w:after="0"/>
        <w:rPr>
          <w:rFonts w:ascii="Times New Roman" w:hAnsi="Times New Roman"/>
          <w:sz w:val="28"/>
          <w:szCs w:val="28"/>
        </w:rPr>
      </w:pPr>
      <w:r w:rsidRPr="004C0067">
        <w:rPr>
          <w:rFonts w:ascii="Times New Roman" w:hAnsi="Times New Roman"/>
          <w:sz w:val="28"/>
          <w:szCs w:val="28"/>
        </w:rPr>
        <w:t xml:space="preserve">                                          </w:t>
      </w:r>
      <w:r w:rsidRPr="004C0067">
        <w:rPr>
          <w:position w:val="-26"/>
        </w:rPr>
        <w:object w:dxaOrig="4040" w:dyaOrig="760" w14:anchorId="33078BFE">
          <v:shape id="_x0000_i1061" type="#_x0000_t75" style="width:202.45pt;height:38.8pt" o:ole="" filled="t">
            <v:fill color2="black"/>
            <v:imagedata r:id="rId67" o:title=""/>
          </v:shape>
          <o:OLEObject Type="Embed" ProgID="Equation.3" ShapeID="_x0000_i1061" DrawAspect="Content" ObjectID="_1806241722" r:id="rId68"/>
        </w:object>
      </w:r>
      <w:r w:rsidRPr="004C0067">
        <w:rPr>
          <w:rFonts w:ascii="Times New Roman" w:hAnsi="Times New Roman"/>
          <w:sz w:val="28"/>
          <w:szCs w:val="28"/>
        </w:rPr>
        <w:t xml:space="preserve">                        (4.14)</w:t>
      </w:r>
    </w:p>
    <w:p w14:paraId="0F79AD3F" w14:textId="77777777" w:rsidR="00020FFC" w:rsidRPr="004C0067" w:rsidRDefault="00020FFC" w:rsidP="00020FFC">
      <w:pPr>
        <w:spacing w:after="0"/>
        <w:rPr>
          <w:rFonts w:ascii="Times New Roman" w:hAnsi="Times New Roman"/>
          <w:sz w:val="28"/>
          <w:szCs w:val="28"/>
        </w:rPr>
      </w:pPr>
    </w:p>
    <w:p w14:paraId="49F8011C"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279" w:dyaOrig="359" w14:anchorId="43926990">
          <v:shape id="_x0000_i1062" type="#_x0000_t75" style="width:13.55pt;height:18.25pt" o:ole="" filled="t">
            <v:fill color2="black"/>
            <v:imagedata r:id="rId69" o:title=""/>
          </v:shape>
          <o:OLEObject Type="Embed" ProgID="Equation.3" ShapeID="_x0000_i1062" DrawAspect="Content" ObjectID="_1806241723" r:id="rId70"/>
        </w:object>
      </w:r>
      <w:r w:rsidRPr="004C0067">
        <w:rPr>
          <w:rFonts w:ascii="Times New Roman" w:hAnsi="Times New Roman"/>
          <w:sz w:val="28"/>
          <w:szCs w:val="28"/>
        </w:rPr>
        <w:t>- нижняя граница модального интервала (модальным называется интервал, имеющий наибольшую частоту);</w:t>
      </w:r>
    </w:p>
    <w:p w14:paraId="4A4F63FE"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139" w:dyaOrig="259" w14:anchorId="62E88E6E">
          <v:shape id="_x0000_i1063" type="#_x0000_t75" style="width:2.8pt;height:14.95pt" o:ole="" filled="t">
            <v:fill color2="black"/>
            <v:imagedata r:id="rId71" o:title=""/>
          </v:shape>
          <o:OLEObject Type="Embed" ProgID="Equation.3" ShapeID="_x0000_i1063" DrawAspect="Content" ObjectID="_1806241724" r:id="rId72"/>
        </w:object>
      </w:r>
      <w:r w:rsidRPr="004C0067">
        <w:rPr>
          <w:rFonts w:ascii="Times New Roman" w:hAnsi="Times New Roman"/>
          <w:sz w:val="28"/>
          <w:szCs w:val="28"/>
        </w:rPr>
        <w:t>- величина модального интервала;</w:t>
      </w:r>
    </w:p>
    <w:p w14:paraId="62BBD26D"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400" w:dyaOrig="379" w14:anchorId="0EACF8FE">
          <v:shape id="_x0000_i1064" type="#_x0000_t75" style="width:21.05pt;height:18.25pt" o:ole="" filled="t">
            <v:fill color2="black"/>
            <v:imagedata r:id="rId73" o:title=""/>
          </v:shape>
          <o:OLEObject Type="Embed" ProgID="Equation.3" ShapeID="_x0000_i1064" DrawAspect="Content" ObjectID="_1806241725" r:id="rId74"/>
        </w:object>
      </w:r>
      <w:r w:rsidRPr="004C0067">
        <w:rPr>
          <w:rFonts w:ascii="Times New Roman" w:hAnsi="Times New Roman"/>
          <w:sz w:val="28"/>
          <w:szCs w:val="28"/>
        </w:rPr>
        <w:t>- частота модального интервала;</w:t>
      </w:r>
    </w:p>
    <w:p w14:paraId="5A84808E"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540" w:dyaOrig="379" w14:anchorId="1CD8D263">
          <v:shape id="_x0000_i1065" type="#_x0000_t75" style="width:25.7pt;height:18.25pt" o:ole="" filled="t">
            <v:fill color2="black"/>
            <v:imagedata r:id="rId75" o:title=""/>
          </v:shape>
          <o:OLEObject Type="Embed" ProgID="Equation.3" ShapeID="_x0000_i1065" DrawAspect="Content" ObjectID="_1806241726" r:id="rId76"/>
        </w:object>
      </w:r>
      <w:r w:rsidRPr="004C0067">
        <w:rPr>
          <w:rFonts w:ascii="Times New Roman" w:hAnsi="Times New Roman"/>
          <w:sz w:val="28"/>
          <w:szCs w:val="28"/>
        </w:rPr>
        <w:t>- частота интервала, предшествующего модальному;</w:t>
      </w:r>
    </w:p>
    <w:p w14:paraId="2844A313" w14:textId="77777777" w:rsidR="00C8429B" w:rsidRPr="004C0067" w:rsidRDefault="00C8429B" w:rsidP="00020FFC">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540" w:dyaOrig="379" w14:anchorId="450BD696">
          <v:shape id="_x0000_i1066" type="#_x0000_t75" style="width:25.7pt;height:18.25pt" o:ole="" filled="t">
            <v:fill color2="black"/>
            <v:imagedata r:id="rId77" o:title=""/>
          </v:shape>
          <o:OLEObject Type="Embed" ProgID="Equation.3" ShapeID="_x0000_i1066" DrawAspect="Content" ObjectID="_1806241727" r:id="rId78"/>
        </w:object>
      </w:r>
      <w:r w:rsidRPr="004C0067">
        <w:rPr>
          <w:rFonts w:ascii="Times New Roman" w:hAnsi="Times New Roman"/>
          <w:sz w:val="28"/>
          <w:szCs w:val="28"/>
        </w:rPr>
        <w:t>- частота интервала, следующего за модальным.</w:t>
      </w:r>
    </w:p>
    <w:p w14:paraId="6C30E16C"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Медиана – значение признака, приходящегося на середину ранжированной (упорядоченной) совокупности. Вычисляется по формуле:</w:t>
      </w:r>
    </w:p>
    <w:p w14:paraId="2A44DE0D" w14:textId="77777777" w:rsidR="00C8429B" w:rsidRPr="004C0067" w:rsidRDefault="00C8429B" w:rsidP="00C8429B">
      <w:pPr>
        <w:spacing w:after="0" w:line="240" w:lineRule="auto"/>
        <w:ind w:firstLine="709"/>
        <w:jc w:val="both"/>
        <w:rPr>
          <w:rFonts w:ascii="Times New Roman" w:hAnsi="Times New Roman"/>
          <w:sz w:val="28"/>
          <w:szCs w:val="28"/>
        </w:rPr>
      </w:pPr>
    </w:p>
    <w:p w14:paraId="2F076F44" w14:textId="77777777" w:rsidR="00C8429B" w:rsidRPr="004C0067" w:rsidRDefault="00C8429B" w:rsidP="00020FFC">
      <w:pPr>
        <w:jc w:val="right"/>
        <w:rPr>
          <w:rFonts w:ascii="Times New Roman" w:hAnsi="Times New Roman"/>
          <w:sz w:val="28"/>
          <w:szCs w:val="28"/>
        </w:rPr>
      </w:pPr>
      <w:r w:rsidRPr="004C0067">
        <w:rPr>
          <w:rFonts w:ascii="Times New Roman" w:hAnsi="Times New Roman"/>
          <w:sz w:val="28"/>
          <w:szCs w:val="28"/>
        </w:rPr>
        <w:lastRenderedPageBreak/>
        <w:t xml:space="preserve">                                            </w:t>
      </w:r>
      <w:r w:rsidRPr="004C0067">
        <w:rPr>
          <w:position w:val="-38"/>
        </w:rPr>
        <w:object w:dxaOrig="2740" w:dyaOrig="999" w14:anchorId="7234224A">
          <v:shape id="_x0000_i1067" type="#_x0000_t75" style="width:137.9pt;height:49.55pt" o:ole="" filled="t">
            <v:fill color2="black"/>
            <v:imagedata r:id="rId79" o:title=""/>
          </v:shape>
          <o:OLEObject Type="Embed" ProgID="Equation.3" ShapeID="_x0000_i1067" DrawAspect="Content" ObjectID="_1806241728" r:id="rId80"/>
        </w:object>
      </w:r>
      <w:r w:rsidR="00020FFC">
        <w:rPr>
          <w:rFonts w:ascii="Times New Roman" w:hAnsi="Times New Roman"/>
          <w:sz w:val="28"/>
          <w:szCs w:val="28"/>
        </w:rPr>
        <w:t xml:space="preserve">              </w:t>
      </w:r>
      <w:r w:rsidRPr="004C0067">
        <w:rPr>
          <w:rFonts w:ascii="Times New Roman" w:hAnsi="Times New Roman"/>
          <w:sz w:val="28"/>
          <w:szCs w:val="28"/>
        </w:rPr>
        <w:t xml:space="preserve">                        (4.15)</w:t>
      </w:r>
    </w:p>
    <w:p w14:paraId="4B4455AD"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279" w:dyaOrig="359" w14:anchorId="55145D01">
          <v:shape id="_x0000_i1068" type="#_x0000_t75" style="width:13.55pt;height:18.25pt" o:ole="" filled="t">
            <v:fill color2="black"/>
            <v:imagedata r:id="rId69" o:title=""/>
          </v:shape>
          <o:OLEObject Type="Embed" ProgID="Equation.3" ShapeID="_x0000_i1068" DrawAspect="Content" ObjectID="_1806241729" r:id="rId81"/>
        </w:object>
      </w:r>
      <w:r w:rsidRPr="004C0067">
        <w:rPr>
          <w:rFonts w:ascii="Times New Roman" w:hAnsi="Times New Roman"/>
          <w:sz w:val="28"/>
          <w:szCs w:val="28"/>
        </w:rPr>
        <w:t>- нижняя граница медианного интервала (медианным называется первый интервал, накопленная частота которого превышает половину общей суммы частот);</w:t>
      </w:r>
    </w:p>
    <w:p w14:paraId="17979CC0"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139" w:dyaOrig="259" w14:anchorId="0940CD67">
          <v:shape id="_x0000_i1069" type="#_x0000_t75" style="width:2.8pt;height:14.95pt" o:ole="" filled="t">
            <v:fill color2="black"/>
            <v:imagedata r:id="rId71" o:title=""/>
          </v:shape>
          <o:OLEObject Type="Embed" ProgID="Equation.3" ShapeID="_x0000_i1069" DrawAspect="Content" ObjectID="_1806241730" r:id="rId82"/>
        </w:object>
      </w:r>
      <w:r w:rsidRPr="004C0067">
        <w:rPr>
          <w:rFonts w:ascii="Times New Roman" w:hAnsi="Times New Roman"/>
          <w:sz w:val="28"/>
          <w:szCs w:val="28"/>
        </w:rPr>
        <w:t>- величина модального интервала;</w:t>
      </w:r>
    </w:p>
    <w:p w14:paraId="2E652F7E"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420" w:dyaOrig="379" w14:anchorId="16149A53">
          <v:shape id="_x0000_i1070" type="#_x0000_t75" style="width:21.05pt;height:18.25pt" o:ole="" filled="t">
            <v:fill color2="black"/>
            <v:imagedata r:id="rId83" o:title=""/>
          </v:shape>
          <o:OLEObject Type="Embed" ProgID="Equation.3" ShapeID="_x0000_i1070" DrawAspect="Content" ObjectID="_1806241731" r:id="rId84"/>
        </w:object>
      </w:r>
      <w:r w:rsidRPr="004C0067">
        <w:rPr>
          <w:rFonts w:ascii="Times New Roman" w:hAnsi="Times New Roman"/>
          <w:sz w:val="28"/>
          <w:szCs w:val="28"/>
        </w:rPr>
        <w:t>- частота медианного интервала;</w:t>
      </w:r>
    </w:p>
    <w:p w14:paraId="7ADBC205"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540" w:dyaOrig="379" w14:anchorId="2F711495">
          <v:shape id="_x0000_i1071" type="#_x0000_t75" style="width:25.7pt;height:18.25pt" o:ole="" filled="t">
            <v:fill color2="black"/>
            <v:imagedata r:id="rId85" o:title=""/>
          </v:shape>
          <o:OLEObject Type="Embed" ProgID="Equation.3" ShapeID="_x0000_i1071" DrawAspect="Content" ObjectID="_1806241732" r:id="rId86"/>
        </w:object>
      </w:r>
      <w:r w:rsidRPr="004C0067">
        <w:rPr>
          <w:rFonts w:ascii="Times New Roman" w:hAnsi="Times New Roman"/>
          <w:sz w:val="28"/>
          <w:szCs w:val="28"/>
        </w:rPr>
        <w:t>- накопленная частота интервала, предшествующего медианному;</w:t>
      </w:r>
    </w:p>
    <w:p w14:paraId="5BAF446F"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260" w:dyaOrig="359" w14:anchorId="202F54F9">
          <v:shape id="_x0000_i1072" type="#_x0000_t75" style="width:13.55pt;height:18.25pt" o:ole="" filled="t">
            <v:fill color2="black"/>
            <v:imagedata r:id="rId87" o:title=""/>
          </v:shape>
          <o:OLEObject Type="Embed" ProgID="Equation.3" ShapeID="_x0000_i1072" DrawAspect="Content" ObjectID="_1806241733" r:id="rId88"/>
        </w:object>
      </w:r>
      <w:r w:rsidRPr="004C0067">
        <w:rPr>
          <w:rFonts w:ascii="Times New Roman" w:hAnsi="Times New Roman"/>
          <w:sz w:val="28"/>
          <w:szCs w:val="28"/>
        </w:rPr>
        <w:t>- накопленная частота медианного интервала.</w:t>
      </w:r>
    </w:p>
    <w:p w14:paraId="6DE131A9" w14:textId="77777777" w:rsidR="00C8429B"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Квартили представляют собой значения признака, делящие ранжированную совокупность на четыре равновеликие части. Различают квартиль нижний (</w:t>
      </w:r>
      <w:r w:rsidRPr="004C0067">
        <w:rPr>
          <w:rFonts w:ascii="Times New Roman" w:hAnsi="Times New Roman"/>
          <w:sz w:val="28"/>
          <w:szCs w:val="28"/>
        </w:rPr>
        <w:object w:dxaOrig="299" w:dyaOrig="340" w14:anchorId="52DB9AD0">
          <v:shape id="_x0000_i1073" type="#_x0000_t75" style="width:14.95pt;height:14.95pt" o:ole="" filled="t">
            <v:fill color2="black"/>
            <v:imagedata r:id="rId89" o:title=""/>
          </v:shape>
          <o:OLEObject Type="Embed" ProgID="Equation.3" ShapeID="_x0000_i1073" DrawAspect="Content" ObjectID="_1806241734" r:id="rId90"/>
        </w:object>
      </w:r>
      <w:r w:rsidRPr="004C0067">
        <w:rPr>
          <w:rFonts w:ascii="Times New Roman" w:hAnsi="Times New Roman"/>
          <w:sz w:val="28"/>
          <w:szCs w:val="28"/>
        </w:rPr>
        <w:t>), отделяющий ¼ часть совокупности с наименьшими значениями признака, и квартиль верхний (</w:t>
      </w:r>
      <w:r w:rsidRPr="004C0067">
        <w:rPr>
          <w:rFonts w:ascii="Times New Roman" w:hAnsi="Times New Roman"/>
          <w:sz w:val="28"/>
          <w:szCs w:val="28"/>
        </w:rPr>
        <w:object w:dxaOrig="300" w:dyaOrig="360" w14:anchorId="4DCF0CE8">
          <v:shape id="_x0000_i1074" type="#_x0000_t75" style="width:14.95pt;height:18.25pt" o:ole="" filled="t">
            <v:fill color2="black"/>
            <v:imagedata r:id="rId91" o:title=""/>
          </v:shape>
          <o:OLEObject Type="Embed" ProgID="Equation.3" ShapeID="_x0000_i1074" DrawAspect="Content" ObjectID="_1806241735" r:id="rId92"/>
        </w:object>
      </w:r>
      <w:r w:rsidRPr="004C0067">
        <w:rPr>
          <w:rFonts w:ascii="Times New Roman" w:hAnsi="Times New Roman"/>
          <w:sz w:val="28"/>
          <w:szCs w:val="28"/>
        </w:rPr>
        <w:t>),отделяющий ¼ часть с наибольшими значениями признака. Для расчёта квартилей по интервальному вариационному ряду используется формула:</w:t>
      </w:r>
    </w:p>
    <w:p w14:paraId="733B0A57" w14:textId="77777777" w:rsidR="00020FFC" w:rsidRPr="004C0067" w:rsidRDefault="00020FFC" w:rsidP="00020FFC">
      <w:pPr>
        <w:spacing w:after="0" w:line="240" w:lineRule="auto"/>
        <w:ind w:firstLine="709"/>
        <w:jc w:val="both"/>
        <w:rPr>
          <w:rFonts w:ascii="Times New Roman" w:hAnsi="Times New Roman"/>
          <w:sz w:val="28"/>
          <w:szCs w:val="28"/>
        </w:rPr>
      </w:pPr>
    </w:p>
    <w:p w14:paraId="3B08A5D0" w14:textId="77777777" w:rsidR="00C8429B" w:rsidRDefault="00C8429B" w:rsidP="00020FFC">
      <w:pPr>
        <w:spacing w:after="0"/>
        <w:rPr>
          <w:rFonts w:ascii="Times New Roman" w:hAnsi="Times New Roman"/>
          <w:sz w:val="28"/>
          <w:szCs w:val="28"/>
        </w:rPr>
      </w:pPr>
      <w:r w:rsidRPr="004C0067">
        <w:rPr>
          <w:rFonts w:ascii="Times New Roman" w:hAnsi="Times New Roman"/>
          <w:sz w:val="28"/>
          <w:szCs w:val="28"/>
        </w:rPr>
        <w:t xml:space="preserve">                                                </w:t>
      </w:r>
      <w:r w:rsidRPr="004C0067">
        <w:rPr>
          <w:position w:val="-38"/>
        </w:rPr>
        <w:object w:dxaOrig="2700" w:dyaOrig="999" w14:anchorId="1B2EF6FA">
          <v:shape id="_x0000_i1075" type="#_x0000_t75" style="width:135.1pt;height:49.55pt" o:ole="" filled="t">
            <v:fill color2="black"/>
            <v:imagedata r:id="rId93" o:title=""/>
          </v:shape>
          <o:OLEObject Type="Embed" ProgID="Equation.3" ShapeID="_x0000_i1075" DrawAspect="Content" ObjectID="_1806241736" r:id="rId94"/>
        </w:object>
      </w:r>
      <w:r w:rsidRPr="004C0067">
        <w:rPr>
          <w:rFonts w:ascii="Times New Roman" w:hAnsi="Times New Roman"/>
          <w:sz w:val="28"/>
          <w:szCs w:val="28"/>
        </w:rPr>
        <w:t xml:space="preserve">                                     (4.16)</w:t>
      </w:r>
    </w:p>
    <w:p w14:paraId="55CE004B" w14:textId="77777777" w:rsidR="00020FFC" w:rsidRPr="004C0067" w:rsidRDefault="00020FFC" w:rsidP="00020FFC">
      <w:pPr>
        <w:spacing w:after="0"/>
        <w:rPr>
          <w:rFonts w:ascii="Times New Roman" w:hAnsi="Times New Roman"/>
          <w:sz w:val="28"/>
          <w:szCs w:val="28"/>
        </w:rPr>
      </w:pPr>
    </w:p>
    <w:p w14:paraId="5AEE0E04"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340" w:dyaOrig="379" w14:anchorId="73C58E5D">
          <v:shape id="_x0000_i1076" type="#_x0000_t75" style="width:14.95pt;height:18.25pt" o:ole="" filled="t">
            <v:fill color2="black"/>
            <v:imagedata r:id="rId95" o:title=""/>
          </v:shape>
          <o:OLEObject Type="Embed" ProgID="Equation.3" ShapeID="_x0000_i1076" DrawAspect="Content" ObjectID="_1806241737" r:id="rId96"/>
        </w:object>
      </w:r>
      <w:r w:rsidRPr="004C0067">
        <w:rPr>
          <w:rFonts w:ascii="Times New Roman" w:hAnsi="Times New Roman"/>
          <w:sz w:val="28"/>
          <w:szCs w:val="28"/>
        </w:rPr>
        <w:t>- нижняя граница интервала, содержащего квартиль;</w:t>
      </w:r>
    </w:p>
    <w:p w14:paraId="799CA84F"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t xml:space="preserve"> </w:t>
      </w:r>
      <w:r w:rsidRPr="004C0067">
        <w:rPr>
          <w:rFonts w:ascii="Times New Roman" w:hAnsi="Times New Roman"/>
          <w:sz w:val="28"/>
          <w:szCs w:val="28"/>
        </w:rPr>
        <w:object w:dxaOrig="139" w:dyaOrig="259" w14:anchorId="7CF372CD">
          <v:shape id="_x0000_i1077" type="#_x0000_t75" style="width:2.8pt;height:14.95pt" o:ole="" filled="t">
            <v:fill color2="black"/>
            <v:imagedata r:id="rId71" o:title=""/>
          </v:shape>
          <o:OLEObject Type="Embed" ProgID="Equation.3" ShapeID="_x0000_i1077" DrawAspect="Content" ObjectID="_1806241738" r:id="rId97"/>
        </w:object>
      </w:r>
      <w:r w:rsidRPr="004C0067">
        <w:rPr>
          <w:rFonts w:ascii="Times New Roman" w:hAnsi="Times New Roman"/>
          <w:sz w:val="28"/>
          <w:szCs w:val="28"/>
        </w:rPr>
        <w:t>- величина квартильного интервала;</w:t>
      </w:r>
    </w:p>
    <w:p w14:paraId="09F1DE61"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object w:dxaOrig="480" w:dyaOrig="379" w14:anchorId="22882DC4">
          <v:shape id="_x0000_i1078" type="#_x0000_t75" style="width:22.45pt;height:18.25pt" o:ole="" filled="t">
            <v:fill color2="black"/>
            <v:imagedata r:id="rId98" o:title=""/>
          </v:shape>
          <o:OLEObject Type="Embed" ProgID="Equation.3" ShapeID="_x0000_i1078" DrawAspect="Content" ObjectID="_1806241739" r:id="rId99"/>
        </w:object>
      </w:r>
      <w:r w:rsidRPr="004C0067">
        <w:rPr>
          <w:rFonts w:ascii="Times New Roman" w:hAnsi="Times New Roman"/>
          <w:sz w:val="28"/>
          <w:szCs w:val="28"/>
        </w:rPr>
        <w:t>- накопленная частота интервала, предшествующего квартильному;</w:t>
      </w:r>
    </w:p>
    <w:p w14:paraId="1EECF67F"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object w:dxaOrig="360" w:dyaOrig="380" w14:anchorId="5D508574">
          <v:shape id="_x0000_i1079" type="#_x0000_t75" style="width:18.25pt;height:17.75pt" o:ole="" filled="t">
            <v:fill color2="black"/>
            <v:imagedata r:id="rId100" o:title=""/>
          </v:shape>
          <o:OLEObject Type="Embed" ProgID="Equation.3" ShapeID="_x0000_i1079" DrawAspect="Content" ObjectID="_1806241740" r:id="rId101"/>
        </w:object>
      </w:r>
      <w:r w:rsidRPr="004C0067">
        <w:rPr>
          <w:rFonts w:ascii="Times New Roman" w:hAnsi="Times New Roman"/>
          <w:sz w:val="28"/>
          <w:szCs w:val="28"/>
        </w:rPr>
        <w:t>- частота квартильного интервала.</w:t>
      </w:r>
    </w:p>
    <w:p w14:paraId="03B93604" w14:textId="77777777" w:rsidR="00C8429B"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Децили – значения признака, делящие ранжированную совокупность на десять равных частей. Вычисляется по формуле:</w:t>
      </w:r>
    </w:p>
    <w:p w14:paraId="7359DCB1" w14:textId="77777777" w:rsidR="00020FFC" w:rsidRPr="004C0067" w:rsidRDefault="00020FFC" w:rsidP="00C8429B">
      <w:pPr>
        <w:spacing w:after="0" w:line="240" w:lineRule="auto"/>
        <w:ind w:firstLine="709"/>
        <w:jc w:val="both"/>
        <w:rPr>
          <w:rFonts w:ascii="Times New Roman" w:hAnsi="Times New Roman"/>
          <w:sz w:val="28"/>
          <w:szCs w:val="28"/>
        </w:rPr>
      </w:pPr>
    </w:p>
    <w:p w14:paraId="597456B4" w14:textId="77777777" w:rsidR="00C8429B" w:rsidRDefault="00C8429B" w:rsidP="00C8429B">
      <w:pPr>
        <w:spacing w:after="0" w:line="240" w:lineRule="auto"/>
        <w:ind w:firstLine="709"/>
        <w:jc w:val="right"/>
        <w:rPr>
          <w:rFonts w:ascii="Times New Roman" w:hAnsi="Times New Roman"/>
          <w:sz w:val="28"/>
          <w:szCs w:val="28"/>
        </w:rPr>
      </w:pPr>
      <w:r w:rsidRPr="004C0067">
        <w:rPr>
          <w:rFonts w:ascii="Times New Roman" w:hAnsi="Times New Roman"/>
          <w:sz w:val="28"/>
          <w:szCs w:val="28"/>
        </w:rPr>
        <w:object w:dxaOrig="2799" w:dyaOrig="1020" w14:anchorId="751C9764">
          <v:shape id="_x0000_i1080" type="#_x0000_t75" style="width:141.2pt;height:50.95pt" o:ole="" filled="t">
            <v:fill color2="black"/>
            <v:imagedata r:id="rId102" o:title=""/>
          </v:shape>
          <o:OLEObject Type="Embed" ProgID="Equation.3" ShapeID="_x0000_i1080" DrawAspect="Content" ObjectID="_1806241741" r:id="rId103"/>
        </w:object>
      </w:r>
      <w:r w:rsidRPr="004C0067">
        <w:rPr>
          <w:rFonts w:ascii="Times New Roman" w:hAnsi="Times New Roman"/>
          <w:sz w:val="28"/>
          <w:szCs w:val="28"/>
        </w:rPr>
        <w:t xml:space="preserve">         </w:t>
      </w:r>
      <w:r w:rsidR="00020FFC">
        <w:rPr>
          <w:rFonts w:ascii="Times New Roman" w:hAnsi="Times New Roman"/>
          <w:sz w:val="28"/>
          <w:szCs w:val="28"/>
        </w:rPr>
        <w:t xml:space="preserve"> </w:t>
      </w:r>
      <w:r w:rsidRPr="004C0067">
        <w:rPr>
          <w:rFonts w:ascii="Times New Roman" w:hAnsi="Times New Roman"/>
          <w:sz w:val="28"/>
          <w:szCs w:val="28"/>
        </w:rPr>
        <w:t xml:space="preserve">                       (4.17)</w:t>
      </w:r>
    </w:p>
    <w:p w14:paraId="5F2F2083" w14:textId="77777777" w:rsidR="00020FFC" w:rsidRPr="004C0067" w:rsidRDefault="00020FFC" w:rsidP="00C8429B">
      <w:pPr>
        <w:spacing w:after="0" w:line="240" w:lineRule="auto"/>
        <w:ind w:firstLine="709"/>
        <w:jc w:val="right"/>
        <w:rPr>
          <w:rFonts w:ascii="Times New Roman" w:hAnsi="Times New Roman"/>
          <w:sz w:val="28"/>
          <w:szCs w:val="28"/>
        </w:rPr>
      </w:pPr>
    </w:p>
    <w:p w14:paraId="2DFF3BB9"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340" w:dyaOrig="379" w14:anchorId="64E8D8E1">
          <v:shape id="_x0000_i1081" type="#_x0000_t75" style="width:14.95pt;height:18.25pt" o:ole="" filled="t">
            <v:fill color2="black"/>
            <v:imagedata r:id="rId104" o:title=""/>
          </v:shape>
          <o:OLEObject Type="Embed" ProgID="Equation.3" ShapeID="_x0000_i1081" DrawAspect="Content" ObjectID="_1806241742" r:id="rId105"/>
        </w:object>
      </w:r>
      <w:r w:rsidRPr="004C0067">
        <w:rPr>
          <w:rFonts w:ascii="Times New Roman" w:hAnsi="Times New Roman"/>
          <w:sz w:val="28"/>
          <w:szCs w:val="28"/>
        </w:rPr>
        <w:t>- нижняя граница интервала, содержащего дециль;</w:t>
      </w:r>
    </w:p>
    <w:p w14:paraId="33A304E5"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139" w:dyaOrig="259" w14:anchorId="53D50BD3">
          <v:shape id="_x0000_i1082" type="#_x0000_t75" style="width:2.8pt;height:14.95pt" o:ole="" filled="t">
            <v:fill color2="black"/>
            <v:imagedata r:id="rId71" o:title=""/>
          </v:shape>
          <o:OLEObject Type="Embed" ProgID="Equation.3" ShapeID="_x0000_i1082" DrawAspect="Content" ObjectID="_1806241743" r:id="rId106"/>
        </w:object>
      </w:r>
      <w:r w:rsidRPr="004C0067">
        <w:rPr>
          <w:rFonts w:ascii="Times New Roman" w:hAnsi="Times New Roman"/>
          <w:sz w:val="28"/>
          <w:szCs w:val="28"/>
        </w:rPr>
        <w:t>- величина децильного интервала;</w:t>
      </w:r>
    </w:p>
    <w:p w14:paraId="0FFF931F"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480" w:dyaOrig="379" w14:anchorId="2F33808F">
          <v:shape id="_x0000_i1083" type="#_x0000_t75" style="width:22.45pt;height:18.25pt" o:ole="" filled="t">
            <v:fill color2="black"/>
            <v:imagedata r:id="rId107" o:title=""/>
          </v:shape>
          <o:OLEObject Type="Embed" ProgID="Equation.3" ShapeID="_x0000_i1083" DrawAspect="Content" ObjectID="_1806241744" r:id="rId108"/>
        </w:object>
      </w:r>
      <w:r w:rsidRPr="004C0067">
        <w:rPr>
          <w:rFonts w:ascii="Times New Roman" w:hAnsi="Times New Roman"/>
          <w:sz w:val="28"/>
          <w:szCs w:val="28"/>
        </w:rPr>
        <w:t>- накопленная частота интервала, предшествующего децильному;</w:t>
      </w:r>
    </w:p>
    <w:p w14:paraId="5ABBBC24"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object w:dxaOrig="340" w:dyaOrig="379" w14:anchorId="65D7BECB">
          <v:shape id="_x0000_i1084" type="#_x0000_t75" style="width:14.95pt;height:18.25pt" o:ole="" filled="t">
            <v:fill color2="black"/>
            <v:imagedata r:id="rId109" o:title=""/>
          </v:shape>
          <o:OLEObject Type="Embed" ProgID="Equation.3" ShapeID="_x0000_i1084" DrawAspect="Content" ObjectID="_1806241745" r:id="rId110"/>
        </w:object>
      </w:r>
      <w:r w:rsidRPr="004C0067">
        <w:rPr>
          <w:rFonts w:ascii="Times New Roman" w:hAnsi="Times New Roman"/>
          <w:sz w:val="28"/>
          <w:szCs w:val="28"/>
        </w:rPr>
        <w:t>- частота децильного интервала.</w:t>
      </w:r>
    </w:p>
    <w:p w14:paraId="6F2D8D89" w14:textId="77777777" w:rsidR="00C8429B"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Перцентили - значения признака, делящие ранжированную совокупность на сто равных частей. Вычисляется по формуле:</w:t>
      </w:r>
    </w:p>
    <w:p w14:paraId="419BC684" w14:textId="77777777" w:rsidR="00020FFC" w:rsidRPr="004C0067" w:rsidRDefault="00020FFC" w:rsidP="00020FFC">
      <w:pPr>
        <w:spacing w:after="0" w:line="240" w:lineRule="auto"/>
        <w:ind w:firstLine="709"/>
        <w:jc w:val="both"/>
        <w:rPr>
          <w:rFonts w:ascii="Times New Roman" w:hAnsi="Times New Roman"/>
          <w:sz w:val="28"/>
          <w:szCs w:val="28"/>
        </w:rPr>
      </w:pPr>
    </w:p>
    <w:p w14:paraId="101B98A3" w14:textId="77777777" w:rsidR="00C8429B" w:rsidRDefault="00C8429B" w:rsidP="00020FFC">
      <w:pPr>
        <w:spacing w:after="0"/>
        <w:rPr>
          <w:rFonts w:ascii="Times New Roman" w:hAnsi="Times New Roman"/>
          <w:sz w:val="28"/>
          <w:szCs w:val="28"/>
        </w:rPr>
      </w:pPr>
      <w:r w:rsidRPr="004C0067">
        <w:rPr>
          <w:rFonts w:ascii="Times New Roman" w:hAnsi="Times New Roman"/>
          <w:sz w:val="28"/>
          <w:szCs w:val="28"/>
        </w:rPr>
        <w:t xml:space="preserve">                                                    </w:t>
      </w:r>
      <w:r w:rsidRPr="004C0067">
        <w:rPr>
          <w:position w:val="-40"/>
        </w:rPr>
        <w:object w:dxaOrig="2880" w:dyaOrig="1020" w14:anchorId="20BF7193">
          <v:shape id="_x0000_i1085" type="#_x0000_t75" style="width:2in;height:50.95pt" o:ole="" filled="t">
            <v:fill color2="black"/>
            <v:imagedata r:id="rId111" o:title=""/>
          </v:shape>
          <o:OLEObject Type="Embed" ProgID="Equation.3" ShapeID="_x0000_i1085" DrawAspect="Content" ObjectID="_1806241746" r:id="rId112"/>
        </w:object>
      </w:r>
      <w:r w:rsidRPr="004C0067">
        <w:rPr>
          <w:rFonts w:ascii="Times New Roman" w:hAnsi="Times New Roman"/>
          <w:sz w:val="28"/>
          <w:szCs w:val="28"/>
        </w:rPr>
        <w:t xml:space="preserve">                              (4.18)</w:t>
      </w:r>
    </w:p>
    <w:p w14:paraId="0DBB6129" w14:textId="77777777" w:rsidR="00020FFC" w:rsidRPr="004C0067" w:rsidRDefault="00020FFC" w:rsidP="00020FFC">
      <w:pPr>
        <w:spacing w:after="0"/>
        <w:rPr>
          <w:rFonts w:ascii="Times New Roman" w:hAnsi="Times New Roman"/>
          <w:sz w:val="28"/>
          <w:szCs w:val="28"/>
        </w:rPr>
      </w:pPr>
    </w:p>
    <w:p w14:paraId="688B215B"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где </w:t>
      </w:r>
      <w:r w:rsidRPr="004C0067">
        <w:rPr>
          <w:rFonts w:ascii="Times New Roman" w:hAnsi="Times New Roman"/>
          <w:sz w:val="28"/>
          <w:szCs w:val="28"/>
        </w:rPr>
        <w:object w:dxaOrig="320" w:dyaOrig="379" w14:anchorId="6B74E998">
          <v:shape id="_x0000_i1086" type="#_x0000_t75" style="width:14.95pt;height:18.25pt" o:ole="" filled="t">
            <v:fill color2="black"/>
            <v:imagedata r:id="rId113" o:title=""/>
          </v:shape>
          <o:OLEObject Type="Embed" ProgID="Equation.3" ShapeID="_x0000_i1086" DrawAspect="Content" ObjectID="_1806241747" r:id="rId114"/>
        </w:object>
      </w:r>
      <w:r w:rsidRPr="004C0067">
        <w:rPr>
          <w:rFonts w:ascii="Times New Roman" w:hAnsi="Times New Roman"/>
          <w:sz w:val="28"/>
          <w:szCs w:val="28"/>
        </w:rPr>
        <w:t>- нижняя граница интервала, содержащего перцентиль;</w:t>
      </w:r>
    </w:p>
    <w:p w14:paraId="3C8B9A7E"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139" w:dyaOrig="259" w14:anchorId="7F325A36">
          <v:shape id="_x0000_i1087" type="#_x0000_t75" style="width:2.8pt;height:14.95pt" o:ole="" filled="t">
            <v:fill color2="black"/>
            <v:imagedata r:id="rId71" o:title=""/>
          </v:shape>
          <o:OLEObject Type="Embed" ProgID="Equation.3" ShapeID="_x0000_i1087" DrawAspect="Content" ObjectID="_1806241748" r:id="rId115"/>
        </w:object>
      </w:r>
      <w:r w:rsidRPr="004C0067">
        <w:rPr>
          <w:rFonts w:ascii="Times New Roman" w:hAnsi="Times New Roman"/>
          <w:sz w:val="28"/>
          <w:szCs w:val="28"/>
        </w:rPr>
        <w:t>- величина перцентильного интервала;</w:t>
      </w:r>
    </w:p>
    <w:p w14:paraId="52B2A5F8" w14:textId="77777777" w:rsidR="00C8429B" w:rsidRPr="004C0067" w:rsidRDefault="00C8429B" w:rsidP="00C8429B">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460" w:dyaOrig="379" w14:anchorId="49BBBC55">
          <v:shape id="_x0000_i1088" type="#_x0000_t75" style="width:22.45pt;height:18.25pt" o:ole="" filled="t">
            <v:fill color2="black"/>
            <v:imagedata r:id="rId116" o:title=""/>
          </v:shape>
          <o:OLEObject Type="Embed" ProgID="Equation.3" ShapeID="_x0000_i1088" DrawAspect="Content" ObjectID="_1806241749" r:id="rId117"/>
        </w:object>
      </w:r>
      <w:r w:rsidRPr="004C0067">
        <w:rPr>
          <w:rFonts w:ascii="Times New Roman" w:hAnsi="Times New Roman"/>
          <w:sz w:val="28"/>
          <w:szCs w:val="28"/>
        </w:rPr>
        <w:t>- накопленная частота интервала, предшествующего перцентильному;</w:t>
      </w:r>
    </w:p>
    <w:p w14:paraId="2A95FEE6" w14:textId="77777777" w:rsidR="00C8429B" w:rsidRPr="00020FFC" w:rsidRDefault="00C8429B" w:rsidP="00020FFC">
      <w:pPr>
        <w:spacing w:after="0" w:line="240" w:lineRule="auto"/>
        <w:ind w:firstLine="709"/>
        <w:jc w:val="both"/>
        <w:rPr>
          <w:rFonts w:ascii="Times New Roman" w:hAnsi="Times New Roman"/>
          <w:sz w:val="28"/>
          <w:szCs w:val="28"/>
        </w:rPr>
      </w:pPr>
      <w:r w:rsidRPr="004C0067">
        <w:rPr>
          <w:rFonts w:ascii="Times New Roman" w:hAnsi="Times New Roman"/>
          <w:sz w:val="28"/>
          <w:szCs w:val="28"/>
        </w:rPr>
        <w:t xml:space="preserve">      </w:t>
      </w:r>
      <w:r w:rsidRPr="004C0067">
        <w:rPr>
          <w:rFonts w:ascii="Times New Roman" w:hAnsi="Times New Roman"/>
          <w:sz w:val="28"/>
          <w:szCs w:val="28"/>
        </w:rPr>
        <w:object w:dxaOrig="320" w:dyaOrig="379" w14:anchorId="4234E651">
          <v:shape id="_x0000_i1089" type="#_x0000_t75" style="width:14.95pt;height:18.25pt" o:ole="" filled="t">
            <v:fill color2="black"/>
            <v:imagedata r:id="rId118" o:title=""/>
          </v:shape>
          <o:OLEObject Type="Embed" ProgID="Equation.3" ShapeID="_x0000_i1089" DrawAspect="Content" ObjectID="_1806241750" r:id="rId119"/>
        </w:object>
      </w:r>
      <w:r w:rsidRPr="004C0067">
        <w:rPr>
          <w:rFonts w:ascii="Times New Roman" w:hAnsi="Times New Roman"/>
          <w:sz w:val="28"/>
          <w:szCs w:val="28"/>
        </w:rPr>
        <w:t>- частота перцентильного интервала.</w:t>
      </w:r>
    </w:p>
    <w:p w14:paraId="5760954B" w14:textId="77777777" w:rsidR="00A11DAF" w:rsidRPr="004C0067" w:rsidRDefault="00A11DAF" w:rsidP="00A11DAF">
      <w:pPr>
        <w:spacing w:after="0" w:line="240" w:lineRule="auto"/>
        <w:ind w:firstLine="709"/>
        <w:rPr>
          <w:rFonts w:ascii="Times New Roman" w:hAnsi="Times New Roman"/>
          <w:color w:val="000000"/>
          <w:spacing w:val="-3"/>
          <w:sz w:val="28"/>
          <w:szCs w:val="28"/>
        </w:rPr>
      </w:pPr>
      <w:r w:rsidRPr="004C0067">
        <w:rPr>
          <w:rFonts w:ascii="Times New Roman" w:hAnsi="Times New Roman"/>
          <w:color w:val="000000"/>
          <w:spacing w:val="-3"/>
          <w:sz w:val="28"/>
          <w:szCs w:val="28"/>
        </w:rPr>
        <w:t xml:space="preserve">Аномальность наблюдений характеризуется большим разбросом единиц наблюдения: если в совокупности встречаются единицы на порядок или на два выше остальных, то такие единицы будут являться аномальными. </w:t>
      </w:r>
    </w:p>
    <w:p w14:paraId="2F4C52FC" w14:textId="77777777" w:rsidR="00C8429B" w:rsidRDefault="00882259" w:rsidP="00A11DAF">
      <w:pPr>
        <w:spacing w:after="0" w:line="240" w:lineRule="auto"/>
        <w:ind w:firstLine="709"/>
        <w:jc w:val="both"/>
        <w:rPr>
          <w:rFonts w:ascii="Times New Roman" w:hAnsi="Times New Roman"/>
          <w:color w:val="000000"/>
          <w:spacing w:val="-3"/>
          <w:sz w:val="28"/>
          <w:szCs w:val="28"/>
        </w:rPr>
      </w:pPr>
      <w:r w:rsidRPr="00723BBA">
        <w:rPr>
          <w:rFonts w:ascii="Times New Roman" w:hAnsi="Times New Roman"/>
          <w:color w:val="000000"/>
          <w:spacing w:val="-3"/>
          <w:sz w:val="28"/>
          <w:szCs w:val="28"/>
        </w:rPr>
        <w:t xml:space="preserve">Рассмотрим на предмет аномальности данные таблицы </w:t>
      </w:r>
      <w:r w:rsidR="00042434" w:rsidRPr="00723BBA">
        <w:rPr>
          <w:rFonts w:ascii="Times New Roman" w:hAnsi="Times New Roman"/>
          <w:color w:val="000000"/>
          <w:spacing w:val="-3"/>
          <w:sz w:val="28"/>
          <w:szCs w:val="28"/>
        </w:rPr>
        <w:t>4.1</w:t>
      </w:r>
    </w:p>
    <w:p w14:paraId="1E18673D" w14:textId="77777777" w:rsidR="00020FFC" w:rsidRPr="00723BBA" w:rsidRDefault="00020FFC" w:rsidP="00A11DAF">
      <w:pPr>
        <w:spacing w:after="0" w:line="240" w:lineRule="auto"/>
        <w:ind w:firstLine="709"/>
        <w:jc w:val="both"/>
        <w:rPr>
          <w:rFonts w:ascii="Times New Roman" w:hAnsi="Times New Roman"/>
          <w:color w:val="000000"/>
          <w:spacing w:val="-3"/>
          <w:sz w:val="28"/>
          <w:szCs w:val="28"/>
        </w:rPr>
      </w:pPr>
    </w:p>
    <w:p w14:paraId="293D52E6" w14:textId="77777777" w:rsidR="00A64981" w:rsidRDefault="008E554C" w:rsidP="00A64981">
      <w:pPr>
        <w:spacing w:after="0" w:line="240" w:lineRule="auto"/>
        <w:ind w:firstLine="709"/>
        <w:jc w:val="right"/>
        <w:rPr>
          <w:rFonts w:ascii="Times New Roman" w:hAnsi="Times New Roman"/>
          <w:color w:val="000000"/>
          <w:spacing w:val="-3"/>
          <w:sz w:val="28"/>
          <w:szCs w:val="28"/>
        </w:rPr>
      </w:pPr>
      <w:r w:rsidRPr="00507AA7">
        <w:rPr>
          <w:rFonts w:ascii="Times New Roman" w:hAnsi="Times New Roman"/>
          <w:color w:val="000000"/>
          <w:spacing w:val="-3"/>
          <w:sz w:val="28"/>
          <w:szCs w:val="28"/>
        </w:rPr>
        <w:t>Таблица</w:t>
      </w:r>
      <w:r w:rsidR="00D77327" w:rsidRPr="00507AA7">
        <w:rPr>
          <w:rFonts w:ascii="Times New Roman" w:hAnsi="Times New Roman"/>
          <w:color w:val="000000"/>
          <w:spacing w:val="-3"/>
          <w:sz w:val="28"/>
          <w:szCs w:val="28"/>
        </w:rPr>
        <w:t xml:space="preserve"> 4.</w:t>
      </w:r>
      <w:r w:rsidR="00F63131">
        <w:rPr>
          <w:rFonts w:ascii="Times New Roman" w:hAnsi="Times New Roman"/>
          <w:color w:val="000000"/>
          <w:spacing w:val="-3"/>
          <w:sz w:val="28"/>
          <w:szCs w:val="28"/>
        </w:rPr>
        <w:t>1</w:t>
      </w:r>
      <w:r w:rsidR="00A64981">
        <w:rPr>
          <w:rFonts w:ascii="Times New Roman" w:hAnsi="Times New Roman"/>
          <w:color w:val="000000"/>
          <w:spacing w:val="-3"/>
          <w:sz w:val="28"/>
          <w:szCs w:val="28"/>
        </w:rPr>
        <w:t xml:space="preserve"> </w:t>
      </w:r>
    </w:p>
    <w:p w14:paraId="30A1FCD3" w14:textId="77777777" w:rsidR="00A64981" w:rsidRDefault="00A64981" w:rsidP="00A11DAF">
      <w:pPr>
        <w:spacing w:after="0" w:line="240" w:lineRule="auto"/>
        <w:ind w:firstLine="709"/>
        <w:jc w:val="both"/>
        <w:rPr>
          <w:rFonts w:ascii="Times New Roman" w:hAnsi="Times New Roman"/>
          <w:color w:val="000000"/>
          <w:spacing w:val="-3"/>
          <w:sz w:val="28"/>
          <w:szCs w:val="28"/>
        </w:rPr>
      </w:pPr>
    </w:p>
    <w:p w14:paraId="516CF821" w14:textId="77777777" w:rsidR="008E554C" w:rsidRDefault="008E554C" w:rsidP="00A64981">
      <w:pPr>
        <w:spacing w:after="0" w:line="240" w:lineRule="auto"/>
        <w:ind w:firstLine="709"/>
        <w:jc w:val="center"/>
        <w:rPr>
          <w:rFonts w:ascii="Times New Roman" w:hAnsi="Times New Roman"/>
          <w:color w:val="000000"/>
          <w:spacing w:val="-3"/>
          <w:sz w:val="28"/>
          <w:szCs w:val="28"/>
        </w:rPr>
      </w:pPr>
      <w:r w:rsidRPr="00507AA7">
        <w:rPr>
          <w:rFonts w:ascii="Times New Roman" w:hAnsi="Times New Roman"/>
          <w:color w:val="000000"/>
          <w:spacing w:val="-3"/>
          <w:sz w:val="28"/>
          <w:szCs w:val="28"/>
        </w:rPr>
        <w:t>Финансовые показатели</w:t>
      </w:r>
    </w:p>
    <w:p w14:paraId="5C77DCC8" w14:textId="77777777" w:rsidR="009409E8" w:rsidRPr="00613255" w:rsidRDefault="009409E8" w:rsidP="009409E8">
      <w:pPr>
        <w:tabs>
          <w:tab w:val="left" w:pos="4155"/>
        </w:tabs>
        <w:spacing w:after="0" w:line="240" w:lineRule="auto"/>
        <w:ind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657"/>
        <w:gridCol w:w="744"/>
        <w:gridCol w:w="744"/>
        <w:gridCol w:w="744"/>
        <w:gridCol w:w="744"/>
        <w:gridCol w:w="744"/>
        <w:gridCol w:w="744"/>
        <w:gridCol w:w="762"/>
        <w:gridCol w:w="762"/>
        <w:gridCol w:w="762"/>
      </w:tblGrid>
      <w:tr w:rsidR="009409E8" w:rsidRPr="00613255" w14:paraId="3F9B3FE0" w14:textId="77777777" w:rsidTr="0059493F">
        <w:tc>
          <w:tcPr>
            <w:tcW w:w="2168" w:type="dxa"/>
          </w:tcPr>
          <w:p w14:paraId="7D5DD9D7"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Основные показатели</w:t>
            </w:r>
          </w:p>
        </w:tc>
        <w:tc>
          <w:tcPr>
            <w:tcW w:w="697" w:type="dxa"/>
          </w:tcPr>
          <w:p w14:paraId="147B109C"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2000</w:t>
            </w:r>
          </w:p>
        </w:tc>
        <w:tc>
          <w:tcPr>
            <w:tcW w:w="716" w:type="dxa"/>
          </w:tcPr>
          <w:p w14:paraId="5038DBC1"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2001</w:t>
            </w:r>
          </w:p>
        </w:tc>
        <w:tc>
          <w:tcPr>
            <w:tcW w:w="697" w:type="dxa"/>
          </w:tcPr>
          <w:p w14:paraId="305365F6"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2002</w:t>
            </w:r>
          </w:p>
        </w:tc>
        <w:tc>
          <w:tcPr>
            <w:tcW w:w="697" w:type="dxa"/>
          </w:tcPr>
          <w:p w14:paraId="0A7B68F6"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2003</w:t>
            </w:r>
          </w:p>
        </w:tc>
        <w:tc>
          <w:tcPr>
            <w:tcW w:w="716" w:type="dxa"/>
          </w:tcPr>
          <w:p w14:paraId="3B7649A2"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2004</w:t>
            </w:r>
          </w:p>
        </w:tc>
        <w:tc>
          <w:tcPr>
            <w:tcW w:w="716" w:type="dxa"/>
          </w:tcPr>
          <w:p w14:paraId="43F3A265"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2005</w:t>
            </w:r>
          </w:p>
        </w:tc>
        <w:tc>
          <w:tcPr>
            <w:tcW w:w="716" w:type="dxa"/>
          </w:tcPr>
          <w:p w14:paraId="74A9CEA9"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2006</w:t>
            </w:r>
          </w:p>
        </w:tc>
        <w:tc>
          <w:tcPr>
            <w:tcW w:w="816" w:type="dxa"/>
            <w:tcBorders>
              <w:right w:val="single" w:sz="4" w:space="0" w:color="auto"/>
            </w:tcBorders>
          </w:tcPr>
          <w:p w14:paraId="316A1EA9"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2007</w:t>
            </w:r>
          </w:p>
        </w:tc>
        <w:tc>
          <w:tcPr>
            <w:tcW w:w="816" w:type="dxa"/>
            <w:tcBorders>
              <w:left w:val="single" w:sz="4" w:space="0" w:color="auto"/>
              <w:right w:val="single" w:sz="4" w:space="0" w:color="auto"/>
            </w:tcBorders>
          </w:tcPr>
          <w:p w14:paraId="4F26F736" w14:textId="77777777" w:rsidR="009409E8" w:rsidRPr="009E1539" w:rsidRDefault="009409E8" w:rsidP="001A24EE">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2008</w:t>
            </w:r>
          </w:p>
        </w:tc>
        <w:tc>
          <w:tcPr>
            <w:tcW w:w="816" w:type="dxa"/>
            <w:tcBorders>
              <w:left w:val="single" w:sz="4" w:space="0" w:color="auto"/>
            </w:tcBorders>
          </w:tcPr>
          <w:p w14:paraId="24E6A6D7" w14:textId="77777777" w:rsidR="009409E8" w:rsidRPr="009E1539" w:rsidRDefault="009409E8" w:rsidP="001A24EE">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2009</w:t>
            </w:r>
          </w:p>
        </w:tc>
      </w:tr>
      <w:tr w:rsidR="009409E8" w:rsidRPr="00613255" w14:paraId="2CAC6144" w14:textId="77777777" w:rsidTr="0059493F">
        <w:tc>
          <w:tcPr>
            <w:tcW w:w="2168" w:type="dxa"/>
          </w:tcPr>
          <w:p w14:paraId="41EE4FF0"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sidRPr="009E1539">
              <w:rPr>
                <w:rFonts w:ascii="Times New Roman" w:hAnsi="Times New Roman" w:cs="Times New Roman"/>
                <w:sz w:val="20"/>
                <w:szCs w:val="20"/>
              </w:rPr>
              <w:t>1</w:t>
            </w:r>
          </w:p>
        </w:tc>
        <w:tc>
          <w:tcPr>
            <w:tcW w:w="697" w:type="dxa"/>
          </w:tcPr>
          <w:p w14:paraId="6E7D82AD"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14:paraId="600B148B"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3</w:t>
            </w:r>
          </w:p>
        </w:tc>
        <w:tc>
          <w:tcPr>
            <w:tcW w:w="697" w:type="dxa"/>
          </w:tcPr>
          <w:p w14:paraId="241FEF57"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4</w:t>
            </w:r>
          </w:p>
        </w:tc>
        <w:tc>
          <w:tcPr>
            <w:tcW w:w="697" w:type="dxa"/>
          </w:tcPr>
          <w:p w14:paraId="782DA415"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5</w:t>
            </w:r>
          </w:p>
        </w:tc>
        <w:tc>
          <w:tcPr>
            <w:tcW w:w="716" w:type="dxa"/>
          </w:tcPr>
          <w:p w14:paraId="09FCC4C6"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6</w:t>
            </w:r>
          </w:p>
        </w:tc>
        <w:tc>
          <w:tcPr>
            <w:tcW w:w="716" w:type="dxa"/>
          </w:tcPr>
          <w:p w14:paraId="41159F3F"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7</w:t>
            </w:r>
          </w:p>
        </w:tc>
        <w:tc>
          <w:tcPr>
            <w:tcW w:w="716" w:type="dxa"/>
          </w:tcPr>
          <w:p w14:paraId="758AFA04"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tcBorders>
              <w:right w:val="single" w:sz="4" w:space="0" w:color="auto"/>
            </w:tcBorders>
          </w:tcPr>
          <w:p w14:paraId="6FA66C41" w14:textId="77777777" w:rsidR="009409E8" w:rsidRPr="009E1539" w:rsidRDefault="009409E8" w:rsidP="001A24EE">
            <w:pPr>
              <w:spacing w:after="0" w:line="240" w:lineRule="auto"/>
              <w:ind w:left="-142" w:right="-31"/>
              <w:jc w:val="center"/>
              <w:rPr>
                <w:rFonts w:ascii="Times New Roman" w:hAnsi="Times New Roman" w:cs="Times New Roman"/>
                <w:sz w:val="20"/>
                <w:szCs w:val="20"/>
              </w:rPr>
            </w:pPr>
            <w:r>
              <w:rPr>
                <w:rFonts w:ascii="Times New Roman" w:hAnsi="Times New Roman" w:cs="Times New Roman"/>
                <w:sz w:val="20"/>
                <w:szCs w:val="20"/>
              </w:rPr>
              <w:t>9</w:t>
            </w:r>
          </w:p>
        </w:tc>
        <w:tc>
          <w:tcPr>
            <w:tcW w:w="816" w:type="dxa"/>
            <w:tcBorders>
              <w:left w:val="single" w:sz="4" w:space="0" w:color="auto"/>
              <w:right w:val="single" w:sz="4" w:space="0" w:color="auto"/>
            </w:tcBorders>
          </w:tcPr>
          <w:p w14:paraId="5E93DCBE" w14:textId="77777777" w:rsidR="009409E8" w:rsidRPr="009E1539" w:rsidRDefault="009409E8" w:rsidP="001A24EE">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tcBorders>
              <w:left w:val="single" w:sz="4" w:space="0" w:color="auto"/>
            </w:tcBorders>
          </w:tcPr>
          <w:p w14:paraId="69884AD9" w14:textId="77777777" w:rsidR="009409E8" w:rsidRPr="009E1539" w:rsidRDefault="009409E8" w:rsidP="001A24EE">
            <w:pPr>
              <w:spacing w:after="0" w:line="240" w:lineRule="auto"/>
              <w:ind w:right="-31"/>
              <w:jc w:val="center"/>
              <w:rPr>
                <w:rFonts w:ascii="Times New Roman" w:hAnsi="Times New Roman" w:cs="Times New Roman"/>
                <w:sz w:val="20"/>
                <w:szCs w:val="20"/>
              </w:rPr>
            </w:pPr>
            <w:r>
              <w:rPr>
                <w:rFonts w:ascii="Times New Roman" w:hAnsi="Times New Roman" w:cs="Times New Roman"/>
                <w:sz w:val="20"/>
                <w:szCs w:val="20"/>
              </w:rPr>
              <w:t>11</w:t>
            </w:r>
          </w:p>
        </w:tc>
      </w:tr>
      <w:tr w:rsidR="0059493F" w:rsidRPr="00613255" w14:paraId="14C5E515" w14:textId="77777777" w:rsidTr="0059493F">
        <w:trPr>
          <w:trHeight w:val="279"/>
        </w:trPr>
        <w:tc>
          <w:tcPr>
            <w:tcW w:w="2168" w:type="dxa"/>
            <w:tcBorders>
              <w:bottom w:val="single" w:sz="4" w:space="0" w:color="auto"/>
            </w:tcBorders>
          </w:tcPr>
          <w:p w14:paraId="6C1C3FE6"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sidRPr="009E1539">
              <w:rPr>
                <w:rFonts w:ascii="Times New Roman" w:hAnsi="Times New Roman" w:cs="Times New Roman"/>
                <w:sz w:val="20"/>
                <w:szCs w:val="20"/>
              </w:rPr>
              <w:t>Доходы консолидированного бюджета субъекта, млн. руб.</w:t>
            </w:r>
          </w:p>
        </w:tc>
        <w:tc>
          <w:tcPr>
            <w:tcW w:w="697" w:type="dxa"/>
            <w:tcBorders>
              <w:bottom w:val="single" w:sz="4" w:space="0" w:color="auto"/>
            </w:tcBorders>
            <w:vAlign w:val="center"/>
          </w:tcPr>
          <w:p w14:paraId="12CC3E5D"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8790</w:t>
            </w:r>
          </w:p>
        </w:tc>
        <w:tc>
          <w:tcPr>
            <w:tcW w:w="716" w:type="dxa"/>
            <w:tcBorders>
              <w:bottom w:val="single" w:sz="4" w:space="0" w:color="auto"/>
            </w:tcBorders>
            <w:vAlign w:val="center"/>
          </w:tcPr>
          <w:p w14:paraId="4081272A"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11588</w:t>
            </w:r>
          </w:p>
        </w:tc>
        <w:tc>
          <w:tcPr>
            <w:tcW w:w="697" w:type="dxa"/>
            <w:tcBorders>
              <w:bottom w:val="single" w:sz="4" w:space="0" w:color="auto"/>
            </w:tcBorders>
            <w:vAlign w:val="center"/>
          </w:tcPr>
          <w:p w14:paraId="35C844A2"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15755</w:t>
            </w:r>
          </w:p>
        </w:tc>
        <w:tc>
          <w:tcPr>
            <w:tcW w:w="697" w:type="dxa"/>
            <w:tcBorders>
              <w:bottom w:val="single" w:sz="4" w:space="0" w:color="auto"/>
            </w:tcBorders>
            <w:vAlign w:val="center"/>
          </w:tcPr>
          <w:p w14:paraId="5EFDD48A"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16878</w:t>
            </w:r>
          </w:p>
        </w:tc>
        <w:tc>
          <w:tcPr>
            <w:tcW w:w="716" w:type="dxa"/>
            <w:tcBorders>
              <w:bottom w:val="single" w:sz="4" w:space="0" w:color="auto"/>
            </w:tcBorders>
            <w:vAlign w:val="center"/>
          </w:tcPr>
          <w:p w14:paraId="4ACF9C3B"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19055</w:t>
            </w:r>
          </w:p>
        </w:tc>
        <w:tc>
          <w:tcPr>
            <w:tcW w:w="716" w:type="dxa"/>
            <w:tcBorders>
              <w:bottom w:val="single" w:sz="4" w:space="0" w:color="auto"/>
            </w:tcBorders>
            <w:vAlign w:val="center"/>
          </w:tcPr>
          <w:p w14:paraId="19A96511"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22580</w:t>
            </w:r>
          </w:p>
        </w:tc>
        <w:tc>
          <w:tcPr>
            <w:tcW w:w="716" w:type="dxa"/>
            <w:tcBorders>
              <w:bottom w:val="single" w:sz="4" w:space="0" w:color="auto"/>
            </w:tcBorders>
            <w:vAlign w:val="center"/>
          </w:tcPr>
          <w:p w14:paraId="12970AA8"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27124</w:t>
            </w:r>
          </w:p>
        </w:tc>
        <w:tc>
          <w:tcPr>
            <w:tcW w:w="816" w:type="dxa"/>
            <w:tcBorders>
              <w:bottom w:val="single" w:sz="4" w:space="0" w:color="auto"/>
              <w:right w:val="single" w:sz="4" w:space="0" w:color="auto"/>
            </w:tcBorders>
            <w:vAlign w:val="center"/>
          </w:tcPr>
          <w:p w14:paraId="47807B77"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38782</w:t>
            </w:r>
          </w:p>
        </w:tc>
        <w:tc>
          <w:tcPr>
            <w:tcW w:w="816" w:type="dxa"/>
            <w:tcBorders>
              <w:bottom w:val="single" w:sz="4" w:space="0" w:color="auto"/>
              <w:right w:val="single" w:sz="4" w:space="0" w:color="auto"/>
            </w:tcBorders>
            <w:vAlign w:val="center"/>
          </w:tcPr>
          <w:p w14:paraId="270D530F"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52614</w:t>
            </w:r>
          </w:p>
        </w:tc>
        <w:tc>
          <w:tcPr>
            <w:tcW w:w="816" w:type="dxa"/>
            <w:tcBorders>
              <w:bottom w:val="single" w:sz="4" w:space="0" w:color="auto"/>
              <w:right w:val="single" w:sz="4" w:space="0" w:color="auto"/>
            </w:tcBorders>
            <w:vAlign w:val="center"/>
          </w:tcPr>
          <w:p w14:paraId="45381D39"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64437</w:t>
            </w:r>
          </w:p>
        </w:tc>
      </w:tr>
      <w:tr w:rsidR="0059493F" w:rsidRPr="00613255" w14:paraId="3B54AAC5" w14:textId="77777777" w:rsidTr="0059493F">
        <w:trPr>
          <w:trHeight w:val="195"/>
        </w:trPr>
        <w:tc>
          <w:tcPr>
            <w:tcW w:w="2168" w:type="dxa"/>
            <w:tcBorders>
              <w:top w:val="single" w:sz="4" w:space="0" w:color="auto"/>
            </w:tcBorders>
          </w:tcPr>
          <w:p w14:paraId="06F21426"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Pr>
                <w:rFonts w:ascii="Times New Roman" w:hAnsi="Times New Roman" w:cs="Times New Roman"/>
                <w:sz w:val="20"/>
                <w:szCs w:val="20"/>
              </w:rPr>
              <w:t>Темп роста</w:t>
            </w:r>
          </w:p>
        </w:tc>
        <w:tc>
          <w:tcPr>
            <w:tcW w:w="697" w:type="dxa"/>
            <w:tcBorders>
              <w:top w:val="single" w:sz="4" w:space="0" w:color="auto"/>
            </w:tcBorders>
            <w:vAlign w:val="center"/>
          </w:tcPr>
          <w:p w14:paraId="0FFBAE2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pacing w:val="-4"/>
                <w:sz w:val="20"/>
                <w:szCs w:val="20"/>
              </w:rPr>
              <w:t>-</w:t>
            </w:r>
          </w:p>
        </w:tc>
        <w:tc>
          <w:tcPr>
            <w:tcW w:w="716" w:type="dxa"/>
            <w:tcBorders>
              <w:top w:val="single" w:sz="4" w:space="0" w:color="auto"/>
            </w:tcBorders>
            <w:vAlign w:val="center"/>
          </w:tcPr>
          <w:p w14:paraId="4554D86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1,3</w:t>
            </w:r>
          </w:p>
        </w:tc>
        <w:tc>
          <w:tcPr>
            <w:tcW w:w="697" w:type="dxa"/>
            <w:tcBorders>
              <w:top w:val="single" w:sz="4" w:space="0" w:color="auto"/>
            </w:tcBorders>
            <w:vAlign w:val="center"/>
          </w:tcPr>
          <w:p w14:paraId="62FF814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697" w:type="dxa"/>
            <w:tcBorders>
              <w:top w:val="single" w:sz="4" w:space="0" w:color="auto"/>
            </w:tcBorders>
            <w:vAlign w:val="center"/>
          </w:tcPr>
          <w:p w14:paraId="7F10272F"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29BC297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328F8995"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716" w:type="dxa"/>
            <w:tcBorders>
              <w:top w:val="single" w:sz="4" w:space="0" w:color="auto"/>
            </w:tcBorders>
            <w:vAlign w:val="center"/>
          </w:tcPr>
          <w:p w14:paraId="479DDA5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816" w:type="dxa"/>
            <w:tcBorders>
              <w:top w:val="single" w:sz="4" w:space="0" w:color="auto"/>
              <w:right w:val="single" w:sz="4" w:space="0" w:color="auto"/>
            </w:tcBorders>
            <w:vAlign w:val="center"/>
          </w:tcPr>
          <w:p w14:paraId="0DCD305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816" w:type="dxa"/>
            <w:tcBorders>
              <w:top w:val="single" w:sz="4" w:space="0" w:color="auto"/>
              <w:right w:val="single" w:sz="4" w:space="0" w:color="auto"/>
            </w:tcBorders>
            <w:vAlign w:val="center"/>
          </w:tcPr>
          <w:p w14:paraId="13C3539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816" w:type="dxa"/>
            <w:tcBorders>
              <w:top w:val="single" w:sz="4" w:space="0" w:color="auto"/>
              <w:right w:val="single" w:sz="4" w:space="0" w:color="auto"/>
            </w:tcBorders>
            <w:vAlign w:val="center"/>
          </w:tcPr>
          <w:p w14:paraId="4769A7B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r>
      <w:tr w:rsidR="0059493F" w:rsidRPr="00613255" w14:paraId="5BFD0791" w14:textId="77777777" w:rsidTr="0059493F">
        <w:trPr>
          <w:trHeight w:val="665"/>
        </w:trPr>
        <w:tc>
          <w:tcPr>
            <w:tcW w:w="2168" w:type="dxa"/>
            <w:tcBorders>
              <w:bottom w:val="single" w:sz="4" w:space="0" w:color="auto"/>
            </w:tcBorders>
          </w:tcPr>
          <w:p w14:paraId="3A280861"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sidRPr="009E1539">
              <w:rPr>
                <w:rFonts w:ascii="Times New Roman" w:hAnsi="Times New Roman" w:cs="Times New Roman"/>
                <w:sz w:val="20"/>
                <w:szCs w:val="20"/>
              </w:rPr>
              <w:t>Расходы консолидированного бюджета субъекта, млн. руб.</w:t>
            </w:r>
          </w:p>
        </w:tc>
        <w:tc>
          <w:tcPr>
            <w:tcW w:w="697" w:type="dxa"/>
            <w:tcBorders>
              <w:bottom w:val="single" w:sz="4" w:space="0" w:color="auto"/>
            </w:tcBorders>
            <w:vAlign w:val="center"/>
          </w:tcPr>
          <w:p w14:paraId="2CD64FA6"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8482</w:t>
            </w:r>
          </w:p>
        </w:tc>
        <w:tc>
          <w:tcPr>
            <w:tcW w:w="716" w:type="dxa"/>
            <w:tcBorders>
              <w:bottom w:val="single" w:sz="4" w:space="0" w:color="auto"/>
            </w:tcBorders>
            <w:vAlign w:val="center"/>
          </w:tcPr>
          <w:p w14:paraId="34BA680D"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11482</w:t>
            </w:r>
          </w:p>
        </w:tc>
        <w:tc>
          <w:tcPr>
            <w:tcW w:w="697" w:type="dxa"/>
            <w:tcBorders>
              <w:bottom w:val="single" w:sz="4" w:space="0" w:color="auto"/>
            </w:tcBorders>
            <w:vAlign w:val="center"/>
          </w:tcPr>
          <w:p w14:paraId="6E367EE8"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15972</w:t>
            </w:r>
          </w:p>
        </w:tc>
        <w:tc>
          <w:tcPr>
            <w:tcW w:w="697" w:type="dxa"/>
            <w:tcBorders>
              <w:bottom w:val="single" w:sz="4" w:space="0" w:color="auto"/>
            </w:tcBorders>
            <w:vAlign w:val="center"/>
          </w:tcPr>
          <w:p w14:paraId="3BAF6F5C"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17171</w:t>
            </w:r>
          </w:p>
        </w:tc>
        <w:tc>
          <w:tcPr>
            <w:tcW w:w="716" w:type="dxa"/>
            <w:tcBorders>
              <w:bottom w:val="single" w:sz="4" w:space="0" w:color="auto"/>
            </w:tcBorders>
            <w:vAlign w:val="center"/>
          </w:tcPr>
          <w:p w14:paraId="544FF79C"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19564</w:t>
            </w:r>
          </w:p>
        </w:tc>
        <w:tc>
          <w:tcPr>
            <w:tcW w:w="716" w:type="dxa"/>
            <w:tcBorders>
              <w:bottom w:val="single" w:sz="4" w:space="0" w:color="auto"/>
            </w:tcBorders>
            <w:vAlign w:val="center"/>
          </w:tcPr>
          <w:p w14:paraId="1ADAF7B0"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23053</w:t>
            </w:r>
          </w:p>
        </w:tc>
        <w:tc>
          <w:tcPr>
            <w:tcW w:w="716" w:type="dxa"/>
            <w:tcBorders>
              <w:bottom w:val="single" w:sz="4" w:space="0" w:color="auto"/>
            </w:tcBorders>
            <w:vAlign w:val="center"/>
          </w:tcPr>
          <w:p w14:paraId="5D5CD083"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26555</w:t>
            </w:r>
          </w:p>
        </w:tc>
        <w:tc>
          <w:tcPr>
            <w:tcW w:w="816" w:type="dxa"/>
            <w:tcBorders>
              <w:bottom w:val="single" w:sz="4" w:space="0" w:color="auto"/>
              <w:right w:val="single" w:sz="4" w:space="0" w:color="auto"/>
            </w:tcBorders>
            <w:vAlign w:val="center"/>
          </w:tcPr>
          <w:p w14:paraId="4CB8068F"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38166</w:t>
            </w:r>
          </w:p>
        </w:tc>
        <w:tc>
          <w:tcPr>
            <w:tcW w:w="816" w:type="dxa"/>
            <w:tcBorders>
              <w:left w:val="single" w:sz="4" w:space="0" w:color="auto"/>
              <w:bottom w:val="single" w:sz="4" w:space="0" w:color="auto"/>
              <w:right w:val="single" w:sz="4" w:space="0" w:color="auto"/>
            </w:tcBorders>
            <w:vAlign w:val="center"/>
          </w:tcPr>
          <w:p w14:paraId="4AE0750A"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49651</w:t>
            </w:r>
          </w:p>
        </w:tc>
        <w:tc>
          <w:tcPr>
            <w:tcW w:w="816" w:type="dxa"/>
            <w:tcBorders>
              <w:left w:val="single" w:sz="4" w:space="0" w:color="auto"/>
              <w:bottom w:val="single" w:sz="4" w:space="0" w:color="auto"/>
            </w:tcBorders>
            <w:vAlign w:val="center"/>
          </w:tcPr>
          <w:p w14:paraId="1FF6D95A" w14:textId="77777777" w:rsidR="0059493F" w:rsidRPr="0059493F" w:rsidRDefault="0059493F" w:rsidP="0059493F">
            <w:pPr>
              <w:spacing w:after="0" w:line="240" w:lineRule="auto"/>
              <w:ind w:right="28"/>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67631</w:t>
            </w:r>
          </w:p>
        </w:tc>
      </w:tr>
      <w:tr w:rsidR="0059493F" w:rsidRPr="00613255" w14:paraId="2565EBED" w14:textId="77777777" w:rsidTr="0059493F">
        <w:trPr>
          <w:trHeight w:val="70"/>
        </w:trPr>
        <w:tc>
          <w:tcPr>
            <w:tcW w:w="2168" w:type="dxa"/>
            <w:tcBorders>
              <w:top w:val="single" w:sz="4" w:space="0" w:color="auto"/>
            </w:tcBorders>
          </w:tcPr>
          <w:p w14:paraId="15183685"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Pr>
                <w:rFonts w:ascii="Times New Roman" w:hAnsi="Times New Roman" w:cs="Times New Roman"/>
                <w:sz w:val="20"/>
                <w:szCs w:val="20"/>
              </w:rPr>
              <w:t>Темп роста</w:t>
            </w:r>
            <w:r w:rsidRPr="009E1539">
              <w:rPr>
                <w:rFonts w:ascii="Times New Roman" w:hAnsi="Times New Roman" w:cs="Times New Roman"/>
                <w:sz w:val="20"/>
                <w:szCs w:val="20"/>
              </w:rPr>
              <w:t xml:space="preserve"> </w:t>
            </w:r>
          </w:p>
        </w:tc>
        <w:tc>
          <w:tcPr>
            <w:tcW w:w="697" w:type="dxa"/>
            <w:tcBorders>
              <w:top w:val="single" w:sz="4" w:space="0" w:color="auto"/>
            </w:tcBorders>
            <w:vAlign w:val="center"/>
          </w:tcPr>
          <w:p w14:paraId="5CF054E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16" w:type="dxa"/>
            <w:tcBorders>
              <w:top w:val="single" w:sz="4" w:space="0" w:color="auto"/>
            </w:tcBorders>
            <w:vAlign w:val="center"/>
          </w:tcPr>
          <w:p w14:paraId="0AF6BBF4"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697" w:type="dxa"/>
            <w:tcBorders>
              <w:top w:val="single" w:sz="4" w:space="0" w:color="auto"/>
            </w:tcBorders>
            <w:vAlign w:val="center"/>
          </w:tcPr>
          <w:p w14:paraId="3695276E"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697" w:type="dxa"/>
            <w:tcBorders>
              <w:top w:val="single" w:sz="4" w:space="0" w:color="auto"/>
            </w:tcBorders>
            <w:vAlign w:val="center"/>
          </w:tcPr>
          <w:p w14:paraId="13166BC0"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5E304E7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7E3FCB8D"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716" w:type="dxa"/>
            <w:tcBorders>
              <w:top w:val="single" w:sz="4" w:space="0" w:color="auto"/>
            </w:tcBorders>
            <w:vAlign w:val="center"/>
          </w:tcPr>
          <w:p w14:paraId="7070DEA0"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816" w:type="dxa"/>
            <w:tcBorders>
              <w:top w:val="single" w:sz="4" w:space="0" w:color="auto"/>
              <w:right w:val="single" w:sz="4" w:space="0" w:color="auto"/>
            </w:tcBorders>
            <w:vAlign w:val="center"/>
          </w:tcPr>
          <w:p w14:paraId="35198A73"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816" w:type="dxa"/>
            <w:tcBorders>
              <w:top w:val="single" w:sz="4" w:space="0" w:color="auto"/>
              <w:left w:val="single" w:sz="4" w:space="0" w:color="auto"/>
              <w:right w:val="single" w:sz="4" w:space="0" w:color="auto"/>
            </w:tcBorders>
            <w:vAlign w:val="center"/>
          </w:tcPr>
          <w:p w14:paraId="2FE12E0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1,3</w:t>
            </w:r>
          </w:p>
        </w:tc>
        <w:tc>
          <w:tcPr>
            <w:tcW w:w="816" w:type="dxa"/>
            <w:tcBorders>
              <w:top w:val="single" w:sz="4" w:space="0" w:color="auto"/>
              <w:left w:val="single" w:sz="4" w:space="0" w:color="auto"/>
            </w:tcBorders>
            <w:vAlign w:val="center"/>
          </w:tcPr>
          <w:p w14:paraId="6CAF8A9F"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r>
      <w:tr w:rsidR="0059493F" w:rsidRPr="00613255" w14:paraId="48594876" w14:textId="77777777" w:rsidTr="0059493F">
        <w:trPr>
          <w:trHeight w:val="810"/>
        </w:trPr>
        <w:tc>
          <w:tcPr>
            <w:tcW w:w="2168" w:type="dxa"/>
            <w:tcBorders>
              <w:bottom w:val="single" w:sz="4" w:space="0" w:color="auto"/>
            </w:tcBorders>
          </w:tcPr>
          <w:p w14:paraId="5218A7CE"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sidRPr="009E1539">
              <w:rPr>
                <w:rFonts w:ascii="Times New Roman" w:hAnsi="Times New Roman" w:cs="Times New Roman"/>
                <w:sz w:val="20"/>
                <w:szCs w:val="20"/>
              </w:rPr>
              <w:t>Поступление налоговых платежей и других доходов в бюджетную систему РФ,</w:t>
            </w:r>
            <w:r>
              <w:rPr>
                <w:rFonts w:ascii="Times New Roman" w:hAnsi="Times New Roman" w:cs="Times New Roman"/>
                <w:sz w:val="20"/>
                <w:szCs w:val="20"/>
              </w:rPr>
              <w:t xml:space="preserve">      </w:t>
            </w:r>
            <w:r w:rsidRPr="009E1539">
              <w:rPr>
                <w:rFonts w:ascii="Times New Roman" w:hAnsi="Times New Roman" w:cs="Times New Roman"/>
                <w:sz w:val="20"/>
                <w:szCs w:val="20"/>
              </w:rPr>
              <w:t xml:space="preserve"> млн. руб. </w:t>
            </w:r>
          </w:p>
        </w:tc>
        <w:tc>
          <w:tcPr>
            <w:tcW w:w="697" w:type="dxa"/>
            <w:tcBorders>
              <w:bottom w:val="single" w:sz="4" w:space="0" w:color="auto"/>
            </w:tcBorders>
            <w:vAlign w:val="center"/>
          </w:tcPr>
          <w:p w14:paraId="16EA7955"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2024</w:t>
            </w:r>
          </w:p>
        </w:tc>
        <w:tc>
          <w:tcPr>
            <w:tcW w:w="716" w:type="dxa"/>
            <w:tcBorders>
              <w:bottom w:val="single" w:sz="4" w:space="0" w:color="auto"/>
            </w:tcBorders>
            <w:vAlign w:val="center"/>
          </w:tcPr>
          <w:p w14:paraId="3C3D7025"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3277</w:t>
            </w:r>
          </w:p>
        </w:tc>
        <w:tc>
          <w:tcPr>
            <w:tcW w:w="697" w:type="dxa"/>
            <w:tcBorders>
              <w:bottom w:val="single" w:sz="4" w:space="0" w:color="auto"/>
            </w:tcBorders>
            <w:vAlign w:val="center"/>
          </w:tcPr>
          <w:p w14:paraId="1C04131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4621</w:t>
            </w:r>
          </w:p>
        </w:tc>
        <w:tc>
          <w:tcPr>
            <w:tcW w:w="697" w:type="dxa"/>
            <w:tcBorders>
              <w:bottom w:val="single" w:sz="4" w:space="0" w:color="auto"/>
            </w:tcBorders>
            <w:vAlign w:val="center"/>
          </w:tcPr>
          <w:p w14:paraId="635DE094"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5208</w:t>
            </w:r>
          </w:p>
        </w:tc>
        <w:tc>
          <w:tcPr>
            <w:tcW w:w="716" w:type="dxa"/>
            <w:tcBorders>
              <w:bottom w:val="single" w:sz="4" w:space="0" w:color="auto"/>
            </w:tcBorders>
            <w:vAlign w:val="center"/>
          </w:tcPr>
          <w:p w14:paraId="237D6B94"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5664</w:t>
            </w:r>
          </w:p>
        </w:tc>
        <w:tc>
          <w:tcPr>
            <w:tcW w:w="716" w:type="dxa"/>
            <w:tcBorders>
              <w:bottom w:val="single" w:sz="4" w:space="0" w:color="auto"/>
            </w:tcBorders>
            <w:vAlign w:val="center"/>
          </w:tcPr>
          <w:p w14:paraId="1D94D02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6365</w:t>
            </w:r>
          </w:p>
        </w:tc>
        <w:tc>
          <w:tcPr>
            <w:tcW w:w="716" w:type="dxa"/>
            <w:tcBorders>
              <w:bottom w:val="single" w:sz="4" w:space="0" w:color="auto"/>
            </w:tcBorders>
            <w:vAlign w:val="center"/>
          </w:tcPr>
          <w:p w14:paraId="710140C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8610</w:t>
            </w:r>
          </w:p>
        </w:tc>
        <w:tc>
          <w:tcPr>
            <w:tcW w:w="816" w:type="dxa"/>
            <w:tcBorders>
              <w:bottom w:val="single" w:sz="4" w:space="0" w:color="auto"/>
              <w:right w:val="single" w:sz="4" w:space="0" w:color="auto"/>
            </w:tcBorders>
            <w:vAlign w:val="center"/>
          </w:tcPr>
          <w:p w14:paraId="581EF45F"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10563</w:t>
            </w:r>
          </w:p>
        </w:tc>
        <w:tc>
          <w:tcPr>
            <w:tcW w:w="816" w:type="dxa"/>
            <w:tcBorders>
              <w:left w:val="single" w:sz="4" w:space="0" w:color="auto"/>
              <w:bottom w:val="single" w:sz="4" w:space="0" w:color="auto"/>
              <w:right w:val="single" w:sz="4" w:space="0" w:color="auto"/>
            </w:tcBorders>
            <w:vAlign w:val="center"/>
          </w:tcPr>
          <w:p w14:paraId="3691D7E0"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16218</w:t>
            </w:r>
          </w:p>
        </w:tc>
        <w:tc>
          <w:tcPr>
            <w:tcW w:w="816" w:type="dxa"/>
            <w:tcBorders>
              <w:left w:val="single" w:sz="4" w:space="0" w:color="auto"/>
              <w:bottom w:val="single" w:sz="4" w:space="0" w:color="auto"/>
            </w:tcBorders>
            <w:vAlign w:val="center"/>
          </w:tcPr>
          <w:p w14:paraId="14136D6A"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14170</w:t>
            </w:r>
          </w:p>
        </w:tc>
      </w:tr>
      <w:tr w:rsidR="0059493F" w:rsidRPr="00613255" w14:paraId="6BAB1975" w14:textId="77777777" w:rsidTr="0059493F">
        <w:trPr>
          <w:trHeight w:val="70"/>
        </w:trPr>
        <w:tc>
          <w:tcPr>
            <w:tcW w:w="2168" w:type="dxa"/>
            <w:tcBorders>
              <w:top w:val="single" w:sz="4" w:space="0" w:color="auto"/>
            </w:tcBorders>
          </w:tcPr>
          <w:p w14:paraId="243D9F40" w14:textId="77777777" w:rsidR="0059493F" w:rsidRPr="009E1539" w:rsidRDefault="0059493F" w:rsidP="009409E8">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Темп роста</w:t>
            </w:r>
          </w:p>
        </w:tc>
        <w:tc>
          <w:tcPr>
            <w:tcW w:w="697" w:type="dxa"/>
            <w:tcBorders>
              <w:top w:val="single" w:sz="4" w:space="0" w:color="auto"/>
            </w:tcBorders>
            <w:vAlign w:val="center"/>
          </w:tcPr>
          <w:p w14:paraId="6B131F8E"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16" w:type="dxa"/>
            <w:tcBorders>
              <w:top w:val="single" w:sz="4" w:space="0" w:color="auto"/>
            </w:tcBorders>
            <w:vAlign w:val="center"/>
          </w:tcPr>
          <w:p w14:paraId="57AE8B76"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1,6</w:t>
            </w:r>
          </w:p>
        </w:tc>
        <w:tc>
          <w:tcPr>
            <w:tcW w:w="697" w:type="dxa"/>
            <w:tcBorders>
              <w:top w:val="single" w:sz="4" w:space="0" w:color="auto"/>
            </w:tcBorders>
            <w:vAlign w:val="center"/>
          </w:tcPr>
          <w:p w14:paraId="5E2917E4"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697" w:type="dxa"/>
            <w:tcBorders>
              <w:top w:val="single" w:sz="4" w:space="0" w:color="auto"/>
            </w:tcBorders>
            <w:vAlign w:val="center"/>
          </w:tcPr>
          <w:p w14:paraId="6986607D"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6330935E"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599275EE"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62C3242B"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816" w:type="dxa"/>
            <w:tcBorders>
              <w:top w:val="single" w:sz="4" w:space="0" w:color="auto"/>
              <w:right w:val="single" w:sz="4" w:space="0" w:color="auto"/>
            </w:tcBorders>
            <w:vAlign w:val="center"/>
          </w:tcPr>
          <w:p w14:paraId="734F775C"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816" w:type="dxa"/>
            <w:tcBorders>
              <w:top w:val="single" w:sz="4" w:space="0" w:color="auto"/>
              <w:left w:val="single" w:sz="4" w:space="0" w:color="auto"/>
              <w:right w:val="single" w:sz="4" w:space="0" w:color="auto"/>
            </w:tcBorders>
            <w:vAlign w:val="center"/>
          </w:tcPr>
          <w:p w14:paraId="4AA2FA49"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1,5</w:t>
            </w:r>
          </w:p>
        </w:tc>
        <w:tc>
          <w:tcPr>
            <w:tcW w:w="816" w:type="dxa"/>
            <w:tcBorders>
              <w:top w:val="single" w:sz="4" w:space="0" w:color="auto"/>
              <w:left w:val="single" w:sz="4" w:space="0" w:color="auto"/>
            </w:tcBorders>
            <w:vAlign w:val="center"/>
          </w:tcPr>
          <w:p w14:paraId="696891B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0,9</w:t>
            </w:r>
          </w:p>
        </w:tc>
      </w:tr>
      <w:tr w:rsidR="0059493F" w:rsidRPr="00613255" w14:paraId="7A7E274D" w14:textId="77777777" w:rsidTr="0059493F">
        <w:trPr>
          <w:trHeight w:val="735"/>
        </w:trPr>
        <w:tc>
          <w:tcPr>
            <w:tcW w:w="2168" w:type="dxa"/>
            <w:tcBorders>
              <w:bottom w:val="single" w:sz="4" w:space="0" w:color="auto"/>
            </w:tcBorders>
          </w:tcPr>
          <w:p w14:paraId="1DFC80A3" w14:textId="77777777" w:rsidR="0059493F" w:rsidRPr="009E1539" w:rsidRDefault="0059493F" w:rsidP="009409E8">
            <w:pPr>
              <w:spacing w:after="0" w:line="240" w:lineRule="auto"/>
              <w:ind w:left="-142" w:right="-108"/>
              <w:jc w:val="center"/>
              <w:rPr>
                <w:rFonts w:ascii="Times New Roman" w:hAnsi="Times New Roman" w:cs="Times New Roman"/>
                <w:sz w:val="20"/>
                <w:szCs w:val="20"/>
              </w:rPr>
            </w:pPr>
            <w:r w:rsidRPr="009E1539">
              <w:rPr>
                <w:rFonts w:ascii="Times New Roman" w:hAnsi="Times New Roman" w:cs="Times New Roman"/>
                <w:sz w:val="20"/>
                <w:szCs w:val="20"/>
              </w:rPr>
              <w:t xml:space="preserve">Задолженность по налоговым платежам в бюджетную систему РФ, млн. руб. </w:t>
            </w:r>
          </w:p>
        </w:tc>
        <w:tc>
          <w:tcPr>
            <w:tcW w:w="697" w:type="dxa"/>
            <w:tcBorders>
              <w:bottom w:val="single" w:sz="4" w:space="0" w:color="auto"/>
            </w:tcBorders>
            <w:vAlign w:val="center"/>
          </w:tcPr>
          <w:p w14:paraId="7ADFACAD"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756</w:t>
            </w:r>
          </w:p>
        </w:tc>
        <w:tc>
          <w:tcPr>
            <w:tcW w:w="716" w:type="dxa"/>
            <w:tcBorders>
              <w:bottom w:val="single" w:sz="4" w:space="0" w:color="auto"/>
            </w:tcBorders>
            <w:vAlign w:val="center"/>
          </w:tcPr>
          <w:p w14:paraId="71F06347"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1068</w:t>
            </w:r>
          </w:p>
        </w:tc>
        <w:tc>
          <w:tcPr>
            <w:tcW w:w="697" w:type="dxa"/>
            <w:tcBorders>
              <w:bottom w:val="single" w:sz="4" w:space="0" w:color="auto"/>
            </w:tcBorders>
            <w:vAlign w:val="center"/>
          </w:tcPr>
          <w:p w14:paraId="2E1D938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778</w:t>
            </w:r>
          </w:p>
        </w:tc>
        <w:tc>
          <w:tcPr>
            <w:tcW w:w="697" w:type="dxa"/>
            <w:tcBorders>
              <w:bottom w:val="single" w:sz="4" w:space="0" w:color="auto"/>
            </w:tcBorders>
            <w:vAlign w:val="center"/>
          </w:tcPr>
          <w:p w14:paraId="3FB0875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644</w:t>
            </w:r>
          </w:p>
        </w:tc>
        <w:tc>
          <w:tcPr>
            <w:tcW w:w="716" w:type="dxa"/>
            <w:tcBorders>
              <w:bottom w:val="single" w:sz="4" w:space="0" w:color="auto"/>
            </w:tcBorders>
            <w:vAlign w:val="center"/>
          </w:tcPr>
          <w:p w14:paraId="724404E4"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552</w:t>
            </w:r>
          </w:p>
        </w:tc>
        <w:tc>
          <w:tcPr>
            <w:tcW w:w="716" w:type="dxa"/>
            <w:tcBorders>
              <w:bottom w:val="single" w:sz="4" w:space="0" w:color="auto"/>
            </w:tcBorders>
            <w:vAlign w:val="center"/>
          </w:tcPr>
          <w:p w14:paraId="367C9032"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601</w:t>
            </w:r>
          </w:p>
        </w:tc>
        <w:tc>
          <w:tcPr>
            <w:tcW w:w="716" w:type="dxa"/>
            <w:tcBorders>
              <w:bottom w:val="single" w:sz="4" w:space="0" w:color="auto"/>
            </w:tcBorders>
            <w:vAlign w:val="center"/>
          </w:tcPr>
          <w:p w14:paraId="63B4A142"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743</w:t>
            </w:r>
          </w:p>
        </w:tc>
        <w:tc>
          <w:tcPr>
            <w:tcW w:w="816" w:type="dxa"/>
            <w:tcBorders>
              <w:bottom w:val="single" w:sz="4" w:space="0" w:color="auto"/>
              <w:right w:val="single" w:sz="4" w:space="0" w:color="auto"/>
            </w:tcBorders>
            <w:vAlign w:val="center"/>
          </w:tcPr>
          <w:p w14:paraId="239B4BAD"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1061</w:t>
            </w:r>
          </w:p>
        </w:tc>
        <w:tc>
          <w:tcPr>
            <w:tcW w:w="816" w:type="dxa"/>
            <w:tcBorders>
              <w:left w:val="single" w:sz="4" w:space="0" w:color="auto"/>
              <w:bottom w:val="single" w:sz="4" w:space="0" w:color="auto"/>
              <w:right w:val="single" w:sz="4" w:space="0" w:color="auto"/>
            </w:tcBorders>
            <w:vAlign w:val="center"/>
          </w:tcPr>
          <w:p w14:paraId="17B2F88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1281</w:t>
            </w:r>
          </w:p>
        </w:tc>
        <w:tc>
          <w:tcPr>
            <w:tcW w:w="816" w:type="dxa"/>
            <w:tcBorders>
              <w:left w:val="single" w:sz="4" w:space="0" w:color="auto"/>
              <w:bottom w:val="single" w:sz="4" w:space="0" w:color="auto"/>
            </w:tcBorders>
            <w:vAlign w:val="center"/>
          </w:tcPr>
          <w:p w14:paraId="47F4195F"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2307</w:t>
            </w:r>
          </w:p>
        </w:tc>
      </w:tr>
      <w:tr w:rsidR="0059493F" w:rsidRPr="00613255" w14:paraId="45E5D360" w14:textId="77777777" w:rsidTr="0059493F">
        <w:trPr>
          <w:trHeight w:val="117"/>
        </w:trPr>
        <w:tc>
          <w:tcPr>
            <w:tcW w:w="2168" w:type="dxa"/>
            <w:tcBorders>
              <w:top w:val="single" w:sz="4" w:space="0" w:color="auto"/>
            </w:tcBorders>
          </w:tcPr>
          <w:p w14:paraId="54B6B45A" w14:textId="77777777" w:rsidR="0059493F" w:rsidRPr="009E1539" w:rsidRDefault="0059493F" w:rsidP="009409E8">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Темп роста</w:t>
            </w:r>
          </w:p>
        </w:tc>
        <w:tc>
          <w:tcPr>
            <w:tcW w:w="697" w:type="dxa"/>
            <w:tcBorders>
              <w:top w:val="single" w:sz="4" w:space="0" w:color="auto"/>
            </w:tcBorders>
            <w:vAlign w:val="center"/>
          </w:tcPr>
          <w:p w14:paraId="0031B272"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16" w:type="dxa"/>
            <w:tcBorders>
              <w:top w:val="single" w:sz="4" w:space="0" w:color="auto"/>
            </w:tcBorders>
            <w:vAlign w:val="center"/>
          </w:tcPr>
          <w:p w14:paraId="0D977969"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697" w:type="dxa"/>
            <w:tcBorders>
              <w:top w:val="single" w:sz="4" w:space="0" w:color="auto"/>
            </w:tcBorders>
            <w:vAlign w:val="center"/>
          </w:tcPr>
          <w:p w14:paraId="07197B4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0,7</w:t>
            </w:r>
          </w:p>
        </w:tc>
        <w:tc>
          <w:tcPr>
            <w:tcW w:w="697" w:type="dxa"/>
            <w:tcBorders>
              <w:top w:val="single" w:sz="4" w:space="0" w:color="auto"/>
            </w:tcBorders>
            <w:vAlign w:val="center"/>
          </w:tcPr>
          <w:p w14:paraId="779A20BE"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0,8</w:t>
            </w:r>
          </w:p>
        </w:tc>
        <w:tc>
          <w:tcPr>
            <w:tcW w:w="716" w:type="dxa"/>
            <w:tcBorders>
              <w:top w:val="single" w:sz="4" w:space="0" w:color="auto"/>
            </w:tcBorders>
            <w:vAlign w:val="center"/>
          </w:tcPr>
          <w:p w14:paraId="6EE70AE5"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0,9</w:t>
            </w:r>
          </w:p>
        </w:tc>
        <w:tc>
          <w:tcPr>
            <w:tcW w:w="716" w:type="dxa"/>
            <w:tcBorders>
              <w:top w:val="single" w:sz="4" w:space="0" w:color="auto"/>
            </w:tcBorders>
            <w:vAlign w:val="center"/>
          </w:tcPr>
          <w:p w14:paraId="3099D892"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1,1</w:t>
            </w:r>
          </w:p>
        </w:tc>
        <w:tc>
          <w:tcPr>
            <w:tcW w:w="716" w:type="dxa"/>
            <w:tcBorders>
              <w:top w:val="single" w:sz="4" w:space="0" w:color="auto"/>
            </w:tcBorders>
            <w:vAlign w:val="center"/>
          </w:tcPr>
          <w:p w14:paraId="191629BD"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816" w:type="dxa"/>
            <w:tcBorders>
              <w:top w:val="single" w:sz="4" w:space="0" w:color="auto"/>
              <w:right w:val="single" w:sz="4" w:space="0" w:color="auto"/>
            </w:tcBorders>
            <w:vAlign w:val="center"/>
          </w:tcPr>
          <w:p w14:paraId="024C0331"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1,4</w:t>
            </w:r>
          </w:p>
        </w:tc>
        <w:tc>
          <w:tcPr>
            <w:tcW w:w="816" w:type="dxa"/>
            <w:tcBorders>
              <w:top w:val="single" w:sz="4" w:space="0" w:color="auto"/>
              <w:left w:val="single" w:sz="4" w:space="0" w:color="auto"/>
              <w:right w:val="single" w:sz="4" w:space="0" w:color="auto"/>
            </w:tcBorders>
            <w:vAlign w:val="center"/>
          </w:tcPr>
          <w:p w14:paraId="392325E0"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1,2</w:t>
            </w:r>
          </w:p>
        </w:tc>
        <w:tc>
          <w:tcPr>
            <w:tcW w:w="816" w:type="dxa"/>
            <w:tcBorders>
              <w:top w:val="single" w:sz="4" w:space="0" w:color="auto"/>
              <w:left w:val="single" w:sz="4" w:space="0" w:color="auto"/>
            </w:tcBorders>
            <w:vAlign w:val="center"/>
          </w:tcPr>
          <w:p w14:paraId="1470C943" w14:textId="77777777" w:rsidR="0059493F" w:rsidRPr="0059493F" w:rsidRDefault="0059493F" w:rsidP="0059493F">
            <w:pPr>
              <w:spacing w:after="0" w:line="240" w:lineRule="auto"/>
              <w:jc w:val="center"/>
              <w:rPr>
                <w:rFonts w:ascii="Times New Roman" w:hAnsi="Times New Roman" w:cs="Times New Roman"/>
                <w:color w:val="000000"/>
                <w:sz w:val="20"/>
                <w:szCs w:val="20"/>
              </w:rPr>
            </w:pPr>
            <w:r w:rsidRPr="0059493F">
              <w:rPr>
                <w:rFonts w:ascii="Times New Roman" w:hAnsi="Times New Roman" w:cs="Times New Roman"/>
                <w:color w:val="000000"/>
                <w:sz w:val="20"/>
                <w:szCs w:val="20"/>
              </w:rPr>
              <w:t>1,8</w:t>
            </w:r>
          </w:p>
        </w:tc>
      </w:tr>
    </w:tbl>
    <w:p w14:paraId="1CEAE105" w14:textId="77777777" w:rsidR="00507AA7" w:rsidRDefault="00507AA7" w:rsidP="009409E8">
      <w:pPr>
        <w:spacing w:after="0" w:line="240" w:lineRule="auto"/>
        <w:jc w:val="both"/>
        <w:rPr>
          <w:rFonts w:ascii="Times New Roman" w:hAnsi="Times New Roman"/>
          <w:color w:val="000000"/>
          <w:spacing w:val="-3"/>
          <w:sz w:val="28"/>
          <w:szCs w:val="28"/>
        </w:rPr>
      </w:pPr>
    </w:p>
    <w:p w14:paraId="79C739CE" w14:textId="77777777" w:rsidR="00882259" w:rsidRPr="00283349" w:rsidRDefault="00F63131" w:rsidP="00A11DAF">
      <w:pPr>
        <w:spacing w:after="0" w:line="240" w:lineRule="auto"/>
        <w:ind w:firstLine="709"/>
        <w:jc w:val="both"/>
        <w:rPr>
          <w:rFonts w:ascii="Times New Roman" w:hAnsi="Times New Roman"/>
          <w:sz w:val="28"/>
          <w:szCs w:val="28"/>
        </w:rPr>
      </w:pPr>
      <w:r>
        <w:rPr>
          <w:rFonts w:ascii="Times New Roman" w:hAnsi="Times New Roman"/>
          <w:color w:val="000000"/>
          <w:spacing w:val="-3"/>
          <w:sz w:val="28"/>
          <w:szCs w:val="28"/>
        </w:rPr>
        <w:t>По данн</w:t>
      </w:r>
      <w:r w:rsidR="0059493F">
        <w:rPr>
          <w:rFonts w:ascii="Times New Roman" w:hAnsi="Times New Roman"/>
          <w:color w:val="000000"/>
          <w:spacing w:val="-3"/>
          <w:sz w:val="28"/>
          <w:szCs w:val="28"/>
        </w:rPr>
        <w:t>ым таблицы 4.1 наблюдается</w:t>
      </w:r>
      <w:r>
        <w:rPr>
          <w:rFonts w:ascii="Times New Roman" w:hAnsi="Times New Roman"/>
          <w:color w:val="000000"/>
          <w:spacing w:val="-3"/>
          <w:sz w:val="28"/>
          <w:szCs w:val="28"/>
        </w:rPr>
        <w:t xml:space="preserve"> аномальность единиц наб</w:t>
      </w:r>
      <w:r w:rsidR="0080241A">
        <w:rPr>
          <w:rFonts w:ascii="Times New Roman" w:hAnsi="Times New Roman"/>
          <w:color w:val="000000"/>
          <w:spacing w:val="-3"/>
          <w:sz w:val="28"/>
          <w:szCs w:val="28"/>
        </w:rPr>
        <w:t>люд</w:t>
      </w:r>
      <w:r w:rsidR="0059493F">
        <w:rPr>
          <w:rFonts w:ascii="Times New Roman" w:hAnsi="Times New Roman"/>
          <w:color w:val="000000"/>
          <w:spacing w:val="-3"/>
          <w:sz w:val="28"/>
          <w:szCs w:val="28"/>
        </w:rPr>
        <w:t>ения, доходы увеличивались от 10-40%</w:t>
      </w:r>
      <w:r>
        <w:rPr>
          <w:rFonts w:ascii="Times New Roman" w:hAnsi="Times New Roman"/>
          <w:color w:val="000000"/>
          <w:spacing w:val="-3"/>
          <w:sz w:val="28"/>
          <w:szCs w:val="28"/>
        </w:rPr>
        <w:t xml:space="preserve"> по от</w:t>
      </w:r>
      <w:r w:rsidR="0080241A">
        <w:rPr>
          <w:rFonts w:ascii="Times New Roman" w:hAnsi="Times New Roman"/>
          <w:color w:val="000000"/>
          <w:spacing w:val="-3"/>
          <w:sz w:val="28"/>
          <w:szCs w:val="28"/>
        </w:rPr>
        <w:t>ношению к предыдущему году</w:t>
      </w:r>
      <w:r w:rsidR="0059493F">
        <w:rPr>
          <w:rFonts w:ascii="Times New Roman" w:hAnsi="Times New Roman"/>
          <w:color w:val="000000"/>
          <w:spacing w:val="-3"/>
          <w:sz w:val="28"/>
          <w:szCs w:val="28"/>
        </w:rPr>
        <w:t xml:space="preserve">, а в 2009 </w:t>
      </w:r>
      <w:r w:rsidR="0059493F">
        <w:rPr>
          <w:rFonts w:ascii="Times New Roman" w:hAnsi="Times New Roman"/>
          <w:color w:val="000000"/>
          <w:spacing w:val="-3"/>
          <w:sz w:val="28"/>
          <w:szCs w:val="28"/>
        </w:rPr>
        <w:lastRenderedPageBreak/>
        <w:t>году доходы выросли</w:t>
      </w:r>
      <w:r w:rsidR="0080241A">
        <w:rPr>
          <w:rFonts w:ascii="Times New Roman" w:hAnsi="Times New Roman"/>
          <w:color w:val="000000"/>
          <w:spacing w:val="-3"/>
          <w:sz w:val="28"/>
          <w:szCs w:val="28"/>
        </w:rPr>
        <w:t xml:space="preserve"> в 1,2 раза по сравнению с 2008</w:t>
      </w:r>
      <w:r>
        <w:rPr>
          <w:rFonts w:ascii="Times New Roman" w:hAnsi="Times New Roman"/>
          <w:color w:val="000000"/>
          <w:spacing w:val="-3"/>
          <w:sz w:val="28"/>
          <w:szCs w:val="28"/>
        </w:rPr>
        <w:t xml:space="preserve"> годом. Расходы бюджета также изменялись аномально, в 2001 году по сравнению с </w:t>
      </w:r>
      <w:r w:rsidR="0080241A">
        <w:rPr>
          <w:rFonts w:ascii="Times New Roman" w:hAnsi="Times New Roman"/>
          <w:color w:val="000000"/>
          <w:spacing w:val="-3"/>
          <w:sz w:val="28"/>
          <w:szCs w:val="28"/>
        </w:rPr>
        <w:t xml:space="preserve">2000 годом возросли </w:t>
      </w:r>
      <w:r w:rsidR="00C4557F">
        <w:rPr>
          <w:rFonts w:ascii="Times New Roman" w:hAnsi="Times New Roman"/>
          <w:color w:val="000000"/>
          <w:spacing w:val="-3"/>
          <w:sz w:val="28"/>
          <w:szCs w:val="28"/>
        </w:rPr>
        <w:t>в 1,4</w:t>
      </w:r>
      <w:r>
        <w:rPr>
          <w:rFonts w:ascii="Times New Roman" w:hAnsi="Times New Roman"/>
          <w:color w:val="000000"/>
          <w:spacing w:val="-3"/>
          <w:sz w:val="28"/>
          <w:szCs w:val="28"/>
        </w:rPr>
        <w:t xml:space="preserve"> раза. </w:t>
      </w:r>
      <w:r w:rsidR="00283349">
        <w:rPr>
          <w:rFonts w:ascii="Times New Roman" w:hAnsi="Times New Roman"/>
          <w:color w:val="000000"/>
          <w:spacing w:val="-3"/>
          <w:sz w:val="28"/>
          <w:szCs w:val="28"/>
        </w:rPr>
        <w:t>Поступление налоговых платежей за этот же период (2000-2001 гг</w:t>
      </w:r>
      <w:r w:rsidR="00C4557F">
        <w:rPr>
          <w:rFonts w:ascii="Times New Roman" w:hAnsi="Times New Roman"/>
          <w:color w:val="000000"/>
          <w:spacing w:val="-3"/>
          <w:sz w:val="28"/>
          <w:szCs w:val="28"/>
        </w:rPr>
        <w:t>.) возросло в 1,6</w:t>
      </w:r>
      <w:r w:rsidR="00283349">
        <w:rPr>
          <w:rFonts w:ascii="Times New Roman" w:hAnsi="Times New Roman"/>
          <w:color w:val="000000"/>
          <w:spacing w:val="-3"/>
          <w:sz w:val="28"/>
          <w:szCs w:val="28"/>
        </w:rPr>
        <w:t xml:space="preserve"> раза. При этом задолженно</w:t>
      </w:r>
      <w:r w:rsidR="0080241A">
        <w:rPr>
          <w:rFonts w:ascii="Times New Roman" w:hAnsi="Times New Roman"/>
          <w:color w:val="000000"/>
          <w:spacing w:val="-3"/>
          <w:sz w:val="28"/>
          <w:szCs w:val="28"/>
        </w:rPr>
        <w:t>сть по налоговым платежам в 2001</w:t>
      </w:r>
      <w:r w:rsidR="00A56524">
        <w:rPr>
          <w:rFonts w:ascii="Times New Roman" w:hAnsi="Times New Roman"/>
          <w:color w:val="000000"/>
          <w:spacing w:val="-3"/>
          <w:sz w:val="28"/>
          <w:szCs w:val="28"/>
        </w:rPr>
        <w:t xml:space="preserve"> году по </w:t>
      </w:r>
      <w:r w:rsidR="00C4557F">
        <w:rPr>
          <w:rFonts w:ascii="Times New Roman" w:hAnsi="Times New Roman"/>
          <w:color w:val="000000"/>
          <w:spacing w:val="-3"/>
          <w:sz w:val="28"/>
          <w:szCs w:val="28"/>
        </w:rPr>
        <w:t>сравнению с 2000 годом увеличилась</w:t>
      </w:r>
      <w:r w:rsidR="00A56524">
        <w:rPr>
          <w:rFonts w:ascii="Times New Roman" w:hAnsi="Times New Roman"/>
          <w:color w:val="000000"/>
          <w:spacing w:val="-3"/>
          <w:sz w:val="28"/>
          <w:szCs w:val="28"/>
        </w:rPr>
        <w:t xml:space="preserve"> в 1</w:t>
      </w:r>
      <w:r w:rsidR="00C4557F">
        <w:rPr>
          <w:rFonts w:ascii="Times New Roman" w:hAnsi="Times New Roman"/>
          <w:color w:val="000000"/>
          <w:spacing w:val="-3"/>
          <w:sz w:val="28"/>
          <w:szCs w:val="28"/>
        </w:rPr>
        <w:t>,4</w:t>
      </w:r>
      <w:r w:rsidR="00283349">
        <w:rPr>
          <w:rFonts w:ascii="Times New Roman" w:hAnsi="Times New Roman"/>
          <w:color w:val="000000"/>
          <w:spacing w:val="-3"/>
          <w:sz w:val="28"/>
          <w:szCs w:val="28"/>
        </w:rPr>
        <w:t xml:space="preserve"> раза. </w:t>
      </w:r>
      <w:r w:rsidR="00042434" w:rsidRPr="00283349">
        <w:rPr>
          <w:rFonts w:ascii="Times New Roman" w:hAnsi="Times New Roman"/>
          <w:sz w:val="28"/>
          <w:szCs w:val="28"/>
        </w:rPr>
        <w:t xml:space="preserve">Данная динамика связана с растущими показателями оборота розничной торговли и поступлениями налоговых платежей. </w:t>
      </w:r>
    </w:p>
    <w:p w14:paraId="6B018E7E" w14:textId="77777777" w:rsidR="00F63131" w:rsidRDefault="00F63131" w:rsidP="00F63131">
      <w:pPr>
        <w:spacing w:after="0" w:line="240" w:lineRule="auto"/>
        <w:ind w:firstLine="709"/>
        <w:jc w:val="both"/>
        <w:rPr>
          <w:rFonts w:ascii="Times New Roman" w:hAnsi="Times New Roman"/>
          <w:color w:val="000000"/>
          <w:spacing w:val="-3"/>
          <w:sz w:val="28"/>
          <w:szCs w:val="28"/>
        </w:rPr>
      </w:pPr>
      <w:r w:rsidRPr="00507AA7">
        <w:rPr>
          <w:rFonts w:ascii="Times New Roman" w:hAnsi="Times New Roman"/>
          <w:color w:val="000000"/>
          <w:spacing w:val="-3"/>
          <w:sz w:val="28"/>
          <w:szCs w:val="28"/>
        </w:rPr>
        <w:t>Рассмотрим на предмет аномальности показатели таблицы 4.</w:t>
      </w:r>
      <w:r>
        <w:rPr>
          <w:rFonts w:ascii="Times New Roman" w:hAnsi="Times New Roman"/>
          <w:color w:val="000000"/>
          <w:spacing w:val="-3"/>
          <w:sz w:val="28"/>
          <w:szCs w:val="28"/>
        </w:rPr>
        <w:t>2</w:t>
      </w:r>
      <w:r w:rsidRPr="00507AA7">
        <w:rPr>
          <w:rFonts w:ascii="Times New Roman" w:hAnsi="Times New Roman"/>
          <w:color w:val="000000"/>
          <w:spacing w:val="-3"/>
          <w:sz w:val="28"/>
          <w:szCs w:val="28"/>
        </w:rPr>
        <w:t>.</w:t>
      </w:r>
    </w:p>
    <w:p w14:paraId="35C45EF3" w14:textId="77777777" w:rsidR="00A56524" w:rsidRPr="00507AA7" w:rsidRDefault="00A56524" w:rsidP="00F63131">
      <w:pPr>
        <w:spacing w:after="0" w:line="240" w:lineRule="auto"/>
        <w:ind w:firstLine="709"/>
        <w:jc w:val="both"/>
        <w:rPr>
          <w:rFonts w:ascii="Times New Roman" w:hAnsi="Times New Roman"/>
          <w:color w:val="000000"/>
          <w:spacing w:val="-3"/>
          <w:sz w:val="28"/>
          <w:szCs w:val="28"/>
        </w:rPr>
      </w:pPr>
    </w:p>
    <w:p w14:paraId="497B6EC3" w14:textId="77777777" w:rsidR="00A64981" w:rsidRDefault="00F63131" w:rsidP="00A64981">
      <w:pPr>
        <w:spacing w:after="0" w:line="240" w:lineRule="auto"/>
        <w:ind w:firstLine="709"/>
        <w:jc w:val="right"/>
        <w:rPr>
          <w:rFonts w:ascii="Times New Roman" w:hAnsi="Times New Roman"/>
          <w:color w:val="000000"/>
          <w:spacing w:val="-3"/>
          <w:sz w:val="28"/>
          <w:szCs w:val="28"/>
        </w:rPr>
      </w:pPr>
      <w:r w:rsidRPr="00723BBA">
        <w:rPr>
          <w:rFonts w:ascii="Times New Roman" w:hAnsi="Times New Roman"/>
          <w:color w:val="000000"/>
          <w:spacing w:val="-3"/>
          <w:sz w:val="28"/>
          <w:szCs w:val="28"/>
        </w:rPr>
        <w:t>Таблица 4.</w:t>
      </w:r>
      <w:r>
        <w:rPr>
          <w:rFonts w:ascii="Times New Roman" w:hAnsi="Times New Roman"/>
          <w:color w:val="000000"/>
          <w:spacing w:val="-3"/>
          <w:sz w:val="28"/>
          <w:szCs w:val="28"/>
        </w:rPr>
        <w:t>2</w:t>
      </w:r>
      <w:r w:rsidR="00A64981">
        <w:rPr>
          <w:rFonts w:ascii="Times New Roman" w:hAnsi="Times New Roman"/>
          <w:color w:val="000000"/>
          <w:spacing w:val="-3"/>
          <w:sz w:val="28"/>
          <w:szCs w:val="28"/>
        </w:rPr>
        <w:t xml:space="preserve"> </w:t>
      </w:r>
    </w:p>
    <w:p w14:paraId="1F550A8E" w14:textId="77777777" w:rsidR="00A64981" w:rsidRDefault="00A64981" w:rsidP="00F63131">
      <w:pPr>
        <w:spacing w:after="0" w:line="240" w:lineRule="auto"/>
        <w:ind w:firstLine="709"/>
        <w:jc w:val="both"/>
        <w:rPr>
          <w:rFonts w:ascii="Times New Roman" w:hAnsi="Times New Roman"/>
          <w:color w:val="000000"/>
          <w:spacing w:val="-3"/>
          <w:sz w:val="28"/>
          <w:szCs w:val="28"/>
        </w:rPr>
      </w:pPr>
    </w:p>
    <w:p w14:paraId="1C82A9A7" w14:textId="77777777" w:rsidR="00F63131" w:rsidRDefault="00F63131" w:rsidP="00A64981">
      <w:pPr>
        <w:spacing w:after="0" w:line="240" w:lineRule="auto"/>
        <w:ind w:firstLine="709"/>
        <w:jc w:val="center"/>
        <w:rPr>
          <w:rFonts w:ascii="Times New Roman" w:hAnsi="Times New Roman"/>
          <w:color w:val="000000"/>
          <w:spacing w:val="-3"/>
          <w:sz w:val="28"/>
          <w:szCs w:val="28"/>
        </w:rPr>
      </w:pPr>
      <w:r w:rsidRPr="00723BBA">
        <w:rPr>
          <w:rFonts w:ascii="Times New Roman" w:hAnsi="Times New Roman"/>
          <w:color w:val="000000"/>
          <w:spacing w:val="-3"/>
          <w:sz w:val="28"/>
          <w:szCs w:val="28"/>
        </w:rPr>
        <w:t>Показатели ввода в действие жилых домов</w:t>
      </w:r>
    </w:p>
    <w:p w14:paraId="5BB32AC2" w14:textId="77777777" w:rsidR="00A56524" w:rsidRPr="00723BBA" w:rsidRDefault="00A56524" w:rsidP="00F63131">
      <w:pPr>
        <w:spacing w:after="0" w:line="240" w:lineRule="auto"/>
        <w:ind w:firstLine="709"/>
        <w:jc w:val="both"/>
        <w:rPr>
          <w:rFonts w:ascii="Times New Roman" w:hAnsi="Times New Roman"/>
          <w:color w:val="000000"/>
          <w:spacing w:val="-3"/>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6"/>
        <w:gridCol w:w="696"/>
        <w:gridCol w:w="756"/>
        <w:gridCol w:w="756"/>
        <w:gridCol w:w="756"/>
        <w:gridCol w:w="756"/>
        <w:gridCol w:w="687"/>
        <w:gridCol w:w="756"/>
        <w:gridCol w:w="661"/>
        <w:gridCol w:w="709"/>
      </w:tblGrid>
      <w:tr w:rsidR="00A56524" w:rsidRPr="005D407F" w14:paraId="10145436" w14:textId="77777777" w:rsidTr="001A24EE">
        <w:tc>
          <w:tcPr>
            <w:tcW w:w="2127" w:type="dxa"/>
          </w:tcPr>
          <w:p w14:paraId="037C2C12" w14:textId="77777777" w:rsidR="00A56524" w:rsidRPr="005D407F" w:rsidRDefault="00A56524" w:rsidP="001A24EE">
            <w:pPr>
              <w:tabs>
                <w:tab w:val="left" w:pos="4155"/>
              </w:tabs>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Основные показатели</w:t>
            </w:r>
          </w:p>
        </w:tc>
        <w:tc>
          <w:tcPr>
            <w:tcW w:w="696" w:type="dxa"/>
          </w:tcPr>
          <w:p w14:paraId="4DB36EFA"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2000</w:t>
            </w:r>
          </w:p>
        </w:tc>
        <w:tc>
          <w:tcPr>
            <w:tcW w:w="696" w:type="dxa"/>
          </w:tcPr>
          <w:p w14:paraId="77B54EC0"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2001</w:t>
            </w:r>
          </w:p>
        </w:tc>
        <w:tc>
          <w:tcPr>
            <w:tcW w:w="756" w:type="dxa"/>
          </w:tcPr>
          <w:p w14:paraId="019B051A"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2002</w:t>
            </w:r>
          </w:p>
        </w:tc>
        <w:tc>
          <w:tcPr>
            <w:tcW w:w="756" w:type="dxa"/>
          </w:tcPr>
          <w:p w14:paraId="331F78E8"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2003</w:t>
            </w:r>
          </w:p>
        </w:tc>
        <w:tc>
          <w:tcPr>
            <w:tcW w:w="756" w:type="dxa"/>
          </w:tcPr>
          <w:p w14:paraId="596E3A8A"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2004</w:t>
            </w:r>
          </w:p>
        </w:tc>
        <w:tc>
          <w:tcPr>
            <w:tcW w:w="756" w:type="dxa"/>
          </w:tcPr>
          <w:p w14:paraId="74C8B8CD"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2005</w:t>
            </w:r>
          </w:p>
        </w:tc>
        <w:tc>
          <w:tcPr>
            <w:tcW w:w="687" w:type="dxa"/>
          </w:tcPr>
          <w:p w14:paraId="536691F3"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2006</w:t>
            </w:r>
          </w:p>
        </w:tc>
        <w:tc>
          <w:tcPr>
            <w:tcW w:w="756" w:type="dxa"/>
          </w:tcPr>
          <w:p w14:paraId="20F9EC53"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2007</w:t>
            </w:r>
          </w:p>
        </w:tc>
        <w:tc>
          <w:tcPr>
            <w:tcW w:w="661" w:type="dxa"/>
            <w:tcBorders>
              <w:right w:val="single" w:sz="4" w:space="0" w:color="auto"/>
            </w:tcBorders>
          </w:tcPr>
          <w:p w14:paraId="2EEBE5D9"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2008</w:t>
            </w:r>
          </w:p>
        </w:tc>
        <w:tc>
          <w:tcPr>
            <w:tcW w:w="709" w:type="dxa"/>
            <w:tcBorders>
              <w:left w:val="single" w:sz="4" w:space="0" w:color="auto"/>
            </w:tcBorders>
          </w:tcPr>
          <w:p w14:paraId="2ADD8A6D" w14:textId="77777777" w:rsidR="00A56524" w:rsidRPr="005D407F" w:rsidRDefault="00A56524" w:rsidP="001A24EE">
            <w:pPr>
              <w:spacing w:after="0" w:line="240" w:lineRule="auto"/>
              <w:ind w:left="-108" w:right="-108"/>
              <w:jc w:val="center"/>
              <w:rPr>
                <w:rFonts w:ascii="Times New Roman" w:hAnsi="Times New Roman" w:cs="Times New Roman"/>
                <w:sz w:val="20"/>
                <w:szCs w:val="20"/>
              </w:rPr>
            </w:pPr>
            <w:r w:rsidRPr="005D407F">
              <w:rPr>
                <w:rFonts w:ascii="Times New Roman" w:hAnsi="Times New Roman" w:cs="Times New Roman"/>
                <w:sz w:val="20"/>
                <w:szCs w:val="20"/>
              </w:rPr>
              <w:t>2009</w:t>
            </w:r>
          </w:p>
        </w:tc>
      </w:tr>
      <w:tr w:rsidR="00C4557F" w:rsidRPr="005D407F" w14:paraId="2C0659AB" w14:textId="77777777" w:rsidTr="002A085C">
        <w:tc>
          <w:tcPr>
            <w:tcW w:w="2127" w:type="dxa"/>
          </w:tcPr>
          <w:p w14:paraId="76EF6292" w14:textId="77777777" w:rsidR="00C4557F" w:rsidRPr="005D407F" w:rsidRDefault="00C4557F" w:rsidP="001A24EE">
            <w:pPr>
              <w:tabs>
                <w:tab w:val="left" w:pos="4155"/>
              </w:tabs>
              <w:spacing w:after="0" w:line="240" w:lineRule="auto"/>
              <w:ind w:left="-108" w:right="-108"/>
              <w:jc w:val="center"/>
              <w:rPr>
                <w:rFonts w:ascii="Times New Roman" w:hAnsi="Times New Roman" w:cs="Times New Roman"/>
                <w:sz w:val="20"/>
                <w:szCs w:val="20"/>
                <w:vertAlign w:val="superscript"/>
              </w:rPr>
            </w:pPr>
            <w:r w:rsidRPr="005D407F">
              <w:rPr>
                <w:rFonts w:ascii="Times New Roman" w:hAnsi="Times New Roman" w:cs="Times New Roman"/>
                <w:sz w:val="20"/>
                <w:szCs w:val="20"/>
              </w:rPr>
              <w:t xml:space="preserve">Площадь жилищ, приходящаяся в среднем на одного жителя (на конец года), </w:t>
            </w:r>
            <w:r>
              <w:rPr>
                <w:rFonts w:ascii="Times New Roman" w:hAnsi="Times New Roman" w:cs="Times New Roman"/>
                <w:sz w:val="20"/>
                <w:szCs w:val="20"/>
              </w:rPr>
              <w:t xml:space="preserve">тыс. </w:t>
            </w:r>
            <w:r w:rsidRPr="005D407F">
              <w:rPr>
                <w:rFonts w:ascii="Times New Roman" w:hAnsi="Times New Roman" w:cs="Times New Roman"/>
                <w:sz w:val="20"/>
                <w:szCs w:val="20"/>
              </w:rPr>
              <w:t>м</w:t>
            </w:r>
            <w:r w:rsidRPr="005D407F">
              <w:rPr>
                <w:rFonts w:ascii="Times New Roman" w:hAnsi="Times New Roman" w:cs="Times New Roman"/>
                <w:sz w:val="20"/>
                <w:szCs w:val="20"/>
                <w:vertAlign w:val="superscript"/>
              </w:rPr>
              <w:t>2</w:t>
            </w:r>
          </w:p>
        </w:tc>
        <w:tc>
          <w:tcPr>
            <w:tcW w:w="696" w:type="dxa"/>
            <w:vAlign w:val="center"/>
          </w:tcPr>
          <w:p w14:paraId="58A57BC4"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433</w:t>
            </w:r>
          </w:p>
        </w:tc>
        <w:tc>
          <w:tcPr>
            <w:tcW w:w="696" w:type="dxa"/>
            <w:vAlign w:val="center"/>
          </w:tcPr>
          <w:p w14:paraId="5F89EA70"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568</w:t>
            </w:r>
          </w:p>
        </w:tc>
        <w:tc>
          <w:tcPr>
            <w:tcW w:w="756" w:type="dxa"/>
            <w:vAlign w:val="center"/>
          </w:tcPr>
          <w:p w14:paraId="48F3BB87"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485</w:t>
            </w:r>
          </w:p>
        </w:tc>
        <w:tc>
          <w:tcPr>
            <w:tcW w:w="756" w:type="dxa"/>
            <w:vAlign w:val="center"/>
          </w:tcPr>
          <w:p w14:paraId="496E1903"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520</w:t>
            </w:r>
          </w:p>
        </w:tc>
        <w:tc>
          <w:tcPr>
            <w:tcW w:w="756" w:type="dxa"/>
            <w:vAlign w:val="center"/>
          </w:tcPr>
          <w:p w14:paraId="1FC2624E"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578</w:t>
            </w:r>
          </w:p>
        </w:tc>
        <w:tc>
          <w:tcPr>
            <w:tcW w:w="756" w:type="dxa"/>
            <w:vAlign w:val="center"/>
          </w:tcPr>
          <w:p w14:paraId="7F42187C"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628</w:t>
            </w:r>
          </w:p>
        </w:tc>
        <w:tc>
          <w:tcPr>
            <w:tcW w:w="687" w:type="dxa"/>
            <w:vAlign w:val="center"/>
          </w:tcPr>
          <w:p w14:paraId="25B23832"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715</w:t>
            </w:r>
          </w:p>
        </w:tc>
        <w:tc>
          <w:tcPr>
            <w:tcW w:w="756" w:type="dxa"/>
            <w:vAlign w:val="center"/>
          </w:tcPr>
          <w:p w14:paraId="4122A66A"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800</w:t>
            </w:r>
          </w:p>
        </w:tc>
        <w:tc>
          <w:tcPr>
            <w:tcW w:w="661" w:type="dxa"/>
            <w:tcBorders>
              <w:right w:val="single" w:sz="4" w:space="0" w:color="auto"/>
            </w:tcBorders>
            <w:vAlign w:val="center"/>
          </w:tcPr>
          <w:p w14:paraId="6956F896" w14:textId="77777777" w:rsidR="00C4557F" w:rsidRPr="002A085C" w:rsidRDefault="00C4557F" w:rsidP="002A085C">
            <w:pPr>
              <w:spacing w:after="100" w:afterAutospacing="1" w:line="240" w:lineRule="auto"/>
              <w:ind w:right="28"/>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907</w:t>
            </w:r>
          </w:p>
        </w:tc>
        <w:tc>
          <w:tcPr>
            <w:tcW w:w="709" w:type="dxa"/>
            <w:tcBorders>
              <w:left w:val="single" w:sz="4" w:space="0" w:color="auto"/>
            </w:tcBorders>
            <w:vAlign w:val="center"/>
          </w:tcPr>
          <w:p w14:paraId="488B88A7" w14:textId="77777777" w:rsidR="00C4557F" w:rsidRPr="002A085C" w:rsidRDefault="00C4557F" w:rsidP="002A085C">
            <w:pPr>
              <w:spacing w:after="100" w:afterAutospacing="1" w:line="240" w:lineRule="auto"/>
              <w:ind w:right="57"/>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1066</w:t>
            </w:r>
          </w:p>
        </w:tc>
      </w:tr>
      <w:tr w:rsidR="002A085C" w:rsidRPr="004D2C5D" w14:paraId="5AC7F5E3" w14:textId="77777777" w:rsidTr="002A085C">
        <w:tc>
          <w:tcPr>
            <w:tcW w:w="2127" w:type="dxa"/>
          </w:tcPr>
          <w:p w14:paraId="0AAAB749" w14:textId="77777777" w:rsidR="002A085C" w:rsidRPr="00A56524" w:rsidRDefault="002A085C" w:rsidP="001A24EE">
            <w:pPr>
              <w:tabs>
                <w:tab w:val="left" w:pos="4155"/>
              </w:tabs>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Темп роста (по отношению к предыдущему)</w:t>
            </w:r>
          </w:p>
        </w:tc>
        <w:tc>
          <w:tcPr>
            <w:tcW w:w="696" w:type="dxa"/>
            <w:vAlign w:val="center"/>
          </w:tcPr>
          <w:p w14:paraId="52462DE8" w14:textId="77777777" w:rsidR="002A085C" w:rsidRPr="002A085C" w:rsidRDefault="002A085C" w:rsidP="002A085C">
            <w:pPr>
              <w:spacing w:after="100" w:afterAutospacing="1" w:line="240" w:lineRule="auto"/>
              <w:ind w:left="-113" w:right="-120"/>
              <w:jc w:val="center"/>
              <w:rPr>
                <w:rFonts w:ascii="Times New Roman" w:hAnsi="Times New Roman" w:cs="Times New Roman"/>
                <w:sz w:val="20"/>
                <w:szCs w:val="20"/>
              </w:rPr>
            </w:pPr>
            <w:r w:rsidRPr="002A085C">
              <w:rPr>
                <w:rFonts w:ascii="Times New Roman" w:hAnsi="Times New Roman" w:cs="Times New Roman"/>
                <w:sz w:val="20"/>
                <w:szCs w:val="20"/>
              </w:rPr>
              <w:t>-</w:t>
            </w:r>
          </w:p>
        </w:tc>
        <w:tc>
          <w:tcPr>
            <w:tcW w:w="696" w:type="dxa"/>
            <w:vAlign w:val="center"/>
          </w:tcPr>
          <w:p w14:paraId="695BF492"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1,3</w:t>
            </w:r>
          </w:p>
        </w:tc>
        <w:tc>
          <w:tcPr>
            <w:tcW w:w="756" w:type="dxa"/>
            <w:vAlign w:val="center"/>
          </w:tcPr>
          <w:p w14:paraId="07C27656"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0,9</w:t>
            </w:r>
          </w:p>
        </w:tc>
        <w:tc>
          <w:tcPr>
            <w:tcW w:w="756" w:type="dxa"/>
            <w:vAlign w:val="center"/>
          </w:tcPr>
          <w:p w14:paraId="4A4266EE"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756" w:type="dxa"/>
            <w:vAlign w:val="center"/>
          </w:tcPr>
          <w:p w14:paraId="7073A04F"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756" w:type="dxa"/>
            <w:vAlign w:val="center"/>
          </w:tcPr>
          <w:p w14:paraId="1ED9ED77"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687" w:type="dxa"/>
            <w:vAlign w:val="center"/>
          </w:tcPr>
          <w:p w14:paraId="29779DF6"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756" w:type="dxa"/>
            <w:vAlign w:val="center"/>
          </w:tcPr>
          <w:p w14:paraId="6CF3B4E4"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661" w:type="dxa"/>
            <w:tcBorders>
              <w:right w:val="single" w:sz="4" w:space="0" w:color="auto"/>
            </w:tcBorders>
            <w:vAlign w:val="center"/>
          </w:tcPr>
          <w:p w14:paraId="5C6F7674"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1,1</w:t>
            </w:r>
          </w:p>
        </w:tc>
        <w:tc>
          <w:tcPr>
            <w:tcW w:w="709" w:type="dxa"/>
            <w:tcBorders>
              <w:left w:val="single" w:sz="4" w:space="0" w:color="auto"/>
            </w:tcBorders>
            <w:vAlign w:val="center"/>
          </w:tcPr>
          <w:p w14:paraId="3B202213" w14:textId="77777777" w:rsidR="002A085C" w:rsidRPr="002A085C" w:rsidRDefault="002A085C" w:rsidP="002A085C">
            <w:pPr>
              <w:spacing w:after="100" w:afterAutospacing="1" w:line="240" w:lineRule="auto"/>
              <w:jc w:val="center"/>
              <w:rPr>
                <w:rFonts w:ascii="Times New Roman" w:hAnsi="Times New Roman" w:cs="Times New Roman"/>
                <w:color w:val="000000"/>
                <w:sz w:val="20"/>
                <w:szCs w:val="20"/>
              </w:rPr>
            </w:pPr>
            <w:r w:rsidRPr="002A085C">
              <w:rPr>
                <w:rFonts w:ascii="Times New Roman" w:hAnsi="Times New Roman" w:cs="Times New Roman"/>
                <w:color w:val="000000"/>
                <w:sz w:val="20"/>
                <w:szCs w:val="20"/>
              </w:rPr>
              <w:t>1,2</w:t>
            </w:r>
          </w:p>
        </w:tc>
      </w:tr>
    </w:tbl>
    <w:p w14:paraId="4430EE24" w14:textId="77777777" w:rsidR="00F63131" w:rsidRDefault="00F63131" w:rsidP="00F63131">
      <w:pPr>
        <w:spacing w:after="0" w:line="240" w:lineRule="auto"/>
        <w:ind w:firstLine="709"/>
        <w:jc w:val="both"/>
        <w:rPr>
          <w:rFonts w:ascii="Times New Roman" w:hAnsi="Times New Roman"/>
          <w:color w:val="000000"/>
          <w:spacing w:val="-3"/>
          <w:sz w:val="28"/>
          <w:szCs w:val="28"/>
          <w:highlight w:val="yellow"/>
        </w:rPr>
      </w:pPr>
    </w:p>
    <w:p w14:paraId="242CAB67" w14:textId="77777777" w:rsidR="00F63131" w:rsidRPr="00507AA7" w:rsidRDefault="00F63131" w:rsidP="00F63131">
      <w:pPr>
        <w:spacing w:after="0" w:line="240" w:lineRule="auto"/>
        <w:ind w:firstLine="709"/>
        <w:jc w:val="both"/>
        <w:rPr>
          <w:rFonts w:ascii="Times New Roman" w:hAnsi="Times New Roman"/>
          <w:color w:val="000000"/>
          <w:spacing w:val="-3"/>
          <w:sz w:val="28"/>
          <w:szCs w:val="28"/>
        </w:rPr>
      </w:pPr>
      <w:r w:rsidRPr="00507AA7">
        <w:rPr>
          <w:rFonts w:ascii="Times New Roman" w:hAnsi="Times New Roman"/>
          <w:color w:val="000000"/>
          <w:spacing w:val="-3"/>
          <w:sz w:val="28"/>
          <w:szCs w:val="28"/>
        </w:rPr>
        <w:t>Данные таблицы 4.</w:t>
      </w:r>
      <w:r>
        <w:rPr>
          <w:rFonts w:ascii="Times New Roman" w:hAnsi="Times New Roman"/>
          <w:color w:val="000000"/>
          <w:spacing w:val="-3"/>
          <w:sz w:val="28"/>
          <w:szCs w:val="28"/>
        </w:rPr>
        <w:t>2</w:t>
      </w:r>
      <w:r w:rsidRPr="00507AA7">
        <w:rPr>
          <w:rFonts w:ascii="Times New Roman" w:hAnsi="Times New Roman"/>
          <w:color w:val="000000"/>
          <w:spacing w:val="-3"/>
          <w:sz w:val="28"/>
          <w:szCs w:val="28"/>
        </w:rPr>
        <w:t xml:space="preserve"> свидетельствуют об аномальности единиц наблюде</w:t>
      </w:r>
      <w:r w:rsidR="00312A63">
        <w:rPr>
          <w:rFonts w:ascii="Times New Roman" w:hAnsi="Times New Roman"/>
          <w:color w:val="000000"/>
          <w:spacing w:val="-3"/>
          <w:sz w:val="28"/>
          <w:szCs w:val="28"/>
        </w:rPr>
        <w:t>ния, так в 2001 году было вве</w:t>
      </w:r>
      <w:r w:rsidR="002A085C">
        <w:rPr>
          <w:rFonts w:ascii="Times New Roman" w:hAnsi="Times New Roman"/>
          <w:color w:val="000000"/>
          <w:spacing w:val="-3"/>
          <w:sz w:val="28"/>
          <w:szCs w:val="28"/>
        </w:rPr>
        <w:t>дено в 1,3</w:t>
      </w:r>
      <w:r w:rsidR="00312A63">
        <w:rPr>
          <w:rFonts w:ascii="Times New Roman" w:hAnsi="Times New Roman"/>
          <w:color w:val="000000"/>
          <w:spacing w:val="-3"/>
          <w:sz w:val="28"/>
          <w:szCs w:val="28"/>
        </w:rPr>
        <w:t xml:space="preserve"> раза больше </w:t>
      </w:r>
      <w:r w:rsidR="002A085C">
        <w:rPr>
          <w:rFonts w:ascii="Times New Roman" w:hAnsi="Times New Roman"/>
          <w:color w:val="000000"/>
          <w:spacing w:val="-3"/>
          <w:sz w:val="28"/>
          <w:szCs w:val="28"/>
        </w:rPr>
        <w:t>домов, чем в 2000 году, а в 2009 году по сравнению с 2008 годом в 1,2</w:t>
      </w:r>
      <w:r w:rsidRPr="00507AA7">
        <w:rPr>
          <w:rFonts w:ascii="Times New Roman" w:hAnsi="Times New Roman"/>
          <w:color w:val="000000"/>
          <w:spacing w:val="-3"/>
          <w:sz w:val="28"/>
          <w:szCs w:val="28"/>
        </w:rPr>
        <w:t xml:space="preserve"> раза больше. Данная динамика связана с ежегодным ростом количества строительных организаций и объемами выполненных работ по договорам строительного подряда.</w:t>
      </w:r>
    </w:p>
    <w:p w14:paraId="60B85D77" w14:textId="77777777" w:rsidR="00A11DAF" w:rsidRDefault="00A11DAF" w:rsidP="00A11DAF">
      <w:pPr>
        <w:spacing w:after="0" w:line="240" w:lineRule="auto"/>
        <w:ind w:firstLine="709"/>
        <w:jc w:val="both"/>
        <w:rPr>
          <w:rFonts w:ascii="Times New Roman" w:hAnsi="Times New Roman"/>
          <w:sz w:val="28"/>
          <w:szCs w:val="28"/>
        </w:rPr>
      </w:pPr>
      <w:r w:rsidRPr="00F057CF">
        <w:rPr>
          <w:rFonts w:ascii="Times New Roman" w:hAnsi="Times New Roman"/>
          <w:sz w:val="28"/>
          <w:szCs w:val="28"/>
        </w:rPr>
        <w:t xml:space="preserve">Проанализируем на предмет аномальности показатели инвестиций в основной капитал, представленных в таблице 4.3. </w:t>
      </w:r>
    </w:p>
    <w:p w14:paraId="1BE69046" w14:textId="77777777" w:rsidR="00312A63" w:rsidRPr="00F057CF" w:rsidRDefault="00312A63" w:rsidP="00A11DAF">
      <w:pPr>
        <w:spacing w:after="0" w:line="240" w:lineRule="auto"/>
        <w:ind w:firstLine="709"/>
        <w:jc w:val="both"/>
        <w:rPr>
          <w:rFonts w:ascii="Times New Roman" w:hAnsi="Times New Roman"/>
          <w:sz w:val="28"/>
          <w:szCs w:val="28"/>
        </w:rPr>
      </w:pPr>
    </w:p>
    <w:p w14:paraId="77399270" w14:textId="77777777" w:rsidR="00A64981" w:rsidRDefault="00A64981" w:rsidP="00A64981">
      <w:pPr>
        <w:spacing w:after="0" w:line="240" w:lineRule="auto"/>
        <w:ind w:firstLine="709"/>
        <w:jc w:val="right"/>
        <w:rPr>
          <w:rFonts w:ascii="Times New Roman" w:hAnsi="Times New Roman"/>
          <w:sz w:val="28"/>
          <w:szCs w:val="28"/>
        </w:rPr>
      </w:pPr>
      <w:r>
        <w:rPr>
          <w:rFonts w:ascii="Times New Roman" w:hAnsi="Times New Roman"/>
          <w:sz w:val="28"/>
          <w:szCs w:val="28"/>
        </w:rPr>
        <w:t xml:space="preserve">Таблица 4.3 </w:t>
      </w:r>
    </w:p>
    <w:p w14:paraId="76B3B7B0" w14:textId="77777777" w:rsidR="00A64981" w:rsidRDefault="00A64981" w:rsidP="00A11DAF">
      <w:pPr>
        <w:spacing w:after="0" w:line="240" w:lineRule="auto"/>
        <w:ind w:firstLine="709"/>
        <w:jc w:val="both"/>
        <w:rPr>
          <w:rFonts w:ascii="Times New Roman" w:hAnsi="Times New Roman"/>
          <w:sz w:val="28"/>
          <w:szCs w:val="28"/>
        </w:rPr>
      </w:pPr>
    </w:p>
    <w:p w14:paraId="679AD571" w14:textId="77777777" w:rsidR="00A11DAF" w:rsidRDefault="00F057CF" w:rsidP="00A64981">
      <w:pPr>
        <w:spacing w:after="0" w:line="240" w:lineRule="auto"/>
        <w:ind w:firstLine="709"/>
        <w:jc w:val="center"/>
        <w:rPr>
          <w:rFonts w:ascii="Times New Roman" w:hAnsi="Times New Roman"/>
          <w:sz w:val="28"/>
          <w:szCs w:val="28"/>
        </w:rPr>
      </w:pPr>
      <w:r>
        <w:rPr>
          <w:rFonts w:ascii="Times New Roman" w:hAnsi="Times New Roman"/>
          <w:sz w:val="28"/>
          <w:szCs w:val="28"/>
        </w:rPr>
        <w:t>Динамика и</w:t>
      </w:r>
      <w:r w:rsidR="00A11DAF" w:rsidRPr="00F057CF">
        <w:rPr>
          <w:rFonts w:ascii="Times New Roman" w:hAnsi="Times New Roman"/>
          <w:sz w:val="28"/>
          <w:szCs w:val="28"/>
        </w:rPr>
        <w:t>нвестици</w:t>
      </w:r>
      <w:r>
        <w:rPr>
          <w:rFonts w:ascii="Times New Roman" w:hAnsi="Times New Roman"/>
          <w:sz w:val="28"/>
          <w:szCs w:val="28"/>
        </w:rPr>
        <w:t>й в основной капитал</w:t>
      </w:r>
    </w:p>
    <w:p w14:paraId="39FB4FA8" w14:textId="77777777" w:rsidR="00312A63" w:rsidRPr="00F057CF" w:rsidRDefault="00312A63" w:rsidP="00A11DAF">
      <w:pPr>
        <w:spacing w:after="0" w:line="240" w:lineRule="auto"/>
        <w:ind w:firstLine="709"/>
        <w:jc w:val="both"/>
        <w:rPr>
          <w:rFonts w:ascii="Times New Roman" w:hAnsi="Times New Roman"/>
          <w:sz w:val="28"/>
          <w:szCs w:val="28"/>
        </w:rPr>
      </w:pPr>
    </w:p>
    <w:tbl>
      <w:tblPr>
        <w:tblW w:w="9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740"/>
        <w:gridCol w:w="757"/>
        <w:gridCol w:w="740"/>
        <w:gridCol w:w="766"/>
        <w:gridCol w:w="772"/>
        <w:gridCol w:w="772"/>
        <w:gridCol w:w="772"/>
        <w:gridCol w:w="858"/>
        <w:gridCol w:w="858"/>
        <w:gridCol w:w="876"/>
      </w:tblGrid>
      <w:tr w:rsidR="00312A63" w:rsidRPr="00991C32" w14:paraId="0DC188DF" w14:textId="77777777" w:rsidTr="00312A63">
        <w:tc>
          <w:tcPr>
            <w:tcW w:w="1354" w:type="dxa"/>
            <w:vAlign w:val="center"/>
          </w:tcPr>
          <w:p w14:paraId="792BA051"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Основные показатели</w:t>
            </w:r>
          </w:p>
        </w:tc>
        <w:tc>
          <w:tcPr>
            <w:tcW w:w="754" w:type="dxa"/>
            <w:vAlign w:val="center"/>
          </w:tcPr>
          <w:p w14:paraId="19B23DC9"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2000</w:t>
            </w:r>
          </w:p>
        </w:tc>
        <w:tc>
          <w:tcPr>
            <w:tcW w:w="773" w:type="dxa"/>
            <w:vAlign w:val="center"/>
          </w:tcPr>
          <w:p w14:paraId="65F91352"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2001</w:t>
            </w:r>
          </w:p>
        </w:tc>
        <w:tc>
          <w:tcPr>
            <w:tcW w:w="754" w:type="dxa"/>
            <w:vAlign w:val="center"/>
          </w:tcPr>
          <w:p w14:paraId="1F671FAF"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2002</w:t>
            </w:r>
          </w:p>
        </w:tc>
        <w:tc>
          <w:tcPr>
            <w:tcW w:w="754" w:type="dxa"/>
            <w:vAlign w:val="center"/>
          </w:tcPr>
          <w:p w14:paraId="52374FD2"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2003</w:t>
            </w:r>
          </w:p>
        </w:tc>
        <w:tc>
          <w:tcPr>
            <w:tcW w:w="773" w:type="dxa"/>
            <w:vAlign w:val="center"/>
          </w:tcPr>
          <w:p w14:paraId="2EFDFD90"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2004</w:t>
            </w:r>
          </w:p>
        </w:tc>
        <w:tc>
          <w:tcPr>
            <w:tcW w:w="773" w:type="dxa"/>
            <w:vAlign w:val="center"/>
          </w:tcPr>
          <w:p w14:paraId="60F541B8"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2005</w:t>
            </w:r>
          </w:p>
        </w:tc>
        <w:tc>
          <w:tcPr>
            <w:tcW w:w="773" w:type="dxa"/>
            <w:vAlign w:val="center"/>
          </w:tcPr>
          <w:p w14:paraId="3BE729D4"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2006</w:t>
            </w:r>
          </w:p>
        </w:tc>
        <w:tc>
          <w:tcPr>
            <w:tcW w:w="873" w:type="dxa"/>
            <w:vAlign w:val="center"/>
          </w:tcPr>
          <w:p w14:paraId="2E3C78C4"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2007</w:t>
            </w:r>
          </w:p>
        </w:tc>
        <w:tc>
          <w:tcPr>
            <w:tcW w:w="873" w:type="dxa"/>
            <w:tcBorders>
              <w:right w:val="single" w:sz="4" w:space="0" w:color="auto"/>
            </w:tcBorders>
            <w:vAlign w:val="center"/>
          </w:tcPr>
          <w:p w14:paraId="60F1CD5E"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2008</w:t>
            </w:r>
          </w:p>
        </w:tc>
        <w:tc>
          <w:tcPr>
            <w:tcW w:w="873" w:type="dxa"/>
            <w:tcBorders>
              <w:left w:val="single" w:sz="4" w:space="0" w:color="auto"/>
            </w:tcBorders>
            <w:vAlign w:val="center"/>
          </w:tcPr>
          <w:p w14:paraId="37608B01" w14:textId="77777777" w:rsidR="00312A63" w:rsidRPr="00991C32" w:rsidRDefault="00312A63"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2009</w:t>
            </w:r>
          </w:p>
        </w:tc>
      </w:tr>
      <w:tr w:rsidR="002A085C" w:rsidRPr="00991C32" w14:paraId="4F8083F3" w14:textId="77777777" w:rsidTr="002A085C">
        <w:tc>
          <w:tcPr>
            <w:tcW w:w="1354" w:type="dxa"/>
            <w:vAlign w:val="center"/>
          </w:tcPr>
          <w:p w14:paraId="54AC8EE1" w14:textId="77777777" w:rsidR="002A085C" w:rsidRPr="00991C32" w:rsidRDefault="002A085C" w:rsidP="001A24EE">
            <w:pPr>
              <w:spacing w:after="0" w:line="240" w:lineRule="auto"/>
              <w:ind w:left="-108" w:right="-118"/>
              <w:jc w:val="center"/>
              <w:rPr>
                <w:rFonts w:ascii="Times New Roman" w:hAnsi="Times New Roman"/>
                <w:sz w:val="20"/>
                <w:szCs w:val="20"/>
              </w:rPr>
            </w:pPr>
            <w:r w:rsidRPr="00991C32">
              <w:rPr>
                <w:rFonts w:ascii="Times New Roman" w:hAnsi="Times New Roman"/>
                <w:sz w:val="20"/>
                <w:szCs w:val="20"/>
              </w:rPr>
              <w:t>Инвестиции в основной капитал (в фактически действовавших ценах), млн. руб.</w:t>
            </w:r>
          </w:p>
        </w:tc>
        <w:tc>
          <w:tcPr>
            <w:tcW w:w="754" w:type="dxa"/>
            <w:vAlign w:val="center"/>
          </w:tcPr>
          <w:p w14:paraId="7AF22C98"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3479</w:t>
            </w:r>
          </w:p>
        </w:tc>
        <w:tc>
          <w:tcPr>
            <w:tcW w:w="773" w:type="dxa"/>
            <w:vAlign w:val="center"/>
          </w:tcPr>
          <w:p w14:paraId="37A5C1C6"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8089</w:t>
            </w:r>
          </w:p>
        </w:tc>
        <w:tc>
          <w:tcPr>
            <w:tcW w:w="754" w:type="dxa"/>
            <w:vAlign w:val="center"/>
          </w:tcPr>
          <w:p w14:paraId="6D079AD3"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7957</w:t>
            </w:r>
          </w:p>
        </w:tc>
        <w:tc>
          <w:tcPr>
            <w:tcW w:w="754" w:type="dxa"/>
            <w:vAlign w:val="center"/>
          </w:tcPr>
          <w:p w14:paraId="57CB7EF2"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10794</w:t>
            </w:r>
          </w:p>
        </w:tc>
        <w:tc>
          <w:tcPr>
            <w:tcW w:w="773" w:type="dxa"/>
            <w:vAlign w:val="center"/>
          </w:tcPr>
          <w:p w14:paraId="34D1F224"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16653</w:t>
            </w:r>
          </w:p>
        </w:tc>
        <w:tc>
          <w:tcPr>
            <w:tcW w:w="773" w:type="dxa"/>
            <w:vAlign w:val="center"/>
          </w:tcPr>
          <w:p w14:paraId="75431BF4"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26966</w:t>
            </w:r>
          </w:p>
        </w:tc>
        <w:tc>
          <w:tcPr>
            <w:tcW w:w="773" w:type="dxa"/>
            <w:vAlign w:val="center"/>
          </w:tcPr>
          <w:p w14:paraId="2A94476B"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39584</w:t>
            </w:r>
          </w:p>
        </w:tc>
        <w:tc>
          <w:tcPr>
            <w:tcW w:w="873" w:type="dxa"/>
            <w:vAlign w:val="center"/>
          </w:tcPr>
          <w:p w14:paraId="15849D61"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60713</w:t>
            </w:r>
          </w:p>
        </w:tc>
        <w:tc>
          <w:tcPr>
            <w:tcW w:w="873" w:type="dxa"/>
            <w:tcBorders>
              <w:right w:val="single" w:sz="4" w:space="0" w:color="auto"/>
            </w:tcBorders>
            <w:vAlign w:val="center"/>
          </w:tcPr>
          <w:p w14:paraId="1B964CFC"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86938</w:t>
            </w:r>
          </w:p>
        </w:tc>
        <w:tc>
          <w:tcPr>
            <w:tcW w:w="873" w:type="dxa"/>
            <w:tcBorders>
              <w:left w:val="single" w:sz="4" w:space="0" w:color="auto"/>
            </w:tcBorders>
            <w:vAlign w:val="center"/>
          </w:tcPr>
          <w:p w14:paraId="7014229B"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100935</w:t>
            </w:r>
          </w:p>
        </w:tc>
      </w:tr>
      <w:tr w:rsidR="002A085C" w:rsidRPr="00991C32" w14:paraId="0080CEEB" w14:textId="77777777" w:rsidTr="002A085C">
        <w:tc>
          <w:tcPr>
            <w:tcW w:w="1354" w:type="dxa"/>
            <w:vAlign w:val="center"/>
          </w:tcPr>
          <w:p w14:paraId="1052F3FF" w14:textId="77777777" w:rsidR="002A085C" w:rsidRPr="00991C32" w:rsidRDefault="002A085C" w:rsidP="001A24EE">
            <w:pPr>
              <w:spacing w:after="0" w:line="240" w:lineRule="auto"/>
              <w:ind w:left="-108" w:right="-118"/>
              <w:jc w:val="center"/>
              <w:rPr>
                <w:rFonts w:ascii="Times New Roman" w:hAnsi="Times New Roman"/>
                <w:sz w:val="20"/>
                <w:szCs w:val="20"/>
              </w:rPr>
            </w:pPr>
            <w:r>
              <w:rPr>
                <w:rFonts w:ascii="Times New Roman" w:hAnsi="Times New Roman"/>
                <w:sz w:val="20"/>
                <w:szCs w:val="20"/>
              </w:rPr>
              <w:t>Темп роста</w:t>
            </w:r>
          </w:p>
        </w:tc>
        <w:tc>
          <w:tcPr>
            <w:tcW w:w="754" w:type="dxa"/>
            <w:vAlign w:val="center"/>
          </w:tcPr>
          <w:p w14:paraId="596734A2" w14:textId="77777777" w:rsidR="002A085C" w:rsidRPr="002A085C" w:rsidRDefault="002A085C" w:rsidP="002A085C">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773" w:type="dxa"/>
            <w:vAlign w:val="center"/>
          </w:tcPr>
          <w:p w14:paraId="675B1120"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2,3</w:t>
            </w:r>
          </w:p>
        </w:tc>
        <w:tc>
          <w:tcPr>
            <w:tcW w:w="754" w:type="dxa"/>
            <w:vAlign w:val="center"/>
          </w:tcPr>
          <w:p w14:paraId="2BACF682"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1,0</w:t>
            </w:r>
          </w:p>
        </w:tc>
        <w:tc>
          <w:tcPr>
            <w:tcW w:w="754" w:type="dxa"/>
            <w:vAlign w:val="center"/>
          </w:tcPr>
          <w:p w14:paraId="257992B3"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1,4</w:t>
            </w:r>
          </w:p>
        </w:tc>
        <w:tc>
          <w:tcPr>
            <w:tcW w:w="773" w:type="dxa"/>
            <w:vAlign w:val="center"/>
          </w:tcPr>
          <w:p w14:paraId="43FD9CB7"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1,5</w:t>
            </w:r>
          </w:p>
        </w:tc>
        <w:tc>
          <w:tcPr>
            <w:tcW w:w="773" w:type="dxa"/>
            <w:vAlign w:val="center"/>
          </w:tcPr>
          <w:p w14:paraId="73720174"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1,6</w:t>
            </w:r>
          </w:p>
        </w:tc>
        <w:tc>
          <w:tcPr>
            <w:tcW w:w="773" w:type="dxa"/>
            <w:vAlign w:val="center"/>
          </w:tcPr>
          <w:p w14:paraId="77AEAB56"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1,5</w:t>
            </w:r>
          </w:p>
        </w:tc>
        <w:tc>
          <w:tcPr>
            <w:tcW w:w="873" w:type="dxa"/>
            <w:vAlign w:val="center"/>
          </w:tcPr>
          <w:p w14:paraId="02EFE72D"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1,5</w:t>
            </w:r>
          </w:p>
        </w:tc>
        <w:tc>
          <w:tcPr>
            <w:tcW w:w="873" w:type="dxa"/>
            <w:tcBorders>
              <w:right w:val="single" w:sz="4" w:space="0" w:color="auto"/>
            </w:tcBorders>
            <w:vAlign w:val="center"/>
          </w:tcPr>
          <w:p w14:paraId="4884503C"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1,4</w:t>
            </w:r>
          </w:p>
        </w:tc>
        <w:tc>
          <w:tcPr>
            <w:tcW w:w="873" w:type="dxa"/>
            <w:tcBorders>
              <w:left w:val="single" w:sz="4" w:space="0" w:color="auto"/>
            </w:tcBorders>
            <w:vAlign w:val="center"/>
          </w:tcPr>
          <w:p w14:paraId="1706F20E" w14:textId="77777777" w:rsidR="002A085C" w:rsidRPr="002A085C" w:rsidRDefault="002A085C" w:rsidP="002A085C">
            <w:pPr>
              <w:spacing w:after="0" w:line="240" w:lineRule="auto"/>
              <w:jc w:val="center"/>
              <w:rPr>
                <w:rFonts w:ascii="Times New Roman" w:hAnsi="Times New Roman" w:cs="Times New Roman"/>
                <w:color w:val="000000"/>
              </w:rPr>
            </w:pPr>
            <w:r w:rsidRPr="002A085C">
              <w:rPr>
                <w:rFonts w:ascii="Times New Roman" w:hAnsi="Times New Roman" w:cs="Times New Roman"/>
                <w:color w:val="000000"/>
              </w:rPr>
              <w:t>1,2</w:t>
            </w:r>
          </w:p>
        </w:tc>
      </w:tr>
    </w:tbl>
    <w:p w14:paraId="688EB9F4" w14:textId="77777777" w:rsidR="00312A63" w:rsidRDefault="00312A63" w:rsidP="00F750B7">
      <w:pPr>
        <w:spacing w:after="0" w:line="240" w:lineRule="auto"/>
        <w:ind w:firstLine="709"/>
        <w:jc w:val="both"/>
        <w:rPr>
          <w:rFonts w:ascii="Times New Roman" w:hAnsi="Times New Roman"/>
          <w:sz w:val="28"/>
          <w:szCs w:val="28"/>
        </w:rPr>
      </w:pPr>
    </w:p>
    <w:p w14:paraId="4680A267" w14:textId="77777777" w:rsidR="00A11DAF" w:rsidRPr="00F057CF" w:rsidRDefault="00A11DAF" w:rsidP="00F750B7">
      <w:pPr>
        <w:spacing w:after="0" w:line="240" w:lineRule="auto"/>
        <w:ind w:firstLine="709"/>
        <w:jc w:val="both"/>
        <w:rPr>
          <w:rFonts w:ascii="Times New Roman" w:hAnsi="Times New Roman"/>
          <w:sz w:val="28"/>
          <w:szCs w:val="28"/>
        </w:rPr>
      </w:pPr>
      <w:r w:rsidRPr="00F057CF">
        <w:rPr>
          <w:rFonts w:ascii="Times New Roman" w:hAnsi="Times New Roman"/>
          <w:sz w:val="28"/>
          <w:szCs w:val="28"/>
        </w:rPr>
        <w:t>По данным таблицы 4.3 наблюдается</w:t>
      </w:r>
      <w:r w:rsidR="00F750B7" w:rsidRPr="00F057CF">
        <w:rPr>
          <w:rFonts w:ascii="Times New Roman" w:hAnsi="Times New Roman"/>
          <w:sz w:val="28"/>
          <w:szCs w:val="28"/>
        </w:rPr>
        <w:t xml:space="preserve"> ежегодный рост инвестиций</w:t>
      </w:r>
      <w:r w:rsidR="002A085C">
        <w:rPr>
          <w:rFonts w:ascii="Times New Roman" w:hAnsi="Times New Roman"/>
          <w:sz w:val="28"/>
          <w:szCs w:val="28"/>
        </w:rPr>
        <w:t xml:space="preserve"> в 1,0-2,3</w:t>
      </w:r>
      <w:r w:rsidR="00283349" w:rsidRPr="00F057CF">
        <w:rPr>
          <w:rFonts w:ascii="Times New Roman" w:hAnsi="Times New Roman"/>
          <w:sz w:val="28"/>
          <w:szCs w:val="28"/>
        </w:rPr>
        <w:t xml:space="preserve"> раза</w:t>
      </w:r>
      <w:r w:rsidR="00F750B7" w:rsidRPr="00F057CF">
        <w:rPr>
          <w:rFonts w:ascii="Times New Roman" w:hAnsi="Times New Roman"/>
          <w:sz w:val="28"/>
          <w:szCs w:val="28"/>
        </w:rPr>
        <w:t xml:space="preserve">, аномальность </w:t>
      </w:r>
      <w:r w:rsidR="00312A63">
        <w:rPr>
          <w:rFonts w:ascii="Times New Roman" w:hAnsi="Times New Roman"/>
          <w:sz w:val="28"/>
          <w:szCs w:val="28"/>
        </w:rPr>
        <w:t>единиц состоит в том, что в 200</w:t>
      </w:r>
      <w:r w:rsidR="004229E8">
        <w:rPr>
          <w:rFonts w:ascii="Times New Roman" w:hAnsi="Times New Roman"/>
          <w:sz w:val="28"/>
          <w:szCs w:val="28"/>
        </w:rPr>
        <w:t>1</w:t>
      </w:r>
      <w:r w:rsidR="00312A63">
        <w:rPr>
          <w:rFonts w:ascii="Times New Roman" w:hAnsi="Times New Roman"/>
          <w:sz w:val="28"/>
          <w:szCs w:val="28"/>
        </w:rPr>
        <w:t xml:space="preserve"> году по сравнению с </w:t>
      </w:r>
      <w:r w:rsidR="004229E8">
        <w:rPr>
          <w:rFonts w:ascii="Times New Roman" w:hAnsi="Times New Roman"/>
          <w:sz w:val="28"/>
          <w:szCs w:val="28"/>
        </w:rPr>
        <w:t>2000</w:t>
      </w:r>
      <w:r w:rsidR="00F750B7" w:rsidRPr="00F057CF">
        <w:rPr>
          <w:rFonts w:ascii="Times New Roman" w:hAnsi="Times New Roman"/>
          <w:sz w:val="28"/>
          <w:szCs w:val="28"/>
        </w:rPr>
        <w:t xml:space="preserve"> объем инвестиций вырос в </w:t>
      </w:r>
      <w:r w:rsidR="002A085C">
        <w:rPr>
          <w:rFonts w:ascii="Times New Roman" w:hAnsi="Times New Roman"/>
          <w:sz w:val="28"/>
          <w:szCs w:val="28"/>
        </w:rPr>
        <w:t>2,3</w:t>
      </w:r>
      <w:r w:rsidR="00F750B7" w:rsidRPr="00F057CF">
        <w:rPr>
          <w:rFonts w:ascii="Times New Roman" w:hAnsi="Times New Roman"/>
          <w:sz w:val="28"/>
          <w:szCs w:val="28"/>
        </w:rPr>
        <w:t xml:space="preserve"> раза, </w:t>
      </w:r>
      <w:r w:rsidR="00312A63">
        <w:rPr>
          <w:rFonts w:ascii="Times New Roman" w:hAnsi="Times New Roman"/>
          <w:sz w:val="28"/>
          <w:szCs w:val="28"/>
        </w:rPr>
        <w:t xml:space="preserve">а </w:t>
      </w:r>
      <w:r w:rsidR="002A085C">
        <w:rPr>
          <w:rFonts w:ascii="Times New Roman" w:hAnsi="Times New Roman"/>
          <w:sz w:val="28"/>
          <w:szCs w:val="28"/>
        </w:rPr>
        <w:t>в 2005 году по сравнению с 2004</w:t>
      </w:r>
      <w:r w:rsidR="00F750B7" w:rsidRPr="00F057CF">
        <w:rPr>
          <w:rFonts w:ascii="Times New Roman" w:hAnsi="Times New Roman"/>
          <w:sz w:val="28"/>
          <w:szCs w:val="28"/>
        </w:rPr>
        <w:t xml:space="preserve"> </w:t>
      </w:r>
      <w:r w:rsidR="00F750B7" w:rsidRPr="00F057CF">
        <w:rPr>
          <w:rFonts w:ascii="Times New Roman" w:hAnsi="Times New Roman"/>
          <w:sz w:val="28"/>
          <w:szCs w:val="28"/>
        </w:rPr>
        <w:lastRenderedPageBreak/>
        <w:t>годом в 1,</w:t>
      </w:r>
      <w:r w:rsidR="004229E8">
        <w:rPr>
          <w:rFonts w:ascii="Times New Roman" w:hAnsi="Times New Roman"/>
          <w:sz w:val="28"/>
          <w:szCs w:val="28"/>
        </w:rPr>
        <w:t>6</w:t>
      </w:r>
      <w:r w:rsidR="00F057CF" w:rsidRPr="00F057CF">
        <w:rPr>
          <w:rFonts w:ascii="Times New Roman" w:hAnsi="Times New Roman"/>
          <w:sz w:val="28"/>
          <w:szCs w:val="28"/>
        </w:rPr>
        <w:t xml:space="preserve"> раза</w:t>
      </w:r>
      <w:r w:rsidR="00F750B7" w:rsidRPr="00F057CF">
        <w:rPr>
          <w:rFonts w:ascii="Times New Roman" w:hAnsi="Times New Roman"/>
          <w:sz w:val="28"/>
          <w:szCs w:val="28"/>
        </w:rPr>
        <w:t xml:space="preserve">. </w:t>
      </w:r>
      <w:r w:rsidR="00F057CF" w:rsidRPr="00F057CF">
        <w:rPr>
          <w:rFonts w:ascii="Times New Roman" w:hAnsi="Times New Roman"/>
          <w:sz w:val="28"/>
          <w:szCs w:val="28"/>
        </w:rPr>
        <w:t xml:space="preserve">Данная динамика, скорее всего, </w:t>
      </w:r>
      <w:r w:rsidRPr="00F057CF">
        <w:rPr>
          <w:rFonts w:ascii="Times New Roman" w:hAnsi="Times New Roman"/>
          <w:sz w:val="28"/>
          <w:szCs w:val="28"/>
        </w:rPr>
        <w:t>связан</w:t>
      </w:r>
      <w:r w:rsidR="00F057CF" w:rsidRPr="00F057CF">
        <w:rPr>
          <w:rFonts w:ascii="Times New Roman" w:hAnsi="Times New Roman"/>
          <w:sz w:val="28"/>
          <w:szCs w:val="28"/>
        </w:rPr>
        <w:t>а</w:t>
      </w:r>
      <w:r w:rsidRPr="00F057CF">
        <w:rPr>
          <w:rFonts w:ascii="Times New Roman" w:hAnsi="Times New Roman"/>
          <w:sz w:val="28"/>
          <w:szCs w:val="28"/>
        </w:rPr>
        <w:t xml:space="preserve"> с </w:t>
      </w:r>
      <w:r w:rsidR="00F057CF" w:rsidRPr="00F057CF">
        <w:rPr>
          <w:rFonts w:ascii="Times New Roman" w:hAnsi="Times New Roman"/>
          <w:sz w:val="28"/>
          <w:szCs w:val="28"/>
        </w:rPr>
        <w:t xml:space="preserve">неравномерными </w:t>
      </w:r>
      <w:r w:rsidRPr="00F057CF">
        <w:rPr>
          <w:rFonts w:ascii="Times New Roman" w:hAnsi="Times New Roman"/>
          <w:sz w:val="28"/>
          <w:szCs w:val="28"/>
        </w:rPr>
        <w:t xml:space="preserve">темпами роста инфляции и доходами инвесторов. </w:t>
      </w:r>
    </w:p>
    <w:p w14:paraId="4FE329C6" w14:textId="77777777" w:rsidR="00C76A1D" w:rsidRDefault="00C76A1D" w:rsidP="00A11DAF">
      <w:pPr>
        <w:spacing w:after="0" w:line="240" w:lineRule="auto"/>
        <w:ind w:firstLine="709"/>
        <w:jc w:val="both"/>
        <w:rPr>
          <w:rFonts w:ascii="Times New Roman" w:hAnsi="Times New Roman"/>
          <w:sz w:val="28"/>
          <w:szCs w:val="28"/>
        </w:rPr>
      </w:pPr>
      <w:r>
        <w:rPr>
          <w:rFonts w:ascii="Times New Roman" w:hAnsi="Times New Roman"/>
          <w:sz w:val="28"/>
          <w:szCs w:val="28"/>
        </w:rPr>
        <w:t>Рассмотрим показатели грузооборота автомобильного транспорта отраслей экономики на предмет аномальности единиц наблюдения, представленные в таблице 4.4.</w:t>
      </w:r>
    </w:p>
    <w:p w14:paraId="58C68165" w14:textId="77777777" w:rsidR="00C76A1D" w:rsidRDefault="00C76A1D" w:rsidP="004229E8">
      <w:pPr>
        <w:spacing w:after="0" w:line="240" w:lineRule="auto"/>
        <w:jc w:val="both"/>
        <w:rPr>
          <w:rFonts w:ascii="Times New Roman" w:hAnsi="Times New Roman"/>
          <w:sz w:val="28"/>
          <w:szCs w:val="28"/>
        </w:rPr>
      </w:pPr>
    </w:p>
    <w:p w14:paraId="525EF22E" w14:textId="77777777" w:rsidR="00A64981" w:rsidRDefault="00A64981" w:rsidP="00A64981">
      <w:pPr>
        <w:spacing w:after="0" w:line="240" w:lineRule="auto"/>
        <w:ind w:firstLine="709"/>
        <w:jc w:val="right"/>
        <w:rPr>
          <w:rFonts w:ascii="Times New Roman" w:hAnsi="Times New Roman"/>
          <w:sz w:val="28"/>
          <w:szCs w:val="28"/>
        </w:rPr>
      </w:pPr>
      <w:r>
        <w:rPr>
          <w:rFonts w:ascii="Times New Roman" w:hAnsi="Times New Roman"/>
          <w:sz w:val="28"/>
          <w:szCs w:val="28"/>
        </w:rPr>
        <w:t xml:space="preserve">Таблица 4.4 </w:t>
      </w:r>
    </w:p>
    <w:p w14:paraId="1F7DBD88" w14:textId="77777777" w:rsidR="00A64981" w:rsidRDefault="00A64981" w:rsidP="00A11DAF">
      <w:pPr>
        <w:spacing w:after="0" w:line="240" w:lineRule="auto"/>
        <w:ind w:firstLine="709"/>
        <w:jc w:val="both"/>
        <w:rPr>
          <w:rFonts w:ascii="Times New Roman" w:hAnsi="Times New Roman"/>
          <w:sz w:val="28"/>
          <w:szCs w:val="28"/>
        </w:rPr>
      </w:pPr>
    </w:p>
    <w:p w14:paraId="35DCD6AF" w14:textId="77777777" w:rsidR="00C76A1D" w:rsidRDefault="00C76A1D" w:rsidP="00A64981">
      <w:pPr>
        <w:spacing w:after="0" w:line="240" w:lineRule="auto"/>
        <w:ind w:firstLine="709"/>
        <w:jc w:val="center"/>
        <w:rPr>
          <w:rFonts w:ascii="Times New Roman" w:hAnsi="Times New Roman"/>
          <w:sz w:val="28"/>
          <w:szCs w:val="28"/>
        </w:rPr>
      </w:pPr>
      <w:r>
        <w:rPr>
          <w:rFonts w:ascii="Times New Roman" w:hAnsi="Times New Roman"/>
          <w:sz w:val="28"/>
          <w:szCs w:val="28"/>
        </w:rPr>
        <w:t>Показатели грузооборота автомобильного транспорта</w:t>
      </w:r>
    </w:p>
    <w:p w14:paraId="7424CDF7" w14:textId="77777777" w:rsidR="00455E5C" w:rsidRDefault="00455E5C" w:rsidP="00A11DAF">
      <w:pPr>
        <w:spacing w:after="0" w:line="240" w:lineRule="auto"/>
        <w:ind w:firstLine="709"/>
        <w:jc w:val="both"/>
        <w:rPr>
          <w:rFonts w:ascii="Times New Roman" w:hAnsi="Times New Roman"/>
          <w:sz w:val="28"/>
          <w:szCs w:val="28"/>
        </w:rPr>
      </w:pPr>
    </w:p>
    <w:tbl>
      <w:tblPr>
        <w:tblW w:w="9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753"/>
        <w:gridCol w:w="753"/>
        <w:gridCol w:w="753"/>
        <w:gridCol w:w="753"/>
        <w:gridCol w:w="753"/>
        <w:gridCol w:w="753"/>
        <w:gridCol w:w="753"/>
        <w:gridCol w:w="753"/>
        <w:gridCol w:w="753"/>
        <w:gridCol w:w="753"/>
      </w:tblGrid>
      <w:tr w:rsidR="00455E5C" w:rsidRPr="002C0C6E" w14:paraId="3557CFC6" w14:textId="77777777" w:rsidTr="00C54D7C">
        <w:trPr>
          <w:trHeight w:val="294"/>
        </w:trPr>
        <w:tc>
          <w:tcPr>
            <w:tcW w:w="1880" w:type="dxa"/>
            <w:vAlign w:val="center"/>
          </w:tcPr>
          <w:p w14:paraId="42FE6721" w14:textId="77777777" w:rsidR="00455E5C" w:rsidRPr="001A24EE" w:rsidRDefault="00D452BE" w:rsidP="001A24EE">
            <w:pPr>
              <w:spacing w:after="0" w:line="240" w:lineRule="auto"/>
              <w:jc w:val="center"/>
              <w:rPr>
                <w:rFonts w:ascii="Times New Roman" w:hAnsi="Times New Roman"/>
                <w:sz w:val="24"/>
                <w:szCs w:val="24"/>
              </w:rPr>
            </w:pPr>
            <w:r w:rsidRPr="001A24EE">
              <w:rPr>
                <w:rFonts w:ascii="Times New Roman" w:hAnsi="Times New Roman"/>
                <w:sz w:val="24"/>
                <w:szCs w:val="24"/>
              </w:rPr>
              <w:t>П</w:t>
            </w:r>
            <w:r w:rsidR="00455E5C" w:rsidRPr="001A24EE">
              <w:rPr>
                <w:rFonts w:ascii="Times New Roman" w:hAnsi="Times New Roman"/>
                <w:sz w:val="24"/>
                <w:szCs w:val="24"/>
              </w:rPr>
              <w:t>оказатели</w:t>
            </w:r>
          </w:p>
        </w:tc>
        <w:tc>
          <w:tcPr>
            <w:tcW w:w="0" w:type="auto"/>
            <w:vAlign w:val="center"/>
          </w:tcPr>
          <w:p w14:paraId="34C73422"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2000</w:t>
            </w:r>
          </w:p>
        </w:tc>
        <w:tc>
          <w:tcPr>
            <w:tcW w:w="0" w:type="auto"/>
            <w:vAlign w:val="center"/>
          </w:tcPr>
          <w:p w14:paraId="5927B958"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2001</w:t>
            </w:r>
          </w:p>
        </w:tc>
        <w:tc>
          <w:tcPr>
            <w:tcW w:w="0" w:type="auto"/>
            <w:vAlign w:val="center"/>
          </w:tcPr>
          <w:p w14:paraId="63FE3943"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2002</w:t>
            </w:r>
          </w:p>
        </w:tc>
        <w:tc>
          <w:tcPr>
            <w:tcW w:w="0" w:type="auto"/>
            <w:vAlign w:val="center"/>
          </w:tcPr>
          <w:p w14:paraId="2AE7A671"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2003</w:t>
            </w:r>
          </w:p>
        </w:tc>
        <w:tc>
          <w:tcPr>
            <w:tcW w:w="0" w:type="auto"/>
            <w:vAlign w:val="center"/>
          </w:tcPr>
          <w:p w14:paraId="13E9147F"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2004</w:t>
            </w:r>
          </w:p>
        </w:tc>
        <w:tc>
          <w:tcPr>
            <w:tcW w:w="0" w:type="auto"/>
            <w:vAlign w:val="center"/>
          </w:tcPr>
          <w:p w14:paraId="6FC3FEA3"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2005</w:t>
            </w:r>
          </w:p>
        </w:tc>
        <w:tc>
          <w:tcPr>
            <w:tcW w:w="0" w:type="auto"/>
            <w:vAlign w:val="center"/>
          </w:tcPr>
          <w:p w14:paraId="4D0C9D63"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2006</w:t>
            </w:r>
          </w:p>
        </w:tc>
        <w:tc>
          <w:tcPr>
            <w:tcW w:w="0" w:type="auto"/>
            <w:vAlign w:val="center"/>
          </w:tcPr>
          <w:p w14:paraId="77FEC7A3"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2007</w:t>
            </w:r>
          </w:p>
        </w:tc>
        <w:tc>
          <w:tcPr>
            <w:tcW w:w="753" w:type="dxa"/>
            <w:tcBorders>
              <w:right w:val="single" w:sz="4" w:space="0" w:color="auto"/>
            </w:tcBorders>
            <w:vAlign w:val="center"/>
          </w:tcPr>
          <w:p w14:paraId="043DAEE8"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2008</w:t>
            </w:r>
          </w:p>
        </w:tc>
        <w:tc>
          <w:tcPr>
            <w:tcW w:w="753" w:type="dxa"/>
            <w:tcBorders>
              <w:left w:val="single" w:sz="4" w:space="0" w:color="auto"/>
            </w:tcBorders>
            <w:vAlign w:val="center"/>
          </w:tcPr>
          <w:p w14:paraId="4D6BA2F8" w14:textId="77777777" w:rsidR="00455E5C" w:rsidRPr="001A24EE" w:rsidRDefault="00455E5C" w:rsidP="001A24EE">
            <w:pPr>
              <w:spacing w:after="0" w:line="240" w:lineRule="auto"/>
              <w:jc w:val="center"/>
              <w:rPr>
                <w:rFonts w:ascii="Times New Roman" w:hAnsi="Times New Roman"/>
                <w:sz w:val="24"/>
                <w:szCs w:val="24"/>
              </w:rPr>
            </w:pPr>
            <w:r w:rsidRPr="001A24EE">
              <w:rPr>
                <w:rFonts w:ascii="Times New Roman" w:hAnsi="Times New Roman"/>
                <w:sz w:val="24"/>
                <w:szCs w:val="24"/>
              </w:rPr>
              <w:t>2009</w:t>
            </w:r>
          </w:p>
        </w:tc>
      </w:tr>
      <w:tr w:rsidR="00C54D7C" w:rsidRPr="002C0C6E" w14:paraId="47ACEE6C" w14:textId="77777777" w:rsidTr="00C54D7C">
        <w:trPr>
          <w:trHeight w:val="136"/>
        </w:trPr>
        <w:tc>
          <w:tcPr>
            <w:tcW w:w="1880" w:type="dxa"/>
          </w:tcPr>
          <w:p w14:paraId="04CAA3F1" w14:textId="77777777" w:rsidR="00C54D7C" w:rsidRPr="001A24EE" w:rsidRDefault="00C54D7C" w:rsidP="001A24EE">
            <w:pPr>
              <w:spacing w:after="0" w:line="240" w:lineRule="auto"/>
              <w:jc w:val="center"/>
              <w:rPr>
                <w:rFonts w:ascii="Times New Roman" w:hAnsi="Times New Roman"/>
                <w:sz w:val="24"/>
                <w:szCs w:val="24"/>
              </w:rPr>
            </w:pPr>
            <w:r w:rsidRPr="001A24EE">
              <w:rPr>
                <w:rFonts w:ascii="Times New Roman" w:hAnsi="Times New Roman"/>
                <w:sz w:val="24"/>
                <w:szCs w:val="24"/>
              </w:rPr>
              <w:t>Грузооборот автомобильного транспорта отраслей экономики, млн. т-км.</w:t>
            </w:r>
          </w:p>
        </w:tc>
        <w:tc>
          <w:tcPr>
            <w:tcW w:w="0" w:type="auto"/>
            <w:vAlign w:val="center"/>
          </w:tcPr>
          <w:p w14:paraId="6D001330"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810</w:t>
            </w:r>
          </w:p>
        </w:tc>
        <w:tc>
          <w:tcPr>
            <w:tcW w:w="0" w:type="auto"/>
            <w:vAlign w:val="center"/>
          </w:tcPr>
          <w:p w14:paraId="36ED12F2"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686</w:t>
            </w:r>
          </w:p>
        </w:tc>
        <w:tc>
          <w:tcPr>
            <w:tcW w:w="0" w:type="auto"/>
            <w:vAlign w:val="center"/>
          </w:tcPr>
          <w:p w14:paraId="3FFCA727"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582</w:t>
            </w:r>
          </w:p>
        </w:tc>
        <w:tc>
          <w:tcPr>
            <w:tcW w:w="0" w:type="auto"/>
            <w:vAlign w:val="center"/>
          </w:tcPr>
          <w:p w14:paraId="5AA569D2"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1154</w:t>
            </w:r>
          </w:p>
        </w:tc>
        <w:tc>
          <w:tcPr>
            <w:tcW w:w="0" w:type="auto"/>
            <w:vAlign w:val="center"/>
          </w:tcPr>
          <w:p w14:paraId="16D97149"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1254</w:t>
            </w:r>
          </w:p>
        </w:tc>
        <w:tc>
          <w:tcPr>
            <w:tcW w:w="0" w:type="auto"/>
            <w:vAlign w:val="center"/>
          </w:tcPr>
          <w:p w14:paraId="2EDBC8C0"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659</w:t>
            </w:r>
          </w:p>
        </w:tc>
        <w:tc>
          <w:tcPr>
            <w:tcW w:w="0" w:type="auto"/>
            <w:vAlign w:val="center"/>
          </w:tcPr>
          <w:p w14:paraId="40B12F50"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491</w:t>
            </w:r>
          </w:p>
        </w:tc>
        <w:tc>
          <w:tcPr>
            <w:tcW w:w="0" w:type="auto"/>
            <w:vAlign w:val="center"/>
          </w:tcPr>
          <w:p w14:paraId="6870E76D"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1158</w:t>
            </w:r>
          </w:p>
        </w:tc>
        <w:tc>
          <w:tcPr>
            <w:tcW w:w="753" w:type="dxa"/>
            <w:tcBorders>
              <w:right w:val="single" w:sz="4" w:space="0" w:color="auto"/>
            </w:tcBorders>
            <w:vAlign w:val="center"/>
          </w:tcPr>
          <w:p w14:paraId="4E6B38DB"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596</w:t>
            </w:r>
          </w:p>
        </w:tc>
        <w:tc>
          <w:tcPr>
            <w:tcW w:w="753" w:type="dxa"/>
            <w:tcBorders>
              <w:left w:val="single" w:sz="4" w:space="0" w:color="auto"/>
            </w:tcBorders>
            <w:vAlign w:val="center"/>
          </w:tcPr>
          <w:p w14:paraId="027117DB"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678</w:t>
            </w:r>
          </w:p>
        </w:tc>
      </w:tr>
      <w:tr w:rsidR="00C54D7C" w:rsidRPr="008F0E7F" w14:paraId="1868CA77" w14:textId="77777777" w:rsidTr="00C54D7C">
        <w:trPr>
          <w:trHeight w:val="99"/>
        </w:trPr>
        <w:tc>
          <w:tcPr>
            <w:tcW w:w="1880" w:type="dxa"/>
            <w:vAlign w:val="center"/>
          </w:tcPr>
          <w:p w14:paraId="5043721D" w14:textId="77777777" w:rsidR="00C54D7C" w:rsidRPr="001A24EE" w:rsidRDefault="00C54D7C" w:rsidP="001A24EE">
            <w:pPr>
              <w:spacing w:after="0" w:line="240" w:lineRule="auto"/>
              <w:jc w:val="center"/>
              <w:rPr>
                <w:rFonts w:ascii="Times New Roman" w:hAnsi="Times New Roman"/>
                <w:sz w:val="24"/>
                <w:szCs w:val="24"/>
              </w:rPr>
            </w:pPr>
            <w:r w:rsidRPr="001A24EE">
              <w:rPr>
                <w:rFonts w:ascii="Times New Roman" w:hAnsi="Times New Roman"/>
                <w:sz w:val="24"/>
                <w:szCs w:val="24"/>
              </w:rPr>
              <w:t>Темп роста</w:t>
            </w:r>
          </w:p>
        </w:tc>
        <w:tc>
          <w:tcPr>
            <w:tcW w:w="0" w:type="auto"/>
            <w:vAlign w:val="center"/>
          </w:tcPr>
          <w:p w14:paraId="467D9AF3"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vAlign w:val="center"/>
          </w:tcPr>
          <w:p w14:paraId="5BAE4301"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0,8</w:t>
            </w:r>
          </w:p>
        </w:tc>
        <w:tc>
          <w:tcPr>
            <w:tcW w:w="0" w:type="auto"/>
            <w:vAlign w:val="center"/>
          </w:tcPr>
          <w:p w14:paraId="474D5853"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0,8</w:t>
            </w:r>
          </w:p>
        </w:tc>
        <w:tc>
          <w:tcPr>
            <w:tcW w:w="0" w:type="auto"/>
            <w:vAlign w:val="center"/>
          </w:tcPr>
          <w:p w14:paraId="7D42559F"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2,0</w:t>
            </w:r>
          </w:p>
        </w:tc>
        <w:tc>
          <w:tcPr>
            <w:tcW w:w="0" w:type="auto"/>
            <w:vAlign w:val="center"/>
          </w:tcPr>
          <w:p w14:paraId="74DB9D0F"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1,1</w:t>
            </w:r>
          </w:p>
        </w:tc>
        <w:tc>
          <w:tcPr>
            <w:tcW w:w="0" w:type="auto"/>
            <w:vAlign w:val="center"/>
          </w:tcPr>
          <w:p w14:paraId="282542A9"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0,5</w:t>
            </w:r>
          </w:p>
        </w:tc>
        <w:tc>
          <w:tcPr>
            <w:tcW w:w="0" w:type="auto"/>
            <w:vAlign w:val="center"/>
          </w:tcPr>
          <w:p w14:paraId="387B0AC3"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0,7</w:t>
            </w:r>
          </w:p>
        </w:tc>
        <w:tc>
          <w:tcPr>
            <w:tcW w:w="0" w:type="auto"/>
            <w:vAlign w:val="center"/>
          </w:tcPr>
          <w:p w14:paraId="6358AB9C"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2,4</w:t>
            </w:r>
          </w:p>
        </w:tc>
        <w:tc>
          <w:tcPr>
            <w:tcW w:w="753" w:type="dxa"/>
            <w:tcBorders>
              <w:right w:val="single" w:sz="4" w:space="0" w:color="auto"/>
            </w:tcBorders>
            <w:vAlign w:val="center"/>
          </w:tcPr>
          <w:p w14:paraId="5BBC7888"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0,5</w:t>
            </w:r>
          </w:p>
        </w:tc>
        <w:tc>
          <w:tcPr>
            <w:tcW w:w="753" w:type="dxa"/>
            <w:tcBorders>
              <w:left w:val="single" w:sz="4" w:space="0" w:color="auto"/>
            </w:tcBorders>
            <w:vAlign w:val="center"/>
          </w:tcPr>
          <w:p w14:paraId="6868D2B8" w14:textId="77777777" w:rsidR="00C54D7C" w:rsidRPr="00C54D7C" w:rsidRDefault="00C54D7C" w:rsidP="00C54D7C">
            <w:pPr>
              <w:spacing w:after="0" w:line="240" w:lineRule="auto"/>
              <w:jc w:val="center"/>
              <w:rPr>
                <w:rFonts w:ascii="Times New Roman" w:hAnsi="Times New Roman" w:cs="Times New Roman"/>
                <w:color w:val="000000"/>
                <w:sz w:val="24"/>
                <w:szCs w:val="24"/>
              </w:rPr>
            </w:pPr>
            <w:r w:rsidRPr="00C54D7C">
              <w:rPr>
                <w:rFonts w:ascii="Times New Roman" w:hAnsi="Times New Roman" w:cs="Times New Roman"/>
                <w:color w:val="000000"/>
                <w:sz w:val="24"/>
                <w:szCs w:val="24"/>
              </w:rPr>
              <w:t>1,1</w:t>
            </w:r>
          </w:p>
        </w:tc>
      </w:tr>
    </w:tbl>
    <w:p w14:paraId="072C071C" w14:textId="77777777" w:rsidR="00455E5C" w:rsidRDefault="00455E5C" w:rsidP="00A11DAF">
      <w:pPr>
        <w:spacing w:after="0" w:line="240" w:lineRule="auto"/>
        <w:ind w:firstLine="709"/>
        <w:jc w:val="both"/>
        <w:rPr>
          <w:rFonts w:ascii="Times New Roman" w:hAnsi="Times New Roman"/>
          <w:sz w:val="28"/>
          <w:szCs w:val="28"/>
        </w:rPr>
      </w:pPr>
    </w:p>
    <w:p w14:paraId="3F196269" w14:textId="77777777" w:rsidR="00F057CF" w:rsidRPr="00DD381F" w:rsidRDefault="00C76A1D" w:rsidP="00A11DAF">
      <w:pPr>
        <w:spacing w:after="0" w:line="240" w:lineRule="auto"/>
        <w:ind w:firstLine="709"/>
        <w:jc w:val="both"/>
        <w:rPr>
          <w:rFonts w:ascii="Times New Roman" w:hAnsi="Times New Roman"/>
          <w:sz w:val="28"/>
          <w:szCs w:val="28"/>
        </w:rPr>
      </w:pPr>
      <w:r w:rsidRPr="00DD381F">
        <w:rPr>
          <w:rFonts w:ascii="Times New Roman" w:hAnsi="Times New Roman"/>
          <w:sz w:val="28"/>
          <w:szCs w:val="28"/>
        </w:rPr>
        <w:t>По данн</w:t>
      </w:r>
      <w:r w:rsidR="00C54D7C">
        <w:rPr>
          <w:rFonts w:ascii="Times New Roman" w:hAnsi="Times New Roman"/>
          <w:sz w:val="28"/>
          <w:szCs w:val="28"/>
        </w:rPr>
        <w:t>ым таблицы 4.4 видно, что в 2007</w:t>
      </w:r>
      <w:r w:rsidRPr="00DD381F">
        <w:rPr>
          <w:rFonts w:ascii="Times New Roman" w:hAnsi="Times New Roman"/>
          <w:sz w:val="28"/>
          <w:szCs w:val="28"/>
        </w:rPr>
        <w:t xml:space="preserve"> году по сра</w:t>
      </w:r>
      <w:r w:rsidR="00C71025">
        <w:rPr>
          <w:rFonts w:ascii="Times New Roman" w:hAnsi="Times New Roman"/>
          <w:sz w:val="28"/>
          <w:szCs w:val="28"/>
        </w:rPr>
        <w:t>в</w:t>
      </w:r>
      <w:r w:rsidR="00C54D7C">
        <w:rPr>
          <w:rFonts w:ascii="Times New Roman" w:hAnsi="Times New Roman"/>
          <w:sz w:val="28"/>
          <w:szCs w:val="28"/>
        </w:rPr>
        <w:t>нению с 2006</w:t>
      </w:r>
      <w:r w:rsidR="00904FCA">
        <w:rPr>
          <w:rFonts w:ascii="Times New Roman" w:hAnsi="Times New Roman"/>
          <w:sz w:val="28"/>
          <w:szCs w:val="28"/>
        </w:rPr>
        <w:t xml:space="preserve"> год</w:t>
      </w:r>
      <w:r w:rsidR="00C54D7C">
        <w:rPr>
          <w:rFonts w:ascii="Times New Roman" w:hAnsi="Times New Roman"/>
          <w:sz w:val="28"/>
          <w:szCs w:val="28"/>
        </w:rPr>
        <w:t>ом грузооборот вырос в 2,4 раза, а в 2003 году по сравнению с 2002 годом вырос в 2,0</w:t>
      </w:r>
      <w:r w:rsidR="00904FCA">
        <w:rPr>
          <w:rFonts w:ascii="Times New Roman" w:hAnsi="Times New Roman"/>
          <w:sz w:val="28"/>
          <w:szCs w:val="28"/>
        </w:rPr>
        <w:t xml:space="preserve"> раза.</w:t>
      </w:r>
      <w:r w:rsidR="00C54D7C">
        <w:rPr>
          <w:rFonts w:ascii="Times New Roman" w:hAnsi="Times New Roman"/>
          <w:sz w:val="28"/>
          <w:szCs w:val="28"/>
        </w:rPr>
        <w:t xml:space="preserve"> В 2004 году по сравнению с 2003, а также в 2009 году по сравнению с 2008 годом грузооборот автомобильного транспорта увеличился в 1,1 раза.</w:t>
      </w:r>
      <w:r w:rsidRPr="00DD381F">
        <w:rPr>
          <w:rFonts w:ascii="Times New Roman" w:hAnsi="Times New Roman"/>
          <w:sz w:val="28"/>
          <w:szCs w:val="28"/>
        </w:rPr>
        <w:t xml:space="preserve"> В остальные периоды наблюдается снижение показателей грузооборота автомобильного транспорта отраслей экономики, возможно данная динамика связана с конкуренцией автомобильного транспорта с воздушным и железнодорожным транспортами.</w:t>
      </w:r>
    </w:p>
    <w:p w14:paraId="4BE13A8C" w14:textId="77777777" w:rsidR="00A11DAF" w:rsidRDefault="00A11DAF" w:rsidP="00A11DAF">
      <w:pPr>
        <w:spacing w:after="0" w:line="240" w:lineRule="auto"/>
        <w:ind w:firstLine="709"/>
        <w:jc w:val="both"/>
        <w:rPr>
          <w:rFonts w:ascii="Times New Roman" w:hAnsi="Times New Roman"/>
          <w:sz w:val="28"/>
          <w:szCs w:val="28"/>
        </w:rPr>
      </w:pPr>
      <w:r w:rsidRPr="00DD381F">
        <w:rPr>
          <w:rFonts w:ascii="Times New Roman" w:hAnsi="Times New Roman"/>
          <w:sz w:val="28"/>
          <w:szCs w:val="28"/>
        </w:rPr>
        <w:t xml:space="preserve">Рассмотрим динамику показателей сельского хозяйства, а именно </w:t>
      </w:r>
      <w:r w:rsidR="00DD381F" w:rsidRPr="00DD381F">
        <w:rPr>
          <w:rFonts w:ascii="Times New Roman" w:hAnsi="Times New Roman"/>
          <w:sz w:val="28"/>
          <w:szCs w:val="28"/>
        </w:rPr>
        <w:t>производство продукции растениеводства</w:t>
      </w:r>
      <w:r w:rsidRPr="00DD381F">
        <w:rPr>
          <w:rFonts w:ascii="Times New Roman" w:hAnsi="Times New Roman"/>
          <w:sz w:val="28"/>
          <w:szCs w:val="28"/>
        </w:rPr>
        <w:t>, представленную в таблице 4.5.</w:t>
      </w:r>
    </w:p>
    <w:p w14:paraId="1A8FF5FD" w14:textId="77777777" w:rsidR="00904FCA" w:rsidRPr="00DD381F" w:rsidRDefault="00904FCA" w:rsidP="00A11DAF">
      <w:pPr>
        <w:spacing w:after="0" w:line="240" w:lineRule="auto"/>
        <w:ind w:firstLine="709"/>
        <w:jc w:val="both"/>
        <w:rPr>
          <w:rFonts w:ascii="Times New Roman" w:hAnsi="Times New Roman"/>
          <w:sz w:val="28"/>
          <w:szCs w:val="28"/>
        </w:rPr>
      </w:pPr>
    </w:p>
    <w:p w14:paraId="1FDC9852" w14:textId="77777777" w:rsidR="00A64981" w:rsidRDefault="00A11DAF" w:rsidP="00A64981">
      <w:pPr>
        <w:spacing w:after="0" w:line="240" w:lineRule="auto"/>
        <w:ind w:firstLine="709"/>
        <w:jc w:val="right"/>
        <w:rPr>
          <w:rFonts w:ascii="Times New Roman" w:hAnsi="Times New Roman"/>
          <w:sz w:val="28"/>
          <w:szCs w:val="28"/>
        </w:rPr>
      </w:pPr>
      <w:r w:rsidRPr="00DD381F">
        <w:rPr>
          <w:rFonts w:ascii="Times New Roman" w:hAnsi="Times New Roman"/>
          <w:sz w:val="28"/>
          <w:szCs w:val="28"/>
        </w:rPr>
        <w:t xml:space="preserve">Таблица 4.5 </w:t>
      </w:r>
    </w:p>
    <w:p w14:paraId="6CCC381C" w14:textId="77777777" w:rsidR="00A64981" w:rsidRDefault="00A64981" w:rsidP="00A11DAF">
      <w:pPr>
        <w:spacing w:after="0" w:line="240" w:lineRule="auto"/>
        <w:ind w:firstLine="709"/>
        <w:jc w:val="both"/>
        <w:rPr>
          <w:rFonts w:ascii="Times New Roman" w:hAnsi="Times New Roman"/>
          <w:sz w:val="28"/>
          <w:szCs w:val="28"/>
        </w:rPr>
      </w:pPr>
    </w:p>
    <w:p w14:paraId="71917E75" w14:textId="77777777" w:rsidR="00A11DAF" w:rsidRDefault="007352AD" w:rsidP="00A64981">
      <w:pPr>
        <w:spacing w:after="0" w:line="240" w:lineRule="auto"/>
        <w:ind w:firstLine="709"/>
        <w:jc w:val="center"/>
        <w:rPr>
          <w:rFonts w:ascii="Times New Roman" w:hAnsi="Times New Roman"/>
          <w:color w:val="000000"/>
          <w:sz w:val="28"/>
          <w:szCs w:val="28"/>
          <w:lang w:eastAsia="ru-RU"/>
        </w:rPr>
      </w:pPr>
      <w:r w:rsidRPr="00DD381F">
        <w:rPr>
          <w:rFonts w:ascii="Times New Roman" w:hAnsi="Times New Roman"/>
          <w:color w:val="000000"/>
          <w:sz w:val="28"/>
          <w:szCs w:val="28"/>
          <w:lang w:eastAsia="ru-RU"/>
        </w:rPr>
        <w:t>Производство в хозяйствах всех категорий, тыс. т:</w:t>
      </w:r>
    </w:p>
    <w:p w14:paraId="75AD4B1B" w14:textId="77777777" w:rsidR="00D452BE" w:rsidRDefault="00D452BE" w:rsidP="00A11DAF">
      <w:pPr>
        <w:spacing w:after="0" w:line="240" w:lineRule="auto"/>
        <w:ind w:firstLine="709"/>
        <w:jc w:val="both"/>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66"/>
        <w:gridCol w:w="766"/>
        <w:gridCol w:w="766"/>
        <w:gridCol w:w="766"/>
        <w:gridCol w:w="766"/>
        <w:gridCol w:w="766"/>
        <w:gridCol w:w="766"/>
        <w:gridCol w:w="766"/>
        <w:gridCol w:w="766"/>
        <w:gridCol w:w="761"/>
      </w:tblGrid>
      <w:tr w:rsidR="00D452BE" w:rsidRPr="00DF1E14" w14:paraId="37E1BF1F" w14:textId="77777777" w:rsidTr="001A24EE">
        <w:trPr>
          <w:trHeight w:val="213"/>
        </w:trPr>
        <w:tc>
          <w:tcPr>
            <w:tcW w:w="1809" w:type="dxa"/>
            <w:vAlign w:val="center"/>
          </w:tcPr>
          <w:p w14:paraId="14274DB6"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Показатели</w:t>
            </w:r>
          </w:p>
        </w:tc>
        <w:tc>
          <w:tcPr>
            <w:tcW w:w="766" w:type="dxa"/>
            <w:vAlign w:val="center"/>
          </w:tcPr>
          <w:p w14:paraId="42DCFF2E"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2000</w:t>
            </w:r>
          </w:p>
        </w:tc>
        <w:tc>
          <w:tcPr>
            <w:tcW w:w="766" w:type="dxa"/>
            <w:vAlign w:val="center"/>
          </w:tcPr>
          <w:p w14:paraId="33366D2A"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2001</w:t>
            </w:r>
          </w:p>
        </w:tc>
        <w:tc>
          <w:tcPr>
            <w:tcW w:w="766" w:type="dxa"/>
            <w:vAlign w:val="center"/>
          </w:tcPr>
          <w:p w14:paraId="4A06BBD9"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2002</w:t>
            </w:r>
          </w:p>
        </w:tc>
        <w:tc>
          <w:tcPr>
            <w:tcW w:w="766" w:type="dxa"/>
            <w:vAlign w:val="center"/>
          </w:tcPr>
          <w:p w14:paraId="7F615AA1"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2003</w:t>
            </w:r>
          </w:p>
        </w:tc>
        <w:tc>
          <w:tcPr>
            <w:tcW w:w="766" w:type="dxa"/>
            <w:vAlign w:val="center"/>
          </w:tcPr>
          <w:p w14:paraId="54DEDAC8"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2004</w:t>
            </w:r>
          </w:p>
        </w:tc>
        <w:tc>
          <w:tcPr>
            <w:tcW w:w="766" w:type="dxa"/>
            <w:vAlign w:val="center"/>
          </w:tcPr>
          <w:p w14:paraId="047C1416"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2005</w:t>
            </w:r>
          </w:p>
        </w:tc>
        <w:tc>
          <w:tcPr>
            <w:tcW w:w="766" w:type="dxa"/>
            <w:vAlign w:val="center"/>
          </w:tcPr>
          <w:p w14:paraId="271B32E9"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2006</w:t>
            </w:r>
          </w:p>
        </w:tc>
        <w:tc>
          <w:tcPr>
            <w:tcW w:w="766" w:type="dxa"/>
            <w:vAlign w:val="center"/>
          </w:tcPr>
          <w:p w14:paraId="597CE0D8"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2007</w:t>
            </w:r>
          </w:p>
        </w:tc>
        <w:tc>
          <w:tcPr>
            <w:tcW w:w="766" w:type="dxa"/>
            <w:tcBorders>
              <w:right w:val="single" w:sz="4" w:space="0" w:color="auto"/>
            </w:tcBorders>
            <w:vAlign w:val="center"/>
          </w:tcPr>
          <w:p w14:paraId="26CAB442"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2008</w:t>
            </w:r>
          </w:p>
        </w:tc>
        <w:tc>
          <w:tcPr>
            <w:tcW w:w="761" w:type="dxa"/>
            <w:tcBorders>
              <w:left w:val="single" w:sz="4" w:space="0" w:color="auto"/>
            </w:tcBorders>
            <w:vAlign w:val="center"/>
          </w:tcPr>
          <w:p w14:paraId="49721022" w14:textId="77777777" w:rsidR="00D452BE" w:rsidRPr="001A24EE" w:rsidRDefault="00D452BE" w:rsidP="001A24EE">
            <w:pPr>
              <w:spacing w:after="0" w:line="240" w:lineRule="auto"/>
              <w:jc w:val="center"/>
              <w:rPr>
                <w:rFonts w:ascii="Times New Roman" w:hAnsi="Times New Roman" w:cs="Times New Roman"/>
                <w:sz w:val="24"/>
                <w:szCs w:val="24"/>
              </w:rPr>
            </w:pPr>
            <w:r w:rsidRPr="001A24EE">
              <w:rPr>
                <w:rFonts w:ascii="Times New Roman" w:hAnsi="Times New Roman" w:cs="Times New Roman"/>
                <w:sz w:val="24"/>
                <w:szCs w:val="24"/>
              </w:rPr>
              <w:t>2009</w:t>
            </w:r>
          </w:p>
        </w:tc>
      </w:tr>
      <w:tr w:rsidR="00C54D7C" w:rsidRPr="00DF1E14" w14:paraId="1BA1B207" w14:textId="77777777" w:rsidTr="00C54D7C">
        <w:trPr>
          <w:trHeight w:val="465"/>
        </w:trPr>
        <w:tc>
          <w:tcPr>
            <w:tcW w:w="1809" w:type="dxa"/>
            <w:tcBorders>
              <w:bottom w:val="single" w:sz="4" w:space="0" w:color="auto"/>
            </w:tcBorders>
            <w:vAlign w:val="center"/>
          </w:tcPr>
          <w:p w14:paraId="6A6DC8C6" w14:textId="77777777" w:rsidR="00C54D7C" w:rsidRPr="001A24EE" w:rsidRDefault="00C54D7C" w:rsidP="00C54D7C">
            <w:pPr>
              <w:spacing w:after="0"/>
              <w:ind w:left="-142" w:right="-108"/>
              <w:jc w:val="center"/>
              <w:rPr>
                <w:rFonts w:ascii="Times New Roman" w:hAnsi="Times New Roman" w:cs="Times New Roman"/>
                <w:sz w:val="24"/>
                <w:szCs w:val="24"/>
              </w:rPr>
            </w:pPr>
            <w:r w:rsidRPr="001A24EE">
              <w:rPr>
                <w:rFonts w:ascii="Times New Roman" w:hAnsi="Times New Roman" w:cs="Times New Roman"/>
                <w:sz w:val="24"/>
                <w:szCs w:val="24"/>
              </w:rPr>
              <w:t>Зерно (в весе   после доработки)</w:t>
            </w:r>
          </w:p>
        </w:tc>
        <w:tc>
          <w:tcPr>
            <w:tcW w:w="766" w:type="dxa"/>
            <w:tcBorders>
              <w:bottom w:val="single" w:sz="4" w:space="0" w:color="auto"/>
            </w:tcBorders>
            <w:vAlign w:val="center"/>
          </w:tcPr>
          <w:p w14:paraId="10BC3CD5"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216,6</w:t>
            </w:r>
          </w:p>
        </w:tc>
        <w:tc>
          <w:tcPr>
            <w:tcW w:w="766" w:type="dxa"/>
            <w:tcBorders>
              <w:bottom w:val="single" w:sz="4" w:space="0" w:color="auto"/>
            </w:tcBorders>
            <w:vAlign w:val="center"/>
          </w:tcPr>
          <w:p w14:paraId="2076763F"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256,5</w:t>
            </w:r>
          </w:p>
        </w:tc>
        <w:tc>
          <w:tcPr>
            <w:tcW w:w="766" w:type="dxa"/>
            <w:tcBorders>
              <w:bottom w:val="single" w:sz="4" w:space="0" w:color="auto"/>
            </w:tcBorders>
            <w:vAlign w:val="center"/>
          </w:tcPr>
          <w:p w14:paraId="7BA31192"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349,1</w:t>
            </w:r>
          </w:p>
        </w:tc>
        <w:tc>
          <w:tcPr>
            <w:tcW w:w="766" w:type="dxa"/>
            <w:tcBorders>
              <w:bottom w:val="single" w:sz="4" w:space="0" w:color="auto"/>
            </w:tcBorders>
            <w:vAlign w:val="center"/>
          </w:tcPr>
          <w:p w14:paraId="39E6013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315,6</w:t>
            </w:r>
          </w:p>
        </w:tc>
        <w:tc>
          <w:tcPr>
            <w:tcW w:w="766" w:type="dxa"/>
            <w:tcBorders>
              <w:bottom w:val="single" w:sz="4" w:space="0" w:color="auto"/>
            </w:tcBorders>
            <w:vAlign w:val="center"/>
          </w:tcPr>
          <w:p w14:paraId="47C908C6"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326,8</w:t>
            </w:r>
          </w:p>
        </w:tc>
        <w:tc>
          <w:tcPr>
            <w:tcW w:w="766" w:type="dxa"/>
            <w:tcBorders>
              <w:bottom w:val="single" w:sz="4" w:space="0" w:color="auto"/>
            </w:tcBorders>
            <w:vAlign w:val="center"/>
          </w:tcPr>
          <w:p w14:paraId="0662687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312,6</w:t>
            </w:r>
          </w:p>
        </w:tc>
        <w:tc>
          <w:tcPr>
            <w:tcW w:w="766" w:type="dxa"/>
            <w:tcBorders>
              <w:bottom w:val="single" w:sz="4" w:space="0" w:color="auto"/>
            </w:tcBorders>
            <w:vAlign w:val="center"/>
          </w:tcPr>
          <w:p w14:paraId="084DD96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246</w:t>
            </w:r>
          </w:p>
        </w:tc>
        <w:tc>
          <w:tcPr>
            <w:tcW w:w="766" w:type="dxa"/>
            <w:tcBorders>
              <w:bottom w:val="single" w:sz="4" w:space="0" w:color="auto"/>
            </w:tcBorders>
            <w:vAlign w:val="center"/>
          </w:tcPr>
          <w:p w14:paraId="2D9ACF50"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200,8</w:t>
            </w:r>
          </w:p>
        </w:tc>
        <w:tc>
          <w:tcPr>
            <w:tcW w:w="766" w:type="dxa"/>
            <w:tcBorders>
              <w:bottom w:val="single" w:sz="4" w:space="0" w:color="auto"/>
              <w:right w:val="single" w:sz="4" w:space="0" w:color="auto"/>
            </w:tcBorders>
            <w:vAlign w:val="center"/>
          </w:tcPr>
          <w:p w14:paraId="27100A0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281,6</w:t>
            </w:r>
          </w:p>
        </w:tc>
        <w:tc>
          <w:tcPr>
            <w:tcW w:w="761" w:type="dxa"/>
            <w:tcBorders>
              <w:left w:val="single" w:sz="4" w:space="0" w:color="auto"/>
              <w:bottom w:val="single" w:sz="4" w:space="0" w:color="auto"/>
            </w:tcBorders>
            <w:vAlign w:val="center"/>
          </w:tcPr>
          <w:p w14:paraId="2D5E7455"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207,5</w:t>
            </w:r>
          </w:p>
        </w:tc>
      </w:tr>
      <w:tr w:rsidR="00C54D7C" w:rsidRPr="00DF1E14" w14:paraId="3A683C2A" w14:textId="77777777" w:rsidTr="00C54D7C">
        <w:trPr>
          <w:trHeight w:val="70"/>
        </w:trPr>
        <w:tc>
          <w:tcPr>
            <w:tcW w:w="1809" w:type="dxa"/>
            <w:tcBorders>
              <w:top w:val="single" w:sz="4" w:space="0" w:color="auto"/>
            </w:tcBorders>
            <w:vAlign w:val="center"/>
          </w:tcPr>
          <w:p w14:paraId="25378585" w14:textId="77777777" w:rsidR="00C54D7C" w:rsidRPr="001A24EE" w:rsidRDefault="00C54D7C" w:rsidP="00C54D7C">
            <w:pPr>
              <w:spacing w:after="0"/>
              <w:ind w:left="-142" w:right="-108"/>
              <w:jc w:val="center"/>
              <w:rPr>
                <w:rFonts w:ascii="Times New Roman" w:hAnsi="Times New Roman" w:cs="Times New Roman"/>
                <w:sz w:val="24"/>
                <w:szCs w:val="24"/>
              </w:rPr>
            </w:pPr>
            <w:r w:rsidRPr="001A24EE">
              <w:rPr>
                <w:rFonts w:ascii="Times New Roman" w:hAnsi="Times New Roman" w:cs="Times New Roman"/>
                <w:sz w:val="24"/>
                <w:szCs w:val="24"/>
              </w:rPr>
              <w:t>Темп роста</w:t>
            </w:r>
          </w:p>
        </w:tc>
        <w:tc>
          <w:tcPr>
            <w:tcW w:w="766" w:type="dxa"/>
            <w:tcBorders>
              <w:top w:val="single" w:sz="4" w:space="0" w:color="auto"/>
            </w:tcBorders>
            <w:vAlign w:val="center"/>
          </w:tcPr>
          <w:p w14:paraId="5E0A0406" w14:textId="77777777" w:rsidR="00C54D7C" w:rsidRPr="00C54D7C" w:rsidRDefault="00C54D7C" w:rsidP="00C54D7C">
            <w:pPr>
              <w:spacing w:after="0" w:line="240" w:lineRule="auto"/>
              <w:jc w:val="center"/>
              <w:rPr>
                <w:rFonts w:ascii="Times New Roman" w:hAnsi="Times New Roman" w:cs="Times New Roman"/>
                <w:color w:val="000000"/>
              </w:rPr>
            </w:pPr>
          </w:p>
        </w:tc>
        <w:tc>
          <w:tcPr>
            <w:tcW w:w="766" w:type="dxa"/>
            <w:tcBorders>
              <w:top w:val="single" w:sz="4" w:space="0" w:color="auto"/>
            </w:tcBorders>
            <w:vAlign w:val="center"/>
          </w:tcPr>
          <w:p w14:paraId="414949AC"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1,2</w:t>
            </w:r>
          </w:p>
        </w:tc>
        <w:tc>
          <w:tcPr>
            <w:tcW w:w="766" w:type="dxa"/>
            <w:tcBorders>
              <w:top w:val="single" w:sz="4" w:space="0" w:color="auto"/>
            </w:tcBorders>
            <w:vAlign w:val="center"/>
          </w:tcPr>
          <w:p w14:paraId="339C301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1,4</w:t>
            </w:r>
          </w:p>
        </w:tc>
        <w:tc>
          <w:tcPr>
            <w:tcW w:w="766" w:type="dxa"/>
            <w:tcBorders>
              <w:top w:val="single" w:sz="4" w:space="0" w:color="auto"/>
            </w:tcBorders>
            <w:vAlign w:val="center"/>
          </w:tcPr>
          <w:p w14:paraId="09EEA03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0,9</w:t>
            </w:r>
          </w:p>
        </w:tc>
        <w:tc>
          <w:tcPr>
            <w:tcW w:w="766" w:type="dxa"/>
            <w:tcBorders>
              <w:top w:val="single" w:sz="4" w:space="0" w:color="auto"/>
            </w:tcBorders>
            <w:vAlign w:val="center"/>
          </w:tcPr>
          <w:p w14:paraId="2284B24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top w:val="single" w:sz="4" w:space="0" w:color="auto"/>
            </w:tcBorders>
            <w:vAlign w:val="center"/>
          </w:tcPr>
          <w:p w14:paraId="57B8EB6B"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top w:val="single" w:sz="4" w:space="0" w:color="auto"/>
            </w:tcBorders>
            <w:vAlign w:val="center"/>
          </w:tcPr>
          <w:p w14:paraId="6C2C5198"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0,8</w:t>
            </w:r>
          </w:p>
        </w:tc>
        <w:tc>
          <w:tcPr>
            <w:tcW w:w="766" w:type="dxa"/>
            <w:tcBorders>
              <w:top w:val="single" w:sz="4" w:space="0" w:color="auto"/>
            </w:tcBorders>
            <w:vAlign w:val="center"/>
          </w:tcPr>
          <w:p w14:paraId="7B43195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0,8</w:t>
            </w:r>
          </w:p>
        </w:tc>
        <w:tc>
          <w:tcPr>
            <w:tcW w:w="766" w:type="dxa"/>
            <w:tcBorders>
              <w:top w:val="single" w:sz="4" w:space="0" w:color="auto"/>
              <w:right w:val="single" w:sz="4" w:space="0" w:color="auto"/>
            </w:tcBorders>
            <w:vAlign w:val="center"/>
          </w:tcPr>
          <w:p w14:paraId="583133B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1,4</w:t>
            </w:r>
          </w:p>
        </w:tc>
        <w:tc>
          <w:tcPr>
            <w:tcW w:w="761" w:type="dxa"/>
            <w:tcBorders>
              <w:top w:val="single" w:sz="4" w:space="0" w:color="auto"/>
              <w:left w:val="single" w:sz="4" w:space="0" w:color="auto"/>
            </w:tcBorders>
            <w:vAlign w:val="center"/>
          </w:tcPr>
          <w:p w14:paraId="729ADEF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0,7</w:t>
            </w:r>
          </w:p>
        </w:tc>
      </w:tr>
      <w:tr w:rsidR="00C54D7C" w:rsidRPr="00DF1E14" w14:paraId="0F902434" w14:textId="77777777" w:rsidTr="00C54D7C">
        <w:trPr>
          <w:trHeight w:val="70"/>
        </w:trPr>
        <w:tc>
          <w:tcPr>
            <w:tcW w:w="1809" w:type="dxa"/>
            <w:tcBorders>
              <w:bottom w:val="single" w:sz="4" w:space="0" w:color="auto"/>
            </w:tcBorders>
            <w:vAlign w:val="center"/>
          </w:tcPr>
          <w:p w14:paraId="4BD8E51C" w14:textId="77777777" w:rsidR="00C54D7C" w:rsidRPr="001A24EE" w:rsidRDefault="00C54D7C" w:rsidP="00C54D7C">
            <w:pPr>
              <w:spacing w:after="0" w:line="240" w:lineRule="auto"/>
              <w:ind w:left="-142" w:right="-108"/>
              <w:jc w:val="center"/>
              <w:rPr>
                <w:rFonts w:ascii="Times New Roman" w:hAnsi="Times New Roman" w:cs="Times New Roman"/>
                <w:sz w:val="24"/>
                <w:szCs w:val="24"/>
              </w:rPr>
            </w:pPr>
            <w:r w:rsidRPr="001A24EE">
              <w:rPr>
                <w:rFonts w:ascii="Times New Roman" w:hAnsi="Times New Roman" w:cs="Times New Roman"/>
                <w:sz w:val="24"/>
                <w:szCs w:val="24"/>
              </w:rPr>
              <w:t>Картофель</w:t>
            </w:r>
          </w:p>
        </w:tc>
        <w:tc>
          <w:tcPr>
            <w:tcW w:w="766" w:type="dxa"/>
            <w:tcBorders>
              <w:bottom w:val="single" w:sz="4" w:space="0" w:color="auto"/>
            </w:tcBorders>
            <w:vAlign w:val="center"/>
          </w:tcPr>
          <w:p w14:paraId="5ADA3272"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102,5</w:t>
            </w:r>
          </w:p>
        </w:tc>
        <w:tc>
          <w:tcPr>
            <w:tcW w:w="766" w:type="dxa"/>
            <w:tcBorders>
              <w:bottom w:val="single" w:sz="4" w:space="0" w:color="auto"/>
            </w:tcBorders>
            <w:vAlign w:val="center"/>
          </w:tcPr>
          <w:p w14:paraId="7FCE1FF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214,4</w:t>
            </w:r>
          </w:p>
        </w:tc>
        <w:tc>
          <w:tcPr>
            <w:tcW w:w="766" w:type="dxa"/>
            <w:tcBorders>
              <w:bottom w:val="single" w:sz="4" w:space="0" w:color="auto"/>
            </w:tcBorders>
            <w:vAlign w:val="center"/>
          </w:tcPr>
          <w:p w14:paraId="21AE58A6"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204</w:t>
            </w:r>
          </w:p>
        </w:tc>
        <w:tc>
          <w:tcPr>
            <w:tcW w:w="766" w:type="dxa"/>
            <w:tcBorders>
              <w:bottom w:val="single" w:sz="4" w:space="0" w:color="auto"/>
            </w:tcBorders>
            <w:vAlign w:val="center"/>
          </w:tcPr>
          <w:p w14:paraId="388B9812"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254,9</w:t>
            </w:r>
          </w:p>
        </w:tc>
        <w:tc>
          <w:tcPr>
            <w:tcW w:w="766" w:type="dxa"/>
            <w:tcBorders>
              <w:bottom w:val="single" w:sz="4" w:space="0" w:color="auto"/>
            </w:tcBorders>
            <w:vAlign w:val="center"/>
          </w:tcPr>
          <w:p w14:paraId="5E55B41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280,7</w:t>
            </w:r>
          </w:p>
        </w:tc>
        <w:tc>
          <w:tcPr>
            <w:tcW w:w="766" w:type="dxa"/>
            <w:tcBorders>
              <w:bottom w:val="single" w:sz="4" w:space="0" w:color="auto"/>
            </w:tcBorders>
            <w:vAlign w:val="center"/>
          </w:tcPr>
          <w:p w14:paraId="18EBCAFA"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333,4</w:t>
            </w:r>
          </w:p>
        </w:tc>
        <w:tc>
          <w:tcPr>
            <w:tcW w:w="766" w:type="dxa"/>
            <w:tcBorders>
              <w:bottom w:val="single" w:sz="4" w:space="0" w:color="auto"/>
            </w:tcBorders>
            <w:vAlign w:val="center"/>
          </w:tcPr>
          <w:p w14:paraId="28D697C3"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328,6</w:t>
            </w:r>
          </w:p>
        </w:tc>
        <w:tc>
          <w:tcPr>
            <w:tcW w:w="766" w:type="dxa"/>
            <w:tcBorders>
              <w:bottom w:val="single" w:sz="4" w:space="0" w:color="auto"/>
            </w:tcBorders>
            <w:vAlign w:val="center"/>
          </w:tcPr>
          <w:p w14:paraId="4B88DD7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330,9</w:t>
            </w:r>
          </w:p>
        </w:tc>
        <w:tc>
          <w:tcPr>
            <w:tcW w:w="766" w:type="dxa"/>
            <w:tcBorders>
              <w:bottom w:val="single" w:sz="4" w:space="0" w:color="auto"/>
              <w:right w:val="single" w:sz="4" w:space="0" w:color="auto"/>
            </w:tcBorders>
            <w:vAlign w:val="center"/>
          </w:tcPr>
          <w:p w14:paraId="5CA619D1"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333,5</w:t>
            </w:r>
          </w:p>
        </w:tc>
        <w:tc>
          <w:tcPr>
            <w:tcW w:w="761" w:type="dxa"/>
            <w:tcBorders>
              <w:left w:val="single" w:sz="4" w:space="0" w:color="auto"/>
              <w:bottom w:val="single" w:sz="4" w:space="0" w:color="auto"/>
            </w:tcBorders>
            <w:vAlign w:val="center"/>
          </w:tcPr>
          <w:p w14:paraId="6B39481B"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374,2</w:t>
            </w:r>
          </w:p>
        </w:tc>
      </w:tr>
      <w:tr w:rsidR="00C54D7C" w:rsidRPr="00DF1E14" w14:paraId="0A4EF19D" w14:textId="77777777" w:rsidTr="00C54D7C">
        <w:trPr>
          <w:trHeight w:val="70"/>
        </w:trPr>
        <w:tc>
          <w:tcPr>
            <w:tcW w:w="1809" w:type="dxa"/>
            <w:tcBorders>
              <w:top w:val="single" w:sz="4" w:space="0" w:color="auto"/>
            </w:tcBorders>
            <w:vAlign w:val="center"/>
          </w:tcPr>
          <w:p w14:paraId="27C9A40D" w14:textId="77777777" w:rsidR="00C54D7C" w:rsidRPr="001A24EE" w:rsidRDefault="00C54D7C" w:rsidP="00C54D7C">
            <w:pPr>
              <w:spacing w:after="0"/>
              <w:ind w:left="-142" w:right="-108"/>
              <w:jc w:val="center"/>
              <w:rPr>
                <w:rFonts w:ascii="Times New Roman" w:hAnsi="Times New Roman" w:cs="Times New Roman"/>
                <w:sz w:val="24"/>
                <w:szCs w:val="24"/>
              </w:rPr>
            </w:pPr>
            <w:r w:rsidRPr="001A24EE">
              <w:rPr>
                <w:rFonts w:ascii="Times New Roman" w:hAnsi="Times New Roman" w:cs="Times New Roman"/>
                <w:sz w:val="24"/>
                <w:szCs w:val="24"/>
              </w:rPr>
              <w:t>Темп роста</w:t>
            </w:r>
          </w:p>
        </w:tc>
        <w:tc>
          <w:tcPr>
            <w:tcW w:w="766" w:type="dxa"/>
            <w:tcBorders>
              <w:top w:val="single" w:sz="4" w:space="0" w:color="auto"/>
            </w:tcBorders>
            <w:vAlign w:val="center"/>
          </w:tcPr>
          <w:p w14:paraId="7DA7534C" w14:textId="77777777" w:rsidR="00C54D7C" w:rsidRPr="00C54D7C" w:rsidRDefault="00C54D7C" w:rsidP="00C54D7C">
            <w:pPr>
              <w:spacing w:after="0" w:line="240" w:lineRule="auto"/>
              <w:jc w:val="center"/>
              <w:rPr>
                <w:rFonts w:ascii="Times New Roman" w:hAnsi="Times New Roman" w:cs="Times New Roman"/>
                <w:color w:val="000000"/>
              </w:rPr>
            </w:pPr>
          </w:p>
        </w:tc>
        <w:tc>
          <w:tcPr>
            <w:tcW w:w="766" w:type="dxa"/>
            <w:tcBorders>
              <w:top w:val="single" w:sz="4" w:space="0" w:color="auto"/>
            </w:tcBorders>
            <w:vAlign w:val="center"/>
          </w:tcPr>
          <w:p w14:paraId="17337CE1"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2,1</w:t>
            </w:r>
          </w:p>
        </w:tc>
        <w:tc>
          <w:tcPr>
            <w:tcW w:w="766" w:type="dxa"/>
            <w:tcBorders>
              <w:top w:val="single" w:sz="4" w:space="0" w:color="auto"/>
            </w:tcBorders>
            <w:vAlign w:val="center"/>
          </w:tcPr>
          <w:p w14:paraId="2D4A775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top w:val="single" w:sz="4" w:space="0" w:color="auto"/>
            </w:tcBorders>
            <w:vAlign w:val="center"/>
          </w:tcPr>
          <w:p w14:paraId="1CD20A65"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1,2</w:t>
            </w:r>
          </w:p>
        </w:tc>
        <w:tc>
          <w:tcPr>
            <w:tcW w:w="766" w:type="dxa"/>
            <w:tcBorders>
              <w:top w:val="single" w:sz="4" w:space="0" w:color="auto"/>
            </w:tcBorders>
            <w:vAlign w:val="center"/>
          </w:tcPr>
          <w:p w14:paraId="40E595D7"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1,1</w:t>
            </w:r>
          </w:p>
        </w:tc>
        <w:tc>
          <w:tcPr>
            <w:tcW w:w="766" w:type="dxa"/>
            <w:tcBorders>
              <w:top w:val="single" w:sz="4" w:space="0" w:color="auto"/>
            </w:tcBorders>
            <w:vAlign w:val="center"/>
          </w:tcPr>
          <w:p w14:paraId="42B2281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1,2</w:t>
            </w:r>
          </w:p>
        </w:tc>
        <w:tc>
          <w:tcPr>
            <w:tcW w:w="766" w:type="dxa"/>
            <w:tcBorders>
              <w:top w:val="single" w:sz="4" w:space="0" w:color="auto"/>
            </w:tcBorders>
            <w:vAlign w:val="center"/>
          </w:tcPr>
          <w:p w14:paraId="47B87257"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top w:val="single" w:sz="4" w:space="0" w:color="auto"/>
            </w:tcBorders>
            <w:vAlign w:val="center"/>
          </w:tcPr>
          <w:p w14:paraId="0A073CB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top w:val="single" w:sz="4" w:space="0" w:color="auto"/>
              <w:right w:val="single" w:sz="4" w:space="0" w:color="auto"/>
            </w:tcBorders>
            <w:vAlign w:val="center"/>
          </w:tcPr>
          <w:p w14:paraId="52B1DCE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1" w:type="dxa"/>
            <w:tcBorders>
              <w:top w:val="single" w:sz="4" w:space="0" w:color="auto"/>
              <w:left w:val="single" w:sz="4" w:space="0" w:color="auto"/>
            </w:tcBorders>
            <w:vAlign w:val="center"/>
          </w:tcPr>
          <w:p w14:paraId="0C7547C4"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1,1</w:t>
            </w:r>
          </w:p>
        </w:tc>
      </w:tr>
      <w:tr w:rsidR="00C54D7C" w:rsidRPr="00DF1E14" w14:paraId="24F3A02D" w14:textId="77777777" w:rsidTr="00C54D7C">
        <w:trPr>
          <w:trHeight w:val="70"/>
        </w:trPr>
        <w:tc>
          <w:tcPr>
            <w:tcW w:w="1809" w:type="dxa"/>
            <w:tcBorders>
              <w:left w:val="single" w:sz="4" w:space="0" w:color="auto"/>
            </w:tcBorders>
            <w:vAlign w:val="center"/>
          </w:tcPr>
          <w:p w14:paraId="1197CB7C" w14:textId="77777777" w:rsidR="00C54D7C" w:rsidRPr="001A24EE" w:rsidRDefault="00C54D7C" w:rsidP="00C54D7C">
            <w:pPr>
              <w:spacing w:after="0" w:line="240" w:lineRule="auto"/>
              <w:ind w:left="-142" w:right="-108"/>
              <w:jc w:val="center"/>
              <w:rPr>
                <w:rFonts w:ascii="Times New Roman" w:hAnsi="Times New Roman" w:cs="Times New Roman"/>
                <w:sz w:val="24"/>
                <w:szCs w:val="24"/>
              </w:rPr>
            </w:pPr>
            <w:r w:rsidRPr="001A24EE">
              <w:rPr>
                <w:rFonts w:ascii="Times New Roman" w:hAnsi="Times New Roman" w:cs="Times New Roman"/>
                <w:sz w:val="24"/>
                <w:szCs w:val="24"/>
              </w:rPr>
              <w:t>Овощи</w:t>
            </w:r>
          </w:p>
        </w:tc>
        <w:tc>
          <w:tcPr>
            <w:tcW w:w="766" w:type="dxa"/>
            <w:vAlign w:val="center"/>
          </w:tcPr>
          <w:p w14:paraId="07661769"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311,1</w:t>
            </w:r>
          </w:p>
        </w:tc>
        <w:tc>
          <w:tcPr>
            <w:tcW w:w="766" w:type="dxa"/>
            <w:vAlign w:val="center"/>
          </w:tcPr>
          <w:p w14:paraId="729CD5EF"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453,6</w:t>
            </w:r>
          </w:p>
        </w:tc>
        <w:tc>
          <w:tcPr>
            <w:tcW w:w="766" w:type="dxa"/>
            <w:vAlign w:val="center"/>
          </w:tcPr>
          <w:p w14:paraId="05C813E9"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496,1</w:t>
            </w:r>
          </w:p>
        </w:tc>
        <w:tc>
          <w:tcPr>
            <w:tcW w:w="766" w:type="dxa"/>
            <w:vAlign w:val="center"/>
          </w:tcPr>
          <w:p w14:paraId="67B07C47"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675,2</w:t>
            </w:r>
          </w:p>
        </w:tc>
        <w:tc>
          <w:tcPr>
            <w:tcW w:w="766" w:type="dxa"/>
            <w:vAlign w:val="center"/>
          </w:tcPr>
          <w:p w14:paraId="789C9731"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701</w:t>
            </w:r>
          </w:p>
        </w:tc>
        <w:tc>
          <w:tcPr>
            <w:tcW w:w="766" w:type="dxa"/>
            <w:vAlign w:val="center"/>
          </w:tcPr>
          <w:p w14:paraId="2A61261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786,5</w:t>
            </w:r>
          </w:p>
        </w:tc>
        <w:tc>
          <w:tcPr>
            <w:tcW w:w="766" w:type="dxa"/>
            <w:vAlign w:val="center"/>
          </w:tcPr>
          <w:p w14:paraId="6C00155A"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783,5</w:t>
            </w:r>
          </w:p>
        </w:tc>
        <w:tc>
          <w:tcPr>
            <w:tcW w:w="766" w:type="dxa"/>
            <w:vAlign w:val="center"/>
          </w:tcPr>
          <w:p w14:paraId="5A401056"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796,1</w:t>
            </w:r>
          </w:p>
        </w:tc>
        <w:tc>
          <w:tcPr>
            <w:tcW w:w="766" w:type="dxa"/>
            <w:tcBorders>
              <w:right w:val="single" w:sz="4" w:space="0" w:color="auto"/>
            </w:tcBorders>
            <w:vAlign w:val="center"/>
          </w:tcPr>
          <w:p w14:paraId="66BF89C8"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870,9</w:t>
            </w:r>
          </w:p>
        </w:tc>
        <w:tc>
          <w:tcPr>
            <w:tcW w:w="761" w:type="dxa"/>
            <w:tcBorders>
              <w:left w:val="single" w:sz="4" w:space="0" w:color="auto"/>
            </w:tcBorders>
            <w:vAlign w:val="center"/>
          </w:tcPr>
          <w:p w14:paraId="5D15B5FD"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904,3</w:t>
            </w:r>
          </w:p>
        </w:tc>
      </w:tr>
      <w:tr w:rsidR="00C54D7C" w:rsidRPr="00DF1E14" w14:paraId="12C1D13D" w14:textId="77777777" w:rsidTr="00C54D7C">
        <w:trPr>
          <w:trHeight w:val="70"/>
        </w:trPr>
        <w:tc>
          <w:tcPr>
            <w:tcW w:w="1809" w:type="dxa"/>
            <w:vAlign w:val="center"/>
          </w:tcPr>
          <w:p w14:paraId="31549C17" w14:textId="77777777" w:rsidR="00C54D7C" w:rsidRPr="001A24EE" w:rsidRDefault="00C54D7C" w:rsidP="00C54D7C">
            <w:pPr>
              <w:spacing w:after="0" w:line="240" w:lineRule="auto"/>
              <w:ind w:right="-108" w:hanging="142"/>
              <w:jc w:val="center"/>
              <w:rPr>
                <w:rFonts w:ascii="Times New Roman" w:hAnsi="Times New Roman" w:cs="Times New Roman"/>
                <w:sz w:val="24"/>
                <w:szCs w:val="24"/>
              </w:rPr>
            </w:pPr>
            <w:r w:rsidRPr="001A24EE">
              <w:rPr>
                <w:rFonts w:ascii="Times New Roman" w:hAnsi="Times New Roman" w:cs="Times New Roman"/>
                <w:sz w:val="24"/>
                <w:szCs w:val="24"/>
              </w:rPr>
              <w:t>Темп роста</w:t>
            </w:r>
          </w:p>
        </w:tc>
        <w:tc>
          <w:tcPr>
            <w:tcW w:w="766" w:type="dxa"/>
            <w:vAlign w:val="center"/>
          </w:tcPr>
          <w:p w14:paraId="15F4EB9C" w14:textId="77777777" w:rsidR="00C54D7C" w:rsidRPr="00C54D7C" w:rsidRDefault="00C54D7C" w:rsidP="00C54D7C">
            <w:pPr>
              <w:spacing w:after="0" w:line="240" w:lineRule="auto"/>
              <w:jc w:val="center"/>
              <w:rPr>
                <w:rFonts w:ascii="Times New Roman" w:hAnsi="Times New Roman" w:cs="Times New Roman"/>
                <w:color w:val="000000"/>
              </w:rPr>
            </w:pPr>
          </w:p>
        </w:tc>
        <w:tc>
          <w:tcPr>
            <w:tcW w:w="766" w:type="dxa"/>
            <w:vAlign w:val="center"/>
          </w:tcPr>
          <w:p w14:paraId="6FFF7D8F"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1,5</w:t>
            </w:r>
          </w:p>
        </w:tc>
        <w:tc>
          <w:tcPr>
            <w:tcW w:w="766" w:type="dxa"/>
            <w:vAlign w:val="center"/>
          </w:tcPr>
          <w:p w14:paraId="3780D880"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1,1</w:t>
            </w:r>
          </w:p>
        </w:tc>
        <w:tc>
          <w:tcPr>
            <w:tcW w:w="766" w:type="dxa"/>
            <w:vAlign w:val="center"/>
          </w:tcPr>
          <w:p w14:paraId="64FE8296"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1,4</w:t>
            </w:r>
          </w:p>
        </w:tc>
        <w:tc>
          <w:tcPr>
            <w:tcW w:w="766" w:type="dxa"/>
            <w:vAlign w:val="center"/>
          </w:tcPr>
          <w:p w14:paraId="12E49767"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vAlign w:val="center"/>
          </w:tcPr>
          <w:p w14:paraId="6690F4E6"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1,1</w:t>
            </w:r>
          </w:p>
        </w:tc>
        <w:tc>
          <w:tcPr>
            <w:tcW w:w="766" w:type="dxa"/>
            <w:vAlign w:val="center"/>
          </w:tcPr>
          <w:p w14:paraId="62101B61"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vAlign w:val="center"/>
          </w:tcPr>
          <w:p w14:paraId="1EF753CC"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c>
          <w:tcPr>
            <w:tcW w:w="766" w:type="dxa"/>
            <w:tcBorders>
              <w:right w:val="single" w:sz="4" w:space="0" w:color="auto"/>
            </w:tcBorders>
            <w:vAlign w:val="center"/>
          </w:tcPr>
          <w:p w14:paraId="115680BE"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1,1</w:t>
            </w:r>
          </w:p>
        </w:tc>
        <w:tc>
          <w:tcPr>
            <w:tcW w:w="761" w:type="dxa"/>
            <w:tcBorders>
              <w:left w:val="single" w:sz="4" w:space="0" w:color="auto"/>
            </w:tcBorders>
            <w:vAlign w:val="center"/>
          </w:tcPr>
          <w:p w14:paraId="3E95C560" w14:textId="77777777" w:rsidR="00C54D7C" w:rsidRPr="00C54D7C" w:rsidRDefault="00C54D7C" w:rsidP="00C54D7C">
            <w:pPr>
              <w:spacing w:after="0" w:line="240" w:lineRule="auto"/>
              <w:jc w:val="center"/>
              <w:rPr>
                <w:rFonts w:ascii="Times New Roman" w:hAnsi="Times New Roman" w:cs="Times New Roman"/>
                <w:color w:val="000000"/>
              </w:rPr>
            </w:pPr>
            <w:r w:rsidRPr="00C54D7C">
              <w:rPr>
                <w:rFonts w:ascii="Times New Roman" w:hAnsi="Times New Roman" w:cs="Times New Roman"/>
                <w:color w:val="000000"/>
              </w:rPr>
              <w:t>1,0</w:t>
            </w:r>
          </w:p>
        </w:tc>
      </w:tr>
    </w:tbl>
    <w:p w14:paraId="3084D113" w14:textId="77777777" w:rsidR="00D452BE" w:rsidRDefault="00D452BE" w:rsidP="00D452BE">
      <w:pPr>
        <w:spacing w:after="0" w:line="240" w:lineRule="auto"/>
        <w:jc w:val="right"/>
        <w:rPr>
          <w:rFonts w:ascii="Times New Roman" w:hAnsi="Times New Roman" w:cs="Times New Roman"/>
          <w:sz w:val="28"/>
          <w:szCs w:val="28"/>
        </w:rPr>
      </w:pPr>
    </w:p>
    <w:p w14:paraId="72559D6A" w14:textId="77777777" w:rsidR="007352AD" w:rsidRPr="00B20DB1" w:rsidRDefault="00C54D7C" w:rsidP="0096452B">
      <w:pPr>
        <w:spacing w:after="0" w:line="240" w:lineRule="auto"/>
        <w:ind w:firstLine="709"/>
        <w:jc w:val="both"/>
        <w:rPr>
          <w:rFonts w:ascii="Times New Roman" w:hAnsi="Times New Roman"/>
          <w:sz w:val="28"/>
          <w:szCs w:val="28"/>
        </w:rPr>
      </w:pPr>
      <w:r>
        <w:rPr>
          <w:rFonts w:ascii="Times New Roman" w:hAnsi="Times New Roman"/>
          <w:sz w:val="28"/>
          <w:szCs w:val="28"/>
        </w:rPr>
        <w:t>По данным таблицы 4.5 можно судить</w:t>
      </w:r>
      <w:r w:rsidR="007352AD" w:rsidRPr="00B20DB1">
        <w:rPr>
          <w:rFonts w:ascii="Times New Roman" w:hAnsi="Times New Roman"/>
          <w:sz w:val="28"/>
          <w:szCs w:val="28"/>
        </w:rPr>
        <w:t xml:space="preserve"> об аномальности данных производства п</w:t>
      </w:r>
      <w:r w:rsidR="001A24EE">
        <w:rPr>
          <w:rFonts w:ascii="Times New Roman" w:hAnsi="Times New Roman"/>
          <w:sz w:val="28"/>
          <w:szCs w:val="28"/>
        </w:rPr>
        <w:t xml:space="preserve">родукции растениеводства. </w:t>
      </w:r>
      <w:r>
        <w:rPr>
          <w:rFonts w:ascii="Times New Roman" w:hAnsi="Times New Roman"/>
          <w:sz w:val="28"/>
          <w:szCs w:val="28"/>
        </w:rPr>
        <w:t xml:space="preserve">Наибольший темп роста зерна </w:t>
      </w:r>
      <w:r w:rsidR="00BA366A">
        <w:rPr>
          <w:rFonts w:ascii="Times New Roman" w:hAnsi="Times New Roman"/>
          <w:sz w:val="28"/>
          <w:szCs w:val="28"/>
        </w:rPr>
        <w:lastRenderedPageBreak/>
        <w:t>произошел в 2002 и 2008 годах в 1,4 раза</w:t>
      </w:r>
      <w:r w:rsidR="007352AD" w:rsidRPr="00B20DB1">
        <w:rPr>
          <w:rFonts w:ascii="Times New Roman" w:hAnsi="Times New Roman"/>
          <w:sz w:val="28"/>
          <w:szCs w:val="28"/>
        </w:rPr>
        <w:t>.</w:t>
      </w:r>
      <w:r w:rsidR="00F51A45">
        <w:rPr>
          <w:rFonts w:ascii="Times New Roman" w:hAnsi="Times New Roman"/>
          <w:sz w:val="28"/>
          <w:szCs w:val="28"/>
        </w:rPr>
        <w:t xml:space="preserve"> Наибольшее снижение по производству зерна отмечается в 2009 году по сравнению с 20008 годом и составляет 30%.</w:t>
      </w:r>
      <w:r w:rsidR="007352AD" w:rsidRPr="00B20DB1">
        <w:rPr>
          <w:rFonts w:ascii="Times New Roman" w:hAnsi="Times New Roman"/>
          <w:sz w:val="28"/>
          <w:szCs w:val="28"/>
        </w:rPr>
        <w:t xml:space="preserve"> </w:t>
      </w:r>
      <w:r w:rsidR="00F51A45">
        <w:rPr>
          <w:rFonts w:ascii="Times New Roman" w:hAnsi="Times New Roman"/>
          <w:sz w:val="28"/>
          <w:szCs w:val="28"/>
        </w:rPr>
        <w:t>По производству картофеля в 2001 году собрали в 2,1</w:t>
      </w:r>
      <w:r w:rsidR="000871E4" w:rsidRPr="00B20DB1">
        <w:rPr>
          <w:rFonts w:ascii="Times New Roman" w:hAnsi="Times New Roman"/>
          <w:sz w:val="28"/>
          <w:szCs w:val="28"/>
        </w:rPr>
        <w:t xml:space="preserve"> раза</w:t>
      </w:r>
      <w:r w:rsidR="00F51A45">
        <w:rPr>
          <w:rFonts w:ascii="Times New Roman" w:hAnsi="Times New Roman"/>
          <w:sz w:val="28"/>
          <w:szCs w:val="28"/>
        </w:rPr>
        <w:t xml:space="preserve"> больше, чем в 2000 году</w:t>
      </w:r>
      <w:r w:rsidR="000871E4" w:rsidRPr="00B20DB1">
        <w:rPr>
          <w:rFonts w:ascii="Times New Roman" w:hAnsi="Times New Roman"/>
          <w:sz w:val="28"/>
          <w:szCs w:val="28"/>
        </w:rPr>
        <w:t>.</w:t>
      </w:r>
      <w:r w:rsidR="00F51A45">
        <w:rPr>
          <w:rFonts w:ascii="Times New Roman" w:hAnsi="Times New Roman"/>
          <w:sz w:val="28"/>
          <w:szCs w:val="28"/>
        </w:rPr>
        <w:t xml:space="preserve"> Производство овощей в 2001 году по сравнению с 2000годом увеличилось на 50%, также значительное увеличение можно отметить и в 2003 году на 40%.</w:t>
      </w:r>
      <w:r w:rsidR="000871E4" w:rsidRPr="00B20DB1">
        <w:rPr>
          <w:rFonts w:ascii="Times New Roman" w:hAnsi="Times New Roman"/>
          <w:sz w:val="28"/>
          <w:szCs w:val="28"/>
        </w:rPr>
        <w:t xml:space="preserve"> </w:t>
      </w:r>
    </w:p>
    <w:p w14:paraId="5984F1B4" w14:textId="77777777" w:rsidR="00F51A45" w:rsidRDefault="00D77327" w:rsidP="00A64981">
      <w:pPr>
        <w:spacing w:after="0" w:line="240" w:lineRule="auto"/>
        <w:ind w:firstLine="709"/>
        <w:jc w:val="both"/>
        <w:rPr>
          <w:rFonts w:ascii="Times New Roman" w:hAnsi="Times New Roman"/>
          <w:sz w:val="28"/>
          <w:szCs w:val="28"/>
        </w:rPr>
      </w:pPr>
      <w:r w:rsidRPr="00B20DB1">
        <w:rPr>
          <w:rFonts w:ascii="Times New Roman" w:hAnsi="Times New Roman"/>
          <w:sz w:val="28"/>
          <w:szCs w:val="28"/>
        </w:rPr>
        <w:t xml:space="preserve">Для расчета характеристики вариационных рядов, воспользуемся </w:t>
      </w:r>
      <w:r w:rsidR="0096452B" w:rsidRPr="00B20DB1">
        <w:rPr>
          <w:rFonts w:ascii="Times New Roman" w:hAnsi="Times New Roman"/>
          <w:sz w:val="28"/>
          <w:szCs w:val="28"/>
        </w:rPr>
        <w:t>данны</w:t>
      </w:r>
      <w:r w:rsidRPr="00B20DB1">
        <w:rPr>
          <w:rFonts w:ascii="Times New Roman" w:hAnsi="Times New Roman"/>
          <w:sz w:val="28"/>
          <w:szCs w:val="28"/>
        </w:rPr>
        <w:t>ми</w:t>
      </w:r>
      <w:r w:rsidR="0096452B" w:rsidRPr="00B20DB1">
        <w:rPr>
          <w:rFonts w:ascii="Times New Roman" w:hAnsi="Times New Roman"/>
          <w:sz w:val="28"/>
          <w:szCs w:val="28"/>
        </w:rPr>
        <w:t xml:space="preserve"> таблицы </w:t>
      </w:r>
      <w:r w:rsidR="00B774CF" w:rsidRPr="00B20DB1">
        <w:rPr>
          <w:rFonts w:ascii="Times New Roman" w:hAnsi="Times New Roman"/>
          <w:sz w:val="28"/>
          <w:szCs w:val="28"/>
        </w:rPr>
        <w:t>4</w:t>
      </w:r>
      <w:r w:rsidRPr="00B20DB1">
        <w:rPr>
          <w:rFonts w:ascii="Times New Roman" w:hAnsi="Times New Roman"/>
          <w:sz w:val="28"/>
          <w:szCs w:val="28"/>
        </w:rPr>
        <w:t>.</w:t>
      </w:r>
      <w:r w:rsidR="00B774CF" w:rsidRPr="00B20DB1">
        <w:rPr>
          <w:rFonts w:ascii="Times New Roman" w:hAnsi="Times New Roman"/>
          <w:sz w:val="28"/>
          <w:szCs w:val="28"/>
        </w:rPr>
        <w:t>6</w:t>
      </w:r>
      <w:r w:rsidR="0096452B" w:rsidRPr="00B20DB1">
        <w:rPr>
          <w:rFonts w:ascii="Times New Roman" w:hAnsi="Times New Roman"/>
          <w:sz w:val="28"/>
          <w:szCs w:val="28"/>
        </w:rPr>
        <w:t>.</w:t>
      </w:r>
    </w:p>
    <w:p w14:paraId="5C396C84" w14:textId="77777777" w:rsidR="00A64981" w:rsidRDefault="00A64981" w:rsidP="00A64981">
      <w:pPr>
        <w:spacing w:after="0" w:line="240" w:lineRule="auto"/>
        <w:ind w:firstLine="709"/>
        <w:jc w:val="both"/>
        <w:rPr>
          <w:rFonts w:ascii="Times New Roman" w:hAnsi="Times New Roman"/>
          <w:sz w:val="28"/>
          <w:szCs w:val="28"/>
        </w:rPr>
      </w:pPr>
    </w:p>
    <w:p w14:paraId="2204F3E6" w14:textId="77777777" w:rsidR="00A64981" w:rsidRDefault="00D77327" w:rsidP="00A64981">
      <w:pPr>
        <w:spacing w:after="0" w:line="240" w:lineRule="auto"/>
        <w:ind w:firstLine="709"/>
        <w:jc w:val="right"/>
        <w:rPr>
          <w:rFonts w:ascii="Times New Roman" w:hAnsi="Times New Roman"/>
          <w:sz w:val="28"/>
          <w:szCs w:val="28"/>
        </w:rPr>
      </w:pPr>
      <w:r w:rsidRPr="00B20DB1">
        <w:rPr>
          <w:rFonts w:ascii="Times New Roman" w:hAnsi="Times New Roman"/>
          <w:sz w:val="28"/>
          <w:szCs w:val="28"/>
        </w:rPr>
        <w:t>Таблица 4.</w:t>
      </w:r>
      <w:r w:rsidR="00A64981">
        <w:rPr>
          <w:rFonts w:ascii="Times New Roman" w:hAnsi="Times New Roman"/>
          <w:sz w:val="28"/>
          <w:szCs w:val="28"/>
        </w:rPr>
        <w:t xml:space="preserve">6 </w:t>
      </w:r>
    </w:p>
    <w:p w14:paraId="330D8045" w14:textId="77777777" w:rsidR="00DB29E2" w:rsidRDefault="00DB29E2" w:rsidP="00DB29E2">
      <w:pPr>
        <w:spacing w:after="0" w:line="240" w:lineRule="auto"/>
        <w:jc w:val="both"/>
        <w:rPr>
          <w:rFonts w:ascii="Times New Roman" w:hAnsi="Times New Roman"/>
          <w:sz w:val="28"/>
          <w:szCs w:val="28"/>
        </w:rPr>
      </w:pPr>
    </w:p>
    <w:p w14:paraId="27FE9602" w14:textId="77777777" w:rsidR="00DB29E2" w:rsidRDefault="00DB29E2" w:rsidP="00DB29E2">
      <w:pPr>
        <w:spacing w:after="0" w:line="240" w:lineRule="auto"/>
        <w:jc w:val="center"/>
        <w:rPr>
          <w:rFonts w:ascii="Times New Roman" w:hAnsi="Times New Roman"/>
          <w:sz w:val="28"/>
          <w:szCs w:val="28"/>
        </w:rPr>
      </w:pPr>
      <w:r w:rsidRPr="00192B2A">
        <w:rPr>
          <w:rFonts w:ascii="Times New Roman" w:hAnsi="Times New Roman"/>
          <w:sz w:val="28"/>
          <w:szCs w:val="28"/>
        </w:rPr>
        <w:t>Обеспеченность населения жильем (на конец года)</w:t>
      </w:r>
    </w:p>
    <w:p w14:paraId="6CCD9461" w14:textId="77777777" w:rsidR="00DB29E2" w:rsidRPr="00192B2A" w:rsidRDefault="00DB29E2" w:rsidP="00DB29E2">
      <w:pPr>
        <w:spacing w:after="0" w:line="240" w:lineRule="auto"/>
        <w:ind w:firstLine="709"/>
        <w:jc w:val="both"/>
        <w:rPr>
          <w:rFonts w:ascii="Times New Roman" w:hAnsi="Times New Roman"/>
          <w:sz w:val="28"/>
          <w:szCs w:val="28"/>
        </w:rPr>
      </w:pPr>
    </w:p>
    <w:tbl>
      <w:tblPr>
        <w:tblW w:w="0" w:type="auto"/>
        <w:tblInd w:w="103" w:type="dxa"/>
        <w:tblLook w:val="04A0" w:firstRow="1" w:lastRow="0" w:firstColumn="1" w:lastColumn="0" w:noHBand="0" w:noVBand="1"/>
      </w:tblPr>
      <w:tblGrid>
        <w:gridCol w:w="4467"/>
        <w:gridCol w:w="3216"/>
        <w:gridCol w:w="1559"/>
      </w:tblGrid>
      <w:tr w:rsidR="00DB29E2" w:rsidRPr="00192B2A" w14:paraId="3875F7DC" w14:textId="77777777" w:rsidTr="00673864">
        <w:trPr>
          <w:trHeight w:val="545"/>
        </w:trPr>
        <w:tc>
          <w:tcPr>
            <w:tcW w:w="45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5C23C49"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Обеспеченность населения жильем (на к</w:t>
            </w:r>
            <w:r w:rsidRPr="00A64981">
              <w:rPr>
                <w:rFonts w:ascii="Times New Roman" w:hAnsi="Times New Roman" w:cs="Times New Roman"/>
                <w:color w:val="000000"/>
                <w:sz w:val="24"/>
                <w:szCs w:val="24"/>
                <w:lang w:eastAsia="ru-RU"/>
              </w:rPr>
              <w:t>о</w:t>
            </w:r>
            <w:r w:rsidRPr="00A64981">
              <w:rPr>
                <w:rFonts w:ascii="Times New Roman" w:hAnsi="Times New Roman" w:cs="Times New Roman"/>
                <w:color w:val="000000"/>
                <w:sz w:val="24"/>
                <w:szCs w:val="24"/>
                <w:lang w:eastAsia="ru-RU"/>
              </w:rPr>
              <w:t>нец года), м</w:t>
            </w:r>
            <w:r w:rsidRPr="00A64981">
              <w:rPr>
                <w:rFonts w:ascii="Times New Roman" w:hAnsi="Times New Roman" w:cs="Times New Roman"/>
                <w:color w:val="000000"/>
                <w:sz w:val="24"/>
                <w:szCs w:val="24"/>
                <w:vertAlign w:val="superscript"/>
                <w:lang w:eastAsia="ru-RU"/>
              </w:rPr>
              <w:t>2</w:t>
            </w:r>
            <w:r w:rsidRPr="00A64981">
              <w:rPr>
                <w:rFonts w:ascii="Times New Roman" w:hAnsi="Times New Roman" w:cs="Times New Roman"/>
                <w:color w:val="000000"/>
                <w:sz w:val="24"/>
                <w:szCs w:val="24"/>
                <w:lang w:eastAsia="ru-RU"/>
              </w:rPr>
              <w:t xml:space="preserve"> общей площади на одного жителя</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F777D"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 xml:space="preserve">Численность населения (на конец года), </w:t>
            </w:r>
          </w:p>
          <w:p w14:paraId="45E7CE60"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тыс. ч</w:t>
            </w:r>
            <w:r w:rsidRPr="00A64981">
              <w:rPr>
                <w:rFonts w:ascii="Times New Roman" w:hAnsi="Times New Roman" w:cs="Times New Roman"/>
                <w:color w:val="000000"/>
                <w:sz w:val="24"/>
                <w:szCs w:val="24"/>
                <w:lang w:eastAsia="ru-RU"/>
              </w:rPr>
              <w:t>е</w:t>
            </w:r>
            <w:r w:rsidRPr="00A64981">
              <w:rPr>
                <w:rFonts w:ascii="Times New Roman" w:hAnsi="Times New Roman" w:cs="Times New Roman"/>
                <w:color w:val="000000"/>
                <w:sz w:val="24"/>
                <w:szCs w:val="24"/>
                <w:lang w:eastAsia="ru-RU"/>
              </w:rPr>
              <w:t>ловек</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51C27"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r w:rsidRPr="00A64981">
              <w:rPr>
                <w:rFonts w:ascii="Times New Roman" w:hAnsi="Times New Roman" w:cs="Times New Roman"/>
                <w:color w:val="000000"/>
                <w:sz w:val="24"/>
                <w:szCs w:val="24"/>
                <w:lang w:eastAsia="ru-RU"/>
              </w:rPr>
              <w:t>Середина и</w:t>
            </w:r>
            <w:r w:rsidRPr="00A64981">
              <w:rPr>
                <w:rFonts w:ascii="Times New Roman" w:hAnsi="Times New Roman" w:cs="Times New Roman"/>
                <w:color w:val="000000"/>
                <w:sz w:val="24"/>
                <w:szCs w:val="24"/>
                <w:lang w:eastAsia="ru-RU"/>
              </w:rPr>
              <w:t>н</w:t>
            </w:r>
            <w:r w:rsidRPr="00A64981">
              <w:rPr>
                <w:rFonts w:ascii="Times New Roman" w:hAnsi="Times New Roman" w:cs="Times New Roman"/>
                <w:color w:val="000000"/>
                <w:sz w:val="24"/>
                <w:szCs w:val="24"/>
                <w:lang w:eastAsia="ru-RU"/>
              </w:rPr>
              <w:t>тервала</w:t>
            </w:r>
          </w:p>
        </w:tc>
      </w:tr>
      <w:tr w:rsidR="00DB29E2" w:rsidRPr="00192B2A" w14:paraId="04E39AB7" w14:textId="77777777" w:rsidTr="00673864">
        <w:trPr>
          <w:trHeight w:val="276"/>
        </w:trPr>
        <w:tc>
          <w:tcPr>
            <w:tcW w:w="4541" w:type="dxa"/>
            <w:vMerge/>
            <w:tcBorders>
              <w:top w:val="single" w:sz="4" w:space="0" w:color="auto"/>
              <w:left w:val="single" w:sz="4" w:space="0" w:color="auto"/>
              <w:bottom w:val="single" w:sz="4" w:space="0" w:color="000000"/>
              <w:right w:val="single" w:sz="4" w:space="0" w:color="auto"/>
            </w:tcBorders>
            <w:vAlign w:val="center"/>
          </w:tcPr>
          <w:p w14:paraId="20B277C9"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79AA0AB8"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tcPr>
          <w:p w14:paraId="0B6A3799" w14:textId="77777777" w:rsidR="00DB29E2" w:rsidRPr="00A64981" w:rsidRDefault="00DB29E2" w:rsidP="00673864">
            <w:pPr>
              <w:suppressAutoHyphens w:val="0"/>
              <w:spacing w:after="0" w:line="240" w:lineRule="auto"/>
              <w:jc w:val="center"/>
              <w:rPr>
                <w:rFonts w:ascii="Times New Roman" w:hAnsi="Times New Roman" w:cs="Times New Roman"/>
                <w:color w:val="000000"/>
                <w:sz w:val="24"/>
                <w:szCs w:val="24"/>
                <w:lang w:eastAsia="ru-RU"/>
              </w:rPr>
            </w:pPr>
          </w:p>
        </w:tc>
      </w:tr>
      <w:tr w:rsidR="00DB29E2" w:rsidRPr="00192B2A" w14:paraId="2C019B4E"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2AB2FF73"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до 14,9</w:t>
            </w:r>
          </w:p>
        </w:tc>
        <w:tc>
          <w:tcPr>
            <w:tcW w:w="3261" w:type="dxa"/>
            <w:tcBorders>
              <w:top w:val="nil"/>
              <w:left w:val="nil"/>
              <w:bottom w:val="single" w:sz="4" w:space="0" w:color="auto"/>
              <w:right w:val="single" w:sz="4" w:space="0" w:color="auto"/>
            </w:tcBorders>
            <w:shd w:val="clear" w:color="auto" w:fill="auto"/>
            <w:vAlign w:val="center"/>
          </w:tcPr>
          <w:p w14:paraId="2FFEB59F"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2486,0</w:t>
            </w:r>
          </w:p>
        </w:tc>
        <w:tc>
          <w:tcPr>
            <w:tcW w:w="1575" w:type="dxa"/>
            <w:tcBorders>
              <w:top w:val="nil"/>
              <w:left w:val="nil"/>
              <w:bottom w:val="single" w:sz="4" w:space="0" w:color="auto"/>
              <w:right w:val="single" w:sz="4" w:space="0" w:color="auto"/>
            </w:tcBorders>
            <w:shd w:val="clear" w:color="auto" w:fill="auto"/>
            <w:vAlign w:val="center"/>
          </w:tcPr>
          <w:p w14:paraId="598A5C3E"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14,80</w:t>
            </w:r>
          </w:p>
        </w:tc>
      </w:tr>
      <w:tr w:rsidR="00DB29E2" w:rsidRPr="00192B2A" w14:paraId="688B69A5"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54AFBE93"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14,9-15,3</w:t>
            </w:r>
          </w:p>
        </w:tc>
        <w:tc>
          <w:tcPr>
            <w:tcW w:w="3261" w:type="dxa"/>
            <w:tcBorders>
              <w:top w:val="nil"/>
              <w:left w:val="nil"/>
              <w:bottom w:val="single" w:sz="4" w:space="0" w:color="auto"/>
              <w:right w:val="single" w:sz="4" w:space="0" w:color="auto"/>
            </w:tcBorders>
            <w:shd w:val="clear" w:color="auto" w:fill="auto"/>
            <w:vAlign w:val="center"/>
          </w:tcPr>
          <w:p w14:paraId="752EF2ED"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2536,1</w:t>
            </w:r>
          </w:p>
        </w:tc>
        <w:tc>
          <w:tcPr>
            <w:tcW w:w="1575" w:type="dxa"/>
            <w:tcBorders>
              <w:top w:val="nil"/>
              <w:left w:val="nil"/>
              <w:bottom w:val="single" w:sz="4" w:space="0" w:color="auto"/>
              <w:right w:val="single" w:sz="4" w:space="0" w:color="auto"/>
            </w:tcBorders>
            <w:shd w:val="clear" w:color="auto" w:fill="auto"/>
            <w:vAlign w:val="center"/>
          </w:tcPr>
          <w:p w14:paraId="252A7306"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15,10</w:t>
            </w:r>
          </w:p>
        </w:tc>
      </w:tr>
      <w:tr w:rsidR="00DB29E2" w:rsidRPr="00192B2A" w14:paraId="5266C422" w14:textId="77777777" w:rsidTr="00673864">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4760CF2F"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15,3-15,5</w:t>
            </w:r>
          </w:p>
        </w:tc>
        <w:tc>
          <w:tcPr>
            <w:tcW w:w="3261" w:type="dxa"/>
            <w:tcBorders>
              <w:top w:val="nil"/>
              <w:left w:val="nil"/>
              <w:bottom w:val="single" w:sz="4" w:space="0" w:color="auto"/>
              <w:right w:val="single" w:sz="4" w:space="0" w:color="auto"/>
            </w:tcBorders>
            <w:shd w:val="clear" w:color="auto" w:fill="auto"/>
            <w:vAlign w:val="center"/>
          </w:tcPr>
          <w:p w14:paraId="67F91BA8"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2581,4</w:t>
            </w:r>
          </w:p>
        </w:tc>
        <w:tc>
          <w:tcPr>
            <w:tcW w:w="1575" w:type="dxa"/>
            <w:tcBorders>
              <w:top w:val="nil"/>
              <w:left w:val="nil"/>
              <w:bottom w:val="single" w:sz="4" w:space="0" w:color="auto"/>
              <w:right w:val="single" w:sz="4" w:space="0" w:color="auto"/>
            </w:tcBorders>
            <w:shd w:val="clear" w:color="auto" w:fill="auto"/>
            <w:vAlign w:val="center"/>
          </w:tcPr>
          <w:p w14:paraId="5AA6F736"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15,40</w:t>
            </w:r>
          </w:p>
        </w:tc>
      </w:tr>
      <w:tr w:rsidR="00DB29E2" w:rsidRPr="00192B2A" w14:paraId="253405D2"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4B7F2D4F"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15,5-15,6</w:t>
            </w:r>
          </w:p>
        </w:tc>
        <w:tc>
          <w:tcPr>
            <w:tcW w:w="3261" w:type="dxa"/>
            <w:tcBorders>
              <w:top w:val="nil"/>
              <w:left w:val="nil"/>
              <w:bottom w:val="single" w:sz="4" w:space="0" w:color="auto"/>
              <w:right w:val="single" w:sz="4" w:space="0" w:color="auto"/>
            </w:tcBorders>
            <w:shd w:val="clear" w:color="auto" w:fill="auto"/>
            <w:vAlign w:val="center"/>
          </w:tcPr>
          <w:p w14:paraId="68FA0B2F"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2611,9</w:t>
            </w:r>
          </w:p>
        </w:tc>
        <w:tc>
          <w:tcPr>
            <w:tcW w:w="1575" w:type="dxa"/>
            <w:tcBorders>
              <w:top w:val="nil"/>
              <w:left w:val="nil"/>
              <w:bottom w:val="single" w:sz="4" w:space="0" w:color="auto"/>
              <w:right w:val="single" w:sz="4" w:space="0" w:color="auto"/>
            </w:tcBorders>
            <w:shd w:val="clear" w:color="auto" w:fill="auto"/>
            <w:vAlign w:val="center"/>
          </w:tcPr>
          <w:p w14:paraId="5B8C01F5"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15,55</w:t>
            </w:r>
          </w:p>
        </w:tc>
      </w:tr>
      <w:tr w:rsidR="00DB29E2" w:rsidRPr="00192B2A" w14:paraId="14789A20"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57D01FC1"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15,6-15,9</w:t>
            </w:r>
          </w:p>
        </w:tc>
        <w:tc>
          <w:tcPr>
            <w:tcW w:w="3261" w:type="dxa"/>
            <w:tcBorders>
              <w:top w:val="nil"/>
              <w:left w:val="nil"/>
              <w:bottom w:val="single" w:sz="4" w:space="0" w:color="auto"/>
              <w:right w:val="single" w:sz="4" w:space="0" w:color="auto"/>
            </w:tcBorders>
            <w:shd w:val="clear" w:color="auto" w:fill="auto"/>
            <w:vAlign w:val="center"/>
          </w:tcPr>
          <w:p w14:paraId="665F207A"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2641,0</w:t>
            </w:r>
          </w:p>
        </w:tc>
        <w:tc>
          <w:tcPr>
            <w:tcW w:w="1575" w:type="dxa"/>
            <w:tcBorders>
              <w:top w:val="nil"/>
              <w:left w:val="nil"/>
              <w:bottom w:val="single" w:sz="4" w:space="0" w:color="auto"/>
              <w:right w:val="single" w:sz="4" w:space="0" w:color="auto"/>
            </w:tcBorders>
            <w:shd w:val="clear" w:color="auto" w:fill="auto"/>
            <w:vAlign w:val="center"/>
          </w:tcPr>
          <w:p w14:paraId="6A6DE1B4"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15,75</w:t>
            </w:r>
          </w:p>
        </w:tc>
      </w:tr>
      <w:tr w:rsidR="00DB29E2" w:rsidRPr="00192B2A" w14:paraId="709BB871"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71BD6808"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15,9-16,2</w:t>
            </w:r>
          </w:p>
        </w:tc>
        <w:tc>
          <w:tcPr>
            <w:tcW w:w="3261" w:type="dxa"/>
            <w:tcBorders>
              <w:top w:val="nil"/>
              <w:left w:val="nil"/>
              <w:bottom w:val="single" w:sz="4" w:space="0" w:color="auto"/>
              <w:right w:val="single" w:sz="4" w:space="0" w:color="auto"/>
            </w:tcBorders>
            <w:shd w:val="clear" w:color="auto" w:fill="auto"/>
            <w:vAlign w:val="center"/>
          </w:tcPr>
          <w:p w14:paraId="0A4CF3C5"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2673,2</w:t>
            </w:r>
          </w:p>
        </w:tc>
        <w:tc>
          <w:tcPr>
            <w:tcW w:w="1575" w:type="dxa"/>
            <w:tcBorders>
              <w:top w:val="nil"/>
              <w:left w:val="nil"/>
              <w:bottom w:val="single" w:sz="4" w:space="0" w:color="auto"/>
              <w:right w:val="single" w:sz="4" w:space="0" w:color="auto"/>
            </w:tcBorders>
            <w:shd w:val="clear" w:color="auto" w:fill="auto"/>
            <w:vAlign w:val="center"/>
          </w:tcPr>
          <w:p w14:paraId="45307F98"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16,05</w:t>
            </w:r>
          </w:p>
        </w:tc>
      </w:tr>
      <w:tr w:rsidR="00DB29E2" w:rsidRPr="00192B2A" w14:paraId="17A56BA5"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20FFB92B"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16,2-16,5</w:t>
            </w:r>
          </w:p>
        </w:tc>
        <w:tc>
          <w:tcPr>
            <w:tcW w:w="3261" w:type="dxa"/>
            <w:tcBorders>
              <w:top w:val="nil"/>
              <w:left w:val="nil"/>
              <w:bottom w:val="single" w:sz="4" w:space="0" w:color="auto"/>
              <w:right w:val="single" w:sz="4" w:space="0" w:color="auto"/>
            </w:tcBorders>
            <w:shd w:val="clear" w:color="auto" w:fill="auto"/>
            <w:vAlign w:val="center"/>
          </w:tcPr>
          <w:p w14:paraId="0D6F72AD" w14:textId="77777777" w:rsidR="00DB29E2" w:rsidRPr="00A64981" w:rsidRDefault="00DB29E2" w:rsidP="00673864">
            <w:pPr>
              <w:spacing w:after="0"/>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lang w:val="en-US"/>
              </w:rPr>
              <w:t>2711,7</w:t>
            </w:r>
          </w:p>
        </w:tc>
        <w:tc>
          <w:tcPr>
            <w:tcW w:w="1575" w:type="dxa"/>
            <w:tcBorders>
              <w:top w:val="nil"/>
              <w:left w:val="nil"/>
              <w:bottom w:val="single" w:sz="4" w:space="0" w:color="auto"/>
              <w:right w:val="single" w:sz="4" w:space="0" w:color="auto"/>
            </w:tcBorders>
            <w:shd w:val="clear" w:color="auto" w:fill="auto"/>
            <w:vAlign w:val="center"/>
          </w:tcPr>
          <w:p w14:paraId="078F1857"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16,35</w:t>
            </w:r>
          </w:p>
        </w:tc>
      </w:tr>
      <w:tr w:rsidR="00DB29E2" w:rsidRPr="00192B2A" w14:paraId="627A5759" w14:textId="77777777" w:rsidTr="00673864">
        <w:trPr>
          <w:trHeight w:val="70"/>
        </w:trPr>
        <w:tc>
          <w:tcPr>
            <w:tcW w:w="4541" w:type="dxa"/>
            <w:tcBorders>
              <w:top w:val="nil"/>
              <w:left w:val="single" w:sz="4" w:space="0" w:color="auto"/>
              <w:bottom w:val="single" w:sz="4" w:space="0" w:color="auto"/>
              <w:right w:val="single" w:sz="4" w:space="0" w:color="auto"/>
            </w:tcBorders>
            <w:shd w:val="clear" w:color="auto" w:fill="auto"/>
            <w:vAlign w:val="center"/>
          </w:tcPr>
          <w:p w14:paraId="401F4899"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16,5 и более</w:t>
            </w:r>
          </w:p>
        </w:tc>
        <w:tc>
          <w:tcPr>
            <w:tcW w:w="3261" w:type="dxa"/>
            <w:tcBorders>
              <w:top w:val="nil"/>
              <w:left w:val="nil"/>
              <w:bottom w:val="single" w:sz="4" w:space="0" w:color="auto"/>
              <w:right w:val="single" w:sz="4" w:space="0" w:color="auto"/>
            </w:tcBorders>
            <w:shd w:val="clear" w:color="auto" w:fill="auto"/>
            <w:vAlign w:val="center"/>
          </w:tcPr>
          <w:p w14:paraId="0B30DD24"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2737,3</w:t>
            </w:r>
          </w:p>
        </w:tc>
        <w:tc>
          <w:tcPr>
            <w:tcW w:w="1575" w:type="dxa"/>
            <w:tcBorders>
              <w:top w:val="nil"/>
              <w:left w:val="nil"/>
              <w:bottom w:val="single" w:sz="4" w:space="0" w:color="auto"/>
              <w:right w:val="single" w:sz="4" w:space="0" w:color="auto"/>
            </w:tcBorders>
            <w:shd w:val="clear" w:color="auto" w:fill="auto"/>
            <w:vAlign w:val="center"/>
          </w:tcPr>
          <w:p w14:paraId="6CA07376"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16,65</w:t>
            </w:r>
          </w:p>
        </w:tc>
      </w:tr>
      <w:tr w:rsidR="00DB29E2" w:rsidRPr="00192B2A" w14:paraId="2CC3544F" w14:textId="77777777" w:rsidTr="00673864">
        <w:trPr>
          <w:trHeight w:val="55"/>
        </w:trPr>
        <w:tc>
          <w:tcPr>
            <w:tcW w:w="4541" w:type="dxa"/>
            <w:tcBorders>
              <w:top w:val="nil"/>
              <w:left w:val="single" w:sz="4" w:space="0" w:color="auto"/>
              <w:bottom w:val="single" w:sz="4" w:space="0" w:color="auto"/>
              <w:right w:val="single" w:sz="4" w:space="0" w:color="auto"/>
            </w:tcBorders>
            <w:shd w:val="clear" w:color="auto" w:fill="auto"/>
            <w:vAlign w:val="center"/>
          </w:tcPr>
          <w:p w14:paraId="0A75D750"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Всего</w:t>
            </w:r>
          </w:p>
        </w:tc>
        <w:tc>
          <w:tcPr>
            <w:tcW w:w="3261" w:type="dxa"/>
            <w:tcBorders>
              <w:top w:val="nil"/>
              <w:left w:val="nil"/>
              <w:bottom w:val="single" w:sz="4" w:space="0" w:color="auto"/>
              <w:right w:val="single" w:sz="4" w:space="0" w:color="auto"/>
            </w:tcBorders>
            <w:shd w:val="clear" w:color="auto" w:fill="auto"/>
            <w:vAlign w:val="center"/>
          </w:tcPr>
          <w:p w14:paraId="65D1D3B4"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20978,6</w:t>
            </w:r>
          </w:p>
        </w:tc>
        <w:tc>
          <w:tcPr>
            <w:tcW w:w="1575" w:type="dxa"/>
            <w:tcBorders>
              <w:top w:val="nil"/>
              <w:left w:val="nil"/>
              <w:bottom w:val="single" w:sz="4" w:space="0" w:color="auto"/>
              <w:right w:val="single" w:sz="4" w:space="0" w:color="auto"/>
            </w:tcBorders>
            <w:shd w:val="clear" w:color="auto" w:fill="auto"/>
            <w:vAlign w:val="center"/>
          </w:tcPr>
          <w:p w14:paraId="3DB390B5" w14:textId="77777777" w:rsidR="00DB29E2" w:rsidRPr="00A64981" w:rsidRDefault="00DB29E2" w:rsidP="00673864">
            <w:pPr>
              <w:spacing w:after="0" w:line="240" w:lineRule="auto"/>
              <w:jc w:val="center"/>
              <w:rPr>
                <w:rFonts w:ascii="Times New Roman" w:hAnsi="Times New Roman" w:cs="Times New Roman"/>
                <w:color w:val="000000"/>
                <w:sz w:val="24"/>
                <w:szCs w:val="24"/>
              </w:rPr>
            </w:pPr>
            <w:r w:rsidRPr="00A64981">
              <w:rPr>
                <w:rFonts w:ascii="Times New Roman" w:hAnsi="Times New Roman" w:cs="Times New Roman"/>
                <w:color w:val="000000"/>
                <w:sz w:val="24"/>
                <w:szCs w:val="24"/>
              </w:rPr>
              <w:t>15,7</w:t>
            </w:r>
            <w:r w:rsidR="00C66A30">
              <w:rPr>
                <w:rFonts w:ascii="Times New Roman" w:hAnsi="Times New Roman" w:cs="Times New Roman"/>
                <w:color w:val="000000"/>
                <w:sz w:val="24"/>
                <w:szCs w:val="24"/>
              </w:rPr>
              <w:t>2</w:t>
            </w:r>
          </w:p>
        </w:tc>
      </w:tr>
    </w:tbl>
    <w:p w14:paraId="5C862B65" w14:textId="77777777" w:rsidR="001A24EE" w:rsidRDefault="001A24EE" w:rsidP="00B20DB1">
      <w:pPr>
        <w:spacing w:after="0" w:line="240" w:lineRule="auto"/>
        <w:ind w:firstLine="709"/>
        <w:jc w:val="both"/>
        <w:rPr>
          <w:rFonts w:ascii="Times New Roman" w:hAnsi="Times New Roman"/>
          <w:sz w:val="28"/>
          <w:szCs w:val="28"/>
        </w:rPr>
      </w:pPr>
    </w:p>
    <w:p w14:paraId="223BB396" w14:textId="77777777" w:rsidR="00045FF8" w:rsidRDefault="00B774CF" w:rsidP="001C09F7">
      <w:pPr>
        <w:spacing w:after="0" w:line="240" w:lineRule="auto"/>
        <w:ind w:firstLine="709"/>
        <w:jc w:val="both"/>
        <w:rPr>
          <w:rFonts w:ascii="Times New Roman" w:hAnsi="Times New Roman"/>
          <w:sz w:val="28"/>
          <w:szCs w:val="28"/>
        </w:rPr>
      </w:pPr>
      <w:r w:rsidRPr="00B20DB1">
        <w:rPr>
          <w:rFonts w:ascii="Times New Roman" w:hAnsi="Times New Roman"/>
          <w:sz w:val="28"/>
          <w:szCs w:val="28"/>
        </w:rPr>
        <w:t xml:space="preserve">По формуле 4.1 </w:t>
      </w:r>
      <w:r w:rsidR="0096452B" w:rsidRPr="00B20DB1">
        <w:rPr>
          <w:rFonts w:ascii="Times New Roman" w:hAnsi="Times New Roman"/>
          <w:sz w:val="28"/>
          <w:szCs w:val="28"/>
        </w:rPr>
        <w:t>рассчитаем размах вариации:</w:t>
      </w:r>
    </w:p>
    <w:p w14:paraId="67653890" w14:textId="77777777" w:rsidR="00045FF8" w:rsidRPr="00DB29E2" w:rsidRDefault="0096452B" w:rsidP="001C09F7">
      <w:pPr>
        <w:spacing w:after="0" w:line="240" w:lineRule="auto"/>
        <w:ind w:firstLine="709"/>
        <w:jc w:val="both"/>
        <w:rPr>
          <w:rFonts w:ascii="Times New Roman" w:hAnsi="Times New Roman"/>
          <w:sz w:val="28"/>
          <w:szCs w:val="28"/>
        </w:rPr>
      </w:pPr>
      <w:r w:rsidRPr="00B20DB1">
        <w:rPr>
          <w:rFonts w:ascii="Times New Roman" w:hAnsi="Times New Roman"/>
          <w:sz w:val="28"/>
          <w:szCs w:val="28"/>
          <w:lang w:val="en-US"/>
        </w:rPr>
        <w:t>R</w:t>
      </w:r>
      <w:r w:rsidRPr="00B20DB1">
        <w:rPr>
          <w:rFonts w:ascii="Times New Roman" w:hAnsi="Times New Roman"/>
          <w:sz w:val="28"/>
          <w:szCs w:val="28"/>
        </w:rPr>
        <w:t xml:space="preserve"> = </w:t>
      </w:r>
      <w:r w:rsidR="00DB29E2">
        <w:rPr>
          <w:rFonts w:ascii="Times New Roman" w:hAnsi="Times New Roman"/>
          <w:sz w:val="28"/>
          <w:szCs w:val="28"/>
        </w:rPr>
        <w:t>16,5</w:t>
      </w:r>
      <w:r w:rsidR="003D3C82">
        <w:rPr>
          <w:rFonts w:ascii="Times New Roman" w:hAnsi="Times New Roman"/>
          <w:sz w:val="28"/>
          <w:szCs w:val="28"/>
        </w:rPr>
        <w:t xml:space="preserve"> – </w:t>
      </w:r>
      <w:r w:rsidR="00DB29E2">
        <w:rPr>
          <w:rFonts w:ascii="Times New Roman" w:hAnsi="Times New Roman"/>
          <w:sz w:val="28"/>
          <w:szCs w:val="28"/>
        </w:rPr>
        <w:t>14,9</w:t>
      </w:r>
      <w:r w:rsidR="003D3C82">
        <w:rPr>
          <w:rFonts w:ascii="Times New Roman" w:hAnsi="Times New Roman"/>
          <w:sz w:val="28"/>
          <w:szCs w:val="28"/>
        </w:rPr>
        <w:t xml:space="preserve"> = </w:t>
      </w:r>
      <w:smartTag w:uri="urn:schemas-microsoft-com:office:smarttags" w:element="metricconverter">
        <w:smartTagPr>
          <w:attr w:name="ProductID" w:val="1,6 м2"/>
        </w:smartTagPr>
        <w:r w:rsidR="00DB29E2">
          <w:rPr>
            <w:rFonts w:ascii="Times New Roman" w:hAnsi="Times New Roman"/>
            <w:sz w:val="28"/>
            <w:szCs w:val="28"/>
          </w:rPr>
          <w:t>1,6</w:t>
        </w:r>
        <w:r w:rsidR="00B20DB1" w:rsidRPr="00B20DB1">
          <w:rPr>
            <w:rFonts w:ascii="Times New Roman" w:hAnsi="Times New Roman"/>
            <w:sz w:val="28"/>
            <w:szCs w:val="28"/>
          </w:rPr>
          <w:t xml:space="preserve"> </w:t>
        </w:r>
        <w:r w:rsidR="00DB29E2">
          <w:rPr>
            <w:rFonts w:ascii="Times New Roman" w:hAnsi="Times New Roman"/>
            <w:sz w:val="28"/>
            <w:szCs w:val="28"/>
          </w:rPr>
          <w:t>м</w:t>
        </w:r>
        <w:r w:rsidR="00DB29E2">
          <w:rPr>
            <w:rFonts w:ascii="Times New Roman" w:hAnsi="Times New Roman"/>
            <w:sz w:val="28"/>
            <w:szCs w:val="28"/>
            <w:vertAlign w:val="superscript"/>
          </w:rPr>
          <w:t>2</w:t>
        </w:r>
      </w:smartTag>
      <w:r w:rsidR="00DB29E2">
        <w:rPr>
          <w:rFonts w:ascii="Times New Roman" w:hAnsi="Times New Roman"/>
          <w:sz w:val="28"/>
          <w:szCs w:val="28"/>
        </w:rPr>
        <w:t>.</w:t>
      </w:r>
    </w:p>
    <w:p w14:paraId="3137D98F" w14:textId="77777777" w:rsidR="00045FF8" w:rsidRPr="00B20DB1" w:rsidRDefault="0096452B" w:rsidP="001C09F7">
      <w:pPr>
        <w:spacing w:after="0" w:line="240" w:lineRule="auto"/>
        <w:ind w:firstLine="709"/>
        <w:jc w:val="both"/>
        <w:rPr>
          <w:rFonts w:ascii="Times New Roman" w:hAnsi="Times New Roman"/>
          <w:sz w:val="28"/>
          <w:szCs w:val="28"/>
        </w:rPr>
      </w:pPr>
      <w:r w:rsidRPr="00B20DB1">
        <w:rPr>
          <w:rFonts w:ascii="Times New Roman" w:hAnsi="Times New Roman"/>
          <w:sz w:val="28"/>
          <w:szCs w:val="28"/>
        </w:rPr>
        <w:t xml:space="preserve">По формуле </w:t>
      </w:r>
      <w:r w:rsidR="00B774CF" w:rsidRPr="00B20DB1">
        <w:rPr>
          <w:rFonts w:ascii="Times New Roman" w:hAnsi="Times New Roman"/>
          <w:sz w:val="28"/>
          <w:szCs w:val="28"/>
        </w:rPr>
        <w:t>4</w:t>
      </w:r>
      <w:r w:rsidRPr="00B20DB1">
        <w:rPr>
          <w:rFonts w:ascii="Times New Roman" w:hAnsi="Times New Roman"/>
          <w:sz w:val="28"/>
          <w:szCs w:val="28"/>
        </w:rPr>
        <w:t>.3 рассчитаем среднюю арифметическую взвешенную:</w:t>
      </w:r>
    </w:p>
    <w:p w14:paraId="46A21658" w14:textId="77777777" w:rsidR="00045FF8" w:rsidRPr="001C09F7" w:rsidRDefault="00AD20C7" w:rsidP="001C09F7">
      <w:pPr>
        <w:spacing w:after="0" w:line="240" w:lineRule="auto"/>
        <w:ind w:firstLine="709"/>
        <w:jc w:val="both"/>
        <w:rPr>
          <w:highlight w:val="yellow"/>
        </w:rPr>
      </w:pPr>
      <w:r w:rsidRPr="00C66A30">
        <w:rPr>
          <w:position w:val="-28"/>
        </w:rPr>
        <w:object w:dxaOrig="7420" w:dyaOrig="1020" w14:anchorId="02747850">
          <v:shape id="_x0000_i1090" type="#_x0000_t75" style="width:373.55pt;height:50.05pt" o:ole="">
            <v:imagedata r:id="rId120" o:title=""/>
          </v:shape>
          <o:OLEObject Type="Embed" ProgID="Equation.3" ShapeID="_x0000_i1090" DrawAspect="Content" ObjectID="_1806241751" r:id="rId121"/>
        </w:object>
      </w:r>
    </w:p>
    <w:p w14:paraId="53400E2D" w14:textId="77777777" w:rsidR="00045FF8" w:rsidRDefault="0096452B" w:rsidP="001C09F7">
      <w:pPr>
        <w:spacing w:after="0" w:line="240" w:lineRule="auto"/>
        <w:ind w:firstLine="709"/>
        <w:jc w:val="both"/>
        <w:rPr>
          <w:rFonts w:ascii="Times New Roman" w:hAnsi="Times New Roman" w:cs="Times New Roman"/>
          <w:sz w:val="28"/>
          <w:szCs w:val="28"/>
        </w:rPr>
      </w:pPr>
      <w:r w:rsidRPr="00B20DB1">
        <w:rPr>
          <w:rFonts w:ascii="Times New Roman" w:hAnsi="Times New Roman" w:cs="Times New Roman"/>
          <w:sz w:val="28"/>
          <w:szCs w:val="28"/>
        </w:rPr>
        <w:t xml:space="preserve">По формуле </w:t>
      </w:r>
      <w:r w:rsidR="00B774CF" w:rsidRPr="00B20DB1">
        <w:rPr>
          <w:rFonts w:ascii="Times New Roman" w:hAnsi="Times New Roman" w:cs="Times New Roman"/>
          <w:sz w:val="28"/>
          <w:szCs w:val="28"/>
        </w:rPr>
        <w:t>4</w:t>
      </w:r>
      <w:r w:rsidRPr="00B20DB1">
        <w:rPr>
          <w:rFonts w:ascii="Times New Roman" w:hAnsi="Times New Roman" w:cs="Times New Roman"/>
          <w:sz w:val="28"/>
          <w:szCs w:val="28"/>
        </w:rPr>
        <w:t>.5 рассчитаем среднее линейное отклонение взвешенное:</w:t>
      </w:r>
    </w:p>
    <w:p w14:paraId="5B6CB6E1" w14:textId="77777777" w:rsidR="00045FF8" w:rsidRPr="001C09F7" w:rsidRDefault="00967AA6" w:rsidP="001C09F7">
      <w:pPr>
        <w:spacing w:after="0" w:line="240" w:lineRule="auto"/>
        <w:ind w:firstLine="709"/>
        <w:jc w:val="both"/>
        <w:rPr>
          <w:rFonts w:ascii="Times New Roman" w:hAnsi="Times New Roman" w:cs="Times New Roman"/>
          <w:sz w:val="28"/>
          <w:szCs w:val="28"/>
        </w:rPr>
      </w:pPr>
      <w:r w:rsidRPr="00AD20C7">
        <w:rPr>
          <w:position w:val="-28"/>
        </w:rPr>
        <w:object w:dxaOrig="8280" w:dyaOrig="1520" w14:anchorId="49384218">
          <v:shape id="_x0000_i1091" type="#_x0000_t75" style="width:415.65pt;height:75.25pt" o:ole="">
            <v:imagedata r:id="rId122" o:title=""/>
          </v:shape>
          <o:OLEObject Type="Embed" ProgID="Equation.3" ShapeID="_x0000_i1091" DrawAspect="Content" ObjectID="_1806241752" r:id="rId123"/>
        </w:object>
      </w:r>
    </w:p>
    <w:p w14:paraId="74B0AA1B" w14:textId="77777777" w:rsidR="00AD20C7" w:rsidRDefault="0096452B" w:rsidP="00967AA6">
      <w:pPr>
        <w:spacing w:after="0" w:line="240" w:lineRule="auto"/>
        <w:ind w:firstLine="709"/>
        <w:jc w:val="both"/>
        <w:rPr>
          <w:rFonts w:ascii="Times New Roman" w:hAnsi="Times New Roman"/>
          <w:sz w:val="28"/>
          <w:szCs w:val="28"/>
        </w:rPr>
      </w:pPr>
      <w:r w:rsidRPr="003F1BE2">
        <w:rPr>
          <w:rFonts w:ascii="Times New Roman" w:hAnsi="Times New Roman"/>
          <w:sz w:val="28"/>
          <w:szCs w:val="28"/>
        </w:rPr>
        <w:t xml:space="preserve">По формуле </w:t>
      </w:r>
      <w:r w:rsidR="00B774CF" w:rsidRPr="003F1BE2">
        <w:rPr>
          <w:rFonts w:ascii="Times New Roman" w:hAnsi="Times New Roman"/>
          <w:sz w:val="28"/>
          <w:szCs w:val="28"/>
        </w:rPr>
        <w:t>4</w:t>
      </w:r>
      <w:r w:rsidRPr="003F1BE2">
        <w:rPr>
          <w:rFonts w:ascii="Times New Roman" w:hAnsi="Times New Roman"/>
          <w:sz w:val="28"/>
          <w:szCs w:val="28"/>
        </w:rPr>
        <w:t>.7 рассчитаем дисперсию взвешенную</w:t>
      </w:r>
      <w:r w:rsidR="001C09F7">
        <w:rPr>
          <w:rFonts w:ascii="Times New Roman" w:hAnsi="Times New Roman"/>
          <w:sz w:val="28"/>
          <w:szCs w:val="28"/>
        </w:rPr>
        <w:t>:</w:t>
      </w:r>
    </w:p>
    <w:p w14:paraId="387ABBE1" w14:textId="77777777" w:rsidR="0096452B" w:rsidRPr="00045FF8" w:rsidRDefault="00967AA6" w:rsidP="00967AA6">
      <w:pPr>
        <w:spacing w:after="0" w:line="240" w:lineRule="auto"/>
        <w:ind w:firstLine="709"/>
        <w:jc w:val="both"/>
        <w:rPr>
          <w:rFonts w:ascii="Times New Roman" w:hAnsi="Times New Roman"/>
          <w:sz w:val="28"/>
          <w:szCs w:val="28"/>
        </w:rPr>
      </w:pPr>
      <w:r w:rsidRPr="00967AA6">
        <w:rPr>
          <w:position w:val="-28"/>
        </w:rPr>
        <w:object w:dxaOrig="8980" w:dyaOrig="1540" w14:anchorId="0E4C72EF">
          <v:shape id="_x0000_i1092" type="#_x0000_t75" style="width:451.15pt;height:77.15pt" o:ole="">
            <v:imagedata r:id="rId124" o:title=""/>
          </v:shape>
          <o:OLEObject Type="Embed" ProgID="Equation.3" ShapeID="_x0000_i1092" DrawAspect="Content" ObjectID="_1806241753" r:id="rId125"/>
        </w:object>
      </w:r>
      <w:r>
        <w:rPr>
          <w:rFonts w:ascii="Times New Roman" w:hAnsi="Times New Roman"/>
          <w:sz w:val="28"/>
          <w:szCs w:val="28"/>
        </w:rPr>
        <w:t xml:space="preserve">         </w:t>
      </w:r>
      <w:r w:rsidR="0096452B" w:rsidRPr="00045FF8">
        <w:rPr>
          <w:rFonts w:ascii="Times New Roman" w:hAnsi="Times New Roman"/>
          <w:sz w:val="28"/>
          <w:szCs w:val="28"/>
        </w:rPr>
        <w:t xml:space="preserve">По формуле </w:t>
      </w:r>
      <w:r w:rsidR="00B774CF" w:rsidRPr="00045FF8">
        <w:rPr>
          <w:rFonts w:ascii="Times New Roman" w:hAnsi="Times New Roman"/>
          <w:sz w:val="28"/>
          <w:szCs w:val="28"/>
        </w:rPr>
        <w:t>4</w:t>
      </w:r>
      <w:r w:rsidR="0096452B" w:rsidRPr="00045FF8">
        <w:rPr>
          <w:rFonts w:ascii="Times New Roman" w:hAnsi="Times New Roman"/>
          <w:sz w:val="28"/>
          <w:szCs w:val="28"/>
        </w:rPr>
        <w:t>.9 рассчитаем среднее квадратичное отклонение:</w:t>
      </w:r>
    </w:p>
    <w:p w14:paraId="57867A22" w14:textId="77777777" w:rsidR="0096452B" w:rsidRPr="00045FF8" w:rsidRDefault="00A734AA" w:rsidP="0096452B">
      <w:pPr>
        <w:spacing w:after="0" w:line="240" w:lineRule="auto"/>
        <w:ind w:firstLine="709"/>
        <w:jc w:val="both"/>
        <w:rPr>
          <w:rFonts w:ascii="Times New Roman" w:hAnsi="Times New Roman"/>
          <w:sz w:val="28"/>
          <w:szCs w:val="28"/>
        </w:rPr>
      </w:pPr>
      <w:r w:rsidRPr="00045FF8">
        <w:rPr>
          <w:position w:val="-12"/>
        </w:rPr>
        <w:object w:dxaOrig="1740" w:dyaOrig="400" w14:anchorId="25E1E7A2">
          <v:shape id="_x0000_i1093" type="#_x0000_t75" style="width:93.05pt;height:19.65pt" o:ole="">
            <v:imagedata r:id="rId126" o:title=""/>
          </v:shape>
          <o:OLEObject Type="Embed" ProgID="Equation.3" ShapeID="_x0000_i1093" DrawAspect="Content" ObjectID="_1806241754" r:id="rId127"/>
        </w:object>
      </w:r>
    </w:p>
    <w:p w14:paraId="5D084A8F" w14:textId="77777777" w:rsidR="00045FF8" w:rsidRPr="00045FF8" w:rsidRDefault="0096452B" w:rsidP="00666CBC">
      <w:pPr>
        <w:spacing w:after="0" w:line="240" w:lineRule="auto"/>
        <w:ind w:firstLine="709"/>
        <w:jc w:val="both"/>
        <w:rPr>
          <w:rFonts w:ascii="Times New Roman" w:hAnsi="Times New Roman"/>
          <w:sz w:val="28"/>
          <w:szCs w:val="28"/>
        </w:rPr>
      </w:pPr>
      <w:r w:rsidRPr="00045FF8">
        <w:rPr>
          <w:rFonts w:ascii="Times New Roman" w:hAnsi="Times New Roman"/>
          <w:sz w:val="28"/>
          <w:szCs w:val="28"/>
        </w:rPr>
        <w:t>Рассчитаем коэффициент</w:t>
      </w:r>
      <w:r w:rsidR="00045FF8" w:rsidRPr="00045FF8">
        <w:rPr>
          <w:rFonts w:ascii="Times New Roman" w:hAnsi="Times New Roman"/>
          <w:sz w:val="28"/>
          <w:szCs w:val="28"/>
        </w:rPr>
        <w:t>ы</w:t>
      </w:r>
      <w:r w:rsidRPr="00045FF8">
        <w:rPr>
          <w:rFonts w:ascii="Times New Roman" w:hAnsi="Times New Roman"/>
          <w:sz w:val="28"/>
          <w:szCs w:val="28"/>
        </w:rPr>
        <w:t xml:space="preserve"> вариации:</w:t>
      </w:r>
    </w:p>
    <w:p w14:paraId="2221327B" w14:textId="77777777" w:rsidR="0096452B" w:rsidRPr="00045FF8" w:rsidRDefault="00A734AA" w:rsidP="0096452B">
      <w:pPr>
        <w:spacing w:after="0" w:line="240" w:lineRule="auto"/>
        <w:ind w:firstLine="709"/>
        <w:jc w:val="both"/>
      </w:pPr>
      <w:r w:rsidRPr="00A734AA">
        <w:rPr>
          <w:position w:val="-28"/>
        </w:rPr>
        <w:object w:dxaOrig="2740" w:dyaOrig="660" w14:anchorId="667FFD27">
          <v:shape id="_x0000_i1094" type="#_x0000_t75" style="width:136.05pt;height:33.2pt" o:ole="">
            <v:imagedata r:id="rId128" o:title=""/>
          </v:shape>
          <o:OLEObject Type="Embed" ProgID="Equation.3" ShapeID="_x0000_i1094" DrawAspect="Content" ObjectID="_1806241755" r:id="rId129"/>
        </w:object>
      </w:r>
    </w:p>
    <w:p w14:paraId="6E9A6D0D" w14:textId="77777777" w:rsidR="0096452B" w:rsidRPr="00045FF8" w:rsidRDefault="00A734AA" w:rsidP="0096452B">
      <w:pPr>
        <w:spacing w:after="0" w:line="240" w:lineRule="auto"/>
        <w:ind w:firstLine="709"/>
        <w:jc w:val="both"/>
      </w:pPr>
      <w:r w:rsidRPr="00A734AA">
        <w:rPr>
          <w:position w:val="-28"/>
        </w:rPr>
        <w:object w:dxaOrig="2580" w:dyaOrig="660" w14:anchorId="571FB010">
          <v:shape id="_x0000_i1095" type="#_x0000_t75" style="width:129.5pt;height:33.2pt" o:ole="">
            <v:imagedata r:id="rId130" o:title=""/>
          </v:shape>
          <o:OLEObject Type="Embed" ProgID="Equation.3" ShapeID="_x0000_i1095" DrawAspect="Content" ObjectID="_1806241756" r:id="rId131"/>
        </w:object>
      </w:r>
    </w:p>
    <w:p w14:paraId="355679CB" w14:textId="77777777" w:rsidR="00045FF8" w:rsidRPr="00666CBC" w:rsidRDefault="00A734AA" w:rsidP="00666CBC">
      <w:pPr>
        <w:spacing w:after="0" w:line="240" w:lineRule="auto"/>
        <w:ind w:firstLine="709"/>
        <w:jc w:val="both"/>
      </w:pPr>
      <w:r w:rsidRPr="00A734AA">
        <w:rPr>
          <w:position w:val="-28"/>
        </w:rPr>
        <w:object w:dxaOrig="2640" w:dyaOrig="660" w14:anchorId="75B2290E">
          <v:shape id="_x0000_i1096" type="#_x0000_t75" style="width:130.45pt;height:33.2pt" o:ole="">
            <v:imagedata r:id="rId132" o:title=""/>
          </v:shape>
          <o:OLEObject Type="Embed" ProgID="Equation.3" ShapeID="_x0000_i1096" DrawAspect="Content" ObjectID="_1806241757" r:id="rId133"/>
        </w:object>
      </w:r>
    </w:p>
    <w:p w14:paraId="518B3424" w14:textId="77777777" w:rsidR="007658A0" w:rsidRDefault="0096452B" w:rsidP="00666CBC">
      <w:pPr>
        <w:spacing w:after="0" w:line="240" w:lineRule="auto"/>
        <w:ind w:firstLine="709"/>
        <w:jc w:val="both"/>
        <w:rPr>
          <w:rFonts w:ascii="Times New Roman" w:hAnsi="Times New Roman"/>
          <w:sz w:val="28"/>
          <w:szCs w:val="28"/>
        </w:rPr>
      </w:pPr>
      <w:r w:rsidRPr="007658A0">
        <w:rPr>
          <w:rFonts w:ascii="Times New Roman" w:hAnsi="Times New Roman"/>
          <w:sz w:val="28"/>
          <w:szCs w:val="28"/>
        </w:rPr>
        <w:t xml:space="preserve">По формулам </w:t>
      </w:r>
      <w:r w:rsidR="00B774CF" w:rsidRPr="007658A0">
        <w:rPr>
          <w:rFonts w:ascii="Times New Roman" w:hAnsi="Times New Roman"/>
          <w:sz w:val="28"/>
          <w:szCs w:val="28"/>
        </w:rPr>
        <w:t>4</w:t>
      </w:r>
      <w:r w:rsidRPr="007658A0">
        <w:rPr>
          <w:rFonts w:ascii="Times New Roman" w:hAnsi="Times New Roman"/>
          <w:sz w:val="28"/>
          <w:szCs w:val="28"/>
        </w:rPr>
        <w:t>.11 рассчитаем коэффициент ассиметрии:</w:t>
      </w:r>
    </w:p>
    <w:p w14:paraId="645C2949" w14:textId="77777777" w:rsidR="0096452B" w:rsidRPr="00976DA3" w:rsidRDefault="00976DA3" w:rsidP="00976DA3">
      <w:pPr>
        <w:spacing w:after="0" w:line="240" w:lineRule="auto"/>
        <w:ind w:firstLine="709"/>
        <w:jc w:val="both"/>
        <w:rPr>
          <w:rFonts w:ascii="Times New Roman" w:hAnsi="Times New Roman"/>
          <w:sz w:val="28"/>
          <w:szCs w:val="28"/>
        </w:rPr>
      </w:pPr>
      <w:r w:rsidRPr="00967AA6">
        <w:rPr>
          <w:position w:val="-28"/>
        </w:rPr>
        <w:object w:dxaOrig="8919" w:dyaOrig="1540" w14:anchorId="4EDDF6B8">
          <v:shape id="_x0000_i1097" type="#_x0000_t75" style="width:448.35pt;height:77.15pt" o:ole="">
            <v:imagedata r:id="rId134" o:title=""/>
          </v:shape>
          <o:OLEObject Type="Embed" ProgID="Equation.3" ShapeID="_x0000_i1097" DrawAspect="Content" ObjectID="_1806241758" r:id="rId135"/>
        </w:object>
      </w:r>
      <w:r>
        <w:rPr>
          <w:rFonts w:ascii="Times New Roman" w:hAnsi="Times New Roman"/>
          <w:sz w:val="28"/>
          <w:szCs w:val="28"/>
        </w:rPr>
        <w:t xml:space="preserve">         </w:t>
      </w:r>
      <w:r w:rsidR="00182BAE" w:rsidRPr="00976DA3">
        <w:rPr>
          <w:position w:val="-28"/>
        </w:rPr>
        <w:object w:dxaOrig="1680" w:dyaOrig="660" w14:anchorId="344EDBC4">
          <v:shape id="_x0000_i1098" type="#_x0000_t75" style="width:84.15pt;height:33.2pt" o:ole="">
            <v:imagedata r:id="rId136" o:title=""/>
          </v:shape>
          <o:OLEObject Type="Embed" ProgID="Equation.3" ShapeID="_x0000_i1098" DrawAspect="Content" ObjectID="_1806241759" r:id="rId137"/>
        </w:object>
      </w:r>
      <w:r w:rsidR="007658A0">
        <w:rPr>
          <w:position w:val="-28"/>
        </w:rPr>
        <w:t>.</w:t>
      </w:r>
    </w:p>
    <w:p w14:paraId="3EA8B80D" w14:textId="77777777" w:rsidR="00B774CF" w:rsidRPr="001969A6" w:rsidRDefault="009F7B7C" w:rsidP="0096452B">
      <w:pPr>
        <w:ind w:firstLine="709"/>
        <w:jc w:val="both"/>
        <w:rPr>
          <w:rFonts w:ascii="Times New Roman" w:hAnsi="Times New Roman"/>
          <w:sz w:val="28"/>
          <w:szCs w:val="28"/>
        </w:rPr>
      </w:pPr>
      <w:r w:rsidRPr="001969A6">
        <w:rPr>
          <w:rFonts w:ascii="Times New Roman" w:hAnsi="Times New Roman"/>
          <w:sz w:val="28"/>
          <w:szCs w:val="28"/>
        </w:rPr>
        <w:t>И</w:t>
      </w:r>
      <w:r w:rsidR="00B774CF" w:rsidRPr="001969A6">
        <w:rPr>
          <w:rFonts w:ascii="Times New Roman" w:hAnsi="Times New Roman"/>
          <w:sz w:val="28"/>
          <w:szCs w:val="28"/>
        </w:rPr>
        <w:t xml:space="preserve">спользуя данные таблицы </w:t>
      </w:r>
      <w:r w:rsidR="00F56C4F" w:rsidRPr="001969A6">
        <w:rPr>
          <w:rFonts w:ascii="Times New Roman" w:hAnsi="Times New Roman"/>
          <w:sz w:val="28"/>
          <w:szCs w:val="28"/>
        </w:rPr>
        <w:t>4.7</w:t>
      </w:r>
      <w:r w:rsidR="007211BE" w:rsidRPr="001969A6">
        <w:rPr>
          <w:rFonts w:ascii="Times New Roman" w:hAnsi="Times New Roman"/>
          <w:sz w:val="28"/>
          <w:szCs w:val="28"/>
        </w:rPr>
        <w:t>,</w:t>
      </w:r>
      <w:r w:rsidR="00F56C4F" w:rsidRPr="001969A6">
        <w:rPr>
          <w:rFonts w:ascii="Times New Roman" w:hAnsi="Times New Roman"/>
          <w:sz w:val="28"/>
          <w:szCs w:val="28"/>
        </w:rPr>
        <w:t xml:space="preserve"> </w:t>
      </w:r>
      <w:r w:rsidR="00B774CF" w:rsidRPr="001969A6">
        <w:rPr>
          <w:rFonts w:ascii="Times New Roman" w:hAnsi="Times New Roman"/>
          <w:sz w:val="28"/>
          <w:szCs w:val="28"/>
        </w:rPr>
        <w:t>рассчитаем показатели моды, медианы, децили и перцентили.</w:t>
      </w:r>
    </w:p>
    <w:p w14:paraId="69A99F17" w14:textId="77777777" w:rsidR="00976DA3" w:rsidRDefault="0096452B" w:rsidP="00976DA3">
      <w:pPr>
        <w:spacing w:after="0"/>
        <w:ind w:firstLine="709"/>
        <w:jc w:val="right"/>
        <w:rPr>
          <w:rFonts w:ascii="Times New Roman" w:hAnsi="Times New Roman"/>
          <w:sz w:val="28"/>
          <w:szCs w:val="28"/>
        </w:rPr>
      </w:pPr>
      <w:r w:rsidRPr="001969A6">
        <w:rPr>
          <w:rFonts w:ascii="Times New Roman" w:hAnsi="Times New Roman"/>
          <w:sz w:val="28"/>
          <w:szCs w:val="28"/>
        </w:rPr>
        <w:t xml:space="preserve">Таблица </w:t>
      </w:r>
      <w:r w:rsidR="00F56C4F" w:rsidRPr="001969A6">
        <w:rPr>
          <w:rFonts w:ascii="Times New Roman" w:hAnsi="Times New Roman"/>
          <w:sz w:val="28"/>
          <w:szCs w:val="28"/>
        </w:rPr>
        <w:t>4.7</w:t>
      </w:r>
      <w:r w:rsidR="00976DA3">
        <w:rPr>
          <w:rFonts w:ascii="Times New Roman" w:hAnsi="Times New Roman"/>
          <w:sz w:val="28"/>
          <w:szCs w:val="28"/>
        </w:rPr>
        <w:t xml:space="preserve"> </w:t>
      </w:r>
    </w:p>
    <w:p w14:paraId="2B49236D" w14:textId="77777777" w:rsidR="00976DA3" w:rsidRDefault="00976DA3" w:rsidP="00C71025">
      <w:pPr>
        <w:spacing w:after="0"/>
        <w:ind w:firstLine="709"/>
        <w:jc w:val="both"/>
        <w:rPr>
          <w:rFonts w:ascii="Times New Roman" w:hAnsi="Times New Roman"/>
          <w:sz w:val="28"/>
          <w:szCs w:val="28"/>
        </w:rPr>
      </w:pPr>
    </w:p>
    <w:p w14:paraId="2FE0DFEB" w14:textId="77777777" w:rsidR="00976DA3" w:rsidRDefault="007211BE" w:rsidP="00976DA3">
      <w:pPr>
        <w:spacing w:after="0"/>
        <w:ind w:firstLine="709"/>
        <w:jc w:val="center"/>
        <w:rPr>
          <w:rFonts w:ascii="Times New Roman" w:hAnsi="Times New Roman"/>
          <w:sz w:val="28"/>
          <w:szCs w:val="28"/>
        </w:rPr>
      </w:pPr>
      <w:r w:rsidRPr="001969A6">
        <w:rPr>
          <w:rFonts w:ascii="Times New Roman" w:hAnsi="Times New Roman"/>
          <w:sz w:val="28"/>
          <w:szCs w:val="28"/>
        </w:rPr>
        <w:t xml:space="preserve">Индекс </w:t>
      </w:r>
      <w:r w:rsidR="001969A6" w:rsidRPr="001969A6">
        <w:rPr>
          <w:rFonts w:ascii="Times New Roman" w:hAnsi="Times New Roman"/>
          <w:sz w:val="28"/>
          <w:szCs w:val="28"/>
        </w:rPr>
        <w:t>промышленного производства в процентах</w:t>
      </w:r>
    </w:p>
    <w:p w14:paraId="60FB139C" w14:textId="77777777" w:rsidR="0096452B" w:rsidRDefault="001969A6" w:rsidP="00976DA3">
      <w:pPr>
        <w:spacing w:after="0"/>
        <w:ind w:firstLine="709"/>
        <w:jc w:val="center"/>
        <w:rPr>
          <w:rFonts w:ascii="Times New Roman" w:hAnsi="Times New Roman"/>
          <w:sz w:val="28"/>
          <w:szCs w:val="28"/>
        </w:rPr>
      </w:pPr>
      <w:r w:rsidRPr="001969A6">
        <w:rPr>
          <w:rFonts w:ascii="Times New Roman" w:hAnsi="Times New Roman"/>
          <w:sz w:val="28"/>
          <w:szCs w:val="28"/>
        </w:rPr>
        <w:t>к предыдущему году</w:t>
      </w:r>
    </w:p>
    <w:p w14:paraId="1B2C2E54" w14:textId="77777777" w:rsidR="00C71025" w:rsidRPr="001969A6" w:rsidRDefault="00C71025" w:rsidP="00C71025">
      <w:pPr>
        <w:spacing w:after="0"/>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12"/>
        <w:gridCol w:w="2940"/>
        <w:gridCol w:w="2093"/>
      </w:tblGrid>
      <w:tr w:rsidR="001969A6" w:rsidRPr="001969A6" w14:paraId="542EC027" w14:textId="77777777" w:rsidTr="000273DB">
        <w:tc>
          <w:tcPr>
            <w:tcW w:w="0" w:type="auto"/>
            <w:vAlign w:val="center"/>
          </w:tcPr>
          <w:p w14:paraId="08F9FA27" w14:textId="77777777" w:rsidR="00F26994" w:rsidRPr="000273DB" w:rsidRDefault="00F26994" w:rsidP="000273DB">
            <w:pPr>
              <w:snapToGrid w:val="0"/>
              <w:spacing w:after="0" w:line="240" w:lineRule="auto"/>
              <w:jc w:val="center"/>
              <w:rPr>
                <w:rFonts w:ascii="Times New Roman" w:hAnsi="Times New Roman"/>
                <w:sz w:val="28"/>
                <w:szCs w:val="28"/>
              </w:rPr>
            </w:pPr>
            <w:r w:rsidRPr="000273DB">
              <w:rPr>
                <w:rFonts w:ascii="Times New Roman" w:hAnsi="Times New Roman"/>
                <w:sz w:val="28"/>
                <w:szCs w:val="28"/>
              </w:rPr>
              <w:t>№ п/п</w:t>
            </w:r>
          </w:p>
        </w:tc>
        <w:tc>
          <w:tcPr>
            <w:tcW w:w="0" w:type="auto"/>
          </w:tcPr>
          <w:p w14:paraId="78FE4F08" w14:textId="77777777" w:rsidR="00F26994" w:rsidRPr="000273DB" w:rsidRDefault="00F26994" w:rsidP="001969A6">
            <w:pPr>
              <w:snapToGrid w:val="0"/>
              <w:spacing w:after="0" w:line="240" w:lineRule="auto"/>
              <w:jc w:val="center"/>
              <w:rPr>
                <w:rFonts w:ascii="Times New Roman" w:hAnsi="Times New Roman"/>
                <w:sz w:val="28"/>
                <w:szCs w:val="28"/>
              </w:rPr>
            </w:pPr>
            <w:r w:rsidRPr="000273DB">
              <w:rPr>
                <w:rFonts w:ascii="Times New Roman" w:hAnsi="Times New Roman"/>
                <w:sz w:val="28"/>
                <w:szCs w:val="28"/>
              </w:rPr>
              <w:t xml:space="preserve">Ранжирование индекса </w:t>
            </w:r>
            <w:r w:rsidR="001969A6" w:rsidRPr="000273DB">
              <w:rPr>
                <w:rFonts w:ascii="Times New Roman" w:hAnsi="Times New Roman"/>
                <w:sz w:val="28"/>
                <w:szCs w:val="28"/>
              </w:rPr>
              <w:t>промышленного производства</w:t>
            </w:r>
          </w:p>
        </w:tc>
        <w:tc>
          <w:tcPr>
            <w:tcW w:w="0" w:type="auto"/>
          </w:tcPr>
          <w:p w14:paraId="4F2ACDD5" w14:textId="77777777" w:rsidR="00F26994" w:rsidRPr="000273DB" w:rsidRDefault="00F26994"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Количество значений, попавших в интервал, fi</w:t>
            </w:r>
          </w:p>
        </w:tc>
        <w:tc>
          <w:tcPr>
            <w:tcW w:w="0" w:type="auto"/>
            <w:vAlign w:val="center"/>
          </w:tcPr>
          <w:p w14:paraId="38273BD2" w14:textId="77777777" w:rsidR="00F26994" w:rsidRPr="000273DB" w:rsidRDefault="00F26994" w:rsidP="000273DB">
            <w:pPr>
              <w:snapToGrid w:val="0"/>
              <w:spacing w:after="0" w:line="240" w:lineRule="auto"/>
              <w:jc w:val="center"/>
              <w:rPr>
                <w:rFonts w:ascii="Times New Roman" w:hAnsi="Times New Roman"/>
                <w:sz w:val="28"/>
                <w:szCs w:val="28"/>
              </w:rPr>
            </w:pPr>
            <w:r w:rsidRPr="000273DB">
              <w:rPr>
                <w:rFonts w:ascii="Times New Roman" w:hAnsi="Times New Roman"/>
                <w:sz w:val="28"/>
                <w:szCs w:val="28"/>
              </w:rPr>
              <w:t>Накопленная частота</w:t>
            </w:r>
          </w:p>
        </w:tc>
      </w:tr>
      <w:tr w:rsidR="00F83B87" w:rsidRPr="001969A6" w14:paraId="1AB596C6" w14:textId="77777777" w:rsidTr="00F83B87">
        <w:tc>
          <w:tcPr>
            <w:tcW w:w="0" w:type="auto"/>
          </w:tcPr>
          <w:p w14:paraId="208E8258"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1</w:t>
            </w:r>
          </w:p>
        </w:tc>
        <w:tc>
          <w:tcPr>
            <w:tcW w:w="0" w:type="auto"/>
            <w:vAlign w:val="center"/>
          </w:tcPr>
          <w:p w14:paraId="162B2C35"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104</w:t>
            </w:r>
            <w:r w:rsidR="00001B27" w:rsidRPr="000273DB">
              <w:rPr>
                <w:rFonts w:ascii="Times New Roman" w:hAnsi="Times New Roman" w:cs="Times New Roman"/>
                <w:color w:val="000000"/>
                <w:sz w:val="28"/>
                <w:szCs w:val="28"/>
              </w:rPr>
              <w:t>,0</w:t>
            </w:r>
            <w:r w:rsidRPr="000273DB">
              <w:rPr>
                <w:rFonts w:ascii="Times New Roman" w:hAnsi="Times New Roman" w:cs="Times New Roman"/>
                <w:color w:val="000000"/>
                <w:sz w:val="28"/>
                <w:szCs w:val="28"/>
              </w:rPr>
              <w:t>-107,0</w:t>
            </w:r>
          </w:p>
        </w:tc>
        <w:tc>
          <w:tcPr>
            <w:tcW w:w="0" w:type="auto"/>
            <w:vAlign w:val="center"/>
          </w:tcPr>
          <w:p w14:paraId="114BB69D"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4</w:t>
            </w:r>
          </w:p>
        </w:tc>
        <w:tc>
          <w:tcPr>
            <w:tcW w:w="0" w:type="auto"/>
          </w:tcPr>
          <w:p w14:paraId="20A951D8"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4</w:t>
            </w:r>
          </w:p>
        </w:tc>
      </w:tr>
      <w:tr w:rsidR="00F83B87" w:rsidRPr="001969A6" w14:paraId="0A1F4F4C" w14:textId="77777777" w:rsidTr="00F83B87">
        <w:tc>
          <w:tcPr>
            <w:tcW w:w="0" w:type="auto"/>
          </w:tcPr>
          <w:p w14:paraId="4365F276"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2</w:t>
            </w:r>
          </w:p>
        </w:tc>
        <w:tc>
          <w:tcPr>
            <w:tcW w:w="0" w:type="auto"/>
            <w:vAlign w:val="center"/>
          </w:tcPr>
          <w:p w14:paraId="39136C1D"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107,0-108,3</w:t>
            </w:r>
          </w:p>
        </w:tc>
        <w:tc>
          <w:tcPr>
            <w:tcW w:w="0" w:type="auto"/>
            <w:vAlign w:val="center"/>
          </w:tcPr>
          <w:p w14:paraId="392766CF"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2</w:t>
            </w:r>
          </w:p>
        </w:tc>
        <w:tc>
          <w:tcPr>
            <w:tcW w:w="0" w:type="auto"/>
          </w:tcPr>
          <w:p w14:paraId="379FD79C"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6</w:t>
            </w:r>
          </w:p>
        </w:tc>
      </w:tr>
      <w:tr w:rsidR="00F83B87" w:rsidRPr="001969A6" w14:paraId="049975D5" w14:textId="77777777" w:rsidTr="00F83B87">
        <w:tc>
          <w:tcPr>
            <w:tcW w:w="0" w:type="auto"/>
          </w:tcPr>
          <w:p w14:paraId="6E31BEFE"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3</w:t>
            </w:r>
          </w:p>
        </w:tc>
        <w:tc>
          <w:tcPr>
            <w:tcW w:w="0" w:type="auto"/>
            <w:vAlign w:val="center"/>
          </w:tcPr>
          <w:p w14:paraId="057912CF"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108,3-108,9</w:t>
            </w:r>
          </w:p>
        </w:tc>
        <w:tc>
          <w:tcPr>
            <w:tcW w:w="0" w:type="auto"/>
            <w:vAlign w:val="center"/>
          </w:tcPr>
          <w:p w14:paraId="10D33E7B"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w:t>
            </w:r>
          </w:p>
        </w:tc>
        <w:tc>
          <w:tcPr>
            <w:tcW w:w="0" w:type="auto"/>
          </w:tcPr>
          <w:p w14:paraId="1310BFC4"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7</w:t>
            </w:r>
          </w:p>
        </w:tc>
      </w:tr>
      <w:tr w:rsidR="00F83B87" w:rsidRPr="001969A6" w14:paraId="0CEA34FB" w14:textId="77777777" w:rsidTr="00F83B87">
        <w:tc>
          <w:tcPr>
            <w:tcW w:w="0" w:type="auto"/>
          </w:tcPr>
          <w:p w14:paraId="0E4A25A1"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4</w:t>
            </w:r>
          </w:p>
        </w:tc>
        <w:tc>
          <w:tcPr>
            <w:tcW w:w="0" w:type="auto"/>
            <w:vAlign w:val="center"/>
          </w:tcPr>
          <w:p w14:paraId="4D923C46"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108,9-111,8</w:t>
            </w:r>
          </w:p>
        </w:tc>
        <w:tc>
          <w:tcPr>
            <w:tcW w:w="0" w:type="auto"/>
            <w:vAlign w:val="center"/>
          </w:tcPr>
          <w:p w14:paraId="7E1F1867"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w:t>
            </w:r>
          </w:p>
        </w:tc>
        <w:tc>
          <w:tcPr>
            <w:tcW w:w="0" w:type="auto"/>
          </w:tcPr>
          <w:p w14:paraId="09F8127E"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8</w:t>
            </w:r>
          </w:p>
        </w:tc>
      </w:tr>
      <w:tr w:rsidR="00F83B87" w:rsidRPr="001969A6" w14:paraId="4265AE33" w14:textId="77777777" w:rsidTr="00F83B87">
        <w:tc>
          <w:tcPr>
            <w:tcW w:w="0" w:type="auto"/>
          </w:tcPr>
          <w:p w14:paraId="0FFF466C"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5</w:t>
            </w:r>
          </w:p>
        </w:tc>
        <w:tc>
          <w:tcPr>
            <w:tcW w:w="0" w:type="auto"/>
            <w:vAlign w:val="center"/>
          </w:tcPr>
          <w:p w14:paraId="4F3D4A6A"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111,8-119,3</w:t>
            </w:r>
          </w:p>
        </w:tc>
        <w:tc>
          <w:tcPr>
            <w:tcW w:w="0" w:type="auto"/>
            <w:vAlign w:val="center"/>
          </w:tcPr>
          <w:p w14:paraId="7D5CB2A6" w14:textId="77777777" w:rsidR="00F83B87" w:rsidRPr="000273DB" w:rsidRDefault="00F83B87" w:rsidP="00F83B87">
            <w:pPr>
              <w:spacing w:after="0" w:line="240" w:lineRule="auto"/>
              <w:jc w:val="center"/>
              <w:rPr>
                <w:rFonts w:ascii="Times New Roman" w:hAnsi="Times New Roman" w:cs="Times New Roman"/>
                <w:color w:val="000000"/>
                <w:sz w:val="28"/>
                <w:szCs w:val="28"/>
              </w:rPr>
            </w:pPr>
            <w:r w:rsidRPr="000273DB">
              <w:rPr>
                <w:rFonts w:ascii="Times New Roman" w:hAnsi="Times New Roman" w:cs="Times New Roman"/>
                <w:color w:val="000000"/>
                <w:sz w:val="28"/>
                <w:szCs w:val="28"/>
              </w:rPr>
              <w:t>2</w:t>
            </w:r>
          </w:p>
        </w:tc>
        <w:tc>
          <w:tcPr>
            <w:tcW w:w="0" w:type="auto"/>
          </w:tcPr>
          <w:p w14:paraId="683E8AF4" w14:textId="77777777" w:rsidR="00F83B87" w:rsidRPr="000273DB" w:rsidRDefault="00F83B87"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10</w:t>
            </w:r>
          </w:p>
        </w:tc>
      </w:tr>
      <w:tr w:rsidR="001969A6" w:rsidRPr="00785E72" w14:paraId="62EAB283" w14:textId="77777777" w:rsidTr="00DD381F">
        <w:tc>
          <w:tcPr>
            <w:tcW w:w="0" w:type="auto"/>
          </w:tcPr>
          <w:p w14:paraId="51D8A228" w14:textId="77777777" w:rsidR="00F26994" w:rsidRPr="000273DB" w:rsidRDefault="00F26994" w:rsidP="00F26994">
            <w:pPr>
              <w:snapToGrid w:val="0"/>
              <w:spacing w:after="0" w:line="240" w:lineRule="auto"/>
              <w:jc w:val="center"/>
              <w:rPr>
                <w:rFonts w:ascii="Times New Roman" w:hAnsi="Times New Roman"/>
                <w:sz w:val="28"/>
                <w:szCs w:val="28"/>
              </w:rPr>
            </w:pPr>
          </w:p>
        </w:tc>
        <w:tc>
          <w:tcPr>
            <w:tcW w:w="0" w:type="auto"/>
          </w:tcPr>
          <w:p w14:paraId="7ED1CB3E" w14:textId="77777777" w:rsidR="00F26994" w:rsidRPr="000273DB" w:rsidRDefault="000273DB" w:rsidP="00F26994">
            <w:pPr>
              <w:snapToGrid w:val="0"/>
              <w:spacing w:after="0" w:line="240" w:lineRule="auto"/>
              <w:jc w:val="center"/>
              <w:rPr>
                <w:rFonts w:ascii="Times New Roman" w:hAnsi="Times New Roman"/>
                <w:sz w:val="28"/>
                <w:szCs w:val="28"/>
              </w:rPr>
            </w:pPr>
            <w:r>
              <w:rPr>
                <w:rFonts w:ascii="Times New Roman" w:hAnsi="Times New Roman"/>
                <w:sz w:val="28"/>
                <w:szCs w:val="28"/>
              </w:rPr>
              <w:t>Всего</w:t>
            </w:r>
          </w:p>
        </w:tc>
        <w:tc>
          <w:tcPr>
            <w:tcW w:w="0" w:type="auto"/>
          </w:tcPr>
          <w:p w14:paraId="516F0D3F" w14:textId="77777777" w:rsidR="00F26994" w:rsidRPr="000273DB" w:rsidRDefault="007211BE"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1</w:t>
            </w:r>
            <w:r w:rsidR="00321182" w:rsidRPr="000273DB">
              <w:rPr>
                <w:rFonts w:ascii="Times New Roman" w:hAnsi="Times New Roman"/>
                <w:sz w:val="28"/>
                <w:szCs w:val="28"/>
              </w:rPr>
              <w:t>0</w:t>
            </w:r>
          </w:p>
        </w:tc>
        <w:tc>
          <w:tcPr>
            <w:tcW w:w="0" w:type="auto"/>
          </w:tcPr>
          <w:p w14:paraId="2C5C1051" w14:textId="77777777" w:rsidR="00F26994" w:rsidRPr="000273DB" w:rsidRDefault="007211BE" w:rsidP="00F26994">
            <w:pPr>
              <w:snapToGrid w:val="0"/>
              <w:spacing w:after="0" w:line="240" w:lineRule="auto"/>
              <w:jc w:val="center"/>
              <w:rPr>
                <w:rFonts w:ascii="Times New Roman" w:hAnsi="Times New Roman"/>
                <w:sz w:val="28"/>
                <w:szCs w:val="28"/>
              </w:rPr>
            </w:pPr>
            <w:r w:rsidRPr="000273DB">
              <w:rPr>
                <w:rFonts w:ascii="Times New Roman" w:hAnsi="Times New Roman"/>
                <w:sz w:val="28"/>
                <w:szCs w:val="28"/>
              </w:rPr>
              <w:t>-</w:t>
            </w:r>
          </w:p>
        </w:tc>
      </w:tr>
    </w:tbl>
    <w:p w14:paraId="60CF498B" w14:textId="77777777" w:rsidR="001969A6" w:rsidRDefault="001969A6" w:rsidP="001969A6">
      <w:pPr>
        <w:spacing w:after="0" w:line="240" w:lineRule="auto"/>
        <w:ind w:firstLine="709"/>
        <w:jc w:val="both"/>
        <w:rPr>
          <w:rFonts w:ascii="Times New Roman" w:hAnsi="Times New Roman"/>
          <w:sz w:val="28"/>
          <w:szCs w:val="28"/>
        </w:rPr>
      </w:pPr>
    </w:p>
    <w:p w14:paraId="0B45404D" w14:textId="77777777" w:rsidR="0096452B" w:rsidRPr="001969A6" w:rsidRDefault="0096452B" w:rsidP="001969A6">
      <w:pPr>
        <w:spacing w:after="0" w:line="240" w:lineRule="auto"/>
        <w:ind w:firstLine="709"/>
        <w:jc w:val="both"/>
        <w:rPr>
          <w:rFonts w:ascii="Times New Roman" w:hAnsi="Times New Roman"/>
          <w:sz w:val="28"/>
          <w:szCs w:val="28"/>
        </w:rPr>
      </w:pPr>
      <w:r w:rsidRPr="001969A6">
        <w:rPr>
          <w:rFonts w:ascii="Times New Roman" w:hAnsi="Times New Roman"/>
          <w:sz w:val="28"/>
          <w:szCs w:val="28"/>
        </w:rPr>
        <w:t xml:space="preserve">По формуле </w:t>
      </w:r>
      <w:r w:rsidR="00F56C4F" w:rsidRPr="001969A6">
        <w:rPr>
          <w:rFonts w:ascii="Times New Roman" w:hAnsi="Times New Roman"/>
          <w:sz w:val="28"/>
          <w:szCs w:val="28"/>
        </w:rPr>
        <w:t>4.14</w:t>
      </w:r>
      <w:r w:rsidRPr="001969A6">
        <w:rPr>
          <w:rFonts w:ascii="Times New Roman" w:hAnsi="Times New Roman"/>
          <w:sz w:val="28"/>
          <w:szCs w:val="28"/>
        </w:rPr>
        <w:t xml:space="preserve"> вычислим моду:</w:t>
      </w:r>
    </w:p>
    <w:p w14:paraId="7AC0858A" w14:textId="77777777" w:rsidR="007211BE" w:rsidRPr="001969A6" w:rsidRDefault="00001B27" w:rsidP="001969A6">
      <w:pPr>
        <w:spacing w:after="0" w:line="240" w:lineRule="auto"/>
        <w:ind w:firstLine="709"/>
        <w:jc w:val="both"/>
        <w:rPr>
          <w:rFonts w:ascii="Times New Roman" w:hAnsi="Times New Roman"/>
          <w:sz w:val="28"/>
          <w:szCs w:val="28"/>
        </w:rPr>
      </w:pPr>
      <w:r w:rsidRPr="001969A6">
        <w:rPr>
          <w:rFonts w:ascii="Times New Roman" w:hAnsi="Times New Roman"/>
          <w:position w:val="-28"/>
          <w:sz w:val="28"/>
          <w:szCs w:val="28"/>
        </w:rPr>
        <w:object w:dxaOrig="4120" w:dyaOrig="660" w14:anchorId="5051CFC2">
          <v:shape id="_x0000_i1099" type="#_x0000_t75" style="width:206.2pt;height:33.2pt" o:ole="" filled="t">
            <v:fill color2="black"/>
            <v:imagedata r:id="rId138" o:title=""/>
          </v:shape>
          <o:OLEObject Type="Embed" ProgID="Equation.3" ShapeID="_x0000_i1099" DrawAspect="Content" ObjectID="_1806241760" r:id="rId139"/>
        </w:object>
      </w:r>
    </w:p>
    <w:p w14:paraId="46CFE87B" w14:textId="77777777" w:rsidR="0096452B" w:rsidRPr="001969A6" w:rsidRDefault="0096452B" w:rsidP="00B37F53">
      <w:pPr>
        <w:spacing w:after="0" w:line="240" w:lineRule="auto"/>
        <w:ind w:firstLine="709"/>
        <w:jc w:val="both"/>
        <w:rPr>
          <w:rFonts w:ascii="Times New Roman" w:hAnsi="Times New Roman"/>
          <w:sz w:val="28"/>
          <w:szCs w:val="28"/>
        </w:rPr>
      </w:pPr>
      <w:r w:rsidRPr="00C71025">
        <w:rPr>
          <w:rFonts w:ascii="Times New Roman" w:hAnsi="Times New Roman"/>
          <w:color w:val="000000"/>
          <w:sz w:val="28"/>
          <w:szCs w:val="28"/>
        </w:rPr>
        <w:t>Вычислим медиану по формуле</w:t>
      </w:r>
      <w:r w:rsidRPr="001969A6">
        <w:rPr>
          <w:rFonts w:ascii="Times New Roman" w:hAnsi="Times New Roman"/>
          <w:sz w:val="28"/>
          <w:szCs w:val="28"/>
        </w:rPr>
        <w:t xml:space="preserve"> </w:t>
      </w:r>
      <w:r w:rsidR="00F56C4F" w:rsidRPr="001969A6">
        <w:rPr>
          <w:rFonts w:ascii="Times New Roman" w:hAnsi="Times New Roman"/>
          <w:sz w:val="28"/>
          <w:szCs w:val="28"/>
        </w:rPr>
        <w:t>4.15</w:t>
      </w:r>
      <w:r w:rsidRPr="001969A6">
        <w:rPr>
          <w:rFonts w:ascii="Times New Roman" w:hAnsi="Times New Roman"/>
          <w:sz w:val="28"/>
          <w:szCs w:val="28"/>
        </w:rPr>
        <w:t>:</w:t>
      </w:r>
    </w:p>
    <w:p w14:paraId="31169F82" w14:textId="77777777" w:rsidR="0096452B" w:rsidRPr="00785E72" w:rsidRDefault="00001B27" w:rsidP="00B37F53">
      <w:pPr>
        <w:spacing w:after="0"/>
        <w:ind w:firstLine="709"/>
        <w:rPr>
          <w:rFonts w:ascii="Times New Roman" w:hAnsi="Times New Roman"/>
          <w:sz w:val="28"/>
          <w:szCs w:val="28"/>
          <w:highlight w:val="yellow"/>
        </w:rPr>
      </w:pPr>
      <w:r w:rsidRPr="00785E72">
        <w:rPr>
          <w:position w:val="-24"/>
          <w:highlight w:val="yellow"/>
        </w:rPr>
        <w:object w:dxaOrig="3720" w:dyaOrig="900" w14:anchorId="6D9C3258">
          <v:shape id="_x0000_i1100" type="#_x0000_t75" style="width:185.6pt;height:46.3pt" o:ole="" filled="t">
            <v:fill color2="black"/>
            <v:imagedata r:id="rId140" o:title=""/>
          </v:shape>
          <o:OLEObject Type="Embed" ProgID="Equation.3" ShapeID="_x0000_i1100" DrawAspect="Content" ObjectID="_1806241761" r:id="rId141"/>
        </w:object>
      </w:r>
    </w:p>
    <w:p w14:paraId="4BF21C7C"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lastRenderedPageBreak/>
        <w:t xml:space="preserve">Вычислим первый и третий квартили по формуле </w:t>
      </w:r>
      <w:r w:rsidR="00F56C4F" w:rsidRPr="007D5406">
        <w:rPr>
          <w:rFonts w:ascii="Times New Roman" w:hAnsi="Times New Roman"/>
          <w:sz w:val="28"/>
          <w:szCs w:val="28"/>
        </w:rPr>
        <w:t>4.16</w:t>
      </w:r>
      <w:r w:rsidRPr="007D5406">
        <w:rPr>
          <w:rFonts w:ascii="Times New Roman" w:hAnsi="Times New Roman"/>
          <w:sz w:val="28"/>
          <w:szCs w:val="28"/>
        </w:rPr>
        <w:t>:</w:t>
      </w:r>
    </w:p>
    <w:p w14:paraId="223BAE38" w14:textId="77777777" w:rsidR="0096452B" w:rsidRPr="007D5406" w:rsidRDefault="001F1FD3" w:rsidP="007D5406">
      <w:pPr>
        <w:spacing w:after="0" w:line="240" w:lineRule="auto"/>
        <w:ind w:firstLine="709"/>
        <w:jc w:val="both"/>
        <w:rPr>
          <w:rFonts w:ascii="Times New Roman" w:hAnsi="Times New Roman"/>
          <w:sz w:val="28"/>
          <w:szCs w:val="28"/>
        </w:rPr>
      </w:pPr>
      <w:r w:rsidRPr="007D5406">
        <w:rPr>
          <w:rFonts w:ascii="Times New Roman" w:hAnsi="Times New Roman"/>
          <w:position w:val="-24"/>
          <w:sz w:val="28"/>
          <w:szCs w:val="28"/>
        </w:rPr>
        <w:object w:dxaOrig="3680" w:dyaOrig="900" w14:anchorId="1C445740">
          <v:shape id="_x0000_i1101" type="#_x0000_t75" style="width:187pt;height:46.3pt" o:ole="" filled="t">
            <v:fill color2="black"/>
            <v:imagedata r:id="rId142" o:title=""/>
          </v:shape>
          <o:OLEObject Type="Embed" ProgID="Equation.3" ShapeID="_x0000_i1101" DrawAspect="Content" ObjectID="_1806241762" r:id="rId143"/>
        </w:object>
      </w:r>
    </w:p>
    <w:p w14:paraId="669766C5" w14:textId="77777777" w:rsidR="0096452B" w:rsidRPr="007D5406" w:rsidRDefault="0096452B" w:rsidP="00B774CF">
      <w:pPr>
        <w:spacing w:after="0" w:line="240" w:lineRule="auto"/>
        <w:ind w:firstLine="709"/>
        <w:jc w:val="both"/>
        <w:rPr>
          <w:rFonts w:ascii="Times New Roman" w:hAnsi="Times New Roman"/>
          <w:sz w:val="28"/>
          <w:szCs w:val="28"/>
        </w:rPr>
      </w:pPr>
      <w:r w:rsidRPr="007D5406">
        <w:rPr>
          <w:rFonts w:ascii="Times New Roman" w:hAnsi="Times New Roman"/>
          <w:sz w:val="28"/>
          <w:szCs w:val="28"/>
        </w:rPr>
        <w:t>Первый квартиль делит совокупность в соотношении ¼ к ¾.</w:t>
      </w:r>
    </w:p>
    <w:p w14:paraId="594E77E5" w14:textId="77777777" w:rsidR="0096452B" w:rsidRPr="007D5406" w:rsidRDefault="001F1FD3" w:rsidP="007D5406">
      <w:pPr>
        <w:spacing w:after="0" w:line="240" w:lineRule="auto"/>
        <w:ind w:firstLine="709"/>
        <w:jc w:val="both"/>
        <w:rPr>
          <w:rFonts w:ascii="Times New Roman" w:hAnsi="Times New Roman"/>
          <w:sz w:val="28"/>
          <w:szCs w:val="28"/>
        </w:rPr>
      </w:pPr>
      <w:r w:rsidRPr="001F1FD3">
        <w:rPr>
          <w:rFonts w:ascii="Times New Roman" w:hAnsi="Times New Roman"/>
          <w:color w:val="FF0000"/>
          <w:position w:val="-24"/>
          <w:sz w:val="28"/>
          <w:szCs w:val="28"/>
        </w:rPr>
        <w:object w:dxaOrig="3680" w:dyaOrig="900" w14:anchorId="04D400B4">
          <v:shape id="_x0000_i1102" type="#_x0000_t75" style="width:185.15pt;height:46.3pt" o:ole="" filled="t">
            <v:fill color2="black"/>
            <v:imagedata r:id="rId144" o:title=""/>
          </v:shape>
          <o:OLEObject Type="Embed" ProgID="Equation.3" ShapeID="_x0000_i1102" DrawAspect="Content" ObjectID="_1806241763" r:id="rId145"/>
        </w:object>
      </w:r>
    </w:p>
    <w:p w14:paraId="325A6E59" w14:textId="77777777" w:rsidR="00064506" w:rsidRPr="004372D0" w:rsidRDefault="00064506" w:rsidP="00064506">
      <w:pPr>
        <w:spacing w:after="0" w:line="240" w:lineRule="auto"/>
        <w:ind w:firstLine="709"/>
        <w:jc w:val="both"/>
        <w:rPr>
          <w:rFonts w:ascii="Times New Roman" w:hAnsi="Times New Roman"/>
          <w:sz w:val="28"/>
          <w:szCs w:val="28"/>
        </w:rPr>
      </w:pPr>
      <w:r w:rsidRPr="004372D0">
        <w:rPr>
          <w:rFonts w:ascii="Times New Roman" w:hAnsi="Times New Roman"/>
          <w:sz w:val="28"/>
          <w:szCs w:val="28"/>
        </w:rPr>
        <w:t>Третий квартиль делит совокупность в соотношении ¾ к ¼.</w:t>
      </w:r>
    </w:p>
    <w:p w14:paraId="52482439"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 xml:space="preserve">Вычислим первый, второй, третий децили по формуле </w:t>
      </w:r>
      <w:r w:rsidR="00F56C4F" w:rsidRPr="007D5406">
        <w:rPr>
          <w:rFonts w:ascii="Times New Roman" w:hAnsi="Times New Roman"/>
          <w:sz w:val="28"/>
          <w:szCs w:val="28"/>
        </w:rPr>
        <w:t>4.17</w:t>
      </w:r>
      <w:r w:rsidRPr="007D5406">
        <w:rPr>
          <w:rFonts w:ascii="Times New Roman" w:hAnsi="Times New Roman"/>
          <w:sz w:val="28"/>
          <w:szCs w:val="28"/>
        </w:rPr>
        <w:t>:</w:t>
      </w:r>
    </w:p>
    <w:p w14:paraId="34A27B05" w14:textId="77777777" w:rsidR="00891E98" w:rsidRPr="007D5406" w:rsidRDefault="001F1FD3" w:rsidP="007D5406">
      <w:pPr>
        <w:spacing w:after="0" w:line="240" w:lineRule="auto"/>
        <w:ind w:firstLine="709"/>
        <w:jc w:val="both"/>
        <w:rPr>
          <w:rFonts w:ascii="Times New Roman" w:hAnsi="Times New Roman"/>
          <w:sz w:val="28"/>
          <w:szCs w:val="28"/>
        </w:rPr>
      </w:pPr>
      <w:r w:rsidRPr="00352B07">
        <w:rPr>
          <w:rFonts w:ascii="Times New Roman" w:hAnsi="Times New Roman"/>
          <w:position w:val="-24"/>
          <w:sz w:val="28"/>
          <w:szCs w:val="28"/>
        </w:rPr>
        <w:object w:dxaOrig="3620" w:dyaOrig="920" w14:anchorId="542BB3AF">
          <v:shape id="_x0000_i1103" type="#_x0000_t75" style="width:180pt;height:45.8pt" o:ole="" filled="t">
            <v:fill color2="black"/>
            <v:imagedata r:id="rId146" o:title=""/>
          </v:shape>
          <o:OLEObject Type="Embed" ProgID="Equation.3" ShapeID="_x0000_i1103" DrawAspect="Content" ObjectID="_1806241764" r:id="rId147"/>
        </w:object>
      </w:r>
      <w:r w:rsidR="0096452B" w:rsidRPr="007D5406">
        <w:rPr>
          <w:rFonts w:ascii="Times New Roman" w:hAnsi="Times New Roman"/>
          <w:sz w:val="28"/>
          <w:szCs w:val="28"/>
        </w:rPr>
        <w:t xml:space="preserve">               </w:t>
      </w:r>
    </w:p>
    <w:p w14:paraId="58564043"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Первый дециль делит совокупность в соотношении 1/10 к 9/10.</w:t>
      </w:r>
    </w:p>
    <w:p w14:paraId="7FEC352F" w14:textId="77777777" w:rsidR="0096452B" w:rsidRPr="007D5406" w:rsidRDefault="001F1FD3" w:rsidP="007D5406">
      <w:pPr>
        <w:spacing w:after="0" w:line="240" w:lineRule="auto"/>
        <w:ind w:firstLine="709"/>
        <w:jc w:val="both"/>
        <w:rPr>
          <w:rFonts w:ascii="Times New Roman" w:hAnsi="Times New Roman"/>
          <w:sz w:val="28"/>
          <w:szCs w:val="28"/>
        </w:rPr>
      </w:pPr>
      <w:r w:rsidRPr="00352B07">
        <w:rPr>
          <w:rFonts w:ascii="Times New Roman" w:hAnsi="Times New Roman"/>
          <w:position w:val="-24"/>
          <w:sz w:val="28"/>
          <w:szCs w:val="28"/>
        </w:rPr>
        <w:object w:dxaOrig="3700" w:dyaOrig="920" w14:anchorId="2B99268E">
          <v:shape id="_x0000_i1104" type="#_x0000_t75" style="width:183.25pt;height:45.8pt" o:ole="" filled="t">
            <v:fill color2="black"/>
            <v:imagedata r:id="rId148" o:title=""/>
          </v:shape>
          <o:OLEObject Type="Embed" ProgID="Equation.3" ShapeID="_x0000_i1104" DrawAspect="Content" ObjectID="_1806241765" r:id="rId149"/>
        </w:object>
      </w:r>
    </w:p>
    <w:p w14:paraId="23C14D07"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Второй дециль делит совокупность в соотношении 2/10 к 8/10.</w:t>
      </w:r>
    </w:p>
    <w:p w14:paraId="49B4D03F" w14:textId="77777777" w:rsidR="0096452B" w:rsidRPr="007D5406" w:rsidRDefault="000273DB" w:rsidP="007D5406">
      <w:pPr>
        <w:spacing w:after="0" w:line="240" w:lineRule="auto"/>
        <w:ind w:firstLine="709"/>
        <w:jc w:val="both"/>
        <w:rPr>
          <w:rFonts w:ascii="Times New Roman" w:hAnsi="Times New Roman"/>
          <w:sz w:val="28"/>
          <w:szCs w:val="28"/>
        </w:rPr>
      </w:pPr>
      <w:r w:rsidRPr="00352B07">
        <w:rPr>
          <w:rFonts w:ascii="Times New Roman" w:hAnsi="Times New Roman"/>
          <w:position w:val="-24"/>
          <w:sz w:val="28"/>
          <w:szCs w:val="28"/>
        </w:rPr>
        <w:object w:dxaOrig="3640" w:dyaOrig="920" w14:anchorId="2D68D13B">
          <v:shape id="_x0000_i1105" type="#_x0000_t75" style="width:181.85pt;height:45.8pt" o:ole="" filled="t">
            <v:fill color2="black"/>
            <v:imagedata r:id="rId150" o:title=""/>
          </v:shape>
          <o:OLEObject Type="Embed" ProgID="Equation.3" ShapeID="_x0000_i1105" DrawAspect="Content" ObjectID="_1806241766" r:id="rId151"/>
        </w:object>
      </w:r>
    </w:p>
    <w:p w14:paraId="38A5DE66"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Третий дециль делит совокупность в соотношении 3/10 к 7/10.</w:t>
      </w:r>
    </w:p>
    <w:p w14:paraId="4E51BCE8"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Вычислим первый</w:t>
      </w:r>
      <w:r w:rsidR="005E53A8">
        <w:rPr>
          <w:rFonts w:ascii="Times New Roman" w:hAnsi="Times New Roman"/>
          <w:sz w:val="28"/>
          <w:szCs w:val="28"/>
        </w:rPr>
        <w:t xml:space="preserve"> и</w:t>
      </w:r>
      <w:r w:rsidRPr="007D5406">
        <w:rPr>
          <w:rFonts w:ascii="Times New Roman" w:hAnsi="Times New Roman"/>
          <w:sz w:val="28"/>
          <w:szCs w:val="28"/>
        </w:rPr>
        <w:t xml:space="preserve"> </w:t>
      </w:r>
      <w:r w:rsidR="005E53A8">
        <w:rPr>
          <w:rFonts w:ascii="Times New Roman" w:hAnsi="Times New Roman"/>
          <w:sz w:val="28"/>
          <w:szCs w:val="28"/>
        </w:rPr>
        <w:t>пятнадцатый</w:t>
      </w:r>
      <w:r w:rsidR="00C970DC">
        <w:rPr>
          <w:rFonts w:ascii="Times New Roman" w:hAnsi="Times New Roman"/>
          <w:sz w:val="28"/>
          <w:szCs w:val="28"/>
        </w:rPr>
        <w:t xml:space="preserve"> перценти</w:t>
      </w:r>
      <w:r w:rsidRPr="007D5406">
        <w:rPr>
          <w:rFonts w:ascii="Times New Roman" w:hAnsi="Times New Roman"/>
          <w:sz w:val="28"/>
          <w:szCs w:val="28"/>
        </w:rPr>
        <w:t xml:space="preserve">ли по формуле </w:t>
      </w:r>
      <w:r w:rsidR="00F56C4F" w:rsidRPr="007D5406">
        <w:rPr>
          <w:rFonts w:ascii="Times New Roman" w:hAnsi="Times New Roman"/>
          <w:sz w:val="28"/>
          <w:szCs w:val="28"/>
        </w:rPr>
        <w:t>4.18</w:t>
      </w:r>
      <w:r w:rsidRPr="007D5406">
        <w:rPr>
          <w:rFonts w:ascii="Times New Roman" w:hAnsi="Times New Roman"/>
          <w:sz w:val="28"/>
          <w:szCs w:val="28"/>
        </w:rPr>
        <w:t>:</w:t>
      </w:r>
    </w:p>
    <w:p w14:paraId="30C8DF8E" w14:textId="77777777" w:rsidR="0096452B" w:rsidRPr="007D5406" w:rsidRDefault="000273DB" w:rsidP="007D5406">
      <w:pPr>
        <w:spacing w:after="0" w:line="240" w:lineRule="auto"/>
        <w:ind w:firstLine="709"/>
        <w:jc w:val="both"/>
        <w:rPr>
          <w:rFonts w:ascii="Times New Roman" w:hAnsi="Times New Roman"/>
          <w:sz w:val="28"/>
          <w:szCs w:val="28"/>
        </w:rPr>
      </w:pPr>
      <w:r w:rsidRPr="005E53A8">
        <w:rPr>
          <w:rFonts w:ascii="Times New Roman" w:hAnsi="Times New Roman"/>
          <w:position w:val="-24"/>
          <w:sz w:val="28"/>
          <w:szCs w:val="28"/>
        </w:rPr>
        <w:object w:dxaOrig="3860" w:dyaOrig="920" w14:anchorId="292F8E64">
          <v:shape id="_x0000_i1106" type="#_x0000_t75" style="width:194.5pt;height:45.8pt" o:ole="" filled="t">
            <v:fill color2="black"/>
            <v:imagedata r:id="rId152" o:title=""/>
          </v:shape>
          <o:OLEObject Type="Embed" ProgID="Equation.3" ShapeID="_x0000_i1106" DrawAspect="Content" ObjectID="_1806241767" r:id="rId153"/>
        </w:object>
      </w:r>
    </w:p>
    <w:p w14:paraId="25352B2C" w14:textId="77777777" w:rsidR="0096452B" w:rsidRPr="007D5406" w:rsidRDefault="0096452B" w:rsidP="007D5406">
      <w:pPr>
        <w:spacing w:after="0" w:line="240" w:lineRule="auto"/>
        <w:ind w:firstLine="709"/>
        <w:jc w:val="both"/>
        <w:rPr>
          <w:rFonts w:ascii="Times New Roman" w:hAnsi="Times New Roman"/>
          <w:sz w:val="28"/>
          <w:szCs w:val="28"/>
        </w:rPr>
      </w:pPr>
      <w:r w:rsidRPr="007D5406">
        <w:rPr>
          <w:rFonts w:ascii="Times New Roman" w:hAnsi="Times New Roman"/>
          <w:sz w:val="28"/>
          <w:szCs w:val="28"/>
        </w:rPr>
        <w:t>Первый перцентиль делит совокупность в соотношении 1/100 к 99/100.</w:t>
      </w:r>
    </w:p>
    <w:p w14:paraId="03C5EFA2" w14:textId="77777777" w:rsidR="0096452B" w:rsidRPr="007D5406" w:rsidRDefault="000273DB" w:rsidP="007D5406">
      <w:pPr>
        <w:spacing w:after="0" w:line="240" w:lineRule="auto"/>
        <w:ind w:firstLine="709"/>
        <w:jc w:val="both"/>
        <w:rPr>
          <w:rFonts w:ascii="Times New Roman" w:hAnsi="Times New Roman"/>
          <w:sz w:val="28"/>
          <w:szCs w:val="28"/>
        </w:rPr>
      </w:pPr>
      <w:r w:rsidRPr="005E53A8">
        <w:rPr>
          <w:rFonts w:ascii="Times New Roman" w:hAnsi="Times New Roman"/>
          <w:position w:val="-24"/>
          <w:sz w:val="28"/>
          <w:szCs w:val="28"/>
        </w:rPr>
        <w:object w:dxaOrig="3940" w:dyaOrig="920" w14:anchorId="20765085">
          <v:shape id="_x0000_i1107" type="#_x0000_t75" style="width:196.85pt;height:45.8pt" o:ole="" filled="t">
            <v:fill color2="black"/>
            <v:imagedata r:id="rId154" o:title=""/>
          </v:shape>
          <o:OLEObject Type="Embed" ProgID="Equation.3" ShapeID="_x0000_i1107" DrawAspect="Content" ObjectID="_1806241768" r:id="rId155"/>
        </w:object>
      </w:r>
    </w:p>
    <w:p w14:paraId="5B86D99D" w14:textId="77777777" w:rsidR="0096452B" w:rsidRPr="007D5406" w:rsidRDefault="005E53A8" w:rsidP="007D54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Пятнадцатый </w:t>
      </w:r>
      <w:r w:rsidR="0096452B" w:rsidRPr="007D5406">
        <w:rPr>
          <w:rFonts w:ascii="Times New Roman" w:hAnsi="Times New Roman"/>
          <w:sz w:val="28"/>
          <w:szCs w:val="28"/>
        </w:rPr>
        <w:t xml:space="preserve">перцентиль делит совокупность в соотношении </w:t>
      </w:r>
      <w:r>
        <w:rPr>
          <w:rFonts w:ascii="Times New Roman" w:hAnsi="Times New Roman"/>
          <w:sz w:val="28"/>
          <w:szCs w:val="28"/>
        </w:rPr>
        <w:t>1</w:t>
      </w:r>
      <w:r w:rsidR="005845A1" w:rsidRPr="007D5406">
        <w:rPr>
          <w:rFonts w:ascii="Times New Roman" w:hAnsi="Times New Roman"/>
          <w:sz w:val="28"/>
          <w:szCs w:val="28"/>
        </w:rPr>
        <w:t>5</w:t>
      </w:r>
      <w:r w:rsidR="0096452B" w:rsidRPr="007D5406">
        <w:rPr>
          <w:rFonts w:ascii="Times New Roman" w:hAnsi="Times New Roman"/>
          <w:sz w:val="28"/>
          <w:szCs w:val="28"/>
        </w:rPr>
        <w:t xml:space="preserve">/100 к </w:t>
      </w:r>
      <w:r>
        <w:rPr>
          <w:rFonts w:ascii="Times New Roman" w:hAnsi="Times New Roman"/>
          <w:sz w:val="28"/>
          <w:szCs w:val="28"/>
        </w:rPr>
        <w:t>8</w:t>
      </w:r>
      <w:r w:rsidR="005845A1" w:rsidRPr="007D5406">
        <w:rPr>
          <w:rFonts w:ascii="Times New Roman" w:hAnsi="Times New Roman"/>
          <w:sz w:val="28"/>
          <w:szCs w:val="28"/>
        </w:rPr>
        <w:t>5</w:t>
      </w:r>
      <w:r w:rsidR="0096452B" w:rsidRPr="007D5406">
        <w:rPr>
          <w:rFonts w:ascii="Times New Roman" w:hAnsi="Times New Roman"/>
          <w:sz w:val="28"/>
          <w:szCs w:val="28"/>
        </w:rPr>
        <w:t>/100.</w:t>
      </w:r>
    </w:p>
    <w:p w14:paraId="5F574BFA"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Основной целью анализа вариационных рядов является выявление закономерности распределения, исключая при этом влияние случайных для данного распределения факторов. Этого можно достичь, если увеличивать объем исследуемой совокупности и одновременно уменьшать интервал ряда.</w:t>
      </w:r>
    </w:p>
    <w:p w14:paraId="330A9DE6" w14:textId="77777777" w:rsidR="00DA5DFD" w:rsidRPr="00664C10"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Объективная характеристика соответствия теоретических и эмпирических частот может быть получена при помощи специальных статистических показателей, которые называют критериями согласия.</w:t>
      </w:r>
    </w:p>
    <w:p w14:paraId="39583F7F"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Для оценки близости эмпирических и теоретических частот применяются критерий согласия Пирсона, критерий согласия Романовского, критерий согласия Колмогорова</w:t>
      </w:r>
      <w:r>
        <w:rPr>
          <w:rFonts w:ascii="Times New Roman" w:hAnsi="Times New Roman"/>
          <w:sz w:val="28"/>
          <w:szCs w:val="28"/>
        </w:rPr>
        <w:t>.</w:t>
      </w:r>
    </w:p>
    <w:p w14:paraId="0988B4CB" w14:textId="77777777" w:rsidR="00DA5DFD" w:rsidRPr="00664C10"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 xml:space="preserve">Наиболее распространенным является критерий согласия К. Пирсона, который можно представить как сумму отношений квадратов расхождений </w:t>
      </w:r>
      <w:r w:rsidRPr="00664C10">
        <w:rPr>
          <w:rFonts w:ascii="Times New Roman" w:hAnsi="Times New Roman"/>
          <w:sz w:val="28"/>
          <w:szCs w:val="28"/>
        </w:rPr>
        <w:lastRenderedPageBreak/>
        <w:t xml:space="preserve">между f' и f к теоретическим частотам: </w:t>
      </w:r>
    </w:p>
    <w:p w14:paraId="5C8C986D" w14:textId="77777777" w:rsidR="00DA5DFD" w:rsidRPr="00664C10" w:rsidRDefault="00DA5DFD" w:rsidP="00DA5DFD">
      <w:pPr>
        <w:spacing w:after="0" w:line="240" w:lineRule="auto"/>
        <w:ind w:firstLine="709"/>
        <w:jc w:val="both"/>
        <w:rPr>
          <w:rFonts w:ascii="Times New Roman" w:hAnsi="Times New Roman"/>
          <w:sz w:val="28"/>
          <w:szCs w:val="28"/>
        </w:rPr>
      </w:pPr>
    </w:p>
    <w:p w14:paraId="18C06EC8" w14:textId="6D90E317" w:rsidR="00DA5DFD" w:rsidRDefault="00A5652B" w:rsidP="00DA5DFD">
      <w:pPr>
        <w:spacing w:after="0" w:line="240" w:lineRule="auto"/>
        <w:ind w:firstLine="709"/>
        <w:jc w:val="right"/>
        <w:rPr>
          <w:rFonts w:ascii="Times New Roman" w:hAnsi="Times New Roman"/>
          <w:sz w:val="28"/>
          <w:szCs w:val="28"/>
        </w:rPr>
      </w:pPr>
      <w:r>
        <w:rPr>
          <w:rFonts w:ascii="Times New Roman" w:hAnsi="Times New Roman"/>
          <w:noProof/>
          <w:sz w:val="28"/>
          <w:szCs w:val="28"/>
        </w:rPr>
        <w:drawing>
          <wp:inline distT="0" distB="0" distL="0" distR="0" wp14:anchorId="75FBCF03" wp14:editId="1A4BEB5C">
            <wp:extent cx="1116330" cy="39751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116330" cy="397510"/>
                    </a:xfrm>
                    <a:prstGeom prst="rect">
                      <a:avLst/>
                    </a:prstGeom>
                    <a:noFill/>
                    <a:ln>
                      <a:noFill/>
                    </a:ln>
                  </pic:spPr>
                </pic:pic>
              </a:graphicData>
            </a:graphic>
          </wp:inline>
        </w:drawing>
      </w:r>
      <w:r w:rsidR="00DA5DFD">
        <w:rPr>
          <w:rFonts w:ascii="Times New Roman" w:hAnsi="Times New Roman"/>
          <w:sz w:val="28"/>
          <w:szCs w:val="28"/>
        </w:rPr>
        <w:t>,                                               (4.19)</w:t>
      </w:r>
    </w:p>
    <w:p w14:paraId="2966B8B0" w14:textId="77777777" w:rsidR="00DA5DFD" w:rsidRPr="00664C10" w:rsidRDefault="00DA5DFD" w:rsidP="00DA5DFD">
      <w:pPr>
        <w:spacing w:after="0" w:line="240" w:lineRule="auto"/>
        <w:ind w:firstLine="709"/>
        <w:jc w:val="both"/>
        <w:rPr>
          <w:rFonts w:ascii="Times New Roman" w:hAnsi="Times New Roman"/>
          <w:sz w:val="28"/>
          <w:szCs w:val="28"/>
        </w:rPr>
      </w:pPr>
    </w:p>
    <w:p w14:paraId="64C7FD18"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В том случае, если отсутствуют таблицы для оценки случайности расхождения теоретических и эмпирических частот, можно использовать критерий согласия В.И. Романовского (К</w:t>
      </w:r>
      <w:r w:rsidRPr="00664C10">
        <w:rPr>
          <w:rFonts w:ascii="Times New Roman" w:hAnsi="Times New Roman"/>
          <w:sz w:val="28"/>
          <w:szCs w:val="28"/>
          <w:vertAlign w:val="subscript"/>
        </w:rPr>
        <w:t>Ром</w:t>
      </w:r>
      <w:r w:rsidRPr="00664C10">
        <w:rPr>
          <w:rFonts w:ascii="Times New Roman" w:hAnsi="Times New Roman"/>
          <w:sz w:val="28"/>
          <w:szCs w:val="28"/>
        </w:rPr>
        <w:t xml:space="preserve">), который, используя величину c2, предложил оценивать близость эмпирического распределения кривой нормального распределения при помощи отношения: , </w:t>
      </w:r>
    </w:p>
    <w:p w14:paraId="674574A8" w14:textId="77777777" w:rsidR="00DA5DFD" w:rsidRDefault="00DA5DFD" w:rsidP="00DA5DFD">
      <w:pPr>
        <w:spacing w:after="0" w:line="240" w:lineRule="auto"/>
        <w:ind w:firstLine="709"/>
        <w:jc w:val="both"/>
        <w:rPr>
          <w:rFonts w:ascii="Times New Roman" w:hAnsi="Times New Roman"/>
          <w:sz w:val="28"/>
          <w:szCs w:val="28"/>
        </w:rPr>
      </w:pPr>
    </w:p>
    <w:p w14:paraId="6E99434B" w14:textId="47FC7637" w:rsidR="00DA5DFD" w:rsidRDefault="00A5652B" w:rsidP="00DA5DFD">
      <w:pPr>
        <w:spacing w:after="0" w:line="240" w:lineRule="auto"/>
        <w:ind w:firstLine="709"/>
        <w:jc w:val="right"/>
        <w:rPr>
          <w:rFonts w:ascii="Times New Roman" w:hAnsi="Times New Roman"/>
          <w:sz w:val="28"/>
          <w:szCs w:val="28"/>
        </w:rPr>
      </w:pPr>
      <w:r>
        <w:rPr>
          <w:rFonts w:ascii="Times New Roman" w:hAnsi="Times New Roman"/>
          <w:noProof/>
          <w:sz w:val="28"/>
          <w:szCs w:val="28"/>
        </w:rPr>
        <w:drawing>
          <wp:inline distT="0" distB="0" distL="0" distR="0" wp14:anchorId="584197FB" wp14:editId="079DB384">
            <wp:extent cx="902335" cy="39179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02335" cy="391795"/>
                    </a:xfrm>
                    <a:prstGeom prst="rect">
                      <a:avLst/>
                    </a:prstGeom>
                    <a:noFill/>
                    <a:ln>
                      <a:noFill/>
                    </a:ln>
                  </pic:spPr>
                </pic:pic>
              </a:graphicData>
            </a:graphic>
          </wp:inline>
        </w:drawing>
      </w:r>
      <w:r w:rsidR="00DA5DFD">
        <w:rPr>
          <w:rFonts w:ascii="Times New Roman" w:hAnsi="Times New Roman"/>
          <w:sz w:val="28"/>
          <w:szCs w:val="28"/>
        </w:rPr>
        <w:t>,                                                (4.20)</w:t>
      </w:r>
    </w:p>
    <w:p w14:paraId="08B79487" w14:textId="77777777" w:rsidR="00DA5DFD" w:rsidRDefault="00DA5DFD" w:rsidP="00DA5DFD">
      <w:pPr>
        <w:spacing w:after="0" w:line="240" w:lineRule="auto"/>
        <w:ind w:firstLine="709"/>
        <w:jc w:val="both"/>
        <w:rPr>
          <w:rFonts w:ascii="Times New Roman" w:hAnsi="Times New Roman"/>
          <w:sz w:val="28"/>
          <w:szCs w:val="28"/>
        </w:rPr>
      </w:pPr>
    </w:p>
    <w:p w14:paraId="05C9B153"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 xml:space="preserve">где m - число групп; </w:t>
      </w:r>
    </w:p>
    <w:p w14:paraId="25A46C0F" w14:textId="77777777" w:rsidR="00DA5DFD" w:rsidRDefault="00DA5DFD" w:rsidP="00DA5D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k = (m - 3</w:t>
      </w:r>
      <w:r w:rsidRPr="00664C10">
        <w:rPr>
          <w:rFonts w:ascii="Times New Roman" w:hAnsi="Times New Roman"/>
          <w:sz w:val="28"/>
          <w:szCs w:val="28"/>
        </w:rPr>
        <w:t>) - число степеней свободы при исчислении частот нормального распределения.</w:t>
      </w:r>
    </w:p>
    <w:p w14:paraId="2FD24A0D"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 xml:space="preserve">Критерий согласия А.Н. Колмогорова  используется при определении максимального расхождения между частотами эмпирического и теоретического распределения, вычисляется по формуле: </w:t>
      </w:r>
    </w:p>
    <w:p w14:paraId="316F9CF4" w14:textId="77777777" w:rsidR="00DA5DFD" w:rsidRDefault="00DA5DFD" w:rsidP="00DA5DFD">
      <w:pPr>
        <w:spacing w:after="0" w:line="240" w:lineRule="auto"/>
        <w:ind w:firstLine="709"/>
        <w:jc w:val="both"/>
        <w:rPr>
          <w:rFonts w:ascii="Times New Roman" w:hAnsi="Times New Roman"/>
          <w:sz w:val="28"/>
          <w:szCs w:val="28"/>
        </w:rPr>
      </w:pPr>
    </w:p>
    <w:p w14:paraId="21E51A61" w14:textId="4F6D404D" w:rsidR="00DA5DFD" w:rsidRDefault="00A5652B" w:rsidP="00DA5DFD">
      <w:pPr>
        <w:spacing w:after="0" w:line="240" w:lineRule="auto"/>
        <w:ind w:firstLine="709"/>
        <w:jc w:val="right"/>
        <w:rPr>
          <w:rFonts w:ascii="Times New Roman" w:hAnsi="Times New Roman"/>
          <w:sz w:val="28"/>
          <w:szCs w:val="28"/>
        </w:rPr>
      </w:pPr>
      <w:r>
        <w:rPr>
          <w:rFonts w:ascii="Times New Roman" w:hAnsi="Times New Roman"/>
          <w:noProof/>
          <w:sz w:val="28"/>
          <w:szCs w:val="28"/>
        </w:rPr>
        <w:drawing>
          <wp:inline distT="0" distB="0" distL="0" distR="0" wp14:anchorId="6770559E" wp14:editId="1344BF58">
            <wp:extent cx="664845" cy="42735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64845" cy="427355"/>
                    </a:xfrm>
                    <a:prstGeom prst="rect">
                      <a:avLst/>
                    </a:prstGeom>
                    <a:noFill/>
                    <a:ln>
                      <a:noFill/>
                    </a:ln>
                  </pic:spPr>
                </pic:pic>
              </a:graphicData>
            </a:graphic>
          </wp:inline>
        </w:drawing>
      </w:r>
      <w:r w:rsidR="00DA5DFD">
        <w:rPr>
          <w:rFonts w:ascii="Times New Roman" w:hAnsi="Times New Roman"/>
          <w:sz w:val="28"/>
          <w:szCs w:val="28"/>
        </w:rPr>
        <w:t>,                                                  (4.21)</w:t>
      </w:r>
    </w:p>
    <w:p w14:paraId="6D31B7A1" w14:textId="77777777" w:rsidR="00DA5DFD" w:rsidRDefault="00DA5DFD" w:rsidP="00DA5DFD">
      <w:pPr>
        <w:spacing w:after="0" w:line="240" w:lineRule="auto"/>
        <w:ind w:firstLine="709"/>
        <w:jc w:val="both"/>
        <w:rPr>
          <w:rFonts w:ascii="Times New Roman" w:hAnsi="Times New Roman"/>
          <w:sz w:val="28"/>
          <w:szCs w:val="28"/>
        </w:rPr>
      </w:pPr>
    </w:p>
    <w:p w14:paraId="275E84C4" w14:textId="77777777" w:rsidR="00DA5DFD" w:rsidRDefault="00DA5DFD" w:rsidP="00DA5DFD">
      <w:pPr>
        <w:spacing w:after="0" w:line="240" w:lineRule="auto"/>
        <w:ind w:firstLine="709"/>
        <w:jc w:val="both"/>
        <w:rPr>
          <w:rFonts w:ascii="Times New Roman" w:hAnsi="Times New Roman"/>
          <w:sz w:val="28"/>
          <w:szCs w:val="28"/>
        </w:rPr>
      </w:pPr>
      <w:r w:rsidRPr="00664C10">
        <w:rPr>
          <w:rFonts w:ascii="Times New Roman" w:hAnsi="Times New Roman"/>
          <w:sz w:val="28"/>
          <w:szCs w:val="28"/>
        </w:rPr>
        <w:t xml:space="preserve">где D - максимальное значение разности между накопленными эмпирическими и теоретическими частотами; </w:t>
      </w:r>
    </w:p>
    <w:p w14:paraId="70180E9E" w14:textId="77777777" w:rsidR="00DA5DFD" w:rsidRDefault="00DA5DFD" w:rsidP="00DA5D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w:t>
      </w:r>
      <w:r w:rsidRPr="00664C10">
        <w:rPr>
          <w:rFonts w:ascii="Times New Roman" w:hAnsi="Times New Roman"/>
          <w:sz w:val="28"/>
          <w:szCs w:val="28"/>
        </w:rPr>
        <w:t>f - сумма эмпирических частот.</w:t>
      </w:r>
    </w:p>
    <w:p w14:paraId="65F5C52C" w14:textId="77777777" w:rsidR="00DA5DFD" w:rsidRDefault="00DA5DFD" w:rsidP="00DA5DFD">
      <w:pPr>
        <w:spacing w:after="0" w:line="240" w:lineRule="auto"/>
        <w:ind w:firstLine="709"/>
        <w:jc w:val="both"/>
        <w:rPr>
          <w:rFonts w:ascii="Times New Roman" w:hAnsi="Times New Roman"/>
          <w:sz w:val="28"/>
          <w:szCs w:val="28"/>
        </w:rPr>
      </w:pPr>
      <w:r w:rsidRPr="00423720">
        <w:rPr>
          <w:rFonts w:ascii="Times New Roman" w:hAnsi="Times New Roman"/>
          <w:sz w:val="28"/>
          <w:szCs w:val="28"/>
        </w:rPr>
        <w:t>Коэффициент Спирмена rs не является параметрическим критерием в отличии от коэффициента Пирсона:</w:t>
      </w:r>
    </w:p>
    <w:p w14:paraId="209A19E7" w14:textId="77777777" w:rsidR="00DA5DFD" w:rsidRDefault="00DA5DFD" w:rsidP="00DA5DFD">
      <w:pPr>
        <w:spacing w:after="0" w:line="240" w:lineRule="auto"/>
        <w:ind w:firstLine="709"/>
        <w:jc w:val="both"/>
        <w:rPr>
          <w:rFonts w:ascii="Times New Roman" w:hAnsi="Times New Roman"/>
          <w:sz w:val="28"/>
          <w:szCs w:val="28"/>
        </w:rPr>
      </w:pPr>
    </w:p>
    <w:p w14:paraId="52E0827E" w14:textId="31499E39" w:rsidR="00DA5DFD" w:rsidRDefault="00A5652B" w:rsidP="00DA5DFD">
      <w:pPr>
        <w:spacing w:after="0" w:line="240" w:lineRule="auto"/>
        <w:ind w:firstLine="709"/>
        <w:jc w:val="right"/>
        <w:rPr>
          <w:rFonts w:ascii="Times New Roman" w:hAnsi="Times New Roman"/>
          <w:sz w:val="28"/>
          <w:szCs w:val="28"/>
        </w:rPr>
      </w:pPr>
      <w:r>
        <w:rPr>
          <w:rFonts w:ascii="Times New Roman" w:hAnsi="Times New Roman"/>
          <w:noProof/>
          <w:sz w:val="28"/>
          <w:szCs w:val="28"/>
        </w:rPr>
        <w:drawing>
          <wp:inline distT="0" distB="0" distL="0" distR="0" wp14:anchorId="5B917BA4" wp14:editId="40CDC69F">
            <wp:extent cx="1116330" cy="4095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16330" cy="409575"/>
                    </a:xfrm>
                    <a:prstGeom prst="rect">
                      <a:avLst/>
                    </a:prstGeom>
                    <a:noFill/>
                    <a:ln>
                      <a:noFill/>
                    </a:ln>
                  </pic:spPr>
                </pic:pic>
              </a:graphicData>
            </a:graphic>
          </wp:inline>
        </w:drawing>
      </w:r>
      <w:r w:rsidR="00DA5DFD">
        <w:rPr>
          <w:rFonts w:ascii="Times New Roman" w:hAnsi="Times New Roman"/>
          <w:sz w:val="28"/>
          <w:szCs w:val="28"/>
        </w:rPr>
        <w:t xml:space="preserve">                                            (4.22)</w:t>
      </w:r>
    </w:p>
    <w:p w14:paraId="09FAF1DF" w14:textId="77777777" w:rsidR="00DA5DFD" w:rsidRDefault="00DA5DFD" w:rsidP="00DA5DFD">
      <w:pPr>
        <w:spacing w:after="0" w:line="240" w:lineRule="auto"/>
        <w:ind w:firstLine="709"/>
        <w:jc w:val="both"/>
        <w:rPr>
          <w:rFonts w:ascii="Times New Roman" w:hAnsi="Times New Roman"/>
          <w:sz w:val="28"/>
          <w:szCs w:val="28"/>
          <w:highlight w:val="yellow"/>
        </w:rPr>
      </w:pPr>
    </w:p>
    <w:p w14:paraId="7B1DA02C" w14:textId="77777777" w:rsidR="00DA5DFD" w:rsidRDefault="00DA5DFD" w:rsidP="00DA5DFD">
      <w:pPr>
        <w:spacing w:after="0"/>
        <w:ind w:firstLine="709"/>
        <w:jc w:val="both"/>
        <w:rPr>
          <w:rFonts w:ascii="Times New Roman" w:hAnsi="Times New Roman"/>
          <w:sz w:val="28"/>
          <w:szCs w:val="28"/>
        </w:rPr>
      </w:pPr>
      <w:r w:rsidRPr="00423720">
        <w:rPr>
          <w:rFonts w:ascii="Times New Roman" w:hAnsi="Times New Roman"/>
          <w:sz w:val="28"/>
          <w:szCs w:val="28"/>
        </w:rPr>
        <w:t>где d — разница между значениями рангов для каждой единицы.</w:t>
      </w:r>
    </w:p>
    <w:p w14:paraId="3A969F9C" w14:textId="77777777" w:rsidR="00DA5DFD" w:rsidRDefault="00DA5DFD" w:rsidP="00DA5DFD">
      <w:pPr>
        <w:spacing w:after="0"/>
        <w:ind w:firstLine="709"/>
        <w:jc w:val="both"/>
        <w:rPr>
          <w:rFonts w:ascii="Times New Roman" w:hAnsi="Times New Roman"/>
          <w:sz w:val="28"/>
          <w:szCs w:val="28"/>
        </w:rPr>
      </w:pPr>
      <w:r>
        <w:rPr>
          <w:rFonts w:ascii="Times New Roman" w:hAnsi="Times New Roman"/>
          <w:sz w:val="28"/>
          <w:szCs w:val="28"/>
        </w:rPr>
        <w:t>Используя данные таблицы 4.6, п</w:t>
      </w:r>
      <w:r w:rsidRPr="00BA6890">
        <w:rPr>
          <w:rFonts w:ascii="Times New Roman" w:hAnsi="Times New Roman"/>
          <w:sz w:val="28"/>
          <w:szCs w:val="28"/>
        </w:rPr>
        <w:t xml:space="preserve">роизведем расчет </w:t>
      </w:r>
      <w:r>
        <w:rPr>
          <w:rFonts w:ascii="Times New Roman" w:hAnsi="Times New Roman"/>
          <w:sz w:val="28"/>
          <w:szCs w:val="28"/>
        </w:rPr>
        <w:t>теоретических частот нормального распределения и полученные результаты представим в таблице 4.8.</w:t>
      </w:r>
    </w:p>
    <w:p w14:paraId="3F76059A" w14:textId="77777777" w:rsidR="00DA5DFD" w:rsidRDefault="00DA5DFD" w:rsidP="00DA5DFD">
      <w:pPr>
        <w:spacing w:after="0"/>
        <w:jc w:val="both"/>
        <w:rPr>
          <w:rFonts w:ascii="Times New Roman" w:hAnsi="Times New Roman"/>
          <w:sz w:val="28"/>
          <w:szCs w:val="28"/>
          <w:highlight w:val="yellow"/>
        </w:rPr>
      </w:pPr>
    </w:p>
    <w:p w14:paraId="2DC1CE4C" w14:textId="77777777" w:rsidR="00DA5DFD" w:rsidRDefault="00DA5DFD" w:rsidP="00DA5DFD">
      <w:pPr>
        <w:spacing w:after="0"/>
        <w:jc w:val="right"/>
        <w:rPr>
          <w:rFonts w:ascii="Times New Roman" w:hAnsi="Times New Roman"/>
          <w:sz w:val="28"/>
          <w:szCs w:val="28"/>
        </w:rPr>
      </w:pPr>
    </w:p>
    <w:p w14:paraId="7F13FBEB" w14:textId="77777777" w:rsidR="00DA5DFD" w:rsidRDefault="00DA5DFD" w:rsidP="00DA5DFD">
      <w:pPr>
        <w:spacing w:after="0"/>
        <w:jc w:val="right"/>
        <w:rPr>
          <w:rFonts w:ascii="Times New Roman" w:hAnsi="Times New Roman"/>
          <w:sz w:val="28"/>
          <w:szCs w:val="28"/>
        </w:rPr>
      </w:pPr>
    </w:p>
    <w:p w14:paraId="3CB45D0F" w14:textId="77777777" w:rsidR="00DA5DFD" w:rsidRDefault="00DA5DFD" w:rsidP="00DA5DFD">
      <w:pPr>
        <w:spacing w:after="0"/>
        <w:jc w:val="right"/>
        <w:rPr>
          <w:rFonts w:ascii="Times New Roman" w:hAnsi="Times New Roman"/>
          <w:sz w:val="28"/>
          <w:szCs w:val="28"/>
        </w:rPr>
      </w:pPr>
    </w:p>
    <w:p w14:paraId="6E62D77F" w14:textId="77777777" w:rsidR="00DA5DFD" w:rsidRDefault="00DA5DFD" w:rsidP="00DA5DFD">
      <w:pPr>
        <w:spacing w:after="0"/>
        <w:jc w:val="right"/>
        <w:rPr>
          <w:rFonts w:ascii="Times New Roman" w:hAnsi="Times New Roman"/>
          <w:sz w:val="28"/>
          <w:szCs w:val="28"/>
        </w:rPr>
      </w:pPr>
    </w:p>
    <w:p w14:paraId="60F2152D" w14:textId="77777777" w:rsidR="00DA5DFD" w:rsidRPr="00BA6890" w:rsidRDefault="00DA5DFD" w:rsidP="00DA5DFD">
      <w:pPr>
        <w:spacing w:after="0"/>
        <w:jc w:val="right"/>
        <w:rPr>
          <w:rFonts w:ascii="Times New Roman" w:hAnsi="Times New Roman"/>
          <w:sz w:val="28"/>
          <w:szCs w:val="28"/>
        </w:rPr>
      </w:pPr>
      <w:r w:rsidRPr="00BA6890">
        <w:rPr>
          <w:rFonts w:ascii="Times New Roman" w:hAnsi="Times New Roman"/>
          <w:sz w:val="28"/>
          <w:szCs w:val="28"/>
        </w:rPr>
        <w:t>Таблица 4.8</w:t>
      </w:r>
    </w:p>
    <w:p w14:paraId="42234ADF" w14:textId="77777777" w:rsidR="00DA5DFD" w:rsidRDefault="00DA5DFD" w:rsidP="00DA5DFD">
      <w:pPr>
        <w:spacing w:after="0"/>
        <w:jc w:val="right"/>
        <w:rPr>
          <w:rFonts w:ascii="Times New Roman" w:hAnsi="Times New Roman"/>
          <w:sz w:val="28"/>
          <w:szCs w:val="28"/>
          <w:highlight w:val="yellow"/>
        </w:rPr>
      </w:pPr>
    </w:p>
    <w:p w14:paraId="5EFC1996" w14:textId="77777777" w:rsidR="00DA5DFD" w:rsidRDefault="00DA5DFD" w:rsidP="00DA5DFD">
      <w:pPr>
        <w:spacing w:after="0"/>
        <w:jc w:val="center"/>
        <w:rPr>
          <w:rFonts w:ascii="Times New Roman" w:hAnsi="Times New Roman"/>
          <w:sz w:val="28"/>
          <w:szCs w:val="28"/>
        </w:rPr>
      </w:pPr>
      <w:r>
        <w:rPr>
          <w:rFonts w:ascii="Times New Roman" w:hAnsi="Times New Roman"/>
          <w:sz w:val="28"/>
          <w:szCs w:val="28"/>
        </w:rPr>
        <w:t>Р</w:t>
      </w:r>
      <w:r w:rsidRPr="00BA6890">
        <w:rPr>
          <w:rFonts w:ascii="Times New Roman" w:hAnsi="Times New Roman"/>
          <w:sz w:val="28"/>
          <w:szCs w:val="28"/>
        </w:rPr>
        <w:t xml:space="preserve">асчет </w:t>
      </w:r>
      <w:r>
        <w:rPr>
          <w:rFonts w:ascii="Times New Roman" w:hAnsi="Times New Roman"/>
          <w:sz w:val="28"/>
          <w:szCs w:val="28"/>
        </w:rPr>
        <w:t>теоретических частот нормального распределения</w:t>
      </w:r>
    </w:p>
    <w:p w14:paraId="086E81C3" w14:textId="77777777" w:rsidR="00DA5DFD" w:rsidRDefault="00DA5DFD" w:rsidP="00DA5DFD">
      <w:pPr>
        <w:spacing w:after="0"/>
        <w:jc w:val="center"/>
        <w:rPr>
          <w:rFonts w:ascii="Times New Roman" w:hAnsi="Times New Roman"/>
          <w:sz w:val="28"/>
          <w:szCs w:val="28"/>
        </w:rPr>
      </w:pPr>
    </w:p>
    <w:tbl>
      <w:tblP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108"/>
        <w:gridCol w:w="815"/>
        <w:gridCol w:w="866"/>
        <w:gridCol w:w="998"/>
        <w:gridCol w:w="1505"/>
        <w:gridCol w:w="1656"/>
        <w:gridCol w:w="1400"/>
      </w:tblGrid>
      <w:tr w:rsidR="00504B21" w:rsidRPr="00AF1561" w14:paraId="44D601B0" w14:textId="77777777" w:rsidTr="00504B21">
        <w:tc>
          <w:tcPr>
            <w:tcW w:w="624" w:type="pct"/>
            <w:vAlign w:val="center"/>
          </w:tcPr>
          <w:p w14:paraId="1274C965"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Обеспеченность населения жильем</w:t>
            </w:r>
          </w:p>
        </w:tc>
        <w:tc>
          <w:tcPr>
            <w:tcW w:w="581" w:type="pct"/>
            <w:vAlign w:val="center"/>
          </w:tcPr>
          <w:p w14:paraId="255ED9F8"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Численност населения, тыс человек, f</w:t>
            </w:r>
          </w:p>
        </w:tc>
        <w:tc>
          <w:tcPr>
            <w:tcW w:w="427" w:type="pct"/>
            <w:vAlign w:val="center"/>
          </w:tcPr>
          <w:p w14:paraId="42DCD45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Середина интервала</w:t>
            </w:r>
          </w:p>
        </w:tc>
        <w:tc>
          <w:tcPr>
            <w:tcW w:w="454" w:type="pct"/>
            <w:vAlign w:val="center"/>
          </w:tcPr>
          <w:p w14:paraId="2CCBC263"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380"/>
            </w:tblGrid>
            <w:tr w:rsidR="00504B21" w:rsidRPr="00504B21" w14:paraId="65C613E6" w14:textId="77777777">
              <w:trPr>
                <w:trHeight w:val="1290"/>
                <w:tblCellSpacing w:w="0" w:type="dxa"/>
              </w:trPr>
              <w:tc>
                <w:tcPr>
                  <w:tcW w:w="1380" w:type="dxa"/>
                  <w:tcBorders>
                    <w:top w:val="nil"/>
                    <w:left w:val="nil"/>
                    <w:bottom w:val="nil"/>
                    <w:right w:val="nil"/>
                  </w:tcBorders>
                  <w:shd w:val="clear" w:color="auto" w:fill="auto"/>
                  <w:noWrap/>
                  <w:vAlign w:val="bottom"/>
                </w:tcPr>
                <w:p w14:paraId="1FED1833" w14:textId="02BBB409" w:rsidR="00504B21" w:rsidRPr="00504B21" w:rsidRDefault="00A5652B"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noProof/>
                      <w:color w:val="000000"/>
                      <w:sz w:val="24"/>
                      <w:szCs w:val="24"/>
                    </w:rPr>
                    <w:drawing>
                      <wp:anchor distT="0" distB="0" distL="114300" distR="114300" simplePos="0" relativeHeight="251668480" behindDoc="0" locked="0" layoutInCell="1" allowOverlap="1" wp14:anchorId="020392C7" wp14:editId="46A9FF80">
                        <wp:simplePos x="0" y="0"/>
                        <wp:positionH relativeFrom="column">
                          <wp:posOffset>-43180</wp:posOffset>
                        </wp:positionH>
                        <wp:positionV relativeFrom="paragraph">
                          <wp:posOffset>144145</wp:posOffset>
                        </wp:positionV>
                        <wp:extent cx="390525" cy="219075"/>
                        <wp:effectExtent l="0" t="0" r="0" b="0"/>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7AF6414F"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c>
        <w:tc>
          <w:tcPr>
            <w:tcW w:w="523" w:type="pct"/>
            <w:vAlign w:val="center"/>
          </w:tcPr>
          <w:p w14:paraId="54345CF9"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504B21" w:rsidRPr="00504B21" w14:paraId="58C66592" w14:textId="77777777">
              <w:trPr>
                <w:trHeight w:val="1290"/>
                <w:tblCellSpacing w:w="0" w:type="dxa"/>
              </w:trPr>
              <w:tc>
                <w:tcPr>
                  <w:tcW w:w="1120" w:type="dxa"/>
                  <w:tcBorders>
                    <w:top w:val="nil"/>
                    <w:left w:val="nil"/>
                    <w:bottom w:val="nil"/>
                    <w:right w:val="nil"/>
                  </w:tcBorders>
                  <w:shd w:val="clear" w:color="auto" w:fill="auto"/>
                  <w:noWrap/>
                  <w:vAlign w:val="bottom"/>
                </w:tcPr>
                <w:p w14:paraId="77DF9E3C" w14:textId="0CD62428" w:rsidR="00504B21" w:rsidRPr="00504B21" w:rsidRDefault="00A5652B"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noProof/>
                      <w:color w:val="000000"/>
                      <w:sz w:val="24"/>
                      <w:szCs w:val="24"/>
                    </w:rPr>
                    <w:drawing>
                      <wp:anchor distT="0" distB="0" distL="114300" distR="114300" simplePos="0" relativeHeight="251669504" behindDoc="0" locked="0" layoutInCell="1" allowOverlap="1" wp14:anchorId="5E2282BB" wp14:editId="05C5B5A5">
                        <wp:simplePos x="0" y="0"/>
                        <wp:positionH relativeFrom="column">
                          <wp:posOffset>-68580</wp:posOffset>
                        </wp:positionH>
                        <wp:positionV relativeFrom="paragraph">
                          <wp:posOffset>80645</wp:posOffset>
                        </wp:positionV>
                        <wp:extent cx="619125" cy="419100"/>
                        <wp:effectExtent l="0" t="0" r="0" b="0"/>
                        <wp:wrapNone/>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4E3382F5"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c>
        <w:tc>
          <w:tcPr>
            <w:tcW w:w="789" w:type="pct"/>
            <w:vAlign w:val="center"/>
          </w:tcPr>
          <w:p w14:paraId="2933C094"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360"/>
            </w:tblGrid>
            <w:tr w:rsidR="00504B21" w:rsidRPr="00504B21" w14:paraId="77B99D72" w14:textId="77777777">
              <w:trPr>
                <w:trHeight w:val="1290"/>
                <w:tblCellSpacing w:w="0" w:type="dxa"/>
              </w:trPr>
              <w:tc>
                <w:tcPr>
                  <w:tcW w:w="1360" w:type="dxa"/>
                  <w:tcBorders>
                    <w:top w:val="nil"/>
                    <w:left w:val="nil"/>
                    <w:bottom w:val="nil"/>
                    <w:right w:val="nil"/>
                  </w:tcBorders>
                  <w:shd w:val="clear" w:color="auto" w:fill="auto"/>
                  <w:noWrap/>
                  <w:vAlign w:val="bottom"/>
                </w:tcPr>
                <w:p w14:paraId="416FC3DC" w14:textId="4A3244BD" w:rsidR="00504B21" w:rsidRPr="00504B21" w:rsidRDefault="00A5652B"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noProof/>
                      <w:color w:val="000000"/>
                      <w:sz w:val="24"/>
                      <w:szCs w:val="24"/>
                    </w:rPr>
                    <w:drawing>
                      <wp:anchor distT="0" distB="0" distL="114300" distR="114300" simplePos="0" relativeHeight="251670528" behindDoc="0" locked="0" layoutInCell="1" allowOverlap="1" wp14:anchorId="6CFE20BE" wp14:editId="340BF7E8">
                        <wp:simplePos x="0" y="0"/>
                        <wp:positionH relativeFrom="column">
                          <wp:posOffset>78105</wp:posOffset>
                        </wp:positionH>
                        <wp:positionV relativeFrom="paragraph">
                          <wp:posOffset>137795</wp:posOffset>
                        </wp:positionV>
                        <wp:extent cx="800100" cy="333375"/>
                        <wp:effectExtent l="0" t="0" r="0" b="0"/>
                        <wp:wrapNone/>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26DA060B"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c>
        <w:tc>
          <w:tcPr>
            <w:tcW w:w="868" w:type="pct"/>
            <w:vAlign w:val="center"/>
          </w:tcPr>
          <w:p w14:paraId="15268F91"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180"/>
            </w:tblGrid>
            <w:tr w:rsidR="00504B21" w:rsidRPr="00504B21" w14:paraId="5914EC11" w14:textId="77777777">
              <w:trPr>
                <w:trHeight w:val="1290"/>
                <w:tblCellSpacing w:w="0" w:type="dxa"/>
              </w:trPr>
              <w:tc>
                <w:tcPr>
                  <w:tcW w:w="1180" w:type="dxa"/>
                  <w:tcBorders>
                    <w:top w:val="nil"/>
                    <w:left w:val="nil"/>
                    <w:bottom w:val="nil"/>
                    <w:right w:val="nil"/>
                  </w:tcBorders>
                  <w:shd w:val="clear" w:color="auto" w:fill="auto"/>
                  <w:noWrap/>
                  <w:vAlign w:val="bottom"/>
                </w:tcPr>
                <w:p w14:paraId="035E70AA" w14:textId="5AA31487" w:rsidR="00504B21" w:rsidRPr="00504B21" w:rsidRDefault="00A5652B"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noProof/>
                      <w:color w:val="000000"/>
                      <w:sz w:val="24"/>
                      <w:szCs w:val="24"/>
                    </w:rPr>
                    <w:drawing>
                      <wp:anchor distT="0" distB="0" distL="114300" distR="114300" simplePos="0" relativeHeight="251671552" behindDoc="0" locked="0" layoutInCell="1" allowOverlap="1" wp14:anchorId="6C3AFD93" wp14:editId="47887FFE">
                        <wp:simplePos x="0" y="0"/>
                        <wp:positionH relativeFrom="column">
                          <wp:posOffset>114935</wp:posOffset>
                        </wp:positionH>
                        <wp:positionV relativeFrom="paragraph">
                          <wp:posOffset>149225</wp:posOffset>
                        </wp:positionV>
                        <wp:extent cx="723900" cy="295275"/>
                        <wp:effectExtent l="0" t="0" r="0" b="0"/>
                        <wp:wrapNone/>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12B13EDE"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c>
        <w:tc>
          <w:tcPr>
            <w:tcW w:w="734" w:type="pct"/>
            <w:vAlign w:val="center"/>
          </w:tcPr>
          <w:p w14:paraId="34C57356"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240"/>
            </w:tblGrid>
            <w:tr w:rsidR="00504B21" w:rsidRPr="00504B21" w14:paraId="4546A3BE" w14:textId="77777777">
              <w:trPr>
                <w:trHeight w:val="1290"/>
                <w:tblCellSpacing w:w="0" w:type="dxa"/>
              </w:trPr>
              <w:tc>
                <w:tcPr>
                  <w:tcW w:w="1240" w:type="dxa"/>
                  <w:tcBorders>
                    <w:top w:val="nil"/>
                    <w:left w:val="nil"/>
                    <w:bottom w:val="nil"/>
                    <w:right w:val="nil"/>
                  </w:tcBorders>
                  <w:shd w:val="clear" w:color="auto" w:fill="auto"/>
                  <w:noWrap/>
                  <w:vAlign w:val="bottom"/>
                </w:tcPr>
                <w:p w14:paraId="15E675EC" w14:textId="42070164" w:rsidR="00504B21" w:rsidRPr="00504B21" w:rsidRDefault="00A5652B"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noProof/>
                      <w:color w:val="000000"/>
                      <w:sz w:val="24"/>
                      <w:szCs w:val="24"/>
                    </w:rPr>
                    <w:drawing>
                      <wp:anchor distT="0" distB="0" distL="114300" distR="114300" simplePos="0" relativeHeight="251672576" behindDoc="0" locked="0" layoutInCell="1" allowOverlap="1" wp14:anchorId="2E1EE79D" wp14:editId="5E8C28D3">
                        <wp:simplePos x="0" y="0"/>
                        <wp:positionH relativeFrom="column">
                          <wp:posOffset>-5080</wp:posOffset>
                        </wp:positionH>
                        <wp:positionV relativeFrom="paragraph">
                          <wp:posOffset>149225</wp:posOffset>
                        </wp:positionV>
                        <wp:extent cx="657225" cy="276225"/>
                        <wp:effectExtent l="0" t="0" r="0" b="0"/>
                        <wp:wrapNone/>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42049507" w14:textId="77777777" w:rsidR="00504B21" w:rsidRPr="00504B21" w:rsidRDefault="00504B21" w:rsidP="00504B21">
            <w:pPr>
              <w:spacing w:after="0" w:line="240" w:lineRule="auto"/>
              <w:jc w:val="center"/>
              <w:rPr>
                <w:rFonts w:ascii="Times New Roman" w:hAnsi="Times New Roman" w:cs="Times New Roman"/>
                <w:color w:val="000000"/>
                <w:sz w:val="24"/>
                <w:szCs w:val="24"/>
              </w:rPr>
            </w:pPr>
          </w:p>
        </w:tc>
      </w:tr>
      <w:tr w:rsidR="00504B21" w:rsidRPr="00AF1561" w14:paraId="66776B65" w14:textId="77777777" w:rsidTr="00504B21">
        <w:tc>
          <w:tcPr>
            <w:tcW w:w="624" w:type="pct"/>
            <w:vAlign w:val="center"/>
          </w:tcPr>
          <w:p w14:paraId="610B961A"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до 14,9</w:t>
            </w:r>
          </w:p>
        </w:tc>
        <w:tc>
          <w:tcPr>
            <w:tcW w:w="581" w:type="pct"/>
            <w:vAlign w:val="center"/>
          </w:tcPr>
          <w:p w14:paraId="148A432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2486</w:t>
            </w:r>
          </w:p>
        </w:tc>
        <w:tc>
          <w:tcPr>
            <w:tcW w:w="427" w:type="pct"/>
            <w:vAlign w:val="center"/>
          </w:tcPr>
          <w:p w14:paraId="173E211B"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14,8</w:t>
            </w:r>
          </w:p>
        </w:tc>
        <w:tc>
          <w:tcPr>
            <w:tcW w:w="454" w:type="pct"/>
            <w:vAlign w:val="center"/>
          </w:tcPr>
          <w:p w14:paraId="4588D3A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-0,92</w:t>
            </w:r>
          </w:p>
        </w:tc>
        <w:tc>
          <w:tcPr>
            <w:tcW w:w="523" w:type="pct"/>
            <w:vAlign w:val="center"/>
          </w:tcPr>
          <w:p w14:paraId="2D2CE5D8"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0,69</w:t>
            </w:r>
          </w:p>
        </w:tc>
        <w:tc>
          <w:tcPr>
            <w:tcW w:w="789" w:type="pct"/>
            <w:vAlign w:val="center"/>
          </w:tcPr>
          <w:p w14:paraId="2E7A5514"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0,31548</w:t>
            </w:r>
          </w:p>
        </w:tc>
        <w:tc>
          <w:tcPr>
            <w:tcW w:w="868" w:type="pct"/>
            <w:vAlign w:val="center"/>
          </w:tcPr>
          <w:p w14:paraId="261EB04A"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2282</w:t>
            </w:r>
          </w:p>
        </w:tc>
        <w:tc>
          <w:tcPr>
            <w:tcW w:w="734" w:type="pct"/>
            <w:vAlign w:val="center"/>
          </w:tcPr>
          <w:p w14:paraId="025DE06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204</w:t>
            </w:r>
          </w:p>
        </w:tc>
      </w:tr>
      <w:tr w:rsidR="00504B21" w:rsidRPr="00AF1561" w14:paraId="054B0D16" w14:textId="77777777" w:rsidTr="00504B21">
        <w:tc>
          <w:tcPr>
            <w:tcW w:w="624" w:type="pct"/>
            <w:vAlign w:val="center"/>
          </w:tcPr>
          <w:p w14:paraId="0E5FEB9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14,9-15,3</w:t>
            </w:r>
          </w:p>
        </w:tc>
        <w:tc>
          <w:tcPr>
            <w:tcW w:w="581" w:type="pct"/>
            <w:vAlign w:val="center"/>
          </w:tcPr>
          <w:p w14:paraId="10DCFD6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2536,1</w:t>
            </w:r>
          </w:p>
        </w:tc>
        <w:tc>
          <w:tcPr>
            <w:tcW w:w="427" w:type="pct"/>
            <w:vAlign w:val="center"/>
          </w:tcPr>
          <w:p w14:paraId="08F24F8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15,1</w:t>
            </w:r>
          </w:p>
        </w:tc>
        <w:tc>
          <w:tcPr>
            <w:tcW w:w="454" w:type="pct"/>
            <w:vAlign w:val="center"/>
          </w:tcPr>
          <w:p w14:paraId="52E2CD15"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-0,62</w:t>
            </w:r>
          </w:p>
        </w:tc>
        <w:tc>
          <w:tcPr>
            <w:tcW w:w="523" w:type="pct"/>
            <w:vAlign w:val="center"/>
          </w:tcPr>
          <w:p w14:paraId="61E277F1"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0,46</w:t>
            </w:r>
          </w:p>
        </w:tc>
        <w:tc>
          <w:tcPr>
            <w:tcW w:w="789" w:type="pct"/>
            <w:vAlign w:val="center"/>
          </w:tcPr>
          <w:p w14:paraId="4820462C"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0,35865</w:t>
            </w:r>
          </w:p>
        </w:tc>
        <w:tc>
          <w:tcPr>
            <w:tcW w:w="868" w:type="pct"/>
            <w:vAlign w:val="center"/>
          </w:tcPr>
          <w:p w14:paraId="1930D5DC"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5189</w:t>
            </w:r>
          </w:p>
        </w:tc>
        <w:tc>
          <w:tcPr>
            <w:tcW w:w="734" w:type="pct"/>
            <w:vAlign w:val="center"/>
          </w:tcPr>
          <w:p w14:paraId="01892487"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2653</w:t>
            </w:r>
          </w:p>
        </w:tc>
      </w:tr>
      <w:tr w:rsidR="00504B21" w:rsidRPr="00AF1561" w14:paraId="56187364" w14:textId="77777777" w:rsidTr="00504B21">
        <w:tc>
          <w:tcPr>
            <w:tcW w:w="624" w:type="pct"/>
            <w:vAlign w:val="center"/>
          </w:tcPr>
          <w:p w14:paraId="2B41C7C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15,3-15,5</w:t>
            </w:r>
          </w:p>
        </w:tc>
        <w:tc>
          <w:tcPr>
            <w:tcW w:w="581" w:type="pct"/>
            <w:vAlign w:val="center"/>
          </w:tcPr>
          <w:p w14:paraId="1599166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2581,4</w:t>
            </w:r>
          </w:p>
        </w:tc>
        <w:tc>
          <w:tcPr>
            <w:tcW w:w="427" w:type="pct"/>
            <w:vAlign w:val="center"/>
          </w:tcPr>
          <w:p w14:paraId="2CFC6AE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15,4</w:t>
            </w:r>
          </w:p>
        </w:tc>
        <w:tc>
          <w:tcPr>
            <w:tcW w:w="454" w:type="pct"/>
            <w:vAlign w:val="center"/>
          </w:tcPr>
          <w:p w14:paraId="6A9F0CEE"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-0,32</w:t>
            </w:r>
          </w:p>
        </w:tc>
        <w:tc>
          <w:tcPr>
            <w:tcW w:w="523" w:type="pct"/>
            <w:vAlign w:val="center"/>
          </w:tcPr>
          <w:p w14:paraId="72BFEE3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0,24</w:t>
            </w:r>
          </w:p>
        </w:tc>
        <w:tc>
          <w:tcPr>
            <w:tcW w:w="789" w:type="pct"/>
            <w:vAlign w:val="center"/>
          </w:tcPr>
          <w:p w14:paraId="4821F3B1"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0,38786</w:t>
            </w:r>
          </w:p>
        </w:tc>
        <w:tc>
          <w:tcPr>
            <w:tcW w:w="868" w:type="pct"/>
            <w:vAlign w:val="center"/>
          </w:tcPr>
          <w:p w14:paraId="598EAD2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2806</w:t>
            </w:r>
          </w:p>
        </w:tc>
        <w:tc>
          <w:tcPr>
            <w:tcW w:w="734" w:type="pct"/>
            <w:vAlign w:val="center"/>
          </w:tcPr>
          <w:p w14:paraId="5194D767"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224</w:t>
            </w:r>
          </w:p>
        </w:tc>
      </w:tr>
      <w:tr w:rsidR="00504B21" w:rsidRPr="00AF1561" w14:paraId="386CF416" w14:textId="77777777" w:rsidTr="00504B21">
        <w:tc>
          <w:tcPr>
            <w:tcW w:w="624" w:type="pct"/>
            <w:vAlign w:val="center"/>
          </w:tcPr>
          <w:p w14:paraId="030FAF87"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15,5-15,6</w:t>
            </w:r>
          </w:p>
        </w:tc>
        <w:tc>
          <w:tcPr>
            <w:tcW w:w="581" w:type="pct"/>
            <w:vAlign w:val="center"/>
          </w:tcPr>
          <w:p w14:paraId="0BCD8C9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2611,9</w:t>
            </w:r>
          </w:p>
        </w:tc>
        <w:tc>
          <w:tcPr>
            <w:tcW w:w="427" w:type="pct"/>
            <w:vAlign w:val="center"/>
          </w:tcPr>
          <w:p w14:paraId="679809D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15,55</w:t>
            </w:r>
          </w:p>
        </w:tc>
        <w:tc>
          <w:tcPr>
            <w:tcW w:w="454" w:type="pct"/>
            <w:vAlign w:val="center"/>
          </w:tcPr>
          <w:p w14:paraId="4EBEBE1C"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-0,17</w:t>
            </w:r>
          </w:p>
        </w:tc>
        <w:tc>
          <w:tcPr>
            <w:tcW w:w="523" w:type="pct"/>
            <w:vAlign w:val="center"/>
          </w:tcPr>
          <w:p w14:paraId="0690257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0,13</w:t>
            </w:r>
          </w:p>
        </w:tc>
        <w:tc>
          <w:tcPr>
            <w:tcW w:w="789" w:type="pct"/>
            <w:vAlign w:val="center"/>
          </w:tcPr>
          <w:p w14:paraId="62FB2D2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0,39585</w:t>
            </w:r>
          </w:p>
        </w:tc>
        <w:tc>
          <w:tcPr>
            <w:tcW w:w="868" w:type="pct"/>
            <w:vAlign w:val="center"/>
          </w:tcPr>
          <w:p w14:paraId="58FF73C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1432</w:t>
            </w:r>
          </w:p>
        </w:tc>
        <w:tc>
          <w:tcPr>
            <w:tcW w:w="734" w:type="pct"/>
            <w:vAlign w:val="center"/>
          </w:tcPr>
          <w:p w14:paraId="5B0A6260"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1180</w:t>
            </w:r>
          </w:p>
        </w:tc>
      </w:tr>
      <w:tr w:rsidR="00504B21" w:rsidRPr="00AF1561" w14:paraId="4C0C4E8A" w14:textId="77777777" w:rsidTr="00504B21">
        <w:tc>
          <w:tcPr>
            <w:tcW w:w="624" w:type="pct"/>
            <w:vAlign w:val="center"/>
          </w:tcPr>
          <w:p w14:paraId="46DCC975"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15,6-15,9</w:t>
            </w:r>
          </w:p>
        </w:tc>
        <w:tc>
          <w:tcPr>
            <w:tcW w:w="581" w:type="pct"/>
            <w:vAlign w:val="center"/>
          </w:tcPr>
          <w:p w14:paraId="1F2962B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2641</w:t>
            </w:r>
          </w:p>
        </w:tc>
        <w:tc>
          <w:tcPr>
            <w:tcW w:w="427" w:type="pct"/>
            <w:vAlign w:val="center"/>
          </w:tcPr>
          <w:p w14:paraId="11BC34A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15,75</w:t>
            </w:r>
          </w:p>
        </w:tc>
        <w:tc>
          <w:tcPr>
            <w:tcW w:w="454" w:type="pct"/>
            <w:vAlign w:val="center"/>
          </w:tcPr>
          <w:p w14:paraId="7C3D03BE"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0,03</w:t>
            </w:r>
          </w:p>
        </w:tc>
        <w:tc>
          <w:tcPr>
            <w:tcW w:w="523" w:type="pct"/>
            <w:vAlign w:val="center"/>
          </w:tcPr>
          <w:p w14:paraId="4BC593B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0,02</w:t>
            </w:r>
          </w:p>
        </w:tc>
        <w:tc>
          <w:tcPr>
            <w:tcW w:w="789" w:type="pct"/>
            <w:vAlign w:val="center"/>
          </w:tcPr>
          <w:p w14:paraId="75C1ECD0"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0,39894</w:t>
            </w:r>
          </w:p>
        </w:tc>
        <w:tc>
          <w:tcPr>
            <w:tcW w:w="868" w:type="pct"/>
            <w:vAlign w:val="center"/>
          </w:tcPr>
          <w:p w14:paraId="2BA6CD04"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4329</w:t>
            </w:r>
          </w:p>
        </w:tc>
        <w:tc>
          <w:tcPr>
            <w:tcW w:w="734" w:type="pct"/>
            <w:vAlign w:val="center"/>
          </w:tcPr>
          <w:p w14:paraId="3913EA3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1688</w:t>
            </w:r>
          </w:p>
        </w:tc>
      </w:tr>
      <w:tr w:rsidR="00504B21" w:rsidRPr="00AF1561" w14:paraId="05B1573A" w14:textId="77777777" w:rsidTr="00504B21">
        <w:tc>
          <w:tcPr>
            <w:tcW w:w="624" w:type="pct"/>
            <w:vAlign w:val="center"/>
          </w:tcPr>
          <w:p w14:paraId="0F2DDDD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15,9-16,2</w:t>
            </w:r>
          </w:p>
        </w:tc>
        <w:tc>
          <w:tcPr>
            <w:tcW w:w="581" w:type="pct"/>
            <w:vAlign w:val="center"/>
          </w:tcPr>
          <w:p w14:paraId="6DA3AB6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2673,2</w:t>
            </w:r>
          </w:p>
        </w:tc>
        <w:tc>
          <w:tcPr>
            <w:tcW w:w="427" w:type="pct"/>
            <w:vAlign w:val="center"/>
          </w:tcPr>
          <w:p w14:paraId="3AF2D69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16,05</w:t>
            </w:r>
          </w:p>
        </w:tc>
        <w:tc>
          <w:tcPr>
            <w:tcW w:w="454" w:type="pct"/>
            <w:vAlign w:val="center"/>
          </w:tcPr>
          <w:p w14:paraId="111F792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0,33</w:t>
            </w:r>
          </w:p>
        </w:tc>
        <w:tc>
          <w:tcPr>
            <w:tcW w:w="523" w:type="pct"/>
            <w:vAlign w:val="center"/>
          </w:tcPr>
          <w:p w14:paraId="7F76E71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0,25</w:t>
            </w:r>
          </w:p>
        </w:tc>
        <w:tc>
          <w:tcPr>
            <w:tcW w:w="789" w:type="pct"/>
            <w:vAlign w:val="center"/>
          </w:tcPr>
          <w:p w14:paraId="0F8D349B"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0,38716</w:t>
            </w:r>
          </w:p>
        </w:tc>
        <w:tc>
          <w:tcPr>
            <w:tcW w:w="868" w:type="pct"/>
            <w:vAlign w:val="center"/>
          </w:tcPr>
          <w:p w14:paraId="3727D588"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4201</w:t>
            </w:r>
          </w:p>
        </w:tc>
        <w:tc>
          <w:tcPr>
            <w:tcW w:w="734" w:type="pct"/>
            <w:vAlign w:val="center"/>
          </w:tcPr>
          <w:p w14:paraId="0E37973A"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1528</w:t>
            </w:r>
          </w:p>
        </w:tc>
      </w:tr>
      <w:tr w:rsidR="00504B21" w:rsidRPr="00AF1561" w14:paraId="50D5BCB2" w14:textId="77777777" w:rsidTr="00504B21">
        <w:tc>
          <w:tcPr>
            <w:tcW w:w="624" w:type="pct"/>
            <w:vAlign w:val="center"/>
          </w:tcPr>
          <w:p w14:paraId="7F6C06A9"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16,2-16,5</w:t>
            </w:r>
          </w:p>
        </w:tc>
        <w:tc>
          <w:tcPr>
            <w:tcW w:w="581" w:type="pct"/>
            <w:vAlign w:val="center"/>
          </w:tcPr>
          <w:p w14:paraId="6E48833E"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lang w:val="en-US"/>
              </w:rPr>
              <w:t>2711,7</w:t>
            </w:r>
          </w:p>
        </w:tc>
        <w:tc>
          <w:tcPr>
            <w:tcW w:w="427" w:type="pct"/>
            <w:vAlign w:val="center"/>
          </w:tcPr>
          <w:p w14:paraId="6EDFD97B"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16,35</w:t>
            </w:r>
          </w:p>
        </w:tc>
        <w:tc>
          <w:tcPr>
            <w:tcW w:w="454" w:type="pct"/>
            <w:vAlign w:val="center"/>
          </w:tcPr>
          <w:p w14:paraId="1CA73C8C"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0,63</w:t>
            </w:r>
          </w:p>
        </w:tc>
        <w:tc>
          <w:tcPr>
            <w:tcW w:w="523" w:type="pct"/>
            <w:vAlign w:val="center"/>
          </w:tcPr>
          <w:p w14:paraId="56CA79E2"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0,47</w:t>
            </w:r>
          </w:p>
        </w:tc>
        <w:tc>
          <w:tcPr>
            <w:tcW w:w="789" w:type="pct"/>
            <w:vAlign w:val="center"/>
          </w:tcPr>
          <w:p w14:paraId="30B2C7B1"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0,35741</w:t>
            </w:r>
          </w:p>
        </w:tc>
        <w:tc>
          <w:tcPr>
            <w:tcW w:w="868" w:type="pct"/>
            <w:vAlign w:val="center"/>
          </w:tcPr>
          <w:p w14:paraId="55A39D0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3878</w:t>
            </w:r>
          </w:p>
        </w:tc>
        <w:tc>
          <w:tcPr>
            <w:tcW w:w="734" w:type="pct"/>
            <w:vAlign w:val="center"/>
          </w:tcPr>
          <w:p w14:paraId="00CCEE11"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1167</w:t>
            </w:r>
          </w:p>
        </w:tc>
      </w:tr>
      <w:tr w:rsidR="00504B21" w:rsidRPr="00AF1561" w14:paraId="4BD39D24" w14:textId="77777777" w:rsidTr="00504B21">
        <w:trPr>
          <w:trHeight w:val="70"/>
        </w:trPr>
        <w:tc>
          <w:tcPr>
            <w:tcW w:w="624" w:type="pct"/>
            <w:vAlign w:val="center"/>
          </w:tcPr>
          <w:p w14:paraId="32B4CD2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16,5 и более</w:t>
            </w:r>
          </w:p>
        </w:tc>
        <w:tc>
          <w:tcPr>
            <w:tcW w:w="581" w:type="pct"/>
            <w:vAlign w:val="center"/>
          </w:tcPr>
          <w:p w14:paraId="5D30652E"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2737,3</w:t>
            </w:r>
          </w:p>
        </w:tc>
        <w:tc>
          <w:tcPr>
            <w:tcW w:w="427" w:type="pct"/>
            <w:vAlign w:val="center"/>
          </w:tcPr>
          <w:p w14:paraId="24A67F23"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16,65</w:t>
            </w:r>
          </w:p>
        </w:tc>
        <w:tc>
          <w:tcPr>
            <w:tcW w:w="454" w:type="pct"/>
            <w:vAlign w:val="center"/>
          </w:tcPr>
          <w:p w14:paraId="22682AFF"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0,93</w:t>
            </w:r>
          </w:p>
        </w:tc>
        <w:tc>
          <w:tcPr>
            <w:tcW w:w="523" w:type="pct"/>
            <w:vAlign w:val="center"/>
          </w:tcPr>
          <w:p w14:paraId="114644D8"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0,69</w:t>
            </w:r>
          </w:p>
        </w:tc>
        <w:tc>
          <w:tcPr>
            <w:tcW w:w="789" w:type="pct"/>
            <w:vAlign w:val="center"/>
          </w:tcPr>
          <w:p w14:paraId="4FCBBB87"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0,31386</w:t>
            </w:r>
          </w:p>
        </w:tc>
        <w:tc>
          <w:tcPr>
            <w:tcW w:w="868" w:type="pct"/>
            <w:vAlign w:val="center"/>
          </w:tcPr>
          <w:p w14:paraId="55E61890"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3406</w:t>
            </w:r>
          </w:p>
        </w:tc>
        <w:tc>
          <w:tcPr>
            <w:tcW w:w="734" w:type="pct"/>
            <w:vAlign w:val="center"/>
          </w:tcPr>
          <w:p w14:paraId="77492314"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668</w:t>
            </w:r>
          </w:p>
        </w:tc>
      </w:tr>
      <w:tr w:rsidR="00504B21" w:rsidRPr="00AF1561" w14:paraId="12269A62" w14:textId="77777777" w:rsidTr="00504B21">
        <w:trPr>
          <w:trHeight w:val="70"/>
        </w:trPr>
        <w:tc>
          <w:tcPr>
            <w:tcW w:w="624" w:type="pct"/>
            <w:tcBorders>
              <w:bottom w:val="single" w:sz="4" w:space="0" w:color="000000"/>
            </w:tcBorders>
            <w:vAlign w:val="center"/>
          </w:tcPr>
          <w:p w14:paraId="1040570E"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Всего</w:t>
            </w:r>
          </w:p>
        </w:tc>
        <w:tc>
          <w:tcPr>
            <w:tcW w:w="581" w:type="pct"/>
            <w:tcBorders>
              <w:bottom w:val="single" w:sz="4" w:space="0" w:color="000000"/>
            </w:tcBorders>
            <w:vAlign w:val="center"/>
          </w:tcPr>
          <w:p w14:paraId="0F5879EC"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20978,6</w:t>
            </w:r>
          </w:p>
        </w:tc>
        <w:tc>
          <w:tcPr>
            <w:tcW w:w="427" w:type="pct"/>
            <w:tcBorders>
              <w:bottom w:val="single" w:sz="4" w:space="0" w:color="000000"/>
            </w:tcBorders>
            <w:vAlign w:val="center"/>
          </w:tcPr>
          <w:p w14:paraId="504A114D"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15,72</w:t>
            </w:r>
          </w:p>
        </w:tc>
        <w:tc>
          <w:tcPr>
            <w:tcW w:w="454" w:type="pct"/>
            <w:tcBorders>
              <w:bottom w:val="single" w:sz="4" w:space="0" w:color="000000"/>
            </w:tcBorders>
            <w:vAlign w:val="center"/>
          </w:tcPr>
          <w:p w14:paraId="44868426"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23" w:type="pct"/>
            <w:tcBorders>
              <w:bottom w:val="single" w:sz="4" w:space="0" w:color="000000"/>
            </w:tcBorders>
            <w:vAlign w:val="center"/>
          </w:tcPr>
          <w:p w14:paraId="77888316"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9" w:type="pct"/>
            <w:tcBorders>
              <w:bottom w:val="single" w:sz="4" w:space="0" w:color="000000"/>
            </w:tcBorders>
            <w:vAlign w:val="center"/>
          </w:tcPr>
          <w:p w14:paraId="4B19E8AA"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8" w:type="pct"/>
            <w:tcBorders>
              <w:bottom w:val="single" w:sz="4" w:space="0" w:color="000000"/>
            </w:tcBorders>
            <w:vAlign w:val="center"/>
          </w:tcPr>
          <w:p w14:paraId="3BFF9D65"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sidRPr="00504B21">
              <w:rPr>
                <w:rFonts w:ascii="Times New Roman" w:hAnsi="Times New Roman" w:cs="Times New Roman"/>
                <w:color w:val="000000"/>
                <w:sz w:val="24"/>
                <w:szCs w:val="24"/>
              </w:rPr>
              <w:t>27523</w:t>
            </w:r>
          </w:p>
        </w:tc>
        <w:tc>
          <w:tcPr>
            <w:tcW w:w="734" w:type="pct"/>
            <w:tcBorders>
              <w:bottom w:val="single" w:sz="4" w:space="0" w:color="000000"/>
            </w:tcBorders>
            <w:vAlign w:val="center"/>
          </w:tcPr>
          <w:p w14:paraId="58460B26" w14:textId="77777777" w:rsidR="00504B21" w:rsidRPr="00504B21" w:rsidRDefault="00504B21" w:rsidP="00504B2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6DFD5274" w14:textId="77777777" w:rsidR="00DA5DFD" w:rsidRDefault="00DA5DFD" w:rsidP="00DA5DFD">
      <w:pPr>
        <w:spacing w:after="0"/>
        <w:jc w:val="center"/>
        <w:rPr>
          <w:rFonts w:ascii="Times New Roman" w:hAnsi="Times New Roman"/>
          <w:sz w:val="28"/>
          <w:szCs w:val="28"/>
        </w:rPr>
      </w:pPr>
    </w:p>
    <w:p w14:paraId="2A511677" w14:textId="77777777" w:rsidR="00DA5DFD" w:rsidRDefault="00DA5DFD" w:rsidP="00DA5DFD">
      <w:pPr>
        <w:spacing w:after="0"/>
        <w:ind w:firstLine="709"/>
        <w:jc w:val="both"/>
        <w:rPr>
          <w:rFonts w:ascii="Times New Roman" w:hAnsi="Times New Roman"/>
          <w:sz w:val="28"/>
          <w:szCs w:val="28"/>
        </w:rPr>
      </w:pPr>
      <w:r>
        <w:rPr>
          <w:rFonts w:ascii="Times New Roman" w:hAnsi="Times New Roman"/>
          <w:sz w:val="28"/>
          <w:szCs w:val="28"/>
        </w:rPr>
        <w:t>По полученным данным рассчитаем критерии согласия:</w:t>
      </w:r>
    </w:p>
    <w:p w14:paraId="03D7A37C" w14:textId="77777777" w:rsidR="00DA5DFD" w:rsidRDefault="00DA5DFD" w:rsidP="00DA5DFD">
      <w:pPr>
        <w:spacing w:after="0"/>
        <w:ind w:firstLine="709"/>
        <w:jc w:val="both"/>
        <w:rPr>
          <w:rFonts w:ascii="Times New Roman" w:hAnsi="Times New Roman"/>
          <w:sz w:val="28"/>
          <w:szCs w:val="28"/>
        </w:rPr>
      </w:pPr>
      <w:r>
        <w:rPr>
          <w:rFonts w:ascii="Times New Roman" w:hAnsi="Times New Roman" w:cs="Times New Roman"/>
          <w:sz w:val="28"/>
          <w:szCs w:val="28"/>
        </w:rPr>
        <w:t>χ</w:t>
      </w:r>
      <w:r>
        <w:rPr>
          <w:rFonts w:ascii="Times New Roman" w:hAnsi="Times New Roman"/>
          <w:sz w:val="28"/>
          <w:szCs w:val="28"/>
          <w:vertAlign w:val="superscript"/>
        </w:rPr>
        <w:t>2</w:t>
      </w:r>
      <w:r>
        <w:rPr>
          <w:rFonts w:ascii="Times New Roman" w:hAnsi="Times New Roman"/>
          <w:sz w:val="28"/>
          <w:szCs w:val="28"/>
        </w:rPr>
        <w:t xml:space="preserve"> = </w:t>
      </w:r>
      <w:r w:rsidR="00504B21" w:rsidRPr="000471EF">
        <w:rPr>
          <w:rFonts w:ascii="Times New Roman" w:hAnsi="Times New Roman"/>
          <w:position w:val="-24"/>
          <w:sz w:val="28"/>
          <w:szCs w:val="28"/>
        </w:rPr>
        <w:object w:dxaOrig="6320" w:dyaOrig="660" w14:anchorId="77413C55">
          <v:shape id="_x0000_i1112" type="#_x0000_t75" style="width:316.05pt;height:33.2pt" o:ole="" filled="t">
            <v:fill color2="black"/>
            <v:imagedata r:id="rId165" o:title=""/>
          </v:shape>
          <o:OLEObject Type="Embed" ProgID="Equation.3" ShapeID="_x0000_i1112" DrawAspect="Content" ObjectID="_1806241769" r:id="rId166"/>
        </w:object>
      </w:r>
      <w:r>
        <w:rPr>
          <w:rFonts w:ascii="Times New Roman" w:hAnsi="Times New Roman"/>
          <w:sz w:val="28"/>
          <w:szCs w:val="28"/>
        </w:rPr>
        <w:t xml:space="preserve"> </w:t>
      </w:r>
      <w:r w:rsidR="00504B21">
        <w:rPr>
          <w:rFonts w:ascii="Times New Roman" w:hAnsi="Times New Roman"/>
          <w:sz w:val="28"/>
          <w:szCs w:val="28"/>
        </w:rPr>
        <w:t>= 4061</w:t>
      </w:r>
    </w:p>
    <w:p w14:paraId="02A76DC5" w14:textId="77777777" w:rsidR="00DA5DFD" w:rsidRDefault="00DA5DFD" w:rsidP="00DA5DFD">
      <w:pPr>
        <w:spacing w:after="0"/>
        <w:ind w:firstLine="709"/>
        <w:jc w:val="both"/>
        <w:rPr>
          <w:rFonts w:ascii="Times New Roman" w:hAnsi="Times New Roman"/>
          <w:sz w:val="28"/>
          <w:szCs w:val="28"/>
        </w:rPr>
      </w:pPr>
      <w:r>
        <w:rPr>
          <w:rFonts w:ascii="Times New Roman" w:hAnsi="Times New Roman"/>
          <w:sz w:val="28"/>
          <w:szCs w:val="28"/>
        </w:rPr>
        <w:t>Так как</w:t>
      </w:r>
      <w:r w:rsidRPr="000471EF">
        <w:rPr>
          <w:rFonts w:ascii="Times New Roman" w:hAnsi="Times New Roman"/>
          <w:sz w:val="28"/>
          <w:szCs w:val="28"/>
        </w:rPr>
        <w:t xml:space="preserve"> </w:t>
      </w:r>
      <w:r>
        <w:rPr>
          <w:rFonts w:ascii="Times New Roman" w:hAnsi="Times New Roman" w:cs="Times New Roman"/>
          <w:sz w:val="28"/>
          <w:szCs w:val="28"/>
        </w:rPr>
        <w:t>χ</w:t>
      </w:r>
      <w:r>
        <w:rPr>
          <w:rFonts w:ascii="Times New Roman" w:hAnsi="Times New Roman"/>
          <w:sz w:val="28"/>
          <w:szCs w:val="28"/>
          <w:vertAlign w:val="superscript"/>
        </w:rPr>
        <w:t>2</w:t>
      </w:r>
      <w:r w:rsidRPr="000471EF">
        <w:rPr>
          <w:rFonts w:ascii="Times New Roman" w:hAnsi="Times New Roman"/>
          <w:sz w:val="28"/>
          <w:szCs w:val="28"/>
        </w:rPr>
        <w:t xml:space="preserve"> фактическое &gt; </w:t>
      </w:r>
      <w:r>
        <w:rPr>
          <w:rFonts w:ascii="Times New Roman" w:hAnsi="Times New Roman" w:cs="Times New Roman"/>
          <w:sz w:val="28"/>
          <w:szCs w:val="28"/>
        </w:rPr>
        <w:t>χ</w:t>
      </w:r>
      <w:r>
        <w:rPr>
          <w:rFonts w:ascii="Times New Roman" w:hAnsi="Times New Roman"/>
          <w:sz w:val="28"/>
          <w:szCs w:val="28"/>
          <w:vertAlign w:val="superscript"/>
        </w:rPr>
        <w:t>2</w:t>
      </w:r>
      <w:r w:rsidRPr="000471EF">
        <w:rPr>
          <w:rFonts w:ascii="Times New Roman" w:hAnsi="Times New Roman"/>
          <w:sz w:val="28"/>
          <w:szCs w:val="28"/>
        </w:rPr>
        <w:t xml:space="preserve"> табличного, то расхождение между частотами эмпирического и теоретического распределений нельзя считать случайным.</w:t>
      </w:r>
    </w:p>
    <w:p w14:paraId="6C2AC800" w14:textId="77777777" w:rsidR="00DA5DFD" w:rsidRDefault="00DA5DFD" w:rsidP="00DA5DFD">
      <w:pPr>
        <w:spacing w:after="0"/>
        <w:ind w:firstLine="709"/>
        <w:jc w:val="both"/>
        <w:rPr>
          <w:rFonts w:ascii="Times New Roman" w:hAnsi="Times New Roman"/>
          <w:position w:val="-24"/>
          <w:sz w:val="28"/>
          <w:szCs w:val="28"/>
        </w:rPr>
      </w:pPr>
      <w:r>
        <w:rPr>
          <w:rFonts w:ascii="Times New Roman" w:hAnsi="Times New Roman"/>
          <w:sz w:val="28"/>
          <w:szCs w:val="28"/>
        </w:rPr>
        <w:t>К</w:t>
      </w:r>
      <w:r>
        <w:rPr>
          <w:rFonts w:ascii="Times New Roman" w:hAnsi="Times New Roman"/>
          <w:sz w:val="28"/>
          <w:szCs w:val="28"/>
          <w:vertAlign w:val="subscript"/>
        </w:rPr>
        <w:t>Ром</w:t>
      </w:r>
      <w:r>
        <w:rPr>
          <w:rFonts w:ascii="Times New Roman" w:hAnsi="Times New Roman"/>
          <w:sz w:val="28"/>
          <w:szCs w:val="28"/>
        </w:rPr>
        <w:t xml:space="preserve"> = </w:t>
      </w:r>
      <w:r w:rsidR="00953E55" w:rsidRPr="00812087">
        <w:rPr>
          <w:rFonts w:ascii="Times New Roman" w:hAnsi="Times New Roman"/>
          <w:position w:val="-28"/>
          <w:sz w:val="28"/>
          <w:szCs w:val="28"/>
        </w:rPr>
        <w:object w:dxaOrig="1800" w:dyaOrig="660" w14:anchorId="1CB48F74">
          <v:shape id="_x0000_i1113" type="#_x0000_t75" style="width:90.25pt;height:33.2pt" o:ole="" filled="t">
            <v:fill color2="black"/>
            <v:imagedata r:id="rId167" o:title=""/>
          </v:shape>
          <o:OLEObject Type="Embed" ProgID="Equation.3" ShapeID="_x0000_i1113" DrawAspect="Content" ObjectID="_1806241770" r:id="rId168"/>
        </w:object>
      </w:r>
    </w:p>
    <w:p w14:paraId="40479300" w14:textId="77777777" w:rsidR="00DA5DFD" w:rsidRDefault="00DA5DFD" w:rsidP="00DA5DFD">
      <w:pPr>
        <w:spacing w:after="0"/>
        <w:ind w:firstLine="709"/>
        <w:jc w:val="both"/>
        <w:rPr>
          <w:rFonts w:ascii="Times New Roman" w:hAnsi="Times New Roman"/>
          <w:sz w:val="28"/>
          <w:szCs w:val="28"/>
        </w:rPr>
      </w:pPr>
      <w:r>
        <w:rPr>
          <w:rFonts w:ascii="Times New Roman" w:hAnsi="Times New Roman"/>
          <w:sz w:val="28"/>
          <w:szCs w:val="28"/>
        </w:rPr>
        <w:t>Так как</w:t>
      </w:r>
      <w:r w:rsidRPr="00812087">
        <w:rPr>
          <w:rFonts w:ascii="Times New Roman" w:hAnsi="Times New Roman"/>
          <w:sz w:val="28"/>
          <w:szCs w:val="28"/>
        </w:rPr>
        <w:t xml:space="preserve"> данный критерий </w:t>
      </w:r>
      <w:r>
        <w:rPr>
          <w:rFonts w:ascii="Times New Roman" w:hAnsi="Times New Roman"/>
          <w:sz w:val="28"/>
          <w:szCs w:val="28"/>
        </w:rPr>
        <w:t>больше 3</w:t>
      </w:r>
      <w:r w:rsidRPr="00812087">
        <w:rPr>
          <w:rFonts w:ascii="Times New Roman" w:hAnsi="Times New Roman"/>
          <w:sz w:val="28"/>
          <w:szCs w:val="28"/>
        </w:rPr>
        <w:t>, то расхождения нельзя считать случайными.</w:t>
      </w:r>
    </w:p>
    <w:p w14:paraId="14DF403E" w14:textId="77777777" w:rsidR="00DA5DFD" w:rsidRPr="00812087" w:rsidRDefault="00DA5DFD" w:rsidP="00DA5DFD">
      <w:pPr>
        <w:spacing w:after="0"/>
        <w:ind w:firstLine="709"/>
        <w:jc w:val="both"/>
        <w:rPr>
          <w:rFonts w:ascii="Times New Roman" w:hAnsi="Times New Roman"/>
          <w:sz w:val="28"/>
          <w:szCs w:val="28"/>
        </w:rPr>
      </w:pPr>
      <w:r>
        <w:rPr>
          <w:rFonts w:ascii="Times New Roman" w:hAnsi="Times New Roman" w:cs="Times New Roman"/>
          <w:sz w:val="28"/>
          <w:szCs w:val="28"/>
        </w:rPr>
        <w:t>λ</w:t>
      </w:r>
      <w:r>
        <w:rPr>
          <w:rFonts w:ascii="Times New Roman" w:hAnsi="Times New Roman"/>
          <w:sz w:val="28"/>
          <w:szCs w:val="28"/>
        </w:rPr>
        <w:t xml:space="preserve"> = </w:t>
      </w:r>
      <w:r w:rsidR="00953E55" w:rsidRPr="00953E55">
        <w:rPr>
          <w:rFonts w:ascii="Times New Roman" w:hAnsi="Times New Roman"/>
          <w:position w:val="-32"/>
          <w:sz w:val="28"/>
          <w:szCs w:val="28"/>
        </w:rPr>
        <w:object w:dxaOrig="1700" w:dyaOrig="700" w14:anchorId="55F0114F">
          <v:shape id="_x0000_i1114" type="#_x0000_t75" style="width:85.1pt;height:35.05pt" o:ole="" filled="t">
            <v:fill color2="black"/>
            <v:imagedata r:id="rId169" o:title=""/>
          </v:shape>
          <o:OLEObject Type="Embed" ProgID="Equation.3" ShapeID="_x0000_i1114" DrawAspect="Content" ObjectID="_1806241771" r:id="rId170"/>
        </w:object>
      </w:r>
    </w:p>
    <w:p w14:paraId="53B04AD0" w14:textId="77777777" w:rsidR="00DA5DFD" w:rsidRDefault="00DA5DFD" w:rsidP="00DA5DFD">
      <w:pPr>
        <w:spacing w:after="0"/>
        <w:ind w:firstLine="709"/>
        <w:jc w:val="both"/>
        <w:rPr>
          <w:rFonts w:ascii="Times New Roman" w:hAnsi="Times New Roman"/>
          <w:sz w:val="28"/>
          <w:szCs w:val="28"/>
        </w:rPr>
      </w:pPr>
      <w:r>
        <w:rPr>
          <w:rFonts w:ascii="Times New Roman" w:hAnsi="Times New Roman"/>
          <w:sz w:val="28"/>
          <w:szCs w:val="28"/>
        </w:rPr>
        <w:t xml:space="preserve">Так как значение </w:t>
      </w:r>
      <w:r>
        <w:rPr>
          <w:rFonts w:ascii="Times New Roman" w:hAnsi="Times New Roman" w:cs="Times New Roman"/>
          <w:sz w:val="28"/>
          <w:szCs w:val="28"/>
        </w:rPr>
        <w:t>λ</w:t>
      </w:r>
      <w:r>
        <w:rPr>
          <w:rFonts w:ascii="Times New Roman" w:hAnsi="Times New Roman"/>
          <w:sz w:val="28"/>
          <w:szCs w:val="28"/>
        </w:rPr>
        <w:t xml:space="preserve">, </w:t>
      </w:r>
      <w:r w:rsidRPr="00812087">
        <w:rPr>
          <w:rFonts w:ascii="Times New Roman" w:hAnsi="Times New Roman"/>
          <w:sz w:val="28"/>
          <w:szCs w:val="28"/>
        </w:rPr>
        <w:t>то расхождения нельзя считать случайными.</w:t>
      </w:r>
    </w:p>
    <w:p w14:paraId="2D32E18F" w14:textId="77777777" w:rsidR="00DA5DFD" w:rsidRDefault="00953E55" w:rsidP="00DA5DFD">
      <w:pPr>
        <w:spacing w:after="0"/>
        <w:ind w:firstLine="709"/>
        <w:jc w:val="both"/>
        <w:rPr>
          <w:rFonts w:ascii="Times New Roman" w:hAnsi="Times New Roman"/>
          <w:position w:val="-24"/>
          <w:sz w:val="28"/>
          <w:szCs w:val="28"/>
        </w:rPr>
      </w:pPr>
      <w:r w:rsidRPr="005F37E3">
        <w:rPr>
          <w:rFonts w:ascii="Times New Roman" w:hAnsi="Times New Roman"/>
          <w:position w:val="-24"/>
          <w:sz w:val="28"/>
          <w:szCs w:val="28"/>
        </w:rPr>
        <w:object w:dxaOrig="2900" w:dyaOrig="620" w14:anchorId="75D4D811">
          <v:shape id="_x0000_i1115" type="#_x0000_t75" style="width:144.95pt;height:30.85pt" o:ole="" filled="t">
            <v:fill color2="black"/>
            <v:imagedata r:id="rId171" o:title=""/>
          </v:shape>
          <o:OLEObject Type="Embed" ProgID="Equation.3" ShapeID="_x0000_i1115" DrawAspect="Content" ObjectID="_1806241772" r:id="rId172"/>
        </w:object>
      </w:r>
    </w:p>
    <w:p w14:paraId="1403F62E" w14:textId="77777777" w:rsidR="00DA5DFD" w:rsidRDefault="00DA5DFD" w:rsidP="00DA5DFD">
      <w:pPr>
        <w:spacing w:after="0"/>
        <w:ind w:firstLine="709"/>
        <w:jc w:val="both"/>
        <w:rPr>
          <w:rFonts w:ascii="Times New Roman" w:hAnsi="Times New Roman"/>
          <w:sz w:val="28"/>
          <w:szCs w:val="28"/>
        </w:rPr>
      </w:pPr>
      <w:r>
        <w:rPr>
          <w:rFonts w:ascii="Times New Roman" w:hAnsi="Times New Roman"/>
          <w:position w:val="-24"/>
          <w:sz w:val="28"/>
          <w:szCs w:val="28"/>
        </w:rPr>
        <w:t xml:space="preserve">Таким образом, </w:t>
      </w:r>
      <w:r w:rsidRPr="005F37E3">
        <w:rPr>
          <w:rFonts w:ascii="Times New Roman" w:hAnsi="Times New Roman"/>
          <w:position w:val="-24"/>
          <w:sz w:val="28"/>
          <w:szCs w:val="28"/>
        </w:rPr>
        <w:t>становится очевидной положительная связь между двумя</w:t>
      </w:r>
      <w:r>
        <w:rPr>
          <w:rFonts w:ascii="Times New Roman" w:hAnsi="Times New Roman"/>
          <w:position w:val="-24"/>
          <w:sz w:val="28"/>
          <w:szCs w:val="28"/>
        </w:rPr>
        <w:t xml:space="preserve"> частомами.</w:t>
      </w:r>
    </w:p>
    <w:p w14:paraId="77080445" w14:textId="77777777" w:rsidR="00DA5DFD" w:rsidRDefault="00DA5DFD" w:rsidP="00DA5DFD">
      <w:pPr>
        <w:spacing w:after="0"/>
        <w:rPr>
          <w:rFonts w:ascii="Times New Roman" w:hAnsi="Times New Roman"/>
          <w:sz w:val="28"/>
          <w:szCs w:val="28"/>
        </w:rPr>
      </w:pPr>
    </w:p>
    <w:p w14:paraId="0998C8CD" w14:textId="77777777" w:rsidR="00DA5DFD" w:rsidRDefault="00DA5DFD" w:rsidP="00DA5DFD">
      <w:pPr>
        <w:spacing w:after="0"/>
        <w:rPr>
          <w:rFonts w:ascii="Times New Roman" w:hAnsi="Times New Roman"/>
          <w:sz w:val="28"/>
          <w:szCs w:val="28"/>
        </w:rPr>
      </w:pPr>
    </w:p>
    <w:p w14:paraId="455C0C28" w14:textId="77777777" w:rsidR="00DA5DFD" w:rsidRDefault="00DA5DFD" w:rsidP="00DA5DFD">
      <w:pPr>
        <w:spacing w:after="0"/>
        <w:rPr>
          <w:rFonts w:ascii="Times New Roman" w:hAnsi="Times New Roman"/>
          <w:sz w:val="28"/>
          <w:szCs w:val="28"/>
        </w:rPr>
      </w:pPr>
    </w:p>
    <w:p w14:paraId="774B3065" w14:textId="77777777" w:rsidR="00DA5DFD" w:rsidRDefault="00DA5DFD" w:rsidP="00DA5DFD">
      <w:pPr>
        <w:numPr>
          <w:ilvl w:val="0"/>
          <w:numId w:val="13"/>
        </w:numPr>
        <w:spacing w:after="0"/>
        <w:jc w:val="center"/>
        <w:rPr>
          <w:rFonts w:ascii="Times New Roman" w:hAnsi="Times New Roman"/>
          <w:b/>
          <w:sz w:val="28"/>
          <w:szCs w:val="28"/>
        </w:rPr>
      </w:pPr>
      <w:r w:rsidRPr="00F052A3">
        <w:rPr>
          <w:rFonts w:ascii="Times New Roman" w:hAnsi="Times New Roman"/>
          <w:b/>
          <w:sz w:val="28"/>
          <w:szCs w:val="28"/>
        </w:rPr>
        <w:lastRenderedPageBreak/>
        <w:t>Выявление основной тенденции развития динамических рядов</w:t>
      </w:r>
    </w:p>
    <w:p w14:paraId="1A8C990A" w14:textId="77777777" w:rsidR="00DA5DFD" w:rsidRDefault="00DA5DFD" w:rsidP="00DA5DFD">
      <w:pPr>
        <w:spacing w:after="0"/>
        <w:ind w:left="720"/>
        <w:rPr>
          <w:rFonts w:ascii="Times New Roman" w:hAnsi="Times New Roman"/>
          <w:b/>
          <w:sz w:val="28"/>
          <w:szCs w:val="28"/>
        </w:rPr>
      </w:pPr>
    </w:p>
    <w:p w14:paraId="1ED7E256" w14:textId="77777777" w:rsidR="00DA5DFD" w:rsidRPr="00F052A3"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Такие отклонения объясняются либо изменением с течением времени всего комплекса основных причин и факторов, от которых зависит уровень явления, либо изменением направления и силы действия второстепенных, в том числе случайных, обстоятельств и факторов, поэтому при анализе динамики идет речь не просто о тенденции развития, а об основной тенденции, достаточно стабильной (устойчивой) на протяжении данного этапа развития. В некоторых случаях эта закономерность, общая тенденция развития объекта вполне четко отображаются уровнями динамического ряда.</w:t>
      </w:r>
    </w:p>
    <w:p w14:paraId="5B12BE94" w14:textId="77777777" w:rsidR="00DA5DFD" w:rsidRPr="00F052A3"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Основной тенденцией (трендом) называется достаточно плавное и устойчивое изменение уровня явления во времени, более или менее свободное от случайных колебаний. Основную тенденцию можно представить либо аналитически – в виде уравнения (модели) тренда, либо графически. Выявление основной тенденции развития (тренда) называется в статистике также выравниваем временного ряда, а методы выявления основной тенденции – методами выравнивания.</w:t>
      </w:r>
    </w:p>
    <w:p w14:paraId="79261C96" w14:textId="77777777" w:rsidR="00DA5DFD" w:rsidRPr="00F052A3"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Одними из самых распространенных способов выявления основных тенденций (тренда) ряда динамики являются методы:</w:t>
      </w:r>
    </w:p>
    <w:p w14:paraId="4623AB1D" w14:textId="77777777" w:rsidR="00DA5DFD" w:rsidRPr="00F052A3"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 укрупнения интервалов;</w:t>
      </w:r>
    </w:p>
    <w:p w14:paraId="616864DB" w14:textId="77777777" w:rsidR="00DA5DFD" w:rsidRPr="00F052A3"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 скользящей средней (суть метода состоит в замене абсолютных данных средними арифметическими за определенные периоды). Расчет средних ведется способом скольжения, т. е. постепенным исключением из принятого периода первого уровня и включение следующего;</w:t>
      </w:r>
    </w:p>
    <w:p w14:paraId="7CF1FFEB" w14:textId="77777777" w:rsidR="00DA5DFD" w:rsidRDefault="00DA5DFD" w:rsidP="00DA5DFD">
      <w:pPr>
        <w:spacing w:after="0" w:line="240" w:lineRule="auto"/>
        <w:ind w:firstLine="720"/>
        <w:jc w:val="both"/>
        <w:rPr>
          <w:rFonts w:ascii="Times New Roman" w:hAnsi="Times New Roman"/>
          <w:sz w:val="28"/>
          <w:szCs w:val="28"/>
        </w:rPr>
      </w:pPr>
      <w:r w:rsidRPr="00F052A3">
        <w:rPr>
          <w:rFonts w:ascii="Times New Roman" w:hAnsi="Times New Roman"/>
          <w:sz w:val="28"/>
          <w:szCs w:val="28"/>
        </w:rPr>
        <w:t>• аналитического выравнивания.</w:t>
      </w:r>
    </w:p>
    <w:p w14:paraId="6AF3DCD2" w14:textId="77777777" w:rsidR="00DA5DFD" w:rsidRPr="00A1550E" w:rsidRDefault="00DA5DFD" w:rsidP="00DA5DFD">
      <w:pPr>
        <w:ind w:firstLine="720"/>
        <w:jc w:val="both"/>
        <w:rPr>
          <w:rFonts w:ascii="Times New Roman" w:hAnsi="Times New Roman" w:cs="Times New Roman"/>
          <w:iCs/>
          <w:color w:val="000000"/>
          <w:sz w:val="28"/>
        </w:rPr>
      </w:pPr>
      <w:r w:rsidRPr="00A1550E">
        <w:rPr>
          <w:rFonts w:ascii="Times New Roman" w:hAnsi="Times New Roman" w:cs="Times New Roman"/>
          <w:color w:val="000000"/>
          <w:sz w:val="28"/>
        </w:rPr>
        <w:t xml:space="preserve">Для выявления </w:t>
      </w:r>
      <w:r w:rsidRPr="00A1550E">
        <w:rPr>
          <w:rFonts w:ascii="Times New Roman" w:hAnsi="Times New Roman" w:cs="Times New Roman"/>
          <w:iCs/>
          <w:color w:val="000000"/>
          <w:sz w:val="28"/>
        </w:rPr>
        <w:t>тренда</w:t>
      </w:r>
      <w:r w:rsidRPr="00A1550E">
        <w:rPr>
          <w:rFonts w:ascii="Times New Roman" w:hAnsi="Times New Roman" w:cs="Times New Roman"/>
          <w:color w:val="000000"/>
          <w:sz w:val="28"/>
        </w:rPr>
        <w:t xml:space="preserve"> (тенденц</w:t>
      </w:r>
      <w:r>
        <w:rPr>
          <w:rFonts w:ascii="Times New Roman" w:hAnsi="Times New Roman" w:cs="Times New Roman"/>
          <w:color w:val="000000"/>
          <w:sz w:val="28"/>
        </w:rPr>
        <w:t>ии развития ряда)</w:t>
      </w:r>
      <w:r w:rsidRPr="00A1550E">
        <w:rPr>
          <w:rFonts w:ascii="Times New Roman" w:hAnsi="Times New Roman" w:cs="Times New Roman"/>
          <w:color w:val="000000"/>
          <w:sz w:val="28"/>
        </w:rPr>
        <w:t xml:space="preserve"> построим график </w:t>
      </w:r>
      <w:r>
        <w:rPr>
          <w:rFonts w:ascii="Times New Roman" w:hAnsi="Times New Roman" w:cs="Times New Roman"/>
          <w:color w:val="000000"/>
          <w:sz w:val="28"/>
        </w:rPr>
        <w:t>зависимости общей площади на 1 жителя от численности населения используя данные таблицы 3.1</w:t>
      </w:r>
      <w:r w:rsidRPr="00A1550E">
        <w:rPr>
          <w:rFonts w:ascii="Times New Roman" w:hAnsi="Times New Roman" w:cs="Times New Roman"/>
          <w:iCs/>
          <w:color w:val="000000"/>
          <w:sz w:val="28"/>
        </w:rPr>
        <w:t>:</w:t>
      </w:r>
    </w:p>
    <w:p w14:paraId="286B4745" w14:textId="38650D0F" w:rsidR="00DA5DFD" w:rsidRDefault="00A5652B" w:rsidP="00DA5DFD">
      <w:pPr>
        <w:spacing w:after="0" w:line="240" w:lineRule="auto"/>
        <w:jc w:val="center"/>
        <w:rPr>
          <w:rFonts w:ascii="Times New Roman" w:hAnsi="Times New Roman"/>
          <w:sz w:val="28"/>
          <w:szCs w:val="28"/>
        </w:rPr>
      </w:pPr>
      <w:r w:rsidRPr="00953E55">
        <w:rPr>
          <w:rFonts w:ascii="Times New Roman" w:hAnsi="Times New Roman"/>
          <w:noProof/>
          <w:sz w:val="28"/>
          <w:szCs w:val="28"/>
          <w:lang w:eastAsia="ru-RU"/>
        </w:rPr>
        <w:drawing>
          <wp:inline distT="0" distB="0" distL="0" distR="0" wp14:anchorId="0171F240" wp14:editId="3E6EB6BC">
            <wp:extent cx="4364355" cy="2327275"/>
            <wp:effectExtent l="0" t="0" r="0" b="0"/>
            <wp:docPr id="9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3699F9F5" w14:textId="77777777" w:rsidR="00DA5DFD" w:rsidRDefault="00DA5DFD" w:rsidP="00DA5DFD">
      <w:pPr>
        <w:spacing w:after="0" w:line="240" w:lineRule="auto"/>
        <w:ind w:firstLine="720"/>
        <w:jc w:val="center"/>
        <w:rPr>
          <w:rFonts w:ascii="Times New Roman" w:hAnsi="Times New Roman"/>
          <w:sz w:val="28"/>
          <w:szCs w:val="28"/>
        </w:rPr>
      </w:pPr>
    </w:p>
    <w:p w14:paraId="4C170851" w14:textId="77777777" w:rsidR="00DA5DFD" w:rsidRDefault="00DA5DFD" w:rsidP="00DA5DFD">
      <w:pPr>
        <w:spacing w:after="0" w:line="240" w:lineRule="auto"/>
        <w:ind w:firstLine="720"/>
        <w:jc w:val="center"/>
        <w:rPr>
          <w:rFonts w:ascii="Times New Roman" w:hAnsi="Times New Roman"/>
          <w:sz w:val="28"/>
          <w:szCs w:val="28"/>
        </w:rPr>
      </w:pPr>
      <w:r>
        <w:rPr>
          <w:rFonts w:ascii="Times New Roman" w:hAnsi="Times New Roman"/>
          <w:sz w:val="28"/>
          <w:szCs w:val="28"/>
        </w:rPr>
        <w:t>Рис. 5.1. График зависимости общей площади на 1 жителя от численности населения</w:t>
      </w:r>
    </w:p>
    <w:p w14:paraId="2AA6DCE0" w14:textId="77777777" w:rsidR="00DA5DFD" w:rsidRDefault="00DA5DFD" w:rsidP="00DA5DFD">
      <w:pPr>
        <w:spacing w:after="0" w:line="240" w:lineRule="auto"/>
        <w:ind w:firstLine="720"/>
        <w:jc w:val="both"/>
        <w:rPr>
          <w:sz w:val="28"/>
        </w:rPr>
      </w:pPr>
      <w:r>
        <w:rPr>
          <w:rFonts w:ascii="Times New Roman" w:hAnsi="Times New Roman" w:cs="Times New Roman"/>
          <w:sz w:val="28"/>
        </w:rPr>
        <w:lastRenderedPageBreak/>
        <w:t>Из данного рис. 5.1</w:t>
      </w:r>
      <w:r w:rsidRPr="00B7650A">
        <w:rPr>
          <w:rFonts w:ascii="Times New Roman" w:hAnsi="Times New Roman" w:cs="Times New Roman"/>
          <w:sz w:val="28"/>
        </w:rPr>
        <w:t xml:space="preserve"> видно, что есть все основания принять уравнение тренда в виде линейной функции</w:t>
      </w:r>
      <w:r>
        <w:rPr>
          <w:sz w:val="28"/>
        </w:rPr>
        <w:t>.</w:t>
      </w:r>
    </w:p>
    <w:p w14:paraId="5E7441DC" w14:textId="77777777" w:rsidR="00DA5DFD" w:rsidRDefault="00DA5DFD" w:rsidP="00DA5DFD">
      <w:pPr>
        <w:spacing w:after="0" w:line="240" w:lineRule="auto"/>
        <w:ind w:firstLine="720"/>
        <w:jc w:val="both"/>
        <w:rPr>
          <w:sz w:val="28"/>
        </w:rPr>
      </w:pPr>
    </w:p>
    <w:p w14:paraId="2D0F6F83" w14:textId="77777777" w:rsidR="00DA5DFD" w:rsidRDefault="00DA5DFD" w:rsidP="00DA5DFD">
      <w:pPr>
        <w:spacing w:after="0" w:line="240" w:lineRule="auto"/>
        <w:ind w:firstLine="720"/>
        <w:jc w:val="both"/>
        <w:rPr>
          <w:rFonts w:ascii="Times New Roman" w:hAnsi="Times New Roman" w:cs="Times New Roman"/>
          <w:sz w:val="28"/>
          <w:szCs w:val="28"/>
        </w:rPr>
      </w:pPr>
      <w:r w:rsidRPr="00C82F44">
        <w:rPr>
          <w:rFonts w:ascii="Times New Roman" w:hAnsi="Times New Roman" w:cs="Times New Roman"/>
          <w:sz w:val="28"/>
          <w:szCs w:val="28"/>
          <w:lang w:val="en-US"/>
        </w:rPr>
        <w:t>Y</w:t>
      </w:r>
      <w:r w:rsidRPr="00C82F44">
        <w:rPr>
          <w:rFonts w:ascii="Times New Roman" w:hAnsi="Times New Roman" w:cs="Times New Roman"/>
          <w:sz w:val="28"/>
          <w:szCs w:val="28"/>
        </w:rPr>
        <w:t xml:space="preserve"> = a</w:t>
      </w:r>
      <w:r w:rsidRPr="00C82F44">
        <w:rPr>
          <w:rFonts w:ascii="Times New Roman" w:hAnsi="Times New Roman" w:cs="Times New Roman"/>
          <w:sz w:val="28"/>
          <w:szCs w:val="28"/>
          <w:vertAlign w:val="subscript"/>
        </w:rPr>
        <w:t>0</w:t>
      </w:r>
      <w:r w:rsidRPr="00C82F44">
        <w:rPr>
          <w:rFonts w:ascii="Times New Roman" w:hAnsi="Times New Roman" w:cs="Times New Roman"/>
          <w:sz w:val="28"/>
          <w:szCs w:val="28"/>
        </w:rPr>
        <w:t xml:space="preserve"> + a</w:t>
      </w:r>
      <w:r w:rsidRPr="00C82F44">
        <w:rPr>
          <w:rFonts w:ascii="Times New Roman" w:hAnsi="Times New Roman" w:cs="Times New Roman"/>
          <w:sz w:val="28"/>
          <w:szCs w:val="28"/>
          <w:vertAlign w:val="subscript"/>
        </w:rPr>
        <w:t>1</w:t>
      </w:r>
      <w:r w:rsidRPr="00C82F44">
        <w:rPr>
          <w:rFonts w:ascii="Times New Roman" w:hAnsi="Times New Roman" w:cs="Times New Roman"/>
          <w:sz w:val="28"/>
          <w:szCs w:val="28"/>
        </w:rPr>
        <w:t>x</w:t>
      </w:r>
    </w:p>
    <w:p w14:paraId="4435BF38" w14:textId="77777777" w:rsidR="00DA5DFD" w:rsidRDefault="00DA5DFD" w:rsidP="00DA5DFD">
      <w:pPr>
        <w:spacing w:after="0" w:line="240" w:lineRule="auto"/>
        <w:ind w:firstLine="720"/>
        <w:jc w:val="both"/>
        <w:rPr>
          <w:rFonts w:ascii="Times New Roman" w:hAnsi="Times New Roman" w:cs="Times New Roman"/>
          <w:sz w:val="28"/>
          <w:szCs w:val="28"/>
          <w:vertAlign w:val="subscript"/>
        </w:rPr>
      </w:pPr>
    </w:p>
    <w:p w14:paraId="5CF59DE2" w14:textId="77777777" w:rsidR="00DA5DFD" w:rsidRPr="00C82F44" w:rsidRDefault="00DA5DFD" w:rsidP="00DA5DFD">
      <w:pPr>
        <w:pStyle w:val="af9"/>
        <w:ind w:firstLine="709"/>
        <w:jc w:val="both"/>
        <w:rPr>
          <w:rFonts w:ascii="Times New Roman" w:hAnsi="Times New Roman" w:cs="Times New Roman"/>
          <w:sz w:val="28"/>
          <w:szCs w:val="28"/>
        </w:rPr>
      </w:pPr>
      <w:r>
        <w:rPr>
          <w:rFonts w:ascii="Times New Roman" w:hAnsi="Times New Roman" w:cs="Times New Roman"/>
          <w:sz w:val="28"/>
        </w:rPr>
        <w:t xml:space="preserve"> </w:t>
      </w:r>
      <w:r w:rsidRPr="00C82F44">
        <w:rPr>
          <w:rFonts w:ascii="Times New Roman" w:hAnsi="Times New Roman" w:cs="Times New Roman"/>
          <w:sz w:val="28"/>
          <w:szCs w:val="28"/>
        </w:rPr>
        <w:t>Вышеприведенное уравнение показывает среднее значение изменения результативного признака у при измене</w:t>
      </w:r>
      <w:r>
        <w:rPr>
          <w:rFonts w:ascii="Times New Roman" w:hAnsi="Times New Roman" w:cs="Times New Roman"/>
          <w:sz w:val="28"/>
          <w:szCs w:val="28"/>
        </w:rPr>
        <w:t>нии факторных признаков  х</w:t>
      </w:r>
      <w:r w:rsidRPr="00C82F44">
        <w:rPr>
          <w:rFonts w:ascii="Times New Roman" w:hAnsi="Times New Roman" w:cs="Times New Roman"/>
          <w:sz w:val="28"/>
          <w:szCs w:val="28"/>
        </w:rPr>
        <w:t>.</w:t>
      </w:r>
    </w:p>
    <w:p w14:paraId="55B6DF6F" w14:textId="77777777" w:rsidR="00DA5DFD" w:rsidRDefault="00DA5DFD" w:rsidP="00DA5DFD">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Система линейных уравнений для двух факторных признаков:</w:t>
      </w:r>
    </w:p>
    <w:p w14:paraId="63A69A96" w14:textId="77777777" w:rsidR="00DA5DFD" w:rsidRPr="00C82F44" w:rsidRDefault="00DA5DFD" w:rsidP="00DA5DFD">
      <w:pPr>
        <w:pStyle w:val="af9"/>
        <w:jc w:val="both"/>
        <w:rPr>
          <w:rFonts w:ascii="Times New Roman" w:hAnsi="Times New Roman" w:cs="Times New Roman"/>
          <w:sz w:val="28"/>
          <w:szCs w:val="28"/>
        </w:rPr>
      </w:pPr>
    </w:p>
    <w:p w14:paraId="0985509A" w14:textId="77777777" w:rsidR="00DA5DFD" w:rsidRDefault="00DA5DFD" w:rsidP="00DA5DFD">
      <w:pPr>
        <w:pStyle w:val="af9"/>
        <w:ind w:firstLine="709"/>
        <w:jc w:val="center"/>
        <w:rPr>
          <w:color w:val="000000"/>
          <w:sz w:val="28"/>
        </w:rPr>
      </w:pPr>
      <w:r w:rsidRPr="00B7650A">
        <w:rPr>
          <w:color w:val="000000"/>
          <w:position w:val="-38"/>
          <w:sz w:val="28"/>
        </w:rPr>
        <w:object w:dxaOrig="2540" w:dyaOrig="880" w14:anchorId="0B672E49">
          <v:shape id="_x0000_i1117" type="#_x0000_t75" style="width:141.2pt;height:48.6pt" o:ole="">
            <v:imagedata r:id="rId174" o:title=""/>
          </v:shape>
          <o:OLEObject Type="Embed" ProgID="Equation.3" ShapeID="_x0000_i1117" DrawAspect="Content" ObjectID="_1806241773" r:id="rId175"/>
        </w:object>
      </w:r>
    </w:p>
    <w:p w14:paraId="5A71CAD5" w14:textId="77777777" w:rsidR="00DA5DFD" w:rsidRDefault="00DA5DFD" w:rsidP="00DA5DFD">
      <w:pPr>
        <w:pStyle w:val="af9"/>
        <w:ind w:firstLine="709"/>
        <w:jc w:val="both"/>
        <w:rPr>
          <w:rFonts w:ascii="Times New Roman" w:hAnsi="Times New Roman" w:cs="Times New Roman"/>
          <w:sz w:val="28"/>
          <w:szCs w:val="28"/>
        </w:rPr>
      </w:pPr>
    </w:p>
    <w:p w14:paraId="5A7F31A2" w14:textId="77777777" w:rsidR="00DA5DFD" w:rsidRDefault="00DA5DFD" w:rsidP="00DA5DFD">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Для вычисления системы нормальных уравнений воспользуемся таблицей</w:t>
      </w:r>
      <w:r>
        <w:rPr>
          <w:rFonts w:ascii="Times New Roman" w:hAnsi="Times New Roman" w:cs="Times New Roman"/>
          <w:sz w:val="28"/>
          <w:szCs w:val="28"/>
        </w:rPr>
        <w:t xml:space="preserve"> 5</w:t>
      </w:r>
      <w:r w:rsidRPr="00C82F44">
        <w:rPr>
          <w:rFonts w:ascii="Times New Roman" w:hAnsi="Times New Roman" w:cs="Times New Roman"/>
          <w:sz w:val="28"/>
          <w:szCs w:val="28"/>
        </w:rPr>
        <w:t>.1.</w:t>
      </w:r>
    </w:p>
    <w:p w14:paraId="5C9FEF0A" w14:textId="77777777" w:rsidR="00DA5DFD" w:rsidRPr="005E53A8" w:rsidRDefault="00DA5DFD" w:rsidP="00DA5DFD">
      <w:pPr>
        <w:pStyle w:val="af9"/>
        <w:ind w:firstLine="709"/>
        <w:jc w:val="both"/>
        <w:rPr>
          <w:rFonts w:ascii="Times New Roman" w:hAnsi="Times New Roman" w:cs="Times New Roman"/>
          <w:sz w:val="28"/>
          <w:szCs w:val="28"/>
        </w:rPr>
      </w:pPr>
    </w:p>
    <w:p w14:paraId="7EA22EA4" w14:textId="77777777" w:rsidR="00DA5DFD" w:rsidRDefault="00DA5DFD" w:rsidP="00DA5DFD">
      <w:pPr>
        <w:pStyle w:val="af9"/>
        <w:ind w:firstLine="709"/>
        <w:jc w:val="right"/>
        <w:rPr>
          <w:rFonts w:ascii="Times New Roman" w:hAnsi="Times New Roman" w:cs="Times New Roman"/>
          <w:sz w:val="28"/>
          <w:szCs w:val="28"/>
        </w:rPr>
      </w:pPr>
      <w:r w:rsidRPr="005E53A8">
        <w:rPr>
          <w:rFonts w:ascii="Times New Roman" w:hAnsi="Times New Roman" w:cs="Times New Roman"/>
          <w:sz w:val="28"/>
          <w:szCs w:val="28"/>
        </w:rPr>
        <w:t xml:space="preserve">Таблица </w:t>
      </w:r>
      <w:r>
        <w:rPr>
          <w:rFonts w:ascii="Times New Roman" w:hAnsi="Times New Roman" w:cs="Times New Roman"/>
          <w:sz w:val="28"/>
          <w:szCs w:val="28"/>
        </w:rPr>
        <w:t>5</w:t>
      </w:r>
      <w:r w:rsidRPr="005E53A8">
        <w:rPr>
          <w:rFonts w:ascii="Times New Roman" w:hAnsi="Times New Roman" w:cs="Times New Roman"/>
          <w:sz w:val="28"/>
          <w:szCs w:val="28"/>
        </w:rPr>
        <w:t>.1</w:t>
      </w:r>
      <w:r>
        <w:rPr>
          <w:rFonts w:ascii="Times New Roman" w:hAnsi="Times New Roman" w:cs="Times New Roman"/>
          <w:sz w:val="28"/>
          <w:szCs w:val="28"/>
        </w:rPr>
        <w:t xml:space="preserve"> </w:t>
      </w:r>
    </w:p>
    <w:p w14:paraId="2EE44BE1" w14:textId="77777777" w:rsidR="00DA5DFD" w:rsidRDefault="00DA5DFD" w:rsidP="00DA5DFD">
      <w:pPr>
        <w:pStyle w:val="af9"/>
        <w:ind w:firstLine="709"/>
        <w:jc w:val="both"/>
        <w:rPr>
          <w:rFonts w:ascii="Times New Roman" w:hAnsi="Times New Roman" w:cs="Times New Roman"/>
          <w:sz w:val="28"/>
          <w:szCs w:val="28"/>
        </w:rPr>
      </w:pPr>
    </w:p>
    <w:p w14:paraId="073FCBC9" w14:textId="77777777" w:rsidR="00DA5DFD" w:rsidRDefault="00DA5DFD" w:rsidP="00DA5DFD">
      <w:pPr>
        <w:pStyle w:val="af9"/>
        <w:ind w:firstLine="709"/>
        <w:jc w:val="center"/>
        <w:rPr>
          <w:rFonts w:ascii="Times New Roman" w:hAnsi="Times New Roman" w:cs="Times New Roman"/>
          <w:sz w:val="28"/>
          <w:szCs w:val="28"/>
        </w:rPr>
      </w:pPr>
      <w:r w:rsidRPr="005E53A8">
        <w:rPr>
          <w:rFonts w:ascii="Times New Roman" w:hAnsi="Times New Roman" w:cs="Times New Roman"/>
          <w:sz w:val="28"/>
          <w:szCs w:val="28"/>
        </w:rPr>
        <w:t>Расчетная таблица для определения параметров уравнения регрессии</w:t>
      </w:r>
    </w:p>
    <w:p w14:paraId="357997B7" w14:textId="77777777" w:rsidR="00DA5DFD" w:rsidRDefault="00DA5DFD" w:rsidP="00DA5DFD">
      <w:pPr>
        <w:pStyle w:val="af9"/>
        <w:ind w:firstLine="709"/>
        <w:jc w:val="both"/>
        <w:rPr>
          <w:rFonts w:ascii="Times New Roman" w:hAnsi="Times New Roman" w:cs="Times New Roman"/>
          <w:sz w:val="28"/>
          <w:szCs w:val="28"/>
        </w:rPr>
      </w:pPr>
    </w:p>
    <w:tbl>
      <w:tblPr>
        <w:tblW w:w="9412" w:type="dxa"/>
        <w:tblLayout w:type="fixed"/>
        <w:tblLook w:val="04A0" w:firstRow="1" w:lastRow="0" w:firstColumn="1" w:lastColumn="0" w:noHBand="0" w:noVBand="1"/>
      </w:tblPr>
      <w:tblGrid>
        <w:gridCol w:w="959"/>
        <w:gridCol w:w="1701"/>
        <w:gridCol w:w="1843"/>
        <w:gridCol w:w="992"/>
        <w:gridCol w:w="993"/>
        <w:gridCol w:w="1570"/>
        <w:gridCol w:w="1354"/>
      </w:tblGrid>
      <w:tr w:rsidR="00DA5DFD" w:rsidRPr="00C82F44" w14:paraId="7E87EE83" w14:textId="77777777" w:rsidTr="00B31197">
        <w:trPr>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4BE1C14"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 п/п</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47E183"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vertAlign w:val="superscript"/>
                <w:lang w:eastAsia="ru-RU"/>
              </w:rPr>
            </w:pPr>
            <w:r>
              <w:rPr>
                <w:rFonts w:ascii="Times New Roman" w:hAnsi="Times New Roman" w:cs="Times New Roman"/>
                <w:color w:val="000000"/>
                <w:sz w:val="28"/>
                <w:szCs w:val="28"/>
                <w:lang w:val="en-US"/>
              </w:rPr>
              <w:t>O</w:t>
            </w:r>
            <w:r w:rsidRPr="0054246C">
              <w:rPr>
                <w:rFonts w:ascii="Times New Roman" w:hAnsi="Times New Roman" w:cs="Times New Roman"/>
                <w:color w:val="000000"/>
                <w:sz w:val="28"/>
                <w:szCs w:val="28"/>
              </w:rPr>
              <w:t>бщая площадь на 1 жит</w:t>
            </w:r>
            <w:r w:rsidRPr="0054246C">
              <w:rPr>
                <w:rFonts w:ascii="Times New Roman" w:hAnsi="Times New Roman" w:cs="Times New Roman"/>
                <w:color w:val="000000"/>
                <w:sz w:val="28"/>
                <w:szCs w:val="28"/>
              </w:rPr>
              <w:t>е</w:t>
            </w:r>
            <w:r w:rsidRPr="0054246C">
              <w:rPr>
                <w:rFonts w:ascii="Times New Roman" w:hAnsi="Times New Roman" w:cs="Times New Roman"/>
                <w:color w:val="000000"/>
                <w:sz w:val="28"/>
                <w:szCs w:val="28"/>
              </w:rPr>
              <w:t>ля, м</w:t>
            </w:r>
            <w:r w:rsidRPr="0054246C">
              <w:rPr>
                <w:rFonts w:ascii="Times New Roman" w:hAnsi="Times New Roman" w:cs="Times New Roman"/>
                <w:color w:val="000000"/>
                <w:sz w:val="28"/>
                <w:szCs w:val="28"/>
                <w:vertAlign w:val="superscript"/>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A34BE9"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Числе</w:t>
            </w:r>
            <w:r w:rsidRPr="0054246C">
              <w:rPr>
                <w:rFonts w:ascii="Times New Roman" w:hAnsi="Times New Roman" w:cs="Times New Roman"/>
                <w:color w:val="000000"/>
                <w:sz w:val="28"/>
                <w:szCs w:val="28"/>
                <w:lang w:eastAsia="ru-RU"/>
              </w:rPr>
              <w:t>н</w:t>
            </w:r>
            <w:r w:rsidRPr="0054246C">
              <w:rPr>
                <w:rFonts w:ascii="Times New Roman" w:hAnsi="Times New Roman" w:cs="Times New Roman"/>
                <w:color w:val="000000"/>
                <w:sz w:val="28"/>
                <w:szCs w:val="28"/>
                <w:lang w:eastAsia="ru-RU"/>
              </w:rPr>
              <w:t>ность нас</w:t>
            </w:r>
            <w:r w:rsidRPr="0054246C">
              <w:rPr>
                <w:rFonts w:ascii="Times New Roman" w:hAnsi="Times New Roman" w:cs="Times New Roman"/>
                <w:color w:val="000000"/>
                <w:sz w:val="28"/>
                <w:szCs w:val="28"/>
                <w:lang w:eastAsia="ru-RU"/>
              </w:rPr>
              <w:t>е</w:t>
            </w:r>
            <w:r w:rsidRPr="0054246C">
              <w:rPr>
                <w:rFonts w:ascii="Times New Roman" w:hAnsi="Times New Roman" w:cs="Times New Roman"/>
                <w:color w:val="000000"/>
                <w:sz w:val="28"/>
                <w:szCs w:val="28"/>
                <w:lang w:eastAsia="ru-RU"/>
              </w:rPr>
              <w:t>ления, тыс. чел</w:t>
            </w:r>
            <w:r w:rsidRPr="0054246C">
              <w:rPr>
                <w:rFonts w:ascii="Times New Roman" w:hAnsi="Times New Roman" w:cs="Times New Roman"/>
                <w:color w:val="000000"/>
                <w:sz w:val="28"/>
                <w:szCs w:val="28"/>
                <w:lang w:eastAsia="ru-RU"/>
              </w:rPr>
              <w:t>о</w:t>
            </w:r>
            <w:r w:rsidRPr="0054246C">
              <w:rPr>
                <w:rFonts w:ascii="Times New Roman" w:hAnsi="Times New Roman" w:cs="Times New Roman"/>
                <w:color w:val="000000"/>
                <w:sz w:val="28"/>
                <w:szCs w:val="28"/>
                <w:lang w:eastAsia="ru-RU"/>
              </w:rPr>
              <w:t>век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A40402"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lang w:val="en-US" w:eastAsia="ru-RU"/>
              </w:rPr>
            </w:pPr>
            <w:r w:rsidRPr="0054246C">
              <w:rPr>
                <w:rFonts w:ascii="Times New Roman" w:hAnsi="Times New Roman" w:cs="Times New Roman"/>
                <w:color w:val="000000"/>
                <w:sz w:val="28"/>
                <w:szCs w:val="28"/>
                <w:lang w:eastAsia="ru-RU"/>
              </w:rPr>
              <w: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3A9CD0"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vertAlign w:val="superscript"/>
                <w:lang w:val="en-US" w:eastAsia="ru-RU"/>
              </w:rPr>
            </w:pPr>
            <w:r w:rsidRPr="0054246C">
              <w:rPr>
                <w:rFonts w:ascii="Times New Roman" w:hAnsi="Times New Roman" w:cs="Times New Roman"/>
                <w:color w:val="000000"/>
                <w:sz w:val="28"/>
                <w:szCs w:val="28"/>
                <w:lang w:val="en-US" w:eastAsia="ru-RU"/>
              </w:rPr>
              <w:t>t</w:t>
            </w:r>
            <w:r w:rsidRPr="0054246C">
              <w:rPr>
                <w:rFonts w:ascii="Times New Roman" w:hAnsi="Times New Roman" w:cs="Times New Roman"/>
                <w:color w:val="000000"/>
                <w:sz w:val="28"/>
                <w:szCs w:val="28"/>
                <w:vertAlign w:val="superscript"/>
                <w:lang w:val="en-US" w:eastAsia="ru-RU"/>
              </w:rPr>
              <w:t>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D9EBA77"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lang w:val="en-US" w:eastAsia="ru-RU"/>
              </w:rPr>
            </w:pPr>
            <w:r w:rsidRPr="0054246C">
              <w:rPr>
                <w:rFonts w:ascii="Times New Roman" w:hAnsi="Times New Roman" w:cs="Times New Roman"/>
                <w:color w:val="000000"/>
                <w:sz w:val="28"/>
                <w:szCs w:val="28"/>
                <w:lang w:val="en-US" w:eastAsia="ru-RU"/>
              </w:rPr>
              <w:t>yt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D645E71" w14:textId="77777777" w:rsidR="00DA5DFD" w:rsidRPr="0054246C" w:rsidRDefault="00DA5DFD" w:rsidP="00B31197">
            <w:pPr>
              <w:suppressAutoHyphens w:val="0"/>
              <w:spacing w:after="0" w:line="240" w:lineRule="auto"/>
              <w:jc w:val="center"/>
              <w:rPr>
                <w:rFonts w:ascii="Times New Roman" w:hAnsi="Times New Roman" w:cs="Times New Roman"/>
                <w:color w:val="000000"/>
                <w:sz w:val="28"/>
                <w:szCs w:val="28"/>
                <w:vertAlign w:val="subscript"/>
                <w:lang w:val="en-US" w:eastAsia="ru-RU"/>
              </w:rPr>
            </w:pPr>
            <w:r w:rsidRPr="0054246C">
              <w:rPr>
                <w:rFonts w:ascii="Times New Roman" w:hAnsi="Times New Roman" w:cs="Times New Roman"/>
                <w:color w:val="000000"/>
                <w:sz w:val="28"/>
                <w:szCs w:val="28"/>
                <w:lang w:val="en-US" w:eastAsia="ru-RU"/>
              </w:rPr>
              <w:t>y</w:t>
            </w:r>
            <w:r w:rsidRPr="0054246C">
              <w:rPr>
                <w:rFonts w:ascii="Times New Roman" w:hAnsi="Times New Roman" w:cs="Times New Roman"/>
                <w:color w:val="000000"/>
                <w:sz w:val="28"/>
                <w:szCs w:val="28"/>
                <w:vertAlign w:val="subscript"/>
                <w:lang w:val="en-US" w:eastAsia="ru-RU"/>
              </w:rPr>
              <w:t>t</w:t>
            </w:r>
          </w:p>
        </w:tc>
      </w:tr>
      <w:tr w:rsidR="005B2703" w:rsidRPr="00C82F44" w14:paraId="5DA0A4FB" w14:textId="77777777" w:rsidTr="005B2703">
        <w:trPr>
          <w:trHeight w:val="118"/>
        </w:trPr>
        <w:tc>
          <w:tcPr>
            <w:tcW w:w="959" w:type="dxa"/>
            <w:tcBorders>
              <w:top w:val="nil"/>
              <w:left w:val="single" w:sz="4" w:space="0" w:color="auto"/>
              <w:bottom w:val="single" w:sz="4" w:space="0" w:color="auto"/>
              <w:right w:val="single" w:sz="4" w:space="0" w:color="auto"/>
            </w:tcBorders>
            <w:shd w:val="clear" w:color="auto" w:fill="auto"/>
            <w:vAlign w:val="center"/>
          </w:tcPr>
          <w:p w14:paraId="3FD61326"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A96084"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E854EA"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2486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E47E3"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-7</w:t>
            </w:r>
          </w:p>
        </w:tc>
        <w:tc>
          <w:tcPr>
            <w:tcW w:w="993" w:type="dxa"/>
            <w:tcBorders>
              <w:top w:val="nil"/>
              <w:left w:val="nil"/>
              <w:bottom w:val="single" w:sz="4" w:space="0" w:color="auto"/>
              <w:right w:val="single" w:sz="4" w:space="0" w:color="auto"/>
            </w:tcBorders>
            <w:shd w:val="clear" w:color="auto" w:fill="auto"/>
            <w:vAlign w:val="center"/>
          </w:tcPr>
          <w:p w14:paraId="30E88FC1"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49</w:t>
            </w:r>
          </w:p>
        </w:tc>
        <w:tc>
          <w:tcPr>
            <w:tcW w:w="1570" w:type="dxa"/>
            <w:tcBorders>
              <w:top w:val="nil"/>
              <w:left w:val="nil"/>
              <w:bottom w:val="single" w:sz="4" w:space="0" w:color="auto"/>
              <w:right w:val="single" w:sz="4" w:space="0" w:color="auto"/>
            </w:tcBorders>
            <w:shd w:val="clear" w:color="auto" w:fill="auto"/>
            <w:vAlign w:val="center"/>
          </w:tcPr>
          <w:p w14:paraId="64DFB31B"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-103,6</w:t>
            </w:r>
          </w:p>
        </w:tc>
        <w:tc>
          <w:tcPr>
            <w:tcW w:w="1354" w:type="dxa"/>
            <w:tcBorders>
              <w:top w:val="nil"/>
              <w:left w:val="nil"/>
              <w:bottom w:val="single" w:sz="4" w:space="0" w:color="auto"/>
              <w:right w:val="single" w:sz="4" w:space="0" w:color="auto"/>
            </w:tcBorders>
            <w:shd w:val="clear" w:color="auto" w:fill="auto"/>
            <w:vAlign w:val="center"/>
          </w:tcPr>
          <w:p w14:paraId="74E7046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14,821</w:t>
            </w:r>
          </w:p>
        </w:tc>
      </w:tr>
      <w:tr w:rsidR="005B2703" w:rsidRPr="00C82F44" w14:paraId="46ADAE8A" w14:textId="77777777" w:rsidTr="005B2703">
        <w:trPr>
          <w:trHeight w:val="118"/>
        </w:trPr>
        <w:tc>
          <w:tcPr>
            <w:tcW w:w="959" w:type="dxa"/>
            <w:tcBorders>
              <w:top w:val="nil"/>
              <w:left w:val="single" w:sz="4" w:space="0" w:color="auto"/>
              <w:bottom w:val="single" w:sz="4" w:space="0" w:color="auto"/>
              <w:right w:val="single" w:sz="4" w:space="0" w:color="auto"/>
            </w:tcBorders>
            <w:shd w:val="clear" w:color="auto" w:fill="auto"/>
            <w:vAlign w:val="center"/>
          </w:tcPr>
          <w:p w14:paraId="76E6089F"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2</w:t>
            </w:r>
          </w:p>
        </w:tc>
        <w:tc>
          <w:tcPr>
            <w:tcW w:w="1701" w:type="dxa"/>
            <w:tcBorders>
              <w:top w:val="nil"/>
              <w:left w:val="nil"/>
              <w:bottom w:val="single" w:sz="4" w:space="0" w:color="auto"/>
              <w:right w:val="single" w:sz="4" w:space="0" w:color="auto"/>
            </w:tcBorders>
            <w:shd w:val="clear" w:color="auto" w:fill="auto"/>
            <w:vAlign w:val="center"/>
          </w:tcPr>
          <w:p w14:paraId="71E5BAFD"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15,1</w:t>
            </w:r>
          </w:p>
        </w:tc>
        <w:tc>
          <w:tcPr>
            <w:tcW w:w="1843" w:type="dxa"/>
            <w:tcBorders>
              <w:top w:val="nil"/>
              <w:left w:val="nil"/>
              <w:bottom w:val="single" w:sz="4" w:space="0" w:color="auto"/>
              <w:right w:val="single" w:sz="4" w:space="0" w:color="auto"/>
            </w:tcBorders>
            <w:shd w:val="clear" w:color="auto" w:fill="auto"/>
            <w:vAlign w:val="center"/>
          </w:tcPr>
          <w:p w14:paraId="1543663D"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2536,1</w:t>
            </w:r>
          </w:p>
        </w:tc>
        <w:tc>
          <w:tcPr>
            <w:tcW w:w="992" w:type="dxa"/>
            <w:tcBorders>
              <w:top w:val="nil"/>
              <w:left w:val="nil"/>
              <w:bottom w:val="single" w:sz="4" w:space="0" w:color="auto"/>
              <w:right w:val="single" w:sz="4" w:space="0" w:color="auto"/>
            </w:tcBorders>
            <w:shd w:val="clear" w:color="auto" w:fill="auto"/>
            <w:vAlign w:val="center"/>
          </w:tcPr>
          <w:p w14:paraId="55B5DC0B"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-5</w:t>
            </w:r>
          </w:p>
        </w:tc>
        <w:tc>
          <w:tcPr>
            <w:tcW w:w="993" w:type="dxa"/>
            <w:tcBorders>
              <w:top w:val="nil"/>
              <w:left w:val="nil"/>
              <w:bottom w:val="single" w:sz="4" w:space="0" w:color="auto"/>
              <w:right w:val="single" w:sz="4" w:space="0" w:color="auto"/>
            </w:tcBorders>
            <w:shd w:val="clear" w:color="auto" w:fill="auto"/>
            <w:vAlign w:val="center"/>
          </w:tcPr>
          <w:p w14:paraId="3CC78071"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25</w:t>
            </w:r>
          </w:p>
        </w:tc>
        <w:tc>
          <w:tcPr>
            <w:tcW w:w="1570" w:type="dxa"/>
            <w:tcBorders>
              <w:top w:val="nil"/>
              <w:left w:val="nil"/>
              <w:bottom w:val="single" w:sz="4" w:space="0" w:color="auto"/>
              <w:right w:val="single" w:sz="4" w:space="0" w:color="auto"/>
            </w:tcBorders>
            <w:shd w:val="clear" w:color="auto" w:fill="auto"/>
            <w:vAlign w:val="center"/>
          </w:tcPr>
          <w:p w14:paraId="4C973ED9"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-75,5</w:t>
            </w:r>
          </w:p>
        </w:tc>
        <w:tc>
          <w:tcPr>
            <w:tcW w:w="1354" w:type="dxa"/>
            <w:tcBorders>
              <w:top w:val="nil"/>
              <w:left w:val="nil"/>
              <w:bottom w:val="single" w:sz="4" w:space="0" w:color="auto"/>
              <w:right w:val="single" w:sz="4" w:space="0" w:color="auto"/>
            </w:tcBorders>
            <w:shd w:val="clear" w:color="auto" w:fill="auto"/>
            <w:vAlign w:val="center"/>
          </w:tcPr>
          <w:p w14:paraId="6152F5D4"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15,075</w:t>
            </w:r>
          </w:p>
        </w:tc>
      </w:tr>
      <w:tr w:rsidR="005B2703" w:rsidRPr="00C82F44" w14:paraId="1F62E57A" w14:textId="77777777" w:rsidTr="005B2703">
        <w:trPr>
          <w:trHeight w:val="122"/>
        </w:trPr>
        <w:tc>
          <w:tcPr>
            <w:tcW w:w="959" w:type="dxa"/>
            <w:tcBorders>
              <w:top w:val="nil"/>
              <w:left w:val="single" w:sz="4" w:space="0" w:color="auto"/>
              <w:bottom w:val="single" w:sz="4" w:space="0" w:color="auto"/>
              <w:right w:val="single" w:sz="4" w:space="0" w:color="auto"/>
            </w:tcBorders>
            <w:shd w:val="clear" w:color="auto" w:fill="auto"/>
            <w:vAlign w:val="center"/>
          </w:tcPr>
          <w:p w14:paraId="100DCCE3"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3</w:t>
            </w:r>
          </w:p>
        </w:tc>
        <w:tc>
          <w:tcPr>
            <w:tcW w:w="1701" w:type="dxa"/>
            <w:tcBorders>
              <w:top w:val="nil"/>
              <w:left w:val="nil"/>
              <w:bottom w:val="single" w:sz="4" w:space="0" w:color="auto"/>
              <w:right w:val="single" w:sz="4" w:space="0" w:color="auto"/>
            </w:tcBorders>
            <w:shd w:val="clear" w:color="auto" w:fill="auto"/>
            <w:vAlign w:val="center"/>
          </w:tcPr>
          <w:p w14:paraId="7C79D164"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15,4</w:t>
            </w:r>
          </w:p>
        </w:tc>
        <w:tc>
          <w:tcPr>
            <w:tcW w:w="1843" w:type="dxa"/>
            <w:tcBorders>
              <w:top w:val="nil"/>
              <w:left w:val="nil"/>
              <w:bottom w:val="single" w:sz="4" w:space="0" w:color="auto"/>
              <w:right w:val="single" w:sz="4" w:space="0" w:color="auto"/>
            </w:tcBorders>
            <w:shd w:val="clear" w:color="auto" w:fill="auto"/>
            <w:vAlign w:val="center"/>
          </w:tcPr>
          <w:p w14:paraId="6862DA9E"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2581,4</w:t>
            </w:r>
          </w:p>
        </w:tc>
        <w:tc>
          <w:tcPr>
            <w:tcW w:w="992" w:type="dxa"/>
            <w:tcBorders>
              <w:top w:val="nil"/>
              <w:left w:val="nil"/>
              <w:bottom w:val="single" w:sz="4" w:space="0" w:color="auto"/>
              <w:right w:val="single" w:sz="4" w:space="0" w:color="auto"/>
            </w:tcBorders>
            <w:shd w:val="clear" w:color="auto" w:fill="auto"/>
            <w:vAlign w:val="center"/>
          </w:tcPr>
          <w:p w14:paraId="3369D1D1"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-3</w:t>
            </w:r>
          </w:p>
        </w:tc>
        <w:tc>
          <w:tcPr>
            <w:tcW w:w="993" w:type="dxa"/>
            <w:tcBorders>
              <w:top w:val="nil"/>
              <w:left w:val="nil"/>
              <w:bottom w:val="single" w:sz="4" w:space="0" w:color="auto"/>
              <w:right w:val="single" w:sz="4" w:space="0" w:color="auto"/>
            </w:tcBorders>
            <w:shd w:val="clear" w:color="auto" w:fill="auto"/>
            <w:vAlign w:val="center"/>
          </w:tcPr>
          <w:p w14:paraId="7DA30069"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9</w:t>
            </w:r>
          </w:p>
        </w:tc>
        <w:tc>
          <w:tcPr>
            <w:tcW w:w="1570" w:type="dxa"/>
            <w:tcBorders>
              <w:top w:val="nil"/>
              <w:left w:val="nil"/>
              <w:bottom w:val="single" w:sz="4" w:space="0" w:color="auto"/>
              <w:right w:val="single" w:sz="4" w:space="0" w:color="auto"/>
            </w:tcBorders>
            <w:shd w:val="clear" w:color="auto" w:fill="auto"/>
            <w:vAlign w:val="center"/>
          </w:tcPr>
          <w:p w14:paraId="7153B2E7"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-46,2</w:t>
            </w:r>
          </w:p>
        </w:tc>
        <w:tc>
          <w:tcPr>
            <w:tcW w:w="1354" w:type="dxa"/>
            <w:tcBorders>
              <w:top w:val="nil"/>
              <w:left w:val="nil"/>
              <w:bottom w:val="single" w:sz="4" w:space="0" w:color="auto"/>
              <w:right w:val="single" w:sz="4" w:space="0" w:color="auto"/>
            </w:tcBorders>
            <w:shd w:val="clear" w:color="auto" w:fill="auto"/>
            <w:vAlign w:val="center"/>
          </w:tcPr>
          <w:p w14:paraId="33034460"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15,329</w:t>
            </w:r>
          </w:p>
        </w:tc>
      </w:tr>
      <w:tr w:rsidR="005B2703" w:rsidRPr="00C82F44" w14:paraId="388EE9D7" w14:textId="77777777" w:rsidTr="005B2703">
        <w:trPr>
          <w:trHeight w:val="222"/>
        </w:trPr>
        <w:tc>
          <w:tcPr>
            <w:tcW w:w="959" w:type="dxa"/>
            <w:tcBorders>
              <w:top w:val="nil"/>
              <w:left w:val="single" w:sz="4" w:space="0" w:color="auto"/>
              <w:bottom w:val="single" w:sz="4" w:space="0" w:color="auto"/>
              <w:right w:val="single" w:sz="4" w:space="0" w:color="auto"/>
            </w:tcBorders>
            <w:shd w:val="clear" w:color="auto" w:fill="auto"/>
            <w:vAlign w:val="center"/>
          </w:tcPr>
          <w:p w14:paraId="300A418D"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4</w:t>
            </w:r>
          </w:p>
        </w:tc>
        <w:tc>
          <w:tcPr>
            <w:tcW w:w="1701" w:type="dxa"/>
            <w:tcBorders>
              <w:top w:val="nil"/>
              <w:left w:val="nil"/>
              <w:bottom w:val="single" w:sz="4" w:space="0" w:color="auto"/>
              <w:right w:val="single" w:sz="4" w:space="0" w:color="auto"/>
            </w:tcBorders>
            <w:shd w:val="clear" w:color="auto" w:fill="auto"/>
            <w:vAlign w:val="center"/>
          </w:tcPr>
          <w:p w14:paraId="14819BF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15,55</w:t>
            </w:r>
          </w:p>
        </w:tc>
        <w:tc>
          <w:tcPr>
            <w:tcW w:w="1843" w:type="dxa"/>
            <w:tcBorders>
              <w:top w:val="nil"/>
              <w:left w:val="nil"/>
              <w:bottom w:val="single" w:sz="4" w:space="0" w:color="auto"/>
              <w:right w:val="single" w:sz="4" w:space="0" w:color="auto"/>
            </w:tcBorders>
            <w:shd w:val="clear" w:color="auto" w:fill="auto"/>
            <w:vAlign w:val="center"/>
          </w:tcPr>
          <w:p w14:paraId="4B48E8C2"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2611,9</w:t>
            </w:r>
          </w:p>
        </w:tc>
        <w:tc>
          <w:tcPr>
            <w:tcW w:w="992" w:type="dxa"/>
            <w:tcBorders>
              <w:top w:val="nil"/>
              <w:left w:val="nil"/>
              <w:bottom w:val="single" w:sz="4" w:space="0" w:color="auto"/>
              <w:right w:val="single" w:sz="4" w:space="0" w:color="auto"/>
            </w:tcBorders>
            <w:shd w:val="clear" w:color="auto" w:fill="auto"/>
            <w:vAlign w:val="center"/>
          </w:tcPr>
          <w:p w14:paraId="471643C0"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w:t>
            </w:r>
          </w:p>
        </w:tc>
        <w:tc>
          <w:tcPr>
            <w:tcW w:w="993" w:type="dxa"/>
            <w:tcBorders>
              <w:top w:val="nil"/>
              <w:left w:val="nil"/>
              <w:bottom w:val="single" w:sz="4" w:space="0" w:color="auto"/>
              <w:right w:val="single" w:sz="4" w:space="0" w:color="auto"/>
            </w:tcBorders>
            <w:shd w:val="clear" w:color="auto" w:fill="auto"/>
            <w:vAlign w:val="center"/>
          </w:tcPr>
          <w:p w14:paraId="3C31FE75"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w:t>
            </w:r>
          </w:p>
        </w:tc>
        <w:tc>
          <w:tcPr>
            <w:tcW w:w="1570" w:type="dxa"/>
            <w:tcBorders>
              <w:top w:val="nil"/>
              <w:left w:val="nil"/>
              <w:bottom w:val="single" w:sz="4" w:space="0" w:color="auto"/>
              <w:right w:val="single" w:sz="4" w:space="0" w:color="auto"/>
            </w:tcBorders>
            <w:shd w:val="clear" w:color="auto" w:fill="auto"/>
            <w:vAlign w:val="center"/>
          </w:tcPr>
          <w:p w14:paraId="64FBA2F2"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-15,55</w:t>
            </w:r>
          </w:p>
        </w:tc>
        <w:tc>
          <w:tcPr>
            <w:tcW w:w="1354" w:type="dxa"/>
            <w:tcBorders>
              <w:top w:val="nil"/>
              <w:left w:val="nil"/>
              <w:bottom w:val="single" w:sz="4" w:space="0" w:color="auto"/>
              <w:right w:val="single" w:sz="4" w:space="0" w:color="auto"/>
            </w:tcBorders>
            <w:shd w:val="clear" w:color="auto" w:fill="auto"/>
            <w:vAlign w:val="center"/>
          </w:tcPr>
          <w:p w14:paraId="24A712F4"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15,583</w:t>
            </w:r>
          </w:p>
        </w:tc>
      </w:tr>
      <w:tr w:rsidR="005B2703" w:rsidRPr="00C82F44" w14:paraId="684738F3" w14:textId="77777777" w:rsidTr="005B2703">
        <w:trPr>
          <w:trHeight w:val="118"/>
        </w:trPr>
        <w:tc>
          <w:tcPr>
            <w:tcW w:w="959" w:type="dxa"/>
            <w:tcBorders>
              <w:top w:val="nil"/>
              <w:left w:val="single" w:sz="4" w:space="0" w:color="auto"/>
              <w:bottom w:val="single" w:sz="4" w:space="0" w:color="auto"/>
              <w:right w:val="single" w:sz="4" w:space="0" w:color="auto"/>
            </w:tcBorders>
            <w:shd w:val="clear" w:color="auto" w:fill="auto"/>
            <w:vAlign w:val="center"/>
          </w:tcPr>
          <w:p w14:paraId="5DADB6B8"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5</w:t>
            </w:r>
          </w:p>
        </w:tc>
        <w:tc>
          <w:tcPr>
            <w:tcW w:w="1701" w:type="dxa"/>
            <w:tcBorders>
              <w:top w:val="nil"/>
              <w:left w:val="nil"/>
              <w:bottom w:val="single" w:sz="4" w:space="0" w:color="auto"/>
              <w:right w:val="single" w:sz="4" w:space="0" w:color="auto"/>
            </w:tcBorders>
            <w:shd w:val="clear" w:color="auto" w:fill="auto"/>
            <w:vAlign w:val="center"/>
          </w:tcPr>
          <w:p w14:paraId="6C4793F9"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15,75</w:t>
            </w:r>
          </w:p>
        </w:tc>
        <w:tc>
          <w:tcPr>
            <w:tcW w:w="1843" w:type="dxa"/>
            <w:tcBorders>
              <w:top w:val="nil"/>
              <w:left w:val="nil"/>
              <w:bottom w:val="single" w:sz="4" w:space="0" w:color="auto"/>
              <w:right w:val="single" w:sz="4" w:space="0" w:color="auto"/>
            </w:tcBorders>
            <w:shd w:val="clear" w:color="auto" w:fill="auto"/>
            <w:vAlign w:val="center"/>
          </w:tcPr>
          <w:p w14:paraId="11049D3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2641</w:t>
            </w:r>
          </w:p>
        </w:tc>
        <w:tc>
          <w:tcPr>
            <w:tcW w:w="992" w:type="dxa"/>
            <w:tcBorders>
              <w:top w:val="nil"/>
              <w:left w:val="nil"/>
              <w:bottom w:val="single" w:sz="4" w:space="0" w:color="auto"/>
              <w:right w:val="single" w:sz="4" w:space="0" w:color="auto"/>
            </w:tcBorders>
            <w:shd w:val="clear" w:color="auto" w:fill="auto"/>
            <w:vAlign w:val="center"/>
          </w:tcPr>
          <w:p w14:paraId="790FEDDD"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w:t>
            </w:r>
          </w:p>
        </w:tc>
        <w:tc>
          <w:tcPr>
            <w:tcW w:w="993" w:type="dxa"/>
            <w:tcBorders>
              <w:top w:val="nil"/>
              <w:left w:val="nil"/>
              <w:bottom w:val="single" w:sz="4" w:space="0" w:color="auto"/>
              <w:right w:val="single" w:sz="4" w:space="0" w:color="auto"/>
            </w:tcBorders>
            <w:shd w:val="clear" w:color="auto" w:fill="auto"/>
            <w:vAlign w:val="center"/>
          </w:tcPr>
          <w:p w14:paraId="732541E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w:t>
            </w:r>
          </w:p>
        </w:tc>
        <w:tc>
          <w:tcPr>
            <w:tcW w:w="1570" w:type="dxa"/>
            <w:tcBorders>
              <w:top w:val="nil"/>
              <w:left w:val="nil"/>
              <w:bottom w:val="single" w:sz="4" w:space="0" w:color="auto"/>
              <w:right w:val="single" w:sz="4" w:space="0" w:color="auto"/>
            </w:tcBorders>
            <w:shd w:val="clear" w:color="auto" w:fill="auto"/>
            <w:vAlign w:val="center"/>
          </w:tcPr>
          <w:p w14:paraId="775E1641"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15,75</w:t>
            </w:r>
          </w:p>
        </w:tc>
        <w:tc>
          <w:tcPr>
            <w:tcW w:w="1354" w:type="dxa"/>
            <w:tcBorders>
              <w:top w:val="nil"/>
              <w:left w:val="nil"/>
              <w:bottom w:val="single" w:sz="4" w:space="0" w:color="auto"/>
              <w:right w:val="single" w:sz="4" w:space="0" w:color="auto"/>
            </w:tcBorders>
            <w:shd w:val="clear" w:color="auto" w:fill="auto"/>
            <w:vAlign w:val="center"/>
          </w:tcPr>
          <w:p w14:paraId="6F88A5A2"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15,837</w:t>
            </w:r>
          </w:p>
        </w:tc>
      </w:tr>
      <w:tr w:rsidR="005B2703" w:rsidRPr="00C82F44" w14:paraId="386947BA" w14:textId="77777777" w:rsidTr="005B2703">
        <w:trPr>
          <w:trHeight w:val="118"/>
        </w:trPr>
        <w:tc>
          <w:tcPr>
            <w:tcW w:w="959" w:type="dxa"/>
            <w:tcBorders>
              <w:top w:val="nil"/>
              <w:left w:val="single" w:sz="4" w:space="0" w:color="auto"/>
              <w:bottom w:val="single" w:sz="4" w:space="0" w:color="auto"/>
              <w:right w:val="single" w:sz="4" w:space="0" w:color="auto"/>
            </w:tcBorders>
            <w:shd w:val="clear" w:color="auto" w:fill="auto"/>
            <w:vAlign w:val="center"/>
          </w:tcPr>
          <w:p w14:paraId="0F60C149" w14:textId="77777777" w:rsidR="005B2703" w:rsidRPr="0054246C" w:rsidRDefault="005B2703" w:rsidP="00B31197">
            <w:pPr>
              <w:suppressAutoHyphens w:val="0"/>
              <w:spacing w:after="0" w:line="240" w:lineRule="auto"/>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6</w:t>
            </w:r>
          </w:p>
        </w:tc>
        <w:tc>
          <w:tcPr>
            <w:tcW w:w="1701" w:type="dxa"/>
            <w:tcBorders>
              <w:top w:val="nil"/>
              <w:left w:val="nil"/>
              <w:bottom w:val="single" w:sz="4" w:space="0" w:color="auto"/>
              <w:right w:val="single" w:sz="4" w:space="0" w:color="auto"/>
            </w:tcBorders>
            <w:shd w:val="clear" w:color="auto" w:fill="auto"/>
            <w:vAlign w:val="center"/>
          </w:tcPr>
          <w:p w14:paraId="0DE3BC6E"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16,05</w:t>
            </w:r>
          </w:p>
        </w:tc>
        <w:tc>
          <w:tcPr>
            <w:tcW w:w="1843" w:type="dxa"/>
            <w:tcBorders>
              <w:top w:val="nil"/>
              <w:left w:val="nil"/>
              <w:bottom w:val="single" w:sz="4" w:space="0" w:color="auto"/>
              <w:right w:val="single" w:sz="4" w:space="0" w:color="auto"/>
            </w:tcBorders>
            <w:shd w:val="clear" w:color="auto" w:fill="auto"/>
            <w:vAlign w:val="center"/>
          </w:tcPr>
          <w:p w14:paraId="74C07032"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2673,2</w:t>
            </w:r>
          </w:p>
        </w:tc>
        <w:tc>
          <w:tcPr>
            <w:tcW w:w="992" w:type="dxa"/>
            <w:tcBorders>
              <w:top w:val="nil"/>
              <w:left w:val="nil"/>
              <w:bottom w:val="single" w:sz="4" w:space="0" w:color="auto"/>
              <w:right w:val="single" w:sz="4" w:space="0" w:color="auto"/>
            </w:tcBorders>
            <w:shd w:val="clear" w:color="auto" w:fill="auto"/>
            <w:vAlign w:val="center"/>
          </w:tcPr>
          <w:p w14:paraId="159D1CC3"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3</w:t>
            </w:r>
          </w:p>
        </w:tc>
        <w:tc>
          <w:tcPr>
            <w:tcW w:w="993" w:type="dxa"/>
            <w:tcBorders>
              <w:top w:val="nil"/>
              <w:left w:val="nil"/>
              <w:bottom w:val="single" w:sz="4" w:space="0" w:color="auto"/>
              <w:right w:val="single" w:sz="4" w:space="0" w:color="auto"/>
            </w:tcBorders>
            <w:shd w:val="clear" w:color="auto" w:fill="auto"/>
            <w:vAlign w:val="center"/>
          </w:tcPr>
          <w:p w14:paraId="47651C3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9</w:t>
            </w:r>
          </w:p>
        </w:tc>
        <w:tc>
          <w:tcPr>
            <w:tcW w:w="1570" w:type="dxa"/>
            <w:tcBorders>
              <w:top w:val="nil"/>
              <w:left w:val="nil"/>
              <w:bottom w:val="single" w:sz="4" w:space="0" w:color="auto"/>
              <w:right w:val="single" w:sz="4" w:space="0" w:color="auto"/>
            </w:tcBorders>
            <w:shd w:val="clear" w:color="auto" w:fill="auto"/>
            <w:vAlign w:val="center"/>
          </w:tcPr>
          <w:p w14:paraId="0CF82660"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48,15</w:t>
            </w:r>
          </w:p>
        </w:tc>
        <w:tc>
          <w:tcPr>
            <w:tcW w:w="1354" w:type="dxa"/>
            <w:tcBorders>
              <w:top w:val="nil"/>
              <w:left w:val="nil"/>
              <w:bottom w:val="single" w:sz="4" w:space="0" w:color="auto"/>
              <w:right w:val="single" w:sz="4" w:space="0" w:color="auto"/>
            </w:tcBorders>
            <w:shd w:val="clear" w:color="auto" w:fill="auto"/>
            <w:vAlign w:val="center"/>
          </w:tcPr>
          <w:p w14:paraId="26E4F3CA"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16,091</w:t>
            </w:r>
          </w:p>
        </w:tc>
      </w:tr>
      <w:tr w:rsidR="005B2703" w:rsidRPr="00C82F44" w14:paraId="079C0DC9" w14:textId="77777777" w:rsidTr="005B2703">
        <w:trPr>
          <w:trHeight w:val="70"/>
        </w:trPr>
        <w:tc>
          <w:tcPr>
            <w:tcW w:w="959" w:type="dxa"/>
            <w:tcBorders>
              <w:top w:val="nil"/>
              <w:left w:val="single" w:sz="4" w:space="0" w:color="auto"/>
              <w:bottom w:val="single" w:sz="4" w:space="0" w:color="auto"/>
              <w:right w:val="single" w:sz="4" w:space="0" w:color="auto"/>
            </w:tcBorders>
            <w:shd w:val="clear" w:color="auto" w:fill="auto"/>
            <w:vAlign w:val="center"/>
          </w:tcPr>
          <w:p w14:paraId="39F17F04" w14:textId="77777777" w:rsidR="005B2703" w:rsidRPr="0054246C" w:rsidRDefault="005B2703" w:rsidP="00B31197">
            <w:pPr>
              <w:spacing w:after="0"/>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7</w:t>
            </w:r>
          </w:p>
        </w:tc>
        <w:tc>
          <w:tcPr>
            <w:tcW w:w="1701" w:type="dxa"/>
            <w:tcBorders>
              <w:top w:val="nil"/>
              <w:left w:val="nil"/>
              <w:bottom w:val="single" w:sz="4" w:space="0" w:color="auto"/>
              <w:right w:val="single" w:sz="4" w:space="0" w:color="auto"/>
            </w:tcBorders>
            <w:shd w:val="clear" w:color="auto" w:fill="auto"/>
            <w:vAlign w:val="center"/>
          </w:tcPr>
          <w:p w14:paraId="00A28B22"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16,35</w:t>
            </w:r>
          </w:p>
        </w:tc>
        <w:tc>
          <w:tcPr>
            <w:tcW w:w="1843" w:type="dxa"/>
            <w:tcBorders>
              <w:top w:val="nil"/>
              <w:left w:val="nil"/>
              <w:bottom w:val="single" w:sz="4" w:space="0" w:color="auto"/>
              <w:right w:val="single" w:sz="4" w:space="0" w:color="auto"/>
            </w:tcBorders>
            <w:shd w:val="clear" w:color="auto" w:fill="auto"/>
            <w:vAlign w:val="center"/>
          </w:tcPr>
          <w:p w14:paraId="76C0402F"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lang w:val="en-US"/>
              </w:rPr>
              <w:t>2711,7</w:t>
            </w:r>
          </w:p>
        </w:tc>
        <w:tc>
          <w:tcPr>
            <w:tcW w:w="992" w:type="dxa"/>
            <w:tcBorders>
              <w:top w:val="nil"/>
              <w:left w:val="nil"/>
              <w:bottom w:val="single" w:sz="4" w:space="0" w:color="auto"/>
              <w:right w:val="single" w:sz="4" w:space="0" w:color="auto"/>
            </w:tcBorders>
            <w:shd w:val="clear" w:color="auto" w:fill="auto"/>
            <w:vAlign w:val="center"/>
          </w:tcPr>
          <w:p w14:paraId="486B4B0D"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5</w:t>
            </w:r>
          </w:p>
        </w:tc>
        <w:tc>
          <w:tcPr>
            <w:tcW w:w="993" w:type="dxa"/>
            <w:tcBorders>
              <w:top w:val="nil"/>
              <w:left w:val="nil"/>
              <w:bottom w:val="single" w:sz="4" w:space="0" w:color="auto"/>
              <w:right w:val="single" w:sz="4" w:space="0" w:color="auto"/>
            </w:tcBorders>
            <w:shd w:val="clear" w:color="auto" w:fill="auto"/>
            <w:vAlign w:val="center"/>
          </w:tcPr>
          <w:p w14:paraId="572B2064"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25</w:t>
            </w:r>
          </w:p>
        </w:tc>
        <w:tc>
          <w:tcPr>
            <w:tcW w:w="1570" w:type="dxa"/>
            <w:tcBorders>
              <w:top w:val="nil"/>
              <w:left w:val="nil"/>
              <w:bottom w:val="single" w:sz="4" w:space="0" w:color="auto"/>
              <w:right w:val="single" w:sz="4" w:space="0" w:color="auto"/>
            </w:tcBorders>
            <w:shd w:val="clear" w:color="auto" w:fill="auto"/>
            <w:vAlign w:val="center"/>
          </w:tcPr>
          <w:p w14:paraId="2C868109"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81,75</w:t>
            </w:r>
          </w:p>
        </w:tc>
        <w:tc>
          <w:tcPr>
            <w:tcW w:w="1354" w:type="dxa"/>
            <w:tcBorders>
              <w:top w:val="nil"/>
              <w:left w:val="nil"/>
              <w:bottom w:val="single" w:sz="4" w:space="0" w:color="auto"/>
              <w:right w:val="single" w:sz="4" w:space="0" w:color="auto"/>
            </w:tcBorders>
            <w:shd w:val="clear" w:color="auto" w:fill="auto"/>
            <w:vAlign w:val="center"/>
          </w:tcPr>
          <w:p w14:paraId="3F10EE8B"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16,345</w:t>
            </w:r>
          </w:p>
        </w:tc>
      </w:tr>
      <w:tr w:rsidR="005B2703" w:rsidRPr="00C82F44" w14:paraId="5C91FD70" w14:textId="77777777" w:rsidTr="005B2703">
        <w:trPr>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C98FD8" w14:textId="77777777" w:rsidR="005B2703" w:rsidRPr="0054246C" w:rsidRDefault="005B2703" w:rsidP="00B31197">
            <w:pPr>
              <w:spacing w:after="0"/>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A0114F"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C4D440"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2737,3</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F58D8"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7BD015C8"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49</w:t>
            </w:r>
          </w:p>
        </w:tc>
        <w:tc>
          <w:tcPr>
            <w:tcW w:w="1570" w:type="dxa"/>
            <w:tcBorders>
              <w:top w:val="single" w:sz="4" w:space="0" w:color="auto"/>
              <w:left w:val="nil"/>
              <w:bottom w:val="single" w:sz="4" w:space="0" w:color="auto"/>
              <w:right w:val="single" w:sz="4" w:space="0" w:color="auto"/>
            </w:tcBorders>
            <w:shd w:val="clear" w:color="auto" w:fill="auto"/>
            <w:vAlign w:val="center"/>
          </w:tcPr>
          <w:p w14:paraId="78E08626"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116,55</w:t>
            </w:r>
          </w:p>
        </w:tc>
        <w:tc>
          <w:tcPr>
            <w:tcW w:w="1354" w:type="dxa"/>
            <w:tcBorders>
              <w:top w:val="single" w:sz="4" w:space="0" w:color="auto"/>
              <w:left w:val="nil"/>
              <w:bottom w:val="single" w:sz="4" w:space="0" w:color="auto"/>
              <w:right w:val="single" w:sz="4" w:space="0" w:color="auto"/>
            </w:tcBorders>
            <w:shd w:val="clear" w:color="auto" w:fill="auto"/>
            <w:vAlign w:val="center"/>
          </w:tcPr>
          <w:p w14:paraId="5887609B" w14:textId="77777777" w:rsidR="005B2703" w:rsidRPr="005B2703" w:rsidRDefault="005B2703" w:rsidP="005B2703">
            <w:pPr>
              <w:spacing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16,599</w:t>
            </w:r>
          </w:p>
        </w:tc>
      </w:tr>
      <w:tr w:rsidR="005B2703" w:rsidRPr="00C82F44" w14:paraId="140AAF42" w14:textId="77777777" w:rsidTr="005B2703">
        <w:trPr>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7B49770" w14:textId="77777777" w:rsidR="005B2703" w:rsidRPr="0054246C" w:rsidRDefault="005B2703" w:rsidP="005B2703">
            <w:pPr>
              <w:spacing w:before="100" w:beforeAutospacing="1" w:after="0"/>
              <w:jc w:val="center"/>
              <w:rPr>
                <w:rFonts w:ascii="Times New Roman" w:hAnsi="Times New Roman" w:cs="Times New Roman"/>
                <w:color w:val="000000"/>
                <w:sz w:val="28"/>
                <w:szCs w:val="28"/>
                <w:lang w:eastAsia="ru-RU"/>
              </w:rPr>
            </w:pPr>
            <w:r w:rsidRPr="0054246C">
              <w:rPr>
                <w:rFonts w:ascii="Times New Roman" w:hAnsi="Times New Roman" w:cs="Times New Roman"/>
                <w:color w:val="000000"/>
                <w:sz w:val="28"/>
                <w:szCs w:val="28"/>
                <w:lang w:eastAsia="ru-RU"/>
              </w:rPr>
              <w:t>Ит</w:t>
            </w:r>
            <w:r w:rsidRPr="0054246C">
              <w:rPr>
                <w:rFonts w:ascii="Times New Roman" w:hAnsi="Times New Roman" w:cs="Times New Roman"/>
                <w:color w:val="000000"/>
                <w:sz w:val="28"/>
                <w:szCs w:val="28"/>
                <w:lang w:eastAsia="ru-RU"/>
              </w:rPr>
              <w:t>о</w:t>
            </w:r>
            <w:r w:rsidRPr="0054246C">
              <w:rPr>
                <w:rFonts w:ascii="Times New Roman" w:hAnsi="Times New Roman" w:cs="Times New Roman"/>
                <w:color w:val="000000"/>
                <w:sz w:val="28"/>
                <w:szCs w:val="28"/>
                <w:lang w:eastAsia="ru-RU"/>
              </w:rPr>
              <w:t>го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229728"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125,65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0D897C"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20978,6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A603D7A"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69234C95"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168</w:t>
            </w:r>
          </w:p>
        </w:tc>
        <w:tc>
          <w:tcPr>
            <w:tcW w:w="1570" w:type="dxa"/>
            <w:tcBorders>
              <w:top w:val="single" w:sz="4" w:space="0" w:color="auto"/>
              <w:left w:val="nil"/>
              <w:bottom w:val="single" w:sz="4" w:space="0" w:color="auto"/>
              <w:right w:val="single" w:sz="4" w:space="0" w:color="auto"/>
            </w:tcBorders>
            <w:shd w:val="clear" w:color="auto" w:fill="auto"/>
            <w:vAlign w:val="center"/>
          </w:tcPr>
          <w:p w14:paraId="0A3DD31D"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21,35</w:t>
            </w:r>
          </w:p>
        </w:tc>
        <w:tc>
          <w:tcPr>
            <w:tcW w:w="1354" w:type="dxa"/>
            <w:tcBorders>
              <w:top w:val="single" w:sz="4" w:space="0" w:color="auto"/>
              <w:left w:val="nil"/>
              <w:bottom w:val="single" w:sz="4" w:space="0" w:color="auto"/>
              <w:right w:val="single" w:sz="4" w:space="0" w:color="auto"/>
            </w:tcBorders>
            <w:shd w:val="clear" w:color="auto" w:fill="auto"/>
            <w:vAlign w:val="center"/>
          </w:tcPr>
          <w:p w14:paraId="00D8B0FE" w14:textId="77777777" w:rsidR="005B2703" w:rsidRPr="005B2703" w:rsidRDefault="005B2703" w:rsidP="005B2703">
            <w:pPr>
              <w:spacing w:before="100" w:beforeAutospacing="1" w:after="0" w:line="240" w:lineRule="auto"/>
              <w:jc w:val="center"/>
              <w:rPr>
                <w:rFonts w:ascii="Times New Roman" w:hAnsi="Times New Roman" w:cs="Times New Roman"/>
                <w:color w:val="000000"/>
                <w:sz w:val="28"/>
                <w:szCs w:val="28"/>
              </w:rPr>
            </w:pPr>
            <w:r w:rsidRPr="005B2703">
              <w:rPr>
                <w:rFonts w:ascii="Times New Roman" w:hAnsi="Times New Roman" w:cs="Times New Roman"/>
                <w:color w:val="000000"/>
                <w:sz w:val="28"/>
                <w:szCs w:val="28"/>
              </w:rPr>
              <w:t>125,68</w:t>
            </w:r>
          </w:p>
        </w:tc>
      </w:tr>
    </w:tbl>
    <w:p w14:paraId="78F2262E" w14:textId="77777777" w:rsidR="00DA5DFD" w:rsidRPr="00C82F44" w:rsidRDefault="00DA5DFD" w:rsidP="00DA5DFD">
      <w:pPr>
        <w:pStyle w:val="af9"/>
        <w:ind w:firstLine="709"/>
        <w:jc w:val="both"/>
        <w:rPr>
          <w:rFonts w:ascii="Times New Roman" w:hAnsi="Times New Roman" w:cs="Times New Roman"/>
          <w:sz w:val="28"/>
          <w:szCs w:val="28"/>
        </w:rPr>
      </w:pPr>
    </w:p>
    <w:p w14:paraId="7CAFA8AF" w14:textId="77777777" w:rsidR="00DA5DFD" w:rsidRPr="00DA5DFD" w:rsidRDefault="00DA5DFD" w:rsidP="00DA5DFD">
      <w:pPr>
        <w:shd w:val="clear" w:color="auto" w:fill="FFFFFF"/>
        <w:spacing w:after="0" w:line="240" w:lineRule="auto"/>
        <w:ind w:firstLine="708"/>
        <w:jc w:val="both"/>
        <w:rPr>
          <w:rFonts w:ascii="Times New Roman" w:hAnsi="Times New Roman" w:cs="Times New Roman"/>
          <w:color w:val="000000"/>
          <w:sz w:val="28"/>
        </w:rPr>
      </w:pPr>
      <w:r w:rsidRPr="0017481C">
        <w:rPr>
          <w:rFonts w:ascii="Times New Roman" w:hAnsi="Times New Roman" w:cs="Times New Roman"/>
          <w:color w:val="000000"/>
          <w:sz w:val="28"/>
        </w:rPr>
        <w:t xml:space="preserve">При таком порядке отсчета времени (от середины ряда) </w:t>
      </w:r>
      <w:r w:rsidRPr="0017481C">
        <w:rPr>
          <w:rFonts w:ascii="Times New Roman" w:hAnsi="Times New Roman" w:cs="Times New Roman"/>
          <w:color w:val="000000"/>
          <w:position w:val="-10"/>
          <w:sz w:val="28"/>
        </w:rPr>
        <w:object w:dxaOrig="380" w:dyaOrig="340" w14:anchorId="1067605E">
          <v:shape id="_x0000_i1118" type="#_x0000_t75" style="width:19.15pt;height:16.85pt" o:ole="">
            <v:imagedata r:id="rId176" o:title=""/>
          </v:shape>
          <o:OLEObject Type="Embed" ProgID="Equation.3" ShapeID="_x0000_i1118" DrawAspect="Content" ObjectID="_1806241774" r:id="rId177"/>
        </w:object>
      </w:r>
      <w:r w:rsidRPr="0017481C">
        <w:rPr>
          <w:rFonts w:ascii="Times New Roman" w:hAnsi="Times New Roman" w:cs="Times New Roman"/>
          <w:color w:val="000000"/>
          <w:sz w:val="28"/>
        </w:rPr>
        <w:t>= 0, поэтому, система нормальных уравнений упрощается до следующих двух уравнений, каждое из которых решается самостоятельно:</w:t>
      </w:r>
    </w:p>
    <w:p w14:paraId="79E72E71" w14:textId="77777777" w:rsidR="00DA5DFD" w:rsidRPr="00DA5DFD" w:rsidRDefault="00DA5DFD" w:rsidP="00DA5DFD">
      <w:pPr>
        <w:shd w:val="clear" w:color="auto" w:fill="FFFFFF"/>
        <w:spacing w:after="0" w:line="240" w:lineRule="auto"/>
        <w:ind w:firstLine="708"/>
        <w:jc w:val="both"/>
        <w:rPr>
          <w:rFonts w:ascii="Times New Roman" w:hAnsi="Times New Roman" w:cs="Times New Roman"/>
          <w:color w:val="000000"/>
          <w:sz w:val="28"/>
        </w:rPr>
      </w:pPr>
    </w:p>
    <w:p w14:paraId="34EDA268" w14:textId="77777777" w:rsidR="00DA5DFD" w:rsidRDefault="00DA5DFD" w:rsidP="00DA5DFD">
      <w:pPr>
        <w:pStyle w:val="af9"/>
        <w:ind w:firstLine="709"/>
        <w:jc w:val="center"/>
        <w:rPr>
          <w:rFonts w:ascii="Times New Roman" w:hAnsi="Times New Roman" w:cs="Times New Roman"/>
          <w:color w:val="000000"/>
          <w:sz w:val="28"/>
          <w:lang w:val="en-US"/>
        </w:rPr>
      </w:pPr>
      <w:r w:rsidRPr="0017481C">
        <w:rPr>
          <w:rFonts w:ascii="Times New Roman" w:hAnsi="Times New Roman" w:cs="Times New Roman"/>
          <w:color w:val="000000"/>
          <w:position w:val="-62"/>
          <w:sz w:val="28"/>
        </w:rPr>
        <w:object w:dxaOrig="2760" w:dyaOrig="1359" w14:anchorId="68E8BDD1">
          <v:shape id="_x0000_i1119" type="#_x0000_t75" style="width:137.9pt;height:67.8pt" o:ole="">
            <v:imagedata r:id="rId178" o:title=""/>
          </v:shape>
          <o:OLEObject Type="Embed" ProgID="Equation.3" ShapeID="_x0000_i1119" DrawAspect="Content" ObjectID="_1806241775" r:id="rId179"/>
        </w:object>
      </w:r>
    </w:p>
    <w:p w14:paraId="1B7C4547" w14:textId="77777777" w:rsidR="00DA5DFD" w:rsidRPr="0017481C" w:rsidRDefault="00DA5DFD" w:rsidP="00953E55">
      <w:pPr>
        <w:pStyle w:val="af9"/>
        <w:ind w:firstLine="709"/>
        <w:jc w:val="both"/>
        <w:rPr>
          <w:rFonts w:ascii="Times New Roman" w:hAnsi="Times New Roman" w:cs="Times New Roman"/>
          <w:sz w:val="28"/>
          <w:szCs w:val="28"/>
        </w:rPr>
      </w:pPr>
      <w:r w:rsidRPr="005160BA">
        <w:rPr>
          <w:rFonts w:ascii="Times New Roman" w:hAnsi="Times New Roman" w:cs="Times New Roman"/>
          <w:sz w:val="28"/>
          <w:szCs w:val="28"/>
        </w:rPr>
        <w:t xml:space="preserve">Решая систему уравнений, получим, что </w:t>
      </w:r>
    </w:p>
    <w:p w14:paraId="097A71F0" w14:textId="77777777" w:rsidR="00DA5DFD" w:rsidRPr="00DA5DFD" w:rsidRDefault="00DA5DFD" w:rsidP="00DA5DFD">
      <w:pPr>
        <w:pStyle w:val="af9"/>
        <w:ind w:firstLine="709"/>
        <w:jc w:val="both"/>
        <w:rPr>
          <w:rFonts w:ascii="Times New Roman" w:hAnsi="Times New Roman" w:cs="Times New Roman"/>
          <w:sz w:val="28"/>
          <w:szCs w:val="28"/>
        </w:rPr>
      </w:pPr>
      <w:r w:rsidRPr="005160BA">
        <w:rPr>
          <w:rFonts w:ascii="Times New Roman" w:hAnsi="Times New Roman" w:cs="Times New Roman"/>
          <w:sz w:val="28"/>
          <w:szCs w:val="28"/>
        </w:rPr>
        <w:lastRenderedPageBreak/>
        <w:t>а</w:t>
      </w:r>
      <w:r w:rsidRPr="0017481C">
        <w:rPr>
          <w:rFonts w:ascii="Times New Roman" w:hAnsi="Times New Roman" w:cs="Times New Roman"/>
          <w:sz w:val="28"/>
          <w:szCs w:val="28"/>
          <w:vertAlign w:val="subscript"/>
        </w:rPr>
        <w:t>0</w:t>
      </w:r>
      <w:r w:rsidRPr="005160BA">
        <w:rPr>
          <w:rFonts w:ascii="Times New Roman" w:hAnsi="Times New Roman" w:cs="Times New Roman"/>
          <w:sz w:val="28"/>
          <w:szCs w:val="28"/>
        </w:rPr>
        <w:t xml:space="preserve"> = </w:t>
      </w:r>
      <w:r w:rsidR="005B2703">
        <w:rPr>
          <w:rFonts w:ascii="Times New Roman" w:hAnsi="Times New Roman" w:cs="Times New Roman"/>
          <w:sz w:val="28"/>
          <w:szCs w:val="28"/>
        </w:rPr>
        <w:t>125,65/8 = 15,71</w:t>
      </w:r>
    </w:p>
    <w:p w14:paraId="3971C00E" w14:textId="77777777" w:rsidR="00DA5DFD" w:rsidRPr="005B2703" w:rsidRDefault="00DA5DFD" w:rsidP="00DA5DFD">
      <w:pPr>
        <w:pStyle w:val="af9"/>
        <w:ind w:firstLine="709"/>
        <w:jc w:val="both"/>
        <w:rPr>
          <w:rFonts w:ascii="Times New Roman" w:hAnsi="Times New Roman" w:cs="Times New Roman"/>
          <w:sz w:val="28"/>
          <w:szCs w:val="28"/>
        </w:rPr>
      </w:pPr>
      <w:r w:rsidRPr="005160BA">
        <w:rPr>
          <w:rFonts w:ascii="Times New Roman" w:hAnsi="Times New Roman" w:cs="Times New Roman"/>
          <w:sz w:val="28"/>
          <w:szCs w:val="28"/>
        </w:rPr>
        <w:t>а</w:t>
      </w:r>
      <w:r w:rsidRPr="0017481C">
        <w:rPr>
          <w:rFonts w:ascii="Times New Roman" w:hAnsi="Times New Roman" w:cs="Times New Roman"/>
          <w:sz w:val="28"/>
          <w:szCs w:val="28"/>
          <w:vertAlign w:val="subscript"/>
        </w:rPr>
        <w:t>1</w:t>
      </w:r>
      <w:r w:rsidRPr="005160BA">
        <w:rPr>
          <w:rFonts w:ascii="Times New Roman" w:hAnsi="Times New Roman" w:cs="Times New Roman"/>
          <w:sz w:val="28"/>
          <w:szCs w:val="28"/>
        </w:rPr>
        <w:t xml:space="preserve"> = </w:t>
      </w:r>
      <w:r w:rsidR="005B2703">
        <w:rPr>
          <w:rFonts w:ascii="Times New Roman" w:hAnsi="Times New Roman" w:cs="Times New Roman"/>
          <w:sz w:val="28"/>
          <w:szCs w:val="28"/>
        </w:rPr>
        <w:t>21,35/168</w:t>
      </w:r>
      <w:r w:rsidRPr="0017481C">
        <w:rPr>
          <w:rFonts w:ascii="Times New Roman" w:hAnsi="Times New Roman" w:cs="Times New Roman"/>
          <w:sz w:val="28"/>
          <w:szCs w:val="28"/>
        </w:rPr>
        <w:t xml:space="preserve"> = </w:t>
      </w:r>
      <w:r>
        <w:rPr>
          <w:rFonts w:ascii="Times New Roman" w:hAnsi="Times New Roman" w:cs="Times New Roman"/>
          <w:sz w:val="28"/>
          <w:szCs w:val="28"/>
        </w:rPr>
        <w:t>0</w:t>
      </w:r>
      <w:r>
        <w:rPr>
          <w:rFonts w:ascii="Times New Roman" w:hAnsi="Times New Roman" w:cs="Times New Roman"/>
          <w:sz w:val="28"/>
          <w:szCs w:val="28"/>
          <w:lang w:val="en-US"/>
        </w:rPr>
        <w:t>,</w:t>
      </w:r>
      <w:r w:rsidR="005B2703">
        <w:rPr>
          <w:rFonts w:ascii="Times New Roman" w:hAnsi="Times New Roman" w:cs="Times New Roman"/>
          <w:sz w:val="28"/>
          <w:szCs w:val="28"/>
        </w:rPr>
        <w:t>127</w:t>
      </w:r>
    </w:p>
    <w:p w14:paraId="5BE1B7F2" w14:textId="77777777" w:rsidR="00DA5DFD" w:rsidRPr="005160BA" w:rsidRDefault="00DA5DFD" w:rsidP="00DA5DFD">
      <w:pPr>
        <w:pStyle w:val="af9"/>
        <w:ind w:firstLine="709"/>
        <w:jc w:val="both"/>
        <w:rPr>
          <w:rFonts w:ascii="Times New Roman" w:hAnsi="Times New Roman" w:cs="Times New Roman"/>
          <w:sz w:val="28"/>
          <w:szCs w:val="28"/>
        </w:rPr>
      </w:pPr>
      <w:r w:rsidRPr="005160BA">
        <w:rPr>
          <w:rFonts w:ascii="Times New Roman" w:hAnsi="Times New Roman" w:cs="Times New Roman"/>
          <w:sz w:val="28"/>
          <w:szCs w:val="28"/>
        </w:rPr>
        <w:t>тогда уравнение примет вид:</w:t>
      </w:r>
    </w:p>
    <w:p w14:paraId="7D5A971A" w14:textId="77777777" w:rsidR="00DA5DFD" w:rsidRDefault="00DA5DFD" w:rsidP="00DA5DFD">
      <w:pPr>
        <w:pStyle w:val="af9"/>
        <w:ind w:firstLine="709"/>
        <w:jc w:val="both"/>
        <w:rPr>
          <w:rFonts w:ascii="Times New Roman" w:hAnsi="Times New Roman" w:cs="Times New Roman"/>
          <w:sz w:val="28"/>
          <w:szCs w:val="28"/>
        </w:rPr>
      </w:pPr>
    </w:p>
    <w:p w14:paraId="1763B8A2" w14:textId="77777777" w:rsidR="00DA5DFD" w:rsidRPr="0054246C" w:rsidRDefault="00DA5DFD" w:rsidP="00DA5DFD">
      <w:pPr>
        <w:pStyle w:val="af9"/>
        <w:ind w:firstLine="709"/>
        <w:jc w:val="both"/>
        <w:rPr>
          <w:rFonts w:ascii="Times New Roman" w:hAnsi="Times New Roman" w:cs="Times New Roman"/>
          <w:sz w:val="28"/>
          <w:szCs w:val="28"/>
        </w:rPr>
      </w:pP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t</w:t>
      </w:r>
      <w:r w:rsidRPr="005160BA">
        <w:rPr>
          <w:rFonts w:ascii="Times New Roman" w:hAnsi="Times New Roman" w:cs="Times New Roman"/>
          <w:sz w:val="28"/>
          <w:szCs w:val="28"/>
        </w:rPr>
        <w:t xml:space="preserve"> = </w:t>
      </w:r>
      <w:r>
        <w:rPr>
          <w:rFonts w:ascii="Times New Roman" w:hAnsi="Times New Roman" w:cs="Times New Roman"/>
          <w:sz w:val="28"/>
          <w:szCs w:val="28"/>
        </w:rPr>
        <w:t>0</w:t>
      </w:r>
      <w:r w:rsidRPr="0050547F">
        <w:rPr>
          <w:rFonts w:ascii="Times New Roman" w:hAnsi="Times New Roman" w:cs="Times New Roman"/>
          <w:sz w:val="28"/>
          <w:szCs w:val="28"/>
        </w:rPr>
        <w:t>,</w:t>
      </w:r>
      <w:r w:rsidRPr="0054246C">
        <w:rPr>
          <w:rFonts w:ascii="Times New Roman" w:hAnsi="Times New Roman" w:cs="Times New Roman"/>
          <w:sz w:val="28"/>
          <w:szCs w:val="28"/>
        </w:rPr>
        <w:t>1</w:t>
      </w:r>
      <w:r w:rsidR="005B2703">
        <w:rPr>
          <w:rFonts w:ascii="Times New Roman" w:hAnsi="Times New Roman" w:cs="Times New Roman"/>
          <w:sz w:val="28"/>
          <w:szCs w:val="28"/>
        </w:rPr>
        <w:t>27</w:t>
      </w:r>
      <w:r w:rsidRPr="0054246C">
        <w:rPr>
          <w:rFonts w:ascii="Times New Roman" w:hAnsi="Times New Roman" w:cs="Times New Roman"/>
          <w:sz w:val="28"/>
          <w:szCs w:val="28"/>
        </w:rPr>
        <w:t>*</w:t>
      </w:r>
      <w:r>
        <w:rPr>
          <w:rFonts w:ascii="Times New Roman" w:hAnsi="Times New Roman" w:cs="Times New Roman"/>
          <w:sz w:val="28"/>
          <w:szCs w:val="28"/>
          <w:lang w:val="en-US"/>
        </w:rPr>
        <w:t>t</w:t>
      </w:r>
      <w:r w:rsidRPr="005160B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2703">
        <w:rPr>
          <w:rFonts w:ascii="Times New Roman" w:hAnsi="Times New Roman" w:cs="Times New Roman"/>
          <w:sz w:val="28"/>
          <w:szCs w:val="28"/>
        </w:rPr>
        <w:t>15,71</w:t>
      </w:r>
    </w:p>
    <w:p w14:paraId="67AEDFD0" w14:textId="77777777" w:rsidR="00DA5DFD" w:rsidRPr="0054246C" w:rsidRDefault="00DA5DFD" w:rsidP="00DA5DFD">
      <w:pPr>
        <w:pStyle w:val="af9"/>
        <w:ind w:firstLine="709"/>
        <w:jc w:val="both"/>
        <w:rPr>
          <w:rFonts w:ascii="Times New Roman" w:hAnsi="Times New Roman" w:cs="Times New Roman"/>
          <w:sz w:val="28"/>
          <w:szCs w:val="28"/>
        </w:rPr>
      </w:pPr>
    </w:p>
    <w:p w14:paraId="3ACD1AE9" w14:textId="77777777" w:rsidR="00DA5DFD" w:rsidRDefault="00DA5DFD" w:rsidP="00DA5DFD">
      <w:pPr>
        <w:pStyle w:val="af9"/>
        <w:ind w:firstLine="709"/>
        <w:jc w:val="both"/>
        <w:rPr>
          <w:rFonts w:ascii="Times New Roman" w:hAnsi="Times New Roman" w:cs="Times New Roman"/>
          <w:color w:val="000000"/>
          <w:sz w:val="28"/>
          <w:szCs w:val="28"/>
        </w:rPr>
      </w:pPr>
      <w:r w:rsidRPr="0050547F">
        <w:rPr>
          <w:rFonts w:ascii="Times New Roman" w:hAnsi="Times New Roman" w:cs="Times New Roman"/>
          <w:color w:val="000000"/>
          <w:sz w:val="28"/>
          <w:szCs w:val="28"/>
        </w:rPr>
        <w:t>Для иллюстрации построим график эмпирических (маркеры-кружочки) и трендовых уровней</w:t>
      </w:r>
      <w:r>
        <w:rPr>
          <w:rFonts w:ascii="Times New Roman" w:hAnsi="Times New Roman" w:cs="Times New Roman"/>
          <w:color w:val="000000"/>
          <w:sz w:val="28"/>
          <w:szCs w:val="28"/>
        </w:rPr>
        <w:t>.</w:t>
      </w:r>
    </w:p>
    <w:p w14:paraId="698E2925" w14:textId="77777777" w:rsidR="00DA5DFD" w:rsidRDefault="00DA5DFD" w:rsidP="00DA5DFD">
      <w:pPr>
        <w:pStyle w:val="af9"/>
        <w:ind w:firstLine="709"/>
        <w:jc w:val="both"/>
        <w:rPr>
          <w:rFonts w:ascii="Times New Roman" w:hAnsi="Times New Roman" w:cs="Times New Roman"/>
          <w:color w:val="000000"/>
          <w:sz w:val="28"/>
          <w:szCs w:val="28"/>
        </w:rPr>
      </w:pPr>
    </w:p>
    <w:p w14:paraId="0DCD5BBE" w14:textId="3D5576B8" w:rsidR="00DA5DFD" w:rsidRPr="0050547F" w:rsidRDefault="00A5652B" w:rsidP="005B2703">
      <w:pPr>
        <w:pStyle w:val="af9"/>
        <w:jc w:val="center"/>
        <w:rPr>
          <w:rFonts w:ascii="Times New Roman" w:hAnsi="Times New Roman" w:cs="Times New Roman"/>
          <w:sz w:val="28"/>
          <w:szCs w:val="28"/>
        </w:rPr>
      </w:pPr>
      <w:r w:rsidRPr="005B2703">
        <w:rPr>
          <w:rFonts w:ascii="Times New Roman" w:hAnsi="Times New Roman" w:cs="Times New Roman"/>
          <w:noProof/>
          <w:sz w:val="28"/>
          <w:szCs w:val="28"/>
          <w:lang w:eastAsia="ru-RU"/>
        </w:rPr>
        <w:drawing>
          <wp:inline distT="0" distB="0" distL="0" distR="0" wp14:anchorId="43C6DDF2" wp14:editId="7593ACB4">
            <wp:extent cx="4708525" cy="3182620"/>
            <wp:effectExtent l="0" t="0" r="0" b="0"/>
            <wp:docPr id="9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14:paraId="1A453FB3" w14:textId="77777777" w:rsidR="00DA5DFD" w:rsidRPr="00B7650A" w:rsidRDefault="00DA5DFD" w:rsidP="00DA5DFD">
      <w:pPr>
        <w:spacing w:after="0" w:line="240" w:lineRule="auto"/>
        <w:jc w:val="center"/>
        <w:rPr>
          <w:rFonts w:ascii="Times New Roman" w:hAnsi="Times New Roman" w:cs="Times New Roman"/>
          <w:sz w:val="28"/>
        </w:rPr>
      </w:pPr>
    </w:p>
    <w:p w14:paraId="6DA967ED" w14:textId="77777777" w:rsidR="00DA5DFD" w:rsidRPr="0050547F" w:rsidRDefault="00DA5DFD" w:rsidP="00DA5DFD">
      <w:pPr>
        <w:shd w:val="clear" w:color="auto" w:fill="FFFFFF"/>
        <w:spacing w:after="0"/>
        <w:jc w:val="center"/>
        <w:rPr>
          <w:rFonts w:ascii="Times New Roman" w:hAnsi="Times New Roman" w:cs="Times New Roman"/>
          <w:color w:val="000000"/>
          <w:sz w:val="28"/>
        </w:rPr>
      </w:pPr>
      <w:r w:rsidRPr="0050547F">
        <w:rPr>
          <w:rFonts w:ascii="Times New Roman" w:hAnsi="Times New Roman" w:cs="Times New Roman"/>
          <w:color w:val="000000"/>
          <w:sz w:val="28"/>
        </w:rPr>
        <w:t>Рис.5.</w:t>
      </w:r>
      <w:r>
        <w:rPr>
          <w:rFonts w:ascii="Times New Roman" w:hAnsi="Times New Roman" w:cs="Times New Roman"/>
          <w:color w:val="000000"/>
          <w:sz w:val="28"/>
        </w:rPr>
        <w:t>2.</w:t>
      </w:r>
      <w:r w:rsidRPr="0050547F">
        <w:rPr>
          <w:rFonts w:ascii="Times New Roman" w:hAnsi="Times New Roman" w:cs="Times New Roman"/>
          <w:color w:val="000000"/>
          <w:sz w:val="28"/>
        </w:rPr>
        <w:t xml:space="preserve"> График эмпирических и трендовых уровней </w:t>
      </w:r>
      <w:r>
        <w:rPr>
          <w:rFonts w:ascii="Times New Roman" w:hAnsi="Times New Roman" w:cs="Times New Roman"/>
          <w:color w:val="000000"/>
          <w:sz w:val="28"/>
        </w:rPr>
        <w:t>общей площади             от численности населения</w:t>
      </w:r>
    </w:p>
    <w:p w14:paraId="1704EE41" w14:textId="77777777" w:rsidR="00DA5DFD" w:rsidRDefault="00DA5DFD" w:rsidP="00DA5DFD">
      <w:pPr>
        <w:spacing w:after="0"/>
        <w:ind w:firstLine="720"/>
        <w:jc w:val="both"/>
        <w:rPr>
          <w:rFonts w:ascii="Times New Roman" w:hAnsi="Times New Roman"/>
          <w:sz w:val="28"/>
          <w:szCs w:val="28"/>
        </w:rPr>
      </w:pPr>
    </w:p>
    <w:p w14:paraId="3334F088" w14:textId="77777777" w:rsidR="00DA5DFD" w:rsidRDefault="00DA5DFD" w:rsidP="00DA5DFD">
      <w:pPr>
        <w:spacing w:after="0"/>
        <w:ind w:firstLine="720"/>
        <w:jc w:val="both"/>
        <w:rPr>
          <w:rFonts w:ascii="Times New Roman" w:hAnsi="Times New Roman"/>
          <w:sz w:val="28"/>
          <w:szCs w:val="28"/>
        </w:rPr>
      </w:pPr>
    </w:p>
    <w:p w14:paraId="10FC5EBC" w14:textId="77777777" w:rsidR="005845A1" w:rsidRDefault="005845A1" w:rsidP="00DA5DFD">
      <w:pPr>
        <w:ind w:firstLine="709"/>
        <w:jc w:val="both"/>
        <w:rPr>
          <w:rFonts w:ascii="Times New Roman" w:hAnsi="Times New Roman"/>
          <w:sz w:val="28"/>
          <w:szCs w:val="28"/>
          <w:highlight w:val="yellow"/>
        </w:rPr>
      </w:pPr>
    </w:p>
    <w:p w14:paraId="3CCB1728" w14:textId="77777777" w:rsidR="00B45335" w:rsidRDefault="00B45335" w:rsidP="00B45335">
      <w:pPr>
        <w:jc w:val="both"/>
        <w:rPr>
          <w:rFonts w:ascii="Times New Roman" w:hAnsi="Times New Roman"/>
          <w:sz w:val="28"/>
          <w:szCs w:val="28"/>
          <w:highlight w:val="yellow"/>
        </w:rPr>
      </w:pPr>
    </w:p>
    <w:p w14:paraId="56443099" w14:textId="77777777" w:rsidR="00B45335" w:rsidRDefault="00B45335" w:rsidP="00B45335">
      <w:pPr>
        <w:jc w:val="both"/>
        <w:rPr>
          <w:rFonts w:ascii="Times New Roman" w:hAnsi="Times New Roman"/>
          <w:sz w:val="28"/>
          <w:szCs w:val="28"/>
          <w:highlight w:val="yellow"/>
        </w:rPr>
      </w:pPr>
    </w:p>
    <w:p w14:paraId="110939F9" w14:textId="77777777" w:rsidR="00B45335" w:rsidRDefault="00B45335" w:rsidP="00B45335">
      <w:pPr>
        <w:jc w:val="both"/>
        <w:rPr>
          <w:rFonts w:ascii="Times New Roman" w:hAnsi="Times New Roman"/>
          <w:sz w:val="28"/>
          <w:szCs w:val="28"/>
          <w:highlight w:val="yellow"/>
        </w:rPr>
      </w:pPr>
    </w:p>
    <w:p w14:paraId="2A01B783" w14:textId="77777777" w:rsidR="00B45335" w:rsidRDefault="00B45335" w:rsidP="00B45335">
      <w:pPr>
        <w:jc w:val="both"/>
        <w:rPr>
          <w:rFonts w:ascii="Times New Roman" w:hAnsi="Times New Roman"/>
          <w:sz w:val="28"/>
          <w:szCs w:val="28"/>
          <w:highlight w:val="yellow"/>
        </w:rPr>
      </w:pPr>
    </w:p>
    <w:p w14:paraId="1EE9DCF5" w14:textId="77777777" w:rsidR="00B45335" w:rsidRDefault="00B45335" w:rsidP="00B45335">
      <w:pPr>
        <w:jc w:val="both"/>
        <w:rPr>
          <w:rFonts w:ascii="Times New Roman" w:hAnsi="Times New Roman"/>
          <w:sz w:val="28"/>
          <w:szCs w:val="28"/>
          <w:highlight w:val="yellow"/>
        </w:rPr>
      </w:pPr>
    </w:p>
    <w:p w14:paraId="0CCE579B" w14:textId="77777777" w:rsidR="005B2703" w:rsidRDefault="005B2703" w:rsidP="00B45335">
      <w:pPr>
        <w:jc w:val="both"/>
        <w:rPr>
          <w:rFonts w:ascii="Times New Roman" w:hAnsi="Times New Roman"/>
          <w:sz w:val="28"/>
          <w:szCs w:val="28"/>
          <w:highlight w:val="yellow"/>
        </w:rPr>
      </w:pPr>
    </w:p>
    <w:p w14:paraId="63039C6A" w14:textId="77777777" w:rsidR="000273DB" w:rsidRPr="00785E72" w:rsidRDefault="000273DB" w:rsidP="000273DB">
      <w:pPr>
        <w:spacing w:after="0" w:line="240" w:lineRule="auto"/>
        <w:jc w:val="both"/>
        <w:rPr>
          <w:rFonts w:ascii="Times New Roman" w:hAnsi="Times New Roman"/>
          <w:sz w:val="28"/>
          <w:szCs w:val="28"/>
          <w:highlight w:val="yellow"/>
        </w:rPr>
      </w:pPr>
    </w:p>
    <w:p w14:paraId="1C9476CF" w14:textId="77777777" w:rsidR="004A1CC0" w:rsidRDefault="004A1CC0" w:rsidP="000273DB">
      <w:pPr>
        <w:pStyle w:val="a3"/>
        <w:numPr>
          <w:ilvl w:val="0"/>
          <w:numId w:val="13"/>
        </w:numPr>
        <w:spacing w:before="0" w:after="0" w:line="240" w:lineRule="auto"/>
        <w:rPr>
          <w:rFonts w:ascii="Times New Roman" w:hAnsi="Times New Roman"/>
          <w:sz w:val="28"/>
          <w:szCs w:val="28"/>
        </w:rPr>
      </w:pPr>
      <w:bookmarkStart w:id="8" w:name="_Toc280927685"/>
      <w:r w:rsidRPr="005E53A8">
        <w:rPr>
          <w:rFonts w:ascii="Times New Roman" w:hAnsi="Times New Roman"/>
          <w:sz w:val="28"/>
          <w:szCs w:val="28"/>
        </w:rPr>
        <w:lastRenderedPageBreak/>
        <w:t>Построение моделей кор</w:t>
      </w:r>
      <w:r w:rsidR="00B45335">
        <w:rPr>
          <w:rFonts w:ascii="Times New Roman" w:hAnsi="Times New Roman"/>
          <w:sz w:val="28"/>
          <w:szCs w:val="28"/>
        </w:rPr>
        <w:t>рел</w:t>
      </w:r>
      <w:r w:rsidRPr="005E53A8">
        <w:rPr>
          <w:rFonts w:ascii="Times New Roman" w:hAnsi="Times New Roman"/>
          <w:sz w:val="28"/>
          <w:szCs w:val="28"/>
        </w:rPr>
        <w:t>яционно - регрессионных зависимостей</w:t>
      </w:r>
      <w:bookmarkEnd w:id="8"/>
    </w:p>
    <w:p w14:paraId="069EB70C" w14:textId="77777777" w:rsidR="000273DB" w:rsidRPr="000273DB" w:rsidRDefault="000273DB" w:rsidP="000273DB">
      <w:pPr>
        <w:spacing w:after="0"/>
      </w:pPr>
    </w:p>
    <w:p w14:paraId="11E104A7" w14:textId="77777777" w:rsidR="004A1CC0" w:rsidRPr="005E53A8" w:rsidRDefault="000273DB" w:rsidP="000273DB">
      <w:pPr>
        <w:pStyle w:val="a3"/>
        <w:numPr>
          <w:ilvl w:val="1"/>
          <w:numId w:val="13"/>
        </w:numPr>
        <w:tabs>
          <w:tab w:val="left" w:pos="426"/>
        </w:tabs>
        <w:spacing w:before="0" w:after="0" w:line="240" w:lineRule="auto"/>
        <w:ind w:left="0" w:firstLine="0"/>
        <w:rPr>
          <w:rFonts w:ascii="Times New Roman" w:hAnsi="Times New Roman"/>
          <w:sz w:val="28"/>
          <w:szCs w:val="28"/>
        </w:rPr>
      </w:pPr>
      <w:bookmarkStart w:id="9" w:name="_Toc280927686"/>
      <w:r>
        <w:rPr>
          <w:rFonts w:ascii="Times New Roman" w:hAnsi="Times New Roman"/>
          <w:sz w:val="28"/>
          <w:szCs w:val="28"/>
        </w:rPr>
        <w:t xml:space="preserve"> </w:t>
      </w:r>
      <w:r w:rsidR="004A1CC0" w:rsidRPr="005E53A8">
        <w:rPr>
          <w:rFonts w:ascii="Times New Roman" w:hAnsi="Times New Roman"/>
          <w:sz w:val="28"/>
          <w:szCs w:val="28"/>
        </w:rPr>
        <w:t>Отбор факторных признаков</w:t>
      </w:r>
      <w:bookmarkEnd w:id="9"/>
    </w:p>
    <w:p w14:paraId="007C447A" w14:textId="77777777" w:rsidR="004A1CC0" w:rsidRPr="005E53A8" w:rsidRDefault="004A1CC0" w:rsidP="004A1CC0">
      <w:pPr>
        <w:spacing w:after="0" w:line="240" w:lineRule="auto"/>
        <w:ind w:left="360"/>
        <w:rPr>
          <w:rFonts w:ascii="Times New Roman" w:hAnsi="Times New Roman"/>
          <w:b/>
          <w:sz w:val="28"/>
          <w:szCs w:val="28"/>
        </w:rPr>
      </w:pPr>
    </w:p>
    <w:p w14:paraId="3A5BAC93" w14:textId="77777777" w:rsidR="001A3C02" w:rsidRPr="005E53A8" w:rsidRDefault="004A1CC0" w:rsidP="00F56C4F">
      <w:pPr>
        <w:pStyle w:val="af9"/>
        <w:ind w:firstLine="709"/>
        <w:jc w:val="both"/>
        <w:rPr>
          <w:rFonts w:ascii="Times New Roman" w:hAnsi="Times New Roman" w:cs="Times New Roman"/>
          <w:sz w:val="28"/>
          <w:szCs w:val="28"/>
        </w:rPr>
      </w:pPr>
      <w:r w:rsidRPr="005E53A8">
        <w:rPr>
          <w:rFonts w:ascii="Times New Roman" w:hAnsi="Times New Roman" w:cs="Times New Roman"/>
          <w:sz w:val="28"/>
          <w:szCs w:val="28"/>
        </w:rPr>
        <w:t xml:space="preserve">Статистика разработала  множество методов изучения связей, выбор которых зависит от целей исследования и от поставленных задач. Связи между признаками и явлениями, в виду их большого разнообразия, классифицируются по ряду оснований. Признаки по их значению для изучения взаимосвязи делятся на два класса. Признаки, обуславливающие изменения других, связанных с ними признаков, называются факторными, или просто факторами. Признаки, изменяющиеся под воздействием факторных признаков, являются результативными. Связи между явлениями и их признаками классифицируются по степени тесноты связи, направлению и аналитическому выражению. </w:t>
      </w:r>
    </w:p>
    <w:p w14:paraId="69F85C57" w14:textId="77777777" w:rsidR="004A1CC0" w:rsidRDefault="005F65D3" w:rsidP="00F56C4F">
      <w:pPr>
        <w:pStyle w:val="af9"/>
        <w:ind w:firstLine="709"/>
        <w:jc w:val="both"/>
        <w:rPr>
          <w:rFonts w:ascii="Times New Roman" w:hAnsi="Times New Roman" w:cs="Times New Roman"/>
          <w:sz w:val="28"/>
          <w:szCs w:val="28"/>
        </w:rPr>
      </w:pPr>
      <w:r w:rsidRPr="005E53A8">
        <w:rPr>
          <w:rFonts w:ascii="Times New Roman" w:hAnsi="Times New Roman" w:cs="Times New Roman"/>
          <w:sz w:val="28"/>
          <w:szCs w:val="28"/>
        </w:rPr>
        <w:t xml:space="preserve">Для анализа выберем в качестве </w:t>
      </w:r>
      <w:r w:rsidR="004A1CC0" w:rsidRPr="005E53A8">
        <w:rPr>
          <w:rFonts w:ascii="Times New Roman" w:hAnsi="Times New Roman" w:cs="Times New Roman"/>
          <w:sz w:val="28"/>
          <w:szCs w:val="28"/>
        </w:rPr>
        <w:t xml:space="preserve">двух факторных признаков – оборот розничной торговли, млрд. руб. </w:t>
      </w:r>
      <w:r w:rsidR="00C06DA7" w:rsidRPr="005E53A8">
        <w:rPr>
          <w:rFonts w:ascii="Times New Roman" w:hAnsi="Times New Roman" w:cs="Times New Roman"/>
          <w:sz w:val="28"/>
          <w:szCs w:val="28"/>
        </w:rPr>
        <w:t>объем платных услуг населению</w:t>
      </w:r>
      <w:r w:rsidR="004A1CC0" w:rsidRPr="005E53A8">
        <w:rPr>
          <w:rFonts w:ascii="Times New Roman" w:hAnsi="Times New Roman" w:cs="Times New Roman"/>
          <w:sz w:val="28"/>
          <w:szCs w:val="28"/>
        </w:rPr>
        <w:t xml:space="preserve">, млрд. руб., а в качестве результативного признака – </w:t>
      </w:r>
      <w:r w:rsidR="00E4037A">
        <w:rPr>
          <w:rFonts w:ascii="Times New Roman" w:hAnsi="Times New Roman" w:cs="Times New Roman"/>
          <w:sz w:val="28"/>
          <w:szCs w:val="28"/>
        </w:rPr>
        <w:t>валово</w:t>
      </w:r>
      <w:r w:rsidRPr="005E53A8">
        <w:rPr>
          <w:rFonts w:ascii="Times New Roman" w:hAnsi="Times New Roman" w:cs="Times New Roman"/>
          <w:sz w:val="28"/>
          <w:szCs w:val="28"/>
        </w:rPr>
        <w:t>й региональный продукт</w:t>
      </w:r>
      <w:r w:rsidR="004A1CC0" w:rsidRPr="005E53A8">
        <w:rPr>
          <w:rFonts w:ascii="Times New Roman" w:hAnsi="Times New Roman" w:cs="Times New Roman"/>
          <w:sz w:val="28"/>
          <w:szCs w:val="28"/>
        </w:rPr>
        <w:t>, млрд. руб.</w:t>
      </w:r>
      <w:r w:rsidRPr="005E53A8">
        <w:rPr>
          <w:rFonts w:ascii="Times New Roman" w:hAnsi="Times New Roman" w:cs="Times New Roman"/>
          <w:sz w:val="28"/>
          <w:szCs w:val="28"/>
        </w:rPr>
        <w:t xml:space="preserve"> </w:t>
      </w:r>
      <w:r w:rsidR="004A1CC0" w:rsidRPr="005E53A8">
        <w:rPr>
          <w:rFonts w:ascii="Times New Roman" w:hAnsi="Times New Roman" w:cs="Times New Roman"/>
          <w:sz w:val="28"/>
          <w:szCs w:val="28"/>
        </w:rPr>
        <w:t xml:space="preserve">Для определения параметров уравнения регрессии составим таблицу </w:t>
      </w:r>
      <w:r w:rsidR="005B2703">
        <w:rPr>
          <w:rFonts w:ascii="Times New Roman" w:hAnsi="Times New Roman" w:cs="Times New Roman"/>
          <w:sz w:val="28"/>
          <w:szCs w:val="28"/>
        </w:rPr>
        <w:t>6</w:t>
      </w:r>
      <w:r w:rsidR="004A1CC0" w:rsidRPr="005E53A8">
        <w:rPr>
          <w:rFonts w:ascii="Times New Roman" w:hAnsi="Times New Roman" w:cs="Times New Roman"/>
          <w:sz w:val="28"/>
          <w:szCs w:val="28"/>
        </w:rPr>
        <w:t>.1.</w:t>
      </w:r>
    </w:p>
    <w:p w14:paraId="77FB7235" w14:textId="77777777" w:rsidR="00B72AFA" w:rsidRPr="005E53A8" w:rsidRDefault="00B72AFA" w:rsidP="00F56C4F">
      <w:pPr>
        <w:pStyle w:val="af9"/>
        <w:ind w:firstLine="709"/>
        <w:jc w:val="both"/>
        <w:rPr>
          <w:rFonts w:ascii="Times New Roman" w:hAnsi="Times New Roman" w:cs="Times New Roman"/>
          <w:sz w:val="28"/>
          <w:szCs w:val="28"/>
        </w:rPr>
      </w:pPr>
    </w:p>
    <w:p w14:paraId="04595E15" w14:textId="77777777" w:rsidR="005136E4" w:rsidRDefault="004A1CC0" w:rsidP="005136E4">
      <w:pPr>
        <w:pStyle w:val="af9"/>
        <w:ind w:firstLine="709"/>
        <w:jc w:val="right"/>
        <w:rPr>
          <w:rFonts w:ascii="Times New Roman" w:hAnsi="Times New Roman" w:cs="Times New Roman"/>
          <w:sz w:val="28"/>
          <w:szCs w:val="28"/>
        </w:rPr>
      </w:pPr>
      <w:r w:rsidRPr="005E53A8">
        <w:rPr>
          <w:rFonts w:ascii="Times New Roman" w:hAnsi="Times New Roman" w:cs="Times New Roman"/>
          <w:sz w:val="28"/>
          <w:szCs w:val="28"/>
        </w:rPr>
        <w:t xml:space="preserve">Таблица </w:t>
      </w:r>
      <w:r w:rsidR="005B2703">
        <w:rPr>
          <w:rFonts w:ascii="Times New Roman" w:hAnsi="Times New Roman" w:cs="Times New Roman"/>
          <w:sz w:val="28"/>
          <w:szCs w:val="28"/>
        </w:rPr>
        <w:t>6</w:t>
      </w:r>
      <w:r w:rsidRPr="005E53A8">
        <w:rPr>
          <w:rFonts w:ascii="Times New Roman" w:hAnsi="Times New Roman" w:cs="Times New Roman"/>
          <w:sz w:val="28"/>
          <w:szCs w:val="28"/>
        </w:rPr>
        <w:t>.1</w:t>
      </w:r>
      <w:r w:rsidR="005136E4">
        <w:rPr>
          <w:rFonts w:ascii="Times New Roman" w:hAnsi="Times New Roman" w:cs="Times New Roman"/>
          <w:sz w:val="28"/>
          <w:szCs w:val="28"/>
        </w:rPr>
        <w:t xml:space="preserve"> </w:t>
      </w:r>
    </w:p>
    <w:p w14:paraId="737B04CC" w14:textId="77777777" w:rsidR="005136E4" w:rsidRDefault="005136E4" w:rsidP="005F65D3">
      <w:pPr>
        <w:pStyle w:val="af9"/>
        <w:ind w:firstLine="709"/>
        <w:jc w:val="both"/>
        <w:rPr>
          <w:rFonts w:ascii="Times New Roman" w:hAnsi="Times New Roman" w:cs="Times New Roman"/>
          <w:sz w:val="28"/>
          <w:szCs w:val="28"/>
        </w:rPr>
      </w:pPr>
    </w:p>
    <w:p w14:paraId="5173F6A7" w14:textId="77777777" w:rsidR="004A1CC0" w:rsidRDefault="004A1CC0" w:rsidP="005136E4">
      <w:pPr>
        <w:pStyle w:val="af9"/>
        <w:jc w:val="center"/>
        <w:rPr>
          <w:rFonts w:ascii="Times New Roman" w:hAnsi="Times New Roman" w:cs="Times New Roman"/>
          <w:sz w:val="28"/>
          <w:szCs w:val="28"/>
        </w:rPr>
      </w:pPr>
      <w:r w:rsidRPr="005E53A8">
        <w:rPr>
          <w:rFonts w:ascii="Times New Roman" w:hAnsi="Times New Roman" w:cs="Times New Roman"/>
          <w:sz w:val="28"/>
          <w:szCs w:val="28"/>
        </w:rPr>
        <w:t>Расчетная таблица для определения параметров уравнения регрессии</w:t>
      </w:r>
    </w:p>
    <w:p w14:paraId="68CA37E9" w14:textId="77777777" w:rsidR="00C82F44" w:rsidRDefault="00C82F44" w:rsidP="005F65D3">
      <w:pPr>
        <w:pStyle w:val="af9"/>
        <w:ind w:firstLine="709"/>
        <w:jc w:val="both"/>
        <w:rPr>
          <w:rFonts w:ascii="Times New Roman" w:hAnsi="Times New Roman" w:cs="Times New Roman"/>
          <w:sz w:val="28"/>
          <w:szCs w:val="28"/>
        </w:rPr>
      </w:pPr>
    </w:p>
    <w:tbl>
      <w:tblPr>
        <w:tblW w:w="9504" w:type="dxa"/>
        <w:tblLayout w:type="fixed"/>
        <w:tblLook w:val="04A0" w:firstRow="1" w:lastRow="0" w:firstColumn="1" w:lastColumn="0" w:noHBand="0" w:noVBand="1"/>
      </w:tblPr>
      <w:tblGrid>
        <w:gridCol w:w="534"/>
        <w:gridCol w:w="992"/>
        <w:gridCol w:w="992"/>
        <w:gridCol w:w="984"/>
        <w:gridCol w:w="966"/>
        <w:gridCol w:w="866"/>
        <w:gridCol w:w="1066"/>
        <w:gridCol w:w="993"/>
        <w:gridCol w:w="966"/>
        <w:gridCol w:w="1145"/>
      </w:tblGrid>
      <w:tr w:rsidR="00C82F44" w:rsidRPr="00C82F44" w14:paraId="517BECAC" w14:textId="77777777" w:rsidTr="00091301">
        <w:trPr>
          <w:trHeight w:val="39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CFDE48"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 п/п</w:t>
            </w:r>
          </w:p>
        </w:tc>
        <w:tc>
          <w:tcPr>
            <w:tcW w:w="992" w:type="dxa"/>
            <w:tcBorders>
              <w:top w:val="single" w:sz="4" w:space="0" w:color="auto"/>
              <w:left w:val="nil"/>
              <w:bottom w:val="single" w:sz="4" w:space="0" w:color="auto"/>
              <w:right w:val="single" w:sz="4" w:space="0" w:color="auto"/>
            </w:tcBorders>
            <w:shd w:val="clear" w:color="auto" w:fill="auto"/>
            <w:vAlign w:val="center"/>
          </w:tcPr>
          <w:p w14:paraId="318F3491" w14:textId="77777777" w:rsidR="00C82F44" w:rsidRPr="00096C3A" w:rsidRDefault="00ED599E" w:rsidP="00096C3A">
            <w:pPr>
              <w:suppressAutoHyphens w:val="0"/>
              <w:spacing w:after="0" w:line="240" w:lineRule="auto"/>
              <w:ind w:left="-108" w:right="-108"/>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Валово</w:t>
            </w:r>
            <w:r w:rsidR="00C82F44" w:rsidRPr="00096C3A">
              <w:rPr>
                <w:rFonts w:ascii="Times New Roman" w:hAnsi="Times New Roman" w:cs="Times New Roman"/>
                <w:color w:val="000000"/>
                <w:lang w:eastAsia="ru-RU"/>
              </w:rPr>
              <w:t>й реги</w:t>
            </w:r>
            <w:r w:rsidR="00C82F44" w:rsidRPr="00096C3A">
              <w:rPr>
                <w:rFonts w:ascii="Times New Roman" w:hAnsi="Times New Roman" w:cs="Times New Roman"/>
                <w:color w:val="000000"/>
                <w:lang w:eastAsia="ru-RU"/>
              </w:rPr>
              <w:t>о</w:t>
            </w:r>
            <w:r w:rsidR="00C82F44" w:rsidRPr="00096C3A">
              <w:rPr>
                <w:rFonts w:ascii="Times New Roman" w:hAnsi="Times New Roman" w:cs="Times New Roman"/>
                <w:color w:val="000000"/>
                <w:lang w:eastAsia="ru-RU"/>
              </w:rPr>
              <w:t>нальный пр</w:t>
            </w:r>
            <w:r w:rsidR="00C82F44" w:rsidRPr="00096C3A">
              <w:rPr>
                <w:rFonts w:ascii="Times New Roman" w:hAnsi="Times New Roman" w:cs="Times New Roman"/>
                <w:color w:val="000000"/>
                <w:lang w:eastAsia="ru-RU"/>
              </w:rPr>
              <w:t>о</w:t>
            </w:r>
            <w:r w:rsidR="00C82F44" w:rsidRPr="00096C3A">
              <w:rPr>
                <w:rFonts w:ascii="Times New Roman" w:hAnsi="Times New Roman" w:cs="Times New Roman"/>
                <w:color w:val="000000"/>
                <w:lang w:eastAsia="ru-RU"/>
              </w:rPr>
              <w:t>дукт, млрд. руб.</w:t>
            </w:r>
          </w:p>
        </w:tc>
        <w:tc>
          <w:tcPr>
            <w:tcW w:w="992" w:type="dxa"/>
            <w:tcBorders>
              <w:top w:val="single" w:sz="4" w:space="0" w:color="auto"/>
              <w:left w:val="nil"/>
              <w:bottom w:val="single" w:sz="4" w:space="0" w:color="auto"/>
              <w:right w:val="single" w:sz="4" w:space="0" w:color="auto"/>
            </w:tcBorders>
            <w:shd w:val="clear" w:color="auto" w:fill="auto"/>
            <w:vAlign w:val="center"/>
          </w:tcPr>
          <w:p w14:paraId="5DE0724B" w14:textId="77777777" w:rsidR="00C82F44" w:rsidRPr="00096C3A" w:rsidRDefault="00C82F44" w:rsidP="00096C3A">
            <w:pPr>
              <w:suppressAutoHyphens w:val="0"/>
              <w:spacing w:after="0" w:line="240" w:lineRule="auto"/>
              <w:ind w:left="-108" w:right="-108"/>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Объем платных услуг насел</w:t>
            </w:r>
            <w:r w:rsidRPr="00096C3A">
              <w:rPr>
                <w:rFonts w:ascii="Times New Roman" w:hAnsi="Times New Roman" w:cs="Times New Roman"/>
                <w:color w:val="000000"/>
                <w:lang w:eastAsia="ru-RU"/>
              </w:rPr>
              <w:t>е</w:t>
            </w:r>
            <w:r w:rsidRPr="00096C3A">
              <w:rPr>
                <w:rFonts w:ascii="Times New Roman" w:hAnsi="Times New Roman" w:cs="Times New Roman"/>
                <w:color w:val="000000"/>
                <w:lang w:eastAsia="ru-RU"/>
              </w:rPr>
              <w:t>нию млрд. руб.</w:t>
            </w:r>
          </w:p>
        </w:tc>
        <w:tc>
          <w:tcPr>
            <w:tcW w:w="984" w:type="dxa"/>
            <w:tcBorders>
              <w:top w:val="single" w:sz="4" w:space="0" w:color="auto"/>
              <w:left w:val="nil"/>
              <w:bottom w:val="single" w:sz="4" w:space="0" w:color="auto"/>
              <w:right w:val="single" w:sz="4" w:space="0" w:color="auto"/>
            </w:tcBorders>
            <w:shd w:val="clear" w:color="auto" w:fill="auto"/>
            <w:vAlign w:val="center"/>
          </w:tcPr>
          <w:p w14:paraId="068D9C5D" w14:textId="77777777" w:rsidR="00C82F44" w:rsidRPr="00096C3A" w:rsidRDefault="00C82F44" w:rsidP="00096C3A">
            <w:pPr>
              <w:suppressAutoHyphens w:val="0"/>
              <w:spacing w:after="0" w:line="240" w:lineRule="auto"/>
              <w:ind w:left="-108" w:right="-108"/>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Оборот розни</w:t>
            </w:r>
            <w:r w:rsidRPr="00096C3A">
              <w:rPr>
                <w:rFonts w:ascii="Times New Roman" w:hAnsi="Times New Roman" w:cs="Times New Roman"/>
                <w:color w:val="000000"/>
                <w:lang w:eastAsia="ru-RU"/>
              </w:rPr>
              <w:t>ч</w:t>
            </w:r>
            <w:r w:rsidRPr="00096C3A">
              <w:rPr>
                <w:rFonts w:ascii="Times New Roman" w:hAnsi="Times New Roman" w:cs="Times New Roman"/>
                <w:color w:val="000000"/>
                <w:lang w:eastAsia="ru-RU"/>
              </w:rPr>
              <w:t>ной то</w:t>
            </w:r>
            <w:r w:rsidRPr="00096C3A">
              <w:rPr>
                <w:rFonts w:ascii="Times New Roman" w:hAnsi="Times New Roman" w:cs="Times New Roman"/>
                <w:color w:val="000000"/>
                <w:lang w:eastAsia="ru-RU"/>
              </w:rPr>
              <w:t>р</w:t>
            </w:r>
            <w:r w:rsidRPr="00096C3A">
              <w:rPr>
                <w:rFonts w:ascii="Times New Roman" w:hAnsi="Times New Roman" w:cs="Times New Roman"/>
                <w:color w:val="000000"/>
                <w:lang w:eastAsia="ru-RU"/>
              </w:rPr>
              <w:t>говли, млрд.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44B98"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perscript"/>
                <w:lang w:eastAsia="ru-RU"/>
              </w:rPr>
              <w:t>2</w:t>
            </w:r>
            <w:r w:rsidRPr="00096C3A">
              <w:rPr>
                <w:rFonts w:ascii="Times New Roman" w:hAnsi="Times New Roman" w:cs="Times New Roman"/>
                <w:color w:val="000000"/>
                <w:vertAlign w:val="subscript"/>
                <w:lang w:eastAsia="ru-RU"/>
              </w:rPr>
              <w:t>1</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C4B558"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bscript"/>
                <w:lang w:eastAsia="ru-RU"/>
              </w:rPr>
              <w:t>1</w:t>
            </w: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bscript"/>
                <w:lang w:eastAsia="ru-RU"/>
              </w:rPr>
              <w:t>2</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DFAD7"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bscript"/>
                <w:lang w:eastAsia="ru-RU"/>
              </w:rPr>
              <w:t>1</w:t>
            </w:r>
            <w:r w:rsidRPr="00096C3A">
              <w:rPr>
                <w:rFonts w:ascii="Times New Roman" w:hAnsi="Times New Roman" w:cs="Times New Roman"/>
                <w:color w:val="000000"/>
                <w:lang w:eastAsia="ru-RU"/>
              </w:rPr>
              <w:t>У</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CDD0E"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perscript"/>
                <w:lang w:eastAsia="ru-RU"/>
              </w:rPr>
              <w:t>2</w:t>
            </w:r>
            <w:r w:rsidRPr="00096C3A">
              <w:rPr>
                <w:rFonts w:ascii="Times New Roman" w:hAnsi="Times New Roman" w:cs="Times New Roman"/>
                <w:color w:val="000000"/>
                <w:vertAlign w:val="subscript"/>
                <w:lang w:eastAsia="ru-RU"/>
              </w:rPr>
              <w:t>2</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F9187C"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Х</w:t>
            </w:r>
            <w:r w:rsidRPr="00096C3A">
              <w:rPr>
                <w:rFonts w:ascii="Times New Roman" w:hAnsi="Times New Roman" w:cs="Times New Roman"/>
                <w:color w:val="000000"/>
                <w:vertAlign w:val="subscript"/>
                <w:lang w:eastAsia="ru-RU"/>
              </w:rPr>
              <w:t>2</w:t>
            </w:r>
            <w:r w:rsidRPr="00096C3A">
              <w:rPr>
                <w:rFonts w:ascii="Times New Roman" w:hAnsi="Times New Roman" w:cs="Times New Roman"/>
                <w:color w:val="000000"/>
                <w:lang w:eastAsia="ru-RU"/>
              </w:rPr>
              <w:t>У</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D21F2" w14:textId="77777777" w:rsidR="00C82F44" w:rsidRPr="00096C3A" w:rsidRDefault="00C82F44" w:rsidP="00C82F44">
            <w:pPr>
              <w:suppressAutoHyphens w:val="0"/>
              <w:spacing w:after="0" w:line="240" w:lineRule="auto"/>
              <w:jc w:val="center"/>
              <w:rPr>
                <w:rFonts w:ascii="Times New Roman" w:hAnsi="Times New Roman" w:cs="Times New Roman"/>
                <w:color w:val="000000"/>
                <w:lang w:eastAsia="ru-RU"/>
              </w:rPr>
            </w:pPr>
            <w:r w:rsidRPr="00096C3A">
              <w:rPr>
                <w:rFonts w:ascii="Times New Roman" w:hAnsi="Times New Roman" w:cs="Times New Roman"/>
                <w:color w:val="000000"/>
                <w:lang w:eastAsia="ru-RU"/>
              </w:rPr>
              <w:t>У</w:t>
            </w:r>
            <w:r w:rsidRPr="00096C3A">
              <w:rPr>
                <w:rFonts w:ascii="Times New Roman" w:hAnsi="Times New Roman" w:cs="Times New Roman"/>
                <w:color w:val="000000"/>
                <w:vertAlign w:val="superscript"/>
                <w:lang w:eastAsia="ru-RU"/>
              </w:rPr>
              <w:t>2</w:t>
            </w:r>
          </w:p>
        </w:tc>
      </w:tr>
      <w:tr w:rsidR="00C82F44" w:rsidRPr="00C82F44" w14:paraId="71A97D2D" w14:textId="77777777" w:rsidTr="00091301">
        <w:trPr>
          <w:trHeight w:val="118"/>
        </w:trPr>
        <w:tc>
          <w:tcPr>
            <w:tcW w:w="534" w:type="dxa"/>
            <w:vMerge/>
            <w:tcBorders>
              <w:top w:val="single" w:sz="4" w:space="0" w:color="auto"/>
              <w:left w:val="single" w:sz="4" w:space="0" w:color="auto"/>
              <w:bottom w:val="single" w:sz="4" w:space="0" w:color="auto"/>
              <w:right w:val="single" w:sz="4" w:space="0" w:color="auto"/>
            </w:tcBorders>
            <w:vAlign w:val="center"/>
          </w:tcPr>
          <w:p w14:paraId="1A335F53"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14:paraId="3FDCA8A7"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r w:rsidRPr="00C82F44">
              <w:rPr>
                <w:rFonts w:ascii="Times New Roman" w:hAnsi="Times New Roman" w:cs="Times New Roman"/>
                <w:color w:val="000000"/>
                <w:sz w:val="20"/>
                <w:szCs w:val="20"/>
                <w:lang w:eastAsia="ru-RU"/>
              </w:rPr>
              <w:t>У</w:t>
            </w:r>
          </w:p>
        </w:tc>
        <w:tc>
          <w:tcPr>
            <w:tcW w:w="992" w:type="dxa"/>
            <w:tcBorders>
              <w:top w:val="nil"/>
              <w:left w:val="nil"/>
              <w:bottom w:val="single" w:sz="4" w:space="0" w:color="auto"/>
              <w:right w:val="single" w:sz="4" w:space="0" w:color="auto"/>
            </w:tcBorders>
            <w:shd w:val="clear" w:color="auto" w:fill="auto"/>
            <w:vAlign w:val="center"/>
          </w:tcPr>
          <w:p w14:paraId="0F3EDCAC"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r w:rsidRPr="00C82F44">
              <w:rPr>
                <w:rFonts w:ascii="Times New Roman" w:hAnsi="Times New Roman" w:cs="Times New Roman"/>
                <w:color w:val="000000"/>
                <w:sz w:val="20"/>
                <w:szCs w:val="20"/>
                <w:lang w:eastAsia="ru-RU"/>
              </w:rPr>
              <w:t>Х</w:t>
            </w:r>
            <w:r w:rsidRPr="00C82F44">
              <w:rPr>
                <w:rFonts w:ascii="Times New Roman" w:hAnsi="Times New Roman" w:cs="Times New Roman"/>
                <w:color w:val="000000"/>
                <w:sz w:val="20"/>
                <w:szCs w:val="20"/>
                <w:vertAlign w:val="subscript"/>
                <w:lang w:eastAsia="ru-RU"/>
              </w:rPr>
              <w:t>1</w:t>
            </w:r>
          </w:p>
        </w:tc>
        <w:tc>
          <w:tcPr>
            <w:tcW w:w="984" w:type="dxa"/>
            <w:tcBorders>
              <w:top w:val="nil"/>
              <w:left w:val="nil"/>
              <w:bottom w:val="single" w:sz="4" w:space="0" w:color="auto"/>
              <w:right w:val="single" w:sz="4" w:space="0" w:color="auto"/>
            </w:tcBorders>
            <w:shd w:val="clear" w:color="auto" w:fill="auto"/>
            <w:vAlign w:val="center"/>
          </w:tcPr>
          <w:p w14:paraId="79A46954"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r w:rsidRPr="00C82F44">
              <w:rPr>
                <w:rFonts w:ascii="Times New Roman" w:hAnsi="Times New Roman" w:cs="Times New Roman"/>
                <w:color w:val="000000"/>
                <w:sz w:val="20"/>
                <w:szCs w:val="20"/>
                <w:lang w:eastAsia="ru-RU"/>
              </w:rPr>
              <w:t>Х</w:t>
            </w:r>
            <w:r w:rsidRPr="00C82F44">
              <w:rPr>
                <w:rFonts w:ascii="Times New Roman" w:hAnsi="Times New Roman" w:cs="Times New Roman"/>
                <w:color w:val="000000"/>
                <w:sz w:val="20"/>
                <w:szCs w:val="20"/>
                <w:vertAlign w:val="subscript"/>
                <w:lang w:eastAsia="ru-RU"/>
              </w:rPr>
              <w:t>2</w:t>
            </w:r>
          </w:p>
        </w:tc>
        <w:tc>
          <w:tcPr>
            <w:tcW w:w="966" w:type="dxa"/>
            <w:vMerge/>
            <w:tcBorders>
              <w:top w:val="single" w:sz="4" w:space="0" w:color="auto"/>
              <w:left w:val="single" w:sz="4" w:space="0" w:color="auto"/>
              <w:bottom w:val="single" w:sz="4" w:space="0" w:color="auto"/>
              <w:right w:val="single" w:sz="4" w:space="0" w:color="auto"/>
            </w:tcBorders>
            <w:vAlign w:val="center"/>
          </w:tcPr>
          <w:p w14:paraId="3369BA38"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tcPr>
          <w:p w14:paraId="7A19D62C"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4C3A6266"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6DDCC2D"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tcPr>
          <w:p w14:paraId="35EED47B"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tcPr>
          <w:p w14:paraId="265A4F86" w14:textId="77777777" w:rsidR="00C82F44" w:rsidRPr="00C82F44" w:rsidRDefault="00C82F44" w:rsidP="00C82F44">
            <w:pPr>
              <w:suppressAutoHyphens w:val="0"/>
              <w:spacing w:after="0" w:line="240" w:lineRule="auto"/>
              <w:jc w:val="center"/>
              <w:rPr>
                <w:rFonts w:ascii="Times New Roman" w:hAnsi="Times New Roman" w:cs="Times New Roman"/>
                <w:color w:val="000000"/>
                <w:sz w:val="20"/>
                <w:szCs w:val="20"/>
                <w:lang w:eastAsia="ru-RU"/>
              </w:rPr>
            </w:pPr>
          </w:p>
        </w:tc>
      </w:tr>
      <w:tr w:rsidR="00096C3A" w:rsidRPr="00C82F44" w14:paraId="6B35D448" w14:textId="77777777" w:rsidTr="00096C3A">
        <w:trPr>
          <w:trHeight w:val="118"/>
        </w:trPr>
        <w:tc>
          <w:tcPr>
            <w:tcW w:w="534" w:type="dxa"/>
            <w:tcBorders>
              <w:top w:val="nil"/>
              <w:left w:val="single" w:sz="4" w:space="0" w:color="auto"/>
              <w:bottom w:val="single" w:sz="4" w:space="0" w:color="auto"/>
              <w:right w:val="single" w:sz="4" w:space="0" w:color="auto"/>
            </w:tcBorders>
            <w:shd w:val="clear" w:color="auto" w:fill="auto"/>
            <w:vAlign w:val="center"/>
          </w:tcPr>
          <w:p w14:paraId="0E341BB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tcPr>
          <w:p w14:paraId="0017F26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20,92</w:t>
            </w:r>
          </w:p>
        </w:tc>
        <w:tc>
          <w:tcPr>
            <w:tcW w:w="992" w:type="dxa"/>
            <w:tcBorders>
              <w:top w:val="nil"/>
              <w:left w:val="nil"/>
              <w:bottom w:val="single" w:sz="4" w:space="0" w:color="auto"/>
              <w:right w:val="single" w:sz="4" w:space="0" w:color="auto"/>
            </w:tcBorders>
            <w:shd w:val="clear" w:color="auto" w:fill="auto"/>
            <w:vAlign w:val="center"/>
          </w:tcPr>
          <w:p w14:paraId="31BB38B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2,32</w:t>
            </w:r>
          </w:p>
        </w:tc>
        <w:tc>
          <w:tcPr>
            <w:tcW w:w="984" w:type="dxa"/>
            <w:tcBorders>
              <w:top w:val="nil"/>
              <w:left w:val="nil"/>
              <w:bottom w:val="single" w:sz="4" w:space="0" w:color="auto"/>
              <w:right w:val="single" w:sz="4" w:space="0" w:color="auto"/>
            </w:tcBorders>
            <w:shd w:val="clear" w:color="auto" w:fill="auto"/>
            <w:vAlign w:val="center"/>
          </w:tcPr>
          <w:p w14:paraId="767C1335"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13,85</w:t>
            </w:r>
          </w:p>
        </w:tc>
        <w:tc>
          <w:tcPr>
            <w:tcW w:w="966" w:type="dxa"/>
            <w:tcBorders>
              <w:top w:val="nil"/>
              <w:left w:val="nil"/>
              <w:bottom w:val="single" w:sz="4" w:space="0" w:color="auto"/>
              <w:right w:val="single" w:sz="4" w:space="0" w:color="auto"/>
            </w:tcBorders>
            <w:shd w:val="clear" w:color="auto" w:fill="auto"/>
            <w:vAlign w:val="center"/>
          </w:tcPr>
          <w:p w14:paraId="10F9C55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5,39</w:t>
            </w:r>
          </w:p>
        </w:tc>
        <w:tc>
          <w:tcPr>
            <w:tcW w:w="866" w:type="dxa"/>
            <w:tcBorders>
              <w:top w:val="nil"/>
              <w:left w:val="nil"/>
              <w:bottom w:val="single" w:sz="4" w:space="0" w:color="auto"/>
              <w:right w:val="single" w:sz="4" w:space="0" w:color="auto"/>
            </w:tcBorders>
            <w:shd w:val="clear" w:color="auto" w:fill="auto"/>
            <w:vAlign w:val="center"/>
          </w:tcPr>
          <w:p w14:paraId="5914D32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32,15</w:t>
            </w:r>
          </w:p>
        </w:tc>
        <w:tc>
          <w:tcPr>
            <w:tcW w:w="1066" w:type="dxa"/>
            <w:tcBorders>
              <w:top w:val="nil"/>
              <w:left w:val="nil"/>
              <w:bottom w:val="single" w:sz="4" w:space="0" w:color="auto"/>
              <w:right w:val="single" w:sz="4" w:space="0" w:color="auto"/>
            </w:tcBorders>
            <w:shd w:val="clear" w:color="auto" w:fill="auto"/>
            <w:vAlign w:val="center"/>
          </w:tcPr>
          <w:p w14:paraId="0EF5679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48,56</w:t>
            </w:r>
          </w:p>
        </w:tc>
        <w:tc>
          <w:tcPr>
            <w:tcW w:w="993" w:type="dxa"/>
            <w:tcBorders>
              <w:top w:val="nil"/>
              <w:left w:val="nil"/>
              <w:bottom w:val="single" w:sz="4" w:space="0" w:color="auto"/>
              <w:right w:val="single" w:sz="4" w:space="0" w:color="auto"/>
            </w:tcBorders>
            <w:shd w:val="clear" w:color="auto" w:fill="auto"/>
            <w:vAlign w:val="center"/>
          </w:tcPr>
          <w:p w14:paraId="7794FA2D"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191,85</w:t>
            </w:r>
          </w:p>
        </w:tc>
        <w:tc>
          <w:tcPr>
            <w:tcW w:w="966" w:type="dxa"/>
            <w:tcBorders>
              <w:top w:val="nil"/>
              <w:left w:val="nil"/>
              <w:bottom w:val="single" w:sz="4" w:space="0" w:color="auto"/>
              <w:right w:val="single" w:sz="4" w:space="0" w:color="auto"/>
            </w:tcBorders>
            <w:shd w:val="clear" w:color="auto" w:fill="auto"/>
            <w:vAlign w:val="center"/>
          </w:tcPr>
          <w:p w14:paraId="294E9220"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289,78</w:t>
            </w:r>
          </w:p>
        </w:tc>
        <w:tc>
          <w:tcPr>
            <w:tcW w:w="1145" w:type="dxa"/>
            <w:tcBorders>
              <w:top w:val="nil"/>
              <w:left w:val="nil"/>
              <w:bottom w:val="single" w:sz="4" w:space="0" w:color="auto"/>
              <w:right w:val="single" w:sz="4" w:space="0" w:color="auto"/>
            </w:tcBorders>
            <w:shd w:val="clear" w:color="auto" w:fill="auto"/>
            <w:vAlign w:val="center"/>
          </w:tcPr>
          <w:p w14:paraId="4648A02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437,69</w:t>
            </w:r>
          </w:p>
        </w:tc>
      </w:tr>
      <w:tr w:rsidR="00096C3A" w:rsidRPr="00C82F44" w14:paraId="77F2E941" w14:textId="77777777" w:rsidTr="00096C3A">
        <w:trPr>
          <w:trHeight w:val="118"/>
        </w:trPr>
        <w:tc>
          <w:tcPr>
            <w:tcW w:w="534" w:type="dxa"/>
            <w:tcBorders>
              <w:top w:val="nil"/>
              <w:left w:val="single" w:sz="4" w:space="0" w:color="auto"/>
              <w:bottom w:val="single" w:sz="4" w:space="0" w:color="auto"/>
              <w:right w:val="single" w:sz="4" w:space="0" w:color="auto"/>
            </w:tcBorders>
            <w:shd w:val="clear" w:color="auto" w:fill="auto"/>
            <w:vAlign w:val="center"/>
          </w:tcPr>
          <w:p w14:paraId="0B1DCA9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vAlign w:val="center"/>
          </w:tcPr>
          <w:p w14:paraId="10F2B7A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31,54</w:t>
            </w:r>
          </w:p>
        </w:tc>
        <w:tc>
          <w:tcPr>
            <w:tcW w:w="992" w:type="dxa"/>
            <w:tcBorders>
              <w:top w:val="nil"/>
              <w:left w:val="nil"/>
              <w:bottom w:val="single" w:sz="4" w:space="0" w:color="auto"/>
              <w:right w:val="single" w:sz="4" w:space="0" w:color="auto"/>
            </w:tcBorders>
            <w:shd w:val="clear" w:color="auto" w:fill="auto"/>
            <w:vAlign w:val="center"/>
          </w:tcPr>
          <w:p w14:paraId="4A7BB072"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3,54</w:t>
            </w:r>
          </w:p>
        </w:tc>
        <w:tc>
          <w:tcPr>
            <w:tcW w:w="984" w:type="dxa"/>
            <w:tcBorders>
              <w:top w:val="nil"/>
              <w:left w:val="nil"/>
              <w:bottom w:val="single" w:sz="4" w:space="0" w:color="auto"/>
              <w:right w:val="single" w:sz="4" w:space="0" w:color="auto"/>
            </w:tcBorders>
            <w:shd w:val="clear" w:color="auto" w:fill="auto"/>
            <w:vAlign w:val="center"/>
          </w:tcPr>
          <w:p w14:paraId="062CE32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17,63</w:t>
            </w:r>
          </w:p>
        </w:tc>
        <w:tc>
          <w:tcPr>
            <w:tcW w:w="966" w:type="dxa"/>
            <w:tcBorders>
              <w:top w:val="nil"/>
              <w:left w:val="nil"/>
              <w:bottom w:val="single" w:sz="4" w:space="0" w:color="auto"/>
              <w:right w:val="single" w:sz="4" w:space="0" w:color="auto"/>
            </w:tcBorders>
            <w:shd w:val="clear" w:color="auto" w:fill="auto"/>
            <w:vAlign w:val="center"/>
          </w:tcPr>
          <w:p w14:paraId="03130B90"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12,52</w:t>
            </w:r>
          </w:p>
        </w:tc>
        <w:tc>
          <w:tcPr>
            <w:tcW w:w="866" w:type="dxa"/>
            <w:tcBorders>
              <w:top w:val="nil"/>
              <w:left w:val="nil"/>
              <w:bottom w:val="single" w:sz="4" w:space="0" w:color="auto"/>
              <w:right w:val="single" w:sz="4" w:space="0" w:color="auto"/>
            </w:tcBorders>
            <w:shd w:val="clear" w:color="auto" w:fill="auto"/>
            <w:vAlign w:val="center"/>
          </w:tcPr>
          <w:p w14:paraId="0CAF563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62,39</w:t>
            </w:r>
          </w:p>
        </w:tc>
        <w:tc>
          <w:tcPr>
            <w:tcW w:w="1066" w:type="dxa"/>
            <w:tcBorders>
              <w:top w:val="nil"/>
              <w:left w:val="nil"/>
              <w:bottom w:val="single" w:sz="4" w:space="0" w:color="auto"/>
              <w:right w:val="single" w:sz="4" w:space="0" w:color="auto"/>
            </w:tcBorders>
            <w:shd w:val="clear" w:color="auto" w:fill="auto"/>
            <w:vAlign w:val="center"/>
          </w:tcPr>
          <w:p w14:paraId="3D8BAA6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111,60</w:t>
            </w:r>
          </w:p>
        </w:tc>
        <w:tc>
          <w:tcPr>
            <w:tcW w:w="993" w:type="dxa"/>
            <w:tcBorders>
              <w:top w:val="nil"/>
              <w:left w:val="nil"/>
              <w:bottom w:val="single" w:sz="4" w:space="0" w:color="auto"/>
              <w:right w:val="single" w:sz="4" w:space="0" w:color="auto"/>
            </w:tcBorders>
            <w:shd w:val="clear" w:color="auto" w:fill="auto"/>
            <w:vAlign w:val="center"/>
          </w:tcPr>
          <w:p w14:paraId="32158FF2"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310,96</w:t>
            </w:r>
          </w:p>
        </w:tc>
        <w:tc>
          <w:tcPr>
            <w:tcW w:w="966" w:type="dxa"/>
            <w:tcBorders>
              <w:top w:val="nil"/>
              <w:left w:val="nil"/>
              <w:bottom w:val="single" w:sz="4" w:space="0" w:color="auto"/>
              <w:right w:val="single" w:sz="4" w:space="0" w:color="auto"/>
            </w:tcBorders>
            <w:shd w:val="clear" w:color="auto" w:fill="auto"/>
            <w:vAlign w:val="center"/>
          </w:tcPr>
          <w:p w14:paraId="0040139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556,25</w:t>
            </w:r>
          </w:p>
        </w:tc>
        <w:tc>
          <w:tcPr>
            <w:tcW w:w="1145" w:type="dxa"/>
            <w:tcBorders>
              <w:top w:val="nil"/>
              <w:left w:val="nil"/>
              <w:bottom w:val="single" w:sz="4" w:space="0" w:color="auto"/>
              <w:right w:val="single" w:sz="4" w:space="0" w:color="auto"/>
            </w:tcBorders>
            <w:shd w:val="clear" w:color="auto" w:fill="auto"/>
            <w:vAlign w:val="center"/>
          </w:tcPr>
          <w:p w14:paraId="353CC8D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995,02</w:t>
            </w:r>
          </w:p>
        </w:tc>
      </w:tr>
      <w:tr w:rsidR="00096C3A" w:rsidRPr="00C82F44" w14:paraId="79B577E9" w14:textId="77777777" w:rsidTr="00096C3A">
        <w:trPr>
          <w:trHeight w:val="122"/>
        </w:trPr>
        <w:tc>
          <w:tcPr>
            <w:tcW w:w="534" w:type="dxa"/>
            <w:tcBorders>
              <w:top w:val="nil"/>
              <w:left w:val="single" w:sz="4" w:space="0" w:color="auto"/>
              <w:bottom w:val="single" w:sz="4" w:space="0" w:color="auto"/>
              <w:right w:val="single" w:sz="4" w:space="0" w:color="auto"/>
            </w:tcBorders>
            <w:shd w:val="clear" w:color="auto" w:fill="auto"/>
            <w:vAlign w:val="center"/>
          </w:tcPr>
          <w:p w14:paraId="3CEB4D7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14:paraId="2A07829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41,44</w:t>
            </w:r>
          </w:p>
        </w:tc>
        <w:tc>
          <w:tcPr>
            <w:tcW w:w="992" w:type="dxa"/>
            <w:tcBorders>
              <w:top w:val="nil"/>
              <w:left w:val="nil"/>
              <w:bottom w:val="single" w:sz="4" w:space="0" w:color="auto"/>
              <w:right w:val="single" w:sz="4" w:space="0" w:color="auto"/>
            </w:tcBorders>
            <w:shd w:val="clear" w:color="auto" w:fill="auto"/>
            <w:vAlign w:val="center"/>
          </w:tcPr>
          <w:p w14:paraId="7D2A4CD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4,59</w:t>
            </w:r>
          </w:p>
        </w:tc>
        <w:tc>
          <w:tcPr>
            <w:tcW w:w="984" w:type="dxa"/>
            <w:tcBorders>
              <w:top w:val="nil"/>
              <w:left w:val="nil"/>
              <w:bottom w:val="single" w:sz="4" w:space="0" w:color="auto"/>
              <w:right w:val="single" w:sz="4" w:space="0" w:color="auto"/>
            </w:tcBorders>
            <w:shd w:val="clear" w:color="auto" w:fill="auto"/>
            <w:vAlign w:val="center"/>
          </w:tcPr>
          <w:p w14:paraId="5AD3FBA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25,15</w:t>
            </w:r>
          </w:p>
        </w:tc>
        <w:tc>
          <w:tcPr>
            <w:tcW w:w="966" w:type="dxa"/>
            <w:tcBorders>
              <w:top w:val="nil"/>
              <w:left w:val="nil"/>
              <w:bottom w:val="single" w:sz="4" w:space="0" w:color="auto"/>
              <w:right w:val="single" w:sz="4" w:space="0" w:color="auto"/>
            </w:tcBorders>
            <w:shd w:val="clear" w:color="auto" w:fill="auto"/>
            <w:vAlign w:val="center"/>
          </w:tcPr>
          <w:p w14:paraId="116AEEA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21,06</w:t>
            </w:r>
          </w:p>
        </w:tc>
        <w:tc>
          <w:tcPr>
            <w:tcW w:w="866" w:type="dxa"/>
            <w:tcBorders>
              <w:top w:val="nil"/>
              <w:left w:val="nil"/>
              <w:bottom w:val="single" w:sz="4" w:space="0" w:color="auto"/>
              <w:right w:val="single" w:sz="4" w:space="0" w:color="auto"/>
            </w:tcBorders>
            <w:shd w:val="clear" w:color="auto" w:fill="auto"/>
            <w:vAlign w:val="center"/>
          </w:tcPr>
          <w:p w14:paraId="4E51FEC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115,40</w:t>
            </w:r>
          </w:p>
        </w:tc>
        <w:tc>
          <w:tcPr>
            <w:tcW w:w="1066" w:type="dxa"/>
            <w:tcBorders>
              <w:top w:val="nil"/>
              <w:left w:val="nil"/>
              <w:bottom w:val="single" w:sz="4" w:space="0" w:color="auto"/>
              <w:right w:val="single" w:sz="4" w:space="0" w:color="auto"/>
            </w:tcBorders>
            <w:shd w:val="clear" w:color="auto" w:fill="auto"/>
            <w:vAlign w:val="center"/>
          </w:tcPr>
          <w:p w14:paraId="3AA7825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190,17</w:t>
            </w:r>
          </w:p>
        </w:tc>
        <w:tc>
          <w:tcPr>
            <w:tcW w:w="993" w:type="dxa"/>
            <w:tcBorders>
              <w:top w:val="nil"/>
              <w:left w:val="nil"/>
              <w:bottom w:val="single" w:sz="4" w:space="0" w:color="auto"/>
              <w:right w:val="single" w:sz="4" w:space="0" w:color="auto"/>
            </w:tcBorders>
            <w:shd w:val="clear" w:color="auto" w:fill="auto"/>
            <w:vAlign w:val="center"/>
          </w:tcPr>
          <w:p w14:paraId="474014F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632,42</w:t>
            </w:r>
          </w:p>
        </w:tc>
        <w:tc>
          <w:tcPr>
            <w:tcW w:w="966" w:type="dxa"/>
            <w:tcBorders>
              <w:top w:val="nil"/>
              <w:left w:val="nil"/>
              <w:bottom w:val="single" w:sz="4" w:space="0" w:color="auto"/>
              <w:right w:val="single" w:sz="4" w:space="0" w:color="auto"/>
            </w:tcBorders>
            <w:shd w:val="clear" w:color="auto" w:fill="auto"/>
            <w:vAlign w:val="center"/>
          </w:tcPr>
          <w:p w14:paraId="00719EB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1042,16</w:t>
            </w:r>
          </w:p>
        </w:tc>
        <w:tc>
          <w:tcPr>
            <w:tcW w:w="1145" w:type="dxa"/>
            <w:tcBorders>
              <w:top w:val="nil"/>
              <w:left w:val="nil"/>
              <w:bottom w:val="single" w:sz="4" w:space="0" w:color="auto"/>
              <w:right w:val="single" w:sz="4" w:space="0" w:color="auto"/>
            </w:tcBorders>
            <w:shd w:val="clear" w:color="auto" w:fill="auto"/>
            <w:vAlign w:val="center"/>
          </w:tcPr>
          <w:p w14:paraId="21E217BD"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1717,36</w:t>
            </w:r>
          </w:p>
        </w:tc>
      </w:tr>
      <w:tr w:rsidR="00096C3A" w:rsidRPr="00C82F44" w14:paraId="4D855B48" w14:textId="77777777" w:rsidTr="00096C3A">
        <w:trPr>
          <w:trHeight w:val="222"/>
        </w:trPr>
        <w:tc>
          <w:tcPr>
            <w:tcW w:w="534" w:type="dxa"/>
            <w:tcBorders>
              <w:top w:val="nil"/>
              <w:left w:val="single" w:sz="4" w:space="0" w:color="auto"/>
              <w:bottom w:val="single" w:sz="4" w:space="0" w:color="auto"/>
              <w:right w:val="single" w:sz="4" w:space="0" w:color="auto"/>
            </w:tcBorders>
            <w:shd w:val="clear" w:color="auto" w:fill="auto"/>
            <w:vAlign w:val="center"/>
          </w:tcPr>
          <w:p w14:paraId="41C6319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auto" w:fill="auto"/>
            <w:vAlign w:val="center"/>
          </w:tcPr>
          <w:p w14:paraId="6B68A34D"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57,63</w:t>
            </w:r>
          </w:p>
        </w:tc>
        <w:tc>
          <w:tcPr>
            <w:tcW w:w="992" w:type="dxa"/>
            <w:tcBorders>
              <w:top w:val="nil"/>
              <w:left w:val="nil"/>
              <w:bottom w:val="single" w:sz="4" w:space="0" w:color="auto"/>
              <w:right w:val="single" w:sz="4" w:space="0" w:color="auto"/>
            </w:tcBorders>
            <w:shd w:val="clear" w:color="auto" w:fill="auto"/>
            <w:vAlign w:val="center"/>
          </w:tcPr>
          <w:p w14:paraId="284DA51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6,79</w:t>
            </w:r>
          </w:p>
        </w:tc>
        <w:tc>
          <w:tcPr>
            <w:tcW w:w="984" w:type="dxa"/>
            <w:tcBorders>
              <w:top w:val="nil"/>
              <w:left w:val="nil"/>
              <w:bottom w:val="single" w:sz="4" w:space="0" w:color="auto"/>
              <w:right w:val="single" w:sz="4" w:space="0" w:color="auto"/>
            </w:tcBorders>
            <w:shd w:val="clear" w:color="auto" w:fill="auto"/>
            <w:vAlign w:val="center"/>
          </w:tcPr>
          <w:p w14:paraId="45C2BD8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41,05</w:t>
            </w:r>
          </w:p>
        </w:tc>
        <w:tc>
          <w:tcPr>
            <w:tcW w:w="966" w:type="dxa"/>
            <w:tcBorders>
              <w:top w:val="nil"/>
              <w:left w:val="nil"/>
              <w:bottom w:val="single" w:sz="4" w:space="0" w:color="auto"/>
              <w:right w:val="single" w:sz="4" w:space="0" w:color="auto"/>
            </w:tcBorders>
            <w:shd w:val="clear" w:color="auto" w:fill="auto"/>
            <w:vAlign w:val="center"/>
          </w:tcPr>
          <w:p w14:paraId="5AED5535"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46,05</w:t>
            </w:r>
          </w:p>
        </w:tc>
        <w:tc>
          <w:tcPr>
            <w:tcW w:w="866" w:type="dxa"/>
            <w:tcBorders>
              <w:top w:val="nil"/>
              <w:left w:val="nil"/>
              <w:bottom w:val="single" w:sz="4" w:space="0" w:color="auto"/>
              <w:right w:val="single" w:sz="4" w:space="0" w:color="auto"/>
            </w:tcBorders>
            <w:shd w:val="clear" w:color="auto" w:fill="auto"/>
            <w:vAlign w:val="center"/>
          </w:tcPr>
          <w:p w14:paraId="5DEAAD71"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278,58</w:t>
            </w:r>
          </w:p>
        </w:tc>
        <w:tc>
          <w:tcPr>
            <w:tcW w:w="1066" w:type="dxa"/>
            <w:tcBorders>
              <w:top w:val="nil"/>
              <w:left w:val="nil"/>
              <w:bottom w:val="single" w:sz="4" w:space="0" w:color="auto"/>
              <w:right w:val="single" w:sz="4" w:space="0" w:color="auto"/>
            </w:tcBorders>
            <w:shd w:val="clear" w:color="auto" w:fill="auto"/>
            <w:vAlign w:val="center"/>
          </w:tcPr>
          <w:p w14:paraId="0F0CA411"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391,06</w:t>
            </w:r>
          </w:p>
        </w:tc>
        <w:tc>
          <w:tcPr>
            <w:tcW w:w="993" w:type="dxa"/>
            <w:tcBorders>
              <w:top w:val="nil"/>
              <w:left w:val="nil"/>
              <w:bottom w:val="single" w:sz="4" w:space="0" w:color="auto"/>
              <w:right w:val="single" w:sz="4" w:space="0" w:color="auto"/>
            </w:tcBorders>
            <w:shd w:val="clear" w:color="auto" w:fill="auto"/>
            <w:vAlign w:val="center"/>
          </w:tcPr>
          <w:p w14:paraId="72FED5B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1685,27</w:t>
            </w:r>
          </w:p>
        </w:tc>
        <w:tc>
          <w:tcPr>
            <w:tcW w:w="966" w:type="dxa"/>
            <w:tcBorders>
              <w:top w:val="nil"/>
              <w:left w:val="nil"/>
              <w:bottom w:val="single" w:sz="4" w:space="0" w:color="auto"/>
              <w:right w:val="single" w:sz="4" w:space="0" w:color="auto"/>
            </w:tcBorders>
            <w:shd w:val="clear" w:color="auto" w:fill="auto"/>
            <w:vAlign w:val="center"/>
          </w:tcPr>
          <w:p w14:paraId="355AFBB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2365,70</w:t>
            </w:r>
          </w:p>
        </w:tc>
        <w:tc>
          <w:tcPr>
            <w:tcW w:w="1145" w:type="dxa"/>
            <w:tcBorders>
              <w:top w:val="nil"/>
              <w:left w:val="nil"/>
              <w:bottom w:val="single" w:sz="4" w:space="0" w:color="auto"/>
              <w:right w:val="single" w:sz="4" w:space="0" w:color="auto"/>
            </w:tcBorders>
            <w:shd w:val="clear" w:color="auto" w:fill="auto"/>
            <w:vAlign w:val="center"/>
          </w:tcPr>
          <w:p w14:paraId="7E779B1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3320,87</w:t>
            </w:r>
          </w:p>
        </w:tc>
      </w:tr>
      <w:tr w:rsidR="00096C3A" w:rsidRPr="00C82F44" w14:paraId="798155F5" w14:textId="77777777" w:rsidTr="00096C3A">
        <w:trPr>
          <w:trHeight w:val="118"/>
        </w:trPr>
        <w:tc>
          <w:tcPr>
            <w:tcW w:w="534" w:type="dxa"/>
            <w:tcBorders>
              <w:top w:val="nil"/>
              <w:left w:val="single" w:sz="4" w:space="0" w:color="auto"/>
              <w:bottom w:val="single" w:sz="4" w:space="0" w:color="auto"/>
              <w:right w:val="single" w:sz="4" w:space="0" w:color="auto"/>
            </w:tcBorders>
            <w:shd w:val="clear" w:color="auto" w:fill="auto"/>
            <w:vAlign w:val="center"/>
          </w:tcPr>
          <w:p w14:paraId="100BAD4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auto" w:fill="auto"/>
            <w:vAlign w:val="center"/>
          </w:tcPr>
          <w:p w14:paraId="2B043C2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80,71</w:t>
            </w:r>
          </w:p>
        </w:tc>
        <w:tc>
          <w:tcPr>
            <w:tcW w:w="992" w:type="dxa"/>
            <w:tcBorders>
              <w:top w:val="nil"/>
              <w:left w:val="nil"/>
              <w:bottom w:val="single" w:sz="4" w:space="0" w:color="auto"/>
              <w:right w:val="single" w:sz="4" w:space="0" w:color="auto"/>
            </w:tcBorders>
            <w:shd w:val="clear" w:color="auto" w:fill="auto"/>
            <w:vAlign w:val="center"/>
          </w:tcPr>
          <w:p w14:paraId="5C83EA6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12,28</w:t>
            </w:r>
          </w:p>
        </w:tc>
        <w:tc>
          <w:tcPr>
            <w:tcW w:w="984" w:type="dxa"/>
            <w:tcBorders>
              <w:top w:val="nil"/>
              <w:left w:val="nil"/>
              <w:bottom w:val="single" w:sz="4" w:space="0" w:color="auto"/>
              <w:right w:val="single" w:sz="4" w:space="0" w:color="auto"/>
            </w:tcBorders>
            <w:shd w:val="clear" w:color="auto" w:fill="auto"/>
            <w:vAlign w:val="center"/>
          </w:tcPr>
          <w:p w14:paraId="4BC4232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58,15</w:t>
            </w:r>
          </w:p>
        </w:tc>
        <w:tc>
          <w:tcPr>
            <w:tcW w:w="966" w:type="dxa"/>
            <w:tcBorders>
              <w:top w:val="nil"/>
              <w:left w:val="nil"/>
              <w:bottom w:val="single" w:sz="4" w:space="0" w:color="auto"/>
              <w:right w:val="single" w:sz="4" w:space="0" w:color="auto"/>
            </w:tcBorders>
            <w:shd w:val="clear" w:color="auto" w:fill="auto"/>
            <w:vAlign w:val="center"/>
          </w:tcPr>
          <w:p w14:paraId="3E8619D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150,90</w:t>
            </w:r>
          </w:p>
        </w:tc>
        <w:tc>
          <w:tcPr>
            <w:tcW w:w="866" w:type="dxa"/>
            <w:tcBorders>
              <w:top w:val="nil"/>
              <w:left w:val="nil"/>
              <w:bottom w:val="single" w:sz="4" w:space="0" w:color="auto"/>
              <w:right w:val="single" w:sz="4" w:space="0" w:color="auto"/>
            </w:tcBorders>
            <w:shd w:val="clear" w:color="auto" w:fill="auto"/>
            <w:vAlign w:val="center"/>
          </w:tcPr>
          <w:p w14:paraId="399A1231"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714,30</w:t>
            </w:r>
          </w:p>
        </w:tc>
        <w:tc>
          <w:tcPr>
            <w:tcW w:w="1066" w:type="dxa"/>
            <w:tcBorders>
              <w:top w:val="nil"/>
              <w:left w:val="nil"/>
              <w:bottom w:val="single" w:sz="4" w:space="0" w:color="auto"/>
              <w:right w:val="single" w:sz="4" w:space="0" w:color="auto"/>
            </w:tcBorders>
            <w:shd w:val="clear" w:color="auto" w:fill="auto"/>
            <w:vAlign w:val="center"/>
          </w:tcPr>
          <w:p w14:paraId="66B8A76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991,47</w:t>
            </w:r>
          </w:p>
        </w:tc>
        <w:tc>
          <w:tcPr>
            <w:tcW w:w="993" w:type="dxa"/>
            <w:tcBorders>
              <w:top w:val="nil"/>
              <w:left w:val="nil"/>
              <w:bottom w:val="single" w:sz="4" w:space="0" w:color="auto"/>
              <w:right w:val="single" w:sz="4" w:space="0" w:color="auto"/>
            </w:tcBorders>
            <w:shd w:val="clear" w:color="auto" w:fill="auto"/>
            <w:vAlign w:val="center"/>
          </w:tcPr>
          <w:p w14:paraId="54FB372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3381,31</w:t>
            </w:r>
          </w:p>
        </w:tc>
        <w:tc>
          <w:tcPr>
            <w:tcW w:w="966" w:type="dxa"/>
            <w:tcBorders>
              <w:top w:val="nil"/>
              <w:left w:val="nil"/>
              <w:bottom w:val="single" w:sz="4" w:space="0" w:color="auto"/>
              <w:right w:val="single" w:sz="4" w:space="0" w:color="auto"/>
            </w:tcBorders>
            <w:shd w:val="clear" w:color="auto" w:fill="auto"/>
            <w:vAlign w:val="center"/>
          </w:tcPr>
          <w:p w14:paraId="44804629"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4693,32</w:t>
            </w:r>
          </w:p>
        </w:tc>
        <w:tc>
          <w:tcPr>
            <w:tcW w:w="1145" w:type="dxa"/>
            <w:tcBorders>
              <w:top w:val="nil"/>
              <w:left w:val="nil"/>
              <w:bottom w:val="single" w:sz="4" w:space="0" w:color="auto"/>
              <w:right w:val="single" w:sz="4" w:space="0" w:color="auto"/>
            </w:tcBorders>
            <w:shd w:val="clear" w:color="auto" w:fill="auto"/>
            <w:vAlign w:val="center"/>
          </w:tcPr>
          <w:p w14:paraId="08106F0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6514,43</w:t>
            </w:r>
          </w:p>
        </w:tc>
      </w:tr>
      <w:tr w:rsidR="00096C3A" w:rsidRPr="00C82F44" w14:paraId="595A154C" w14:textId="77777777" w:rsidTr="00096C3A">
        <w:trPr>
          <w:trHeight w:val="118"/>
        </w:trPr>
        <w:tc>
          <w:tcPr>
            <w:tcW w:w="534" w:type="dxa"/>
            <w:tcBorders>
              <w:top w:val="nil"/>
              <w:left w:val="single" w:sz="4" w:space="0" w:color="auto"/>
              <w:bottom w:val="single" w:sz="4" w:space="0" w:color="auto"/>
              <w:right w:val="single" w:sz="4" w:space="0" w:color="auto"/>
            </w:tcBorders>
            <w:shd w:val="clear" w:color="auto" w:fill="auto"/>
            <w:vAlign w:val="center"/>
          </w:tcPr>
          <w:p w14:paraId="71CB8B1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w:t>
            </w:r>
          </w:p>
        </w:tc>
        <w:tc>
          <w:tcPr>
            <w:tcW w:w="992" w:type="dxa"/>
            <w:tcBorders>
              <w:top w:val="nil"/>
              <w:left w:val="nil"/>
              <w:bottom w:val="single" w:sz="4" w:space="0" w:color="auto"/>
              <w:right w:val="single" w:sz="4" w:space="0" w:color="auto"/>
            </w:tcBorders>
            <w:shd w:val="clear" w:color="auto" w:fill="auto"/>
            <w:vAlign w:val="center"/>
          </w:tcPr>
          <w:p w14:paraId="28A3F18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90,44</w:t>
            </w:r>
          </w:p>
        </w:tc>
        <w:tc>
          <w:tcPr>
            <w:tcW w:w="992" w:type="dxa"/>
            <w:tcBorders>
              <w:top w:val="nil"/>
              <w:left w:val="nil"/>
              <w:bottom w:val="single" w:sz="4" w:space="0" w:color="auto"/>
              <w:right w:val="single" w:sz="4" w:space="0" w:color="auto"/>
            </w:tcBorders>
            <w:shd w:val="clear" w:color="auto" w:fill="auto"/>
            <w:vAlign w:val="center"/>
          </w:tcPr>
          <w:p w14:paraId="3476CCB2"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19,38</w:t>
            </w:r>
          </w:p>
        </w:tc>
        <w:tc>
          <w:tcPr>
            <w:tcW w:w="984" w:type="dxa"/>
            <w:tcBorders>
              <w:top w:val="nil"/>
              <w:left w:val="nil"/>
              <w:bottom w:val="single" w:sz="4" w:space="0" w:color="auto"/>
              <w:right w:val="single" w:sz="4" w:space="0" w:color="auto"/>
            </w:tcBorders>
            <w:shd w:val="clear" w:color="auto" w:fill="auto"/>
            <w:vAlign w:val="center"/>
          </w:tcPr>
          <w:p w14:paraId="4C97A905"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82,15</w:t>
            </w:r>
          </w:p>
        </w:tc>
        <w:tc>
          <w:tcPr>
            <w:tcW w:w="966" w:type="dxa"/>
            <w:tcBorders>
              <w:top w:val="nil"/>
              <w:left w:val="nil"/>
              <w:bottom w:val="single" w:sz="4" w:space="0" w:color="auto"/>
              <w:right w:val="single" w:sz="4" w:space="0" w:color="auto"/>
            </w:tcBorders>
            <w:shd w:val="clear" w:color="auto" w:fill="auto"/>
            <w:vAlign w:val="center"/>
          </w:tcPr>
          <w:p w14:paraId="713C154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375,74</w:t>
            </w:r>
          </w:p>
        </w:tc>
        <w:tc>
          <w:tcPr>
            <w:tcW w:w="866" w:type="dxa"/>
            <w:tcBorders>
              <w:top w:val="nil"/>
              <w:left w:val="nil"/>
              <w:bottom w:val="single" w:sz="4" w:space="0" w:color="auto"/>
              <w:right w:val="single" w:sz="4" w:space="0" w:color="auto"/>
            </w:tcBorders>
            <w:shd w:val="clear" w:color="auto" w:fill="auto"/>
            <w:vAlign w:val="center"/>
          </w:tcPr>
          <w:p w14:paraId="29095DA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1592,36</w:t>
            </w:r>
          </w:p>
        </w:tc>
        <w:tc>
          <w:tcPr>
            <w:tcW w:w="1066" w:type="dxa"/>
            <w:tcBorders>
              <w:top w:val="nil"/>
              <w:left w:val="nil"/>
              <w:bottom w:val="single" w:sz="4" w:space="0" w:color="auto"/>
              <w:right w:val="single" w:sz="4" w:space="0" w:color="auto"/>
            </w:tcBorders>
            <w:shd w:val="clear" w:color="auto" w:fill="auto"/>
            <w:vAlign w:val="center"/>
          </w:tcPr>
          <w:p w14:paraId="675A71C2"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1753,15</w:t>
            </w:r>
          </w:p>
        </w:tc>
        <w:tc>
          <w:tcPr>
            <w:tcW w:w="993" w:type="dxa"/>
            <w:tcBorders>
              <w:top w:val="nil"/>
              <w:left w:val="nil"/>
              <w:bottom w:val="single" w:sz="4" w:space="0" w:color="auto"/>
              <w:right w:val="single" w:sz="4" w:space="0" w:color="auto"/>
            </w:tcBorders>
            <w:shd w:val="clear" w:color="auto" w:fill="auto"/>
            <w:vAlign w:val="center"/>
          </w:tcPr>
          <w:p w14:paraId="13CB121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6748,29</w:t>
            </w:r>
          </w:p>
        </w:tc>
        <w:tc>
          <w:tcPr>
            <w:tcW w:w="966" w:type="dxa"/>
            <w:tcBorders>
              <w:top w:val="nil"/>
              <w:left w:val="nil"/>
              <w:bottom w:val="single" w:sz="4" w:space="0" w:color="auto"/>
              <w:right w:val="single" w:sz="4" w:space="0" w:color="auto"/>
            </w:tcBorders>
            <w:shd w:val="clear" w:color="auto" w:fill="auto"/>
            <w:vAlign w:val="center"/>
          </w:tcPr>
          <w:p w14:paraId="7082DF4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7429,71</w:t>
            </w:r>
          </w:p>
        </w:tc>
        <w:tc>
          <w:tcPr>
            <w:tcW w:w="1145" w:type="dxa"/>
            <w:tcBorders>
              <w:top w:val="nil"/>
              <w:left w:val="nil"/>
              <w:bottom w:val="single" w:sz="4" w:space="0" w:color="auto"/>
              <w:right w:val="single" w:sz="4" w:space="0" w:color="auto"/>
            </w:tcBorders>
            <w:shd w:val="clear" w:color="auto" w:fill="auto"/>
            <w:vAlign w:val="center"/>
          </w:tcPr>
          <w:p w14:paraId="67BD044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8179,94</w:t>
            </w:r>
          </w:p>
        </w:tc>
      </w:tr>
      <w:tr w:rsidR="00096C3A" w:rsidRPr="00C82F44" w14:paraId="4D970EC9" w14:textId="77777777" w:rsidTr="00096C3A">
        <w:trPr>
          <w:trHeight w:val="70"/>
        </w:trPr>
        <w:tc>
          <w:tcPr>
            <w:tcW w:w="534" w:type="dxa"/>
            <w:tcBorders>
              <w:top w:val="nil"/>
              <w:left w:val="single" w:sz="4" w:space="0" w:color="auto"/>
              <w:bottom w:val="single" w:sz="4" w:space="0" w:color="auto"/>
              <w:right w:val="single" w:sz="4" w:space="0" w:color="auto"/>
            </w:tcBorders>
            <w:shd w:val="clear" w:color="auto" w:fill="auto"/>
            <w:vAlign w:val="center"/>
          </w:tcPr>
          <w:p w14:paraId="6FEFE7F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auto" w:fill="auto"/>
            <w:vAlign w:val="center"/>
          </w:tcPr>
          <w:p w14:paraId="61A2C30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124,15</w:t>
            </w:r>
          </w:p>
        </w:tc>
        <w:tc>
          <w:tcPr>
            <w:tcW w:w="992" w:type="dxa"/>
            <w:tcBorders>
              <w:top w:val="nil"/>
              <w:left w:val="nil"/>
              <w:bottom w:val="single" w:sz="4" w:space="0" w:color="auto"/>
              <w:right w:val="single" w:sz="4" w:space="0" w:color="auto"/>
            </w:tcBorders>
            <w:shd w:val="clear" w:color="auto" w:fill="auto"/>
            <w:vAlign w:val="center"/>
          </w:tcPr>
          <w:p w14:paraId="3C20A45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25,33</w:t>
            </w:r>
          </w:p>
        </w:tc>
        <w:tc>
          <w:tcPr>
            <w:tcW w:w="984" w:type="dxa"/>
            <w:tcBorders>
              <w:top w:val="nil"/>
              <w:left w:val="nil"/>
              <w:bottom w:val="single" w:sz="4" w:space="0" w:color="auto"/>
              <w:right w:val="single" w:sz="4" w:space="0" w:color="auto"/>
            </w:tcBorders>
            <w:shd w:val="clear" w:color="auto" w:fill="auto"/>
            <w:vAlign w:val="center"/>
          </w:tcPr>
          <w:p w14:paraId="4B4E157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108,65</w:t>
            </w:r>
          </w:p>
        </w:tc>
        <w:tc>
          <w:tcPr>
            <w:tcW w:w="966" w:type="dxa"/>
            <w:tcBorders>
              <w:top w:val="nil"/>
              <w:left w:val="nil"/>
              <w:bottom w:val="single" w:sz="4" w:space="0" w:color="auto"/>
              <w:right w:val="single" w:sz="4" w:space="0" w:color="auto"/>
            </w:tcBorders>
            <w:shd w:val="clear" w:color="auto" w:fill="auto"/>
            <w:vAlign w:val="center"/>
          </w:tcPr>
          <w:p w14:paraId="0D9A715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641,76</w:t>
            </w:r>
          </w:p>
        </w:tc>
        <w:tc>
          <w:tcPr>
            <w:tcW w:w="866" w:type="dxa"/>
            <w:tcBorders>
              <w:top w:val="nil"/>
              <w:left w:val="nil"/>
              <w:bottom w:val="single" w:sz="4" w:space="0" w:color="auto"/>
              <w:right w:val="single" w:sz="4" w:space="0" w:color="auto"/>
            </w:tcBorders>
            <w:shd w:val="clear" w:color="auto" w:fill="auto"/>
            <w:vAlign w:val="center"/>
          </w:tcPr>
          <w:p w14:paraId="78FADAC9"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2752,30</w:t>
            </w:r>
          </w:p>
        </w:tc>
        <w:tc>
          <w:tcPr>
            <w:tcW w:w="1066" w:type="dxa"/>
            <w:tcBorders>
              <w:top w:val="nil"/>
              <w:left w:val="nil"/>
              <w:bottom w:val="single" w:sz="4" w:space="0" w:color="auto"/>
              <w:right w:val="single" w:sz="4" w:space="0" w:color="auto"/>
            </w:tcBorders>
            <w:shd w:val="clear" w:color="auto" w:fill="auto"/>
            <w:vAlign w:val="center"/>
          </w:tcPr>
          <w:p w14:paraId="4AA85C7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3145,19</w:t>
            </w:r>
          </w:p>
        </w:tc>
        <w:tc>
          <w:tcPr>
            <w:tcW w:w="993" w:type="dxa"/>
            <w:tcBorders>
              <w:top w:val="nil"/>
              <w:left w:val="nil"/>
              <w:bottom w:val="single" w:sz="4" w:space="0" w:color="auto"/>
              <w:right w:val="single" w:sz="4" w:space="0" w:color="auto"/>
            </w:tcBorders>
            <w:shd w:val="clear" w:color="auto" w:fill="auto"/>
            <w:vAlign w:val="center"/>
          </w:tcPr>
          <w:p w14:paraId="37EFF60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11803,74</w:t>
            </w:r>
          </w:p>
        </w:tc>
        <w:tc>
          <w:tcPr>
            <w:tcW w:w="966" w:type="dxa"/>
            <w:tcBorders>
              <w:top w:val="nil"/>
              <w:left w:val="nil"/>
              <w:bottom w:val="single" w:sz="4" w:space="0" w:color="auto"/>
              <w:right w:val="single" w:sz="4" w:space="0" w:color="auto"/>
            </w:tcBorders>
            <w:shd w:val="clear" w:color="auto" w:fill="auto"/>
            <w:vAlign w:val="center"/>
          </w:tcPr>
          <w:p w14:paraId="0BBF531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13488,71</w:t>
            </w:r>
          </w:p>
        </w:tc>
        <w:tc>
          <w:tcPr>
            <w:tcW w:w="1145" w:type="dxa"/>
            <w:tcBorders>
              <w:top w:val="nil"/>
              <w:left w:val="nil"/>
              <w:bottom w:val="single" w:sz="4" w:space="0" w:color="auto"/>
              <w:right w:val="single" w:sz="4" w:space="0" w:color="auto"/>
            </w:tcBorders>
            <w:shd w:val="clear" w:color="auto" w:fill="auto"/>
            <w:vAlign w:val="center"/>
          </w:tcPr>
          <w:p w14:paraId="45E3C205"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15414,22</w:t>
            </w:r>
          </w:p>
        </w:tc>
      </w:tr>
      <w:tr w:rsidR="00096C3A" w:rsidRPr="00C82F44" w14:paraId="0219BD03" w14:textId="77777777" w:rsidTr="00096C3A">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71F0E1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3D6D20E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156,93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1E9380B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33,77</w:t>
            </w:r>
          </w:p>
        </w:tc>
        <w:tc>
          <w:tcPr>
            <w:tcW w:w="984" w:type="dxa"/>
            <w:tcBorders>
              <w:top w:val="single" w:sz="4" w:space="0" w:color="auto"/>
              <w:left w:val="nil"/>
              <w:bottom w:val="single" w:sz="4" w:space="0" w:color="auto"/>
              <w:right w:val="single" w:sz="4" w:space="0" w:color="auto"/>
            </w:tcBorders>
            <w:shd w:val="clear" w:color="auto" w:fill="auto"/>
            <w:vAlign w:val="center"/>
          </w:tcPr>
          <w:p w14:paraId="1BBD43D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146,65</w:t>
            </w:r>
          </w:p>
        </w:tc>
        <w:tc>
          <w:tcPr>
            <w:tcW w:w="966" w:type="dxa"/>
            <w:tcBorders>
              <w:top w:val="single" w:sz="4" w:space="0" w:color="auto"/>
              <w:left w:val="nil"/>
              <w:bottom w:val="single" w:sz="4" w:space="0" w:color="auto"/>
              <w:right w:val="single" w:sz="4" w:space="0" w:color="auto"/>
            </w:tcBorders>
            <w:shd w:val="clear" w:color="auto" w:fill="auto"/>
            <w:vAlign w:val="center"/>
          </w:tcPr>
          <w:p w14:paraId="46E18A9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1140,68</w:t>
            </w:r>
          </w:p>
        </w:tc>
        <w:tc>
          <w:tcPr>
            <w:tcW w:w="866" w:type="dxa"/>
            <w:tcBorders>
              <w:top w:val="single" w:sz="4" w:space="0" w:color="auto"/>
              <w:left w:val="nil"/>
              <w:bottom w:val="single" w:sz="4" w:space="0" w:color="auto"/>
              <w:right w:val="single" w:sz="4" w:space="0" w:color="auto"/>
            </w:tcBorders>
            <w:shd w:val="clear" w:color="auto" w:fill="auto"/>
            <w:vAlign w:val="center"/>
          </w:tcPr>
          <w:p w14:paraId="558FA99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4952,89</w:t>
            </w:r>
          </w:p>
        </w:tc>
        <w:tc>
          <w:tcPr>
            <w:tcW w:w="1066" w:type="dxa"/>
            <w:tcBorders>
              <w:top w:val="single" w:sz="4" w:space="0" w:color="auto"/>
              <w:left w:val="nil"/>
              <w:bottom w:val="single" w:sz="4" w:space="0" w:color="auto"/>
              <w:right w:val="single" w:sz="4" w:space="0" w:color="auto"/>
            </w:tcBorders>
            <w:shd w:val="clear" w:color="auto" w:fill="auto"/>
            <w:vAlign w:val="center"/>
          </w:tcPr>
          <w:p w14:paraId="036ABA30"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5300,12</w:t>
            </w:r>
          </w:p>
        </w:tc>
        <w:tc>
          <w:tcPr>
            <w:tcW w:w="993" w:type="dxa"/>
            <w:tcBorders>
              <w:top w:val="single" w:sz="4" w:space="0" w:color="auto"/>
              <w:left w:val="nil"/>
              <w:bottom w:val="single" w:sz="4" w:space="0" w:color="auto"/>
              <w:right w:val="single" w:sz="4" w:space="0" w:color="auto"/>
            </w:tcBorders>
            <w:shd w:val="clear" w:color="auto" w:fill="auto"/>
            <w:vAlign w:val="center"/>
          </w:tcPr>
          <w:p w14:paraId="30758839"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21505,64</w:t>
            </w:r>
          </w:p>
        </w:tc>
        <w:tc>
          <w:tcPr>
            <w:tcW w:w="966" w:type="dxa"/>
            <w:tcBorders>
              <w:top w:val="single" w:sz="4" w:space="0" w:color="auto"/>
              <w:left w:val="nil"/>
              <w:bottom w:val="single" w:sz="4" w:space="0" w:color="auto"/>
              <w:right w:val="single" w:sz="4" w:space="0" w:color="auto"/>
            </w:tcBorders>
            <w:shd w:val="clear" w:color="auto" w:fill="auto"/>
            <w:vAlign w:val="center"/>
          </w:tcPr>
          <w:p w14:paraId="27F7C2CF"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23013,32</w:t>
            </w:r>
          </w:p>
        </w:tc>
        <w:tc>
          <w:tcPr>
            <w:tcW w:w="1145" w:type="dxa"/>
            <w:tcBorders>
              <w:top w:val="single" w:sz="4" w:space="0" w:color="auto"/>
              <w:left w:val="nil"/>
              <w:bottom w:val="single" w:sz="4" w:space="0" w:color="auto"/>
              <w:right w:val="single" w:sz="4" w:space="0" w:color="auto"/>
            </w:tcBorders>
            <w:shd w:val="clear" w:color="auto" w:fill="auto"/>
            <w:vAlign w:val="center"/>
          </w:tcPr>
          <w:p w14:paraId="66F9395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24626,71</w:t>
            </w:r>
          </w:p>
        </w:tc>
      </w:tr>
      <w:tr w:rsidR="00096C3A" w:rsidRPr="00C82F44" w14:paraId="1F8C9C5F" w14:textId="77777777" w:rsidTr="00096C3A">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74DFF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EC1430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211,26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27353FC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43,80</w:t>
            </w:r>
          </w:p>
        </w:tc>
        <w:tc>
          <w:tcPr>
            <w:tcW w:w="984" w:type="dxa"/>
            <w:tcBorders>
              <w:top w:val="single" w:sz="4" w:space="0" w:color="auto"/>
              <w:left w:val="nil"/>
              <w:bottom w:val="single" w:sz="4" w:space="0" w:color="auto"/>
              <w:right w:val="single" w:sz="4" w:space="0" w:color="auto"/>
            </w:tcBorders>
            <w:shd w:val="clear" w:color="auto" w:fill="auto"/>
            <w:vAlign w:val="center"/>
          </w:tcPr>
          <w:p w14:paraId="40DCA62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217,34</w:t>
            </w:r>
          </w:p>
        </w:tc>
        <w:tc>
          <w:tcPr>
            <w:tcW w:w="966" w:type="dxa"/>
            <w:tcBorders>
              <w:top w:val="single" w:sz="4" w:space="0" w:color="auto"/>
              <w:left w:val="nil"/>
              <w:bottom w:val="single" w:sz="4" w:space="0" w:color="auto"/>
              <w:right w:val="single" w:sz="4" w:space="0" w:color="auto"/>
            </w:tcBorders>
            <w:shd w:val="clear" w:color="auto" w:fill="auto"/>
            <w:vAlign w:val="center"/>
          </w:tcPr>
          <w:p w14:paraId="6BDE5551"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1918,44</w:t>
            </w:r>
          </w:p>
        </w:tc>
        <w:tc>
          <w:tcPr>
            <w:tcW w:w="866" w:type="dxa"/>
            <w:tcBorders>
              <w:top w:val="single" w:sz="4" w:space="0" w:color="auto"/>
              <w:left w:val="nil"/>
              <w:bottom w:val="single" w:sz="4" w:space="0" w:color="auto"/>
              <w:right w:val="single" w:sz="4" w:space="0" w:color="auto"/>
            </w:tcBorders>
            <w:shd w:val="clear" w:color="auto" w:fill="auto"/>
            <w:vAlign w:val="center"/>
          </w:tcPr>
          <w:p w14:paraId="4B7C0501"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9519,67</w:t>
            </w:r>
          </w:p>
        </w:tc>
        <w:tc>
          <w:tcPr>
            <w:tcW w:w="1066" w:type="dxa"/>
            <w:tcBorders>
              <w:top w:val="single" w:sz="4" w:space="0" w:color="auto"/>
              <w:left w:val="nil"/>
              <w:bottom w:val="single" w:sz="4" w:space="0" w:color="auto"/>
              <w:right w:val="single" w:sz="4" w:space="0" w:color="auto"/>
            </w:tcBorders>
            <w:shd w:val="clear" w:color="auto" w:fill="auto"/>
            <w:vAlign w:val="center"/>
          </w:tcPr>
          <w:p w14:paraId="6FD8C58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9253,19</w:t>
            </w:r>
          </w:p>
        </w:tc>
        <w:tc>
          <w:tcPr>
            <w:tcW w:w="993" w:type="dxa"/>
            <w:tcBorders>
              <w:top w:val="single" w:sz="4" w:space="0" w:color="auto"/>
              <w:left w:val="nil"/>
              <w:bottom w:val="single" w:sz="4" w:space="0" w:color="auto"/>
              <w:right w:val="single" w:sz="4" w:space="0" w:color="auto"/>
            </w:tcBorders>
            <w:shd w:val="clear" w:color="auto" w:fill="auto"/>
            <w:vAlign w:val="center"/>
          </w:tcPr>
          <w:p w14:paraId="6A1E1DB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47238,41</w:t>
            </w:r>
          </w:p>
        </w:tc>
        <w:tc>
          <w:tcPr>
            <w:tcW w:w="966" w:type="dxa"/>
            <w:tcBorders>
              <w:top w:val="single" w:sz="4" w:space="0" w:color="auto"/>
              <w:left w:val="nil"/>
              <w:bottom w:val="single" w:sz="4" w:space="0" w:color="auto"/>
              <w:right w:val="single" w:sz="4" w:space="0" w:color="auto"/>
            </w:tcBorders>
            <w:shd w:val="clear" w:color="auto" w:fill="auto"/>
            <w:vAlign w:val="center"/>
          </w:tcPr>
          <w:p w14:paraId="2067ABE9"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45916,09</w:t>
            </w:r>
          </w:p>
        </w:tc>
        <w:tc>
          <w:tcPr>
            <w:tcW w:w="1145" w:type="dxa"/>
            <w:tcBorders>
              <w:top w:val="single" w:sz="4" w:space="0" w:color="auto"/>
              <w:left w:val="nil"/>
              <w:bottom w:val="single" w:sz="4" w:space="0" w:color="auto"/>
              <w:right w:val="single" w:sz="4" w:space="0" w:color="auto"/>
            </w:tcBorders>
            <w:shd w:val="clear" w:color="auto" w:fill="auto"/>
            <w:vAlign w:val="center"/>
          </w:tcPr>
          <w:p w14:paraId="443AD1BA"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44630,79</w:t>
            </w:r>
          </w:p>
        </w:tc>
      </w:tr>
      <w:tr w:rsidR="00096C3A" w:rsidRPr="00523F3E" w14:paraId="07369DD0" w14:textId="77777777" w:rsidTr="00096C3A">
        <w:trPr>
          <w:trHeight w:val="118"/>
        </w:trPr>
        <w:tc>
          <w:tcPr>
            <w:tcW w:w="534" w:type="dxa"/>
            <w:tcBorders>
              <w:top w:val="nil"/>
              <w:left w:val="single" w:sz="4" w:space="0" w:color="auto"/>
              <w:bottom w:val="single" w:sz="4" w:space="0" w:color="auto"/>
              <w:right w:val="single" w:sz="4" w:space="0" w:color="auto"/>
            </w:tcBorders>
            <w:shd w:val="clear" w:color="auto" w:fill="auto"/>
            <w:vAlign w:val="center"/>
          </w:tcPr>
          <w:p w14:paraId="7057AD25"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Итого</w:t>
            </w:r>
          </w:p>
        </w:tc>
        <w:tc>
          <w:tcPr>
            <w:tcW w:w="992" w:type="dxa"/>
            <w:tcBorders>
              <w:top w:val="nil"/>
              <w:left w:val="nil"/>
              <w:bottom w:val="single" w:sz="4" w:space="0" w:color="auto"/>
              <w:right w:val="single" w:sz="4" w:space="0" w:color="auto"/>
            </w:tcBorders>
            <w:shd w:val="clear" w:color="auto" w:fill="auto"/>
            <w:vAlign w:val="center"/>
          </w:tcPr>
          <w:p w14:paraId="6E9A4CF7"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815,03</w:t>
            </w:r>
          </w:p>
        </w:tc>
        <w:tc>
          <w:tcPr>
            <w:tcW w:w="992" w:type="dxa"/>
            <w:tcBorders>
              <w:top w:val="nil"/>
              <w:left w:val="nil"/>
              <w:bottom w:val="single" w:sz="4" w:space="0" w:color="auto"/>
              <w:right w:val="single" w:sz="4" w:space="0" w:color="auto"/>
            </w:tcBorders>
            <w:shd w:val="clear" w:color="auto" w:fill="auto"/>
            <w:vAlign w:val="center"/>
          </w:tcPr>
          <w:p w14:paraId="3087888E"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151,81</w:t>
            </w:r>
          </w:p>
        </w:tc>
        <w:tc>
          <w:tcPr>
            <w:tcW w:w="984" w:type="dxa"/>
            <w:tcBorders>
              <w:top w:val="nil"/>
              <w:left w:val="nil"/>
              <w:bottom w:val="single" w:sz="4" w:space="0" w:color="auto"/>
              <w:right w:val="single" w:sz="4" w:space="0" w:color="auto"/>
            </w:tcBorders>
            <w:shd w:val="clear" w:color="auto" w:fill="auto"/>
            <w:vAlign w:val="center"/>
          </w:tcPr>
          <w:p w14:paraId="5A8E8DEB"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710,62</w:t>
            </w:r>
          </w:p>
        </w:tc>
        <w:tc>
          <w:tcPr>
            <w:tcW w:w="966" w:type="dxa"/>
            <w:tcBorders>
              <w:top w:val="nil"/>
              <w:left w:val="nil"/>
              <w:bottom w:val="single" w:sz="4" w:space="0" w:color="auto"/>
              <w:right w:val="single" w:sz="4" w:space="0" w:color="auto"/>
            </w:tcBorders>
            <w:shd w:val="clear" w:color="auto" w:fill="auto"/>
            <w:vAlign w:val="center"/>
          </w:tcPr>
          <w:p w14:paraId="29E76483"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4312,53</w:t>
            </w:r>
          </w:p>
        </w:tc>
        <w:tc>
          <w:tcPr>
            <w:tcW w:w="866" w:type="dxa"/>
            <w:tcBorders>
              <w:top w:val="nil"/>
              <w:left w:val="nil"/>
              <w:bottom w:val="single" w:sz="4" w:space="0" w:color="auto"/>
              <w:right w:val="single" w:sz="4" w:space="0" w:color="auto"/>
            </w:tcBorders>
            <w:shd w:val="clear" w:color="auto" w:fill="auto"/>
            <w:vAlign w:val="center"/>
          </w:tcPr>
          <w:p w14:paraId="2D07BDE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20020,04</w:t>
            </w:r>
          </w:p>
        </w:tc>
        <w:tc>
          <w:tcPr>
            <w:tcW w:w="1066" w:type="dxa"/>
            <w:tcBorders>
              <w:top w:val="nil"/>
              <w:left w:val="nil"/>
              <w:bottom w:val="single" w:sz="4" w:space="0" w:color="auto"/>
              <w:right w:val="single" w:sz="4" w:space="0" w:color="auto"/>
            </w:tcBorders>
            <w:shd w:val="clear" w:color="auto" w:fill="auto"/>
            <w:vAlign w:val="center"/>
          </w:tcPr>
          <w:p w14:paraId="1D0CDEE6"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21184,50</w:t>
            </w:r>
          </w:p>
        </w:tc>
        <w:tc>
          <w:tcPr>
            <w:tcW w:w="993" w:type="dxa"/>
            <w:tcBorders>
              <w:top w:val="nil"/>
              <w:left w:val="nil"/>
              <w:bottom w:val="single" w:sz="4" w:space="0" w:color="auto"/>
              <w:right w:val="single" w:sz="4" w:space="0" w:color="auto"/>
            </w:tcBorders>
            <w:shd w:val="clear" w:color="auto" w:fill="auto"/>
            <w:vAlign w:val="center"/>
          </w:tcPr>
          <w:p w14:paraId="11CFD5D4"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93497,88</w:t>
            </w:r>
          </w:p>
        </w:tc>
        <w:tc>
          <w:tcPr>
            <w:tcW w:w="966" w:type="dxa"/>
            <w:tcBorders>
              <w:top w:val="nil"/>
              <w:left w:val="nil"/>
              <w:bottom w:val="single" w:sz="4" w:space="0" w:color="auto"/>
              <w:right w:val="single" w:sz="4" w:space="0" w:color="auto"/>
            </w:tcBorders>
            <w:shd w:val="clear" w:color="auto" w:fill="auto"/>
            <w:vAlign w:val="center"/>
          </w:tcPr>
          <w:p w14:paraId="6D4AE94C"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98795,05</w:t>
            </w:r>
          </w:p>
        </w:tc>
        <w:tc>
          <w:tcPr>
            <w:tcW w:w="1145" w:type="dxa"/>
            <w:tcBorders>
              <w:top w:val="nil"/>
              <w:left w:val="nil"/>
              <w:bottom w:val="single" w:sz="4" w:space="0" w:color="auto"/>
              <w:right w:val="single" w:sz="4" w:space="0" w:color="auto"/>
            </w:tcBorders>
            <w:shd w:val="clear" w:color="auto" w:fill="auto"/>
            <w:vAlign w:val="center"/>
          </w:tcPr>
          <w:p w14:paraId="6DE50D28" w14:textId="77777777" w:rsidR="00096C3A" w:rsidRPr="00096C3A" w:rsidRDefault="00096C3A" w:rsidP="00096C3A">
            <w:pPr>
              <w:spacing w:after="0" w:line="240" w:lineRule="auto"/>
              <w:ind w:right="-108" w:hanging="142"/>
              <w:jc w:val="center"/>
              <w:rPr>
                <w:rFonts w:ascii="Times New Roman" w:hAnsi="Times New Roman" w:cs="Times New Roman"/>
                <w:color w:val="000000"/>
              </w:rPr>
            </w:pPr>
            <w:r w:rsidRPr="00096C3A">
              <w:rPr>
                <w:rFonts w:ascii="Times New Roman" w:hAnsi="Times New Roman" w:cs="Times New Roman"/>
                <w:color w:val="000000"/>
              </w:rPr>
              <w:t>105837,02</w:t>
            </w:r>
          </w:p>
        </w:tc>
      </w:tr>
    </w:tbl>
    <w:p w14:paraId="5550E5CA" w14:textId="77777777" w:rsidR="00C82F44" w:rsidRDefault="00C82F44" w:rsidP="005F65D3">
      <w:pPr>
        <w:pStyle w:val="af9"/>
        <w:ind w:firstLine="709"/>
        <w:jc w:val="both"/>
        <w:rPr>
          <w:rFonts w:ascii="Times New Roman" w:hAnsi="Times New Roman" w:cs="Times New Roman"/>
          <w:sz w:val="28"/>
          <w:szCs w:val="28"/>
        </w:rPr>
      </w:pPr>
    </w:p>
    <w:p w14:paraId="1B8C5D30" w14:textId="77777777" w:rsidR="009533CE" w:rsidRPr="00C82F44" w:rsidRDefault="009533CE" w:rsidP="009533CE">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Уравнение линейной корреляционной (два фактора один результат) связи имеет вид:</w:t>
      </w:r>
    </w:p>
    <w:p w14:paraId="72DFB601" w14:textId="77777777" w:rsidR="009533CE" w:rsidRPr="00C82F44" w:rsidRDefault="009533CE" w:rsidP="009533CE">
      <w:pPr>
        <w:pStyle w:val="af9"/>
        <w:ind w:firstLine="709"/>
        <w:jc w:val="both"/>
        <w:rPr>
          <w:rFonts w:ascii="Times New Roman" w:hAnsi="Times New Roman" w:cs="Times New Roman"/>
          <w:sz w:val="28"/>
          <w:szCs w:val="28"/>
        </w:rPr>
      </w:pPr>
    </w:p>
    <w:p w14:paraId="0B562DB7" w14:textId="77777777" w:rsidR="009533CE" w:rsidRPr="00C82F44" w:rsidRDefault="00182A5D" w:rsidP="009533CE">
      <w:pPr>
        <w:pStyle w:val="af9"/>
        <w:ind w:firstLine="709"/>
        <w:jc w:val="right"/>
        <w:rPr>
          <w:rFonts w:ascii="Times New Roman" w:hAnsi="Times New Roman" w:cs="Times New Roman"/>
          <w:sz w:val="28"/>
          <w:szCs w:val="28"/>
        </w:rPr>
      </w:pPr>
      <w:r w:rsidRPr="00C82F44">
        <w:rPr>
          <w:rFonts w:ascii="Times New Roman" w:hAnsi="Times New Roman" w:cs="Times New Roman"/>
          <w:sz w:val="28"/>
          <w:szCs w:val="28"/>
          <w:lang w:val="en-US"/>
        </w:rPr>
        <w:t>Y</w:t>
      </w:r>
      <w:r w:rsidR="009533CE" w:rsidRPr="00C82F44">
        <w:rPr>
          <w:rFonts w:ascii="Times New Roman" w:hAnsi="Times New Roman" w:cs="Times New Roman"/>
          <w:sz w:val="28"/>
          <w:szCs w:val="28"/>
        </w:rPr>
        <w:t xml:space="preserve"> = a</w:t>
      </w:r>
      <w:r w:rsidR="009533CE" w:rsidRPr="00C82F44">
        <w:rPr>
          <w:rFonts w:ascii="Times New Roman" w:hAnsi="Times New Roman" w:cs="Times New Roman"/>
          <w:sz w:val="28"/>
          <w:szCs w:val="28"/>
          <w:vertAlign w:val="subscript"/>
        </w:rPr>
        <w:t>0</w:t>
      </w:r>
      <w:r w:rsidR="009533CE" w:rsidRPr="00C82F44">
        <w:rPr>
          <w:rFonts w:ascii="Times New Roman" w:hAnsi="Times New Roman" w:cs="Times New Roman"/>
          <w:sz w:val="28"/>
          <w:szCs w:val="28"/>
        </w:rPr>
        <w:t xml:space="preserve"> + a</w:t>
      </w:r>
      <w:r w:rsidR="009533CE" w:rsidRPr="00C82F44">
        <w:rPr>
          <w:rFonts w:ascii="Times New Roman" w:hAnsi="Times New Roman" w:cs="Times New Roman"/>
          <w:sz w:val="28"/>
          <w:szCs w:val="28"/>
          <w:vertAlign w:val="subscript"/>
        </w:rPr>
        <w:t>1</w:t>
      </w:r>
      <w:r w:rsidR="009533CE" w:rsidRPr="00C82F44">
        <w:rPr>
          <w:rFonts w:ascii="Times New Roman" w:hAnsi="Times New Roman" w:cs="Times New Roman"/>
          <w:sz w:val="28"/>
          <w:szCs w:val="28"/>
        </w:rPr>
        <w:t>x</w:t>
      </w:r>
      <w:r w:rsidR="009533CE" w:rsidRPr="00C82F44">
        <w:rPr>
          <w:rFonts w:ascii="Times New Roman" w:hAnsi="Times New Roman" w:cs="Times New Roman"/>
          <w:sz w:val="28"/>
          <w:szCs w:val="28"/>
          <w:vertAlign w:val="subscript"/>
        </w:rPr>
        <w:t>1</w:t>
      </w:r>
      <w:r w:rsidR="009533CE" w:rsidRPr="00C82F44">
        <w:rPr>
          <w:rFonts w:ascii="Times New Roman" w:hAnsi="Times New Roman" w:cs="Times New Roman"/>
          <w:sz w:val="28"/>
          <w:szCs w:val="28"/>
        </w:rPr>
        <w:t>+ а</w:t>
      </w:r>
      <w:r w:rsidR="009533CE" w:rsidRPr="00C82F44">
        <w:rPr>
          <w:rFonts w:ascii="Times New Roman" w:hAnsi="Times New Roman" w:cs="Times New Roman"/>
          <w:sz w:val="28"/>
          <w:szCs w:val="28"/>
          <w:vertAlign w:val="subscript"/>
        </w:rPr>
        <w:t>2</w:t>
      </w:r>
      <w:r w:rsidR="009533CE" w:rsidRPr="00C82F44">
        <w:rPr>
          <w:rFonts w:ascii="Times New Roman" w:hAnsi="Times New Roman" w:cs="Times New Roman"/>
          <w:sz w:val="28"/>
          <w:szCs w:val="28"/>
        </w:rPr>
        <w:t>х</w:t>
      </w:r>
      <w:r w:rsidR="009533CE" w:rsidRPr="00C82F44">
        <w:rPr>
          <w:rFonts w:ascii="Times New Roman" w:hAnsi="Times New Roman" w:cs="Times New Roman"/>
          <w:sz w:val="28"/>
          <w:szCs w:val="28"/>
          <w:vertAlign w:val="subscript"/>
        </w:rPr>
        <w:t>2</w:t>
      </w:r>
      <w:r w:rsidR="009533CE" w:rsidRPr="00C82F44">
        <w:rPr>
          <w:rFonts w:ascii="Times New Roman" w:hAnsi="Times New Roman" w:cs="Times New Roman"/>
          <w:sz w:val="28"/>
          <w:szCs w:val="28"/>
        </w:rPr>
        <w:tab/>
      </w:r>
      <w:r w:rsidR="00266BCE">
        <w:rPr>
          <w:rFonts w:ascii="Times New Roman" w:hAnsi="Times New Roman" w:cs="Times New Roman"/>
          <w:sz w:val="28"/>
          <w:szCs w:val="28"/>
        </w:rPr>
        <w:t xml:space="preserve">            </w:t>
      </w:r>
      <w:r w:rsidR="005B2703">
        <w:rPr>
          <w:rFonts w:ascii="Times New Roman" w:hAnsi="Times New Roman" w:cs="Times New Roman"/>
          <w:sz w:val="28"/>
          <w:szCs w:val="28"/>
        </w:rPr>
        <w:t xml:space="preserve"> </w:t>
      </w:r>
      <w:r w:rsidR="005B2703">
        <w:rPr>
          <w:rFonts w:ascii="Times New Roman" w:hAnsi="Times New Roman" w:cs="Times New Roman"/>
          <w:sz w:val="28"/>
          <w:szCs w:val="28"/>
        </w:rPr>
        <w:tab/>
        <w:t xml:space="preserve">               (6</w:t>
      </w:r>
      <w:r w:rsidR="009533CE" w:rsidRPr="00C82F44">
        <w:rPr>
          <w:rFonts w:ascii="Times New Roman" w:hAnsi="Times New Roman" w:cs="Times New Roman"/>
          <w:sz w:val="28"/>
          <w:szCs w:val="28"/>
        </w:rPr>
        <w:t>.1)</w:t>
      </w:r>
    </w:p>
    <w:p w14:paraId="042487F2" w14:textId="77777777" w:rsidR="009533CE" w:rsidRPr="00C82F44" w:rsidRDefault="009533CE" w:rsidP="009533CE">
      <w:pPr>
        <w:pStyle w:val="af9"/>
        <w:ind w:firstLine="709"/>
        <w:jc w:val="both"/>
        <w:rPr>
          <w:rFonts w:ascii="Times New Roman" w:hAnsi="Times New Roman" w:cs="Times New Roman"/>
          <w:sz w:val="28"/>
          <w:szCs w:val="28"/>
        </w:rPr>
      </w:pPr>
    </w:p>
    <w:p w14:paraId="088006D0" w14:textId="77777777" w:rsidR="009533CE" w:rsidRPr="00C82F44" w:rsidRDefault="009533CE" w:rsidP="009533CE">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lastRenderedPageBreak/>
        <w:t xml:space="preserve">где </w:t>
      </w:r>
      <w:r w:rsidR="00182A5D" w:rsidRPr="00C82F44">
        <w:rPr>
          <w:rFonts w:ascii="Times New Roman" w:hAnsi="Times New Roman" w:cs="Times New Roman"/>
          <w:sz w:val="28"/>
          <w:szCs w:val="28"/>
          <w:lang w:val="en-US"/>
        </w:rPr>
        <w:t>Y</w:t>
      </w:r>
      <w:r w:rsidRPr="00C82F44">
        <w:rPr>
          <w:rFonts w:ascii="Times New Roman" w:hAnsi="Times New Roman" w:cs="Times New Roman"/>
          <w:sz w:val="28"/>
          <w:szCs w:val="28"/>
        </w:rPr>
        <w:t xml:space="preserve"> - теоретические значения результативного признака, полученные по уравнению регрессии;</w:t>
      </w:r>
    </w:p>
    <w:p w14:paraId="3292205F" w14:textId="77777777" w:rsidR="009533CE" w:rsidRPr="00C82F44" w:rsidRDefault="00266BCE" w:rsidP="009533CE">
      <w:pPr>
        <w:pStyle w:val="af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33CE" w:rsidRPr="00C82F44">
        <w:rPr>
          <w:rFonts w:ascii="Times New Roman" w:hAnsi="Times New Roman" w:cs="Times New Roman"/>
          <w:sz w:val="28"/>
          <w:szCs w:val="28"/>
        </w:rPr>
        <w:t>a</w:t>
      </w:r>
      <w:r w:rsidR="009533CE" w:rsidRPr="00C82F44">
        <w:rPr>
          <w:rFonts w:ascii="Times New Roman" w:hAnsi="Times New Roman" w:cs="Times New Roman"/>
          <w:sz w:val="28"/>
          <w:szCs w:val="28"/>
          <w:vertAlign w:val="subscript"/>
        </w:rPr>
        <w:t>0</w:t>
      </w:r>
      <w:r w:rsidR="009533CE" w:rsidRPr="00C82F44">
        <w:rPr>
          <w:rFonts w:ascii="Times New Roman" w:hAnsi="Times New Roman" w:cs="Times New Roman"/>
          <w:sz w:val="28"/>
          <w:szCs w:val="28"/>
        </w:rPr>
        <w:t xml:space="preserve"> , a</w:t>
      </w:r>
      <w:r w:rsidR="009533CE" w:rsidRPr="00C82F44">
        <w:rPr>
          <w:rFonts w:ascii="Times New Roman" w:hAnsi="Times New Roman" w:cs="Times New Roman"/>
          <w:sz w:val="28"/>
          <w:szCs w:val="28"/>
          <w:vertAlign w:val="subscript"/>
        </w:rPr>
        <w:t>1</w:t>
      </w:r>
      <w:r w:rsidR="009533CE" w:rsidRPr="00C82F44">
        <w:rPr>
          <w:rFonts w:ascii="Times New Roman" w:hAnsi="Times New Roman" w:cs="Times New Roman"/>
          <w:sz w:val="28"/>
          <w:szCs w:val="28"/>
        </w:rPr>
        <w:t xml:space="preserve"> -  коэффициенты (параметры) уравнения регрессии.</w:t>
      </w:r>
    </w:p>
    <w:p w14:paraId="2AF0A8F1" w14:textId="77777777" w:rsidR="00C06DA7" w:rsidRDefault="005B2703" w:rsidP="00C06DA7">
      <w:pPr>
        <w:pStyle w:val="af9"/>
        <w:ind w:firstLine="709"/>
        <w:jc w:val="both"/>
        <w:rPr>
          <w:rFonts w:ascii="Times New Roman" w:hAnsi="Times New Roman" w:cs="Times New Roman"/>
          <w:sz w:val="28"/>
          <w:szCs w:val="28"/>
        </w:rPr>
      </w:pPr>
      <w:r>
        <w:rPr>
          <w:rFonts w:ascii="Times New Roman" w:hAnsi="Times New Roman" w:cs="Times New Roman"/>
          <w:sz w:val="28"/>
          <w:szCs w:val="28"/>
        </w:rPr>
        <w:t>На рисунке 6</w:t>
      </w:r>
      <w:r w:rsidR="00C06DA7" w:rsidRPr="00523F3E">
        <w:rPr>
          <w:rFonts w:ascii="Times New Roman" w:hAnsi="Times New Roman" w:cs="Times New Roman"/>
          <w:sz w:val="28"/>
          <w:szCs w:val="28"/>
        </w:rPr>
        <w:t xml:space="preserve">.1 отобразим динамику ВРП, инвестиций и оборота розничной торговли. </w:t>
      </w:r>
    </w:p>
    <w:p w14:paraId="6D8DE384" w14:textId="77777777" w:rsidR="00266BCE" w:rsidRDefault="00266BCE" w:rsidP="00C06DA7">
      <w:pPr>
        <w:pStyle w:val="af9"/>
        <w:ind w:firstLine="709"/>
        <w:jc w:val="both"/>
        <w:rPr>
          <w:rFonts w:ascii="Times New Roman" w:hAnsi="Times New Roman" w:cs="Times New Roman"/>
          <w:sz w:val="28"/>
          <w:szCs w:val="28"/>
        </w:rPr>
      </w:pPr>
    </w:p>
    <w:p w14:paraId="775E211B" w14:textId="7214E092" w:rsidR="00266BCE" w:rsidRPr="00523F3E" w:rsidRDefault="00A5652B" w:rsidP="003A62E6">
      <w:pPr>
        <w:pStyle w:val="af9"/>
        <w:jc w:val="center"/>
        <w:rPr>
          <w:rFonts w:ascii="Times New Roman" w:hAnsi="Times New Roman" w:cs="Times New Roman"/>
          <w:sz w:val="28"/>
          <w:szCs w:val="28"/>
        </w:rPr>
      </w:pPr>
      <w:r w:rsidRPr="005136E4">
        <w:rPr>
          <w:rFonts w:ascii="Times New Roman" w:hAnsi="Times New Roman" w:cs="Times New Roman"/>
          <w:noProof/>
          <w:sz w:val="28"/>
          <w:szCs w:val="28"/>
          <w:lang w:eastAsia="ru-RU"/>
        </w:rPr>
        <w:drawing>
          <wp:inline distT="0" distB="0" distL="0" distR="0" wp14:anchorId="3F3D54FF" wp14:editId="25D4DC51">
            <wp:extent cx="4702810" cy="2933065"/>
            <wp:effectExtent l="0" t="0" r="0" b="0"/>
            <wp:docPr id="97"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71290736" w14:textId="77777777" w:rsidR="00C06DA7" w:rsidRPr="00523F3E" w:rsidRDefault="00C06DA7" w:rsidP="00C06DA7">
      <w:pPr>
        <w:pStyle w:val="af9"/>
        <w:jc w:val="both"/>
        <w:rPr>
          <w:rFonts w:ascii="Times New Roman" w:hAnsi="Times New Roman" w:cs="Times New Roman"/>
          <w:sz w:val="28"/>
          <w:szCs w:val="28"/>
        </w:rPr>
      </w:pPr>
    </w:p>
    <w:p w14:paraId="4E068CF1" w14:textId="77777777" w:rsidR="00C06DA7" w:rsidRPr="00C82F44" w:rsidRDefault="005B2703" w:rsidP="005136E4">
      <w:pPr>
        <w:pStyle w:val="af9"/>
        <w:ind w:firstLine="709"/>
        <w:jc w:val="center"/>
        <w:rPr>
          <w:rFonts w:ascii="Times New Roman" w:hAnsi="Times New Roman" w:cs="Times New Roman"/>
          <w:sz w:val="28"/>
          <w:szCs w:val="28"/>
        </w:rPr>
      </w:pPr>
      <w:r>
        <w:rPr>
          <w:rFonts w:ascii="Times New Roman" w:hAnsi="Times New Roman" w:cs="Times New Roman"/>
          <w:sz w:val="28"/>
          <w:szCs w:val="28"/>
        </w:rPr>
        <w:t>Рис. 6</w:t>
      </w:r>
      <w:r w:rsidR="005136E4">
        <w:rPr>
          <w:rFonts w:ascii="Times New Roman" w:hAnsi="Times New Roman" w:cs="Times New Roman"/>
          <w:sz w:val="28"/>
          <w:szCs w:val="28"/>
        </w:rPr>
        <w:t>.1.</w:t>
      </w:r>
      <w:r w:rsidR="00C06DA7" w:rsidRPr="00C82F44">
        <w:rPr>
          <w:rFonts w:ascii="Times New Roman" w:hAnsi="Times New Roman" w:cs="Times New Roman"/>
          <w:sz w:val="28"/>
          <w:szCs w:val="28"/>
        </w:rPr>
        <w:t xml:space="preserve"> Динамика оборота розничной торговли, платных услуг населению и валового регионального продукта.</w:t>
      </w:r>
    </w:p>
    <w:p w14:paraId="6C59C9CC" w14:textId="77777777" w:rsidR="00C06DA7" w:rsidRPr="00C82F44" w:rsidRDefault="00C06DA7" w:rsidP="00C06DA7">
      <w:pPr>
        <w:pStyle w:val="af9"/>
        <w:ind w:firstLine="709"/>
        <w:jc w:val="both"/>
        <w:rPr>
          <w:rFonts w:ascii="Times New Roman" w:hAnsi="Times New Roman" w:cs="Times New Roman"/>
          <w:sz w:val="28"/>
          <w:szCs w:val="28"/>
        </w:rPr>
      </w:pPr>
    </w:p>
    <w:p w14:paraId="4B9F858E" w14:textId="77777777" w:rsidR="00C06DA7" w:rsidRPr="00C82F44" w:rsidRDefault="005B2703" w:rsidP="00C06DA7">
      <w:pPr>
        <w:pStyle w:val="af9"/>
        <w:ind w:firstLine="709"/>
        <w:jc w:val="both"/>
        <w:rPr>
          <w:rFonts w:ascii="Times New Roman" w:hAnsi="Times New Roman" w:cs="Times New Roman"/>
          <w:sz w:val="28"/>
          <w:szCs w:val="28"/>
        </w:rPr>
      </w:pPr>
      <w:r>
        <w:rPr>
          <w:rFonts w:ascii="Times New Roman" w:hAnsi="Times New Roman" w:cs="Times New Roman"/>
          <w:sz w:val="28"/>
          <w:szCs w:val="28"/>
        </w:rPr>
        <w:t>По рисунку 6</w:t>
      </w:r>
      <w:r w:rsidR="00C06DA7" w:rsidRPr="00C82F44">
        <w:rPr>
          <w:rFonts w:ascii="Times New Roman" w:hAnsi="Times New Roman" w:cs="Times New Roman"/>
          <w:sz w:val="28"/>
          <w:szCs w:val="28"/>
        </w:rPr>
        <w:t>.1 наблюдается положительная динамика перечисленных показателей, причем объем платных услуг населению в несколько раз меньше оборота розничной торговли и регионального валового продукта.</w:t>
      </w:r>
    </w:p>
    <w:p w14:paraId="41D36889" w14:textId="77777777" w:rsidR="009533CE" w:rsidRPr="00C82F44" w:rsidRDefault="009533CE" w:rsidP="009533CE">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Вышеприведенное уравнение показывает среднее значение изменения результативного признака у при изменении факторных признаков  х1 и х2.</w:t>
      </w:r>
    </w:p>
    <w:p w14:paraId="665E2257" w14:textId="77777777" w:rsidR="004A1CC0" w:rsidRDefault="004A1CC0" w:rsidP="005F65D3">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Система линейных уравнений для двух факторных признаков:</w:t>
      </w:r>
    </w:p>
    <w:p w14:paraId="445843E3" w14:textId="77777777" w:rsidR="00B07AA4" w:rsidRPr="00C82F44" w:rsidRDefault="00B07AA4" w:rsidP="005F65D3">
      <w:pPr>
        <w:pStyle w:val="af9"/>
        <w:ind w:firstLine="709"/>
        <w:jc w:val="both"/>
        <w:rPr>
          <w:rFonts w:ascii="Times New Roman" w:hAnsi="Times New Roman" w:cs="Times New Roman"/>
          <w:sz w:val="28"/>
          <w:szCs w:val="28"/>
        </w:rPr>
      </w:pPr>
    </w:p>
    <w:p w14:paraId="093144F8" w14:textId="77777777" w:rsidR="004A1CC0" w:rsidRPr="00C82F44" w:rsidRDefault="004A1CC0" w:rsidP="005F65D3">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object w:dxaOrig="3820" w:dyaOrig="1320" w14:anchorId="2EF28A70">
          <v:shape id="_x0000_i1122" type="#_x0000_t75" style="width:193.55pt;height:65.9pt" o:ole="" filled="t">
            <v:fill color2="black"/>
            <v:imagedata r:id="rId182" o:title=""/>
          </v:shape>
          <o:OLEObject Type="Embed" ProgID="Equation.3" ShapeID="_x0000_i1122" DrawAspect="Content" ObjectID="_1806241776" r:id="rId183"/>
        </w:object>
      </w:r>
    </w:p>
    <w:p w14:paraId="422F87FB" w14:textId="77777777" w:rsidR="00B07AA4" w:rsidRDefault="00B07AA4" w:rsidP="005F65D3">
      <w:pPr>
        <w:pStyle w:val="af9"/>
        <w:ind w:firstLine="709"/>
        <w:jc w:val="both"/>
        <w:rPr>
          <w:rFonts w:ascii="Times New Roman" w:hAnsi="Times New Roman" w:cs="Times New Roman"/>
          <w:sz w:val="28"/>
          <w:szCs w:val="28"/>
        </w:rPr>
      </w:pPr>
    </w:p>
    <w:p w14:paraId="34807044" w14:textId="77777777" w:rsidR="004A1CC0" w:rsidRPr="00C82F44" w:rsidRDefault="004A1CC0" w:rsidP="005F65D3">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Для вычисления системы нормальных уравнений воспользуемся таблицей</w:t>
      </w:r>
      <w:r w:rsidR="005B2703">
        <w:rPr>
          <w:rFonts w:ascii="Times New Roman" w:hAnsi="Times New Roman" w:cs="Times New Roman"/>
          <w:sz w:val="28"/>
          <w:szCs w:val="28"/>
        </w:rPr>
        <w:t xml:space="preserve"> 6</w:t>
      </w:r>
      <w:r w:rsidR="00B55B04" w:rsidRPr="00C82F44">
        <w:rPr>
          <w:rFonts w:ascii="Times New Roman" w:hAnsi="Times New Roman" w:cs="Times New Roman"/>
          <w:sz w:val="28"/>
          <w:szCs w:val="28"/>
        </w:rPr>
        <w:t>.1</w:t>
      </w:r>
      <w:r w:rsidRPr="00C82F44">
        <w:rPr>
          <w:rFonts w:ascii="Times New Roman" w:hAnsi="Times New Roman" w:cs="Times New Roman"/>
          <w:sz w:val="28"/>
          <w:szCs w:val="28"/>
        </w:rPr>
        <w:t>.</w:t>
      </w:r>
    </w:p>
    <w:p w14:paraId="3E5FB081" w14:textId="77777777" w:rsidR="004A1CC0" w:rsidRPr="00C82F44" w:rsidRDefault="004A1CC0" w:rsidP="005F65D3">
      <w:pPr>
        <w:pStyle w:val="af9"/>
        <w:ind w:firstLine="709"/>
        <w:jc w:val="both"/>
        <w:rPr>
          <w:rFonts w:ascii="Times New Roman" w:hAnsi="Times New Roman" w:cs="Times New Roman"/>
          <w:sz w:val="28"/>
          <w:szCs w:val="28"/>
        </w:rPr>
      </w:pPr>
      <w:r w:rsidRPr="00C82F44">
        <w:rPr>
          <w:rFonts w:ascii="Times New Roman" w:hAnsi="Times New Roman" w:cs="Times New Roman"/>
          <w:sz w:val="28"/>
          <w:szCs w:val="28"/>
        </w:rPr>
        <w:t>Таким образом, система уравнений будет иметь вид:</w:t>
      </w:r>
    </w:p>
    <w:p w14:paraId="7803097F" w14:textId="77777777" w:rsidR="00B478B4" w:rsidRPr="00523F3E" w:rsidRDefault="00EA3DFC" w:rsidP="005F65D3">
      <w:pPr>
        <w:pStyle w:val="af9"/>
        <w:ind w:firstLine="709"/>
        <w:jc w:val="both"/>
        <w:rPr>
          <w:rFonts w:ascii="Times New Roman" w:hAnsi="Times New Roman" w:cs="Times New Roman"/>
          <w:sz w:val="28"/>
          <w:szCs w:val="28"/>
        </w:rPr>
      </w:pPr>
      <w:r w:rsidRPr="00523F3E">
        <w:rPr>
          <w:rFonts w:ascii="Times New Roman" w:hAnsi="Times New Roman" w:cs="Times New Roman"/>
          <w:position w:val="-50"/>
          <w:sz w:val="28"/>
          <w:szCs w:val="28"/>
        </w:rPr>
        <w:object w:dxaOrig="4900" w:dyaOrig="1120" w14:anchorId="29B5AF53">
          <v:shape id="_x0000_i1123" type="#_x0000_t75" style="width:244.5pt;height:55.65pt" o:ole="" filled="t">
            <v:fill color2="black"/>
            <v:imagedata r:id="rId184" o:title=""/>
          </v:shape>
          <o:OLEObject Type="Embed" ProgID="Equation.3" ShapeID="_x0000_i1123" DrawAspect="Content" ObjectID="_1806241777" r:id="rId185"/>
        </w:object>
      </w:r>
    </w:p>
    <w:p w14:paraId="279035AA" w14:textId="77777777" w:rsidR="00B07AA4" w:rsidRDefault="00B07AA4" w:rsidP="005F65D3">
      <w:pPr>
        <w:pStyle w:val="af9"/>
        <w:ind w:firstLine="709"/>
        <w:jc w:val="both"/>
        <w:rPr>
          <w:rFonts w:ascii="Times New Roman" w:hAnsi="Times New Roman" w:cs="Times New Roman"/>
          <w:sz w:val="28"/>
          <w:szCs w:val="28"/>
        </w:rPr>
      </w:pPr>
    </w:p>
    <w:p w14:paraId="62677D38" w14:textId="77777777" w:rsidR="00D442A3" w:rsidRPr="005160BA" w:rsidRDefault="005F65D3" w:rsidP="005F65D3">
      <w:pPr>
        <w:pStyle w:val="af9"/>
        <w:ind w:firstLine="709"/>
        <w:jc w:val="both"/>
        <w:rPr>
          <w:rFonts w:ascii="Times New Roman" w:hAnsi="Times New Roman" w:cs="Times New Roman"/>
          <w:sz w:val="28"/>
          <w:szCs w:val="28"/>
        </w:rPr>
      </w:pPr>
      <w:r w:rsidRPr="005160BA">
        <w:rPr>
          <w:rFonts w:ascii="Times New Roman" w:hAnsi="Times New Roman" w:cs="Times New Roman"/>
          <w:sz w:val="28"/>
          <w:szCs w:val="28"/>
        </w:rPr>
        <w:lastRenderedPageBreak/>
        <w:t>Решая систему уравнений, получим, что а</w:t>
      </w:r>
      <w:r w:rsidRPr="00B07AA4">
        <w:rPr>
          <w:rFonts w:ascii="Times New Roman" w:hAnsi="Times New Roman" w:cs="Times New Roman"/>
          <w:sz w:val="28"/>
          <w:szCs w:val="28"/>
        </w:rPr>
        <w:t>0</w:t>
      </w:r>
      <w:r w:rsidRPr="005160BA">
        <w:rPr>
          <w:rFonts w:ascii="Times New Roman" w:hAnsi="Times New Roman" w:cs="Times New Roman"/>
          <w:sz w:val="28"/>
          <w:szCs w:val="28"/>
        </w:rPr>
        <w:t xml:space="preserve"> = </w:t>
      </w:r>
      <w:r w:rsidR="006B3BF1">
        <w:rPr>
          <w:rFonts w:ascii="Times New Roman" w:hAnsi="Times New Roman" w:cs="Times New Roman"/>
          <w:sz w:val="28"/>
          <w:szCs w:val="28"/>
        </w:rPr>
        <w:t>17,96</w:t>
      </w:r>
      <w:r w:rsidRPr="005160BA">
        <w:rPr>
          <w:rFonts w:ascii="Times New Roman" w:hAnsi="Times New Roman" w:cs="Times New Roman"/>
          <w:sz w:val="28"/>
          <w:szCs w:val="28"/>
        </w:rPr>
        <w:t>; а</w:t>
      </w:r>
      <w:r w:rsidRPr="00B07AA4">
        <w:rPr>
          <w:rFonts w:ascii="Times New Roman" w:hAnsi="Times New Roman" w:cs="Times New Roman"/>
          <w:sz w:val="28"/>
          <w:szCs w:val="28"/>
        </w:rPr>
        <w:t>1</w:t>
      </w:r>
      <w:r w:rsidRPr="005160BA">
        <w:rPr>
          <w:rFonts w:ascii="Times New Roman" w:hAnsi="Times New Roman" w:cs="Times New Roman"/>
          <w:sz w:val="28"/>
          <w:szCs w:val="28"/>
        </w:rPr>
        <w:t xml:space="preserve"> = </w:t>
      </w:r>
      <w:r w:rsidR="006B3BF1">
        <w:rPr>
          <w:rFonts w:ascii="Times New Roman" w:hAnsi="Times New Roman" w:cs="Times New Roman"/>
          <w:sz w:val="28"/>
          <w:szCs w:val="28"/>
        </w:rPr>
        <w:t>1,42</w:t>
      </w:r>
      <w:r w:rsidRPr="005160BA">
        <w:rPr>
          <w:rFonts w:ascii="Times New Roman" w:hAnsi="Times New Roman" w:cs="Times New Roman"/>
          <w:sz w:val="28"/>
          <w:szCs w:val="28"/>
        </w:rPr>
        <w:t xml:space="preserve"> и а</w:t>
      </w:r>
      <w:r w:rsidRPr="00B07AA4">
        <w:rPr>
          <w:rFonts w:ascii="Times New Roman" w:hAnsi="Times New Roman" w:cs="Times New Roman"/>
          <w:sz w:val="28"/>
          <w:szCs w:val="28"/>
        </w:rPr>
        <w:t>2</w:t>
      </w:r>
      <w:r w:rsidRPr="005160BA">
        <w:rPr>
          <w:rFonts w:ascii="Times New Roman" w:hAnsi="Times New Roman" w:cs="Times New Roman"/>
          <w:sz w:val="28"/>
          <w:szCs w:val="28"/>
        </w:rPr>
        <w:t xml:space="preserve"> = </w:t>
      </w:r>
      <w:r w:rsidR="0054469B">
        <w:rPr>
          <w:rFonts w:ascii="Times New Roman" w:hAnsi="Times New Roman" w:cs="Times New Roman"/>
          <w:sz w:val="28"/>
          <w:szCs w:val="28"/>
        </w:rPr>
        <w:t xml:space="preserve">      = </w:t>
      </w:r>
      <w:r w:rsidR="006B3BF1">
        <w:rPr>
          <w:rFonts w:ascii="Times New Roman" w:hAnsi="Times New Roman" w:cs="Times New Roman"/>
          <w:sz w:val="28"/>
          <w:szCs w:val="28"/>
        </w:rPr>
        <w:t>0,62</w:t>
      </w:r>
      <w:r w:rsidR="0054469B">
        <w:rPr>
          <w:rFonts w:ascii="Times New Roman" w:hAnsi="Times New Roman" w:cs="Times New Roman"/>
          <w:sz w:val="28"/>
          <w:szCs w:val="28"/>
        </w:rPr>
        <w:t>,</w:t>
      </w:r>
      <w:r w:rsidR="00D442A3" w:rsidRPr="005160BA">
        <w:rPr>
          <w:rFonts w:ascii="Times New Roman" w:hAnsi="Times New Roman" w:cs="Times New Roman"/>
          <w:sz w:val="28"/>
          <w:szCs w:val="28"/>
        </w:rPr>
        <w:t xml:space="preserve"> тогда уравнение примет вид:</w:t>
      </w:r>
    </w:p>
    <w:p w14:paraId="373BAB9B" w14:textId="77777777" w:rsidR="00B07AA4" w:rsidRDefault="00B07AA4" w:rsidP="005F65D3">
      <w:pPr>
        <w:pStyle w:val="af9"/>
        <w:ind w:firstLine="709"/>
        <w:jc w:val="both"/>
        <w:rPr>
          <w:rFonts w:ascii="Times New Roman" w:hAnsi="Times New Roman" w:cs="Times New Roman"/>
          <w:sz w:val="28"/>
          <w:szCs w:val="28"/>
        </w:rPr>
      </w:pPr>
    </w:p>
    <w:p w14:paraId="0733201F" w14:textId="77777777" w:rsidR="00D442A3" w:rsidRPr="005160BA" w:rsidRDefault="00182A5D" w:rsidP="005F65D3">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Y</w:t>
      </w:r>
      <w:r w:rsidR="00D442A3" w:rsidRPr="005160BA">
        <w:rPr>
          <w:rFonts w:ascii="Times New Roman" w:hAnsi="Times New Roman" w:cs="Times New Roman"/>
          <w:sz w:val="28"/>
          <w:szCs w:val="28"/>
        </w:rPr>
        <w:t xml:space="preserve"> = </w:t>
      </w:r>
      <w:r w:rsidR="006B3BF1">
        <w:rPr>
          <w:rFonts w:ascii="Times New Roman" w:hAnsi="Times New Roman" w:cs="Times New Roman"/>
          <w:sz w:val="28"/>
          <w:szCs w:val="28"/>
        </w:rPr>
        <w:t>1,42</w:t>
      </w:r>
      <w:r w:rsidR="00D442A3" w:rsidRPr="005160BA">
        <w:rPr>
          <w:rFonts w:ascii="Times New Roman" w:hAnsi="Times New Roman" w:cs="Times New Roman"/>
          <w:sz w:val="28"/>
          <w:szCs w:val="28"/>
        </w:rPr>
        <w:t>x</w:t>
      </w:r>
      <w:r w:rsidR="00D442A3" w:rsidRPr="00B07AA4">
        <w:rPr>
          <w:rFonts w:ascii="Times New Roman" w:hAnsi="Times New Roman" w:cs="Times New Roman"/>
          <w:sz w:val="28"/>
          <w:szCs w:val="28"/>
        </w:rPr>
        <w:t>1</w:t>
      </w:r>
      <w:r w:rsidR="00D442A3" w:rsidRPr="005160BA">
        <w:rPr>
          <w:rFonts w:ascii="Times New Roman" w:hAnsi="Times New Roman" w:cs="Times New Roman"/>
          <w:sz w:val="28"/>
          <w:szCs w:val="28"/>
        </w:rPr>
        <w:t xml:space="preserve">+ </w:t>
      </w:r>
      <w:r w:rsidR="006B3BF1">
        <w:rPr>
          <w:rFonts w:ascii="Times New Roman" w:hAnsi="Times New Roman" w:cs="Times New Roman"/>
          <w:sz w:val="28"/>
          <w:szCs w:val="28"/>
        </w:rPr>
        <w:t>0,62</w:t>
      </w:r>
      <w:r w:rsidR="00D442A3" w:rsidRPr="005160BA">
        <w:rPr>
          <w:rFonts w:ascii="Times New Roman" w:hAnsi="Times New Roman" w:cs="Times New Roman"/>
          <w:sz w:val="28"/>
          <w:szCs w:val="28"/>
        </w:rPr>
        <w:t>х</w:t>
      </w:r>
      <w:r w:rsidR="00D442A3" w:rsidRPr="00B07AA4">
        <w:rPr>
          <w:rFonts w:ascii="Times New Roman" w:hAnsi="Times New Roman" w:cs="Times New Roman"/>
          <w:sz w:val="28"/>
          <w:szCs w:val="28"/>
        </w:rPr>
        <w:t>2</w:t>
      </w:r>
      <w:r w:rsidR="00D442A3" w:rsidRPr="005160BA">
        <w:rPr>
          <w:rFonts w:ascii="Times New Roman" w:hAnsi="Times New Roman" w:cs="Times New Roman"/>
          <w:sz w:val="28"/>
          <w:szCs w:val="28"/>
        </w:rPr>
        <w:t xml:space="preserve"> </w:t>
      </w:r>
      <w:r w:rsidR="006B3BF1">
        <w:rPr>
          <w:rFonts w:ascii="Times New Roman" w:hAnsi="Times New Roman" w:cs="Times New Roman"/>
          <w:sz w:val="28"/>
          <w:szCs w:val="28"/>
        </w:rPr>
        <w:t>+ 17,96</w:t>
      </w:r>
    </w:p>
    <w:p w14:paraId="4F63EB53" w14:textId="77777777" w:rsidR="00B07AA4" w:rsidRDefault="00B07AA4" w:rsidP="00B07AA4">
      <w:pPr>
        <w:pStyle w:val="af9"/>
        <w:ind w:firstLine="709"/>
        <w:jc w:val="both"/>
        <w:rPr>
          <w:rFonts w:ascii="Times New Roman" w:hAnsi="Times New Roman" w:cs="Times New Roman"/>
          <w:sz w:val="28"/>
          <w:szCs w:val="28"/>
        </w:rPr>
      </w:pPr>
    </w:p>
    <w:p w14:paraId="4747B37B" w14:textId="77777777" w:rsidR="00D442A3" w:rsidRDefault="00182A5D" w:rsidP="00B07AA4">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Рассчитаем ч</w:t>
      </w:r>
      <w:r w:rsidR="00D442A3" w:rsidRPr="00B07AA4">
        <w:rPr>
          <w:rFonts w:ascii="Times New Roman" w:hAnsi="Times New Roman" w:cs="Times New Roman"/>
          <w:sz w:val="28"/>
          <w:szCs w:val="28"/>
        </w:rPr>
        <w:t>астный  коэффициент корреляции:</w:t>
      </w:r>
    </w:p>
    <w:p w14:paraId="24BD57D7" w14:textId="77777777" w:rsidR="00B07AA4" w:rsidRPr="00B07AA4" w:rsidRDefault="00B07AA4" w:rsidP="00B07AA4">
      <w:pPr>
        <w:pStyle w:val="af9"/>
        <w:ind w:firstLine="709"/>
        <w:jc w:val="both"/>
        <w:rPr>
          <w:rFonts w:ascii="Times New Roman" w:hAnsi="Times New Roman" w:cs="Times New Roman"/>
          <w:sz w:val="28"/>
          <w:szCs w:val="28"/>
        </w:rPr>
      </w:pPr>
    </w:p>
    <w:p w14:paraId="0EDFAB00" w14:textId="77777777" w:rsidR="00D442A3" w:rsidRPr="005160BA" w:rsidRDefault="0042773C" w:rsidP="00D2784E">
      <w:pPr>
        <w:spacing w:after="0"/>
        <w:ind w:firstLine="709"/>
        <w:jc w:val="right"/>
        <w:rPr>
          <w:rFonts w:ascii="Times New Roman" w:hAnsi="Times New Roman"/>
          <w:sz w:val="28"/>
          <w:szCs w:val="28"/>
        </w:rPr>
      </w:pPr>
      <w:r w:rsidRPr="005160BA">
        <w:rPr>
          <w:rFonts w:ascii="Times New Roman" w:hAnsi="Times New Roman"/>
          <w:position w:val="-44"/>
          <w:sz w:val="28"/>
          <w:szCs w:val="28"/>
        </w:rPr>
        <w:object w:dxaOrig="4520" w:dyaOrig="880" w14:anchorId="3A13C551">
          <v:shape id="_x0000_i1124" type="#_x0000_t75" style="width:265.55pt;height:53.75pt" o:ole="" fillcolor="window">
            <v:imagedata r:id="rId186" o:title=""/>
          </v:shape>
          <o:OLEObject Type="Embed" ProgID="Equation.3" ShapeID="_x0000_i1124" DrawAspect="Content" ObjectID="_1806241778" r:id="rId187"/>
        </w:object>
      </w:r>
      <w:r w:rsidR="00D442A3" w:rsidRPr="005160BA">
        <w:rPr>
          <w:rFonts w:ascii="Times New Roman" w:hAnsi="Times New Roman"/>
          <w:sz w:val="28"/>
          <w:szCs w:val="28"/>
        </w:rPr>
        <w:t xml:space="preserve">  </w:t>
      </w:r>
      <w:r w:rsidR="00D442A3" w:rsidRPr="005160BA">
        <w:rPr>
          <w:rFonts w:ascii="Times New Roman" w:hAnsi="Times New Roman"/>
          <w:sz w:val="28"/>
          <w:szCs w:val="28"/>
        </w:rPr>
        <w:tab/>
      </w:r>
      <w:r w:rsidRPr="005160BA">
        <w:rPr>
          <w:rFonts w:ascii="Times New Roman" w:hAnsi="Times New Roman"/>
          <w:sz w:val="28"/>
          <w:szCs w:val="28"/>
        </w:rPr>
        <w:t xml:space="preserve">                   </w:t>
      </w:r>
      <w:r w:rsidR="005B2703">
        <w:rPr>
          <w:rFonts w:ascii="Times New Roman" w:hAnsi="Times New Roman"/>
          <w:sz w:val="28"/>
          <w:szCs w:val="28"/>
        </w:rPr>
        <w:t xml:space="preserve"> (6</w:t>
      </w:r>
      <w:r w:rsidR="00D442A3" w:rsidRPr="005160BA">
        <w:rPr>
          <w:rFonts w:ascii="Times New Roman" w:hAnsi="Times New Roman"/>
          <w:sz w:val="28"/>
          <w:szCs w:val="28"/>
        </w:rPr>
        <w:t>.2)</w:t>
      </w:r>
    </w:p>
    <w:p w14:paraId="35AFD4F3" w14:textId="77777777" w:rsidR="00B07AA4" w:rsidRDefault="00B07AA4" w:rsidP="00D2784E">
      <w:pPr>
        <w:spacing w:after="0"/>
        <w:ind w:firstLine="709"/>
        <w:jc w:val="both"/>
        <w:rPr>
          <w:position w:val="-38"/>
        </w:rPr>
      </w:pPr>
    </w:p>
    <w:p w14:paraId="35893FBA" w14:textId="77777777" w:rsidR="0042773C" w:rsidRDefault="002C03CB" w:rsidP="00D2784E">
      <w:pPr>
        <w:spacing w:after="0"/>
        <w:ind w:firstLine="709"/>
        <w:jc w:val="both"/>
        <w:rPr>
          <w:position w:val="-38"/>
        </w:rPr>
      </w:pPr>
      <w:r w:rsidRPr="00F847E6">
        <w:rPr>
          <w:position w:val="-38"/>
        </w:rPr>
        <w:object w:dxaOrig="6540" w:dyaOrig="760" w14:anchorId="238576D0">
          <v:shape id="_x0000_i1125" type="#_x0000_t75" style="width:325.4pt;height:38.8pt" o:ole="">
            <v:imagedata r:id="rId188" o:title=""/>
          </v:shape>
          <o:OLEObject Type="Embed" ProgID="Equation.3" ShapeID="_x0000_i1125" DrawAspect="Content" ObjectID="_1806241779" r:id="rId189"/>
        </w:object>
      </w:r>
    </w:p>
    <w:p w14:paraId="6D5E870D" w14:textId="77777777" w:rsidR="00B07AA4" w:rsidRPr="005160BA" w:rsidRDefault="00B07AA4" w:rsidP="00D2784E">
      <w:pPr>
        <w:spacing w:after="0"/>
        <w:ind w:firstLine="709"/>
        <w:jc w:val="both"/>
        <w:rPr>
          <w:rFonts w:ascii="Times New Roman" w:hAnsi="Times New Roman"/>
          <w:sz w:val="28"/>
          <w:szCs w:val="28"/>
        </w:rPr>
      </w:pPr>
    </w:p>
    <w:p w14:paraId="5E6FFEAC" w14:textId="77777777" w:rsidR="00D442A3" w:rsidRPr="005160BA" w:rsidRDefault="0042773C" w:rsidP="00D2784E">
      <w:pPr>
        <w:spacing w:after="0"/>
        <w:ind w:firstLine="709"/>
        <w:jc w:val="right"/>
        <w:rPr>
          <w:rFonts w:ascii="Times New Roman" w:hAnsi="Times New Roman"/>
          <w:sz w:val="28"/>
          <w:szCs w:val="28"/>
        </w:rPr>
      </w:pPr>
      <w:r w:rsidRPr="005160BA">
        <w:rPr>
          <w:rFonts w:ascii="Times New Roman" w:hAnsi="Times New Roman"/>
          <w:position w:val="-44"/>
          <w:sz w:val="28"/>
          <w:szCs w:val="28"/>
        </w:rPr>
        <w:object w:dxaOrig="4599" w:dyaOrig="880" w14:anchorId="522BE0DA">
          <v:shape id="_x0000_i1126" type="#_x0000_t75" style="width:269.75pt;height:50.95pt" o:ole="" fillcolor="window">
            <v:imagedata r:id="rId190" o:title=""/>
          </v:shape>
          <o:OLEObject Type="Embed" ProgID="Equation.3" ShapeID="_x0000_i1126" DrawAspect="Content" ObjectID="_1806241780" r:id="rId191"/>
        </w:object>
      </w:r>
      <w:r w:rsidR="005B2703">
        <w:rPr>
          <w:rFonts w:ascii="Times New Roman" w:hAnsi="Times New Roman"/>
          <w:sz w:val="28"/>
          <w:szCs w:val="28"/>
        </w:rPr>
        <w:t xml:space="preserve">                         (6</w:t>
      </w:r>
      <w:r w:rsidR="00D479A3" w:rsidRPr="005160BA">
        <w:rPr>
          <w:rFonts w:ascii="Times New Roman" w:hAnsi="Times New Roman"/>
          <w:sz w:val="28"/>
          <w:szCs w:val="28"/>
        </w:rPr>
        <w:t>.3)</w:t>
      </w:r>
    </w:p>
    <w:p w14:paraId="0989FD8E" w14:textId="77777777" w:rsidR="00B07AA4" w:rsidRDefault="00B07AA4" w:rsidP="00D2784E">
      <w:pPr>
        <w:spacing w:after="0"/>
        <w:ind w:firstLine="709"/>
        <w:jc w:val="both"/>
        <w:rPr>
          <w:position w:val="-38"/>
        </w:rPr>
      </w:pPr>
    </w:p>
    <w:p w14:paraId="0DD0E7BD" w14:textId="77777777" w:rsidR="00D442A3" w:rsidRDefault="00121E79" w:rsidP="00D2784E">
      <w:pPr>
        <w:spacing w:after="0"/>
        <w:ind w:firstLine="709"/>
        <w:jc w:val="both"/>
        <w:rPr>
          <w:position w:val="-38"/>
        </w:rPr>
      </w:pPr>
      <w:r w:rsidRPr="005160BA">
        <w:rPr>
          <w:position w:val="-38"/>
        </w:rPr>
        <w:object w:dxaOrig="6759" w:dyaOrig="760" w14:anchorId="3449529E">
          <v:shape id="_x0000_i1127" type="#_x0000_t75" style="width:338.95pt;height:38.8pt" o:ole="">
            <v:imagedata r:id="rId192" o:title=""/>
          </v:shape>
          <o:OLEObject Type="Embed" ProgID="Equation.3" ShapeID="_x0000_i1127" DrawAspect="Content" ObjectID="_1806241781" r:id="rId193"/>
        </w:object>
      </w:r>
    </w:p>
    <w:p w14:paraId="2256E526" w14:textId="77777777" w:rsidR="00B07AA4" w:rsidRPr="005160BA" w:rsidRDefault="00B07AA4" w:rsidP="00D2784E">
      <w:pPr>
        <w:spacing w:after="0"/>
        <w:ind w:firstLine="709"/>
        <w:jc w:val="both"/>
        <w:rPr>
          <w:rFonts w:ascii="Times New Roman" w:hAnsi="Times New Roman"/>
          <w:sz w:val="28"/>
          <w:szCs w:val="28"/>
        </w:rPr>
      </w:pPr>
    </w:p>
    <w:p w14:paraId="7AA1B213" w14:textId="77777777" w:rsidR="00D442A3" w:rsidRPr="005160BA" w:rsidRDefault="00D0703F" w:rsidP="00D2784E">
      <w:pPr>
        <w:spacing w:after="0"/>
        <w:ind w:firstLine="709"/>
        <w:jc w:val="right"/>
        <w:rPr>
          <w:rFonts w:ascii="Times New Roman" w:hAnsi="Times New Roman"/>
          <w:sz w:val="28"/>
          <w:szCs w:val="28"/>
        </w:rPr>
      </w:pPr>
      <w:r w:rsidRPr="005160BA">
        <w:rPr>
          <w:rFonts w:ascii="Times New Roman" w:hAnsi="Times New Roman"/>
          <w:position w:val="-44"/>
          <w:sz w:val="28"/>
          <w:szCs w:val="28"/>
        </w:rPr>
        <w:object w:dxaOrig="4740" w:dyaOrig="880" w14:anchorId="7BF341F3">
          <v:shape id="_x0000_i1128" type="#_x0000_t75" style="width:262.75pt;height:49.55pt" o:ole="" fillcolor="window">
            <v:imagedata r:id="rId194" o:title=""/>
          </v:shape>
          <o:OLEObject Type="Embed" ProgID="Equation.3" ShapeID="_x0000_i1128" DrawAspect="Content" ObjectID="_1806241782" r:id="rId195"/>
        </w:object>
      </w:r>
      <w:r w:rsidR="005B2703">
        <w:rPr>
          <w:rFonts w:ascii="Times New Roman" w:hAnsi="Times New Roman"/>
          <w:sz w:val="28"/>
          <w:szCs w:val="28"/>
        </w:rPr>
        <w:t xml:space="preserve">                          (6</w:t>
      </w:r>
      <w:r w:rsidR="00D479A3" w:rsidRPr="005160BA">
        <w:rPr>
          <w:rFonts w:ascii="Times New Roman" w:hAnsi="Times New Roman"/>
          <w:sz w:val="28"/>
          <w:szCs w:val="28"/>
        </w:rPr>
        <w:t>.4)</w:t>
      </w:r>
    </w:p>
    <w:p w14:paraId="283989DA" w14:textId="77777777" w:rsidR="00B07AA4" w:rsidRDefault="00B07AA4" w:rsidP="00D2784E">
      <w:pPr>
        <w:spacing w:after="0"/>
        <w:ind w:firstLine="709"/>
        <w:jc w:val="both"/>
        <w:rPr>
          <w:position w:val="-36"/>
        </w:rPr>
      </w:pPr>
    </w:p>
    <w:p w14:paraId="426A28EB" w14:textId="77777777" w:rsidR="00D442A3" w:rsidRPr="007C0401" w:rsidRDefault="00121E79" w:rsidP="00D2784E">
      <w:pPr>
        <w:spacing w:after="0"/>
        <w:ind w:firstLine="709"/>
        <w:jc w:val="both"/>
        <w:rPr>
          <w:rFonts w:ascii="Times New Roman" w:hAnsi="Times New Roman"/>
          <w:sz w:val="28"/>
          <w:szCs w:val="28"/>
        </w:rPr>
      </w:pPr>
      <w:r w:rsidRPr="007C0401">
        <w:rPr>
          <w:position w:val="-38"/>
        </w:rPr>
        <w:object w:dxaOrig="6619" w:dyaOrig="760" w14:anchorId="3E35FD37">
          <v:shape id="_x0000_i1129" type="#_x0000_t75" style="width:329.15pt;height:37.4pt" o:ole="">
            <v:imagedata r:id="rId196" o:title=""/>
          </v:shape>
          <o:OLEObject Type="Embed" ProgID="Equation.3" ShapeID="_x0000_i1129" DrawAspect="Content" ObjectID="_1806241783" r:id="rId197"/>
        </w:object>
      </w:r>
    </w:p>
    <w:p w14:paraId="7DB0861A" w14:textId="77777777" w:rsidR="00D442A3" w:rsidRPr="007C0401" w:rsidRDefault="00D442A3" w:rsidP="00D2784E">
      <w:pPr>
        <w:spacing w:after="0"/>
        <w:ind w:firstLine="709"/>
        <w:jc w:val="both"/>
        <w:rPr>
          <w:rFonts w:ascii="Times New Roman" w:hAnsi="Times New Roman"/>
          <w:sz w:val="28"/>
          <w:szCs w:val="28"/>
        </w:rPr>
      </w:pPr>
      <w:r w:rsidRPr="007C0401">
        <w:rPr>
          <w:rFonts w:ascii="Times New Roman" w:hAnsi="Times New Roman"/>
          <w:sz w:val="28"/>
          <w:szCs w:val="28"/>
        </w:rPr>
        <w:t>Множественный коэффициент корреляции составит:</w:t>
      </w:r>
    </w:p>
    <w:p w14:paraId="78157F44" w14:textId="77777777" w:rsidR="00D442A3" w:rsidRPr="007C0401" w:rsidRDefault="00816FCF" w:rsidP="00D2784E">
      <w:pPr>
        <w:spacing w:after="0"/>
        <w:ind w:firstLine="709"/>
        <w:jc w:val="both"/>
        <w:rPr>
          <w:rFonts w:ascii="Times New Roman" w:hAnsi="Times New Roman"/>
          <w:sz w:val="28"/>
          <w:szCs w:val="28"/>
        </w:rPr>
      </w:pPr>
      <w:r w:rsidRPr="00121E79">
        <w:rPr>
          <w:rFonts w:ascii="Times New Roman" w:hAnsi="Times New Roman"/>
          <w:position w:val="-26"/>
          <w:sz w:val="28"/>
          <w:szCs w:val="28"/>
        </w:rPr>
        <w:object w:dxaOrig="4780" w:dyaOrig="660" w14:anchorId="383FFD39">
          <v:shape id="_x0000_i1130" type="#_x0000_t75" style="width:305.75pt;height:42.55pt" o:ole="" fillcolor="window">
            <v:imagedata r:id="rId198" o:title=""/>
          </v:shape>
          <o:OLEObject Type="Embed" ProgID="Equation.3" ShapeID="_x0000_i1130" DrawAspect="Content" ObjectID="_1806241784" r:id="rId199"/>
        </w:object>
      </w:r>
    </w:p>
    <w:p w14:paraId="6BC03C3A" w14:textId="77777777" w:rsidR="00D442A3" w:rsidRDefault="00C6557A" w:rsidP="00A54EB9">
      <w:pPr>
        <w:ind w:firstLine="709"/>
        <w:jc w:val="both"/>
        <w:rPr>
          <w:rFonts w:ascii="Times New Roman" w:hAnsi="Times New Roman"/>
          <w:sz w:val="28"/>
          <w:szCs w:val="28"/>
        </w:rPr>
      </w:pPr>
      <w:r w:rsidRPr="007C0401">
        <w:rPr>
          <w:rFonts w:ascii="Times New Roman" w:hAnsi="Times New Roman"/>
          <w:sz w:val="28"/>
          <w:szCs w:val="28"/>
        </w:rPr>
        <w:t>В результате расчетов получены высокие значения, следов</w:t>
      </w:r>
      <w:r w:rsidR="00A54EB9">
        <w:rPr>
          <w:rFonts w:ascii="Times New Roman" w:hAnsi="Times New Roman"/>
          <w:sz w:val="28"/>
          <w:szCs w:val="28"/>
        </w:rPr>
        <w:t>ательно, все результаты значимы.</w:t>
      </w:r>
    </w:p>
    <w:p w14:paraId="48D365E5" w14:textId="77777777" w:rsidR="005136E4" w:rsidRDefault="005136E4" w:rsidP="00A54EB9">
      <w:pPr>
        <w:ind w:firstLine="709"/>
        <w:jc w:val="both"/>
        <w:rPr>
          <w:rFonts w:ascii="Times New Roman" w:hAnsi="Times New Roman"/>
          <w:sz w:val="28"/>
          <w:szCs w:val="28"/>
        </w:rPr>
      </w:pPr>
    </w:p>
    <w:p w14:paraId="70F8E086" w14:textId="77777777" w:rsidR="005B2703" w:rsidRDefault="005B2703" w:rsidP="005B2703">
      <w:pPr>
        <w:jc w:val="both"/>
        <w:rPr>
          <w:rFonts w:ascii="Times New Roman" w:hAnsi="Times New Roman"/>
          <w:sz w:val="28"/>
          <w:szCs w:val="28"/>
        </w:rPr>
      </w:pPr>
    </w:p>
    <w:p w14:paraId="16CA68D2" w14:textId="77777777" w:rsidR="005B2703" w:rsidRDefault="005B2703" w:rsidP="005B2703">
      <w:pPr>
        <w:spacing w:after="0" w:line="240" w:lineRule="auto"/>
        <w:jc w:val="both"/>
        <w:rPr>
          <w:rFonts w:ascii="Times New Roman" w:hAnsi="Times New Roman"/>
          <w:sz w:val="28"/>
          <w:szCs w:val="28"/>
        </w:rPr>
      </w:pPr>
    </w:p>
    <w:p w14:paraId="6E2408BE" w14:textId="77777777" w:rsidR="00420A40" w:rsidRPr="007C0401" w:rsidRDefault="00420A40" w:rsidP="005B2703">
      <w:pPr>
        <w:spacing w:after="0" w:line="240" w:lineRule="auto"/>
        <w:jc w:val="both"/>
        <w:rPr>
          <w:rFonts w:ascii="Times New Roman" w:hAnsi="Times New Roman"/>
          <w:sz w:val="28"/>
          <w:szCs w:val="28"/>
        </w:rPr>
      </w:pPr>
    </w:p>
    <w:p w14:paraId="777053A9" w14:textId="77777777" w:rsidR="004A1CC0" w:rsidRDefault="004A1CC0" w:rsidP="005B2703">
      <w:pPr>
        <w:pStyle w:val="a3"/>
        <w:numPr>
          <w:ilvl w:val="1"/>
          <w:numId w:val="13"/>
        </w:numPr>
        <w:spacing w:before="0" w:after="0" w:line="240" w:lineRule="auto"/>
        <w:ind w:left="0" w:firstLine="0"/>
        <w:rPr>
          <w:rFonts w:ascii="Times New Roman" w:hAnsi="Times New Roman"/>
          <w:sz w:val="28"/>
          <w:szCs w:val="28"/>
        </w:rPr>
      </w:pPr>
      <w:bookmarkStart w:id="10" w:name="_Toc280927687"/>
      <w:r w:rsidRPr="007C0401">
        <w:rPr>
          <w:rFonts w:ascii="Times New Roman" w:hAnsi="Times New Roman"/>
          <w:sz w:val="28"/>
          <w:szCs w:val="28"/>
        </w:rPr>
        <w:lastRenderedPageBreak/>
        <w:t xml:space="preserve">Проверка значимости уравнения регрессии на основе </w:t>
      </w:r>
      <w:r w:rsidR="00A24D86">
        <w:rPr>
          <w:rFonts w:ascii="Times New Roman" w:hAnsi="Times New Roman"/>
          <w:sz w:val="28"/>
          <w:szCs w:val="28"/>
        </w:rPr>
        <w:t xml:space="preserve">                       </w:t>
      </w:r>
      <w:r w:rsidRPr="007C0401">
        <w:rPr>
          <w:rFonts w:ascii="Times New Roman" w:hAnsi="Times New Roman"/>
          <w:sz w:val="28"/>
          <w:szCs w:val="28"/>
        </w:rPr>
        <w:t>F</w:t>
      </w:r>
      <w:r w:rsidR="00F740F8" w:rsidRPr="007C0401">
        <w:rPr>
          <w:rFonts w:ascii="Times New Roman" w:hAnsi="Times New Roman"/>
          <w:sz w:val="28"/>
          <w:szCs w:val="28"/>
        </w:rPr>
        <w:t>- критерия Фишера</w:t>
      </w:r>
      <w:bookmarkEnd w:id="10"/>
    </w:p>
    <w:p w14:paraId="2B46774D" w14:textId="77777777" w:rsidR="00A24D86" w:rsidRPr="00A24D86" w:rsidRDefault="00A24D86" w:rsidP="005B2703">
      <w:pPr>
        <w:spacing w:after="0" w:line="240" w:lineRule="auto"/>
      </w:pPr>
    </w:p>
    <w:p w14:paraId="495B9705" w14:textId="77777777" w:rsidR="004A1CC0" w:rsidRDefault="004A1CC0" w:rsidP="00B07C40">
      <w:pPr>
        <w:spacing w:after="0" w:line="240" w:lineRule="auto"/>
        <w:ind w:firstLine="709"/>
        <w:jc w:val="both"/>
        <w:rPr>
          <w:rFonts w:ascii="Times New Roman" w:hAnsi="Times New Roman"/>
          <w:sz w:val="28"/>
          <w:szCs w:val="28"/>
        </w:rPr>
      </w:pPr>
      <w:r w:rsidRPr="007C0401">
        <w:rPr>
          <w:rFonts w:ascii="Times New Roman" w:hAnsi="Times New Roman"/>
          <w:sz w:val="28"/>
          <w:szCs w:val="28"/>
        </w:rPr>
        <w:t>Проверка значимости уравнения регрессии определяется по критерию Фишера:</w:t>
      </w:r>
    </w:p>
    <w:p w14:paraId="59BD70AF" w14:textId="77777777" w:rsidR="00B07C40" w:rsidRPr="007C0401" w:rsidRDefault="00B07C40" w:rsidP="00B07C40">
      <w:pPr>
        <w:spacing w:after="0" w:line="240" w:lineRule="auto"/>
        <w:ind w:firstLine="709"/>
        <w:jc w:val="both"/>
        <w:rPr>
          <w:rFonts w:ascii="Times New Roman" w:hAnsi="Times New Roman"/>
          <w:sz w:val="28"/>
          <w:szCs w:val="28"/>
        </w:rPr>
      </w:pPr>
    </w:p>
    <w:p w14:paraId="5398C98E" w14:textId="77777777" w:rsidR="004A1CC0" w:rsidRPr="007C0401" w:rsidRDefault="004A1CC0" w:rsidP="00B07C40">
      <w:pPr>
        <w:spacing w:after="0"/>
        <w:ind w:firstLine="540"/>
        <w:jc w:val="right"/>
        <w:rPr>
          <w:rFonts w:ascii="Times New Roman" w:hAnsi="Times New Roman"/>
          <w:sz w:val="28"/>
          <w:szCs w:val="28"/>
        </w:rPr>
      </w:pPr>
      <w:r w:rsidRPr="007C0401">
        <w:rPr>
          <w:position w:val="-51"/>
        </w:rPr>
        <w:object w:dxaOrig="3019" w:dyaOrig="1240" w14:anchorId="09E2502C">
          <v:shape id="_x0000_i1131" type="#_x0000_t75" style="width:150.1pt;height:63.1pt" o:ole="" filled="t">
            <v:fill color2="black"/>
            <v:imagedata r:id="rId200" o:title=""/>
          </v:shape>
          <o:OLEObject Type="Embed" ProgID="Equation.3" ShapeID="_x0000_i1131" DrawAspect="Content" ObjectID="_1806241785" r:id="rId201"/>
        </w:object>
      </w:r>
      <w:r w:rsidRPr="007C0401">
        <w:rPr>
          <w:rFonts w:ascii="Times New Roman" w:hAnsi="Times New Roman"/>
          <w:sz w:val="28"/>
          <w:szCs w:val="28"/>
        </w:rPr>
        <w:t xml:space="preserve">   ,                      </w:t>
      </w:r>
      <w:r w:rsidRPr="007C0401">
        <w:rPr>
          <w:rFonts w:ascii="Times New Roman" w:hAnsi="Times New Roman"/>
          <w:sz w:val="28"/>
          <w:szCs w:val="28"/>
        </w:rPr>
        <w:tab/>
      </w:r>
      <w:r w:rsidRPr="007C0401">
        <w:rPr>
          <w:rFonts w:ascii="Times New Roman" w:hAnsi="Times New Roman"/>
          <w:sz w:val="28"/>
          <w:szCs w:val="28"/>
        </w:rPr>
        <w:tab/>
        <w:t xml:space="preserve">  (5.</w:t>
      </w:r>
      <w:r w:rsidR="00416132" w:rsidRPr="007C0401">
        <w:rPr>
          <w:rFonts w:ascii="Times New Roman" w:hAnsi="Times New Roman"/>
          <w:sz w:val="28"/>
          <w:szCs w:val="28"/>
        </w:rPr>
        <w:t>5</w:t>
      </w:r>
      <w:r w:rsidRPr="007C0401">
        <w:rPr>
          <w:rFonts w:ascii="Times New Roman" w:hAnsi="Times New Roman"/>
          <w:sz w:val="28"/>
          <w:szCs w:val="28"/>
        </w:rPr>
        <w:t>)</w:t>
      </w:r>
    </w:p>
    <w:p w14:paraId="27794094" w14:textId="77777777" w:rsidR="00B07C40" w:rsidRDefault="00B07C40" w:rsidP="00813DC5">
      <w:pPr>
        <w:pStyle w:val="af9"/>
        <w:ind w:firstLine="709"/>
        <w:jc w:val="both"/>
        <w:rPr>
          <w:rFonts w:ascii="Times New Roman" w:hAnsi="Times New Roman" w:cs="Times New Roman"/>
          <w:sz w:val="28"/>
          <w:szCs w:val="28"/>
        </w:rPr>
      </w:pPr>
    </w:p>
    <w:p w14:paraId="71AF2822" w14:textId="77777777" w:rsidR="004A1CC0" w:rsidRPr="007C0401" w:rsidRDefault="004A1CC0" w:rsidP="00813DC5">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 xml:space="preserve">где </w:t>
      </w:r>
      <w:r w:rsidRPr="007C0401">
        <w:rPr>
          <w:rFonts w:ascii="Times New Roman" w:hAnsi="Times New Roman" w:cs="Times New Roman"/>
          <w:sz w:val="28"/>
          <w:szCs w:val="28"/>
        </w:rPr>
        <w:object w:dxaOrig="780" w:dyaOrig="540" w14:anchorId="4A2A6101">
          <v:shape id="_x0000_i1132" type="#_x0000_t75" style="width:38.8pt;height:25.7pt" o:ole="" filled="t">
            <v:fill color2="black"/>
            <v:imagedata r:id="rId202" o:title=""/>
          </v:shape>
          <o:OLEObject Type="Embed" ProgID="Equation.3" ShapeID="_x0000_i1132" DrawAspect="Content" ObjectID="_1806241786" r:id="rId203"/>
        </w:object>
      </w:r>
      <w:r w:rsidRPr="007C0401">
        <w:rPr>
          <w:rFonts w:ascii="Times New Roman" w:hAnsi="Times New Roman" w:cs="Times New Roman"/>
          <w:sz w:val="28"/>
          <w:szCs w:val="28"/>
        </w:rPr>
        <w:t>теоретические значения результативного признака, полученные по уравнению регрессии;</w:t>
      </w:r>
    </w:p>
    <w:p w14:paraId="67A38D4C" w14:textId="77777777" w:rsidR="004A1CC0" w:rsidRPr="007C0401" w:rsidRDefault="004A1CC0" w:rsidP="00813DC5">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n – объем совокупности;</w:t>
      </w:r>
    </w:p>
    <w:p w14:paraId="08707AA6" w14:textId="77777777" w:rsidR="004A1CC0" w:rsidRPr="007C0401" w:rsidRDefault="004A1CC0" w:rsidP="00813DC5">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k – число факторных признаков в модели.</w:t>
      </w:r>
    </w:p>
    <w:p w14:paraId="5E1DE435" w14:textId="77777777" w:rsidR="00416132" w:rsidRDefault="00416132" w:rsidP="00813DC5">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Также критерий Фишера можно вычислить:</w:t>
      </w:r>
    </w:p>
    <w:p w14:paraId="3BC89E0B" w14:textId="77777777" w:rsidR="00B07AA4" w:rsidRPr="007C0401" w:rsidRDefault="00B07AA4" w:rsidP="00B07C40">
      <w:pPr>
        <w:pStyle w:val="af9"/>
        <w:ind w:firstLine="709"/>
        <w:jc w:val="both"/>
        <w:rPr>
          <w:rFonts w:ascii="Times New Roman" w:hAnsi="Times New Roman" w:cs="Times New Roman"/>
          <w:sz w:val="28"/>
          <w:szCs w:val="28"/>
        </w:rPr>
      </w:pPr>
    </w:p>
    <w:p w14:paraId="1A63EF34" w14:textId="77777777" w:rsidR="00416132" w:rsidRPr="007C0401" w:rsidRDefault="005D64EB" w:rsidP="00B07C40">
      <w:pPr>
        <w:spacing w:after="0" w:line="240" w:lineRule="auto"/>
        <w:ind w:firstLine="709"/>
        <w:jc w:val="right"/>
        <w:rPr>
          <w:rFonts w:ascii="Times New Roman" w:hAnsi="Times New Roman"/>
          <w:sz w:val="28"/>
          <w:szCs w:val="28"/>
        </w:rPr>
      </w:pPr>
      <w:r w:rsidRPr="007C0401">
        <w:rPr>
          <w:rFonts w:ascii="Times New Roman" w:hAnsi="Times New Roman"/>
          <w:position w:val="-30"/>
          <w:sz w:val="28"/>
          <w:szCs w:val="28"/>
        </w:rPr>
        <w:object w:dxaOrig="2900" w:dyaOrig="720" w14:anchorId="56D845F8">
          <v:shape id="_x0000_i1133" type="#_x0000_t75" style="width:185.15pt;height:44.4pt" o:ole="" fillcolor="window">
            <v:imagedata r:id="rId204" o:title=""/>
          </v:shape>
          <o:OLEObject Type="Embed" ProgID="Equation.3" ShapeID="_x0000_i1133" DrawAspect="Content" ObjectID="_1806241787" r:id="rId205"/>
        </w:object>
      </w:r>
      <w:r w:rsidR="009C2A62" w:rsidRPr="007C0401">
        <w:rPr>
          <w:rFonts w:ascii="Times New Roman" w:hAnsi="Times New Roman"/>
          <w:sz w:val="28"/>
          <w:szCs w:val="28"/>
        </w:rPr>
        <w:t xml:space="preserve">           </w:t>
      </w:r>
      <w:r w:rsidR="00B07C40">
        <w:rPr>
          <w:rFonts w:ascii="Times New Roman" w:hAnsi="Times New Roman"/>
          <w:sz w:val="28"/>
          <w:szCs w:val="28"/>
        </w:rPr>
        <w:t xml:space="preserve">          </w:t>
      </w:r>
      <w:r w:rsidR="009C2A62" w:rsidRPr="007C0401">
        <w:rPr>
          <w:rFonts w:ascii="Times New Roman" w:hAnsi="Times New Roman"/>
          <w:sz w:val="28"/>
          <w:szCs w:val="28"/>
        </w:rPr>
        <w:t xml:space="preserve">            (5.6)</w:t>
      </w:r>
    </w:p>
    <w:p w14:paraId="06DC6441" w14:textId="77777777" w:rsidR="00B07AA4" w:rsidRDefault="00B07AA4" w:rsidP="00813DC5">
      <w:pPr>
        <w:pStyle w:val="af9"/>
        <w:ind w:firstLine="709"/>
        <w:jc w:val="both"/>
        <w:rPr>
          <w:rFonts w:ascii="Times New Roman" w:hAnsi="Times New Roman" w:cs="Times New Roman"/>
          <w:sz w:val="28"/>
          <w:szCs w:val="28"/>
        </w:rPr>
      </w:pPr>
    </w:p>
    <w:p w14:paraId="4FFEB43B" w14:textId="77777777" w:rsidR="00416132" w:rsidRPr="007C0401" w:rsidRDefault="00656259" w:rsidP="00813DC5">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Подставив в формулу 5.6 рассчитанные ранее значения, получим</w:t>
      </w:r>
      <w:r w:rsidR="00416132" w:rsidRPr="007C0401">
        <w:rPr>
          <w:rFonts w:ascii="Times New Roman" w:hAnsi="Times New Roman" w:cs="Times New Roman"/>
          <w:sz w:val="28"/>
          <w:szCs w:val="28"/>
        </w:rPr>
        <w:t>:</w:t>
      </w:r>
    </w:p>
    <w:p w14:paraId="7955121F" w14:textId="77777777" w:rsidR="00B07AA4" w:rsidRPr="00BB3C50" w:rsidRDefault="00A81AE3" w:rsidP="00BB3C50">
      <w:pPr>
        <w:pStyle w:val="af9"/>
        <w:ind w:firstLine="709"/>
        <w:jc w:val="both"/>
        <w:rPr>
          <w:rFonts w:ascii="Times New Roman" w:hAnsi="Times New Roman" w:cs="Times New Roman"/>
          <w:sz w:val="28"/>
          <w:szCs w:val="28"/>
          <w:lang w:val="en-US"/>
        </w:rPr>
      </w:pPr>
      <w:r w:rsidRPr="005D64EB">
        <w:rPr>
          <w:rFonts w:ascii="Times New Roman" w:hAnsi="Times New Roman" w:cs="Times New Roman"/>
          <w:position w:val="-30"/>
          <w:sz w:val="28"/>
          <w:szCs w:val="28"/>
        </w:rPr>
        <w:object w:dxaOrig="3420" w:dyaOrig="720" w14:anchorId="4201166E">
          <v:shape id="_x0000_i1134" type="#_x0000_t75" style="width:189.8pt;height:37.85pt" o:ole="" fillcolor="window">
            <v:imagedata r:id="rId206" o:title=""/>
          </v:shape>
          <o:OLEObject Type="Embed" ProgID="Equation.3" ShapeID="_x0000_i1134" DrawAspect="Content" ObjectID="_1806241788" r:id="rId207"/>
        </w:object>
      </w:r>
    </w:p>
    <w:p w14:paraId="4FA53588" w14:textId="77777777" w:rsidR="004A1CC0" w:rsidRDefault="00A81AE3" w:rsidP="00813DC5">
      <w:pPr>
        <w:pStyle w:val="af9"/>
        <w:ind w:firstLine="709"/>
        <w:jc w:val="both"/>
        <w:rPr>
          <w:rFonts w:ascii="Times New Roman" w:hAnsi="Times New Roman" w:cs="Times New Roman"/>
          <w:sz w:val="28"/>
          <w:szCs w:val="28"/>
        </w:rPr>
      </w:pPr>
      <w:r>
        <w:rPr>
          <w:rFonts w:ascii="Times New Roman" w:hAnsi="Times New Roman" w:cs="Times New Roman"/>
          <w:sz w:val="28"/>
          <w:szCs w:val="28"/>
        </w:rPr>
        <w:t>Гипотиза о незначимости коэффициента корреляции подтверждается, так как п</w:t>
      </w:r>
      <w:r w:rsidR="00CE3815" w:rsidRPr="007C0401">
        <w:rPr>
          <w:rFonts w:ascii="Times New Roman" w:hAnsi="Times New Roman" w:cs="Times New Roman"/>
          <w:sz w:val="28"/>
          <w:szCs w:val="28"/>
        </w:rPr>
        <w:t xml:space="preserve">о таблице распределения Фишера-Снедекора, при α=0,05 Fтабл=6,61. Fp </w:t>
      </w:r>
      <w:r w:rsidR="00277820" w:rsidRPr="00277820">
        <w:rPr>
          <w:rFonts w:ascii="Times New Roman" w:hAnsi="Times New Roman" w:cs="Times New Roman"/>
          <w:sz w:val="28"/>
          <w:szCs w:val="28"/>
        </w:rPr>
        <w:t>&lt;</w:t>
      </w:r>
      <w:r w:rsidR="00CE3815" w:rsidRPr="007C0401">
        <w:rPr>
          <w:rFonts w:ascii="Times New Roman" w:hAnsi="Times New Roman" w:cs="Times New Roman"/>
          <w:sz w:val="28"/>
          <w:szCs w:val="28"/>
        </w:rPr>
        <w:t xml:space="preserve"> Fтабл</w:t>
      </w:r>
      <w:r w:rsidR="004A1CC0" w:rsidRPr="007C0401">
        <w:rPr>
          <w:rFonts w:ascii="Times New Roman" w:hAnsi="Times New Roman" w:cs="Times New Roman"/>
          <w:sz w:val="28"/>
          <w:szCs w:val="28"/>
        </w:rPr>
        <w:t>, следовательно, модель не адекватна и все коэффициенты регрессии незначимы</w:t>
      </w:r>
      <w:r>
        <w:rPr>
          <w:rFonts w:ascii="Times New Roman" w:hAnsi="Times New Roman" w:cs="Times New Roman"/>
          <w:sz w:val="28"/>
          <w:szCs w:val="28"/>
        </w:rPr>
        <w:t>.</w:t>
      </w:r>
    </w:p>
    <w:p w14:paraId="10038F6E" w14:textId="77777777" w:rsidR="00F53EAF" w:rsidRPr="00A81AE3" w:rsidRDefault="00F53EAF" w:rsidP="00277820">
      <w:pPr>
        <w:pStyle w:val="af9"/>
        <w:jc w:val="both"/>
        <w:rPr>
          <w:rFonts w:ascii="Times New Roman" w:hAnsi="Times New Roman" w:cs="Times New Roman"/>
          <w:sz w:val="28"/>
          <w:szCs w:val="28"/>
        </w:rPr>
      </w:pPr>
    </w:p>
    <w:p w14:paraId="73A22D73" w14:textId="77777777" w:rsidR="00277820" w:rsidRPr="00A81AE3" w:rsidRDefault="00277820" w:rsidP="00277820">
      <w:pPr>
        <w:pStyle w:val="af9"/>
        <w:jc w:val="both"/>
        <w:rPr>
          <w:rFonts w:ascii="Times New Roman" w:hAnsi="Times New Roman" w:cs="Times New Roman"/>
          <w:sz w:val="28"/>
          <w:szCs w:val="28"/>
        </w:rPr>
      </w:pPr>
    </w:p>
    <w:p w14:paraId="2FB6815A" w14:textId="77777777" w:rsidR="00277820" w:rsidRPr="00A81AE3" w:rsidRDefault="00277820" w:rsidP="00277820">
      <w:pPr>
        <w:pStyle w:val="af9"/>
        <w:jc w:val="both"/>
        <w:rPr>
          <w:rFonts w:ascii="Times New Roman" w:hAnsi="Times New Roman" w:cs="Times New Roman"/>
          <w:sz w:val="28"/>
          <w:szCs w:val="28"/>
        </w:rPr>
      </w:pPr>
    </w:p>
    <w:p w14:paraId="078D14D1" w14:textId="77777777" w:rsidR="00277820" w:rsidRPr="00A81AE3" w:rsidRDefault="00277820" w:rsidP="00277820">
      <w:pPr>
        <w:pStyle w:val="af9"/>
        <w:jc w:val="both"/>
        <w:rPr>
          <w:rFonts w:ascii="Times New Roman" w:hAnsi="Times New Roman" w:cs="Times New Roman"/>
          <w:sz w:val="28"/>
          <w:szCs w:val="28"/>
        </w:rPr>
      </w:pPr>
    </w:p>
    <w:p w14:paraId="4A645577" w14:textId="77777777" w:rsidR="00277820" w:rsidRPr="00A81AE3" w:rsidRDefault="00277820" w:rsidP="00277820">
      <w:pPr>
        <w:pStyle w:val="af9"/>
        <w:jc w:val="both"/>
        <w:rPr>
          <w:rFonts w:ascii="Times New Roman" w:hAnsi="Times New Roman" w:cs="Times New Roman"/>
          <w:sz w:val="28"/>
          <w:szCs w:val="28"/>
        </w:rPr>
      </w:pPr>
    </w:p>
    <w:p w14:paraId="062F9146" w14:textId="77777777" w:rsidR="00277820" w:rsidRPr="00A81AE3" w:rsidRDefault="00277820" w:rsidP="00277820">
      <w:pPr>
        <w:pStyle w:val="af9"/>
        <w:jc w:val="both"/>
        <w:rPr>
          <w:rFonts w:ascii="Times New Roman" w:hAnsi="Times New Roman" w:cs="Times New Roman"/>
          <w:sz w:val="28"/>
          <w:szCs w:val="28"/>
        </w:rPr>
      </w:pPr>
    </w:p>
    <w:p w14:paraId="69E4D224" w14:textId="77777777" w:rsidR="00277820" w:rsidRPr="00A81AE3" w:rsidRDefault="00277820" w:rsidP="00277820">
      <w:pPr>
        <w:pStyle w:val="af9"/>
        <w:jc w:val="both"/>
        <w:rPr>
          <w:rFonts w:ascii="Times New Roman" w:hAnsi="Times New Roman" w:cs="Times New Roman"/>
          <w:sz w:val="28"/>
          <w:szCs w:val="28"/>
        </w:rPr>
      </w:pPr>
    </w:p>
    <w:p w14:paraId="0A5E9343" w14:textId="77777777" w:rsidR="00277820" w:rsidRPr="00A81AE3" w:rsidRDefault="00277820" w:rsidP="00277820">
      <w:pPr>
        <w:pStyle w:val="af9"/>
        <w:jc w:val="both"/>
        <w:rPr>
          <w:rFonts w:ascii="Times New Roman" w:hAnsi="Times New Roman" w:cs="Times New Roman"/>
          <w:sz w:val="28"/>
          <w:szCs w:val="28"/>
        </w:rPr>
      </w:pPr>
    </w:p>
    <w:p w14:paraId="69441F32" w14:textId="77777777" w:rsidR="00277820" w:rsidRPr="00A81AE3" w:rsidRDefault="00277820" w:rsidP="00277820">
      <w:pPr>
        <w:pStyle w:val="af9"/>
        <w:jc w:val="both"/>
        <w:rPr>
          <w:rFonts w:ascii="Times New Roman" w:hAnsi="Times New Roman" w:cs="Times New Roman"/>
          <w:sz w:val="28"/>
          <w:szCs w:val="28"/>
        </w:rPr>
      </w:pPr>
    </w:p>
    <w:p w14:paraId="756DA14B" w14:textId="77777777" w:rsidR="00277820" w:rsidRPr="00A81AE3" w:rsidRDefault="00277820" w:rsidP="00277820">
      <w:pPr>
        <w:pStyle w:val="af9"/>
        <w:jc w:val="both"/>
        <w:rPr>
          <w:rFonts w:ascii="Times New Roman" w:hAnsi="Times New Roman" w:cs="Times New Roman"/>
          <w:sz w:val="28"/>
          <w:szCs w:val="28"/>
        </w:rPr>
      </w:pPr>
    </w:p>
    <w:p w14:paraId="09D1BC2D" w14:textId="77777777" w:rsidR="00277820" w:rsidRPr="00A81AE3" w:rsidRDefault="00277820" w:rsidP="00277820">
      <w:pPr>
        <w:pStyle w:val="af9"/>
        <w:jc w:val="both"/>
        <w:rPr>
          <w:rFonts w:ascii="Times New Roman" w:hAnsi="Times New Roman" w:cs="Times New Roman"/>
          <w:sz w:val="28"/>
          <w:szCs w:val="28"/>
        </w:rPr>
      </w:pPr>
    </w:p>
    <w:p w14:paraId="4E2CBCA0" w14:textId="77777777" w:rsidR="009D3213" w:rsidRPr="00A81AE3" w:rsidRDefault="009D3213" w:rsidP="00277820">
      <w:pPr>
        <w:pStyle w:val="af9"/>
        <w:jc w:val="both"/>
        <w:rPr>
          <w:rFonts w:ascii="Times New Roman" w:hAnsi="Times New Roman" w:cs="Times New Roman"/>
          <w:sz w:val="28"/>
          <w:szCs w:val="28"/>
        </w:rPr>
      </w:pPr>
    </w:p>
    <w:p w14:paraId="254D1B65" w14:textId="77777777" w:rsidR="00277820" w:rsidRPr="00A81AE3" w:rsidRDefault="00277820" w:rsidP="00277820">
      <w:pPr>
        <w:pStyle w:val="af9"/>
        <w:jc w:val="both"/>
        <w:rPr>
          <w:rFonts w:ascii="Times New Roman" w:hAnsi="Times New Roman" w:cs="Times New Roman"/>
          <w:sz w:val="28"/>
          <w:szCs w:val="28"/>
        </w:rPr>
      </w:pPr>
    </w:p>
    <w:p w14:paraId="1A20C04B" w14:textId="77777777" w:rsidR="00BB3C50" w:rsidRDefault="00BB3C50" w:rsidP="00277820">
      <w:pPr>
        <w:pStyle w:val="af9"/>
        <w:jc w:val="both"/>
        <w:rPr>
          <w:rFonts w:ascii="Times New Roman" w:hAnsi="Times New Roman" w:cs="Times New Roman"/>
          <w:sz w:val="28"/>
          <w:szCs w:val="28"/>
        </w:rPr>
      </w:pPr>
    </w:p>
    <w:p w14:paraId="757DC579" w14:textId="77777777" w:rsidR="005B2703" w:rsidRPr="00A81AE3" w:rsidRDefault="005B2703" w:rsidP="00277820">
      <w:pPr>
        <w:pStyle w:val="af9"/>
        <w:jc w:val="both"/>
        <w:rPr>
          <w:rFonts w:ascii="Times New Roman" w:hAnsi="Times New Roman" w:cs="Times New Roman"/>
          <w:sz w:val="28"/>
          <w:szCs w:val="28"/>
        </w:rPr>
      </w:pPr>
    </w:p>
    <w:p w14:paraId="750DB70D" w14:textId="77777777" w:rsidR="004A1CC0" w:rsidRPr="00BE1C76" w:rsidRDefault="004A1CC0" w:rsidP="009D3213">
      <w:pPr>
        <w:pStyle w:val="a3"/>
        <w:numPr>
          <w:ilvl w:val="1"/>
          <w:numId w:val="13"/>
        </w:numPr>
        <w:spacing w:before="0" w:after="0"/>
        <w:ind w:left="0" w:firstLine="0"/>
        <w:rPr>
          <w:rFonts w:ascii="Times New Roman" w:hAnsi="Times New Roman"/>
          <w:sz w:val="28"/>
          <w:szCs w:val="28"/>
        </w:rPr>
      </w:pPr>
      <w:bookmarkStart w:id="11" w:name="_Toc280927688"/>
      <w:r w:rsidRPr="007C0401">
        <w:rPr>
          <w:rFonts w:ascii="Times New Roman" w:hAnsi="Times New Roman"/>
          <w:sz w:val="28"/>
          <w:szCs w:val="28"/>
        </w:rPr>
        <w:lastRenderedPageBreak/>
        <w:t>Расчет и анализ средней ошибки аппроксимации</w:t>
      </w:r>
      <w:bookmarkEnd w:id="11"/>
    </w:p>
    <w:p w14:paraId="2A3476EB" w14:textId="77777777" w:rsidR="009D3213" w:rsidRPr="00BE1C76" w:rsidRDefault="009D3213" w:rsidP="009D3213">
      <w:pPr>
        <w:spacing w:after="0"/>
      </w:pPr>
    </w:p>
    <w:p w14:paraId="39C2DF53" w14:textId="77777777" w:rsidR="004A1CC0" w:rsidRDefault="004A1CC0" w:rsidP="009D3213">
      <w:pPr>
        <w:spacing w:after="0"/>
        <w:ind w:firstLine="709"/>
        <w:jc w:val="both"/>
        <w:rPr>
          <w:rFonts w:ascii="Times New Roman" w:hAnsi="Times New Roman"/>
          <w:sz w:val="28"/>
          <w:szCs w:val="28"/>
          <w:lang w:val="en-US"/>
        </w:rPr>
      </w:pPr>
      <w:r w:rsidRPr="007C0401">
        <w:rPr>
          <w:rFonts w:ascii="Times New Roman" w:hAnsi="Times New Roman"/>
          <w:sz w:val="28"/>
          <w:szCs w:val="28"/>
        </w:rPr>
        <w:t>Средняя ошибка  аппроксимации рассчитывается по формуле:</w:t>
      </w:r>
    </w:p>
    <w:p w14:paraId="03FE57B6" w14:textId="77777777" w:rsidR="009D3213" w:rsidRPr="009D3213" w:rsidRDefault="009D3213" w:rsidP="009D3213">
      <w:pPr>
        <w:spacing w:after="0"/>
        <w:ind w:firstLine="709"/>
        <w:jc w:val="both"/>
        <w:rPr>
          <w:rFonts w:ascii="Times New Roman" w:hAnsi="Times New Roman"/>
          <w:sz w:val="28"/>
          <w:szCs w:val="28"/>
          <w:lang w:val="en-US"/>
        </w:rPr>
      </w:pPr>
    </w:p>
    <w:p w14:paraId="4F778B73" w14:textId="77777777" w:rsidR="004A1CC0" w:rsidRDefault="004A1CC0" w:rsidP="009C7D2F">
      <w:pPr>
        <w:spacing w:after="0"/>
        <w:ind w:firstLine="709"/>
        <w:jc w:val="right"/>
        <w:rPr>
          <w:rFonts w:ascii="Times New Roman" w:hAnsi="Times New Roman"/>
          <w:sz w:val="28"/>
          <w:szCs w:val="28"/>
          <w:lang w:val="en-US"/>
        </w:rPr>
      </w:pPr>
      <w:r w:rsidRPr="007C0401">
        <w:rPr>
          <w:rFonts w:ascii="Times New Roman" w:hAnsi="Times New Roman"/>
          <w:sz w:val="28"/>
          <w:szCs w:val="28"/>
        </w:rPr>
        <w:object w:dxaOrig="2740" w:dyaOrig="1040" w14:anchorId="3EC663E9">
          <v:shape id="_x0000_i1135" type="#_x0000_t75" style="width:137.9pt;height:50.95pt" o:ole="" filled="t">
            <v:fill color2="black"/>
            <v:imagedata r:id="rId208" o:title=""/>
          </v:shape>
          <o:OLEObject Type="Embed" ProgID="Equation.3" ShapeID="_x0000_i1135" DrawAspect="Content" ObjectID="_1806241789" r:id="rId209"/>
        </w:object>
      </w:r>
      <w:r w:rsidRPr="007C0401">
        <w:rPr>
          <w:rFonts w:ascii="Times New Roman" w:hAnsi="Times New Roman"/>
          <w:sz w:val="28"/>
          <w:szCs w:val="28"/>
        </w:rPr>
        <w:t xml:space="preserve">,                    </w:t>
      </w:r>
      <w:r w:rsidR="009C2A62" w:rsidRPr="007C0401">
        <w:rPr>
          <w:rFonts w:ascii="Times New Roman" w:hAnsi="Times New Roman"/>
          <w:sz w:val="28"/>
          <w:szCs w:val="28"/>
        </w:rPr>
        <w:t xml:space="preserve">               </w:t>
      </w:r>
      <w:r w:rsidRPr="007C0401">
        <w:rPr>
          <w:rFonts w:ascii="Times New Roman" w:hAnsi="Times New Roman"/>
          <w:sz w:val="28"/>
          <w:szCs w:val="28"/>
        </w:rPr>
        <w:t xml:space="preserve"> (5.</w:t>
      </w:r>
      <w:r w:rsidR="009C2A62" w:rsidRPr="007C0401">
        <w:rPr>
          <w:rFonts w:ascii="Times New Roman" w:hAnsi="Times New Roman"/>
          <w:sz w:val="28"/>
          <w:szCs w:val="28"/>
        </w:rPr>
        <w:t>7</w:t>
      </w:r>
      <w:r w:rsidRPr="007C0401">
        <w:rPr>
          <w:rFonts w:ascii="Times New Roman" w:hAnsi="Times New Roman"/>
          <w:sz w:val="28"/>
          <w:szCs w:val="28"/>
        </w:rPr>
        <w:t>)</w:t>
      </w:r>
    </w:p>
    <w:p w14:paraId="382DACAB" w14:textId="77777777" w:rsidR="009C7D2F" w:rsidRPr="009C7D2F" w:rsidRDefault="009C7D2F" w:rsidP="009D3213">
      <w:pPr>
        <w:spacing w:after="0"/>
        <w:ind w:firstLine="709"/>
        <w:jc w:val="right"/>
        <w:rPr>
          <w:rFonts w:ascii="Times New Roman" w:hAnsi="Times New Roman"/>
          <w:sz w:val="28"/>
          <w:szCs w:val="28"/>
          <w:lang w:val="en-US"/>
        </w:rPr>
      </w:pPr>
    </w:p>
    <w:p w14:paraId="4B45F98E" w14:textId="77777777" w:rsidR="004A1CC0" w:rsidRPr="007C0401" w:rsidRDefault="004A1CC0" w:rsidP="009D3213">
      <w:pPr>
        <w:pStyle w:val="af9"/>
        <w:ind w:firstLine="709"/>
        <w:jc w:val="both"/>
        <w:rPr>
          <w:rFonts w:ascii="Times New Roman" w:hAnsi="Times New Roman" w:cs="Times New Roman"/>
          <w:sz w:val="28"/>
          <w:szCs w:val="28"/>
        </w:rPr>
      </w:pPr>
      <w:r w:rsidRPr="007C0401">
        <w:rPr>
          <w:rFonts w:ascii="Times New Roman" w:hAnsi="Times New Roman" w:cs="Times New Roman"/>
          <w:sz w:val="28"/>
          <w:szCs w:val="28"/>
        </w:rPr>
        <w:t xml:space="preserve">где </w:t>
      </w:r>
      <w:r w:rsidRPr="007C0401">
        <w:rPr>
          <w:rFonts w:ascii="Times New Roman" w:hAnsi="Times New Roman" w:cs="Times New Roman"/>
          <w:sz w:val="28"/>
          <w:szCs w:val="28"/>
        </w:rPr>
        <w:object w:dxaOrig="519" w:dyaOrig="540" w14:anchorId="5BF3B557">
          <v:shape id="_x0000_i1136" type="#_x0000_t75" style="width:25.7pt;height:25.7pt" o:ole="" filled="t">
            <v:fill color2="black"/>
            <v:imagedata r:id="rId210" o:title=""/>
          </v:shape>
          <o:OLEObject Type="Embed" ProgID="Equation.3" ShapeID="_x0000_i1136" DrawAspect="Content" ObjectID="_1806241790" r:id="rId211"/>
        </w:object>
      </w:r>
      <w:r w:rsidRPr="007C0401">
        <w:rPr>
          <w:rFonts w:ascii="Times New Roman" w:hAnsi="Times New Roman" w:cs="Times New Roman"/>
          <w:sz w:val="28"/>
          <w:szCs w:val="28"/>
        </w:rPr>
        <w:t>- результативный признак, рассчитывается по уравнению множественной регрессии;</w:t>
      </w:r>
    </w:p>
    <w:p w14:paraId="5683A9D5" w14:textId="77777777" w:rsidR="00B07AA4" w:rsidRPr="009D3213" w:rsidRDefault="004A1CC0" w:rsidP="009D3213">
      <w:pPr>
        <w:pStyle w:val="af9"/>
        <w:ind w:firstLine="709"/>
        <w:jc w:val="both"/>
        <w:rPr>
          <w:rFonts w:ascii="Times New Roman" w:hAnsi="Times New Roman" w:cs="Times New Roman"/>
          <w:sz w:val="28"/>
          <w:szCs w:val="28"/>
        </w:rPr>
      </w:pPr>
      <w:r w:rsidRPr="009B4DF8">
        <w:rPr>
          <w:rFonts w:ascii="Times New Roman" w:hAnsi="Times New Roman" w:cs="Times New Roman"/>
          <w:sz w:val="28"/>
          <w:szCs w:val="28"/>
        </w:rPr>
        <w:object w:dxaOrig="320" w:dyaOrig="460" w14:anchorId="2F80A053">
          <v:shape id="_x0000_i1137" type="#_x0000_t75" style="width:14.95pt;height:22.45pt" o:ole="" filled="t">
            <v:fill color2="black"/>
            <v:imagedata r:id="rId212" o:title=""/>
          </v:shape>
          <o:OLEObject Type="Embed" ProgID="Equation.3" ShapeID="_x0000_i1137" DrawAspect="Content" ObjectID="_1806241791" r:id="rId213"/>
        </w:object>
      </w:r>
      <w:r w:rsidRPr="009B4DF8">
        <w:rPr>
          <w:rFonts w:ascii="Times New Roman" w:hAnsi="Times New Roman" w:cs="Times New Roman"/>
          <w:sz w:val="28"/>
          <w:szCs w:val="28"/>
        </w:rPr>
        <w:t xml:space="preserve">  - фактический результативный признак.</w:t>
      </w:r>
    </w:p>
    <w:p w14:paraId="141723C7" w14:textId="77777777" w:rsidR="004A1CC0" w:rsidRPr="009D3213" w:rsidRDefault="00787EB1" w:rsidP="009D3213">
      <w:pPr>
        <w:spacing w:after="0" w:line="240" w:lineRule="auto"/>
        <w:jc w:val="both"/>
        <w:rPr>
          <w:rFonts w:ascii="Times New Roman" w:hAnsi="Times New Roman"/>
          <w:sz w:val="28"/>
          <w:szCs w:val="28"/>
          <w:lang w:val="en-US"/>
        </w:rPr>
      </w:pPr>
      <w:r w:rsidRPr="009D3213">
        <w:rPr>
          <w:rFonts w:ascii="Times New Roman" w:hAnsi="Times New Roman"/>
          <w:position w:val="-108"/>
          <w:sz w:val="28"/>
          <w:szCs w:val="28"/>
        </w:rPr>
        <w:object w:dxaOrig="9360" w:dyaOrig="2280" w14:anchorId="74936232">
          <v:shape id="_x0000_i1138" type="#_x0000_t75" style="width:442.3pt;height:108.45pt" o:ole="" filled="t">
            <v:fill color2="black"/>
            <v:imagedata r:id="rId214" o:title=""/>
          </v:shape>
          <o:OLEObject Type="Embed" ProgID="Equation.3" ShapeID="_x0000_i1138" DrawAspect="Content" ObjectID="_1806241792" r:id="rId215"/>
        </w:object>
      </w:r>
    </w:p>
    <w:p w14:paraId="56C44323" w14:textId="77777777" w:rsidR="004A1CC0" w:rsidRPr="009B4DF8" w:rsidRDefault="004A1CC0" w:rsidP="009D3213">
      <w:pPr>
        <w:pStyle w:val="af9"/>
        <w:ind w:firstLine="709"/>
        <w:jc w:val="both"/>
        <w:rPr>
          <w:rFonts w:ascii="Times New Roman" w:hAnsi="Times New Roman" w:cs="Times New Roman"/>
          <w:sz w:val="28"/>
          <w:szCs w:val="28"/>
        </w:rPr>
      </w:pPr>
      <w:r w:rsidRPr="009B4DF8">
        <w:rPr>
          <w:rFonts w:ascii="Times New Roman" w:hAnsi="Times New Roman" w:cs="Times New Roman"/>
          <w:sz w:val="28"/>
          <w:szCs w:val="28"/>
        </w:rPr>
        <w:t>Так как величина средней ошибки аппроксимации превышает 12-15%, то она считается значительной.</w:t>
      </w:r>
    </w:p>
    <w:p w14:paraId="4250783F" w14:textId="77777777" w:rsidR="004A1CC0" w:rsidRDefault="004A1CC0" w:rsidP="009D3213">
      <w:pPr>
        <w:pStyle w:val="af9"/>
        <w:ind w:firstLine="709"/>
        <w:jc w:val="both"/>
        <w:rPr>
          <w:rFonts w:ascii="Times New Roman" w:hAnsi="Times New Roman" w:cs="Times New Roman"/>
          <w:sz w:val="28"/>
          <w:szCs w:val="28"/>
          <w:lang w:val="en-US"/>
        </w:rPr>
      </w:pPr>
      <w:r w:rsidRPr="009B4DF8">
        <w:rPr>
          <w:rFonts w:ascii="Times New Roman" w:hAnsi="Times New Roman" w:cs="Times New Roman"/>
          <w:sz w:val="28"/>
          <w:szCs w:val="28"/>
        </w:rPr>
        <w:t>Используя предыдущие расчеты</w:t>
      </w:r>
      <w:r w:rsidR="007520BA" w:rsidRPr="009B4DF8">
        <w:rPr>
          <w:rFonts w:ascii="Times New Roman" w:hAnsi="Times New Roman" w:cs="Times New Roman"/>
          <w:sz w:val="28"/>
          <w:szCs w:val="28"/>
        </w:rPr>
        <w:t>, рассчитаем</w:t>
      </w:r>
      <w:r w:rsidRPr="009B4DF8">
        <w:rPr>
          <w:rFonts w:ascii="Times New Roman" w:hAnsi="Times New Roman" w:cs="Times New Roman"/>
          <w:sz w:val="28"/>
          <w:szCs w:val="28"/>
        </w:rPr>
        <w:t xml:space="preserve"> коэффициент эластичности:</w:t>
      </w:r>
    </w:p>
    <w:p w14:paraId="2421DD42" w14:textId="77777777" w:rsidR="009D3213" w:rsidRPr="009D3213" w:rsidRDefault="009D3213" w:rsidP="009D3213">
      <w:pPr>
        <w:pStyle w:val="af9"/>
        <w:ind w:firstLine="709"/>
        <w:jc w:val="both"/>
        <w:rPr>
          <w:rFonts w:ascii="Times New Roman" w:hAnsi="Times New Roman" w:cs="Times New Roman"/>
          <w:sz w:val="28"/>
          <w:szCs w:val="28"/>
          <w:lang w:val="en-US"/>
        </w:rPr>
      </w:pPr>
    </w:p>
    <w:p w14:paraId="4231F4AF" w14:textId="77777777" w:rsidR="004A1CC0" w:rsidRPr="009B4DF8" w:rsidRDefault="009C7D2F" w:rsidP="009C7D2F">
      <w:pPr>
        <w:spacing w:after="0" w:line="240" w:lineRule="auto"/>
        <w:jc w:val="right"/>
        <w:rPr>
          <w:rFonts w:ascii="Times New Roman" w:hAnsi="Times New Roman"/>
          <w:sz w:val="28"/>
          <w:szCs w:val="28"/>
        </w:rPr>
      </w:pPr>
      <w:r w:rsidRPr="009C7D2F">
        <w:rPr>
          <w:position w:val="-28"/>
        </w:rPr>
        <w:object w:dxaOrig="1080" w:dyaOrig="760" w14:anchorId="552B1465">
          <v:shape id="_x0000_i1139" type="#_x0000_t75" style="width:70.6pt;height:49.1pt" o:ole="" filled="t">
            <v:fill color2="black"/>
            <v:imagedata r:id="rId216" o:title=""/>
          </v:shape>
          <o:OLEObject Type="Embed" ProgID="Equation.3" ShapeID="_x0000_i1139" DrawAspect="Content" ObjectID="_1806241793" r:id="rId217"/>
        </w:object>
      </w:r>
      <w:r w:rsidR="004A1CC0" w:rsidRPr="009B4DF8">
        <w:rPr>
          <w:rFonts w:ascii="Times New Roman" w:hAnsi="Times New Roman"/>
          <w:sz w:val="28"/>
          <w:szCs w:val="28"/>
        </w:rPr>
        <w:t xml:space="preserve">,           </w:t>
      </w:r>
      <w:r>
        <w:rPr>
          <w:rFonts w:ascii="Times New Roman" w:hAnsi="Times New Roman"/>
          <w:sz w:val="28"/>
          <w:szCs w:val="28"/>
          <w:lang w:val="en-US"/>
        </w:rPr>
        <w:t xml:space="preserve">      </w:t>
      </w:r>
      <w:r w:rsidR="004A1CC0" w:rsidRPr="009B4DF8">
        <w:rPr>
          <w:rFonts w:ascii="Times New Roman" w:hAnsi="Times New Roman"/>
          <w:sz w:val="28"/>
          <w:szCs w:val="28"/>
        </w:rPr>
        <w:t xml:space="preserve">                </w:t>
      </w:r>
      <w:r w:rsidR="004A1CC0" w:rsidRPr="009B4DF8">
        <w:rPr>
          <w:rFonts w:ascii="Times New Roman" w:hAnsi="Times New Roman"/>
          <w:sz w:val="28"/>
          <w:szCs w:val="28"/>
        </w:rPr>
        <w:tab/>
        <w:t xml:space="preserve">      (5.</w:t>
      </w:r>
      <w:r w:rsidR="009C2A62" w:rsidRPr="009B4DF8">
        <w:rPr>
          <w:rFonts w:ascii="Times New Roman" w:hAnsi="Times New Roman"/>
          <w:sz w:val="28"/>
          <w:szCs w:val="28"/>
        </w:rPr>
        <w:t>8</w:t>
      </w:r>
      <w:r w:rsidR="004A1CC0" w:rsidRPr="009B4DF8">
        <w:rPr>
          <w:rFonts w:ascii="Times New Roman" w:hAnsi="Times New Roman"/>
          <w:sz w:val="28"/>
          <w:szCs w:val="28"/>
        </w:rPr>
        <w:t>)</w:t>
      </w:r>
    </w:p>
    <w:p w14:paraId="1184B0E6" w14:textId="77777777" w:rsidR="009D3213" w:rsidRDefault="009D3213" w:rsidP="00813DC5">
      <w:pPr>
        <w:pStyle w:val="af9"/>
        <w:ind w:firstLine="709"/>
        <w:jc w:val="both"/>
        <w:rPr>
          <w:rFonts w:ascii="Times New Roman" w:hAnsi="Times New Roman" w:cs="Times New Roman"/>
          <w:sz w:val="28"/>
          <w:szCs w:val="28"/>
          <w:lang w:val="en-US"/>
        </w:rPr>
      </w:pPr>
    </w:p>
    <w:p w14:paraId="2A831A6F" w14:textId="77777777" w:rsidR="004A1CC0" w:rsidRPr="009B4DF8" w:rsidRDefault="004A1CC0" w:rsidP="00813DC5">
      <w:pPr>
        <w:pStyle w:val="af9"/>
        <w:ind w:firstLine="709"/>
        <w:jc w:val="both"/>
        <w:rPr>
          <w:rFonts w:ascii="Times New Roman" w:hAnsi="Times New Roman" w:cs="Times New Roman"/>
          <w:sz w:val="28"/>
          <w:szCs w:val="28"/>
        </w:rPr>
      </w:pPr>
      <w:r w:rsidRPr="009B4DF8">
        <w:rPr>
          <w:rFonts w:ascii="Times New Roman" w:hAnsi="Times New Roman" w:cs="Times New Roman"/>
          <w:sz w:val="28"/>
          <w:szCs w:val="28"/>
        </w:rPr>
        <w:t>где хi – среднее значение соответствующего факторного признака;</w:t>
      </w:r>
    </w:p>
    <w:p w14:paraId="0299D49E" w14:textId="77777777" w:rsidR="004A1CC0" w:rsidRPr="009B4DF8" w:rsidRDefault="004A1CC0" w:rsidP="00813DC5">
      <w:pPr>
        <w:pStyle w:val="af9"/>
        <w:ind w:firstLine="709"/>
        <w:jc w:val="both"/>
        <w:rPr>
          <w:rFonts w:ascii="Times New Roman" w:hAnsi="Times New Roman" w:cs="Times New Roman"/>
          <w:sz w:val="28"/>
          <w:szCs w:val="28"/>
        </w:rPr>
      </w:pPr>
      <w:r w:rsidRPr="009B4DF8">
        <w:rPr>
          <w:rFonts w:ascii="Times New Roman" w:hAnsi="Times New Roman" w:cs="Times New Roman"/>
          <w:sz w:val="28"/>
          <w:szCs w:val="28"/>
        </w:rPr>
        <w:t xml:space="preserve">      у  - среднее значение результативного признака.</w:t>
      </w:r>
    </w:p>
    <w:p w14:paraId="627E5F07" w14:textId="77777777" w:rsidR="00813DC5" w:rsidRPr="009C7D2F" w:rsidRDefault="00813DC5" w:rsidP="009C7D2F">
      <w:pPr>
        <w:pStyle w:val="af9"/>
        <w:ind w:firstLine="709"/>
        <w:jc w:val="both"/>
        <w:rPr>
          <w:rFonts w:ascii="Times New Roman" w:hAnsi="Times New Roman" w:cs="Times New Roman"/>
          <w:sz w:val="28"/>
          <w:szCs w:val="28"/>
        </w:rPr>
      </w:pPr>
      <w:r w:rsidRPr="009B4DF8">
        <w:rPr>
          <w:rFonts w:ascii="Times New Roman" w:hAnsi="Times New Roman" w:cs="Times New Roman"/>
          <w:sz w:val="28"/>
          <w:szCs w:val="28"/>
        </w:rPr>
        <w:t>Рассчитаем эластичность для двух факторов:</w:t>
      </w:r>
    </w:p>
    <w:p w14:paraId="25108123" w14:textId="77777777" w:rsidR="004A1CC0" w:rsidRPr="00785E72" w:rsidRDefault="00787EB1" w:rsidP="00813DC5">
      <w:pPr>
        <w:pStyle w:val="af9"/>
        <w:ind w:firstLine="709"/>
        <w:jc w:val="both"/>
        <w:rPr>
          <w:rFonts w:ascii="Times New Roman" w:hAnsi="Times New Roman" w:cs="Times New Roman"/>
          <w:sz w:val="28"/>
          <w:szCs w:val="28"/>
          <w:highlight w:val="yellow"/>
        </w:rPr>
      </w:pPr>
      <w:r w:rsidRPr="00787EB1">
        <w:rPr>
          <w:rFonts w:ascii="Times New Roman" w:hAnsi="Times New Roman" w:cs="Times New Roman"/>
          <w:position w:val="-28"/>
          <w:sz w:val="28"/>
          <w:szCs w:val="28"/>
          <w:highlight w:val="yellow"/>
        </w:rPr>
        <w:object w:dxaOrig="2460" w:dyaOrig="660" w14:anchorId="70BA46D2">
          <v:shape id="_x0000_i1140" type="#_x0000_t75" style="width:128.1pt;height:33.2pt" o:ole="" filled="t">
            <v:fill color2="black"/>
            <v:imagedata r:id="rId218" o:title=""/>
          </v:shape>
          <o:OLEObject Type="Embed" ProgID="Equation.3" ShapeID="_x0000_i1140" DrawAspect="Content" ObjectID="_1806241794" r:id="rId219"/>
        </w:object>
      </w:r>
    </w:p>
    <w:p w14:paraId="0536F449" w14:textId="77777777" w:rsidR="004A1CC0" w:rsidRPr="00785E72" w:rsidRDefault="004A595D" w:rsidP="00813DC5">
      <w:pPr>
        <w:pStyle w:val="af9"/>
        <w:ind w:firstLine="709"/>
        <w:jc w:val="both"/>
        <w:rPr>
          <w:rFonts w:ascii="Times New Roman" w:hAnsi="Times New Roman" w:cs="Times New Roman"/>
          <w:sz w:val="28"/>
          <w:szCs w:val="28"/>
          <w:highlight w:val="yellow"/>
        </w:rPr>
      </w:pPr>
      <w:r w:rsidRPr="00787EB1">
        <w:rPr>
          <w:rFonts w:ascii="Times New Roman" w:hAnsi="Times New Roman" w:cs="Times New Roman"/>
          <w:position w:val="-28"/>
          <w:sz w:val="28"/>
          <w:szCs w:val="28"/>
          <w:highlight w:val="yellow"/>
        </w:rPr>
        <w:object w:dxaOrig="2520" w:dyaOrig="660" w14:anchorId="353BE837">
          <v:shape id="_x0000_i1141" type="#_x0000_t75" style="width:131.4pt;height:33.65pt" o:ole="" filled="t">
            <v:fill color2="black"/>
            <v:imagedata r:id="rId220" o:title=""/>
          </v:shape>
          <o:OLEObject Type="Embed" ProgID="Equation.3" ShapeID="_x0000_i1141" DrawAspect="Content" ObjectID="_1806241795" r:id="rId221"/>
        </w:object>
      </w:r>
    </w:p>
    <w:p w14:paraId="28463C75" w14:textId="77777777" w:rsidR="004A1CC0" w:rsidRDefault="004A595D" w:rsidP="004A595D">
      <w:pPr>
        <w:pStyle w:val="af9"/>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813DC5" w:rsidRPr="00523F3E">
        <w:rPr>
          <w:rFonts w:ascii="Times New Roman" w:hAnsi="Times New Roman" w:cs="Times New Roman"/>
          <w:sz w:val="28"/>
          <w:szCs w:val="28"/>
        </w:rPr>
        <w:t xml:space="preserve"> п</w:t>
      </w:r>
      <w:r w:rsidR="004A1CC0" w:rsidRPr="00523F3E">
        <w:rPr>
          <w:rFonts w:ascii="Times New Roman" w:hAnsi="Times New Roman" w:cs="Times New Roman"/>
          <w:sz w:val="28"/>
          <w:szCs w:val="28"/>
        </w:rPr>
        <w:t xml:space="preserve">ри росте </w:t>
      </w:r>
      <w:r w:rsidR="00813DC5" w:rsidRPr="00523F3E">
        <w:rPr>
          <w:rFonts w:ascii="Times New Roman" w:hAnsi="Times New Roman" w:cs="Times New Roman"/>
          <w:sz w:val="28"/>
          <w:szCs w:val="28"/>
        </w:rPr>
        <w:t>объема платных услуг населению</w:t>
      </w:r>
      <w:r w:rsidR="004A1CC0" w:rsidRPr="00523F3E">
        <w:rPr>
          <w:rFonts w:ascii="Times New Roman" w:hAnsi="Times New Roman" w:cs="Times New Roman"/>
          <w:sz w:val="28"/>
          <w:szCs w:val="28"/>
        </w:rPr>
        <w:t xml:space="preserve"> на 1%, </w:t>
      </w:r>
      <w:r w:rsidR="00813DC5" w:rsidRPr="00523F3E">
        <w:rPr>
          <w:rFonts w:ascii="Times New Roman" w:hAnsi="Times New Roman" w:cs="Times New Roman"/>
          <w:sz w:val="28"/>
          <w:szCs w:val="28"/>
        </w:rPr>
        <w:t>объем услуг</w:t>
      </w:r>
      <w:r w:rsidR="004A1CC0" w:rsidRPr="00523F3E">
        <w:rPr>
          <w:rFonts w:ascii="Times New Roman" w:hAnsi="Times New Roman" w:cs="Times New Roman"/>
          <w:sz w:val="28"/>
          <w:szCs w:val="28"/>
        </w:rPr>
        <w:t xml:space="preserve"> увеличится на </w:t>
      </w:r>
      <w:r w:rsidR="009C7D2F">
        <w:rPr>
          <w:rFonts w:ascii="Times New Roman" w:hAnsi="Times New Roman" w:cs="Times New Roman"/>
          <w:sz w:val="28"/>
          <w:szCs w:val="28"/>
        </w:rPr>
        <w:t>0,</w:t>
      </w:r>
      <w:r>
        <w:rPr>
          <w:rFonts w:ascii="Times New Roman" w:hAnsi="Times New Roman" w:cs="Times New Roman"/>
          <w:sz w:val="28"/>
          <w:szCs w:val="28"/>
        </w:rPr>
        <w:t>26</w:t>
      </w:r>
      <w:r w:rsidR="004A1CC0" w:rsidRPr="00523F3E">
        <w:rPr>
          <w:rFonts w:ascii="Times New Roman" w:hAnsi="Times New Roman" w:cs="Times New Roman"/>
          <w:sz w:val="28"/>
          <w:szCs w:val="28"/>
        </w:rPr>
        <w:t>%</w:t>
      </w:r>
      <w:r w:rsidR="00813DC5" w:rsidRPr="00523F3E">
        <w:rPr>
          <w:rFonts w:ascii="Times New Roman" w:hAnsi="Times New Roman" w:cs="Times New Roman"/>
          <w:sz w:val="28"/>
          <w:szCs w:val="28"/>
        </w:rPr>
        <w:t xml:space="preserve"> и п</w:t>
      </w:r>
      <w:r w:rsidR="004A1CC0" w:rsidRPr="00523F3E">
        <w:rPr>
          <w:rFonts w:ascii="Times New Roman" w:hAnsi="Times New Roman" w:cs="Times New Roman"/>
          <w:sz w:val="28"/>
          <w:szCs w:val="28"/>
        </w:rPr>
        <w:t xml:space="preserve">ри росте оборота розничной торговли на 1%, оборот увеличится на </w:t>
      </w:r>
      <w:r w:rsidR="009C7D2F">
        <w:rPr>
          <w:rFonts w:ascii="Times New Roman" w:hAnsi="Times New Roman" w:cs="Times New Roman"/>
          <w:sz w:val="28"/>
          <w:szCs w:val="28"/>
        </w:rPr>
        <w:t>0,</w:t>
      </w:r>
      <w:r w:rsidR="009C7D2F" w:rsidRPr="009C7D2F">
        <w:rPr>
          <w:rFonts w:ascii="Times New Roman" w:hAnsi="Times New Roman" w:cs="Times New Roman"/>
          <w:sz w:val="28"/>
          <w:szCs w:val="28"/>
        </w:rPr>
        <w:t>5</w:t>
      </w:r>
      <w:r w:rsidR="00523F3E" w:rsidRPr="00523F3E">
        <w:rPr>
          <w:rFonts w:ascii="Times New Roman" w:hAnsi="Times New Roman" w:cs="Times New Roman"/>
          <w:sz w:val="28"/>
          <w:szCs w:val="28"/>
        </w:rPr>
        <w:t>4</w:t>
      </w:r>
      <w:r w:rsidR="004A1CC0" w:rsidRPr="00523F3E">
        <w:rPr>
          <w:rFonts w:ascii="Times New Roman" w:hAnsi="Times New Roman" w:cs="Times New Roman"/>
          <w:sz w:val="28"/>
          <w:szCs w:val="28"/>
        </w:rPr>
        <w:t>%</w:t>
      </w:r>
      <w:r w:rsidR="00787EB1">
        <w:rPr>
          <w:rFonts w:ascii="Times New Roman" w:hAnsi="Times New Roman" w:cs="Times New Roman"/>
          <w:sz w:val="28"/>
          <w:szCs w:val="28"/>
        </w:rPr>
        <w:t>.</w:t>
      </w:r>
    </w:p>
    <w:p w14:paraId="298A273A" w14:textId="77777777" w:rsidR="005B2703" w:rsidRDefault="005B2703" w:rsidP="004A595D">
      <w:pPr>
        <w:pStyle w:val="af9"/>
        <w:ind w:firstLine="709"/>
        <w:jc w:val="both"/>
        <w:rPr>
          <w:rFonts w:ascii="Times New Roman" w:hAnsi="Times New Roman" w:cs="Times New Roman"/>
          <w:sz w:val="28"/>
          <w:szCs w:val="28"/>
        </w:rPr>
      </w:pPr>
    </w:p>
    <w:p w14:paraId="340FA3ED" w14:textId="77777777" w:rsidR="005B2703" w:rsidRDefault="005B2703" w:rsidP="004A595D">
      <w:pPr>
        <w:pStyle w:val="af9"/>
        <w:ind w:firstLine="709"/>
        <w:jc w:val="both"/>
        <w:rPr>
          <w:rFonts w:ascii="Times New Roman" w:hAnsi="Times New Roman" w:cs="Times New Roman"/>
          <w:sz w:val="28"/>
          <w:szCs w:val="28"/>
        </w:rPr>
      </w:pPr>
    </w:p>
    <w:p w14:paraId="57109C5A" w14:textId="77777777" w:rsidR="005B2703" w:rsidRDefault="005B2703" w:rsidP="004A595D">
      <w:pPr>
        <w:pStyle w:val="af9"/>
        <w:ind w:firstLine="709"/>
        <w:jc w:val="both"/>
        <w:rPr>
          <w:rFonts w:ascii="Times New Roman" w:hAnsi="Times New Roman" w:cs="Times New Roman"/>
          <w:sz w:val="28"/>
          <w:szCs w:val="28"/>
        </w:rPr>
      </w:pPr>
    </w:p>
    <w:p w14:paraId="334B200F" w14:textId="77777777" w:rsidR="005B2703" w:rsidRPr="00523F3E" w:rsidRDefault="005B2703" w:rsidP="004A595D">
      <w:pPr>
        <w:pStyle w:val="af9"/>
        <w:ind w:firstLine="709"/>
        <w:jc w:val="both"/>
        <w:rPr>
          <w:rFonts w:ascii="Times New Roman" w:hAnsi="Times New Roman" w:cs="Times New Roman"/>
          <w:sz w:val="28"/>
          <w:szCs w:val="28"/>
        </w:rPr>
      </w:pPr>
    </w:p>
    <w:p w14:paraId="6419A07C" w14:textId="77777777" w:rsidR="005B2703" w:rsidRPr="00E152B0" w:rsidRDefault="005B2703" w:rsidP="00E152B0">
      <w:pPr>
        <w:pStyle w:val="TimesNewRoman"/>
      </w:pPr>
      <w:r w:rsidRPr="00E152B0">
        <w:lastRenderedPageBreak/>
        <w:t>Мультиколлинеарность</w:t>
      </w:r>
    </w:p>
    <w:p w14:paraId="462EA85D" w14:textId="77777777" w:rsidR="005B2703" w:rsidRDefault="005B2703" w:rsidP="005B2703">
      <w:pPr>
        <w:tabs>
          <w:tab w:val="left" w:pos="284"/>
        </w:tabs>
        <w:spacing w:after="0" w:line="240" w:lineRule="auto"/>
        <w:rPr>
          <w:rFonts w:ascii="Times New Roman" w:hAnsi="Times New Roman"/>
          <w:b/>
          <w:sz w:val="28"/>
          <w:szCs w:val="28"/>
        </w:rPr>
      </w:pPr>
    </w:p>
    <w:p w14:paraId="06FDC02B" w14:textId="77777777" w:rsidR="005B2703" w:rsidRDefault="005B2703" w:rsidP="005B2703">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Существует несколько признаков, по которым может быть установлено наличие мультиколлинеарности:</w:t>
      </w:r>
    </w:p>
    <w:p w14:paraId="4FC1F6EE" w14:textId="77777777" w:rsidR="005B2703" w:rsidRDefault="005B2703" w:rsidP="005B2703">
      <w:pPr>
        <w:numPr>
          <w:ilvl w:val="0"/>
          <w:numId w:val="37"/>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Коэффициент детерминации R</w:t>
      </w:r>
      <w:r>
        <w:rPr>
          <w:rFonts w:ascii="Times New Roman" w:hAnsi="Times New Roman"/>
          <w:sz w:val="28"/>
          <w:szCs w:val="28"/>
          <w:vertAlign w:val="superscript"/>
        </w:rPr>
        <w:t>2</w:t>
      </w:r>
      <w:r>
        <w:rPr>
          <w:rFonts w:ascii="Times New Roman" w:hAnsi="Times New Roman"/>
          <w:sz w:val="28"/>
          <w:szCs w:val="28"/>
        </w:rPr>
        <w:t xml:space="preserve"> достаточно высок, но некоторые из коэффициентов регрессии статистически незначимы, то есть они имеют низкие t-статистики.</w:t>
      </w:r>
    </w:p>
    <w:p w14:paraId="5F2AE2F9" w14:textId="77777777" w:rsidR="005B2703" w:rsidRPr="00104B82" w:rsidRDefault="005B2703" w:rsidP="005B2703">
      <w:pPr>
        <w:tabs>
          <w:tab w:val="left" w:pos="284"/>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В нашем примере R</w:t>
      </w:r>
      <w:r>
        <w:rPr>
          <w:rFonts w:ascii="Times New Roman" w:hAnsi="Times New Roman"/>
          <w:sz w:val="28"/>
          <w:szCs w:val="28"/>
          <w:vertAlign w:val="superscript"/>
        </w:rPr>
        <w:t>2</w:t>
      </w:r>
      <w:r>
        <w:rPr>
          <w:rFonts w:ascii="Times New Roman" w:hAnsi="Times New Roman"/>
          <w:sz w:val="28"/>
          <w:szCs w:val="28"/>
        </w:rPr>
        <w:t xml:space="preserve"> очень высокий и коэффициенты регрессии статистически незначимы. </w:t>
      </w:r>
    </w:p>
    <w:p w14:paraId="0B52547C" w14:textId="77777777" w:rsidR="005B2703" w:rsidRDefault="005B2703" w:rsidP="005B2703">
      <w:pPr>
        <w:numPr>
          <w:ilvl w:val="0"/>
          <w:numId w:val="37"/>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Парная корреляция между малозначимыми объясняющими переменными достаточно высока.</w:t>
      </w:r>
    </w:p>
    <w:p w14:paraId="707FCD58" w14:textId="77777777" w:rsidR="005B2703" w:rsidRPr="00104B82" w:rsidRDefault="005B2703" w:rsidP="005B2703">
      <w:pPr>
        <w:tabs>
          <w:tab w:val="left" w:pos="284"/>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Парная корреляция между признаками у и х</w:t>
      </w:r>
      <w:r>
        <w:rPr>
          <w:rFonts w:ascii="Times New Roman" w:hAnsi="Times New Roman"/>
          <w:sz w:val="28"/>
          <w:szCs w:val="28"/>
          <w:vertAlign w:val="subscript"/>
        </w:rPr>
        <w:t>1</w:t>
      </w:r>
      <w:r>
        <w:rPr>
          <w:rFonts w:ascii="Times New Roman" w:hAnsi="Times New Roman"/>
          <w:sz w:val="28"/>
          <w:szCs w:val="28"/>
        </w:rPr>
        <w:t xml:space="preserve"> и у и х</w:t>
      </w:r>
      <w:r>
        <w:rPr>
          <w:rFonts w:ascii="Times New Roman" w:hAnsi="Times New Roman"/>
          <w:sz w:val="28"/>
          <w:szCs w:val="28"/>
          <w:vertAlign w:val="subscript"/>
        </w:rPr>
        <w:t>2</w:t>
      </w:r>
      <w:r>
        <w:rPr>
          <w:rFonts w:ascii="Times New Roman" w:hAnsi="Times New Roman"/>
          <w:sz w:val="28"/>
          <w:szCs w:val="28"/>
        </w:rPr>
        <w:t xml:space="preserve"> очень высока и составляет практически 1.</w:t>
      </w:r>
    </w:p>
    <w:p w14:paraId="71F5A0ED" w14:textId="77777777" w:rsidR="005B2703" w:rsidRDefault="005B2703" w:rsidP="005B2703">
      <w:pPr>
        <w:numPr>
          <w:ilvl w:val="0"/>
          <w:numId w:val="37"/>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Высокие частные коэффициенты корреляции.</w:t>
      </w:r>
    </w:p>
    <w:p w14:paraId="772B9CF4" w14:textId="77777777" w:rsidR="005B2703" w:rsidRDefault="005B2703" w:rsidP="005B2703">
      <w:pPr>
        <w:numPr>
          <w:ilvl w:val="0"/>
          <w:numId w:val="37"/>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Сильная вспомогательная регрессия.</w:t>
      </w:r>
    </w:p>
    <w:p w14:paraId="5F313C64" w14:textId="77777777" w:rsidR="005B2703" w:rsidRDefault="005B2703" w:rsidP="005B2703">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На основе произведенных расчетов можно утверждать о наличие мультиколлинеарности.</w:t>
      </w:r>
    </w:p>
    <w:p w14:paraId="7EE6BCFD"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Последствия мультиколлинеарности</w:t>
      </w:r>
      <w:r>
        <w:rPr>
          <w:rFonts w:ascii="Times New Roman" w:hAnsi="Times New Roman"/>
          <w:sz w:val="28"/>
          <w:szCs w:val="28"/>
        </w:rPr>
        <w:t>:</w:t>
      </w:r>
    </w:p>
    <w:p w14:paraId="74ED2EFE"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1. Оценки коэффициентов остаются несмещенными</w:t>
      </w:r>
    </w:p>
    <w:p w14:paraId="4A30B47E"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2. Стандартные ошибки коэффициентов увеличиваются</w:t>
      </w:r>
    </w:p>
    <w:p w14:paraId="4989271B"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3. Вычисленные t-статистики занижены.</w:t>
      </w:r>
    </w:p>
    <w:p w14:paraId="2DAE0EC7"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4. Оценки становится очень чувствительными к изменению спецификации и изменению отдельных наблюдений.</w:t>
      </w:r>
    </w:p>
    <w:p w14:paraId="0979A537" w14:textId="77777777" w:rsidR="005B2703" w:rsidRPr="00104B82"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5. Общее качество уравнения, а также оценки переменных, не связанных мультиколлинеарностью, остаются незатронутыми.</w:t>
      </w:r>
    </w:p>
    <w:p w14:paraId="1AC3D5F2" w14:textId="77777777" w:rsidR="005B2703" w:rsidRDefault="005B2703" w:rsidP="005B2703">
      <w:pPr>
        <w:tabs>
          <w:tab w:val="left" w:pos="284"/>
        </w:tabs>
        <w:spacing w:after="0" w:line="240" w:lineRule="auto"/>
        <w:ind w:firstLine="709"/>
        <w:jc w:val="both"/>
        <w:rPr>
          <w:rFonts w:ascii="Times New Roman" w:hAnsi="Times New Roman"/>
          <w:sz w:val="28"/>
          <w:szCs w:val="28"/>
        </w:rPr>
      </w:pPr>
      <w:r w:rsidRPr="00104B82">
        <w:rPr>
          <w:rFonts w:ascii="Times New Roman" w:hAnsi="Times New Roman"/>
          <w:sz w:val="28"/>
          <w:szCs w:val="28"/>
        </w:rPr>
        <w:t>6. Чем ближе мультиколлинеарность к совершенной (строгой), тем серьезнее ее последствия.</w:t>
      </w:r>
    </w:p>
    <w:p w14:paraId="65F369C5" w14:textId="77777777" w:rsidR="005B2703" w:rsidRDefault="005B2703" w:rsidP="005B2703">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Как видно из вышеприведенных расчетов последствия мультиколлинеарности на лицо.</w:t>
      </w:r>
    </w:p>
    <w:p w14:paraId="462DA7FF" w14:textId="77777777" w:rsidR="005B2703" w:rsidRPr="00CE5C06" w:rsidRDefault="005B2703" w:rsidP="005B2703">
      <w:pPr>
        <w:tabs>
          <w:tab w:val="left" w:pos="284"/>
        </w:tabs>
        <w:spacing w:after="0" w:line="240" w:lineRule="auto"/>
        <w:ind w:firstLine="709"/>
        <w:jc w:val="both"/>
        <w:rPr>
          <w:rFonts w:ascii="Times New Roman" w:hAnsi="Times New Roman"/>
          <w:sz w:val="28"/>
          <w:szCs w:val="28"/>
        </w:rPr>
      </w:pPr>
      <w:r w:rsidRPr="00CE5C06">
        <w:rPr>
          <w:rFonts w:ascii="Times New Roman" w:hAnsi="Times New Roman"/>
          <w:sz w:val="28"/>
          <w:szCs w:val="28"/>
        </w:rPr>
        <w:t xml:space="preserve">Что следует предпринять в случае наличия мультиколлинеарности? </w:t>
      </w:r>
    </w:p>
    <w:p w14:paraId="6092BE06" w14:textId="77777777" w:rsidR="005B2703" w:rsidRPr="00CE5C06" w:rsidRDefault="005B2703" w:rsidP="005B2703">
      <w:pPr>
        <w:tabs>
          <w:tab w:val="left" w:pos="284"/>
        </w:tabs>
        <w:spacing w:after="0" w:line="240" w:lineRule="auto"/>
        <w:ind w:firstLine="709"/>
        <w:jc w:val="both"/>
        <w:rPr>
          <w:rFonts w:ascii="Times New Roman" w:hAnsi="Times New Roman"/>
          <w:sz w:val="28"/>
          <w:szCs w:val="28"/>
        </w:rPr>
      </w:pPr>
      <w:r w:rsidRPr="00CE5C06">
        <w:rPr>
          <w:rFonts w:ascii="Times New Roman" w:hAnsi="Times New Roman"/>
          <w:sz w:val="28"/>
          <w:szCs w:val="28"/>
        </w:rPr>
        <w:t>Можно попытаться уменьшить дисперсию случайного члена: если можем найти важную переменную, которая не включена в модель и, следовательно, вносит вклад в значение u, то мы уменьшим теоретическую дисперсию случайного члена, добавив эту переменную в уравнение регрессии.</w:t>
      </w:r>
    </w:p>
    <w:p w14:paraId="7890C498" w14:textId="77777777" w:rsidR="005B2703" w:rsidRPr="00CE5C06" w:rsidRDefault="005B2703" w:rsidP="005B2703">
      <w:pPr>
        <w:tabs>
          <w:tab w:val="left" w:pos="284"/>
        </w:tabs>
        <w:spacing w:after="0" w:line="240" w:lineRule="auto"/>
        <w:ind w:firstLine="709"/>
        <w:jc w:val="both"/>
        <w:rPr>
          <w:rFonts w:ascii="Times New Roman" w:hAnsi="Times New Roman"/>
          <w:sz w:val="28"/>
          <w:szCs w:val="28"/>
        </w:rPr>
      </w:pPr>
      <w:r w:rsidRPr="00CE5C06">
        <w:rPr>
          <w:rFonts w:ascii="Times New Roman" w:hAnsi="Times New Roman"/>
          <w:sz w:val="28"/>
          <w:szCs w:val="28"/>
        </w:rPr>
        <w:t>Можно увеличить или изменить выборку.</w:t>
      </w:r>
    </w:p>
    <w:p w14:paraId="64D2E1F2" w14:textId="77777777" w:rsidR="005B2703" w:rsidRPr="00CE5C06" w:rsidRDefault="005B2703" w:rsidP="005B2703">
      <w:pPr>
        <w:tabs>
          <w:tab w:val="left" w:pos="284"/>
        </w:tabs>
        <w:spacing w:after="0" w:line="240" w:lineRule="auto"/>
        <w:ind w:firstLine="709"/>
        <w:jc w:val="both"/>
        <w:rPr>
          <w:rFonts w:ascii="Times New Roman" w:hAnsi="Times New Roman"/>
          <w:sz w:val="28"/>
          <w:szCs w:val="28"/>
        </w:rPr>
      </w:pPr>
      <w:r w:rsidRPr="00CE5C06">
        <w:rPr>
          <w:rFonts w:ascii="Times New Roman" w:hAnsi="Times New Roman"/>
          <w:sz w:val="28"/>
          <w:szCs w:val="28"/>
        </w:rPr>
        <w:t>Еще возможный путь смягчения проблемы мультиколлинеарности состоит в увеличении среднеквадратического отклонения объясняющих переменных (возможно на стадии проектирования опроса – например, привлекать к участию в опросе  и бедное, и богатое население).</w:t>
      </w:r>
    </w:p>
    <w:p w14:paraId="0932DBF5" w14:textId="77777777" w:rsidR="005B2703" w:rsidRPr="00CE5C06" w:rsidRDefault="005B2703" w:rsidP="005B2703">
      <w:pPr>
        <w:tabs>
          <w:tab w:val="left" w:pos="284"/>
        </w:tabs>
        <w:spacing w:after="0" w:line="240" w:lineRule="auto"/>
        <w:ind w:firstLine="709"/>
        <w:jc w:val="both"/>
        <w:rPr>
          <w:rFonts w:ascii="Times New Roman" w:hAnsi="Times New Roman"/>
          <w:sz w:val="28"/>
          <w:szCs w:val="28"/>
        </w:rPr>
      </w:pPr>
      <w:r w:rsidRPr="00CE5C06">
        <w:rPr>
          <w:rFonts w:ascii="Times New Roman" w:hAnsi="Times New Roman"/>
          <w:sz w:val="28"/>
          <w:szCs w:val="28"/>
        </w:rPr>
        <w:t>Исключить одну из переменных</w:t>
      </w:r>
    </w:p>
    <w:p w14:paraId="7F2CEDB6" w14:textId="77777777" w:rsidR="006D7A7A" w:rsidRDefault="005B2703" w:rsidP="005B2703">
      <w:pPr>
        <w:tabs>
          <w:tab w:val="left" w:pos="1134"/>
        </w:tabs>
        <w:ind w:firstLine="709"/>
        <w:jc w:val="both"/>
        <w:rPr>
          <w:rFonts w:ascii="Times New Roman" w:hAnsi="Times New Roman"/>
          <w:sz w:val="28"/>
          <w:szCs w:val="28"/>
          <w:highlight w:val="yellow"/>
        </w:rPr>
      </w:pPr>
      <w:r w:rsidRPr="00CE5C06">
        <w:rPr>
          <w:rFonts w:ascii="Times New Roman" w:hAnsi="Times New Roman"/>
          <w:sz w:val="28"/>
          <w:szCs w:val="28"/>
        </w:rPr>
        <w:t>Преобразовать мультиколлинеарн</w:t>
      </w:r>
      <w:r>
        <w:rPr>
          <w:rFonts w:ascii="Times New Roman" w:hAnsi="Times New Roman"/>
          <w:sz w:val="28"/>
          <w:szCs w:val="28"/>
        </w:rPr>
        <w:t>ые переменные.</w:t>
      </w:r>
    </w:p>
    <w:p w14:paraId="79A869A8" w14:textId="77777777" w:rsidR="005B2703" w:rsidRPr="006D7A7A" w:rsidRDefault="005B2703" w:rsidP="005B2703">
      <w:pPr>
        <w:tabs>
          <w:tab w:val="left" w:pos="1134"/>
        </w:tabs>
        <w:spacing w:after="0"/>
        <w:ind w:firstLine="709"/>
        <w:jc w:val="both"/>
        <w:rPr>
          <w:rFonts w:ascii="Times New Roman" w:hAnsi="Times New Roman"/>
          <w:sz w:val="28"/>
          <w:szCs w:val="28"/>
          <w:highlight w:val="yellow"/>
        </w:rPr>
      </w:pPr>
    </w:p>
    <w:p w14:paraId="4CEA4CB0" w14:textId="77777777" w:rsidR="004A1CC0" w:rsidRPr="00B07AA4" w:rsidRDefault="004E123B" w:rsidP="005B2703">
      <w:pPr>
        <w:pStyle w:val="a3"/>
        <w:numPr>
          <w:ilvl w:val="0"/>
          <w:numId w:val="13"/>
        </w:numPr>
        <w:spacing w:before="0" w:after="0"/>
        <w:rPr>
          <w:rFonts w:ascii="Times New Roman" w:hAnsi="Times New Roman"/>
          <w:sz w:val="28"/>
          <w:szCs w:val="28"/>
        </w:rPr>
      </w:pPr>
      <w:bookmarkStart w:id="12" w:name="_Toc280927689"/>
      <w:r w:rsidRPr="00B07AA4">
        <w:rPr>
          <w:rFonts w:ascii="Times New Roman" w:hAnsi="Times New Roman"/>
          <w:sz w:val="28"/>
          <w:szCs w:val="28"/>
        </w:rPr>
        <w:lastRenderedPageBreak/>
        <w:t>Расчет и анализ показателей рядов динамики</w:t>
      </w:r>
      <w:bookmarkEnd w:id="12"/>
    </w:p>
    <w:p w14:paraId="538CE31D" w14:textId="77777777" w:rsidR="007520BA" w:rsidRPr="00B07AA4" w:rsidRDefault="007520BA" w:rsidP="005B2703">
      <w:pPr>
        <w:spacing w:after="0" w:line="240" w:lineRule="auto"/>
        <w:ind w:firstLine="709"/>
        <w:jc w:val="center"/>
        <w:rPr>
          <w:rFonts w:ascii="Times New Roman" w:hAnsi="Times New Roman"/>
          <w:b/>
          <w:sz w:val="28"/>
          <w:szCs w:val="28"/>
        </w:rPr>
      </w:pPr>
    </w:p>
    <w:p w14:paraId="5EF1ADF1" w14:textId="77777777" w:rsidR="004E123B" w:rsidRPr="00B07AA4" w:rsidRDefault="004E123B" w:rsidP="005B2703">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Динамика - это процесс развития движения социально-экономических явлений во времени.</w:t>
      </w:r>
    </w:p>
    <w:p w14:paraId="78AAF1A8" w14:textId="77777777" w:rsidR="004E123B" w:rsidRPr="00B07AA4" w:rsidRDefault="004E123B" w:rsidP="00BE1C76">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Рассчитаем показатели рядов динамики по данным таблицы 2.9 количество предприятий и организаций.</w:t>
      </w:r>
    </w:p>
    <w:p w14:paraId="5105A494" w14:textId="77777777" w:rsidR="004E123B" w:rsidRPr="00B07AA4" w:rsidRDefault="00D65410" w:rsidP="00BE1C76">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С</w:t>
      </w:r>
      <w:r w:rsidR="004E123B" w:rsidRPr="00B07AA4">
        <w:rPr>
          <w:rFonts w:ascii="Times New Roman" w:hAnsi="Times New Roman" w:cs="Times New Roman"/>
          <w:sz w:val="28"/>
          <w:szCs w:val="28"/>
        </w:rPr>
        <w:t>редний абсолютный прирост</w:t>
      </w:r>
      <w:r w:rsidRPr="00B07AA4">
        <w:rPr>
          <w:rFonts w:ascii="Times New Roman" w:hAnsi="Times New Roman" w:cs="Times New Roman"/>
          <w:sz w:val="28"/>
          <w:szCs w:val="28"/>
        </w:rPr>
        <w:t xml:space="preserve"> </w:t>
      </w:r>
      <w:r w:rsidR="004E123B" w:rsidRPr="00B07AA4">
        <w:rPr>
          <w:rFonts w:ascii="Times New Roman" w:hAnsi="Times New Roman" w:cs="Times New Roman"/>
          <w:sz w:val="28"/>
          <w:szCs w:val="28"/>
        </w:rPr>
        <w:t>дает возможность установить, на сколько в среднем за единицу, t, должен увеличиться уровень ряда, чтобы, отправляясь от начального уровня за данное число периодов достигнуть конечного уровня по формуле:</w:t>
      </w:r>
    </w:p>
    <w:p w14:paraId="6087A6FE" w14:textId="77777777" w:rsidR="004E123B" w:rsidRPr="00B07AA4" w:rsidRDefault="004E123B" w:rsidP="00BE1C76">
      <w:pPr>
        <w:pStyle w:val="af9"/>
        <w:ind w:firstLine="709"/>
        <w:jc w:val="both"/>
        <w:rPr>
          <w:rFonts w:ascii="Times New Roman" w:hAnsi="Times New Roman" w:cs="Times New Roman"/>
          <w:sz w:val="28"/>
          <w:szCs w:val="28"/>
        </w:rPr>
      </w:pPr>
    </w:p>
    <w:p w14:paraId="4F1E4753" w14:textId="77777777" w:rsidR="004E123B" w:rsidRPr="00B07AA4" w:rsidRDefault="002F6EE9" w:rsidP="00BE1C76">
      <w:pPr>
        <w:pStyle w:val="af9"/>
        <w:ind w:firstLine="709"/>
        <w:jc w:val="right"/>
        <w:rPr>
          <w:rFonts w:ascii="Times New Roman" w:hAnsi="Times New Roman" w:cs="Times New Roman"/>
          <w:sz w:val="28"/>
          <w:szCs w:val="28"/>
        </w:rPr>
      </w:pPr>
      <w:r w:rsidRPr="00B07AA4">
        <w:rPr>
          <w:position w:val="-24"/>
        </w:rPr>
        <w:object w:dxaOrig="1400" w:dyaOrig="680" w14:anchorId="56485E9F">
          <v:shape id="_x0000_i1142" type="#_x0000_t75" style="width:70.6pt;height:33.2pt" o:ole="">
            <v:imagedata r:id="rId222" o:title=""/>
          </v:shape>
          <o:OLEObject Type="Embed" ProgID="Equation.3" ShapeID="_x0000_i1142" DrawAspect="Content" ObjectID="_1806241796" r:id="rId223"/>
        </w:object>
      </w:r>
      <w:r w:rsidR="004E123B" w:rsidRPr="00B07AA4">
        <w:rPr>
          <w:rFonts w:ascii="Times New Roman" w:hAnsi="Times New Roman" w:cs="Times New Roman"/>
          <w:sz w:val="28"/>
          <w:szCs w:val="28"/>
        </w:rPr>
        <w:tab/>
      </w:r>
      <w:r w:rsidR="004E123B" w:rsidRPr="00B07AA4">
        <w:rPr>
          <w:rFonts w:ascii="Times New Roman" w:hAnsi="Times New Roman" w:cs="Times New Roman"/>
          <w:sz w:val="28"/>
          <w:szCs w:val="28"/>
        </w:rPr>
        <w:tab/>
      </w:r>
      <w:r w:rsidR="004E123B" w:rsidRPr="00B07AA4">
        <w:rPr>
          <w:rFonts w:ascii="Times New Roman" w:hAnsi="Times New Roman" w:cs="Times New Roman"/>
          <w:sz w:val="28"/>
          <w:szCs w:val="28"/>
        </w:rPr>
        <w:tab/>
      </w:r>
      <w:r w:rsidR="004E123B" w:rsidRPr="00B07AA4">
        <w:rPr>
          <w:rFonts w:ascii="Times New Roman" w:hAnsi="Times New Roman" w:cs="Times New Roman"/>
          <w:sz w:val="28"/>
          <w:szCs w:val="28"/>
        </w:rPr>
        <w:tab/>
        <w:t xml:space="preserve">             (6.1)  </w:t>
      </w:r>
    </w:p>
    <w:p w14:paraId="57A307F4" w14:textId="77777777" w:rsidR="004E123B" w:rsidRPr="00B07AA4" w:rsidRDefault="004E123B" w:rsidP="00BE1C76">
      <w:pPr>
        <w:pStyle w:val="af9"/>
        <w:ind w:firstLine="709"/>
        <w:jc w:val="both"/>
        <w:rPr>
          <w:rFonts w:ascii="Times New Roman" w:hAnsi="Times New Roman" w:cs="Times New Roman"/>
          <w:sz w:val="28"/>
          <w:szCs w:val="28"/>
        </w:rPr>
      </w:pPr>
    </w:p>
    <w:p w14:paraId="2474FC73" w14:textId="77777777" w:rsidR="002F6EE9" w:rsidRPr="00B07AA4" w:rsidRDefault="002F6EE9" w:rsidP="00BE1C76">
      <w:pPr>
        <w:pStyle w:val="af9"/>
        <w:ind w:firstLine="709"/>
        <w:jc w:val="both"/>
        <w:rPr>
          <w:rFonts w:ascii="Times New Roman" w:hAnsi="Times New Roman" w:cs="Times New Roman"/>
          <w:sz w:val="28"/>
          <w:szCs w:val="28"/>
        </w:rPr>
      </w:pPr>
    </w:p>
    <w:p w14:paraId="37059554" w14:textId="77777777" w:rsidR="004E123B" w:rsidRDefault="004E123B" w:rsidP="00BE1C76">
      <w:pPr>
        <w:pStyle w:val="af9"/>
        <w:ind w:firstLine="709"/>
        <w:jc w:val="both"/>
        <w:rPr>
          <w:rFonts w:ascii="Times New Roman" w:hAnsi="Times New Roman" w:cs="Times New Roman"/>
          <w:sz w:val="28"/>
          <w:szCs w:val="28"/>
          <w:lang w:val="en-US"/>
        </w:rPr>
      </w:pPr>
      <w:r w:rsidRPr="00B07AA4">
        <w:rPr>
          <w:rFonts w:ascii="Times New Roman" w:hAnsi="Times New Roman" w:cs="Times New Roman"/>
          <w:sz w:val="28"/>
          <w:szCs w:val="28"/>
        </w:rPr>
        <w:t xml:space="preserve">где Δi/i-1-цепной  абсолютный прирост, который характеризует размер увеличения (или уменьшения) уровня ряда за определенный промежуток времени:  </w:t>
      </w:r>
    </w:p>
    <w:p w14:paraId="6C3E9147" w14:textId="77777777" w:rsidR="00BE1C76" w:rsidRPr="00BE1C76" w:rsidRDefault="00BE1C76" w:rsidP="00BE1C76">
      <w:pPr>
        <w:pStyle w:val="af9"/>
        <w:ind w:firstLine="709"/>
        <w:jc w:val="both"/>
        <w:rPr>
          <w:rFonts w:ascii="Times New Roman" w:hAnsi="Times New Roman" w:cs="Times New Roman"/>
          <w:sz w:val="28"/>
          <w:szCs w:val="28"/>
          <w:lang w:val="en-US"/>
        </w:rPr>
      </w:pPr>
    </w:p>
    <w:p w14:paraId="375841DC" w14:textId="77777777" w:rsidR="004E123B" w:rsidRPr="00B07AA4" w:rsidRDefault="00282259" w:rsidP="00BE1C76">
      <w:pPr>
        <w:pStyle w:val="af9"/>
        <w:ind w:firstLine="709"/>
        <w:jc w:val="right"/>
        <w:rPr>
          <w:rFonts w:ascii="Times New Roman" w:hAnsi="Times New Roman" w:cs="Times New Roman"/>
          <w:sz w:val="28"/>
          <w:szCs w:val="28"/>
        </w:rPr>
      </w:pPr>
      <w:r w:rsidRPr="00B07AA4">
        <w:rPr>
          <w:position w:val="-12"/>
        </w:rPr>
        <w:object w:dxaOrig="1460" w:dyaOrig="360" w14:anchorId="3162CF08">
          <v:shape id="_x0000_i1143" type="#_x0000_t75" style="width:73.4pt;height:18.25pt" o:ole="">
            <v:imagedata r:id="rId224" o:title=""/>
          </v:shape>
          <o:OLEObject Type="Embed" ProgID="Equation.3" ShapeID="_x0000_i1143" DrawAspect="Content" ObjectID="_1806241797" r:id="rId225"/>
        </w:object>
      </w:r>
      <w:r w:rsidRPr="00B07AA4">
        <w:rPr>
          <w:rFonts w:ascii="Times New Roman" w:hAnsi="Times New Roman" w:cs="Times New Roman"/>
          <w:sz w:val="28"/>
          <w:szCs w:val="28"/>
        </w:rPr>
        <w:t xml:space="preserve">                                         </w:t>
      </w:r>
      <w:r w:rsidR="004E123B" w:rsidRPr="00B07AA4">
        <w:rPr>
          <w:rFonts w:ascii="Times New Roman" w:hAnsi="Times New Roman" w:cs="Times New Roman"/>
          <w:sz w:val="28"/>
          <w:szCs w:val="28"/>
        </w:rPr>
        <w:t xml:space="preserve"> (6.2)</w:t>
      </w:r>
    </w:p>
    <w:p w14:paraId="4FE37282" w14:textId="77777777" w:rsidR="004E123B" w:rsidRPr="00B07AA4" w:rsidRDefault="004E123B" w:rsidP="00BE1C76">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 xml:space="preserve"> </w:t>
      </w:r>
    </w:p>
    <w:p w14:paraId="63ACBA0B" w14:textId="77777777" w:rsidR="004E123B" w:rsidRPr="00B07AA4" w:rsidRDefault="00D65410" w:rsidP="00BE1C76">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Т</w:t>
      </w:r>
      <w:r w:rsidR="004E123B" w:rsidRPr="00B07AA4">
        <w:rPr>
          <w:rFonts w:ascii="Times New Roman" w:hAnsi="Times New Roman" w:cs="Times New Roman"/>
          <w:sz w:val="28"/>
          <w:szCs w:val="28"/>
        </w:rPr>
        <w:t>емпы роста и средний темп роста, который показывает во сколько раз в среднем за единицу времени изменяется уровень динамического ряда  по формулам:</w:t>
      </w:r>
    </w:p>
    <w:p w14:paraId="746A2982" w14:textId="77777777" w:rsidR="004E123B" w:rsidRPr="00B07AA4" w:rsidRDefault="004E123B" w:rsidP="00BE1C76">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 xml:space="preserve">                                                     </w:t>
      </w:r>
    </w:p>
    <w:p w14:paraId="27C7678D" w14:textId="77777777" w:rsidR="007520BA" w:rsidRDefault="00282259" w:rsidP="00BE1C76">
      <w:pPr>
        <w:pStyle w:val="af9"/>
        <w:ind w:firstLine="709"/>
        <w:jc w:val="right"/>
        <w:rPr>
          <w:rFonts w:ascii="Times New Roman" w:hAnsi="Times New Roman" w:cs="Times New Roman"/>
          <w:sz w:val="28"/>
          <w:szCs w:val="28"/>
          <w:lang w:val="en-US"/>
        </w:rPr>
      </w:pPr>
      <w:r w:rsidRPr="00B07AA4">
        <w:object w:dxaOrig="1460" w:dyaOrig="380" w14:anchorId="36AD3482">
          <v:shape id="_x0000_i1144" type="#_x0000_t75" style="width:73.4pt;height:17.75pt" o:ole="">
            <v:imagedata r:id="rId226" o:title=""/>
          </v:shape>
          <o:OLEObject Type="Embed" ProgID="Equation.3" ShapeID="_x0000_i1144" DrawAspect="Content" ObjectID="_1806241798" r:id="rId227"/>
        </w:object>
      </w:r>
      <w:r w:rsidRPr="00B07AA4">
        <w:t xml:space="preserve">                                                      </w:t>
      </w:r>
      <w:r w:rsidRPr="00B07AA4">
        <w:rPr>
          <w:rFonts w:ascii="Times New Roman" w:hAnsi="Times New Roman" w:cs="Times New Roman"/>
          <w:sz w:val="28"/>
          <w:szCs w:val="28"/>
        </w:rPr>
        <w:t>(6.3)</w:t>
      </w:r>
    </w:p>
    <w:p w14:paraId="27DC4180" w14:textId="77777777" w:rsidR="00BE1C76" w:rsidRPr="00BE1C76" w:rsidRDefault="00BE1C76" w:rsidP="00BE1C76">
      <w:pPr>
        <w:pStyle w:val="af9"/>
        <w:ind w:firstLine="709"/>
        <w:jc w:val="right"/>
        <w:rPr>
          <w:lang w:val="en-US"/>
        </w:rPr>
      </w:pPr>
    </w:p>
    <w:p w14:paraId="47C98498" w14:textId="77777777" w:rsidR="007520BA" w:rsidRDefault="00F47DD2" w:rsidP="00BE1C76">
      <w:pPr>
        <w:spacing w:after="0" w:line="240" w:lineRule="auto"/>
        <w:ind w:firstLine="709"/>
        <w:jc w:val="right"/>
        <w:rPr>
          <w:rFonts w:ascii="Times New Roman" w:hAnsi="Times New Roman" w:cs="Times New Roman"/>
          <w:sz w:val="28"/>
          <w:szCs w:val="28"/>
          <w:lang w:val="en-US"/>
        </w:rPr>
      </w:pPr>
      <w:r w:rsidRPr="00B07AA4">
        <w:rPr>
          <w:position w:val="-14"/>
        </w:rPr>
        <w:object w:dxaOrig="2680" w:dyaOrig="420" w14:anchorId="2DC42775">
          <v:shape id="_x0000_i1145" type="#_x0000_t75" style="width:135.1pt;height:21.05pt" o:ole="">
            <v:imagedata r:id="rId228" o:title=""/>
          </v:shape>
          <o:OLEObject Type="Embed" ProgID="Equation.3" ShapeID="_x0000_i1145" DrawAspect="Content" ObjectID="_1806241799" r:id="rId229"/>
        </w:object>
      </w:r>
      <w:r w:rsidRPr="00B07AA4">
        <w:rPr>
          <w:rFonts w:ascii="Times New Roman" w:hAnsi="Times New Roman" w:cs="Times New Roman"/>
          <w:sz w:val="28"/>
          <w:szCs w:val="28"/>
        </w:rPr>
        <w:t xml:space="preserve">                                 (6.4)</w:t>
      </w:r>
    </w:p>
    <w:p w14:paraId="18F0A4CC" w14:textId="77777777" w:rsidR="00BE1C76" w:rsidRPr="00BE1C76" w:rsidRDefault="00BE1C76" w:rsidP="00BE1C76">
      <w:pPr>
        <w:spacing w:after="0" w:line="240" w:lineRule="auto"/>
        <w:ind w:firstLine="709"/>
        <w:jc w:val="right"/>
        <w:rPr>
          <w:rFonts w:ascii="Times New Roman" w:hAnsi="Times New Roman" w:cs="Times New Roman"/>
          <w:b/>
          <w:sz w:val="28"/>
          <w:szCs w:val="28"/>
          <w:lang w:val="en-US"/>
        </w:rPr>
      </w:pPr>
    </w:p>
    <w:p w14:paraId="62EED6F6" w14:textId="77777777" w:rsidR="004D4ED1" w:rsidRPr="00BE1C76" w:rsidRDefault="00BE1C76" w:rsidP="00BE1C76">
      <w:pPr>
        <w:pStyle w:val="af9"/>
        <w:ind w:firstLine="709"/>
        <w:jc w:val="both"/>
        <w:rPr>
          <w:rFonts w:ascii="Times New Roman" w:hAnsi="Times New Roman" w:cs="Times New Roman"/>
          <w:sz w:val="28"/>
          <w:szCs w:val="28"/>
        </w:rPr>
      </w:pPr>
      <w:r w:rsidRPr="00587451">
        <w:rPr>
          <w:rFonts w:ascii="Times New Roman" w:hAnsi="Times New Roman" w:cs="Times New Roman"/>
          <w:sz w:val="28"/>
          <w:szCs w:val="28"/>
        </w:rPr>
        <w:t>г</w:t>
      </w:r>
      <w:r w:rsidR="00F47DD2" w:rsidRPr="00B07AA4">
        <w:rPr>
          <w:rFonts w:ascii="Times New Roman" w:hAnsi="Times New Roman" w:cs="Times New Roman"/>
          <w:sz w:val="28"/>
          <w:szCs w:val="28"/>
        </w:rPr>
        <w:t>де m – число темпов роста.</w:t>
      </w:r>
    </w:p>
    <w:p w14:paraId="7FB985B0" w14:textId="77777777" w:rsidR="004D4ED1" w:rsidRPr="00B07AA4" w:rsidRDefault="004D4ED1" w:rsidP="00587451">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Для расчета показателей динамики воспользуемся данными о количестве предприяти</w:t>
      </w:r>
      <w:r w:rsidR="00587451">
        <w:rPr>
          <w:rFonts w:ascii="Times New Roman" w:hAnsi="Times New Roman" w:cs="Times New Roman"/>
          <w:sz w:val="28"/>
          <w:szCs w:val="28"/>
        </w:rPr>
        <w:t>й и организаций за период с 2000 по 2009</w:t>
      </w:r>
      <w:r w:rsidRPr="00B07AA4">
        <w:rPr>
          <w:rFonts w:ascii="Times New Roman" w:hAnsi="Times New Roman" w:cs="Times New Roman"/>
          <w:sz w:val="28"/>
          <w:szCs w:val="28"/>
        </w:rPr>
        <w:t xml:space="preserve"> года, представленные в таблице 2.10.</w:t>
      </w:r>
    </w:p>
    <w:p w14:paraId="0B4AA77A" w14:textId="77777777" w:rsidR="00D65410" w:rsidRPr="00B07AA4" w:rsidRDefault="00717464" w:rsidP="00F47DD2">
      <w:pPr>
        <w:pStyle w:val="af9"/>
        <w:ind w:firstLine="709"/>
        <w:jc w:val="both"/>
        <w:rPr>
          <w:rFonts w:ascii="Times New Roman" w:hAnsi="Times New Roman" w:cs="Times New Roman"/>
          <w:sz w:val="28"/>
          <w:szCs w:val="28"/>
        </w:rPr>
      </w:pPr>
      <w:r w:rsidRPr="00B07AA4">
        <w:rPr>
          <w:rFonts w:ascii="Times New Roman" w:hAnsi="Times New Roman" w:cs="Times New Roman"/>
          <w:sz w:val="28"/>
          <w:szCs w:val="28"/>
        </w:rPr>
        <w:t>Рассчитаем абсолютный прирост:</w:t>
      </w:r>
    </w:p>
    <w:p w14:paraId="4A07B495"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цепной:</w:t>
      </w:r>
    </w:p>
    <w:p w14:paraId="24A799FD"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Пр абс </w:t>
      </w:r>
      <w:r w:rsidRPr="00B11E5B">
        <w:rPr>
          <w:rFonts w:ascii="Times New Roman" w:hAnsi="Times New Roman" w:cs="Times New Roman"/>
          <w:sz w:val="28"/>
          <w:szCs w:val="28"/>
          <w:vertAlign w:val="subscript"/>
        </w:rPr>
        <w:t>200</w:t>
      </w:r>
      <w:r w:rsidR="00587451">
        <w:rPr>
          <w:rFonts w:ascii="Times New Roman" w:hAnsi="Times New Roman" w:cs="Times New Roman"/>
          <w:sz w:val="28"/>
          <w:szCs w:val="28"/>
          <w:vertAlign w:val="subscript"/>
        </w:rPr>
        <w:t>5</w:t>
      </w:r>
      <w:r w:rsidRPr="00B11E5B">
        <w:rPr>
          <w:rFonts w:ascii="Times New Roman" w:hAnsi="Times New Roman" w:cs="Times New Roman"/>
          <w:sz w:val="28"/>
          <w:szCs w:val="28"/>
          <w:vertAlign w:val="subscript"/>
        </w:rPr>
        <w:t xml:space="preserve"> </w:t>
      </w:r>
      <w:r w:rsidRPr="00B11E5B">
        <w:rPr>
          <w:rFonts w:ascii="Times New Roman" w:hAnsi="Times New Roman" w:cs="Times New Roman"/>
          <w:sz w:val="28"/>
          <w:szCs w:val="28"/>
        </w:rPr>
        <w:t xml:space="preserve">= </w:t>
      </w:r>
      <w:r w:rsidR="006128A8">
        <w:rPr>
          <w:rFonts w:ascii="Times New Roman" w:hAnsi="Times New Roman" w:cs="Times New Roman"/>
          <w:sz w:val="28"/>
          <w:szCs w:val="28"/>
        </w:rPr>
        <w:t>25197 – 21632 = +3565 млн. руб.</w:t>
      </w:r>
    </w:p>
    <w:p w14:paraId="4CCB3AED"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базисный:</w:t>
      </w:r>
    </w:p>
    <w:p w14:paraId="2BA082E5"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Пр абс </w:t>
      </w:r>
      <w:r w:rsidRPr="00B11E5B">
        <w:rPr>
          <w:rFonts w:ascii="Times New Roman" w:hAnsi="Times New Roman" w:cs="Times New Roman"/>
          <w:sz w:val="28"/>
          <w:szCs w:val="28"/>
          <w:vertAlign w:val="subscript"/>
        </w:rPr>
        <w:t>200</w:t>
      </w:r>
      <w:r w:rsidR="00587451">
        <w:rPr>
          <w:rFonts w:ascii="Times New Roman" w:hAnsi="Times New Roman" w:cs="Times New Roman"/>
          <w:sz w:val="28"/>
          <w:szCs w:val="28"/>
          <w:vertAlign w:val="subscript"/>
        </w:rPr>
        <w:t>5</w:t>
      </w:r>
      <w:r w:rsidRPr="00B11E5B">
        <w:rPr>
          <w:rFonts w:ascii="Times New Roman" w:hAnsi="Times New Roman" w:cs="Times New Roman"/>
          <w:sz w:val="28"/>
          <w:szCs w:val="28"/>
        </w:rPr>
        <w:t xml:space="preserve"> = </w:t>
      </w:r>
      <w:r w:rsidR="006128A8">
        <w:rPr>
          <w:rFonts w:ascii="Times New Roman" w:hAnsi="Times New Roman" w:cs="Times New Roman"/>
          <w:sz w:val="28"/>
          <w:szCs w:val="28"/>
        </w:rPr>
        <w:t>25197 – 8171 = +17026 млн. руб.</w:t>
      </w:r>
    </w:p>
    <w:p w14:paraId="47CA5B24"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Рассчитаем темпы роста:</w:t>
      </w:r>
    </w:p>
    <w:p w14:paraId="391746A6"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-цепной:</w:t>
      </w:r>
    </w:p>
    <w:p w14:paraId="4CFE2E96"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Тр </w:t>
      </w:r>
      <w:r w:rsidRPr="00B11E5B">
        <w:rPr>
          <w:rFonts w:ascii="Times New Roman" w:hAnsi="Times New Roman" w:cs="Times New Roman"/>
          <w:sz w:val="28"/>
          <w:szCs w:val="28"/>
          <w:vertAlign w:val="subscript"/>
        </w:rPr>
        <w:t>200</w:t>
      </w:r>
      <w:r w:rsidR="00B9212E">
        <w:rPr>
          <w:rFonts w:ascii="Times New Roman" w:hAnsi="Times New Roman" w:cs="Times New Roman"/>
          <w:sz w:val="28"/>
          <w:szCs w:val="28"/>
          <w:vertAlign w:val="subscript"/>
        </w:rPr>
        <w:t>5</w:t>
      </w:r>
      <w:r w:rsidRPr="00B11E5B">
        <w:rPr>
          <w:rFonts w:ascii="Times New Roman" w:hAnsi="Times New Roman" w:cs="Times New Roman"/>
          <w:sz w:val="28"/>
          <w:szCs w:val="28"/>
        </w:rPr>
        <w:t xml:space="preserve"> = </w:t>
      </w:r>
      <w:r w:rsidR="006128A8">
        <w:rPr>
          <w:rFonts w:ascii="Times New Roman" w:hAnsi="Times New Roman" w:cs="Times New Roman"/>
          <w:sz w:val="28"/>
          <w:szCs w:val="28"/>
        </w:rPr>
        <w:t>25197 / 21632</w:t>
      </w:r>
      <w:r w:rsidRPr="00B11E5B">
        <w:rPr>
          <w:rFonts w:ascii="Times New Roman" w:hAnsi="Times New Roman" w:cs="Times New Roman"/>
          <w:sz w:val="28"/>
          <w:szCs w:val="28"/>
        </w:rPr>
        <w:t xml:space="preserve"> х 100% = </w:t>
      </w:r>
      <w:r w:rsidR="006128A8">
        <w:rPr>
          <w:rFonts w:ascii="Times New Roman" w:hAnsi="Times New Roman" w:cs="Times New Roman"/>
          <w:sz w:val="28"/>
          <w:szCs w:val="28"/>
        </w:rPr>
        <w:t>116,5</w:t>
      </w:r>
      <w:r w:rsidRPr="00B11E5B">
        <w:rPr>
          <w:rFonts w:ascii="Times New Roman" w:hAnsi="Times New Roman" w:cs="Times New Roman"/>
          <w:sz w:val="28"/>
          <w:szCs w:val="28"/>
        </w:rPr>
        <w:t>%</w:t>
      </w:r>
    </w:p>
    <w:p w14:paraId="4E4E19FE"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базисный:</w:t>
      </w:r>
    </w:p>
    <w:p w14:paraId="2547F586"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Тр </w:t>
      </w:r>
      <w:r w:rsidRPr="00B11E5B">
        <w:rPr>
          <w:rFonts w:ascii="Times New Roman" w:hAnsi="Times New Roman" w:cs="Times New Roman"/>
          <w:sz w:val="28"/>
          <w:szCs w:val="28"/>
          <w:vertAlign w:val="subscript"/>
        </w:rPr>
        <w:t>200</w:t>
      </w:r>
      <w:r w:rsidR="00B9212E">
        <w:rPr>
          <w:rFonts w:ascii="Times New Roman" w:hAnsi="Times New Roman" w:cs="Times New Roman"/>
          <w:sz w:val="28"/>
          <w:szCs w:val="28"/>
          <w:vertAlign w:val="subscript"/>
        </w:rPr>
        <w:t>5</w:t>
      </w:r>
      <w:r w:rsidRPr="00B11E5B">
        <w:rPr>
          <w:rFonts w:ascii="Times New Roman" w:hAnsi="Times New Roman" w:cs="Times New Roman"/>
          <w:sz w:val="28"/>
          <w:szCs w:val="28"/>
        </w:rPr>
        <w:t xml:space="preserve"> = </w:t>
      </w:r>
      <w:r w:rsidR="006128A8">
        <w:rPr>
          <w:rFonts w:ascii="Times New Roman" w:hAnsi="Times New Roman" w:cs="Times New Roman"/>
          <w:sz w:val="28"/>
          <w:szCs w:val="28"/>
        </w:rPr>
        <w:t>25197 / 8171</w:t>
      </w:r>
      <w:r w:rsidRPr="00B11E5B">
        <w:rPr>
          <w:rFonts w:ascii="Times New Roman" w:hAnsi="Times New Roman" w:cs="Times New Roman"/>
          <w:sz w:val="28"/>
          <w:szCs w:val="28"/>
        </w:rPr>
        <w:t xml:space="preserve"> х 100% = </w:t>
      </w:r>
      <w:r w:rsidR="006128A8">
        <w:rPr>
          <w:rFonts w:ascii="Times New Roman" w:hAnsi="Times New Roman" w:cs="Times New Roman"/>
          <w:sz w:val="28"/>
          <w:szCs w:val="28"/>
        </w:rPr>
        <w:t>308,4</w:t>
      </w:r>
      <w:r w:rsidRPr="00B11E5B">
        <w:rPr>
          <w:rFonts w:ascii="Times New Roman" w:hAnsi="Times New Roman" w:cs="Times New Roman"/>
          <w:sz w:val="28"/>
          <w:szCs w:val="28"/>
        </w:rPr>
        <w:t>%</w:t>
      </w:r>
    </w:p>
    <w:p w14:paraId="54A2DDC3"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lastRenderedPageBreak/>
        <w:t>Темп прироста:</w:t>
      </w:r>
    </w:p>
    <w:p w14:paraId="072251A4" w14:textId="77777777" w:rsidR="00717464" w:rsidRPr="00B11E5B" w:rsidRDefault="00717464"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-цепной:</w:t>
      </w:r>
    </w:p>
    <w:p w14:paraId="4AA2C536" w14:textId="77777777" w:rsidR="00717464" w:rsidRPr="00B11E5B" w:rsidRDefault="00717464" w:rsidP="00717464">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Тр </w:t>
      </w:r>
      <w:r w:rsidRPr="00B11E5B">
        <w:rPr>
          <w:rFonts w:ascii="Times New Roman" w:hAnsi="Times New Roman" w:cs="Times New Roman"/>
          <w:sz w:val="28"/>
          <w:szCs w:val="28"/>
          <w:vertAlign w:val="subscript"/>
        </w:rPr>
        <w:t>200</w:t>
      </w:r>
      <w:r w:rsidR="00B9212E">
        <w:rPr>
          <w:rFonts w:ascii="Times New Roman" w:hAnsi="Times New Roman" w:cs="Times New Roman"/>
          <w:sz w:val="28"/>
          <w:szCs w:val="28"/>
          <w:vertAlign w:val="subscript"/>
        </w:rPr>
        <w:t>5</w:t>
      </w:r>
      <w:r w:rsidRPr="00B11E5B">
        <w:rPr>
          <w:rFonts w:ascii="Times New Roman" w:hAnsi="Times New Roman" w:cs="Times New Roman"/>
          <w:sz w:val="28"/>
          <w:szCs w:val="28"/>
        </w:rPr>
        <w:t xml:space="preserve"> = </w:t>
      </w:r>
      <w:r w:rsidR="002E0303">
        <w:rPr>
          <w:rFonts w:ascii="Times New Roman" w:hAnsi="Times New Roman" w:cs="Times New Roman"/>
          <w:sz w:val="28"/>
          <w:szCs w:val="28"/>
        </w:rPr>
        <w:t>116,5</w:t>
      </w:r>
      <w:r w:rsidRPr="00B11E5B">
        <w:rPr>
          <w:rFonts w:ascii="Times New Roman" w:hAnsi="Times New Roman" w:cs="Times New Roman"/>
          <w:sz w:val="28"/>
          <w:szCs w:val="28"/>
        </w:rPr>
        <w:t xml:space="preserve">% - 100% = </w:t>
      </w:r>
      <w:r w:rsidR="002E0303">
        <w:rPr>
          <w:rFonts w:ascii="Times New Roman" w:hAnsi="Times New Roman" w:cs="Times New Roman"/>
          <w:sz w:val="28"/>
          <w:szCs w:val="28"/>
        </w:rPr>
        <w:t>+16,5</w:t>
      </w:r>
      <w:r w:rsidRPr="00B11E5B">
        <w:rPr>
          <w:rFonts w:ascii="Times New Roman" w:hAnsi="Times New Roman" w:cs="Times New Roman"/>
          <w:sz w:val="28"/>
          <w:szCs w:val="28"/>
        </w:rPr>
        <w:t>%</w:t>
      </w:r>
    </w:p>
    <w:p w14:paraId="61749124" w14:textId="77777777" w:rsidR="00717464" w:rsidRPr="00B11E5B" w:rsidRDefault="00717464" w:rsidP="00717464">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базисный:</w:t>
      </w:r>
    </w:p>
    <w:p w14:paraId="4FF0FAD4" w14:textId="77777777" w:rsidR="00717464" w:rsidRPr="00B11E5B" w:rsidRDefault="00717464" w:rsidP="00717464">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 xml:space="preserve">Тр </w:t>
      </w:r>
      <w:r w:rsidRPr="00B11E5B">
        <w:rPr>
          <w:rFonts w:ascii="Times New Roman" w:hAnsi="Times New Roman" w:cs="Times New Roman"/>
          <w:sz w:val="28"/>
          <w:szCs w:val="28"/>
          <w:vertAlign w:val="subscript"/>
        </w:rPr>
        <w:t>200</w:t>
      </w:r>
      <w:r w:rsidR="00B9212E">
        <w:rPr>
          <w:rFonts w:ascii="Times New Roman" w:hAnsi="Times New Roman" w:cs="Times New Roman"/>
          <w:sz w:val="28"/>
          <w:szCs w:val="28"/>
          <w:vertAlign w:val="subscript"/>
        </w:rPr>
        <w:t>5</w:t>
      </w:r>
      <w:r w:rsidRPr="00B11E5B">
        <w:rPr>
          <w:rFonts w:ascii="Times New Roman" w:hAnsi="Times New Roman" w:cs="Times New Roman"/>
          <w:sz w:val="28"/>
          <w:szCs w:val="28"/>
        </w:rPr>
        <w:t xml:space="preserve"> = </w:t>
      </w:r>
      <w:r w:rsidR="002E0303">
        <w:rPr>
          <w:rFonts w:ascii="Times New Roman" w:hAnsi="Times New Roman" w:cs="Times New Roman"/>
          <w:sz w:val="28"/>
          <w:szCs w:val="28"/>
        </w:rPr>
        <w:t>308,4</w:t>
      </w:r>
      <w:r w:rsidRPr="00B11E5B">
        <w:rPr>
          <w:rFonts w:ascii="Times New Roman" w:hAnsi="Times New Roman" w:cs="Times New Roman"/>
          <w:sz w:val="28"/>
          <w:szCs w:val="28"/>
        </w:rPr>
        <w:t xml:space="preserve">% - 100% = </w:t>
      </w:r>
      <w:r w:rsidR="002E0303">
        <w:rPr>
          <w:rFonts w:ascii="Times New Roman" w:hAnsi="Times New Roman" w:cs="Times New Roman"/>
          <w:sz w:val="28"/>
          <w:szCs w:val="28"/>
        </w:rPr>
        <w:t>+208,4</w:t>
      </w:r>
      <w:r w:rsidRPr="00B11E5B">
        <w:rPr>
          <w:rFonts w:ascii="Times New Roman" w:hAnsi="Times New Roman" w:cs="Times New Roman"/>
          <w:sz w:val="28"/>
          <w:szCs w:val="28"/>
        </w:rPr>
        <w:t>%</w:t>
      </w:r>
    </w:p>
    <w:p w14:paraId="6AD36E4E" w14:textId="77777777" w:rsidR="00265D1C" w:rsidRPr="00B11E5B" w:rsidRDefault="00265D1C" w:rsidP="00265D1C">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Рассчитаем анало</w:t>
      </w:r>
      <w:r w:rsidR="00C85A38" w:rsidRPr="00B11E5B">
        <w:rPr>
          <w:rFonts w:ascii="Times New Roman" w:hAnsi="Times New Roman" w:cs="Times New Roman"/>
          <w:sz w:val="28"/>
          <w:szCs w:val="28"/>
        </w:rPr>
        <w:t xml:space="preserve">гичным образом остальные показатели, </w:t>
      </w:r>
      <w:r w:rsidRPr="00B11E5B">
        <w:rPr>
          <w:rFonts w:ascii="Times New Roman" w:hAnsi="Times New Roman" w:cs="Times New Roman"/>
          <w:sz w:val="28"/>
          <w:szCs w:val="28"/>
        </w:rPr>
        <w:t xml:space="preserve">и </w:t>
      </w:r>
      <w:r w:rsidR="00C85A38" w:rsidRPr="00B11E5B">
        <w:rPr>
          <w:rFonts w:ascii="Times New Roman" w:hAnsi="Times New Roman" w:cs="Times New Roman"/>
          <w:sz w:val="28"/>
          <w:szCs w:val="28"/>
        </w:rPr>
        <w:t xml:space="preserve">результаты </w:t>
      </w:r>
      <w:r w:rsidRPr="00B11E5B">
        <w:rPr>
          <w:rFonts w:ascii="Times New Roman" w:hAnsi="Times New Roman" w:cs="Times New Roman"/>
          <w:sz w:val="28"/>
          <w:szCs w:val="28"/>
        </w:rPr>
        <w:t>представим в таблице 6.1.</w:t>
      </w:r>
    </w:p>
    <w:p w14:paraId="4C3B97A1" w14:textId="77777777" w:rsidR="00265D1C" w:rsidRPr="00B11E5B" w:rsidRDefault="00265D1C" w:rsidP="00F47DD2">
      <w:pPr>
        <w:pStyle w:val="af9"/>
        <w:ind w:firstLine="709"/>
        <w:jc w:val="both"/>
        <w:rPr>
          <w:rFonts w:ascii="Times New Roman" w:hAnsi="Times New Roman" w:cs="Times New Roman"/>
          <w:sz w:val="28"/>
          <w:szCs w:val="28"/>
        </w:rPr>
      </w:pPr>
    </w:p>
    <w:p w14:paraId="2534C78B" w14:textId="77777777" w:rsidR="002E0303" w:rsidRDefault="002E0303" w:rsidP="002E0303">
      <w:pPr>
        <w:pStyle w:val="af9"/>
        <w:ind w:firstLine="709"/>
        <w:jc w:val="right"/>
        <w:rPr>
          <w:rFonts w:ascii="Times New Roman" w:hAnsi="Times New Roman" w:cs="Times New Roman"/>
          <w:sz w:val="28"/>
          <w:szCs w:val="28"/>
        </w:rPr>
      </w:pPr>
      <w:r>
        <w:rPr>
          <w:rFonts w:ascii="Times New Roman" w:hAnsi="Times New Roman" w:cs="Times New Roman"/>
          <w:sz w:val="28"/>
          <w:szCs w:val="28"/>
        </w:rPr>
        <w:t>Таблица 6.1</w:t>
      </w:r>
      <w:r w:rsidR="00D65410" w:rsidRPr="00B11E5B">
        <w:rPr>
          <w:rFonts w:ascii="Times New Roman" w:hAnsi="Times New Roman" w:cs="Times New Roman"/>
          <w:sz w:val="28"/>
          <w:szCs w:val="28"/>
        </w:rPr>
        <w:t xml:space="preserve"> </w:t>
      </w:r>
    </w:p>
    <w:p w14:paraId="74D7E0FB" w14:textId="77777777" w:rsidR="002E0303" w:rsidRDefault="002E0303" w:rsidP="00F47DD2">
      <w:pPr>
        <w:pStyle w:val="af9"/>
        <w:ind w:firstLine="709"/>
        <w:jc w:val="both"/>
        <w:rPr>
          <w:rFonts w:ascii="Times New Roman" w:hAnsi="Times New Roman" w:cs="Times New Roman"/>
          <w:sz w:val="28"/>
          <w:szCs w:val="28"/>
        </w:rPr>
      </w:pPr>
    </w:p>
    <w:p w14:paraId="18DEF3F3" w14:textId="77777777" w:rsidR="00D65410" w:rsidRPr="00B11E5B" w:rsidRDefault="00D65410" w:rsidP="002E0303">
      <w:pPr>
        <w:pStyle w:val="af9"/>
        <w:jc w:val="center"/>
        <w:rPr>
          <w:rFonts w:ascii="Times New Roman" w:hAnsi="Times New Roman" w:cs="Times New Roman"/>
          <w:sz w:val="28"/>
          <w:szCs w:val="28"/>
        </w:rPr>
      </w:pPr>
      <w:r w:rsidRPr="00B11E5B">
        <w:rPr>
          <w:rFonts w:ascii="Times New Roman" w:hAnsi="Times New Roman" w:cs="Times New Roman"/>
          <w:sz w:val="28"/>
          <w:szCs w:val="28"/>
        </w:rPr>
        <w:t>Показатели дин</w:t>
      </w:r>
      <w:r w:rsidR="006128A8">
        <w:rPr>
          <w:rFonts w:ascii="Times New Roman" w:hAnsi="Times New Roman" w:cs="Times New Roman"/>
          <w:sz w:val="28"/>
          <w:szCs w:val="28"/>
        </w:rPr>
        <w:t xml:space="preserve">амики продукции сельского хозяйства в хозяйствах </w:t>
      </w:r>
      <w:r w:rsidR="000844F6">
        <w:rPr>
          <w:rFonts w:ascii="Times New Roman" w:hAnsi="Times New Roman" w:cs="Times New Roman"/>
          <w:sz w:val="28"/>
          <w:szCs w:val="28"/>
        </w:rPr>
        <w:t xml:space="preserve">            </w:t>
      </w:r>
      <w:r w:rsidR="006128A8">
        <w:rPr>
          <w:rFonts w:ascii="Times New Roman" w:hAnsi="Times New Roman" w:cs="Times New Roman"/>
          <w:sz w:val="28"/>
          <w:szCs w:val="28"/>
        </w:rPr>
        <w:t>всех категорий за период 2000 – 2009</w:t>
      </w:r>
      <w:r w:rsidRPr="00B11E5B">
        <w:rPr>
          <w:rFonts w:ascii="Times New Roman" w:hAnsi="Times New Roman" w:cs="Times New Roman"/>
          <w:sz w:val="28"/>
          <w:szCs w:val="28"/>
        </w:rPr>
        <w:t xml:space="preserve"> гг.</w:t>
      </w:r>
    </w:p>
    <w:p w14:paraId="3C416102" w14:textId="77777777" w:rsidR="00B07AA4" w:rsidRDefault="00B07AA4" w:rsidP="00F47DD2">
      <w:pPr>
        <w:pStyle w:val="af9"/>
        <w:ind w:firstLine="709"/>
        <w:jc w:val="both"/>
        <w:rPr>
          <w:rFonts w:ascii="Times New Roman" w:hAnsi="Times New Roman" w:cs="Times New Roman"/>
          <w:sz w:val="28"/>
          <w:szCs w:val="28"/>
          <w:highlight w:val="yellow"/>
        </w:rPr>
      </w:pPr>
    </w:p>
    <w:tbl>
      <w:tblPr>
        <w:tblW w:w="0" w:type="auto"/>
        <w:jc w:val="center"/>
        <w:tblLook w:val="04A0" w:firstRow="1" w:lastRow="0" w:firstColumn="1" w:lastColumn="0" w:noHBand="0" w:noVBand="1"/>
      </w:tblPr>
      <w:tblGrid>
        <w:gridCol w:w="777"/>
        <w:gridCol w:w="2878"/>
        <w:gridCol w:w="986"/>
        <w:gridCol w:w="1146"/>
        <w:gridCol w:w="879"/>
        <w:gridCol w:w="949"/>
        <w:gridCol w:w="781"/>
        <w:gridCol w:w="949"/>
      </w:tblGrid>
      <w:tr w:rsidR="00B07AA4" w:rsidRPr="00B07AA4" w14:paraId="4A4A275F" w14:textId="77777777" w:rsidTr="00587451">
        <w:trPr>
          <w:trHeight w:val="13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335841"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CD76E0" w14:textId="77777777" w:rsidR="00B07AA4" w:rsidRPr="00953DD2" w:rsidRDefault="004A595D" w:rsidP="00B07AA4">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Продукция сельского х</w:t>
            </w:r>
            <w:r>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зяйства в хозяйствах всех категорий</w:t>
            </w:r>
            <w:r w:rsidR="006128A8">
              <w:rPr>
                <w:rFonts w:ascii="Times New Roman" w:hAnsi="Times New Roman" w:cs="Times New Roman"/>
                <w:color w:val="000000"/>
                <w:sz w:val="24"/>
                <w:szCs w:val="24"/>
                <w:lang w:eastAsia="ru-RU"/>
              </w:rPr>
              <w:t>, млн. руб.</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C56513C"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Абс. прирост</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67726D0"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Темп роста,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418E65D"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Темп приро</w:t>
            </w:r>
            <w:r w:rsidRPr="00953DD2">
              <w:rPr>
                <w:rFonts w:ascii="Times New Roman" w:hAnsi="Times New Roman" w:cs="Times New Roman"/>
                <w:color w:val="000000"/>
                <w:sz w:val="24"/>
                <w:szCs w:val="24"/>
                <w:lang w:eastAsia="ru-RU"/>
              </w:rPr>
              <w:t>с</w:t>
            </w:r>
            <w:r w:rsidRPr="00953DD2">
              <w:rPr>
                <w:rFonts w:ascii="Times New Roman" w:hAnsi="Times New Roman" w:cs="Times New Roman"/>
                <w:color w:val="000000"/>
                <w:sz w:val="24"/>
                <w:szCs w:val="24"/>
                <w:lang w:eastAsia="ru-RU"/>
              </w:rPr>
              <w:t>та</w:t>
            </w:r>
          </w:p>
        </w:tc>
      </w:tr>
      <w:tr w:rsidR="00B07AA4" w:rsidRPr="00B07AA4" w14:paraId="7F63BBB5" w14:textId="77777777" w:rsidTr="0058745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D53A16"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2217EA"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tcPr>
          <w:p w14:paraId="4AFC2F25"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це</w:t>
            </w:r>
            <w:r w:rsidRPr="00953DD2">
              <w:rPr>
                <w:rFonts w:ascii="Times New Roman" w:hAnsi="Times New Roman" w:cs="Times New Roman"/>
                <w:color w:val="000000"/>
                <w:sz w:val="24"/>
                <w:szCs w:val="24"/>
                <w:lang w:eastAsia="ru-RU"/>
              </w:rPr>
              <w:t>п</w:t>
            </w:r>
            <w:r w:rsidRPr="00953DD2">
              <w:rPr>
                <w:rFonts w:ascii="Times New Roman" w:hAnsi="Times New Roman" w:cs="Times New Roman"/>
                <w:color w:val="000000"/>
                <w:sz w:val="24"/>
                <w:szCs w:val="24"/>
                <w:lang w:eastAsia="ru-RU"/>
              </w:rPr>
              <w:t>ной</w:t>
            </w:r>
          </w:p>
        </w:tc>
        <w:tc>
          <w:tcPr>
            <w:tcW w:w="0" w:type="auto"/>
            <w:tcBorders>
              <w:top w:val="nil"/>
              <w:left w:val="nil"/>
              <w:bottom w:val="single" w:sz="4" w:space="0" w:color="auto"/>
              <w:right w:val="single" w:sz="4" w:space="0" w:color="auto"/>
            </w:tcBorders>
            <w:shd w:val="clear" w:color="auto" w:fill="auto"/>
            <w:vAlign w:val="center"/>
          </w:tcPr>
          <w:p w14:paraId="47A96EB1"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бази</w:t>
            </w:r>
            <w:r w:rsidRPr="00953DD2">
              <w:rPr>
                <w:rFonts w:ascii="Times New Roman" w:hAnsi="Times New Roman" w:cs="Times New Roman"/>
                <w:color w:val="000000"/>
                <w:sz w:val="24"/>
                <w:szCs w:val="24"/>
                <w:lang w:eastAsia="ru-RU"/>
              </w:rPr>
              <w:t>с</w:t>
            </w:r>
            <w:r w:rsidRPr="00953DD2">
              <w:rPr>
                <w:rFonts w:ascii="Times New Roman" w:hAnsi="Times New Roman" w:cs="Times New Roman"/>
                <w:color w:val="000000"/>
                <w:sz w:val="24"/>
                <w:szCs w:val="24"/>
                <w:lang w:eastAsia="ru-RU"/>
              </w:rPr>
              <w:t>ный</w:t>
            </w:r>
          </w:p>
        </w:tc>
        <w:tc>
          <w:tcPr>
            <w:tcW w:w="0" w:type="auto"/>
            <w:tcBorders>
              <w:top w:val="nil"/>
              <w:left w:val="nil"/>
              <w:bottom w:val="single" w:sz="4" w:space="0" w:color="auto"/>
              <w:right w:val="single" w:sz="4" w:space="0" w:color="auto"/>
            </w:tcBorders>
            <w:shd w:val="clear" w:color="auto" w:fill="auto"/>
            <w:vAlign w:val="center"/>
          </w:tcPr>
          <w:p w14:paraId="4A084462"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це</w:t>
            </w:r>
            <w:r w:rsidRPr="00953DD2">
              <w:rPr>
                <w:rFonts w:ascii="Times New Roman" w:hAnsi="Times New Roman" w:cs="Times New Roman"/>
                <w:color w:val="000000"/>
                <w:sz w:val="24"/>
                <w:szCs w:val="24"/>
                <w:lang w:eastAsia="ru-RU"/>
              </w:rPr>
              <w:t>п</w:t>
            </w:r>
            <w:r w:rsidRPr="00953DD2">
              <w:rPr>
                <w:rFonts w:ascii="Times New Roman" w:hAnsi="Times New Roman" w:cs="Times New Roman"/>
                <w:color w:val="000000"/>
                <w:sz w:val="24"/>
                <w:szCs w:val="24"/>
                <w:lang w:eastAsia="ru-RU"/>
              </w:rPr>
              <w:t>ной</w:t>
            </w:r>
          </w:p>
        </w:tc>
        <w:tc>
          <w:tcPr>
            <w:tcW w:w="0" w:type="auto"/>
            <w:tcBorders>
              <w:top w:val="nil"/>
              <w:left w:val="nil"/>
              <w:bottom w:val="single" w:sz="4" w:space="0" w:color="auto"/>
              <w:right w:val="single" w:sz="4" w:space="0" w:color="auto"/>
            </w:tcBorders>
            <w:shd w:val="clear" w:color="auto" w:fill="auto"/>
            <w:vAlign w:val="center"/>
          </w:tcPr>
          <w:p w14:paraId="3A343367"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бази</w:t>
            </w:r>
            <w:r w:rsidRPr="00953DD2">
              <w:rPr>
                <w:rFonts w:ascii="Times New Roman" w:hAnsi="Times New Roman" w:cs="Times New Roman"/>
                <w:color w:val="000000"/>
                <w:sz w:val="24"/>
                <w:szCs w:val="24"/>
                <w:lang w:eastAsia="ru-RU"/>
              </w:rPr>
              <w:t>с</w:t>
            </w:r>
            <w:r w:rsidRPr="00953DD2">
              <w:rPr>
                <w:rFonts w:ascii="Times New Roman" w:hAnsi="Times New Roman" w:cs="Times New Roman"/>
                <w:color w:val="000000"/>
                <w:sz w:val="24"/>
                <w:szCs w:val="24"/>
                <w:lang w:eastAsia="ru-RU"/>
              </w:rPr>
              <w:t>ный</w:t>
            </w:r>
          </w:p>
        </w:tc>
        <w:tc>
          <w:tcPr>
            <w:tcW w:w="0" w:type="auto"/>
            <w:tcBorders>
              <w:top w:val="nil"/>
              <w:left w:val="nil"/>
              <w:bottom w:val="single" w:sz="4" w:space="0" w:color="auto"/>
              <w:right w:val="single" w:sz="4" w:space="0" w:color="auto"/>
            </w:tcBorders>
            <w:shd w:val="clear" w:color="auto" w:fill="auto"/>
            <w:vAlign w:val="center"/>
          </w:tcPr>
          <w:p w14:paraId="7FA4BB0C"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це</w:t>
            </w:r>
            <w:r w:rsidRPr="00953DD2">
              <w:rPr>
                <w:rFonts w:ascii="Times New Roman" w:hAnsi="Times New Roman" w:cs="Times New Roman"/>
                <w:color w:val="000000"/>
                <w:sz w:val="24"/>
                <w:szCs w:val="24"/>
                <w:lang w:eastAsia="ru-RU"/>
              </w:rPr>
              <w:t>п</w:t>
            </w:r>
            <w:r w:rsidRPr="00953DD2">
              <w:rPr>
                <w:rFonts w:ascii="Times New Roman" w:hAnsi="Times New Roman" w:cs="Times New Roman"/>
                <w:color w:val="000000"/>
                <w:sz w:val="24"/>
                <w:szCs w:val="24"/>
                <w:lang w:eastAsia="ru-RU"/>
              </w:rPr>
              <w:t>ной</w:t>
            </w:r>
          </w:p>
        </w:tc>
        <w:tc>
          <w:tcPr>
            <w:tcW w:w="0" w:type="auto"/>
            <w:tcBorders>
              <w:top w:val="nil"/>
              <w:left w:val="nil"/>
              <w:bottom w:val="single" w:sz="4" w:space="0" w:color="auto"/>
              <w:right w:val="single" w:sz="4" w:space="0" w:color="auto"/>
            </w:tcBorders>
            <w:shd w:val="clear" w:color="auto" w:fill="auto"/>
            <w:vAlign w:val="center"/>
          </w:tcPr>
          <w:p w14:paraId="6DA8CA3F" w14:textId="77777777" w:rsidR="00B07AA4" w:rsidRPr="00953DD2" w:rsidRDefault="00B07AA4" w:rsidP="00B07AA4">
            <w:pPr>
              <w:suppressAutoHyphens w:val="0"/>
              <w:spacing w:after="0" w:line="240" w:lineRule="auto"/>
              <w:jc w:val="center"/>
              <w:rPr>
                <w:rFonts w:ascii="Times New Roman" w:hAnsi="Times New Roman" w:cs="Times New Roman"/>
                <w:color w:val="000000"/>
                <w:sz w:val="24"/>
                <w:szCs w:val="24"/>
                <w:lang w:eastAsia="ru-RU"/>
              </w:rPr>
            </w:pPr>
            <w:r w:rsidRPr="00953DD2">
              <w:rPr>
                <w:rFonts w:ascii="Times New Roman" w:hAnsi="Times New Roman" w:cs="Times New Roman"/>
                <w:color w:val="000000"/>
                <w:sz w:val="24"/>
                <w:szCs w:val="24"/>
                <w:lang w:eastAsia="ru-RU"/>
              </w:rPr>
              <w:t>бази</w:t>
            </w:r>
            <w:r w:rsidRPr="00953DD2">
              <w:rPr>
                <w:rFonts w:ascii="Times New Roman" w:hAnsi="Times New Roman" w:cs="Times New Roman"/>
                <w:color w:val="000000"/>
                <w:sz w:val="24"/>
                <w:szCs w:val="24"/>
                <w:lang w:eastAsia="ru-RU"/>
              </w:rPr>
              <w:t>с</w:t>
            </w:r>
            <w:r w:rsidRPr="00953DD2">
              <w:rPr>
                <w:rFonts w:ascii="Times New Roman" w:hAnsi="Times New Roman" w:cs="Times New Roman"/>
                <w:color w:val="000000"/>
                <w:sz w:val="24"/>
                <w:szCs w:val="24"/>
                <w:lang w:eastAsia="ru-RU"/>
              </w:rPr>
              <w:t>ный</w:t>
            </w:r>
          </w:p>
        </w:tc>
      </w:tr>
      <w:tr w:rsidR="004A595D" w:rsidRPr="00B07AA4" w14:paraId="58FA6D4C"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251374" w14:textId="77777777" w:rsidR="004A595D" w:rsidRPr="00953DD2" w:rsidRDefault="004A595D"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2000</w:t>
            </w:r>
          </w:p>
        </w:tc>
        <w:tc>
          <w:tcPr>
            <w:tcW w:w="0" w:type="auto"/>
            <w:tcBorders>
              <w:top w:val="nil"/>
              <w:left w:val="nil"/>
              <w:bottom w:val="single" w:sz="4" w:space="0" w:color="auto"/>
              <w:right w:val="single" w:sz="4" w:space="0" w:color="auto"/>
            </w:tcBorders>
            <w:shd w:val="clear" w:color="auto" w:fill="auto"/>
            <w:vAlign w:val="center"/>
          </w:tcPr>
          <w:p w14:paraId="196816FE" w14:textId="77777777" w:rsidR="004A595D" w:rsidRPr="006128A8" w:rsidRDefault="004A595D"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8171</w:t>
            </w:r>
          </w:p>
        </w:tc>
        <w:tc>
          <w:tcPr>
            <w:tcW w:w="0" w:type="auto"/>
            <w:tcBorders>
              <w:top w:val="nil"/>
              <w:left w:val="nil"/>
              <w:bottom w:val="single" w:sz="4" w:space="0" w:color="auto"/>
              <w:right w:val="single" w:sz="4" w:space="0" w:color="auto"/>
            </w:tcBorders>
            <w:shd w:val="clear" w:color="auto" w:fill="auto"/>
            <w:vAlign w:val="center"/>
          </w:tcPr>
          <w:p w14:paraId="4946DD8C"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vAlign w:val="center"/>
          </w:tcPr>
          <w:p w14:paraId="3EAE2471"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vAlign w:val="center"/>
          </w:tcPr>
          <w:p w14:paraId="39B8E210"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vAlign w:val="center"/>
          </w:tcPr>
          <w:p w14:paraId="04C53F95"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vAlign w:val="center"/>
          </w:tcPr>
          <w:p w14:paraId="1E24DA59"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vAlign w:val="center"/>
          </w:tcPr>
          <w:p w14:paraId="06D94A0C" w14:textId="77777777" w:rsidR="004A595D" w:rsidRPr="006128A8" w:rsidRDefault="004A595D"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w:t>
            </w:r>
          </w:p>
        </w:tc>
      </w:tr>
      <w:tr w:rsidR="006128A8" w:rsidRPr="00B07AA4" w14:paraId="73865EE7"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3FECA1"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2001</w:t>
            </w:r>
          </w:p>
        </w:tc>
        <w:tc>
          <w:tcPr>
            <w:tcW w:w="0" w:type="auto"/>
            <w:tcBorders>
              <w:top w:val="nil"/>
              <w:left w:val="nil"/>
              <w:bottom w:val="single" w:sz="4" w:space="0" w:color="auto"/>
              <w:right w:val="single" w:sz="4" w:space="0" w:color="auto"/>
            </w:tcBorders>
            <w:shd w:val="clear" w:color="auto" w:fill="auto"/>
            <w:vAlign w:val="center"/>
          </w:tcPr>
          <w:p w14:paraId="2165A52C"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12123</w:t>
            </w:r>
          </w:p>
        </w:tc>
        <w:tc>
          <w:tcPr>
            <w:tcW w:w="0" w:type="auto"/>
            <w:tcBorders>
              <w:top w:val="nil"/>
              <w:left w:val="nil"/>
              <w:bottom w:val="single" w:sz="4" w:space="0" w:color="auto"/>
              <w:right w:val="single" w:sz="4" w:space="0" w:color="auto"/>
            </w:tcBorders>
            <w:shd w:val="clear" w:color="auto" w:fill="auto"/>
            <w:vAlign w:val="center"/>
          </w:tcPr>
          <w:p w14:paraId="537E43C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3952</w:t>
            </w:r>
          </w:p>
        </w:tc>
        <w:tc>
          <w:tcPr>
            <w:tcW w:w="0" w:type="auto"/>
            <w:tcBorders>
              <w:top w:val="nil"/>
              <w:left w:val="nil"/>
              <w:bottom w:val="single" w:sz="4" w:space="0" w:color="auto"/>
              <w:right w:val="single" w:sz="4" w:space="0" w:color="auto"/>
            </w:tcBorders>
            <w:shd w:val="clear" w:color="auto" w:fill="auto"/>
            <w:vAlign w:val="center"/>
          </w:tcPr>
          <w:p w14:paraId="2DFBFFDE"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3952</w:t>
            </w:r>
          </w:p>
        </w:tc>
        <w:tc>
          <w:tcPr>
            <w:tcW w:w="0" w:type="auto"/>
            <w:tcBorders>
              <w:top w:val="nil"/>
              <w:left w:val="nil"/>
              <w:bottom w:val="single" w:sz="4" w:space="0" w:color="auto"/>
              <w:right w:val="single" w:sz="4" w:space="0" w:color="auto"/>
            </w:tcBorders>
            <w:shd w:val="clear" w:color="auto" w:fill="auto"/>
            <w:vAlign w:val="center"/>
          </w:tcPr>
          <w:p w14:paraId="3793ACCF"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148,4</w:t>
            </w:r>
          </w:p>
        </w:tc>
        <w:tc>
          <w:tcPr>
            <w:tcW w:w="0" w:type="auto"/>
            <w:tcBorders>
              <w:top w:val="nil"/>
              <w:left w:val="nil"/>
              <w:bottom w:val="single" w:sz="4" w:space="0" w:color="auto"/>
              <w:right w:val="single" w:sz="4" w:space="0" w:color="auto"/>
            </w:tcBorders>
            <w:shd w:val="clear" w:color="auto" w:fill="auto"/>
            <w:vAlign w:val="center"/>
          </w:tcPr>
          <w:p w14:paraId="37594DC7"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148,4</w:t>
            </w:r>
          </w:p>
        </w:tc>
        <w:tc>
          <w:tcPr>
            <w:tcW w:w="0" w:type="auto"/>
            <w:tcBorders>
              <w:top w:val="nil"/>
              <w:left w:val="nil"/>
              <w:bottom w:val="single" w:sz="4" w:space="0" w:color="auto"/>
              <w:right w:val="single" w:sz="4" w:space="0" w:color="auto"/>
            </w:tcBorders>
            <w:shd w:val="clear" w:color="auto" w:fill="auto"/>
            <w:vAlign w:val="center"/>
          </w:tcPr>
          <w:p w14:paraId="78099731"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48,4</w:t>
            </w:r>
          </w:p>
        </w:tc>
        <w:tc>
          <w:tcPr>
            <w:tcW w:w="0" w:type="auto"/>
            <w:tcBorders>
              <w:top w:val="nil"/>
              <w:left w:val="nil"/>
              <w:bottom w:val="single" w:sz="4" w:space="0" w:color="auto"/>
              <w:right w:val="single" w:sz="4" w:space="0" w:color="auto"/>
            </w:tcBorders>
            <w:shd w:val="clear" w:color="auto" w:fill="auto"/>
            <w:vAlign w:val="center"/>
          </w:tcPr>
          <w:p w14:paraId="22FA3315"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48,4</w:t>
            </w:r>
          </w:p>
        </w:tc>
      </w:tr>
      <w:tr w:rsidR="006128A8" w:rsidRPr="00B07AA4" w14:paraId="709C9BD6"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F3BF8E"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2002</w:t>
            </w:r>
          </w:p>
        </w:tc>
        <w:tc>
          <w:tcPr>
            <w:tcW w:w="0" w:type="auto"/>
            <w:tcBorders>
              <w:top w:val="nil"/>
              <w:left w:val="nil"/>
              <w:bottom w:val="single" w:sz="4" w:space="0" w:color="auto"/>
              <w:right w:val="single" w:sz="4" w:space="0" w:color="auto"/>
            </w:tcBorders>
            <w:shd w:val="clear" w:color="auto" w:fill="auto"/>
            <w:vAlign w:val="center"/>
          </w:tcPr>
          <w:p w14:paraId="160852F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13898</w:t>
            </w:r>
          </w:p>
        </w:tc>
        <w:tc>
          <w:tcPr>
            <w:tcW w:w="0" w:type="auto"/>
            <w:tcBorders>
              <w:top w:val="nil"/>
              <w:left w:val="nil"/>
              <w:bottom w:val="single" w:sz="4" w:space="0" w:color="auto"/>
              <w:right w:val="single" w:sz="4" w:space="0" w:color="auto"/>
            </w:tcBorders>
            <w:shd w:val="clear" w:color="auto" w:fill="auto"/>
            <w:vAlign w:val="center"/>
          </w:tcPr>
          <w:p w14:paraId="5863F0A0"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1775</w:t>
            </w:r>
          </w:p>
        </w:tc>
        <w:tc>
          <w:tcPr>
            <w:tcW w:w="0" w:type="auto"/>
            <w:tcBorders>
              <w:top w:val="nil"/>
              <w:left w:val="nil"/>
              <w:bottom w:val="single" w:sz="4" w:space="0" w:color="auto"/>
              <w:right w:val="single" w:sz="4" w:space="0" w:color="auto"/>
            </w:tcBorders>
            <w:shd w:val="clear" w:color="auto" w:fill="auto"/>
            <w:vAlign w:val="center"/>
          </w:tcPr>
          <w:p w14:paraId="0D12FF9F"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5727</w:t>
            </w:r>
          </w:p>
        </w:tc>
        <w:tc>
          <w:tcPr>
            <w:tcW w:w="0" w:type="auto"/>
            <w:tcBorders>
              <w:top w:val="nil"/>
              <w:left w:val="nil"/>
              <w:bottom w:val="single" w:sz="4" w:space="0" w:color="auto"/>
              <w:right w:val="single" w:sz="4" w:space="0" w:color="auto"/>
            </w:tcBorders>
            <w:shd w:val="clear" w:color="auto" w:fill="auto"/>
            <w:vAlign w:val="center"/>
          </w:tcPr>
          <w:p w14:paraId="2CE533E8"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114,6</w:t>
            </w:r>
          </w:p>
        </w:tc>
        <w:tc>
          <w:tcPr>
            <w:tcW w:w="0" w:type="auto"/>
            <w:tcBorders>
              <w:top w:val="nil"/>
              <w:left w:val="nil"/>
              <w:bottom w:val="single" w:sz="4" w:space="0" w:color="auto"/>
              <w:right w:val="single" w:sz="4" w:space="0" w:color="auto"/>
            </w:tcBorders>
            <w:shd w:val="clear" w:color="auto" w:fill="auto"/>
            <w:vAlign w:val="center"/>
          </w:tcPr>
          <w:p w14:paraId="70050725"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170,1</w:t>
            </w:r>
          </w:p>
        </w:tc>
        <w:tc>
          <w:tcPr>
            <w:tcW w:w="0" w:type="auto"/>
            <w:tcBorders>
              <w:top w:val="nil"/>
              <w:left w:val="nil"/>
              <w:bottom w:val="single" w:sz="4" w:space="0" w:color="auto"/>
              <w:right w:val="single" w:sz="4" w:space="0" w:color="auto"/>
            </w:tcBorders>
            <w:shd w:val="clear" w:color="auto" w:fill="auto"/>
            <w:vAlign w:val="center"/>
          </w:tcPr>
          <w:p w14:paraId="0BF01BAB"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14,6</w:t>
            </w:r>
          </w:p>
        </w:tc>
        <w:tc>
          <w:tcPr>
            <w:tcW w:w="0" w:type="auto"/>
            <w:tcBorders>
              <w:top w:val="nil"/>
              <w:left w:val="nil"/>
              <w:bottom w:val="single" w:sz="4" w:space="0" w:color="auto"/>
              <w:right w:val="single" w:sz="4" w:space="0" w:color="auto"/>
            </w:tcBorders>
            <w:shd w:val="clear" w:color="auto" w:fill="auto"/>
            <w:vAlign w:val="center"/>
          </w:tcPr>
          <w:p w14:paraId="1562211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70,1</w:t>
            </w:r>
          </w:p>
        </w:tc>
      </w:tr>
      <w:tr w:rsidR="006128A8" w:rsidRPr="00B07AA4" w14:paraId="6D9F6F63"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3136631"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2003</w:t>
            </w:r>
          </w:p>
        </w:tc>
        <w:tc>
          <w:tcPr>
            <w:tcW w:w="0" w:type="auto"/>
            <w:tcBorders>
              <w:top w:val="nil"/>
              <w:left w:val="nil"/>
              <w:bottom w:val="single" w:sz="4" w:space="0" w:color="auto"/>
              <w:right w:val="single" w:sz="4" w:space="0" w:color="auto"/>
            </w:tcBorders>
            <w:shd w:val="clear" w:color="auto" w:fill="auto"/>
            <w:vAlign w:val="center"/>
          </w:tcPr>
          <w:p w14:paraId="5A442C9B"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18968</w:t>
            </w:r>
          </w:p>
        </w:tc>
        <w:tc>
          <w:tcPr>
            <w:tcW w:w="0" w:type="auto"/>
            <w:tcBorders>
              <w:top w:val="nil"/>
              <w:left w:val="nil"/>
              <w:bottom w:val="single" w:sz="4" w:space="0" w:color="auto"/>
              <w:right w:val="single" w:sz="4" w:space="0" w:color="auto"/>
            </w:tcBorders>
            <w:shd w:val="clear" w:color="auto" w:fill="auto"/>
            <w:vAlign w:val="center"/>
          </w:tcPr>
          <w:p w14:paraId="0470291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5070</w:t>
            </w:r>
          </w:p>
        </w:tc>
        <w:tc>
          <w:tcPr>
            <w:tcW w:w="0" w:type="auto"/>
            <w:tcBorders>
              <w:top w:val="nil"/>
              <w:left w:val="nil"/>
              <w:bottom w:val="single" w:sz="4" w:space="0" w:color="auto"/>
              <w:right w:val="single" w:sz="4" w:space="0" w:color="auto"/>
            </w:tcBorders>
            <w:shd w:val="clear" w:color="auto" w:fill="auto"/>
            <w:vAlign w:val="center"/>
          </w:tcPr>
          <w:p w14:paraId="5DE58869"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10797</w:t>
            </w:r>
          </w:p>
        </w:tc>
        <w:tc>
          <w:tcPr>
            <w:tcW w:w="0" w:type="auto"/>
            <w:tcBorders>
              <w:top w:val="nil"/>
              <w:left w:val="nil"/>
              <w:bottom w:val="single" w:sz="4" w:space="0" w:color="auto"/>
              <w:right w:val="single" w:sz="4" w:space="0" w:color="auto"/>
            </w:tcBorders>
            <w:shd w:val="clear" w:color="auto" w:fill="auto"/>
            <w:vAlign w:val="center"/>
          </w:tcPr>
          <w:p w14:paraId="49AF064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136,5</w:t>
            </w:r>
          </w:p>
        </w:tc>
        <w:tc>
          <w:tcPr>
            <w:tcW w:w="0" w:type="auto"/>
            <w:tcBorders>
              <w:top w:val="nil"/>
              <w:left w:val="nil"/>
              <w:bottom w:val="single" w:sz="4" w:space="0" w:color="auto"/>
              <w:right w:val="single" w:sz="4" w:space="0" w:color="auto"/>
            </w:tcBorders>
            <w:shd w:val="clear" w:color="auto" w:fill="auto"/>
            <w:vAlign w:val="center"/>
          </w:tcPr>
          <w:p w14:paraId="5A918FD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232,1</w:t>
            </w:r>
          </w:p>
        </w:tc>
        <w:tc>
          <w:tcPr>
            <w:tcW w:w="0" w:type="auto"/>
            <w:tcBorders>
              <w:top w:val="nil"/>
              <w:left w:val="nil"/>
              <w:bottom w:val="single" w:sz="4" w:space="0" w:color="auto"/>
              <w:right w:val="single" w:sz="4" w:space="0" w:color="auto"/>
            </w:tcBorders>
            <w:shd w:val="clear" w:color="auto" w:fill="auto"/>
            <w:vAlign w:val="center"/>
          </w:tcPr>
          <w:p w14:paraId="1D48ED99"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36,5</w:t>
            </w:r>
          </w:p>
        </w:tc>
        <w:tc>
          <w:tcPr>
            <w:tcW w:w="0" w:type="auto"/>
            <w:tcBorders>
              <w:top w:val="nil"/>
              <w:left w:val="nil"/>
              <w:bottom w:val="single" w:sz="4" w:space="0" w:color="auto"/>
              <w:right w:val="single" w:sz="4" w:space="0" w:color="auto"/>
            </w:tcBorders>
            <w:shd w:val="clear" w:color="auto" w:fill="auto"/>
            <w:vAlign w:val="center"/>
          </w:tcPr>
          <w:p w14:paraId="11CFD808"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132,1</w:t>
            </w:r>
          </w:p>
        </w:tc>
      </w:tr>
      <w:tr w:rsidR="006128A8" w:rsidRPr="00B07AA4" w14:paraId="15A5975F"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8129EB"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2004</w:t>
            </w:r>
          </w:p>
        </w:tc>
        <w:tc>
          <w:tcPr>
            <w:tcW w:w="0" w:type="auto"/>
            <w:tcBorders>
              <w:top w:val="nil"/>
              <w:left w:val="nil"/>
              <w:bottom w:val="single" w:sz="4" w:space="0" w:color="auto"/>
              <w:right w:val="single" w:sz="4" w:space="0" w:color="auto"/>
            </w:tcBorders>
            <w:shd w:val="clear" w:color="auto" w:fill="auto"/>
            <w:vAlign w:val="center"/>
          </w:tcPr>
          <w:p w14:paraId="2E31E71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21632</w:t>
            </w:r>
          </w:p>
        </w:tc>
        <w:tc>
          <w:tcPr>
            <w:tcW w:w="0" w:type="auto"/>
            <w:tcBorders>
              <w:top w:val="nil"/>
              <w:left w:val="nil"/>
              <w:bottom w:val="single" w:sz="4" w:space="0" w:color="auto"/>
              <w:right w:val="single" w:sz="4" w:space="0" w:color="auto"/>
            </w:tcBorders>
            <w:shd w:val="clear" w:color="auto" w:fill="auto"/>
            <w:vAlign w:val="center"/>
          </w:tcPr>
          <w:p w14:paraId="4B7AA16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2664</w:t>
            </w:r>
          </w:p>
        </w:tc>
        <w:tc>
          <w:tcPr>
            <w:tcW w:w="0" w:type="auto"/>
            <w:tcBorders>
              <w:top w:val="nil"/>
              <w:left w:val="nil"/>
              <w:bottom w:val="single" w:sz="4" w:space="0" w:color="auto"/>
              <w:right w:val="single" w:sz="4" w:space="0" w:color="auto"/>
            </w:tcBorders>
            <w:shd w:val="clear" w:color="auto" w:fill="auto"/>
            <w:vAlign w:val="center"/>
          </w:tcPr>
          <w:p w14:paraId="3A8F2D5C"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13461</w:t>
            </w:r>
          </w:p>
        </w:tc>
        <w:tc>
          <w:tcPr>
            <w:tcW w:w="0" w:type="auto"/>
            <w:tcBorders>
              <w:top w:val="nil"/>
              <w:left w:val="nil"/>
              <w:bottom w:val="single" w:sz="4" w:space="0" w:color="auto"/>
              <w:right w:val="single" w:sz="4" w:space="0" w:color="auto"/>
            </w:tcBorders>
            <w:shd w:val="clear" w:color="auto" w:fill="auto"/>
            <w:vAlign w:val="center"/>
          </w:tcPr>
          <w:p w14:paraId="21CBF1B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114,0</w:t>
            </w:r>
          </w:p>
        </w:tc>
        <w:tc>
          <w:tcPr>
            <w:tcW w:w="0" w:type="auto"/>
            <w:tcBorders>
              <w:top w:val="nil"/>
              <w:left w:val="nil"/>
              <w:bottom w:val="single" w:sz="4" w:space="0" w:color="auto"/>
              <w:right w:val="single" w:sz="4" w:space="0" w:color="auto"/>
            </w:tcBorders>
            <w:shd w:val="clear" w:color="auto" w:fill="auto"/>
            <w:vAlign w:val="center"/>
          </w:tcPr>
          <w:p w14:paraId="28041A40"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264,7</w:t>
            </w:r>
          </w:p>
        </w:tc>
        <w:tc>
          <w:tcPr>
            <w:tcW w:w="0" w:type="auto"/>
            <w:tcBorders>
              <w:top w:val="nil"/>
              <w:left w:val="nil"/>
              <w:bottom w:val="single" w:sz="4" w:space="0" w:color="auto"/>
              <w:right w:val="single" w:sz="4" w:space="0" w:color="auto"/>
            </w:tcBorders>
            <w:shd w:val="clear" w:color="auto" w:fill="auto"/>
            <w:vAlign w:val="center"/>
          </w:tcPr>
          <w:p w14:paraId="406FC1E5"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14,0</w:t>
            </w:r>
          </w:p>
        </w:tc>
        <w:tc>
          <w:tcPr>
            <w:tcW w:w="0" w:type="auto"/>
            <w:tcBorders>
              <w:top w:val="nil"/>
              <w:left w:val="nil"/>
              <w:bottom w:val="single" w:sz="4" w:space="0" w:color="auto"/>
              <w:right w:val="single" w:sz="4" w:space="0" w:color="auto"/>
            </w:tcBorders>
            <w:shd w:val="clear" w:color="auto" w:fill="auto"/>
            <w:vAlign w:val="center"/>
          </w:tcPr>
          <w:p w14:paraId="1A6E545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164,7</w:t>
            </w:r>
          </w:p>
        </w:tc>
      </w:tr>
      <w:tr w:rsidR="006128A8" w:rsidRPr="00B07AA4" w14:paraId="7DA0FF13"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ACD93A"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2005</w:t>
            </w:r>
          </w:p>
        </w:tc>
        <w:tc>
          <w:tcPr>
            <w:tcW w:w="0" w:type="auto"/>
            <w:tcBorders>
              <w:top w:val="nil"/>
              <w:left w:val="nil"/>
              <w:bottom w:val="single" w:sz="4" w:space="0" w:color="auto"/>
              <w:right w:val="single" w:sz="4" w:space="0" w:color="auto"/>
            </w:tcBorders>
            <w:shd w:val="clear" w:color="auto" w:fill="auto"/>
            <w:vAlign w:val="center"/>
          </w:tcPr>
          <w:p w14:paraId="5E16450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25197</w:t>
            </w:r>
          </w:p>
        </w:tc>
        <w:tc>
          <w:tcPr>
            <w:tcW w:w="0" w:type="auto"/>
            <w:tcBorders>
              <w:top w:val="nil"/>
              <w:left w:val="nil"/>
              <w:bottom w:val="single" w:sz="4" w:space="0" w:color="auto"/>
              <w:right w:val="single" w:sz="4" w:space="0" w:color="auto"/>
            </w:tcBorders>
            <w:shd w:val="clear" w:color="auto" w:fill="auto"/>
            <w:vAlign w:val="center"/>
          </w:tcPr>
          <w:p w14:paraId="17624DBF"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3565</w:t>
            </w:r>
          </w:p>
        </w:tc>
        <w:tc>
          <w:tcPr>
            <w:tcW w:w="0" w:type="auto"/>
            <w:tcBorders>
              <w:top w:val="nil"/>
              <w:left w:val="nil"/>
              <w:bottom w:val="single" w:sz="4" w:space="0" w:color="auto"/>
              <w:right w:val="single" w:sz="4" w:space="0" w:color="auto"/>
            </w:tcBorders>
            <w:shd w:val="clear" w:color="auto" w:fill="auto"/>
            <w:vAlign w:val="center"/>
          </w:tcPr>
          <w:p w14:paraId="314D611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17026</w:t>
            </w:r>
          </w:p>
        </w:tc>
        <w:tc>
          <w:tcPr>
            <w:tcW w:w="0" w:type="auto"/>
            <w:tcBorders>
              <w:top w:val="nil"/>
              <w:left w:val="nil"/>
              <w:bottom w:val="single" w:sz="4" w:space="0" w:color="auto"/>
              <w:right w:val="single" w:sz="4" w:space="0" w:color="auto"/>
            </w:tcBorders>
            <w:shd w:val="clear" w:color="auto" w:fill="auto"/>
            <w:vAlign w:val="center"/>
          </w:tcPr>
          <w:p w14:paraId="0091AA5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116,5</w:t>
            </w:r>
          </w:p>
        </w:tc>
        <w:tc>
          <w:tcPr>
            <w:tcW w:w="0" w:type="auto"/>
            <w:tcBorders>
              <w:top w:val="nil"/>
              <w:left w:val="nil"/>
              <w:bottom w:val="single" w:sz="4" w:space="0" w:color="auto"/>
              <w:right w:val="single" w:sz="4" w:space="0" w:color="auto"/>
            </w:tcBorders>
            <w:shd w:val="clear" w:color="auto" w:fill="auto"/>
            <w:vAlign w:val="center"/>
          </w:tcPr>
          <w:p w14:paraId="6F41557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308,4</w:t>
            </w:r>
          </w:p>
        </w:tc>
        <w:tc>
          <w:tcPr>
            <w:tcW w:w="0" w:type="auto"/>
            <w:tcBorders>
              <w:top w:val="nil"/>
              <w:left w:val="nil"/>
              <w:bottom w:val="single" w:sz="4" w:space="0" w:color="auto"/>
              <w:right w:val="single" w:sz="4" w:space="0" w:color="auto"/>
            </w:tcBorders>
            <w:shd w:val="clear" w:color="auto" w:fill="auto"/>
            <w:vAlign w:val="center"/>
          </w:tcPr>
          <w:p w14:paraId="3878084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16,5</w:t>
            </w:r>
          </w:p>
        </w:tc>
        <w:tc>
          <w:tcPr>
            <w:tcW w:w="0" w:type="auto"/>
            <w:tcBorders>
              <w:top w:val="nil"/>
              <w:left w:val="nil"/>
              <w:bottom w:val="single" w:sz="4" w:space="0" w:color="auto"/>
              <w:right w:val="single" w:sz="4" w:space="0" w:color="auto"/>
            </w:tcBorders>
            <w:shd w:val="clear" w:color="auto" w:fill="auto"/>
            <w:vAlign w:val="center"/>
          </w:tcPr>
          <w:p w14:paraId="6FE34A29"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208,4</w:t>
            </w:r>
          </w:p>
        </w:tc>
      </w:tr>
      <w:tr w:rsidR="006128A8" w:rsidRPr="00B07AA4" w14:paraId="21FF99AE"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668998"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2006</w:t>
            </w:r>
          </w:p>
        </w:tc>
        <w:tc>
          <w:tcPr>
            <w:tcW w:w="0" w:type="auto"/>
            <w:tcBorders>
              <w:top w:val="nil"/>
              <w:left w:val="nil"/>
              <w:bottom w:val="single" w:sz="4" w:space="0" w:color="auto"/>
              <w:right w:val="single" w:sz="4" w:space="0" w:color="auto"/>
            </w:tcBorders>
            <w:shd w:val="clear" w:color="auto" w:fill="auto"/>
            <w:vAlign w:val="center"/>
          </w:tcPr>
          <w:p w14:paraId="0CB95248"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28164</w:t>
            </w:r>
          </w:p>
        </w:tc>
        <w:tc>
          <w:tcPr>
            <w:tcW w:w="0" w:type="auto"/>
            <w:tcBorders>
              <w:top w:val="nil"/>
              <w:left w:val="nil"/>
              <w:bottom w:val="single" w:sz="4" w:space="0" w:color="auto"/>
              <w:right w:val="single" w:sz="4" w:space="0" w:color="auto"/>
            </w:tcBorders>
            <w:shd w:val="clear" w:color="auto" w:fill="auto"/>
            <w:vAlign w:val="center"/>
          </w:tcPr>
          <w:p w14:paraId="3C96414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2967</w:t>
            </w:r>
          </w:p>
        </w:tc>
        <w:tc>
          <w:tcPr>
            <w:tcW w:w="0" w:type="auto"/>
            <w:tcBorders>
              <w:top w:val="nil"/>
              <w:left w:val="nil"/>
              <w:bottom w:val="single" w:sz="4" w:space="0" w:color="auto"/>
              <w:right w:val="single" w:sz="4" w:space="0" w:color="auto"/>
            </w:tcBorders>
            <w:shd w:val="clear" w:color="auto" w:fill="auto"/>
            <w:vAlign w:val="center"/>
          </w:tcPr>
          <w:p w14:paraId="6B528E84"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19993</w:t>
            </w:r>
          </w:p>
        </w:tc>
        <w:tc>
          <w:tcPr>
            <w:tcW w:w="0" w:type="auto"/>
            <w:tcBorders>
              <w:top w:val="nil"/>
              <w:left w:val="nil"/>
              <w:bottom w:val="single" w:sz="4" w:space="0" w:color="auto"/>
              <w:right w:val="single" w:sz="4" w:space="0" w:color="auto"/>
            </w:tcBorders>
            <w:shd w:val="clear" w:color="auto" w:fill="auto"/>
            <w:vAlign w:val="center"/>
          </w:tcPr>
          <w:p w14:paraId="59323C5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111,8</w:t>
            </w:r>
          </w:p>
        </w:tc>
        <w:tc>
          <w:tcPr>
            <w:tcW w:w="0" w:type="auto"/>
            <w:tcBorders>
              <w:top w:val="nil"/>
              <w:left w:val="nil"/>
              <w:bottom w:val="single" w:sz="4" w:space="0" w:color="auto"/>
              <w:right w:val="single" w:sz="4" w:space="0" w:color="auto"/>
            </w:tcBorders>
            <w:shd w:val="clear" w:color="auto" w:fill="auto"/>
            <w:vAlign w:val="center"/>
          </w:tcPr>
          <w:p w14:paraId="77429087"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344,7</w:t>
            </w:r>
          </w:p>
        </w:tc>
        <w:tc>
          <w:tcPr>
            <w:tcW w:w="0" w:type="auto"/>
            <w:tcBorders>
              <w:top w:val="nil"/>
              <w:left w:val="nil"/>
              <w:bottom w:val="single" w:sz="4" w:space="0" w:color="auto"/>
              <w:right w:val="single" w:sz="4" w:space="0" w:color="auto"/>
            </w:tcBorders>
            <w:shd w:val="clear" w:color="auto" w:fill="auto"/>
            <w:vAlign w:val="center"/>
          </w:tcPr>
          <w:p w14:paraId="4FAF7597"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11,8</w:t>
            </w:r>
          </w:p>
        </w:tc>
        <w:tc>
          <w:tcPr>
            <w:tcW w:w="0" w:type="auto"/>
            <w:tcBorders>
              <w:top w:val="nil"/>
              <w:left w:val="nil"/>
              <w:bottom w:val="single" w:sz="4" w:space="0" w:color="auto"/>
              <w:right w:val="single" w:sz="4" w:space="0" w:color="auto"/>
            </w:tcBorders>
            <w:shd w:val="clear" w:color="auto" w:fill="auto"/>
            <w:vAlign w:val="center"/>
          </w:tcPr>
          <w:p w14:paraId="193F0716"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244,7</w:t>
            </w:r>
          </w:p>
        </w:tc>
      </w:tr>
      <w:tr w:rsidR="006128A8" w:rsidRPr="00B07AA4" w14:paraId="5959EE11"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B77503" w14:textId="77777777" w:rsidR="006128A8" w:rsidRPr="00953DD2" w:rsidRDefault="006128A8" w:rsidP="00B9212E">
            <w:pPr>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2007</w:t>
            </w:r>
          </w:p>
        </w:tc>
        <w:tc>
          <w:tcPr>
            <w:tcW w:w="0" w:type="auto"/>
            <w:tcBorders>
              <w:top w:val="nil"/>
              <w:left w:val="nil"/>
              <w:bottom w:val="single" w:sz="4" w:space="0" w:color="auto"/>
              <w:right w:val="single" w:sz="4" w:space="0" w:color="auto"/>
            </w:tcBorders>
            <w:shd w:val="clear" w:color="auto" w:fill="auto"/>
            <w:vAlign w:val="center"/>
          </w:tcPr>
          <w:p w14:paraId="4A10D4E6"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33545</w:t>
            </w:r>
          </w:p>
        </w:tc>
        <w:tc>
          <w:tcPr>
            <w:tcW w:w="0" w:type="auto"/>
            <w:tcBorders>
              <w:top w:val="nil"/>
              <w:left w:val="nil"/>
              <w:bottom w:val="single" w:sz="4" w:space="0" w:color="auto"/>
              <w:right w:val="single" w:sz="4" w:space="0" w:color="auto"/>
            </w:tcBorders>
            <w:shd w:val="clear" w:color="auto" w:fill="auto"/>
            <w:vAlign w:val="center"/>
          </w:tcPr>
          <w:p w14:paraId="02C4491C"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5381</w:t>
            </w:r>
          </w:p>
        </w:tc>
        <w:tc>
          <w:tcPr>
            <w:tcW w:w="0" w:type="auto"/>
            <w:tcBorders>
              <w:top w:val="nil"/>
              <w:left w:val="nil"/>
              <w:bottom w:val="single" w:sz="4" w:space="0" w:color="auto"/>
              <w:right w:val="single" w:sz="4" w:space="0" w:color="auto"/>
            </w:tcBorders>
            <w:shd w:val="clear" w:color="auto" w:fill="auto"/>
            <w:vAlign w:val="center"/>
          </w:tcPr>
          <w:p w14:paraId="3F356A9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25374</w:t>
            </w:r>
          </w:p>
        </w:tc>
        <w:tc>
          <w:tcPr>
            <w:tcW w:w="0" w:type="auto"/>
            <w:tcBorders>
              <w:top w:val="nil"/>
              <w:left w:val="nil"/>
              <w:bottom w:val="single" w:sz="4" w:space="0" w:color="auto"/>
              <w:right w:val="single" w:sz="4" w:space="0" w:color="auto"/>
            </w:tcBorders>
            <w:shd w:val="clear" w:color="auto" w:fill="auto"/>
            <w:vAlign w:val="center"/>
          </w:tcPr>
          <w:p w14:paraId="7F46541B"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119,1</w:t>
            </w:r>
          </w:p>
        </w:tc>
        <w:tc>
          <w:tcPr>
            <w:tcW w:w="0" w:type="auto"/>
            <w:tcBorders>
              <w:top w:val="nil"/>
              <w:left w:val="nil"/>
              <w:bottom w:val="single" w:sz="4" w:space="0" w:color="auto"/>
              <w:right w:val="single" w:sz="4" w:space="0" w:color="auto"/>
            </w:tcBorders>
            <w:shd w:val="clear" w:color="auto" w:fill="auto"/>
            <w:vAlign w:val="center"/>
          </w:tcPr>
          <w:p w14:paraId="4815845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410,5</w:t>
            </w:r>
          </w:p>
        </w:tc>
        <w:tc>
          <w:tcPr>
            <w:tcW w:w="0" w:type="auto"/>
            <w:tcBorders>
              <w:top w:val="nil"/>
              <w:left w:val="nil"/>
              <w:bottom w:val="single" w:sz="4" w:space="0" w:color="auto"/>
              <w:right w:val="single" w:sz="4" w:space="0" w:color="auto"/>
            </w:tcBorders>
            <w:shd w:val="clear" w:color="auto" w:fill="auto"/>
            <w:vAlign w:val="center"/>
          </w:tcPr>
          <w:p w14:paraId="7C82290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19,1</w:t>
            </w:r>
          </w:p>
        </w:tc>
        <w:tc>
          <w:tcPr>
            <w:tcW w:w="0" w:type="auto"/>
            <w:tcBorders>
              <w:top w:val="nil"/>
              <w:left w:val="nil"/>
              <w:bottom w:val="single" w:sz="4" w:space="0" w:color="auto"/>
              <w:right w:val="single" w:sz="4" w:space="0" w:color="auto"/>
            </w:tcBorders>
            <w:shd w:val="clear" w:color="auto" w:fill="auto"/>
            <w:vAlign w:val="center"/>
          </w:tcPr>
          <w:p w14:paraId="286C2F29"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310,5</w:t>
            </w:r>
          </w:p>
        </w:tc>
      </w:tr>
      <w:tr w:rsidR="006128A8" w:rsidRPr="00B07AA4" w14:paraId="09046B2E"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0EE887" w14:textId="77777777" w:rsidR="006128A8" w:rsidRPr="00953DD2" w:rsidRDefault="006128A8" w:rsidP="00B9212E">
            <w:pPr>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2008</w:t>
            </w:r>
          </w:p>
        </w:tc>
        <w:tc>
          <w:tcPr>
            <w:tcW w:w="0" w:type="auto"/>
            <w:tcBorders>
              <w:top w:val="nil"/>
              <w:left w:val="nil"/>
              <w:bottom w:val="single" w:sz="4" w:space="0" w:color="auto"/>
              <w:right w:val="single" w:sz="4" w:space="0" w:color="auto"/>
            </w:tcBorders>
            <w:shd w:val="clear" w:color="auto" w:fill="auto"/>
            <w:vAlign w:val="center"/>
          </w:tcPr>
          <w:p w14:paraId="58FB6187"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40306</w:t>
            </w:r>
          </w:p>
        </w:tc>
        <w:tc>
          <w:tcPr>
            <w:tcW w:w="0" w:type="auto"/>
            <w:tcBorders>
              <w:top w:val="nil"/>
              <w:left w:val="nil"/>
              <w:bottom w:val="single" w:sz="4" w:space="0" w:color="auto"/>
              <w:right w:val="single" w:sz="4" w:space="0" w:color="auto"/>
            </w:tcBorders>
            <w:shd w:val="clear" w:color="auto" w:fill="auto"/>
            <w:vAlign w:val="center"/>
          </w:tcPr>
          <w:p w14:paraId="3ED953C1"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6761</w:t>
            </w:r>
          </w:p>
        </w:tc>
        <w:tc>
          <w:tcPr>
            <w:tcW w:w="0" w:type="auto"/>
            <w:tcBorders>
              <w:top w:val="nil"/>
              <w:left w:val="nil"/>
              <w:bottom w:val="single" w:sz="4" w:space="0" w:color="auto"/>
              <w:right w:val="single" w:sz="4" w:space="0" w:color="auto"/>
            </w:tcBorders>
            <w:shd w:val="clear" w:color="auto" w:fill="auto"/>
            <w:vAlign w:val="center"/>
          </w:tcPr>
          <w:p w14:paraId="326EF98B"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32135</w:t>
            </w:r>
          </w:p>
        </w:tc>
        <w:tc>
          <w:tcPr>
            <w:tcW w:w="0" w:type="auto"/>
            <w:tcBorders>
              <w:top w:val="nil"/>
              <w:left w:val="nil"/>
              <w:bottom w:val="single" w:sz="4" w:space="0" w:color="auto"/>
              <w:right w:val="single" w:sz="4" w:space="0" w:color="auto"/>
            </w:tcBorders>
            <w:shd w:val="clear" w:color="auto" w:fill="auto"/>
            <w:vAlign w:val="center"/>
          </w:tcPr>
          <w:p w14:paraId="66680895"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120,2</w:t>
            </w:r>
          </w:p>
        </w:tc>
        <w:tc>
          <w:tcPr>
            <w:tcW w:w="0" w:type="auto"/>
            <w:tcBorders>
              <w:top w:val="nil"/>
              <w:left w:val="nil"/>
              <w:bottom w:val="single" w:sz="4" w:space="0" w:color="auto"/>
              <w:right w:val="single" w:sz="4" w:space="0" w:color="auto"/>
            </w:tcBorders>
            <w:shd w:val="clear" w:color="auto" w:fill="auto"/>
            <w:vAlign w:val="center"/>
          </w:tcPr>
          <w:p w14:paraId="401E3A15"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493,3</w:t>
            </w:r>
          </w:p>
        </w:tc>
        <w:tc>
          <w:tcPr>
            <w:tcW w:w="0" w:type="auto"/>
            <w:tcBorders>
              <w:top w:val="nil"/>
              <w:left w:val="nil"/>
              <w:bottom w:val="single" w:sz="4" w:space="0" w:color="auto"/>
              <w:right w:val="single" w:sz="4" w:space="0" w:color="auto"/>
            </w:tcBorders>
            <w:shd w:val="clear" w:color="auto" w:fill="auto"/>
            <w:vAlign w:val="center"/>
          </w:tcPr>
          <w:p w14:paraId="62A71E6E"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20,2</w:t>
            </w:r>
          </w:p>
        </w:tc>
        <w:tc>
          <w:tcPr>
            <w:tcW w:w="0" w:type="auto"/>
            <w:tcBorders>
              <w:top w:val="nil"/>
              <w:left w:val="nil"/>
              <w:bottom w:val="single" w:sz="4" w:space="0" w:color="auto"/>
              <w:right w:val="single" w:sz="4" w:space="0" w:color="auto"/>
            </w:tcBorders>
            <w:shd w:val="clear" w:color="auto" w:fill="auto"/>
            <w:vAlign w:val="center"/>
          </w:tcPr>
          <w:p w14:paraId="404743E4"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393,3</w:t>
            </w:r>
          </w:p>
        </w:tc>
      </w:tr>
      <w:tr w:rsidR="006128A8" w:rsidRPr="00B07AA4" w14:paraId="714C513F" w14:textId="77777777" w:rsidTr="006128A8">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908607" w14:textId="77777777" w:rsidR="006128A8" w:rsidRPr="00953DD2" w:rsidRDefault="006128A8" w:rsidP="00B9212E">
            <w:pPr>
              <w:spacing w:after="0" w:line="240" w:lineRule="auto"/>
              <w:jc w:val="center"/>
              <w:rPr>
                <w:rFonts w:ascii="Times New Roman" w:hAnsi="Times New Roman" w:cs="Times New Roman"/>
                <w:color w:val="000000"/>
                <w:sz w:val="28"/>
                <w:szCs w:val="28"/>
                <w:lang w:eastAsia="ru-RU"/>
              </w:rPr>
            </w:pPr>
            <w:r w:rsidRPr="00953DD2">
              <w:rPr>
                <w:rFonts w:ascii="Times New Roman" w:hAnsi="Times New Roman" w:cs="Times New Roman"/>
                <w:color w:val="000000"/>
                <w:sz w:val="28"/>
                <w:szCs w:val="28"/>
                <w:lang w:eastAsia="ru-RU"/>
              </w:rPr>
              <w:t>2009</w:t>
            </w:r>
          </w:p>
        </w:tc>
        <w:tc>
          <w:tcPr>
            <w:tcW w:w="0" w:type="auto"/>
            <w:tcBorders>
              <w:top w:val="single" w:sz="4" w:space="0" w:color="auto"/>
              <w:left w:val="nil"/>
              <w:bottom w:val="single" w:sz="4" w:space="0" w:color="auto"/>
              <w:right w:val="single" w:sz="4" w:space="0" w:color="auto"/>
            </w:tcBorders>
            <w:shd w:val="clear" w:color="auto" w:fill="auto"/>
            <w:vAlign w:val="center"/>
          </w:tcPr>
          <w:p w14:paraId="0872648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45502</w:t>
            </w:r>
          </w:p>
        </w:tc>
        <w:tc>
          <w:tcPr>
            <w:tcW w:w="0" w:type="auto"/>
            <w:tcBorders>
              <w:top w:val="single" w:sz="4" w:space="0" w:color="auto"/>
              <w:left w:val="nil"/>
              <w:bottom w:val="single" w:sz="4" w:space="0" w:color="auto"/>
              <w:right w:val="single" w:sz="4" w:space="0" w:color="auto"/>
            </w:tcBorders>
            <w:shd w:val="clear" w:color="auto" w:fill="auto"/>
            <w:vAlign w:val="center"/>
          </w:tcPr>
          <w:p w14:paraId="278677E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5196</w:t>
            </w:r>
          </w:p>
        </w:tc>
        <w:tc>
          <w:tcPr>
            <w:tcW w:w="0" w:type="auto"/>
            <w:tcBorders>
              <w:top w:val="single" w:sz="4" w:space="0" w:color="auto"/>
              <w:left w:val="nil"/>
              <w:bottom w:val="single" w:sz="4" w:space="0" w:color="auto"/>
              <w:right w:val="single" w:sz="4" w:space="0" w:color="auto"/>
            </w:tcBorders>
            <w:shd w:val="clear" w:color="auto" w:fill="auto"/>
            <w:vAlign w:val="center"/>
          </w:tcPr>
          <w:p w14:paraId="6CB317AF"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37331</w:t>
            </w:r>
          </w:p>
        </w:tc>
        <w:tc>
          <w:tcPr>
            <w:tcW w:w="0" w:type="auto"/>
            <w:tcBorders>
              <w:top w:val="single" w:sz="4" w:space="0" w:color="auto"/>
              <w:left w:val="nil"/>
              <w:bottom w:val="single" w:sz="4" w:space="0" w:color="auto"/>
              <w:right w:val="single" w:sz="4" w:space="0" w:color="auto"/>
            </w:tcBorders>
            <w:shd w:val="clear" w:color="auto" w:fill="auto"/>
            <w:vAlign w:val="center"/>
          </w:tcPr>
          <w:p w14:paraId="2DA07FF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112,9</w:t>
            </w:r>
          </w:p>
        </w:tc>
        <w:tc>
          <w:tcPr>
            <w:tcW w:w="0" w:type="auto"/>
            <w:tcBorders>
              <w:top w:val="single" w:sz="4" w:space="0" w:color="auto"/>
              <w:left w:val="nil"/>
              <w:bottom w:val="single" w:sz="4" w:space="0" w:color="auto"/>
              <w:right w:val="single" w:sz="4" w:space="0" w:color="auto"/>
            </w:tcBorders>
            <w:shd w:val="clear" w:color="auto" w:fill="auto"/>
            <w:vAlign w:val="center"/>
          </w:tcPr>
          <w:p w14:paraId="01594BFF"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556,9</w:t>
            </w:r>
          </w:p>
        </w:tc>
        <w:tc>
          <w:tcPr>
            <w:tcW w:w="0" w:type="auto"/>
            <w:tcBorders>
              <w:top w:val="single" w:sz="4" w:space="0" w:color="auto"/>
              <w:left w:val="nil"/>
              <w:bottom w:val="single" w:sz="4" w:space="0" w:color="auto"/>
              <w:right w:val="single" w:sz="4" w:space="0" w:color="auto"/>
            </w:tcBorders>
            <w:shd w:val="clear" w:color="auto" w:fill="auto"/>
            <w:vAlign w:val="center"/>
          </w:tcPr>
          <w:p w14:paraId="59C52A63"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12,9</w:t>
            </w:r>
          </w:p>
        </w:tc>
        <w:tc>
          <w:tcPr>
            <w:tcW w:w="0" w:type="auto"/>
            <w:tcBorders>
              <w:top w:val="single" w:sz="4" w:space="0" w:color="auto"/>
              <w:left w:val="nil"/>
              <w:bottom w:val="single" w:sz="4" w:space="0" w:color="auto"/>
              <w:right w:val="single" w:sz="4" w:space="0" w:color="auto"/>
            </w:tcBorders>
            <w:shd w:val="clear" w:color="auto" w:fill="auto"/>
            <w:vAlign w:val="center"/>
          </w:tcPr>
          <w:p w14:paraId="7BF7ED02"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456,9</w:t>
            </w:r>
          </w:p>
        </w:tc>
      </w:tr>
      <w:tr w:rsidR="006128A8" w:rsidRPr="00B07AA4" w14:paraId="5F4040D9" w14:textId="77777777" w:rsidTr="006128A8">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D5D0E8" w14:textId="77777777" w:rsidR="006128A8" w:rsidRPr="00953DD2" w:rsidRDefault="006128A8" w:rsidP="00B9212E">
            <w:pPr>
              <w:suppressAutoHyphens w:val="0"/>
              <w:spacing w:after="0" w:line="240" w:lineRule="auto"/>
              <w:jc w:val="center"/>
              <w:rPr>
                <w:rFonts w:ascii="Times New Roman" w:hAnsi="Times New Roman" w:cs="Times New Roman"/>
                <w:color w:val="000000"/>
                <w:sz w:val="28"/>
                <w:szCs w:val="28"/>
                <w:lang w:eastAsia="ru-RU"/>
              </w:rPr>
            </w:pPr>
          </w:p>
        </w:tc>
        <w:tc>
          <w:tcPr>
            <w:tcW w:w="0" w:type="auto"/>
            <w:tcBorders>
              <w:top w:val="nil"/>
              <w:left w:val="nil"/>
              <w:bottom w:val="single" w:sz="4" w:space="0" w:color="auto"/>
              <w:right w:val="single" w:sz="4" w:space="0" w:color="auto"/>
            </w:tcBorders>
            <w:shd w:val="clear" w:color="auto" w:fill="auto"/>
            <w:vAlign w:val="center"/>
          </w:tcPr>
          <w:p w14:paraId="00BC00DE" w14:textId="77777777" w:rsidR="006128A8" w:rsidRPr="006128A8" w:rsidRDefault="006128A8" w:rsidP="006128A8">
            <w:pPr>
              <w:suppressAutoHyphens w:val="0"/>
              <w:spacing w:after="0" w:line="240" w:lineRule="auto"/>
              <w:jc w:val="center"/>
              <w:rPr>
                <w:rFonts w:ascii="Times New Roman" w:hAnsi="Times New Roman" w:cs="Times New Roman"/>
                <w:color w:val="000000"/>
                <w:sz w:val="28"/>
                <w:szCs w:val="28"/>
                <w:lang w:eastAsia="ru-RU"/>
              </w:rPr>
            </w:pPr>
            <w:r w:rsidRPr="006128A8">
              <w:rPr>
                <w:rFonts w:ascii="Times New Roman" w:hAnsi="Times New Roman" w:cs="Times New Roman"/>
                <w:color w:val="000000"/>
                <w:sz w:val="28"/>
                <w:szCs w:val="28"/>
                <w:lang w:eastAsia="ru-RU"/>
              </w:rPr>
              <w:t>Среднее</w:t>
            </w:r>
          </w:p>
        </w:tc>
        <w:tc>
          <w:tcPr>
            <w:tcW w:w="0" w:type="auto"/>
            <w:tcBorders>
              <w:top w:val="nil"/>
              <w:left w:val="nil"/>
              <w:bottom w:val="single" w:sz="4" w:space="0" w:color="auto"/>
              <w:right w:val="single" w:sz="4" w:space="0" w:color="auto"/>
            </w:tcBorders>
            <w:shd w:val="clear" w:color="auto" w:fill="auto"/>
            <w:vAlign w:val="center"/>
          </w:tcPr>
          <w:p w14:paraId="4779FB0C"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3733,1</w:t>
            </w:r>
          </w:p>
        </w:tc>
        <w:tc>
          <w:tcPr>
            <w:tcW w:w="0" w:type="auto"/>
            <w:tcBorders>
              <w:top w:val="nil"/>
              <w:left w:val="nil"/>
              <w:bottom w:val="single" w:sz="4" w:space="0" w:color="auto"/>
              <w:right w:val="single" w:sz="4" w:space="0" w:color="auto"/>
            </w:tcBorders>
            <w:shd w:val="clear" w:color="auto" w:fill="auto"/>
            <w:vAlign w:val="center"/>
          </w:tcPr>
          <w:p w14:paraId="2DA0D041"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16579,6</w:t>
            </w:r>
          </w:p>
        </w:tc>
        <w:tc>
          <w:tcPr>
            <w:tcW w:w="0" w:type="auto"/>
            <w:tcBorders>
              <w:top w:val="nil"/>
              <w:left w:val="nil"/>
              <w:bottom w:val="single" w:sz="4" w:space="0" w:color="auto"/>
              <w:right w:val="single" w:sz="4" w:space="0" w:color="auto"/>
            </w:tcBorders>
            <w:shd w:val="clear" w:color="auto" w:fill="auto"/>
            <w:vAlign w:val="center"/>
          </w:tcPr>
          <w:p w14:paraId="0D622B34"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109,4</w:t>
            </w:r>
          </w:p>
        </w:tc>
        <w:tc>
          <w:tcPr>
            <w:tcW w:w="0" w:type="auto"/>
            <w:tcBorders>
              <w:top w:val="nil"/>
              <w:left w:val="nil"/>
              <w:bottom w:val="single" w:sz="4" w:space="0" w:color="auto"/>
              <w:right w:val="single" w:sz="4" w:space="0" w:color="auto"/>
            </w:tcBorders>
            <w:shd w:val="clear" w:color="auto" w:fill="auto"/>
            <w:vAlign w:val="center"/>
          </w:tcPr>
          <w:p w14:paraId="0A20185A"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292,9</w:t>
            </w:r>
          </w:p>
        </w:tc>
        <w:tc>
          <w:tcPr>
            <w:tcW w:w="0" w:type="auto"/>
            <w:tcBorders>
              <w:top w:val="nil"/>
              <w:left w:val="nil"/>
              <w:bottom w:val="single" w:sz="4" w:space="0" w:color="auto"/>
              <w:right w:val="single" w:sz="4" w:space="0" w:color="auto"/>
            </w:tcBorders>
            <w:shd w:val="clear" w:color="auto" w:fill="auto"/>
            <w:vAlign w:val="center"/>
          </w:tcPr>
          <w:p w14:paraId="0C52D97D"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19,4</w:t>
            </w:r>
          </w:p>
        </w:tc>
        <w:tc>
          <w:tcPr>
            <w:tcW w:w="0" w:type="auto"/>
            <w:tcBorders>
              <w:top w:val="nil"/>
              <w:left w:val="nil"/>
              <w:bottom w:val="single" w:sz="4" w:space="0" w:color="auto"/>
              <w:right w:val="single" w:sz="4" w:space="0" w:color="auto"/>
            </w:tcBorders>
            <w:shd w:val="clear" w:color="auto" w:fill="auto"/>
            <w:vAlign w:val="center"/>
          </w:tcPr>
          <w:p w14:paraId="616E4B01" w14:textId="77777777" w:rsidR="006128A8" w:rsidRPr="006128A8" w:rsidRDefault="006128A8" w:rsidP="006128A8">
            <w:pPr>
              <w:spacing w:after="0" w:line="240" w:lineRule="auto"/>
              <w:jc w:val="center"/>
              <w:rPr>
                <w:rFonts w:ascii="Times New Roman" w:hAnsi="Times New Roman" w:cs="Times New Roman"/>
                <w:color w:val="000000"/>
                <w:sz w:val="28"/>
                <w:szCs w:val="28"/>
              </w:rPr>
            </w:pPr>
            <w:r w:rsidRPr="006128A8">
              <w:rPr>
                <w:rFonts w:ascii="Times New Roman" w:hAnsi="Times New Roman" w:cs="Times New Roman"/>
                <w:color w:val="000000"/>
                <w:sz w:val="28"/>
                <w:szCs w:val="28"/>
              </w:rPr>
              <w:t>202,9</w:t>
            </w:r>
          </w:p>
        </w:tc>
      </w:tr>
    </w:tbl>
    <w:p w14:paraId="3F04BCB8" w14:textId="77777777" w:rsidR="00B07AA4" w:rsidRDefault="00B07AA4" w:rsidP="00F47DD2">
      <w:pPr>
        <w:pStyle w:val="af9"/>
        <w:ind w:firstLine="709"/>
        <w:jc w:val="both"/>
        <w:rPr>
          <w:rFonts w:ascii="Times New Roman" w:hAnsi="Times New Roman" w:cs="Times New Roman"/>
          <w:sz w:val="28"/>
          <w:szCs w:val="28"/>
          <w:highlight w:val="yellow"/>
        </w:rPr>
      </w:pPr>
    </w:p>
    <w:p w14:paraId="33C8AA4C" w14:textId="77777777" w:rsidR="00D65410" w:rsidRPr="00B11E5B" w:rsidRDefault="00265D1C" w:rsidP="00F47DD2">
      <w:pPr>
        <w:pStyle w:val="af9"/>
        <w:ind w:firstLine="709"/>
        <w:jc w:val="both"/>
        <w:rPr>
          <w:rFonts w:ascii="Times New Roman" w:hAnsi="Times New Roman" w:cs="Times New Roman"/>
          <w:sz w:val="28"/>
          <w:szCs w:val="28"/>
        </w:rPr>
      </w:pPr>
      <w:r w:rsidRPr="00B11E5B">
        <w:rPr>
          <w:rFonts w:ascii="Times New Roman" w:hAnsi="Times New Roman" w:cs="Times New Roman"/>
          <w:sz w:val="28"/>
          <w:szCs w:val="28"/>
        </w:rPr>
        <w:t>По данным таблицы 6.1 можно сделать вывод о том, что за рассматриваемый период</w:t>
      </w:r>
      <w:r w:rsidR="000844F6">
        <w:rPr>
          <w:rFonts w:ascii="Times New Roman" w:hAnsi="Times New Roman" w:cs="Times New Roman"/>
          <w:sz w:val="28"/>
          <w:szCs w:val="28"/>
        </w:rPr>
        <w:t xml:space="preserve"> с 2000-2009 гг.</w:t>
      </w:r>
      <w:r w:rsidRPr="00B11E5B">
        <w:rPr>
          <w:rFonts w:ascii="Times New Roman" w:hAnsi="Times New Roman" w:cs="Times New Roman"/>
          <w:sz w:val="28"/>
          <w:szCs w:val="28"/>
        </w:rPr>
        <w:t xml:space="preserve"> на</w:t>
      </w:r>
      <w:r w:rsidR="000844F6">
        <w:rPr>
          <w:rFonts w:ascii="Times New Roman" w:hAnsi="Times New Roman" w:cs="Times New Roman"/>
          <w:sz w:val="28"/>
          <w:szCs w:val="28"/>
        </w:rPr>
        <w:t>блюдался значительный рост продукции сельского хозяйства</w:t>
      </w:r>
      <w:r w:rsidRPr="00B11E5B">
        <w:rPr>
          <w:rFonts w:ascii="Times New Roman" w:hAnsi="Times New Roman" w:cs="Times New Roman"/>
          <w:sz w:val="28"/>
          <w:szCs w:val="28"/>
        </w:rPr>
        <w:t xml:space="preserve">. Наибольший </w:t>
      </w:r>
      <w:r w:rsidR="00411544" w:rsidRPr="00B11E5B">
        <w:rPr>
          <w:rFonts w:ascii="Times New Roman" w:hAnsi="Times New Roman" w:cs="Times New Roman"/>
          <w:sz w:val="28"/>
          <w:szCs w:val="28"/>
        </w:rPr>
        <w:t xml:space="preserve">цепной </w:t>
      </w:r>
      <w:r w:rsidR="00953DD2">
        <w:rPr>
          <w:rFonts w:ascii="Times New Roman" w:hAnsi="Times New Roman" w:cs="Times New Roman"/>
          <w:sz w:val="28"/>
          <w:szCs w:val="28"/>
        </w:rPr>
        <w:t xml:space="preserve">прирост </w:t>
      </w:r>
      <w:r w:rsidR="000844F6">
        <w:rPr>
          <w:rFonts w:ascii="Times New Roman" w:hAnsi="Times New Roman" w:cs="Times New Roman"/>
          <w:sz w:val="28"/>
          <w:szCs w:val="28"/>
        </w:rPr>
        <w:t>продукции сельского хозяйства отмечен в 2000</w:t>
      </w:r>
      <w:r w:rsidRPr="00B11E5B">
        <w:rPr>
          <w:rFonts w:ascii="Times New Roman" w:hAnsi="Times New Roman" w:cs="Times New Roman"/>
          <w:sz w:val="28"/>
          <w:szCs w:val="28"/>
        </w:rPr>
        <w:t xml:space="preserve"> году </w:t>
      </w:r>
      <w:r w:rsidR="000844F6">
        <w:rPr>
          <w:rFonts w:ascii="Times New Roman" w:hAnsi="Times New Roman" w:cs="Times New Roman"/>
          <w:sz w:val="28"/>
          <w:szCs w:val="28"/>
        </w:rPr>
        <w:t>на 48,4</w:t>
      </w:r>
      <w:r w:rsidR="00953DD2">
        <w:rPr>
          <w:rFonts w:ascii="Times New Roman" w:hAnsi="Times New Roman" w:cs="Times New Roman"/>
          <w:sz w:val="28"/>
          <w:szCs w:val="28"/>
        </w:rPr>
        <w:t>%. В целом с 2000</w:t>
      </w:r>
      <w:r w:rsidR="000844F6">
        <w:rPr>
          <w:rFonts w:ascii="Times New Roman" w:hAnsi="Times New Roman" w:cs="Times New Roman"/>
          <w:sz w:val="28"/>
          <w:szCs w:val="28"/>
        </w:rPr>
        <w:t>-2009 гг</w:t>
      </w:r>
      <w:r w:rsidRPr="00B11E5B">
        <w:rPr>
          <w:rFonts w:ascii="Times New Roman" w:hAnsi="Times New Roman" w:cs="Times New Roman"/>
          <w:sz w:val="28"/>
          <w:szCs w:val="28"/>
        </w:rPr>
        <w:t xml:space="preserve"> ко</w:t>
      </w:r>
      <w:r w:rsidR="000844F6">
        <w:rPr>
          <w:rFonts w:ascii="Times New Roman" w:hAnsi="Times New Roman" w:cs="Times New Roman"/>
          <w:sz w:val="28"/>
          <w:szCs w:val="28"/>
        </w:rPr>
        <w:t>личество продукции сельского хозяйства увеличилась</w:t>
      </w:r>
      <w:r w:rsidRPr="00B11E5B">
        <w:rPr>
          <w:rFonts w:ascii="Times New Roman" w:hAnsi="Times New Roman" w:cs="Times New Roman"/>
          <w:sz w:val="28"/>
          <w:szCs w:val="28"/>
        </w:rPr>
        <w:t xml:space="preserve"> на </w:t>
      </w:r>
      <w:r w:rsidR="000844F6">
        <w:rPr>
          <w:rFonts w:ascii="Times New Roman" w:hAnsi="Times New Roman" w:cs="Times New Roman"/>
          <w:sz w:val="28"/>
          <w:szCs w:val="28"/>
        </w:rPr>
        <w:t>456,9% или в 4,6 раза.</w:t>
      </w:r>
    </w:p>
    <w:p w14:paraId="3439FC14" w14:textId="77777777" w:rsidR="00953DD2" w:rsidRPr="00E152B0" w:rsidRDefault="00953DD2" w:rsidP="000844F6">
      <w:pPr>
        <w:pStyle w:val="af9"/>
        <w:jc w:val="both"/>
        <w:rPr>
          <w:rFonts w:ascii="Times New Roman" w:hAnsi="Times New Roman" w:cs="Times New Roman"/>
          <w:sz w:val="28"/>
          <w:szCs w:val="28"/>
          <w:lang w:val="en-US"/>
        </w:rPr>
      </w:pPr>
    </w:p>
    <w:p w14:paraId="2F885645" w14:textId="77777777" w:rsidR="004A1CC0" w:rsidRPr="00E3271C" w:rsidRDefault="00E152B0" w:rsidP="000844F6">
      <w:pPr>
        <w:pStyle w:val="a3"/>
        <w:numPr>
          <w:ilvl w:val="0"/>
          <w:numId w:val="13"/>
        </w:numPr>
        <w:spacing w:before="0" w:after="0" w:line="240" w:lineRule="auto"/>
        <w:rPr>
          <w:rFonts w:ascii="Times New Roman" w:hAnsi="Times New Roman"/>
          <w:sz w:val="28"/>
          <w:szCs w:val="28"/>
        </w:rPr>
      </w:pPr>
      <w:bookmarkStart w:id="13" w:name="_Toc280927690"/>
      <w:r>
        <w:rPr>
          <w:rFonts w:ascii="Times New Roman" w:hAnsi="Times New Roman"/>
          <w:sz w:val="28"/>
          <w:szCs w:val="28"/>
        </w:rPr>
        <w:br w:type="page"/>
      </w:r>
      <w:r w:rsidR="004A1CC0" w:rsidRPr="00E3271C">
        <w:rPr>
          <w:rFonts w:ascii="Times New Roman" w:hAnsi="Times New Roman"/>
          <w:sz w:val="28"/>
          <w:szCs w:val="28"/>
        </w:rPr>
        <w:lastRenderedPageBreak/>
        <w:t>Расчет экономических индексов</w:t>
      </w:r>
      <w:bookmarkEnd w:id="13"/>
    </w:p>
    <w:p w14:paraId="1C626817" w14:textId="77777777" w:rsidR="004A1CC0" w:rsidRPr="00E3271C" w:rsidRDefault="004A1CC0" w:rsidP="000844F6">
      <w:pPr>
        <w:spacing w:after="0" w:line="240" w:lineRule="auto"/>
        <w:jc w:val="both"/>
        <w:rPr>
          <w:rFonts w:ascii="Times New Roman" w:hAnsi="Times New Roman"/>
          <w:b/>
          <w:sz w:val="28"/>
          <w:szCs w:val="28"/>
        </w:rPr>
      </w:pPr>
    </w:p>
    <w:p w14:paraId="063FF7BA"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Индекс – это специфический, статистический метод исследования. Индекс (в пер. с</w:t>
      </w:r>
      <w:r>
        <w:rPr>
          <w:rFonts w:ascii="Times New Roman" w:hAnsi="Times New Roman" w:cs="Times New Roman"/>
          <w:sz w:val="28"/>
          <w:szCs w:val="28"/>
        </w:rPr>
        <w:t xml:space="preserve"> лат.) – показатель, указатель.</w:t>
      </w:r>
    </w:p>
    <w:p w14:paraId="5F0F44FA"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 xml:space="preserve">В статистике индексами называют относительные величины динамики, характеризующие изменение сложного явления во времени, в пространстве, элементы которого (т.е. явления) </w:t>
      </w:r>
      <w:r>
        <w:rPr>
          <w:rFonts w:ascii="Times New Roman" w:hAnsi="Times New Roman" w:cs="Times New Roman"/>
          <w:sz w:val="28"/>
          <w:szCs w:val="28"/>
        </w:rPr>
        <w:t>непосредственно не суммируются.</w:t>
      </w:r>
    </w:p>
    <w:p w14:paraId="67D623AD"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В теории индексов тот показатель, изменение которого характеризует индекс, называется индексируемой величиной. Показатель, который вводится в индекс с целью преодоления несуммарности элементов изучаемого явл</w:t>
      </w:r>
      <w:r>
        <w:rPr>
          <w:rFonts w:ascii="Times New Roman" w:hAnsi="Times New Roman" w:cs="Times New Roman"/>
          <w:sz w:val="28"/>
          <w:szCs w:val="28"/>
        </w:rPr>
        <w:t>ения, называется весом индекса.</w:t>
      </w:r>
    </w:p>
    <w:p w14:paraId="1D23A387" w14:textId="77777777" w:rsidR="0005623D" w:rsidRPr="0005623D" w:rsidRDefault="0005623D" w:rsidP="0005623D">
      <w:pPr>
        <w:pStyle w:val="af9"/>
        <w:ind w:firstLine="709"/>
        <w:jc w:val="both"/>
        <w:rPr>
          <w:rFonts w:ascii="Times New Roman" w:hAnsi="Times New Roman" w:cs="Times New Roman"/>
          <w:sz w:val="28"/>
          <w:szCs w:val="28"/>
        </w:rPr>
      </w:pPr>
      <w:r>
        <w:rPr>
          <w:rFonts w:ascii="Times New Roman" w:hAnsi="Times New Roman" w:cs="Times New Roman"/>
          <w:sz w:val="28"/>
          <w:szCs w:val="28"/>
        </w:rPr>
        <w:t>Индексы используются:</w:t>
      </w:r>
    </w:p>
    <w:p w14:paraId="7B45394C"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1)   для характеристики общего изменения всех элементов сложного явления во времени, в пространстве и по сравнению с планом (нормой);</w:t>
      </w:r>
    </w:p>
    <w:p w14:paraId="29B40ED9"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2)   для оценки роли факторов в изменении сложных явлений;</w:t>
      </w:r>
    </w:p>
    <w:p w14:paraId="7BAA6695"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3)   для анализа влияния структурных сдвигов в экономике.</w:t>
      </w:r>
    </w:p>
    <w:p w14:paraId="532E5478"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Индексы различают по ряду признаков.</w:t>
      </w:r>
    </w:p>
    <w:p w14:paraId="336B60A1"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I. В зависимости от объектов исследования индексы могут быть объемных и качественных показателей:</w:t>
      </w:r>
    </w:p>
    <w:p w14:paraId="3966BC95"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 Объемные показатели характеризуют объем, численность совокупности, численность работающих, объем продукции в натуральных измерителях и др.</w:t>
      </w:r>
    </w:p>
    <w:p w14:paraId="355D6D88"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 К качественным показателям относятся: цена, себестоимость, трудоемкость, производительность труда, урожайность и др.</w:t>
      </w:r>
    </w:p>
    <w:p w14:paraId="5C3FC63B"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II. В зависимости от охвата элементов изучаемой совокупности индексы различают: индивидуальные, групповые и общие.</w:t>
      </w:r>
    </w:p>
    <w:p w14:paraId="15A4BEBF"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 Индивидуальные индексы характеризуют изменение отдельного явления или элемента совокупности. Рассчитываются индивидуальные индексы отношением уровня явления отчетного (текущего) периода к уровню базисного периода. Индивидуальный индекс – это условное название, потому, что он связан с общими и групповыми индексами. Это относительная величина динамики (коэффициент) и назначение его – расширение возможностей общих и групповых индексов.</w:t>
      </w:r>
    </w:p>
    <w:p w14:paraId="6C365BC8"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Общие (сводные) индексы – это относительные показатели, характеризующие изменение сложного явления, состоящего из элементов неподдающихся непосредственно суммированию. Групповые индексы – это относительные величины, характеризующие изменение явления по группе.</w:t>
      </w:r>
    </w:p>
    <w:p w14:paraId="7C6C02E9"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III. В зависимости от базы сравнения индексы различают: базисные – база постоянная и цепные – база переменная.</w:t>
      </w:r>
    </w:p>
    <w:p w14:paraId="56B89D34"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IV. В зависимости от методологии расчета существуют агрегатная форма и средний: индекс арифметический и гармонический.</w:t>
      </w:r>
    </w:p>
    <w:p w14:paraId="0373B7C6"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Агрегатная форма индекса – исходная форма.</w:t>
      </w:r>
    </w:p>
    <w:p w14:paraId="095DDF48"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В теории индексов используется единая символика:</w:t>
      </w:r>
    </w:p>
    <w:p w14:paraId="714B710B"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q – количество продукции одного вида в натуральном выражении;</w:t>
      </w:r>
    </w:p>
    <w:p w14:paraId="763CB36C"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lastRenderedPageBreak/>
        <w:t>p – цена за единицу продукции;</w:t>
      </w:r>
    </w:p>
    <w:p w14:paraId="11BC1CF7"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z – себестоимость единицы продукции;</w:t>
      </w:r>
    </w:p>
    <w:p w14:paraId="78AFE467"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t – трудоемкость единицы продукции;</w:t>
      </w:r>
    </w:p>
    <w:p w14:paraId="0EDA37DC" w14:textId="77777777" w:rsidR="0005623D" w:rsidRPr="0005623D" w:rsidRDefault="0005623D" w:rsidP="0005623D">
      <w:pPr>
        <w:pStyle w:val="af9"/>
        <w:ind w:firstLine="709"/>
        <w:jc w:val="both"/>
        <w:rPr>
          <w:rFonts w:ascii="Times New Roman" w:hAnsi="Times New Roman" w:cs="Times New Roman"/>
          <w:sz w:val="28"/>
          <w:szCs w:val="28"/>
        </w:rPr>
      </w:pPr>
      <w:r>
        <w:rPr>
          <w:rFonts w:ascii="Times New Roman" w:hAnsi="Times New Roman" w:cs="Times New Roman"/>
          <w:sz w:val="28"/>
          <w:szCs w:val="28"/>
        </w:rPr>
        <w:t>w – производительность труда.</w:t>
      </w:r>
    </w:p>
    <w:p w14:paraId="649DB0E3"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Индивидуальные индексы обозначаются буквой – i, у которой проставляется символ, соответств</w:t>
      </w:r>
      <w:r>
        <w:rPr>
          <w:rFonts w:ascii="Times New Roman" w:hAnsi="Times New Roman" w:cs="Times New Roman"/>
          <w:sz w:val="28"/>
          <w:szCs w:val="28"/>
        </w:rPr>
        <w:t>ующий индексированной величина.</w:t>
      </w:r>
    </w:p>
    <w:p w14:paraId="1097D6A0" w14:textId="77777777" w:rsidR="0005623D" w:rsidRP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Общий (сводный) индекс изучаемого социально-экономического яв</w:t>
      </w:r>
      <w:r>
        <w:rPr>
          <w:rFonts w:ascii="Times New Roman" w:hAnsi="Times New Roman" w:cs="Times New Roman"/>
          <w:sz w:val="28"/>
          <w:szCs w:val="28"/>
        </w:rPr>
        <w:t>ления обознача6ется буквой – J.</w:t>
      </w:r>
    </w:p>
    <w:p w14:paraId="2C1169A7" w14:textId="77777777" w:rsidR="0005623D" w:rsidRDefault="0005623D" w:rsidP="0005623D">
      <w:pPr>
        <w:pStyle w:val="af9"/>
        <w:ind w:firstLine="709"/>
        <w:jc w:val="both"/>
        <w:rPr>
          <w:rFonts w:ascii="Times New Roman" w:hAnsi="Times New Roman" w:cs="Times New Roman"/>
          <w:sz w:val="28"/>
          <w:szCs w:val="28"/>
        </w:rPr>
      </w:pPr>
      <w:r w:rsidRPr="0005623D">
        <w:rPr>
          <w:rFonts w:ascii="Times New Roman" w:hAnsi="Times New Roman" w:cs="Times New Roman"/>
          <w:sz w:val="28"/>
          <w:szCs w:val="28"/>
        </w:rPr>
        <w:t>Для отражения сравниваемых периодов времени применяются специальные обозначения, которые имеются внизу символа, используемые при написании индекса. Базисный период, с данными которого производим сравнение, обозначается нулем, а отчетный (текущий) период обозначается единицей.</w:t>
      </w:r>
    </w:p>
    <w:p w14:paraId="330F07FB" w14:textId="77777777" w:rsidR="00F15A0A" w:rsidRDefault="00411544" w:rsidP="00232DA8">
      <w:pPr>
        <w:pStyle w:val="af9"/>
        <w:ind w:firstLine="709"/>
        <w:jc w:val="both"/>
        <w:rPr>
          <w:rFonts w:ascii="Times New Roman" w:hAnsi="Times New Roman" w:cs="Times New Roman"/>
          <w:sz w:val="28"/>
          <w:szCs w:val="28"/>
        </w:rPr>
      </w:pPr>
      <w:r w:rsidRPr="00E3271C">
        <w:rPr>
          <w:rFonts w:ascii="Times New Roman" w:hAnsi="Times New Roman" w:cs="Times New Roman"/>
          <w:sz w:val="28"/>
          <w:szCs w:val="28"/>
        </w:rPr>
        <w:t>В таблице 7.</w:t>
      </w:r>
      <w:r w:rsidR="00E3271C" w:rsidRPr="00E3271C">
        <w:rPr>
          <w:rFonts w:ascii="Times New Roman" w:hAnsi="Times New Roman" w:cs="Times New Roman"/>
          <w:sz w:val="28"/>
          <w:szCs w:val="28"/>
        </w:rPr>
        <w:t>1</w:t>
      </w:r>
      <w:r w:rsidRPr="00E3271C">
        <w:rPr>
          <w:rFonts w:ascii="Times New Roman" w:hAnsi="Times New Roman" w:cs="Times New Roman"/>
          <w:sz w:val="28"/>
          <w:szCs w:val="28"/>
        </w:rPr>
        <w:t xml:space="preserve"> представлены показатели </w:t>
      </w:r>
      <w:r w:rsidR="00480457">
        <w:rPr>
          <w:rFonts w:ascii="Times New Roman" w:hAnsi="Times New Roman" w:cs="Times New Roman"/>
          <w:sz w:val="28"/>
          <w:szCs w:val="28"/>
        </w:rPr>
        <w:t>численности населения</w:t>
      </w:r>
      <w:r w:rsidR="00140D6E" w:rsidRPr="00E3271C">
        <w:rPr>
          <w:rFonts w:ascii="Times New Roman" w:hAnsi="Times New Roman" w:cs="Times New Roman"/>
          <w:sz w:val="28"/>
          <w:szCs w:val="28"/>
        </w:rPr>
        <w:t>.</w:t>
      </w:r>
    </w:p>
    <w:p w14:paraId="62B1F9A1" w14:textId="77777777" w:rsidR="00480457" w:rsidRPr="00E3271C" w:rsidRDefault="00480457" w:rsidP="00232DA8">
      <w:pPr>
        <w:pStyle w:val="af9"/>
        <w:ind w:firstLine="709"/>
        <w:jc w:val="both"/>
        <w:rPr>
          <w:rFonts w:ascii="Times New Roman" w:hAnsi="Times New Roman" w:cs="Times New Roman"/>
          <w:sz w:val="28"/>
          <w:szCs w:val="28"/>
        </w:rPr>
      </w:pPr>
    </w:p>
    <w:p w14:paraId="60C28056" w14:textId="77777777" w:rsidR="00140D6E" w:rsidRDefault="00140D6E" w:rsidP="00140D6E">
      <w:pPr>
        <w:pStyle w:val="af9"/>
        <w:ind w:firstLine="709"/>
        <w:jc w:val="both"/>
        <w:rPr>
          <w:rFonts w:ascii="Times New Roman" w:hAnsi="Times New Roman" w:cs="Times New Roman"/>
          <w:sz w:val="28"/>
          <w:szCs w:val="28"/>
        </w:rPr>
      </w:pPr>
      <w:r w:rsidRPr="00E3271C">
        <w:rPr>
          <w:rFonts w:ascii="Times New Roman" w:hAnsi="Times New Roman" w:cs="Times New Roman"/>
          <w:sz w:val="28"/>
          <w:szCs w:val="28"/>
        </w:rPr>
        <w:t>Таблица 7.</w:t>
      </w:r>
      <w:r w:rsidR="00E3271C" w:rsidRPr="00E3271C">
        <w:rPr>
          <w:rFonts w:ascii="Times New Roman" w:hAnsi="Times New Roman" w:cs="Times New Roman"/>
          <w:sz w:val="28"/>
          <w:szCs w:val="28"/>
        </w:rPr>
        <w:t>1</w:t>
      </w:r>
      <w:r w:rsidRPr="00E3271C">
        <w:rPr>
          <w:rFonts w:ascii="Times New Roman" w:hAnsi="Times New Roman" w:cs="Times New Roman"/>
          <w:sz w:val="28"/>
          <w:szCs w:val="28"/>
        </w:rPr>
        <w:t xml:space="preserve"> – Показатели </w:t>
      </w:r>
      <w:r w:rsidR="00480457">
        <w:rPr>
          <w:rFonts w:ascii="Times New Roman" w:hAnsi="Times New Roman" w:cs="Times New Roman"/>
          <w:sz w:val="28"/>
          <w:szCs w:val="28"/>
        </w:rPr>
        <w:t>численности населения</w:t>
      </w:r>
      <w:r w:rsidR="008B5CFD">
        <w:rPr>
          <w:rFonts w:ascii="Times New Roman" w:hAnsi="Times New Roman" w:cs="Times New Roman"/>
          <w:sz w:val="28"/>
          <w:szCs w:val="28"/>
        </w:rPr>
        <w:t>, тыс. человек</w:t>
      </w:r>
    </w:p>
    <w:p w14:paraId="20C23DD5" w14:textId="77777777" w:rsidR="00480457" w:rsidRDefault="00480457" w:rsidP="00140D6E">
      <w:pPr>
        <w:pStyle w:val="af9"/>
        <w:ind w:firstLine="709"/>
        <w:jc w:val="both"/>
        <w:rPr>
          <w:rFonts w:ascii="Times New Roman" w:hAnsi="Times New Roman" w:cs="Times New Roman"/>
          <w:sz w:val="28"/>
          <w:szCs w:val="28"/>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784"/>
        <w:gridCol w:w="784"/>
        <w:gridCol w:w="784"/>
        <w:gridCol w:w="784"/>
        <w:gridCol w:w="784"/>
        <w:gridCol w:w="784"/>
        <w:gridCol w:w="784"/>
        <w:gridCol w:w="786"/>
        <w:gridCol w:w="784"/>
        <w:gridCol w:w="784"/>
      </w:tblGrid>
      <w:tr w:rsidR="00480457" w:rsidRPr="00555764" w14:paraId="345ACBB1" w14:textId="77777777" w:rsidTr="00480457">
        <w:trPr>
          <w:trHeight w:val="140"/>
        </w:trPr>
        <w:tc>
          <w:tcPr>
            <w:tcW w:w="1579" w:type="dxa"/>
            <w:vAlign w:val="center"/>
          </w:tcPr>
          <w:p w14:paraId="56CADF02" w14:textId="77777777" w:rsidR="00480457" w:rsidRPr="00480457" w:rsidRDefault="0005623D" w:rsidP="00480457">
            <w:pPr>
              <w:spacing w:after="0" w:line="240" w:lineRule="auto"/>
              <w:ind w:left="-108" w:right="-108"/>
              <w:jc w:val="center"/>
              <w:rPr>
                <w:rFonts w:ascii="Times New Roman" w:hAnsi="Times New Roman"/>
              </w:rPr>
            </w:pPr>
            <w:r>
              <w:rPr>
                <w:rFonts w:ascii="Times New Roman" w:hAnsi="Times New Roman"/>
              </w:rPr>
              <w:t>Численность населения,     тыс. человек</w:t>
            </w:r>
          </w:p>
        </w:tc>
        <w:tc>
          <w:tcPr>
            <w:tcW w:w="776" w:type="dxa"/>
            <w:vAlign w:val="center"/>
          </w:tcPr>
          <w:p w14:paraId="3FDA2645"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2000</w:t>
            </w:r>
          </w:p>
        </w:tc>
        <w:tc>
          <w:tcPr>
            <w:tcW w:w="776" w:type="dxa"/>
            <w:vAlign w:val="center"/>
          </w:tcPr>
          <w:p w14:paraId="2EFAF70A"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2001</w:t>
            </w:r>
          </w:p>
        </w:tc>
        <w:tc>
          <w:tcPr>
            <w:tcW w:w="776" w:type="dxa"/>
            <w:vAlign w:val="center"/>
          </w:tcPr>
          <w:p w14:paraId="6CE40988"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2002</w:t>
            </w:r>
          </w:p>
        </w:tc>
        <w:tc>
          <w:tcPr>
            <w:tcW w:w="0" w:type="auto"/>
            <w:vAlign w:val="center"/>
          </w:tcPr>
          <w:p w14:paraId="034E8A84"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2003</w:t>
            </w:r>
          </w:p>
        </w:tc>
        <w:tc>
          <w:tcPr>
            <w:tcW w:w="776" w:type="dxa"/>
            <w:vAlign w:val="center"/>
          </w:tcPr>
          <w:p w14:paraId="772490D6"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2004</w:t>
            </w:r>
          </w:p>
        </w:tc>
        <w:tc>
          <w:tcPr>
            <w:tcW w:w="776" w:type="dxa"/>
            <w:vAlign w:val="center"/>
          </w:tcPr>
          <w:p w14:paraId="50D56C5C"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2005</w:t>
            </w:r>
          </w:p>
        </w:tc>
        <w:tc>
          <w:tcPr>
            <w:tcW w:w="776" w:type="dxa"/>
            <w:vAlign w:val="center"/>
          </w:tcPr>
          <w:p w14:paraId="26AAF7B0"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2006</w:t>
            </w:r>
          </w:p>
        </w:tc>
        <w:tc>
          <w:tcPr>
            <w:tcW w:w="787" w:type="dxa"/>
            <w:tcBorders>
              <w:right w:val="single" w:sz="4" w:space="0" w:color="auto"/>
            </w:tcBorders>
            <w:vAlign w:val="center"/>
          </w:tcPr>
          <w:p w14:paraId="07ECF4DB"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2007</w:t>
            </w:r>
          </w:p>
        </w:tc>
        <w:tc>
          <w:tcPr>
            <w:tcW w:w="776" w:type="dxa"/>
            <w:tcBorders>
              <w:left w:val="single" w:sz="4" w:space="0" w:color="auto"/>
              <w:right w:val="single" w:sz="4" w:space="0" w:color="auto"/>
            </w:tcBorders>
            <w:vAlign w:val="center"/>
          </w:tcPr>
          <w:p w14:paraId="287A27D6"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2008</w:t>
            </w:r>
          </w:p>
        </w:tc>
        <w:tc>
          <w:tcPr>
            <w:tcW w:w="776" w:type="dxa"/>
            <w:tcBorders>
              <w:left w:val="single" w:sz="4" w:space="0" w:color="auto"/>
            </w:tcBorders>
            <w:vAlign w:val="center"/>
          </w:tcPr>
          <w:p w14:paraId="71571202" w14:textId="77777777" w:rsidR="00480457" w:rsidRPr="00480457" w:rsidRDefault="00480457" w:rsidP="00480457">
            <w:pPr>
              <w:spacing w:after="0" w:line="240" w:lineRule="auto"/>
              <w:ind w:left="-108" w:right="-108"/>
              <w:jc w:val="center"/>
              <w:rPr>
                <w:rFonts w:ascii="Times New Roman" w:hAnsi="Times New Roman"/>
              </w:rPr>
            </w:pPr>
            <w:r w:rsidRPr="00480457">
              <w:rPr>
                <w:rFonts w:ascii="Times New Roman" w:hAnsi="Times New Roman"/>
              </w:rPr>
              <w:t>2009</w:t>
            </w:r>
          </w:p>
        </w:tc>
      </w:tr>
      <w:tr w:rsidR="0005623D" w:rsidRPr="008B5443" w14:paraId="3756EB64" w14:textId="77777777" w:rsidTr="0005623D">
        <w:trPr>
          <w:trHeight w:val="70"/>
        </w:trPr>
        <w:tc>
          <w:tcPr>
            <w:tcW w:w="1579" w:type="dxa"/>
            <w:tcBorders>
              <w:bottom w:val="single" w:sz="4" w:space="0" w:color="auto"/>
            </w:tcBorders>
            <w:vAlign w:val="center"/>
          </w:tcPr>
          <w:p w14:paraId="1A450D9C" w14:textId="77777777" w:rsidR="0005623D" w:rsidRPr="0005623D" w:rsidRDefault="0005623D" w:rsidP="00480457">
            <w:pPr>
              <w:spacing w:after="0" w:line="240" w:lineRule="auto"/>
              <w:ind w:left="-108" w:right="-108"/>
              <w:jc w:val="center"/>
              <w:rPr>
                <w:rFonts w:ascii="Times New Roman" w:hAnsi="Times New Roman"/>
              </w:rPr>
            </w:pPr>
            <w:r w:rsidRPr="00480457">
              <w:rPr>
                <w:rFonts w:ascii="Times New Roman" w:hAnsi="Times New Roman" w:cs="Times New Roman"/>
              </w:rPr>
              <w:t>Численность мужчин</w:t>
            </w:r>
          </w:p>
        </w:tc>
        <w:tc>
          <w:tcPr>
            <w:tcW w:w="776" w:type="dxa"/>
            <w:tcBorders>
              <w:bottom w:val="single" w:sz="4" w:space="0" w:color="auto"/>
            </w:tcBorders>
            <w:vAlign w:val="center"/>
          </w:tcPr>
          <w:p w14:paraId="6627D803"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1198,4</w:t>
            </w:r>
          </w:p>
        </w:tc>
        <w:tc>
          <w:tcPr>
            <w:tcW w:w="776" w:type="dxa"/>
            <w:tcBorders>
              <w:bottom w:val="single" w:sz="4" w:space="0" w:color="auto"/>
            </w:tcBorders>
            <w:vAlign w:val="center"/>
          </w:tcPr>
          <w:p w14:paraId="2196C9BA"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1222,9</w:t>
            </w:r>
          </w:p>
        </w:tc>
        <w:tc>
          <w:tcPr>
            <w:tcW w:w="776" w:type="dxa"/>
            <w:tcBorders>
              <w:bottom w:val="single" w:sz="4" w:space="0" w:color="auto"/>
            </w:tcBorders>
            <w:vAlign w:val="center"/>
          </w:tcPr>
          <w:p w14:paraId="30C5A7D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1244,6</w:t>
            </w:r>
          </w:p>
        </w:tc>
        <w:tc>
          <w:tcPr>
            <w:tcW w:w="0" w:type="auto"/>
            <w:tcBorders>
              <w:bottom w:val="single" w:sz="4" w:space="0" w:color="auto"/>
            </w:tcBorders>
            <w:vAlign w:val="center"/>
          </w:tcPr>
          <w:p w14:paraId="29C55ABF"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1254,5</w:t>
            </w:r>
          </w:p>
        </w:tc>
        <w:tc>
          <w:tcPr>
            <w:tcW w:w="776" w:type="dxa"/>
            <w:tcBorders>
              <w:bottom w:val="single" w:sz="4" w:space="0" w:color="auto"/>
            </w:tcBorders>
            <w:vAlign w:val="center"/>
          </w:tcPr>
          <w:p w14:paraId="1337113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1264,1</w:t>
            </w:r>
          </w:p>
        </w:tc>
        <w:tc>
          <w:tcPr>
            <w:tcW w:w="776" w:type="dxa"/>
            <w:tcBorders>
              <w:bottom w:val="single" w:sz="4" w:space="0" w:color="auto"/>
            </w:tcBorders>
            <w:vAlign w:val="center"/>
          </w:tcPr>
          <w:p w14:paraId="429CAE9E"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1273,3</w:t>
            </w:r>
          </w:p>
        </w:tc>
        <w:tc>
          <w:tcPr>
            <w:tcW w:w="776" w:type="dxa"/>
            <w:tcBorders>
              <w:bottom w:val="single" w:sz="4" w:space="0" w:color="auto"/>
            </w:tcBorders>
            <w:vAlign w:val="center"/>
          </w:tcPr>
          <w:p w14:paraId="0FE3C75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1281,6</w:t>
            </w:r>
          </w:p>
        </w:tc>
        <w:tc>
          <w:tcPr>
            <w:tcW w:w="787" w:type="dxa"/>
            <w:tcBorders>
              <w:bottom w:val="single" w:sz="4" w:space="0" w:color="auto"/>
              <w:right w:val="single" w:sz="4" w:space="0" w:color="auto"/>
            </w:tcBorders>
            <w:vAlign w:val="center"/>
          </w:tcPr>
          <w:p w14:paraId="3063AD60"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lang w:val="en-US"/>
              </w:rPr>
              <w:t>1295,3</w:t>
            </w:r>
          </w:p>
        </w:tc>
        <w:tc>
          <w:tcPr>
            <w:tcW w:w="776" w:type="dxa"/>
            <w:tcBorders>
              <w:left w:val="single" w:sz="4" w:space="0" w:color="auto"/>
              <w:bottom w:val="single" w:sz="4" w:space="0" w:color="auto"/>
              <w:right w:val="single" w:sz="4" w:space="0" w:color="auto"/>
            </w:tcBorders>
            <w:vAlign w:val="center"/>
          </w:tcPr>
          <w:p w14:paraId="7AFF0201"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1306,8</w:t>
            </w:r>
          </w:p>
        </w:tc>
        <w:tc>
          <w:tcPr>
            <w:tcW w:w="776" w:type="dxa"/>
            <w:tcBorders>
              <w:left w:val="single" w:sz="4" w:space="0" w:color="auto"/>
              <w:bottom w:val="single" w:sz="4" w:space="0" w:color="auto"/>
            </w:tcBorders>
            <w:vAlign w:val="center"/>
          </w:tcPr>
          <w:p w14:paraId="23FCE12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1319,8</w:t>
            </w:r>
          </w:p>
        </w:tc>
      </w:tr>
      <w:tr w:rsidR="0005623D" w:rsidRPr="008B5443" w14:paraId="2A9A3F33" w14:textId="77777777" w:rsidTr="0005623D">
        <w:trPr>
          <w:trHeight w:val="223"/>
        </w:trPr>
        <w:tc>
          <w:tcPr>
            <w:tcW w:w="1579" w:type="dxa"/>
            <w:tcBorders>
              <w:top w:val="single" w:sz="4" w:space="0" w:color="auto"/>
            </w:tcBorders>
            <w:vAlign w:val="center"/>
          </w:tcPr>
          <w:p w14:paraId="1C911AB8" w14:textId="77777777" w:rsidR="0005623D" w:rsidRPr="00480457" w:rsidRDefault="0005623D" w:rsidP="00480457">
            <w:pPr>
              <w:spacing w:after="0" w:line="240" w:lineRule="auto"/>
              <w:ind w:left="-108" w:right="-108"/>
              <w:jc w:val="center"/>
              <w:rPr>
                <w:rFonts w:ascii="Times New Roman" w:hAnsi="Times New Roman" w:cs="Times New Roman"/>
              </w:rPr>
            </w:pPr>
            <w:r w:rsidRPr="00480457">
              <w:rPr>
                <w:rFonts w:ascii="Times New Roman" w:hAnsi="Times New Roman" w:cs="Times New Roman"/>
              </w:rPr>
              <w:t>Численность женщин</w:t>
            </w:r>
          </w:p>
        </w:tc>
        <w:tc>
          <w:tcPr>
            <w:tcW w:w="776" w:type="dxa"/>
            <w:tcBorders>
              <w:top w:val="single" w:sz="4" w:space="0" w:color="auto"/>
            </w:tcBorders>
            <w:vAlign w:val="center"/>
          </w:tcPr>
          <w:p w14:paraId="05BAD1F3"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1287,6</w:t>
            </w:r>
          </w:p>
        </w:tc>
        <w:tc>
          <w:tcPr>
            <w:tcW w:w="776" w:type="dxa"/>
            <w:tcBorders>
              <w:top w:val="single" w:sz="4" w:space="0" w:color="auto"/>
            </w:tcBorders>
            <w:vAlign w:val="center"/>
          </w:tcPr>
          <w:p w14:paraId="6B15073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1313,2</w:t>
            </w:r>
          </w:p>
        </w:tc>
        <w:tc>
          <w:tcPr>
            <w:tcW w:w="776" w:type="dxa"/>
            <w:tcBorders>
              <w:top w:val="single" w:sz="4" w:space="0" w:color="auto"/>
            </w:tcBorders>
            <w:vAlign w:val="center"/>
          </w:tcPr>
          <w:p w14:paraId="20C345DE"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1336,8</w:t>
            </w:r>
          </w:p>
        </w:tc>
        <w:tc>
          <w:tcPr>
            <w:tcW w:w="0" w:type="auto"/>
            <w:tcBorders>
              <w:top w:val="single" w:sz="4" w:space="0" w:color="auto"/>
            </w:tcBorders>
            <w:vAlign w:val="center"/>
          </w:tcPr>
          <w:p w14:paraId="7E5C0A9F"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1347,5</w:t>
            </w:r>
          </w:p>
        </w:tc>
        <w:tc>
          <w:tcPr>
            <w:tcW w:w="776" w:type="dxa"/>
            <w:tcBorders>
              <w:top w:val="single" w:sz="4" w:space="0" w:color="auto"/>
            </w:tcBorders>
            <w:vAlign w:val="center"/>
          </w:tcPr>
          <w:p w14:paraId="2C105FB6"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1357,7</w:t>
            </w:r>
          </w:p>
        </w:tc>
        <w:tc>
          <w:tcPr>
            <w:tcW w:w="776" w:type="dxa"/>
            <w:tcBorders>
              <w:top w:val="single" w:sz="4" w:space="0" w:color="auto"/>
            </w:tcBorders>
            <w:vAlign w:val="center"/>
          </w:tcPr>
          <w:p w14:paraId="0B349CF7"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1367,7</w:t>
            </w:r>
          </w:p>
        </w:tc>
        <w:tc>
          <w:tcPr>
            <w:tcW w:w="776" w:type="dxa"/>
            <w:tcBorders>
              <w:top w:val="single" w:sz="4" w:space="0" w:color="auto"/>
            </w:tcBorders>
            <w:vAlign w:val="center"/>
          </w:tcPr>
          <w:p w14:paraId="7C766D05"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1377</w:t>
            </w:r>
            <w:r w:rsidR="003A7484">
              <w:rPr>
                <w:rFonts w:ascii="Times New Roman" w:hAnsi="Times New Roman" w:cs="Times New Roman"/>
                <w:color w:val="000000"/>
              </w:rPr>
              <w:t>,0</w:t>
            </w:r>
          </w:p>
        </w:tc>
        <w:tc>
          <w:tcPr>
            <w:tcW w:w="787" w:type="dxa"/>
            <w:tcBorders>
              <w:top w:val="single" w:sz="4" w:space="0" w:color="auto"/>
              <w:right w:val="single" w:sz="4" w:space="0" w:color="auto"/>
            </w:tcBorders>
            <w:vAlign w:val="center"/>
          </w:tcPr>
          <w:p w14:paraId="664148FB"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1392,5</w:t>
            </w:r>
          </w:p>
        </w:tc>
        <w:tc>
          <w:tcPr>
            <w:tcW w:w="776" w:type="dxa"/>
            <w:tcBorders>
              <w:top w:val="single" w:sz="4" w:space="0" w:color="auto"/>
              <w:left w:val="single" w:sz="4" w:space="0" w:color="auto"/>
              <w:right w:val="single" w:sz="4" w:space="0" w:color="auto"/>
            </w:tcBorders>
            <w:vAlign w:val="center"/>
          </w:tcPr>
          <w:p w14:paraId="7199C23C"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1404,9</w:t>
            </w:r>
          </w:p>
        </w:tc>
        <w:tc>
          <w:tcPr>
            <w:tcW w:w="776" w:type="dxa"/>
            <w:tcBorders>
              <w:top w:val="single" w:sz="4" w:space="0" w:color="auto"/>
              <w:left w:val="single" w:sz="4" w:space="0" w:color="auto"/>
            </w:tcBorders>
            <w:vAlign w:val="center"/>
          </w:tcPr>
          <w:p w14:paraId="32BD7E12" w14:textId="77777777" w:rsidR="0005623D" w:rsidRPr="0005623D" w:rsidRDefault="0005623D" w:rsidP="0005623D">
            <w:pPr>
              <w:spacing w:after="0" w:line="240" w:lineRule="auto"/>
              <w:ind w:right="-76" w:hanging="38"/>
              <w:jc w:val="center"/>
              <w:rPr>
                <w:rFonts w:ascii="Times New Roman" w:hAnsi="Times New Roman" w:cs="Times New Roman"/>
                <w:color w:val="000000"/>
              </w:rPr>
            </w:pPr>
            <w:r w:rsidRPr="0005623D">
              <w:rPr>
                <w:rFonts w:ascii="Times New Roman" w:hAnsi="Times New Roman" w:cs="Times New Roman"/>
                <w:color w:val="000000"/>
              </w:rPr>
              <w:t>1417,5</w:t>
            </w:r>
          </w:p>
        </w:tc>
      </w:tr>
    </w:tbl>
    <w:p w14:paraId="7A774604" w14:textId="77777777" w:rsidR="00480457" w:rsidRDefault="00480457" w:rsidP="00140D6E">
      <w:pPr>
        <w:pStyle w:val="af9"/>
        <w:ind w:firstLine="709"/>
        <w:jc w:val="both"/>
        <w:rPr>
          <w:rFonts w:ascii="Times New Roman" w:hAnsi="Times New Roman" w:cs="Times New Roman"/>
          <w:sz w:val="28"/>
          <w:szCs w:val="28"/>
        </w:rPr>
      </w:pPr>
    </w:p>
    <w:p w14:paraId="4CC5F406" w14:textId="77777777" w:rsidR="004A1CC0" w:rsidRPr="00F8133F" w:rsidRDefault="00E3271C" w:rsidP="0030326F">
      <w:pPr>
        <w:pStyle w:val="af9"/>
        <w:ind w:firstLine="709"/>
        <w:jc w:val="both"/>
        <w:rPr>
          <w:rFonts w:ascii="Times New Roman" w:hAnsi="Times New Roman" w:cs="Times New Roman"/>
          <w:sz w:val="28"/>
          <w:szCs w:val="28"/>
        </w:rPr>
      </w:pPr>
      <w:r w:rsidRPr="00F8133F">
        <w:rPr>
          <w:rFonts w:ascii="Times New Roman" w:hAnsi="Times New Roman" w:cs="Times New Roman"/>
          <w:sz w:val="28"/>
          <w:szCs w:val="28"/>
        </w:rPr>
        <w:t xml:space="preserve">Рассчитаем базисные и цепные индексы </w:t>
      </w:r>
      <w:r w:rsidR="004A1CC0" w:rsidRPr="00F8133F">
        <w:rPr>
          <w:rFonts w:ascii="Times New Roman" w:hAnsi="Times New Roman" w:cs="Times New Roman"/>
          <w:sz w:val="28"/>
          <w:szCs w:val="28"/>
        </w:rPr>
        <w:t xml:space="preserve">по каждому показателю, воспользовавшись данными из таблицы </w:t>
      </w:r>
      <w:r w:rsidR="008B5CFD">
        <w:rPr>
          <w:rFonts w:ascii="Times New Roman" w:hAnsi="Times New Roman" w:cs="Times New Roman"/>
          <w:sz w:val="28"/>
          <w:szCs w:val="28"/>
        </w:rPr>
        <w:t>7.1</w:t>
      </w:r>
      <w:r w:rsidR="0030326F" w:rsidRPr="00F8133F">
        <w:rPr>
          <w:rFonts w:ascii="Times New Roman" w:hAnsi="Times New Roman" w:cs="Times New Roman"/>
          <w:sz w:val="28"/>
          <w:szCs w:val="28"/>
        </w:rPr>
        <w:t xml:space="preserve">, за базис приняты данные </w:t>
      </w:r>
      <w:r w:rsidR="00140D6E" w:rsidRPr="00F8133F">
        <w:rPr>
          <w:rFonts w:ascii="Times New Roman" w:hAnsi="Times New Roman" w:cs="Times New Roman"/>
          <w:sz w:val="28"/>
          <w:szCs w:val="28"/>
        </w:rPr>
        <w:t>2000</w:t>
      </w:r>
      <w:r w:rsidR="0030326F" w:rsidRPr="00F8133F">
        <w:rPr>
          <w:rFonts w:ascii="Times New Roman" w:hAnsi="Times New Roman" w:cs="Times New Roman"/>
          <w:sz w:val="28"/>
          <w:szCs w:val="28"/>
        </w:rPr>
        <w:t xml:space="preserve"> года</w:t>
      </w:r>
      <w:r w:rsidR="004A1CC0" w:rsidRPr="00F8133F">
        <w:rPr>
          <w:rFonts w:ascii="Times New Roman" w:hAnsi="Times New Roman" w:cs="Times New Roman"/>
          <w:sz w:val="28"/>
          <w:szCs w:val="28"/>
        </w:rPr>
        <w:t>:</w:t>
      </w:r>
    </w:p>
    <w:p w14:paraId="612F6BA9" w14:textId="77777777" w:rsidR="00140D6E" w:rsidRDefault="008B5CFD" w:rsidP="00093BED">
      <w:pPr>
        <w:pStyle w:val="af9"/>
        <w:numPr>
          <w:ilvl w:val="0"/>
          <w:numId w:val="36"/>
        </w:numPr>
        <w:jc w:val="both"/>
        <w:rPr>
          <w:rFonts w:ascii="Times New Roman" w:hAnsi="Times New Roman" w:cs="Times New Roman"/>
          <w:sz w:val="28"/>
          <w:szCs w:val="28"/>
        </w:rPr>
      </w:pPr>
      <w:r>
        <w:rPr>
          <w:rFonts w:ascii="Times New Roman" w:hAnsi="Times New Roman" w:cs="Times New Roman"/>
          <w:sz w:val="28"/>
          <w:szCs w:val="28"/>
        </w:rPr>
        <w:t>Численность мужчин</w:t>
      </w:r>
      <w:r w:rsidR="0030326F" w:rsidRPr="00F8133F">
        <w:rPr>
          <w:rFonts w:ascii="Times New Roman" w:hAnsi="Times New Roman" w:cs="Times New Roman"/>
          <w:sz w:val="28"/>
          <w:szCs w:val="28"/>
        </w:rPr>
        <w:t>:</w:t>
      </w:r>
    </w:p>
    <w:p w14:paraId="7342184B" w14:textId="77777777" w:rsidR="00093BED" w:rsidRPr="00F8133F" w:rsidRDefault="00093BED" w:rsidP="00093BED">
      <w:pPr>
        <w:pStyle w:val="af9"/>
        <w:ind w:left="1069"/>
        <w:jc w:val="both"/>
        <w:rPr>
          <w:rFonts w:ascii="Times New Roman" w:hAnsi="Times New Roman" w:cs="Times New Roman"/>
          <w:sz w:val="28"/>
          <w:szCs w:val="28"/>
        </w:rPr>
      </w:pPr>
    </w:p>
    <w:p w14:paraId="49AAF6A6" w14:textId="77777777" w:rsidR="00E1739E" w:rsidRPr="00EC7A6A" w:rsidRDefault="003A7484" w:rsidP="00093BED">
      <w:pPr>
        <w:pStyle w:val="af9"/>
        <w:ind w:firstLine="709"/>
        <w:jc w:val="both"/>
        <w:rPr>
          <w:rFonts w:ascii="Times New Roman" w:hAnsi="Times New Roman" w:cs="Times New Roman"/>
          <w:sz w:val="28"/>
          <w:szCs w:val="28"/>
        </w:rPr>
      </w:pPr>
      <w:r w:rsidRPr="009E6411">
        <w:rPr>
          <w:position w:val="-174"/>
        </w:rPr>
        <w:object w:dxaOrig="2740" w:dyaOrig="3600" w14:anchorId="592A913D">
          <v:shape id="_x0000_i1146" type="#_x0000_t75" style="width:138.85pt;height:181.4pt" o:ole="">
            <v:imagedata r:id="rId230" o:title=""/>
          </v:shape>
          <o:OLEObject Type="Embed" ProgID="Equation.3" ShapeID="_x0000_i1146" DrawAspect="Content" ObjectID="_1806241800" r:id="rId231"/>
        </w:object>
      </w:r>
      <w:r w:rsidR="00A61010" w:rsidRPr="00F8133F">
        <w:rPr>
          <w:position w:val="-138"/>
        </w:rPr>
        <w:t xml:space="preserve">          </w:t>
      </w:r>
      <w:r w:rsidRPr="009E6411">
        <w:rPr>
          <w:position w:val="-174"/>
        </w:rPr>
        <w:object w:dxaOrig="2740" w:dyaOrig="3600" w14:anchorId="5112B3EA">
          <v:shape id="_x0000_i1147" type="#_x0000_t75" style="width:138.85pt;height:181.4pt" o:ole="">
            <v:imagedata r:id="rId232" o:title=""/>
          </v:shape>
          <o:OLEObject Type="Embed" ProgID="Equation.3" ShapeID="_x0000_i1147" DrawAspect="Content" ObjectID="_1806241801" r:id="rId233"/>
        </w:object>
      </w:r>
    </w:p>
    <w:p w14:paraId="3EC50C75" w14:textId="77777777" w:rsidR="00093BED" w:rsidRDefault="00093BED" w:rsidP="00093BED">
      <w:pPr>
        <w:pStyle w:val="af9"/>
        <w:ind w:firstLine="709"/>
        <w:jc w:val="both"/>
        <w:rPr>
          <w:rFonts w:ascii="Times New Roman" w:hAnsi="Times New Roman" w:cs="Times New Roman"/>
          <w:sz w:val="28"/>
          <w:szCs w:val="28"/>
        </w:rPr>
      </w:pPr>
    </w:p>
    <w:p w14:paraId="287BA94A" w14:textId="77777777" w:rsidR="00EC7A6A" w:rsidRPr="00EC7A6A" w:rsidRDefault="00A61010" w:rsidP="00093BED">
      <w:pPr>
        <w:pStyle w:val="af9"/>
        <w:ind w:firstLine="709"/>
        <w:jc w:val="both"/>
        <w:rPr>
          <w:rFonts w:ascii="Times New Roman" w:hAnsi="Times New Roman" w:cs="Times New Roman"/>
          <w:sz w:val="28"/>
          <w:szCs w:val="28"/>
        </w:rPr>
      </w:pPr>
      <w:r w:rsidRPr="00EC7A6A">
        <w:rPr>
          <w:rFonts w:ascii="Times New Roman" w:hAnsi="Times New Roman" w:cs="Times New Roman"/>
          <w:sz w:val="28"/>
          <w:szCs w:val="28"/>
        </w:rPr>
        <w:t>Рассчитанные пока</w:t>
      </w:r>
      <w:r w:rsidR="00974764">
        <w:rPr>
          <w:rFonts w:ascii="Times New Roman" w:hAnsi="Times New Roman" w:cs="Times New Roman"/>
          <w:sz w:val="28"/>
          <w:szCs w:val="28"/>
        </w:rPr>
        <w:t>затели численности мужчин</w:t>
      </w:r>
      <w:r w:rsidRPr="00EC7A6A">
        <w:rPr>
          <w:rFonts w:ascii="Times New Roman" w:hAnsi="Times New Roman" w:cs="Times New Roman"/>
          <w:sz w:val="28"/>
          <w:szCs w:val="28"/>
        </w:rPr>
        <w:t xml:space="preserve"> свидет</w:t>
      </w:r>
      <w:r w:rsidR="003A7484">
        <w:rPr>
          <w:rFonts w:ascii="Times New Roman" w:hAnsi="Times New Roman" w:cs="Times New Roman"/>
          <w:sz w:val="28"/>
          <w:szCs w:val="28"/>
        </w:rPr>
        <w:t>ельствуют о ежегодном увеличении</w:t>
      </w:r>
      <w:r w:rsidRPr="00EC7A6A">
        <w:rPr>
          <w:rFonts w:ascii="Times New Roman" w:hAnsi="Times New Roman" w:cs="Times New Roman"/>
          <w:sz w:val="28"/>
          <w:szCs w:val="28"/>
        </w:rPr>
        <w:t xml:space="preserve"> </w:t>
      </w:r>
      <w:r w:rsidR="00E1739E" w:rsidRPr="00EC7A6A">
        <w:rPr>
          <w:rFonts w:ascii="Times New Roman" w:hAnsi="Times New Roman" w:cs="Times New Roman"/>
          <w:sz w:val="28"/>
          <w:szCs w:val="28"/>
        </w:rPr>
        <w:t>показате</w:t>
      </w:r>
      <w:r w:rsidR="00974764">
        <w:rPr>
          <w:rFonts w:ascii="Times New Roman" w:hAnsi="Times New Roman" w:cs="Times New Roman"/>
          <w:sz w:val="28"/>
          <w:szCs w:val="28"/>
        </w:rPr>
        <w:t xml:space="preserve">лей, </w:t>
      </w:r>
      <w:r w:rsidR="003A7484">
        <w:rPr>
          <w:rFonts w:ascii="Times New Roman" w:hAnsi="Times New Roman" w:cs="Times New Roman"/>
          <w:sz w:val="28"/>
          <w:szCs w:val="28"/>
        </w:rPr>
        <w:t>в целом с 2000 года по 2009 год произошло увеличение численности мужчин на 10</w:t>
      </w:r>
      <w:r w:rsidR="00974764">
        <w:rPr>
          <w:rFonts w:ascii="Times New Roman" w:hAnsi="Times New Roman" w:cs="Times New Roman"/>
          <w:sz w:val="28"/>
          <w:szCs w:val="28"/>
        </w:rPr>
        <w:t>%</w:t>
      </w:r>
      <w:r w:rsidR="00E1739E" w:rsidRPr="00EC7A6A">
        <w:rPr>
          <w:rFonts w:ascii="Times New Roman" w:hAnsi="Times New Roman" w:cs="Times New Roman"/>
          <w:sz w:val="28"/>
          <w:szCs w:val="28"/>
        </w:rPr>
        <w:t>. Цеп</w:t>
      </w:r>
      <w:r w:rsidR="003A7484">
        <w:rPr>
          <w:rFonts w:ascii="Times New Roman" w:hAnsi="Times New Roman" w:cs="Times New Roman"/>
          <w:sz w:val="28"/>
          <w:szCs w:val="28"/>
        </w:rPr>
        <w:t xml:space="preserve">ные индексы </w:t>
      </w:r>
      <w:r w:rsidR="003A7484">
        <w:rPr>
          <w:rFonts w:ascii="Times New Roman" w:hAnsi="Times New Roman" w:cs="Times New Roman"/>
          <w:sz w:val="28"/>
          <w:szCs w:val="28"/>
        </w:rPr>
        <w:lastRenderedPageBreak/>
        <w:t>показали, что в 2003-2009</w:t>
      </w:r>
      <w:r w:rsidR="00E1739E" w:rsidRPr="00EC7A6A">
        <w:rPr>
          <w:rFonts w:ascii="Times New Roman" w:hAnsi="Times New Roman" w:cs="Times New Roman"/>
          <w:sz w:val="28"/>
          <w:szCs w:val="28"/>
        </w:rPr>
        <w:t xml:space="preserve"> г</w:t>
      </w:r>
      <w:r w:rsidR="00974764">
        <w:rPr>
          <w:rFonts w:ascii="Times New Roman" w:hAnsi="Times New Roman" w:cs="Times New Roman"/>
          <w:sz w:val="28"/>
          <w:szCs w:val="28"/>
        </w:rPr>
        <w:t>ода</w:t>
      </w:r>
      <w:r w:rsidR="00E1739E" w:rsidRPr="00EC7A6A">
        <w:rPr>
          <w:rFonts w:ascii="Times New Roman" w:hAnsi="Times New Roman" w:cs="Times New Roman"/>
          <w:sz w:val="28"/>
          <w:szCs w:val="28"/>
        </w:rPr>
        <w:t xml:space="preserve"> наблюдалось</w:t>
      </w:r>
      <w:r w:rsidR="003A7484">
        <w:rPr>
          <w:rFonts w:ascii="Times New Roman" w:hAnsi="Times New Roman" w:cs="Times New Roman"/>
          <w:sz w:val="28"/>
          <w:szCs w:val="28"/>
        </w:rPr>
        <w:t xml:space="preserve"> увеличение</w:t>
      </w:r>
      <w:r w:rsidR="00974764">
        <w:rPr>
          <w:rFonts w:ascii="Times New Roman" w:hAnsi="Times New Roman" w:cs="Times New Roman"/>
          <w:sz w:val="28"/>
          <w:szCs w:val="28"/>
        </w:rPr>
        <w:t xml:space="preserve"> численности мужчин</w:t>
      </w:r>
      <w:r w:rsidR="00963D92">
        <w:rPr>
          <w:rFonts w:ascii="Times New Roman" w:hAnsi="Times New Roman" w:cs="Times New Roman"/>
          <w:sz w:val="28"/>
          <w:szCs w:val="28"/>
        </w:rPr>
        <w:t xml:space="preserve"> на1%</w:t>
      </w:r>
      <w:r w:rsidR="003A7484">
        <w:rPr>
          <w:rFonts w:ascii="Times New Roman" w:hAnsi="Times New Roman" w:cs="Times New Roman"/>
          <w:sz w:val="28"/>
          <w:szCs w:val="28"/>
        </w:rPr>
        <w:t>, а в 2001 и 2002 годах на 2%.</w:t>
      </w:r>
    </w:p>
    <w:p w14:paraId="2B1A4BFC" w14:textId="77777777" w:rsidR="00093BED" w:rsidRDefault="00093BED" w:rsidP="00093BED">
      <w:pPr>
        <w:pStyle w:val="af9"/>
        <w:ind w:firstLine="709"/>
        <w:jc w:val="both"/>
        <w:rPr>
          <w:rFonts w:ascii="Times New Roman" w:hAnsi="Times New Roman" w:cs="Times New Roman"/>
          <w:sz w:val="28"/>
          <w:szCs w:val="28"/>
        </w:rPr>
      </w:pPr>
    </w:p>
    <w:p w14:paraId="2AE1BCB1" w14:textId="77777777" w:rsidR="00093BED" w:rsidRDefault="00D922B2" w:rsidP="00093BED">
      <w:pPr>
        <w:pStyle w:val="af9"/>
        <w:numPr>
          <w:ilvl w:val="0"/>
          <w:numId w:val="36"/>
        </w:numPr>
        <w:jc w:val="both"/>
        <w:rPr>
          <w:rFonts w:ascii="Times New Roman" w:hAnsi="Times New Roman" w:cs="Times New Roman"/>
          <w:sz w:val="28"/>
          <w:szCs w:val="28"/>
        </w:rPr>
      </w:pPr>
      <w:r>
        <w:rPr>
          <w:rFonts w:ascii="Times New Roman" w:hAnsi="Times New Roman" w:cs="Times New Roman"/>
          <w:sz w:val="28"/>
          <w:szCs w:val="28"/>
        </w:rPr>
        <w:t>Численность женщин</w:t>
      </w:r>
      <w:r w:rsidR="00DE1A5B" w:rsidRPr="00EC7A6A">
        <w:rPr>
          <w:rFonts w:ascii="Times New Roman" w:hAnsi="Times New Roman" w:cs="Times New Roman"/>
          <w:sz w:val="28"/>
          <w:szCs w:val="28"/>
        </w:rPr>
        <w:t>:</w:t>
      </w:r>
    </w:p>
    <w:p w14:paraId="3110AA58" w14:textId="77777777" w:rsidR="00093BED" w:rsidRPr="00093BED" w:rsidRDefault="00093BED" w:rsidP="00093BED">
      <w:pPr>
        <w:pStyle w:val="af9"/>
        <w:ind w:left="1069"/>
        <w:jc w:val="both"/>
        <w:rPr>
          <w:rFonts w:ascii="Times New Roman" w:hAnsi="Times New Roman" w:cs="Times New Roman"/>
          <w:sz w:val="28"/>
          <w:szCs w:val="28"/>
        </w:rPr>
      </w:pPr>
    </w:p>
    <w:p w14:paraId="6763B5DA" w14:textId="77777777" w:rsidR="00651B3B" w:rsidRPr="00093BED" w:rsidRDefault="003D5081" w:rsidP="00093BED">
      <w:pPr>
        <w:pStyle w:val="af9"/>
        <w:ind w:firstLine="709"/>
        <w:jc w:val="both"/>
        <w:rPr>
          <w:rFonts w:ascii="Times New Roman" w:hAnsi="Times New Roman" w:cs="Times New Roman"/>
          <w:sz w:val="28"/>
          <w:szCs w:val="28"/>
        </w:rPr>
      </w:pPr>
      <w:r w:rsidRPr="009E6411">
        <w:rPr>
          <w:position w:val="-174"/>
        </w:rPr>
        <w:object w:dxaOrig="2740" w:dyaOrig="3600" w14:anchorId="558D0148">
          <v:shape id="_x0000_i1148" type="#_x0000_t75" style="width:138.85pt;height:181.4pt" o:ole="">
            <v:imagedata r:id="rId234" o:title=""/>
          </v:shape>
          <o:OLEObject Type="Embed" ProgID="Equation.3" ShapeID="_x0000_i1148" DrawAspect="Content" ObjectID="_1806241802" r:id="rId235"/>
        </w:object>
      </w:r>
      <w:r w:rsidR="00DE1A5B" w:rsidRPr="00EC7A6A">
        <w:rPr>
          <w:position w:val="-138"/>
        </w:rPr>
        <w:t xml:space="preserve">         </w:t>
      </w:r>
      <w:r w:rsidRPr="009E6411">
        <w:rPr>
          <w:position w:val="-174"/>
        </w:rPr>
        <w:object w:dxaOrig="2720" w:dyaOrig="3600" w14:anchorId="1D7708DD">
          <v:shape id="_x0000_i1149" type="#_x0000_t75" style="width:137.45pt;height:181.4pt" o:ole="">
            <v:imagedata r:id="rId236" o:title=""/>
          </v:shape>
          <o:OLEObject Type="Embed" ProgID="Equation.3" ShapeID="_x0000_i1149" DrawAspect="Content" ObjectID="_1806241803" r:id="rId237"/>
        </w:object>
      </w:r>
      <w:r w:rsidR="00DE1A5B" w:rsidRPr="00EC7A6A">
        <w:rPr>
          <w:position w:val="-138"/>
        </w:rPr>
        <w:t xml:space="preserve"> </w:t>
      </w:r>
    </w:p>
    <w:p w14:paraId="77445BC3" w14:textId="77777777" w:rsidR="00093BED" w:rsidRDefault="00093BED" w:rsidP="0030326F">
      <w:pPr>
        <w:pStyle w:val="af9"/>
        <w:ind w:firstLine="709"/>
        <w:jc w:val="both"/>
        <w:rPr>
          <w:rFonts w:ascii="Times New Roman" w:hAnsi="Times New Roman" w:cs="Times New Roman"/>
          <w:sz w:val="28"/>
          <w:szCs w:val="28"/>
        </w:rPr>
      </w:pPr>
    </w:p>
    <w:p w14:paraId="14813371" w14:textId="77777777" w:rsidR="003D5081" w:rsidRPr="00EC7A6A" w:rsidRDefault="003D5081" w:rsidP="003D5081">
      <w:pPr>
        <w:pStyle w:val="af9"/>
        <w:ind w:firstLine="709"/>
        <w:jc w:val="both"/>
        <w:rPr>
          <w:rFonts w:ascii="Times New Roman" w:hAnsi="Times New Roman" w:cs="Times New Roman"/>
          <w:sz w:val="28"/>
          <w:szCs w:val="28"/>
        </w:rPr>
      </w:pPr>
      <w:r w:rsidRPr="00EC7A6A">
        <w:rPr>
          <w:rFonts w:ascii="Times New Roman" w:hAnsi="Times New Roman" w:cs="Times New Roman"/>
          <w:sz w:val="28"/>
          <w:szCs w:val="28"/>
        </w:rPr>
        <w:t>Рассчитанные пока</w:t>
      </w:r>
      <w:r>
        <w:rPr>
          <w:rFonts w:ascii="Times New Roman" w:hAnsi="Times New Roman" w:cs="Times New Roman"/>
          <w:sz w:val="28"/>
          <w:szCs w:val="28"/>
        </w:rPr>
        <w:t>затели численности женщин</w:t>
      </w:r>
      <w:r w:rsidRPr="00EC7A6A">
        <w:rPr>
          <w:rFonts w:ascii="Times New Roman" w:hAnsi="Times New Roman" w:cs="Times New Roman"/>
          <w:sz w:val="28"/>
          <w:szCs w:val="28"/>
        </w:rPr>
        <w:t xml:space="preserve"> свидет</w:t>
      </w:r>
      <w:r>
        <w:rPr>
          <w:rFonts w:ascii="Times New Roman" w:hAnsi="Times New Roman" w:cs="Times New Roman"/>
          <w:sz w:val="28"/>
          <w:szCs w:val="28"/>
        </w:rPr>
        <w:t>ельствуют о ежегодном увеличении</w:t>
      </w:r>
      <w:r w:rsidRPr="00EC7A6A">
        <w:rPr>
          <w:rFonts w:ascii="Times New Roman" w:hAnsi="Times New Roman" w:cs="Times New Roman"/>
          <w:sz w:val="28"/>
          <w:szCs w:val="28"/>
        </w:rPr>
        <w:t xml:space="preserve"> показате</w:t>
      </w:r>
      <w:r>
        <w:rPr>
          <w:rFonts w:ascii="Times New Roman" w:hAnsi="Times New Roman" w:cs="Times New Roman"/>
          <w:sz w:val="28"/>
          <w:szCs w:val="28"/>
        </w:rPr>
        <w:t>лей, в целом с 2000 года по 2009 год произошло увеличение численности женщин на 10%</w:t>
      </w:r>
      <w:r w:rsidRPr="00EC7A6A">
        <w:rPr>
          <w:rFonts w:ascii="Times New Roman" w:hAnsi="Times New Roman" w:cs="Times New Roman"/>
          <w:sz w:val="28"/>
          <w:szCs w:val="28"/>
        </w:rPr>
        <w:t>. Цеп</w:t>
      </w:r>
      <w:r>
        <w:rPr>
          <w:rFonts w:ascii="Times New Roman" w:hAnsi="Times New Roman" w:cs="Times New Roman"/>
          <w:sz w:val="28"/>
          <w:szCs w:val="28"/>
        </w:rPr>
        <w:t>ные индексы показали, что в 2003-2009</w:t>
      </w:r>
      <w:r w:rsidRPr="00EC7A6A">
        <w:rPr>
          <w:rFonts w:ascii="Times New Roman" w:hAnsi="Times New Roman" w:cs="Times New Roman"/>
          <w:sz w:val="28"/>
          <w:szCs w:val="28"/>
        </w:rPr>
        <w:t xml:space="preserve"> г</w:t>
      </w:r>
      <w:r>
        <w:rPr>
          <w:rFonts w:ascii="Times New Roman" w:hAnsi="Times New Roman" w:cs="Times New Roman"/>
          <w:sz w:val="28"/>
          <w:szCs w:val="28"/>
        </w:rPr>
        <w:t>ода</w:t>
      </w:r>
      <w:r w:rsidRPr="00EC7A6A">
        <w:rPr>
          <w:rFonts w:ascii="Times New Roman" w:hAnsi="Times New Roman" w:cs="Times New Roman"/>
          <w:sz w:val="28"/>
          <w:szCs w:val="28"/>
        </w:rPr>
        <w:t xml:space="preserve"> наблюдалось</w:t>
      </w:r>
      <w:r>
        <w:rPr>
          <w:rFonts w:ascii="Times New Roman" w:hAnsi="Times New Roman" w:cs="Times New Roman"/>
          <w:sz w:val="28"/>
          <w:szCs w:val="28"/>
        </w:rPr>
        <w:t xml:space="preserve"> увеличение численности женщин на1%, а в 2001 и 2002 годах на 2%.</w:t>
      </w:r>
    </w:p>
    <w:p w14:paraId="3B9F233C" w14:textId="77777777" w:rsidR="009A641F" w:rsidRDefault="009A641F" w:rsidP="009A641F">
      <w:pPr>
        <w:pStyle w:val="af9"/>
        <w:jc w:val="both"/>
        <w:rPr>
          <w:rFonts w:ascii="Times New Roman" w:hAnsi="Times New Roman" w:cs="Times New Roman"/>
          <w:sz w:val="28"/>
          <w:szCs w:val="28"/>
          <w:highlight w:val="yellow"/>
        </w:rPr>
      </w:pPr>
    </w:p>
    <w:p w14:paraId="63177C94" w14:textId="77777777" w:rsidR="009A641F" w:rsidRDefault="009A641F" w:rsidP="009A641F">
      <w:pPr>
        <w:pStyle w:val="af9"/>
        <w:jc w:val="both"/>
        <w:rPr>
          <w:rFonts w:ascii="Times New Roman" w:hAnsi="Times New Roman" w:cs="Times New Roman"/>
          <w:sz w:val="28"/>
          <w:szCs w:val="28"/>
          <w:highlight w:val="yellow"/>
        </w:rPr>
      </w:pPr>
    </w:p>
    <w:p w14:paraId="1713140F" w14:textId="77777777" w:rsidR="009A641F" w:rsidRDefault="009A641F" w:rsidP="009A641F">
      <w:pPr>
        <w:pStyle w:val="af9"/>
        <w:jc w:val="both"/>
        <w:rPr>
          <w:rFonts w:ascii="Times New Roman" w:hAnsi="Times New Roman" w:cs="Times New Roman"/>
          <w:sz w:val="28"/>
          <w:szCs w:val="28"/>
          <w:highlight w:val="yellow"/>
        </w:rPr>
      </w:pPr>
    </w:p>
    <w:p w14:paraId="51F53234" w14:textId="77777777" w:rsidR="009A641F" w:rsidRDefault="009A641F" w:rsidP="009A641F">
      <w:pPr>
        <w:pStyle w:val="af9"/>
        <w:jc w:val="both"/>
        <w:rPr>
          <w:rFonts w:ascii="Times New Roman" w:hAnsi="Times New Roman" w:cs="Times New Roman"/>
          <w:sz w:val="28"/>
          <w:szCs w:val="28"/>
          <w:highlight w:val="yellow"/>
        </w:rPr>
      </w:pPr>
    </w:p>
    <w:p w14:paraId="4693DBEB" w14:textId="77777777" w:rsidR="0005623D" w:rsidRDefault="0005623D" w:rsidP="009A641F">
      <w:pPr>
        <w:pStyle w:val="af9"/>
        <w:jc w:val="both"/>
        <w:rPr>
          <w:rFonts w:ascii="Times New Roman" w:hAnsi="Times New Roman" w:cs="Times New Roman"/>
          <w:sz w:val="28"/>
          <w:szCs w:val="28"/>
          <w:highlight w:val="yellow"/>
        </w:rPr>
      </w:pPr>
    </w:p>
    <w:p w14:paraId="316896D8" w14:textId="77777777" w:rsidR="0005623D" w:rsidRDefault="0005623D" w:rsidP="009A641F">
      <w:pPr>
        <w:pStyle w:val="af9"/>
        <w:jc w:val="both"/>
        <w:rPr>
          <w:rFonts w:ascii="Times New Roman" w:hAnsi="Times New Roman" w:cs="Times New Roman"/>
          <w:sz w:val="28"/>
          <w:szCs w:val="28"/>
          <w:highlight w:val="yellow"/>
        </w:rPr>
      </w:pPr>
    </w:p>
    <w:p w14:paraId="146FB975" w14:textId="77777777" w:rsidR="0005623D" w:rsidRDefault="0005623D" w:rsidP="009A641F">
      <w:pPr>
        <w:pStyle w:val="af9"/>
        <w:jc w:val="both"/>
        <w:rPr>
          <w:rFonts w:ascii="Times New Roman" w:hAnsi="Times New Roman" w:cs="Times New Roman"/>
          <w:sz w:val="28"/>
          <w:szCs w:val="28"/>
          <w:highlight w:val="yellow"/>
        </w:rPr>
      </w:pPr>
    </w:p>
    <w:p w14:paraId="1D2A80F1" w14:textId="77777777" w:rsidR="0005623D" w:rsidRDefault="0005623D" w:rsidP="009A641F">
      <w:pPr>
        <w:pStyle w:val="af9"/>
        <w:jc w:val="both"/>
        <w:rPr>
          <w:rFonts w:ascii="Times New Roman" w:hAnsi="Times New Roman" w:cs="Times New Roman"/>
          <w:sz w:val="28"/>
          <w:szCs w:val="28"/>
          <w:highlight w:val="yellow"/>
        </w:rPr>
      </w:pPr>
    </w:p>
    <w:p w14:paraId="02A16350" w14:textId="77777777" w:rsidR="0005623D" w:rsidRDefault="0005623D" w:rsidP="009A641F">
      <w:pPr>
        <w:pStyle w:val="af9"/>
        <w:jc w:val="both"/>
        <w:rPr>
          <w:rFonts w:ascii="Times New Roman" w:hAnsi="Times New Roman" w:cs="Times New Roman"/>
          <w:sz w:val="28"/>
          <w:szCs w:val="28"/>
          <w:highlight w:val="yellow"/>
        </w:rPr>
      </w:pPr>
    </w:p>
    <w:p w14:paraId="046BABAA" w14:textId="77777777" w:rsidR="0005623D" w:rsidRDefault="0005623D" w:rsidP="009A641F">
      <w:pPr>
        <w:pStyle w:val="af9"/>
        <w:jc w:val="both"/>
        <w:rPr>
          <w:rFonts w:ascii="Times New Roman" w:hAnsi="Times New Roman" w:cs="Times New Roman"/>
          <w:sz w:val="28"/>
          <w:szCs w:val="28"/>
          <w:highlight w:val="yellow"/>
        </w:rPr>
      </w:pPr>
    </w:p>
    <w:p w14:paraId="31A543B2" w14:textId="77777777" w:rsidR="0005623D" w:rsidRDefault="0005623D" w:rsidP="009A641F">
      <w:pPr>
        <w:pStyle w:val="af9"/>
        <w:jc w:val="both"/>
        <w:rPr>
          <w:rFonts w:ascii="Times New Roman" w:hAnsi="Times New Roman" w:cs="Times New Roman"/>
          <w:sz w:val="28"/>
          <w:szCs w:val="28"/>
          <w:highlight w:val="yellow"/>
        </w:rPr>
      </w:pPr>
    </w:p>
    <w:p w14:paraId="2C22D135" w14:textId="77777777" w:rsidR="0005623D" w:rsidRDefault="0005623D" w:rsidP="009A641F">
      <w:pPr>
        <w:pStyle w:val="af9"/>
        <w:jc w:val="both"/>
        <w:rPr>
          <w:rFonts w:ascii="Times New Roman" w:hAnsi="Times New Roman" w:cs="Times New Roman"/>
          <w:sz w:val="28"/>
          <w:szCs w:val="28"/>
          <w:highlight w:val="yellow"/>
        </w:rPr>
      </w:pPr>
    </w:p>
    <w:p w14:paraId="4EC0A8C5" w14:textId="77777777" w:rsidR="0005623D" w:rsidRDefault="0005623D" w:rsidP="009A641F">
      <w:pPr>
        <w:pStyle w:val="af9"/>
        <w:jc w:val="both"/>
        <w:rPr>
          <w:rFonts w:ascii="Times New Roman" w:hAnsi="Times New Roman" w:cs="Times New Roman"/>
          <w:sz w:val="28"/>
          <w:szCs w:val="28"/>
          <w:highlight w:val="yellow"/>
        </w:rPr>
      </w:pPr>
    </w:p>
    <w:p w14:paraId="50176CD6" w14:textId="77777777" w:rsidR="0005623D" w:rsidRDefault="0005623D" w:rsidP="009A641F">
      <w:pPr>
        <w:pStyle w:val="af9"/>
        <w:jc w:val="both"/>
        <w:rPr>
          <w:rFonts w:ascii="Times New Roman" w:hAnsi="Times New Roman" w:cs="Times New Roman"/>
          <w:sz w:val="28"/>
          <w:szCs w:val="28"/>
          <w:highlight w:val="yellow"/>
        </w:rPr>
      </w:pPr>
    </w:p>
    <w:p w14:paraId="2DB7390A" w14:textId="77777777" w:rsidR="0005623D" w:rsidRDefault="0005623D" w:rsidP="009A641F">
      <w:pPr>
        <w:pStyle w:val="af9"/>
        <w:jc w:val="both"/>
        <w:rPr>
          <w:rFonts w:ascii="Times New Roman" w:hAnsi="Times New Roman" w:cs="Times New Roman"/>
          <w:sz w:val="28"/>
          <w:szCs w:val="28"/>
          <w:highlight w:val="yellow"/>
        </w:rPr>
      </w:pPr>
    </w:p>
    <w:p w14:paraId="691412AA" w14:textId="77777777" w:rsidR="0005623D" w:rsidRDefault="0005623D" w:rsidP="009A641F">
      <w:pPr>
        <w:pStyle w:val="af9"/>
        <w:jc w:val="both"/>
        <w:rPr>
          <w:rFonts w:ascii="Times New Roman" w:hAnsi="Times New Roman" w:cs="Times New Roman"/>
          <w:sz w:val="28"/>
          <w:szCs w:val="28"/>
          <w:highlight w:val="yellow"/>
        </w:rPr>
      </w:pPr>
    </w:p>
    <w:p w14:paraId="421D0263" w14:textId="77777777" w:rsidR="0005623D" w:rsidRDefault="0005623D" w:rsidP="009A641F">
      <w:pPr>
        <w:pStyle w:val="af9"/>
        <w:jc w:val="both"/>
        <w:rPr>
          <w:rFonts w:ascii="Times New Roman" w:hAnsi="Times New Roman" w:cs="Times New Roman"/>
          <w:sz w:val="28"/>
          <w:szCs w:val="28"/>
          <w:highlight w:val="yellow"/>
        </w:rPr>
      </w:pPr>
    </w:p>
    <w:p w14:paraId="6DF168C1" w14:textId="77777777" w:rsidR="0005623D" w:rsidRDefault="0005623D" w:rsidP="009A641F">
      <w:pPr>
        <w:pStyle w:val="af9"/>
        <w:jc w:val="both"/>
        <w:rPr>
          <w:rFonts w:ascii="Times New Roman" w:hAnsi="Times New Roman" w:cs="Times New Roman"/>
          <w:sz w:val="28"/>
          <w:szCs w:val="28"/>
          <w:highlight w:val="yellow"/>
        </w:rPr>
      </w:pPr>
    </w:p>
    <w:p w14:paraId="614C9751" w14:textId="77777777" w:rsidR="0005623D" w:rsidRDefault="0005623D" w:rsidP="009A641F">
      <w:pPr>
        <w:pStyle w:val="af9"/>
        <w:jc w:val="both"/>
        <w:rPr>
          <w:rFonts w:ascii="Times New Roman" w:hAnsi="Times New Roman" w:cs="Times New Roman"/>
          <w:sz w:val="28"/>
          <w:szCs w:val="28"/>
          <w:highlight w:val="yellow"/>
        </w:rPr>
      </w:pPr>
    </w:p>
    <w:p w14:paraId="5255EB25" w14:textId="77777777" w:rsidR="0005623D" w:rsidRDefault="0005623D" w:rsidP="009A641F">
      <w:pPr>
        <w:pStyle w:val="af9"/>
        <w:jc w:val="both"/>
        <w:rPr>
          <w:rFonts w:ascii="Times New Roman" w:hAnsi="Times New Roman" w:cs="Times New Roman"/>
          <w:sz w:val="28"/>
          <w:szCs w:val="28"/>
          <w:highlight w:val="yellow"/>
          <w:lang w:val="en-US"/>
        </w:rPr>
      </w:pPr>
    </w:p>
    <w:p w14:paraId="452AD9C9" w14:textId="77777777" w:rsidR="004674E5" w:rsidRPr="004674E5" w:rsidRDefault="004674E5" w:rsidP="009A641F">
      <w:pPr>
        <w:pStyle w:val="af9"/>
        <w:jc w:val="both"/>
        <w:rPr>
          <w:rFonts w:ascii="Times New Roman" w:hAnsi="Times New Roman" w:cs="Times New Roman"/>
          <w:sz w:val="28"/>
          <w:szCs w:val="28"/>
          <w:highlight w:val="yellow"/>
          <w:lang w:val="en-US"/>
        </w:rPr>
      </w:pPr>
    </w:p>
    <w:p w14:paraId="17F1CAB7" w14:textId="77777777" w:rsidR="009A641F" w:rsidRPr="00785E72" w:rsidRDefault="009A641F" w:rsidP="003D5081">
      <w:pPr>
        <w:pStyle w:val="af9"/>
        <w:jc w:val="both"/>
        <w:rPr>
          <w:rFonts w:ascii="Times New Roman" w:hAnsi="Times New Roman" w:cs="Times New Roman"/>
          <w:sz w:val="28"/>
          <w:szCs w:val="28"/>
          <w:highlight w:val="yellow"/>
        </w:rPr>
      </w:pPr>
    </w:p>
    <w:p w14:paraId="31FA8807" w14:textId="77777777" w:rsidR="004A1CC0" w:rsidRPr="00E1571A" w:rsidRDefault="004A1CC0" w:rsidP="003D5081">
      <w:pPr>
        <w:pStyle w:val="a3"/>
        <w:spacing w:before="0" w:after="0" w:line="240" w:lineRule="auto"/>
        <w:ind w:left="720"/>
        <w:rPr>
          <w:rFonts w:ascii="Times New Roman" w:hAnsi="Times New Roman"/>
          <w:sz w:val="28"/>
          <w:szCs w:val="28"/>
        </w:rPr>
      </w:pPr>
      <w:bookmarkStart w:id="14" w:name="_Toc280927691"/>
      <w:r w:rsidRPr="00E1571A">
        <w:rPr>
          <w:rFonts w:ascii="Times New Roman" w:hAnsi="Times New Roman"/>
          <w:sz w:val="28"/>
          <w:szCs w:val="28"/>
        </w:rPr>
        <w:t>Обобщающие выводы по исследуемой совокупности</w:t>
      </w:r>
      <w:bookmarkEnd w:id="14"/>
    </w:p>
    <w:p w14:paraId="73413B33" w14:textId="77777777" w:rsidR="004A1CC0" w:rsidRPr="00E1571A" w:rsidRDefault="004A1CC0" w:rsidP="003D5081">
      <w:pPr>
        <w:spacing w:after="0" w:line="240" w:lineRule="auto"/>
        <w:ind w:firstLine="709"/>
        <w:jc w:val="center"/>
        <w:rPr>
          <w:rFonts w:ascii="Times New Roman" w:hAnsi="Times New Roman"/>
          <w:b/>
          <w:sz w:val="28"/>
          <w:szCs w:val="28"/>
        </w:rPr>
      </w:pPr>
    </w:p>
    <w:p w14:paraId="2888F862" w14:textId="77777777" w:rsidR="003D5081" w:rsidRDefault="003D5081" w:rsidP="003D5081">
      <w:pPr>
        <w:pStyle w:val="af9"/>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Республики Дагестан в период с 2000-2009 гг. </w:t>
      </w:r>
      <w:r w:rsidR="00A4727F">
        <w:rPr>
          <w:rFonts w:ascii="Times New Roman" w:hAnsi="Times New Roman" w:cs="Times New Roman"/>
          <w:sz w:val="28"/>
          <w:szCs w:val="28"/>
        </w:rPr>
        <w:t>показало следующие результаты.</w:t>
      </w:r>
    </w:p>
    <w:p w14:paraId="29AD8DF6" w14:textId="77777777" w:rsidR="00AC1F9A" w:rsidRDefault="00A4727F" w:rsidP="00B95750">
      <w:pPr>
        <w:pStyle w:val="af9"/>
        <w:ind w:firstLine="709"/>
        <w:jc w:val="both"/>
        <w:rPr>
          <w:rFonts w:ascii="Times New Roman" w:hAnsi="Times New Roman" w:cs="Times New Roman"/>
          <w:sz w:val="28"/>
          <w:szCs w:val="28"/>
        </w:rPr>
      </w:pPr>
      <w:r>
        <w:rPr>
          <w:rFonts w:ascii="Times New Roman" w:hAnsi="Times New Roman" w:cs="Times New Roman"/>
          <w:sz w:val="28"/>
          <w:szCs w:val="28"/>
        </w:rPr>
        <w:t>Численность населения в период с 2000-2009 гг. с каждым годом увеличивалась. В 2000 году численность населения составляло 2486 тыс. человек, а в 2009 году данный показатель увеличился на 10,1%</w:t>
      </w:r>
      <w:r w:rsidR="00537590">
        <w:rPr>
          <w:rFonts w:ascii="Times New Roman" w:hAnsi="Times New Roman" w:cs="Times New Roman"/>
          <w:sz w:val="28"/>
          <w:szCs w:val="28"/>
        </w:rPr>
        <w:t xml:space="preserve"> и составил 2737,3 тыс. человек.</w:t>
      </w:r>
      <w:r w:rsidR="00D5777F">
        <w:rPr>
          <w:rFonts w:ascii="Times New Roman" w:hAnsi="Times New Roman" w:cs="Times New Roman"/>
          <w:sz w:val="28"/>
          <w:szCs w:val="28"/>
        </w:rPr>
        <w:t xml:space="preserve"> Так же можно отметить, что прирост численности мужчин и женщин </w:t>
      </w:r>
      <w:r w:rsidR="00045CC2">
        <w:rPr>
          <w:rFonts w:ascii="Times New Roman" w:hAnsi="Times New Roman" w:cs="Times New Roman"/>
          <w:sz w:val="28"/>
          <w:szCs w:val="28"/>
        </w:rPr>
        <w:t xml:space="preserve">с 2002 года составлял 1%, а за весь период с 2000-2009 гг. численность мужчин увеличилась на 10%, такое же увеличение </w:t>
      </w:r>
      <w:r w:rsidR="00F96382">
        <w:rPr>
          <w:rFonts w:ascii="Times New Roman" w:hAnsi="Times New Roman" w:cs="Times New Roman"/>
          <w:sz w:val="28"/>
          <w:szCs w:val="28"/>
        </w:rPr>
        <w:t>составила численность женщин. Естественный прирост населения на 1000 человек населения на начало периода составл</w:t>
      </w:r>
      <w:r w:rsidR="00AC1F9A">
        <w:rPr>
          <w:rFonts w:ascii="Times New Roman" w:hAnsi="Times New Roman" w:cs="Times New Roman"/>
          <w:sz w:val="28"/>
          <w:szCs w:val="28"/>
        </w:rPr>
        <w:t>ял 9,0 тыс. человек, а на конец периода данный показатель увеличился в 1,4 раза и составил 12,4 тыс. человек. Средняя продолжительность населения в период с 2000-2009 гг. увеличилась на 3 года и в 2009 году составила 73,</w:t>
      </w:r>
      <w:r w:rsidR="00B95750">
        <w:rPr>
          <w:rFonts w:ascii="Times New Roman" w:hAnsi="Times New Roman" w:cs="Times New Roman"/>
          <w:sz w:val="28"/>
          <w:szCs w:val="28"/>
        </w:rPr>
        <w:t>98 лет.</w:t>
      </w:r>
    </w:p>
    <w:p w14:paraId="022BDF5A" w14:textId="77777777" w:rsidR="0066465A" w:rsidRDefault="00E1571A" w:rsidP="00B95750">
      <w:pPr>
        <w:pStyle w:val="af9"/>
        <w:ind w:firstLine="709"/>
        <w:jc w:val="both"/>
        <w:rPr>
          <w:rFonts w:ascii="Times New Roman" w:hAnsi="Times New Roman" w:cs="Times New Roman"/>
          <w:sz w:val="28"/>
          <w:szCs w:val="28"/>
        </w:rPr>
      </w:pPr>
      <w:r w:rsidRPr="00CD12F9">
        <w:rPr>
          <w:rFonts w:ascii="Times New Roman" w:hAnsi="Times New Roman" w:cs="Times New Roman"/>
          <w:sz w:val="28"/>
          <w:szCs w:val="28"/>
        </w:rPr>
        <w:t>С</w:t>
      </w:r>
      <w:r w:rsidR="002A36E4" w:rsidRPr="00CD12F9">
        <w:rPr>
          <w:rFonts w:ascii="Times New Roman" w:hAnsi="Times New Roman" w:cs="Times New Roman"/>
          <w:sz w:val="28"/>
          <w:szCs w:val="28"/>
        </w:rPr>
        <w:t>реднегодов</w:t>
      </w:r>
      <w:r w:rsidRPr="00CD12F9">
        <w:rPr>
          <w:rFonts w:ascii="Times New Roman" w:hAnsi="Times New Roman" w:cs="Times New Roman"/>
          <w:sz w:val="28"/>
          <w:szCs w:val="28"/>
        </w:rPr>
        <w:t>ая</w:t>
      </w:r>
      <w:r w:rsidR="002A36E4" w:rsidRPr="00CD12F9">
        <w:rPr>
          <w:rFonts w:ascii="Times New Roman" w:hAnsi="Times New Roman" w:cs="Times New Roman"/>
          <w:sz w:val="28"/>
          <w:szCs w:val="28"/>
        </w:rPr>
        <w:t xml:space="preserve"> численност</w:t>
      </w:r>
      <w:r w:rsidRPr="00CD12F9">
        <w:rPr>
          <w:rFonts w:ascii="Times New Roman" w:hAnsi="Times New Roman" w:cs="Times New Roman"/>
          <w:sz w:val="28"/>
          <w:szCs w:val="28"/>
        </w:rPr>
        <w:t>ь</w:t>
      </w:r>
      <w:r w:rsidR="002A36E4" w:rsidRPr="00CD12F9">
        <w:rPr>
          <w:rFonts w:ascii="Times New Roman" w:hAnsi="Times New Roman" w:cs="Times New Roman"/>
          <w:sz w:val="28"/>
          <w:szCs w:val="28"/>
        </w:rPr>
        <w:t xml:space="preserve"> населения занятых в экономике </w:t>
      </w:r>
      <w:r w:rsidR="00B95750">
        <w:rPr>
          <w:rFonts w:ascii="Times New Roman" w:hAnsi="Times New Roman" w:cs="Times New Roman"/>
          <w:sz w:val="28"/>
          <w:szCs w:val="28"/>
        </w:rPr>
        <w:t xml:space="preserve">за рассматриваемый период с каждым годом увеличивалась и </w:t>
      </w:r>
      <w:r w:rsidR="00CD12F9" w:rsidRPr="00CD12F9">
        <w:rPr>
          <w:rFonts w:ascii="Times New Roman" w:hAnsi="Times New Roman" w:cs="Times New Roman"/>
          <w:sz w:val="28"/>
          <w:szCs w:val="28"/>
        </w:rPr>
        <w:t>в</w:t>
      </w:r>
      <w:r w:rsidR="002A36E4" w:rsidRPr="00CD12F9">
        <w:rPr>
          <w:rFonts w:ascii="Times New Roman" w:hAnsi="Times New Roman" w:cs="Times New Roman"/>
          <w:sz w:val="28"/>
          <w:szCs w:val="28"/>
        </w:rPr>
        <w:t xml:space="preserve"> 200</w:t>
      </w:r>
      <w:r w:rsidR="00406DB9">
        <w:rPr>
          <w:rFonts w:ascii="Times New Roman" w:hAnsi="Times New Roman" w:cs="Times New Roman"/>
          <w:sz w:val="28"/>
          <w:szCs w:val="28"/>
        </w:rPr>
        <w:t>9</w:t>
      </w:r>
      <w:r w:rsidR="002A36E4" w:rsidRPr="00CD12F9">
        <w:rPr>
          <w:rFonts w:ascii="Times New Roman" w:hAnsi="Times New Roman" w:cs="Times New Roman"/>
          <w:sz w:val="28"/>
          <w:szCs w:val="28"/>
        </w:rPr>
        <w:t xml:space="preserve"> год</w:t>
      </w:r>
      <w:r w:rsidR="00CD12F9" w:rsidRPr="00CD12F9">
        <w:rPr>
          <w:rFonts w:ascii="Times New Roman" w:hAnsi="Times New Roman" w:cs="Times New Roman"/>
          <w:sz w:val="28"/>
          <w:szCs w:val="28"/>
        </w:rPr>
        <w:t>у</w:t>
      </w:r>
      <w:r w:rsidR="00B95750">
        <w:rPr>
          <w:rFonts w:ascii="Times New Roman" w:hAnsi="Times New Roman" w:cs="Times New Roman"/>
          <w:sz w:val="28"/>
          <w:szCs w:val="28"/>
        </w:rPr>
        <w:t xml:space="preserve"> составила</w:t>
      </w:r>
      <w:r w:rsidR="002A36E4" w:rsidRPr="00CD12F9">
        <w:rPr>
          <w:rFonts w:ascii="Times New Roman" w:hAnsi="Times New Roman" w:cs="Times New Roman"/>
          <w:sz w:val="28"/>
          <w:szCs w:val="28"/>
        </w:rPr>
        <w:t xml:space="preserve"> </w:t>
      </w:r>
      <w:r w:rsidR="00B95750">
        <w:rPr>
          <w:rFonts w:ascii="Times New Roman" w:hAnsi="Times New Roman" w:cs="Times New Roman"/>
          <w:sz w:val="28"/>
          <w:szCs w:val="28"/>
        </w:rPr>
        <w:t>942</w:t>
      </w:r>
      <w:r w:rsidR="002A36E4" w:rsidRPr="00CD12F9">
        <w:rPr>
          <w:rFonts w:ascii="Times New Roman" w:hAnsi="Times New Roman" w:cs="Times New Roman"/>
          <w:sz w:val="28"/>
          <w:szCs w:val="28"/>
        </w:rPr>
        <w:t xml:space="preserve"> тыс. человек (</w:t>
      </w:r>
      <w:r w:rsidR="0066465A" w:rsidRPr="00CD12F9">
        <w:rPr>
          <w:rFonts w:ascii="Times New Roman" w:hAnsi="Times New Roman" w:cs="Times New Roman"/>
          <w:sz w:val="28"/>
          <w:szCs w:val="28"/>
        </w:rPr>
        <w:t>в</w:t>
      </w:r>
      <w:r w:rsidR="00406DB9">
        <w:rPr>
          <w:rFonts w:ascii="Times New Roman" w:hAnsi="Times New Roman" w:cs="Times New Roman"/>
          <w:sz w:val="28"/>
          <w:szCs w:val="28"/>
        </w:rPr>
        <w:t xml:space="preserve"> 2002 году</w:t>
      </w:r>
      <w:r w:rsidR="0066465A" w:rsidRPr="00CD12F9">
        <w:rPr>
          <w:rFonts w:ascii="Times New Roman" w:hAnsi="Times New Roman" w:cs="Times New Roman"/>
          <w:sz w:val="28"/>
          <w:szCs w:val="28"/>
        </w:rPr>
        <w:t xml:space="preserve"> численность зан</w:t>
      </w:r>
      <w:r w:rsidR="00406DB9">
        <w:rPr>
          <w:rFonts w:ascii="Times New Roman" w:hAnsi="Times New Roman" w:cs="Times New Roman"/>
          <w:sz w:val="28"/>
          <w:szCs w:val="28"/>
        </w:rPr>
        <w:t xml:space="preserve">ятых была на </w:t>
      </w:r>
      <w:r w:rsidR="00B95750">
        <w:rPr>
          <w:rFonts w:ascii="Times New Roman" w:hAnsi="Times New Roman" w:cs="Times New Roman"/>
          <w:sz w:val="28"/>
          <w:szCs w:val="28"/>
        </w:rPr>
        <w:t>15,4</w:t>
      </w:r>
      <w:r w:rsidR="00406DB9">
        <w:rPr>
          <w:rFonts w:ascii="Times New Roman" w:hAnsi="Times New Roman" w:cs="Times New Roman"/>
          <w:sz w:val="28"/>
          <w:szCs w:val="28"/>
        </w:rPr>
        <w:t>%</w:t>
      </w:r>
      <w:r w:rsidR="00B95750">
        <w:rPr>
          <w:rFonts w:ascii="Times New Roman" w:hAnsi="Times New Roman" w:cs="Times New Roman"/>
          <w:sz w:val="28"/>
          <w:szCs w:val="28"/>
        </w:rPr>
        <w:t xml:space="preserve"> ниже</w:t>
      </w:r>
      <w:r w:rsidR="00406DB9">
        <w:rPr>
          <w:rFonts w:ascii="Times New Roman" w:hAnsi="Times New Roman" w:cs="Times New Roman"/>
          <w:sz w:val="28"/>
          <w:szCs w:val="28"/>
        </w:rPr>
        <w:t>).</w:t>
      </w:r>
      <w:r w:rsidR="00B95750">
        <w:rPr>
          <w:rFonts w:ascii="Times New Roman" w:hAnsi="Times New Roman" w:cs="Times New Roman"/>
          <w:sz w:val="28"/>
          <w:szCs w:val="28"/>
        </w:rPr>
        <w:t xml:space="preserve"> Уровень безработицы в период с 2000-2009 гг. снизился в 2 раза и в 2009 году составил 13,2%. </w:t>
      </w:r>
      <w:r w:rsidR="0066465A" w:rsidRPr="00CD12F9">
        <w:rPr>
          <w:rFonts w:ascii="Times New Roman" w:hAnsi="Times New Roman" w:cs="Times New Roman"/>
          <w:sz w:val="28"/>
          <w:szCs w:val="28"/>
        </w:rPr>
        <w:t xml:space="preserve">Уровень жизни населения постоянно растет, так если среднедушевые доходы в 2000 году составляли </w:t>
      </w:r>
      <w:r w:rsidR="00B95750">
        <w:rPr>
          <w:rFonts w:ascii="Times New Roman" w:hAnsi="Times New Roman" w:cs="Times New Roman"/>
          <w:sz w:val="28"/>
          <w:szCs w:val="28"/>
        </w:rPr>
        <w:t>861,3</w:t>
      </w:r>
      <w:r w:rsidR="00CD5ACA">
        <w:rPr>
          <w:rFonts w:ascii="Times New Roman" w:hAnsi="Times New Roman" w:cs="Times New Roman"/>
          <w:sz w:val="28"/>
          <w:szCs w:val="28"/>
        </w:rPr>
        <w:t xml:space="preserve"> руб. в месяц, то в 2009</w:t>
      </w:r>
      <w:r w:rsidR="0066465A" w:rsidRPr="00CD12F9">
        <w:rPr>
          <w:rFonts w:ascii="Times New Roman" w:hAnsi="Times New Roman" w:cs="Times New Roman"/>
          <w:sz w:val="28"/>
          <w:szCs w:val="28"/>
        </w:rPr>
        <w:t xml:space="preserve"> году они</w:t>
      </w:r>
      <w:r w:rsidR="00B95750">
        <w:rPr>
          <w:rFonts w:ascii="Times New Roman" w:hAnsi="Times New Roman" w:cs="Times New Roman"/>
          <w:sz w:val="28"/>
          <w:szCs w:val="28"/>
        </w:rPr>
        <w:t xml:space="preserve"> возросли в 16 раз</w:t>
      </w:r>
      <w:r w:rsidR="0066465A" w:rsidRPr="00CD12F9">
        <w:rPr>
          <w:rFonts w:ascii="Times New Roman" w:hAnsi="Times New Roman" w:cs="Times New Roman"/>
          <w:sz w:val="28"/>
          <w:szCs w:val="28"/>
        </w:rPr>
        <w:t xml:space="preserve"> </w:t>
      </w:r>
      <w:r w:rsidR="00CD5ACA">
        <w:rPr>
          <w:rFonts w:ascii="Times New Roman" w:hAnsi="Times New Roman" w:cs="Times New Roman"/>
          <w:sz w:val="28"/>
          <w:szCs w:val="28"/>
        </w:rPr>
        <w:t xml:space="preserve">и </w:t>
      </w:r>
      <w:r w:rsidR="0066465A" w:rsidRPr="00CD12F9">
        <w:rPr>
          <w:rFonts w:ascii="Times New Roman" w:hAnsi="Times New Roman" w:cs="Times New Roman"/>
          <w:sz w:val="28"/>
          <w:szCs w:val="28"/>
        </w:rPr>
        <w:t xml:space="preserve">отмечены на уровне </w:t>
      </w:r>
      <w:r w:rsidR="00B95750">
        <w:rPr>
          <w:rFonts w:ascii="Times New Roman" w:hAnsi="Times New Roman" w:cs="Times New Roman"/>
          <w:sz w:val="28"/>
          <w:szCs w:val="28"/>
        </w:rPr>
        <w:t>13805,6</w:t>
      </w:r>
      <w:r w:rsidR="001C3016" w:rsidRPr="00CD12F9">
        <w:rPr>
          <w:rFonts w:ascii="Times New Roman" w:hAnsi="Times New Roman" w:cs="Times New Roman"/>
          <w:sz w:val="28"/>
          <w:szCs w:val="28"/>
        </w:rPr>
        <w:t xml:space="preserve"> руб.</w:t>
      </w:r>
      <w:r w:rsidR="0029030F" w:rsidRPr="00CD12F9">
        <w:rPr>
          <w:rFonts w:ascii="Times New Roman" w:hAnsi="Times New Roman" w:cs="Times New Roman"/>
          <w:sz w:val="28"/>
          <w:szCs w:val="28"/>
        </w:rPr>
        <w:t xml:space="preserve"> </w:t>
      </w:r>
      <w:r w:rsidR="009368E1">
        <w:rPr>
          <w:rFonts w:ascii="Times New Roman" w:hAnsi="Times New Roman" w:cs="Times New Roman"/>
          <w:sz w:val="28"/>
          <w:szCs w:val="28"/>
        </w:rPr>
        <w:t>Сред</w:t>
      </w:r>
      <w:r w:rsidR="00B95750">
        <w:rPr>
          <w:rFonts w:ascii="Times New Roman" w:hAnsi="Times New Roman" w:cs="Times New Roman"/>
          <w:sz w:val="28"/>
          <w:szCs w:val="28"/>
        </w:rPr>
        <w:t xml:space="preserve">немесячная </w:t>
      </w:r>
      <w:r w:rsidR="009368E1">
        <w:rPr>
          <w:rFonts w:ascii="Times New Roman" w:hAnsi="Times New Roman" w:cs="Times New Roman"/>
          <w:sz w:val="28"/>
          <w:szCs w:val="28"/>
        </w:rPr>
        <w:t>номинальная заработная плата работников организаций за анализируемый период увеличилась в 10,4 раза и составила в 2009 году 9125,3 руб.</w:t>
      </w:r>
    </w:p>
    <w:p w14:paraId="68243006" w14:textId="77777777" w:rsidR="001C3016" w:rsidRPr="00AA2315" w:rsidRDefault="009368E1" w:rsidP="009368E1">
      <w:pPr>
        <w:pStyle w:val="af9"/>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Дагестан, как и во многих других </w:t>
      </w:r>
      <w:r w:rsidR="001C3016" w:rsidRPr="00AA2315">
        <w:rPr>
          <w:rFonts w:ascii="Times New Roman" w:hAnsi="Times New Roman" w:cs="Times New Roman"/>
          <w:sz w:val="28"/>
          <w:szCs w:val="28"/>
        </w:rPr>
        <w:t>регионах</w:t>
      </w:r>
      <w:r>
        <w:rPr>
          <w:rFonts w:ascii="Times New Roman" w:hAnsi="Times New Roman" w:cs="Times New Roman"/>
          <w:sz w:val="28"/>
          <w:szCs w:val="28"/>
        </w:rPr>
        <w:t>,</w:t>
      </w:r>
      <w:r w:rsidR="001C3016" w:rsidRPr="00AA2315">
        <w:rPr>
          <w:rFonts w:ascii="Times New Roman" w:hAnsi="Times New Roman" w:cs="Times New Roman"/>
          <w:sz w:val="28"/>
          <w:szCs w:val="28"/>
        </w:rPr>
        <w:t xml:space="preserve"> наблюдается нехватка детских садов, численность детей, состоящих на учете в дошкольные образовательные учреждения, составляет </w:t>
      </w:r>
      <w:r>
        <w:rPr>
          <w:rFonts w:ascii="Times New Roman" w:hAnsi="Times New Roman" w:cs="Times New Roman"/>
          <w:sz w:val="28"/>
          <w:szCs w:val="28"/>
        </w:rPr>
        <w:t>18,2</w:t>
      </w:r>
      <w:r w:rsidR="00CD12F9" w:rsidRPr="00AA2315">
        <w:rPr>
          <w:rFonts w:ascii="Times New Roman" w:hAnsi="Times New Roman" w:cs="Times New Roman"/>
          <w:sz w:val="28"/>
          <w:szCs w:val="28"/>
        </w:rPr>
        <w:t xml:space="preserve"> </w:t>
      </w:r>
      <w:r w:rsidR="00430EA0">
        <w:rPr>
          <w:rFonts w:ascii="Times New Roman" w:hAnsi="Times New Roman" w:cs="Times New Roman"/>
          <w:sz w:val="28"/>
          <w:szCs w:val="28"/>
        </w:rPr>
        <w:t xml:space="preserve">тыс. человек в 2009 году, </w:t>
      </w:r>
      <w:r w:rsidR="00AA2315" w:rsidRPr="00AA2315">
        <w:rPr>
          <w:rFonts w:ascii="Times New Roman" w:hAnsi="Times New Roman" w:cs="Times New Roman"/>
          <w:sz w:val="28"/>
          <w:szCs w:val="28"/>
        </w:rPr>
        <w:t xml:space="preserve">хотя </w:t>
      </w:r>
      <w:r w:rsidR="001C3016" w:rsidRPr="00AA2315">
        <w:rPr>
          <w:rFonts w:ascii="Times New Roman" w:hAnsi="Times New Roman" w:cs="Times New Roman"/>
          <w:sz w:val="28"/>
          <w:szCs w:val="28"/>
        </w:rPr>
        <w:t>в 200</w:t>
      </w:r>
      <w:r w:rsidR="00CD12F9" w:rsidRPr="00AA2315">
        <w:rPr>
          <w:rFonts w:ascii="Times New Roman" w:hAnsi="Times New Roman" w:cs="Times New Roman"/>
          <w:sz w:val="28"/>
          <w:szCs w:val="28"/>
        </w:rPr>
        <w:t>0</w:t>
      </w:r>
      <w:r w:rsidR="001C3016" w:rsidRPr="00AA2315">
        <w:rPr>
          <w:rFonts w:ascii="Times New Roman" w:hAnsi="Times New Roman" w:cs="Times New Roman"/>
          <w:sz w:val="28"/>
          <w:szCs w:val="28"/>
        </w:rPr>
        <w:t xml:space="preserve"> году этот показатель находился на уровне </w:t>
      </w:r>
      <w:r>
        <w:rPr>
          <w:rFonts w:ascii="Times New Roman" w:hAnsi="Times New Roman" w:cs="Times New Roman"/>
          <w:sz w:val="28"/>
          <w:szCs w:val="28"/>
        </w:rPr>
        <w:t>11</w:t>
      </w:r>
      <w:r w:rsidR="00430EA0">
        <w:rPr>
          <w:rFonts w:ascii="Times New Roman" w:hAnsi="Times New Roman" w:cs="Times New Roman"/>
          <w:sz w:val="28"/>
          <w:szCs w:val="28"/>
        </w:rPr>
        <w:t>,1</w:t>
      </w:r>
      <w:r w:rsidR="001C3016" w:rsidRPr="00AA2315">
        <w:rPr>
          <w:rFonts w:ascii="Times New Roman" w:hAnsi="Times New Roman" w:cs="Times New Roman"/>
          <w:sz w:val="28"/>
          <w:szCs w:val="28"/>
        </w:rPr>
        <w:t xml:space="preserve"> тыс.</w:t>
      </w:r>
      <w:r w:rsidR="00430EA0">
        <w:rPr>
          <w:rFonts w:ascii="Times New Roman" w:hAnsi="Times New Roman" w:cs="Times New Roman"/>
          <w:sz w:val="28"/>
          <w:szCs w:val="28"/>
        </w:rPr>
        <w:t xml:space="preserve"> человек, </w:t>
      </w:r>
      <w:r>
        <w:rPr>
          <w:rFonts w:ascii="Times New Roman" w:hAnsi="Times New Roman" w:cs="Times New Roman"/>
          <w:sz w:val="28"/>
          <w:szCs w:val="28"/>
        </w:rPr>
        <w:t>к 2008 году</w:t>
      </w:r>
      <w:r w:rsidR="00B45641">
        <w:rPr>
          <w:rFonts w:ascii="Times New Roman" w:hAnsi="Times New Roman" w:cs="Times New Roman"/>
          <w:sz w:val="28"/>
          <w:szCs w:val="28"/>
        </w:rPr>
        <w:t xml:space="preserve"> да</w:t>
      </w:r>
      <w:r>
        <w:rPr>
          <w:rFonts w:ascii="Times New Roman" w:hAnsi="Times New Roman" w:cs="Times New Roman"/>
          <w:sz w:val="28"/>
          <w:szCs w:val="28"/>
        </w:rPr>
        <w:t>нный показатель увеличился в 2,1 раза и составил 23,8</w:t>
      </w:r>
      <w:r w:rsidR="00B45641">
        <w:rPr>
          <w:rFonts w:ascii="Times New Roman" w:hAnsi="Times New Roman" w:cs="Times New Roman"/>
          <w:sz w:val="28"/>
          <w:szCs w:val="28"/>
        </w:rPr>
        <w:t xml:space="preserve"> тыс. человек</w:t>
      </w:r>
      <w:r w:rsidR="001C3016" w:rsidRPr="00AA2315">
        <w:rPr>
          <w:rFonts w:ascii="Times New Roman" w:hAnsi="Times New Roman" w:cs="Times New Roman"/>
          <w:sz w:val="28"/>
          <w:szCs w:val="28"/>
        </w:rPr>
        <w:t>.</w:t>
      </w:r>
      <w:r w:rsidR="00AA2315">
        <w:rPr>
          <w:rFonts w:ascii="Times New Roman" w:hAnsi="Times New Roman" w:cs="Times New Roman"/>
          <w:sz w:val="28"/>
          <w:szCs w:val="28"/>
        </w:rPr>
        <w:t xml:space="preserve"> </w:t>
      </w:r>
      <w:r>
        <w:rPr>
          <w:rFonts w:ascii="Times New Roman" w:hAnsi="Times New Roman" w:cs="Times New Roman"/>
          <w:sz w:val="28"/>
          <w:szCs w:val="28"/>
        </w:rPr>
        <w:t>Ч</w:t>
      </w:r>
      <w:r w:rsidR="001C3016" w:rsidRPr="00AA2315">
        <w:rPr>
          <w:rFonts w:ascii="Times New Roman" w:hAnsi="Times New Roman" w:cs="Times New Roman"/>
          <w:sz w:val="28"/>
          <w:szCs w:val="28"/>
        </w:rPr>
        <w:t>исло дневных общео</w:t>
      </w:r>
      <w:r w:rsidR="00F91466">
        <w:rPr>
          <w:rFonts w:ascii="Times New Roman" w:hAnsi="Times New Roman" w:cs="Times New Roman"/>
          <w:sz w:val="28"/>
          <w:szCs w:val="28"/>
        </w:rPr>
        <w:t xml:space="preserve">бразовательных учреждений </w:t>
      </w:r>
      <w:r>
        <w:rPr>
          <w:rFonts w:ascii="Times New Roman" w:hAnsi="Times New Roman" w:cs="Times New Roman"/>
          <w:sz w:val="28"/>
          <w:szCs w:val="28"/>
        </w:rPr>
        <w:t xml:space="preserve">увеличилось </w:t>
      </w:r>
      <w:r w:rsidR="00F91466">
        <w:rPr>
          <w:rFonts w:ascii="Times New Roman" w:hAnsi="Times New Roman" w:cs="Times New Roman"/>
          <w:sz w:val="28"/>
          <w:szCs w:val="28"/>
        </w:rPr>
        <w:t>(в 200</w:t>
      </w:r>
      <w:r w:rsidR="001C3016" w:rsidRPr="00AA2315">
        <w:rPr>
          <w:rFonts w:ascii="Times New Roman" w:hAnsi="Times New Roman" w:cs="Times New Roman"/>
          <w:sz w:val="28"/>
          <w:szCs w:val="28"/>
        </w:rPr>
        <w:t xml:space="preserve">0 году школ насчитывалось </w:t>
      </w:r>
      <w:r>
        <w:rPr>
          <w:rFonts w:ascii="Times New Roman" w:hAnsi="Times New Roman" w:cs="Times New Roman"/>
          <w:sz w:val="28"/>
          <w:szCs w:val="28"/>
        </w:rPr>
        <w:t>1618</w:t>
      </w:r>
      <w:r w:rsidR="00F91466">
        <w:rPr>
          <w:rFonts w:ascii="Times New Roman" w:hAnsi="Times New Roman" w:cs="Times New Roman"/>
          <w:sz w:val="28"/>
          <w:szCs w:val="28"/>
        </w:rPr>
        <w:t>, а в 2009</w:t>
      </w:r>
      <w:r w:rsidR="001C3016" w:rsidRPr="00AA2315">
        <w:rPr>
          <w:rFonts w:ascii="Times New Roman" w:hAnsi="Times New Roman" w:cs="Times New Roman"/>
          <w:sz w:val="28"/>
          <w:szCs w:val="28"/>
        </w:rPr>
        <w:t xml:space="preserve"> году – </w:t>
      </w:r>
      <w:r>
        <w:rPr>
          <w:rFonts w:ascii="Times New Roman" w:hAnsi="Times New Roman" w:cs="Times New Roman"/>
          <w:sz w:val="28"/>
          <w:szCs w:val="28"/>
        </w:rPr>
        <w:t>1654</w:t>
      </w:r>
      <w:r w:rsidR="00F91466">
        <w:rPr>
          <w:rFonts w:ascii="Times New Roman" w:hAnsi="Times New Roman" w:cs="Times New Roman"/>
          <w:sz w:val="28"/>
          <w:szCs w:val="28"/>
        </w:rPr>
        <w:t>), при этом</w:t>
      </w:r>
      <w:r>
        <w:rPr>
          <w:rFonts w:ascii="Times New Roman" w:hAnsi="Times New Roman" w:cs="Times New Roman"/>
          <w:sz w:val="28"/>
          <w:szCs w:val="28"/>
        </w:rPr>
        <w:t xml:space="preserve"> сокращается</w:t>
      </w:r>
      <w:r w:rsidR="00F91466">
        <w:rPr>
          <w:rFonts w:ascii="Times New Roman" w:hAnsi="Times New Roman" w:cs="Times New Roman"/>
          <w:sz w:val="28"/>
          <w:szCs w:val="28"/>
        </w:rPr>
        <w:t xml:space="preserve"> </w:t>
      </w:r>
      <w:r w:rsidR="001C3016" w:rsidRPr="00AA2315">
        <w:rPr>
          <w:rFonts w:ascii="Times New Roman" w:hAnsi="Times New Roman" w:cs="Times New Roman"/>
          <w:sz w:val="28"/>
          <w:szCs w:val="28"/>
        </w:rPr>
        <w:t xml:space="preserve">численность учащихся с </w:t>
      </w:r>
      <w:r>
        <w:rPr>
          <w:rFonts w:ascii="Times New Roman" w:hAnsi="Times New Roman" w:cs="Times New Roman"/>
          <w:sz w:val="28"/>
          <w:szCs w:val="28"/>
        </w:rPr>
        <w:t>463</w:t>
      </w:r>
      <w:r w:rsidR="00F91466">
        <w:rPr>
          <w:rFonts w:ascii="Times New Roman" w:hAnsi="Times New Roman" w:cs="Times New Roman"/>
          <w:sz w:val="28"/>
          <w:szCs w:val="28"/>
        </w:rPr>
        <w:t xml:space="preserve"> тыс. человек в 200</w:t>
      </w:r>
      <w:r>
        <w:rPr>
          <w:rFonts w:ascii="Times New Roman" w:hAnsi="Times New Roman" w:cs="Times New Roman"/>
          <w:sz w:val="28"/>
          <w:szCs w:val="28"/>
        </w:rPr>
        <w:t>0 году до 384</w:t>
      </w:r>
      <w:r w:rsidR="00F91466">
        <w:rPr>
          <w:rFonts w:ascii="Times New Roman" w:hAnsi="Times New Roman" w:cs="Times New Roman"/>
          <w:sz w:val="28"/>
          <w:szCs w:val="28"/>
        </w:rPr>
        <w:t xml:space="preserve"> тыс. детей в 2009</w:t>
      </w:r>
      <w:r w:rsidR="001C3016" w:rsidRPr="00AA2315">
        <w:rPr>
          <w:rFonts w:ascii="Times New Roman" w:hAnsi="Times New Roman" w:cs="Times New Roman"/>
          <w:sz w:val="28"/>
          <w:szCs w:val="28"/>
        </w:rPr>
        <w:t xml:space="preserve"> году.</w:t>
      </w:r>
      <w:r>
        <w:rPr>
          <w:rFonts w:ascii="Times New Roman" w:hAnsi="Times New Roman" w:cs="Times New Roman"/>
          <w:sz w:val="28"/>
          <w:szCs w:val="28"/>
        </w:rPr>
        <w:t>, также</w:t>
      </w:r>
      <w:r w:rsidR="001C3016" w:rsidRPr="00AA2315">
        <w:rPr>
          <w:rFonts w:ascii="Times New Roman" w:hAnsi="Times New Roman" w:cs="Times New Roman"/>
          <w:sz w:val="28"/>
          <w:szCs w:val="28"/>
        </w:rPr>
        <w:t xml:space="preserve"> отмечен рост численности студентов высших учебных заведений с </w:t>
      </w:r>
      <w:r w:rsidR="00FA2101">
        <w:rPr>
          <w:rFonts w:ascii="Times New Roman" w:hAnsi="Times New Roman" w:cs="Times New Roman"/>
          <w:sz w:val="28"/>
          <w:szCs w:val="28"/>
        </w:rPr>
        <w:t>68,8</w:t>
      </w:r>
      <w:r w:rsidR="00F91466">
        <w:rPr>
          <w:rFonts w:ascii="Times New Roman" w:hAnsi="Times New Roman" w:cs="Times New Roman"/>
          <w:sz w:val="28"/>
          <w:szCs w:val="28"/>
        </w:rPr>
        <w:t xml:space="preserve"> в 200</w:t>
      </w:r>
      <w:r w:rsidR="001C3016" w:rsidRPr="00AA2315">
        <w:rPr>
          <w:rFonts w:ascii="Times New Roman" w:hAnsi="Times New Roman" w:cs="Times New Roman"/>
          <w:sz w:val="28"/>
          <w:szCs w:val="28"/>
        </w:rPr>
        <w:t xml:space="preserve">0 году до </w:t>
      </w:r>
      <w:r w:rsidR="00FA2101">
        <w:rPr>
          <w:rFonts w:ascii="Times New Roman" w:hAnsi="Times New Roman" w:cs="Times New Roman"/>
          <w:sz w:val="28"/>
          <w:szCs w:val="28"/>
        </w:rPr>
        <w:t>111,4</w:t>
      </w:r>
      <w:r w:rsidR="001C3016" w:rsidRPr="00AA2315">
        <w:rPr>
          <w:rFonts w:ascii="Times New Roman" w:hAnsi="Times New Roman" w:cs="Times New Roman"/>
          <w:sz w:val="28"/>
          <w:szCs w:val="28"/>
        </w:rPr>
        <w:t xml:space="preserve"> тыс.</w:t>
      </w:r>
      <w:r w:rsidR="00F91466">
        <w:rPr>
          <w:rFonts w:ascii="Times New Roman" w:hAnsi="Times New Roman" w:cs="Times New Roman"/>
          <w:sz w:val="28"/>
          <w:szCs w:val="28"/>
        </w:rPr>
        <w:t xml:space="preserve"> </w:t>
      </w:r>
      <w:r w:rsidR="001C3016" w:rsidRPr="00AA2315">
        <w:rPr>
          <w:rFonts w:ascii="Times New Roman" w:hAnsi="Times New Roman" w:cs="Times New Roman"/>
          <w:sz w:val="28"/>
          <w:szCs w:val="28"/>
        </w:rPr>
        <w:t>человек в 20</w:t>
      </w:r>
      <w:r w:rsidR="00F91466">
        <w:rPr>
          <w:rFonts w:ascii="Times New Roman" w:hAnsi="Times New Roman" w:cs="Times New Roman"/>
          <w:sz w:val="28"/>
          <w:szCs w:val="28"/>
        </w:rPr>
        <w:t>09 году, т.е. возросло в 1,6</w:t>
      </w:r>
      <w:r w:rsidR="00AA2315" w:rsidRPr="00AA2315">
        <w:rPr>
          <w:rFonts w:ascii="Times New Roman" w:hAnsi="Times New Roman" w:cs="Times New Roman"/>
          <w:sz w:val="28"/>
          <w:szCs w:val="28"/>
        </w:rPr>
        <w:t xml:space="preserve"> раза.</w:t>
      </w:r>
    </w:p>
    <w:p w14:paraId="4F533617" w14:textId="77777777" w:rsidR="00AB52E0" w:rsidRDefault="00AB52E0" w:rsidP="001C3016">
      <w:pPr>
        <w:pStyle w:val="af9"/>
        <w:ind w:firstLine="709"/>
        <w:jc w:val="both"/>
        <w:rPr>
          <w:rFonts w:ascii="Times New Roman" w:hAnsi="Times New Roman" w:cs="Times New Roman"/>
          <w:sz w:val="28"/>
          <w:szCs w:val="28"/>
        </w:rPr>
      </w:pPr>
      <w:r>
        <w:rPr>
          <w:rFonts w:ascii="Times New Roman" w:hAnsi="Times New Roman" w:cs="Times New Roman"/>
          <w:sz w:val="28"/>
          <w:szCs w:val="28"/>
        </w:rPr>
        <w:t>За исследуемый период численность врачей в Республике Дагестан увеличилась на 1,7 тыс. человек и в 2009 году их численность составила</w:t>
      </w:r>
      <w:r w:rsidR="003A15D4">
        <w:rPr>
          <w:rFonts w:ascii="Times New Roman" w:hAnsi="Times New Roman" w:cs="Times New Roman"/>
          <w:sz w:val="28"/>
          <w:szCs w:val="28"/>
        </w:rPr>
        <w:t xml:space="preserve">     </w:t>
      </w:r>
      <w:r>
        <w:rPr>
          <w:rFonts w:ascii="Times New Roman" w:hAnsi="Times New Roman" w:cs="Times New Roman"/>
          <w:sz w:val="28"/>
          <w:szCs w:val="28"/>
        </w:rPr>
        <w:t xml:space="preserve"> 10,8 тыс. человек.</w:t>
      </w:r>
      <w:r w:rsidR="003A15D4">
        <w:rPr>
          <w:rFonts w:ascii="Times New Roman" w:hAnsi="Times New Roman" w:cs="Times New Roman"/>
          <w:sz w:val="28"/>
          <w:szCs w:val="28"/>
        </w:rPr>
        <w:t xml:space="preserve"> Однако численность больничных учреждений в период с 2000-2009 гг. сократилось на 34,6% и в 2009 году составила 123 единицы, также можно отметить и снижение числа амбулаторно-поликлинических учреждений почти в 2 раза и в 2009 году составила 211 единиц.</w:t>
      </w:r>
    </w:p>
    <w:p w14:paraId="464EEE04" w14:textId="77777777" w:rsidR="00F50FC5" w:rsidRDefault="00AF7234" w:rsidP="006A0E46">
      <w:pPr>
        <w:pStyle w:val="af9"/>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ежегодное увеличение численности населения в период с </w:t>
      </w:r>
      <w:r>
        <w:rPr>
          <w:rFonts w:ascii="Times New Roman" w:hAnsi="Times New Roman" w:cs="Times New Roman"/>
          <w:sz w:val="28"/>
          <w:szCs w:val="28"/>
        </w:rPr>
        <w:lastRenderedPageBreak/>
        <w:t>2000-2009 гг. численность преступлений сократилась. Так в 2000 году численность зарегистрированных преступлений составляла 15,7 тыс. преступлений, а на конец периода данный показатель снизился на 21%</w:t>
      </w:r>
      <w:r w:rsidR="006A0E46">
        <w:rPr>
          <w:rFonts w:ascii="Times New Roman" w:hAnsi="Times New Roman" w:cs="Times New Roman"/>
          <w:sz w:val="28"/>
          <w:szCs w:val="28"/>
        </w:rPr>
        <w:t>.</w:t>
      </w:r>
    </w:p>
    <w:p w14:paraId="5D0DEB3D" w14:textId="77777777" w:rsidR="007E12A1" w:rsidRPr="00AC45C7" w:rsidRDefault="004441DB" w:rsidP="007E12A1">
      <w:pPr>
        <w:pStyle w:val="af9"/>
        <w:ind w:firstLine="709"/>
        <w:jc w:val="both"/>
        <w:rPr>
          <w:rFonts w:ascii="Times New Roman" w:hAnsi="Times New Roman" w:cs="Times New Roman"/>
          <w:sz w:val="28"/>
          <w:szCs w:val="28"/>
        </w:rPr>
      </w:pPr>
      <w:r>
        <w:rPr>
          <w:rFonts w:ascii="Times New Roman" w:hAnsi="Times New Roman" w:cs="Times New Roman"/>
          <w:sz w:val="28"/>
          <w:szCs w:val="28"/>
        </w:rPr>
        <w:t>С каждым годом</w:t>
      </w:r>
      <w:r w:rsidR="007E12A1" w:rsidRPr="00AC45C7">
        <w:rPr>
          <w:rFonts w:ascii="Times New Roman" w:hAnsi="Times New Roman" w:cs="Times New Roman"/>
          <w:sz w:val="28"/>
          <w:szCs w:val="28"/>
        </w:rPr>
        <w:t xml:space="preserve"> отмечается рост регионального валового продукта, в целом за период </w:t>
      </w:r>
      <w:r>
        <w:rPr>
          <w:rFonts w:ascii="Times New Roman" w:hAnsi="Times New Roman" w:cs="Times New Roman"/>
          <w:sz w:val="28"/>
          <w:szCs w:val="28"/>
        </w:rPr>
        <w:t>2000</w:t>
      </w:r>
      <w:r w:rsidR="007E12A1" w:rsidRPr="00AC45C7">
        <w:rPr>
          <w:rFonts w:ascii="Times New Roman" w:hAnsi="Times New Roman" w:cs="Times New Roman"/>
          <w:sz w:val="28"/>
          <w:szCs w:val="28"/>
        </w:rPr>
        <w:t>-200</w:t>
      </w:r>
      <w:r>
        <w:rPr>
          <w:rFonts w:ascii="Times New Roman" w:hAnsi="Times New Roman" w:cs="Times New Roman"/>
          <w:sz w:val="28"/>
          <w:szCs w:val="28"/>
        </w:rPr>
        <w:t>9</w:t>
      </w:r>
      <w:r w:rsidR="007E12A1" w:rsidRPr="00AC45C7">
        <w:rPr>
          <w:rFonts w:ascii="Times New Roman" w:hAnsi="Times New Roman" w:cs="Times New Roman"/>
          <w:sz w:val="28"/>
          <w:szCs w:val="28"/>
        </w:rPr>
        <w:t xml:space="preserve"> гг. данный показатель увеличился в </w:t>
      </w:r>
      <w:r w:rsidR="006A0E46">
        <w:rPr>
          <w:rFonts w:ascii="Times New Roman" w:hAnsi="Times New Roman" w:cs="Times New Roman"/>
          <w:sz w:val="28"/>
          <w:szCs w:val="28"/>
        </w:rPr>
        <w:t>10,1</w:t>
      </w:r>
      <w:r w:rsidR="007E12A1" w:rsidRPr="00AC45C7">
        <w:rPr>
          <w:rFonts w:ascii="Times New Roman" w:hAnsi="Times New Roman" w:cs="Times New Roman"/>
          <w:sz w:val="28"/>
          <w:szCs w:val="28"/>
        </w:rPr>
        <w:t xml:space="preserve"> раза. </w:t>
      </w:r>
    </w:p>
    <w:p w14:paraId="7A06708D" w14:textId="77777777" w:rsidR="0029030F" w:rsidRPr="007E12A1" w:rsidRDefault="0029030F" w:rsidP="001C3016">
      <w:pPr>
        <w:pStyle w:val="af9"/>
        <w:ind w:firstLine="709"/>
        <w:jc w:val="both"/>
        <w:rPr>
          <w:rFonts w:ascii="Times New Roman" w:hAnsi="Times New Roman" w:cs="Times New Roman"/>
          <w:sz w:val="28"/>
          <w:szCs w:val="28"/>
        </w:rPr>
      </w:pPr>
      <w:r w:rsidRPr="007E12A1">
        <w:rPr>
          <w:rFonts w:ascii="Times New Roman" w:hAnsi="Times New Roman" w:cs="Times New Roman"/>
          <w:sz w:val="28"/>
          <w:szCs w:val="28"/>
        </w:rPr>
        <w:t>Оборо</w:t>
      </w:r>
      <w:r w:rsidR="004441DB">
        <w:rPr>
          <w:rFonts w:ascii="Times New Roman" w:hAnsi="Times New Roman" w:cs="Times New Roman"/>
          <w:sz w:val="28"/>
          <w:szCs w:val="28"/>
        </w:rPr>
        <w:t>т</w:t>
      </w:r>
      <w:r w:rsidR="006A0E46">
        <w:rPr>
          <w:rFonts w:ascii="Times New Roman" w:hAnsi="Times New Roman" w:cs="Times New Roman"/>
          <w:sz w:val="28"/>
          <w:szCs w:val="28"/>
        </w:rPr>
        <w:t xml:space="preserve"> розничной торговли вырос в 19,9</w:t>
      </w:r>
      <w:r w:rsidRPr="007E12A1">
        <w:rPr>
          <w:rFonts w:ascii="Times New Roman" w:hAnsi="Times New Roman" w:cs="Times New Roman"/>
          <w:sz w:val="28"/>
          <w:szCs w:val="28"/>
        </w:rPr>
        <w:t xml:space="preserve"> раза с начала 2000 го</w:t>
      </w:r>
      <w:r w:rsidR="00F80CE8">
        <w:rPr>
          <w:rFonts w:ascii="Times New Roman" w:hAnsi="Times New Roman" w:cs="Times New Roman"/>
          <w:sz w:val="28"/>
          <w:szCs w:val="28"/>
        </w:rPr>
        <w:t>да, однако число</w:t>
      </w:r>
      <w:r w:rsidRPr="007E12A1">
        <w:rPr>
          <w:rFonts w:ascii="Times New Roman" w:hAnsi="Times New Roman" w:cs="Times New Roman"/>
          <w:sz w:val="28"/>
          <w:szCs w:val="28"/>
        </w:rPr>
        <w:t xml:space="preserve"> зарегистрированных </w:t>
      </w:r>
      <w:r w:rsidR="00F80CE8">
        <w:rPr>
          <w:rFonts w:ascii="Times New Roman" w:hAnsi="Times New Roman" w:cs="Times New Roman"/>
          <w:sz w:val="28"/>
          <w:szCs w:val="28"/>
        </w:rPr>
        <w:t>предприятий и организаций снизилось  (количество предприятий в 2009 году снизилось на 18,9%</w:t>
      </w:r>
      <w:r w:rsidR="004441DB">
        <w:rPr>
          <w:rFonts w:ascii="Times New Roman" w:hAnsi="Times New Roman" w:cs="Times New Roman"/>
          <w:sz w:val="28"/>
          <w:szCs w:val="28"/>
        </w:rPr>
        <w:t xml:space="preserve"> по сравнению с 200</w:t>
      </w:r>
      <w:r w:rsidRPr="007E12A1">
        <w:rPr>
          <w:rFonts w:ascii="Times New Roman" w:hAnsi="Times New Roman" w:cs="Times New Roman"/>
          <w:sz w:val="28"/>
          <w:szCs w:val="28"/>
        </w:rPr>
        <w:t>0 годом).</w:t>
      </w:r>
      <w:r w:rsidR="00A84989" w:rsidRPr="007E12A1">
        <w:rPr>
          <w:rFonts w:ascii="Times New Roman" w:hAnsi="Times New Roman" w:cs="Times New Roman"/>
          <w:sz w:val="28"/>
          <w:szCs w:val="28"/>
        </w:rPr>
        <w:t xml:space="preserve"> </w:t>
      </w:r>
      <w:r w:rsidR="00F80CE8">
        <w:rPr>
          <w:rFonts w:ascii="Times New Roman" w:hAnsi="Times New Roman" w:cs="Times New Roman"/>
          <w:sz w:val="28"/>
          <w:szCs w:val="28"/>
        </w:rPr>
        <w:t xml:space="preserve">Оборот общественного питания увеличился с 471 млн. руб. в 2000 году до 25861 млн. руб. в 2009 году, так рост оборота общественного питания составил 54,9 раз. </w:t>
      </w:r>
      <w:r w:rsidR="00A84989" w:rsidRPr="007E12A1">
        <w:rPr>
          <w:rFonts w:ascii="Times New Roman" w:hAnsi="Times New Roman" w:cs="Times New Roman"/>
          <w:sz w:val="28"/>
          <w:szCs w:val="28"/>
        </w:rPr>
        <w:t xml:space="preserve">Объем платных услуг </w:t>
      </w:r>
      <w:r w:rsidR="0054558D">
        <w:rPr>
          <w:rFonts w:ascii="Times New Roman" w:hAnsi="Times New Roman" w:cs="Times New Roman"/>
          <w:sz w:val="28"/>
          <w:szCs w:val="28"/>
        </w:rPr>
        <w:t xml:space="preserve">населению </w:t>
      </w:r>
      <w:r w:rsidR="00A84989" w:rsidRPr="007E12A1">
        <w:rPr>
          <w:rFonts w:ascii="Times New Roman" w:hAnsi="Times New Roman" w:cs="Times New Roman"/>
          <w:sz w:val="28"/>
          <w:szCs w:val="28"/>
        </w:rPr>
        <w:t xml:space="preserve">возрос в </w:t>
      </w:r>
      <w:r w:rsidR="000B15DB">
        <w:rPr>
          <w:rFonts w:ascii="Times New Roman" w:hAnsi="Times New Roman" w:cs="Times New Roman"/>
          <w:sz w:val="28"/>
          <w:szCs w:val="28"/>
        </w:rPr>
        <w:t>23</w:t>
      </w:r>
      <w:r w:rsidR="00A84989" w:rsidRPr="007E12A1">
        <w:rPr>
          <w:rFonts w:ascii="Times New Roman" w:hAnsi="Times New Roman" w:cs="Times New Roman"/>
          <w:sz w:val="28"/>
          <w:szCs w:val="28"/>
        </w:rPr>
        <w:t xml:space="preserve"> раза,</w:t>
      </w:r>
      <w:r w:rsidR="007E12A1" w:rsidRPr="007E12A1">
        <w:rPr>
          <w:rFonts w:ascii="Times New Roman" w:hAnsi="Times New Roman" w:cs="Times New Roman"/>
          <w:sz w:val="28"/>
          <w:szCs w:val="28"/>
        </w:rPr>
        <w:t xml:space="preserve"> максимальный индекс физического объема оказания платных услуг населени</w:t>
      </w:r>
      <w:r w:rsidR="000B15DB">
        <w:rPr>
          <w:rFonts w:ascii="Times New Roman" w:hAnsi="Times New Roman" w:cs="Times New Roman"/>
          <w:sz w:val="28"/>
          <w:szCs w:val="28"/>
        </w:rPr>
        <w:t>ю приходится на 2004 год – 148,7</w:t>
      </w:r>
      <w:r w:rsidR="007E12A1" w:rsidRPr="007E12A1">
        <w:rPr>
          <w:rFonts w:ascii="Times New Roman" w:hAnsi="Times New Roman" w:cs="Times New Roman"/>
          <w:sz w:val="28"/>
          <w:szCs w:val="28"/>
        </w:rPr>
        <w:t>%</w:t>
      </w:r>
      <w:r w:rsidR="00A84989" w:rsidRPr="007E12A1">
        <w:rPr>
          <w:rFonts w:ascii="Times New Roman" w:hAnsi="Times New Roman" w:cs="Times New Roman"/>
          <w:sz w:val="28"/>
          <w:szCs w:val="28"/>
        </w:rPr>
        <w:t>.</w:t>
      </w:r>
    </w:p>
    <w:p w14:paraId="6418D8EA" w14:textId="77777777" w:rsidR="007E12A1" w:rsidRPr="00DA5FC8" w:rsidRDefault="00DC096F" w:rsidP="001C3016">
      <w:pPr>
        <w:pStyle w:val="af9"/>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консолидированного бюджета Республики Дагестан в период с 2000-2009 гг. увеличились в 5,6 раза. </w:t>
      </w:r>
      <w:r w:rsidR="007E12A1" w:rsidRPr="00DA5FC8">
        <w:rPr>
          <w:rFonts w:ascii="Times New Roman" w:hAnsi="Times New Roman" w:cs="Times New Roman"/>
          <w:sz w:val="28"/>
          <w:szCs w:val="28"/>
        </w:rPr>
        <w:t xml:space="preserve">Расходы консолидированного бюджета увеличились в </w:t>
      </w:r>
      <w:r>
        <w:rPr>
          <w:rFonts w:ascii="Times New Roman" w:hAnsi="Times New Roman" w:cs="Times New Roman"/>
          <w:sz w:val="28"/>
          <w:szCs w:val="28"/>
        </w:rPr>
        <w:t>5</w:t>
      </w:r>
      <w:r w:rsidR="00E255E4">
        <w:rPr>
          <w:rFonts w:ascii="Times New Roman" w:hAnsi="Times New Roman" w:cs="Times New Roman"/>
          <w:sz w:val="28"/>
          <w:szCs w:val="28"/>
        </w:rPr>
        <w:t>,9</w:t>
      </w:r>
      <w:r>
        <w:rPr>
          <w:rFonts w:ascii="Times New Roman" w:hAnsi="Times New Roman" w:cs="Times New Roman"/>
          <w:sz w:val="28"/>
          <w:szCs w:val="28"/>
        </w:rPr>
        <w:t xml:space="preserve"> раза</w:t>
      </w:r>
      <w:r w:rsidR="00E255E4">
        <w:rPr>
          <w:rFonts w:ascii="Times New Roman" w:hAnsi="Times New Roman" w:cs="Times New Roman"/>
          <w:sz w:val="28"/>
          <w:szCs w:val="28"/>
        </w:rPr>
        <w:t>, при этом отмечается дефицит</w:t>
      </w:r>
      <w:r w:rsidR="007E12A1" w:rsidRPr="00DA5FC8">
        <w:rPr>
          <w:rFonts w:ascii="Times New Roman" w:hAnsi="Times New Roman" w:cs="Times New Roman"/>
          <w:sz w:val="28"/>
          <w:szCs w:val="28"/>
        </w:rPr>
        <w:t xml:space="preserve"> бюджета </w:t>
      </w:r>
      <w:r w:rsidR="00E255E4">
        <w:rPr>
          <w:rFonts w:ascii="Times New Roman" w:hAnsi="Times New Roman" w:cs="Times New Roman"/>
          <w:sz w:val="28"/>
          <w:szCs w:val="28"/>
        </w:rPr>
        <w:t>в 2009</w:t>
      </w:r>
      <w:r w:rsidR="007E12A1" w:rsidRPr="00DA5FC8">
        <w:rPr>
          <w:rFonts w:ascii="Times New Roman" w:hAnsi="Times New Roman" w:cs="Times New Roman"/>
          <w:sz w:val="28"/>
          <w:szCs w:val="28"/>
        </w:rPr>
        <w:t xml:space="preserve"> году </w:t>
      </w:r>
      <w:r>
        <w:rPr>
          <w:rFonts w:ascii="Times New Roman" w:hAnsi="Times New Roman" w:cs="Times New Roman"/>
          <w:sz w:val="28"/>
          <w:szCs w:val="28"/>
        </w:rPr>
        <w:t>3194</w:t>
      </w:r>
      <w:r w:rsidR="007E12A1" w:rsidRPr="00DA5FC8">
        <w:rPr>
          <w:rFonts w:ascii="Times New Roman" w:hAnsi="Times New Roman" w:cs="Times New Roman"/>
          <w:sz w:val="28"/>
          <w:szCs w:val="28"/>
        </w:rPr>
        <w:t xml:space="preserve"> млн. руб. Поступление налоговых платежей </w:t>
      </w:r>
      <w:r>
        <w:rPr>
          <w:rFonts w:ascii="Times New Roman" w:hAnsi="Times New Roman" w:cs="Times New Roman"/>
          <w:sz w:val="28"/>
          <w:szCs w:val="28"/>
        </w:rPr>
        <w:t>с 2000 года увеличилось в 7</w:t>
      </w:r>
      <w:r w:rsidR="00DA5FC8" w:rsidRPr="00DA5FC8">
        <w:rPr>
          <w:rFonts w:ascii="Times New Roman" w:hAnsi="Times New Roman" w:cs="Times New Roman"/>
          <w:sz w:val="28"/>
          <w:szCs w:val="28"/>
        </w:rPr>
        <w:t xml:space="preserve"> раз</w:t>
      </w:r>
      <w:r>
        <w:rPr>
          <w:rFonts w:ascii="Times New Roman" w:hAnsi="Times New Roman" w:cs="Times New Roman"/>
          <w:sz w:val="28"/>
          <w:szCs w:val="28"/>
        </w:rPr>
        <w:t>, а</w:t>
      </w:r>
      <w:r w:rsidR="007E12A1" w:rsidRPr="00DA5FC8">
        <w:rPr>
          <w:rFonts w:ascii="Times New Roman" w:hAnsi="Times New Roman" w:cs="Times New Roman"/>
          <w:sz w:val="28"/>
          <w:szCs w:val="28"/>
        </w:rPr>
        <w:t xml:space="preserve"> </w:t>
      </w:r>
      <w:r>
        <w:rPr>
          <w:rFonts w:ascii="Times New Roman" w:hAnsi="Times New Roman" w:cs="Times New Roman"/>
          <w:sz w:val="28"/>
          <w:szCs w:val="28"/>
        </w:rPr>
        <w:t>задолженность</w:t>
      </w:r>
      <w:r w:rsidR="0097344A">
        <w:rPr>
          <w:rFonts w:ascii="Times New Roman" w:hAnsi="Times New Roman" w:cs="Times New Roman"/>
          <w:sz w:val="28"/>
          <w:szCs w:val="28"/>
        </w:rPr>
        <w:t xml:space="preserve"> перед бюджетом</w:t>
      </w:r>
      <w:r>
        <w:rPr>
          <w:rFonts w:ascii="Times New Roman" w:hAnsi="Times New Roman" w:cs="Times New Roman"/>
          <w:sz w:val="28"/>
          <w:szCs w:val="28"/>
        </w:rPr>
        <w:t xml:space="preserve"> также увеличилась в 3,1 раза и</w:t>
      </w:r>
      <w:r w:rsidR="0097344A">
        <w:rPr>
          <w:rFonts w:ascii="Times New Roman" w:hAnsi="Times New Roman" w:cs="Times New Roman"/>
          <w:sz w:val="28"/>
          <w:szCs w:val="28"/>
        </w:rPr>
        <w:t xml:space="preserve"> в 2009 году</w:t>
      </w:r>
      <w:r>
        <w:rPr>
          <w:rFonts w:ascii="Times New Roman" w:hAnsi="Times New Roman" w:cs="Times New Roman"/>
          <w:sz w:val="28"/>
          <w:szCs w:val="28"/>
        </w:rPr>
        <w:t xml:space="preserve"> составила 2307 млн. руб</w:t>
      </w:r>
      <w:r w:rsidR="007E12A1" w:rsidRPr="00DA5FC8">
        <w:rPr>
          <w:rFonts w:ascii="Times New Roman" w:hAnsi="Times New Roman" w:cs="Times New Roman"/>
          <w:sz w:val="28"/>
          <w:szCs w:val="28"/>
        </w:rPr>
        <w:t>.</w:t>
      </w:r>
    </w:p>
    <w:p w14:paraId="2846876A" w14:textId="77777777" w:rsidR="0034146A" w:rsidRPr="00DA5FC8" w:rsidRDefault="00DA5FC8" w:rsidP="001C3016">
      <w:pPr>
        <w:pStyle w:val="af9"/>
        <w:ind w:firstLine="709"/>
        <w:jc w:val="both"/>
        <w:rPr>
          <w:rFonts w:ascii="Times New Roman" w:hAnsi="Times New Roman" w:cs="Times New Roman"/>
          <w:sz w:val="28"/>
          <w:szCs w:val="28"/>
        </w:rPr>
      </w:pPr>
      <w:r w:rsidRPr="00DA5FC8">
        <w:rPr>
          <w:rFonts w:ascii="Times New Roman" w:hAnsi="Times New Roman" w:cs="Times New Roman"/>
          <w:sz w:val="28"/>
          <w:szCs w:val="28"/>
        </w:rPr>
        <w:t>С начала 2000 года о</w:t>
      </w:r>
      <w:r w:rsidR="007E12A1" w:rsidRPr="00DA5FC8">
        <w:rPr>
          <w:rFonts w:ascii="Times New Roman" w:hAnsi="Times New Roman" w:cs="Times New Roman"/>
          <w:sz w:val="28"/>
          <w:szCs w:val="28"/>
        </w:rPr>
        <w:t>бъем и</w:t>
      </w:r>
      <w:r w:rsidR="0034146A" w:rsidRPr="00DA5FC8">
        <w:rPr>
          <w:rFonts w:ascii="Times New Roman" w:hAnsi="Times New Roman" w:cs="Times New Roman"/>
          <w:sz w:val="28"/>
          <w:szCs w:val="28"/>
        </w:rPr>
        <w:t xml:space="preserve">нвестиции в основной капитал </w:t>
      </w:r>
      <w:r w:rsidR="007E12A1" w:rsidRPr="00DA5FC8">
        <w:rPr>
          <w:rFonts w:ascii="Times New Roman" w:hAnsi="Times New Roman" w:cs="Times New Roman"/>
          <w:sz w:val="28"/>
          <w:szCs w:val="28"/>
        </w:rPr>
        <w:t>увеличился</w:t>
      </w:r>
      <w:r w:rsidR="00DC096F">
        <w:rPr>
          <w:rFonts w:ascii="Times New Roman" w:hAnsi="Times New Roman" w:cs="Times New Roman"/>
          <w:sz w:val="28"/>
          <w:szCs w:val="28"/>
        </w:rPr>
        <w:t xml:space="preserve"> в 29 раз</w:t>
      </w:r>
      <w:r w:rsidR="0097344A">
        <w:rPr>
          <w:rFonts w:ascii="Times New Roman" w:hAnsi="Times New Roman" w:cs="Times New Roman"/>
          <w:sz w:val="28"/>
          <w:szCs w:val="28"/>
        </w:rPr>
        <w:t xml:space="preserve"> и составили в 2009</w:t>
      </w:r>
      <w:r w:rsidR="0034146A" w:rsidRPr="00DA5FC8">
        <w:rPr>
          <w:rFonts w:ascii="Times New Roman" w:hAnsi="Times New Roman" w:cs="Times New Roman"/>
          <w:sz w:val="28"/>
          <w:szCs w:val="28"/>
        </w:rPr>
        <w:t xml:space="preserve"> году </w:t>
      </w:r>
      <w:r w:rsidR="00DC096F">
        <w:rPr>
          <w:rFonts w:ascii="Times New Roman" w:hAnsi="Times New Roman" w:cs="Times New Roman"/>
          <w:sz w:val="28"/>
          <w:szCs w:val="28"/>
        </w:rPr>
        <w:t>100</w:t>
      </w:r>
      <w:r w:rsidR="00E64A46">
        <w:rPr>
          <w:rFonts w:ascii="Times New Roman" w:hAnsi="Times New Roman" w:cs="Times New Roman"/>
          <w:sz w:val="28"/>
          <w:szCs w:val="28"/>
        </w:rPr>
        <w:t>935</w:t>
      </w:r>
      <w:r w:rsidR="0034146A" w:rsidRPr="00DA5FC8">
        <w:rPr>
          <w:rFonts w:ascii="Times New Roman" w:hAnsi="Times New Roman" w:cs="Times New Roman"/>
          <w:sz w:val="28"/>
          <w:szCs w:val="28"/>
        </w:rPr>
        <w:t xml:space="preserve"> млн. руб., при этом следует отметить ежегодный рост данного показателя.</w:t>
      </w:r>
    </w:p>
    <w:p w14:paraId="34C5B165" w14:textId="77777777" w:rsidR="007E12A1" w:rsidRPr="007E12A1" w:rsidRDefault="00E64A46" w:rsidP="007E12A1">
      <w:pPr>
        <w:pStyle w:val="af9"/>
        <w:ind w:firstLine="709"/>
        <w:jc w:val="both"/>
        <w:rPr>
          <w:rFonts w:ascii="Times New Roman" w:hAnsi="Times New Roman" w:cs="Times New Roman"/>
          <w:sz w:val="28"/>
          <w:szCs w:val="28"/>
        </w:rPr>
      </w:pPr>
      <w:r>
        <w:rPr>
          <w:rFonts w:ascii="Times New Roman" w:hAnsi="Times New Roman" w:cs="Times New Roman"/>
          <w:sz w:val="28"/>
          <w:szCs w:val="28"/>
        </w:rPr>
        <w:t>Н</w:t>
      </w:r>
      <w:r w:rsidR="0097344A">
        <w:rPr>
          <w:rFonts w:ascii="Times New Roman" w:hAnsi="Times New Roman" w:cs="Times New Roman"/>
          <w:sz w:val="28"/>
          <w:szCs w:val="28"/>
        </w:rPr>
        <w:t>аибольший индекс</w:t>
      </w:r>
      <w:r>
        <w:rPr>
          <w:rFonts w:ascii="Times New Roman" w:hAnsi="Times New Roman" w:cs="Times New Roman"/>
          <w:sz w:val="28"/>
          <w:szCs w:val="28"/>
        </w:rPr>
        <w:t xml:space="preserve"> потребительских цен отмечен в 2006 году 108,9</w:t>
      </w:r>
      <w:r w:rsidR="007E12A1" w:rsidRPr="007E12A1">
        <w:rPr>
          <w:rFonts w:ascii="Times New Roman" w:hAnsi="Times New Roman" w:cs="Times New Roman"/>
          <w:sz w:val="28"/>
          <w:szCs w:val="28"/>
        </w:rPr>
        <w:t>%. Стоимость фиксированного набора потребительских товаров и услуг возросла с начала 2000 год</w:t>
      </w:r>
      <w:r>
        <w:rPr>
          <w:rFonts w:ascii="Times New Roman" w:hAnsi="Times New Roman" w:cs="Times New Roman"/>
          <w:sz w:val="28"/>
          <w:szCs w:val="28"/>
        </w:rPr>
        <w:t>а в 2,6</w:t>
      </w:r>
      <w:r w:rsidR="0097344A">
        <w:rPr>
          <w:rFonts w:ascii="Times New Roman" w:hAnsi="Times New Roman" w:cs="Times New Roman"/>
          <w:sz w:val="28"/>
          <w:szCs w:val="28"/>
        </w:rPr>
        <w:t xml:space="preserve"> раз</w:t>
      </w:r>
      <w:r>
        <w:rPr>
          <w:rFonts w:ascii="Times New Roman" w:hAnsi="Times New Roman" w:cs="Times New Roman"/>
          <w:sz w:val="28"/>
          <w:szCs w:val="28"/>
        </w:rPr>
        <w:t>а и составила в 2009 году 6748,7</w:t>
      </w:r>
      <w:r w:rsidR="007E12A1" w:rsidRPr="007E12A1">
        <w:rPr>
          <w:rFonts w:ascii="Times New Roman" w:hAnsi="Times New Roman" w:cs="Times New Roman"/>
          <w:sz w:val="28"/>
          <w:szCs w:val="28"/>
        </w:rPr>
        <w:t xml:space="preserve"> руб.</w:t>
      </w:r>
    </w:p>
    <w:p w14:paraId="1F3338E6" w14:textId="77777777" w:rsidR="001C3016" w:rsidRPr="00E1571A" w:rsidRDefault="001C3016" w:rsidP="001C3016">
      <w:pPr>
        <w:pStyle w:val="af9"/>
        <w:ind w:firstLine="709"/>
        <w:jc w:val="both"/>
        <w:rPr>
          <w:rFonts w:ascii="Times New Roman" w:hAnsi="Times New Roman" w:cs="Times New Roman"/>
          <w:sz w:val="28"/>
          <w:szCs w:val="28"/>
        </w:rPr>
      </w:pPr>
      <w:r w:rsidRPr="00E1571A">
        <w:rPr>
          <w:rFonts w:ascii="Times New Roman" w:hAnsi="Times New Roman" w:cs="Times New Roman"/>
          <w:sz w:val="28"/>
          <w:szCs w:val="28"/>
        </w:rPr>
        <w:t xml:space="preserve">Таким образом, </w:t>
      </w:r>
      <w:r w:rsidR="00E1571A" w:rsidRPr="00E1571A">
        <w:rPr>
          <w:rFonts w:ascii="Times New Roman" w:hAnsi="Times New Roman" w:cs="Times New Roman"/>
          <w:sz w:val="28"/>
          <w:szCs w:val="28"/>
        </w:rPr>
        <w:t>несмотря на проблемы как экономического, так и социального характера, регион продолжает развиваться.</w:t>
      </w:r>
    </w:p>
    <w:p w14:paraId="0B1A94CB" w14:textId="77777777" w:rsidR="001C3016" w:rsidRPr="00785E72" w:rsidRDefault="001C3016" w:rsidP="001C3016">
      <w:pPr>
        <w:pStyle w:val="af9"/>
        <w:ind w:firstLine="709"/>
        <w:jc w:val="both"/>
        <w:rPr>
          <w:rFonts w:ascii="Times New Roman" w:hAnsi="Times New Roman" w:cs="Times New Roman"/>
          <w:sz w:val="28"/>
          <w:szCs w:val="28"/>
          <w:highlight w:val="yellow"/>
        </w:rPr>
      </w:pPr>
      <w:r w:rsidRPr="00785E72">
        <w:rPr>
          <w:rFonts w:ascii="Times New Roman" w:hAnsi="Times New Roman" w:cs="Times New Roman"/>
          <w:sz w:val="28"/>
          <w:szCs w:val="28"/>
          <w:highlight w:val="yellow"/>
        </w:rPr>
        <w:t xml:space="preserve"> </w:t>
      </w:r>
    </w:p>
    <w:p w14:paraId="15CADCEE" w14:textId="77777777" w:rsidR="00651B3B" w:rsidRPr="00785E72" w:rsidRDefault="00651B3B" w:rsidP="00651B3B">
      <w:pPr>
        <w:spacing w:after="0" w:line="240" w:lineRule="auto"/>
        <w:jc w:val="both"/>
        <w:rPr>
          <w:rFonts w:ascii="Times New Roman" w:hAnsi="Times New Roman" w:cs="Times New Roman"/>
          <w:sz w:val="28"/>
          <w:szCs w:val="28"/>
          <w:highlight w:val="yellow"/>
        </w:rPr>
      </w:pPr>
    </w:p>
    <w:p w14:paraId="228A5E3F" w14:textId="77777777" w:rsidR="00651B3B" w:rsidRPr="00785E72" w:rsidRDefault="00651B3B" w:rsidP="00651B3B">
      <w:pPr>
        <w:spacing w:after="0" w:line="240" w:lineRule="auto"/>
        <w:ind w:firstLine="709"/>
        <w:jc w:val="both"/>
        <w:rPr>
          <w:rFonts w:ascii="Times New Roman" w:hAnsi="Times New Roman"/>
          <w:sz w:val="28"/>
          <w:szCs w:val="28"/>
          <w:highlight w:val="yellow"/>
        </w:rPr>
      </w:pPr>
    </w:p>
    <w:p w14:paraId="314E4AD0" w14:textId="77777777" w:rsidR="00331AA8" w:rsidRPr="00785E72" w:rsidRDefault="00331AA8" w:rsidP="00651B3B">
      <w:pPr>
        <w:spacing w:after="0" w:line="240" w:lineRule="auto"/>
        <w:ind w:firstLine="709"/>
        <w:jc w:val="both"/>
        <w:rPr>
          <w:rFonts w:ascii="Times New Roman" w:hAnsi="Times New Roman"/>
          <w:sz w:val="28"/>
          <w:szCs w:val="28"/>
          <w:highlight w:val="yellow"/>
        </w:rPr>
      </w:pPr>
    </w:p>
    <w:p w14:paraId="2398E2AF" w14:textId="77777777" w:rsidR="00331AA8" w:rsidRPr="00785E72" w:rsidRDefault="00331AA8" w:rsidP="00651B3B">
      <w:pPr>
        <w:spacing w:after="0" w:line="240" w:lineRule="auto"/>
        <w:ind w:firstLine="709"/>
        <w:jc w:val="both"/>
        <w:rPr>
          <w:rFonts w:ascii="Times New Roman" w:hAnsi="Times New Roman"/>
          <w:sz w:val="28"/>
          <w:szCs w:val="28"/>
          <w:highlight w:val="yellow"/>
        </w:rPr>
      </w:pPr>
    </w:p>
    <w:p w14:paraId="3B3D143D" w14:textId="77777777" w:rsidR="00331AA8" w:rsidRDefault="00331AA8" w:rsidP="00651B3B">
      <w:pPr>
        <w:spacing w:after="0" w:line="240" w:lineRule="auto"/>
        <w:ind w:firstLine="709"/>
        <w:jc w:val="both"/>
        <w:rPr>
          <w:rFonts w:ascii="Times New Roman" w:hAnsi="Times New Roman"/>
          <w:sz w:val="28"/>
          <w:szCs w:val="28"/>
          <w:highlight w:val="yellow"/>
        </w:rPr>
      </w:pPr>
    </w:p>
    <w:p w14:paraId="313E38A2" w14:textId="77777777" w:rsidR="00BE3871" w:rsidRDefault="00F53EAF" w:rsidP="003D5081">
      <w:pPr>
        <w:pStyle w:val="a3"/>
        <w:spacing w:before="0" w:after="0"/>
        <w:ind w:left="720"/>
        <w:rPr>
          <w:rFonts w:ascii="Times New Roman" w:hAnsi="Times New Roman"/>
          <w:sz w:val="28"/>
          <w:szCs w:val="28"/>
        </w:rPr>
      </w:pPr>
      <w:bookmarkStart w:id="15" w:name="_Toc280927692"/>
      <w:r>
        <w:rPr>
          <w:rFonts w:ascii="Times New Roman" w:hAnsi="Times New Roman"/>
          <w:sz w:val="28"/>
          <w:szCs w:val="28"/>
        </w:rPr>
        <w:br w:type="page"/>
      </w:r>
      <w:r w:rsidR="00BE3871" w:rsidRPr="00613255">
        <w:rPr>
          <w:rFonts w:ascii="Times New Roman" w:hAnsi="Times New Roman"/>
          <w:sz w:val="28"/>
          <w:szCs w:val="28"/>
        </w:rPr>
        <w:lastRenderedPageBreak/>
        <w:t>Список используемой литературы</w:t>
      </w:r>
      <w:bookmarkEnd w:id="15"/>
    </w:p>
    <w:p w14:paraId="3B0F7BD7" w14:textId="77777777" w:rsidR="00613255" w:rsidRDefault="00613255" w:rsidP="003D5081">
      <w:pPr>
        <w:spacing w:after="0"/>
      </w:pPr>
    </w:p>
    <w:p w14:paraId="5C0EAA8A" w14:textId="77777777" w:rsidR="00E64A46" w:rsidRPr="000876C6" w:rsidRDefault="00E64A46" w:rsidP="000876C6">
      <w:pPr>
        <w:pStyle w:val="a5"/>
        <w:numPr>
          <w:ilvl w:val="0"/>
          <w:numId w:val="18"/>
        </w:numPr>
        <w:tabs>
          <w:tab w:val="left" w:pos="426"/>
        </w:tabs>
        <w:spacing w:after="0" w:line="240" w:lineRule="auto"/>
        <w:ind w:left="0" w:firstLine="0"/>
        <w:jc w:val="both"/>
        <w:rPr>
          <w:rFonts w:ascii="Times New Roman" w:hAnsi="Times New Roman"/>
          <w:sz w:val="28"/>
          <w:szCs w:val="28"/>
        </w:rPr>
      </w:pPr>
      <w:r w:rsidRPr="00613255">
        <w:rPr>
          <w:rFonts w:ascii="Times New Roman" w:hAnsi="Times New Roman"/>
          <w:sz w:val="28"/>
          <w:szCs w:val="28"/>
        </w:rPr>
        <w:t xml:space="preserve">Статистический сборник «Регионы России. Основные характеристики субъектов Российской Федерации», </w:t>
      </w:r>
      <w:smartTag w:uri="urn:schemas-microsoft-com:office:smarttags" w:element="metricconverter">
        <w:smartTagPr>
          <w:attr w:name="ProductID" w:val="2007 г"/>
        </w:smartTagPr>
        <w:r w:rsidRPr="00613255">
          <w:rPr>
            <w:rFonts w:ascii="Times New Roman" w:hAnsi="Times New Roman"/>
            <w:sz w:val="28"/>
            <w:szCs w:val="28"/>
          </w:rPr>
          <w:t>2007 г</w:t>
        </w:r>
      </w:smartTag>
      <w:r w:rsidRPr="00613255">
        <w:rPr>
          <w:rFonts w:ascii="Times New Roman" w:hAnsi="Times New Roman"/>
          <w:sz w:val="28"/>
          <w:szCs w:val="28"/>
        </w:rPr>
        <w:t xml:space="preserve">. </w:t>
      </w:r>
    </w:p>
    <w:p w14:paraId="39B15C41"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Гусаров В.М. Статистика: Учебное пособие. - М.: ЮНИТИ-ДАНА, 2006.</w:t>
      </w:r>
    </w:p>
    <w:p w14:paraId="642D0792"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Гусаров В.М. Теория статистики: Учебное пособие. - М.: Аудит, ЮНИТИ, 1998.</w:t>
      </w:r>
    </w:p>
    <w:p w14:paraId="2E8863B3"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Практикум по статистике: Учебное пособие для вузов/ Под ред. Симчеры В.М. - М.: Минстатинформ, 1999.</w:t>
      </w:r>
    </w:p>
    <w:p w14:paraId="4165A6F0"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Сироткина Т.С., Каманина А.М. Основы теории статистики: Учеб. пособие для вузов/ Под ред. проф. В.М. Симчеры. - М.: Финстатинформ, 1995, 1996.</w:t>
      </w:r>
    </w:p>
    <w:p w14:paraId="73C22804"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Статистика: Учеб. пособие/А.В. Багат, М.М. Конкина, В.М. Симчера и др.; Под ред. В.М. Симчеры. - М.: Финансы и статистика, 2005.</w:t>
      </w:r>
    </w:p>
    <w:p w14:paraId="7A8611B1"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Башкатов Б.И., Карпухина Г.Ю. Международная статистика труда: Учебник. - М.: Дело и сервис, 2001.</w:t>
      </w:r>
    </w:p>
    <w:p w14:paraId="0461B767"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Башкатов Б.И. Практикум по международной статистике труда: Учеб. пособие. - М.: Дело и сервис, 2002.</w:t>
      </w:r>
    </w:p>
    <w:p w14:paraId="33C5A6E3" w14:textId="77777777" w:rsidR="00E64A46" w:rsidRPr="00E64A46" w:rsidRDefault="00E64A4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E64A46">
        <w:rPr>
          <w:rFonts w:ascii="Times New Roman" w:hAnsi="Times New Roman" w:cs="Times New Roman"/>
          <w:sz w:val="28"/>
          <w:szCs w:val="28"/>
        </w:rPr>
        <w:t>Борисов В.А. Демография. Учебник для вузов. - М.: Нота Бене Медиа Трейд Компания, 2003.</w:t>
      </w:r>
    </w:p>
    <w:p w14:paraId="40A01C58"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Григорьева Р.П., Басова И.И. Статистика труда: Конспект лекций. - СПб.: изд-во Михайлов В.А., 2000.</w:t>
      </w:r>
    </w:p>
    <w:p w14:paraId="596C398E"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Гусаров В.М. Статистика: Учеб пособие/ В.М. Гусаров, Е.И. Кузнецова. - 2-е изд., перераб. и доп. - М.: ЮНИТИ-ДАНА, 2007.</w:t>
      </w:r>
    </w:p>
    <w:p w14:paraId="27E8D168" w14:textId="77777777" w:rsidR="00E64A46" w:rsidRPr="00E64A46" w:rsidRDefault="00E64A46" w:rsidP="000876C6">
      <w:pPr>
        <w:tabs>
          <w:tab w:val="left" w:pos="426"/>
        </w:tabs>
        <w:spacing w:after="0" w:line="240" w:lineRule="auto"/>
        <w:jc w:val="both"/>
        <w:rPr>
          <w:rFonts w:ascii="Times New Roman" w:hAnsi="Times New Roman" w:cs="Times New Roman"/>
          <w:sz w:val="28"/>
          <w:szCs w:val="28"/>
        </w:rPr>
      </w:pPr>
      <w:r w:rsidRPr="00E64A46">
        <w:rPr>
          <w:rFonts w:ascii="Times New Roman" w:hAnsi="Times New Roman" w:cs="Times New Roman"/>
          <w:sz w:val="28"/>
          <w:szCs w:val="28"/>
        </w:rPr>
        <w:t>Еремина Н.М., Маршалова В.П. Статистика труда: Учебник. - М.: Финансы и статистика, 1998.</w:t>
      </w:r>
    </w:p>
    <w:p w14:paraId="29B64DF0"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Кожухарь Л.И. Основы общей теории статистики. - М.: Финансы и статистика, 1999.</w:t>
      </w:r>
    </w:p>
    <w:p w14:paraId="51D8AAC8"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Козлов А.Ю., Мхитарян В.С., Шишов В.Ф. Статистические функции MS Excel в экономико-статистических расчетах: Учеб. пособие для вузов/ Под ред. проф. В.С. Мхитаряна. - М.: ЮНИТИ - ДАНА, 2003.</w:t>
      </w:r>
    </w:p>
    <w:p w14:paraId="001C9626"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Колесникова И.И. Социально-экономическая статистика: Учеб. пособие. - М.: Новое Издание, 2002.</w:t>
      </w:r>
    </w:p>
    <w:p w14:paraId="63B8DAF6"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Курс социально-экономической статистики: Учебник для вузов / Под ред. проф. М.Г. Назарова. - М.: ОМЕГА-Л, 2006.</w:t>
      </w:r>
    </w:p>
    <w:p w14:paraId="45B5012F"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Лукасевич И.Я. Анализ финансовых операций. Методы, модели, техника вычислений: Учебн. пособие для вузов. - М.: Финансы, ЮНИТИ, 1998.</w:t>
      </w:r>
    </w:p>
    <w:p w14:paraId="4BFB4CED"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Макарова Н.В., Трофимец В.Я. Статистика в Excel: Учеб. пособие. - М.: Финансы и статистика, 2002.</w:t>
      </w:r>
    </w:p>
    <w:p w14:paraId="02C30CAC"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Мелкумов Я.С. Социально-экономическая статистика: Учебно-методическое пособие. - М.: ИМПЭ-ПАБЛИШ, 2004.</w:t>
      </w:r>
    </w:p>
    <w:p w14:paraId="0FC9DD88"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 xml:space="preserve">Общая теория статистики: Статистическая методология в изучении коммерческой деятельности: Учебник/ Под ред. О.Э. Башиной, А.А. </w:t>
      </w:r>
      <w:r w:rsidR="00E64A46" w:rsidRPr="00E64A46">
        <w:rPr>
          <w:rFonts w:ascii="Times New Roman" w:hAnsi="Times New Roman" w:cs="Times New Roman"/>
          <w:sz w:val="28"/>
          <w:szCs w:val="28"/>
        </w:rPr>
        <w:lastRenderedPageBreak/>
        <w:t>Спирина. - М.: Финансы и статистика,2005.</w:t>
      </w:r>
    </w:p>
    <w:p w14:paraId="4E4462FB"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Попов Л.А. Анализ и моделирование трудовых показателей: Учебник. - М.: Финансы и статистика. 1999.</w:t>
      </w:r>
    </w:p>
    <w:p w14:paraId="309606FC"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Пудова Н.В. Статистика рынка: Учебное пособие. - М.: Изд-во Рос. Экон. Акад., 2002.</w:t>
      </w:r>
    </w:p>
    <w:p w14:paraId="0696B62F"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Региональная статистика: Учебник / Под. ред. Е.В. Заровой, Г.И. Чудилина. - М.: Финансы и статистика, 2006.</w:t>
      </w:r>
    </w:p>
    <w:p w14:paraId="5ED7EB3C"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Салин В.Н., Медведев В.А., Кудряшова С.И., Шпаковская. Е.П. Микроэкономическая статистика: Учеб. пособие. - М.: Дело, 2000.</w:t>
      </w:r>
    </w:p>
    <w:p w14:paraId="1C68458D"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Салин В.Н., Чурилова Э.Ю. Практикум по курсу «Статистика» (в системе STATISTICA). - М.: Социальные отношения, Перспектива, 2002.</w:t>
      </w:r>
    </w:p>
    <w:p w14:paraId="6740E326"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Салин В.Н., Шпаковская Е.П. Социально-экономическая статистика: Учебник. - М.: Юристъ, 2001.</w:t>
      </w:r>
    </w:p>
    <w:p w14:paraId="3F571A19"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Социальная статистика: Учебник/ Под ред. чл. - корр. РАН И.И. Елисеевой. - М.: Финансы и статистика, 2003.</w:t>
      </w:r>
    </w:p>
    <w:p w14:paraId="0B90FD23"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Социально-экономическая статистика: учебник для вузов (Под ред проф. Б.И. Башкатова. - М.: ЮНИТИ - ДАНА, 2002.</w:t>
      </w:r>
    </w:p>
    <w:p w14:paraId="544BE934"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Статистика: Учебник/ Под ред. проф. И.И. Елисеевой. - М.: Витэрм, 2002.</w:t>
      </w:r>
    </w:p>
    <w:p w14:paraId="7F3E4049"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Статистика рынка товаров и услуг: Учебник/Под. ред. Беляевского И.К. - М.: Фининсы и статистика, 2004.</w:t>
      </w:r>
    </w:p>
    <w:p w14:paraId="12352CE7"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Статистический словарь. - М.: Финстатинформ, 1997.</w:t>
      </w:r>
    </w:p>
    <w:p w14:paraId="1D08617A"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Теория статистики: Учебник/ Под ред. проф. Р.А. Шмойловой. - М.: Финансы и статистика, 2001; 2003;2006.</w:t>
      </w:r>
    </w:p>
    <w:p w14:paraId="65904AB4"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Теймурова Т.Ю., Клизогуб Л.М. Финансовая статистика: Учебное пособие/Под. ред. Теймутовой Т.Ю. - Калуга: ЭЙДОС, 2003.</w:t>
      </w:r>
    </w:p>
    <w:p w14:paraId="6B8EBCDF"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Финансовая статистика: Учебное пособие/Под. ред. Т.В. Тимофеевой. - М.: Финансы и статистика, 2006.</w:t>
      </w:r>
    </w:p>
    <w:p w14:paraId="5DF09CEA"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Экономика и статистика фирм: Учебник/ Под ред. С.Д. Ильенковой. - М.: Финансы и статистика, 2000.</w:t>
      </w:r>
    </w:p>
    <w:p w14:paraId="72C0980B" w14:textId="77777777" w:rsidR="00E64A46" w:rsidRPr="00E64A4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Экономико-статистический анализ: Учеб. пособие для вузов./ Под ред. проф. С.Д. Ильенковой. - М.: ЮНИТИ-ДАНА, 2002.</w:t>
      </w:r>
    </w:p>
    <w:p w14:paraId="6195D26F" w14:textId="77777777" w:rsidR="00BE3871" w:rsidRPr="000876C6" w:rsidRDefault="000876C6" w:rsidP="000876C6">
      <w:pPr>
        <w:numPr>
          <w:ilvl w:val="0"/>
          <w:numId w:val="18"/>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4A46" w:rsidRPr="00E64A46">
        <w:rPr>
          <w:rFonts w:ascii="Times New Roman" w:hAnsi="Times New Roman" w:cs="Times New Roman"/>
          <w:sz w:val="28"/>
          <w:szCs w:val="28"/>
        </w:rPr>
        <w:t>Экономическая статистика: Учебник/ Под ред. Ю.Н. Иванова. - М.: Инфра-М, 2003.</w:t>
      </w:r>
    </w:p>
    <w:p w14:paraId="4BB6D0A7" w14:textId="77777777" w:rsidR="00613255" w:rsidRPr="00613255" w:rsidRDefault="00613255" w:rsidP="000876C6">
      <w:pPr>
        <w:pStyle w:val="a5"/>
        <w:numPr>
          <w:ilvl w:val="0"/>
          <w:numId w:val="18"/>
        </w:numPr>
        <w:tabs>
          <w:tab w:val="left" w:pos="426"/>
        </w:tabs>
        <w:spacing w:after="0" w:line="240" w:lineRule="auto"/>
        <w:ind w:left="0" w:firstLine="0"/>
        <w:jc w:val="both"/>
        <w:rPr>
          <w:rFonts w:ascii="Times New Roman" w:hAnsi="Times New Roman"/>
          <w:sz w:val="28"/>
          <w:szCs w:val="28"/>
        </w:rPr>
      </w:pPr>
      <w:r w:rsidRPr="00613255">
        <w:rPr>
          <w:rFonts w:ascii="Times New Roman" w:hAnsi="Times New Roman"/>
          <w:sz w:val="28"/>
          <w:szCs w:val="28"/>
        </w:rPr>
        <w:t>http://ru.wikipedia.org/wiki</w:t>
      </w:r>
    </w:p>
    <w:sectPr w:rsidR="00613255" w:rsidRPr="00613255" w:rsidSect="00E152B0">
      <w:footerReference w:type="even" r:id="rId238"/>
      <w:footerReference w:type="default" r:id="rId239"/>
      <w:pgSz w:w="11906" w:h="16838" w:code="9"/>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664B" w14:textId="77777777" w:rsidR="00B83281" w:rsidRDefault="00B83281" w:rsidP="0040334A">
      <w:pPr>
        <w:spacing w:after="0" w:line="240" w:lineRule="auto"/>
      </w:pPr>
      <w:r>
        <w:separator/>
      </w:r>
    </w:p>
  </w:endnote>
  <w:endnote w:type="continuationSeparator" w:id="0">
    <w:p w14:paraId="600AC57F" w14:textId="77777777" w:rsidR="00B83281" w:rsidRDefault="00B83281" w:rsidP="004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454A" w14:textId="77777777" w:rsidR="00DC096F" w:rsidRDefault="00DC096F" w:rsidP="00A515F2">
    <w:pPr>
      <w:pStyle w:val="af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EEF2E4" w14:textId="77777777" w:rsidR="00DC096F" w:rsidRDefault="00DC096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95C6" w14:textId="77777777" w:rsidR="00DC096F" w:rsidRDefault="00DC096F" w:rsidP="00A515F2">
    <w:pPr>
      <w:pStyle w:val="af5"/>
      <w:framePr w:wrap="around" w:vAnchor="text" w:hAnchor="margin" w:xAlign="center" w:y="1"/>
      <w:rPr>
        <w:rStyle w:val="a9"/>
      </w:rPr>
    </w:pPr>
  </w:p>
  <w:p w14:paraId="0CA5C412" w14:textId="77777777" w:rsidR="00DC096F" w:rsidRDefault="00DC096F" w:rsidP="002C0C6E">
    <w:pPr>
      <w:pStyle w:val="af5"/>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72453E">
      <w:rPr>
        <w:rStyle w:val="a9"/>
        <w:noProof/>
      </w:rPr>
      <w:t>51</w:t>
    </w:r>
    <w:r>
      <w:rPr>
        <w:rStyle w:val="a9"/>
      </w:rPr>
      <w:fldChar w:fldCharType="end"/>
    </w:r>
  </w:p>
  <w:p w14:paraId="4E5F92AC" w14:textId="77777777" w:rsidR="00DC096F" w:rsidRDefault="00DC096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5FB1" w14:textId="77777777" w:rsidR="00B83281" w:rsidRDefault="00B83281" w:rsidP="0040334A">
      <w:pPr>
        <w:spacing w:after="0" w:line="240" w:lineRule="auto"/>
      </w:pPr>
      <w:r>
        <w:separator/>
      </w:r>
    </w:p>
  </w:footnote>
  <w:footnote w:type="continuationSeparator" w:id="0">
    <w:p w14:paraId="6CC243EF" w14:textId="77777777" w:rsidR="00B83281" w:rsidRDefault="00B83281" w:rsidP="0040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A63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023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0B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2E5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EEC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AA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BCA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E8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65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1E98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2"/>
    <w:multiLevelType w:val="multilevel"/>
    <w:tmpl w:val="00000002"/>
    <w:name w:val="WW8Num2"/>
    <w:lvl w:ilvl="0">
      <w:start w:val="7"/>
      <w:numFmt w:val="decimal"/>
      <w:lvlText w:val="%1"/>
      <w:lvlJc w:val="left"/>
      <w:pPr>
        <w:tabs>
          <w:tab w:val="num" w:pos="405"/>
        </w:tabs>
        <w:ind w:left="405" w:hanging="40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2" w15:restartNumberingAfterBreak="0">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13" w15:restartNumberingAfterBreak="0">
    <w:nsid w:val="00000004"/>
    <w:multiLevelType w:val="singleLevel"/>
    <w:tmpl w:val="00000004"/>
    <w:name w:val="WW8Num4"/>
    <w:lvl w:ilvl="0">
      <w:start w:val="1"/>
      <w:numFmt w:val="decimal"/>
      <w:lvlText w:val="%1."/>
      <w:lvlJc w:val="left"/>
      <w:pPr>
        <w:tabs>
          <w:tab w:val="num" w:pos="1211"/>
        </w:tabs>
        <w:ind w:left="1211" w:hanging="360"/>
      </w:pPr>
    </w:lvl>
  </w:abstractNum>
  <w:abstractNum w:abstractNumId="14" w15:restartNumberingAfterBreak="0">
    <w:nsid w:val="00000005"/>
    <w:multiLevelType w:val="singleLevel"/>
    <w:tmpl w:val="00000005"/>
    <w:name w:val="WW8Num5"/>
    <w:lvl w:ilvl="0">
      <w:numFmt w:val="bullet"/>
      <w:lvlText w:val="-"/>
      <w:lvlJc w:val="left"/>
      <w:pPr>
        <w:tabs>
          <w:tab w:val="num" w:pos="360"/>
        </w:tabs>
        <w:ind w:left="360" w:hanging="360"/>
      </w:pPr>
      <w:rPr>
        <w:rFonts w:ascii="OpenSymbol" w:hAnsi="OpenSymbol"/>
      </w:rPr>
    </w:lvl>
  </w:abstractNum>
  <w:abstractNum w:abstractNumId="15" w15:restartNumberingAfterBreak="0">
    <w:nsid w:val="00000006"/>
    <w:multiLevelType w:val="singleLevel"/>
    <w:tmpl w:val="00000006"/>
    <w:name w:val="WW8Num6"/>
    <w:lvl w:ilvl="0">
      <w:start w:val="1"/>
      <w:numFmt w:val="decimal"/>
      <w:lvlText w:val="%1."/>
      <w:lvlJc w:val="left"/>
      <w:pPr>
        <w:tabs>
          <w:tab w:val="num" w:pos="0"/>
        </w:tabs>
        <w:ind w:left="990" w:hanging="360"/>
      </w:pPr>
    </w:lvl>
  </w:abstractNum>
  <w:abstractNum w:abstractNumId="16" w15:restartNumberingAfterBreak="0">
    <w:nsid w:val="00000007"/>
    <w:multiLevelType w:val="singleLevel"/>
    <w:tmpl w:val="04190001"/>
    <w:lvl w:ilvl="0">
      <w:start w:val="1"/>
      <w:numFmt w:val="bullet"/>
      <w:lvlText w:val=""/>
      <w:lvlJc w:val="left"/>
      <w:pPr>
        <w:ind w:left="360" w:hanging="360"/>
      </w:pPr>
      <w:rPr>
        <w:rFonts w:ascii="Symbol" w:hAnsi="Symbol" w:hint="default"/>
      </w:rPr>
    </w:lvl>
  </w:abstractNum>
  <w:abstractNum w:abstractNumId="1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A4E09EA"/>
    <w:multiLevelType w:val="multilevel"/>
    <w:tmpl w:val="0E30C788"/>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0914DD7"/>
    <w:multiLevelType w:val="hybridMultilevel"/>
    <w:tmpl w:val="E5EE71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0D3FCC"/>
    <w:multiLevelType w:val="multilevel"/>
    <w:tmpl w:val="8620D7F8"/>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154E176C"/>
    <w:multiLevelType w:val="hybridMultilevel"/>
    <w:tmpl w:val="6EC84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7083053"/>
    <w:multiLevelType w:val="hybridMultilevel"/>
    <w:tmpl w:val="31585576"/>
    <w:lvl w:ilvl="0" w:tplc="760AB8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1DF75675"/>
    <w:multiLevelType w:val="multilevel"/>
    <w:tmpl w:val="069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DE17E1"/>
    <w:multiLevelType w:val="hybridMultilevel"/>
    <w:tmpl w:val="6E9609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CF3259"/>
    <w:multiLevelType w:val="hybridMultilevel"/>
    <w:tmpl w:val="BB80BA20"/>
    <w:lvl w:ilvl="0" w:tplc="42089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F9F2B2A"/>
    <w:multiLevelType w:val="singleLevel"/>
    <w:tmpl w:val="65E215A0"/>
    <w:lvl w:ilvl="0">
      <w:start w:val="1"/>
      <w:numFmt w:val="decimal"/>
      <w:lvlText w:val="%1."/>
      <w:lvlJc w:val="left"/>
      <w:pPr>
        <w:tabs>
          <w:tab w:val="num" w:pos="1211"/>
        </w:tabs>
        <w:ind w:left="1211" w:hanging="360"/>
      </w:pPr>
      <w:rPr>
        <w:rFonts w:hint="default"/>
      </w:rPr>
    </w:lvl>
  </w:abstractNum>
  <w:abstractNum w:abstractNumId="27" w15:restartNumberingAfterBreak="0">
    <w:nsid w:val="34346F4F"/>
    <w:multiLevelType w:val="multilevel"/>
    <w:tmpl w:val="CF0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233C0C"/>
    <w:multiLevelType w:val="hybridMultilevel"/>
    <w:tmpl w:val="28CECB08"/>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29" w15:restartNumberingAfterBreak="0">
    <w:nsid w:val="37B72824"/>
    <w:multiLevelType w:val="singleLevel"/>
    <w:tmpl w:val="9FCA8FB2"/>
    <w:lvl w:ilvl="0">
      <w:numFmt w:val="bullet"/>
      <w:lvlText w:val="-"/>
      <w:lvlJc w:val="left"/>
      <w:pPr>
        <w:tabs>
          <w:tab w:val="num" w:pos="360"/>
        </w:tabs>
        <w:ind w:left="360" w:hanging="360"/>
      </w:pPr>
      <w:rPr>
        <w:rFonts w:hint="default"/>
      </w:rPr>
    </w:lvl>
  </w:abstractNum>
  <w:abstractNum w:abstractNumId="30" w15:restartNumberingAfterBreak="0">
    <w:nsid w:val="3FA6008E"/>
    <w:multiLevelType w:val="multilevel"/>
    <w:tmpl w:val="E50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663597"/>
    <w:multiLevelType w:val="hybridMultilevel"/>
    <w:tmpl w:val="7E7E2A92"/>
    <w:lvl w:ilvl="0" w:tplc="E1AC12EA">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6893993"/>
    <w:multiLevelType w:val="multilevel"/>
    <w:tmpl w:val="675E10DC"/>
    <w:lvl w:ilvl="0">
      <w:start w:val="1"/>
      <w:numFmt w:val="decimal"/>
      <w:lvlText w:val="%1."/>
      <w:lvlJc w:val="left"/>
      <w:pPr>
        <w:ind w:left="720" w:hanging="360"/>
      </w:pPr>
      <w:rPr>
        <w:rFonts w:hint="default"/>
      </w:rPr>
    </w:lvl>
    <w:lvl w:ilvl="1">
      <w:start w:val="1"/>
      <w:numFmt w:val="decimal"/>
      <w:pStyle w:val="TimesNewRoman"/>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F74686"/>
    <w:multiLevelType w:val="multilevel"/>
    <w:tmpl w:val="91586B9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4B9E22D0"/>
    <w:multiLevelType w:val="multilevel"/>
    <w:tmpl w:val="67128746"/>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4C662D15"/>
    <w:multiLevelType w:val="hybridMultilevel"/>
    <w:tmpl w:val="E2B49B10"/>
    <w:lvl w:ilvl="0" w:tplc="53C41D2A">
      <w:start w:val="1"/>
      <w:numFmt w:val="decimal"/>
      <w:lvlText w:val="%1."/>
      <w:lvlJc w:val="left"/>
      <w:pPr>
        <w:tabs>
          <w:tab w:val="num" w:pos="720"/>
        </w:tabs>
        <w:ind w:left="720" w:hanging="360"/>
      </w:pPr>
      <w:rPr>
        <w:rFonts w:hint="default"/>
      </w:rPr>
    </w:lvl>
    <w:lvl w:ilvl="1" w:tplc="4BA0B2B6">
      <w:numFmt w:val="none"/>
      <w:lvlText w:val=""/>
      <w:lvlJc w:val="left"/>
      <w:pPr>
        <w:tabs>
          <w:tab w:val="num" w:pos="360"/>
        </w:tabs>
      </w:pPr>
    </w:lvl>
    <w:lvl w:ilvl="2" w:tplc="69B606A2">
      <w:numFmt w:val="none"/>
      <w:lvlText w:val=""/>
      <w:lvlJc w:val="left"/>
      <w:pPr>
        <w:tabs>
          <w:tab w:val="num" w:pos="360"/>
        </w:tabs>
      </w:pPr>
    </w:lvl>
    <w:lvl w:ilvl="3" w:tplc="F46EEADC">
      <w:numFmt w:val="none"/>
      <w:lvlText w:val=""/>
      <w:lvlJc w:val="left"/>
      <w:pPr>
        <w:tabs>
          <w:tab w:val="num" w:pos="360"/>
        </w:tabs>
      </w:pPr>
    </w:lvl>
    <w:lvl w:ilvl="4" w:tplc="A55C6DB2">
      <w:numFmt w:val="none"/>
      <w:lvlText w:val=""/>
      <w:lvlJc w:val="left"/>
      <w:pPr>
        <w:tabs>
          <w:tab w:val="num" w:pos="360"/>
        </w:tabs>
      </w:pPr>
    </w:lvl>
    <w:lvl w:ilvl="5" w:tplc="A7C6C4B6">
      <w:numFmt w:val="none"/>
      <w:lvlText w:val=""/>
      <w:lvlJc w:val="left"/>
      <w:pPr>
        <w:tabs>
          <w:tab w:val="num" w:pos="360"/>
        </w:tabs>
      </w:pPr>
    </w:lvl>
    <w:lvl w:ilvl="6" w:tplc="1FBCD9FE">
      <w:numFmt w:val="none"/>
      <w:lvlText w:val=""/>
      <w:lvlJc w:val="left"/>
      <w:pPr>
        <w:tabs>
          <w:tab w:val="num" w:pos="360"/>
        </w:tabs>
      </w:pPr>
    </w:lvl>
    <w:lvl w:ilvl="7" w:tplc="6410428C">
      <w:numFmt w:val="none"/>
      <w:lvlText w:val=""/>
      <w:lvlJc w:val="left"/>
      <w:pPr>
        <w:tabs>
          <w:tab w:val="num" w:pos="360"/>
        </w:tabs>
      </w:pPr>
    </w:lvl>
    <w:lvl w:ilvl="8" w:tplc="887C6582">
      <w:numFmt w:val="none"/>
      <w:lvlText w:val=""/>
      <w:lvlJc w:val="left"/>
      <w:pPr>
        <w:tabs>
          <w:tab w:val="num" w:pos="360"/>
        </w:tabs>
      </w:pPr>
    </w:lvl>
  </w:abstractNum>
  <w:abstractNum w:abstractNumId="36" w15:restartNumberingAfterBreak="0">
    <w:nsid w:val="531E7FB4"/>
    <w:multiLevelType w:val="hybridMultilevel"/>
    <w:tmpl w:val="F4CE3E12"/>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15:restartNumberingAfterBreak="0">
    <w:nsid w:val="580637F8"/>
    <w:multiLevelType w:val="hybridMultilevel"/>
    <w:tmpl w:val="D3283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A0589C"/>
    <w:multiLevelType w:val="hybridMultilevel"/>
    <w:tmpl w:val="15F24746"/>
    <w:lvl w:ilvl="0" w:tplc="F404D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707B7A"/>
    <w:multiLevelType w:val="hybridMultilevel"/>
    <w:tmpl w:val="4C4080EE"/>
    <w:lvl w:ilvl="0" w:tplc="3F74C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05D0B72"/>
    <w:multiLevelType w:val="hybridMultilevel"/>
    <w:tmpl w:val="B0F65110"/>
    <w:lvl w:ilvl="0" w:tplc="FFDE8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18038FD"/>
    <w:multiLevelType w:val="hybridMultilevel"/>
    <w:tmpl w:val="316A00AE"/>
    <w:lvl w:ilvl="0" w:tplc="9A289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43B7DD1"/>
    <w:multiLevelType w:val="multilevel"/>
    <w:tmpl w:val="FE20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151248"/>
    <w:multiLevelType w:val="multilevel"/>
    <w:tmpl w:val="F77A975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5345F"/>
    <w:multiLevelType w:val="hybridMultilevel"/>
    <w:tmpl w:val="BE821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CB6EF2"/>
    <w:multiLevelType w:val="hybridMultilevel"/>
    <w:tmpl w:val="D57CA9DE"/>
    <w:lvl w:ilvl="0" w:tplc="9F6A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1679AA"/>
    <w:multiLevelType w:val="hybridMultilevel"/>
    <w:tmpl w:val="94B6A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C33E82"/>
    <w:multiLevelType w:val="singleLevel"/>
    <w:tmpl w:val="9FCA8FB2"/>
    <w:lvl w:ilvl="0">
      <w:numFmt w:val="bullet"/>
      <w:lvlText w:val="-"/>
      <w:lvlJc w:val="left"/>
      <w:pPr>
        <w:tabs>
          <w:tab w:val="num" w:pos="360"/>
        </w:tabs>
        <w:ind w:left="360" w:hanging="36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46"/>
  </w:num>
  <w:num w:numId="10">
    <w:abstractNumId w:val="33"/>
  </w:num>
  <w:num w:numId="11">
    <w:abstractNumId w:val="41"/>
  </w:num>
  <w:num w:numId="12">
    <w:abstractNumId w:val="38"/>
  </w:num>
  <w:num w:numId="13">
    <w:abstractNumId w:val="32"/>
  </w:num>
  <w:num w:numId="14">
    <w:abstractNumId w:val="34"/>
  </w:num>
  <w:num w:numId="15">
    <w:abstractNumId w:val="40"/>
  </w:num>
  <w:num w:numId="16">
    <w:abstractNumId w:val="39"/>
  </w:num>
  <w:num w:numId="17">
    <w:abstractNumId w:val="43"/>
  </w:num>
  <w:num w:numId="18">
    <w:abstractNumId w:val="24"/>
  </w:num>
  <w:num w:numId="19">
    <w:abstractNumId w:val="36"/>
  </w:num>
  <w:num w:numId="20">
    <w:abstractNumId w:val="35"/>
  </w:num>
  <w:num w:numId="21">
    <w:abstractNumId w:val="47"/>
  </w:num>
  <w:num w:numId="22">
    <w:abstractNumId w:val="29"/>
  </w:num>
  <w:num w:numId="23">
    <w:abstractNumId w:val="26"/>
  </w:num>
  <w:num w:numId="24">
    <w:abstractNumId w:val="22"/>
  </w:num>
  <w:num w:numId="25">
    <w:abstractNumId w:val="28"/>
  </w:num>
  <w:num w:numId="26">
    <w:abstractNumId w:val="31"/>
  </w:num>
  <w:num w:numId="27">
    <w:abstractNumId w:val="20"/>
  </w:num>
  <w:num w:numId="28">
    <w:abstractNumId w:val="19"/>
  </w:num>
  <w:num w:numId="29">
    <w:abstractNumId w:val="42"/>
  </w:num>
  <w:num w:numId="30">
    <w:abstractNumId w:val="30"/>
  </w:num>
  <w:num w:numId="31">
    <w:abstractNumId w:val="23"/>
  </w:num>
  <w:num w:numId="32">
    <w:abstractNumId w:val="27"/>
  </w:num>
  <w:num w:numId="33">
    <w:abstractNumId w:val="37"/>
  </w:num>
  <w:num w:numId="34">
    <w:abstractNumId w:val="21"/>
  </w:num>
  <w:num w:numId="35">
    <w:abstractNumId w:val="44"/>
  </w:num>
  <w:num w:numId="36">
    <w:abstractNumId w:val="25"/>
  </w:num>
  <w:num w:numId="37">
    <w:abstractNumId w:val="4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C0"/>
    <w:rsid w:val="00001B27"/>
    <w:rsid w:val="000066C0"/>
    <w:rsid w:val="00007348"/>
    <w:rsid w:val="0000772F"/>
    <w:rsid w:val="000134F1"/>
    <w:rsid w:val="00014480"/>
    <w:rsid w:val="00020FFC"/>
    <w:rsid w:val="0002208C"/>
    <w:rsid w:val="000273DB"/>
    <w:rsid w:val="00032CE4"/>
    <w:rsid w:val="00035348"/>
    <w:rsid w:val="00041303"/>
    <w:rsid w:val="00042434"/>
    <w:rsid w:val="000444C1"/>
    <w:rsid w:val="00045CC2"/>
    <w:rsid w:val="00045FF8"/>
    <w:rsid w:val="00054BC9"/>
    <w:rsid w:val="0005623D"/>
    <w:rsid w:val="00061A76"/>
    <w:rsid w:val="0006274D"/>
    <w:rsid w:val="00064506"/>
    <w:rsid w:val="00065601"/>
    <w:rsid w:val="00077116"/>
    <w:rsid w:val="000823C7"/>
    <w:rsid w:val="000844F6"/>
    <w:rsid w:val="000871E4"/>
    <w:rsid w:val="000876C6"/>
    <w:rsid w:val="00090E66"/>
    <w:rsid w:val="00091301"/>
    <w:rsid w:val="00093BED"/>
    <w:rsid w:val="000950F4"/>
    <w:rsid w:val="00095AB7"/>
    <w:rsid w:val="00096C3A"/>
    <w:rsid w:val="0009798C"/>
    <w:rsid w:val="000A5580"/>
    <w:rsid w:val="000B15DB"/>
    <w:rsid w:val="000B1BBE"/>
    <w:rsid w:val="000C06D1"/>
    <w:rsid w:val="000C3BE5"/>
    <w:rsid w:val="000D2344"/>
    <w:rsid w:val="000D5F82"/>
    <w:rsid w:val="000D6415"/>
    <w:rsid w:val="000E2F78"/>
    <w:rsid w:val="001044D1"/>
    <w:rsid w:val="0010721F"/>
    <w:rsid w:val="00110684"/>
    <w:rsid w:val="00114145"/>
    <w:rsid w:val="001163E8"/>
    <w:rsid w:val="00120F94"/>
    <w:rsid w:val="00121E79"/>
    <w:rsid w:val="00123A18"/>
    <w:rsid w:val="00140D6E"/>
    <w:rsid w:val="00156266"/>
    <w:rsid w:val="00160F95"/>
    <w:rsid w:val="00162672"/>
    <w:rsid w:val="00171EE2"/>
    <w:rsid w:val="00177CA2"/>
    <w:rsid w:val="00182A5D"/>
    <w:rsid w:val="00182BAE"/>
    <w:rsid w:val="0018581C"/>
    <w:rsid w:val="00192B2A"/>
    <w:rsid w:val="001942D2"/>
    <w:rsid w:val="00194893"/>
    <w:rsid w:val="001953AE"/>
    <w:rsid w:val="00195400"/>
    <w:rsid w:val="001969A6"/>
    <w:rsid w:val="00196A80"/>
    <w:rsid w:val="001A19A5"/>
    <w:rsid w:val="001A24EE"/>
    <w:rsid w:val="001A3C02"/>
    <w:rsid w:val="001B1623"/>
    <w:rsid w:val="001B4E6A"/>
    <w:rsid w:val="001B5288"/>
    <w:rsid w:val="001C09F7"/>
    <w:rsid w:val="001C3016"/>
    <w:rsid w:val="001D3F1C"/>
    <w:rsid w:val="001E2134"/>
    <w:rsid w:val="001F1FD3"/>
    <w:rsid w:val="001F6EB6"/>
    <w:rsid w:val="00201DC9"/>
    <w:rsid w:val="00204B71"/>
    <w:rsid w:val="002065D1"/>
    <w:rsid w:val="002069EB"/>
    <w:rsid w:val="00221939"/>
    <w:rsid w:val="002222F8"/>
    <w:rsid w:val="002265C9"/>
    <w:rsid w:val="002305C5"/>
    <w:rsid w:val="00231132"/>
    <w:rsid w:val="00232DA8"/>
    <w:rsid w:val="002332B2"/>
    <w:rsid w:val="00243579"/>
    <w:rsid w:val="00246EF1"/>
    <w:rsid w:val="002510EF"/>
    <w:rsid w:val="00253533"/>
    <w:rsid w:val="00256C61"/>
    <w:rsid w:val="00265D1C"/>
    <w:rsid w:val="00266BCE"/>
    <w:rsid w:val="00270007"/>
    <w:rsid w:val="002728F9"/>
    <w:rsid w:val="00273D1A"/>
    <w:rsid w:val="002771EA"/>
    <w:rsid w:val="00277820"/>
    <w:rsid w:val="002821AF"/>
    <w:rsid w:val="00282259"/>
    <w:rsid w:val="00283349"/>
    <w:rsid w:val="00284F6B"/>
    <w:rsid w:val="00286119"/>
    <w:rsid w:val="0029030F"/>
    <w:rsid w:val="002908B9"/>
    <w:rsid w:val="00294AD2"/>
    <w:rsid w:val="002956C7"/>
    <w:rsid w:val="002976CE"/>
    <w:rsid w:val="002A085C"/>
    <w:rsid w:val="002A204D"/>
    <w:rsid w:val="002A36E4"/>
    <w:rsid w:val="002A7008"/>
    <w:rsid w:val="002B10F6"/>
    <w:rsid w:val="002B3E64"/>
    <w:rsid w:val="002B6324"/>
    <w:rsid w:val="002B69E2"/>
    <w:rsid w:val="002C03CB"/>
    <w:rsid w:val="002C0C6E"/>
    <w:rsid w:val="002C2DE0"/>
    <w:rsid w:val="002C4B3B"/>
    <w:rsid w:val="002D59A4"/>
    <w:rsid w:val="002D7A83"/>
    <w:rsid w:val="002E0303"/>
    <w:rsid w:val="002E07B3"/>
    <w:rsid w:val="002E13FC"/>
    <w:rsid w:val="002E2044"/>
    <w:rsid w:val="002E28AD"/>
    <w:rsid w:val="002F11B5"/>
    <w:rsid w:val="002F41A4"/>
    <w:rsid w:val="002F6EE9"/>
    <w:rsid w:val="0030326F"/>
    <w:rsid w:val="00310870"/>
    <w:rsid w:val="00312A63"/>
    <w:rsid w:val="00314A6E"/>
    <w:rsid w:val="00317044"/>
    <w:rsid w:val="00321182"/>
    <w:rsid w:val="0032125A"/>
    <w:rsid w:val="00321C27"/>
    <w:rsid w:val="003249D8"/>
    <w:rsid w:val="003277BA"/>
    <w:rsid w:val="003315DC"/>
    <w:rsid w:val="00331AA8"/>
    <w:rsid w:val="00336496"/>
    <w:rsid w:val="0034146A"/>
    <w:rsid w:val="00342CF4"/>
    <w:rsid w:val="00351B3E"/>
    <w:rsid w:val="00352B07"/>
    <w:rsid w:val="003617EC"/>
    <w:rsid w:val="00364F5C"/>
    <w:rsid w:val="00366332"/>
    <w:rsid w:val="00366CF3"/>
    <w:rsid w:val="00371118"/>
    <w:rsid w:val="00397324"/>
    <w:rsid w:val="003A0CD0"/>
    <w:rsid w:val="003A15D4"/>
    <w:rsid w:val="003A276A"/>
    <w:rsid w:val="003A62E6"/>
    <w:rsid w:val="003A7484"/>
    <w:rsid w:val="003A7A07"/>
    <w:rsid w:val="003B078D"/>
    <w:rsid w:val="003B34CE"/>
    <w:rsid w:val="003C2743"/>
    <w:rsid w:val="003C4BFD"/>
    <w:rsid w:val="003C6148"/>
    <w:rsid w:val="003C7FA1"/>
    <w:rsid w:val="003D08F5"/>
    <w:rsid w:val="003D3C82"/>
    <w:rsid w:val="003D5081"/>
    <w:rsid w:val="003E5441"/>
    <w:rsid w:val="003E7D0F"/>
    <w:rsid w:val="003F1BE2"/>
    <w:rsid w:val="003F29DE"/>
    <w:rsid w:val="00400B2C"/>
    <w:rsid w:val="0040334A"/>
    <w:rsid w:val="0040620B"/>
    <w:rsid w:val="004065D9"/>
    <w:rsid w:val="00406DB9"/>
    <w:rsid w:val="00410902"/>
    <w:rsid w:val="00411544"/>
    <w:rsid w:val="00416132"/>
    <w:rsid w:val="00416137"/>
    <w:rsid w:val="00417A72"/>
    <w:rsid w:val="00420A40"/>
    <w:rsid w:val="004229E8"/>
    <w:rsid w:val="004236DC"/>
    <w:rsid w:val="0042459F"/>
    <w:rsid w:val="00424DC3"/>
    <w:rsid w:val="0042773C"/>
    <w:rsid w:val="00430EA0"/>
    <w:rsid w:val="00433B4C"/>
    <w:rsid w:val="004372D0"/>
    <w:rsid w:val="004403A1"/>
    <w:rsid w:val="00440ADE"/>
    <w:rsid w:val="004441DB"/>
    <w:rsid w:val="004442AB"/>
    <w:rsid w:val="00444873"/>
    <w:rsid w:val="00453D9F"/>
    <w:rsid w:val="0045495B"/>
    <w:rsid w:val="00455E5C"/>
    <w:rsid w:val="00456161"/>
    <w:rsid w:val="004674E5"/>
    <w:rsid w:val="00470EC4"/>
    <w:rsid w:val="00480457"/>
    <w:rsid w:val="00481765"/>
    <w:rsid w:val="00492CD5"/>
    <w:rsid w:val="004A1ABA"/>
    <w:rsid w:val="004A1CC0"/>
    <w:rsid w:val="004A3120"/>
    <w:rsid w:val="004A46E7"/>
    <w:rsid w:val="004A595D"/>
    <w:rsid w:val="004B188B"/>
    <w:rsid w:val="004B5947"/>
    <w:rsid w:val="004B754A"/>
    <w:rsid w:val="004C0067"/>
    <w:rsid w:val="004C3199"/>
    <w:rsid w:val="004C457C"/>
    <w:rsid w:val="004D2892"/>
    <w:rsid w:val="004D2C5D"/>
    <w:rsid w:val="004D4ED1"/>
    <w:rsid w:val="004D5AAE"/>
    <w:rsid w:val="004D72FF"/>
    <w:rsid w:val="004E004F"/>
    <w:rsid w:val="004E123B"/>
    <w:rsid w:val="004E55BA"/>
    <w:rsid w:val="004E603E"/>
    <w:rsid w:val="005020AF"/>
    <w:rsid w:val="00504675"/>
    <w:rsid w:val="005049D0"/>
    <w:rsid w:val="00504B21"/>
    <w:rsid w:val="00507AA7"/>
    <w:rsid w:val="00511B40"/>
    <w:rsid w:val="005136E4"/>
    <w:rsid w:val="00514E58"/>
    <w:rsid w:val="005150F1"/>
    <w:rsid w:val="005160BA"/>
    <w:rsid w:val="00522F07"/>
    <w:rsid w:val="00523F3E"/>
    <w:rsid w:val="00526CE1"/>
    <w:rsid w:val="00527296"/>
    <w:rsid w:val="005279BD"/>
    <w:rsid w:val="00531537"/>
    <w:rsid w:val="005352B3"/>
    <w:rsid w:val="00537590"/>
    <w:rsid w:val="00543896"/>
    <w:rsid w:val="00543C07"/>
    <w:rsid w:val="0054469B"/>
    <w:rsid w:val="0054531C"/>
    <w:rsid w:val="0054558D"/>
    <w:rsid w:val="00555764"/>
    <w:rsid w:val="005572B2"/>
    <w:rsid w:val="00557471"/>
    <w:rsid w:val="00565413"/>
    <w:rsid w:val="005703F4"/>
    <w:rsid w:val="00571D24"/>
    <w:rsid w:val="00575DC6"/>
    <w:rsid w:val="00575DDE"/>
    <w:rsid w:val="005765B6"/>
    <w:rsid w:val="005834A7"/>
    <w:rsid w:val="005845A1"/>
    <w:rsid w:val="00587451"/>
    <w:rsid w:val="0059493F"/>
    <w:rsid w:val="005A0254"/>
    <w:rsid w:val="005A0E84"/>
    <w:rsid w:val="005A63EA"/>
    <w:rsid w:val="005A71C5"/>
    <w:rsid w:val="005B2703"/>
    <w:rsid w:val="005B2D60"/>
    <w:rsid w:val="005B7E3E"/>
    <w:rsid w:val="005C5084"/>
    <w:rsid w:val="005D2A64"/>
    <w:rsid w:val="005D407F"/>
    <w:rsid w:val="005D63BD"/>
    <w:rsid w:val="005D64EB"/>
    <w:rsid w:val="005E22FE"/>
    <w:rsid w:val="005E53A8"/>
    <w:rsid w:val="005F65D3"/>
    <w:rsid w:val="00600E28"/>
    <w:rsid w:val="00611CE3"/>
    <w:rsid w:val="006128A8"/>
    <w:rsid w:val="00613255"/>
    <w:rsid w:val="006156C4"/>
    <w:rsid w:val="00623298"/>
    <w:rsid w:val="006339D1"/>
    <w:rsid w:val="0063572B"/>
    <w:rsid w:val="00635FDC"/>
    <w:rsid w:val="00640D32"/>
    <w:rsid w:val="0064232F"/>
    <w:rsid w:val="00651428"/>
    <w:rsid w:val="00651B3B"/>
    <w:rsid w:val="00651D9F"/>
    <w:rsid w:val="00656259"/>
    <w:rsid w:val="0066465A"/>
    <w:rsid w:val="00664EA1"/>
    <w:rsid w:val="00666CBC"/>
    <w:rsid w:val="00672E00"/>
    <w:rsid w:val="00673864"/>
    <w:rsid w:val="00673CE6"/>
    <w:rsid w:val="00675D9B"/>
    <w:rsid w:val="006920CA"/>
    <w:rsid w:val="00694917"/>
    <w:rsid w:val="006A086B"/>
    <w:rsid w:val="006A0E46"/>
    <w:rsid w:val="006A7AB3"/>
    <w:rsid w:val="006B3BF1"/>
    <w:rsid w:val="006B5BF7"/>
    <w:rsid w:val="006B6187"/>
    <w:rsid w:val="006D125B"/>
    <w:rsid w:val="006D7A7A"/>
    <w:rsid w:val="006D7B84"/>
    <w:rsid w:val="006E2090"/>
    <w:rsid w:val="006F115D"/>
    <w:rsid w:val="006F48E3"/>
    <w:rsid w:val="006F61EA"/>
    <w:rsid w:val="006F6420"/>
    <w:rsid w:val="007002D4"/>
    <w:rsid w:val="00700BAE"/>
    <w:rsid w:val="00705357"/>
    <w:rsid w:val="00712C8E"/>
    <w:rsid w:val="00716A07"/>
    <w:rsid w:val="007171A3"/>
    <w:rsid w:val="00717464"/>
    <w:rsid w:val="007211BE"/>
    <w:rsid w:val="0072153E"/>
    <w:rsid w:val="00721E3A"/>
    <w:rsid w:val="00723BBA"/>
    <w:rsid w:val="0072453E"/>
    <w:rsid w:val="007352AD"/>
    <w:rsid w:val="0073677F"/>
    <w:rsid w:val="00746C93"/>
    <w:rsid w:val="007520BA"/>
    <w:rsid w:val="00755AB3"/>
    <w:rsid w:val="00756072"/>
    <w:rsid w:val="007562E1"/>
    <w:rsid w:val="00760B69"/>
    <w:rsid w:val="007658A0"/>
    <w:rsid w:val="00770ABB"/>
    <w:rsid w:val="00772DF7"/>
    <w:rsid w:val="007775DF"/>
    <w:rsid w:val="0078316F"/>
    <w:rsid w:val="00785E72"/>
    <w:rsid w:val="00787EB1"/>
    <w:rsid w:val="00790CE9"/>
    <w:rsid w:val="00791493"/>
    <w:rsid w:val="007932C8"/>
    <w:rsid w:val="00793984"/>
    <w:rsid w:val="007A012C"/>
    <w:rsid w:val="007A3318"/>
    <w:rsid w:val="007C0401"/>
    <w:rsid w:val="007C42AC"/>
    <w:rsid w:val="007D0541"/>
    <w:rsid w:val="007D3379"/>
    <w:rsid w:val="007D5406"/>
    <w:rsid w:val="007D73AB"/>
    <w:rsid w:val="007D7C5B"/>
    <w:rsid w:val="007E12A1"/>
    <w:rsid w:val="007E4219"/>
    <w:rsid w:val="007E4B3C"/>
    <w:rsid w:val="0080241A"/>
    <w:rsid w:val="00813BCE"/>
    <w:rsid w:val="00813DC5"/>
    <w:rsid w:val="00816FCF"/>
    <w:rsid w:val="008205BA"/>
    <w:rsid w:val="00833F8A"/>
    <w:rsid w:val="00834B3E"/>
    <w:rsid w:val="0083786F"/>
    <w:rsid w:val="008400EA"/>
    <w:rsid w:val="00841235"/>
    <w:rsid w:val="00844120"/>
    <w:rsid w:val="00845F0A"/>
    <w:rsid w:val="008460EB"/>
    <w:rsid w:val="00846867"/>
    <w:rsid w:val="008544D2"/>
    <w:rsid w:val="00854D42"/>
    <w:rsid w:val="00855264"/>
    <w:rsid w:val="008553A3"/>
    <w:rsid w:val="0086106D"/>
    <w:rsid w:val="00870366"/>
    <w:rsid w:val="008741C4"/>
    <w:rsid w:val="00876C78"/>
    <w:rsid w:val="008810C9"/>
    <w:rsid w:val="00882259"/>
    <w:rsid w:val="008900AD"/>
    <w:rsid w:val="00891E98"/>
    <w:rsid w:val="00896F9C"/>
    <w:rsid w:val="00896FDF"/>
    <w:rsid w:val="008A03AB"/>
    <w:rsid w:val="008A159D"/>
    <w:rsid w:val="008A6499"/>
    <w:rsid w:val="008B28ED"/>
    <w:rsid w:val="008B2EA0"/>
    <w:rsid w:val="008B51E9"/>
    <w:rsid w:val="008B5443"/>
    <w:rsid w:val="008B598D"/>
    <w:rsid w:val="008B5CFD"/>
    <w:rsid w:val="008B5DEC"/>
    <w:rsid w:val="008E082C"/>
    <w:rsid w:val="008E1857"/>
    <w:rsid w:val="008E554C"/>
    <w:rsid w:val="008E7052"/>
    <w:rsid w:val="008F0E7F"/>
    <w:rsid w:val="008F5384"/>
    <w:rsid w:val="00904FCA"/>
    <w:rsid w:val="00906D4E"/>
    <w:rsid w:val="00907FC0"/>
    <w:rsid w:val="00913FD8"/>
    <w:rsid w:val="00925E94"/>
    <w:rsid w:val="009368E1"/>
    <w:rsid w:val="009374D6"/>
    <w:rsid w:val="009409E8"/>
    <w:rsid w:val="009533CE"/>
    <w:rsid w:val="00953DD2"/>
    <w:rsid w:val="00953E55"/>
    <w:rsid w:val="00957B1F"/>
    <w:rsid w:val="00961200"/>
    <w:rsid w:val="0096171A"/>
    <w:rsid w:val="00963D92"/>
    <w:rsid w:val="0096452B"/>
    <w:rsid w:val="0096744D"/>
    <w:rsid w:val="00967AA6"/>
    <w:rsid w:val="0097344A"/>
    <w:rsid w:val="00974764"/>
    <w:rsid w:val="00976DA3"/>
    <w:rsid w:val="00990EF5"/>
    <w:rsid w:val="00991C32"/>
    <w:rsid w:val="00994EF2"/>
    <w:rsid w:val="009A11AB"/>
    <w:rsid w:val="009A4FFD"/>
    <w:rsid w:val="009A641F"/>
    <w:rsid w:val="009B4DF8"/>
    <w:rsid w:val="009B75CE"/>
    <w:rsid w:val="009C1E84"/>
    <w:rsid w:val="009C2A62"/>
    <w:rsid w:val="009C6C40"/>
    <w:rsid w:val="009C7D2F"/>
    <w:rsid w:val="009D3213"/>
    <w:rsid w:val="009E0039"/>
    <w:rsid w:val="009E1539"/>
    <w:rsid w:val="009E2D2C"/>
    <w:rsid w:val="009E6411"/>
    <w:rsid w:val="009F286D"/>
    <w:rsid w:val="009F7B7C"/>
    <w:rsid w:val="00A01238"/>
    <w:rsid w:val="00A1092F"/>
    <w:rsid w:val="00A11DAF"/>
    <w:rsid w:val="00A12233"/>
    <w:rsid w:val="00A126A9"/>
    <w:rsid w:val="00A13714"/>
    <w:rsid w:val="00A16A34"/>
    <w:rsid w:val="00A219CE"/>
    <w:rsid w:val="00A24D86"/>
    <w:rsid w:val="00A26E1F"/>
    <w:rsid w:val="00A32003"/>
    <w:rsid w:val="00A332D1"/>
    <w:rsid w:val="00A336A1"/>
    <w:rsid w:val="00A33E40"/>
    <w:rsid w:val="00A407B7"/>
    <w:rsid w:val="00A43952"/>
    <w:rsid w:val="00A4727F"/>
    <w:rsid w:val="00A515F2"/>
    <w:rsid w:val="00A53DE2"/>
    <w:rsid w:val="00A54EB9"/>
    <w:rsid w:val="00A55BA1"/>
    <w:rsid w:val="00A56524"/>
    <w:rsid w:val="00A5652B"/>
    <w:rsid w:val="00A56947"/>
    <w:rsid w:val="00A61010"/>
    <w:rsid w:val="00A64981"/>
    <w:rsid w:val="00A734AA"/>
    <w:rsid w:val="00A75BBC"/>
    <w:rsid w:val="00A81AE3"/>
    <w:rsid w:val="00A84447"/>
    <w:rsid w:val="00A84989"/>
    <w:rsid w:val="00A90091"/>
    <w:rsid w:val="00A909B2"/>
    <w:rsid w:val="00A92218"/>
    <w:rsid w:val="00A94329"/>
    <w:rsid w:val="00AA2315"/>
    <w:rsid w:val="00AB52E0"/>
    <w:rsid w:val="00AB6292"/>
    <w:rsid w:val="00AC1F9A"/>
    <w:rsid w:val="00AC45C7"/>
    <w:rsid w:val="00AC79FF"/>
    <w:rsid w:val="00AD12C2"/>
    <w:rsid w:val="00AD20C7"/>
    <w:rsid w:val="00AD2534"/>
    <w:rsid w:val="00AD47EE"/>
    <w:rsid w:val="00AE1B03"/>
    <w:rsid w:val="00AF41B3"/>
    <w:rsid w:val="00AF4723"/>
    <w:rsid w:val="00AF4804"/>
    <w:rsid w:val="00AF6055"/>
    <w:rsid w:val="00AF63F3"/>
    <w:rsid w:val="00AF7234"/>
    <w:rsid w:val="00B048D6"/>
    <w:rsid w:val="00B061BD"/>
    <w:rsid w:val="00B07AA4"/>
    <w:rsid w:val="00B07C40"/>
    <w:rsid w:val="00B1022B"/>
    <w:rsid w:val="00B11E5B"/>
    <w:rsid w:val="00B13460"/>
    <w:rsid w:val="00B15351"/>
    <w:rsid w:val="00B20DB1"/>
    <w:rsid w:val="00B2167B"/>
    <w:rsid w:val="00B218CD"/>
    <w:rsid w:val="00B224D7"/>
    <w:rsid w:val="00B23CF1"/>
    <w:rsid w:val="00B31197"/>
    <w:rsid w:val="00B32C7D"/>
    <w:rsid w:val="00B37F53"/>
    <w:rsid w:val="00B4524A"/>
    <w:rsid w:val="00B45335"/>
    <w:rsid w:val="00B45641"/>
    <w:rsid w:val="00B478B4"/>
    <w:rsid w:val="00B509DD"/>
    <w:rsid w:val="00B521E9"/>
    <w:rsid w:val="00B52F65"/>
    <w:rsid w:val="00B54196"/>
    <w:rsid w:val="00B55B04"/>
    <w:rsid w:val="00B61BED"/>
    <w:rsid w:val="00B638E0"/>
    <w:rsid w:val="00B6421E"/>
    <w:rsid w:val="00B642B7"/>
    <w:rsid w:val="00B72AFA"/>
    <w:rsid w:val="00B774CF"/>
    <w:rsid w:val="00B83281"/>
    <w:rsid w:val="00B87252"/>
    <w:rsid w:val="00B913E6"/>
    <w:rsid w:val="00B91D7F"/>
    <w:rsid w:val="00B9212E"/>
    <w:rsid w:val="00B95750"/>
    <w:rsid w:val="00BA366A"/>
    <w:rsid w:val="00BB3C50"/>
    <w:rsid w:val="00BB59E8"/>
    <w:rsid w:val="00BB6C2F"/>
    <w:rsid w:val="00BC1A97"/>
    <w:rsid w:val="00BD08F5"/>
    <w:rsid w:val="00BD0A11"/>
    <w:rsid w:val="00BE0971"/>
    <w:rsid w:val="00BE1C76"/>
    <w:rsid w:val="00BE330E"/>
    <w:rsid w:val="00BE3871"/>
    <w:rsid w:val="00C06DA7"/>
    <w:rsid w:val="00C1767A"/>
    <w:rsid w:val="00C177BE"/>
    <w:rsid w:val="00C21681"/>
    <w:rsid w:val="00C22688"/>
    <w:rsid w:val="00C23ADD"/>
    <w:rsid w:val="00C30FB9"/>
    <w:rsid w:val="00C40499"/>
    <w:rsid w:val="00C44176"/>
    <w:rsid w:val="00C448CD"/>
    <w:rsid w:val="00C44C9B"/>
    <w:rsid w:val="00C4557F"/>
    <w:rsid w:val="00C46C1F"/>
    <w:rsid w:val="00C521C8"/>
    <w:rsid w:val="00C54D7C"/>
    <w:rsid w:val="00C54F7B"/>
    <w:rsid w:val="00C60083"/>
    <w:rsid w:val="00C639EE"/>
    <w:rsid w:val="00C64FCF"/>
    <w:rsid w:val="00C6557A"/>
    <w:rsid w:val="00C66A30"/>
    <w:rsid w:val="00C71025"/>
    <w:rsid w:val="00C76A1D"/>
    <w:rsid w:val="00C82F44"/>
    <w:rsid w:val="00C83C10"/>
    <w:rsid w:val="00C8429B"/>
    <w:rsid w:val="00C845E9"/>
    <w:rsid w:val="00C84B8C"/>
    <w:rsid w:val="00C85A38"/>
    <w:rsid w:val="00C9703F"/>
    <w:rsid w:val="00C970DC"/>
    <w:rsid w:val="00CA0864"/>
    <w:rsid w:val="00CB4EED"/>
    <w:rsid w:val="00CB6D05"/>
    <w:rsid w:val="00CD1286"/>
    <w:rsid w:val="00CD12F9"/>
    <w:rsid w:val="00CD5ACA"/>
    <w:rsid w:val="00CE3815"/>
    <w:rsid w:val="00CE6ADA"/>
    <w:rsid w:val="00CF1767"/>
    <w:rsid w:val="00CF3862"/>
    <w:rsid w:val="00CF6C6A"/>
    <w:rsid w:val="00D004DB"/>
    <w:rsid w:val="00D0270F"/>
    <w:rsid w:val="00D04E3D"/>
    <w:rsid w:val="00D067D7"/>
    <w:rsid w:val="00D0703F"/>
    <w:rsid w:val="00D17D74"/>
    <w:rsid w:val="00D23E34"/>
    <w:rsid w:val="00D25667"/>
    <w:rsid w:val="00D2784E"/>
    <w:rsid w:val="00D32B19"/>
    <w:rsid w:val="00D368C3"/>
    <w:rsid w:val="00D40D24"/>
    <w:rsid w:val="00D41C4B"/>
    <w:rsid w:val="00D41E71"/>
    <w:rsid w:val="00D4350B"/>
    <w:rsid w:val="00D442A3"/>
    <w:rsid w:val="00D452BE"/>
    <w:rsid w:val="00D45597"/>
    <w:rsid w:val="00D479A3"/>
    <w:rsid w:val="00D528C7"/>
    <w:rsid w:val="00D5777F"/>
    <w:rsid w:val="00D627B9"/>
    <w:rsid w:val="00D64BB4"/>
    <w:rsid w:val="00D64F21"/>
    <w:rsid w:val="00D65410"/>
    <w:rsid w:val="00D6698A"/>
    <w:rsid w:val="00D77327"/>
    <w:rsid w:val="00D77BB1"/>
    <w:rsid w:val="00D835EA"/>
    <w:rsid w:val="00D83AF9"/>
    <w:rsid w:val="00D91511"/>
    <w:rsid w:val="00D922B2"/>
    <w:rsid w:val="00D928F0"/>
    <w:rsid w:val="00DA390C"/>
    <w:rsid w:val="00DA5DFD"/>
    <w:rsid w:val="00DA5FC8"/>
    <w:rsid w:val="00DB01A1"/>
    <w:rsid w:val="00DB1A53"/>
    <w:rsid w:val="00DB29E2"/>
    <w:rsid w:val="00DB43FD"/>
    <w:rsid w:val="00DC096F"/>
    <w:rsid w:val="00DC238F"/>
    <w:rsid w:val="00DC7AB0"/>
    <w:rsid w:val="00DD381F"/>
    <w:rsid w:val="00DE1A5B"/>
    <w:rsid w:val="00DE4DCF"/>
    <w:rsid w:val="00DE7B00"/>
    <w:rsid w:val="00DF1E14"/>
    <w:rsid w:val="00E01BEB"/>
    <w:rsid w:val="00E01FD1"/>
    <w:rsid w:val="00E02C5A"/>
    <w:rsid w:val="00E037E4"/>
    <w:rsid w:val="00E05B30"/>
    <w:rsid w:val="00E071E3"/>
    <w:rsid w:val="00E11202"/>
    <w:rsid w:val="00E1399F"/>
    <w:rsid w:val="00E152B0"/>
    <w:rsid w:val="00E1571A"/>
    <w:rsid w:val="00E17371"/>
    <w:rsid w:val="00E1739E"/>
    <w:rsid w:val="00E255E4"/>
    <w:rsid w:val="00E25F6B"/>
    <w:rsid w:val="00E3271C"/>
    <w:rsid w:val="00E4037A"/>
    <w:rsid w:val="00E45182"/>
    <w:rsid w:val="00E47517"/>
    <w:rsid w:val="00E47E03"/>
    <w:rsid w:val="00E55BDD"/>
    <w:rsid w:val="00E5626F"/>
    <w:rsid w:val="00E618D5"/>
    <w:rsid w:val="00E622CC"/>
    <w:rsid w:val="00E63485"/>
    <w:rsid w:val="00E64A46"/>
    <w:rsid w:val="00E66AFF"/>
    <w:rsid w:val="00E66D06"/>
    <w:rsid w:val="00E673EA"/>
    <w:rsid w:val="00E72940"/>
    <w:rsid w:val="00E73DE6"/>
    <w:rsid w:val="00E76163"/>
    <w:rsid w:val="00E81866"/>
    <w:rsid w:val="00E839C2"/>
    <w:rsid w:val="00E87DC9"/>
    <w:rsid w:val="00E900D9"/>
    <w:rsid w:val="00E906E9"/>
    <w:rsid w:val="00E90E83"/>
    <w:rsid w:val="00E928F9"/>
    <w:rsid w:val="00E94373"/>
    <w:rsid w:val="00EA27F8"/>
    <w:rsid w:val="00EA3DB7"/>
    <w:rsid w:val="00EA3DFC"/>
    <w:rsid w:val="00EB4C96"/>
    <w:rsid w:val="00EB657E"/>
    <w:rsid w:val="00EC5170"/>
    <w:rsid w:val="00EC58DB"/>
    <w:rsid w:val="00EC7A6A"/>
    <w:rsid w:val="00ED29DC"/>
    <w:rsid w:val="00ED414A"/>
    <w:rsid w:val="00ED599E"/>
    <w:rsid w:val="00ED61AD"/>
    <w:rsid w:val="00ED74A6"/>
    <w:rsid w:val="00EE70BB"/>
    <w:rsid w:val="00EF3202"/>
    <w:rsid w:val="00F035F5"/>
    <w:rsid w:val="00F057CF"/>
    <w:rsid w:val="00F1408A"/>
    <w:rsid w:val="00F15A0A"/>
    <w:rsid w:val="00F25A96"/>
    <w:rsid w:val="00F267B2"/>
    <w:rsid w:val="00F26994"/>
    <w:rsid w:val="00F349D2"/>
    <w:rsid w:val="00F3618B"/>
    <w:rsid w:val="00F361B0"/>
    <w:rsid w:val="00F43784"/>
    <w:rsid w:val="00F47DD2"/>
    <w:rsid w:val="00F50FC5"/>
    <w:rsid w:val="00F51A45"/>
    <w:rsid w:val="00F53EAF"/>
    <w:rsid w:val="00F56C4F"/>
    <w:rsid w:val="00F570D3"/>
    <w:rsid w:val="00F63131"/>
    <w:rsid w:val="00F63CC8"/>
    <w:rsid w:val="00F64313"/>
    <w:rsid w:val="00F64FBE"/>
    <w:rsid w:val="00F740F8"/>
    <w:rsid w:val="00F744DC"/>
    <w:rsid w:val="00F750B7"/>
    <w:rsid w:val="00F755A2"/>
    <w:rsid w:val="00F80CE8"/>
    <w:rsid w:val="00F81239"/>
    <w:rsid w:val="00F8133F"/>
    <w:rsid w:val="00F83B87"/>
    <w:rsid w:val="00F847E6"/>
    <w:rsid w:val="00F91466"/>
    <w:rsid w:val="00F954C2"/>
    <w:rsid w:val="00F96382"/>
    <w:rsid w:val="00F96993"/>
    <w:rsid w:val="00F96BEC"/>
    <w:rsid w:val="00FA0D87"/>
    <w:rsid w:val="00FA2101"/>
    <w:rsid w:val="00FA40B7"/>
    <w:rsid w:val="00FA4533"/>
    <w:rsid w:val="00FB17D9"/>
    <w:rsid w:val="00FB4920"/>
    <w:rsid w:val="00FB5354"/>
    <w:rsid w:val="00FB7AE2"/>
    <w:rsid w:val="00FC40BC"/>
    <w:rsid w:val="00FE4475"/>
    <w:rsid w:val="00FE685F"/>
    <w:rsid w:val="00FE6BDE"/>
    <w:rsid w:val="00FF0870"/>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37F7543B"/>
  <w15:chartTrackingRefBased/>
  <w15:docId w15:val="{EA0268AC-9F6B-4337-9C7D-EA830514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CC0"/>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
    <w:qFormat/>
    <w:rsid w:val="00CE6ADA"/>
    <w:pPr>
      <w:keepNext/>
      <w:spacing w:before="240" w:after="60"/>
      <w:outlineLvl w:val="0"/>
    </w:pPr>
    <w:rPr>
      <w:rFonts w:ascii="Cambria" w:hAnsi="Cambria" w:cs="Times New Roman"/>
      <w:b/>
      <w:bCs/>
      <w:kern w:val="32"/>
      <w:sz w:val="32"/>
      <w:szCs w:val="32"/>
    </w:rPr>
  </w:style>
  <w:style w:type="paragraph" w:styleId="2">
    <w:name w:val="heading 2"/>
    <w:basedOn w:val="a"/>
    <w:link w:val="20"/>
    <w:uiPriority w:val="9"/>
    <w:qFormat/>
    <w:rsid w:val="002510EF"/>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link w:val="30"/>
    <w:uiPriority w:val="9"/>
    <w:qFormat/>
    <w:rsid w:val="002510EF"/>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AD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2510EF"/>
    <w:rPr>
      <w:b/>
      <w:bCs/>
      <w:sz w:val="36"/>
      <w:szCs w:val="36"/>
    </w:rPr>
  </w:style>
  <w:style w:type="character" w:customStyle="1" w:styleId="30">
    <w:name w:val="Заголовок 3 Знак"/>
    <w:basedOn w:val="a0"/>
    <w:link w:val="3"/>
    <w:uiPriority w:val="9"/>
    <w:rsid w:val="002510EF"/>
    <w:rPr>
      <w:b/>
      <w:bCs/>
      <w:sz w:val="27"/>
      <w:szCs w:val="27"/>
    </w:rPr>
  </w:style>
  <w:style w:type="paragraph" w:styleId="a3">
    <w:name w:val="Title"/>
    <w:basedOn w:val="a"/>
    <w:next w:val="a"/>
    <w:link w:val="a4"/>
    <w:uiPriority w:val="10"/>
    <w:qFormat/>
    <w:rsid w:val="00CE6ADA"/>
    <w:pPr>
      <w:spacing w:before="240" w:after="60"/>
      <w:jc w:val="center"/>
      <w:outlineLvl w:val="0"/>
    </w:pPr>
    <w:rPr>
      <w:rFonts w:ascii="Cambria" w:hAnsi="Cambria" w:cs="Times New Roman"/>
      <w:b/>
      <w:bCs/>
      <w:kern w:val="28"/>
      <w:sz w:val="32"/>
      <w:szCs w:val="32"/>
    </w:rPr>
  </w:style>
  <w:style w:type="character" w:customStyle="1" w:styleId="a4">
    <w:name w:val="Заголовок Знак"/>
    <w:basedOn w:val="a0"/>
    <w:link w:val="a3"/>
    <w:uiPriority w:val="10"/>
    <w:rsid w:val="00CE6ADA"/>
    <w:rPr>
      <w:rFonts w:ascii="Cambria" w:eastAsia="Times New Roman" w:hAnsi="Cambria" w:cs="Times New Roman"/>
      <w:b/>
      <w:bCs/>
      <w:kern w:val="28"/>
      <w:sz w:val="32"/>
      <w:szCs w:val="32"/>
      <w:lang w:eastAsia="ar-SA"/>
    </w:rPr>
  </w:style>
  <w:style w:type="paragraph" w:styleId="a5">
    <w:name w:val="List Paragraph"/>
    <w:basedOn w:val="a"/>
    <w:uiPriority w:val="34"/>
    <w:qFormat/>
    <w:rsid w:val="00CE6ADA"/>
    <w:pPr>
      <w:ind w:left="720"/>
    </w:pPr>
  </w:style>
  <w:style w:type="character" w:styleId="a6">
    <w:name w:val="Subtle Reference"/>
    <w:basedOn w:val="a0"/>
    <w:uiPriority w:val="31"/>
    <w:qFormat/>
    <w:rsid w:val="00CE6ADA"/>
    <w:rPr>
      <w:smallCaps/>
      <w:color w:val="C0504D"/>
      <w:u w:val="single"/>
    </w:rPr>
  </w:style>
  <w:style w:type="character" w:customStyle="1" w:styleId="WW8Num1z0">
    <w:name w:val="WW8Num1z0"/>
    <w:rsid w:val="004A1CC0"/>
    <w:rPr>
      <w:rFonts w:ascii="Symbol" w:hAnsi="Symbol"/>
    </w:rPr>
  </w:style>
  <w:style w:type="character" w:customStyle="1" w:styleId="WW8Num5z0">
    <w:name w:val="WW8Num5z0"/>
    <w:rsid w:val="004A1CC0"/>
    <w:rPr>
      <w:rFonts w:ascii="OpenSymbol" w:hAnsi="OpenSymbol"/>
    </w:rPr>
  </w:style>
  <w:style w:type="character" w:customStyle="1" w:styleId="WW8Num7z0">
    <w:name w:val="WW8Num7z0"/>
    <w:rsid w:val="004A1CC0"/>
    <w:rPr>
      <w:rFonts w:ascii="OpenSymbol" w:hAnsi="OpenSymbol"/>
    </w:rPr>
  </w:style>
  <w:style w:type="character" w:customStyle="1" w:styleId="Absatz-Standardschriftart">
    <w:name w:val="Absatz-Standardschriftart"/>
    <w:rsid w:val="004A1CC0"/>
  </w:style>
  <w:style w:type="character" w:customStyle="1" w:styleId="WW-Absatz-Standardschriftart">
    <w:name w:val="WW-Absatz-Standardschriftart"/>
    <w:rsid w:val="004A1CC0"/>
  </w:style>
  <w:style w:type="character" w:customStyle="1" w:styleId="WW-Absatz-Standardschriftart1">
    <w:name w:val="WW-Absatz-Standardschriftart1"/>
    <w:rsid w:val="004A1CC0"/>
  </w:style>
  <w:style w:type="character" w:customStyle="1" w:styleId="WW-Absatz-Standardschriftart11">
    <w:name w:val="WW-Absatz-Standardschriftart11"/>
    <w:rsid w:val="004A1CC0"/>
  </w:style>
  <w:style w:type="character" w:customStyle="1" w:styleId="WW-Absatz-Standardschriftart111">
    <w:name w:val="WW-Absatz-Standardschriftart111"/>
    <w:rsid w:val="004A1CC0"/>
  </w:style>
  <w:style w:type="character" w:customStyle="1" w:styleId="WW8Num1z1">
    <w:name w:val="WW8Num1z1"/>
    <w:rsid w:val="004A1CC0"/>
    <w:rPr>
      <w:rFonts w:ascii="Courier New" w:hAnsi="Courier New"/>
    </w:rPr>
  </w:style>
  <w:style w:type="character" w:customStyle="1" w:styleId="WW8Num1z2">
    <w:name w:val="WW8Num1z2"/>
    <w:rsid w:val="004A1CC0"/>
    <w:rPr>
      <w:rFonts w:ascii="Wingdings" w:hAnsi="Wingdings"/>
    </w:rPr>
  </w:style>
  <w:style w:type="character" w:customStyle="1" w:styleId="11">
    <w:name w:val="Основной шрифт абзаца1"/>
    <w:rsid w:val="004A1CC0"/>
  </w:style>
  <w:style w:type="character" w:styleId="a7">
    <w:name w:val="Placeholder Text"/>
    <w:basedOn w:val="11"/>
    <w:uiPriority w:val="99"/>
    <w:rsid w:val="004A1CC0"/>
    <w:rPr>
      <w:color w:val="808080"/>
    </w:rPr>
  </w:style>
  <w:style w:type="character" w:customStyle="1" w:styleId="21">
    <w:name w:val="Знак Знак2"/>
    <w:basedOn w:val="11"/>
    <w:rsid w:val="004A1CC0"/>
    <w:rPr>
      <w:rFonts w:ascii="Tahoma" w:hAnsi="Tahoma" w:cs="Tahoma"/>
      <w:sz w:val="16"/>
      <w:szCs w:val="16"/>
    </w:rPr>
  </w:style>
  <w:style w:type="character" w:customStyle="1" w:styleId="12">
    <w:name w:val="Знак Знак1"/>
    <w:basedOn w:val="11"/>
    <w:rsid w:val="004A1CC0"/>
    <w:rPr>
      <w:rFonts w:ascii="Times New Roman" w:eastAsia="Times New Roman" w:hAnsi="Times New Roman" w:cs="Times New Roman"/>
      <w:sz w:val="24"/>
      <w:szCs w:val="24"/>
    </w:rPr>
  </w:style>
  <w:style w:type="character" w:customStyle="1" w:styleId="a8">
    <w:name w:val="Знак Знак"/>
    <w:basedOn w:val="11"/>
    <w:rsid w:val="004A1CC0"/>
  </w:style>
  <w:style w:type="character" w:styleId="a9">
    <w:name w:val="page number"/>
    <w:basedOn w:val="11"/>
    <w:rsid w:val="004A1CC0"/>
  </w:style>
  <w:style w:type="paragraph" w:styleId="aa">
    <w:name w:val="Title"/>
    <w:basedOn w:val="a"/>
    <w:next w:val="ab"/>
    <w:qFormat/>
    <w:rsid w:val="004A1CC0"/>
    <w:pPr>
      <w:keepNext/>
      <w:spacing w:before="240" w:after="120"/>
    </w:pPr>
    <w:rPr>
      <w:rFonts w:ascii="Arial" w:eastAsia="SimSun" w:hAnsi="Arial" w:cs="Mangal"/>
      <w:sz w:val="28"/>
      <w:szCs w:val="28"/>
    </w:rPr>
  </w:style>
  <w:style w:type="paragraph" w:styleId="ab">
    <w:name w:val="Body Text"/>
    <w:basedOn w:val="a"/>
    <w:link w:val="ac"/>
    <w:rsid w:val="004A1CC0"/>
    <w:pPr>
      <w:spacing w:after="0" w:line="360" w:lineRule="auto"/>
      <w:ind w:firstLine="284"/>
      <w:jc w:val="both"/>
    </w:pPr>
    <w:rPr>
      <w:rFonts w:ascii="Times New Roman" w:hAnsi="Times New Roman" w:cs="Times New Roman"/>
      <w:sz w:val="24"/>
      <w:szCs w:val="24"/>
    </w:rPr>
  </w:style>
  <w:style w:type="character" w:customStyle="1" w:styleId="ac">
    <w:name w:val="Основной текст Знак"/>
    <w:basedOn w:val="a0"/>
    <w:link w:val="ab"/>
    <w:rsid w:val="004A1CC0"/>
    <w:rPr>
      <w:sz w:val="24"/>
      <w:szCs w:val="24"/>
      <w:lang w:eastAsia="ar-SA"/>
    </w:rPr>
  </w:style>
  <w:style w:type="paragraph" w:styleId="ad">
    <w:name w:val="List"/>
    <w:basedOn w:val="ab"/>
    <w:rsid w:val="004A1CC0"/>
    <w:rPr>
      <w:rFonts w:cs="Mangal"/>
    </w:rPr>
  </w:style>
  <w:style w:type="paragraph" w:customStyle="1" w:styleId="13">
    <w:name w:val="Название1"/>
    <w:basedOn w:val="a"/>
    <w:rsid w:val="004A1CC0"/>
    <w:pPr>
      <w:suppressLineNumbers/>
      <w:spacing w:before="120" w:after="120"/>
    </w:pPr>
    <w:rPr>
      <w:rFonts w:cs="Mangal"/>
      <w:i/>
      <w:iCs/>
      <w:sz w:val="24"/>
      <w:szCs w:val="24"/>
    </w:rPr>
  </w:style>
  <w:style w:type="paragraph" w:customStyle="1" w:styleId="14">
    <w:name w:val="Указатель1"/>
    <w:basedOn w:val="a"/>
    <w:rsid w:val="004A1CC0"/>
    <w:pPr>
      <w:suppressLineNumbers/>
    </w:pPr>
    <w:rPr>
      <w:rFonts w:cs="Mangal"/>
    </w:rPr>
  </w:style>
  <w:style w:type="paragraph" w:styleId="ae">
    <w:name w:val="Balloon Text"/>
    <w:basedOn w:val="a"/>
    <w:link w:val="af"/>
    <w:uiPriority w:val="99"/>
    <w:rsid w:val="004A1CC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4A1CC0"/>
    <w:rPr>
      <w:rFonts w:ascii="Tahoma" w:hAnsi="Tahoma" w:cs="Tahoma"/>
      <w:sz w:val="16"/>
      <w:szCs w:val="16"/>
      <w:lang w:eastAsia="ar-SA"/>
    </w:rPr>
  </w:style>
  <w:style w:type="paragraph" w:styleId="15">
    <w:name w:val="toc 1"/>
    <w:basedOn w:val="a"/>
    <w:next w:val="a"/>
    <w:uiPriority w:val="39"/>
    <w:rsid w:val="004A1CC0"/>
    <w:pPr>
      <w:overflowPunct w:val="0"/>
      <w:autoSpaceDE w:val="0"/>
      <w:spacing w:after="0" w:line="240" w:lineRule="auto"/>
      <w:textAlignment w:val="baseline"/>
    </w:pPr>
    <w:rPr>
      <w:rFonts w:ascii="Times New Roman" w:hAnsi="Times New Roman" w:cs="Times New Roman"/>
      <w:sz w:val="28"/>
      <w:szCs w:val="28"/>
    </w:rPr>
  </w:style>
  <w:style w:type="paragraph" w:customStyle="1" w:styleId="210">
    <w:name w:val="Основной текст 21"/>
    <w:basedOn w:val="a"/>
    <w:rsid w:val="004A1CC0"/>
    <w:pPr>
      <w:spacing w:after="120" w:line="480" w:lineRule="auto"/>
    </w:pPr>
  </w:style>
  <w:style w:type="paragraph" w:customStyle="1" w:styleId="af0">
    <w:name w:val="Содержимое таблицы"/>
    <w:basedOn w:val="a"/>
    <w:rsid w:val="004A1CC0"/>
    <w:pPr>
      <w:suppressLineNumbers/>
    </w:pPr>
  </w:style>
  <w:style w:type="paragraph" w:customStyle="1" w:styleId="af1">
    <w:name w:val="Заголовок таблицы"/>
    <w:basedOn w:val="af0"/>
    <w:rsid w:val="004A1CC0"/>
    <w:pPr>
      <w:jc w:val="center"/>
    </w:pPr>
    <w:rPr>
      <w:b/>
      <w:bCs/>
    </w:rPr>
  </w:style>
  <w:style w:type="paragraph" w:customStyle="1" w:styleId="af2">
    <w:name w:val="Содержимое врезки"/>
    <w:basedOn w:val="ab"/>
    <w:rsid w:val="004A1CC0"/>
  </w:style>
  <w:style w:type="paragraph" w:styleId="af3">
    <w:name w:val="header"/>
    <w:basedOn w:val="a"/>
    <w:link w:val="af4"/>
    <w:uiPriority w:val="99"/>
    <w:unhideWhenUsed/>
    <w:rsid w:val="004A1CC0"/>
    <w:pPr>
      <w:tabs>
        <w:tab w:val="center" w:pos="4677"/>
        <w:tab w:val="right" w:pos="9355"/>
      </w:tabs>
    </w:pPr>
  </w:style>
  <w:style w:type="character" w:customStyle="1" w:styleId="af4">
    <w:name w:val="Верхний колонтитул Знак"/>
    <w:basedOn w:val="a0"/>
    <w:link w:val="af3"/>
    <w:uiPriority w:val="99"/>
    <w:rsid w:val="004A1CC0"/>
    <w:rPr>
      <w:rFonts w:ascii="Calibri" w:hAnsi="Calibri" w:cs="Calibri"/>
      <w:sz w:val="22"/>
      <w:szCs w:val="22"/>
      <w:lang w:eastAsia="ar-SA"/>
    </w:rPr>
  </w:style>
  <w:style w:type="paragraph" w:styleId="af5">
    <w:name w:val="footer"/>
    <w:basedOn w:val="a"/>
    <w:link w:val="af6"/>
    <w:uiPriority w:val="99"/>
    <w:semiHidden/>
    <w:unhideWhenUsed/>
    <w:rsid w:val="004A1CC0"/>
    <w:pPr>
      <w:tabs>
        <w:tab w:val="center" w:pos="4677"/>
        <w:tab w:val="right" w:pos="9355"/>
      </w:tabs>
    </w:pPr>
  </w:style>
  <w:style w:type="character" w:customStyle="1" w:styleId="af6">
    <w:name w:val="Нижний колонтитул Знак"/>
    <w:basedOn w:val="a0"/>
    <w:link w:val="af5"/>
    <w:uiPriority w:val="99"/>
    <w:semiHidden/>
    <w:rsid w:val="004A1CC0"/>
    <w:rPr>
      <w:rFonts w:ascii="Calibri" w:hAnsi="Calibri" w:cs="Calibri"/>
      <w:sz w:val="22"/>
      <w:szCs w:val="22"/>
      <w:lang w:eastAsia="ar-SA"/>
    </w:rPr>
  </w:style>
  <w:style w:type="table" w:styleId="af7">
    <w:name w:val="Table Grid"/>
    <w:basedOn w:val="a1"/>
    <w:rsid w:val="004A1C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unhideWhenUsed/>
    <w:rsid w:val="00575DD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f9">
    <w:name w:val="No Spacing"/>
    <w:uiPriority w:val="1"/>
    <w:qFormat/>
    <w:rsid w:val="00F56C4F"/>
    <w:pPr>
      <w:suppressAutoHyphens/>
    </w:pPr>
    <w:rPr>
      <w:rFonts w:ascii="Calibri" w:hAnsi="Calibri" w:cs="Calibri"/>
      <w:sz w:val="22"/>
      <w:szCs w:val="22"/>
      <w:lang w:eastAsia="ar-SA"/>
    </w:rPr>
  </w:style>
  <w:style w:type="paragraph" w:styleId="afa">
    <w:name w:val="TOC Heading"/>
    <w:basedOn w:val="1"/>
    <w:next w:val="a"/>
    <w:uiPriority w:val="39"/>
    <w:qFormat/>
    <w:rsid w:val="006A086B"/>
    <w:pPr>
      <w:keepLines/>
      <w:suppressAutoHyphens w:val="0"/>
      <w:spacing w:before="480" w:after="0"/>
      <w:outlineLvl w:val="9"/>
    </w:pPr>
    <w:rPr>
      <w:color w:val="365F91"/>
      <w:kern w:val="0"/>
      <w:sz w:val="28"/>
      <w:szCs w:val="28"/>
      <w:lang w:eastAsia="en-US"/>
    </w:rPr>
  </w:style>
  <w:style w:type="character" w:styleId="afb">
    <w:name w:val="Hyperlink"/>
    <w:basedOn w:val="a0"/>
    <w:uiPriority w:val="99"/>
    <w:unhideWhenUsed/>
    <w:rsid w:val="006A086B"/>
    <w:rPr>
      <w:color w:val="0000FF"/>
      <w:u w:val="single"/>
    </w:rPr>
  </w:style>
  <w:style w:type="paragraph" w:styleId="22">
    <w:name w:val="Body Text 2"/>
    <w:basedOn w:val="a"/>
    <w:link w:val="23"/>
    <w:uiPriority w:val="99"/>
    <w:semiHidden/>
    <w:unhideWhenUsed/>
    <w:rsid w:val="00C845E9"/>
    <w:pPr>
      <w:suppressAutoHyphens w:val="0"/>
      <w:spacing w:after="120" w:line="480" w:lineRule="auto"/>
    </w:pPr>
    <w:rPr>
      <w:rFonts w:cs="Times New Roman"/>
      <w:lang w:eastAsia="ru-RU"/>
    </w:rPr>
  </w:style>
  <w:style w:type="character" w:customStyle="1" w:styleId="23">
    <w:name w:val="Основной текст 2 Знак"/>
    <w:basedOn w:val="a0"/>
    <w:link w:val="22"/>
    <w:uiPriority w:val="99"/>
    <w:semiHidden/>
    <w:rsid w:val="00C845E9"/>
    <w:rPr>
      <w:rFonts w:ascii="Calibri" w:hAnsi="Calibri"/>
      <w:sz w:val="22"/>
      <w:szCs w:val="22"/>
    </w:rPr>
  </w:style>
  <w:style w:type="paragraph" w:customStyle="1" w:styleId="suggestions">
    <w:name w:val="suggestions"/>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suggestions-special">
    <w:name w:val="suggestions-special"/>
    <w:basedOn w:val="a"/>
    <w:rsid w:val="002510EF"/>
    <w:pPr>
      <w:pBdr>
        <w:top w:val="single" w:sz="8" w:space="3" w:color="AAAAAA"/>
        <w:left w:val="single" w:sz="8" w:space="3" w:color="AAAAAA"/>
        <w:bottom w:val="single" w:sz="8" w:space="3" w:color="AAAAAA"/>
        <w:right w:val="single" w:sz="8" w:space="3" w:color="AAAAAA"/>
      </w:pBdr>
      <w:shd w:val="clear" w:color="auto" w:fill="FFFFFF"/>
      <w:suppressAutoHyphens w:val="0"/>
      <w:spacing w:after="0" w:line="300" w:lineRule="atLeast"/>
    </w:pPr>
    <w:rPr>
      <w:rFonts w:ascii="Times New Roman" w:hAnsi="Times New Roman" w:cs="Times New Roman"/>
      <w:vanish/>
      <w:sz w:val="19"/>
      <w:szCs w:val="19"/>
      <w:lang w:eastAsia="ru-RU"/>
    </w:rPr>
  </w:style>
  <w:style w:type="paragraph" w:customStyle="1" w:styleId="suggestions-results">
    <w:name w:val="suggestions-results"/>
    <w:basedOn w:val="a"/>
    <w:rsid w:val="002510EF"/>
    <w:pPr>
      <w:pBdr>
        <w:top w:val="single" w:sz="8" w:space="0" w:color="AAAAAA"/>
        <w:left w:val="single" w:sz="8" w:space="0" w:color="AAAAAA"/>
        <w:bottom w:val="single" w:sz="8" w:space="0" w:color="AAAAAA"/>
        <w:right w:val="single" w:sz="8" w:space="0" w:color="AAAAAA"/>
      </w:pBdr>
      <w:shd w:val="clear" w:color="auto" w:fill="FFFFFF"/>
      <w:suppressAutoHyphens w:val="0"/>
      <w:spacing w:after="0" w:line="240" w:lineRule="auto"/>
    </w:pPr>
    <w:rPr>
      <w:rFonts w:ascii="Times New Roman" w:hAnsi="Times New Roman" w:cs="Times New Roman"/>
      <w:sz w:val="19"/>
      <w:szCs w:val="19"/>
      <w:lang w:eastAsia="ru-RU"/>
    </w:rPr>
  </w:style>
  <w:style w:type="paragraph" w:customStyle="1" w:styleId="suggestions-result">
    <w:name w:val="suggestions-result"/>
    <w:basedOn w:val="a"/>
    <w:rsid w:val="002510EF"/>
    <w:pPr>
      <w:suppressAutoHyphens w:val="0"/>
      <w:spacing w:after="0" w:line="360" w:lineRule="atLeast"/>
    </w:pPr>
    <w:rPr>
      <w:rFonts w:ascii="Times New Roman" w:hAnsi="Times New Roman" w:cs="Times New Roman"/>
      <w:sz w:val="24"/>
      <w:szCs w:val="24"/>
      <w:lang w:eastAsia="ru-RU"/>
    </w:rPr>
  </w:style>
  <w:style w:type="paragraph" w:customStyle="1" w:styleId="suggestions-result-current">
    <w:name w:val="suggestions-result-current"/>
    <w:basedOn w:val="a"/>
    <w:rsid w:val="002510EF"/>
    <w:pPr>
      <w:shd w:val="clear" w:color="auto" w:fill="4C59A6"/>
      <w:suppressAutoHyphens w:val="0"/>
      <w:spacing w:before="100" w:beforeAutospacing="1" w:after="100" w:afterAutospacing="1" w:line="240" w:lineRule="auto"/>
    </w:pPr>
    <w:rPr>
      <w:rFonts w:ascii="Times New Roman" w:hAnsi="Times New Roman" w:cs="Times New Roman"/>
      <w:color w:val="FFFFFF"/>
      <w:sz w:val="24"/>
      <w:szCs w:val="24"/>
      <w:lang w:eastAsia="ru-RU"/>
    </w:rPr>
  </w:style>
  <w:style w:type="paragraph" w:customStyle="1" w:styleId="autoellipsis-matched">
    <w:name w:val="autoellipsis-matched"/>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highlight">
    <w:name w:val="highlight"/>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wikieditor-ui">
    <w:name w:val="wikieditor-ui"/>
    <w:basedOn w:val="a"/>
    <w:rsid w:val="002510EF"/>
    <w:pPr>
      <w:pBdr>
        <w:top w:val="single" w:sz="8" w:space="0" w:color="C0C0C0"/>
        <w:left w:val="single" w:sz="8" w:space="0" w:color="C0C0C0"/>
        <w:bottom w:val="single" w:sz="8" w:space="0" w:color="C0C0C0"/>
        <w:right w:val="single" w:sz="8" w:space="0" w:color="C0C0C0"/>
      </w:pBdr>
      <w:shd w:val="clear" w:color="auto" w:fill="E0EEF7"/>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wikitext">
    <w:name w:val="wikieditor-wikitex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controls">
    <w:name w:val="wikieditor-ui-controls"/>
    <w:basedOn w:val="a"/>
    <w:rsid w:val="002510EF"/>
    <w:pPr>
      <w:pBdr>
        <w:bottom w:val="single" w:sz="8" w:space="0" w:color="C0C0C0"/>
      </w:pBdr>
      <w:shd w:val="clear" w:color="auto" w:fill="FFFFFF"/>
      <w:suppressAutoHyphens w:val="0"/>
      <w:spacing w:after="100" w:afterAutospacing="1" w:line="240" w:lineRule="auto"/>
    </w:pPr>
    <w:rPr>
      <w:rFonts w:ascii="Times New Roman" w:hAnsi="Times New Roman" w:cs="Times New Roman"/>
      <w:sz w:val="24"/>
      <w:szCs w:val="24"/>
      <w:lang w:eastAsia="ru-RU"/>
    </w:rPr>
  </w:style>
  <w:style w:type="paragraph" w:customStyle="1" w:styleId="wikieditor-ui-tabs">
    <w:name w:val="wikieditor-ui-tabs"/>
    <w:basedOn w:val="a"/>
    <w:rsid w:val="002510EF"/>
    <w:pPr>
      <w:pBdr>
        <w:top w:val="single" w:sz="8" w:space="0" w:color="C0C0C0"/>
        <w:left w:val="single" w:sz="8" w:space="0" w:color="C0C0C0"/>
      </w:pBdr>
      <w:shd w:val="clear" w:color="auto" w:fill="FFFFFF"/>
      <w:suppressAutoHyphens w:val="0"/>
      <w:spacing w:before="100" w:beforeAutospacing="1" w:after="100" w:afterAutospacing="1" w:line="240" w:lineRule="auto"/>
      <w:ind w:left="-21"/>
    </w:pPr>
    <w:rPr>
      <w:rFonts w:ascii="Times New Roman" w:hAnsi="Times New Roman" w:cs="Times New Roman"/>
      <w:sz w:val="24"/>
      <w:szCs w:val="24"/>
      <w:lang w:eastAsia="ru-RU"/>
    </w:rPr>
  </w:style>
  <w:style w:type="paragraph" w:customStyle="1" w:styleId="wikieditor-ui-buttons">
    <w:name w:val="wikieditor-ui-buttons"/>
    <w:basedOn w:val="a"/>
    <w:rsid w:val="002510EF"/>
    <w:pPr>
      <w:pBdr>
        <w:top w:val="single" w:sz="8" w:space="0" w:color="FFFFFF"/>
      </w:pBdr>
      <w:shd w:val="clear" w:color="auto" w:fill="FFFFFF"/>
      <w:suppressAutoHyphens w:val="0"/>
      <w:spacing w:before="100" w:beforeAutospacing="1" w:after="100" w:afterAutospacing="1" w:line="240" w:lineRule="auto"/>
      <w:ind w:right="-21"/>
    </w:pPr>
    <w:rPr>
      <w:rFonts w:ascii="Times New Roman" w:hAnsi="Times New Roman" w:cs="Times New Roman"/>
      <w:sz w:val="24"/>
      <w:szCs w:val="24"/>
      <w:lang w:eastAsia="ru-RU"/>
    </w:rPr>
  </w:style>
  <w:style w:type="paragraph" w:customStyle="1" w:styleId="wikieditor-view-wikitext">
    <w:name w:val="wikieditor-view-wikitext"/>
    <w:basedOn w:val="a"/>
    <w:rsid w:val="002510EF"/>
    <w:pPr>
      <w:suppressAutoHyphens w:val="0"/>
      <w:spacing w:before="100" w:beforeAutospacing="1" w:after="100" w:afterAutospacing="1" w:line="240" w:lineRule="atLeast"/>
    </w:pPr>
    <w:rPr>
      <w:rFonts w:ascii="Times New Roman" w:hAnsi="Times New Roman" w:cs="Times New Roman"/>
      <w:sz w:val="24"/>
      <w:szCs w:val="24"/>
      <w:lang w:eastAsia="ru-RU"/>
    </w:rPr>
  </w:style>
  <w:style w:type="paragraph" w:customStyle="1" w:styleId="wikieditor-ui-loading">
    <w:name w:val="wikieditor-ui-loading"/>
    <w:basedOn w:val="a"/>
    <w:rsid w:val="002510EF"/>
    <w:pPr>
      <w:pBdr>
        <w:top w:val="single" w:sz="8" w:space="0" w:color="C0C0C0"/>
        <w:left w:val="single" w:sz="8" w:space="0" w:color="C0C0C0"/>
        <w:bottom w:val="single" w:sz="8" w:space="0" w:color="C0C0C0"/>
        <w:right w:val="single" w:sz="8" w:space="0" w:color="C0C0C0"/>
      </w:pBdr>
      <w:shd w:val="clear" w:color="auto" w:fill="F3F3F3"/>
      <w:suppressAutoHyphens w:val="0"/>
      <w:spacing w:after="0" w:line="240" w:lineRule="auto"/>
      <w:ind w:left="-21" w:right="-21"/>
      <w:jc w:val="center"/>
    </w:pPr>
    <w:rPr>
      <w:rFonts w:ascii="Times New Roman" w:hAnsi="Times New Roman" w:cs="Times New Roman"/>
      <w:sz w:val="24"/>
      <w:szCs w:val="24"/>
      <w:lang w:eastAsia="ru-RU"/>
    </w:rPr>
  </w:style>
  <w:style w:type="paragraph" w:customStyle="1" w:styleId="wikieditor-toolbar-field-wrapper">
    <w:name w:val="wikieditor-toolbar-field-wrapp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floated-field-wrapper">
    <w:name w:val="wikieditor-toolbar-floated-field-wrapper"/>
    <w:basedOn w:val="a"/>
    <w:rsid w:val="002510EF"/>
    <w:pPr>
      <w:suppressAutoHyphens w:val="0"/>
      <w:spacing w:before="100" w:beforeAutospacing="1" w:after="100" w:afterAutospacing="1" w:line="240" w:lineRule="auto"/>
      <w:ind w:right="480"/>
    </w:pPr>
    <w:rPr>
      <w:rFonts w:ascii="Times New Roman" w:hAnsi="Times New Roman" w:cs="Times New Roman"/>
      <w:sz w:val="24"/>
      <w:szCs w:val="24"/>
      <w:lang w:eastAsia="ru-RU"/>
    </w:rPr>
  </w:style>
  <w:style w:type="paragraph" w:customStyle="1" w:styleId="wikieditor-toolbar-dialog-hint">
    <w:name w:val="wikieditor-toolbar-dialog-hint"/>
    <w:basedOn w:val="a"/>
    <w:rsid w:val="002510EF"/>
    <w:pPr>
      <w:suppressAutoHyphens w:val="0"/>
      <w:spacing w:before="100" w:beforeAutospacing="1" w:after="100" w:afterAutospacing="1" w:line="240" w:lineRule="auto"/>
    </w:pPr>
    <w:rPr>
      <w:rFonts w:ascii="Times New Roman" w:hAnsi="Times New Roman" w:cs="Times New Roman"/>
      <w:color w:val="999999"/>
      <w:sz w:val="24"/>
      <w:szCs w:val="24"/>
      <w:lang w:eastAsia="ru-RU"/>
    </w:rPr>
  </w:style>
  <w:style w:type="paragraph" w:customStyle="1" w:styleId="wikieditor-toolbar-dialog-wrapper">
    <w:name w:val="wikieditor-toolbar-dialog-wrapp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dimension-fields">
    <w:name w:val="wikieditor-toolbar-table-dimension-field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dialog-editoptions">
    <w:name w:val="wikieditor-dialog-editoptions"/>
    <w:basedOn w:val="a"/>
    <w:rsid w:val="002510EF"/>
    <w:pPr>
      <w:suppressAutoHyphens w:val="0"/>
      <w:spacing w:before="322" w:after="100" w:afterAutospacing="1" w:line="240" w:lineRule="auto"/>
    </w:pPr>
    <w:rPr>
      <w:rFonts w:ascii="Times New Roman" w:hAnsi="Times New Roman" w:cs="Times New Roman"/>
      <w:sz w:val="24"/>
      <w:szCs w:val="24"/>
      <w:lang w:eastAsia="ru-RU"/>
    </w:rPr>
  </w:style>
  <w:style w:type="paragraph" w:customStyle="1" w:styleId="wikieditor-publish-dialog-copywarn">
    <w:name w:val="wikieditor-publish-dialog-copywarn"/>
    <w:basedOn w:val="a"/>
    <w:rsid w:val="002510EF"/>
    <w:pPr>
      <w:suppressAutoHyphens w:val="0"/>
      <w:spacing w:before="120" w:after="100" w:afterAutospacing="1" w:line="240" w:lineRule="auto"/>
    </w:pPr>
    <w:rPr>
      <w:rFonts w:ascii="Times New Roman" w:hAnsi="Times New Roman" w:cs="Times New Roman"/>
      <w:sz w:val="24"/>
      <w:szCs w:val="24"/>
      <w:lang w:eastAsia="ru-RU"/>
    </w:rPr>
  </w:style>
  <w:style w:type="paragraph" w:customStyle="1" w:styleId="wikieditor-publish-dialog-summary">
    <w:name w:val="wikieditor-publish-dialog-summary"/>
    <w:basedOn w:val="a"/>
    <w:rsid w:val="002510EF"/>
    <w:pPr>
      <w:suppressAutoHyphens w:val="0"/>
      <w:spacing w:before="360" w:after="100" w:afterAutospacing="1" w:line="240" w:lineRule="auto"/>
    </w:pPr>
    <w:rPr>
      <w:rFonts w:ascii="Times New Roman" w:hAnsi="Times New Roman" w:cs="Times New Roman"/>
      <w:sz w:val="24"/>
      <w:szCs w:val="24"/>
      <w:lang w:eastAsia="ru-RU"/>
    </w:rPr>
  </w:style>
  <w:style w:type="paragraph" w:customStyle="1" w:styleId="wikieditor-publish-dialog-options">
    <w:name w:val="wikieditor-publish-dialog-options"/>
    <w:basedOn w:val="a"/>
    <w:rsid w:val="002510EF"/>
    <w:pPr>
      <w:suppressAutoHyphens w:val="0"/>
      <w:spacing w:before="360" w:after="100" w:afterAutospacing="1" w:line="240" w:lineRule="auto"/>
    </w:pPr>
    <w:rPr>
      <w:rFonts w:ascii="Times New Roman" w:hAnsi="Times New Roman" w:cs="Times New Roman"/>
      <w:sz w:val="24"/>
      <w:szCs w:val="24"/>
      <w:lang w:eastAsia="ru-RU"/>
    </w:rPr>
  </w:style>
  <w:style w:type="paragraph" w:customStyle="1" w:styleId="wikieditor-ui-toolbar">
    <w:name w:val="wikieditor-ui-toolba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spritedbutton">
    <w:name w:val="wikieditor-toolbar-spritedbutton"/>
    <w:basedOn w:val="a"/>
    <w:rsid w:val="002510EF"/>
    <w:pPr>
      <w:suppressAutoHyphens w:val="0"/>
      <w:spacing w:before="100" w:beforeAutospacing="1" w:after="100" w:afterAutospacing="1" w:line="240" w:lineRule="auto"/>
      <w:ind w:hanging="18296"/>
    </w:pPr>
    <w:rPr>
      <w:rFonts w:ascii="Times New Roman" w:hAnsi="Times New Roman" w:cs="Times New Roman"/>
      <w:sz w:val="24"/>
      <w:szCs w:val="24"/>
      <w:lang w:eastAsia="ru-RU"/>
    </w:rPr>
  </w:style>
  <w:style w:type="paragraph" w:customStyle="1" w:styleId="wikieditor-preview-loading">
    <w:name w:val="wikieditor-preview-loading"/>
    <w:basedOn w:val="a"/>
    <w:rsid w:val="002510EF"/>
    <w:pPr>
      <w:shd w:val="clear" w:color="auto"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preview-spinner">
    <w:name w:val="wikieditor-preview-spinn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preview-contents">
    <w:name w:val="wikieditor-preview-contents"/>
    <w:basedOn w:val="a"/>
    <w:rsid w:val="002510EF"/>
    <w:pPr>
      <w:shd w:val="clear" w:color="auto"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helper-hidden">
    <w:name w:val="ui-helper-hidden"/>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ui-helper-reset">
    <w:name w:val="ui-helper-reset"/>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ui-helper-clearfix">
    <w:name w:val="ui-helper-clearfix"/>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helper-zfix">
    <w:name w:val="ui-helper-zfix"/>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icon">
    <w:name w:val="ui-icon"/>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widget-overlay">
    <w:name w:val="ui-widget-overlay"/>
    <w:basedOn w:val="a"/>
    <w:rsid w:val="002510EF"/>
    <w:pPr>
      <w:shd w:val="clear" w:color="auto" w:fill="0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widget">
    <w:name w:val="ui-widget"/>
    <w:basedOn w:val="a"/>
    <w:rsid w:val="002510EF"/>
    <w:pPr>
      <w:suppressAutoHyphens w:val="0"/>
      <w:spacing w:before="100" w:beforeAutospacing="1" w:after="100" w:afterAutospacing="1" w:line="240" w:lineRule="auto"/>
    </w:pPr>
    <w:rPr>
      <w:rFonts w:ascii="Arial" w:hAnsi="Arial" w:cs="Arial"/>
      <w:lang w:eastAsia="ru-RU"/>
    </w:rPr>
  </w:style>
  <w:style w:type="paragraph" w:customStyle="1" w:styleId="ui-widget-content">
    <w:name w:val="ui-widget-content"/>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ui-widget-header">
    <w:name w:val="ui-widget-header"/>
    <w:basedOn w:val="a"/>
    <w:rsid w:val="002510EF"/>
    <w:pPr>
      <w:pBdr>
        <w:bottom w:val="single" w:sz="8" w:space="0" w:color="C0C0C0"/>
      </w:pBdr>
      <w:shd w:val="clear" w:color="auto" w:fill="E2EEF6"/>
      <w:suppressAutoHyphens w:val="0"/>
      <w:spacing w:before="100" w:beforeAutospacing="1" w:after="100" w:afterAutospacing="1" w:line="240" w:lineRule="atLeast"/>
    </w:pPr>
    <w:rPr>
      <w:rFonts w:ascii="Times New Roman" w:hAnsi="Times New Roman" w:cs="Times New Roman"/>
      <w:b/>
      <w:bCs/>
      <w:color w:val="333333"/>
      <w:sz w:val="24"/>
      <w:szCs w:val="24"/>
      <w:lang w:eastAsia="ru-RU"/>
    </w:rPr>
  </w:style>
  <w:style w:type="paragraph" w:customStyle="1" w:styleId="ui-state-default">
    <w:name w:val="ui-state-default"/>
    <w:basedOn w:val="a"/>
    <w:rsid w:val="002510EF"/>
    <w:pPr>
      <w:pBdr>
        <w:top w:val="single" w:sz="8" w:space="0" w:color="C0C0C0"/>
        <w:left w:val="single" w:sz="8" w:space="0" w:color="C0C0C0"/>
        <w:bottom w:val="single" w:sz="8" w:space="0" w:color="C0C0C0"/>
        <w:right w:val="single" w:sz="8" w:space="0" w:color="C0C0C0"/>
      </w:pBdr>
      <w:shd w:val="clear" w:color="auto" w:fill="E2EEF6"/>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hover">
    <w:name w:val="ui-state-hover"/>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focus">
    <w:name w:val="ui-state-focus"/>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active">
    <w:name w:val="ui-state-active"/>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highlight">
    <w:name w:val="ui-state-highlight"/>
    <w:basedOn w:val="a"/>
    <w:rsid w:val="002510EF"/>
    <w:pPr>
      <w:pBdr>
        <w:top w:val="single" w:sz="8" w:space="0" w:color="FCEFA1"/>
        <w:left w:val="single" w:sz="8" w:space="0" w:color="FCEFA1"/>
        <w:bottom w:val="single" w:sz="8" w:space="0" w:color="FCEFA1"/>
        <w:right w:val="single" w:sz="8" w:space="0" w:color="FCEFA1"/>
      </w:pBdr>
      <w:suppressAutoHyphens w:val="0"/>
      <w:spacing w:before="100" w:beforeAutospacing="1" w:after="100" w:afterAutospacing="1" w:line="240" w:lineRule="auto"/>
    </w:pPr>
    <w:rPr>
      <w:rFonts w:ascii="Times New Roman" w:hAnsi="Times New Roman" w:cs="Times New Roman"/>
      <w:color w:val="363636"/>
      <w:sz w:val="24"/>
      <w:szCs w:val="24"/>
      <w:lang w:eastAsia="ru-RU"/>
    </w:rPr>
  </w:style>
  <w:style w:type="paragraph" w:customStyle="1" w:styleId="ui-state-error">
    <w:name w:val="ui-state-error"/>
    <w:basedOn w:val="a"/>
    <w:rsid w:val="002510EF"/>
    <w:pPr>
      <w:pBdr>
        <w:top w:val="single" w:sz="8" w:space="0" w:color="CD0A0A"/>
        <w:left w:val="single" w:sz="8" w:space="0" w:color="CD0A0A"/>
        <w:bottom w:val="single" w:sz="8" w:space="0" w:color="CD0A0A"/>
        <w:right w:val="single" w:sz="8" w:space="0" w:color="CD0A0A"/>
      </w:pBdr>
      <w:suppressAutoHyphens w:val="0"/>
      <w:spacing w:before="100" w:beforeAutospacing="1" w:after="100" w:afterAutospacing="1" w:line="240" w:lineRule="auto"/>
    </w:pPr>
    <w:rPr>
      <w:rFonts w:ascii="Times New Roman" w:hAnsi="Times New Roman" w:cs="Times New Roman"/>
      <w:color w:val="CD0A0A"/>
      <w:sz w:val="24"/>
      <w:szCs w:val="24"/>
      <w:lang w:eastAsia="ru-RU"/>
    </w:rPr>
  </w:style>
  <w:style w:type="paragraph" w:customStyle="1" w:styleId="ui-state-error-text">
    <w:name w:val="ui-state-error-text"/>
    <w:basedOn w:val="a"/>
    <w:rsid w:val="002510EF"/>
    <w:pPr>
      <w:suppressAutoHyphens w:val="0"/>
      <w:spacing w:before="100" w:beforeAutospacing="1" w:after="100" w:afterAutospacing="1" w:line="240" w:lineRule="auto"/>
    </w:pPr>
    <w:rPr>
      <w:rFonts w:ascii="Times New Roman" w:hAnsi="Times New Roman" w:cs="Times New Roman"/>
      <w:color w:val="CD0A0A"/>
      <w:sz w:val="24"/>
      <w:szCs w:val="24"/>
      <w:lang w:eastAsia="ru-RU"/>
    </w:rPr>
  </w:style>
  <w:style w:type="paragraph" w:customStyle="1" w:styleId="ui-state-disabled">
    <w:name w:val="ui-state-disabled"/>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priority-primary">
    <w:name w:val="ui-priority-primary"/>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ui-priority-secondary">
    <w:name w:val="ui-priority-secondary"/>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widget-shadow">
    <w:name w:val="ui-widget-shadow"/>
    <w:basedOn w:val="a"/>
    <w:rsid w:val="002510EF"/>
    <w:pPr>
      <w:shd w:val="clear" w:color="auto" w:fill="000000"/>
      <w:suppressAutoHyphens w:val="0"/>
      <w:spacing w:after="0" w:line="240" w:lineRule="auto"/>
      <w:ind w:left="-172"/>
    </w:pPr>
    <w:rPr>
      <w:rFonts w:ascii="Times New Roman" w:hAnsi="Times New Roman" w:cs="Times New Roman"/>
      <w:sz w:val="24"/>
      <w:szCs w:val="24"/>
      <w:lang w:eastAsia="ru-RU"/>
    </w:rPr>
  </w:style>
  <w:style w:type="paragraph" w:customStyle="1" w:styleId="ui-datepicker">
    <w:name w:val="ui-datepick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row-break">
    <w:name w:val="ui-datepicker-row-break"/>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rtl">
    <w:name w:val="ui-datepicker-rtl"/>
    <w:basedOn w:val="a"/>
    <w:rsid w:val="002510EF"/>
    <w:pPr>
      <w:suppressAutoHyphens w:val="0"/>
      <w:bidi/>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cover">
    <w:name w:val="ui-datepicker-cov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
    <w:name w:val="ui-dialog"/>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progressbar">
    <w:name w:val="ui-progressba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handle">
    <w:name w:val="ui-resizable-handle"/>
    <w:basedOn w:val="a"/>
    <w:rsid w:val="002510EF"/>
    <w:pPr>
      <w:suppressAutoHyphens w:val="0"/>
      <w:spacing w:before="100" w:beforeAutospacing="1" w:after="100" w:afterAutospacing="1" w:line="240" w:lineRule="auto"/>
    </w:pPr>
    <w:rPr>
      <w:rFonts w:ascii="Times New Roman" w:hAnsi="Times New Roman" w:cs="Times New Roman"/>
      <w:sz w:val="2"/>
      <w:szCs w:val="2"/>
      <w:lang w:eastAsia="ru-RU"/>
    </w:rPr>
  </w:style>
  <w:style w:type="paragraph" w:customStyle="1" w:styleId="ui-resizable-n">
    <w:name w:val="ui-resizable-n"/>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s">
    <w:name w:val="ui-resizable-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e">
    <w:name w:val="ui-resizable-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w">
    <w:name w:val="ui-resizable-w"/>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se">
    <w:name w:val="ui-resizable-s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sw">
    <w:name w:val="ui-resizable-sw"/>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nw">
    <w:name w:val="ui-resizable-nw"/>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ne">
    <w:name w:val="ui-resizable-n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
    <w:name w:val="ui-slid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horizontal">
    <w:name w:val="ui-slider-horizonta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vertical">
    <w:name w:val="ui-slider-vertica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
    <w:name w:val="ui-tab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llpagesredirect">
    <w:name w:val="allpagesredirect"/>
    <w:basedOn w:val="a"/>
    <w:rsid w:val="002510EF"/>
    <w:pPr>
      <w:suppressAutoHyphens w:val="0"/>
      <w:spacing w:before="100" w:beforeAutospacing="1" w:after="100" w:afterAutospacing="1" w:line="240" w:lineRule="auto"/>
    </w:pPr>
    <w:rPr>
      <w:rFonts w:ascii="Times New Roman" w:hAnsi="Times New Roman" w:cs="Times New Roman"/>
      <w:i/>
      <w:iCs/>
      <w:sz w:val="24"/>
      <w:szCs w:val="24"/>
      <w:lang w:eastAsia="ru-RU"/>
    </w:rPr>
  </w:style>
  <w:style w:type="paragraph" w:customStyle="1" w:styleId="mw-tag-markers">
    <w:name w:val="mw-tag-markers"/>
    <w:basedOn w:val="a"/>
    <w:rsid w:val="002510EF"/>
    <w:pPr>
      <w:suppressAutoHyphens w:val="0"/>
      <w:spacing w:before="100" w:beforeAutospacing="1" w:after="100" w:afterAutospacing="1" w:line="240" w:lineRule="auto"/>
    </w:pPr>
    <w:rPr>
      <w:rFonts w:ascii="Arial" w:hAnsi="Arial" w:cs="Arial"/>
      <w:i/>
      <w:iCs/>
      <w:lang w:eastAsia="ru-RU"/>
    </w:rPr>
  </w:style>
  <w:style w:type="paragraph" w:customStyle="1" w:styleId="warningbox">
    <w:name w:val="warningbox"/>
    <w:basedOn w:val="a"/>
    <w:rsid w:val="002510EF"/>
    <w:pPr>
      <w:pBdr>
        <w:top w:val="single" w:sz="8" w:space="0" w:color="EEEE00"/>
        <w:left w:val="single" w:sz="8" w:space="0" w:color="EEEE00"/>
        <w:bottom w:val="single" w:sz="8" w:space="0" w:color="EEEE00"/>
        <w:right w:val="single" w:sz="8" w:space="0" w:color="EEEE00"/>
      </w:pBdr>
      <w:shd w:val="clear" w:color="auto" w:fill="FFFF99"/>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informationbox">
    <w:name w:val="informationbox"/>
    <w:basedOn w:val="a"/>
    <w:rsid w:val="002510EF"/>
    <w:pPr>
      <w:pBdr>
        <w:top w:val="single" w:sz="8" w:space="0" w:color="D5D9E6"/>
        <w:left w:val="single" w:sz="8" w:space="0" w:color="D5D9E6"/>
        <w:bottom w:val="single" w:sz="8" w:space="0" w:color="D5D9E6"/>
        <w:right w:val="single" w:sz="8" w:space="0" w:color="D5D9E6"/>
      </w:pBdr>
      <w:shd w:val="clear" w:color="auto" w:fill="F4FB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infobox">
    <w:name w:val="infobox"/>
    <w:basedOn w:val="a"/>
    <w:rsid w:val="002510EF"/>
    <w:pPr>
      <w:pBdr>
        <w:top w:val="single" w:sz="8" w:space="5" w:color="AAAAAA"/>
        <w:left w:val="single" w:sz="8" w:space="5" w:color="AAAAAA"/>
        <w:bottom w:val="single" w:sz="8" w:space="5" w:color="AAAAAA"/>
        <w:right w:val="single" w:sz="8" w:space="5" w:color="AAAAAA"/>
      </w:pBdr>
      <w:shd w:val="clear" w:color="auto" w:fill="F9F9F9"/>
      <w:suppressAutoHyphens w:val="0"/>
      <w:spacing w:before="100" w:beforeAutospacing="1" w:after="120" w:line="240" w:lineRule="auto"/>
      <w:ind w:left="240"/>
      <w:textAlignment w:val="center"/>
    </w:pPr>
    <w:rPr>
      <w:rFonts w:ascii="Times New Roman" w:hAnsi="Times New Roman" w:cs="Times New Roman"/>
      <w:lang w:eastAsia="ru-RU"/>
    </w:rPr>
  </w:style>
  <w:style w:type="paragraph" w:customStyle="1" w:styleId="notice">
    <w:name w:val="notice"/>
    <w:basedOn w:val="a"/>
    <w:rsid w:val="002510EF"/>
    <w:pPr>
      <w:suppressAutoHyphens w:val="0"/>
      <w:spacing w:before="240" w:after="240" w:line="240" w:lineRule="auto"/>
      <w:ind w:left="120" w:right="120"/>
      <w:jc w:val="both"/>
    </w:pPr>
    <w:rPr>
      <w:rFonts w:ascii="Times New Roman" w:hAnsi="Times New Roman" w:cs="Times New Roman"/>
      <w:sz w:val="24"/>
      <w:szCs w:val="24"/>
      <w:lang w:eastAsia="ru-RU"/>
    </w:rPr>
  </w:style>
  <w:style w:type="paragraph" w:customStyle="1" w:styleId="messagebox">
    <w:name w:val="messagebox"/>
    <w:basedOn w:val="a"/>
    <w:rsid w:val="002510EF"/>
    <w:pPr>
      <w:pBdr>
        <w:top w:val="single" w:sz="6" w:space="5" w:color="AAAAAA"/>
        <w:left w:val="single" w:sz="6" w:space="5" w:color="AAAAAA"/>
        <w:bottom w:val="single" w:sz="6" w:space="5" w:color="AAAAAA"/>
        <w:right w:val="single" w:sz="6" w:space="5" w:color="AAAAAA"/>
      </w:pBdr>
      <w:shd w:val="clear" w:color="auto" w:fill="F9F9F9"/>
      <w:suppressAutoHyphens w:val="0"/>
      <w:spacing w:after="240" w:line="240" w:lineRule="auto"/>
      <w:textAlignment w:val="center"/>
    </w:pPr>
    <w:rPr>
      <w:rFonts w:ascii="Times New Roman" w:hAnsi="Times New Roman" w:cs="Times New Roman"/>
      <w:lang w:eastAsia="ru-RU"/>
    </w:rPr>
  </w:style>
  <w:style w:type="paragraph" w:customStyle="1" w:styleId="references-small">
    <w:name w:val="references-small"/>
    <w:basedOn w:val="a"/>
    <w:rsid w:val="002510EF"/>
    <w:pPr>
      <w:suppressAutoHyphens w:val="0"/>
      <w:spacing w:before="100" w:beforeAutospacing="1" w:after="100" w:afterAutospacing="1" w:line="240" w:lineRule="auto"/>
    </w:pPr>
    <w:rPr>
      <w:rFonts w:ascii="Times New Roman" w:hAnsi="Times New Roman" w:cs="Times New Roman"/>
      <w:lang w:eastAsia="ru-RU"/>
    </w:rPr>
  </w:style>
  <w:style w:type="paragraph" w:customStyle="1" w:styleId="references-scroll">
    <w:name w:val="references-scrol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rintonly">
    <w:name w:val="printonly"/>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dablink">
    <w:name w:val="dablink"/>
    <w:basedOn w:val="a"/>
    <w:rsid w:val="002510EF"/>
    <w:pPr>
      <w:suppressAutoHyphens w:val="0"/>
      <w:spacing w:before="100" w:beforeAutospacing="1" w:after="100" w:afterAutospacing="1" w:line="240" w:lineRule="auto"/>
    </w:pPr>
    <w:rPr>
      <w:rFonts w:ascii="Times New Roman" w:hAnsi="Times New Roman" w:cs="Times New Roman"/>
      <w:i/>
      <w:iCs/>
      <w:sz w:val="24"/>
      <w:szCs w:val="24"/>
      <w:lang w:eastAsia="ru-RU"/>
    </w:rPr>
  </w:style>
  <w:style w:type="paragraph" w:customStyle="1" w:styleId="rellink">
    <w:name w:val="rellink"/>
    <w:basedOn w:val="a"/>
    <w:rsid w:val="002510EF"/>
    <w:pPr>
      <w:suppressAutoHyphens w:val="0"/>
      <w:spacing w:before="100" w:beforeAutospacing="1" w:after="100" w:afterAutospacing="1" w:line="240" w:lineRule="auto"/>
    </w:pPr>
    <w:rPr>
      <w:rFonts w:ascii="Times New Roman" w:hAnsi="Times New Roman" w:cs="Times New Roman"/>
      <w:i/>
      <w:iCs/>
      <w:sz w:val="24"/>
      <w:szCs w:val="24"/>
      <w:lang w:eastAsia="ru-RU"/>
    </w:rPr>
  </w:style>
  <w:style w:type="paragraph" w:customStyle="1" w:styleId="ipa">
    <w:name w:val="ipa"/>
    <w:basedOn w:val="a"/>
    <w:rsid w:val="002510EF"/>
    <w:pPr>
      <w:suppressAutoHyphens w:val="0"/>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2510EF"/>
    <w:pPr>
      <w:suppressAutoHyphens w:val="0"/>
      <w:spacing w:before="100" w:beforeAutospacing="1" w:after="100" w:afterAutospacing="1" w:line="240" w:lineRule="auto"/>
    </w:pPr>
    <w:rPr>
      <w:rFonts w:ascii="inherit" w:hAnsi="inherit" w:cs="Times New Roman"/>
      <w:sz w:val="24"/>
      <w:szCs w:val="24"/>
      <w:lang w:eastAsia="ru-RU"/>
    </w:rPr>
  </w:style>
  <w:style w:type="paragraph" w:customStyle="1" w:styleId="polytonic">
    <w:name w:val="polytonic"/>
    <w:basedOn w:val="a"/>
    <w:rsid w:val="002510EF"/>
    <w:pPr>
      <w:suppressAutoHyphens w:val="0"/>
      <w:spacing w:before="100" w:beforeAutospacing="1" w:after="100" w:afterAutospacing="1" w:line="240" w:lineRule="auto"/>
    </w:pPr>
    <w:rPr>
      <w:rFonts w:ascii="inherit" w:hAnsi="inherit" w:cs="Times New Roman"/>
      <w:sz w:val="24"/>
      <w:szCs w:val="24"/>
      <w:lang w:eastAsia="ru-RU"/>
    </w:rPr>
  </w:style>
  <w:style w:type="paragraph" w:customStyle="1" w:styleId="coordinates">
    <w:name w:val="coordinates"/>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geo-google">
    <w:name w:val="geo-google"/>
    <w:basedOn w:val="a"/>
    <w:rsid w:val="002510EF"/>
    <w:pPr>
      <w:suppressAutoHyphens w:val="0"/>
      <w:spacing w:before="100" w:beforeAutospacing="1" w:after="100" w:afterAutospacing="1" w:line="240" w:lineRule="atLeast"/>
    </w:pPr>
    <w:rPr>
      <w:rFonts w:ascii="Times New Roman" w:hAnsi="Times New Roman" w:cs="Times New Roman"/>
      <w:b/>
      <w:bCs/>
      <w:sz w:val="24"/>
      <w:szCs w:val="24"/>
      <w:lang w:eastAsia="ru-RU"/>
    </w:rPr>
  </w:style>
  <w:style w:type="paragraph" w:customStyle="1" w:styleId="geo-osm">
    <w:name w:val="geo-osm"/>
    <w:basedOn w:val="a"/>
    <w:rsid w:val="002510EF"/>
    <w:pPr>
      <w:suppressAutoHyphens w:val="0"/>
      <w:spacing w:before="100" w:beforeAutospacing="1" w:after="100" w:afterAutospacing="1" w:line="240" w:lineRule="atLeast"/>
    </w:pPr>
    <w:rPr>
      <w:rFonts w:ascii="Times New Roman" w:hAnsi="Times New Roman" w:cs="Times New Roman"/>
      <w:b/>
      <w:bCs/>
      <w:sz w:val="24"/>
      <w:szCs w:val="24"/>
      <w:lang w:eastAsia="ru-RU"/>
    </w:rPr>
  </w:style>
  <w:style w:type="paragraph" w:customStyle="1" w:styleId="geo-yandex">
    <w:name w:val="geo-yandex"/>
    <w:basedOn w:val="a"/>
    <w:rsid w:val="002510EF"/>
    <w:pPr>
      <w:suppressAutoHyphens w:val="0"/>
      <w:spacing w:before="100" w:beforeAutospacing="1" w:after="100" w:afterAutospacing="1" w:line="240" w:lineRule="atLeast"/>
    </w:pPr>
    <w:rPr>
      <w:rFonts w:ascii="Times New Roman" w:hAnsi="Times New Roman" w:cs="Times New Roman"/>
      <w:b/>
      <w:bCs/>
      <w:sz w:val="24"/>
      <w:szCs w:val="24"/>
      <w:lang w:eastAsia="ru-RU"/>
    </w:rPr>
  </w:style>
  <w:style w:type="paragraph" w:customStyle="1" w:styleId="geo-multi-punct">
    <w:name w:val="geo-multi-punct"/>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geo-lat">
    <w:name w:val="geo-la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eo-lon">
    <w:name w:val="geo-lon"/>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p-templatelink">
    <w:name w:val="wp-templatelink"/>
    <w:basedOn w:val="a"/>
    <w:rsid w:val="002510EF"/>
    <w:pPr>
      <w:suppressAutoHyphens w:val="0"/>
      <w:spacing w:before="100" w:beforeAutospacing="1" w:after="100" w:afterAutospacing="1" w:line="240" w:lineRule="auto"/>
    </w:pPr>
    <w:rPr>
      <w:rFonts w:ascii="Times New Roman" w:hAnsi="Times New Roman" w:cs="Times New Roman"/>
      <w:color w:val="9098A0"/>
      <w:sz w:val="24"/>
      <w:szCs w:val="24"/>
      <w:lang w:eastAsia="ru-RU"/>
    </w:rPr>
  </w:style>
  <w:style w:type="paragraph" w:customStyle="1" w:styleId="flaggedrevs-unreviewed">
    <w:name w:val="flaggedrevs-unreviewed"/>
    <w:basedOn w:val="a"/>
    <w:rsid w:val="002510EF"/>
    <w:pPr>
      <w:shd w:val="clear" w:color="auto" w:fill="FAEBD7"/>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laggedrevs-pending">
    <w:name w:val="flaggedrevs-pending"/>
    <w:basedOn w:val="a"/>
    <w:rsid w:val="002510EF"/>
    <w:pPr>
      <w:shd w:val="clear" w:color="auto" w:fill="FFEEAA"/>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laggedrevs-color-1">
    <w:name w:val="flaggedrevs-color-1"/>
    <w:basedOn w:val="a"/>
    <w:rsid w:val="002510EF"/>
    <w:pPr>
      <w:shd w:val="clear" w:color="auto" w:fill="F0F8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text-value">
    <w:name w:val="fr-text-valu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marker-20">
    <w:name w:val="fr-marker-20"/>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marker-40">
    <w:name w:val="fr-marker-40"/>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marker-60">
    <w:name w:val="fr-marker-60"/>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marker-80">
    <w:name w:val="fr-marker-80"/>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marker-100">
    <w:name w:val="fr-marker-100"/>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text">
    <w:name w:val="fr-text"/>
    <w:basedOn w:val="a"/>
    <w:rsid w:val="002510EF"/>
    <w:pPr>
      <w:suppressAutoHyphens w:val="0"/>
      <w:spacing w:after="0" w:line="240" w:lineRule="atLeast"/>
      <w:ind w:right="150"/>
    </w:pPr>
    <w:rPr>
      <w:rFonts w:ascii="Times New Roman" w:hAnsi="Times New Roman" w:cs="Times New Roman"/>
      <w:b/>
      <w:bCs/>
      <w:sz w:val="24"/>
      <w:szCs w:val="24"/>
      <w:lang w:eastAsia="ru-RU"/>
    </w:rPr>
  </w:style>
  <w:style w:type="paragraph" w:customStyle="1" w:styleId="fr-value20">
    <w:name w:val="fr-value20"/>
    <w:basedOn w:val="a"/>
    <w:rsid w:val="002510EF"/>
    <w:pPr>
      <w:suppressAutoHyphens w:val="0"/>
      <w:spacing w:before="100" w:beforeAutospacing="1" w:after="100" w:afterAutospacing="1" w:line="240" w:lineRule="atLeast"/>
      <w:jc w:val="center"/>
    </w:pPr>
    <w:rPr>
      <w:rFonts w:ascii="Times New Roman" w:hAnsi="Times New Roman" w:cs="Times New Roman"/>
      <w:sz w:val="24"/>
      <w:szCs w:val="24"/>
      <w:lang w:eastAsia="ru-RU"/>
    </w:rPr>
  </w:style>
  <w:style w:type="paragraph" w:customStyle="1" w:styleId="fr-value40">
    <w:name w:val="fr-value40"/>
    <w:basedOn w:val="a"/>
    <w:rsid w:val="002510EF"/>
    <w:pPr>
      <w:suppressAutoHyphens w:val="0"/>
      <w:spacing w:before="100" w:beforeAutospacing="1" w:after="100" w:afterAutospacing="1" w:line="240" w:lineRule="atLeast"/>
      <w:jc w:val="center"/>
    </w:pPr>
    <w:rPr>
      <w:rFonts w:ascii="Times New Roman" w:hAnsi="Times New Roman" w:cs="Times New Roman"/>
      <w:sz w:val="24"/>
      <w:szCs w:val="24"/>
      <w:lang w:eastAsia="ru-RU"/>
    </w:rPr>
  </w:style>
  <w:style w:type="paragraph" w:customStyle="1" w:styleId="fr-value60">
    <w:name w:val="fr-value60"/>
    <w:basedOn w:val="a"/>
    <w:rsid w:val="002510EF"/>
    <w:pPr>
      <w:suppressAutoHyphens w:val="0"/>
      <w:spacing w:before="100" w:beforeAutospacing="1" w:after="100" w:afterAutospacing="1" w:line="240" w:lineRule="atLeast"/>
      <w:jc w:val="center"/>
    </w:pPr>
    <w:rPr>
      <w:rFonts w:ascii="Times New Roman" w:hAnsi="Times New Roman" w:cs="Times New Roman"/>
      <w:sz w:val="24"/>
      <w:szCs w:val="24"/>
      <w:lang w:eastAsia="ru-RU"/>
    </w:rPr>
  </w:style>
  <w:style w:type="paragraph" w:customStyle="1" w:styleId="fr-value80">
    <w:name w:val="fr-value80"/>
    <w:basedOn w:val="a"/>
    <w:rsid w:val="002510EF"/>
    <w:pPr>
      <w:suppressAutoHyphens w:val="0"/>
      <w:spacing w:before="100" w:beforeAutospacing="1" w:after="100" w:afterAutospacing="1" w:line="240" w:lineRule="atLeast"/>
      <w:jc w:val="center"/>
    </w:pPr>
    <w:rPr>
      <w:rFonts w:ascii="Times New Roman" w:hAnsi="Times New Roman" w:cs="Times New Roman"/>
      <w:sz w:val="24"/>
      <w:szCs w:val="24"/>
      <w:lang w:eastAsia="ru-RU"/>
    </w:rPr>
  </w:style>
  <w:style w:type="paragraph" w:customStyle="1" w:styleId="fr-value100">
    <w:name w:val="fr-value100"/>
    <w:basedOn w:val="a"/>
    <w:rsid w:val="002510EF"/>
    <w:pPr>
      <w:suppressAutoHyphens w:val="0"/>
      <w:spacing w:before="100" w:beforeAutospacing="1" w:after="100" w:afterAutospacing="1" w:line="240" w:lineRule="atLeast"/>
      <w:jc w:val="center"/>
    </w:pPr>
    <w:rPr>
      <w:rFonts w:ascii="Times New Roman" w:hAnsi="Times New Roman" w:cs="Times New Roman"/>
      <w:sz w:val="24"/>
      <w:szCs w:val="24"/>
      <w:lang w:eastAsia="ru-RU"/>
    </w:rPr>
  </w:style>
  <w:style w:type="paragraph" w:customStyle="1" w:styleId="flaggedrevs-color-0">
    <w:name w:val="flaggedrevs-color-0"/>
    <w:basedOn w:val="a"/>
    <w:rsid w:val="002510EF"/>
    <w:pPr>
      <w:shd w:val="clear" w:color="auto" w:fill="F9F9F9"/>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laggedrevs-color-2">
    <w:name w:val="flaggedrevs-color-2"/>
    <w:basedOn w:val="a"/>
    <w:rsid w:val="002510EF"/>
    <w:pPr>
      <w:shd w:val="clear" w:color="auto" w:fill="F0FFF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laggedrevs-color-3">
    <w:name w:val="flaggedrevs-color-3"/>
    <w:basedOn w:val="a"/>
    <w:rsid w:val="002510EF"/>
    <w:pPr>
      <w:shd w:val="clear" w:color="auto" w:fill="FFFFF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diff-ratings">
    <w:name w:val="fr-diff-ratings"/>
    <w:basedOn w:val="a"/>
    <w:rsid w:val="002510EF"/>
    <w:pPr>
      <w:suppressAutoHyphens w:val="0"/>
      <w:spacing w:before="100" w:beforeAutospacing="1" w:after="100" w:afterAutospacing="1" w:line="240" w:lineRule="atLeast"/>
    </w:pPr>
    <w:rPr>
      <w:rFonts w:ascii="Times New Roman" w:hAnsi="Times New Roman" w:cs="Times New Roman"/>
      <w:b/>
      <w:bCs/>
      <w:lang w:eastAsia="ru-RU"/>
    </w:rPr>
  </w:style>
  <w:style w:type="paragraph" w:customStyle="1" w:styleId="fr-diff-to-stable">
    <w:name w:val="fr-diff-to-stable"/>
    <w:basedOn w:val="a"/>
    <w:rsid w:val="002510EF"/>
    <w:pPr>
      <w:suppressAutoHyphens w:val="0"/>
      <w:spacing w:before="100" w:beforeAutospacing="1" w:after="100" w:afterAutospacing="1" w:line="240" w:lineRule="atLeast"/>
    </w:pPr>
    <w:rPr>
      <w:rFonts w:ascii="Times New Roman" w:hAnsi="Times New Roman" w:cs="Times New Roman"/>
      <w:sz w:val="24"/>
      <w:szCs w:val="24"/>
      <w:lang w:eastAsia="ru-RU"/>
    </w:rPr>
  </w:style>
  <w:style w:type="paragraph" w:customStyle="1" w:styleId="fr-hist-basic-user">
    <w:name w:val="fr-hist-basic-user"/>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fr-hist-quality-user">
    <w:name w:val="fr-hist-quality-user"/>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fr-hist-basic-auto">
    <w:name w:val="fr-hist-basic-auto"/>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fr-hist-quality-auto">
    <w:name w:val="fr-hist-quality-auto"/>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fr-watchlist-pending-notice">
    <w:name w:val="fr-watchlist-pending-notice"/>
    <w:basedOn w:val="a"/>
    <w:rsid w:val="002510EF"/>
    <w:pPr>
      <w:pBdr>
        <w:top w:val="single" w:sz="8" w:space="3" w:color="990000"/>
        <w:left w:val="single" w:sz="8" w:space="3" w:color="990000"/>
        <w:bottom w:val="single" w:sz="8" w:space="3" w:color="990000"/>
        <w:right w:val="single" w:sz="8" w:space="3" w:color="990000"/>
      </w:pBdr>
      <w:shd w:val="clear" w:color="auto" w:fill="FEECD7"/>
      <w:suppressAutoHyphens w:val="0"/>
      <w:spacing w:before="107" w:after="107" w:line="240" w:lineRule="auto"/>
      <w:ind w:left="107" w:right="107"/>
    </w:pPr>
    <w:rPr>
      <w:rFonts w:ascii="Times New Roman" w:hAnsi="Times New Roman" w:cs="Times New Roman"/>
      <w:sz w:val="24"/>
      <w:szCs w:val="24"/>
      <w:lang w:eastAsia="ru-RU"/>
    </w:rPr>
  </w:style>
  <w:style w:type="paragraph" w:customStyle="1" w:styleId="fr-pending-long">
    <w:name w:val="fr-pending-long"/>
    <w:basedOn w:val="a"/>
    <w:rsid w:val="002510EF"/>
    <w:pPr>
      <w:shd w:val="clear" w:color="auto" w:fill="F5ECEC"/>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pending-long2">
    <w:name w:val="fr-pending-long2"/>
    <w:basedOn w:val="a"/>
    <w:rsid w:val="002510EF"/>
    <w:pPr>
      <w:shd w:val="clear" w:color="auto" w:fill="F5DDDD"/>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pending-long3">
    <w:name w:val="fr-pending-long3"/>
    <w:basedOn w:val="a"/>
    <w:rsid w:val="002510EF"/>
    <w:pPr>
      <w:shd w:val="clear" w:color="auto" w:fill="E2CACA"/>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unreviewed-unwatched">
    <w:name w:val="fr-unreviewed-unwatched"/>
    <w:basedOn w:val="a"/>
    <w:rsid w:val="002510EF"/>
    <w:pPr>
      <w:shd w:val="clear" w:color="auto" w:fill="FAEBD7"/>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w-fr-reviewlink">
    <w:name w:val="mw-fr-reviewlink"/>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flaggedrevsreviewform">
    <w:name w:val="flaggedrevs_reviewform"/>
    <w:basedOn w:val="a"/>
    <w:rsid w:val="002510EF"/>
    <w:pPr>
      <w:shd w:val="clear" w:color="auto" w:fill="F9F9F9"/>
      <w:suppressAutoHyphens w:val="0"/>
      <w:spacing w:before="100" w:beforeAutospacing="1" w:after="100" w:afterAutospacing="1" w:line="240" w:lineRule="auto"/>
    </w:pPr>
    <w:rPr>
      <w:rFonts w:ascii="Times New Roman" w:hAnsi="Times New Roman" w:cs="Times New Roman"/>
      <w:lang w:eastAsia="ru-RU"/>
    </w:rPr>
  </w:style>
  <w:style w:type="paragraph" w:customStyle="1" w:styleId="fr-rating-controls">
    <w:name w:val="fr-rating-controls"/>
    <w:basedOn w:val="a"/>
    <w:rsid w:val="002510EF"/>
    <w:pPr>
      <w:suppressAutoHyphens w:val="0"/>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fr-rating-controls-disabled">
    <w:name w:val="fr-rating-controls-disabled"/>
    <w:basedOn w:val="a"/>
    <w:rsid w:val="002510EF"/>
    <w:pPr>
      <w:suppressAutoHyphens w:val="0"/>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fr-rating-options">
    <w:name w:val="fr-rating-options"/>
    <w:basedOn w:val="a"/>
    <w:rsid w:val="002510EF"/>
    <w:pPr>
      <w:suppressAutoHyphens w:val="0"/>
      <w:spacing w:before="100" w:beforeAutospacing="1" w:after="100" w:afterAutospacing="1" w:line="240" w:lineRule="auto"/>
      <w:ind w:right="360"/>
    </w:pPr>
    <w:rPr>
      <w:rFonts w:ascii="Times New Roman" w:hAnsi="Times New Roman" w:cs="Times New Roman"/>
      <w:sz w:val="24"/>
      <w:szCs w:val="24"/>
      <w:lang w:eastAsia="ru-RU"/>
    </w:rPr>
  </w:style>
  <w:style w:type="paragraph" w:customStyle="1" w:styleId="fr-rating-option-0">
    <w:name w:val="fr-rating-option-0"/>
    <w:basedOn w:val="a"/>
    <w:rsid w:val="002510EF"/>
    <w:pPr>
      <w:shd w:val="clear" w:color="auto" w:fill="F5ECEC"/>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rating-option-1">
    <w:name w:val="fr-rating-option-1"/>
    <w:basedOn w:val="a"/>
    <w:rsid w:val="002510EF"/>
    <w:pPr>
      <w:shd w:val="clear" w:color="auto" w:fill="F0F8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rating-option-2">
    <w:name w:val="fr-rating-option-2"/>
    <w:basedOn w:val="a"/>
    <w:rsid w:val="002510EF"/>
    <w:pPr>
      <w:shd w:val="clear" w:color="auto" w:fill="F0FFF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rating-option-3">
    <w:name w:val="fr-rating-option-3"/>
    <w:basedOn w:val="a"/>
    <w:rsid w:val="002510EF"/>
    <w:pPr>
      <w:shd w:val="clear" w:color="auto" w:fill="FEF0DB"/>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rating-option-4">
    <w:name w:val="fr-rating-option-4"/>
    <w:basedOn w:val="a"/>
    <w:rsid w:val="002510EF"/>
    <w:pPr>
      <w:shd w:val="clear" w:color="auto" w:fill="FFFFF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diff-patrollink">
    <w:name w:val="fr-diff-patrollink"/>
    <w:basedOn w:val="a"/>
    <w:rsid w:val="002510EF"/>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fr-notes-box">
    <w:name w:val="fr-notes-box"/>
    <w:basedOn w:val="a"/>
    <w:rsid w:val="002510EF"/>
    <w:pPr>
      <w:suppressAutoHyphens w:val="0"/>
      <w:spacing w:after="0" w:line="240" w:lineRule="auto"/>
      <w:ind w:left="120" w:right="240"/>
    </w:pPr>
    <w:rPr>
      <w:rFonts w:ascii="Times New Roman" w:hAnsi="Times New Roman" w:cs="Times New Roman"/>
      <w:sz w:val="24"/>
      <w:szCs w:val="24"/>
      <w:lang w:eastAsia="ru-RU"/>
    </w:rPr>
  </w:style>
  <w:style w:type="paragraph" w:customStyle="1" w:styleId="fr-comment-box">
    <w:name w:val="fr-comment-box"/>
    <w:basedOn w:val="a"/>
    <w:rsid w:val="002510EF"/>
    <w:pPr>
      <w:suppressAutoHyphens w:val="0"/>
      <w:spacing w:before="60" w:after="100" w:afterAutospacing="1" w:line="240" w:lineRule="auto"/>
    </w:pPr>
    <w:rPr>
      <w:rFonts w:ascii="Times New Roman" w:hAnsi="Times New Roman" w:cs="Times New Roman"/>
      <w:sz w:val="24"/>
      <w:szCs w:val="24"/>
      <w:lang w:eastAsia="ru-RU"/>
    </w:rPr>
  </w:style>
  <w:style w:type="paragraph" w:customStyle="1" w:styleId="fr-rating-dave">
    <w:name w:val="fr-rating-dave"/>
    <w:basedOn w:val="a"/>
    <w:rsid w:val="002510EF"/>
    <w:pPr>
      <w:shd w:val="clear" w:color="auto" w:fill="E0ECF8"/>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rating-rave">
    <w:name w:val="fr-rating-rave"/>
    <w:basedOn w:val="a"/>
    <w:rsid w:val="002510EF"/>
    <w:pPr>
      <w:shd w:val="clear" w:color="auto" w:fill="E0F8EC"/>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r-hiddenform">
    <w:name w:val="fr-hiddenform"/>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loading">
    <w:name w:val="loading"/>
    <w:basedOn w:val="a"/>
    <w:rsid w:val="002510EF"/>
    <w:pPr>
      <w:suppressAutoHyphens w:val="0"/>
      <w:spacing w:before="100" w:beforeAutospacing="1" w:after="100" w:afterAutospacing="1" w:line="240" w:lineRule="auto"/>
    </w:pPr>
    <w:rPr>
      <w:rFonts w:ascii="Times New Roman" w:hAnsi="Times New Roman" w:cs="Times New Roman"/>
      <w:color w:val="666666"/>
      <w:sz w:val="24"/>
      <w:szCs w:val="24"/>
      <w:lang w:eastAsia="ru-RU"/>
    </w:rPr>
  </w:style>
  <w:style w:type="paragraph" w:customStyle="1" w:styleId="spinner">
    <w:name w:val="spinner"/>
    <w:basedOn w:val="a"/>
    <w:rsid w:val="002510EF"/>
    <w:pPr>
      <w:suppressAutoHyphens w:val="0"/>
      <w:spacing w:after="100" w:afterAutospacing="1" w:line="240" w:lineRule="auto"/>
      <w:ind w:left="240"/>
    </w:pPr>
    <w:rPr>
      <w:rFonts w:ascii="Times New Roman" w:hAnsi="Times New Roman" w:cs="Times New Roman"/>
      <w:sz w:val="24"/>
      <w:szCs w:val="24"/>
      <w:lang w:eastAsia="ru-RU"/>
    </w:rPr>
  </w:style>
  <w:style w:type="paragraph" w:customStyle="1" w:styleId="iw-focus">
    <w:name w:val="iw-focus"/>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iw-babel">
    <w:name w:val="iw-babel"/>
    <w:basedOn w:val="a"/>
    <w:rsid w:val="002510EF"/>
    <w:pPr>
      <w:suppressAutoHyphens w:val="0"/>
      <w:spacing w:before="100" w:beforeAutospacing="1" w:after="100" w:afterAutospacing="1" w:line="240" w:lineRule="auto"/>
    </w:pPr>
    <w:rPr>
      <w:rFonts w:ascii="Times New Roman" w:hAnsi="Times New Roman" w:cs="Times New Roman"/>
      <w:i/>
      <w:iCs/>
      <w:sz w:val="24"/>
      <w:szCs w:val="24"/>
      <w:lang w:eastAsia="ru-RU"/>
    </w:rPr>
  </w:style>
  <w:style w:type="paragraph" w:customStyle="1" w:styleId="special-label">
    <w:name w:val="special-labe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pecial-query">
    <w:name w:val="special-query"/>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pecial-hover">
    <w:name w:val="special-hov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text">
    <w:name w:val="wikieditor-ui-tex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top">
    <w:name w:val="wikieditor-ui-top"/>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left">
    <w:name w:val="wikieditor-ui-lef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right">
    <w:name w:val="wikieditor-ui-righ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bar-close">
    <w:name w:val="ui-dialog-titlebar-clos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emplate-dialog-field-wrapper">
    <w:name w:val="wikieditor-template-dialog-field-wrapp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ections">
    <w:name w:val="section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abs">
    <w:name w:val="tab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ection-main">
    <w:name w:val="section-main"/>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
    <w:name w:val="group"/>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search">
    <w:name w:val="group-search"/>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insert">
    <w:name w:val="group-inser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header">
    <w:name w:val="ui-accordion-head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li-fix">
    <w:name w:val="ui-accordion-li-fix"/>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content">
    <w:name w:val="ui-accordion-conten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content-active">
    <w:name w:val="ui-accordion-content-activ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
    <w:name w:val="ui-datepicker-head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prev">
    <w:name w:val="ui-datepicker-prev"/>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next">
    <w:name w:val="ui-datepicker-nex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title">
    <w:name w:val="ui-datepicker-titl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buttonpane">
    <w:name w:val="ui-datepicker-buttonpan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group">
    <w:name w:val="ui-datepicker-group"/>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bar">
    <w:name w:val="ui-dialog-titleba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
    <w:name w:val="ui-dialog-titl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content">
    <w:name w:val="ui-dialog-conten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buttonpane">
    <w:name w:val="ui-dialog-buttonpan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progressbar-value">
    <w:name w:val="ui-progressbar-valu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handle">
    <w:name w:val="ui-slider-handl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range">
    <w:name w:val="ui-slider-rang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nav">
    <w:name w:val="ui-tabs-nav"/>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panel">
    <w:name w:val="ui-tabs-pane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2">
    <w:name w:val="toclevel-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3">
    <w:name w:val="toclevel-3"/>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4">
    <w:name w:val="toclevel-4"/>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5">
    <w:name w:val="toclevel-5"/>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6">
    <w:name w:val="toclevel-6"/>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clevel-7">
    <w:name w:val="toclevel-7"/>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loatleft">
    <w:name w:val="floatlef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image">
    <w:name w:val="imag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eo-dec">
    <w:name w:val="geo-dec"/>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eo-dms">
    <w:name w:val="geo-dm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frame">
    <w:name w:val="wikieditor-toolbar-table-preview-fram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content">
    <w:name w:val="wikieditor-toolbar-table-preview-conten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
    <w:name w:val="wikieditor-toolbar-table-preview"/>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ection">
    <w:name w:val="section"/>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abel">
    <w:name w:val="labe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ool-select">
    <w:name w:val="tool-selec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index">
    <w:name w:val="index"/>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ages">
    <w:name w:val="page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mbox-text-small">
    <w:name w:val="ambox-text-small"/>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s">
    <w:name w:val="options"/>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urrent">
    <w:name w:val="curren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
    <w:name w:val="option"/>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relheading-2">
    <w:name w:val="option[rel=heading-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relheading-3">
    <w:name w:val="option[rel=heading-3]"/>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relheading-4">
    <w:name w:val="option[rel=heading-4]"/>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optionrelheading-5">
    <w:name w:val="option[rel=heading-5]"/>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enu">
    <w:name w:val="menu"/>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wrapper">
    <w:name w:val="wikieditor-toolbar-table-preview-wrapper"/>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dialog">
    <w:name w:val="wikieditor-toolbar-dialog"/>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ransparent">
    <w:name w:val="transparent"/>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lainlinksneverexpand">
    <w:name w:val="plainlinksneverexpand"/>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icon-closethick">
    <w:name w:val="ui-icon-closethick"/>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header-active">
    <w:name w:val="ui-accordion-header-activ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hide">
    <w:name w:val="ui-tabs-hide"/>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mw-fr-reviewlink1">
    <w:name w:val="mw-fr-reviewlink1"/>
    <w:basedOn w:val="a0"/>
    <w:rsid w:val="002510EF"/>
    <w:rPr>
      <w:b w:val="0"/>
      <w:bCs w:val="0"/>
      <w:vanish/>
      <w:webHidden w:val="0"/>
      <w:sz w:val="20"/>
      <w:szCs w:val="20"/>
      <w:specVanish w:val="0"/>
    </w:rPr>
  </w:style>
  <w:style w:type="character" w:customStyle="1" w:styleId="flaggedrevsimportant">
    <w:name w:val="flaggedrevs_important"/>
    <w:basedOn w:val="a0"/>
    <w:rsid w:val="002510EF"/>
    <w:rPr>
      <w:b/>
      <w:bCs/>
      <w:sz w:val="28"/>
      <w:szCs w:val="28"/>
    </w:rPr>
  </w:style>
  <w:style w:type="character" w:customStyle="1" w:styleId="fr-under-review">
    <w:name w:val="fr-under-review"/>
    <w:basedOn w:val="a0"/>
    <w:rsid w:val="002510EF"/>
    <w:rPr>
      <w:b/>
      <w:bCs/>
      <w:shd w:val="clear" w:color="auto" w:fill="FFFF00"/>
    </w:rPr>
  </w:style>
  <w:style w:type="character" w:customStyle="1" w:styleId="subcaption">
    <w:name w:val="subcaption"/>
    <w:basedOn w:val="a0"/>
    <w:rsid w:val="002510EF"/>
  </w:style>
  <w:style w:type="character" w:customStyle="1" w:styleId="tab">
    <w:name w:val="tab"/>
    <w:basedOn w:val="a0"/>
    <w:rsid w:val="002510EF"/>
  </w:style>
  <w:style w:type="paragraph" w:customStyle="1" w:styleId="special-label1">
    <w:name w:val="special-label1"/>
    <w:basedOn w:val="a"/>
    <w:rsid w:val="002510EF"/>
    <w:pPr>
      <w:suppressAutoHyphens w:val="0"/>
      <w:spacing w:before="100" w:beforeAutospacing="1" w:after="100" w:afterAutospacing="1" w:line="240" w:lineRule="auto"/>
    </w:pPr>
    <w:rPr>
      <w:rFonts w:ascii="Times New Roman" w:hAnsi="Times New Roman" w:cs="Times New Roman"/>
      <w:color w:val="808080"/>
      <w:sz w:val="19"/>
      <w:szCs w:val="19"/>
      <w:lang w:eastAsia="ru-RU"/>
    </w:rPr>
  </w:style>
  <w:style w:type="paragraph" w:customStyle="1" w:styleId="special-query1">
    <w:name w:val="special-query1"/>
    <w:basedOn w:val="a"/>
    <w:rsid w:val="002510EF"/>
    <w:pPr>
      <w:suppressAutoHyphens w:val="0"/>
      <w:spacing w:before="100" w:beforeAutospacing="1" w:after="100" w:afterAutospacing="1" w:line="240" w:lineRule="auto"/>
    </w:pPr>
    <w:rPr>
      <w:rFonts w:ascii="Times New Roman" w:hAnsi="Times New Roman" w:cs="Times New Roman"/>
      <w:i/>
      <w:iCs/>
      <w:color w:val="000000"/>
      <w:sz w:val="24"/>
      <w:szCs w:val="24"/>
      <w:lang w:eastAsia="ru-RU"/>
    </w:rPr>
  </w:style>
  <w:style w:type="paragraph" w:customStyle="1" w:styleId="special-hover1">
    <w:name w:val="special-hover1"/>
    <w:basedOn w:val="a"/>
    <w:rsid w:val="002510EF"/>
    <w:pPr>
      <w:shd w:val="clear" w:color="auto" w:fill="C0C0C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pecial-label2">
    <w:name w:val="special-label2"/>
    <w:basedOn w:val="a"/>
    <w:rsid w:val="002510EF"/>
    <w:pPr>
      <w:suppressAutoHyphens w:val="0"/>
      <w:spacing w:before="100" w:beforeAutospacing="1" w:after="100" w:afterAutospacing="1" w:line="240" w:lineRule="auto"/>
    </w:pPr>
    <w:rPr>
      <w:rFonts w:ascii="Times New Roman" w:hAnsi="Times New Roman" w:cs="Times New Roman"/>
      <w:color w:val="FFFFFF"/>
      <w:sz w:val="24"/>
      <w:szCs w:val="24"/>
      <w:lang w:eastAsia="ru-RU"/>
    </w:rPr>
  </w:style>
  <w:style w:type="paragraph" w:customStyle="1" w:styleId="special-query2">
    <w:name w:val="special-query2"/>
    <w:basedOn w:val="a"/>
    <w:rsid w:val="002510EF"/>
    <w:pPr>
      <w:suppressAutoHyphens w:val="0"/>
      <w:spacing w:before="100" w:beforeAutospacing="1" w:after="100" w:afterAutospacing="1" w:line="240" w:lineRule="auto"/>
    </w:pPr>
    <w:rPr>
      <w:rFonts w:ascii="Times New Roman" w:hAnsi="Times New Roman" w:cs="Times New Roman"/>
      <w:color w:val="FFFFFF"/>
      <w:sz w:val="24"/>
      <w:szCs w:val="24"/>
      <w:lang w:eastAsia="ru-RU"/>
    </w:rPr>
  </w:style>
  <w:style w:type="paragraph" w:customStyle="1" w:styleId="wikieditor-ui-text1">
    <w:name w:val="wikieditor-ui-text1"/>
    <w:basedOn w:val="a"/>
    <w:rsid w:val="002510EF"/>
    <w:pPr>
      <w:suppressAutoHyphens w:val="0"/>
      <w:spacing w:before="100" w:beforeAutospacing="1" w:after="100" w:afterAutospacing="1" w:line="0" w:lineRule="auto"/>
    </w:pPr>
    <w:rPr>
      <w:rFonts w:ascii="Times New Roman" w:hAnsi="Times New Roman" w:cs="Times New Roman"/>
      <w:sz w:val="24"/>
      <w:szCs w:val="24"/>
      <w:lang w:eastAsia="ru-RU"/>
    </w:rPr>
  </w:style>
  <w:style w:type="paragraph" w:customStyle="1" w:styleId="wikieditor-ui-top1">
    <w:name w:val="wikieditor-ui-top1"/>
    <w:basedOn w:val="a"/>
    <w:rsid w:val="002510EF"/>
    <w:pPr>
      <w:pBdr>
        <w:bottom w:val="single" w:sz="8" w:space="0" w:color="C0C0C0"/>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left1">
    <w:name w:val="wikieditor-ui-left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right1">
    <w:name w:val="wikieditor-ui-right1"/>
    <w:basedOn w:val="a"/>
    <w:rsid w:val="002510EF"/>
    <w:pPr>
      <w:shd w:val="clear" w:color="auto" w:fill="F3F3F3"/>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bar-close1">
    <w:name w:val="ui-dialog-titlebar-close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bar1">
    <w:name w:val="ui-dialog-titlebar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widget-header1">
    <w:name w:val="ui-widget-header1"/>
    <w:basedOn w:val="a"/>
    <w:rsid w:val="002510EF"/>
    <w:pPr>
      <w:pBdr>
        <w:bottom w:val="single" w:sz="8" w:space="0" w:color="6BC8F3"/>
      </w:pBdr>
      <w:shd w:val="clear" w:color="auto" w:fill="F0F0F0"/>
      <w:suppressAutoHyphens w:val="0"/>
      <w:spacing w:before="100" w:beforeAutospacing="1" w:after="100" w:afterAutospacing="1" w:line="240" w:lineRule="atLeast"/>
    </w:pPr>
    <w:rPr>
      <w:rFonts w:ascii="Times New Roman" w:hAnsi="Times New Roman" w:cs="Times New Roman"/>
      <w:b/>
      <w:bCs/>
      <w:color w:val="333333"/>
      <w:sz w:val="24"/>
      <w:szCs w:val="24"/>
      <w:lang w:eastAsia="ru-RU"/>
    </w:rPr>
  </w:style>
  <w:style w:type="paragraph" w:customStyle="1" w:styleId="ui-icon-closethick1">
    <w:name w:val="ui-icon-closethick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buttonpane1">
    <w:name w:val="ui-dialog-buttonpane1"/>
    <w:basedOn w:val="a"/>
    <w:rsid w:val="002510EF"/>
    <w:pPr>
      <w:pBdr>
        <w:top w:val="single" w:sz="8" w:space="0" w:color="CCCCCC"/>
      </w:pBdr>
      <w:suppressAutoHyphens w:val="0"/>
      <w:spacing w:after="100" w:afterAutospacing="1" w:line="240" w:lineRule="auto"/>
    </w:pPr>
    <w:rPr>
      <w:rFonts w:ascii="Times New Roman" w:hAnsi="Times New Roman" w:cs="Times New Roman"/>
      <w:sz w:val="24"/>
      <w:szCs w:val="24"/>
      <w:lang w:eastAsia="ru-RU"/>
    </w:rPr>
  </w:style>
  <w:style w:type="paragraph" w:customStyle="1" w:styleId="ui-dialog-titlebar-close2">
    <w:name w:val="ui-dialog-titlebar-close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widget-content1">
    <w:name w:val="ui-widget-content1"/>
    <w:basedOn w:val="a"/>
    <w:rsid w:val="002510EF"/>
    <w:pPr>
      <w:shd w:val="clear" w:color="auto" w:fill="FFFFFF"/>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wikieditor-toolbar-table-preview-wrapper1">
    <w:name w:val="wikieditor-toolbar-table-preview-wrapper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field-wrapper1">
    <w:name w:val="wikieditor-toolbar-field-wrapper1"/>
    <w:basedOn w:val="a"/>
    <w:rsid w:val="002510EF"/>
    <w:pPr>
      <w:suppressAutoHyphens w:val="0"/>
      <w:spacing w:before="100" w:beforeAutospacing="1" w:after="100" w:afterAutospacing="1" w:line="240" w:lineRule="auto"/>
      <w:ind w:right="430"/>
      <w:textAlignment w:val="bottom"/>
    </w:pPr>
    <w:rPr>
      <w:rFonts w:ascii="Times New Roman" w:hAnsi="Times New Roman" w:cs="Times New Roman"/>
      <w:sz w:val="24"/>
      <w:szCs w:val="24"/>
      <w:lang w:eastAsia="ru-RU"/>
    </w:rPr>
  </w:style>
  <w:style w:type="paragraph" w:customStyle="1" w:styleId="wikieditor-toolbar-field-wrapper2">
    <w:name w:val="wikieditor-toolbar-field-wrapper2"/>
    <w:basedOn w:val="a"/>
    <w:rsid w:val="002510EF"/>
    <w:pPr>
      <w:suppressAutoHyphens w:val="0"/>
      <w:spacing w:before="100" w:beforeAutospacing="1" w:after="100" w:afterAutospacing="1" w:line="240" w:lineRule="auto"/>
      <w:ind w:left="430"/>
      <w:textAlignment w:val="bottom"/>
    </w:pPr>
    <w:rPr>
      <w:rFonts w:ascii="Times New Roman" w:hAnsi="Times New Roman" w:cs="Times New Roman"/>
      <w:sz w:val="24"/>
      <w:szCs w:val="24"/>
      <w:lang w:eastAsia="ru-RU"/>
    </w:rPr>
  </w:style>
  <w:style w:type="paragraph" w:customStyle="1" w:styleId="ui-dialog-content1">
    <w:name w:val="ui-dialog-content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floated-field-wrapper1">
    <w:name w:val="wikieditor-toolbar-floated-field-wrapper1"/>
    <w:basedOn w:val="a"/>
    <w:rsid w:val="002510EF"/>
    <w:pPr>
      <w:suppressAutoHyphens w:val="0"/>
      <w:spacing w:before="100" w:beforeAutospacing="1" w:after="100" w:afterAutospacing="1" w:line="240" w:lineRule="auto"/>
      <w:ind w:left="480"/>
    </w:pPr>
    <w:rPr>
      <w:rFonts w:ascii="Times New Roman" w:hAnsi="Times New Roman" w:cs="Times New Roman"/>
      <w:sz w:val="24"/>
      <w:szCs w:val="24"/>
      <w:lang w:eastAsia="ru-RU"/>
    </w:rPr>
  </w:style>
  <w:style w:type="paragraph" w:customStyle="1" w:styleId="wikieditor-template-dialog-field-wrapper1">
    <w:name w:val="wikieditor-template-dialog-field-wrapper1"/>
    <w:basedOn w:val="a"/>
    <w:rsid w:val="002510EF"/>
    <w:pPr>
      <w:pBdr>
        <w:bottom w:val="dashed" w:sz="8" w:space="9" w:color="C0C0C0"/>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ections1">
    <w:name w:val="sections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ection1">
    <w:name w:val="section1"/>
    <w:basedOn w:val="a"/>
    <w:rsid w:val="002510EF"/>
    <w:pPr>
      <w:pBdr>
        <w:top w:val="single" w:sz="8" w:space="0" w:color="DDDDDD"/>
      </w:pBdr>
      <w:shd w:val="clear" w:color="auto" w:fill="E0EEF7"/>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spinner1">
    <w:name w:val="spinner1"/>
    <w:basedOn w:val="a"/>
    <w:rsid w:val="002510EF"/>
    <w:pPr>
      <w:suppressAutoHyphens w:val="0"/>
      <w:spacing w:after="100" w:afterAutospacing="1" w:line="240" w:lineRule="auto"/>
      <w:ind w:left="240"/>
    </w:pPr>
    <w:rPr>
      <w:rFonts w:ascii="Times New Roman" w:hAnsi="Times New Roman" w:cs="Times New Roman"/>
      <w:vanish/>
      <w:sz w:val="24"/>
      <w:szCs w:val="24"/>
      <w:lang w:eastAsia="ru-RU"/>
    </w:rPr>
  </w:style>
  <w:style w:type="paragraph" w:customStyle="1" w:styleId="spinner2">
    <w:name w:val="spinner2"/>
    <w:basedOn w:val="a"/>
    <w:rsid w:val="002510EF"/>
    <w:pPr>
      <w:suppressAutoHyphens w:val="0"/>
      <w:spacing w:after="100" w:afterAutospacing="1" w:line="240" w:lineRule="auto"/>
      <w:ind w:left="120"/>
    </w:pPr>
    <w:rPr>
      <w:rFonts w:ascii="Times New Roman" w:hAnsi="Times New Roman" w:cs="Times New Roman"/>
      <w:color w:val="666666"/>
      <w:sz w:val="24"/>
      <w:szCs w:val="24"/>
      <w:lang w:eastAsia="ru-RU"/>
    </w:rPr>
  </w:style>
  <w:style w:type="paragraph" w:customStyle="1" w:styleId="spinner3">
    <w:name w:val="spinner3"/>
    <w:basedOn w:val="a"/>
    <w:rsid w:val="002510EF"/>
    <w:pPr>
      <w:suppressAutoHyphens w:val="0"/>
      <w:spacing w:after="100" w:afterAutospacing="1" w:line="240" w:lineRule="auto"/>
      <w:ind w:right="120"/>
    </w:pPr>
    <w:rPr>
      <w:rFonts w:ascii="Times New Roman" w:hAnsi="Times New Roman" w:cs="Times New Roman"/>
      <w:color w:val="666666"/>
      <w:sz w:val="24"/>
      <w:szCs w:val="24"/>
      <w:lang w:eastAsia="ru-RU"/>
    </w:rPr>
  </w:style>
  <w:style w:type="paragraph" w:customStyle="1" w:styleId="tabs1">
    <w:name w:val="tabs1"/>
    <w:basedOn w:val="a"/>
    <w:rsid w:val="002510EF"/>
    <w:pPr>
      <w:suppressAutoHyphens w:val="0"/>
      <w:spacing w:before="64" w:after="64" w:line="240" w:lineRule="auto"/>
      <w:ind w:left="64" w:right="64"/>
    </w:pPr>
    <w:rPr>
      <w:rFonts w:ascii="Times New Roman" w:hAnsi="Times New Roman" w:cs="Times New Roman"/>
      <w:sz w:val="24"/>
      <w:szCs w:val="24"/>
      <w:lang w:eastAsia="ru-RU"/>
    </w:rPr>
  </w:style>
  <w:style w:type="paragraph" w:customStyle="1" w:styleId="section-main1">
    <w:name w:val="section-main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1">
    <w:name w:val="group1"/>
    <w:basedOn w:val="a"/>
    <w:rsid w:val="002510EF"/>
    <w:pPr>
      <w:pBdr>
        <w:right w:val="single" w:sz="8" w:space="6" w:color="DDDDDD"/>
      </w:pBdr>
      <w:suppressAutoHyphens w:val="0"/>
      <w:spacing w:before="64" w:after="64" w:line="240" w:lineRule="auto"/>
      <w:ind w:left="64" w:right="64"/>
    </w:pPr>
    <w:rPr>
      <w:rFonts w:ascii="Times New Roman" w:hAnsi="Times New Roman" w:cs="Times New Roman"/>
      <w:sz w:val="24"/>
      <w:szCs w:val="24"/>
      <w:lang w:eastAsia="ru-RU"/>
    </w:rPr>
  </w:style>
  <w:style w:type="paragraph" w:customStyle="1" w:styleId="group2">
    <w:name w:val="group2"/>
    <w:basedOn w:val="a"/>
    <w:rsid w:val="002510EF"/>
    <w:pPr>
      <w:pBdr>
        <w:left w:val="single" w:sz="8" w:space="6" w:color="DDDDDD"/>
      </w:pBdr>
      <w:suppressAutoHyphens w:val="0"/>
      <w:spacing w:before="64" w:after="64" w:line="240" w:lineRule="auto"/>
      <w:ind w:left="64" w:right="64"/>
    </w:pPr>
    <w:rPr>
      <w:rFonts w:ascii="Times New Roman" w:hAnsi="Times New Roman" w:cs="Times New Roman"/>
      <w:sz w:val="24"/>
      <w:szCs w:val="24"/>
      <w:lang w:eastAsia="ru-RU"/>
    </w:rPr>
  </w:style>
  <w:style w:type="paragraph" w:customStyle="1" w:styleId="group-search1">
    <w:name w:val="group-search1"/>
    <w:basedOn w:val="a"/>
    <w:rsid w:val="002510EF"/>
    <w:pPr>
      <w:pBdr>
        <w:left w:val="single" w:sz="8" w:space="6" w:color="DDDDDD"/>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insert1">
    <w:name w:val="group-insert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search2">
    <w:name w:val="group-search2"/>
    <w:basedOn w:val="a"/>
    <w:rsid w:val="002510EF"/>
    <w:pPr>
      <w:pBdr>
        <w:right w:val="single" w:sz="8" w:space="6" w:color="DDDDDD"/>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roup-insert2">
    <w:name w:val="group-insert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tab1">
    <w:name w:val="tab1"/>
    <w:basedOn w:val="a0"/>
    <w:rsid w:val="002510EF"/>
  </w:style>
  <w:style w:type="paragraph" w:customStyle="1" w:styleId="label1">
    <w:name w:val="label1"/>
    <w:basedOn w:val="a"/>
    <w:rsid w:val="002510EF"/>
    <w:pPr>
      <w:suppressAutoHyphens w:val="0"/>
      <w:spacing w:before="43" w:after="43" w:line="473" w:lineRule="atLeast"/>
      <w:ind w:left="107" w:right="172"/>
    </w:pPr>
    <w:rPr>
      <w:rFonts w:ascii="Times New Roman" w:hAnsi="Times New Roman" w:cs="Times New Roman"/>
      <w:color w:val="777777"/>
      <w:sz w:val="24"/>
      <w:szCs w:val="24"/>
      <w:lang w:eastAsia="ru-RU"/>
    </w:rPr>
  </w:style>
  <w:style w:type="paragraph" w:customStyle="1" w:styleId="tool-select1">
    <w:name w:val="tool-select1"/>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43" w:after="43" w:line="240" w:lineRule="auto"/>
      <w:ind w:left="43"/>
    </w:pPr>
    <w:rPr>
      <w:rFonts w:ascii="Times New Roman" w:hAnsi="Times New Roman" w:cs="Times New Roman"/>
      <w:sz w:val="24"/>
      <w:szCs w:val="24"/>
      <w:lang w:eastAsia="ru-RU"/>
    </w:rPr>
  </w:style>
  <w:style w:type="paragraph" w:customStyle="1" w:styleId="label2">
    <w:name w:val="label2"/>
    <w:basedOn w:val="a"/>
    <w:rsid w:val="002510EF"/>
    <w:pPr>
      <w:suppressAutoHyphens w:val="0"/>
      <w:spacing w:after="0" w:line="473" w:lineRule="atLeast"/>
      <w:ind w:right="86"/>
    </w:pPr>
    <w:rPr>
      <w:rFonts w:ascii="Times New Roman" w:hAnsi="Times New Roman" w:cs="Times New Roman"/>
      <w:color w:val="333333"/>
      <w:sz w:val="24"/>
      <w:szCs w:val="24"/>
      <w:lang w:eastAsia="ru-RU"/>
    </w:rPr>
  </w:style>
  <w:style w:type="paragraph" w:customStyle="1" w:styleId="label3">
    <w:name w:val="label3"/>
    <w:basedOn w:val="a"/>
    <w:rsid w:val="002510EF"/>
    <w:pPr>
      <w:suppressAutoHyphens w:val="0"/>
      <w:spacing w:after="0" w:line="473" w:lineRule="atLeast"/>
      <w:ind w:left="86"/>
    </w:pPr>
    <w:rPr>
      <w:rFonts w:ascii="Times New Roman" w:hAnsi="Times New Roman" w:cs="Times New Roman"/>
      <w:color w:val="333333"/>
      <w:sz w:val="24"/>
      <w:szCs w:val="24"/>
      <w:lang w:eastAsia="ru-RU"/>
    </w:rPr>
  </w:style>
  <w:style w:type="paragraph" w:customStyle="1" w:styleId="menu1">
    <w:name w:val="menu1"/>
    <w:basedOn w:val="a"/>
    <w:rsid w:val="002510EF"/>
    <w:pPr>
      <w:suppressAutoHyphens w:val="0"/>
      <w:spacing w:before="100" w:beforeAutospacing="1" w:after="100" w:afterAutospacing="1" w:line="240" w:lineRule="auto"/>
      <w:ind w:left="-21" w:right="-21"/>
    </w:pPr>
    <w:rPr>
      <w:rFonts w:ascii="Times New Roman" w:hAnsi="Times New Roman" w:cs="Times New Roman"/>
      <w:sz w:val="24"/>
      <w:szCs w:val="24"/>
      <w:lang w:eastAsia="ru-RU"/>
    </w:rPr>
  </w:style>
  <w:style w:type="paragraph" w:customStyle="1" w:styleId="options1">
    <w:name w:val="options1"/>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473" w:after="100" w:afterAutospacing="1" w:line="240" w:lineRule="auto"/>
      <w:ind w:left="-21"/>
    </w:pPr>
    <w:rPr>
      <w:rFonts w:ascii="Times New Roman" w:hAnsi="Times New Roman" w:cs="Times New Roman"/>
      <w:vanish/>
      <w:sz w:val="24"/>
      <w:szCs w:val="24"/>
      <w:lang w:eastAsia="ru-RU"/>
    </w:rPr>
  </w:style>
  <w:style w:type="paragraph" w:customStyle="1" w:styleId="options2">
    <w:name w:val="options2"/>
    <w:basedOn w:val="a"/>
    <w:rsid w:val="002510EF"/>
    <w:pPr>
      <w:suppressAutoHyphens w:val="0"/>
      <w:spacing w:before="473" w:after="100" w:afterAutospacing="1" w:line="240" w:lineRule="auto"/>
    </w:pPr>
    <w:rPr>
      <w:rFonts w:ascii="Times New Roman" w:hAnsi="Times New Roman" w:cs="Times New Roman"/>
      <w:sz w:val="24"/>
      <w:szCs w:val="24"/>
      <w:lang w:eastAsia="ru-RU"/>
    </w:rPr>
  </w:style>
  <w:style w:type="paragraph" w:customStyle="1" w:styleId="option1">
    <w:name w:val="option1"/>
    <w:basedOn w:val="a"/>
    <w:rsid w:val="002510EF"/>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option2">
    <w:name w:val="option2"/>
    <w:basedOn w:val="a"/>
    <w:rsid w:val="002510EF"/>
    <w:pPr>
      <w:shd w:val="clear" w:color="auto" w:fill="E0EEF7"/>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optionrelheading-21">
    <w:name w:val="option[rel=heading-2]1"/>
    <w:basedOn w:val="a"/>
    <w:rsid w:val="002510EF"/>
    <w:pPr>
      <w:suppressAutoHyphens w:val="0"/>
      <w:spacing w:before="100" w:beforeAutospacing="1" w:after="100" w:afterAutospacing="1" w:line="240" w:lineRule="auto"/>
    </w:pPr>
    <w:rPr>
      <w:rFonts w:ascii="Times New Roman" w:hAnsi="Times New Roman" w:cs="Times New Roman"/>
      <w:sz w:val="36"/>
      <w:szCs w:val="36"/>
      <w:lang w:eastAsia="ru-RU"/>
    </w:rPr>
  </w:style>
  <w:style w:type="paragraph" w:customStyle="1" w:styleId="optionrelheading-31">
    <w:name w:val="option[rel=heading-3]1"/>
    <w:basedOn w:val="a"/>
    <w:rsid w:val="002510EF"/>
    <w:pPr>
      <w:suppressAutoHyphens w:val="0"/>
      <w:spacing w:before="100" w:beforeAutospacing="1" w:after="100" w:afterAutospacing="1" w:line="240" w:lineRule="auto"/>
    </w:pPr>
    <w:rPr>
      <w:rFonts w:ascii="Times New Roman" w:hAnsi="Times New Roman" w:cs="Times New Roman"/>
      <w:sz w:val="32"/>
      <w:szCs w:val="32"/>
      <w:lang w:eastAsia="ru-RU"/>
    </w:rPr>
  </w:style>
  <w:style w:type="paragraph" w:customStyle="1" w:styleId="optionrelheading-41">
    <w:name w:val="option[rel=heading-4]1"/>
    <w:basedOn w:val="a"/>
    <w:rsid w:val="002510EF"/>
    <w:pPr>
      <w:suppressAutoHyphens w:val="0"/>
      <w:spacing w:before="100" w:beforeAutospacing="1" w:after="100" w:afterAutospacing="1" w:line="240" w:lineRule="auto"/>
    </w:pPr>
    <w:rPr>
      <w:rFonts w:ascii="Times New Roman" w:hAnsi="Times New Roman" w:cs="Times New Roman"/>
      <w:sz w:val="28"/>
      <w:szCs w:val="28"/>
      <w:lang w:eastAsia="ru-RU"/>
    </w:rPr>
  </w:style>
  <w:style w:type="paragraph" w:customStyle="1" w:styleId="optionrelheading-51">
    <w:name w:val="option[rel=heading-5]1"/>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index1">
    <w:name w:val="index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urrent1">
    <w:name w:val="current1"/>
    <w:basedOn w:val="a"/>
    <w:rsid w:val="002510EF"/>
    <w:pPr>
      <w:shd w:val="clear" w:color="auto" w:fill="FAFAFA"/>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pages1">
    <w:name w:val="pages1"/>
    <w:basedOn w:val="a"/>
    <w:rsid w:val="002510EF"/>
    <w:pPr>
      <w:shd w:val="clear" w:color="auto" w:fill="FAFAFA"/>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frame1">
    <w:name w:val="wikieditor-toolbar-table-preview-frame1"/>
    <w:basedOn w:val="a"/>
    <w:rsid w:val="002510EF"/>
    <w:pPr>
      <w:shd w:val="clear" w:color="auto"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content1">
    <w:name w:val="wikieditor-toolbar-table-preview-content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toolbar-table-preview1">
    <w:name w:val="wikieditor-toolbar-table-preview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wikieditor-ui-loading1">
    <w:name w:val="wikieditor-ui-loading1"/>
    <w:basedOn w:val="a"/>
    <w:rsid w:val="002510EF"/>
    <w:pPr>
      <w:shd w:val="clear" w:color="auto" w:fill="F3F3F3"/>
      <w:suppressAutoHyphens w:val="0"/>
      <w:spacing w:after="0" w:line="240" w:lineRule="auto"/>
      <w:ind w:left="-21" w:right="-21"/>
      <w:jc w:val="center"/>
    </w:pPr>
    <w:rPr>
      <w:rFonts w:ascii="Times New Roman" w:hAnsi="Times New Roman" w:cs="Times New Roman"/>
      <w:sz w:val="24"/>
      <w:szCs w:val="24"/>
      <w:lang w:eastAsia="ru-RU"/>
    </w:rPr>
  </w:style>
  <w:style w:type="paragraph" w:customStyle="1" w:styleId="ui-dialog-buttonpane2">
    <w:name w:val="ui-dialog-buttonpane2"/>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ui-state-default1">
    <w:name w:val="ui-state-default1"/>
    <w:basedOn w:val="a"/>
    <w:rsid w:val="002510EF"/>
    <w:pPr>
      <w:pBdr>
        <w:top w:val="single" w:sz="8" w:space="0" w:color="C0C0C0"/>
        <w:left w:val="single" w:sz="8" w:space="0" w:color="C0C0C0"/>
        <w:bottom w:val="single" w:sz="8" w:space="0" w:color="C0C0C0"/>
        <w:right w:val="single" w:sz="8" w:space="0" w:color="C0C0C0"/>
      </w:pBdr>
      <w:shd w:val="clear" w:color="auto" w:fill="E2EEF6"/>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hover1">
    <w:name w:val="ui-state-hover1"/>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focus1">
    <w:name w:val="ui-state-focus1"/>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active1">
    <w:name w:val="ui-state-active1"/>
    <w:basedOn w:val="a"/>
    <w:rsid w:val="002510EF"/>
    <w:pPr>
      <w:pBdr>
        <w:top w:val="single" w:sz="8" w:space="0" w:color="C0C0C0"/>
        <w:left w:val="single" w:sz="8" w:space="0" w:color="C0C0C0"/>
        <w:bottom w:val="single" w:sz="8" w:space="0" w:color="C0C0C0"/>
        <w:right w:val="single" w:sz="8" w:space="0" w:color="C0C0C0"/>
      </w:pBdr>
      <w:shd w:val="clear" w:color="auto" w:fill="FFFFFF"/>
      <w:suppressAutoHyphens w:val="0"/>
      <w:spacing w:before="100" w:beforeAutospacing="1" w:after="100" w:afterAutospacing="1" w:line="240" w:lineRule="auto"/>
    </w:pPr>
    <w:rPr>
      <w:rFonts w:ascii="Times New Roman" w:hAnsi="Times New Roman" w:cs="Times New Roman"/>
      <w:color w:val="333333"/>
      <w:sz w:val="24"/>
      <w:szCs w:val="24"/>
      <w:lang w:eastAsia="ru-RU"/>
    </w:rPr>
  </w:style>
  <w:style w:type="paragraph" w:customStyle="1" w:styleId="ui-state-highlight1">
    <w:name w:val="ui-state-highlight1"/>
    <w:basedOn w:val="a"/>
    <w:rsid w:val="002510EF"/>
    <w:pPr>
      <w:pBdr>
        <w:top w:val="single" w:sz="8" w:space="0" w:color="FCEFA1"/>
        <w:left w:val="single" w:sz="8" w:space="0" w:color="FCEFA1"/>
        <w:bottom w:val="single" w:sz="8" w:space="0" w:color="FCEFA1"/>
        <w:right w:val="single" w:sz="8" w:space="0" w:color="FCEFA1"/>
      </w:pBdr>
      <w:suppressAutoHyphens w:val="0"/>
      <w:spacing w:before="100" w:beforeAutospacing="1" w:after="100" w:afterAutospacing="1" w:line="240" w:lineRule="auto"/>
    </w:pPr>
    <w:rPr>
      <w:rFonts w:ascii="Times New Roman" w:hAnsi="Times New Roman" w:cs="Times New Roman"/>
      <w:color w:val="363636"/>
      <w:sz w:val="24"/>
      <w:szCs w:val="24"/>
      <w:lang w:eastAsia="ru-RU"/>
    </w:rPr>
  </w:style>
  <w:style w:type="paragraph" w:customStyle="1" w:styleId="ui-state-error1">
    <w:name w:val="ui-state-error1"/>
    <w:basedOn w:val="a"/>
    <w:rsid w:val="002510EF"/>
    <w:pPr>
      <w:pBdr>
        <w:top w:val="single" w:sz="8" w:space="0" w:color="CD0A0A"/>
        <w:left w:val="single" w:sz="8" w:space="0" w:color="CD0A0A"/>
        <w:bottom w:val="single" w:sz="8" w:space="0" w:color="CD0A0A"/>
        <w:right w:val="single" w:sz="8" w:space="0" w:color="CD0A0A"/>
      </w:pBdr>
      <w:suppressAutoHyphens w:val="0"/>
      <w:spacing w:before="100" w:beforeAutospacing="1" w:after="100" w:afterAutospacing="1" w:line="240" w:lineRule="auto"/>
    </w:pPr>
    <w:rPr>
      <w:rFonts w:ascii="Times New Roman" w:hAnsi="Times New Roman" w:cs="Times New Roman"/>
      <w:color w:val="CD0A0A"/>
      <w:sz w:val="24"/>
      <w:szCs w:val="24"/>
      <w:lang w:eastAsia="ru-RU"/>
    </w:rPr>
  </w:style>
  <w:style w:type="paragraph" w:customStyle="1" w:styleId="ui-state-error-text1">
    <w:name w:val="ui-state-error-text1"/>
    <w:basedOn w:val="a"/>
    <w:rsid w:val="002510EF"/>
    <w:pPr>
      <w:suppressAutoHyphens w:val="0"/>
      <w:spacing w:before="100" w:beforeAutospacing="1" w:after="100" w:afterAutospacing="1" w:line="240" w:lineRule="auto"/>
    </w:pPr>
    <w:rPr>
      <w:rFonts w:ascii="Times New Roman" w:hAnsi="Times New Roman" w:cs="Times New Roman"/>
      <w:color w:val="CD0A0A"/>
      <w:sz w:val="24"/>
      <w:szCs w:val="24"/>
      <w:lang w:eastAsia="ru-RU"/>
    </w:rPr>
  </w:style>
  <w:style w:type="paragraph" w:customStyle="1" w:styleId="ui-state-disabled1">
    <w:name w:val="ui-state-disabled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priority-primary1">
    <w:name w:val="ui-priority-primary1"/>
    <w:basedOn w:val="a"/>
    <w:rsid w:val="002510EF"/>
    <w:pP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ui-priority-secondary1">
    <w:name w:val="ui-priority-secondary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icon1">
    <w:name w:val="ui-icon1"/>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2">
    <w:name w:val="ui-icon2"/>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3">
    <w:name w:val="ui-icon3"/>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4">
    <w:name w:val="ui-icon4"/>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5">
    <w:name w:val="ui-icon5"/>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6">
    <w:name w:val="ui-icon6"/>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7">
    <w:name w:val="ui-icon7"/>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8">
    <w:name w:val="ui-icon8"/>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icon9">
    <w:name w:val="ui-icon9"/>
    <w:basedOn w:val="a"/>
    <w:rsid w:val="002510EF"/>
    <w:pPr>
      <w:suppressAutoHyphens w:val="0"/>
      <w:spacing w:before="100" w:beforeAutospacing="1" w:after="100" w:afterAutospacing="1" w:line="240" w:lineRule="auto"/>
      <w:ind w:firstLine="13456"/>
    </w:pPr>
    <w:rPr>
      <w:rFonts w:ascii="Times New Roman" w:hAnsi="Times New Roman" w:cs="Times New Roman"/>
      <w:sz w:val="24"/>
      <w:szCs w:val="24"/>
      <w:lang w:eastAsia="ru-RU"/>
    </w:rPr>
  </w:style>
  <w:style w:type="paragraph" w:customStyle="1" w:styleId="ui-accordion-header1">
    <w:name w:val="ui-accordion-header1"/>
    <w:basedOn w:val="a"/>
    <w:rsid w:val="002510EF"/>
    <w:pPr>
      <w:suppressAutoHyphens w:val="0"/>
      <w:spacing w:before="21" w:after="100" w:afterAutospacing="1" w:line="240" w:lineRule="auto"/>
    </w:pPr>
    <w:rPr>
      <w:rFonts w:ascii="Times New Roman" w:hAnsi="Times New Roman" w:cs="Times New Roman"/>
      <w:sz w:val="24"/>
      <w:szCs w:val="24"/>
      <w:lang w:eastAsia="ru-RU"/>
    </w:rPr>
  </w:style>
  <w:style w:type="paragraph" w:customStyle="1" w:styleId="ui-accordion-li-fix1">
    <w:name w:val="ui-accordion-li-fix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accordion-header-active1">
    <w:name w:val="ui-accordion-header-active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icon10">
    <w:name w:val="ui-icon10"/>
    <w:basedOn w:val="a"/>
    <w:rsid w:val="002510EF"/>
    <w:pPr>
      <w:suppressAutoHyphens w:val="0"/>
      <w:spacing w:after="100" w:afterAutospacing="1" w:line="240" w:lineRule="auto"/>
      <w:ind w:firstLine="13456"/>
    </w:pPr>
    <w:rPr>
      <w:rFonts w:ascii="Times New Roman" w:hAnsi="Times New Roman" w:cs="Times New Roman"/>
      <w:sz w:val="24"/>
      <w:szCs w:val="24"/>
      <w:lang w:eastAsia="ru-RU"/>
    </w:rPr>
  </w:style>
  <w:style w:type="paragraph" w:customStyle="1" w:styleId="ui-accordion-content1">
    <w:name w:val="ui-accordion-content1"/>
    <w:basedOn w:val="a"/>
    <w:rsid w:val="002510EF"/>
    <w:pPr>
      <w:suppressAutoHyphens w:val="0"/>
      <w:spacing w:after="43" w:line="240" w:lineRule="auto"/>
    </w:pPr>
    <w:rPr>
      <w:rFonts w:ascii="Times New Roman" w:hAnsi="Times New Roman" w:cs="Times New Roman"/>
      <w:vanish/>
      <w:sz w:val="24"/>
      <w:szCs w:val="24"/>
      <w:lang w:eastAsia="ru-RU"/>
    </w:rPr>
  </w:style>
  <w:style w:type="paragraph" w:customStyle="1" w:styleId="ui-accordion-content-active1">
    <w:name w:val="ui-accordion-content-active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1">
    <w:name w:val="ui-datepicker-header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prev1">
    <w:name w:val="ui-datepicker-prev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next1">
    <w:name w:val="ui-datepicker-next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title1">
    <w:name w:val="ui-datepicker-title1"/>
    <w:basedOn w:val="a"/>
    <w:rsid w:val="002510EF"/>
    <w:pPr>
      <w:suppressAutoHyphens w:val="0"/>
      <w:spacing w:after="0" w:line="432" w:lineRule="atLeast"/>
      <w:ind w:left="552" w:right="552"/>
      <w:jc w:val="center"/>
    </w:pPr>
    <w:rPr>
      <w:rFonts w:ascii="Times New Roman" w:hAnsi="Times New Roman" w:cs="Times New Roman"/>
      <w:sz w:val="24"/>
      <w:szCs w:val="24"/>
      <w:lang w:eastAsia="ru-RU"/>
    </w:rPr>
  </w:style>
  <w:style w:type="paragraph" w:customStyle="1" w:styleId="ui-datepicker-buttonpane1">
    <w:name w:val="ui-datepicker-buttonpane1"/>
    <w:basedOn w:val="a"/>
    <w:rsid w:val="002510EF"/>
    <w:pPr>
      <w:suppressAutoHyphens w:val="0"/>
      <w:spacing w:before="168" w:after="0" w:line="240" w:lineRule="auto"/>
    </w:pPr>
    <w:rPr>
      <w:rFonts w:ascii="Times New Roman" w:hAnsi="Times New Roman" w:cs="Times New Roman"/>
      <w:sz w:val="24"/>
      <w:szCs w:val="24"/>
      <w:lang w:eastAsia="ru-RU"/>
    </w:rPr>
  </w:style>
  <w:style w:type="paragraph" w:customStyle="1" w:styleId="ui-datepicker-group1">
    <w:name w:val="ui-datepicker-group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group2">
    <w:name w:val="ui-datepicker-group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group3">
    <w:name w:val="ui-datepicker-group3"/>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2">
    <w:name w:val="ui-datepicker-header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3">
    <w:name w:val="ui-datepicker-header3"/>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buttonpane2">
    <w:name w:val="ui-datepicker-buttonpane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buttonpane3">
    <w:name w:val="ui-datepicker-buttonpane3"/>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4">
    <w:name w:val="ui-datepicker-header4"/>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atepicker-header5">
    <w:name w:val="ui-datepicker-header5"/>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bar2">
    <w:name w:val="ui-dialog-titlebar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dialog-title1">
    <w:name w:val="ui-dialog-title1"/>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ui-dialog-titlebar-close3">
    <w:name w:val="ui-dialog-titlebar-close3"/>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ui-dialog-content2">
    <w:name w:val="ui-dialog-content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resizable-se1">
    <w:name w:val="ui-resizable-se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progressbar-value1">
    <w:name w:val="ui-progressbar-value1"/>
    <w:basedOn w:val="a"/>
    <w:rsid w:val="002510EF"/>
    <w:pPr>
      <w:suppressAutoHyphens w:val="0"/>
      <w:spacing w:after="0" w:line="240" w:lineRule="auto"/>
      <w:ind w:left="-21" w:right="-21"/>
    </w:pPr>
    <w:rPr>
      <w:rFonts w:ascii="Times New Roman" w:hAnsi="Times New Roman" w:cs="Times New Roman"/>
      <w:sz w:val="24"/>
      <w:szCs w:val="24"/>
      <w:lang w:eastAsia="ru-RU"/>
    </w:rPr>
  </w:style>
  <w:style w:type="paragraph" w:customStyle="1" w:styleId="ui-resizable-handle1">
    <w:name w:val="ui-resizable-handle1"/>
    <w:basedOn w:val="a"/>
    <w:rsid w:val="002510EF"/>
    <w:pPr>
      <w:suppressAutoHyphens w:val="0"/>
      <w:spacing w:before="100" w:beforeAutospacing="1" w:after="100" w:afterAutospacing="1" w:line="240" w:lineRule="auto"/>
    </w:pPr>
    <w:rPr>
      <w:rFonts w:ascii="Times New Roman" w:hAnsi="Times New Roman" w:cs="Times New Roman"/>
      <w:vanish/>
      <w:sz w:val="2"/>
      <w:szCs w:val="2"/>
      <w:lang w:eastAsia="ru-RU"/>
    </w:rPr>
  </w:style>
  <w:style w:type="paragraph" w:customStyle="1" w:styleId="ui-resizable-handle2">
    <w:name w:val="ui-resizable-handle2"/>
    <w:basedOn w:val="a"/>
    <w:rsid w:val="002510EF"/>
    <w:pPr>
      <w:suppressAutoHyphens w:val="0"/>
      <w:spacing w:before="100" w:beforeAutospacing="1" w:after="100" w:afterAutospacing="1" w:line="240" w:lineRule="auto"/>
    </w:pPr>
    <w:rPr>
      <w:rFonts w:ascii="Times New Roman" w:hAnsi="Times New Roman" w:cs="Times New Roman"/>
      <w:vanish/>
      <w:sz w:val="2"/>
      <w:szCs w:val="2"/>
      <w:lang w:eastAsia="ru-RU"/>
    </w:rPr>
  </w:style>
  <w:style w:type="paragraph" w:customStyle="1" w:styleId="ui-slider-handle1">
    <w:name w:val="ui-slider-handle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slider-range1">
    <w:name w:val="ui-slider-range1"/>
    <w:basedOn w:val="a"/>
    <w:rsid w:val="002510EF"/>
    <w:pPr>
      <w:suppressAutoHyphens w:val="0"/>
      <w:spacing w:before="100" w:beforeAutospacing="1" w:after="100" w:afterAutospacing="1" w:line="240" w:lineRule="auto"/>
    </w:pPr>
    <w:rPr>
      <w:rFonts w:ascii="Times New Roman" w:hAnsi="Times New Roman" w:cs="Times New Roman"/>
      <w:sz w:val="17"/>
      <w:szCs w:val="17"/>
      <w:lang w:eastAsia="ru-RU"/>
    </w:rPr>
  </w:style>
  <w:style w:type="paragraph" w:customStyle="1" w:styleId="ui-slider-handle2">
    <w:name w:val="ui-slider-handle2"/>
    <w:basedOn w:val="a"/>
    <w:rsid w:val="002510EF"/>
    <w:pPr>
      <w:suppressAutoHyphens w:val="0"/>
      <w:spacing w:before="100" w:beforeAutospacing="1" w:after="100" w:afterAutospacing="1" w:line="240" w:lineRule="auto"/>
      <w:ind w:left="-144"/>
    </w:pPr>
    <w:rPr>
      <w:rFonts w:ascii="Times New Roman" w:hAnsi="Times New Roman" w:cs="Times New Roman"/>
      <w:sz w:val="24"/>
      <w:szCs w:val="24"/>
      <w:lang w:eastAsia="ru-RU"/>
    </w:rPr>
  </w:style>
  <w:style w:type="paragraph" w:customStyle="1" w:styleId="ui-slider-handle3">
    <w:name w:val="ui-slider-handle3"/>
    <w:basedOn w:val="a"/>
    <w:rsid w:val="002510EF"/>
    <w:pPr>
      <w:suppressAutoHyphens w:val="0"/>
      <w:spacing w:before="100" w:beforeAutospacing="1" w:after="0" w:line="240" w:lineRule="auto"/>
    </w:pPr>
    <w:rPr>
      <w:rFonts w:ascii="Times New Roman" w:hAnsi="Times New Roman" w:cs="Times New Roman"/>
      <w:sz w:val="24"/>
      <w:szCs w:val="24"/>
      <w:lang w:eastAsia="ru-RU"/>
    </w:rPr>
  </w:style>
  <w:style w:type="paragraph" w:customStyle="1" w:styleId="ui-slider-range2">
    <w:name w:val="ui-slider-range2"/>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nav1">
    <w:name w:val="ui-tabs-nav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panel1">
    <w:name w:val="ui-tabs-panel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i-tabs-hide1">
    <w:name w:val="ui-tabs-hide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character" w:customStyle="1" w:styleId="subcaption1">
    <w:name w:val="subcaption1"/>
    <w:basedOn w:val="a0"/>
    <w:rsid w:val="002510EF"/>
    <w:rPr>
      <w:b w:val="0"/>
      <w:bCs w:val="0"/>
      <w:sz w:val="19"/>
      <w:szCs w:val="19"/>
    </w:rPr>
  </w:style>
  <w:style w:type="paragraph" w:customStyle="1" w:styleId="ambox-text-small1">
    <w:name w:val="ambox-text-small1"/>
    <w:basedOn w:val="a"/>
    <w:rsid w:val="002510EF"/>
    <w:pP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toclevel-21">
    <w:name w:val="toclevel-2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toclevel-31">
    <w:name w:val="toclevel-3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toclevel-41">
    <w:name w:val="toclevel-4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toclevel-51">
    <w:name w:val="toclevel-5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toclevel-61">
    <w:name w:val="toclevel-6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toclevel-71">
    <w:name w:val="toclevel-71"/>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floatleft1">
    <w:name w:val="floatleft1"/>
    <w:basedOn w:val="a"/>
    <w:rsid w:val="002510EF"/>
    <w:pPr>
      <w:suppressAutoHyphens w:val="0"/>
      <w:spacing w:before="43" w:after="43" w:line="240" w:lineRule="auto"/>
      <w:ind w:left="43" w:right="43"/>
      <w:textAlignment w:val="center"/>
    </w:pPr>
    <w:rPr>
      <w:rFonts w:ascii="Times New Roman" w:hAnsi="Times New Roman" w:cs="Times New Roman"/>
      <w:sz w:val="24"/>
      <w:szCs w:val="24"/>
      <w:lang w:eastAsia="ru-RU"/>
    </w:rPr>
  </w:style>
  <w:style w:type="paragraph" w:customStyle="1" w:styleId="image1">
    <w:name w:val="image1"/>
    <w:basedOn w:val="a"/>
    <w:rsid w:val="002510EF"/>
    <w:pPr>
      <w:suppressAutoHyphens w:val="0"/>
      <w:spacing w:after="0" w:line="240" w:lineRule="auto"/>
    </w:pPr>
    <w:rPr>
      <w:rFonts w:ascii="Times New Roman" w:hAnsi="Times New Roman" w:cs="Times New Roman"/>
      <w:sz w:val="24"/>
      <w:szCs w:val="24"/>
      <w:lang w:eastAsia="ru-RU"/>
    </w:rPr>
  </w:style>
  <w:style w:type="paragraph" w:customStyle="1" w:styleId="geo-dec1">
    <w:name w:val="geo-dec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eo-dms1">
    <w:name w:val="geo-dms1"/>
    <w:basedOn w:val="a"/>
    <w:rsid w:val="002510E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eo-dms2">
    <w:name w:val="geo-dms2"/>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geo-dec2">
    <w:name w:val="geo-dec2"/>
    <w:basedOn w:val="a"/>
    <w:rsid w:val="002510EF"/>
    <w:pPr>
      <w:suppressAutoHyphens w:val="0"/>
      <w:spacing w:before="100" w:beforeAutospacing="1" w:after="100" w:afterAutospacing="1" w:line="240" w:lineRule="auto"/>
    </w:pPr>
    <w:rPr>
      <w:rFonts w:ascii="Times New Roman" w:hAnsi="Times New Roman" w:cs="Times New Roman"/>
      <w:vanish/>
      <w:sz w:val="24"/>
      <w:szCs w:val="24"/>
      <w:lang w:eastAsia="ru-RU"/>
    </w:rPr>
  </w:style>
  <w:style w:type="character" w:customStyle="1" w:styleId="mw-headline">
    <w:name w:val="mw-headline"/>
    <w:basedOn w:val="a0"/>
    <w:rsid w:val="002510EF"/>
  </w:style>
  <w:style w:type="character" w:customStyle="1" w:styleId="editsection">
    <w:name w:val="editsection"/>
    <w:basedOn w:val="a0"/>
    <w:rsid w:val="002510EF"/>
  </w:style>
  <w:style w:type="paragraph" w:styleId="31">
    <w:name w:val="Body Text Indent 3"/>
    <w:basedOn w:val="a"/>
    <w:link w:val="32"/>
    <w:uiPriority w:val="99"/>
    <w:semiHidden/>
    <w:unhideWhenUsed/>
    <w:rsid w:val="00E071E3"/>
    <w:pPr>
      <w:spacing w:after="120"/>
      <w:ind w:left="283"/>
    </w:pPr>
    <w:rPr>
      <w:sz w:val="16"/>
      <w:szCs w:val="16"/>
    </w:rPr>
  </w:style>
  <w:style w:type="character" w:customStyle="1" w:styleId="32">
    <w:name w:val="Основной текст с отступом 3 Знак"/>
    <w:basedOn w:val="a0"/>
    <w:link w:val="31"/>
    <w:uiPriority w:val="99"/>
    <w:semiHidden/>
    <w:rsid w:val="00E071E3"/>
    <w:rPr>
      <w:rFonts w:ascii="Calibri" w:hAnsi="Calibri" w:cs="Calibri"/>
      <w:sz w:val="16"/>
      <w:szCs w:val="16"/>
      <w:lang w:eastAsia="ar-SA"/>
    </w:rPr>
  </w:style>
  <w:style w:type="paragraph" w:styleId="afc">
    <w:name w:val="Document Map"/>
    <w:basedOn w:val="a"/>
    <w:semiHidden/>
    <w:rsid w:val="00E152B0"/>
    <w:pPr>
      <w:shd w:val="clear" w:color="auto" w:fill="000080"/>
    </w:pPr>
    <w:rPr>
      <w:rFonts w:ascii="Tahoma" w:hAnsi="Tahoma" w:cs="Tahoma"/>
      <w:sz w:val="20"/>
      <w:szCs w:val="20"/>
    </w:rPr>
  </w:style>
  <w:style w:type="paragraph" w:customStyle="1" w:styleId="TimesNewRoman">
    <w:name w:val="Название + Times New Roman"/>
    <w:aliases w:val="14 пт,Перед:  0 пт,После:  0 пт"/>
    <w:basedOn w:val="a"/>
    <w:rsid w:val="00E152B0"/>
    <w:pPr>
      <w:numPr>
        <w:ilvl w:val="1"/>
        <w:numId w:val="13"/>
      </w:numPr>
      <w:tabs>
        <w:tab w:val="left" w:pos="284"/>
      </w:tabs>
      <w:spacing w:after="0" w:line="240" w:lineRule="auto"/>
      <w:ind w:left="0" w:firstLine="0"/>
      <w:jc w:val="center"/>
    </w:pPr>
    <w:rPr>
      <w:rFonts w:ascii="Times New Roman" w:hAnsi="Times New Roman" w:cs="Times New Roman"/>
      <w:b/>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054">
      <w:bodyDiv w:val="1"/>
      <w:marLeft w:val="0"/>
      <w:marRight w:val="0"/>
      <w:marTop w:val="0"/>
      <w:marBottom w:val="0"/>
      <w:divBdr>
        <w:top w:val="none" w:sz="0" w:space="0" w:color="auto"/>
        <w:left w:val="none" w:sz="0" w:space="0" w:color="auto"/>
        <w:bottom w:val="none" w:sz="0" w:space="0" w:color="auto"/>
        <w:right w:val="none" w:sz="0" w:space="0" w:color="auto"/>
      </w:divBdr>
    </w:div>
    <w:div w:id="20713569">
      <w:bodyDiv w:val="1"/>
      <w:marLeft w:val="0"/>
      <w:marRight w:val="0"/>
      <w:marTop w:val="0"/>
      <w:marBottom w:val="0"/>
      <w:divBdr>
        <w:top w:val="none" w:sz="0" w:space="0" w:color="auto"/>
        <w:left w:val="none" w:sz="0" w:space="0" w:color="auto"/>
        <w:bottom w:val="none" w:sz="0" w:space="0" w:color="auto"/>
        <w:right w:val="none" w:sz="0" w:space="0" w:color="auto"/>
      </w:divBdr>
    </w:div>
    <w:div w:id="21829078">
      <w:bodyDiv w:val="1"/>
      <w:marLeft w:val="0"/>
      <w:marRight w:val="0"/>
      <w:marTop w:val="0"/>
      <w:marBottom w:val="0"/>
      <w:divBdr>
        <w:top w:val="none" w:sz="0" w:space="0" w:color="auto"/>
        <w:left w:val="none" w:sz="0" w:space="0" w:color="auto"/>
        <w:bottom w:val="none" w:sz="0" w:space="0" w:color="auto"/>
        <w:right w:val="none" w:sz="0" w:space="0" w:color="auto"/>
      </w:divBdr>
    </w:div>
    <w:div w:id="47386354">
      <w:bodyDiv w:val="1"/>
      <w:marLeft w:val="0"/>
      <w:marRight w:val="0"/>
      <w:marTop w:val="0"/>
      <w:marBottom w:val="0"/>
      <w:divBdr>
        <w:top w:val="none" w:sz="0" w:space="0" w:color="auto"/>
        <w:left w:val="none" w:sz="0" w:space="0" w:color="auto"/>
        <w:bottom w:val="none" w:sz="0" w:space="0" w:color="auto"/>
        <w:right w:val="none" w:sz="0" w:space="0" w:color="auto"/>
      </w:divBdr>
    </w:div>
    <w:div w:id="51780525">
      <w:bodyDiv w:val="1"/>
      <w:marLeft w:val="0"/>
      <w:marRight w:val="0"/>
      <w:marTop w:val="0"/>
      <w:marBottom w:val="0"/>
      <w:divBdr>
        <w:top w:val="none" w:sz="0" w:space="0" w:color="auto"/>
        <w:left w:val="none" w:sz="0" w:space="0" w:color="auto"/>
        <w:bottom w:val="none" w:sz="0" w:space="0" w:color="auto"/>
        <w:right w:val="none" w:sz="0" w:space="0" w:color="auto"/>
      </w:divBdr>
    </w:div>
    <w:div w:id="64377566">
      <w:bodyDiv w:val="1"/>
      <w:marLeft w:val="0"/>
      <w:marRight w:val="0"/>
      <w:marTop w:val="0"/>
      <w:marBottom w:val="0"/>
      <w:divBdr>
        <w:top w:val="none" w:sz="0" w:space="0" w:color="auto"/>
        <w:left w:val="none" w:sz="0" w:space="0" w:color="auto"/>
        <w:bottom w:val="none" w:sz="0" w:space="0" w:color="auto"/>
        <w:right w:val="none" w:sz="0" w:space="0" w:color="auto"/>
      </w:divBdr>
    </w:div>
    <w:div w:id="64453228">
      <w:bodyDiv w:val="1"/>
      <w:marLeft w:val="0"/>
      <w:marRight w:val="0"/>
      <w:marTop w:val="0"/>
      <w:marBottom w:val="0"/>
      <w:divBdr>
        <w:top w:val="none" w:sz="0" w:space="0" w:color="auto"/>
        <w:left w:val="none" w:sz="0" w:space="0" w:color="auto"/>
        <w:bottom w:val="none" w:sz="0" w:space="0" w:color="auto"/>
        <w:right w:val="none" w:sz="0" w:space="0" w:color="auto"/>
      </w:divBdr>
    </w:div>
    <w:div w:id="68579126">
      <w:bodyDiv w:val="1"/>
      <w:marLeft w:val="0"/>
      <w:marRight w:val="0"/>
      <w:marTop w:val="0"/>
      <w:marBottom w:val="0"/>
      <w:divBdr>
        <w:top w:val="none" w:sz="0" w:space="0" w:color="auto"/>
        <w:left w:val="none" w:sz="0" w:space="0" w:color="auto"/>
        <w:bottom w:val="none" w:sz="0" w:space="0" w:color="auto"/>
        <w:right w:val="none" w:sz="0" w:space="0" w:color="auto"/>
      </w:divBdr>
      <w:divsChild>
        <w:div w:id="53355045">
          <w:marLeft w:val="0"/>
          <w:marRight w:val="0"/>
          <w:marTop w:val="0"/>
          <w:marBottom w:val="0"/>
          <w:divBdr>
            <w:top w:val="none" w:sz="0" w:space="0" w:color="auto"/>
            <w:left w:val="none" w:sz="0" w:space="0" w:color="auto"/>
            <w:bottom w:val="none" w:sz="0" w:space="0" w:color="auto"/>
            <w:right w:val="none" w:sz="0" w:space="0" w:color="auto"/>
          </w:divBdr>
          <w:divsChild>
            <w:div w:id="17694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46">
      <w:bodyDiv w:val="1"/>
      <w:marLeft w:val="0"/>
      <w:marRight w:val="0"/>
      <w:marTop w:val="0"/>
      <w:marBottom w:val="0"/>
      <w:divBdr>
        <w:top w:val="none" w:sz="0" w:space="0" w:color="auto"/>
        <w:left w:val="none" w:sz="0" w:space="0" w:color="auto"/>
        <w:bottom w:val="none" w:sz="0" w:space="0" w:color="auto"/>
        <w:right w:val="none" w:sz="0" w:space="0" w:color="auto"/>
      </w:divBdr>
    </w:div>
    <w:div w:id="71900394">
      <w:bodyDiv w:val="1"/>
      <w:marLeft w:val="0"/>
      <w:marRight w:val="0"/>
      <w:marTop w:val="0"/>
      <w:marBottom w:val="0"/>
      <w:divBdr>
        <w:top w:val="none" w:sz="0" w:space="0" w:color="auto"/>
        <w:left w:val="none" w:sz="0" w:space="0" w:color="auto"/>
        <w:bottom w:val="none" w:sz="0" w:space="0" w:color="auto"/>
        <w:right w:val="none" w:sz="0" w:space="0" w:color="auto"/>
      </w:divBdr>
    </w:div>
    <w:div w:id="72626584">
      <w:bodyDiv w:val="1"/>
      <w:marLeft w:val="0"/>
      <w:marRight w:val="0"/>
      <w:marTop w:val="0"/>
      <w:marBottom w:val="0"/>
      <w:divBdr>
        <w:top w:val="none" w:sz="0" w:space="0" w:color="auto"/>
        <w:left w:val="none" w:sz="0" w:space="0" w:color="auto"/>
        <w:bottom w:val="none" w:sz="0" w:space="0" w:color="auto"/>
        <w:right w:val="none" w:sz="0" w:space="0" w:color="auto"/>
      </w:divBdr>
    </w:div>
    <w:div w:id="84814929">
      <w:bodyDiv w:val="1"/>
      <w:marLeft w:val="0"/>
      <w:marRight w:val="0"/>
      <w:marTop w:val="0"/>
      <w:marBottom w:val="0"/>
      <w:divBdr>
        <w:top w:val="none" w:sz="0" w:space="0" w:color="auto"/>
        <w:left w:val="none" w:sz="0" w:space="0" w:color="auto"/>
        <w:bottom w:val="none" w:sz="0" w:space="0" w:color="auto"/>
        <w:right w:val="none" w:sz="0" w:space="0" w:color="auto"/>
      </w:divBdr>
    </w:div>
    <w:div w:id="96873060">
      <w:bodyDiv w:val="1"/>
      <w:marLeft w:val="0"/>
      <w:marRight w:val="0"/>
      <w:marTop w:val="0"/>
      <w:marBottom w:val="0"/>
      <w:divBdr>
        <w:top w:val="none" w:sz="0" w:space="0" w:color="auto"/>
        <w:left w:val="none" w:sz="0" w:space="0" w:color="auto"/>
        <w:bottom w:val="none" w:sz="0" w:space="0" w:color="auto"/>
        <w:right w:val="none" w:sz="0" w:space="0" w:color="auto"/>
      </w:divBdr>
    </w:div>
    <w:div w:id="98449650">
      <w:bodyDiv w:val="1"/>
      <w:marLeft w:val="0"/>
      <w:marRight w:val="0"/>
      <w:marTop w:val="0"/>
      <w:marBottom w:val="0"/>
      <w:divBdr>
        <w:top w:val="none" w:sz="0" w:space="0" w:color="auto"/>
        <w:left w:val="none" w:sz="0" w:space="0" w:color="auto"/>
        <w:bottom w:val="none" w:sz="0" w:space="0" w:color="auto"/>
        <w:right w:val="none" w:sz="0" w:space="0" w:color="auto"/>
      </w:divBdr>
    </w:div>
    <w:div w:id="112335041">
      <w:bodyDiv w:val="1"/>
      <w:marLeft w:val="0"/>
      <w:marRight w:val="0"/>
      <w:marTop w:val="0"/>
      <w:marBottom w:val="0"/>
      <w:divBdr>
        <w:top w:val="none" w:sz="0" w:space="0" w:color="auto"/>
        <w:left w:val="none" w:sz="0" w:space="0" w:color="auto"/>
        <w:bottom w:val="none" w:sz="0" w:space="0" w:color="auto"/>
        <w:right w:val="none" w:sz="0" w:space="0" w:color="auto"/>
      </w:divBdr>
    </w:div>
    <w:div w:id="136994121">
      <w:bodyDiv w:val="1"/>
      <w:marLeft w:val="0"/>
      <w:marRight w:val="0"/>
      <w:marTop w:val="0"/>
      <w:marBottom w:val="0"/>
      <w:divBdr>
        <w:top w:val="none" w:sz="0" w:space="0" w:color="auto"/>
        <w:left w:val="none" w:sz="0" w:space="0" w:color="auto"/>
        <w:bottom w:val="none" w:sz="0" w:space="0" w:color="auto"/>
        <w:right w:val="none" w:sz="0" w:space="0" w:color="auto"/>
      </w:divBdr>
    </w:div>
    <w:div w:id="153691929">
      <w:bodyDiv w:val="1"/>
      <w:marLeft w:val="0"/>
      <w:marRight w:val="0"/>
      <w:marTop w:val="0"/>
      <w:marBottom w:val="0"/>
      <w:divBdr>
        <w:top w:val="none" w:sz="0" w:space="0" w:color="auto"/>
        <w:left w:val="none" w:sz="0" w:space="0" w:color="auto"/>
        <w:bottom w:val="none" w:sz="0" w:space="0" w:color="auto"/>
        <w:right w:val="none" w:sz="0" w:space="0" w:color="auto"/>
      </w:divBdr>
    </w:div>
    <w:div w:id="159546723">
      <w:bodyDiv w:val="1"/>
      <w:marLeft w:val="0"/>
      <w:marRight w:val="0"/>
      <w:marTop w:val="0"/>
      <w:marBottom w:val="0"/>
      <w:divBdr>
        <w:top w:val="none" w:sz="0" w:space="0" w:color="auto"/>
        <w:left w:val="none" w:sz="0" w:space="0" w:color="auto"/>
        <w:bottom w:val="none" w:sz="0" w:space="0" w:color="auto"/>
        <w:right w:val="none" w:sz="0" w:space="0" w:color="auto"/>
      </w:divBdr>
    </w:div>
    <w:div w:id="161049793">
      <w:bodyDiv w:val="1"/>
      <w:marLeft w:val="0"/>
      <w:marRight w:val="0"/>
      <w:marTop w:val="0"/>
      <w:marBottom w:val="0"/>
      <w:divBdr>
        <w:top w:val="none" w:sz="0" w:space="0" w:color="auto"/>
        <w:left w:val="none" w:sz="0" w:space="0" w:color="auto"/>
        <w:bottom w:val="none" w:sz="0" w:space="0" w:color="auto"/>
        <w:right w:val="none" w:sz="0" w:space="0" w:color="auto"/>
      </w:divBdr>
    </w:div>
    <w:div w:id="162357812">
      <w:bodyDiv w:val="1"/>
      <w:marLeft w:val="0"/>
      <w:marRight w:val="0"/>
      <w:marTop w:val="0"/>
      <w:marBottom w:val="0"/>
      <w:divBdr>
        <w:top w:val="none" w:sz="0" w:space="0" w:color="auto"/>
        <w:left w:val="none" w:sz="0" w:space="0" w:color="auto"/>
        <w:bottom w:val="none" w:sz="0" w:space="0" w:color="auto"/>
        <w:right w:val="none" w:sz="0" w:space="0" w:color="auto"/>
      </w:divBdr>
    </w:div>
    <w:div w:id="175773811">
      <w:bodyDiv w:val="1"/>
      <w:marLeft w:val="0"/>
      <w:marRight w:val="0"/>
      <w:marTop w:val="0"/>
      <w:marBottom w:val="0"/>
      <w:divBdr>
        <w:top w:val="none" w:sz="0" w:space="0" w:color="auto"/>
        <w:left w:val="none" w:sz="0" w:space="0" w:color="auto"/>
        <w:bottom w:val="none" w:sz="0" w:space="0" w:color="auto"/>
        <w:right w:val="none" w:sz="0" w:space="0" w:color="auto"/>
      </w:divBdr>
    </w:div>
    <w:div w:id="221720842">
      <w:bodyDiv w:val="1"/>
      <w:marLeft w:val="0"/>
      <w:marRight w:val="0"/>
      <w:marTop w:val="0"/>
      <w:marBottom w:val="0"/>
      <w:divBdr>
        <w:top w:val="none" w:sz="0" w:space="0" w:color="auto"/>
        <w:left w:val="none" w:sz="0" w:space="0" w:color="auto"/>
        <w:bottom w:val="none" w:sz="0" w:space="0" w:color="auto"/>
        <w:right w:val="none" w:sz="0" w:space="0" w:color="auto"/>
      </w:divBdr>
    </w:div>
    <w:div w:id="226452455">
      <w:bodyDiv w:val="1"/>
      <w:marLeft w:val="0"/>
      <w:marRight w:val="0"/>
      <w:marTop w:val="0"/>
      <w:marBottom w:val="0"/>
      <w:divBdr>
        <w:top w:val="none" w:sz="0" w:space="0" w:color="auto"/>
        <w:left w:val="none" w:sz="0" w:space="0" w:color="auto"/>
        <w:bottom w:val="none" w:sz="0" w:space="0" w:color="auto"/>
        <w:right w:val="none" w:sz="0" w:space="0" w:color="auto"/>
      </w:divBdr>
    </w:div>
    <w:div w:id="243611211">
      <w:bodyDiv w:val="1"/>
      <w:marLeft w:val="0"/>
      <w:marRight w:val="0"/>
      <w:marTop w:val="0"/>
      <w:marBottom w:val="0"/>
      <w:divBdr>
        <w:top w:val="none" w:sz="0" w:space="0" w:color="auto"/>
        <w:left w:val="none" w:sz="0" w:space="0" w:color="auto"/>
        <w:bottom w:val="none" w:sz="0" w:space="0" w:color="auto"/>
        <w:right w:val="none" w:sz="0" w:space="0" w:color="auto"/>
      </w:divBdr>
    </w:div>
    <w:div w:id="252205823">
      <w:bodyDiv w:val="1"/>
      <w:marLeft w:val="0"/>
      <w:marRight w:val="0"/>
      <w:marTop w:val="0"/>
      <w:marBottom w:val="0"/>
      <w:divBdr>
        <w:top w:val="none" w:sz="0" w:space="0" w:color="auto"/>
        <w:left w:val="none" w:sz="0" w:space="0" w:color="auto"/>
        <w:bottom w:val="none" w:sz="0" w:space="0" w:color="auto"/>
        <w:right w:val="none" w:sz="0" w:space="0" w:color="auto"/>
      </w:divBdr>
    </w:div>
    <w:div w:id="266885725">
      <w:bodyDiv w:val="1"/>
      <w:marLeft w:val="0"/>
      <w:marRight w:val="0"/>
      <w:marTop w:val="0"/>
      <w:marBottom w:val="0"/>
      <w:divBdr>
        <w:top w:val="none" w:sz="0" w:space="0" w:color="auto"/>
        <w:left w:val="none" w:sz="0" w:space="0" w:color="auto"/>
        <w:bottom w:val="none" w:sz="0" w:space="0" w:color="auto"/>
        <w:right w:val="none" w:sz="0" w:space="0" w:color="auto"/>
      </w:divBdr>
    </w:div>
    <w:div w:id="278924252">
      <w:bodyDiv w:val="1"/>
      <w:marLeft w:val="0"/>
      <w:marRight w:val="0"/>
      <w:marTop w:val="0"/>
      <w:marBottom w:val="0"/>
      <w:divBdr>
        <w:top w:val="none" w:sz="0" w:space="0" w:color="auto"/>
        <w:left w:val="none" w:sz="0" w:space="0" w:color="auto"/>
        <w:bottom w:val="none" w:sz="0" w:space="0" w:color="auto"/>
        <w:right w:val="none" w:sz="0" w:space="0" w:color="auto"/>
      </w:divBdr>
    </w:div>
    <w:div w:id="284509351">
      <w:bodyDiv w:val="1"/>
      <w:marLeft w:val="0"/>
      <w:marRight w:val="0"/>
      <w:marTop w:val="0"/>
      <w:marBottom w:val="0"/>
      <w:divBdr>
        <w:top w:val="none" w:sz="0" w:space="0" w:color="auto"/>
        <w:left w:val="none" w:sz="0" w:space="0" w:color="auto"/>
        <w:bottom w:val="none" w:sz="0" w:space="0" w:color="auto"/>
        <w:right w:val="none" w:sz="0" w:space="0" w:color="auto"/>
      </w:divBdr>
    </w:div>
    <w:div w:id="321397159">
      <w:bodyDiv w:val="1"/>
      <w:marLeft w:val="0"/>
      <w:marRight w:val="0"/>
      <w:marTop w:val="0"/>
      <w:marBottom w:val="0"/>
      <w:divBdr>
        <w:top w:val="none" w:sz="0" w:space="0" w:color="auto"/>
        <w:left w:val="none" w:sz="0" w:space="0" w:color="auto"/>
        <w:bottom w:val="none" w:sz="0" w:space="0" w:color="auto"/>
        <w:right w:val="none" w:sz="0" w:space="0" w:color="auto"/>
      </w:divBdr>
    </w:div>
    <w:div w:id="342438888">
      <w:bodyDiv w:val="1"/>
      <w:marLeft w:val="0"/>
      <w:marRight w:val="0"/>
      <w:marTop w:val="0"/>
      <w:marBottom w:val="0"/>
      <w:divBdr>
        <w:top w:val="none" w:sz="0" w:space="0" w:color="auto"/>
        <w:left w:val="none" w:sz="0" w:space="0" w:color="auto"/>
        <w:bottom w:val="none" w:sz="0" w:space="0" w:color="auto"/>
        <w:right w:val="none" w:sz="0" w:space="0" w:color="auto"/>
      </w:divBdr>
    </w:div>
    <w:div w:id="358553025">
      <w:bodyDiv w:val="1"/>
      <w:marLeft w:val="0"/>
      <w:marRight w:val="0"/>
      <w:marTop w:val="0"/>
      <w:marBottom w:val="0"/>
      <w:divBdr>
        <w:top w:val="none" w:sz="0" w:space="0" w:color="auto"/>
        <w:left w:val="none" w:sz="0" w:space="0" w:color="auto"/>
        <w:bottom w:val="none" w:sz="0" w:space="0" w:color="auto"/>
        <w:right w:val="none" w:sz="0" w:space="0" w:color="auto"/>
      </w:divBdr>
    </w:div>
    <w:div w:id="363751420">
      <w:bodyDiv w:val="1"/>
      <w:marLeft w:val="0"/>
      <w:marRight w:val="0"/>
      <w:marTop w:val="0"/>
      <w:marBottom w:val="0"/>
      <w:divBdr>
        <w:top w:val="none" w:sz="0" w:space="0" w:color="auto"/>
        <w:left w:val="none" w:sz="0" w:space="0" w:color="auto"/>
        <w:bottom w:val="none" w:sz="0" w:space="0" w:color="auto"/>
        <w:right w:val="none" w:sz="0" w:space="0" w:color="auto"/>
      </w:divBdr>
    </w:div>
    <w:div w:id="377978178">
      <w:bodyDiv w:val="1"/>
      <w:marLeft w:val="0"/>
      <w:marRight w:val="0"/>
      <w:marTop w:val="0"/>
      <w:marBottom w:val="0"/>
      <w:divBdr>
        <w:top w:val="none" w:sz="0" w:space="0" w:color="auto"/>
        <w:left w:val="none" w:sz="0" w:space="0" w:color="auto"/>
        <w:bottom w:val="none" w:sz="0" w:space="0" w:color="auto"/>
        <w:right w:val="none" w:sz="0" w:space="0" w:color="auto"/>
      </w:divBdr>
    </w:div>
    <w:div w:id="380248984">
      <w:bodyDiv w:val="1"/>
      <w:marLeft w:val="0"/>
      <w:marRight w:val="0"/>
      <w:marTop w:val="0"/>
      <w:marBottom w:val="0"/>
      <w:divBdr>
        <w:top w:val="none" w:sz="0" w:space="0" w:color="auto"/>
        <w:left w:val="none" w:sz="0" w:space="0" w:color="auto"/>
        <w:bottom w:val="none" w:sz="0" w:space="0" w:color="auto"/>
        <w:right w:val="none" w:sz="0" w:space="0" w:color="auto"/>
      </w:divBdr>
    </w:div>
    <w:div w:id="395398812">
      <w:bodyDiv w:val="1"/>
      <w:marLeft w:val="0"/>
      <w:marRight w:val="0"/>
      <w:marTop w:val="0"/>
      <w:marBottom w:val="0"/>
      <w:divBdr>
        <w:top w:val="none" w:sz="0" w:space="0" w:color="auto"/>
        <w:left w:val="none" w:sz="0" w:space="0" w:color="auto"/>
        <w:bottom w:val="none" w:sz="0" w:space="0" w:color="auto"/>
        <w:right w:val="none" w:sz="0" w:space="0" w:color="auto"/>
      </w:divBdr>
    </w:div>
    <w:div w:id="397091002">
      <w:bodyDiv w:val="1"/>
      <w:marLeft w:val="0"/>
      <w:marRight w:val="0"/>
      <w:marTop w:val="0"/>
      <w:marBottom w:val="0"/>
      <w:divBdr>
        <w:top w:val="none" w:sz="0" w:space="0" w:color="auto"/>
        <w:left w:val="none" w:sz="0" w:space="0" w:color="auto"/>
        <w:bottom w:val="none" w:sz="0" w:space="0" w:color="auto"/>
        <w:right w:val="none" w:sz="0" w:space="0" w:color="auto"/>
      </w:divBdr>
    </w:div>
    <w:div w:id="411896516">
      <w:bodyDiv w:val="1"/>
      <w:marLeft w:val="0"/>
      <w:marRight w:val="0"/>
      <w:marTop w:val="0"/>
      <w:marBottom w:val="0"/>
      <w:divBdr>
        <w:top w:val="none" w:sz="0" w:space="0" w:color="auto"/>
        <w:left w:val="none" w:sz="0" w:space="0" w:color="auto"/>
        <w:bottom w:val="none" w:sz="0" w:space="0" w:color="auto"/>
        <w:right w:val="none" w:sz="0" w:space="0" w:color="auto"/>
      </w:divBdr>
    </w:div>
    <w:div w:id="457720033">
      <w:bodyDiv w:val="1"/>
      <w:marLeft w:val="0"/>
      <w:marRight w:val="0"/>
      <w:marTop w:val="0"/>
      <w:marBottom w:val="0"/>
      <w:divBdr>
        <w:top w:val="none" w:sz="0" w:space="0" w:color="auto"/>
        <w:left w:val="none" w:sz="0" w:space="0" w:color="auto"/>
        <w:bottom w:val="none" w:sz="0" w:space="0" w:color="auto"/>
        <w:right w:val="none" w:sz="0" w:space="0" w:color="auto"/>
      </w:divBdr>
    </w:div>
    <w:div w:id="490414745">
      <w:bodyDiv w:val="1"/>
      <w:marLeft w:val="0"/>
      <w:marRight w:val="0"/>
      <w:marTop w:val="0"/>
      <w:marBottom w:val="0"/>
      <w:divBdr>
        <w:top w:val="none" w:sz="0" w:space="0" w:color="auto"/>
        <w:left w:val="none" w:sz="0" w:space="0" w:color="auto"/>
        <w:bottom w:val="none" w:sz="0" w:space="0" w:color="auto"/>
        <w:right w:val="none" w:sz="0" w:space="0" w:color="auto"/>
      </w:divBdr>
    </w:div>
    <w:div w:id="515728618">
      <w:bodyDiv w:val="1"/>
      <w:marLeft w:val="0"/>
      <w:marRight w:val="0"/>
      <w:marTop w:val="0"/>
      <w:marBottom w:val="0"/>
      <w:divBdr>
        <w:top w:val="none" w:sz="0" w:space="0" w:color="auto"/>
        <w:left w:val="none" w:sz="0" w:space="0" w:color="auto"/>
        <w:bottom w:val="none" w:sz="0" w:space="0" w:color="auto"/>
        <w:right w:val="none" w:sz="0" w:space="0" w:color="auto"/>
      </w:divBdr>
    </w:div>
    <w:div w:id="525757603">
      <w:bodyDiv w:val="1"/>
      <w:marLeft w:val="0"/>
      <w:marRight w:val="0"/>
      <w:marTop w:val="0"/>
      <w:marBottom w:val="0"/>
      <w:divBdr>
        <w:top w:val="none" w:sz="0" w:space="0" w:color="auto"/>
        <w:left w:val="none" w:sz="0" w:space="0" w:color="auto"/>
        <w:bottom w:val="none" w:sz="0" w:space="0" w:color="auto"/>
        <w:right w:val="none" w:sz="0" w:space="0" w:color="auto"/>
      </w:divBdr>
    </w:div>
    <w:div w:id="533807454">
      <w:bodyDiv w:val="1"/>
      <w:marLeft w:val="0"/>
      <w:marRight w:val="0"/>
      <w:marTop w:val="0"/>
      <w:marBottom w:val="0"/>
      <w:divBdr>
        <w:top w:val="none" w:sz="0" w:space="0" w:color="auto"/>
        <w:left w:val="none" w:sz="0" w:space="0" w:color="auto"/>
        <w:bottom w:val="none" w:sz="0" w:space="0" w:color="auto"/>
        <w:right w:val="none" w:sz="0" w:space="0" w:color="auto"/>
      </w:divBdr>
    </w:div>
    <w:div w:id="535431619">
      <w:bodyDiv w:val="1"/>
      <w:marLeft w:val="0"/>
      <w:marRight w:val="0"/>
      <w:marTop w:val="0"/>
      <w:marBottom w:val="0"/>
      <w:divBdr>
        <w:top w:val="none" w:sz="0" w:space="0" w:color="auto"/>
        <w:left w:val="none" w:sz="0" w:space="0" w:color="auto"/>
        <w:bottom w:val="none" w:sz="0" w:space="0" w:color="auto"/>
        <w:right w:val="none" w:sz="0" w:space="0" w:color="auto"/>
      </w:divBdr>
    </w:div>
    <w:div w:id="559941863">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2">
          <w:marLeft w:val="0"/>
          <w:marRight w:val="0"/>
          <w:marTop w:val="0"/>
          <w:marBottom w:val="0"/>
          <w:divBdr>
            <w:top w:val="none" w:sz="0" w:space="0" w:color="auto"/>
            <w:left w:val="none" w:sz="0" w:space="0" w:color="auto"/>
            <w:bottom w:val="none" w:sz="0" w:space="0" w:color="auto"/>
            <w:right w:val="none" w:sz="0" w:space="0" w:color="auto"/>
          </w:divBdr>
          <w:divsChild>
            <w:div w:id="3416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060">
      <w:bodyDiv w:val="1"/>
      <w:marLeft w:val="0"/>
      <w:marRight w:val="0"/>
      <w:marTop w:val="0"/>
      <w:marBottom w:val="0"/>
      <w:divBdr>
        <w:top w:val="none" w:sz="0" w:space="0" w:color="auto"/>
        <w:left w:val="none" w:sz="0" w:space="0" w:color="auto"/>
        <w:bottom w:val="none" w:sz="0" w:space="0" w:color="auto"/>
        <w:right w:val="none" w:sz="0" w:space="0" w:color="auto"/>
      </w:divBdr>
    </w:div>
    <w:div w:id="632753118">
      <w:bodyDiv w:val="1"/>
      <w:marLeft w:val="0"/>
      <w:marRight w:val="0"/>
      <w:marTop w:val="0"/>
      <w:marBottom w:val="0"/>
      <w:divBdr>
        <w:top w:val="none" w:sz="0" w:space="0" w:color="auto"/>
        <w:left w:val="none" w:sz="0" w:space="0" w:color="auto"/>
        <w:bottom w:val="none" w:sz="0" w:space="0" w:color="auto"/>
        <w:right w:val="none" w:sz="0" w:space="0" w:color="auto"/>
      </w:divBdr>
    </w:div>
    <w:div w:id="634916558">
      <w:bodyDiv w:val="1"/>
      <w:marLeft w:val="0"/>
      <w:marRight w:val="0"/>
      <w:marTop w:val="0"/>
      <w:marBottom w:val="0"/>
      <w:divBdr>
        <w:top w:val="none" w:sz="0" w:space="0" w:color="auto"/>
        <w:left w:val="none" w:sz="0" w:space="0" w:color="auto"/>
        <w:bottom w:val="none" w:sz="0" w:space="0" w:color="auto"/>
        <w:right w:val="none" w:sz="0" w:space="0" w:color="auto"/>
      </w:divBdr>
    </w:div>
    <w:div w:id="693191627">
      <w:bodyDiv w:val="1"/>
      <w:marLeft w:val="0"/>
      <w:marRight w:val="0"/>
      <w:marTop w:val="0"/>
      <w:marBottom w:val="0"/>
      <w:divBdr>
        <w:top w:val="none" w:sz="0" w:space="0" w:color="auto"/>
        <w:left w:val="none" w:sz="0" w:space="0" w:color="auto"/>
        <w:bottom w:val="none" w:sz="0" w:space="0" w:color="auto"/>
        <w:right w:val="none" w:sz="0" w:space="0" w:color="auto"/>
      </w:divBdr>
    </w:div>
    <w:div w:id="697312510">
      <w:bodyDiv w:val="1"/>
      <w:marLeft w:val="0"/>
      <w:marRight w:val="0"/>
      <w:marTop w:val="0"/>
      <w:marBottom w:val="0"/>
      <w:divBdr>
        <w:top w:val="none" w:sz="0" w:space="0" w:color="auto"/>
        <w:left w:val="none" w:sz="0" w:space="0" w:color="auto"/>
        <w:bottom w:val="none" w:sz="0" w:space="0" w:color="auto"/>
        <w:right w:val="none" w:sz="0" w:space="0" w:color="auto"/>
      </w:divBdr>
    </w:div>
    <w:div w:id="698972951">
      <w:bodyDiv w:val="1"/>
      <w:marLeft w:val="0"/>
      <w:marRight w:val="0"/>
      <w:marTop w:val="0"/>
      <w:marBottom w:val="0"/>
      <w:divBdr>
        <w:top w:val="none" w:sz="0" w:space="0" w:color="auto"/>
        <w:left w:val="none" w:sz="0" w:space="0" w:color="auto"/>
        <w:bottom w:val="none" w:sz="0" w:space="0" w:color="auto"/>
        <w:right w:val="none" w:sz="0" w:space="0" w:color="auto"/>
      </w:divBdr>
    </w:div>
    <w:div w:id="714739066">
      <w:bodyDiv w:val="1"/>
      <w:marLeft w:val="0"/>
      <w:marRight w:val="0"/>
      <w:marTop w:val="0"/>
      <w:marBottom w:val="0"/>
      <w:divBdr>
        <w:top w:val="none" w:sz="0" w:space="0" w:color="auto"/>
        <w:left w:val="none" w:sz="0" w:space="0" w:color="auto"/>
        <w:bottom w:val="none" w:sz="0" w:space="0" w:color="auto"/>
        <w:right w:val="none" w:sz="0" w:space="0" w:color="auto"/>
      </w:divBdr>
    </w:div>
    <w:div w:id="775633501">
      <w:bodyDiv w:val="1"/>
      <w:marLeft w:val="0"/>
      <w:marRight w:val="0"/>
      <w:marTop w:val="0"/>
      <w:marBottom w:val="0"/>
      <w:divBdr>
        <w:top w:val="none" w:sz="0" w:space="0" w:color="auto"/>
        <w:left w:val="none" w:sz="0" w:space="0" w:color="auto"/>
        <w:bottom w:val="none" w:sz="0" w:space="0" w:color="auto"/>
        <w:right w:val="none" w:sz="0" w:space="0" w:color="auto"/>
      </w:divBdr>
    </w:div>
    <w:div w:id="781995019">
      <w:bodyDiv w:val="1"/>
      <w:marLeft w:val="0"/>
      <w:marRight w:val="0"/>
      <w:marTop w:val="0"/>
      <w:marBottom w:val="0"/>
      <w:divBdr>
        <w:top w:val="none" w:sz="0" w:space="0" w:color="auto"/>
        <w:left w:val="none" w:sz="0" w:space="0" w:color="auto"/>
        <w:bottom w:val="none" w:sz="0" w:space="0" w:color="auto"/>
        <w:right w:val="none" w:sz="0" w:space="0" w:color="auto"/>
      </w:divBdr>
    </w:div>
    <w:div w:id="788470642">
      <w:bodyDiv w:val="1"/>
      <w:marLeft w:val="0"/>
      <w:marRight w:val="0"/>
      <w:marTop w:val="0"/>
      <w:marBottom w:val="0"/>
      <w:divBdr>
        <w:top w:val="none" w:sz="0" w:space="0" w:color="auto"/>
        <w:left w:val="none" w:sz="0" w:space="0" w:color="auto"/>
        <w:bottom w:val="none" w:sz="0" w:space="0" w:color="auto"/>
        <w:right w:val="none" w:sz="0" w:space="0" w:color="auto"/>
      </w:divBdr>
    </w:div>
    <w:div w:id="794905678">
      <w:bodyDiv w:val="1"/>
      <w:marLeft w:val="0"/>
      <w:marRight w:val="0"/>
      <w:marTop w:val="0"/>
      <w:marBottom w:val="0"/>
      <w:divBdr>
        <w:top w:val="none" w:sz="0" w:space="0" w:color="auto"/>
        <w:left w:val="none" w:sz="0" w:space="0" w:color="auto"/>
        <w:bottom w:val="none" w:sz="0" w:space="0" w:color="auto"/>
        <w:right w:val="none" w:sz="0" w:space="0" w:color="auto"/>
      </w:divBdr>
    </w:div>
    <w:div w:id="817184083">
      <w:bodyDiv w:val="1"/>
      <w:marLeft w:val="0"/>
      <w:marRight w:val="0"/>
      <w:marTop w:val="0"/>
      <w:marBottom w:val="0"/>
      <w:divBdr>
        <w:top w:val="none" w:sz="0" w:space="0" w:color="auto"/>
        <w:left w:val="none" w:sz="0" w:space="0" w:color="auto"/>
        <w:bottom w:val="none" w:sz="0" w:space="0" w:color="auto"/>
        <w:right w:val="none" w:sz="0" w:space="0" w:color="auto"/>
      </w:divBdr>
    </w:div>
    <w:div w:id="839151318">
      <w:bodyDiv w:val="1"/>
      <w:marLeft w:val="0"/>
      <w:marRight w:val="0"/>
      <w:marTop w:val="0"/>
      <w:marBottom w:val="0"/>
      <w:divBdr>
        <w:top w:val="none" w:sz="0" w:space="0" w:color="auto"/>
        <w:left w:val="none" w:sz="0" w:space="0" w:color="auto"/>
        <w:bottom w:val="none" w:sz="0" w:space="0" w:color="auto"/>
        <w:right w:val="none" w:sz="0" w:space="0" w:color="auto"/>
      </w:divBdr>
    </w:div>
    <w:div w:id="853954139">
      <w:bodyDiv w:val="1"/>
      <w:marLeft w:val="0"/>
      <w:marRight w:val="0"/>
      <w:marTop w:val="0"/>
      <w:marBottom w:val="0"/>
      <w:divBdr>
        <w:top w:val="none" w:sz="0" w:space="0" w:color="auto"/>
        <w:left w:val="none" w:sz="0" w:space="0" w:color="auto"/>
        <w:bottom w:val="none" w:sz="0" w:space="0" w:color="auto"/>
        <w:right w:val="none" w:sz="0" w:space="0" w:color="auto"/>
      </w:divBdr>
    </w:div>
    <w:div w:id="855970914">
      <w:bodyDiv w:val="1"/>
      <w:marLeft w:val="0"/>
      <w:marRight w:val="0"/>
      <w:marTop w:val="0"/>
      <w:marBottom w:val="0"/>
      <w:divBdr>
        <w:top w:val="none" w:sz="0" w:space="0" w:color="auto"/>
        <w:left w:val="none" w:sz="0" w:space="0" w:color="auto"/>
        <w:bottom w:val="none" w:sz="0" w:space="0" w:color="auto"/>
        <w:right w:val="none" w:sz="0" w:space="0" w:color="auto"/>
      </w:divBdr>
    </w:div>
    <w:div w:id="901256573">
      <w:bodyDiv w:val="1"/>
      <w:marLeft w:val="0"/>
      <w:marRight w:val="0"/>
      <w:marTop w:val="0"/>
      <w:marBottom w:val="0"/>
      <w:divBdr>
        <w:top w:val="none" w:sz="0" w:space="0" w:color="auto"/>
        <w:left w:val="none" w:sz="0" w:space="0" w:color="auto"/>
        <w:bottom w:val="none" w:sz="0" w:space="0" w:color="auto"/>
        <w:right w:val="none" w:sz="0" w:space="0" w:color="auto"/>
      </w:divBdr>
    </w:div>
    <w:div w:id="905995709">
      <w:bodyDiv w:val="1"/>
      <w:marLeft w:val="0"/>
      <w:marRight w:val="0"/>
      <w:marTop w:val="0"/>
      <w:marBottom w:val="0"/>
      <w:divBdr>
        <w:top w:val="none" w:sz="0" w:space="0" w:color="auto"/>
        <w:left w:val="none" w:sz="0" w:space="0" w:color="auto"/>
        <w:bottom w:val="none" w:sz="0" w:space="0" w:color="auto"/>
        <w:right w:val="none" w:sz="0" w:space="0" w:color="auto"/>
      </w:divBdr>
    </w:div>
    <w:div w:id="906917371">
      <w:bodyDiv w:val="1"/>
      <w:marLeft w:val="0"/>
      <w:marRight w:val="0"/>
      <w:marTop w:val="0"/>
      <w:marBottom w:val="0"/>
      <w:divBdr>
        <w:top w:val="none" w:sz="0" w:space="0" w:color="auto"/>
        <w:left w:val="none" w:sz="0" w:space="0" w:color="auto"/>
        <w:bottom w:val="none" w:sz="0" w:space="0" w:color="auto"/>
        <w:right w:val="none" w:sz="0" w:space="0" w:color="auto"/>
      </w:divBdr>
    </w:div>
    <w:div w:id="908341746">
      <w:bodyDiv w:val="1"/>
      <w:marLeft w:val="0"/>
      <w:marRight w:val="0"/>
      <w:marTop w:val="0"/>
      <w:marBottom w:val="0"/>
      <w:divBdr>
        <w:top w:val="none" w:sz="0" w:space="0" w:color="auto"/>
        <w:left w:val="none" w:sz="0" w:space="0" w:color="auto"/>
        <w:bottom w:val="none" w:sz="0" w:space="0" w:color="auto"/>
        <w:right w:val="none" w:sz="0" w:space="0" w:color="auto"/>
      </w:divBdr>
    </w:div>
    <w:div w:id="910851603">
      <w:bodyDiv w:val="1"/>
      <w:marLeft w:val="0"/>
      <w:marRight w:val="0"/>
      <w:marTop w:val="0"/>
      <w:marBottom w:val="0"/>
      <w:divBdr>
        <w:top w:val="none" w:sz="0" w:space="0" w:color="auto"/>
        <w:left w:val="none" w:sz="0" w:space="0" w:color="auto"/>
        <w:bottom w:val="none" w:sz="0" w:space="0" w:color="auto"/>
        <w:right w:val="none" w:sz="0" w:space="0" w:color="auto"/>
      </w:divBdr>
    </w:div>
    <w:div w:id="913931753">
      <w:bodyDiv w:val="1"/>
      <w:marLeft w:val="0"/>
      <w:marRight w:val="0"/>
      <w:marTop w:val="0"/>
      <w:marBottom w:val="0"/>
      <w:divBdr>
        <w:top w:val="none" w:sz="0" w:space="0" w:color="auto"/>
        <w:left w:val="none" w:sz="0" w:space="0" w:color="auto"/>
        <w:bottom w:val="none" w:sz="0" w:space="0" w:color="auto"/>
        <w:right w:val="none" w:sz="0" w:space="0" w:color="auto"/>
      </w:divBdr>
    </w:div>
    <w:div w:id="916749683">
      <w:bodyDiv w:val="1"/>
      <w:marLeft w:val="0"/>
      <w:marRight w:val="0"/>
      <w:marTop w:val="0"/>
      <w:marBottom w:val="0"/>
      <w:divBdr>
        <w:top w:val="none" w:sz="0" w:space="0" w:color="auto"/>
        <w:left w:val="none" w:sz="0" w:space="0" w:color="auto"/>
        <w:bottom w:val="none" w:sz="0" w:space="0" w:color="auto"/>
        <w:right w:val="none" w:sz="0" w:space="0" w:color="auto"/>
      </w:divBdr>
    </w:div>
    <w:div w:id="928269323">
      <w:bodyDiv w:val="1"/>
      <w:marLeft w:val="0"/>
      <w:marRight w:val="0"/>
      <w:marTop w:val="0"/>
      <w:marBottom w:val="0"/>
      <w:divBdr>
        <w:top w:val="none" w:sz="0" w:space="0" w:color="auto"/>
        <w:left w:val="none" w:sz="0" w:space="0" w:color="auto"/>
        <w:bottom w:val="none" w:sz="0" w:space="0" w:color="auto"/>
        <w:right w:val="none" w:sz="0" w:space="0" w:color="auto"/>
      </w:divBdr>
    </w:div>
    <w:div w:id="947275140">
      <w:bodyDiv w:val="1"/>
      <w:marLeft w:val="0"/>
      <w:marRight w:val="0"/>
      <w:marTop w:val="0"/>
      <w:marBottom w:val="0"/>
      <w:divBdr>
        <w:top w:val="none" w:sz="0" w:space="0" w:color="auto"/>
        <w:left w:val="none" w:sz="0" w:space="0" w:color="auto"/>
        <w:bottom w:val="none" w:sz="0" w:space="0" w:color="auto"/>
        <w:right w:val="none" w:sz="0" w:space="0" w:color="auto"/>
      </w:divBdr>
    </w:div>
    <w:div w:id="962543001">
      <w:bodyDiv w:val="1"/>
      <w:marLeft w:val="0"/>
      <w:marRight w:val="0"/>
      <w:marTop w:val="0"/>
      <w:marBottom w:val="0"/>
      <w:divBdr>
        <w:top w:val="none" w:sz="0" w:space="0" w:color="auto"/>
        <w:left w:val="none" w:sz="0" w:space="0" w:color="auto"/>
        <w:bottom w:val="none" w:sz="0" w:space="0" w:color="auto"/>
        <w:right w:val="none" w:sz="0" w:space="0" w:color="auto"/>
      </w:divBdr>
    </w:div>
    <w:div w:id="989014724">
      <w:bodyDiv w:val="1"/>
      <w:marLeft w:val="0"/>
      <w:marRight w:val="0"/>
      <w:marTop w:val="0"/>
      <w:marBottom w:val="0"/>
      <w:divBdr>
        <w:top w:val="none" w:sz="0" w:space="0" w:color="auto"/>
        <w:left w:val="none" w:sz="0" w:space="0" w:color="auto"/>
        <w:bottom w:val="none" w:sz="0" w:space="0" w:color="auto"/>
        <w:right w:val="none" w:sz="0" w:space="0" w:color="auto"/>
      </w:divBdr>
    </w:div>
    <w:div w:id="1037778380">
      <w:bodyDiv w:val="1"/>
      <w:marLeft w:val="0"/>
      <w:marRight w:val="0"/>
      <w:marTop w:val="0"/>
      <w:marBottom w:val="0"/>
      <w:divBdr>
        <w:top w:val="none" w:sz="0" w:space="0" w:color="auto"/>
        <w:left w:val="none" w:sz="0" w:space="0" w:color="auto"/>
        <w:bottom w:val="none" w:sz="0" w:space="0" w:color="auto"/>
        <w:right w:val="none" w:sz="0" w:space="0" w:color="auto"/>
      </w:divBdr>
    </w:div>
    <w:div w:id="1073814756">
      <w:bodyDiv w:val="1"/>
      <w:marLeft w:val="0"/>
      <w:marRight w:val="0"/>
      <w:marTop w:val="0"/>
      <w:marBottom w:val="0"/>
      <w:divBdr>
        <w:top w:val="none" w:sz="0" w:space="0" w:color="auto"/>
        <w:left w:val="none" w:sz="0" w:space="0" w:color="auto"/>
        <w:bottom w:val="none" w:sz="0" w:space="0" w:color="auto"/>
        <w:right w:val="none" w:sz="0" w:space="0" w:color="auto"/>
      </w:divBdr>
    </w:div>
    <w:div w:id="1078550274">
      <w:bodyDiv w:val="1"/>
      <w:marLeft w:val="0"/>
      <w:marRight w:val="0"/>
      <w:marTop w:val="0"/>
      <w:marBottom w:val="0"/>
      <w:divBdr>
        <w:top w:val="none" w:sz="0" w:space="0" w:color="auto"/>
        <w:left w:val="none" w:sz="0" w:space="0" w:color="auto"/>
        <w:bottom w:val="none" w:sz="0" w:space="0" w:color="auto"/>
        <w:right w:val="none" w:sz="0" w:space="0" w:color="auto"/>
      </w:divBdr>
    </w:div>
    <w:div w:id="1107576963">
      <w:bodyDiv w:val="1"/>
      <w:marLeft w:val="0"/>
      <w:marRight w:val="0"/>
      <w:marTop w:val="0"/>
      <w:marBottom w:val="0"/>
      <w:divBdr>
        <w:top w:val="none" w:sz="0" w:space="0" w:color="auto"/>
        <w:left w:val="none" w:sz="0" w:space="0" w:color="auto"/>
        <w:bottom w:val="none" w:sz="0" w:space="0" w:color="auto"/>
        <w:right w:val="none" w:sz="0" w:space="0" w:color="auto"/>
      </w:divBdr>
    </w:div>
    <w:div w:id="1116295597">
      <w:bodyDiv w:val="1"/>
      <w:marLeft w:val="0"/>
      <w:marRight w:val="0"/>
      <w:marTop w:val="0"/>
      <w:marBottom w:val="0"/>
      <w:divBdr>
        <w:top w:val="none" w:sz="0" w:space="0" w:color="auto"/>
        <w:left w:val="none" w:sz="0" w:space="0" w:color="auto"/>
        <w:bottom w:val="none" w:sz="0" w:space="0" w:color="auto"/>
        <w:right w:val="none" w:sz="0" w:space="0" w:color="auto"/>
      </w:divBdr>
      <w:divsChild>
        <w:div w:id="160314246">
          <w:marLeft w:val="0"/>
          <w:marRight w:val="0"/>
          <w:marTop w:val="0"/>
          <w:marBottom w:val="0"/>
          <w:divBdr>
            <w:top w:val="none" w:sz="0" w:space="0" w:color="auto"/>
            <w:left w:val="none" w:sz="0" w:space="0" w:color="auto"/>
            <w:bottom w:val="none" w:sz="0" w:space="0" w:color="auto"/>
            <w:right w:val="none" w:sz="0" w:space="0" w:color="auto"/>
          </w:divBdr>
          <w:divsChild>
            <w:div w:id="598372880">
              <w:marLeft w:val="0"/>
              <w:marRight w:val="0"/>
              <w:marTop w:val="0"/>
              <w:marBottom w:val="0"/>
              <w:divBdr>
                <w:top w:val="none" w:sz="0" w:space="0" w:color="auto"/>
                <w:left w:val="none" w:sz="0" w:space="0" w:color="auto"/>
                <w:bottom w:val="none" w:sz="0" w:space="0" w:color="auto"/>
                <w:right w:val="none" w:sz="0" w:space="0" w:color="auto"/>
              </w:divBdr>
              <w:divsChild>
                <w:div w:id="341052034">
                  <w:marLeft w:val="0"/>
                  <w:marRight w:val="0"/>
                  <w:marTop w:val="0"/>
                  <w:marBottom w:val="0"/>
                  <w:divBdr>
                    <w:top w:val="none" w:sz="0" w:space="0" w:color="auto"/>
                    <w:left w:val="none" w:sz="0" w:space="0" w:color="auto"/>
                    <w:bottom w:val="none" w:sz="0" w:space="0" w:color="auto"/>
                    <w:right w:val="none" w:sz="0" w:space="0" w:color="auto"/>
                  </w:divBdr>
                  <w:divsChild>
                    <w:div w:id="1076635821">
                      <w:marLeft w:val="0"/>
                      <w:marRight w:val="0"/>
                      <w:marTop w:val="0"/>
                      <w:marBottom w:val="0"/>
                      <w:divBdr>
                        <w:top w:val="none" w:sz="0" w:space="0" w:color="auto"/>
                        <w:left w:val="none" w:sz="0" w:space="0" w:color="auto"/>
                        <w:bottom w:val="none" w:sz="0" w:space="0" w:color="auto"/>
                        <w:right w:val="none" w:sz="0" w:space="0" w:color="auto"/>
                      </w:divBdr>
                      <w:divsChild>
                        <w:div w:id="1155759882">
                          <w:marLeft w:val="0"/>
                          <w:marRight w:val="0"/>
                          <w:marTop w:val="0"/>
                          <w:marBottom w:val="0"/>
                          <w:divBdr>
                            <w:top w:val="none" w:sz="0" w:space="0" w:color="auto"/>
                            <w:left w:val="none" w:sz="0" w:space="0" w:color="auto"/>
                            <w:bottom w:val="none" w:sz="0" w:space="0" w:color="auto"/>
                            <w:right w:val="none" w:sz="0" w:space="0" w:color="auto"/>
                          </w:divBdr>
                          <w:divsChild>
                            <w:div w:id="824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6395">
                  <w:marLeft w:val="0"/>
                  <w:marRight w:val="0"/>
                  <w:marTop w:val="0"/>
                  <w:marBottom w:val="0"/>
                  <w:divBdr>
                    <w:top w:val="none" w:sz="0" w:space="0" w:color="auto"/>
                    <w:left w:val="none" w:sz="0" w:space="0" w:color="auto"/>
                    <w:bottom w:val="none" w:sz="0" w:space="0" w:color="auto"/>
                    <w:right w:val="none" w:sz="0" w:space="0" w:color="auto"/>
                  </w:divBdr>
                  <w:divsChild>
                    <w:div w:id="1104424712">
                      <w:marLeft w:val="0"/>
                      <w:marRight w:val="0"/>
                      <w:marTop w:val="0"/>
                      <w:marBottom w:val="0"/>
                      <w:divBdr>
                        <w:top w:val="none" w:sz="0" w:space="0" w:color="auto"/>
                        <w:left w:val="none" w:sz="0" w:space="0" w:color="auto"/>
                        <w:bottom w:val="none" w:sz="0" w:space="0" w:color="auto"/>
                        <w:right w:val="none" w:sz="0" w:space="0" w:color="auto"/>
                      </w:divBdr>
                      <w:divsChild>
                        <w:div w:id="2039811131">
                          <w:marLeft w:val="0"/>
                          <w:marRight w:val="0"/>
                          <w:marTop w:val="0"/>
                          <w:marBottom w:val="0"/>
                          <w:divBdr>
                            <w:top w:val="none" w:sz="0" w:space="0" w:color="auto"/>
                            <w:left w:val="none" w:sz="0" w:space="0" w:color="auto"/>
                            <w:bottom w:val="none" w:sz="0" w:space="0" w:color="auto"/>
                            <w:right w:val="none" w:sz="0" w:space="0" w:color="auto"/>
                          </w:divBdr>
                          <w:divsChild>
                            <w:div w:id="6333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5172">
                  <w:marLeft w:val="0"/>
                  <w:marRight w:val="0"/>
                  <w:marTop w:val="0"/>
                  <w:marBottom w:val="0"/>
                  <w:divBdr>
                    <w:top w:val="none" w:sz="0" w:space="0" w:color="auto"/>
                    <w:left w:val="none" w:sz="0" w:space="0" w:color="auto"/>
                    <w:bottom w:val="none" w:sz="0" w:space="0" w:color="auto"/>
                    <w:right w:val="none" w:sz="0" w:space="0" w:color="auto"/>
                  </w:divBdr>
                  <w:divsChild>
                    <w:div w:id="429660391">
                      <w:marLeft w:val="0"/>
                      <w:marRight w:val="0"/>
                      <w:marTop w:val="0"/>
                      <w:marBottom w:val="0"/>
                      <w:divBdr>
                        <w:top w:val="none" w:sz="0" w:space="0" w:color="auto"/>
                        <w:left w:val="none" w:sz="0" w:space="0" w:color="auto"/>
                        <w:bottom w:val="none" w:sz="0" w:space="0" w:color="auto"/>
                        <w:right w:val="none" w:sz="0" w:space="0" w:color="auto"/>
                      </w:divBdr>
                      <w:divsChild>
                        <w:div w:id="1055853433">
                          <w:marLeft w:val="0"/>
                          <w:marRight w:val="0"/>
                          <w:marTop w:val="0"/>
                          <w:marBottom w:val="0"/>
                          <w:divBdr>
                            <w:top w:val="none" w:sz="0" w:space="0" w:color="auto"/>
                            <w:left w:val="none" w:sz="0" w:space="0" w:color="auto"/>
                            <w:bottom w:val="none" w:sz="0" w:space="0" w:color="auto"/>
                            <w:right w:val="none" w:sz="0" w:space="0" w:color="auto"/>
                          </w:divBdr>
                          <w:divsChild>
                            <w:div w:id="7136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84682">
      <w:bodyDiv w:val="1"/>
      <w:marLeft w:val="0"/>
      <w:marRight w:val="0"/>
      <w:marTop w:val="0"/>
      <w:marBottom w:val="0"/>
      <w:divBdr>
        <w:top w:val="none" w:sz="0" w:space="0" w:color="auto"/>
        <w:left w:val="none" w:sz="0" w:space="0" w:color="auto"/>
        <w:bottom w:val="none" w:sz="0" w:space="0" w:color="auto"/>
        <w:right w:val="none" w:sz="0" w:space="0" w:color="auto"/>
      </w:divBdr>
    </w:div>
    <w:div w:id="1158106694">
      <w:bodyDiv w:val="1"/>
      <w:marLeft w:val="0"/>
      <w:marRight w:val="0"/>
      <w:marTop w:val="0"/>
      <w:marBottom w:val="0"/>
      <w:divBdr>
        <w:top w:val="none" w:sz="0" w:space="0" w:color="auto"/>
        <w:left w:val="none" w:sz="0" w:space="0" w:color="auto"/>
        <w:bottom w:val="none" w:sz="0" w:space="0" w:color="auto"/>
        <w:right w:val="none" w:sz="0" w:space="0" w:color="auto"/>
      </w:divBdr>
    </w:div>
    <w:div w:id="1176194927">
      <w:bodyDiv w:val="1"/>
      <w:marLeft w:val="0"/>
      <w:marRight w:val="0"/>
      <w:marTop w:val="0"/>
      <w:marBottom w:val="0"/>
      <w:divBdr>
        <w:top w:val="none" w:sz="0" w:space="0" w:color="auto"/>
        <w:left w:val="none" w:sz="0" w:space="0" w:color="auto"/>
        <w:bottom w:val="none" w:sz="0" w:space="0" w:color="auto"/>
        <w:right w:val="none" w:sz="0" w:space="0" w:color="auto"/>
      </w:divBdr>
    </w:div>
    <w:div w:id="1209418617">
      <w:bodyDiv w:val="1"/>
      <w:marLeft w:val="0"/>
      <w:marRight w:val="0"/>
      <w:marTop w:val="0"/>
      <w:marBottom w:val="0"/>
      <w:divBdr>
        <w:top w:val="none" w:sz="0" w:space="0" w:color="auto"/>
        <w:left w:val="none" w:sz="0" w:space="0" w:color="auto"/>
        <w:bottom w:val="none" w:sz="0" w:space="0" w:color="auto"/>
        <w:right w:val="none" w:sz="0" w:space="0" w:color="auto"/>
      </w:divBdr>
    </w:div>
    <w:div w:id="1248004963">
      <w:bodyDiv w:val="1"/>
      <w:marLeft w:val="0"/>
      <w:marRight w:val="0"/>
      <w:marTop w:val="0"/>
      <w:marBottom w:val="0"/>
      <w:divBdr>
        <w:top w:val="none" w:sz="0" w:space="0" w:color="auto"/>
        <w:left w:val="none" w:sz="0" w:space="0" w:color="auto"/>
        <w:bottom w:val="none" w:sz="0" w:space="0" w:color="auto"/>
        <w:right w:val="none" w:sz="0" w:space="0" w:color="auto"/>
      </w:divBdr>
    </w:div>
    <w:div w:id="1250383862">
      <w:bodyDiv w:val="1"/>
      <w:marLeft w:val="0"/>
      <w:marRight w:val="0"/>
      <w:marTop w:val="0"/>
      <w:marBottom w:val="0"/>
      <w:divBdr>
        <w:top w:val="none" w:sz="0" w:space="0" w:color="auto"/>
        <w:left w:val="none" w:sz="0" w:space="0" w:color="auto"/>
        <w:bottom w:val="none" w:sz="0" w:space="0" w:color="auto"/>
        <w:right w:val="none" w:sz="0" w:space="0" w:color="auto"/>
      </w:divBdr>
    </w:div>
    <w:div w:id="1258097023">
      <w:bodyDiv w:val="1"/>
      <w:marLeft w:val="0"/>
      <w:marRight w:val="0"/>
      <w:marTop w:val="0"/>
      <w:marBottom w:val="0"/>
      <w:divBdr>
        <w:top w:val="none" w:sz="0" w:space="0" w:color="auto"/>
        <w:left w:val="none" w:sz="0" w:space="0" w:color="auto"/>
        <w:bottom w:val="none" w:sz="0" w:space="0" w:color="auto"/>
        <w:right w:val="none" w:sz="0" w:space="0" w:color="auto"/>
      </w:divBdr>
    </w:div>
    <w:div w:id="1274247309">
      <w:bodyDiv w:val="1"/>
      <w:marLeft w:val="0"/>
      <w:marRight w:val="0"/>
      <w:marTop w:val="0"/>
      <w:marBottom w:val="0"/>
      <w:divBdr>
        <w:top w:val="none" w:sz="0" w:space="0" w:color="auto"/>
        <w:left w:val="none" w:sz="0" w:space="0" w:color="auto"/>
        <w:bottom w:val="none" w:sz="0" w:space="0" w:color="auto"/>
        <w:right w:val="none" w:sz="0" w:space="0" w:color="auto"/>
      </w:divBdr>
    </w:div>
    <w:div w:id="1280183671">
      <w:bodyDiv w:val="1"/>
      <w:marLeft w:val="0"/>
      <w:marRight w:val="0"/>
      <w:marTop w:val="0"/>
      <w:marBottom w:val="0"/>
      <w:divBdr>
        <w:top w:val="none" w:sz="0" w:space="0" w:color="auto"/>
        <w:left w:val="none" w:sz="0" w:space="0" w:color="auto"/>
        <w:bottom w:val="none" w:sz="0" w:space="0" w:color="auto"/>
        <w:right w:val="none" w:sz="0" w:space="0" w:color="auto"/>
      </w:divBdr>
    </w:div>
    <w:div w:id="1291205315">
      <w:bodyDiv w:val="1"/>
      <w:marLeft w:val="0"/>
      <w:marRight w:val="0"/>
      <w:marTop w:val="0"/>
      <w:marBottom w:val="0"/>
      <w:divBdr>
        <w:top w:val="none" w:sz="0" w:space="0" w:color="auto"/>
        <w:left w:val="none" w:sz="0" w:space="0" w:color="auto"/>
        <w:bottom w:val="none" w:sz="0" w:space="0" w:color="auto"/>
        <w:right w:val="none" w:sz="0" w:space="0" w:color="auto"/>
      </w:divBdr>
    </w:div>
    <w:div w:id="1304970081">
      <w:bodyDiv w:val="1"/>
      <w:marLeft w:val="0"/>
      <w:marRight w:val="0"/>
      <w:marTop w:val="0"/>
      <w:marBottom w:val="0"/>
      <w:divBdr>
        <w:top w:val="none" w:sz="0" w:space="0" w:color="auto"/>
        <w:left w:val="none" w:sz="0" w:space="0" w:color="auto"/>
        <w:bottom w:val="none" w:sz="0" w:space="0" w:color="auto"/>
        <w:right w:val="none" w:sz="0" w:space="0" w:color="auto"/>
      </w:divBdr>
    </w:div>
    <w:div w:id="1312640311">
      <w:bodyDiv w:val="1"/>
      <w:marLeft w:val="0"/>
      <w:marRight w:val="0"/>
      <w:marTop w:val="0"/>
      <w:marBottom w:val="0"/>
      <w:divBdr>
        <w:top w:val="none" w:sz="0" w:space="0" w:color="auto"/>
        <w:left w:val="none" w:sz="0" w:space="0" w:color="auto"/>
        <w:bottom w:val="none" w:sz="0" w:space="0" w:color="auto"/>
        <w:right w:val="none" w:sz="0" w:space="0" w:color="auto"/>
      </w:divBdr>
      <w:divsChild>
        <w:div w:id="1670644478">
          <w:marLeft w:val="0"/>
          <w:marRight w:val="0"/>
          <w:marTop w:val="0"/>
          <w:marBottom w:val="0"/>
          <w:divBdr>
            <w:top w:val="none" w:sz="0" w:space="0" w:color="auto"/>
            <w:left w:val="none" w:sz="0" w:space="0" w:color="auto"/>
            <w:bottom w:val="none" w:sz="0" w:space="0" w:color="auto"/>
            <w:right w:val="none" w:sz="0" w:space="0" w:color="auto"/>
          </w:divBdr>
          <w:divsChild>
            <w:div w:id="16418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895">
      <w:bodyDiv w:val="1"/>
      <w:marLeft w:val="0"/>
      <w:marRight w:val="0"/>
      <w:marTop w:val="0"/>
      <w:marBottom w:val="0"/>
      <w:divBdr>
        <w:top w:val="none" w:sz="0" w:space="0" w:color="auto"/>
        <w:left w:val="none" w:sz="0" w:space="0" w:color="auto"/>
        <w:bottom w:val="none" w:sz="0" w:space="0" w:color="auto"/>
        <w:right w:val="none" w:sz="0" w:space="0" w:color="auto"/>
      </w:divBdr>
    </w:div>
    <w:div w:id="1357732061">
      <w:bodyDiv w:val="1"/>
      <w:marLeft w:val="0"/>
      <w:marRight w:val="0"/>
      <w:marTop w:val="0"/>
      <w:marBottom w:val="0"/>
      <w:divBdr>
        <w:top w:val="none" w:sz="0" w:space="0" w:color="auto"/>
        <w:left w:val="none" w:sz="0" w:space="0" w:color="auto"/>
        <w:bottom w:val="none" w:sz="0" w:space="0" w:color="auto"/>
        <w:right w:val="none" w:sz="0" w:space="0" w:color="auto"/>
      </w:divBdr>
    </w:div>
    <w:div w:id="1372149496">
      <w:bodyDiv w:val="1"/>
      <w:marLeft w:val="0"/>
      <w:marRight w:val="0"/>
      <w:marTop w:val="0"/>
      <w:marBottom w:val="0"/>
      <w:divBdr>
        <w:top w:val="none" w:sz="0" w:space="0" w:color="auto"/>
        <w:left w:val="none" w:sz="0" w:space="0" w:color="auto"/>
        <w:bottom w:val="none" w:sz="0" w:space="0" w:color="auto"/>
        <w:right w:val="none" w:sz="0" w:space="0" w:color="auto"/>
      </w:divBdr>
    </w:div>
    <w:div w:id="1372342134">
      <w:bodyDiv w:val="1"/>
      <w:marLeft w:val="0"/>
      <w:marRight w:val="0"/>
      <w:marTop w:val="0"/>
      <w:marBottom w:val="0"/>
      <w:divBdr>
        <w:top w:val="none" w:sz="0" w:space="0" w:color="auto"/>
        <w:left w:val="none" w:sz="0" w:space="0" w:color="auto"/>
        <w:bottom w:val="none" w:sz="0" w:space="0" w:color="auto"/>
        <w:right w:val="none" w:sz="0" w:space="0" w:color="auto"/>
      </w:divBdr>
    </w:div>
    <w:div w:id="1373924516">
      <w:bodyDiv w:val="1"/>
      <w:marLeft w:val="0"/>
      <w:marRight w:val="0"/>
      <w:marTop w:val="0"/>
      <w:marBottom w:val="0"/>
      <w:divBdr>
        <w:top w:val="none" w:sz="0" w:space="0" w:color="auto"/>
        <w:left w:val="none" w:sz="0" w:space="0" w:color="auto"/>
        <w:bottom w:val="none" w:sz="0" w:space="0" w:color="auto"/>
        <w:right w:val="none" w:sz="0" w:space="0" w:color="auto"/>
      </w:divBdr>
    </w:div>
    <w:div w:id="1393119897">
      <w:bodyDiv w:val="1"/>
      <w:marLeft w:val="0"/>
      <w:marRight w:val="0"/>
      <w:marTop w:val="0"/>
      <w:marBottom w:val="0"/>
      <w:divBdr>
        <w:top w:val="none" w:sz="0" w:space="0" w:color="auto"/>
        <w:left w:val="none" w:sz="0" w:space="0" w:color="auto"/>
        <w:bottom w:val="none" w:sz="0" w:space="0" w:color="auto"/>
        <w:right w:val="none" w:sz="0" w:space="0" w:color="auto"/>
      </w:divBdr>
    </w:div>
    <w:div w:id="1398018785">
      <w:bodyDiv w:val="1"/>
      <w:marLeft w:val="0"/>
      <w:marRight w:val="0"/>
      <w:marTop w:val="0"/>
      <w:marBottom w:val="0"/>
      <w:divBdr>
        <w:top w:val="none" w:sz="0" w:space="0" w:color="auto"/>
        <w:left w:val="none" w:sz="0" w:space="0" w:color="auto"/>
        <w:bottom w:val="none" w:sz="0" w:space="0" w:color="auto"/>
        <w:right w:val="none" w:sz="0" w:space="0" w:color="auto"/>
      </w:divBdr>
    </w:div>
    <w:div w:id="1401251155">
      <w:bodyDiv w:val="1"/>
      <w:marLeft w:val="0"/>
      <w:marRight w:val="0"/>
      <w:marTop w:val="0"/>
      <w:marBottom w:val="0"/>
      <w:divBdr>
        <w:top w:val="none" w:sz="0" w:space="0" w:color="auto"/>
        <w:left w:val="none" w:sz="0" w:space="0" w:color="auto"/>
        <w:bottom w:val="none" w:sz="0" w:space="0" w:color="auto"/>
        <w:right w:val="none" w:sz="0" w:space="0" w:color="auto"/>
      </w:divBdr>
    </w:div>
    <w:div w:id="1409840174">
      <w:bodyDiv w:val="1"/>
      <w:marLeft w:val="0"/>
      <w:marRight w:val="0"/>
      <w:marTop w:val="0"/>
      <w:marBottom w:val="0"/>
      <w:divBdr>
        <w:top w:val="none" w:sz="0" w:space="0" w:color="auto"/>
        <w:left w:val="none" w:sz="0" w:space="0" w:color="auto"/>
        <w:bottom w:val="none" w:sz="0" w:space="0" w:color="auto"/>
        <w:right w:val="none" w:sz="0" w:space="0" w:color="auto"/>
      </w:divBdr>
    </w:div>
    <w:div w:id="1430587673">
      <w:bodyDiv w:val="1"/>
      <w:marLeft w:val="0"/>
      <w:marRight w:val="0"/>
      <w:marTop w:val="0"/>
      <w:marBottom w:val="0"/>
      <w:divBdr>
        <w:top w:val="none" w:sz="0" w:space="0" w:color="auto"/>
        <w:left w:val="none" w:sz="0" w:space="0" w:color="auto"/>
        <w:bottom w:val="none" w:sz="0" w:space="0" w:color="auto"/>
        <w:right w:val="none" w:sz="0" w:space="0" w:color="auto"/>
      </w:divBdr>
    </w:div>
    <w:div w:id="1434132382">
      <w:bodyDiv w:val="1"/>
      <w:marLeft w:val="0"/>
      <w:marRight w:val="0"/>
      <w:marTop w:val="0"/>
      <w:marBottom w:val="0"/>
      <w:divBdr>
        <w:top w:val="none" w:sz="0" w:space="0" w:color="auto"/>
        <w:left w:val="none" w:sz="0" w:space="0" w:color="auto"/>
        <w:bottom w:val="none" w:sz="0" w:space="0" w:color="auto"/>
        <w:right w:val="none" w:sz="0" w:space="0" w:color="auto"/>
      </w:divBdr>
    </w:div>
    <w:div w:id="1434592230">
      <w:bodyDiv w:val="1"/>
      <w:marLeft w:val="0"/>
      <w:marRight w:val="0"/>
      <w:marTop w:val="0"/>
      <w:marBottom w:val="0"/>
      <w:divBdr>
        <w:top w:val="none" w:sz="0" w:space="0" w:color="auto"/>
        <w:left w:val="none" w:sz="0" w:space="0" w:color="auto"/>
        <w:bottom w:val="none" w:sz="0" w:space="0" w:color="auto"/>
        <w:right w:val="none" w:sz="0" w:space="0" w:color="auto"/>
      </w:divBdr>
    </w:div>
    <w:div w:id="1471366608">
      <w:bodyDiv w:val="1"/>
      <w:marLeft w:val="0"/>
      <w:marRight w:val="0"/>
      <w:marTop w:val="0"/>
      <w:marBottom w:val="0"/>
      <w:divBdr>
        <w:top w:val="none" w:sz="0" w:space="0" w:color="auto"/>
        <w:left w:val="none" w:sz="0" w:space="0" w:color="auto"/>
        <w:bottom w:val="none" w:sz="0" w:space="0" w:color="auto"/>
        <w:right w:val="none" w:sz="0" w:space="0" w:color="auto"/>
      </w:divBdr>
    </w:div>
    <w:div w:id="1478911980">
      <w:bodyDiv w:val="1"/>
      <w:marLeft w:val="0"/>
      <w:marRight w:val="0"/>
      <w:marTop w:val="0"/>
      <w:marBottom w:val="0"/>
      <w:divBdr>
        <w:top w:val="none" w:sz="0" w:space="0" w:color="auto"/>
        <w:left w:val="none" w:sz="0" w:space="0" w:color="auto"/>
        <w:bottom w:val="none" w:sz="0" w:space="0" w:color="auto"/>
        <w:right w:val="none" w:sz="0" w:space="0" w:color="auto"/>
      </w:divBdr>
    </w:div>
    <w:div w:id="1487167849">
      <w:bodyDiv w:val="1"/>
      <w:marLeft w:val="0"/>
      <w:marRight w:val="0"/>
      <w:marTop w:val="0"/>
      <w:marBottom w:val="0"/>
      <w:divBdr>
        <w:top w:val="none" w:sz="0" w:space="0" w:color="auto"/>
        <w:left w:val="none" w:sz="0" w:space="0" w:color="auto"/>
        <w:bottom w:val="none" w:sz="0" w:space="0" w:color="auto"/>
        <w:right w:val="none" w:sz="0" w:space="0" w:color="auto"/>
      </w:divBdr>
    </w:div>
    <w:div w:id="1491753801">
      <w:bodyDiv w:val="1"/>
      <w:marLeft w:val="0"/>
      <w:marRight w:val="0"/>
      <w:marTop w:val="0"/>
      <w:marBottom w:val="0"/>
      <w:divBdr>
        <w:top w:val="none" w:sz="0" w:space="0" w:color="auto"/>
        <w:left w:val="none" w:sz="0" w:space="0" w:color="auto"/>
        <w:bottom w:val="none" w:sz="0" w:space="0" w:color="auto"/>
        <w:right w:val="none" w:sz="0" w:space="0" w:color="auto"/>
      </w:divBdr>
    </w:div>
    <w:div w:id="1503885738">
      <w:bodyDiv w:val="1"/>
      <w:marLeft w:val="0"/>
      <w:marRight w:val="0"/>
      <w:marTop w:val="0"/>
      <w:marBottom w:val="0"/>
      <w:divBdr>
        <w:top w:val="none" w:sz="0" w:space="0" w:color="auto"/>
        <w:left w:val="none" w:sz="0" w:space="0" w:color="auto"/>
        <w:bottom w:val="none" w:sz="0" w:space="0" w:color="auto"/>
        <w:right w:val="none" w:sz="0" w:space="0" w:color="auto"/>
      </w:divBdr>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3256291">
      <w:bodyDiv w:val="1"/>
      <w:marLeft w:val="0"/>
      <w:marRight w:val="0"/>
      <w:marTop w:val="0"/>
      <w:marBottom w:val="0"/>
      <w:divBdr>
        <w:top w:val="none" w:sz="0" w:space="0" w:color="auto"/>
        <w:left w:val="none" w:sz="0" w:space="0" w:color="auto"/>
        <w:bottom w:val="none" w:sz="0" w:space="0" w:color="auto"/>
        <w:right w:val="none" w:sz="0" w:space="0" w:color="auto"/>
      </w:divBdr>
    </w:div>
    <w:div w:id="1530215428">
      <w:bodyDiv w:val="1"/>
      <w:marLeft w:val="0"/>
      <w:marRight w:val="0"/>
      <w:marTop w:val="0"/>
      <w:marBottom w:val="0"/>
      <w:divBdr>
        <w:top w:val="none" w:sz="0" w:space="0" w:color="auto"/>
        <w:left w:val="none" w:sz="0" w:space="0" w:color="auto"/>
        <w:bottom w:val="none" w:sz="0" w:space="0" w:color="auto"/>
        <w:right w:val="none" w:sz="0" w:space="0" w:color="auto"/>
      </w:divBdr>
    </w:div>
    <w:div w:id="1534541753">
      <w:bodyDiv w:val="1"/>
      <w:marLeft w:val="0"/>
      <w:marRight w:val="0"/>
      <w:marTop w:val="0"/>
      <w:marBottom w:val="0"/>
      <w:divBdr>
        <w:top w:val="none" w:sz="0" w:space="0" w:color="auto"/>
        <w:left w:val="none" w:sz="0" w:space="0" w:color="auto"/>
        <w:bottom w:val="none" w:sz="0" w:space="0" w:color="auto"/>
        <w:right w:val="none" w:sz="0" w:space="0" w:color="auto"/>
      </w:divBdr>
    </w:div>
    <w:div w:id="1554611024">
      <w:bodyDiv w:val="1"/>
      <w:marLeft w:val="0"/>
      <w:marRight w:val="0"/>
      <w:marTop w:val="0"/>
      <w:marBottom w:val="0"/>
      <w:divBdr>
        <w:top w:val="none" w:sz="0" w:space="0" w:color="auto"/>
        <w:left w:val="none" w:sz="0" w:space="0" w:color="auto"/>
        <w:bottom w:val="none" w:sz="0" w:space="0" w:color="auto"/>
        <w:right w:val="none" w:sz="0" w:space="0" w:color="auto"/>
      </w:divBdr>
    </w:div>
    <w:div w:id="1560626991">
      <w:bodyDiv w:val="1"/>
      <w:marLeft w:val="0"/>
      <w:marRight w:val="0"/>
      <w:marTop w:val="0"/>
      <w:marBottom w:val="0"/>
      <w:divBdr>
        <w:top w:val="none" w:sz="0" w:space="0" w:color="auto"/>
        <w:left w:val="none" w:sz="0" w:space="0" w:color="auto"/>
        <w:bottom w:val="none" w:sz="0" w:space="0" w:color="auto"/>
        <w:right w:val="none" w:sz="0" w:space="0" w:color="auto"/>
      </w:divBdr>
    </w:div>
    <w:div w:id="1572420224">
      <w:bodyDiv w:val="1"/>
      <w:marLeft w:val="0"/>
      <w:marRight w:val="0"/>
      <w:marTop w:val="0"/>
      <w:marBottom w:val="0"/>
      <w:divBdr>
        <w:top w:val="none" w:sz="0" w:space="0" w:color="auto"/>
        <w:left w:val="none" w:sz="0" w:space="0" w:color="auto"/>
        <w:bottom w:val="none" w:sz="0" w:space="0" w:color="auto"/>
        <w:right w:val="none" w:sz="0" w:space="0" w:color="auto"/>
      </w:divBdr>
    </w:div>
    <w:div w:id="1574510121">
      <w:bodyDiv w:val="1"/>
      <w:marLeft w:val="0"/>
      <w:marRight w:val="0"/>
      <w:marTop w:val="0"/>
      <w:marBottom w:val="0"/>
      <w:divBdr>
        <w:top w:val="none" w:sz="0" w:space="0" w:color="auto"/>
        <w:left w:val="none" w:sz="0" w:space="0" w:color="auto"/>
        <w:bottom w:val="none" w:sz="0" w:space="0" w:color="auto"/>
        <w:right w:val="none" w:sz="0" w:space="0" w:color="auto"/>
      </w:divBdr>
    </w:div>
    <w:div w:id="1589802796">
      <w:bodyDiv w:val="1"/>
      <w:marLeft w:val="0"/>
      <w:marRight w:val="0"/>
      <w:marTop w:val="0"/>
      <w:marBottom w:val="0"/>
      <w:divBdr>
        <w:top w:val="none" w:sz="0" w:space="0" w:color="auto"/>
        <w:left w:val="none" w:sz="0" w:space="0" w:color="auto"/>
        <w:bottom w:val="none" w:sz="0" w:space="0" w:color="auto"/>
        <w:right w:val="none" w:sz="0" w:space="0" w:color="auto"/>
      </w:divBdr>
    </w:div>
    <w:div w:id="1633290454">
      <w:bodyDiv w:val="1"/>
      <w:marLeft w:val="0"/>
      <w:marRight w:val="0"/>
      <w:marTop w:val="0"/>
      <w:marBottom w:val="0"/>
      <w:divBdr>
        <w:top w:val="none" w:sz="0" w:space="0" w:color="auto"/>
        <w:left w:val="none" w:sz="0" w:space="0" w:color="auto"/>
        <w:bottom w:val="none" w:sz="0" w:space="0" w:color="auto"/>
        <w:right w:val="none" w:sz="0" w:space="0" w:color="auto"/>
      </w:divBdr>
    </w:div>
    <w:div w:id="1633751357">
      <w:bodyDiv w:val="1"/>
      <w:marLeft w:val="0"/>
      <w:marRight w:val="0"/>
      <w:marTop w:val="0"/>
      <w:marBottom w:val="0"/>
      <w:divBdr>
        <w:top w:val="none" w:sz="0" w:space="0" w:color="auto"/>
        <w:left w:val="none" w:sz="0" w:space="0" w:color="auto"/>
        <w:bottom w:val="none" w:sz="0" w:space="0" w:color="auto"/>
        <w:right w:val="none" w:sz="0" w:space="0" w:color="auto"/>
      </w:divBdr>
    </w:div>
    <w:div w:id="1645810829">
      <w:bodyDiv w:val="1"/>
      <w:marLeft w:val="0"/>
      <w:marRight w:val="0"/>
      <w:marTop w:val="0"/>
      <w:marBottom w:val="0"/>
      <w:divBdr>
        <w:top w:val="none" w:sz="0" w:space="0" w:color="auto"/>
        <w:left w:val="none" w:sz="0" w:space="0" w:color="auto"/>
        <w:bottom w:val="none" w:sz="0" w:space="0" w:color="auto"/>
        <w:right w:val="none" w:sz="0" w:space="0" w:color="auto"/>
      </w:divBdr>
    </w:div>
    <w:div w:id="1653636272">
      <w:bodyDiv w:val="1"/>
      <w:marLeft w:val="0"/>
      <w:marRight w:val="0"/>
      <w:marTop w:val="0"/>
      <w:marBottom w:val="0"/>
      <w:divBdr>
        <w:top w:val="none" w:sz="0" w:space="0" w:color="auto"/>
        <w:left w:val="none" w:sz="0" w:space="0" w:color="auto"/>
        <w:bottom w:val="none" w:sz="0" w:space="0" w:color="auto"/>
        <w:right w:val="none" w:sz="0" w:space="0" w:color="auto"/>
      </w:divBdr>
    </w:div>
    <w:div w:id="1675262010">
      <w:bodyDiv w:val="1"/>
      <w:marLeft w:val="0"/>
      <w:marRight w:val="0"/>
      <w:marTop w:val="0"/>
      <w:marBottom w:val="0"/>
      <w:divBdr>
        <w:top w:val="none" w:sz="0" w:space="0" w:color="auto"/>
        <w:left w:val="none" w:sz="0" w:space="0" w:color="auto"/>
        <w:bottom w:val="none" w:sz="0" w:space="0" w:color="auto"/>
        <w:right w:val="none" w:sz="0" w:space="0" w:color="auto"/>
      </w:divBdr>
    </w:div>
    <w:div w:id="1705209937">
      <w:bodyDiv w:val="1"/>
      <w:marLeft w:val="0"/>
      <w:marRight w:val="0"/>
      <w:marTop w:val="0"/>
      <w:marBottom w:val="0"/>
      <w:divBdr>
        <w:top w:val="none" w:sz="0" w:space="0" w:color="auto"/>
        <w:left w:val="none" w:sz="0" w:space="0" w:color="auto"/>
        <w:bottom w:val="none" w:sz="0" w:space="0" w:color="auto"/>
        <w:right w:val="none" w:sz="0" w:space="0" w:color="auto"/>
      </w:divBdr>
    </w:div>
    <w:div w:id="1707942794">
      <w:bodyDiv w:val="1"/>
      <w:marLeft w:val="0"/>
      <w:marRight w:val="0"/>
      <w:marTop w:val="0"/>
      <w:marBottom w:val="0"/>
      <w:divBdr>
        <w:top w:val="none" w:sz="0" w:space="0" w:color="auto"/>
        <w:left w:val="none" w:sz="0" w:space="0" w:color="auto"/>
        <w:bottom w:val="none" w:sz="0" w:space="0" w:color="auto"/>
        <w:right w:val="none" w:sz="0" w:space="0" w:color="auto"/>
      </w:divBdr>
    </w:div>
    <w:div w:id="1708482999">
      <w:bodyDiv w:val="1"/>
      <w:marLeft w:val="0"/>
      <w:marRight w:val="0"/>
      <w:marTop w:val="0"/>
      <w:marBottom w:val="0"/>
      <w:divBdr>
        <w:top w:val="none" w:sz="0" w:space="0" w:color="auto"/>
        <w:left w:val="none" w:sz="0" w:space="0" w:color="auto"/>
        <w:bottom w:val="none" w:sz="0" w:space="0" w:color="auto"/>
        <w:right w:val="none" w:sz="0" w:space="0" w:color="auto"/>
      </w:divBdr>
    </w:div>
    <w:div w:id="1710296222">
      <w:bodyDiv w:val="1"/>
      <w:marLeft w:val="0"/>
      <w:marRight w:val="0"/>
      <w:marTop w:val="0"/>
      <w:marBottom w:val="0"/>
      <w:divBdr>
        <w:top w:val="none" w:sz="0" w:space="0" w:color="auto"/>
        <w:left w:val="none" w:sz="0" w:space="0" w:color="auto"/>
        <w:bottom w:val="none" w:sz="0" w:space="0" w:color="auto"/>
        <w:right w:val="none" w:sz="0" w:space="0" w:color="auto"/>
      </w:divBdr>
    </w:div>
    <w:div w:id="1710491209">
      <w:bodyDiv w:val="1"/>
      <w:marLeft w:val="0"/>
      <w:marRight w:val="0"/>
      <w:marTop w:val="0"/>
      <w:marBottom w:val="0"/>
      <w:divBdr>
        <w:top w:val="none" w:sz="0" w:space="0" w:color="auto"/>
        <w:left w:val="none" w:sz="0" w:space="0" w:color="auto"/>
        <w:bottom w:val="none" w:sz="0" w:space="0" w:color="auto"/>
        <w:right w:val="none" w:sz="0" w:space="0" w:color="auto"/>
      </w:divBdr>
    </w:div>
    <w:div w:id="1716156382">
      <w:bodyDiv w:val="1"/>
      <w:marLeft w:val="0"/>
      <w:marRight w:val="0"/>
      <w:marTop w:val="0"/>
      <w:marBottom w:val="0"/>
      <w:divBdr>
        <w:top w:val="none" w:sz="0" w:space="0" w:color="auto"/>
        <w:left w:val="none" w:sz="0" w:space="0" w:color="auto"/>
        <w:bottom w:val="none" w:sz="0" w:space="0" w:color="auto"/>
        <w:right w:val="none" w:sz="0" w:space="0" w:color="auto"/>
      </w:divBdr>
    </w:div>
    <w:div w:id="1717699890">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 w:id="1755391657">
      <w:bodyDiv w:val="1"/>
      <w:marLeft w:val="0"/>
      <w:marRight w:val="0"/>
      <w:marTop w:val="0"/>
      <w:marBottom w:val="0"/>
      <w:divBdr>
        <w:top w:val="none" w:sz="0" w:space="0" w:color="auto"/>
        <w:left w:val="none" w:sz="0" w:space="0" w:color="auto"/>
        <w:bottom w:val="none" w:sz="0" w:space="0" w:color="auto"/>
        <w:right w:val="none" w:sz="0" w:space="0" w:color="auto"/>
      </w:divBdr>
    </w:div>
    <w:div w:id="1772238953">
      <w:bodyDiv w:val="1"/>
      <w:marLeft w:val="0"/>
      <w:marRight w:val="0"/>
      <w:marTop w:val="0"/>
      <w:marBottom w:val="0"/>
      <w:divBdr>
        <w:top w:val="none" w:sz="0" w:space="0" w:color="auto"/>
        <w:left w:val="none" w:sz="0" w:space="0" w:color="auto"/>
        <w:bottom w:val="none" w:sz="0" w:space="0" w:color="auto"/>
        <w:right w:val="none" w:sz="0" w:space="0" w:color="auto"/>
      </w:divBdr>
    </w:div>
    <w:div w:id="1827932488">
      <w:bodyDiv w:val="1"/>
      <w:marLeft w:val="0"/>
      <w:marRight w:val="0"/>
      <w:marTop w:val="0"/>
      <w:marBottom w:val="0"/>
      <w:divBdr>
        <w:top w:val="none" w:sz="0" w:space="0" w:color="auto"/>
        <w:left w:val="none" w:sz="0" w:space="0" w:color="auto"/>
        <w:bottom w:val="none" w:sz="0" w:space="0" w:color="auto"/>
        <w:right w:val="none" w:sz="0" w:space="0" w:color="auto"/>
      </w:divBdr>
      <w:divsChild>
        <w:div w:id="713311136">
          <w:marLeft w:val="0"/>
          <w:marRight w:val="0"/>
          <w:marTop w:val="0"/>
          <w:marBottom w:val="0"/>
          <w:divBdr>
            <w:top w:val="none" w:sz="0" w:space="0" w:color="auto"/>
            <w:left w:val="none" w:sz="0" w:space="0" w:color="auto"/>
            <w:bottom w:val="none" w:sz="0" w:space="0" w:color="auto"/>
            <w:right w:val="none" w:sz="0" w:space="0" w:color="auto"/>
          </w:divBdr>
          <w:divsChild>
            <w:div w:id="253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900">
      <w:bodyDiv w:val="1"/>
      <w:marLeft w:val="0"/>
      <w:marRight w:val="0"/>
      <w:marTop w:val="0"/>
      <w:marBottom w:val="0"/>
      <w:divBdr>
        <w:top w:val="none" w:sz="0" w:space="0" w:color="auto"/>
        <w:left w:val="none" w:sz="0" w:space="0" w:color="auto"/>
        <w:bottom w:val="none" w:sz="0" w:space="0" w:color="auto"/>
        <w:right w:val="none" w:sz="0" w:space="0" w:color="auto"/>
      </w:divBdr>
    </w:div>
    <w:div w:id="1867866783">
      <w:bodyDiv w:val="1"/>
      <w:marLeft w:val="0"/>
      <w:marRight w:val="0"/>
      <w:marTop w:val="0"/>
      <w:marBottom w:val="0"/>
      <w:divBdr>
        <w:top w:val="none" w:sz="0" w:space="0" w:color="auto"/>
        <w:left w:val="none" w:sz="0" w:space="0" w:color="auto"/>
        <w:bottom w:val="none" w:sz="0" w:space="0" w:color="auto"/>
        <w:right w:val="none" w:sz="0" w:space="0" w:color="auto"/>
      </w:divBdr>
    </w:div>
    <w:div w:id="1870993983">
      <w:bodyDiv w:val="1"/>
      <w:marLeft w:val="0"/>
      <w:marRight w:val="0"/>
      <w:marTop w:val="0"/>
      <w:marBottom w:val="0"/>
      <w:divBdr>
        <w:top w:val="none" w:sz="0" w:space="0" w:color="auto"/>
        <w:left w:val="none" w:sz="0" w:space="0" w:color="auto"/>
        <w:bottom w:val="none" w:sz="0" w:space="0" w:color="auto"/>
        <w:right w:val="none" w:sz="0" w:space="0" w:color="auto"/>
      </w:divBdr>
    </w:div>
    <w:div w:id="1916932179">
      <w:bodyDiv w:val="1"/>
      <w:marLeft w:val="0"/>
      <w:marRight w:val="0"/>
      <w:marTop w:val="0"/>
      <w:marBottom w:val="0"/>
      <w:divBdr>
        <w:top w:val="none" w:sz="0" w:space="0" w:color="auto"/>
        <w:left w:val="none" w:sz="0" w:space="0" w:color="auto"/>
        <w:bottom w:val="none" w:sz="0" w:space="0" w:color="auto"/>
        <w:right w:val="none" w:sz="0" w:space="0" w:color="auto"/>
      </w:divBdr>
    </w:div>
    <w:div w:id="1917206777">
      <w:bodyDiv w:val="1"/>
      <w:marLeft w:val="0"/>
      <w:marRight w:val="0"/>
      <w:marTop w:val="0"/>
      <w:marBottom w:val="0"/>
      <w:divBdr>
        <w:top w:val="none" w:sz="0" w:space="0" w:color="auto"/>
        <w:left w:val="none" w:sz="0" w:space="0" w:color="auto"/>
        <w:bottom w:val="none" w:sz="0" w:space="0" w:color="auto"/>
        <w:right w:val="none" w:sz="0" w:space="0" w:color="auto"/>
      </w:divBdr>
    </w:div>
    <w:div w:id="1939099579">
      <w:bodyDiv w:val="1"/>
      <w:marLeft w:val="0"/>
      <w:marRight w:val="0"/>
      <w:marTop w:val="0"/>
      <w:marBottom w:val="0"/>
      <w:divBdr>
        <w:top w:val="none" w:sz="0" w:space="0" w:color="auto"/>
        <w:left w:val="none" w:sz="0" w:space="0" w:color="auto"/>
        <w:bottom w:val="none" w:sz="0" w:space="0" w:color="auto"/>
        <w:right w:val="none" w:sz="0" w:space="0" w:color="auto"/>
      </w:divBdr>
    </w:div>
    <w:div w:id="1941984087">
      <w:bodyDiv w:val="1"/>
      <w:marLeft w:val="0"/>
      <w:marRight w:val="0"/>
      <w:marTop w:val="0"/>
      <w:marBottom w:val="0"/>
      <w:divBdr>
        <w:top w:val="none" w:sz="0" w:space="0" w:color="auto"/>
        <w:left w:val="none" w:sz="0" w:space="0" w:color="auto"/>
        <w:bottom w:val="none" w:sz="0" w:space="0" w:color="auto"/>
        <w:right w:val="none" w:sz="0" w:space="0" w:color="auto"/>
      </w:divBdr>
    </w:div>
    <w:div w:id="1985313745">
      <w:bodyDiv w:val="1"/>
      <w:marLeft w:val="0"/>
      <w:marRight w:val="0"/>
      <w:marTop w:val="0"/>
      <w:marBottom w:val="0"/>
      <w:divBdr>
        <w:top w:val="none" w:sz="0" w:space="0" w:color="auto"/>
        <w:left w:val="none" w:sz="0" w:space="0" w:color="auto"/>
        <w:bottom w:val="none" w:sz="0" w:space="0" w:color="auto"/>
        <w:right w:val="none" w:sz="0" w:space="0" w:color="auto"/>
      </w:divBdr>
    </w:div>
    <w:div w:id="1993825057">
      <w:bodyDiv w:val="1"/>
      <w:marLeft w:val="0"/>
      <w:marRight w:val="0"/>
      <w:marTop w:val="0"/>
      <w:marBottom w:val="0"/>
      <w:divBdr>
        <w:top w:val="none" w:sz="0" w:space="0" w:color="auto"/>
        <w:left w:val="none" w:sz="0" w:space="0" w:color="auto"/>
        <w:bottom w:val="none" w:sz="0" w:space="0" w:color="auto"/>
        <w:right w:val="none" w:sz="0" w:space="0" w:color="auto"/>
      </w:divBdr>
    </w:div>
    <w:div w:id="2007322952">
      <w:bodyDiv w:val="1"/>
      <w:marLeft w:val="0"/>
      <w:marRight w:val="0"/>
      <w:marTop w:val="0"/>
      <w:marBottom w:val="0"/>
      <w:divBdr>
        <w:top w:val="none" w:sz="0" w:space="0" w:color="auto"/>
        <w:left w:val="none" w:sz="0" w:space="0" w:color="auto"/>
        <w:bottom w:val="none" w:sz="0" w:space="0" w:color="auto"/>
        <w:right w:val="none" w:sz="0" w:space="0" w:color="auto"/>
      </w:divBdr>
    </w:div>
    <w:div w:id="2008558385">
      <w:bodyDiv w:val="1"/>
      <w:marLeft w:val="0"/>
      <w:marRight w:val="0"/>
      <w:marTop w:val="0"/>
      <w:marBottom w:val="0"/>
      <w:divBdr>
        <w:top w:val="none" w:sz="0" w:space="0" w:color="auto"/>
        <w:left w:val="none" w:sz="0" w:space="0" w:color="auto"/>
        <w:bottom w:val="none" w:sz="0" w:space="0" w:color="auto"/>
        <w:right w:val="none" w:sz="0" w:space="0" w:color="auto"/>
      </w:divBdr>
    </w:div>
    <w:div w:id="2033148672">
      <w:bodyDiv w:val="1"/>
      <w:marLeft w:val="0"/>
      <w:marRight w:val="0"/>
      <w:marTop w:val="0"/>
      <w:marBottom w:val="0"/>
      <w:divBdr>
        <w:top w:val="none" w:sz="0" w:space="0" w:color="auto"/>
        <w:left w:val="none" w:sz="0" w:space="0" w:color="auto"/>
        <w:bottom w:val="none" w:sz="0" w:space="0" w:color="auto"/>
        <w:right w:val="none" w:sz="0" w:space="0" w:color="auto"/>
      </w:divBdr>
      <w:divsChild>
        <w:div w:id="1255701796">
          <w:marLeft w:val="0"/>
          <w:marRight w:val="0"/>
          <w:marTop w:val="0"/>
          <w:marBottom w:val="0"/>
          <w:divBdr>
            <w:top w:val="none" w:sz="0" w:space="0" w:color="auto"/>
            <w:left w:val="none" w:sz="0" w:space="0" w:color="auto"/>
            <w:bottom w:val="none" w:sz="0" w:space="0" w:color="auto"/>
            <w:right w:val="none" w:sz="0" w:space="0" w:color="auto"/>
          </w:divBdr>
          <w:divsChild>
            <w:div w:id="1863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9639">
      <w:bodyDiv w:val="1"/>
      <w:marLeft w:val="0"/>
      <w:marRight w:val="0"/>
      <w:marTop w:val="0"/>
      <w:marBottom w:val="0"/>
      <w:divBdr>
        <w:top w:val="none" w:sz="0" w:space="0" w:color="auto"/>
        <w:left w:val="none" w:sz="0" w:space="0" w:color="auto"/>
        <w:bottom w:val="none" w:sz="0" w:space="0" w:color="auto"/>
        <w:right w:val="none" w:sz="0" w:space="0" w:color="auto"/>
      </w:divBdr>
    </w:div>
    <w:div w:id="2055807513">
      <w:bodyDiv w:val="1"/>
      <w:marLeft w:val="0"/>
      <w:marRight w:val="0"/>
      <w:marTop w:val="0"/>
      <w:marBottom w:val="0"/>
      <w:divBdr>
        <w:top w:val="none" w:sz="0" w:space="0" w:color="auto"/>
        <w:left w:val="none" w:sz="0" w:space="0" w:color="auto"/>
        <w:bottom w:val="none" w:sz="0" w:space="0" w:color="auto"/>
        <w:right w:val="none" w:sz="0" w:space="0" w:color="auto"/>
      </w:divBdr>
    </w:div>
    <w:div w:id="2117628169">
      <w:bodyDiv w:val="1"/>
      <w:marLeft w:val="0"/>
      <w:marRight w:val="0"/>
      <w:marTop w:val="0"/>
      <w:marBottom w:val="0"/>
      <w:divBdr>
        <w:top w:val="none" w:sz="0" w:space="0" w:color="auto"/>
        <w:left w:val="none" w:sz="0" w:space="0" w:color="auto"/>
        <w:bottom w:val="none" w:sz="0" w:space="0" w:color="auto"/>
        <w:right w:val="none" w:sz="0" w:space="0" w:color="auto"/>
      </w:divBdr>
    </w:div>
    <w:div w:id="2120755192">
      <w:bodyDiv w:val="1"/>
      <w:marLeft w:val="0"/>
      <w:marRight w:val="0"/>
      <w:marTop w:val="0"/>
      <w:marBottom w:val="0"/>
      <w:divBdr>
        <w:top w:val="none" w:sz="0" w:space="0" w:color="auto"/>
        <w:left w:val="none" w:sz="0" w:space="0" w:color="auto"/>
        <w:bottom w:val="none" w:sz="0" w:space="0" w:color="auto"/>
        <w:right w:val="none" w:sz="0" w:space="0" w:color="auto"/>
      </w:divBdr>
      <w:divsChild>
        <w:div w:id="1882862355">
          <w:marLeft w:val="0"/>
          <w:marRight w:val="0"/>
          <w:marTop w:val="0"/>
          <w:marBottom w:val="0"/>
          <w:divBdr>
            <w:top w:val="none" w:sz="0" w:space="0" w:color="auto"/>
            <w:left w:val="none" w:sz="0" w:space="0" w:color="auto"/>
            <w:bottom w:val="none" w:sz="0" w:space="0" w:color="auto"/>
            <w:right w:val="none" w:sz="0" w:space="0" w:color="auto"/>
          </w:divBdr>
          <w:divsChild>
            <w:div w:id="13197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71418">
      <w:bodyDiv w:val="1"/>
      <w:marLeft w:val="0"/>
      <w:marRight w:val="0"/>
      <w:marTop w:val="0"/>
      <w:marBottom w:val="0"/>
      <w:divBdr>
        <w:top w:val="none" w:sz="0" w:space="0" w:color="auto"/>
        <w:left w:val="none" w:sz="0" w:space="0" w:color="auto"/>
        <w:bottom w:val="none" w:sz="0" w:space="0" w:color="auto"/>
        <w:right w:val="none" w:sz="0" w:space="0" w:color="auto"/>
      </w:divBdr>
    </w:div>
    <w:div w:id="21297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2.wmf"/><Relationship Id="rId42" Type="http://schemas.openxmlformats.org/officeDocument/2006/relationships/image" Target="media/image12.wmf"/><Relationship Id="rId63" Type="http://schemas.openxmlformats.org/officeDocument/2006/relationships/oleObject" Target="embeddings/oleObject23.bin"/><Relationship Id="rId84" Type="http://schemas.openxmlformats.org/officeDocument/2006/relationships/oleObject" Target="embeddings/oleObject35.bin"/><Relationship Id="rId138" Type="http://schemas.openxmlformats.org/officeDocument/2006/relationships/image" Target="media/image57.wmf"/><Relationship Id="rId159" Type="http://schemas.openxmlformats.org/officeDocument/2006/relationships/image" Target="media/image69.png"/><Relationship Id="rId170" Type="http://schemas.openxmlformats.org/officeDocument/2006/relationships/oleObject" Target="embeddings/oleObject75.bin"/><Relationship Id="rId191" Type="http://schemas.openxmlformats.org/officeDocument/2006/relationships/oleObject" Target="embeddings/oleObject84.bin"/><Relationship Id="rId205" Type="http://schemas.openxmlformats.org/officeDocument/2006/relationships/oleObject" Target="embeddings/oleObject91.bin"/><Relationship Id="rId226" Type="http://schemas.openxmlformats.org/officeDocument/2006/relationships/image" Target="media/image104.wmf"/><Relationship Id="rId107" Type="http://schemas.openxmlformats.org/officeDocument/2006/relationships/image" Target="media/image42.wmf"/><Relationship Id="rId11" Type="http://schemas.openxmlformats.org/officeDocument/2006/relationships/chart" Target="charts/chart5.xml"/><Relationship Id="rId32" Type="http://schemas.openxmlformats.org/officeDocument/2006/relationships/image" Target="media/image7.wmf"/><Relationship Id="rId53" Type="http://schemas.openxmlformats.org/officeDocument/2006/relationships/oleObject" Target="embeddings/oleObject18.bin"/><Relationship Id="rId74" Type="http://schemas.openxmlformats.org/officeDocument/2006/relationships/oleObject" Target="embeddings/oleObject29.bin"/><Relationship Id="rId128" Type="http://schemas.openxmlformats.org/officeDocument/2006/relationships/image" Target="media/image52.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image" Target="media/image70.wmf"/><Relationship Id="rId181" Type="http://schemas.openxmlformats.org/officeDocument/2006/relationships/chart" Target="charts/chart15.xml"/><Relationship Id="rId216" Type="http://schemas.openxmlformats.org/officeDocument/2006/relationships/image" Target="media/image99.wmf"/><Relationship Id="rId237" Type="http://schemas.openxmlformats.org/officeDocument/2006/relationships/oleObject" Target="embeddings/oleObject107.bin"/><Relationship Id="rId22" Type="http://schemas.openxmlformats.org/officeDocument/2006/relationships/oleObject" Target="embeddings/oleObject2.bin"/><Relationship Id="rId43" Type="http://schemas.openxmlformats.org/officeDocument/2006/relationships/oleObject" Target="embeddings/oleObject13.bin"/><Relationship Id="rId64" Type="http://schemas.openxmlformats.org/officeDocument/2006/relationships/oleObject" Target="embeddings/oleObject24.bin"/><Relationship Id="rId118" Type="http://schemas.openxmlformats.org/officeDocument/2006/relationships/image" Target="media/image47.wmf"/><Relationship Id="rId139" Type="http://schemas.openxmlformats.org/officeDocument/2006/relationships/oleObject" Target="embeddings/oleObject64.bin"/><Relationship Id="rId85" Type="http://schemas.openxmlformats.org/officeDocument/2006/relationships/image" Target="media/image32.wmf"/><Relationship Id="rId150" Type="http://schemas.openxmlformats.org/officeDocument/2006/relationships/image" Target="media/image63.wmf"/><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02.bin"/><Relationship Id="rId12" Type="http://schemas.openxmlformats.org/officeDocument/2006/relationships/chart" Target="charts/chart6.xml"/><Relationship Id="rId33" Type="http://schemas.openxmlformats.org/officeDocument/2006/relationships/oleObject" Target="embeddings/oleObject8.bin"/><Relationship Id="rId108" Type="http://schemas.openxmlformats.org/officeDocument/2006/relationships/oleObject" Target="embeddings/oleObject48.bin"/><Relationship Id="rId129" Type="http://schemas.openxmlformats.org/officeDocument/2006/relationships/oleObject" Target="embeddings/oleObject59.bin"/><Relationship Id="rId54" Type="http://schemas.openxmlformats.org/officeDocument/2006/relationships/image" Target="media/image18.wmf"/><Relationship Id="rId75" Type="http://schemas.openxmlformats.org/officeDocument/2006/relationships/image" Target="media/image28.wmf"/><Relationship Id="rId96" Type="http://schemas.openxmlformats.org/officeDocument/2006/relationships/oleObject" Target="embeddings/oleObject41.bin"/><Relationship Id="rId140" Type="http://schemas.openxmlformats.org/officeDocument/2006/relationships/image" Target="media/image58.wmf"/><Relationship Id="rId161" Type="http://schemas.openxmlformats.org/officeDocument/2006/relationships/image" Target="media/image71.wmf"/><Relationship Id="rId182" Type="http://schemas.openxmlformats.org/officeDocument/2006/relationships/image" Target="media/image82.wmf"/><Relationship Id="rId217" Type="http://schemas.openxmlformats.org/officeDocument/2006/relationships/oleObject" Target="embeddings/oleObject97.bin"/><Relationship Id="rId6" Type="http://schemas.openxmlformats.org/officeDocument/2006/relationships/endnotes" Target="endnotes.xml"/><Relationship Id="rId238" Type="http://schemas.openxmlformats.org/officeDocument/2006/relationships/footer" Target="footer1.xml"/><Relationship Id="rId23" Type="http://schemas.openxmlformats.org/officeDocument/2006/relationships/image" Target="media/image3.wmf"/><Relationship Id="rId119" Type="http://schemas.openxmlformats.org/officeDocument/2006/relationships/oleObject" Target="embeddings/oleObject54.bin"/><Relationship Id="rId44" Type="http://schemas.openxmlformats.org/officeDocument/2006/relationships/image" Target="media/image13.wmf"/><Relationship Id="rId65" Type="http://schemas.openxmlformats.org/officeDocument/2006/relationships/image" Target="media/image23.wmf"/><Relationship Id="rId86" Type="http://schemas.openxmlformats.org/officeDocument/2006/relationships/oleObject" Target="embeddings/oleObject36.bin"/><Relationship Id="rId130" Type="http://schemas.openxmlformats.org/officeDocument/2006/relationships/image" Target="media/image53.wmf"/><Relationship Id="rId151" Type="http://schemas.openxmlformats.org/officeDocument/2006/relationships/oleObject" Target="embeddings/oleObject70.bin"/><Relationship Id="rId172" Type="http://schemas.openxmlformats.org/officeDocument/2006/relationships/oleObject" Target="embeddings/oleObject76.bin"/><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image" Target="media/image105.wmf"/><Relationship Id="rId13" Type="http://schemas.openxmlformats.org/officeDocument/2006/relationships/chart" Target="charts/chart7.xml"/><Relationship Id="rId109" Type="http://schemas.openxmlformats.org/officeDocument/2006/relationships/image" Target="media/image43.wmf"/><Relationship Id="rId34" Type="http://schemas.openxmlformats.org/officeDocument/2006/relationships/image" Target="media/image8.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oleObject" Target="embeddings/oleObject42.bin"/><Relationship Id="rId120" Type="http://schemas.openxmlformats.org/officeDocument/2006/relationships/image" Target="media/image48.wmf"/><Relationship Id="rId141" Type="http://schemas.openxmlformats.org/officeDocument/2006/relationships/oleObject" Target="embeddings/oleObject65.bin"/><Relationship Id="rId7" Type="http://schemas.openxmlformats.org/officeDocument/2006/relationships/chart" Target="charts/chart1.xml"/><Relationship Id="rId162" Type="http://schemas.openxmlformats.org/officeDocument/2006/relationships/image" Target="media/image72.wmf"/><Relationship Id="rId183" Type="http://schemas.openxmlformats.org/officeDocument/2006/relationships/oleObject" Target="embeddings/oleObject80.bin"/><Relationship Id="rId218" Type="http://schemas.openxmlformats.org/officeDocument/2006/relationships/image" Target="media/image100.wmf"/><Relationship Id="rId239" Type="http://schemas.openxmlformats.org/officeDocument/2006/relationships/footer" Target="footer2.xml"/><Relationship Id="rId24" Type="http://schemas.openxmlformats.org/officeDocument/2006/relationships/oleObject" Target="embeddings/oleObject3.bin"/><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image" Target="media/image33.wmf"/><Relationship Id="rId110" Type="http://schemas.openxmlformats.org/officeDocument/2006/relationships/oleObject" Target="embeddings/oleObject49.bin"/><Relationship Id="rId131" Type="http://schemas.openxmlformats.org/officeDocument/2006/relationships/oleObject" Target="embeddings/oleObject60.bin"/><Relationship Id="rId152" Type="http://schemas.openxmlformats.org/officeDocument/2006/relationships/image" Target="media/image64.wmf"/><Relationship Id="rId173" Type="http://schemas.openxmlformats.org/officeDocument/2006/relationships/chart" Target="charts/chart13.xml"/><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03.bin"/><Relationship Id="rId240" Type="http://schemas.openxmlformats.org/officeDocument/2006/relationships/fontTable" Target="fontTable.xml"/><Relationship Id="rId14" Type="http://schemas.openxmlformats.org/officeDocument/2006/relationships/chart" Target="charts/chart8.xml"/><Relationship Id="rId35" Type="http://schemas.openxmlformats.org/officeDocument/2006/relationships/oleObject" Target="embeddings/oleObject9.bin"/><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image" Target="media/image39.wmf"/><Relationship Id="rId8" Type="http://schemas.openxmlformats.org/officeDocument/2006/relationships/chart" Target="charts/chart2.xml"/><Relationship Id="rId98" Type="http://schemas.openxmlformats.org/officeDocument/2006/relationships/image" Target="media/image38.wmf"/><Relationship Id="rId121" Type="http://schemas.openxmlformats.org/officeDocument/2006/relationships/oleObject" Target="embeddings/oleObject55.bin"/><Relationship Id="rId142" Type="http://schemas.openxmlformats.org/officeDocument/2006/relationships/image" Target="media/image59.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98.bin"/><Relationship Id="rId230" Type="http://schemas.openxmlformats.org/officeDocument/2006/relationships/image" Target="media/image106.wmf"/><Relationship Id="rId25" Type="http://schemas.openxmlformats.org/officeDocument/2006/relationships/image" Target="media/image4.wmf"/><Relationship Id="rId46" Type="http://schemas.openxmlformats.org/officeDocument/2006/relationships/image" Target="media/image14.wmf"/><Relationship Id="rId67" Type="http://schemas.openxmlformats.org/officeDocument/2006/relationships/image" Target="media/image24.wmf"/><Relationship Id="rId88" Type="http://schemas.openxmlformats.org/officeDocument/2006/relationships/oleObject" Target="embeddings/oleObject37.bin"/><Relationship Id="rId111" Type="http://schemas.openxmlformats.org/officeDocument/2006/relationships/image" Target="media/image44.wmf"/><Relationship Id="rId132" Type="http://schemas.openxmlformats.org/officeDocument/2006/relationships/image" Target="media/image54.wmf"/><Relationship Id="rId153" Type="http://schemas.openxmlformats.org/officeDocument/2006/relationships/oleObject" Target="embeddings/oleObject71.bin"/><Relationship Id="rId174" Type="http://schemas.openxmlformats.org/officeDocument/2006/relationships/image" Target="media/image79.wmf"/><Relationship Id="rId195" Type="http://schemas.openxmlformats.org/officeDocument/2006/relationships/oleObject" Target="embeddings/oleObject86.bin"/><Relationship Id="rId209" Type="http://schemas.openxmlformats.org/officeDocument/2006/relationships/oleObject" Target="embeddings/oleObject93.bin"/><Relationship Id="rId220" Type="http://schemas.openxmlformats.org/officeDocument/2006/relationships/image" Target="media/image101.wmf"/><Relationship Id="rId241" Type="http://schemas.openxmlformats.org/officeDocument/2006/relationships/theme" Target="theme/theme1.xml"/><Relationship Id="rId15" Type="http://schemas.openxmlformats.org/officeDocument/2006/relationships/chart" Target="charts/chart9.xml"/><Relationship Id="rId36" Type="http://schemas.openxmlformats.org/officeDocument/2006/relationships/image" Target="media/image9.wmf"/><Relationship Id="rId57" Type="http://schemas.openxmlformats.org/officeDocument/2006/relationships/oleObject" Target="embeddings/oleObject20.bin"/><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chart" Target="charts/chart4.xml"/><Relationship Id="rId31" Type="http://schemas.openxmlformats.org/officeDocument/2006/relationships/oleObject" Target="embeddings/oleObject7.bin"/><Relationship Id="rId52" Type="http://schemas.openxmlformats.org/officeDocument/2006/relationships/image" Target="media/image17.wmf"/><Relationship Id="rId73" Type="http://schemas.openxmlformats.org/officeDocument/2006/relationships/image" Target="media/image27.wmf"/><Relationship Id="rId78" Type="http://schemas.openxmlformats.org/officeDocument/2006/relationships/oleObject" Target="embeddings/oleObject31.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9.wmf"/><Relationship Id="rId143" Type="http://schemas.openxmlformats.org/officeDocument/2006/relationships/oleObject" Target="embeddings/oleObject66.bin"/><Relationship Id="rId148" Type="http://schemas.openxmlformats.org/officeDocument/2006/relationships/image" Target="media/image62.wmf"/><Relationship Id="rId164" Type="http://schemas.openxmlformats.org/officeDocument/2006/relationships/image" Target="media/image74.wmf"/><Relationship Id="rId169" Type="http://schemas.openxmlformats.org/officeDocument/2006/relationships/image" Target="media/image77.wmf"/><Relationship Id="rId185"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chart" Target="charts/chart3.xml"/><Relationship Id="rId180" Type="http://schemas.openxmlformats.org/officeDocument/2006/relationships/chart" Target="charts/chart14.xml"/><Relationship Id="rId210" Type="http://schemas.openxmlformats.org/officeDocument/2006/relationships/image" Target="media/image96.wmf"/><Relationship Id="rId215" Type="http://schemas.openxmlformats.org/officeDocument/2006/relationships/oleObject" Target="embeddings/oleObject96.bin"/><Relationship Id="rId236" Type="http://schemas.openxmlformats.org/officeDocument/2006/relationships/image" Target="media/image109.wmf"/><Relationship Id="rId26" Type="http://schemas.openxmlformats.org/officeDocument/2006/relationships/oleObject" Target="embeddings/oleObject4.bin"/><Relationship Id="rId231" Type="http://schemas.openxmlformats.org/officeDocument/2006/relationships/oleObject" Target="embeddings/oleObject104.bin"/><Relationship Id="rId47" Type="http://schemas.openxmlformats.org/officeDocument/2006/relationships/oleObject" Target="embeddings/oleObject15.bin"/><Relationship Id="rId68" Type="http://schemas.openxmlformats.org/officeDocument/2006/relationships/oleObject" Target="embeddings/oleObject26.bin"/><Relationship Id="rId89" Type="http://schemas.openxmlformats.org/officeDocument/2006/relationships/image" Target="media/image34.wmf"/><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65.wmf"/><Relationship Id="rId175" Type="http://schemas.openxmlformats.org/officeDocument/2006/relationships/oleObject" Target="embeddings/oleObject77.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chart" Target="charts/chart10.xml"/><Relationship Id="rId221" Type="http://schemas.openxmlformats.org/officeDocument/2006/relationships/oleObject" Target="embeddings/oleObject99.bin"/><Relationship Id="rId37" Type="http://schemas.openxmlformats.org/officeDocument/2006/relationships/oleObject" Target="embeddings/oleObject10.bin"/><Relationship Id="rId58" Type="http://schemas.openxmlformats.org/officeDocument/2006/relationships/image" Target="media/image20.wmf"/><Relationship Id="rId79" Type="http://schemas.openxmlformats.org/officeDocument/2006/relationships/image" Target="media/image30.wmf"/><Relationship Id="rId102" Type="http://schemas.openxmlformats.org/officeDocument/2006/relationships/image" Target="media/image40.wmf"/><Relationship Id="rId123" Type="http://schemas.openxmlformats.org/officeDocument/2006/relationships/oleObject" Target="embeddings/oleObject56.bin"/><Relationship Id="rId144" Type="http://schemas.openxmlformats.org/officeDocument/2006/relationships/image" Target="media/image60.wmf"/><Relationship Id="rId90" Type="http://schemas.openxmlformats.org/officeDocument/2006/relationships/oleObject" Target="embeddings/oleObject38.bin"/><Relationship Id="rId165" Type="http://schemas.openxmlformats.org/officeDocument/2006/relationships/image" Target="media/image75.wmf"/><Relationship Id="rId186" Type="http://schemas.openxmlformats.org/officeDocument/2006/relationships/image" Target="media/image84.wmf"/><Relationship Id="rId211" Type="http://schemas.openxmlformats.org/officeDocument/2006/relationships/oleObject" Target="embeddings/oleObject94.bin"/><Relationship Id="rId232" Type="http://schemas.openxmlformats.org/officeDocument/2006/relationships/image" Target="media/image107.wmf"/><Relationship Id="rId27" Type="http://schemas.openxmlformats.org/officeDocument/2006/relationships/oleObject" Target="embeddings/oleObject5.bin"/><Relationship Id="rId48" Type="http://schemas.openxmlformats.org/officeDocument/2006/relationships/image" Target="media/image15.wmf"/><Relationship Id="rId69" Type="http://schemas.openxmlformats.org/officeDocument/2006/relationships/image" Target="media/image25.wmf"/><Relationship Id="rId113" Type="http://schemas.openxmlformats.org/officeDocument/2006/relationships/image" Target="media/image45.wmf"/><Relationship Id="rId134" Type="http://schemas.openxmlformats.org/officeDocument/2006/relationships/image" Target="media/image55.wmf"/><Relationship Id="rId80" Type="http://schemas.openxmlformats.org/officeDocument/2006/relationships/oleObject" Target="embeddings/oleObject32.bin"/><Relationship Id="rId155" Type="http://schemas.openxmlformats.org/officeDocument/2006/relationships/oleObject" Target="embeddings/oleObject72.bin"/><Relationship Id="rId176" Type="http://schemas.openxmlformats.org/officeDocument/2006/relationships/image" Target="media/image80.wmf"/><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image" Target="media/image102.wmf"/><Relationship Id="rId17" Type="http://schemas.openxmlformats.org/officeDocument/2006/relationships/chart" Target="charts/chart11.xml"/><Relationship Id="rId38" Type="http://schemas.openxmlformats.org/officeDocument/2006/relationships/image" Target="media/image10.wmf"/><Relationship Id="rId59" Type="http://schemas.openxmlformats.org/officeDocument/2006/relationships/oleObject" Target="embeddings/oleObject21.bin"/><Relationship Id="rId103" Type="http://schemas.openxmlformats.org/officeDocument/2006/relationships/oleObject" Target="embeddings/oleObject45.bin"/><Relationship Id="rId124" Type="http://schemas.openxmlformats.org/officeDocument/2006/relationships/image" Target="media/image50.wmf"/><Relationship Id="rId70" Type="http://schemas.openxmlformats.org/officeDocument/2006/relationships/oleObject" Target="embeddings/oleObject27.bin"/><Relationship Id="rId91" Type="http://schemas.openxmlformats.org/officeDocument/2006/relationships/image" Target="media/image35.wmf"/><Relationship Id="rId145" Type="http://schemas.openxmlformats.org/officeDocument/2006/relationships/oleObject" Target="embeddings/oleObject67.bin"/><Relationship Id="rId166" Type="http://schemas.openxmlformats.org/officeDocument/2006/relationships/oleObject" Target="embeddings/oleObject73.bin"/><Relationship Id="rId187" Type="http://schemas.openxmlformats.org/officeDocument/2006/relationships/oleObject" Target="embeddings/oleObject82.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05.bin"/><Relationship Id="rId28" Type="http://schemas.openxmlformats.org/officeDocument/2006/relationships/image" Target="media/image5.wmf"/><Relationship Id="rId49" Type="http://schemas.openxmlformats.org/officeDocument/2006/relationships/oleObject" Target="embeddings/oleObject16.bin"/><Relationship Id="rId114" Type="http://schemas.openxmlformats.org/officeDocument/2006/relationships/oleObject" Target="embeddings/oleObject51.bin"/><Relationship Id="rId60" Type="http://schemas.openxmlformats.org/officeDocument/2006/relationships/image" Target="media/image21.wmf"/><Relationship Id="rId81" Type="http://schemas.openxmlformats.org/officeDocument/2006/relationships/oleObject" Target="embeddings/oleObject33.bin"/><Relationship Id="rId135" Type="http://schemas.openxmlformats.org/officeDocument/2006/relationships/oleObject" Target="embeddings/oleObject62.bin"/><Relationship Id="rId156" Type="http://schemas.openxmlformats.org/officeDocument/2006/relationships/image" Target="media/image66.png"/><Relationship Id="rId177" Type="http://schemas.openxmlformats.org/officeDocument/2006/relationships/oleObject" Target="embeddings/oleObject78.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00.bin"/><Relationship Id="rId18" Type="http://schemas.openxmlformats.org/officeDocument/2006/relationships/chart" Target="charts/chart12.xml"/><Relationship Id="rId39" Type="http://schemas.openxmlformats.org/officeDocument/2006/relationships/oleObject" Target="embeddings/oleObject11.bin"/><Relationship Id="rId50" Type="http://schemas.openxmlformats.org/officeDocument/2006/relationships/image" Target="media/image16.wmf"/><Relationship Id="rId104" Type="http://schemas.openxmlformats.org/officeDocument/2006/relationships/image" Target="media/image41.wmf"/><Relationship Id="rId125" Type="http://schemas.openxmlformats.org/officeDocument/2006/relationships/oleObject" Target="embeddings/oleObject57.bin"/><Relationship Id="rId146" Type="http://schemas.openxmlformats.org/officeDocument/2006/relationships/image" Target="media/image61.wmf"/><Relationship Id="rId167" Type="http://schemas.openxmlformats.org/officeDocument/2006/relationships/image" Target="media/image76.wmf"/><Relationship Id="rId188" Type="http://schemas.openxmlformats.org/officeDocument/2006/relationships/image" Target="media/image85.wmf"/><Relationship Id="rId71" Type="http://schemas.openxmlformats.org/officeDocument/2006/relationships/image" Target="media/image26.wmf"/><Relationship Id="rId92" Type="http://schemas.openxmlformats.org/officeDocument/2006/relationships/oleObject" Target="embeddings/oleObject39.bin"/><Relationship Id="rId213" Type="http://schemas.openxmlformats.org/officeDocument/2006/relationships/oleObject" Target="embeddings/oleObject95.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6.bin"/><Relationship Id="rId40" Type="http://schemas.openxmlformats.org/officeDocument/2006/relationships/image" Target="media/image11.wmf"/><Relationship Id="rId115" Type="http://schemas.openxmlformats.org/officeDocument/2006/relationships/oleObject" Target="embeddings/oleObject52.bin"/><Relationship Id="rId136" Type="http://schemas.openxmlformats.org/officeDocument/2006/relationships/image" Target="media/image56.wmf"/><Relationship Id="rId157" Type="http://schemas.openxmlformats.org/officeDocument/2006/relationships/image" Target="media/image67.png"/><Relationship Id="rId178" Type="http://schemas.openxmlformats.org/officeDocument/2006/relationships/image" Target="media/image81.wmf"/><Relationship Id="rId61" Type="http://schemas.openxmlformats.org/officeDocument/2006/relationships/oleObject" Target="embeddings/oleObject22.bin"/><Relationship Id="rId82" Type="http://schemas.openxmlformats.org/officeDocument/2006/relationships/oleObject" Target="embeddings/oleObject34.bin"/><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image" Target="media/image1.wmf"/><Relationship Id="rId224" Type="http://schemas.openxmlformats.org/officeDocument/2006/relationships/image" Target="media/image103.wmf"/><Relationship Id="rId30" Type="http://schemas.openxmlformats.org/officeDocument/2006/relationships/image" Target="media/image6.wmf"/><Relationship Id="rId105" Type="http://schemas.openxmlformats.org/officeDocument/2006/relationships/oleObject" Target="embeddings/oleObject46.bin"/><Relationship Id="rId126" Type="http://schemas.openxmlformats.org/officeDocument/2006/relationships/image" Target="media/image51.wmf"/><Relationship Id="rId147" Type="http://schemas.openxmlformats.org/officeDocument/2006/relationships/oleObject" Target="embeddings/oleObject68.bin"/><Relationship Id="rId168" Type="http://schemas.openxmlformats.org/officeDocument/2006/relationships/oleObject" Target="embeddings/oleObject74.bin"/><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36.wmf"/><Relationship Id="rId189" Type="http://schemas.openxmlformats.org/officeDocument/2006/relationships/oleObject" Target="embeddings/oleObject83.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06.bin"/><Relationship Id="rId116" Type="http://schemas.openxmlformats.org/officeDocument/2006/relationships/image" Target="media/image46.wmf"/><Relationship Id="rId137" Type="http://schemas.openxmlformats.org/officeDocument/2006/relationships/oleObject" Target="embeddings/oleObject63.bin"/><Relationship Id="rId158" Type="http://schemas.openxmlformats.org/officeDocument/2006/relationships/image" Target="media/image68.png"/><Relationship Id="rId20" Type="http://schemas.openxmlformats.org/officeDocument/2006/relationships/oleObject" Target="embeddings/oleObject1.bin"/><Relationship Id="rId41" Type="http://schemas.openxmlformats.org/officeDocument/2006/relationships/oleObject" Target="embeddings/oleObject12.bin"/><Relationship Id="rId62" Type="http://schemas.openxmlformats.org/officeDocument/2006/relationships/image" Target="media/image22.wmf"/><Relationship Id="rId83" Type="http://schemas.openxmlformats.org/officeDocument/2006/relationships/image" Target="media/image31.wmf"/><Relationship Id="rId179" Type="http://schemas.openxmlformats.org/officeDocument/2006/relationships/oleObject" Target="embeddings/oleObject79.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01.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59;&#1056;&#1057;&#1040;&#1050;&#1048;\&#1057;&#1090;&#1072;&#1090;&#1080;&#1089;&#1090;&#1080;&#1082;&#1072;\&#1089;&#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Лист4!$G$1:$G$8</c:f>
              <c:strCache>
                <c:ptCount val="8"/>
                <c:pt idx="0">
                  <c:v>до 14,9</c:v>
                </c:pt>
                <c:pt idx="1">
                  <c:v>14,9-15,3</c:v>
                </c:pt>
                <c:pt idx="2">
                  <c:v>15,3-15,5</c:v>
                </c:pt>
                <c:pt idx="3">
                  <c:v>15,5-15,6</c:v>
                </c:pt>
                <c:pt idx="4">
                  <c:v>15,6-15,9</c:v>
                </c:pt>
                <c:pt idx="5">
                  <c:v>15,9-16,2</c:v>
                </c:pt>
                <c:pt idx="6">
                  <c:v>16,2-16,5</c:v>
                </c:pt>
                <c:pt idx="7">
                  <c:v>16,5 и более</c:v>
                </c:pt>
              </c:strCache>
            </c:strRef>
          </c:cat>
          <c:val>
            <c:numRef>
              <c:f>Лист4!$H$1:$H$8</c:f>
              <c:numCache>
                <c:formatCode>General</c:formatCode>
                <c:ptCount val="8"/>
                <c:pt idx="0">
                  <c:v>2486</c:v>
                </c:pt>
                <c:pt idx="1">
                  <c:v>2536.1</c:v>
                </c:pt>
                <c:pt idx="2">
                  <c:v>2581.4</c:v>
                </c:pt>
                <c:pt idx="3">
                  <c:v>2611.9</c:v>
                </c:pt>
                <c:pt idx="4">
                  <c:v>2641</c:v>
                </c:pt>
                <c:pt idx="5">
                  <c:v>2673.2</c:v>
                </c:pt>
                <c:pt idx="6">
                  <c:v>2711.7</c:v>
                </c:pt>
                <c:pt idx="7">
                  <c:v>2737.3</c:v>
                </c:pt>
              </c:numCache>
            </c:numRef>
          </c:val>
          <c:smooth val="1"/>
          <c:extLst>
            <c:ext xmlns:c16="http://schemas.microsoft.com/office/drawing/2014/chart" uri="{C3380CC4-5D6E-409C-BE32-E72D297353CC}">
              <c16:uniqueId val="{00000000-EC22-432D-B505-6A600AF00A84}"/>
            </c:ext>
          </c:extLst>
        </c:ser>
        <c:dLbls>
          <c:showLegendKey val="0"/>
          <c:showVal val="0"/>
          <c:showCatName val="0"/>
          <c:showSerName val="0"/>
          <c:showPercent val="0"/>
          <c:showBubbleSize val="0"/>
        </c:dLbls>
        <c:marker val="1"/>
        <c:smooth val="0"/>
        <c:axId val="136091520"/>
        <c:axId val="118497280"/>
      </c:lineChart>
      <c:catAx>
        <c:axId val="136091520"/>
        <c:scaling>
          <c:orientation val="minMax"/>
        </c:scaling>
        <c:delete val="1"/>
        <c:axPos val="b"/>
        <c:numFmt formatCode="General" sourceLinked="0"/>
        <c:majorTickMark val="cross"/>
        <c:minorTickMark val="cross"/>
        <c:tickLblPos val="nextTo"/>
        <c:crossAx val="118497280"/>
        <c:crosses val="autoZero"/>
        <c:auto val="1"/>
        <c:lblAlgn val="ctr"/>
        <c:lblOffset val="100"/>
        <c:noMultiLvlLbl val="1"/>
      </c:catAx>
      <c:valAx>
        <c:axId val="118497280"/>
        <c:scaling>
          <c:orientation val="minMax"/>
        </c:scaling>
        <c:delete val="1"/>
        <c:axPos val="l"/>
        <c:majorGridlines/>
        <c:numFmt formatCode="General" sourceLinked="1"/>
        <c:majorTickMark val="cross"/>
        <c:minorTickMark val="cross"/>
        <c:tickLblPos val="nextTo"/>
        <c:crossAx val="136091520"/>
        <c:crosses val="autoZero"/>
        <c:crossBetween val="between"/>
      </c:valAx>
    </c:plotArea>
    <c:plotVisOnly val="1"/>
    <c:dispBlanksAs val="zero"/>
    <c:showDLblsOverMax val="1"/>
  </c:chart>
  <c:spPr>
    <a:ln>
      <a:noFill/>
    </a:ln>
  </c:spPr>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Лист4!$B$113</c:f>
              <c:strCache>
                <c:ptCount val="1"/>
                <c:pt idx="0">
                  <c:v>Всего, тыс. человек </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Лист4!$A$114:$A$122</c:f>
              <c:strCache>
                <c:ptCount val="9"/>
                <c:pt idx="0">
                  <c:v>до 164</c:v>
                </c:pt>
                <c:pt idx="1">
                  <c:v>164-170</c:v>
                </c:pt>
                <c:pt idx="2">
                  <c:v>170-200</c:v>
                </c:pt>
                <c:pt idx="3">
                  <c:v>200-211</c:v>
                </c:pt>
                <c:pt idx="4">
                  <c:v>211-409</c:v>
                </c:pt>
                <c:pt idx="5">
                  <c:v>409-418</c:v>
                </c:pt>
                <c:pt idx="6">
                  <c:v>418-419</c:v>
                </c:pt>
                <c:pt idx="7">
                  <c:v>419-422</c:v>
                </c:pt>
                <c:pt idx="8">
                  <c:v>422и более</c:v>
                </c:pt>
              </c:strCache>
            </c:strRef>
          </c:cat>
          <c:val>
            <c:numRef>
              <c:f>Лист4!$B$114:$B$122</c:f>
              <c:numCache>
                <c:formatCode>General</c:formatCode>
                <c:ptCount val="9"/>
                <c:pt idx="0">
                  <c:v>21.8</c:v>
                </c:pt>
                <c:pt idx="1">
                  <c:v>21.9</c:v>
                </c:pt>
                <c:pt idx="2">
                  <c:v>22.7</c:v>
                </c:pt>
                <c:pt idx="3">
                  <c:v>23</c:v>
                </c:pt>
                <c:pt idx="4">
                  <c:v>19.399999999999999</c:v>
                </c:pt>
                <c:pt idx="5">
                  <c:v>19.399999999999999</c:v>
                </c:pt>
                <c:pt idx="6">
                  <c:v>20.8</c:v>
                </c:pt>
                <c:pt idx="7">
                  <c:v>21.6</c:v>
                </c:pt>
                <c:pt idx="8">
                  <c:v>21.3</c:v>
                </c:pt>
              </c:numCache>
            </c:numRef>
          </c:val>
          <c:smooth val="1"/>
          <c:extLst>
            <c:ext xmlns:c16="http://schemas.microsoft.com/office/drawing/2014/chart" uri="{C3380CC4-5D6E-409C-BE32-E72D297353CC}">
              <c16:uniqueId val="{00000000-E569-4BF4-8F85-4654939A51BD}"/>
            </c:ext>
          </c:extLst>
        </c:ser>
        <c:ser>
          <c:idx val="1"/>
          <c:order val="1"/>
          <c:tx>
            <c:strRef>
              <c:f>Лист4!$C$113</c:f>
              <c:strCache>
                <c:ptCount val="1"/>
                <c:pt idx="0">
                  <c:v>на 10000 населения</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Лист4!$A$114:$A$122</c:f>
              <c:strCache>
                <c:ptCount val="9"/>
                <c:pt idx="0">
                  <c:v>до 164</c:v>
                </c:pt>
                <c:pt idx="1">
                  <c:v>164-170</c:v>
                </c:pt>
                <c:pt idx="2">
                  <c:v>170-200</c:v>
                </c:pt>
                <c:pt idx="3">
                  <c:v>200-211</c:v>
                </c:pt>
                <c:pt idx="4">
                  <c:v>211-409</c:v>
                </c:pt>
                <c:pt idx="5">
                  <c:v>409-418</c:v>
                </c:pt>
                <c:pt idx="6">
                  <c:v>418-419</c:v>
                </c:pt>
                <c:pt idx="7">
                  <c:v>419-422</c:v>
                </c:pt>
                <c:pt idx="8">
                  <c:v>422и более</c:v>
                </c:pt>
              </c:strCache>
            </c:strRef>
          </c:cat>
          <c:val>
            <c:numRef>
              <c:f>Лист4!$C$114:$C$122</c:f>
              <c:numCache>
                <c:formatCode>General</c:formatCode>
                <c:ptCount val="9"/>
                <c:pt idx="0">
                  <c:v>82</c:v>
                </c:pt>
                <c:pt idx="1">
                  <c:v>82</c:v>
                </c:pt>
                <c:pt idx="2">
                  <c:v>84</c:v>
                </c:pt>
                <c:pt idx="3">
                  <c:v>84</c:v>
                </c:pt>
                <c:pt idx="4">
                  <c:v>78</c:v>
                </c:pt>
                <c:pt idx="5">
                  <c:v>77</c:v>
                </c:pt>
                <c:pt idx="6">
                  <c:v>80.5</c:v>
                </c:pt>
                <c:pt idx="7">
                  <c:v>82</c:v>
                </c:pt>
                <c:pt idx="8">
                  <c:v>81</c:v>
                </c:pt>
              </c:numCache>
            </c:numRef>
          </c:val>
          <c:smooth val="1"/>
          <c:extLst>
            <c:ext xmlns:c16="http://schemas.microsoft.com/office/drawing/2014/chart" uri="{C3380CC4-5D6E-409C-BE32-E72D297353CC}">
              <c16:uniqueId val="{00000001-E569-4BF4-8F85-4654939A51BD}"/>
            </c:ext>
          </c:extLst>
        </c:ser>
        <c:dLbls>
          <c:showLegendKey val="0"/>
          <c:showVal val="0"/>
          <c:showCatName val="0"/>
          <c:showSerName val="0"/>
          <c:showPercent val="0"/>
          <c:showBubbleSize val="0"/>
        </c:dLbls>
        <c:marker val="1"/>
        <c:smooth val="0"/>
        <c:axId val="136050176"/>
        <c:axId val="136052096"/>
      </c:lineChart>
      <c:catAx>
        <c:axId val="136050176"/>
        <c:scaling>
          <c:orientation val="minMax"/>
        </c:scaling>
        <c:delete val="1"/>
        <c:axPos val="b"/>
        <c:numFmt formatCode="General" sourceLinked="0"/>
        <c:majorTickMark val="cross"/>
        <c:minorTickMark val="cross"/>
        <c:tickLblPos val="nextTo"/>
        <c:crossAx val="136052096"/>
        <c:crosses val="autoZero"/>
        <c:auto val="1"/>
        <c:lblAlgn val="ctr"/>
        <c:lblOffset val="100"/>
        <c:noMultiLvlLbl val="1"/>
      </c:catAx>
      <c:valAx>
        <c:axId val="136052096"/>
        <c:scaling>
          <c:orientation val="minMax"/>
        </c:scaling>
        <c:delete val="1"/>
        <c:axPos val="l"/>
        <c:majorGridlines/>
        <c:numFmt formatCode="General" sourceLinked="1"/>
        <c:majorTickMark val="cross"/>
        <c:minorTickMark val="cross"/>
        <c:tickLblPos val="nextTo"/>
        <c:crossAx val="136050176"/>
        <c:crosses val="autoZero"/>
        <c:crossBetween val="between"/>
      </c:valAx>
    </c:plotArea>
    <c:legend>
      <c:legendPos val="b"/>
      <c:overlay val="1"/>
    </c:legend>
    <c:plotVisOnly val="1"/>
    <c:dispBlanksAs val="zero"/>
    <c:showDLblsOverMax val="1"/>
  </c:chart>
  <c:spPr>
    <a:ln>
      <a:noFill/>
    </a:ln>
  </c:sp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manualLayout>
          <c:layoutTarget val="inner"/>
          <c:xMode val="edge"/>
          <c:yMode val="edge"/>
          <c:x val="8.1928152920278954E-2"/>
          <c:y val="4.5270212783035148E-2"/>
          <c:w val="0.88844221745009178"/>
          <c:h val="0.73141274771846132"/>
        </c:manualLayout>
      </c:layout>
      <c:lineChart>
        <c:grouping val="standard"/>
        <c:varyColors val="1"/>
        <c:ser>
          <c:idx val="0"/>
          <c:order val="0"/>
          <c:tx>
            <c:strRef>
              <c:f>Лист4!$B$134</c:f>
              <c:strCache>
                <c:ptCount val="1"/>
                <c:pt idx="0">
                  <c:v>Всего, тыс. человек </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Лист4!$A$135:$A$143</c:f>
              <c:strCache>
                <c:ptCount val="9"/>
                <c:pt idx="0">
                  <c:v>до 113</c:v>
                </c:pt>
                <c:pt idx="1">
                  <c:v>113-118</c:v>
                </c:pt>
                <c:pt idx="2">
                  <c:v>118-119</c:v>
                </c:pt>
                <c:pt idx="3">
                  <c:v>119-123</c:v>
                </c:pt>
                <c:pt idx="4">
                  <c:v>123-188</c:v>
                </c:pt>
                <c:pt idx="5">
                  <c:v>196-196</c:v>
                </c:pt>
                <c:pt idx="6">
                  <c:v>196-198</c:v>
                </c:pt>
                <c:pt idx="7">
                  <c:v>198-200</c:v>
                </c:pt>
                <c:pt idx="8">
                  <c:v>200 и более</c:v>
                </c:pt>
              </c:strCache>
            </c:strRef>
          </c:cat>
          <c:val>
            <c:numRef>
              <c:f>Лист4!$B$135:$B$143</c:f>
              <c:numCache>
                <c:formatCode>General</c:formatCode>
                <c:ptCount val="9"/>
                <c:pt idx="0">
                  <c:v>18.5</c:v>
                </c:pt>
                <c:pt idx="1">
                  <c:v>18.3</c:v>
                </c:pt>
                <c:pt idx="2">
                  <c:v>18.5</c:v>
                </c:pt>
                <c:pt idx="3">
                  <c:v>18.7</c:v>
                </c:pt>
                <c:pt idx="4">
                  <c:v>17.5</c:v>
                </c:pt>
                <c:pt idx="5">
                  <c:v>17.600000000000001</c:v>
                </c:pt>
                <c:pt idx="6">
                  <c:v>17.850000000000001</c:v>
                </c:pt>
                <c:pt idx="7">
                  <c:v>18.3</c:v>
                </c:pt>
                <c:pt idx="8">
                  <c:v>18</c:v>
                </c:pt>
              </c:numCache>
            </c:numRef>
          </c:val>
          <c:smooth val="1"/>
          <c:extLst>
            <c:ext xmlns:c16="http://schemas.microsoft.com/office/drawing/2014/chart" uri="{C3380CC4-5D6E-409C-BE32-E72D297353CC}">
              <c16:uniqueId val="{00000000-FDE6-4170-B9B8-A0D241CE64A0}"/>
            </c:ext>
          </c:extLst>
        </c:ser>
        <c:ser>
          <c:idx val="1"/>
          <c:order val="1"/>
          <c:tx>
            <c:strRef>
              <c:f>Лист4!$C$134</c:f>
              <c:strCache>
                <c:ptCount val="1"/>
                <c:pt idx="0">
                  <c:v>на 10000 населения</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Лист4!$A$135:$A$143</c:f>
              <c:strCache>
                <c:ptCount val="9"/>
                <c:pt idx="0">
                  <c:v>до 113</c:v>
                </c:pt>
                <c:pt idx="1">
                  <c:v>113-118</c:v>
                </c:pt>
                <c:pt idx="2">
                  <c:v>118-119</c:v>
                </c:pt>
                <c:pt idx="3">
                  <c:v>119-123</c:v>
                </c:pt>
                <c:pt idx="4">
                  <c:v>123-188</c:v>
                </c:pt>
                <c:pt idx="5">
                  <c:v>196-196</c:v>
                </c:pt>
                <c:pt idx="6">
                  <c:v>196-198</c:v>
                </c:pt>
                <c:pt idx="7">
                  <c:v>198-200</c:v>
                </c:pt>
                <c:pt idx="8">
                  <c:v>200 и более</c:v>
                </c:pt>
              </c:strCache>
            </c:strRef>
          </c:cat>
          <c:val>
            <c:numRef>
              <c:f>Лист4!$C$135:$C$143</c:f>
              <c:numCache>
                <c:formatCode>General</c:formatCode>
                <c:ptCount val="9"/>
                <c:pt idx="0">
                  <c:v>70</c:v>
                </c:pt>
                <c:pt idx="1">
                  <c:v>68</c:v>
                </c:pt>
                <c:pt idx="2">
                  <c:v>68</c:v>
                </c:pt>
                <c:pt idx="3">
                  <c:v>68</c:v>
                </c:pt>
                <c:pt idx="4">
                  <c:v>71</c:v>
                </c:pt>
                <c:pt idx="5">
                  <c:v>69</c:v>
                </c:pt>
                <c:pt idx="6">
                  <c:v>69</c:v>
                </c:pt>
                <c:pt idx="7">
                  <c:v>70</c:v>
                </c:pt>
                <c:pt idx="8">
                  <c:v>68</c:v>
                </c:pt>
              </c:numCache>
            </c:numRef>
          </c:val>
          <c:smooth val="1"/>
          <c:extLst>
            <c:ext xmlns:c16="http://schemas.microsoft.com/office/drawing/2014/chart" uri="{C3380CC4-5D6E-409C-BE32-E72D297353CC}">
              <c16:uniqueId val="{00000001-FDE6-4170-B9B8-A0D241CE64A0}"/>
            </c:ext>
          </c:extLst>
        </c:ser>
        <c:dLbls>
          <c:showLegendKey val="0"/>
          <c:showVal val="0"/>
          <c:showCatName val="0"/>
          <c:showSerName val="0"/>
          <c:showPercent val="0"/>
          <c:showBubbleSize val="0"/>
        </c:dLbls>
        <c:marker val="1"/>
        <c:smooth val="0"/>
        <c:axId val="140510336"/>
        <c:axId val="140512256"/>
      </c:lineChart>
      <c:catAx>
        <c:axId val="140510336"/>
        <c:scaling>
          <c:orientation val="minMax"/>
        </c:scaling>
        <c:delete val="1"/>
        <c:axPos val="b"/>
        <c:numFmt formatCode="General" sourceLinked="0"/>
        <c:majorTickMark val="cross"/>
        <c:minorTickMark val="cross"/>
        <c:tickLblPos val="nextTo"/>
        <c:crossAx val="140512256"/>
        <c:crosses val="autoZero"/>
        <c:auto val="1"/>
        <c:lblAlgn val="ctr"/>
        <c:lblOffset val="100"/>
        <c:noMultiLvlLbl val="1"/>
      </c:catAx>
      <c:valAx>
        <c:axId val="140512256"/>
        <c:scaling>
          <c:orientation val="minMax"/>
        </c:scaling>
        <c:delete val="1"/>
        <c:axPos val="l"/>
        <c:majorGridlines/>
        <c:numFmt formatCode="General" sourceLinked="1"/>
        <c:majorTickMark val="cross"/>
        <c:minorTickMark val="cross"/>
        <c:tickLblPos val="nextTo"/>
        <c:crossAx val="140510336"/>
        <c:crosses val="autoZero"/>
        <c:crossBetween val="between"/>
      </c:valAx>
    </c:plotArea>
    <c:legend>
      <c:legendPos val="b"/>
      <c:layout>
        <c:manualLayout>
          <c:xMode val="edge"/>
          <c:yMode val="edge"/>
          <c:x val="0.14342076937352527"/>
          <c:y val="0.90588070986539526"/>
          <c:w val="0.70238405047853902"/>
          <c:h val="7.3732251358488515E-2"/>
        </c:manualLayout>
      </c:layout>
      <c:overlay val="1"/>
    </c:legend>
    <c:plotVisOnly val="1"/>
    <c:dispBlanksAs val="zero"/>
    <c:showDLblsOverMax val="1"/>
  </c:chart>
  <c:spPr>
    <a:ln>
      <a:noFill/>
    </a:ln>
  </c:sp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manualLayout>
          <c:layoutTarget val="inner"/>
          <c:xMode val="edge"/>
          <c:yMode val="edge"/>
          <c:x val="9.1340609450845628E-2"/>
          <c:y val="4.6260498687663999E-2"/>
          <c:w val="0.88034536223512605"/>
          <c:h val="0.5919186351706035"/>
        </c:manualLayout>
      </c:layout>
      <c:lineChart>
        <c:grouping val="standard"/>
        <c:varyColors val="1"/>
        <c:ser>
          <c:idx val="0"/>
          <c:order val="0"/>
          <c:tx>
            <c:strRef>
              <c:f>Лист4!$B$146</c:f>
              <c:strCache>
                <c:ptCount val="1"/>
                <c:pt idx="0">
                  <c:v>Всего, тыс. человек </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Лист4!$A$147:$A$156</c:f>
              <c:strCache>
                <c:ptCount val="10"/>
                <c:pt idx="0">
                  <c:v>до 2486,0</c:v>
                </c:pt>
                <c:pt idx="1">
                  <c:v>2486,0-2536,1</c:v>
                </c:pt>
                <c:pt idx="2">
                  <c:v>2536,1-2581,4</c:v>
                </c:pt>
                <c:pt idx="3">
                  <c:v>2581,4-2602,0</c:v>
                </c:pt>
                <c:pt idx="4">
                  <c:v>2602,0-2621,8</c:v>
                </c:pt>
                <c:pt idx="5">
                  <c:v>2621,8-2641,0</c:v>
                </c:pt>
                <c:pt idx="6">
                  <c:v>2641,0-2658,6</c:v>
                </c:pt>
                <c:pt idx="7">
                  <c:v>2658,6-2687,8</c:v>
                </c:pt>
                <c:pt idx="8">
                  <c:v>2687,8-2711,7</c:v>
                </c:pt>
                <c:pt idx="9">
                  <c:v>2711,7 и более</c:v>
                </c:pt>
              </c:strCache>
            </c:strRef>
          </c:cat>
          <c:val>
            <c:numRef>
              <c:f>Лист4!$B$147:$B$156</c:f>
              <c:numCache>
                <c:formatCode>General</c:formatCode>
                <c:ptCount val="10"/>
                <c:pt idx="0">
                  <c:v>15.7</c:v>
                </c:pt>
                <c:pt idx="1">
                  <c:v>15.3</c:v>
                </c:pt>
                <c:pt idx="2">
                  <c:v>14.2</c:v>
                </c:pt>
                <c:pt idx="3">
                  <c:v>12.2</c:v>
                </c:pt>
                <c:pt idx="4">
                  <c:v>11.2</c:v>
                </c:pt>
                <c:pt idx="5">
                  <c:v>13.7</c:v>
                </c:pt>
                <c:pt idx="6">
                  <c:v>16.5</c:v>
                </c:pt>
                <c:pt idx="7">
                  <c:v>14.7</c:v>
                </c:pt>
                <c:pt idx="8">
                  <c:v>12.2</c:v>
                </c:pt>
                <c:pt idx="9">
                  <c:v>12.4</c:v>
                </c:pt>
              </c:numCache>
            </c:numRef>
          </c:val>
          <c:smooth val="1"/>
          <c:extLst>
            <c:ext xmlns:c16="http://schemas.microsoft.com/office/drawing/2014/chart" uri="{C3380CC4-5D6E-409C-BE32-E72D297353CC}">
              <c16:uniqueId val="{00000000-9AFB-4172-A260-DCAA7844E0F4}"/>
            </c:ext>
          </c:extLst>
        </c:ser>
        <c:ser>
          <c:idx val="1"/>
          <c:order val="1"/>
          <c:tx>
            <c:strRef>
              <c:f>Лист4!$C$146</c:f>
              <c:strCache>
                <c:ptCount val="1"/>
                <c:pt idx="0">
                  <c:v>на 10000 населения</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Лист4!$A$147:$A$156</c:f>
              <c:strCache>
                <c:ptCount val="10"/>
                <c:pt idx="0">
                  <c:v>до 2486,0</c:v>
                </c:pt>
                <c:pt idx="1">
                  <c:v>2486,0-2536,1</c:v>
                </c:pt>
                <c:pt idx="2">
                  <c:v>2536,1-2581,4</c:v>
                </c:pt>
                <c:pt idx="3">
                  <c:v>2581,4-2602,0</c:v>
                </c:pt>
                <c:pt idx="4">
                  <c:v>2602,0-2621,8</c:v>
                </c:pt>
                <c:pt idx="5">
                  <c:v>2621,8-2641,0</c:v>
                </c:pt>
                <c:pt idx="6">
                  <c:v>2641,0-2658,6</c:v>
                </c:pt>
                <c:pt idx="7">
                  <c:v>2658,6-2687,8</c:v>
                </c:pt>
                <c:pt idx="8">
                  <c:v>2687,8-2711,7</c:v>
                </c:pt>
                <c:pt idx="9">
                  <c:v>2711,7 и более</c:v>
                </c:pt>
              </c:strCache>
            </c:strRef>
          </c:cat>
          <c:val>
            <c:numRef>
              <c:f>Лист4!$C$147:$C$156</c:f>
              <c:numCache>
                <c:formatCode>General</c:formatCode>
                <c:ptCount val="10"/>
                <c:pt idx="0">
                  <c:v>637</c:v>
                </c:pt>
                <c:pt idx="1">
                  <c:v>608</c:v>
                </c:pt>
                <c:pt idx="2">
                  <c:v>553</c:v>
                </c:pt>
                <c:pt idx="3">
                  <c:v>471</c:v>
                </c:pt>
                <c:pt idx="4">
                  <c:v>430</c:v>
                </c:pt>
                <c:pt idx="5">
                  <c:v>519</c:v>
                </c:pt>
                <c:pt idx="6">
                  <c:v>623</c:v>
                </c:pt>
                <c:pt idx="7">
                  <c:v>551</c:v>
                </c:pt>
                <c:pt idx="8">
                  <c:v>453</c:v>
                </c:pt>
                <c:pt idx="9">
                  <c:v>456</c:v>
                </c:pt>
              </c:numCache>
            </c:numRef>
          </c:val>
          <c:smooth val="1"/>
          <c:extLst>
            <c:ext xmlns:c16="http://schemas.microsoft.com/office/drawing/2014/chart" uri="{C3380CC4-5D6E-409C-BE32-E72D297353CC}">
              <c16:uniqueId val="{00000001-9AFB-4172-A260-DCAA7844E0F4}"/>
            </c:ext>
          </c:extLst>
        </c:ser>
        <c:dLbls>
          <c:showLegendKey val="0"/>
          <c:showVal val="0"/>
          <c:showCatName val="0"/>
          <c:showSerName val="0"/>
          <c:showPercent val="0"/>
          <c:showBubbleSize val="0"/>
        </c:dLbls>
        <c:marker val="1"/>
        <c:smooth val="0"/>
        <c:axId val="138672384"/>
        <c:axId val="140509184"/>
      </c:lineChart>
      <c:catAx>
        <c:axId val="138672384"/>
        <c:scaling>
          <c:orientation val="minMax"/>
        </c:scaling>
        <c:delete val="1"/>
        <c:axPos val="b"/>
        <c:numFmt formatCode="General" sourceLinked="0"/>
        <c:majorTickMark val="cross"/>
        <c:minorTickMark val="cross"/>
        <c:tickLblPos val="nextTo"/>
        <c:crossAx val="140509184"/>
        <c:crosses val="autoZero"/>
        <c:auto val="1"/>
        <c:lblAlgn val="ctr"/>
        <c:lblOffset val="100"/>
        <c:noMultiLvlLbl val="1"/>
      </c:catAx>
      <c:valAx>
        <c:axId val="140509184"/>
        <c:scaling>
          <c:orientation val="minMax"/>
        </c:scaling>
        <c:delete val="1"/>
        <c:axPos val="l"/>
        <c:majorGridlines/>
        <c:numFmt formatCode="General" sourceLinked="1"/>
        <c:majorTickMark val="cross"/>
        <c:minorTickMark val="cross"/>
        <c:tickLblPos val="nextTo"/>
        <c:crossAx val="138672384"/>
        <c:crosses val="autoZero"/>
        <c:crossBetween val="between"/>
      </c:valAx>
    </c:plotArea>
    <c:legend>
      <c:legendPos val="b"/>
      <c:overlay val="1"/>
    </c:legend>
    <c:plotVisOnly val="1"/>
    <c:dispBlanksAs val="zero"/>
    <c:showDLblsOverMax val="1"/>
  </c:chart>
  <c:spPr>
    <a:ln>
      <a:noFill/>
    </a:ln>
  </c:sp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scatterChart>
        <c:scatterStyle val="smoothMarker"/>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xVal>
            <c:numRef>
              <c:f>Лист4!$C$297:$C$304</c:f>
              <c:numCache>
                <c:formatCode>General</c:formatCode>
                <c:ptCount val="8"/>
                <c:pt idx="0">
                  <c:v>2486</c:v>
                </c:pt>
                <c:pt idx="1">
                  <c:v>2536.1</c:v>
                </c:pt>
                <c:pt idx="2">
                  <c:v>2581.4</c:v>
                </c:pt>
                <c:pt idx="3">
                  <c:v>2611.9</c:v>
                </c:pt>
                <c:pt idx="4">
                  <c:v>2641</c:v>
                </c:pt>
                <c:pt idx="5">
                  <c:v>2673.2</c:v>
                </c:pt>
                <c:pt idx="6">
                  <c:v>2711.7</c:v>
                </c:pt>
                <c:pt idx="7">
                  <c:v>2737.3</c:v>
                </c:pt>
              </c:numCache>
            </c:numRef>
          </c:xVal>
          <c:yVal>
            <c:numRef>
              <c:f>Лист4!$D$297:$D$304</c:f>
              <c:numCache>
                <c:formatCode>General</c:formatCode>
                <c:ptCount val="8"/>
                <c:pt idx="0">
                  <c:v>14.8</c:v>
                </c:pt>
                <c:pt idx="1">
                  <c:v>15.1</c:v>
                </c:pt>
                <c:pt idx="2">
                  <c:v>15.4</c:v>
                </c:pt>
                <c:pt idx="3">
                  <c:v>15.55</c:v>
                </c:pt>
                <c:pt idx="4">
                  <c:v>15.75</c:v>
                </c:pt>
                <c:pt idx="5">
                  <c:v>16.05</c:v>
                </c:pt>
                <c:pt idx="6">
                  <c:v>16.350000000000001</c:v>
                </c:pt>
                <c:pt idx="7">
                  <c:v>16.649999999999999</c:v>
                </c:pt>
              </c:numCache>
            </c:numRef>
          </c:yVal>
          <c:smooth val="1"/>
          <c:extLst>
            <c:ext xmlns:c16="http://schemas.microsoft.com/office/drawing/2014/chart" uri="{C3380CC4-5D6E-409C-BE32-E72D297353CC}">
              <c16:uniqueId val="{00000000-673E-4FD8-AB9A-C3BBF080A231}"/>
            </c:ext>
          </c:extLst>
        </c:ser>
        <c:dLbls>
          <c:showLegendKey val="0"/>
          <c:showVal val="0"/>
          <c:showCatName val="0"/>
          <c:showSerName val="0"/>
          <c:showPercent val="0"/>
          <c:showBubbleSize val="0"/>
        </c:dLbls>
        <c:axId val="152924160"/>
        <c:axId val="152925696"/>
      </c:scatterChart>
      <c:valAx>
        <c:axId val="152924160"/>
        <c:scaling>
          <c:orientation val="minMax"/>
        </c:scaling>
        <c:delete val="1"/>
        <c:axPos val="b"/>
        <c:numFmt formatCode="General" sourceLinked="1"/>
        <c:majorTickMark val="cross"/>
        <c:minorTickMark val="cross"/>
        <c:tickLblPos val="nextTo"/>
        <c:crossAx val="152925696"/>
        <c:crosses val="autoZero"/>
        <c:crossBetween val="midCat"/>
      </c:valAx>
      <c:valAx>
        <c:axId val="152925696"/>
        <c:scaling>
          <c:orientation val="minMax"/>
        </c:scaling>
        <c:delete val="1"/>
        <c:axPos val="l"/>
        <c:majorGridlines/>
        <c:numFmt formatCode="General" sourceLinked="1"/>
        <c:majorTickMark val="cross"/>
        <c:minorTickMark val="cross"/>
        <c:tickLblPos val="nextTo"/>
        <c:crossAx val="152924160"/>
        <c:crosses val="autoZero"/>
        <c:crossBetween val="midCat"/>
      </c:valAx>
    </c:plotArea>
    <c:plotVisOnly val="1"/>
    <c:dispBlanksAs val="zero"/>
    <c:showDLblsOverMax val="1"/>
  </c:chart>
  <c:spPr>
    <a:ln>
      <a:noFill/>
    </a:ln>
  </c:sp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scatterChart>
        <c:scatterStyle val="smoothMarker"/>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trendline>
            <c:spPr>
              <a:ln w="25400"/>
            </c:spPr>
            <c:trendlineType val="linear"/>
            <c:dispRSqr val="1"/>
            <c:dispEq val="1"/>
            <c:trendlineLbl>
              <c:numFmt formatCode="General" sourceLinked="0"/>
            </c:trendlineLbl>
          </c:trendline>
          <c:xVal>
            <c:numRef>
              <c:f>Лист4!$C$297:$C$304</c:f>
              <c:numCache>
                <c:formatCode>General</c:formatCode>
                <c:ptCount val="8"/>
                <c:pt idx="0">
                  <c:v>2486</c:v>
                </c:pt>
                <c:pt idx="1">
                  <c:v>2536.1</c:v>
                </c:pt>
                <c:pt idx="2">
                  <c:v>2581.4</c:v>
                </c:pt>
                <c:pt idx="3">
                  <c:v>2611.9</c:v>
                </c:pt>
                <c:pt idx="4">
                  <c:v>2641</c:v>
                </c:pt>
                <c:pt idx="5">
                  <c:v>2673.2</c:v>
                </c:pt>
                <c:pt idx="6">
                  <c:v>2711.7</c:v>
                </c:pt>
                <c:pt idx="7">
                  <c:v>2737.3</c:v>
                </c:pt>
              </c:numCache>
            </c:numRef>
          </c:xVal>
          <c:yVal>
            <c:numRef>
              <c:f>Лист4!$D$297:$D$304</c:f>
              <c:numCache>
                <c:formatCode>General</c:formatCode>
                <c:ptCount val="8"/>
                <c:pt idx="0">
                  <c:v>14.8</c:v>
                </c:pt>
                <c:pt idx="1">
                  <c:v>15.1</c:v>
                </c:pt>
                <c:pt idx="2">
                  <c:v>15.4</c:v>
                </c:pt>
                <c:pt idx="3">
                  <c:v>15.55</c:v>
                </c:pt>
                <c:pt idx="4">
                  <c:v>15.75</c:v>
                </c:pt>
                <c:pt idx="5">
                  <c:v>16.05</c:v>
                </c:pt>
                <c:pt idx="6">
                  <c:v>16.350000000000001</c:v>
                </c:pt>
                <c:pt idx="7">
                  <c:v>16.649999999999999</c:v>
                </c:pt>
              </c:numCache>
            </c:numRef>
          </c:yVal>
          <c:smooth val="1"/>
          <c:extLst>
            <c:ext xmlns:c16="http://schemas.microsoft.com/office/drawing/2014/chart" uri="{C3380CC4-5D6E-409C-BE32-E72D297353CC}">
              <c16:uniqueId val="{00000001-46D8-4BA3-A26A-7F0213E758CA}"/>
            </c:ext>
          </c:extLst>
        </c:ser>
        <c:dLbls>
          <c:showLegendKey val="0"/>
          <c:showVal val="0"/>
          <c:showCatName val="0"/>
          <c:showSerName val="0"/>
          <c:showPercent val="0"/>
          <c:showBubbleSize val="0"/>
        </c:dLbls>
        <c:axId val="70042368"/>
        <c:axId val="70043904"/>
      </c:scatterChart>
      <c:valAx>
        <c:axId val="70042368"/>
        <c:scaling>
          <c:orientation val="minMax"/>
        </c:scaling>
        <c:delete val="1"/>
        <c:axPos val="b"/>
        <c:numFmt formatCode="General" sourceLinked="1"/>
        <c:majorTickMark val="cross"/>
        <c:minorTickMark val="cross"/>
        <c:tickLblPos val="nextTo"/>
        <c:crossAx val="70043904"/>
        <c:crosses val="autoZero"/>
        <c:crossBetween val="midCat"/>
      </c:valAx>
      <c:valAx>
        <c:axId val="70043904"/>
        <c:scaling>
          <c:orientation val="minMax"/>
        </c:scaling>
        <c:delete val="1"/>
        <c:axPos val="l"/>
        <c:majorGridlines/>
        <c:numFmt formatCode="General" sourceLinked="1"/>
        <c:majorTickMark val="cross"/>
        <c:minorTickMark val="cross"/>
        <c:tickLblPos val="nextTo"/>
        <c:crossAx val="70042368"/>
        <c:crosses val="autoZero"/>
        <c:crossBetween val="midCat"/>
      </c:valAx>
    </c:plotArea>
    <c:plotVisOnly val="1"/>
    <c:dispBlanksAs val="zero"/>
    <c:showDLblsOverMax val="1"/>
  </c:chart>
  <c:spPr>
    <a:ln>
      <a:noFill/>
    </a:ln>
  </c:sp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Лист3!$B$243</c:f>
              <c:strCache>
                <c:ptCount val="1"/>
                <c:pt idx="0">
                  <c:v>Валовой региональный продукт, млрд. руб.</c:v>
                </c:pt>
              </c:strCache>
            </c:strRef>
          </c:tx>
          <c:val>
            <c:numRef>
              <c:f>Лист3!$B$244:$B$252</c:f>
              <c:numCache>
                <c:formatCode>0.00</c:formatCode>
                <c:ptCount val="9"/>
                <c:pt idx="0">
                  <c:v>124.142</c:v>
                </c:pt>
                <c:pt idx="1">
                  <c:v>166.803</c:v>
                </c:pt>
                <c:pt idx="2">
                  <c:v>178.09100000000001</c:v>
                </c:pt>
                <c:pt idx="3">
                  <c:v>209.27600000000001</c:v>
                </c:pt>
                <c:pt idx="4">
                  <c:v>266.32600000000002</c:v>
                </c:pt>
                <c:pt idx="5">
                  <c:v>327.27300000000002</c:v>
                </c:pt>
                <c:pt idx="6">
                  <c:v>383.77</c:v>
                </c:pt>
                <c:pt idx="7">
                  <c:v>477.79399999999998</c:v>
                </c:pt>
                <c:pt idx="8">
                  <c:v>609.23</c:v>
                </c:pt>
              </c:numCache>
            </c:numRef>
          </c:val>
          <c:smooth val="1"/>
          <c:extLst>
            <c:ext xmlns:c16="http://schemas.microsoft.com/office/drawing/2014/chart" uri="{C3380CC4-5D6E-409C-BE32-E72D297353CC}">
              <c16:uniqueId val="{00000000-4887-48AC-9ADB-95F3818143B4}"/>
            </c:ext>
          </c:extLst>
        </c:ser>
        <c:ser>
          <c:idx val="1"/>
          <c:order val="1"/>
          <c:tx>
            <c:strRef>
              <c:f>Лист3!$C$243</c:f>
              <c:strCache>
                <c:ptCount val="1"/>
                <c:pt idx="0">
                  <c:v>Объем платных услуг населению млрд. руб.</c:v>
                </c:pt>
              </c:strCache>
            </c:strRef>
          </c:tx>
          <c:val>
            <c:numRef>
              <c:f>Лист3!$C$244:$C$252</c:f>
              <c:numCache>
                <c:formatCode>0.00</c:formatCode>
                <c:ptCount val="9"/>
                <c:pt idx="0">
                  <c:v>10.211</c:v>
                </c:pt>
                <c:pt idx="1">
                  <c:v>13.965999999999999</c:v>
                </c:pt>
                <c:pt idx="2">
                  <c:v>17.71</c:v>
                </c:pt>
                <c:pt idx="3">
                  <c:v>22.931999999999999</c:v>
                </c:pt>
                <c:pt idx="4">
                  <c:v>29.067</c:v>
                </c:pt>
                <c:pt idx="5">
                  <c:v>39.332999999999998</c:v>
                </c:pt>
                <c:pt idx="6">
                  <c:v>46.167999999999999</c:v>
                </c:pt>
                <c:pt idx="7">
                  <c:v>56.286999999999999</c:v>
                </c:pt>
                <c:pt idx="8">
                  <c:v>68.629000000000005</c:v>
                </c:pt>
              </c:numCache>
            </c:numRef>
          </c:val>
          <c:smooth val="1"/>
          <c:extLst>
            <c:ext xmlns:c16="http://schemas.microsoft.com/office/drawing/2014/chart" uri="{C3380CC4-5D6E-409C-BE32-E72D297353CC}">
              <c16:uniqueId val="{00000001-4887-48AC-9ADB-95F3818143B4}"/>
            </c:ext>
          </c:extLst>
        </c:ser>
        <c:ser>
          <c:idx val="2"/>
          <c:order val="2"/>
          <c:tx>
            <c:strRef>
              <c:f>Лист3!$D$243</c:f>
              <c:strCache>
                <c:ptCount val="1"/>
                <c:pt idx="0">
                  <c:v>Оборот розничной торговли, млрд. руб.</c:v>
                </c:pt>
              </c:strCache>
            </c:strRef>
          </c:tx>
          <c:val>
            <c:numRef>
              <c:f>Лист3!$D$244:$D$252</c:f>
              <c:numCache>
                <c:formatCode>0.00</c:formatCode>
                <c:ptCount val="9"/>
                <c:pt idx="0">
                  <c:v>40.46</c:v>
                </c:pt>
                <c:pt idx="1">
                  <c:v>54.225000000000001</c:v>
                </c:pt>
                <c:pt idx="2">
                  <c:v>68.144000000000005</c:v>
                </c:pt>
                <c:pt idx="3">
                  <c:v>83.796000000000006</c:v>
                </c:pt>
                <c:pt idx="4">
                  <c:v>101.149</c:v>
                </c:pt>
                <c:pt idx="5">
                  <c:v>130.23599999999999</c:v>
                </c:pt>
                <c:pt idx="6">
                  <c:v>178.03100000000001</c:v>
                </c:pt>
                <c:pt idx="7">
                  <c:v>220.40700000000001</c:v>
                </c:pt>
                <c:pt idx="8">
                  <c:v>278.26</c:v>
                </c:pt>
              </c:numCache>
            </c:numRef>
          </c:val>
          <c:smooth val="1"/>
          <c:extLst>
            <c:ext xmlns:c16="http://schemas.microsoft.com/office/drawing/2014/chart" uri="{C3380CC4-5D6E-409C-BE32-E72D297353CC}">
              <c16:uniqueId val="{00000002-4887-48AC-9ADB-95F3818143B4}"/>
            </c:ext>
          </c:extLst>
        </c:ser>
        <c:dLbls>
          <c:showLegendKey val="0"/>
          <c:showVal val="0"/>
          <c:showCatName val="0"/>
          <c:showSerName val="0"/>
          <c:showPercent val="0"/>
          <c:showBubbleSize val="0"/>
        </c:dLbls>
        <c:marker val="1"/>
        <c:smooth val="0"/>
        <c:axId val="90925312"/>
        <c:axId val="135259648"/>
      </c:lineChart>
      <c:catAx>
        <c:axId val="90925312"/>
        <c:scaling>
          <c:orientation val="minMax"/>
        </c:scaling>
        <c:delete val="1"/>
        <c:axPos val="b"/>
        <c:majorTickMark val="cross"/>
        <c:minorTickMark val="cross"/>
        <c:tickLblPos val="nextTo"/>
        <c:crossAx val="135259648"/>
        <c:crosses val="autoZero"/>
        <c:auto val="1"/>
        <c:lblAlgn val="ctr"/>
        <c:lblOffset val="100"/>
        <c:noMultiLvlLbl val="1"/>
      </c:catAx>
      <c:valAx>
        <c:axId val="135259648"/>
        <c:scaling>
          <c:orientation val="minMax"/>
        </c:scaling>
        <c:delete val="1"/>
        <c:axPos val="l"/>
        <c:majorGridlines/>
        <c:numFmt formatCode="0.00" sourceLinked="1"/>
        <c:majorTickMark val="cross"/>
        <c:minorTickMark val="cross"/>
        <c:tickLblPos val="nextTo"/>
        <c:crossAx val="90925312"/>
        <c:crosses val="autoZero"/>
        <c:crossBetween val="between"/>
      </c:valAx>
    </c:plotArea>
    <c:legend>
      <c:legendPos val="b"/>
      <c:overlay val="1"/>
    </c:legend>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Лист4!$A$14:$A$23</c:f>
              <c:strCache>
                <c:ptCount val="10"/>
                <c:pt idx="0">
                  <c:v>до 1640</c:v>
                </c:pt>
                <c:pt idx="1">
                  <c:v>1640-1645</c:v>
                </c:pt>
                <c:pt idx="2">
                  <c:v>1645-1654</c:v>
                </c:pt>
                <c:pt idx="3">
                  <c:v>1654-1668</c:v>
                </c:pt>
                <c:pt idx="4">
                  <c:v>1668-1669</c:v>
                </c:pt>
                <c:pt idx="5">
                  <c:v>1669-1677</c:v>
                </c:pt>
                <c:pt idx="6">
                  <c:v>1677-1683</c:v>
                </c:pt>
                <c:pt idx="7">
                  <c:v>1683-1684</c:v>
                </c:pt>
                <c:pt idx="8">
                  <c:v>1684-1686</c:v>
                </c:pt>
                <c:pt idx="9">
                  <c:v>1686 и более</c:v>
                </c:pt>
              </c:strCache>
            </c:strRef>
          </c:cat>
          <c:val>
            <c:numRef>
              <c:f>Лист4!$B$14:$B$23</c:f>
              <c:numCache>
                <c:formatCode>General</c:formatCode>
                <c:ptCount val="10"/>
                <c:pt idx="0">
                  <c:v>392</c:v>
                </c:pt>
                <c:pt idx="1">
                  <c:v>404</c:v>
                </c:pt>
                <c:pt idx="2">
                  <c:v>384</c:v>
                </c:pt>
                <c:pt idx="3">
                  <c:v>463</c:v>
                </c:pt>
                <c:pt idx="4">
                  <c:v>416</c:v>
                </c:pt>
                <c:pt idx="5">
                  <c:v>466</c:v>
                </c:pt>
                <c:pt idx="6">
                  <c:v>443</c:v>
                </c:pt>
                <c:pt idx="7">
                  <c:v>456</c:v>
                </c:pt>
                <c:pt idx="8">
                  <c:v>464</c:v>
                </c:pt>
                <c:pt idx="9">
                  <c:v>433</c:v>
                </c:pt>
              </c:numCache>
            </c:numRef>
          </c:val>
          <c:smooth val="1"/>
          <c:extLst>
            <c:ext xmlns:c16="http://schemas.microsoft.com/office/drawing/2014/chart" uri="{C3380CC4-5D6E-409C-BE32-E72D297353CC}">
              <c16:uniqueId val="{00000000-A19D-46D6-A150-BC6B71B8F62C}"/>
            </c:ext>
          </c:extLst>
        </c:ser>
        <c:dLbls>
          <c:showLegendKey val="0"/>
          <c:showVal val="0"/>
          <c:showCatName val="0"/>
          <c:showSerName val="0"/>
          <c:showPercent val="0"/>
          <c:showBubbleSize val="0"/>
        </c:dLbls>
        <c:marker val="1"/>
        <c:smooth val="0"/>
        <c:axId val="138101504"/>
        <c:axId val="138103040"/>
      </c:lineChart>
      <c:catAx>
        <c:axId val="138101504"/>
        <c:scaling>
          <c:orientation val="minMax"/>
        </c:scaling>
        <c:delete val="1"/>
        <c:axPos val="b"/>
        <c:numFmt formatCode="General" sourceLinked="0"/>
        <c:majorTickMark val="cross"/>
        <c:minorTickMark val="cross"/>
        <c:tickLblPos val="nextTo"/>
        <c:crossAx val="138103040"/>
        <c:crosses val="autoZero"/>
        <c:auto val="1"/>
        <c:lblAlgn val="ctr"/>
        <c:lblOffset val="100"/>
        <c:noMultiLvlLbl val="1"/>
      </c:catAx>
      <c:valAx>
        <c:axId val="138103040"/>
        <c:scaling>
          <c:orientation val="minMax"/>
        </c:scaling>
        <c:delete val="1"/>
        <c:axPos val="l"/>
        <c:majorGridlines/>
        <c:numFmt formatCode="General" sourceLinked="1"/>
        <c:majorTickMark val="cross"/>
        <c:minorTickMark val="cross"/>
        <c:tickLblPos val="nextTo"/>
        <c:crossAx val="138101504"/>
        <c:crosses val="autoZero"/>
        <c:crossBetween val="between"/>
      </c:valAx>
    </c:plotArea>
    <c:plotVisOnly val="1"/>
    <c:dispBlanksAs val="zero"/>
    <c:showDLblsOverMax val="1"/>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Лист4!$A$27:$A$34</c:f>
              <c:strCache>
                <c:ptCount val="8"/>
                <c:pt idx="0">
                  <c:v>до 28,6</c:v>
                </c:pt>
                <c:pt idx="1">
                  <c:v>28,6-28,8</c:v>
                </c:pt>
                <c:pt idx="2">
                  <c:v>28,8-29,0</c:v>
                </c:pt>
                <c:pt idx="3">
                  <c:v>29,0-30,5</c:v>
                </c:pt>
                <c:pt idx="4">
                  <c:v>30,5-31,1</c:v>
                </c:pt>
                <c:pt idx="5">
                  <c:v>31,3-31,3</c:v>
                </c:pt>
                <c:pt idx="6">
                  <c:v>31,3-31,9</c:v>
                </c:pt>
                <c:pt idx="7">
                  <c:v>31,9 и более</c:v>
                </c:pt>
              </c:strCache>
            </c:strRef>
          </c:cat>
          <c:val>
            <c:numRef>
              <c:f>Лист4!$B$27:$B$34</c:f>
              <c:numCache>
                <c:formatCode>General</c:formatCode>
                <c:ptCount val="8"/>
                <c:pt idx="0">
                  <c:v>209</c:v>
                </c:pt>
                <c:pt idx="1">
                  <c:v>419</c:v>
                </c:pt>
                <c:pt idx="2">
                  <c:v>409</c:v>
                </c:pt>
                <c:pt idx="3">
                  <c:v>424</c:v>
                </c:pt>
                <c:pt idx="4">
                  <c:v>164</c:v>
                </c:pt>
                <c:pt idx="5">
                  <c:v>170</c:v>
                </c:pt>
                <c:pt idx="6">
                  <c:v>200</c:v>
                </c:pt>
                <c:pt idx="7">
                  <c:v>211</c:v>
                </c:pt>
              </c:numCache>
            </c:numRef>
          </c:val>
          <c:smooth val="1"/>
          <c:extLst>
            <c:ext xmlns:c16="http://schemas.microsoft.com/office/drawing/2014/chart" uri="{C3380CC4-5D6E-409C-BE32-E72D297353CC}">
              <c16:uniqueId val="{00000000-8024-45C1-939C-D506A9B358AB}"/>
            </c:ext>
          </c:extLst>
        </c:ser>
        <c:dLbls>
          <c:showLegendKey val="0"/>
          <c:showVal val="0"/>
          <c:showCatName val="0"/>
          <c:showSerName val="0"/>
          <c:showPercent val="0"/>
          <c:showBubbleSize val="0"/>
        </c:dLbls>
        <c:marker val="1"/>
        <c:smooth val="0"/>
        <c:axId val="135161344"/>
        <c:axId val="135163264"/>
      </c:lineChart>
      <c:catAx>
        <c:axId val="135161344"/>
        <c:scaling>
          <c:orientation val="minMax"/>
        </c:scaling>
        <c:delete val="1"/>
        <c:axPos val="b"/>
        <c:numFmt formatCode="General" sourceLinked="0"/>
        <c:majorTickMark val="cross"/>
        <c:minorTickMark val="cross"/>
        <c:tickLblPos val="nextTo"/>
        <c:crossAx val="135163264"/>
        <c:crosses val="autoZero"/>
        <c:auto val="1"/>
        <c:lblAlgn val="ctr"/>
        <c:lblOffset val="100"/>
        <c:noMultiLvlLbl val="1"/>
      </c:catAx>
      <c:valAx>
        <c:axId val="135163264"/>
        <c:scaling>
          <c:orientation val="minMax"/>
        </c:scaling>
        <c:delete val="1"/>
        <c:axPos val="l"/>
        <c:majorGridlines/>
        <c:numFmt formatCode="General" sourceLinked="1"/>
        <c:majorTickMark val="cross"/>
        <c:minorTickMark val="cross"/>
        <c:tickLblPos val="nextTo"/>
        <c:crossAx val="135161344"/>
        <c:crosses val="autoZero"/>
        <c:crossBetween val="between"/>
      </c:valAx>
    </c:plotArea>
    <c:plotVisOnly val="1"/>
    <c:dispBlanksAs val="zero"/>
    <c:showDLblsOverMax val="1"/>
  </c:chart>
  <c:spPr>
    <a:ln>
      <a:noFill/>
    </a:ln>
  </c:sp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Лист4!$A$37:$A$46</c:f>
              <c:strCache>
                <c:ptCount val="10"/>
                <c:pt idx="0">
                  <c:v>до 878,7</c:v>
                </c:pt>
                <c:pt idx="1">
                  <c:v>878,7-1171,9</c:v>
                </c:pt>
                <c:pt idx="2">
                  <c:v>1171,9-1834,3</c:v>
                </c:pt>
                <c:pt idx="3">
                  <c:v>1834,3-2409,2</c:v>
                </c:pt>
                <c:pt idx="4">
                  <c:v>2409,2-3000,1</c:v>
                </c:pt>
                <c:pt idx="5">
                  <c:v>3000,1-3659,8</c:v>
                </c:pt>
                <c:pt idx="6">
                  <c:v>3659,8-4530,0</c:v>
                </c:pt>
                <c:pt idx="7">
                  <c:v>4530,0-5696,4</c:v>
                </c:pt>
                <c:pt idx="8">
                  <c:v>5696,4-7595,1</c:v>
                </c:pt>
                <c:pt idx="9">
                  <c:v>7595,1 и более</c:v>
                </c:pt>
              </c:strCache>
            </c:strRef>
          </c:cat>
          <c:val>
            <c:numRef>
              <c:f>Лист4!$B$37:$B$46</c:f>
              <c:numCache>
                <c:formatCode>General</c:formatCode>
                <c:ptCount val="10"/>
                <c:pt idx="0">
                  <c:v>2486</c:v>
                </c:pt>
                <c:pt idx="1">
                  <c:v>2536.1</c:v>
                </c:pt>
                <c:pt idx="2">
                  <c:v>2581.4</c:v>
                </c:pt>
                <c:pt idx="3">
                  <c:v>2602</c:v>
                </c:pt>
                <c:pt idx="4">
                  <c:v>2621.8</c:v>
                </c:pt>
                <c:pt idx="5">
                  <c:v>2641</c:v>
                </c:pt>
                <c:pt idx="6">
                  <c:v>2658.6</c:v>
                </c:pt>
                <c:pt idx="7">
                  <c:v>2687.8</c:v>
                </c:pt>
                <c:pt idx="8">
                  <c:v>2711.7</c:v>
                </c:pt>
                <c:pt idx="9">
                  <c:v>2737.3</c:v>
                </c:pt>
              </c:numCache>
            </c:numRef>
          </c:val>
          <c:smooth val="1"/>
          <c:extLst>
            <c:ext xmlns:c16="http://schemas.microsoft.com/office/drawing/2014/chart" uri="{C3380CC4-5D6E-409C-BE32-E72D297353CC}">
              <c16:uniqueId val="{00000000-72A8-4F26-AC8C-E2C75D966448}"/>
            </c:ext>
          </c:extLst>
        </c:ser>
        <c:dLbls>
          <c:showLegendKey val="0"/>
          <c:showVal val="0"/>
          <c:showCatName val="0"/>
          <c:showSerName val="0"/>
          <c:showPercent val="0"/>
          <c:showBubbleSize val="0"/>
        </c:dLbls>
        <c:marker val="1"/>
        <c:smooth val="0"/>
        <c:axId val="118307840"/>
        <c:axId val="118498432"/>
      </c:lineChart>
      <c:catAx>
        <c:axId val="118307840"/>
        <c:scaling>
          <c:orientation val="minMax"/>
        </c:scaling>
        <c:delete val="1"/>
        <c:axPos val="b"/>
        <c:numFmt formatCode="General" sourceLinked="0"/>
        <c:majorTickMark val="cross"/>
        <c:minorTickMark val="cross"/>
        <c:tickLblPos val="nextTo"/>
        <c:crossAx val="118498432"/>
        <c:crosses val="autoZero"/>
        <c:auto val="1"/>
        <c:lblAlgn val="ctr"/>
        <c:lblOffset val="100"/>
        <c:noMultiLvlLbl val="1"/>
      </c:catAx>
      <c:valAx>
        <c:axId val="118498432"/>
        <c:scaling>
          <c:orientation val="minMax"/>
        </c:scaling>
        <c:delete val="1"/>
        <c:axPos val="l"/>
        <c:majorGridlines/>
        <c:numFmt formatCode="General" sourceLinked="1"/>
        <c:majorTickMark val="cross"/>
        <c:minorTickMark val="cross"/>
        <c:tickLblPos val="nextTo"/>
        <c:crossAx val="118307840"/>
        <c:crosses val="autoZero"/>
        <c:crossBetween val="between"/>
      </c:valAx>
    </c:plotArea>
    <c:plotVisOnly val="1"/>
    <c:dispBlanksAs val="zero"/>
    <c:showDLblsOverMax val="1"/>
  </c:chart>
  <c:spPr>
    <a:ln>
      <a:noFill/>
    </a:ln>
  </c:sp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cat>
            <c:strRef>
              <c:f>Лист4!$A$49:$A$58</c:f>
              <c:strCache>
                <c:ptCount val="10"/>
                <c:pt idx="0">
                  <c:v>до 816,2</c:v>
                </c:pt>
                <c:pt idx="1">
                  <c:v>816,2-817,8</c:v>
                </c:pt>
                <c:pt idx="2">
                  <c:v>817,8-819,7</c:v>
                </c:pt>
                <c:pt idx="3">
                  <c:v>819,7-820,6</c:v>
                </c:pt>
                <c:pt idx="4">
                  <c:v>820,6-826,5</c:v>
                </c:pt>
                <c:pt idx="5">
                  <c:v>826,5-873,4</c:v>
                </c:pt>
                <c:pt idx="6">
                  <c:v>873,4-882,0</c:v>
                </c:pt>
                <c:pt idx="7">
                  <c:v>882,0-906,4</c:v>
                </c:pt>
                <c:pt idx="8">
                  <c:v>906,4-941,4</c:v>
                </c:pt>
                <c:pt idx="9">
                  <c:v>941,4 и более</c:v>
                </c:pt>
              </c:strCache>
            </c:strRef>
          </c:cat>
          <c:val>
            <c:numRef>
              <c:f>Лист4!$B$49:$B$58</c:f>
              <c:numCache>
                <c:formatCode>General</c:formatCode>
                <c:ptCount val="10"/>
                <c:pt idx="0">
                  <c:v>2486</c:v>
                </c:pt>
                <c:pt idx="1">
                  <c:v>2536.1</c:v>
                </c:pt>
                <c:pt idx="2">
                  <c:v>2581.4</c:v>
                </c:pt>
                <c:pt idx="3">
                  <c:v>2602</c:v>
                </c:pt>
                <c:pt idx="4">
                  <c:v>2621.8</c:v>
                </c:pt>
                <c:pt idx="5">
                  <c:v>2641</c:v>
                </c:pt>
                <c:pt idx="6">
                  <c:v>2658.6</c:v>
                </c:pt>
                <c:pt idx="7">
                  <c:v>2687.8</c:v>
                </c:pt>
                <c:pt idx="8">
                  <c:v>2711.7</c:v>
                </c:pt>
                <c:pt idx="9">
                  <c:v>2737.3</c:v>
                </c:pt>
              </c:numCache>
            </c:numRef>
          </c:val>
          <c:smooth val="1"/>
          <c:extLst>
            <c:ext xmlns:c16="http://schemas.microsoft.com/office/drawing/2014/chart" uri="{C3380CC4-5D6E-409C-BE32-E72D297353CC}">
              <c16:uniqueId val="{00000000-EC44-48D8-83A3-26A12B7D8D51}"/>
            </c:ext>
          </c:extLst>
        </c:ser>
        <c:dLbls>
          <c:showLegendKey val="0"/>
          <c:showVal val="0"/>
          <c:showCatName val="0"/>
          <c:showSerName val="0"/>
          <c:showPercent val="0"/>
          <c:showBubbleSize val="0"/>
        </c:dLbls>
        <c:marker val="1"/>
        <c:smooth val="0"/>
        <c:axId val="103418112"/>
        <c:axId val="103464960"/>
      </c:lineChart>
      <c:catAx>
        <c:axId val="103418112"/>
        <c:scaling>
          <c:orientation val="minMax"/>
        </c:scaling>
        <c:delete val="1"/>
        <c:axPos val="b"/>
        <c:numFmt formatCode="General" sourceLinked="0"/>
        <c:majorTickMark val="cross"/>
        <c:minorTickMark val="cross"/>
        <c:tickLblPos val="nextTo"/>
        <c:crossAx val="103464960"/>
        <c:crosses val="autoZero"/>
        <c:auto val="1"/>
        <c:lblAlgn val="ctr"/>
        <c:lblOffset val="100"/>
        <c:noMultiLvlLbl val="1"/>
      </c:catAx>
      <c:valAx>
        <c:axId val="103464960"/>
        <c:scaling>
          <c:orientation val="minMax"/>
        </c:scaling>
        <c:delete val="1"/>
        <c:axPos val="l"/>
        <c:majorGridlines/>
        <c:numFmt formatCode="General" sourceLinked="1"/>
        <c:majorTickMark val="cross"/>
        <c:minorTickMark val="cross"/>
        <c:tickLblPos val="nextTo"/>
        <c:crossAx val="103418112"/>
        <c:crosses val="autoZero"/>
        <c:crossBetween val="between"/>
      </c:valAx>
    </c:plotArea>
    <c:plotVisOnly val="1"/>
    <c:dispBlanksAs val="zero"/>
    <c:showDLblsOverMax val="1"/>
  </c:chart>
  <c:spPr>
    <a:ln>
      <a:noFill/>
    </a:ln>
  </c:sp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Лист4!$A$62:$A$71</c:f>
              <c:strCache>
                <c:ptCount val="10"/>
                <c:pt idx="0">
                  <c:v>до 2276,3</c:v>
                </c:pt>
                <c:pt idx="1">
                  <c:v>2276,3-4063,2</c:v>
                </c:pt>
                <c:pt idx="2">
                  <c:v>4063,2-4071,3</c:v>
                </c:pt>
                <c:pt idx="3">
                  <c:v>4071,3-6080,7</c:v>
                </c:pt>
                <c:pt idx="4">
                  <c:v>6080,7-8987,4</c:v>
                </c:pt>
                <c:pt idx="5">
                  <c:v>8987,4-14079,7</c:v>
                </c:pt>
                <c:pt idx="6">
                  <c:v>14079,7-22365,4</c:v>
                </c:pt>
                <c:pt idx="7">
                  <c:v>22365,4-33091,9</c:v>
                </c:pt>
                <c:pt idx="8">
                  <c:v>33091,9-45666,8</c:v>
                </c:pt>
                <c:pt idx="9">
                  <c:v>45666,8 и более</c:v>
                </c:pt>
              </c:strCache>
            </c:strRef>
          </c:cat>
          <c:val>
            <c:numRef>
              <c:f>Лист4!$B$62:$B$71</c:f>
              <c:numCache>
                <c:formatCode>General</c:formatCode>
                <c:ptCount val="10"/>
                <c:pt idx="0">
                  <c:v>995</c:v>
                </c:pt>
                <c:pt idx="1">
                  <c:v>1083</c:v>
                </c:pt>
                <c:pt idx="2">
                  <c:v>1083</c:v>
                </c:pt>
                <c:pt idx="3">
                  <c:v>1285</c:v>
                </c:pt>
                <c:pt idx="4">
                  <c:v>1213</c:v>
                </c:pt>
                <c:pt idx="5">
                  <c:v>1230</c:v>
                </c:pt>
                <c:pt idx="6">
                  <c:v>1287</c:v>
                </c:pt>
                <c:pt idx="7">
                  <c:v>1226</c:v>
                </c:pt>
                <c:pt idx="8">
                  <c:v>1202</c:v>
                </c:pt>
                <c:pt idx="9">
                  <c:v>971</c:v>
                </c:pt>
              </c:numCache>
            </c:numRef>
          </c:val>
          <c:smooth val="1"/>
          <c:extLst>
            <c:ext xmlns:c16="http://schemas.microsoft.com/office/drawing/2014/chart" uri="{C3380CC4-5D6E-409C-BE32-E72D297353CC}">
              <c16:uniqueId val="{00000000-30E7-4F23-800B-22E1B3B671B1}"/>
            </c:ext>
          </c:extLst>
        </c:ser>
        <c:dLbls>
          <c:showLegendKey val="0"/>
          <c:showVal val="0"/>
          <c:showCatName val="0"/>
          <c:showSerName val="0"/>
          <c:showPercent val="0"/>
          <c:showBubbleSize val="0"/>
        </c:dLbls>
        <c:marker val="1"/>
        <c:smooth val="0"/>
        <c:axId val="135190784"/>
        <c:axId val="135258112"/>
      </c:lineChart>
      <c:catAx>
        <c:axId val="135190784"/>
        <c:scaling>
          <c:orientation val="minMax"/>
        </c:scaling>
        <c:delete val="1"/>
        <c:axPos val="b"/>
        <c:numFmt formatCode="General" sourceLinked="0"/>
        <c:majorTickMark val="cross"/>
        <c:minorTickMark val="cross"/>
        <c:tickLblPos val="nextTo"/>
        <c:crossAx val="135258112"/>
        <c:crosses val="autoZero"/>
        <c:auto val="1"/>
        <c:lblAlgn val="ctr"/>
        <c:lblOffset val="100"/>
        <c:noMultiLvlLbl val="1"/>
      </c:catAx>
      <c:valAx>
        <c:axId val="135258112"/>
        <c:scaling>
          <c:orientation val="minMax"/>
        </c:scaling>
        <c:delete val="1"/>
        <c:axPos val="l"/>
        <c:majorGridlines/>
        <c:numFmt formatCode="General" sourceLinked="1"/>
        <c:majorTickMark val="cross"/>
        <c:minorTickMark val="cross"/>
        <c:tickLblPos val="nextTo"/>
        <c:crossAx val="135190784"/>
        <c:crosses val="autoZero"/>
        <c:crossBetween val="between"/>
      </c:valAx>
    </c:plotArea>
    <c:plotVisOnly val="1"/>
    <c:dispBlanksAs val="zero"/>
    <c:showDLblsOverMax val="1"/>
  </c:chart>
  <c:spPr>
    <a:ln>
      <a:noFill/>
    </a:ln>
  </c:sp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Лист4!$A$75:$A$84</c:f>
              <c:strCache>
                <c:ptCount val="10"/>
                <c:pt idx="0">
                  <c:v>до 861,3</c:v>
                </c:pt>
                <c:pt idx="1">
                  <c:v>861,3-1141,2</c:v>
                </c:pt>
                <c:pt idx="2">
                  <c:v>1141,2-1534,0</c:v>
                </c:pt>
                <c:pt idx="3">
                  <c:v>1534,0-2125,0</c:v>
                </c:pt>
                <c:pt idx="4">
                  <c:v>2125,0-3311,2</c:v>
                </c:pt>
                <c:pt idx="5">
                  <c:v>3311,2-4457,3</c:v>
                </c:pt>
                <c:pt idx="6">
                  <c:v>4457,3-6260,7</c:v>
                </c:pt>
                <c:pt idx="7">
                  <c:v>6260,7-7981,4</c:v>
                </c:pt>
                <c:pt idx="8">
                  <c:v>7981,4-10962,0</c:v>
                </c:pt>
                <c:pt idx="9">
                  <c:v>10962,0 и более</c:v>
                </c:pt>
              </c:strCache>
            </c:strRef>
          </c:cat>
          <c:val>
            <c:numRef>
              <c:f>Лист4!$B$75:$B$84</c:f>
              <c:numCache>
                <c:formatCode>General</c:formatCode>
                <c:ptCount val="10"/>
                <c:pt idx="0">
                  <c:v>2486</c:v>
                </c:pt>
                <c:pt idx="1">
                  <c:v>2536.1</c:v>
                </c:pt>
                <c:pt idx="2">
                  <c:v>2581.4</c:v>
                </c:pt>
                <c:pt idx="3">
                  <c:v>2602</c:v>
                </c:pt>
                <c:pt idx="4">
                  <c:v>2621.8</c:v>
                </c:pt>
                <c:pt idx="5">
                  <c:v>2641</c:v>
                </c:pt>
                <c:pt idx="6">
                  <c:v>2658.6</c:v>
                </c:pt>
                <c:pt idx="7">
                  <c:v>2687.8</c:v>
                </c:pt>
                <c:pt idx="8">
                  <c:v>2711.7</c:v>
                </c:pt>
                <c:pt idx="9">
                  <c:v>2737.3</c:v>
                </c:pt>
              </c:numCache>
            </c:numRef>
          </c:val>
          <c:smooth val="1"/>
          <c:extLst>
            <c:ext xmlns:c16="http://schemas.microsoft.com/office/drawing/2014/chart" uri="{C3380CC4-5D6E-409C-BE32-E72D297353CC}">
              <c16:uniqueId val="{00000000-5D0C-4720-8AED-A7FA61A4DA10}"/>
            </c:ext>
          </c:extLst>
        </c:ser>
        <c:dLbls>
          <c:showLegendKey val="0"/>
          <c:showVal val="0"/>
          <c:showCatName val="0"/>
          <c:showSerName val="0"/>
          <c:showPercent val="0"/>
          <c:showBubbleSize val="0"/>
        </c:dLbls>
        <c:marker val="1"/>
        <c:smooth val="0"/>
        <c:axId val="118384896"/>
        <c:axId val="118498048"/>
      </c:lineChart>
      <c:catAx>
        <c:axId val="118384896"/>
        <c:scaling>
          <c:orientation val="minMax"/>
        </c:scaling>
        <c:delete val="1"/>
        <c:axPos val="b"/>
        <c:numFmt formatCode="General" sourceLinked="0"/>
        <c:majorTickMark val="cross"/>
        <c:minorTickMark val="cross"/>
        <c:tickLblPos val="nextTo"/>
        <c:crossAx val="118498048"/>
        <c:crosses val="autoZero"/>
        <c:auto val="1"/>
        <c:lblAlgn val="ctr"/>
        <c:lblOffset val="100"/>
        <c:noMultiLvlLbl val="1"/>
      </c:catAx>
      <c:valAx>
        <c:axId val="118498048"/>
        <c:scaling>
          <c:orientation val="minMax"/>
        </c:scaling>
        <c:delete val="1"/>
        <c:axPos val="l"/>
        <c:majorGridlines/>
        <c:numFmt formatCode="General" sourceLinked="1"/>
        <c:majorTickMark val="cross"/>
        <c:minorTickMark val="cross"/>
        <c:tickLblPos val="nextTo"/>
        <c:crossAx val="118384896"/>
        <c:crosses val="autoZero"/>
        <c:crossBetween val="between"/>
      </c:valAx>
    </c:plotArea>
    <c:plotVisOnly val="1"/>
    <c:dispBlanksAs val="zero"/>
    <c:showDLblsOverMax val="1"/>
  </c:chart>
  <c:spPr>
    <a:ln>
      <a:noFill/>
    </a:ln>
  </c:sp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Лист4!$B$89</c:f>
              <c:strCache>
                <c:ptCount val="1"/>
                <c:pt idx="0">
                  <c:v>Всего, тыс.   посещений в смену</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Лист4!$A$90:$A$98</c:f>
              <c:strCache>
                <c:ptCount val="9"/>
                <c:pt idx="0">
                  <c:v>до 164</c:v>
                </c:pt>
                <c:pt idx="1">
                  <c:v>164-170</c:v>
                </c:pt>
                <c:pt idx="2">
                  <c:v>170-200</c:v>
                </c:pt>
                <c:pt idx="3">
                  <c:v>200-211</c:v>
                </c:pt>
                <c:pt idx="4">
                  <c:v>211-409</c:v>
                </c:pt>
                <c:pt idx="5">
                  <c:v>409-418</c:v>
                </c:pt>
                <c:pt idx="6">
                  <c:v>418-419</c:v>
                </c:pt>
                <c:pt idx="7">
                  <c:v>419-422</c:v>
                </c:pt>
                <c:pt idx="8">
                  <c:v>422-426</c:v>
                </c:pt>
              </c:strCache>
            </c:strRef>
          </c:cat>
          <c:val>
            <c:numRef>
              <c:f>Лист4!$B$90:$B$98</c:f>
              <c:numCache>
                <c:formatCode>General</c:formatCode>
                <c:ptCount val="9"/>
                <c:pt idx="0">
                  <c:v>31.1</c:v>
                </c:pt>
                <c:pt idx="1">
                  <c:v>31.3</c:v>
                </c:pt>
                <c:pt idx="2">
                  <c:v>31.9</c:v>
                </c:pt>
                <c:pt idx="3">
                  <c:v>32.1</c:v>
                </c:pt>
                <c:pt idx="4">
                  <c:v>29</c:v>
                </c:pt>
                <c:pt idx="5">
                  <c:v>28.6</c:v>
                </c:pt>
                <c:pt idx="6">
                  <c:v>28.8</c:v>
                </c:pt>
                <c:pt idx="7">
                  <c:v>29.55</c:v>
                </c:pt>
                <c:pt idx="8">
                  <c:v>30.5</c:v>
                </c:pt>
              </c:numCache>
            </c:numRef>
          </c:val>
          <c:smooth val="1"/>
          <c:extLst>
            <c:ext xmlns:c16="http://schemas.microsoft.com/office/drawing/2014/chart" uri="{C3380CC4-5D6E-409C-BE32-E72D297353CC}">
              <c16:uniqueId val="{00000000-0022-41AF-A21C-ADCE2029A6B7}"/>
            </c:ext>
          </c:extLst>
        </c:ser>
        <c:ser>
          <c:idx val="1"/>
          <c:order val="1"/>
          <c:tx>
            <c:strRef>
              <c:f>Лист4!$C$89</c:f>
              <c:strCache>
                <c:ptCount val="1"/>
                <c:pt idx="0">
                  <c:v>На 10000       населения</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Лист4!$A$90:$A$98</c:f>
              <c:strCache>
                <c:ptCount val="9"/>
                <c:pt idx="0">
                  <c:v>до 164</c:v>
                </c:pt>
                <c:pt idx="1">
                  <c:v>164-170</c:v>
                </c:pt>
                <c:pt idx="2">
                  <c:v>170-200</c:v>
                </c:pt>
                <c:pt idx="3">
                  <c:v>200-211</c:v>
                </c:pt>
                <c:pt idx="4">
                  <c:v>211-409</c:v>
                </c:pt>
                <c:pt idx="5">
                  <c:v>409-418</c:v>
                </c:pt>
                <c:pt idx="6">
                  <c:v>418-419</c:v>
                </c:pt>
                <c:pt idx="7">
                  <c:v>419-422</c:v>
                </c:pt>
                <c:pt idx="8">
                  <c:v>422-426</c:v>
                </c:pt>
              </c:strCache>
            </c:strRef>
          </c:cat>
          <c:val>
            <c:numRef>
              <c:f>Лист4!$C$90:$C$98</c:f>
              <c:numCache>
                <c:formatCode>General</c:formatCode>
                <c:ptCount val="9"/>
                <c:pt idx="0">
                  <c:v>116</c:v>
                </c:pt>
                <c:pt idx="1">
                  <c:v>118</c:v>
                </c:pt>
                <c:pt idx="2">
                  <c:v>118</c:v>
                </c:pt>
                <c:pt idx="3">
                  <c:v>117</c:v>
                </c:pt>
                <c:pt idx="4">
                  <c:v>117</c:v>
                </c:pt>
                <c:pt idx="5">
                  <c:v>113</c:v>
                </c:pt>
                <c:pt idx="6">
                  <c:v>111</c:v>
                </c:pt>
                <c:pt idx="7">
                  <c:v>113.5</c:v>
                </c:pt>
                <c:pt idx="8">
                  <c:v>116</c:v>
                </c:pt>
              </c:numCache>
            </c:numRef>
          </c:val>
          <c:smooth val="1"/>
          <c:extLst>
            <c:ext xmlns:c16="http://schemas.microsoft.com/office/drawing/2014/chart" uri="{C3380CC4-5D6E-409C-BE32-E72D297353CC}">
              <c16:uniqueId val="{00000001-0022-41AF-A21C-ADCE2029A6B7}"/>
            </c:ext>
          </c:extLst>
        </c:ser>
        <c:dLbls>
          <c:showLegendKey val="0"/>
          <c:showVal val="0"/>
          <c:showCatName val="0"/>
          <c:showSerName val="0"/>
          <c:showPercent val="0"/>
          <c:showBubbleSize val="0"/>
        </c:dLbls>
        <c:marker val="1"/>
        <c:smooth val="0"/>
        <c:axId val="136021888"/>
        <c:axId val="136048640"/>
      </c:lineChart>
      <c:catAx>
        <c:axId val="136021888"/>
        <c:scaling>
          <c:orientation val="minMax"/>
        </c:scaling>
        <c:delete val="1"/>
        <c:axPos val="b"/>
        <c:numFmt formatCode="General" sourceLinked="0"/>
        <c:majorTickMark val="cross"/>
        <c:minorTickMark val="cross"/>
        <c:tickLblPos val="nextTo"/>
        <c:crossAx val="136048640"/>
        <c:crosses val="autoZero"/>
        <c:auto val="1"/>
        <c:lblAlgn val="ctr"/>
        <c:lblOffset val="100"/>
        <c:noMultiLvlLbl val="1"/>
      </c:catAx>
      <c:valAx>
        <c:axId val="136048640"/>
        <c:scaling>
          <c:orientation val="minMax"/>
        </c:scaling>
        <c:delete val="1"/>
        <c:axPos val="l"/>
        <c:majorGridlines/>
        <c:numFmt formatCode="General" sourceLinked="1"/>
        <c:majorTickMark val="cross"/>
        <c:minorTickMark val="cross"/>
        <c:tickLblPos val="nextTo"/>
        <c:crossAx val="136021888"/>
        <c:crosses val="autoZero"/>
        <c:crossBetween val="between"/>
      </c:valAx>
    </c:plotArea>
    <c:legend>
      <c:legendPos val="b"/>
      <c:overlay val="1"/>
    </c:legend>
    <c:plotVisOnly val="1"/>
    <c:dispBlanksAs val="zero"/>
    <c:showDLblsOverMax val="1"/>
  </c:chart>
  <c:spPr>
    <a:ln>
      <a:noFill/>
    </a:ln>
  </c:sp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Лист4!$B$102</c:f>
              <c:strCache>
                <c:ptCount val="1"/>
                <c:pt idx="0">
                  <c:v>Всего, тыс. человек </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Лист4!$A$103:$A$111</c:f>
              <c:strCache>
                <c:ptCount val="9"/>
                <c:pt idx="0">
                  <c:v>до 164</c:v>
                </c:pt>
                <c:pt idx="1">
                  <c:v>164-170</c:v>
                </c:pt>
                <c:pt idx="2">
                  <c:v>170-200</c:v>
                </c:pt>
                <c:pt idx="3">
                  <c:v>200-211</c:v>
                </c:pt>
                <c:pt idx="4">
                  <c:v>211-409</c:v>
                </c:pt>
                <c:pt idx="5">
                  <c:v>409-418</c:v>
                </c:pt>
                <c:pt idx="6">
                  <c:v>418-419</c:v>
                </c:pt>
                <c:pt idx="7">
                  <c:v>419-422</c:v>
                </c:pt>
                <c:pt idx="8">
                  <c:v>422и более</c:v>
                </c:pt>
              </c:strCache>
            </c:strRef>
          </c:cat>
          <c:val>
            <c:numRef>
              <c:f>Лист4!$B$103:$B$111</c:f>
              <c:numCache>
                <c:formatCode>General</c:formatCode>
                <c:ptCount val="9"/>
                <c:pt idx="0">
                  <c:v>10.6</c:v>
                </c:pt>
                <c:pt idx="1">
                  <c:v>10.6</c:v>
                </c:pt>
                <c:pt idx="2">
                  <c:v>10.8</c:v>
                </c:pt>
                <c:pt idx="3">
                  <c:v>10.8</c:v>
                </c:pt>
                <c:pt idx="4">
                  <c:v>9.1</c:v>
                </c:pt>
                <c:pt idx="5">
                  <c:v>9.3000000000000007</c:v>
                </c:pt>
                <c:pt idx="6">
                  <c:v>9.8000000000000007</c:v>
                </c:pt>
                <c:pt idx="7">
                  <c:v>9.6999999999999993</c:v>
                </c:pt>
                <c:pt idx="8">
                  <c:v>10.1</c:v>
                </c:pt>
              </c:numCache>
            </c:numRef>
          </c:val>
          <c:smooth val="1"/>
          <c:extLst>
            <c:ext xmlns:c16="http://schemas.microsoft.com/office/drawing/2014/chart" uri="{C3380CC4-5D6E-409C-BE32-E72D297353CC}">
              <c16:uniqueId val="{00000000-B337-45C3-A50D-027E64D24798}"/>
            </c:ext>
          </c:extLst>
        </c:ser>
        <c:ser>
          <c:idx val="1"/>
          <c:order val="1"/>
          <c:tx>
            <c:strRef>
              <c:f>Лист4!$C$102</c:f>
              <c:strCache>
                <c:ptCount val="1"/>
                <c:pt idx="0">
                  <c:v>на 10000 населения</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Лист4!$A$103:$A$111</c:f>
              <c:strCache>
                <c:ptCount val="9"/>
                <c:pt idx="0">
                  <c:v>до 164</c:v>
                </c:pt>
                <c:pt idx="1">
                  <c:v>164-170</c:v>
                </c:pt>
                <c:pt idx="2">
                  <c:v>170-200</c:v>
                </c:pt>
                <c:pt idx="3">
                  <c:v>200-211</c:v>
                </c:pt>
                <c:pt idx="4">
                  <c:v>211-409</c:v>
                </c:pt>
                <c:pt idx="5">
                  <c:v>409-418</c:v>
                </c:pt>
                <c:pt idx="6">
                  <c:v>418-419</c:v>
                </c:pt>
                <c:pt idx="7">
                  <c:v>419-422</c:v>
                </c:pt>
                <c:pt idx="8">
                  <c:v>422и более</c:v>
                </c:pt>
              </c:strCache>
            </c:strRef>
          </c:cat>
          <c:val>
            <c:numRef>
              <c:f>Лист4!$C$103:$C$111</c:f>
              <c:numCache>
                <c:formatCode>General</c:formatCode>
                <c:ptCount val="9"/>
                <c:pt idx="0">
                  <c:v>39.6</c:v>
                </c:pt>
                <c:pt idx="1">
                  <c:v>40</c:v>
                </c:pt>
                <c:pt idx="2">
                  <c:v>39.9</c:v>
                </c:pt>
                <c:pt idx="3">
                  <c:v>39.4</c:v>
                </c:pt>
                <c:pt idx="4">
                  <c:v>36.4</c:v>
                </c:pt>
                <c:pt idx="5">
                  <c:v>36.5</c:v>
                </c:pt>
                <c:pt idx="6">
                  <c:v>37.6</c:v>
                </c:pt>
                <c:pt idx="7">
                  <c:v>37.400000000000006</c:v>
                </c:pt>
                <c:pt idx="8">
                  <c:v>38.1</c:v>
                </c:pt>
              </c:numCache>
            </c:numRef>
          </c:val>
          <c:smooth val="1"/>
          <c:extLst>
            <c:ext xmlns:c16="http://schemas.microsoft.com/office/drawing/2014/chart" uri="{C3380CC4-5D6E-409C-BE32-E72D297353CC}">
              <c16:uniqueId val="{00000001-B337-45C3-A50D-027E64D24798}"/>
            </c:ext>
          </c:extLst>
        </c:ser>
        <c:dLbls>
          <c:showLegendKey val="0"/>
          <c:showVal val="0"/>
          <c:showCatName val="0"/>
          <c:showSerName val="0"/>
          <c:showPercent val="0"/>
          <c:showBubbleSize val="0"/>
        </c:dLbls>
        <c:marker val="1"/>
        <c:smooth val="0"/>
        <c:axId val="136050176"/>
        <c:axId val="136052096"/>
      </c:lineChart>
      <c:catAx>
        <c:axId val="136050176"/>
        <c:scaling>
          <c:orientation val="minMax"/>
        </c:scaling>
        <c:delete val="1"/>
        <c:axPos val="b"/>
        <c:numFmt formatCode="General" sourceLinked="0"/>
        <c:majorTickMark val="cross"/>
        <c:minorTickMark val="cross"/>
        <c:tickLblPos val="nextTo"/>
        <c:crossAx val="136052096"/>
        <c:crosses val="autoZero"/>
        <c:auto val="1"/>
        <c:lblAlgn val="ctr"/>
        <c:lblOffset val="100"/>
        <c:noMultiLvlLbl val="1"/>
      </c:catAx>
      <c:valAx>
        <c:axId val="136052096"/>
        <c:scaling>
          <c:orientation val="minMax"/>
        </c:scaling>
        <c:delete val="1"/>
        <c:axPos val="l"/>
        <c:majorGridlines/>
        <c:numFmt formatCode="General" sourceLinked="1"/>
        <c:majorTickMark val="cross"/>
        <c:minorTickMark val="cross"/>
        <c:tickLblPos val="nextTo"/>
        <c:crossAx val="136050176"/>
        <c:crosses val="autoZero"/>
        <c:crossBetween val="between"/>
      </c:valAx>
    </c:plotArea>
    <c:legend>
      <c:legendPos val="b"/>
      <c:overlay val="1"/>
    </c:legend>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12007</Words>
  <Characters>68442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80289</CharactersWithSpaces>
  <SharedDoc>false</SharedDoc>
  <HLinks>
    <vt:vector size="96" baseType="variant">
      <vt:variant>
        <vt:i4>1572918</vt:i4>
      </vt:variant>
      <vt:variant>
        <vt:i4>80</vt:i4>
      </vt:variant>
      <vt:variant>
        <vt:i4>0</vt:i4>
      </vt:variant>
      <vt:variant>
        <vt:i4>5</vt:i4>
      </vt:variant>
      <vt:variant>
        <vt:lpwstr/>
      </vt:variant>
      <vt:variant>
        <vt:lpwstr>_Toc280927692</vt:lpwstr>
      </vt:variant>
      <vt:variant>
        <vt:i4>1572918</vt:i4>
      </vt:variant>
      <vt:variant>
        <vt:i4>74</vt:i4>
      </vt:variant>
      <vt:variant>
        <vt:i4>0</vt:i4>
      </vt:variant>
      <vt:variant>
        <vt:i4>5</vt:i4>
      </vt:variant>
      <vt:variant>
        <vt:lpwstr/>
      </vt:variant>
      <vt:variant>
        <vt:lpwstr>_Toc280927691</vt:lpwstr>
      </vt:variant>
      <vt:variant>
        <vt:i4>1572918</vt:i4>
      </vt:variant>
      <vt:variant>
        <vt:i4>68</vt:i4>
      </vt:variant>
      <vt:variant>
        <vt:i4>0</vt:i4>
      </vt:variant>
      <vt:variant>
        <vt:i4>5</vt:i4>
      </vt:variant>
      <vt:variant>
        <vt:lpwstr/>
      </vt:variant>
      <vt:variant>
        <vt:lpwstr>_Toc280927690</vt:lpwstr>
      </vt:variant>
      <vt:variant>
        <vt:i4>1638454</vt:i4>
      </vt:variant>
      <vt:variant>
        <vt:i4>65</vt:i4>
      </vt:variant>
      <vt:variant>
        <vt:i4>0</vt:i4>
      </vt:variant>
      <vt:variant>
        <vt:i4>5</vt:i4>
      </vt:variant>
      <vt:variant>
        <vt:lpwstr/>
      </vt:variant>
      <vt:variant>
        <vt:lpwstr>_Toc280927689</vt:lpwstr>
      </vt:variant>
      <vt:variant>
        <vt:i4>1638454</vt:i4>
      </vt:variant>
      <vt:variant>
        <vt:i4>62</vt:i4>
      </vt:variant>
      <vt:variant>
        <vt:i4>0</vt:i4>
      </vt:variant>
      <vt:variant>
        <vt:i4>5</vt:i4>
      </vt:variant>
      <vt:variant>
        <vt:lpwstr/>
      </vt:variant>
      <vt:variant>
        <vt:lpwstr>_Toc280927688</vt:lpwstr>
      </vt:variant>
      <vt:variant>
        <vt:i4>1638454</vt:i4>
      </vt:variant>
      <vt:variant>
        <vt:i4>56</vt:i4>
      </vt:variant>
      <vt:variant>
        <vt:i4>0</vt:i4>
      </vt:variant>
      <vt:variant>
        <vt:i4>5</vt:i4>
      </vt:variant>
      <vt:variant>
        <vt:lpwstr/>
      </vt:variant>
      <vt:variant>
        <vt:lpwstr>_Toc280927687</vt:lpwstr>
      </vt:variant>
      <vt:variant>
        <vt:i4>1638454</vt:i4>
      </vt:variant>
      <vt:variant>
        <vt:i4>50</vt:i4>
      </vt:variant>
      <vt:variant>
        <vt:i4>0</vt:i4>
      </vt:variant>
      <vt:variant>
        <vt:i4>5</vt:i4>
      </vt:variant>
      <vt:variant>
        <vt:lpwstr/>
      </vt:variant>
      <vt:variant>
        <vt:lpwstr>_Toc280927686</vt:lpwstr>
      </vt:variant>
      <vt:variant>
        <vt:i4>1638454</vt:i4>
      </vt:variant>
      <vt:variant>
        <vt:i4>44</vt:i4>
      </vt:variant>
      <vt:variant>
        <vt:i4>0</vt:i4>
      </vt:variant>
      <vt:variant>
        <vt:i4>5</vt:i4>
      </vt:variant>
      <vt:variant>
        <vt:lpwstr/>
      </vt:variant>
      <vt:variant>
        <vt:lpwstr>_Toc280927685</vt:lpwstr>
      </vt:variant>
      <vt:variant>
        <vt:i4>1638454</vt:i4>
      </vt:variant>
      <vt:variant>
        <vt:i4>38</vt:i4>
      </vt:variant>
      <vt:variant>
        <vt:i4>0</vt:i4>
      </vt:variant>
      <vt:variant>
        <vt:i4>5</vt:i4>
      </vt:variant>
      <vt:variant>
        <vt:lpwstr/>
      </vt:variant>
      <vt:variant>
        <vt:lpwstr>_Toc280927684</vt:lpwstr>
      </vt:variant>
      <vt:variant>
        <vt:i4>1638454</vt:i4>
      </vt:variant>
      <vt:variant>
        <vt:i4>32</vt:i4>
      </vt:variant>
      <vt:variant>
        <vt:i4>0</vt:i4>
      </vt:variant>
      <vt:variant>
        <vt:i4>5</vt:i4>
      </vt:variant>
      <vt:variant>
        <vt:lpwstr/>
      </vt:variant>
      <vt:variant>
        <vt:lpwstr>_Toc280927683</vt:lpwstr>
      </vt:variant>
      <vt:variant>
        <vt:i4>1638454</vt:i4>
      </vt:variant>
      <vt:variant>
        <vt:i4>26</vt:i4>
      </vt:variant>
      <vt:variant>
        <vt:i4>0</vt:i4>
      </vt:variant>
      <vt:variant>
        <vt:i4>5</vt:i4>
      </vt:variant>
      <vt:variant>
        <vt:lpwstr/>
      </vt:variant>
      <vt:variant>
        <vt:lpwstr>_Toc280927682</vt:lpwstr>
      </vt:variant>
      <vt:variant>
        <vt:i4>1638454</vt:i4>
      </vt:variant>
      <vt:variant>
        <vt:i4>23</vt:i4>
      </vt:variant>
      <vt:variant>
        <vt:i4>0</vt:i4>
      </vt:variant>
      <vt:variant>
        <vt:i4>5</vt:i4>
      </vt:variant>
      <vt:variant>
        <vt:lpwstr/>
      </vt:variant>
      <vt:variant>
        <vt:lpwstr>_Toc280927681</vt:lpwstr>
      </vt:variant>
      <vt:variant>
        <vt:i4>1638454</vt:i4>
      </vt:variant>
      <vt:variant>
        <vt:i4>20</vt:i4>
      </vt:variant>
      <vt:variant>
        <vt:i4>0</vt:i4>
      </vt:variant>
      <vt:variant>
        <vt:i4>5</vt:i4>
      </vt:variant>
      <vt:variant>
        <vt:lpwstr/>
      </vt:variant>
      <vt:variant>
        <vt:lpwstr>_Toc280927680</vt:lpwstr>
      </vt:variant>
      <vt:variant>
        <vt:i4>1441846</vt:i4>
      </vt:variant>
      <vt:variant>
        <vt:i4>14</vt:i4>
      </vt:variant>
      <vt:variant>
        <vt:i4>0</vt:i4>
      </vt:variant>
      <vt:variant>
        <vt:i4>5</vt:i4>
      </vt:variant>
      <vt:variant>
        <vt:lpwstr/>
      </vt:variant>
      <vt:variant>
        <vt:lpwstr>_Toc280927679</vt:lpwstr>
      </vt:variant>
      <vt:variant>
        <vt:i4>1441846</vt:i4>
      </vt:variant>
      <vt:variant>
        <vt:i4>8</vt:i4>
      </vt:variant>
      <vt:variant>
        <vt:i4>0</vt:i4>
      </vt:variant>
      <vt:variant>
        <vt:i4>5</vt:i4>
      </vt:variant>
      <vt:variant>
        <vt:lpwstr/>
      </vt:variant>
      <vt:variant>
        <vt:lpwstr>_Toc280927678</vt:lpwstr>
      </vt:variant>
      <vt:variant>
        <vt:i4>1441846</vt:i4>
      </vt:variant>
      <vt:variant>
        <vt:i4>2</vt:i4>
      </vt:variant>
      <vt:variant>
        <vt:i4>0</vt:i4>
      </vt:variant>
      <vt:variant>
        <vt:i4>5</vt:i4>
      </vt:variant>
      <vt:variant>
        <vt:lpwstr/>
      </vt:variant>
      <vt:variant>
        <vt:lpwstr>_Toc280927677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Igor</cp:lastModifiedBy>
  <cp:revision>2</cp:revision>
  <cp:lastPrinted>2010-12-24T14:46:00Z</cp:lastPrinted>
  <dcterms:created xsi:type="dcterms:W3CDTF">2025-04-15T14:02:00Z</dcterms:created>
  <dcterms:modified xsi:type="dcterms:W3CDTF">2025-04-15T14:02:00Z</dcterms:modified>
</cp:coreProperties>
</file>