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F7988" w14:textId="77777777" w:rsidR="00C76434" w:rsidRPr="00AC0596" w:rsidRDefault="00C76434" w:rsidP="006433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C0596">
        <w:rPr>
          <w:rFonts w:ascii="Times New Roman" w:hAnsi="Times New Roman"/>
          <w:b/>
          <w:sz w:val="24"/>
          <w:szCs w:val="24"/>
        </w:rPr>
        <w:t>23.ОСНОВЫ РАСЧЕТА И КОНСТРУИРОВАНИЯ ФЕРМ</w:t>
      </w:r>
    </w:p>
    <w:p w14:paraId="23662323" w14:textId="77777777" w:rsidR="00C76434" w:rsidRPr="00AC0596" w:rsidRDefault="00C76434" w:rsidP="006433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0596">
        <w:rPr>
          <w:rFonts w:ascii="Times New Roman" w:hAnsi="Times New Roman"/>
          <w:bCs/>
          <w:i/>
          <w:iCs/>
          <w:sz w:val="24"/>
          <w:szCs w:val="24"/>
        </w:rPr>
        <w:t>Фермами</w:t>
      </w:r>
      <w:r w:rsidRPr="00AC0596">
        <w:rPr>
          <w:rFonts w:ascii="Times New Roman" w:hAnsi="Times New Roman"/>
          <w:i/>
          <w:sz w:val="24"/>
          <w:szCs w:val="24"/>
        </w:rPr>
        <w:t xml:space="preserve"> </w:t>
      </w:r>
      <w:r w:rsidRPr="00AC0596">
        <w:rPr>
          <w:rFonts w:ascii="Times New Roman" w:hAnsi="Times New Roman"/>
          <w:sz w:val="24"/>
          <w:szCs w:val="24"/>
        </w:rPr>
        <w:t>называют решетчатые конструкции, работающие, как и балки, на изгиб. Конструкция фермы представляет собой геометрически не изменяемую шарнирно-стержневую систему, элементы которой работают на сжатие или растяжение. Благодаря этому металл в фермах используется более рационально, чем в балках</w:t>
      </w:r>
      <w:r w:rsidRPr="00AC0596">
        <w:rPr>
          <w:rFonts w:ascii="Times New Roman" w:hAnsi="Times New Roman"/>
          <w:i/>
          <w:sz w:val="24"/>
          <w:szCs w:val="24"/>
        </w:rPr>
        <w:t>.</w:t>
      </w:r>
      <w:r w:rsidRPr="00AC0596">
        <w:rPr>
          <w:rFonts w:ascii="Times New Roman" w:hAnsi="Times New Roman"/>
          <w:bCs/>
          <w:i/>
          <w:iCs/>
          <w:sz w:val="24"/>
          <w:szCs w:val="24"/>
        </w:rPr>
        <w:t xml:space="preserve"> Фасонки </w:t>
      </w:r>
      <w:r w:rsidRPr="00AC0596">
        <w:rPr>
          <w:rFonts w:ascii="Times New Roman" w:hAnsi="Times New Roman"/>
          <w:i/>
          <w:sz w:val="24"/>
          <w:szCs w:val="24"/>
        </w:rPr>
        <w:t>(</w:t>
      </w:r>
      <w:r w:rsidRPr="00AC0596">
        <w:rPr>
          <w:rFonts w:ascii="Times New Roman" w:hAnsi="Times New Roman"/>
          <w:sz w:val="24"/>
          <w:szCs w:val="24"/>
        </w:rPr>
        <w:t>косынки) – соединительные узловые элементы.</w:t>
      </w:r>
    </w:p>
    <w:p w14:paraId="205EA931" w14:textId="77777777" w:rsidR="00C76434" w:rsidRPr="00AC0596" w:rsidRDefault="00C76434" w:rsidP="006433E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C0596">
        <w:rPr>
          <w:rFonts w:ascii="Times New Roman" w:hAnsi="Times New Roman"/>
          <w:i/>
          <w:sz w:val="24"/>
          <w:szCs w:val="24"/>
        </w:rPr>
        <w:t>Особенности работы ферм</w:t>
      </w:r>
    </w:p>
    <w:p w14:paraId="6A8D8E78" w14:textId="77777777" w:rsidR="00C76434" w:rsidRPr="00AC0596" w:rsidRDefault="00C76434" w:rsidP="006433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0596">
        <w:rPr>
          <w:rFonts w:ascii="Times New Roman" w:hAnsi="Times New Roman"/>
          <w:sz w:val="24"/>
          <w:szCs w:val="24"/>
        </w:rPr>
        <w:t xml:space="preserve">1.Работа фермы аналогична работе балок сплошного сечения (пояса фермы выполняют функцию полки балки, решетка – функцию стенки балки);2.Пояса фермы работают на усилия </w:t>
      </w:r>
      <w:r w:rsidRPr="00AC0596">
        <w:rPr>
          <w:rFonts w:ascii="Times New Roman" w:hAnsi="Times New Roman"/>
          <w:i/>
          <w:sz w:val="24"/>
          <w:szCs w:val="24"/>
          <w:lang w:val="en-US"/>
        </w:rPr>
        <w:t>N</w:t>
      </w:r>
      <w:r w:rsidRPr="00AC0596">
        <w:rPr>
          <w:rFonts w:ascii="Times New Roman" w:hAnsi="Times New Roman"/>
          <w:sz w:val="24"/>
          <w:szCs w:val="24"/>
        </w:rPr>
        <w:t xml:space="preserve"> и </w:t>
      </w:r>
      <w:r w:rsidRPr="00AC0596">
        <w:rPr>
          <w:rFonts w:ascii="Times New Roman" w:hAnsi="Times New Roman"/>
          <w:i/>
          <w:sz w:val="24"/>
          <w:szCs w:val="24"/>
          <w:lang w:val="en-US"/>
        </w:rPr>
        <w:t>M</w:t>
      </w:r>
      <w:r w:rsidRPr="00AC0596">
        <w:rPr>
          <w:rFonts w:ascii="Times New Roman" w:hAnsi="Times New Roman"/>
          <w:sz w:val="24"/>
          <w:szCs w:val="24"/>
        </w:rPr>
        <w:t xml:space="preserve">;3.Решетка фермы работает на усилие </w:t>
      </w:r>
      <w:r w:rsidRPr="00AC0596">
        <w:rPr>
          <w:rFonts w:ascii="Times New Roman" w:hAnsi="Times New Roman"/>
          <w:i/>
          <w:sz w:val="24"/>
          <w:szCs w:val="24"/>
          <w:lang w:val="en-US"/>
        </w:rPr>
        <w:t>Q</w:t>
      </w:r>
      <w:r w:rsidRPr="00AC0596">
        <w:rPr>
          <w:rFonts w:ascii="Times New Roman" w:hAnsi="Times New Roman"/>
          <w:sz w:val="24"/>
          <w:szCs w:val="24"/>
        </w:rPr>
        <w:t>;4.Элементы фермы при действии сосредоточенных нагрузок, приложенных в узлах работают на центральное сжатие или растяжение;</w:t>
      </w:r>
    </w:p>
    <w:p w14:paraId="539F9158" w14:textId="77777777" w:rsidR="00C76434" w:rsidRPr="00AC0596" w:rsidRDefault="00C76434" w:rsidP="006433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0596">
        <w:rPr>
          <w:rFonts w:ascii="Times New Roman" w:hAnsi="Times New Roman"/>
          <w:sz w:val="24"/>
          <w:szCs w:val="24"/>
        </w:rPr>
        <w:t>5.Соединение элементов в узлах осуществляется путем примыкания одних элементов к другим или с помощью узловых фасонок.</w:t>
      </w:r>
    </w:p>
    <w:p w14:paraId="2B97D18F" w14:textId="77777777" w:rsidR="00C76434" w:rsidRPr="00AC0596" w:rsidRDefault="00C76434" w:rsidP="006433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0596">
        <w:rPr>
          <w:rFonts w:ascii="Times New Roman" w:hAnsi="Times New Roman"/>
          <w:sz w:val="24"/>
          <w:szCs w:val="24"/>
        </w:rPr>
        <w:t>Бывают пролетом 9…12 до 250 м и более. Высота от 1 до 25 м и более.</w:t>
      </w:r>
    </w:p>
    <w:p w14:paraId="7A4F26B3" w14:textId="77777777" w:rsidR="00C76434" w:rsidRPr="00AC0596" w:rsidRDefault="00C76434" w:rsidP="006433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0596">
        <w:rPr>
          <w:rFonts w:ascii="Times New Roman" w:hAnsi="Times New Roman"/>
          <w:sz w:val="24"/>
          <w:szCs w:val="24"/>
        </w:rPr>
        <w:t>Чем больше пролет, тем целесообразнее применять фермы.</w:t>
      </w:r>
    </w:p>
    <w:p w14:paraId="498C935E" w14:textId="77777777" w:rsidR="00C76434" w:rsidRPr="00AC0596" w:rsidRDefault="00C76434" w:rsidP="006433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C0596">
        <w:rPr>
          <w:rFonts w:ascii="Times New Roman" w:hAnsi="Times New Roman"/>
          <w:b/>
          <w:sz w:val="24"/>
          <w:szCs w:val="24"/>
        </w:rPr>
        <w:t>18.2.Классификация ферм</w:t>
      </w:r>
    </w:p>
    <w:p w14:paraId="30FE5E2F" w14:textId="6AC6A241" w:rsidR="00C76434" w:rsidRPr="00AC0596" w:rsidRDefault="002E5B3A" w:rsidP="006433E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23CDD54" wp14:editId="34819890">
                <wp:simplePos x="0" y="0"/>
                <wp:positionH relativeFrom="column">
                  <wp:posOffset>2282190</wp:posOffset>
                </wp:positionH>
                <wp:positionV relativeFrom="paragraph">
                  <wp:posOffset>1950085</wp:posOffset>
                </wp:positionV>
                <wp:extent cx="3219450" cy="216535"/>
                <wp:effectExtent l="0" t="0" r="0" b="0"/>
                <wp:wrapSquare wrapText="bothSides"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216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BC6372" w14:textId="77777777" w:rsidR="00C76434" w:rsidRPr="00AC6E3F" w:rsidRDefault="00C76434" w:rsidP="00C76434">
                            <w:pPr>
                              <w:pStyle w:val="1"/>
                              <w:rPr>
                                <w:noProof/>
                              </w:rPr>
                            </w:pPr>
                            <w:r>
                              <w:t>Рис.70</w:t>
                            </w:r>
                            <w:r w:rsidRPr="00AC6E3F">
                              <w:t>. Ферма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3CDD54"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margin-left:179.7pt;margin-top:153.55pt;width:253.5pt;height:17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" stroked="f">
                <v:textbox inset="0,0,0,0">
                  <w:txbxContent>
                    <w:p w14:paraId="61BC6372" w14:textId="77777777" w:rsidR="00C76434" w:rsidRPr="00AC6E3F" w:rsidRDefault="00C76434" w:rsidP="00C76434">
                      <w:pPr>
                        <w:pStyle w:val="1"/>
                        <w:rPr>
                          <w:noProof/>
                        </w:rPr>
                      </w:pPr>
                      <w:r>
                        <w:t>Рис.70</w:t>
                      </w:r>
                      <w:r w:rsidRPr="00AC6E3F">
                        <w:t>. Ферма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76434" w:rsidRPr="00AC0596">
        <w:rPr>
          <w:rFonts w:ascii="Times New Roman" w:hAnsi="Times New Roman"/>
          <w:sz w:val="24"/>
          <w:szCs w:val="24"/>
        </w:rPr>
        <w:t>Фермы состоят из верхнего и нижнего поясов, соединенных между собой решеткой из раскосов и стоек (рис.70). Расстояние между узлами решетки фермы называется панелью, расстояние между ее опорами – пролетом. Разнообразие областей применения и конструктивных решений ферм позволяет классифицировать их по различным признакам:</w:t>
      </w:r>
    </w:p>
    <w:p w14:paraId="296FED2B" w14:textId="77777777" w:rsidR="00C76434" w:rsidRPr="00AC0596" w:rsidRDefault="00C76434" w:rsidP="006433E5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C0596">
        <w:rPr>
          <w:rFonts w:ascii="Times New Roman" w:hAnsi="Times New Roman"/>
          <w:sz w:val="24"/>
          <w:szCs w:val="24"/>
        </w:rPr>
        <w:t>по конструктивному решению – обычные, комбинированные, с предварительным напряжением;</w:t>
      </w:r>
    </w:p>
    <w:p w14:paraId="45EA5806" w14:textId="77777777" w:rsidR="00C76434" w:rsidRPr="00AC0596" w:rsidRDefault="00C76434" w:rsidP="006433E5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C0596">
        <w:rPr>
          <w:rFonts w:ascii="Times New Roman" w:hAnsi="Times New Roman"/>
          <w:sz w:val="24"/>
          <w:szCs w:val="24"/>
        </w:rPr>
        <w:t>по способу соединения элементов в узлах фермы – сварные, болтовые (выполняют на высокопрочных болтах), клепаные;</w:t>
      </w:r>
    </w:p>
    <w:p w14:paraId="4A3FAA02" w14:textId="77777777" w:rsidR="00C76434" w:rsidRPr="00AC0596" w:rsidRDefault="00C76434" w:rsidP="006433E5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C0596">
        <w:rPr>
          <w:rFonts w:ascii="Times New Roman" w:hAnsi="Times New Roman"/>
          <w:sz w:val="24"/>
          <w:szCs w:val="24"/>
        </w:rPr>
        <w:t>по назначению – фермы мостов, покрытий (стропильные и подстропильные), транспортных эстакад, грузоподъемных кранов, гидротехнических затворов и других сооружений (рис.71);</w:t>
      </w:r>
    </w:p>
    <w:p w14:paraId="0769E1AD" w14:textId="77777777" w:rsidR="00C76434" w:rsidRPr="00AC0596" w:rsidRDefault="00C76434" w:rsidP="006433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036040" w14:textId="4A646CE4" w:rsidR="00C76434" w:rsidRPr="00AC0596" w:rsidRDefault="002E5B3A" w:rsidP="006433E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6403A8A5" wp14:editId="705A11A9">
            <wp:simplePos x="0" y="0"/>
            <wp:positionH relativeFrom="column">
              <wp:posOffset>4204970</wp:posOffset>
            </wp:positionH>
            <wp:positionV relativeFrom="paragraph">
              <wp:posOffset>-3810</wp:posOffset>
            </wp:positionV>
            <wp:extent cx="2027555" cy="1047115"/>
            <wp:effectExtent l="0" t="0" r="0" b="0"/>
            <wp:wrapSquare wrapText="bothSides"/>
            <wp:docPr id="5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104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 wp14:anchorId="7B69A691" wp14:editId="70C2ED3E">
            <wp:simplePos x="0" y="0"/>
            <wp:positionH relativeFrom="column">
              <wp:posOffset>2043430</wp:posOffset>
            </wp:positionH>
            <wp:positionV relativeFrom="paragraph">
              <wp:posOffset>-3175</wp:posOffset>
            </wp:positionV>
            <wp:extent cx="2162175" cy="1176655"/>
            <wp:effectExtent l="0" t="0" r="0" b="0"/>
            <wp:wrapSquare wrapText="bothSides"/>
            <wp:docPr id="4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057" r="-49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9025C9" w14:textId="23CC7F56" w:rsidR="00C76434" w:rsidRPr="00AC0596" w:rsidRDefault="002E5B3A" w:rsidP="006433E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1F2806B5" wp14:editId="1C207245">
            <wp:simplePos x="0" y="0"/>
            <wp:positionH relativeFrom="column">
              <wp:posOffset>-207010</wp:posOffset>
            </wp:positionH>
            <wp:positionV relativeFrom="paragraph">
              <wp:posOffset>22860</wp:posOffset>
            </wp:positionV>
            <wp:extent cx="2188210" cy="755015"/>
            <wp:effectExtent l="0" t="0" r="0" b="0"/>
            <wp:wrapSquare wrapText="bothSides"/>
            <wp:docPr id="3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210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063BC8" w14:textId="77777777" w:rsidR="00C76434" w:rsidRPr="00AC0596" w:rsidRDefault="00C76434" w:rsidP="006433E5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C0596">
        <w:rPr>
          <w:rFonts w:ascii="Times New Roman" w:hAnsi="Times New Roman"/>
          <w:sz w:val="24"/>
          <w:szCs w:val="24"/>
        </w:rPr>
        <w:t>по очертанию поясов – фермы с параллельными поясами, полигональные, арочные и треугольные (рис.72);</w:t>
      </w:r>
    </w:p>
    <w:p w14:paraId="5B301E21" w14:textId="77777777" w:rsidR="00C76434" w:rsidRPr="00AC0596" w:rsidRDefault="00C76434" w:rsidP="006433E5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C0596">
        <w:rPr>
          <w:rFonts w:ascii="Times New Roman" w:hAnsi="Times New Roman"/>
          <w:sz w:val="24"/>
          <w:szCs w:val="24"/>
        </w:rPr>
        <w:t>в зависимости от вида статической схемы – балочные (разрезные, неразрезные и консольные) (рис.73а, б, в);</w:t>
      </w:r>
      <w:r w:rsidRPr="00AC0596">
        <w:rPr>
          <w:rFonts w:ascii="Times New Roman" w:hAnsi="Times New Roman"/>
          <w:noProof/>
          <w:sz w:val="24"/>
          <w:szCs w:val="24"/>
          <w:lang w:eastAsia="ru-RU"/>
        </w:rPr>
        <w:t xml:space="preserve"> арочные (рис.73г); рамные (рис.73д); вантовые (рис.73е); комбинированные (рис.73 ж);</w:t>
      </w:r>
    </w:p>
    <w:p w14:paraId="6000B3D9" w14:textId="77777777" w:rsidR="00C76434" w:rsidRPr="00AC0596" w:rsidRDefault="00C76434" w:rsidP="006433E5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C0596">
        <w:rPr>
          <w:rFonts w:ascii="Times New Roman" w:hAnsi="Times New Roman"/>
          <w:noProof/>
          <w:sz w:val="24"/>
          <w:szCs w:val="24"/>
          <w:lang w:eastAsia="ru-RU"/>
        </w:rPr>
        <w:t xml:space="preserve">по назначению наибольших усилий в элементах – фермы легкие  пролетом до 50 м с наибольшим усилием в поясах </w:t>
      </w:r>
      <w:r w:rsidRPr="00AC0596">
        <w:rPr>
          <w:rFonts w:ascii="Times New Roman" w:hAnsi="Times New Roman"/>
          <w:i/>
          <w:noProof/>
          <w:sz w:val="24"/>
          <w:szCs w:val="24"/>
          <w:lang w:val="en-US" w:eastAsia="ru-RU"/>
        </w:rPr>
        <w:t>N</w:t>
      </w:r>
      <w:r w:rsidRPr="00AC0596">
        <w:rPr>
          <w:rFonts w:ascii="Times New Roman" w:hAnsi="Times New Roman"/>
          <w:noProof/>
          <w:sz w:val="24"/>
          <w:szCs w:val="24"/>
          <w:lang w:eastAsia="ru-RU"/>
        </w:rPr>
        <w:t xml:space="preserve"> =5000 кН), тяжелые </w:t>
      </w:r>
    </w:p>
    <w:p w14:paraId="16008033" w14:textId="77777777" w:rsidR="00C76434" w:rsidRPr="00AC0596" w:rsidRDefault="00C76434" w:rsidP="006433E5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C0596">
        <w:rPr>
          <w:rFonts w:ascii="Times New Roman" w:hAnsi="Times New Roman"/>
          <w:sz w:val="24"/>
          <w:szCs w:val="24"/>
        </w:rPr>
        <w:t>по системе решетки – фермы с треугольной решеткой и треугольной с дополнительными стойками, фермы с раскосной, шпренгельной решеткой и решетками специальных типов: крестовой, ромбической, полураскосной (рис.74);</w:t>
      </w:r>
    </w:p>
    <w:p w14:paraId="2C42DB60" w14:textId="77777777" w:rsidR="00C76434" w:rsidRPr="00AC0596" w:rsidRDefault="00C76434" w:rsidP="006433E5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AC0596">
        <w:rPr>
          <w:rFonts w:ascii="Times New Roman" w:hAnsi="Times New Roman"/>
          <w:b/>
          <w:sz w:val="24"/>
          <w:szCs w:val="24"/>
        </w:rPr>
        <w:t>18.3.Область применения</w:t>
      </w:r>
    </w:p>
    <w:p w14:paraId="1BE6CA38" w14:textId="77777777" w:rsidR="00C76434" w:rsidRPr="00AC0596" w:rsidRDefault="00C76434" w:rsidP="006433E5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C0596">
        <w:rPr>
          <w:rFonts w:ascii="Times New Roman" w:hAnsi="Times New Roman"/>
          <w:sz w:val="24"/>
          <w:szCs w:val="24"/>
        </w:rPr>
        <w:t>Стальные фермы широко применяются в покрытиях промышленных и гражданских зданий, ангаров, вокзалов. Большепролетные мосты, радиобашни и мачты, опоры линий электропередач и многие другие конструкции также выполняются в виде стальных ферм.</w:t>
      </w:r>
    </w:p>
    <w:p w14:paraId="7FE87FBC" w14:textId="77777777" w:rsidR="00C76434" w:rsidRPr="00AC0596" w:rsidRDefault="00C76434" w:rsidP="006433E5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C0596">
        <w:rPr>
          <w:rFonts w:ascii="Times New Roman" w:hAnsi="Times New Roman"/>
          <w:sz w:val="24"/>
          <w:szCs w:val="24"/>
        </w:rPr>
        <w:t>Фермы по сравнению со сплошными балками экономичны по затрате металла, им легко придать любое очертание, требуемые условиями технологии, работы под нагрузкой или архитектуры, они относительно просты в изготовлении.</w:t>
      </w:r>
    </w:p>
    <w:p w14:paraId="157954BF" w14:textId="77777777" w:rsidR="00C76434" w:rsidRPr="00AC0596" w:rsidRDefault="00C76434" w:rsidP="006433E5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AC0596">
        <w:rPr>
          <w:rFonts w:ascii="Times New Roman" w:hAnsi="Times New Roman"/>
          <w:b/>
          <w:sz w:val="24"/>
          <w:szCs w:val="24"/>
        </w:rPr>
        <w:t>18.4.Компоновка ферм</w:t>
      </w:r>
    </w:p>
    <w:p w14:paraId="6AB4EA31" w14:textId="77777777" w:rsidR="00C76434" w:rsidRPr="00AC0596" w:rsidRDefault="00C76434" w:rsidP="006433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0596">
        <w:rPr>
          <w:rFonts w:ascii="Times New Roman" w:hAnsi="Times New Roman"/>
          <w:sz w:val="24"/>
          <w:szCs w:val="24"/>
        </w:rPr>
        <w:t>Включает в себя:</w:t>
      </w:r>
    </w:p>
    <w:p w14:paraId="39894C97" w14:textId="77777777" w:rsidR="00C76434" w:rsidRPr="00AC0596" w:rsidRDefault="00C76434" w:rsidP="006433E5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C0596">
        <w:rPr>
          <w:rFonts w:ascii="Times New Roman" w:hAnsi="Times New Roman"/>
          <w:sz w:val="24"/>
          <w:szCs w:val="24"/>
        </w:rPr>
        <w:t>Выбор статической схемы и очертания ферм;</w:t>
      </w:r>
    </w:p>
    <w:p w14:paraId="634C212F" w14:textId="77777777" w:rsidR="00C76434" w:rsidRPr="00AC0596" w:rsidRDefault="00C76434" w:rsidP="006433E5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C0596">
        <w:rPr>
          <w:rFonts w:ascii="Times New Roman" w:hAnsi="Times New Roman"/>
          <w:sz w:val="24"/>
          <w:szCs w:val="24"/>
        </w:rPr>
        <w:t>Определение генеральных размеров ферм.</w:t>
      </w:r>
    </w:p>
    <w:p w14:paraId="7AA1EA3A" w14:textId="77777777" w:rsidR="00C76434" w:rsidRPr="00AC0596" w:rsidRDefault="00C76434" w:rsidP="006433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0596">
        <w:rPr>
          <w:rFonts w:ascii="Times New Roman" w:hAnsi="Times New Roman"/>
          <w:sz w:val="24"/>
          <w:szCs w:val="24"/>
        </w:rPr>
        <w:t>Выбор статической схемы и очертания ферм зависит от назначения и архитектурного решения сооружения.</w:t>
      </w:r>
    </w:p>
    <w:p w14:paraId="30A3B153" w14:textId="77777777" w:rsidR="00C76434" w:rsidRPr="00AC0596" w:rsidRDefault="00C76434" w:rsidP="006433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0596">
        <w:rPr>
          <w:rFonts w:ascii="Times New Roman" w:hAnsi="Times New Roman"/>
          <w:sz w:val="24"/>
          <w:szCs w:val="24"/>
        </w:rPr>
        <w:lastRenderedPageBreak/>
        <w:t>Очертания башен, являющихся консольными системами, в соответствии с эпюрой моментов следует принимать переменной высоты с уширением к основанию. Для навесов целесообразна консольная треугольная ферма. Для перекрытий – ферма с параллельными поясами. Для покрытия зданий выбор вида фермы зависит от типа кровли, требуемого уклона, способа соединения ферм с колоннами (шарнирное, жесткое).</w:t>
      </w:r>
    </w:p>
    <w:p w14:paraId="12D6998B" w14:textId="77777777" w:rsidR="00C76434" w:rsidRPr="00AC0596" w:rsidRDefault="00C76434" w:rsidP="006433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0596">
        <w:rPr>
          <w:rFonts w:ascii="Times New Roman" w:hAnsi="Times New Roman"/>
          <w:sz w:val="24"/>
          <w:szCs w:val="24"/>
        </w:rPr>
        <w:t>При выборе статической схемы ферм (разрезная, неразрезная) необходимо учитывать свойства оснований. При просадочных основаниях использование статически неопределимых систем может привести к значительным дополнительным усилиям от осадки фундаментов.</w:t>
      </w:r>
    </w:p>
    <w:p w14:paraId="4DCD1B8C" w14:textId="77777777" w:rsidR="00C76434" w:rsidRPr="00AC0596" w:rsidRDefault="00C76434" w:rsidP="006433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0596">
        <w:rPr>
          <w:rFonts w:ascii="Times New Roman" w:hAnsi="Times New Roman"/>
          <w:sz w:val="24"/>
          <w:szCs w:val="24"/>
        </w:rPr>
        <w:t>Пролет фермы назначают исходя из технологических и архитектурных требований, или на основе экономических соображений.</w:t>
      </w:r>
    </w:p>
    <w:p w14:paraId="50A6B096" w14:textId="77777777" w:rsidR="00C76434" w:rsidRPr="00AC0596" w:rsidRDefault="00C76434" w:rsidP="006433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0596">
        <w:rPr>
          <w:rFonts w:ascii="Times New Roman" w:hAnsi="Times New Roman"/>
          <w:sz w:val="24"/>
          <w:szCs w:val="24"/>
        </w:rPr>
        <w:t xml:space="preserve">По условиям транспортировки предельная высота конструкций не должна превышать 3,85 м. С учетом требований транспортировки, монтажа и других факторов высоту фермы принимают в пределах 1/7…1/12 пролета </w:t>
      </w:r>
      <w:r w:rsidRPr="00AC0596">
        <w:rPr>
          <w:rFonts w:ascii="Times New Roman" w:hAnsi="Times New Roman"/>
          <w:i/>
          <w:iCs/>
          <w:sz w:val="24"/>
          <w:szCs w:val="24"/>
          <w:lang w:val="en-US"/>
        </w:rPr>
        <w:t>l</w:t>
      </w:r>
      <w:r w:rsidRPr="00AC059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AC0596">
        <w:rPr>
          <w:rFonts w:ascii="Times New Roman" w:hAnsi="Times New Roman"/>
          <w:sz w:val="24"/>
          <w:szCs w:val="24"/>
        </w:rPr>
        <w:t>(меньшие значения принимают при меньших нагрузках).</w:t>
      </w:r>
    </w:p>
    <w:p w14:paraId="25D14575" w14:textId="65BC7139" w:rsidR="00C76434" w:rsidRPr="00AC0596" w:rsidRDefault="00C76434" w:rsidP="006433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0596">
        <w:rPr>
          <w:rFonts w:ascii="Times New Roman" w:hAnsi="Times New Roman"/>
          <w:sz w:val="24"/>
          <w:szCs w:val="24"/>
        </w:rPr>
        <w:t>Минимальная высота (из условия жесткости определяется):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min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6,5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σ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×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l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24E</m:t>
            </m:r>
          </m:den>
        </m:f>
        <m:r>
          <w:rPr>
            <w:rFonts w:ascii="Cambria Math" w:hAnsi="Cambria Math"/>
            <w:sz w:val="24"/>
            <w:szCs w:val="24"/>
          </w:rPr>
          <m:t>×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l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</m:den>
            </m:f>
          </m:e>
        </m:d>
        <m:r>
          <w:rPr>
            <w:rFonts w:ascii="Cambria Math" w:hAnsi="Cambria Math"/>
            <w:sz w:val="24"/>
            <w:szCs w:val="24"/>
          </w:rPr>
          <m:t>×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1+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h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l</m:t>
                </m:r>
              </m:den>
            </m:f>
          </m:e>
        </m:d>
      </m:oMath>
      <w:r w:rsidRPr="00AC0596">
        <w:rPr>
          <w:rFonts w:ascii="Times New Roman" w:eastAsia="Times New Roman" w:hAnsi="Times New Roman"/>
          <w:sz w:val="24"/>
          <w:szCs w:val="24"/>
        </w:rPr>
        <w:t>,</w:t>
      </w:r>
      <w:r w:rsidRPr="00AC0596">
        <w:rPr>
          <w:rFonts w:ascii="Times New Roman" w:eastAsia="Times New Roman" w:hAnsi="Times New Roman"/>
          <w:sz w:val="24"/>
          <w:szCs w:val="24"/>
        </w:rPr>
        <w:tab/>
        <w:t>(68)</w:t>
      </w:r>
      <w:r w:rsidRPr="00AC0596">
        <w:rPr>
          <w:rFonts w:ascii="Times New Roman" w:hAnsi="Times New Roman"/>
          <w:sz w:val="24"/>
          <w:szCs w:val="24"/>
        </w:rPr>
        <w:t xml:space="preserve">где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f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l</m:t>
                </m:r>
              </m:den>
            </m:f>
          </m:e>
        </m:d>
      </m:oMath>
      <w:r w:rsidRPr="00AC0596">
        <w:rPr>
          <w:rFonts w:ascii="Times New Roman" w:eastAsia="Times New Roman" w:hAnsi="Times New Roman"/>
          <w:sz w:val="24"/>
          <w:szCs w:val="24"/>
        </w:rPr>
        <w:t xml:space="preserve"> – предельное отношение прогиба фермы к ее пролету; </w:t>
      </w:r>
      <w:r w:rsidRPr="00AC0596">
        <w:rPr>
          <w:rFonts w:ascii="Times New Roman" w:eastAsia="Times New Roman" w:hAnsi="Times New Roman"/>
          <w:i/>
          <w:sz w:val="24"/>
          <w:szCs w:val="24"/>
          <w:lang w:val="en-US"/>
        </w:rPr>
        <w:t>l</w:t>
      </w:r>
      <w:r w:rsidRPr="00AC0596">
        <w:rPr>
          <w:rFonts w:ascii="Times New Roman" w:eastAsia="Times New Roman" w:hAnsi="Times New Roman"/>
          <w:sz w:val="24"/>
          <w:szCs w:val="24"/>
        </w:rPr>
        <w:t xml:space="preserve"> – пролет фермы; σ</w:t>
      </w:r>
      <w:r w:rsidRPr="00AC0596">
        <w:rPr>
          <w:rFonts w:ascii="Times New Roman" w:eastAsia="Times New Roman" w:hAnsi="Times New Roman"/>
          <w:i/>
          <w:sz w:val="24"/>
          <w:szCs w:val="24"/>
          <w:vertAlign w:val="subscript"/>
        </w:rPr>
        <w:t>п</w:t>
      </w:r>
      <w:r w:rsidRPr="00AC0596">
        <w:rPr>
          <w:rFonts w:ascii="Times New Roman" w:eastAsia="Times New Roman" w:hAnsi="Times New Roman"/>
          <w:sz w:val="24"/>
          <w:szCs w:val="24"/>
        </w:rPr>
        <w:t xml:space="preserve"> – максимальное напряжение в поясе фермы от нагрузки, вызывающей изгиб; </w:t>
      </w:r>
      <w:r w:rsidRPr="00AC0596">
        <w:rPr>
          <w:rFonts w:ascii="Times New Roman" w:eastAsia="Times New Roman" w:hAnsi="Times New Roman"/>
          <w:i/>
          <w:sz w:val="24"/>
          <w:szCs w:val="24"/>
        </w:rPr>
        <w:t>Е</w:t>
      </w:r>
      <w:r w:rsidRPr="00AC0596">
        <w:rPr>
          <w:rFonts w:ascii="Times New Roman" w:eastAsia="Times New Roman" w:hAnsi="Times New Roman"/>
          <w:sz w:val="24"/>
          <w:szCs w:val="24"/>
        </w:rPr>
        <w:t xml:space="preserve"> – модуль упругости стали; </w:t>
      </w:r>
      <w:r w:rsidRPr="00AC0596">
        <w:rPr>
          <w:rFonts w:ascii="Times New Roman" w:eastAsia="Times New Roman" w:hAnsi="Times New Roman"/>
          <w:i/>
          <w:sz w:val="24"/>
          <w:szCs w:val="24"/>
          <w:lang w:val="en-US"/>
        </w:rPr>
        <w:t>h</w:t>
      </w:r>
      <w:r w:rsidRPr="00AC0596">
        <w:rPr>
          <w:rFonts w:ascii="Times New Roman" w:eastAsia="Times New Roman" w:hAnsi="Times New Roman"/>
          <w:sz w:val="24"/>
          <w:szCs w:val="24"/>
        </w:rPr>
        <w:t xml:space="preserve"> – высота фермы.</w:t>
      </w:r>
    </w:p>
    <w:p w14:paraId="6862609C" w14:textId="77777777" w:rsidR="00C76434" w:rsidRPr="00AC0596" w:rsidRDefault="00C76434" w:rsidP="006433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0596">
        <w:rPr>
          <w:rFonts w:ascii="Times New Roman" w:hAnsi="Times New Roman"/>
          <w:sz w:val="24"/>
          <w:szCs w:val="24"/>
        </w:rPr>
        <w:t xml:space="preserve">Размеры панели должны соответствовать расстоянию между элементами, передающими нагрузку на ферму, и отвечать оптимальному углу наклона раскосов.Оптимальный угол наклона раскосов составляет </w:t>
      </w:r>
      <w:r w:rsidRPr="00AC0596">
        <w:rPr>
          <w:rFonts w:ascii="Times New Roman" w:hAnsi="Times New Roman"/>
          <w:iCs/>
          <w:sz w:val="24"/>
          <w:szCs w:val="24"/>
        </w:rPr>
        <w:t>45</w:t>
      </w:r>
      <w:r w:rsidRPr="00AC0596">
        <w:rPr>
          <w:rFonts w:ascii="Times New Roman" w:hAnsi="Times New Roman"/>
          <w:iCs/>
          <w:sz w:val="24"/>
          <w:szCs w:val="24"/>
          <w:vertAlign w:val="superscript"/>
        </w:rPr>
        <w:t>о</w:t>
      </w:r>
      <w:r w:rsidRPr="00AC0596">
        <w:rPr>
          <w:rFonts w:ascii="Times New Roman" w:hAnsi="Times New Roman"/>
          <w:sz w:val="24"/>
          <w:szCs w:val="24"/>
        </w:rPr>
        <w:t xml:space="preserve">, в раскосной решетке - </w:t>
      </w:r>
      <w:r w:rsidRPr="00AC0596">
        <w:rPr>
          <w:rFonts w:ascii="Times New Roman" w:hAnsi="Times New Roman"/>
          <w:iCs/>
          <w:sz w:val="24"/>
          <w:szCs w:val="24"/>
        </w:rPr>
        <w:t>35</w:t>
      </w:r>
      <w:r w:rsidRPr="00AC0596">
        <w:rPr>
          <w:rFonts w:ascii="Times New Roman" w:hAnsi="Times New Roman"/>
          <w:iCs/>
          <w:sz w:val="24"/>
          <w:szCs w:val="24"/>
          <w:vertAlign w:val="superscript"/>
        </w:rPr>
        <w:t>о</w:t>
      </w:r>
      <w:r w:rsidRPr="00AC0596">
        <w:rPr>
          <w:rFonts w:ascii="Times New Roman" w:hAnsi="Times New Roman"/>
          <w:sz w:val="24"/>
          <w:szCs w:val="24"/>
        </w:rPr>
        <w:t xml:space="preserve">.Из конструктивных соображений – рационального очертания фасонки в узле и удобства прикрепления раскосов – желателен угол, близкий к </w:t>
      </w:r>
      <w:r w:rsidRPr="00AC0596">
        <w:rPr>
          <w:rFonts w:ascii="Times New Roman" w:hAnsi="Times New Roman"/>
          <w:iCs/>
          <w:sz w:val="24"/>
          <w:szCs w:val="24"/>
        </w:rPr>
        <w:t>45</w:t>
      </w:r>
      <w:r w:rsidRPr="00AC0596">
        <w:rPr>
          <w:rFonts w:ascii="Times New Roman" w:hAnsi="Times New Roman"/>
          <w:iCs/>
          <w:sz w:val="24"/>
          <w:szCs w:val="24"/>
          <w:vertAlign w:val="superscript"/>
        </w:rPr>
        <w:t>о</w:t>
      </w:r>
      <w:r w:rsidRPr="00AC0596">
        <w:rPr>
          <w:rFonts w:ascii="Times New Roman" w:hAnsi="Times New Roman"/>
          <w:sz w:val="24"/>
          <w:szCs w:val="24"/>
        </w:rPr>
        <w:t>.</w:t>
      </w:r>
    </w:p>
    <w:p w14:paraId="212128F9" w14:textId="77777777" w:rsidR="00C76434" w:rsidRPr="00AC0596" w:rsidRDefault="00C76434" w:rsidP="006433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0596">
        <w:rPr>
          <w:rFonts w:ascii="Times New Roman" w:hAnsi="Times New Roman"/>
          <w:sz w:val="24"/>
          <w:szCs w:val="24"/>
        </w:rPr>
        <w:t>Для исключения работы пояса на изгиб необходимо обеспечить передачу нагрузки от кровли в узлах фермы.Поэтому в покрытиях расстояние между узлами назначают равным ширине панели (обычно 1,5 или 3 м), а в покрытиях по прогонам – шагу прогонов (обычно от 1,5 до 4 м).</w:t>
      </w:r>
    </w:p>
    <w:p w14:paraId="102DAC4E" w14:textId="77777777" w:rsidR="00C76434" w:rsidRPr="00AC0596" w:rsidRDefault="00C76434" w:rsidP="006433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0596">
        <w:rPr>
          <w:rFonts w:ascii="Times New Roman" w:hAnsi="Times New Roman"/>
          <w:sz w:val="24"/>
          <w:szCs w:val="24"/>
        </w:rPr>
        <w:t>Иногда для уменьшения размеров панели пояса применяют шпренгельную решетку.</w:t>
      </w:r>
    </w:p>
    <w:p w14:paraId="4337E9A1" w14:textId="77777777" w:rsidR="00C76434" w:rsidRPr="00AC0596" w:rsidRDefault="00C76434" w:rsidP="006433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0596">
        <w:rPr>
          <w:rFonts w:ascii="Times New Roman" w:hAnsi="Times New Roman"/>
          <w:sz w:val="24"/>
          <w:szCs w:val="24"/>
        </w:rPr>
        <w:t>Унификация и модулирование геометрических размеров ферм позволяет сократить число типоразмеров деталей и дает возможность поточного производства.</w:t>
      </w:r>
    </w:p>
    <w:p w14:paraId="530A8F4B" w14:textId="77777777" w:rsidR="00C76434" w:rsidRPr="00AC0596" w:rsidRDefault="00C76434" w:rsidP="006433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0596">
        <w:rPr>
          <w:rFonts w:ascii="Times New Roman" w:hAnsi="Times New Roman"/>
          <w:sz w:val="24"/>
          <w:szCs w:val="24"/>
        </w:rPr>
        <w:t>Все фермы имеют стандартную геометрическую схему. Решетка треугольная с дополнительными стойками. Панели верхнего пояса – 3 м, (ширина кровельных панелей).</w:t>
      </w:r>
    </w:p>
    <w:p w14:paraId="572806DD" w14:textId="77777777" w:rsidR="00C76434" w:rsidRPr="00AC0596" w:rsidRDefault="00C76434" w:rsidP="006433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0596">
        <w:rPr>
          <w:rFonts w:ascii="Times New Roman" w:hAnsi="Times New Roman"/>
          <w:sz w:val="24"/>
          <w:szCs w:val="24"/>
        </w:rPr>
        <w:t xml:space="preserve">Для отапливаемых зданий основными являются фермы с параллельными поясами. </w:t>
      </w:r>
    </w:p>
    <w:p w14:paraId="359C253A" w14:textId="77777777" w:rsidR="00C76434" w:rsidRPr="00AC0596" w:rsidRDefault="00C76434" w:rsidP="006433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0596">
        <w:rPr>
          <w:rFonts w:ascii="Times New Roman" w:hAnsi="Times New Roman"/>
          <w:sz w:val="24"/>
          <w:szCs w:val="24"/>
        </w:rPr>
        <w:t>Уклон 0,015-0,025 создают за счет перелома в средних узлах поясов. Высоты для ферм всех пролетов приняты одинаковыми, что обеспечивает их сборку на одном кондукторе.</w:t>
      </w:r>
    </w:p>
    <w:p w14:paraId="424CECD9" w14:textId="77777777" w:rsidR="00C76434" w:rsidRPr="00AC0596" w:rsidRDefault="00C76434" w:rsidP="006433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C0596">
        <w:rPr>
          <w:rFonts w:ascii="Times New Roman" w:hAnsi="Times New Roman"/>
          <w:b/>
          <w:sz w:val="24"/>
          <w:szCs w:val="24"/>
        </w:rPr>
        <w:t>18.5.Расчет ферм</w:t>
      </w:r>
    </w:p>
    <w:p w14:paraId="1C272550" w14:textId="77777777" w:rsidR="00C76434" w:rsidRPr="00AC0596" w:rsidRDefault="00C76434" w:rsidP="006433E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C0596">
        <w:rPr>
          <w:rFonts w:ascii="Times New Roman" w:hAnsi="Times New Roman"/>
          <w:i/>
          <w:sz w:val="24"/>
          <w:szCs w:val="24"/>
        </w:rPr>
        <w:t>Алгоритм расчета ферм включает в себя</w:t>
      </w:r>
      <w:r w:rsidRPr="00AC0596">
        <w:rPr>
          <w:rFonts w:ascii="Times New Roman" w:hAnsi="Times New Roman"/>
          <w:sz w:val="24"/>
          <w:szCs w:val="24"/>
        </w:rPr>
        <w:t>:</w:t>
      </w:r>
    </w:p>
    <w:p w14:paraId="24CF37CB" w14:textId="77777777" w:rsidR="00C76434" w:rsidRPr="00AC0596" w:rsidRDefault="00C76434" w:rsidP="006433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0596">
        <w:rPr>
          <w:rFonts w:ascii="Times New Roman" w:hAnsi="Times New Roman"/>
          <w:sz w:val="24"/>
          <w:szCs w:val="24"/>
        </w:rPr>
        <w:t>1.Выбор марки стали;2.Выбор расчетной схемы;3.Сбор нагрузок;4.Статический расчет;5.Подбор сечений элементов фермы;6.Проверки;</w:t>
      </w:r>
    </w:p>
    <w:p w14:paraId="3C9C3665" w14:textId="77777777" w:rsidR="00C76434" w:rsidRPr="00AC0596" w:rsidRDefault="00C76434" w:rsidP="006433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0596">
        <w:rPr>
          <w:rFonts w:ascii="Times New Roman" w:hAnsi="Times New Roman"/>
          <w:sz w:val="24"/>
          <w:szCs w:val="24"/>
        </w:rPr>
        <w:t xml:space="preserve">7.Расчет и конструирование узлов и деталей фермы. </w:t>
      </w:r>
    </w:p>
    <w:p w14:paraId="4FDF9DC0" w14:textId="77777777" w:rsidR="00C76434" w:rsidRPr="00AC0596" w:rsidRDefault="00C76434" w:rsidP="006433E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C0596">
        <w:rPr>
          <w:rFonts w:ascii="Times New Roman" w:hAnsi="Times New Roman"/>
          <w:i/>
          <w:sz w:val="24"/>
          <w:szCs w:val="24"/>
        </w:rPr>
        <w:t>Статический расчет фермы.</w:t>
      </w:r>
    </w:p>
    <w:p w14:paraId="50B3BF84" w14:textId="77777777" w:rsidR="00C76434" w:rsidRPr="00AC0596" w:rsidRDefault="00C76434" w:rsidP="006433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0596">
        <w:rPr>
          <w:rFonts w:ascii="Times New Roman" w:hAnsi="Times New Roman"/>
          <w:sz w:val="24"/>
          <w:szCs w:val="24"/>
        </w:rPr>
        <w:t>Определить усилия в стержнях фермы можно аналитическим или графическим способом.</w:t>
      </w:r>
    </w:p>
    <w:p w14:paraId="1AC712F5" w14:textId="77777777" w:rsidR="00C76434" w:rsidRPr="00AC0596" w:rsidRDefault="00C76434" w:rsidP="006433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0596">
        <w:rPr>
          <w:rFonts w:ascii="Times New Roman" w:hAnsi="Times New Roman"/>
          <w:sz w:val="24"/>
          <w:szCs w:val="24"/>
        </w:rPr>
        <w:t>Аналитически определение усилий производится при помощи уравнений статики. Для этого необходимо:</w:t>
      </w:r>
    </w:p>
    <w:p w14:paraId="622EF8F9" w14:textId="77777777" w:rsidR="00C76434" w:rsidRPr="00AC0596" w:rsidRDefault="00C76434" w:rsidP="006433E5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C0596">
        <w:rPr>
          <w:rFonts w:ascii="Times New Roman" w:hAnsi="Times New Roman"/>
          <w:sz w:val="24"/>
          <w:szCs w:val="24"/>
        </w:rPr>
        <w:t>выделить часть фермы и рассмотреть ее в состоянии равновесия, под действием внешних нагрузок и внутренних усилий в стержнях;</w:t>
      </w:r>
    </w:p>
    <w:p w14:paraId="3F125C99" w14:textId="77777777" w:rsidR="00C76434" w:rsidRPr="00AC0596" w:rsidRDefault="00C76434" w:rsidP="006433E5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C0596">
        <w:rPr>
          <w:rFonts w:ascii="Times New Roman" w:hAnsi="Times New Roman"/>
          <w:sz w:val="24"/>
          <w:szCs w:val="24"/>
        </w:rPr>
        <w:t>отделить часть фермы двумя способами:</w:t>
      </w:r>
    </w:p>
    <w:p w14:paraId="3E7721E3" w14:textId="77777777" w:rsidR="00C76434" w:rsidRPr="00AC0596" w:rsidRDefault="00C76434" w:rsidP="006433E5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C0596">
        <w:rPr>
          <w:rFonts w:ascii="Times New Roman" w:hAnsi="Times New Roman"/>
          <w:sz w:val="24"/>
          <w:szCs w:val="24"/>
        </w:rPr>
        <w:t>расчленением ее на две части;</w:t>
      </w:r>
    </w:p>
    <w:p w14:paraId="7B5BE62A" w14:textId="77777777" w:rsidR="00C76434" w:rsidRPr="00AC0596" w:rsidRDefault="00C76434" w:rsidP="006433E5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C0596">
        <w:rPr>
          <w:rFonts w:ascii="Times New Roman" w:hAnsi="Times New Roman"/>
          <w:sz w:val="24"/>
          <w:szCs w:val="24"/>
        </w:rPr>
        <w:t>вырезанием одного или нескольких узлов.</w:t>
      </w:r>
    </w:p>
    <w:p w14:paraId="0F99DE42" w14:textId="77777777" w:rsidR="00C76434" w:rsidRPr="00AC0596" w:rsidRDefault="00C76434" w:rsidP="006433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0596">
        <w:rPr>
          <w:rFonts w:ascii="Times New Roman" w:hAnsi="Times New Roman"/>
          <w:sz w:val="24"/>
          <w:szCs w:val="24"/>
        </w:rPr>
        <w:t>При выборе варианта определения усилий из уравнения необходимо стремиться к тому, чтобы уравнение равновесия содержало только одно неизвестное.</w:t>
      </w:r>
    </w:p>
    <w:p w14:paraId="1CF04D57" w14:textId="77777777" w:rsidR="00C76434" w:rsidRPr="00AC0596" w:rsidRDefault="00C76434" w:rsidP="006433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0596">
        <w:rPr>
          <w:rFonts w:ascii="Times New Roman" w:hAnsi="Times New Roman"/>
          <w:sz w:val="24"/>
          <w:szCs w:val="24"/>
        </w:rPr>
        <w:t>Существует три способа расчета:</w:t>
      </w:r>
    </w:p>
    <w:p w14:paraId="49D3C165" w14:textId="77777777" w:rsidR="00C76434" w:rsidRPr="00AC0596" w:rsidRDefault="00C76434" w:rsidP="006433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0596">
        <w:rPr>
          <w:rFonts w:ascii="Times New Roman" w:hAnsi="Times New Roman"/>
          <w:sz w:val="24"/>
          <w:szCs w:val="24"/>
        </w:rPr>
        <w:t>1.Способ моментной точки (Риттера);</w:t>
      </w:r>
    </w:p>
    <w:p w14:paraId="5BAF21C5" w14:textId="77777777" w:rsidR="00C76434" w:rsidRPr="00AC0596" w:rsidRDefault="00C76434" w:rsidP="006433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0596">
        <w:rPr>
          <w:rFonts w:ascii="Times New Roman" w:hAnsi="Times New Roman"/>
          <w:sz w:val="24"/>
          <w:szCs w:val="24"/>
        </w:rPr>
        <w:t>2.Способ проекции;</w:t>
      </w:r>
    </w:p>
    <w:p w14:paraId="68AF79DA" w14:textId="77777777" w:rsidR="00C76434" w:rsidRPr="00AC0596" w:rsidRDefault="00C76434" w:rsidP="006433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0596">
        <w:rPr>
          <w:rFonts w:ascii="Times New Roman" w:hAnsi="Times New Roman"/>
          <w:sz w:val="24"/>
          <w:szCs w:val="24"/>
        </w:rPr>
        <w:t>3.Способ вырезания узлов.</w:t>
      </w:r>
    </w:p>
    <w:p w14:paraId="2EE280A1" w14:textId="77777777" w:rsidR="00C76434" w:rsidRPr="00AC0596" w:rsidRDefault="00C76434" w:rsidP="006433E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C0596">
        <w:rPr>
          <w:rFonts w:ascii="Times New Roman" w:hAnsi="Times New Roman"/>
          <w:i/>
          <w:sz w:val="24"/>
          <w:szCs w:val="24"/>
        </w:rPr>
        <w:t>Графическое определение усилий (Способ построения диаграммы Максвелла-Кремоны).</w:t>
      </w:r>
    </w:p>
    <w:p w14:paraId="426D7190" w14:textId="77777777" w:rsidR="00C76434" w:rsidRPr="00AC0596" w:rsidRDefault="00C76434" w:rsidP="006433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0596">
        <w:rPr>
          <w:rFonts w:ascii="Times New Roman" w:hAnsi="Times New Roman"/>
          <w:sz w:val="24"/>
          <w:szCs w:val="24"/>
        </w:rPr>
        <w:lastRenderedPageBreak/>
        <w:t>Данный способ основан на правилах векторной математики. Заключается в соединении силовых многоугольников, построенных для всех узлов фермы, в одном чертеже так, чтобы ни одно усилие не повторилось дважды.</w:t>
      </w:r>
    </w:p>
    <w:p w14:paraId="7BAA6951" w14:textId="77777777" w:rsidR="00C76434" w:rsidRPr="00AC0596" w:rsidRDefault="00C76434" w:rsidP="006433E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C0596">
        <w:rPr>
          <w:rFonts w:ascii="Times New Roman" w:hAnsi="Times New Roman"/>
          <w:bCs/>
          <w:i/>
          <w:iCs/>
          <w:sz w:val="24"/>
          <w:szCs w:val="24"/>
        </w:rPr>
        <w:t>Алгоритм:</w:t>
      </w:r>
    </w:p>
    <w:p w14:paraId="5397379E" w14:textId="77777777" w:rsidR="00C76434" w:rsidRPr="00AC0596" w:rsidRDefault="00C76434" w:rsidP="006433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0596">
        <w:rPr>
          <w:rFonts w:ascii="Times New Roman" w:hAnsi="Times New Roman"/>
          <w:sz w:val="24"/>
          <w:szCs w:val="24"/>
        </w:rPr>
        <w:t>1.Изобразить в масштабе схему фермы с приложенными в узлах внешними силами и опорными реакциями (определяются заранее) так, чтобы их векторы расположились вне контура фермы.</w:t>
      </w:r>
    </w:p>
    <w:p w14:paraId="6B3D9784" w14:textId="77777777" w:rsidR="00C76434" w:rsidRPr="00AC0596" w:rsidRDefault="00C76434" w:rsidP="006433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0596">
        <w:rPr>
          <w:rFonts w:ascii="Times New Roman" w:hAnsi="Times New Roman"/>
          <w:sz w:val="24"/>
          <w:szCs w:val="24"/>
        </w:rPr>
        <w:t>2.Присвоить имя усилиям и стержням фермы. Участки фермы между соседними внешними силами, и части плоскости внутри решетки образуют наружные и внутренние поля (районы) фермы. Наружные поля обозначаются буквами в обход контура фермы по часовой стрелке, а внутренние – цифрами. Обозначение полей начинать с верхней части фермы.</w:t>
      </w:r>
    </w:p>
    <w:p w14:paraId="34EA8B1B" w14:textId="77777777" w:rsidR="00C76434" w:rsidRPr="00AC0596" w:rsidRDefault="00C76434" w:rsidP="006433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0596">
        <w:rPr>
          <w:rFonts w:ascii="Times New Roman" w:hAnsi="Times New Roman"/>
          <w:sz w:val="24"/>
          <w:szCs w:val="24"/>
        </w:rPr>
        <w:t>3.Обозначить внешние силы и внутренние усилия двумя именами, соответствующими наименованию тех полей, границами которых они являются (первое имя соответствует обозначению поля перед силой, второе – за силой).</w:t>
      </w:r>
    </w:p>
    <w:p w14:paraId="24E750DE" w14:textId="77777777" w:rsidR="00C76434" w:rsidRPr="00AC0596" w:rsidRDefault="00C76434" w:rsidP="006433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0596">
        <w:rPr>
          <w:rFonts w:ascii="Times New Roman" w:hAnsi="Times New Roman"/>
          <w:sz w:val="24"/>
          <w:szCs w:val="24"/>
        </w:rPr>
        <w:t>4.Принять масштаб единицы силы.</w:t>
      </w:r>
    </w:p>
    <w:p w14:paraId="5916281E" w14:textId="77777777" w:rsidR="00C76434" w:rsidRPr="00AC0596" w:rsidRDefault="00C76434" w:rsidP="006433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0596">
        <w:rPr>
          <w:rFonts w:ascii="Times New Roman" w:hAnsi="Times New Roman"/>
          <w:sz w:val="24"/>
          <w:szCs w:val="24"/>
        </w:rPr>
        <w:t>5.Построить векторный многоугольник внешних сил. Для этого отложить силы в масштабе в том порядке, в котором они встречаются при обходе контура фермы по часовой стрелке. Многоугольник должен быть замкнутым (т.к. система находится в равновесии).</w:t>
      </w:r>
    </w:p>
    <w:p w14:paraId="420DEE13" w14:textId="77777777" w:rsidR="00C76434" w:rsidRPr="00AC0596" w:rsidRDefault="00C76434" w:rsidP="006433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0596">
        <w:rPr>
          <w:rFonts w:ascii="Times New Roman" w:hAnsi="Times New Roman"/>
          <w:sz w:val="24"/>
          <w:szCs w:val="24"/>
        </w:rPr>
        <w:t>6.Последовательно построить замкнутые силовые многоугольники для каждого узла с использованием полученных имен полей:</w:t>
      </w:r>
    </w:p>
    <w:p w14:paraId="2B732D50" w14:textId="77777777" w:rsidR="00C76434" w:rsidRPr="00AC0596" w:rsidRDefault="00C76434" w:rsidP="006433E5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C0596">
        <w:rPr>
          <w:rFonts w:ascii="Times New Roman" w:hAnsi="Times New Roman"/>
          <w:i/>
          <w:iCs/>
          <w:sz w:val="24"/>
          <w:szCs w:val="24"/>
        </w:rPr>
        <w:t>построение начинается с узла, в котором сходятся два неизвестных стержня;</w:t>
      </w:r>
    </w:p>
    <w:p w14:paraId="7C9E2ACE" w14:textId="77777777" w:rsidR="00C76434" w:rsidRPr="00AC0596" w:rsidRDefault="00C76434" w:rsidP="006433E5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C0596">
        <w:rPr>
          <w:rFonts w:ascii="Times New Roman" w:hAnsi="Times New Roman"/>
          <w:i/>
          <w:iCs/>
          <w:sz w:val="24"/>
          <w:szCs w:val="24"/>
        </w:rPr>
        <w:t>стержни в узле начинают рассматривать по часовой стрелке сверху;</w:t>
      </w:r>
    </w:p>
    <w:p w14:paraId="5ADD0B62" w14:textId="77777777" w:rsidR="00C76434" w:rsidRPr="00AC0596" w:rsidRDefault="00C76434" w:rsidP="006433E5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C0596">
        <w:rPr>
          <w:rFonts w:ascii="Times New Roman" w:hAnsi="Times New Roman"/>
          <w:i/>
          <w:iCs/>
          <w:sz w:val="24"/>
          <w:szCs w:val="24"/>
        </w:rPr>
        <w:t>усилия на диаграмме должны быть параллельные соответствующим стержням на ферме;</w:t>
      </w:r>
    </w:p>
    <w:p w14:paraId="6D0A93D4" w14:textId="77777777" w:rsidR="00C76434" w:rsidRPr="00AC0596" w:rsidRDefault="00C76434" w:rsidP="006433E5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C0596">
        <w:rPr>
          <w:rFonts w:ascii="Times New Roman" w:hAnsi="Times New Roman"/>
          <w:i/>
          <w:iCs/>
          <w:sz w:val="24"/>
          <w:szCs w:val="24"/>
        </w:rPr>
        <w:t>усилия на диаграмме начинаются и заканчиваются именем поля, граничащего с соответствующим стержнем на ферме.</w:t>
      </w:r>
    </w:p>
    <w:p w14:paraId="49D61511" w14:textId="77777777" w:rsidR="00C76434" w:rsidRPr="00AC0596" w:rsidRDefault="00C76434" w:rsidP="006433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0596">
        <w:rPr>
          <w:rFonts w:ascii="Times New Roman" w:hAnsi="Times New Roman"/>
          <w:sz w:val="24"/>
          <w:szCs w:val="24"/>
        </w:rPr>
        <w:t>Диаграмма должна иметь замкнутый вид.</w:t>
      </w:r>
    </w:p>
    <w:p w14:paraId="34F2FA21" w14:textId="77777777" w:rsidR="00C76434" w:rsidRPr="00AC0596" w:rsidRDefault="00C76434" w:rsidP="006433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0596">
        <w:rPr>
          <w:rFonts w:ascii="Times New Roman" w:hAnsi="Times New Roman"/>
          <w:sz w:val="24"/>
          <w:szCs w:val="24"/>
        </w:rPr>
        <w:t>7.Измерить на диаграмме длину линий соответствующих стержней согласно принятого масштаба сил и занести их в таблицу усилий.</w:t>
      </w:r>
    </w:p>
    <w:p w14:paraId="68728C5E" w14:textId="77777777" w:rsidR="00C76434" w:rsidRPr="00AC0596" w:rsidRDefault="00C76434" w:rsidP="006433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0596">
        <w:rPr>
          <w:rFonts w:ascii="Times New Roman" w:hAnsi="Times New Roman"/>
          <w:sz w:val="24"/>
          <w:szCs w:val="24"/>
        </w:rPr>
        <w:t>6.Определить знаки усилий:</w:t>
      </w:r>
    </w:p>
    <w:p w14:paraId="0D7FDDD3" w14:textId="77777777" w:rsidR="00C76434" w:rsidRPr="00AC0596" w:rsidRDefault="00C76434" w:rsidP="006433E5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iCs/>
          <w:sz w:val="24"/>
          <w:szCs w:val="24"/>
        </w:rPr>
      </w:pPr>
      <w:r w:rsidRPr="00AC0596">
        <w:rPr>
          <w:rFonts w:ascii="Times New Roman" w:hAnsi="Times New Roman"/>
          <w:iCs/>
          <w:sz w:val="24"/>
          <w:szCs w:val="24"/>
        </w:rPr>
        <w:t>Стержень в узле рассматривается по часовой стрелке;</w:t>
      </w:r>
    </w:p>
    <w:p w14:paraId="7D6D9BCD" w14:textId="77777777" w:rsidR="00C76434" w:rsidRPr="00AC0596" w:rsidRDefault="00C76434" w:rsidP="006433E5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iCs/>
          <w:sz w:val="24"/>
          <w:szCs w:val="24"/>
        </w:rPr>
      </w:pPr>
      <w:r w:rsidRPr="00AC0596">
        <w:rPr>
          <w:rFonts w:ascii="Times New Roman" w:hAnsi="Times New Roman"/>
          <w:iCs/>
          <w:sz w:val="24"/>
          <w:szCs w:val="24"/>
        </w:rPr>
        <w:t>Читается «имя поля до стержня - имя поля после стержня»;</w:t>
      </w:r>
    </w:p>
    <w:p w14:paraId="70FEF17E" w14:textId="77777777" w:rsidR="00C76434" w:rsidRPr="00AC0596" w:rsidRDefault="00C76434" w:rsidP="006433E5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C0596">
        <w:rPr>
          <w:rFonts w:ascii="Times New Roman" w:hAnsi="Times New Roman"/>
          <w:iCs/>
          <w:sz w:val="24"/>
          <w:szCs w:val="24"/>
        </w:rPr>
        <w:t>Определяется на диаграмме имя поля до стержня, что соответствует началу направления усилия, если усилие при параллельном переносе будет направлено в узел при таком рассмотрении будет направлено от узла, то стержень растянут, если к узлу – то сжат (рис.76).</w:t>
      </w:r>
    </w:p>
    <w:p w14:paraId="7F836FDF" w14:textId="77777777" w:rsidR="004627E1" w:rsidRPr="00AC0596" w:rsidRDefault="004627E1" w:rsidP="004627E1">
      <w:pPr>
        <w:spacing w:after="0" w:line="240" w:lineRule="auto"/>
        <w:rPr>
          <w:sz w:val="24"/>
          <w:szCs w:val="24"/>
        </w:rPr>
      </w:pPr>
      <w:r w:rsidRPr="00AC0596">
        <w:rPr>
          <w:sz w:val="24"/>
          <w:szCs w:val="24"/>
        </w:rPr>
        <w:t>91 Определение генеральных размеров ферм</w:t>
      </w:r>
    </w:p>
    <w:p w14:paraId="7067BD03" w14:textId="77777777" w:rsidR="004627E1" w:rsidRPr="00AC0596" w:rsidRDefault="004627E1" w:rsidP="004627E1">
      <w:pPr>
        <w:spacing w:after="0" w:line="240" w:lineRule="auto"/>
        <w:rPr>
          <w:sz w:val="24"/>
          <w:szCs w:val="24"/>
        </w:rPr>
      </w:pPr>
      <w:r w:rsidRPr="00AC0596">
        <w:rPr>
          <w:sz w:val="24"/>
          <w:szCs w:val="24"/>
        </w:rPr>
        <w:t xml:space="preserve">Пролет фермы в большинстве случаев назначают, исходя из технологических и архитектурных требований. Высоту ферм принимают , как и для балок, с учетом минимизации расхода стали, обеспечения необходимой жесткости, возможности транспортировки  укрупненными элементами. Усилия в поясах балочных ферм возникают от изгибающего момента, а в решетке  - от поперечной силы. Чем больше высота фермы, тем меньше усилия в поясах и их масса. Масса решетки, наоборот, с увеличением высоты фермы возрастает ,т.к. увеличивается длина раскосов и стоек. </w:t>
      </w:r>
    </w:p>
    <w:p w14:paraId="56CB17CC" w14:textId="77777777" w:rsidR="004627E1" w:rsidRPr="00AC0596" w:rsidRDefault="004627E1" w:rsidP="004627E1">
      <w:pPr>
        <w:spacing w:after="0" w:line="240" w:lineRule="auto"/>
        <w:rPr>
          <w:sz w:val="24"/>
          <w:szCs w:val="24"/>
        </w:rPr>
      </w:pPr>
      <w:r w:rsidRPr="00AC0596">
        <w:rPr>
          <w:sz w:val="24"/>
          <w:szCs w:val="24"/>
        </w:rPr>
        <w:t>Оптимальная высота фермы , при которой общая масса поясов и решетки будет наименьшей, для ферм с параллельными поясами и трапецеидальных оптимальная высота составляет 1/4…..1/5 пролета, hопт = (1/4…..1/5)L, по условиям транспортировки предельная высота конструкции не должна превышать 3,85м., с учетом требований транспортировки высоту ферм принимают в пределах 1/7…1/12 пролета. Для ферм  треугольного очертания высота зависит от требуемого уклона. При уклоне 25…45º h = (1/2…..1/4)L, для уменьшения высоты фермы можно несколько поднять нижний пояс и придать ферме очертание показанное на рис7,5д.</w:t>
      </w:r>
    </w:p>
    <w:p w14:paraId="485CC2C1" w14:textId="77777777" w:rsidR="004627E1" w:rsidRPr="00AC0596" w:rsidRDefault="004627E1" w:rsidP="004627E1">
      <w:pPr>
        <w:spacing w:after="0" w:line="240" w:lineRule="auto"/>
        <w:rPr>
          <w:sz w:val="24"/>
          <w:szCs w:val="24"/>
        </w:rPr>
      </w:pPr>
      <w:r w:rsidRPr="00AC0596">
        <w:rPr>
          <w:sz w:val="24"/>
          <w:szCs w:val="24"/>
        </w:rPr>
        <w:t xml:space="preserve"> Для ферм с параллельными поясами и трапецеидальных можно определить минимальную высоту из  условий жесткости.  , где l/f – предельно допустимый прогиб фермы; σn  - максимальное напряжение при которой проверяется жесткость конструкции, l и hф  - пролет и высота фермы. Прогиб конструкции определяют из нормативной нагрузки при коэф. надежности γ = 1.  </w:t>
      </w:r>
    </w:p>
    <w:p w14:paraId="29A83131" w14:textId="77777777" w:rsidR="004627E1" w:rsidRPr="00AC0596" w:rsidRDefault="004627E1" w:rsidP="004627E1">
      <w:pPr>
        <w:spacing w:after="0" w:line="240" w:lineRule="auto"/>
        <w:rPr>
          <w:sz w:val="24"/>
          <w:szCs w:val="24"/>
        </w:rPr>
      </w:pPr>
      <w:r w:rsidRPr="00AC0596">
        <w:rPr>
          <w:sz w:val="24"/>
          <w:szCs w:val="24"/>
        </w:rPr>
        <w:t>qn  и pn постоянная и временная  нормативные нагрузки.</w:t>
      </w:r>
    </w:p>
    <w:p w14:paraId="3473FECA" w14:textId="27A36FA8" w:rsidR="004627E1" w:rsidRPr="00AC0596" w:rsidRDefault="002E5B3A" w:rsidP="004627E1">
      <w:pPr>
        <w:spacing w:after="0" w:line="240" w:lineRule="auto"/>
        <w:rPr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9776" behindDoc="0" locked="0" layoutInCell="1" allowOverlap="1" wp14:anchorId="5D96154F" wp14:editId="3A5345A4">
            <wp:simplePos x="0" y="0"/>
            <wp:positionH relativeFrom="column">
              <wp:posOffset>-113030</wp:posOffset>
            </wp:positionH>
            <wp:positionV relativeFrom="paragraph">
              <wp:posOffset>1155065</wp:posOffset>
            </wp:positionV>
            <wp:extent cx="3371215" cy="1986915"/>
            <wp:effectExtent l="0" t="0" r="0" b="0"/>
            <wp:wrapSquare wrapText="bothSides"/>
            <wp:docPr id="2" name="Рисунок 7" descr="Описание: IMAGE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IMAGE004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259" t="5080" r="9212" b="614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215" cy="198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7E1" w:rsidRPr="00AC0596">
        <w:rPr>
          <w:sz w:val="24"/>
          <w:szCs w:val="24"/>
        </w:rPr>
        <w:t>Прогиб ферм можно компенсировать устройством строительного подъема, т.е.изготовление ферм с обратным выгибом, который под воздействие нагрузки погашается и ферма приходит в проектное положение. Размеры панели должны соответствовать расстоянию м/д элементами, передающими нагрузку на фермы, поэтому в покрытиях из панелей расстояние м/д узлами назначают 1,5или3м, а в покрытиях по прогонам  - шагу прогонов от 1,5 до 4м.</w:t>
      </w:r>
    </w:p>
    <w:p w14:paraId="61026AFD" w14:textId="77777777" w:rsidR="00046C53" w:rsidRPr="00AC0596" w:rsidRDefault="004627E1" w:rsidP="004627E1">
      <w:pPr>
        <w:spacing w:after="0" w:line="240" w:lineRule="auto"/>
        <w:rPr>
          <w:sz w:val="24"/>
          <w:szCs w:val="24"/>
        </w:rPr>
      </w:pPr>
      <w:r w:rsidRPr="00AC0596">
        <w:rPr>
          <w:sz w:val="24"/>
          <w:szCs w:val="24"/>
        </w:rPr>
        <w:t>Унификация и модулирование геом. Размеров ферм позволяет стандартизировать как сами фермы так и примыкающие к ним элементы. Унификация ферм должна проводиться по видам сооружения, пролеты ферм унифицированы и приняты кратны модулю 6м т.е. 18,24,36,42м. Независимо от пролета все фермы имеют стандартную геом. Схему. Решетка  - треугольная с дополнительными стойками. Панели верхнего пояса – 3м, что соответствует ширине кровельных панелей. Уклон 0,0015….0,025 создают за счет перелома в средних узлах поясов.</w:t>
      </w:r>
    </w:p>
    <w:p w14:paraId="34CF636C" w14:textId="77777777" w:rsidR="004627E1" w:rsidRPr="00AC0596" w:rsidRDefault="004627E1" w:rsidP="004627E1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</w:p>
    <w:p w14:paraId="1325F536" w14:textId="77777777" w:rsidR="004627E1" w:rsidRPr="00AC0596" w:rsidRDefault="004627E1" w:rsidP="004627E1">
      <w:pPr>
        <w:spacing w:after="0" w:line="240" w:lineRule="auto"/>
        <w:rPr>
          <w:sz w:val="24"/>
          <w:szCs w:val="24"/>
        </w:rPr>
      </w:pPr>
    </w:p>
    <w:sectPr w:rsidR="004627E1" w:rsidRPr="00AC0596" w:rsidSect="00C76434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65695"/>
    <w:multiLevelType w:val="hybridMultilevel"/>
    <w:tmpl w:val="AA5C080A"/>
    <w:lvl w:ilvl="0" w:tplc="6DFCE11C">
      <w:start w:val="1"/>
      <w:numFmt w:val="bullet"/>
      <w:lvlText w:val="•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D5C07EA"/>
    <w:multiLevelType w:val="hybridMultilevel"/>
    <w:tmpl w:val="8138BE14"/>
    <w:lvl w:ilvl="0" w:tplc="6DFCE11C">
      <w:start w:val="1"/>
      <w:numFmt w:val="bullet"/>
      <w:lvlText w:val="•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FD533DC"/>
    <w:multiLevelType w:val="hybridMultilevel"/>
    <w:tmpl w:val="DA7C6892"/>
    <w:lvl w:ilvl="0" w:tplc="6DFCE11C">
      <w:start w:val="1"/>
      <w:numFmt w:val="bullet"/>
      <w:lvlText w:val="•"/>
      <w:lvlJc w:val="left"/>
      <w:pPr>
        <w:ind w:left="64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65233241"/>
    <w:multiLevelType w:val="hybridMultilevel"/>
    <w:tmpl w:val="26B67C18"/>
    <w:lvl w:ilvl="0" w:tplc="6DFCE11C">
      <w:start w:val="1"/>
      <w:numFmt w:val="bullet"/>
      <w:lvlText w:val="•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D725642"/>
    <w:multiLevelType w:val="hybridMultilevel"/>
    <w:tmpl w:val="A378D296"/>
    <w:lvl w:ilvl="0" w:tplc="6DFCE11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434"/>
    <w:rsid w:val="00046C53"/>
    <w:rsid w:val="002E5B3A"/>
    <w:rsid w:val="004627E1"/>
    <w:rsid w:val="006433E5"/>
    <w:rsid w:val="00AC0596"/>
    <w:rsid w:val="00C7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A778D"/>
  <w15:chartTrackingRefBased/>
  <w15:docId w15:val="{9FC0DC28-158B-4B83-B61C-9DB6C3821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643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7643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7643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434"/>
    <w:pPr>
      <w:ind w:left="720"/>
      <w:contextualSpacing/>
    </w:pPr>
  </w:style>
  <w:style w:type="paragraph" w:styleId="a4">
    <w:name w:val="caption"/>
    <w:basedOn w:val="a"/>
    <w:next w:val="a"/>
    <w:uiPriority w:val="35"/>
    <w:unhideWhenUsed/>
    <w:qFormat/>
    <w:rsid w:val="00C76434"/>
    <w:pPr>
      <w:spacing w:line="240" w:lineRule="auto"/>
    </w:pPr>
    <w:rPr>
      <w:b/>
      <w:bCs/>
      <w:color w:val="4F81BD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C76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7643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rsid w:val="00C7643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10">
    <w:name w:val="Заголовок 1 Знак"/>
    <w:link w:val="1"/>
    <w:uiPriority w:val="9"/>
    <w:rsid w:val="00C76434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1691</Words>
  <Characters>9643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Igor</cp:lastModifiedBy>
  <cp:revision>2</cp:revision>
  <cp:lastPrinted>2012-06-03T10:04:00Z</cp:lastPrinted>
  <dcterms:created xsi:type="dcterms:W3CDTF">2025-04-15T13:41:00Z</dcterms:created>
  <dcterms:modified xsi:type="dcterms:W3CDTF">2025-04-15T13:41:00Z</dcterms:modified>
</cp:coreProperties>
</file>