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54F9" w14:textId="77777777" w:rsidR="00000000" w:rsidRDefault="00847C9B">
      <w:pPr>
        <w:ind w:firstLine="426"/>
        <w:jc w:val="both"/>
        <w:rPr>
          <w:sz w:val="28"/>
        </w:rPr>
      </w:pPr>
      <w:r>
        <w:rPr>
          <w:b/>
          <w:i/>
          <w:sz w:val="28"/>
          <w:u w:val="single"/>
        </w:rPr>
        <w:t xml:space="preserve">ПЛАЗМА </w:t>
      </w:r>
      <w:r>
        <w:rPr>
          <w:sz w:val="28"/>
        </w:rPr>
        <w:t>- частично или полностью ионизированный газ, в котором плотности положительных и отрицательных зарядов практически одинаковы. В лабораторных условиях плазма образуется в электрическом разряде в газе, в процессах горения и взрыва. Когда луч лазера сф</w:t>
      </w:r>
      <w:r>
        <w:rPr>
          <w:sz w:val="28"/>
        </w:rPr>
        <w:t xml:space="preserve">окусировали линзой, в воздухе в области фокуса вспыхнула искра, и там образовалась плазма. Это вызвало огромный интерес у физиков. Первые затравочные электроны появляются в результате вырывания их из атомов среды после одновременного поглощения нескольких </w:t>
      </w:r>
      <w:r>
        <w:rPr>
          <w:sz w:val="28"/>
        </w:rPr>
        <w:t xml:space="preserve">фотонов световой волны. Энергия каждого фотона рубинового лазера равна 1, 78 </w:t>
      </w:r>
      <w:proofErr w:type="spellStart"/>
      <w:r>
        <w:rPr>
          <w:sz w:val="28"/>
        </w:rPr>
        <w:t>эВ</w:t>
      </w:r>
      <w:proofErr w:type="spellEnd"/>
      <w:r>
        <w:rPr>
          <w:sz w:val="28"/>
        </w:rPr>
        <w:t xml:space="preserve">. Далее свободный электрон, поглощая фотоны, достигает энергии 10 </w:t>
      </w:r>
      <w:proofErr w:type="spellStart"/>
      <w:r>
        <w:rPr>
          <w:sz w:val="28"/>
        </w:rPr>
        <w:t>эВ</w:t>
      </w:r>
      <w:proofErr w:type="spellEnd"/>
      <w:r>
        <w:rPr>
          <w:sz w:val="28"/>
        </w:rPr>
        <w:t>, достаточной для ионизации и рождения нового электрона в процессе столкновения с атомами среды. Разряд может</w:t>
      </w:r>
      <w:r>
        <w:rPr>
          <w:sz w:val="28"/>
        </w:rPr>
        <w:t xml:space="preserve"> гореть в течение длительного времени и светится ослепительно белым светом, на него невозможно смотреть без тёмных очков. Необычайно высокая температура- уникальное свойство оптического заряда- представляет большие возможности для использования его в качес</w:t>
      </w:r>
      <w:r>
        <w:rPr>
          <w:sz w:val="28"/>
        </w:rPr>
        <w:t>тве источника света. Возможность создания плазменного шнура световым излучением лазера открывает возможности для передачи энергии на расстояние.</w:t>
      </w:r>
    </w:p>
    <w:p w14:paraId="5168C200" w14:textId="77777777" w:rsidR="00000000" w:rsidRDefault="00847C9B">
      <w:pPr>
        <w:ind w:firstLine="426"/>
        <w:jc w:val="both"/>
        <w:rPr>
          <w:sz w:val="28"/>
        </w:rPr>
      </w:pPr>
      <w:r>
        <w:rPr>
          <w:sz w:val="28"/>
        </w:rPr>
        <w:t xml:space="preserve">Термин </w:t>
      </w:r>
      <w:r>
        <w:rPr>
          <w:sz w:val="28"/>
          <w:lang w:val="en-US"/>
        </w:rPr>
        <w:t>“</w:t>
      </w:r>
      <w:proofErr w:type="spellStart"/>
      <w:r>
        <w:rPr>
          <w:sz w:val="28"/>
          <w:lang w:val="en-US"/>
        </w:rPr>
        <w:t>плазма</w:t>
      </w:r>
      <w:proofErr w:type="spellEnd"/>
      <w:r>
        <w:rPr>
          <w:sz w:val="28"/>
          <w:lang w:val="en-US"/>
        </w:rPr>
        <w:t xml:space="preserve">” в </w:t>
      </w:r>
      <w:proofErr w:type="spellStart"/>
      <w:r>
        <w:rPr>
          <w:sz w:val="28"/>
          <w:lang w:val="en-US"/>
        </w:rPr>
        <w:t>физике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был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введен</w:t>
      </w:r>
      <w:proofErr w:type="spellEnd"/>
      <w:r>
        <w:rPr>
          <w:sz w:val="28"/>
          <w:lang w:val="en-US"/>
        </w:rPr>
        <w:t xml:space="preserve"> в 1929 </w:t>
      </w:r>
      <w:proofErr w:type="spellStart"/>
      <w:r>
        <w:rPr>
          <w:sz w:val="28"/>
          <w:lang w:val="en-US"/>
        </w:rPr>
        <w:t>американскими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учеными</w:t>
      </w:r>
      <w:proofErr w:type="spellEnd"/>
      <w:r>
        <w:rPr>
          <w:sz w:val="28"/>
          <w:lang w:val="en-US"/>
        </w:rPr>
        <w:t xml:space="preserve"> И. </w:t>
      </w:r>
      <w:proofErr w:type="spellStart"/>
      <w:r>
        <w:rPr>
          <w:sz w:val="28"/>
          <w:lang w:val="en-US"/>
        </w:rPr>
        <w:t>Ленгмюром</w:t>
      </w:r>
      <w:proofErr w:type="spellEnd"/>
      <w:r>
        <w:rPr>
          <w:sz w:val="28"/>
          <w:lang w:val="en-US"/>
        </w:rPr>
        <w:t xml:space="preserve"> и Л. </w:t>
      </w:r>
      <w:proofErr w:type="spellStart"/>
      <w:r>
        <w:rPr>
          <w:sz w:val="28"/>
          <w:lang w:val="en-US"/>
        </w:rPr>
        <w:t>Тонксом</w:t>
      </w:r>
      <w:proofErr w:type="spellEnd"/>
      <w:r>
        <w:rPr>
          <w:sz w:val="28"/>
          <w:lang w:val="en-US"/>
        </w:rPr>
        <w:t>.</w:t>
      </w:r>
    </w:p>
    <w:p w14:paraId="3AE7696B" w14:textId="77777777" w:rsidR="00000000" w:rsidRDefault="00847C9B">
      <w:pPr>
        <w:ind w:firstLine="426"/>
        <w:jc w:val="both"/>
        <w:rPr>
          <w:sz w:val="28"/>
        </w:rPr>
      </w:pPr>
      <w:r>
        <w:rPr>
          <w:sz w:val="28"/>
        </w:rPr>
        <w:t>Носителями заряда в</w:t>
      </w:r>
      <w:r>
        <w:rPr>
          <w:sz w:val="28"/>
        </w:rPr>
        <w:t xml:space="preserve"> плазме являются электроны и ионы, образовавшиеся в результате ионизации газа. Отношение 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числа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ионизованных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атомов</w:t>
      </w:r>
      <w:proofErr w:type="spellEnd"/>
      <w:r>
        <w:rPr>
          <w:sz w:val="28"/>
          <w:lang w:val="en-US"/>
        </w:rPr>
        <w:t xml:space="preserve"> к </w:t>
      </w:r>
      <w:proofErr w:type="spellStart"/>
      <w:r>
        <w:rPr>
          <w:sz w:val="28"/>
          <w:lang w:val="en-US"/>
        </w:rPr>
        <w:t>полному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их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числу</w:t>
      </w:r>
      <w:proofErr w:type="spellEnd"/>
      <w:r>
        <w:rPr>
          <w:sz w:val="28"/>
          <w:lang w:val="en-US"/>
        </w:rPr>
        <w:t xml:space="preserve"> в </w:t>
      </w:r>
      <w:proofErr w:type="spellStart"/>
      <w:r>
        <w:rPr>
          <w:sz w:val="28"/>
          <w:lang w:val="en-US"/>
        </w:rPr>
        <w:t>единице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объема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плазмы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называют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степенью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ионизации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плазмы</w:t>
      </w:r>
      <w:proofErr w:type="spellEnd"/>
      <w:r>
        <w:rPr>
          <w:sz w:val="28"/>
          <w:lang w:val="en-US"/>
        </w:rPr>
        <w:t xml:space="preserve"> (</w:t>
      </w:r>
      <w:r>
        <w:rPr>
          <w:b/>
          <w:i/>
          <w:sz w:val="28"/>
          <w:lang w:val="en-US"/>
        </w:rPr>
        <w:t>а</w:t>
      </w:r>
      <w:r>
        <w:rPr>
          <w:sz w:val="28"/>
          <w:lang w:val="en-US"/>
        </w:rPr>
        <w:t>).</w:t>
      </w:r>
      <w:r>
        <w:rPr>
          <w:sz w:val="28"/>
        </w:rPr>
        <w:t xml:space="preserve"> В зависимости от величины </w:t>
      </w:r>
      <w:r>
        <w:rPr>
          <w:b/>
          <w:i/>
          <w:sz w:val="28"/>
        </w:rPr>
        <w:t xml:space="preserve">а </w:t>
      </w:r>
      <w:r>
        <w:rPr>
          <w:sz w:val="28"/>
        </w:rPr>
        <w:t xml:space="preserve">говорят о слабо ионизованной </w:t>
      </w:r>
      <w:r>
        <w:rPr>
          <w:sz w:val="28"/>
        </w:rPr>
        <w:t>(</w:t>
      </w:r>
      <w:r>
        <w:rPr>
          <w:b/>
          <w:i/>
          <w:sz w:val="28"/>
        </w:rPr>
        <w:t>а</w:t>
      </w:r>
      <w:r>
        <w:rPr>
          <w:sz w:val="28"/>
        </w:rPr>
        <w:t xml:space="preserve"> – доли процента), частично ионизованной (</w:t>
      </w:r>
      <w:r>
        <w:rPr>
          <w:b/>
          <w:i/>
          <w:sz w:val="28"/>
        </w:rPr>
        <w:t>а</w:t>
      </w:r>
      <w:r>
        <w:rPr>
          <w:sz w:val="28"/>
        </w:rPr>
        <w:t xml:space="preserve"> – несколько процентов) к полностью ионизованной (а близка к 100%) плазме.</w:t>
      </w:r>
    </w:p>
    <w:p w14:paraId="5AC40B88" w14:textId="77777777" w:rsidR="00000000" w:rsidRDefault="00847C9B">
      <w:pPr>
        <w:ind w:firstLine="426"/>
        <w:jc w:val="both"/>
        <w:rPr>
          <w:sz w:val="28"/>
        </w:rPr>
      </w:pPr>
      <w:r>
        <w:rPr>
          <w:sz w:val="28"/>
        </w:rPr>
        <w:t>Средние кинетические энергии различных типов частиц, составляющих плазму, могут быть разными. Поэтому в общем случае плазму характеризую</w:t>
      </w:r>
      <w:r>
        <w:rPr>
          <w:sz w:val="28"/>
        </w:rPr>
        <w:t>т не одним значением температуры, а несколькими – различают электронную температуру Т</w:t>
      </w:r>
      <w:r>
        <w:rPr>
          <w:sz w:val="28"/>
          <w:vertAlign w:val="subscript"/>
        </w:rPr>
        <w:t>е</w:t>
      </w:r>
      <w:r>
        <w:rPr>
          <w:sz w:val="28"/>
        </w:rPr>
        <w:t>, ионную температуру Т</w:t>
      </w:r>
      <w:proofErr w:type="spellStart"/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</w:rPr>
        <w:t xml:space="preserve"> и температуру нейтральных атомов Т</w:t>
      </w:r>
      <w:r>
        <w:rPr>
          <w:sz w:val="28"/>
          <w:vertAlign w:val="subscript"/>
        </w:rPr>
        <w:t>а</w:t>
      </w:r>
      <w:r>
        <w:rPr>
          <w:sz w:val="28"/>
        </w:rPr>
        <w:t>. Плазму с ионной температурой Т</w:t>
      </w:r>
      <w:proofErr w:type="spellStart"/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  <w:lang w:val="en-US"/>
        </w:rPr>
        <w:t xml:space="preserve"> &lt; 10</w:t>
      </w:r>
      <w:r>
        <w:rPr>
          <w:sz w:val="28"/>
          <w:vertAlign w:val="superscript"/>
          <w:lang w:val="en-US"/>
        </w:rPr>
        <w:t xml:space="preserve">5  </w:t>
      </w:r>
      <w:r>
        <w:rPr>
          <w:sz w:val="28"/>
        </w:rPr>
        <w:t>К называют низкотемпературной, а с Т</w:t>
      </w:r>
      <w:proofErr w:type="spellStart"/>
      <w:r>
        <w:rPr>
          <w:sz w:val="28"/>
          <w:vertAlign w:val="subscript"/>
          <w:lang w:val="en-US"/>
        </w:rPr>
        <w:t>i</w:t>
      </w:r>
      <w:proofErr w:type="spellEnd"/>
      <w:r>
        <w:rPr>
          <w:sz w:val="28"/>
          <w:lang w:val="en-US"/>
        </w:rPr>
        <w:t xml:space="preserve"> &gt; </w:t>
      </w:r>
      <w:r>
        <w:rPr>
          <w:sz w:val="28"/>
        </w:rPr>
        <w:t>10</w:t>
      </w:r>
      <w:r>
        <w:rPr>
          <w:sz w:val="28"/>
          <w:vertAlign w:val="superscript"/>
        </w:rPr>
        <w:t xml:space="preserve">6 </w:t>
      </w:r>
      <w:r>
        <w:rPr>
          <w:sz w:val="28"/>
        </w:rPr>
        <w:t>К – высокотемпературной.</w:t>
      </w:r>
    </w:p>
    <w:p w14:paraId="2DFB3C32" w14:textId="77777777" w:rsidR="00000000" w:rsidRDefault="00847C9B">
      <w:pPr>
        <w:pStyle w:val="a4"/>
      </w:pPr>
      <w:r>
        <w:t>В</w:t>
      </w:r>
      <w:r>
        <w:t>ысокотемпературная плазма является основным объектом исследования по УТС (управляемому термоядерному синтезу).</w:t>
      </w:r>
    </w:p>
    <w:p w14:paraId="1A411133" w14:textId="77777777" w:rsidR="00847C9B" w:rsidRDefault="00847C9B">
      <w:pPr>
        <w:pStyle w:val="a4"/>
      </w:pPr>
      <w:r>
        <w:t>Низкотемпературная плазма находит применение в газоразрядных источниках света, газовых лазерах, МГД – генераторах и др.</w:t>
      </w:r>
    </w:p>
    <w:sectPr w:rsidR="00847C9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E6"/>
    <w:rsid w:val="00847C9B"/>
    <w:rsid w:val="00C1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3BC1A"/>
  <w15:chartTrackingRefBased/>
  <w15:docId w15:val="{BDD03053-AC6D-4AA0-AF67-49401768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240"/>
    </w:pPr>
    <w:rPr>
      <w:sz w:val="28"/>
    </w:rPr>
  </w:style>
  <w:style w:type="paragraph" w:styleId="a4">
    <w:name w:val="Body Text Indent"/>
    <w:basedOn w:val="a"/>
    <w:semiHidden/>
    <w:pPr>
      <w:ind w:firstLine="426"/>
      <w:jc w:val="both"/>
    </w:pPr>
    <w:rPr>
      <w:sz w:val="28"/>
    </w:rPr>
  </w:style>
  <w:style w:type="paragraph" w:styleId="2">
    <w:name w:val="Body Text Indent 2"/>
    <w:basedOn w:val="a"/>
    <w:semiHidden/>
    <w:pPr>
      <w:ind w:firstLine="426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Диод - вакуумный или полупроводниковый прибор, пропускающий электрический ток только одного направления и имеющий два вывода для включения в электрическую цепь</vt:lpstr>
    </vt:vector>
  </TitlesOfParts>
  <Company>Aleks.Inc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Диод - вакуумный или полупроводниковый прибор, пропускающий электрический ток только одного направления и имеющий два вывода для включения в электрическую цепь</dc:title>
  <dc:subject/>
  <dc:creator>Александр Растрыгин</dc:creator>
  <cp:keywords/>
  <cp:lastModifiedBy>Igor</cp:lastModifiedBy>
  <cp:revision>2</cp:revision>
  <cp:lastPrinted>1998-03-29T09:23:00Z</cp:lastPrinted>
  <dcterms:created xsi:type="dcterms:W3CDTF">2025-04-08T10:46:00Z</dcterms:created>
  <dcterms:modified xsi:type="dcterms:W3CDTF">2025-04-08T10:46:00Z</dcterms:modified>
</cp:coreProperties>
</file>