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3AC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D478C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2A4DD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FA4D3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70EB5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01DAA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2CFA6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8FFA5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82E3A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64124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1DDF6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10091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3AC59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BB688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A5FD1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ПРЕЛОМЛЕНИЕ СВЕТА НА СФЕРИЧЕСКИХ ПОВЕРХНОСТЯХ.</w:t>
      </w:r>
    </w:p>
    <w:p w14:paraId="73EBA42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05B14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F6FD34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200931B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635E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Преломление (и отражение) света на сферических поверхностях</w:t>
      </w:r>
    </w:p>
    <w:p w14:paraId="1E0E4CF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Тонкие линзы. Формула тонкой линзы</w:t>
      </w:r>
    </w:p>
    <w:p w14:paraId="25AA564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Построение изображений предметов с помощью тонкой линзы</w:t>
      </w:r>
    </w:p>
    <w:p w14:paraId="12BB9E8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D939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D4971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Преломление (и отраже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ние)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света на сферических поверхностях</w:t>
      </w:r>
    </w:p>
    <w:p w14:paraId="5FB5623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86950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Сферические преломляющие поверхности часто встречаются в практике. Они ограничивают оптические стекла (линзы) - основные детали оптических приборов.</w:t>
      </w:r>
    </w:p>
    <w:p w14:paraId="620F0ED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Предположим, что две прозрачные однородные среды с показателями пре</w:t>
      </w:r>
      <w:r>
        <w:rPr>
          <w:rFonts w:ascii="Times New Roman CYR" w:hAnsi="Times New Roman CYR" w:cs="Times New Roman CYR"/>
          <w:sz w:val="28"/>
          <w:szCs w:val="28"/>
        </w:rPr>
        <w:t xml:space="preserve">ломления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разделяются сферической поверхностью с радиусом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Введем понятие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главная оптическая ось</w:t>
      </w:r>
      <w:r>
        <w:rPr>
          <w:rFonts w:ascii="Times New Roman CYR" w:hAnsi="Times New Roman CYR" w:cs="Times New Roman CYR"/>
          <w:sz w:val="28"/>
          <w:szCs w:val="28"/>
        </w:rPr>
        <w:t>, под которой будем подразумевать прямую, проходящую через источник света (точка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 и центр кривизны (точка С) преломляющей поверхности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рис.1.</w:t>
      </w:r>
    </w:p>
    <w:p w14:paraId="76B9593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смотрим, как преломляются оптические лучи, падающие из источника света на поверхность раздела двух сред.</w:t>
      </w:r>
    </w:p>
    <w:p w14:paraId="3FA1AB7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значений углов и длин направленных отрезков воспользуемся следующим правилом. Расстояния будем считать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положительными, если они отложен</w:t>
      </w:r>
      <w:r>
        <w:rPr>
          <w:rFonts w:ascii="Times New Roman CYR" w:hAnsi="Times New Roman CYR" w:cs="Times New Roman CYR"/>
          <w:sz w:val="28"/>
          <w:szCs w:val="28"/>
        </w:rPr>
        <w:t>ы от точки О в направлении распространения светового луча, и отрицательными, если они отложены в сторону, противоположную световому лучу, рис.1.</w:t>
      </w:r>
    </w:p>
    <w:p w14:paraId="383CBFF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C38C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0"/>
          <w:szCs w:val="20"/>
        </w:rPr>
      </w:pPr>
    </w:p>
    <w:p w14:paraId="3D39DA11" w14:textId="4928FBBC" w:rsidR="00000000" w:rsidRDefault="00512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073C2" wp14:editId="78E01F98">
            <wp:extent cx="4933950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FA07B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C748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BE99B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C9A7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5E808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6795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9C97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278F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6EE4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</w:t>
      </w:r>
    </w:p>
    <w:p w14:paraId="681EDD5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1E7FD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всех углов отсчитываются от направления оптичес</w:t>
      </w:r>
      <w:r>
        <w:rPr>
          <w:rFonts w:ascii="Times New Roman CYR" w:hAnsi="Times New Roman CYR" w:cs="Times New Roman CYR"/>
          <w:sz w:val="28"/>
          <w:szCs w:val="28"/>
        </w:rPr>
        <w:t>кой оси или нормали к поверхности 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причем углы, откладываемые по ходу часовой стрелки, считаются положительными, в обратном направлении - отрицательными.</w:t>
      </w:r>
    </w:p>
    <w:p w14:paraId="441B332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Предполагаем, что пучок лучей очень узкий и образует очень малые углы с оптической осью или нормаля</w:t>
      </w:r>
      <w:r>
        <w:rPr>
          <w:rFonts w:ascii="Times New Roman CYR" w:hAnsi="Times New Roman CYR" w:cs="Times New Roman CYR"/>
          <w:sz w:val="28"/>
          <w:szCs w:val="28"/>
        </w:rPr>
        <w:t xml:space="preserve">ми к разделяющим поверхностям. Такой пучок лучей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параксиальным</w:t>
      </w:r>
      <w:r>
        <w:rPr>
          <w:rFonts w:ascii="Times New Roman CYR" w:hAnsi="Times New Roman CYR" w:cs="Times New Roman CYR"/>
          <w:sz w:val="28"/>
          <w:szCs w:val="28"/>
        </w:rPr>
        <w:t>. В этом случае можно приближенно заменять синусы и тангенсы значениями этих углов в радианах.</w:t>
      </w:r>
    </w:p>
    <w:p w14:paraId="6285FCB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которая зависит только от коэффициентов преломления сред и радиуса поверхности </w:t>
      </w:r>
      <w:r>
        <w:rPr>
          <w:rFonts w:ascii="Times New Roman CYR" w:hAnsi="Times New Roman CYR" w:cs="Times New Roman CYR"/>
          <w:sz w:val="28"/>
          <w:szCs w:val="28"/>
        </w:rPr>
        <w:t>их раздела, называется оптической силой поверхности.</w:t>
      </w:r>
    </w:p>
    <w:p w14:paraId="493BF28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(n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 (1)</w:t>
      </w:r>
    </w:p>
    <w:p w14:paraId="1BD347C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4B1D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треугольников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LK</w:t>
      </w:r>
      <w:r>
        <w:rPr>
          <w:rFonts w:ascii="Times New Roman CYR" w:hAnsi="Times New Roman CYR" w:cs="Times New Roman CYR"/>
          <w:sz w:val="28"/>
          <w:szCs w:val="28"/>
        </w:rPr>
        <w:t>, KLC и KLA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на рис.1 можно получить, что</w:t>
      </w:r>
    </w:p>
    <w:p w14:paraId="7ED7998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2A167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-n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(n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)/r,(2)</w:t>
      </w:r>
    </w:p>
    <w:p w14:paraId="59AC396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14:paraId="3F2224E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D. </w:t>
      </w:r>
      <w:r>
        <w:rPr>
          <w:rFonts w:ascii="Times New Roman CYR" w:hAnsi="Times New Roman CYR" w:cs="Times New Roman CYR"/>
          <w:sz w:val="28"/>
          <w:szCs w:val="28"/>
        </w:rPr>
        <w:t>(3)</w:t>
      </w:r>
    </w:p>
    <w:p w14:paraId="1BEE12D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4F3E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Выражение (3)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формула для сферической преломляющей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пове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рхности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1CE6A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формулы (3) следует, что при заданных значениях D,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все параксиальные лучи, испускаемые точечным источником света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сойдутся в одной точке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т.е. преломляющая сферическая поверхность дает точечное (или стигматическое) изображение ист</w:t>
      </w:r>
      <w:r>
        <w:rPr>
          <w:rFonts w:ascii="Times New Roman CYR" w:hAnsi="Times New Roman CYR" w:cs="Times New Roman CYR"/>
          <w:sz w:val="28"/>
          <w:szCs w:val="28"/>
        </w:rPr>
        <w:t>очника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Если учитывать и непараксиальные лучи, то изображение точечного источника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размытым.</w:t>
      </w:r>
    </w:p>
    <w:p w14:paraId="3CC9DF2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для сферической преломляющей поверхности показывает, что при прохождении лучей через оптическую систему в обратном направлении будет сформирован</w:t>
      </w:r>
      <w:r>
        <w:rPr>
          <w:rFonts w:ascii="Times New Roman CYR" w:hAnsi="Times New Roman CYR" w:cs="Times New Roman CYR"/>
          <w:sz w:val="28"/>
          <w:szCs w:val="28"/>
        </w:rPr>
        <w:t>о изображение, в точности совпадающее с исходным источником, т.е. если бы источник света был в точке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то его изображение было бы в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(взаимность). Выражение (3) охватывает все случаи преломления лучей на сферической поверхности. Используя установленное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выше правило знаков для углов и длин направленных отрезков, можно рассмотреть случаи выпуклой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&gt; 0) и вогнутой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&lt; 0) поверхности.</w:t>
      </w:r>
    </w:p>
    <w:p w14:paraId="2781A08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место, где сойдутся параксиальные лучи от бесконечно удаленного источника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рис.2а. В этом случае учтем, что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= -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и, подставив их в формулу (3), получим значение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определяющей положение точки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т.е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второго главного фокуса преломляющей поверхности:</w:t>
      </w:r>
    </w:p>
    <w:p w14:paraId="32F7FC9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A2D4E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77CE486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</w:t>
      </w:r>
    </w:p>
    <w:p w14:paraId="3FBD8BE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/(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). (4)</w:t>
      </w:r>
    </w:p>
    <w:p w14:paraId="65AC5AE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84F2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положение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 главного фокуса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поместив источник света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на расстоянии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 т.е справа от поверхности BD, рис.2б. Для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при 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получим</w:t>
      </w:r>
    </w:p>
    <w:p w14:paraId="4571289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FF7A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/(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). (5)</w:t>
      </w:r>
    </w:p>
    <w:p w14:paraId="483BF19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AF413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формулы (4) и (5), определим отношение главных фокусных расстояний:</w:t>
      </w:r>
    </w:p>
    <w:p w14:paraId="64657FEB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- </w:t>
      </w:r>
      <w:r>
        <w:rPr>
          <w:rFonts w:ascii="Times New Roman CYR" w:hAnsi="Times New Roman CYR" w:cs="Times New Roman CYR"/>
          <w:sz w:val="28"/>
          <w:szCs w:val="28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/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24E9494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C88F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A0EA48D" w14:textId="5F082FC7" w:rsidR="00000000" w:rsidRDefault="005129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5DF5F" wp14:editId="552DF476">
            <wp:extent cx="236220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F73021" wp14:editId="1017B712">
            <wp:extent cx="2152650" cy="2085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79A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</w:t>
      </w:r>
    </w:p>
    <w:p w14:paraId="0F060F7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8C63B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Преобразуем формулу для сферической преломляющей поверхности (3), введя в нее значения главных фокусных расстояний. Разделим ее левую и правую части на знач</w:t>
      </w:r>
      <w:r>
        <w:rPr>
          <w:rFonts w:ascii="Times New Roman CYR" w:hAnsi="Times New Roman CYR" w:cs="Times New Roman CYR"/>
          <w:sz w:val="28"/>
          <w:szCs w:val="28"/>
        </w:rPr>
        <w:t>ение оптической силы D преломляющей поверхности (1) и учтем соотношения (4) и (5):</w:t>
      </w:r>
    </w:p>
    <w:p w14:paraId="02D9ECE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2EF6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- r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= 1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/S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1. </w:t>
      </w:r>
      <w:r>
        <w:rPr>
          <w:rFonts w:ascii="Times New Roman CYR" w:hAnsi="Times New Roman CYR" w:cs="Times New Roman CYR"/>
          <w:sz w:val="28"/>
          <w:szCs w:val="28"/>
        </w:rPr>
        <w:t>(6)</w:t>
      </w:r>
    </w:p>
    <w:p w14:paraId="5786275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9F3F7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формул (4-6) для преломления света на сферической поверхности можно получить формулу для отражения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света в сферическом зеркале, если в этих соотношениях положить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(так как углы меняют знак), тогда получим</w:t>
      </w:r>
    </w:p>
    <w:p w14:paraId="0853A24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5986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/2 (7)</w:t>
      </w:r>
    </w:p>
    <w:p w14:paraId="1F3343C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= 2/r. (8)</w:t>
      </w:r>
    </w:p>
    <w:p w14:paraId="0CBC569B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5330F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(8) - формула для отражения света в сферическом зеркале.</w:t>
      </w:r>
    </w:p>
    <w:p w14:paraId="0289E6C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плоского зеркала r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 тогда из (</w:t>
      </w:r>
      <w:r>
        <w:rPr>
          <w:rFonts w:ascii="Times New Roman CYR" w:hAnsi="Times New Roman CYR" w:cs="Times New Roman CYR"/>
          <w:sz w:val="28"/>
          <w:szCs w:val="28"/>
        </w:rPr>
        <w:t xml:space="preserve">8) следует,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, т.е. изображение в плоском зеркале оказывается расположенным на том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расстоянии за зеркалом, что и предмет перед ним.</w:t>
      </w:r>
    </w:p>
    <w:p w14:paraId="7F66DD2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3EBC8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9D3104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Тонкие линзы. Формула тонкой линзы</w:t>
      </w:r>
    </w:p>
    <w:p w14:paraId="01239AE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FB65F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 преломления света на одной сферической поверхности встречается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сравнительно редко. Наиболее распространенным элементом оптических систем является линза. Оптические линзы представляют собой объем из однородного прозрачного вещества, ограниченного двумя плоскими, сферическими или цилиндрическими поверхностями. Чаще все</w:t>
      </w:r>
      <w:r>
        <w:rPr>
          <w:rFonts w:ascii="Times New Roman CYR" w:hAnsi="Times New Roman CYR" w:cs="Times New Roman CYR"/>
          <w:sz w:val="28"/>
          <w:szCs w:val="28"/>
        </w:rPr>
        <w:t>го используют сферические поверхности постоянного радиуса кривизны. Реже используют цилиндрические линзы и астигматические линзы, у которых радиусы кривизны для двух ортогональных сечений поверхности разные. Сферические линзы бывают двояковыпуклые, плосков</w:t>
      </w:r>
      <w:r>
        <w:rPr>
          <w:rFonts w:ascii="Times New Roman CYR" w:hAnsi="Times New Roman CYR" w:cs="Times New Roman CYR"/>
          <w:sz w:val="28"/>
          <w:szCs w:val="28"/>
        </w:rPr>
        <w:t>ыпуклые, выпукловогнутые, двояковогнутые и др. Для видимого света используются линзы из стекла, для УФ - из кварца, для ИК - из монокристалла каменной соли или кварца.</w:t>
      </w:r>
    </w:p>
    <w:p w14:paraId="408395D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рассматривать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тонкие сферические линзы</w:t>
      </w:r>
      <w:r>
        <w:rPr>
          <w:rFonts w:ascii="Times New Roman CYR" w:hAnsi="Times New Roman CYR" w:cs="Times New Roman CYR"/>
          <w:sz w:val="28"/>
          <w:szCs w:val="28"/>
        </w:rPr>
        <w:t>, для которых расстояние между преломляющими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поверхностями мало по сравнению с радиусами кривизны ограничивающих поверхностей. Тонкие сферические линзы делятся на собирающие (положительные) и рассеивающие (отрицательные). У собирающих линз середина толще, а у рассеивающих - тоньше, чем их края. Точк</w:t>
      </w:r>
      <w:r>
        <w:rPr>
          <w:rFonts w:ascii="Times New Roman CYR" w:hAnsi="Times New Roman CYR" w:cs="Times New Roman CYR"/>
          <w:sz w:val="28"/>
          <w:szCs w:val="28"/>
        </w:rPr>
        <w:t>и пересечения поверхностей с оптической осью линзы называются вершинами преломляющих поверхностей. Расстояние между ними - толщина линзы. Для тонких линз (рис.3) вершины 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их сферических поверхностей расположены близко друг от друга и можно считать, </w:t>
      </w:r>
      <w:r>
        <w:rPr>
          <w:rFonts w:ascii="Times New Roman CYR" w:hAnsi="Times New Roman CYR" w:cs="Times New Roman CYR"/>
          <w:sz w:val="28"/>
          <w:szCs w:val="28"/>
        </w:rPr>
        <w:t xml:space="preserve">что они совпадают с точкой О, которая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оптическим центром линзы.</w:t>
      </w:r>
      <w:r>
        <w:rPr>
          <w:rFonts w:ascii="Times New Roman CYR" w:hAnsi="Times New Roman CYR" w:cs="Times New Roman CYR"/>
          <w:sz w:val="28"/>
          <w:szCs w:val="28"/>
        </w:rPr>
        <w:t xml:space="preserve"> Прямая линия, проходящая через геометрические центры ограничивающих поверхностей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главная оптическая ось линзы</w:t>
      </w:r>
      <w:r>
        <w:rPr>
          <w:rFonts w:ascii="Times New Roman CYR" w:hAnsi="Times New Roman CYR" w:cs="Times New Roman CYR"/>
          <w:sz w:val="28"/>
          <w:szCs w:val="28"/>
        </w:rPr>
        <w:t>. Оптический центр линзы обладает тем свойством, что лучи проходят скв</w:t>
      </w:r>
      <w:r>
        <w:rPr>
          <w:rFonts w:ascii="Times New Roman CYR" w:hAnsi="Times New Roman CYR" w:cs="Times New Roman CYR"/>
          <w:sz w:val="28"/>
          <w:szCs w:val="28"/>
        </w:rPr>
        <w:t>озь эту точку не преломляясь.</w:t>
      </w:r>
    </w:p>
    <w:p w14:paraId="131827A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преломление свет фокус сферический линза</w:t>
      </w:r>
    </w:p>
    <w:p w14:paraId="20B5331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276C164" w14:textId="0579B07E" w:rsidR="00000000" w:rsidRDefault="005129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FE3C0D" wp14:editId="1533F639">
            <wp:extent cx="48768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FBB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</w:t>
      </w:r>
    </w:p>
    <w:p w14:paraId="11F63B8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57602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Линза с показателем преломления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обычно в воздухе с</w:t>
      </w:r>
    </w:p>
    <w:p w14:paraId="6911560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= 1. Используя выражения, полученные выше для преломляющей сферической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поверхности, несложно получить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формулу тонкой линзы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91F460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DF16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- 1)(1/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=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, (9)</w:t>
      </w:r>
    </w:p>
    <w:p w14:paraId="3AB2D01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E6BE4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радиусы кривизны поверхностей линзы, 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расстояния от предмета до центра линзы и от центра линзы до изображения, соответственно.</w:t>
      </w:r>
    </w:p>
    <w:p w14:paraId="471D95A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Радиус кривизн</w:t>
      </w:r>
      <w:r>
        <w:rPr>
          <w:rFonts w:ascii="Times New Roman CYR" w:hAnsi="Times New Roman CYR" w:cs="Times New Roman CYR"/>
          <w:sz w:val="28"/>
          <w:szCs w:val="28"/>
        </w:rPr>
        <w:t>ы выпуклой поверхности линзы считается положительным, а вогнутой - отрицательным.</w:t>
      </w:r>
    </w:p>
    <w:p w14:paraId="55034A5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а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 т.е. лучи падают на линзу параллельным пучком, то</w:t>
      </w:r>
    </w:p>
    <w:p w14:paraId="7A47AC3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A5C3A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- 1)(1/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=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 (10)</w:t>
      </w:r>
    </w:p>
    <w:p w14:paraId="3450584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8725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Соответствующее этому случаю расстояние b = OF = f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фокусным рассто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янием линзы, </w:t>
      </w:r>
      <w:r>
        <w:rPr>
          <w:rFonts w:ascii="Times New Roman CYR" w:hAnsi="Times New Roman CYR" w:cs="Times New Roman CYR"/>
          <w:sz w:val="28"/>
          <w:szCs w:val="28"/>
        </w:rPr>
        <w:t>определяемым по формуле</w:t>
      </w:r>
    </w:p>
    <w:p w14:paraId="2128454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F7B44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1/(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- 1)(1/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). (11)</w:t>
      </w:r>
    </w:p>
    <w:p w14:paraId="59CBD3B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852D9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F325F6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b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т.е. изображение находится в бесконечности и, следовательно, лучи выходят из призмы параллельным пучком,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 Таким образом, фокусные расстояния линзы, окруженн</w:t>
      </w:r>
      <w:r>
        <w:rPr>
          <w:rFonts w:ascii="Times New Roman CYR" w:hAnsi="Times New Roman CYR" w:cs="Times New Roman CYR"/>
          <w:sz w:val="28"/>
          <w:szCs w:val="28"/>
        </w:rPr>
        <w:t xml:space="preserve">ой с обеих сторон одинаковой средой, равны. Точки F -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фокусы линзы</w:t>
      </w:r>
      <w:r>
        <w:rPr>
          <w:rFonts w:ascii="Times New Roman CYR" w:hAnsi="Times New Roman CYR" w:cs="Times New Roman CYR"/>
          <w:sz w:val="28"/>
          <w:szCs w:val="28"/>
        </w:rPr>
        <w:t>. Фокус - это точка, в которой после преломления собираются все лучи, падающие на линзу параллельно главной оптической оси. Если же пучок параллельных лучей образует некоторый угол с главной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оптической осью, то после прохождения оптической системы точка их пересечения будет лежать в плоскости, проходящей через фокус перпендикулярно главной оптической оси. Такая плоскость называется фокальной. Таким образом, каждая оптическая система имеет два</w:t>
      </w:r>
      <w:r>
        <w:rPr>
          <w:rFonts w:ascii="Times New Roman CYR" w:hAnsi="Times New Roman CYR" w:cs="Times New Roman CYR"/>
          <w:sz w:val="28"/>
          <w:szCs w:val="28"/>
        </w:rPr>
        <w:t xml:space="preserve"> фокуса и две фокальные плоскости.</w:t>
      </w:r>
    </w:p>
    <w:p w14:paraId="0A82EE2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6173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- 1)(1/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+ 1/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) = 1/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= Ф (12)</w:t>
      </w:r>
    </w:p>
    <w:p w14:paraId="0AE49D4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2648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оптической силой линзы.</w:t>
      </w:r>
      <w:r>
        <w:rPr>
          <w:rFonts w:ascii="Times New Roman CYR" w:hAnsi="Times New Roman CYR" w:cs="Times New Roman CYR"/>
          <w:sz w:val="28"/>
          <w:szCs w:val="28"/>
        </w:rPr>
        <w:t xml:space="preserve"> Ее единица измерения - диоптрия (дптр).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Диоптрия</w:t>
      </w:r>
      <w:r>
        <w:rPr>
          <w:rFonts w:ascii="Times New Roman CYR" w:hAnsi="Times New Roman CYR" w:cs="Times New Roman CYR"/>
          <w:sz w:val="28"/>
          <w:szCs w:val="28"/>
        </w:rPr>
        <w:t>- оптическая сила линзы с фокусным расстоянием 1 м: 1 дптр=1/м. Для собирающей линзы оптич</w:t>
      </w:r>
      <w:r>
        <w:rPr>
          <w:rFonts w:ascii="Times New Roman CYR" w:hAnsi="Times New Roman CYR" w:cs="Times New Roman CYR"/>
          <w:sz w:val="28"/>
          <w:szCs w:val="28"/>
        </w:rPr>
        <w:t>еская сила положительная, для рассеивающей - отрицательная.</w:t>
      </w:r>
    </w:p>
    <w:p w14:paraId="6287E15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Линзы с положительной оптической силой являются собирающими, а с отрицательной - рассеивающими. В отличие от собирающей рассеивающая линза имеет мнимые фокусы. В мнимом фокусе сходятся (после прел</w:t>
      </w:r>
      <w:r>
        <w:rPr>
          <w:rFonts w:ascii="Times New Roman CYR" w:hAnsi="Times New Roman CYR" w:cs="Times New Roman CYR"/>
          <w:sz w:val="28"/>
          <w:szCs w:val="28"/>
        </w:rPr>
        <w:t>омления) воображаемые продолжения лучей, падающих на рассеивающую линзу параллельно главной оптической оси. Мнимый фокус будет и у двояковыпуклой линзы, если ее поместить в среду с большим, чем у линзы показателем преломления. Значит, определение линзы как</w:t>
      </w:r>
      <w:r>
        <w:rPr>
          <w:rFonts w:ascii="Times New Roman CYR" w:hAnsi="Times New Roman CYR" w:cs="Times New Roman CYR"/>
          <w:sz w:val="28"/>
          <w:szCs w:val="28"/>
        </w:rPr>
        <w:t xml:space="preserve"> собирающей (с действительным фокусом) или рассеивающей (с мнимым фокусом) зависит как от ее параметров, так и от оптических свойств среды, в которую она помещена.</w:t>
      </w:r>
    </w:p>
    <w:p w14:paraId="11DDA7E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Учитывая (9), формулу линзы (12) можно записать в виде</w:t>
      </w:r>
    </w:p>
    <w:p w14:paraId="7F7EC05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CA707F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+ 1/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= 1/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 (13)</w:t>
      </w:r>
    </w:p>
    <w:p w14:paraId="6EE8F6D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1FF06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рассеива</w:t>
      </w:r>
      <w:r>
        <w:rPr>
          <w:rFonts w:ascii="Times New Roman CYR" w:hAnsi="Times New Roman CYR" w:cs="Times New Roman CYR"/>
          <w:sz w:val="28"/>
          <w:szCs w:val="28"/>
        </w:rPr>
        <w:t xml:space="preserve">ющей линзы расстояния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 отрицательными.</w:t>
      </w:r>
    </w:p>
    <w:p w14:paraId="36B18B7B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40C2BA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Построение изображений предметов с помощью тонкой линзы</w:t>
      </w:r>
    </w:p>
    <w:p w14:paraId="537B39A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EAA1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Оптическая система (в частности линза) лишь в идеальном случае (параксиальные лучи,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>) будет давать изображение светящейся т</w:t>
      </w:r>
      <w:r>
        <w:rPr>
          <w:rFonts w:ascii="Times New Roman CYR" w:hAnsi="Times New Roman CYR" w:cs="Times New Roman CYR"/>
          <w:sz w:val="28"/>
          <w:szCs w:val="28"/>
        </w:rPr>
        <w:t xml:space="preserve">очки в виде точки. Такое изображение называется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стигматическим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. В реальных оптических системах эти условия не выполняются, в них возникают искажения изображения, называемые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аберрациями</w:t>
      </w:r>
      <w:r>
        <w:rPr>
          <w:rFonts w:ascii="Times New Roman CYR" w:hAnsi="Times New Roman CYR" w:cs="Times New Roman CYR"/>
          <w:sz w:val="28"/>
          <w:szCs w:val="28"/>
        </w:rPr>
        <w:t xml:space="preserve"> (или погрешностями). Различают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сферическую аберрацию, кому, дисторсию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хроматическую аберрацию.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Реальные оптические системы обладают также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астигматизмом </w:t>
      </w:r>
      <w:r>
        <w:rPr>
          <w:rFonts w:ascii="Times New Roman CYR" w:hAnsi="Times New Roman CYR" w:cs="Times New Roman CYR"/>
          <w:sz w:val="28"/>
          <w:szCs w:val="28"/>
        </w:rPr>
        <w:t>(погрешностью, обусловленной неодинаковостью кривизны оптической поверхности в разных плоскостях сечения падающего на нее светового пучка), т.е. изображение светящейся точки</w:t>
      </w:r>
      <w:r>
        <w:rPr>
          <w:rFonts w:ascii="Times New Roman CYR" w:hAnsi="Times New Roman CYR" w:cs="Times New Roman CYR"/>
          <w:sz w:val="28"/>
          <w:szCs w:val="28"/>
        </w:rPr>
        <w:t xml:space="preserve">, полученное с помощью такой системы, имеет вид пятна эллиптической формы или отрезка линии. Для уменьшения этих искажений собирают группы линз, называемых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оптической системой. </w:t>
      </w:r>
      <w:r>
        <w:rPr>
          <w:rFonts w:ascii="Times New Roman CYR" w:hAnsi="Times New Roman CYR" w:cs="Times New Roman CYR"/>
          <w:sz w:val="28"/>
          <w:szCs w:val="28"/>
        </w:rPr>
        <w:t>Оптическая сила составной системы равна алгебраической сумме оптических сил отд</w:t>
      </w:r>
      <w:r>
        <w:rPr>
          <w:rFonts w:ascii="Times New Roman CYR" w:hAnsi="Times New Roman CYR" w:cs="Times New Roman CYR"/>
          <w:sz w:val="28"/>
          <w:szCs w:val="28"/>
        </w:rPr>
        <w:t>ельных линз.</w:t>
      </w:r>
    </w:p>
    <w:p w14:paraId="7FAFC43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8457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опт. сист.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5E5A1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43A5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параметром линзы является линейное или поперечное увеличение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, равное отношению линейных размеров изображения к размерам предмета:</w:t>
      </w:r>
    </w:p>
    <w:p w14:paraId="242E145D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CFEC9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/в.(14)</w:t>
      </w:r>
    </w:p>
    <w:p w14:paraId="41B3DDD4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C51F5B8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положительно для мнимых изображений (изображение прямое</w:t>
      </w:r>
      <w:r>
        <w:rPr>
          <w:rFonts w:ascii="Times New Roman CYR" w:hAnsi="Times New Roman CYR" w:cs="Times New Roman CYR"/>
          <w:sz w:val="28"/>
          <w:szCs w:val="28"/>
        </w:rPr>
        <w:t xml:space="preserve">), и отрицательно, если изображение предмета перевернутое (действительное изображение). Для плоского зеркала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= 1, т.е изображение прямое и натуральной величины.</w:t>
      </w:r>
    </w:p>
    <w:p w14:paraId="5F4C564E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линейного увеличения оптическую систему можно также характеризовать угловым увеличением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W, равным отношению тангенсов углов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, т.е.</w:t>
      </w:r>
    </w:p>
    <w:p w14:paraId="0E97CC99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0D06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.(15)</w:t>
      </w:r>
    </w:p>
    <w:p w14:paraId="7E9758C0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34C872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простая связь линейного и углового увеличений. Если предмет и изображение находятся в одной среде, то</w:t>
      </w:r>
    </w:p>
    <w:p w14:paraId="76FA7947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0B9E05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 = 1. (16)</w:t>
      </w:r>
    </w:p>
    <w:p w14:paraId="12B9D7CC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986681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Угловое и линейное увеличения оптической системы ра</w:t>
      </w:r>
      <w:r>
        <w:rPr>
          <w:rFonts w:ascii="Times New Roman CYR" w:hAnsi="Times New Roman CYR" w:cs="Times New Roman CYR"/>
          <w:sz w:val="28"/>
          <w:szCs w:val="28"/>
        </w:rPr>
        <w:t>зличны для разных точек оси, и чем больше линейное увеличение, тем меньше угловое.</w:t>
      </w:r>
    </w:p>
    <w:p w14:paraId="37A158F3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изображения предмета в тонких линзах осуществляется с помощью следующих лучей:</w:t>
      </w:r>
    </w:p>
    <w:p w14:paraId="43DE464F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)луча, проходящего через оптический центр линзы и не изменяющего своего направления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413C0AFB" w14:textId="77777777" w:rsidR="00000000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луча, идущего параллельно главной оптической оси; после преломления в линзе этот луч (или его продолжение) проходит через второй фокус линзы;</w:t>
      </w:r>
    </w:p>
    <w:p w14:paraId="377E278F" w14:textId="77777777" w:rsidR="00FB71AD" w:rsidRDefault="00FB71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луча (или его продолжения), проходящего через первый фокус линзы; после преломления в ней он выходит из линз</w:t>
      </w:r>
      <w:r>
        <w:rPr>
          <w:rFonts w:ascii="Times New Roman CYR" w:hAnsi="Times New Roman CYR" w:cs="Times New Roman CYR"/>
          <w:sz w:val="28"/>
          <w:szCs w:val="28"/>
        </w:rPr>
        <w:t>ы параллельно ее главной оптической оси.</w:t>
      </w:r>
    </w:p>
    <w:sectPr w:rsidR="00FB71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59"/>
    <w:rsid w:val="00512959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4800"/>
  <w14:defaultImageDpi w14:val="0"/>
  <w15:docId w15:val="{BCB68A09-0347-4A14-8D7E-3A41D014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1627</Words>
  <Characters>9275</Characters>
  <Application>Microsoft Office Word</Application>
  <DocSecurity>0</DocSecurity>
  <Lines>77</Lines>
  <Paragraphs>21</Paragraphs>
  <ScaleCrop>false</ScaleCrop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2025-04-11T11:24:00Z</dcterms:created>
  <dcterms:modified xsi:type="dcterms:W3CDTF">2025-04-11T11:24:00Z</dcterms:modified>
</cp:coreProperties>
</file>