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CE55C" w14:textId="77777777" w:rsidR="00000000" w:rsidRDefault="005A426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14:paraId="1DC7AFB3" w14:textId="77777777" w:rsidR="00000000" w:rsidRDefault="005A426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14:paraId="10AC1F20" w14:textId="77777777" w:rsidR="00000000" w:rsidRDefault="005A426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14:paraId="3632D1D6" w14:textId="77777777" w:rsidR="00000000" w:rsidRDefault="005A426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14:paraId="56A8D5F5" w14:textId="77777777" w:rsidR="00000000" w:rsidRDefault="005A426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14:paraId="26250254" w14:textId="77777777" w:rsidR="00000000" w:rsidRDefault="005A426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14:paraId="74D720B0" w14:textId="77777777" w:rsidR="00000000" w:rsidRDefault="005A426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14:paraId="7C0DE769" w14:textId="77777777" w:rsidR="00000000" w:rsidRDefault="005A426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14:paraId="3C73A181" w14:textId="77777777" w:rsidR="00000000" w:rsidRDefault="005A426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14:paraId="3B079D2B" w14:textId="77777777" w:rsidR="00000000" w:rsidRDefault="005A426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14:paraId="2E254327" w14:textId="77777777" w:rsidR="00000000" w:rsidRDefault="005A426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14:paraId="668E0269" w14:textId="77777777" w:rsidR="00000000" w:rsidRDefault="005A426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14:paraId="70FF6EC7" w14:textId="77777777" w:rsidR="00000000" w:rsidRDefault="005A426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14:paraId="1249B312" w14:textId="77777777" w:rsidR="00000000" w:rsidRDefault="005A426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14:paraId="306766DF" w14:textId="77777777" w:rsidR="00000000" w:rsidRDefault="005A426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РЕФЕРАТ</w:t>
      </w:r>
    </w:p>
    <w:p w14:paraId="09E24EBC" w14:textId="77777777" w:rsidR="00000000" w:rsidRDefault="005A426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передачи теплоты теплопроводностью</w:t>
      </w:r>
    </w:p>
    <w:p w14:paraId="49F32DFB" w14:textId="77777777" w:rsidR="00000000" w:rsidRDefault="005A426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137CC0E" w14:textId="77777777" w:rsidR="00000000" w:rsidRDefault="005A426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Содержание</w:t>
      </w:r>
    </w:p>
    <w:p w14:paraId="249BEEB5" w14:textId="77777777" w:rsidR="00000000" w:rsidRDefault="005A426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14:paraId="0D216362" w14:textId="77777777" w:rsidR="00000000" w:rsidRDefault="005A426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Виды переноса тепла</w:t>
      </w:r>
    </w:p>
    <w:p w14:paraId="54EE60F8" w14:textId="77777777" w:rsidR="00000000" w:rsidRDefault="005A426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Теплопроводность</w:t>
      </w:r>
    </w:p>
    <w:p w14:paraId="580AF70A" w14:textId="77777777" w:rsidR="00000000" w:rsidRDefault="005A42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перенос тепло процесс теплопроводность</w:t>
      </w:r>
    </w:p>
    <w:p w14:paraId="37B41885" w14:textId="77777777" w:rsidR="00000000" w:rsidRDefault="005A426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14:paraId="131D70A6" w14:textId="77777777" w:rsidR="00000000" w:rsidRDefault="005A426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Виды переноса тепла</w:t>
      </w:r>
    </w:p>
    <w:p w14:paraId="6B774AF9" w14:textId="77777777" w:rsidR="00000000" w:rsidRDefault="005A42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A8414E9" w14:textId="77777777" w:rsidR="00000000" w:rsidRDefault="005A4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Теория теплообмена изучает процессы распространения теплоты в твердых, жидких</w:t>
      </w:r>
      <w:r>
        <w:rPr>
          <w:rFonts w:ascii="Times New Roman CYR" w:hAnsi="Times New Roman CYR" w:cs="Times New Roman CYR"/>
          <w:sz w:val="28"/>
          <w:szCs w:val="28"/>
        </w:rPr>
        <w:t xml:space="preserve"> и газообразных телах. Перенос теплоты может передаваться тремя способами: теплопроводностью; конвекцией; излучением (радиацией). Процесс передачи теплоты теплопроводностью происходит при непосредственном контакте тел или частицами тел с различными темпера</w:t>
      </w:r>
      <w:r>
        <w:rPr>
          <w:rFonts w:ascii="Times New Roman CYR" w:hAnsi="Times New Roman CYR" w:cs="Times New Roman CYR"/>
          <w:sz w:val="28"/>
          <w:szCs w:val="28"/>
        </w:rPr>
        <w:t>турами и представляет собой молекулярный процесс передачи теплоты. При нагревании тела кинетическая энергия его молекул возрастает и частицы более нагретой части тела, сталкиваясь с соседними молекулами, сообщают им часть своей кинетической энергии.</w:t>
      </w:r>
    </w:p>
    <w:p w14:paraId="18232290" w14:textId="77777777" w:rsidR="00000000" w:rsidRDefault="005A4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Конвек</w:t>
      </w:r>
      <w:r>
        <w:rPr>
          <w:rFonts w:ascii="Times New Roman CYR" w:hAnsi="Times New Roman CYR" w:cs="Times New Roman CYR"/>
          <w:sz w:val="28"/>
          <w:szCs w:val="28"/>
        </w:rPr>
        <w:t>ция - это перенос теплоты при перемещении и перемешивании всей массы неравномерно нагретых жидкости или газа. При этом перенос теплоты зависит от скорости движения жидкости или газа прямо пропорционально. Этот вид передачи теплоты сопровождается всегда теп</w:t>
      </w:r>
      <w:r>
        <w:rPr>
          <w:rFonts w:ascii="Times New Roman CYR" w:hAnsi="Times New Roman CYR" w:cs="Times New Roman CYR"/>
          <w:sz w:val="28"/>
          <w:szCs w:val="28"/>
        </w:rPr>
        <w:t>лопроводностью. Одновременный перенос теплоты конвекцией и теплопроводностью называется конвективным теплообменом.</w:t>
      </w:r>
    </w:p>
    <w:p w14:paraId="16F1A1B7" w14:textId="77777777" w:rsidR="00000000" w:rsidRDefault="005A4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инженерных расчетах часто определяют конвективный теплообмен между потоками жидкости или газа и поверхностью твердого тела. Этот процесс ко</w:t>
      </w:r>
      <w:r>
        <w:rPr>
          <w:rFonts w:ascii="Times New Roman CYR" w:hAnsi="Times New Roman CYR" w:cs="Times New Roman CYR"/>
          <w:sz w:val="28"/>
          <w:szCs w:val="28"/>
        </w:rPr>
        <w:t>нвективного теплообмена называют конвективной теплоотдачей или просто теплоотдачей.</w:t>
      </w:r>
    </w:p>
    <w:p w14:paraId="4ED5B42F" w14:textId="77777777" w:rsidR="00000000" w:rsidRDefault="005A4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передачи теплоты (внутренней энергии тела) в виде электромагнитных волн называется излучением (радиацией). Этот процесс происходит в три стадии: превращение части в</w:t>
      </w:r>
      <w:r>
        <w:rPr>
          <w:rFonts w:ascii="Times New Roman CYR" w:hAnsi="Times New Roman CYR" w:cs="Times New Roman CYR"/>
          <w:sz w:val="28"/>
          <w:szCs w:val="28"/>
        </w:rPr>
        <w:t>нутренней энергии одного из тел в энергию электромагнитных волн, распространение электромагнитных волн в пространстве, поглощение энергии излучения другим телом. Совместный теплообмен излучением и теплопроводностью называют радиационно - кондуктивным тепло</w:t>
      </w:r>
      <w:r>
        <w:rPr>
          <w:rFonts w:ascii="Times New Roman CYR" w:hAnsi="Times New Roman CYR" w:cs="Times New Roman CYR"/>
          <w:sz w:val="28"/>
          <w:szCs w:val="28"/>
        </w:rPr>
        <w:t>обменом.</w:t>
      </w:r>
    </w:p>
    <w:p w14:paraId="776E4C95" w14:textId="77777777" w:rsidR="00000000" w:rsidRDefault="005A4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Совокупность всех трех видов теплообмена называется сложным теплообменом.</w:t>
      </w:r>
    </w:p>
    <w:p w14:paraId="5D7CE457" w14:textId="77777777" w:rsidR="00000000" w:rsidRDefault="005A4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Процессы теплообмена могут происходить в различных средах: чистых веществах и разных смесях, при изменении и без изменения агрегатного состояния рабочих сред и т.д. В зависи</w:t>
      </w:r>
      <w:r>
        <w:rPr>
          <w:rFonts w:ascii="Times New Roman CYR" w:hAnsi="Times New Roman CYR" w:cs="Times New Roman CYR"/>
          <w:sz w:val="28"/>
          <w:szCs w:val="28"/>
        </w:rPr>
        <w:t>мости от этого теплообмен протекает по-разному и описывается различными уравнениями.</w:t>
      </w:r>
    </w:p>
    <w:p w14:paraId="1B50D352" w14:textId="77777777" w:rsidR="00000000" w:rsidRDefault="005A4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переноса теплоты может сопровождаться переносом вещества (массообмен). Например, испарение воды в воздух, движение жидкостей или газов в трубопроводах и.т.п. и.т.д</w:t>
      </w:r>
      <w:r>
        <w:rPr>
          <w:rFonts w:ascii="Times New Roman CYR" w:hAnsi="Times New Roman CYR" w:cs="Times New Roman CYR"/>
          <w:sz w:val="28"/>
          <w:szCs w:val="28"/>
        </w:rPr>
        <w:t>. Тогда процесс теплообмена усложняется, так как теплота дополнительно переносится с массой движущегося вещества.</w:t>
      </w:r>
    </w:p>
    <w:p w14:paraId="06C7B1FB" w14:textId="77777777" w:rsidR="00000000" w:rsidRDefault="005A42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6039EB6" w14:textId="77777777" w:rsidR="00000000" w:rsidRDefault="005A426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Теплопроводность</w:t>
      </w:r>
    </w:p>
    <w:p w14:paraId="43EC6C42" w14:textId="77777777" w:rsidR="00000000" w:rsidRDefault="005A42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001E608" w14:textId="77777777" w:rsidR="00000000" w:rsidRDefault="005A4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Будем рассматривать только однородные и изотропные тела, т.е. такие тела, которые обладают одинаковыми физическими свойства</w:t>
      </w:r>
      <w:r>
        <w:rPr>
          <w:rFonts w:ascii="Times New Roman CYR" w:hAnsi="Times New Roman CYR" w:cs="Times New Roman CYR"/>
          <w:sz w:val="28"/>
          <w:szCs w:val="28"/>
        </w:rPr>
        <w:t>ми по всем направлениям. При передаче теплоты в твердом теле, температура тела будет изменяться по всему объему тела и во времени. Совокупность значений температуры в данный момент времени для всех точек изучаемого пространства называется температурным пол</w:t>
      </w:r>
      <w:r>
        <w:rPr>
          <w:rFonts w:ascii="Times New Roman CYR" w:hAnsi="Times New Roman CYR" w:cs="Times New Roman CYR"/>
          <w:sz w:val="28"/>
          <w:szCs w:val="28"/>
        </w:rPr>
        <w:t>ем:</w:t>
      </w:r>
    </w:p>
    <w:p w14:paraId="43E2BABD" w14:textId="77777777" w:rsidR="00000000" w:rsidRDefault="005A42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C22CBD6" w14:textId="77777777" w:rsidR="00000000" w:rsidRDefault="005A4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 = f(x,y,z,τ), (1)</w:t>
      </w:r>
    </w:p>
    <w:p w14:paraId="0DF2AF28" w14:textId="77777777" w:rsidR="00000000" w:rsidRDefault="005A42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363FEA" w14:textId="77777777" w:rsidR="00000000" w:rsidRDefault="005A4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t -температура тела; x, y, z -координаты точки; </w:t>
      </w:r>
      <w:r>
        <w:rPr>
          <w:rFonts w:ascii="Times New Roman" w:hAnsi="Times New Roman" w:cs="Times New Roman"/>
          <w:sz w:val="28"/>
          <w:szCs w:val="28"/>
        </w:rPr>
        <w:t xml:space="preserve">τ - </w:t>
      </w:r>
      <w:r>
        <w:rPr>
          <w:rFonts w:ascii="Times New Roman CYR" w:hAnsi="Times New Roman CYR" w:cs="Times New Roman CYR"/>
          <w:sz w:val="28"/>
          <w:szCs w:val="28"/>
        </w:rPr>
        <w:t>время.</w:t>
      </w:r>
    </w:p>
    <w:p w14:paraId="663EB831" w14:textId="77777777" w:rsidR="00000000" w:rsidRDefault="005A4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Такое температурное поле называется нестационарным </w:t>
      </w:r>
      <w:r>
        <w:rPr>
          <w:rFonts w:ascii="Times New Roman" w:hAnsi="Times New Roman" w:cs="Times New Roman"/>
          <w:sz w:val="28"/>
          <w:szCs w:val="28"/>
        </w:rPr>
        <w:t>∂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t/</w:t>
      </w:r>
      <w:r>
        <w:rPr>
          <w:rFonts w:ascii="Times New Roman" w:hAnsi="Times New Roman" w:cs="Times New Roman"/>
          <w:b/>
          <w:bCs/>
          <w:sz w:val="28"/>
          <w:szCs w:val="28"/>
        </w:rPr>
        <w:t>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τ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</w:t>
      </w:r>
      <w:r>
        <w:rPr>
          <w:rFonts w:ascii="Times New Roman" w:hAnsi="Times New Roman" w:cs="Times New Roman"/>
          <w:b/>
          <w:bCs/>
          <w:sz w:val="28"/>
          <w:szCs w:val="28"/>
        </w:rPr>
        <w:t>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0</w:t>
      </w:r>
      <w:r>
        <w:rPr>
          <w:rFonts w:ascii="Times New Roman CYR" w:hAnsi="Times New Roman CYR" w:cs="Times New Roman CYR"/>
          <w:sz w:val="28"/>
          <w:szCs w:val="28"/>
        </w:rPr>
        <w:t>, т.е. соответствует неустановившемуся тепловому режиму теплопроводности</w:t>
      </w:r>
    </w:p>
    <w:p w14:paraId="0F2D14E2" w14:textId="77777777" w:rsidR="00000000" w:rsidRDefault="005A4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температура тела функция тол</w:t>
      </w:r>
      <w:r>
        <w:rPr>
          <w:rFonts w:ascii="Times New Roman CYR" w:hAnsi="Times New Roman CYR" w:cs="Times New Roman CYR"/>
          <w:sz w:val="28"/>
          <w:szCs w:val="28"/>
        </w:rPr>
        <w:t>ько координат и не изменяется с течением времени, то температурное поле называется стационарным:</w:t>
      </w:r>
    </w:p>
    <w:p w14:paraId="4F86D6DA" w14:textId="77777777" w:rsidR="00000000" w:rsidRDefault="005A42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2ED3E3E" w14:textId="77777777" w:rsidR="00000000" w:rsidRDefault="005A4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t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 xml:space="preserve"> = f(x,y,z), </w:t>
      </w:r>
      <w:r>
        <w:rPr>
          <w:rFonts w:ascii="Times New Roman" w:hAnsi="Times New Roman" w:cs="Times New Roman"/>
          <w:sz w:val="28"/>
          <w:szCs w:val="28"/>
        </w:rPr>
        <w:t>∂</w:t>
      </w:r>
      <w:r>
        <w:rPr>
          <w:rFonts w:ascii="Times New Roman CYR" w:hAnsi="Times New Roman CYR" w:cs="Times New Roman CYR"/>
          <w:sz w:val="28"/>
          <w:szCs w:val="28"/>
        </w:rPr>
        <w:t>t/</w:t>
      </w:r>
      <w:r>
        <w:rPr>
          <w:rFonts w:ascii="Times New Roman" w:hAnsi="Times New Roman" w:cs="Times New Roman"/>
          <w:sz w:val="28"/>
          <w:szCs w:val="28"/>
        </w:rPr>
        <w:t>∂</w:t>
      </w:r>
      <w:r>
        <w:rPr>
          <w:rFonts w:ascii="Times New Roman" w:hAnsi="Times New Roman" w:cs="Times New Roman"/>
          <w:sz w:val="28"/>
          <w:szCs w:val="28"/>
        </w:rPr>
        <w:t>τ</w:t>
      </w:r>
      <w:r>
        <w:rPr>
          <w:rFonts w:ascii="Times New Roman CYR" w:hAnsi="Times New Roman CYR" w:cs="Times New Roman CYR"/>
          <w:sz w:val="28"/>
          <w:szCs w:val="28"/>
        </w:rPr>
        <w:t></w:t>
      </w:r>
      <w:r>
        <w:rPr>
          <w:rFonts w:ascii="Times New Roman CYR" w:hAnsi="Times New Roman CYR" w:cs="Times New Roman CYR"/>
          <w:sz w:val="28"/>
          <w:szCs w:val="28"/>
        </w:rPr>
        <w:t>= 0. (2)</w:t>
      </w:r>
    </w:p>
    <w:p w14:paraId="62798A37" w14:textId="77777777" w:rsidR="00000000" w:rsidRDefault="005A42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B85AF0" w14:textId="77777777" w:rsidR="00000000" w:rsidRDefault="005A4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Коэффициент теплопроводности является физическим параметром вещества, характеризующим способность тела проводить теплоту. Он за</w:t>
      </w:r>
      <w:r>
        <w:rPr>
          <w:rFonts w:ascii="Times New Roman CYR" w:hAnsi="Times New Roman CYR" w:cs="Times New Roman CYR"/>
          <w:sz w:val="28"/>
          <w:szCs w:val="28"/>
        </w:rPr>
        <w:t>висит от рода вещества, давления и температуры. Также на его величину влияет влажность вещества. Для большинства веществ коэффициент теплопроводности определяется опытным путем и для технических расчетов его значения берут из справочной литературы.</w:t>
      </w:r>
    </w:p>
    <w:p w14:paraId="1A859CCE" w14:textId="77777777" w:rsidR="00000000" w:rsidRDefault="005A4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Стацион</w:t>
      </w:r>
      <w:r>
        <w:rPr>
          <w:rFonts w:ascii="Times New Roman CYR" w:hAnsi="Times New Roman CYR" w:cs="Times New Roman CYR"/>
          <w:sz w:val="28"/>
          <w:szCs w:val="28"/>
        </w:rPr>
        <w:t>арная теплопроводность через плоскую стенку</w:t>
      </w:r>
    </w:p>
    <w:p w14:paraId="12DD48CE" w14:textId="77777777" w:rsidR="00000000" w:rsidRDefault="005A4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Однородная плоская стенка (рис.1.).</w:t>
      </w:r>
    </w:p>
    <w:p w14:paraId="4E3EC2A1" w14:textId="77777777" w:rsidR="00000000" w:rsidRDefault="005A42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BD7261" w14:textId="3EE24E56" w:rsidR="00000000" w:rsidRDefault="008A2234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F2CC3E5" wp14:editId="77422069">
            <wp:extent cx="1476375" cy="1714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D9CF8C" w14:textId="77777777" w:rsidR="00000000" w:rsidRDefault="005A4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 Однородная плоская стенка</w:t>
      </w:r>
    </w:p>
    <w:p w14:paraId="1CFC25AC" w14:textId="77777777" w:rsidR="00000000" w:rsidRDefault="005A42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03DFC0C" w14:textId="77777777" w:rsidR="00000000" w:rsidRDefault="005A4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Температуры поверхностей стенки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t</w:t>
      </w:r>
      <w:r>
        <w:rPr>
          <w:rFonts w:ascii="Times New Roman CYR" w:hAnsi="Times New Roman CYR" w:cs="Times New Roman CYR"/>
          <w:b/>
          <w:bCs/>
          <w:sz w:val="28"/>
          <w:szCs w:val="28"/>
          <w:vertAlign w:val="subscript"/>
        </w:rPr>
        <w:t>ст1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t</w:t>
      </w:r>
      <w:r>
        <w:rPr>
          <w:rFonts w:ascii="Times New Roman CYR" w:hAnsi="Times New Roman CYR" w:cs="Times New Roman CYR"/>
          <w:b/>
          <w:bCs/>
          <w:sz w:val="28"/>
          <w:szCs w:val="28"/>
          <w:vertAlign w:val="subscript"/>
        </w:rPr>
        <w:t>ст2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Если </w:t>
      </w:r>
      <w:r>
        <w:rPr>
          <w:rFonts w:ascii="Times New Roman" w:hAnsi="Times New Roman" w:cs="Times New Roman"/>
          <w:b/>
          <w:bCs/>
          <w:sz w:val="28"/>
          <w:szCs w:val="28"/>
        </w:rPr>
        <w:t>R =δ/λ</w:t>
      </w:r>
      <w:r>
        <w:rPr>
          <w:rFonts w:ascii="Times New Roman CYR" w:hAnsi="Times New Roman CYR" w:cs="Times New Roman CYR"/>
          <w:sz w:val="28"/>
          <w:szCs w:val="28"/>
        </w:rPr>
        <w:t xml:space="preserve"> -термическое сопротивление теплопроводности стенки [(м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∙</w:t>
      </w:r>
      <w:r>
        <w:rPr>
          <w:rFonts w:ascii="Times New Roman CYR" w:hAnsi="Times New Roman CYR" w:cs="Times New Roman CYR"/>
          <w:sz w:val="28"/>
          <w:szCs w:val="28"/>
        </w:rPr>
        <w:t>К)/Вт], то плотность теплового потока:</w:t>
      </w:r>
    </w:p>
    <w:p w14:paraId="34FB138E" w14:textId="77777777" w:rsidR="00000000" w:rsidRDefault="005A42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F29F519" w14:textId="77777777" w:rsidR="00000000" w:rsidRDefault="005A4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q = (t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ст1</w:t>
      </w:r>
      <w:r>
        <w:rPr>
          <w:rFonts w:ascii="Times New Roman CYR" w:hAnsi="Times New Roman CYR" w:cs="Times New Roman CYR"/>
          <w:sz w:val="28"/>
          <w:szCs w:val="28"/>
        </w:rPr>
        <w:t xml:space="preserve"> - t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ст2</w:t>
      </w:r>
      <w:r>
        <w:rPr>
          <w:rFonts w:ascii="Times New Roman CYR" w:hAnsi="Times New Roman CYR" w:cs="Times New Roman CYR"/>
          <w:sz w:val="28"/>
          <w:szCs w:val="28"/>
        </w:rPr>
        <w:t>)/R. (3)</w:t>
      </w:r>
    </w:p>
    <w:p w14:paraId="27AC70A3" w14:textId="77777777" w:rsidR="00000000" w:rsidRDefault="005A42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D69EBAB" w14:textId="77777777" w:rsidR="00000000" w:rsidRDefault="005A4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к</w:t>
      </w:r>
      <w:r>
        <w:rPr>
          <w:rFonts w:ascii="Times New Roman CYR" w:hAnsi="Times New Roman CYR" w:cs="Times New Roman CYR"/>
          <w:sz w:val="28"/>
          <w:szCs w:val="28"/>
        </w:rPr>
        <w:t xml:space="preserve">оличество теплоты, которое передается через поверхность F за время </w:t>
      </w:r>
      <w:r>
        <w:rPr>
          <w:rFonts w:ascii="Times New Roman" w:hAnsi="Times New Roman" w:cs="Times New Roman"/>
          <w:sz w:val="28"/>
          <w:szCs w:val="28"/>
        </w:rPr>
        <w:t xml:space="preserve">τ, </w:t>
      </w:r>
      <w:r>
        <w:rPr>
          <w:rFonts w:ascii="Times New Roman CYR" w:hAnsi="Times New Roman CYR" w:cs="Times New Roman CYR"/>
          <w:sz w:val="28"/>
          <w:szCs w:val="28"/>
        </w:rPr>
        <w:t>определяется:</w:t>
      </w:r>
    </w:p>
    <w:p w14:paraId="0382B96B" w14:textId="77777777" w:rsidR="00000000" w:rsidRDefault="005A42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90FFD7C" w14:textId="77777777" w:rsidR="00000000" w:rsidRDefault="005A4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Q = q</w:t>
      </w:r>
      <w:r>
        <w:rPr>
          <w:rFonts w:ascii="Times New Roman" w:hAnsi="Times New Roman" w:cs="Times New Roman"/>
          <w:sz w:val="28"/>
          <w:szCs w:val="28"/>
        </w:rPr>
        <w:t>∙</w:t>
      </w:r>
      <w:r>
        <w:rPr>
          <w:rFonts w:ascii="Times New Roman CYR" w:hAnsi="Times New Roman CYR" w:cs="Times New Roman CYR"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</w:rPr>
        <w:t>∙</w:t>
      </w:r>
      <w:r>
        <w:rPr>
          <w:rFonts w:ascii="Times New Roman" w:hAnsi="Times New Roman" w:cs="Times New Roman"/>
          <w:sz w:val="28"/>
          <w:szCs w:val="28"/>
        </w:rPr>
        <w:t>τ = [(t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ст1</w:t>
      </w:r>
      <w:r>
        <w:rPr>
          <w:rFonts w:ascii="Times New Roman CYR" w:hAnsi="Times New Roman CYR" w:cs="Times New Roman CYR"/>
          <w:sz w:val="28"/>
          <w:szCs w:val="28"/>
        </w:rPr>
        <w:t xml:space="preserve"> - t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ст2</w:t>
      </w:r>
      <w:r>
        <w:rPr>
          <w:rFonts w:ascii="Times New Roman CYR" w:hAnsi="Times New Roman CYR" w:cs="Times New Roman CYR"/>
          <w:sz w:val="28"/>
          <w:szCs w:val="28"/>
        </w:rPr>
        <w:t>)/R]·F</w:t>
      </w:r>
      <w:r>
        <w:rPr>
          <w:rFonts w:ascii="Times New Roman" w:hAnsi="Times New Roman" w:cs="Times New Roman"/>
          <w:sz w:val="28"/>
          <w:szCs w:val="28"/>
        </w:rPr>
        <w:t>∙</w:t>
      </w:r>
      <w:r>
        <w:rPr>
          <w:rFonts w:ascii="Times New Roman" w:hAnsi="Times New Roman" w:cs="Times New Roman"/>
          <w:sz w:val="28"/>
          <w:szCs w:val="28"/>
        </w:rPr>
        <w:t>τ. (4)</w:t>
      </w:r>
    </w:p>
    <w:p w14:paraId="057C600F" w14:textId="77777777" w:rsidR="00000000" w:rsidRDefault="005A42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7DC30B" w14:textId="77777777" w:rsidR="00000000" w:rsidRDefault="005A4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Температура тела в точке с координатой х находится по формуле:</w:t>
      </w:r>
    </w:p>
    <w:p w14:paraId="66B03B2F" w14:textId="77777777" w:rsidR="00000000" w:rsidRDefault="005A42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DB7123" w14:textId="77777777" w:rsidR="00000000" w:rsidRDefault="005A4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t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 = t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ст1</w:t>
      </w:r>
      <w:r>
        <w:rPr>
          <w:rFonts w:ascii="Times New Roman CYR" w:hAnsi="Times New Roman CYR" w:cs="Times New Roman CYR"/>
          <w:sz w:val="28"/>
          <w:szCs w:val="28"/>
        </w:rPr>
        <w:t xml:space="preserve"> - (t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ст1</w:t>
      </w:r>
      <w:r>
        <w:rPr>
          <w:rFonts w:ascii="Times New Roman CYR" w:hAnsi="Times New Roman CYR" w:cs="Times New Roman CYR"/>
          <w:sz w:val="28"/>
          <w:szCs w:val="28"/>
        </w:rPr>
        <w:t xml:space="preserve"> - t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ст2</w:t>
      </w: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∙</w:t>
      </w:r>
      <w:r>
        <w:rPr>
          <w:rFonts w:ascii="Times New Roman" w:hAnsi="Times New Roman" w:cs="Times New Roman"/>
          <w:sz w:val="28"/>
          <w:szCs w:val="28"/>
        </w:rPr>
        <w:t>x/ δ. (5)</w:t>
      </w:r>
    </w:p>
    <w:p w14:paraId="2A90173F" w14:textId="77777777" w:rsidR="00000000" w:rsidRDefault="005A4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2).Многослойная плоская стенк</w:t>
      </w:r>
      <w:r>
        <w:rPr>
          <w:rFonts w:ascii="Times New Roman CYR" w:hAnsi="Times New Roman CYR" w:cs="Times New Roman CYR"/>
          <w:sz w:val="28"/>
          <w:szCs w:val="28"/>
        </w:rPr>
        <w:t>а.</w:t>
      </w:r>
    </w:p>
    <w:p w14:paraId="74D882F5" w14:textId="77777777" w:rsidR="00000000" w:rsidRDefault="005A4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Рассмотрим 3-х-слойную стенку (рис.2). Температура наружных поверхностей стенок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t</w:t>
      </w:r>
      <w:r>
        <w:rPr>
          <w:rFonts w:ascii="Times New Roman CYR" w:hAnsi="Times New Roman CYR" w:cs="Times New Roman CYR"/>
          <w:b/>
          <w:bCs/>
          <w:sz w:val="28"/>
          <w:szCs w:val="28"/>
          <w:vertAlign w:val="subscript"/>
        </w:rPr>
        <w:t>ст1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t</w:t>
      </w:r>
      <w:r>
        <w:rPr>
          <w:rFonts w:ascii="Times New Roman CYR" w:hAnsi="Times New Roman CYR" w:cs="Times New Roman CYR"/>
          <w:b/>
          <w:bCs/>
          <w:sz w:val="28"/>
          <w:szCs w:val="28"/>
          <w:vertAlign w:val="subscript"/>
        </w:rPr>
        <w:t>ст2</w:t>
      </w:r>
      <w:r>
        <w:rPr>
          <w:rFonts w:ascii="Times New Roman CYR" w:hAnsi="Times New Roman CYR" w:cs="Times New Roman CYR"/>
          <w:sz w:val="28"/>
          <w:szCs w:val="28"/>
        </w:rPr>
        <w:t xml:space="preserve">, коэффициенты теплопроводности слоев </w:t>
      </w:r>
      <w:r>
        <w:rPr>
          <w:rFonts w:ascii="Times New Roman" w:hAnsi="Times New Roman" w:cs="Times New Roman"/>
          <w:b/>
          <w:bCs/>
          <w:sz w:val="28"/>
          <w:szCs w:val="28"/>
        </w:rPr>
        <w:t>λ</w:t>
      </w:r>
      <w:r>
        <w:rPr>
          <w:rFonts w:ascii="Times New Roman CYR" w:hAnsi="Times New Roman CYR" w:cs="Times New Roman CYR"/>
          <w:b/>
          <w:bCs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, λ</w:t>
      </w:r>
      <w:r>
        <w:rPr>
          <w:rFonts w:ascii="Times New Roman CYR" w:hAnsi="Times New Roman CYR" w:cs="Times New Roman CYR"/>
          <w:b/>
          <w:bCs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, λ</w:t>
      </w:r>
      <w:r>
        <w:rPr>
          <w:rFonts w:ascii="Times New Roman CYR" w:hAnsi="Times New Roman CYR" w:cs="Times New Roman CYR"/>
          <w:b/>
          <w:bCs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толщина слоев </w:t>
      </w:r>
      <w:r>
        <w:rPr>
          <w:rFonts w:ascii="Times New Roman" w:hAnsi="Times New Roman" w:cs="Times New Roman"/>
          <w:b/>
          <w:bCs/>
          <w:sz w:val="28"/>
          <w:szCs w:val="28"/>
        </w:rPr>
        <w:t>δ</w:t>
      </w:r>
      <w:r>
        <w:rPr>
          <w:rFonts w:ascii="Times New Roman CYR" w:hAnsi="Times New Roman CYR" w:cs="Times New Roman CYR"/>
          <w:b/>
          <w:bCs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, δ</w:t>
      </w:r>
      <w:r>
        <w:rPr>
          <w:rFonts w:ascii="Times New Roman CYR" w:hAnsi="Times New Roman CYR" w:cs="Times New Roman CYR"/>
          <w:b/>
          <w:bCs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, δ</w:t>
      </w:r>
      <w:r>
        <w:rPr>
          <w:rFonts w:ascii="Times New Roman CYR" w:hAnsi="Times New Roman CYR" w:cs="Times New Roman CYR"/>
          <w:b/>
          <w:bCs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, Плотности тепловых потоков через каждый слой стенки:</w:t>
      </w:r>
    </w:p>
    <w:p w14:paraId="3124DE40" w14:textId="77777777" w:rsidR="00000000" w:rsidRDefault="005A42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6F10CB" w14:textId="360407B6" w:rsidR="00000000" w:rsidRDefault="008A2234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363EBC7" wp14:editId="59192DEF">
            <wp:extent cx="1838325" cy="16668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E429E4" w14:textId="77777777" w:rsidR="00000000" w:rsidRDefault="005A4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2. Многослойная плоская стенка</w:t>
      </w:r>
    </w:p>
    <w:p w14:paraId="0D27EA45" w14:textId="77777777" w:rsidR="00000000" w:rsidRDefault="005A42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F5315C2" w14:textId="77777777" w:rsidR="00000000" w:rsidRDefault="005A4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 = (λ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/δ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∙</w:t>
      </w:r>
      <w:r>
        <w:rPr>
          <w:rFonts w:ascii="Times New Roman CYR" w:hAnsi="Times New Roman CYR" w:cs="Times New Roman CYR"/>
          <w:sz w:val="28"/>
          <w:szCs w:val="28"/>
        </w:rPr>
        <w:t>(t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ст1</w:t>
      </w:r>
      <w:r>
        <w:rPr>
          <w:rFonts w:ascii="Times New Roman CYR" w:hAnsi="Times New Roman CYR" w:cs="Times New Roman CYR"/>
          <w:sz w:val="28"/>
          <w:szCs w:val="28"/>
        </w:rPr>
        <w:t xml:space="preserve"> - t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сл1</w:t>
      </w:r>
      <w:r>
        <w:rPr>
          <w:rFonts w:ascii="Times New Roman CYR" w:hAnsi="Times New Roman CYR" w:cs="Times New Roman CYR"/>
          <w:sz w:val="28"/>
          <w:szCs w:val="28"/>
        </w:rPr>
        <w:t>), (6)</w:t>
      </w:r>
    </w:p>
    <w:p w14:paraId="41769243" w14:textId="77777777" w:rsidR="00000000" w:rsidRDefault="005A4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 = (λ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/δ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∙</w:t>
      </w:r>
      <w:r>
        <w:rPr>
          <w:rFonts w:ascii="Times New Roman CYR" w:hAnsi="Times New Roman CYR" w:cs="Times New Roman CYR"/>
          <w:sz w:val="28"/>
          <w:szCs w:val="28"/>
        </w:rPr>
        <w:t>(t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сл1</w:t>
      </w:r>
      <w:r>
        <w:rPr>
          <w:rFonts w:ascii="Times New Roman CYR" w:hAnsi="Times New Roman CYR" w:cs="Times New Roman CYR"/>
          <w:sz w:val="28"/>
          <w:szCs w:val="28"/>
        </w:rPr>
        <w:t xml:space="preserve"> - t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сл2</w:t>
      </w:r>
      <w:r>
        <w:rPr>
          <w:rFonts w:ascii="Times New Roman CYR" w:hAnsi="Times New Roman CYR" w:cs="Times New Roman CYR"/>
          <w:sz w:val="28"/>
          <w:szCs w:val="28"/>
        </w:rPr>
        <w:t>), (7)</w:t>
      </w:r>
    </w:p>
    <w:p w14:paraId="7CD5E58F" w14:textId="77777777" w:rsidR="00000000" w:rsidRDefault="005A4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 = (λ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/δ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∙</w:t>
      </w:r>
      <w:r>
        <w:rPr>
          <w:rFonts w:ascii="Times New Roman CYR" w:hAnsi="Times New Roman CYR" w:cs="Times New Roman CYR"/>
          <w:sz w:val="28"/>
          <w:szCs w:val="28"/>
        </w:rPr>
        <w:t>(t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сл2</w:t>
      </w:r>
      <w:r>
        <w:rPr>
          <w:rFonts w:ascii="Times New Roman CYR" w:hAnsi="Times New Roman CYR" w:cs="Times New Roman CYR"/>
          <w:sz w:val="28"/>
          <w:szCs w:val="28"/>
        </w:rPr>
        <w:t xml:space="preserve"> - t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ст2</w:t>
      </w:r>
      <w:r>
        <w:rPr>
          <w:rFonts w:ascii="Times New Roman CYR" w:hAnsi="Times New Roman CYR" w:cs="Times New Roman CYR"/>
          <w:sz w:val="28"/>
          <w:szCs w:val="28"/>
        </w:rPr>
        <w:t>), (8)</w:t>
      </w:r>
    </w:p>
    <w:p w14:paraId="34D49B42" w14:textId="77777777" w:rsidR="00000000" w:rsidRDefault="005A42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54F3A3" w14:textId="77777777" w:rsidR="00000000" w:rsidRDefault="005A4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Решая эти уравнения, относительно разности температур и складывая, получаем:</w:t>
      </w:r>
    </w:p>
    <w:p w14:paraId="6513AB0D" w14:textId="77777777" w:rsidR="00000000" w:rsidRDefault="005A42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E95EEB6" w14:textId="77777777" w:rsidR="00000000" w:rsidRDefault="005A4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q = (t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- t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>)/(δ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/λ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+ δ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/λ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+ δ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/λ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) = (t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ст1</w:t>
      </w:r>
      <w:r>
        <w:rPr>
          <w:rFonts w:ascii="Times New Roman CYR" w:hAnsi="Times New Roman CYR" w:cs="Times New Roman CYR"/>
          <w:sz w:val="28"/>
          <w:szCs w:val="28"/>
        </w:rPr>
        <w:t xml:space="preserve"> - t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ст4</w:t>
      </w:r>
      <w:r>
        <w:rPr>
          <w:rFonts w:ascii="Times New Roman CYR" w:hAnsi="Times New Roman CYR" w:cs="Times New Roman CYR"/>
          <w:sz w:val="28"/>
          <w:szCs w:val="28"/>
        </w:rPr>
        <w:t>)/R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o,</w:t>
      </w:r>
      <w:r>
        <w:rPr>
          <w:rFonts w:ascii="Times New Roman CYR" w:hAnsi="Times New Roman CYR" w:cs="Times New Roman CYR"/>
          <w:sz w:val="28"/>
          <w:szCs w:val="28"/>
        </w:rPr>
        <w:t xml:space="preserve"> (9)</w:t>
      </w:r>
    </w:p>
    <w:p w14:paraId="18F37F8E" w14:textId="77777777" w:rsidR="00000000" w:rsidRDefault="005A42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0713058" w14:textId="77777777" w:rsidR="00000000" w:rsidRDefault="005A4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где: R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= (δ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/λ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+ δ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/λ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+ δ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/λ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) - общее термическое сопротивление теплопроводности многослойной стенки. Температура слоев определяется по следующим формулам:</w:t>
      </w:r>
    </w:p>
    <w:p w14:paraId="21587DEE" w14:textId="77777777" w:rsidR="00000000" w:rsidRDefault="005A42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AE3E4C2" w14:textId="77777777" w:rsidR="00000000" w:rsidRDefault="005A4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t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сл1</w:t>
      </w:r>
      <w:r>
        <w:rPr>
          <w:rFonts w:ascii="Times New Roman CYR" w:hAnsi="Times New Roman CYR" w:cs="Times New Roman CYR"/>
          <w:sz w:val="28"/>
          <w:szCs w:val="28"/>
        </w:rPr>
        <w:t xml:space="preserve"> = t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ст1</w:t>
      </w:r>
      <w:r>
        <w:rPr>
          <w:rFonts w:ascii="Times New Roman CYR" w:hAnsi="Times New Roman CYR" w:cs="Times New Roman CYR"/>
          <w:sz w:val="28"/>
          <w:szCs w:val="28"/>
        </w:rPr>
        <w:t xml:space="preserve"> - q</w:t>
      </w:r>
      <w:r>
        <w:rPr>
          <w:rFonts w:ascii="Times New Roman" w:hAnsi="Times New Roman" w:cs="Times New Roman"/>
          <w:sz w:val="28"/>
          <w:szCs w:val="28"/>
        </w:rPr>
        <w:t>∙</w:t>
      </w:r>
      <w:r>
        <w:rPr>
          <w:rFonts w:ascii="Times New Roman" w:hAnsi="Times New Roman" w:cs="Times New Roman"/>
          <w:sz w:val="28"/>
          <w:szCs w:val="28"/>
        </w:rPr>
        <w:t>(δ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/λ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). (10)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сл2</w:t>
      </w:r>
      <w:r>
        <w:rPr>
          <w:rFonts w:ascii="Times New Roman CYR" w:hAnsi="Times New Roman CYR" w:cs="Times New Roman CYR"/>
          <w:sz w:val="28"/>
          <w:szCs w:val="28"/>
        </w:rPr>
        <w:t xml:space="preserve"> = t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сл1</w:t>
      </w:r>
      <w:r>
        <w:rPr>
          <w:rFonts w:ascii="Times New Roman CYR" w:hAnsi="Times New Roman CYR" w:cs="Times New Roman CYR"/>
          <w:sz w:val="28"/>
          <w:szCs w:val="28"/>
        </w:rPr>
        <w:t xml:space="preserve"> - q</w:t>
      </w:r>
      <w:r>
        <w:rPr>
          <w:rFonts w:ascii="Times New Roman" w:hAnsi="Times New Roman" w:cs="Times New Roman"/>
          <w:sz w:val="28"/>
          <w:szCs w:val="28"/>
        </w:rPr>
        <w:t>∙</w:t>
      </w:r>
      <w:r>
        <w:rPr>
          <w:rFonts w:ascii="Times New Roman" w:hAnsi="Times New Roman" w:cs="Times New Roman"/>
          <w:sz w:val="28"/>
          <w:szCs w:val="28"/>
        </w:rPr>
        <w:t>(δ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/λ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) (11).</w:t>
      </w:r>
    </w:p>
    <w:p w14:paraId="73CBC363" w14:textId="77777777" w:rsidR="00000000" w:rsidRDefault="005A42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138FCB" w14:textId="77777777" w:rsidR="00000000" w:rsidRDefault="005A4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Стациона</w:t>
      </w:r>
      <w:r>
        <w:rPr>
          <w:rFonts w:ascii="Times New Roman CYR" w:hAnsi="Times New Roman CYR" w:cs="Times New Roman CYR"/>
          <w:sz w:val="28"/>
          <w:szCs w:val="28"/>
        </w:rPr>
        <w:t xml:space="preserve">рная теплопроводность через цилиндрическую стенку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Однородная цилиндрическая стенка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68804F10" w14:textId="77777777" w:rsidR="00000000" w:rsidRDefault="005A4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однородного однослойного цилиндра длиной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l,</w:t>
      </w:r>
      <w:r>
        <w:rPr>
          <w:rFonts w:ascii="Times New Roman CYR" w:hAnsi="Times New Roman CYR" w:cs="Times New Roman CYR"/>
          <w:sz w:val="28"/>
          <w:szCs w:val="28"/>
        </w:rPr>
        <w:t xml:space="preserve"> внутренним диаметром d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1 </w:t>
      </w:r>
      <w:r>
        <w:rPr>
          <w:rFonts w:ascii="Times New Roman CYR" w:hAnsi="Times New Roman CYR" w:cs="Times New Roman CYR"/>
          <w:sz w:val="28"/>
          <w:szCs w:val="28"/>
        </w:rPr>
        <w:t>и внешним диаметром d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при температурах поверхностей стенки t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ст1</w:t>
      </w:r>
      <w:r>
        <w:rPr>
          <w:rFonts w:ascii="Times New Roman CYR" w:hAnsi="Times New Roman CYR" w:cs="Times New Roman CYR"/>
          <w:sz w:val="28"/>
          <w:szCs w:val="28"/>
        </w:rPr>
        <w:t xml:space="preserve"> и t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ст2 </w:t>
      </w:r>
      <w:r>
        <w:rPr>
          <w:rFonts w:ascii="Times New Roman CYR" w:hAnsi="Times New Roman CYR" w:cs="Times New Roman CYR"/>
          <w:sz w:val="28"/>
          <w:szCs w:val="28"/>
        </w:rPr>
        <w:t>уравнение теплопроводности п</w:t>
      </w:r>
      <w:r>
        <w:rPr>
          <w:rFonts w:ascii="Times New Roman CYR" w:hAnsi="Times New Roman CYR" w:cs="Times New Roman CYR"/>
          <w:sz w:val="28"/>
          <w:szCs w:val="28"/>
        </w:rPr>
        <w:t>о закону Фурье:</w:t>
      </w:r>
    </w:p>
    <w:p w14:paraId="1D65FD72" w14:textId="77777777" w:rsidR="00000000" w:rsidRDefault="005A42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CB8AFB7" w14:textId="77777777" w:rsidR="00000000" w:rsidRDefault="005A4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 = 2·</w:t>
      </w:r>
      <w:r>
        <w:rPr>
          <w:rFonts w:ascii="Times New Roman" w:hAnsi="Times New Roman" w:cs="Times New Roman"/>
          <w:sz w:val="28"/>
          <w:szCs w:val="28"/>
        </w:rPr>
        <w:t>π·λ·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>·Δt/ln(d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/d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) (12)</w:t>
      </w:r>
    </w:p>
    <w:p w14:paraId="0439ED41" w14:textId="77777777" w:rsidR="00000000" w:rsidRDefault="005A42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4F8E23" w14:textId="77777777" w:rsidR="00000000" w:rsidRDefault="005A4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где:</w:t>
      </w:r>
    </w:p>
    <w:p w14:paraId="300C9F0C" w14:textId="77777777" w:rsidR="00000000" w:rsidRDefault="005A42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3E4A07" w14:textId="77777777" w:rsidR="00000000" w:rsidRDefault="005A4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Δt = t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ст1</w:t>
      </w:r>
      <w:r>
        <w:rPr>
          <w:rFonts w:ascii="Times New Roman CYR" w:hAnsi="Times New Roman CYR" w:cs="Times New Roman CYR"/>
          <w:sz w:val="28"/>
          <w:szCs w:val="28"/>
        </w:rPr>
        <w:t xml:space="preserve"> - t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ст2</w:t>
      </w:r>
      <w:r>
        <w:rPr>
          <w:rFonts w:ascii="Times New Roman CYR" w:hAnsi="Times New Roman CYR" w:cs="Times New Roman CYR"/>
          <w:sz w:val="28"/>
          <w:szCs w:val="28"/>
        </w:rPr>
        <w:t xml:space="preserve"> - (13)</w:t>
      </w:r>
    </w:p>
    <w:p w14:paraId="43AAD100" w14:textId="77777777" w:rsidR="00000000" w:rsidRDefault="005A42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20BA8E" w14:textId="77777777" w:rsidR="00000000" w:rsidRDefault="005A4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Δt - </w:t>
      </w:r>
      <w:r>
        <w:rPr>
          <w:rFonts w:ascii="Times New Roman CYR" w:hAnsi="Times New Roman CYR" w:cs="Times New Roman CYR"/>
          <w:sz w:val="28"/>
          <w:szCs w:val="28"/>
        </w:rPr>
        <w:t xml:space="preserve">температурный напор; </w:t>
      </w:r>
      <w:r>
        <w:rPr>
          <w:rFonts w:ascii="Times New Roman" w:hAnsi="Times New Roman" w:cs="Times New Roman"/>
          <w:sz w:val="28"/>
          <w:szCs w:val="28"/>
        </w:rPr>
        <w:t xml:space="preserve">λ - </w:t>
      </w:r>
      <w:r>
        <w:rPr>
          <w:rFonts w:ascii="Times New Roman CYR" w:hAnsi="Times New Roman CYR" w:cs="Times New Roman CYR"/>
          <w:sz w:val="28"/>
          <w:szCs w:val="28"/>
        </w:rPr>
        <w:t>коэффициент теплопроводности стенки.</w:t>
      </w:r>
    </w:p>
    <w:p w14:paraId="01A18CFE" w14:textId="77777777" w:rsidR="00000000" w:rsidRDefault="005A4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цилиндрических поверхностей вводят понятия теплового потока единицы длины цилиндрической поверхности (лин</w:t>
      </w:r>
      <w:r>
        <w:rPr>
          <w:rFonts w:ascii="Times New Roman CYR" w:hAnsi="Times New Roman CYR" w:cs="Times New Roman CYR"/>
          <w:sz w:val="28"/>
          <w:szCs w:val="28"/>
        </w:rPr>
        <w:t>ейная плотность теплового потока), для которой расчетные формулы будут:</w:t>
      </w:r>
    </w:p>
    <w:p w14:paraId="2DAA909D" w14:textId="77777777" w:rsidR="00000000" w:rsidRDefault="005A42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37AB48D" w14:textId="77777777" w:rsidR="00000000" w:rsidRDefault="005A4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q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 xml:space="preserve"> = Ф/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 =2·π·λ·Δt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 xml:space="preserve"> /ln(d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/d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), [Вт/м]. (14).</w:t>
      </w:r>
    </w:p>
    <w:p w14:paraId="156D3837" w14:textId="77777777" w:rsidR="00000000" w:rsidRDefault="005A42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A124D8B" w14:textId="77777777" w:rsidR="00000000" w:rsidRDefault="005A4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Температура тела внутри стенки с координатой d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х 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14:paraId="4B358821" w14:textId="77777777" w:rsidR="00000000" w:rsidRDefault="005A42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FB425C7" w14:textId="77777777" w:rsidR="00000000" w:rsidRDefault="005A4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t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 = t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ст1</w:t>
      </w:r>
      <w:r>
        <w:rPr>
          <w:rFonts w:ascii="Times New Roman CYR" w:hAnsi="Times New Roman CYR" w:cs="Times New Roman CYR"/>
          <w:sz w:val="28"/>
          <w:szCs w:val="28"/>
        </w:rPr>
        <w:t xml:space="preserve"> - (t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ст1</w:t>
      </w:r>
      <w:r>
        <w:rPr>
          <w:rFonts w:ascii="Times New Roman CYR" w:hAnsi="Times New Roman CYR" w:cs="Times New Roman CYR"/>
          <w:sz w:val="28"/>
          <w:szCs w:val="28"/>
        </w:rPr>
        <w:t xml:space="preserve"> - t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ст2</w:t>
      </w:r>
      <w:r>
        <w:rPr>
          <w:rFonts w:ascii="Times New Roman CYR" w:hAnsi="Times New Roman CYR" w:cs="Times New Roman CYR"/>
          <w:sz w:val="28"/>
          <w:szCs w:val="28"/>
        </w:rPr>
        <w:t>) ·ln(d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/d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) / ln(d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/d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). (15)</w:t>
      </w:r>
    </w:p>
    <w:p w14:paraId="1D1A25E7" w14:textId="77777777" w:rsidR="005A426B" w:rsidRDefault="005A42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5A426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234"/>
    <w:rsid w:val="005A426B"/>
    <w:rsid w:val="008A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2133A1"/>
  <w14:defaultImageDpi w14:val="0"/>
  <w15:docId w15:val="{551ADC26-16A3-4C20-B2C9-A6580A741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837</Words>
  <Characters>4771</Characters>
  <Application>Microsoft Office Word</Application>
  <DocSecurity>0</DocSecurity>
  <Lines>39</Lines>
  <Paragraphs>11</Paragraphs>
  <ScaleCrop>false</ScaleCrop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2025-04-11T11:24:00Z</dcterms:created>
  <dcterms:modified xsi:type="dcterms:W3CDTF">2025-04-11T11:24:00Z</dcterms:modified>
</cp:coreProperties>
</file>