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BD7A" w14:textId="77777777" w:rsidR="00000000" w:rsidRDefault="00252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7DC0EB9A" w14:textId="77777777" w:rsidR="00000000" w:rsidRDefault="00252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6D1B5D91" w14:textId="77777777" w:rsidR="00000000" w:rsidRDefault="00252387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DE16FCC" w14:textId="77777777" w:rsidR="00000000" w:rsidRDefault="00252387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НАЗНАЧЕНИЕ СИСТЕМЫ МАСЛОСНАБЖЕНИЯ ГТУ</w:t>
      </w:r>
    </w:p>
    <w:p w14:paraId="5C8AC325" w14:textId="77777777" w:rsidR="00000000" w:rsidRDefault="00252387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ТИПЫ КОМПЛЕКТУЮЩЕГО ОБОРУДОВАНИЯ</w:t>
      </w:r>
    </w:p>
    <w:p w14:paraId="526D3AB5" w14:textId="77777777" w:rsidR="00000000" w:rsidRDefault="00252387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МАСЛЯНЫЕ НАСОСЫ, КЛАПАНЫ, РЕГУЛЯТОРЫ ДАВЛЕНИЯ ПОСЛЕ СЕБЯ</w:t>
      </w:r>
    </w:p>
    <w:p w14:paraId="43720A8B" w14:textId="77777777" w:rsidR="00000000" w:rsidRDefault="00252387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90B59B4" w14:textId="77777777" w:rsidR="00000000" w:rsidRDefault="00252387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137D14C0" w14:textId="77777777" w:rsidR="00000000" w:rsidRDefault="00252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91D2BB" w14:textId="77777777" w:rsidR="00000000" w:rsidRDefault="00252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354E26A0" w14:textId="77777777" w:rsidR="00000000" w:rsidRDefault="00252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2CA809" w14:textId="77777777" w:rsidR="00000000" w:rsidRDefault="00252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Газотурбинная установка (ГТУ) - машина, преобразующая тепло</w:t>
      </w:r>
      <w:r>
        <w:rPr>
          <w:rFonts w:ascii="Times New Roman CYR" w:hAnsi="Times New Roman CYR" w:cs="Times New Roman CYR"/>
          <w:sz w:val="28"/>
          <w:szCs w:val="28"/>
        </w:rPr>
        <w:t>вую энергию, получаемую в результате сжигания топлива в потоке сжатого воздуха в механическую.</w:t>
      </w:r>
    </w:p>
    <w:p w14:paraId="563727ED" w14:textId="77777777" w:rsidR="00000000" w:rsidRDefault="00252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элементами ГТУ являются: осевой компрессор (ОК),камера сгорания (КС) и газовая турбина (ГТ). Принципиальная схема ГТУ представлена на рис.1.</w:t>
      </w:r>
    </w:p>
    <w:p w14:paraId="1D0393F4" w14:textId="77777777" w:rsidR="00000000" w:rsidRDefault="00252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4FBDDA" w14:textId="378A2A88" w:rsidR="00000000" w:rsidRDefault="00FD44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77F789" wp14:editId="38A89C8A">
            <wp:extent cx="4610100" cy="2952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30F3D" w14:textId="77777777" w:rsidR="00000000" w:rsidRDefault="002523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 1. Принципиальная схема простейшей ГТУ:</w:t>
      </w:r>
    </w:p>
    <w:p w14:paraId="2CDC7619" w14:textId="77777777" w:rsidR="00000000" w:rsidRDefault="002523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 - осевой компрессор; КС - камера сгорания; ГТ - газовая турбина; П привод</w:t>
      </w:r>
    </w:p>
    <w:p w14:paraId="20AB55E1" w14:textId="77777777" w:rsidR="00000000" w:rsidRDefault="002523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80A6670" w14:textId="77777777" w:rsidR="00000000" w:rsidRDefault="002523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идеальном виде рабочие процессы ГТУ происходят следующим образом. Воздух из окружающей среды засасываетс</w:t>
      </w:r>
      <w:r>
        <w:rPr>
          <w:rFonts w:ascii="Times New Roman CYR" w:hAnsi="Times New Roman CYR" w:cs="Times New Roman CYR"/>
          <w:sz w:val="28"/>
          <w:szCs w:val="28"/>
        </w:rPr>
        <w:t xml:space="preserve">я компрессором, сжимается адиабатно до требуемого давления и подается в камеру сгорания, в нее же подается газообразное топливо, которое там и сгорает. </w:t>
      </w:r>
    </w:p>
    <w:p w14:paraId="7208BE63" w14:textId="77777777" w:rsidR="00000000" w:rsidRDefault="002523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Продукты сгорания при требуемой температуре, регулируемой количеством воздуха (который подается с больш</w:t>
      </w:r>
      <w:r>
        <w:rPr>
          <w:rFonts w:ascii="Times New Roman CYR" w:hAnsi="Times New Roman CYR" w:cs="Times New Roman CYR"/>
          <w:sz w:val="28"/>
          <w:szCs w:val="28"/>
        </w:rPr>
        <w:t>им избытком в камеру сгорания, чтобы обеспечить приемлемые температуры продуктов сгорания), поступают в сопла ГТ, где их энергия в процессе адиабатного истечения преобразуется в кинетическую. Истекающие из сопел струи попадают на лопатки турбины, где кинет</w:t>
      </w:r>
      <w:r>
        <w:rPr>
          <w:rFonts w:ascii="Times New Roman CYR" w:hAnsi="Times New Roman CYR" w:cs="Times New Roman CYR"/>
          <w:sz w:val="28"/>
          <w:szCs w:val="28"/>
        </w:rPr>
        <w:t xml:space="preserve">ическая энергия газа расходуется на вращение вала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установки и передается на привод нагнетателя природного газа. Цикл ГТУ, изображенный на Т,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-диаграмме (рис.2), состоит из следующих процессов:</w:t>
      </w:r>
    </w:p>
    <w:p w14:paraId="547CC4CA" w14:textId="77777777" w:rsidR="00000000" w:rsidRDefault="002523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адиабатное сжатие воздуха в компрессоре (линия 1-2);</w:t>
      </w:r>
    </w:p>
    <w:p w14:paraId="519657B7" w14:textId="77777777" w:rsidR="00000000" w:rsidRDefault="002523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изобарный</w:t>
      </w:r>
      <w:r>
        <w:rPr>
          <w:rFonts w:ascii="Times New Roman CYR" w:hAnsi="Times New Roman CYR" w:cs="Times New Roman CYR"/>
          <w:sz w:val="28"/>
          <w:szCs w:val="28"/>
        </w:rPr>
        <w:t xml:space="preserve"> подвод тепла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в камеру сгорания (линия 2-3);</w:t>
      </w:r>
    </w:p>
    <w:p w14:paraId="0FAFFB9F" w14:textId="77777777" w:rsidR="00000000" w:rsidRDefault="0025238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адиабатное расширение продуктов сгорания в ГТ (линия 3-4);</w:t>
      </w:r>
    </w:p>
    <w:p w14:paraId="6D54CB11" w14:textId="77777777" w:rsidR="00000000" w:rsidRDefault="00252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-замыкающего изобарного процесса, в котором от рабочего тела отводится тепло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(линия 4-1).</w:t>
      </w:r>
    </w:p>
    <w:p w14:paraId="68FF2FE1" w14:textId="77777777" w:rsidR="00000000" w:rsidRDefault="00252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DCA960" w14:textId="77777777" w:rsidR="00000000" w:rsidRDefault="00252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НАЗНАЧЕНИЕ СИСТЕМЫ МАСЛОСНАБЖЕНИЯ ГТУ</w:t>
      </w:r>
    </w:p>
    <w:p w14:paraId="4C5A8B29" w14:textId="77777777" w:rsidR="00000000" w:rsidRDefault="00252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998214" w14:textId="77777777" w:rsidR="00000000" w:rsidRDefault="00252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Масляная сис</w:t>
      </w:r>
      <w:r>
        <w:rPr>
          <w:rFonts w:ascii="Times New Roman CYR" w:hAnsi="Times New Roman CYR" w:cs="Times New Roman CYR"/>
          <w:sz w:val="28"/>
          <w:szCs w:val="28"/>
        </w:rPr>
        <w:t xml:space="preserve">тема предназначена для размещения на ГТУ нужна для определения необходимого количества масла, обеспечения смазки деталей и агрегатов двигателей и поддержания температуры масла в определенных пределах. </w:t>
      </w:r>
    </w:p>
    <w:p w14:paraId="44201F78" w14:textId="77777777" w:rsidR="00000000" w:rsidRDefault="00252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двигатель имеет самостоятельную масляную систем</w:t>
      </w:r>
      <w:r>
        <w:rPr>
          <w:rFonts w:ascii="Times New Roman CYR" w:hAnsi="Times New Roman CYR" w:cs="Times New Roman CYR"/>
          <w:sz w:val="28"/>
          <w:szCs w:val="28"/>
        </w:rPr>
        <w:t>у. Масло, циркулируя по каналам двигателя и его агрегатам, смазывает трущиеся поверхности, отбирает и уносит тепло от нагревающихся при работе двигателя деталей и выносит продукты изнашивания трущихся деталей. Маслосистема двигателя выполнена по прямой одн</w:t>
      </w:r>
      <w:r>
        <w:rPr>
          <w:rFonts w:ascii="Times New Roman CYR" w:hAnsi="Times New Roman CYR" w:cs="Times New Roman CYR"/>
          <w:sz w:val="28"/>
          <w:szCs w:val="28"/>
        </w:rPr>
        <w:t xml:space="preserve">оконтурной замкнутой схеме с принудительной циркуляцией масла [7]. </w:t>
      </w:r>
    </w:p>
    <w:p w14:paraId="1F640F25" w14:textId="77777777" w:rsidR="00000000" w:rsidRDefault="00252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Условно маслосистема двигателей делится на внутреннюю и внешнюю. Внутренняя - та часть системы, агрегаты которой входят в состав двигателя; внешняя - часть системы, состоящая из агрегатов,</w:t>
      </w:r>
      <w:r>
        <w:rPr>
          <w:rFonts w:ascii="Times New Roman CYR" w:hAnsi="Times New Roman CYR" w:cs="Times New Roman CYR"/>
          <w:sz w:val="28"/>
          <w:szCs w:val="28"/>
        </w:rPr>
        <w:t xml:space="preserve"> не являющихся составной частью двигателя. </w:t>
      </w:r>
    </w:p>
    <w:p w14:paraId="5CA5BC08" w14:textId="77777777" w:rsidR="00000000" w:rsidRDefault="00252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простейшей схеме маслоснабжёния (рис. 3) масло из масляного бака 3 через магнитный фильтр 4 подается насосом 5в системы смазки и регулирования 8. В случае выхода из строя насоса 5 используется резервный насос</w:t>
      </w:r>
      <w:r>
        <w:rPr>
          <w:rFonts w:ascii="Times New Roman CYR" w:hAnsi="Times New Roman CYR" w:cs="Times New Roman CYR"/>
          <w:sz w:val="28"/>
          <w:szCs w:val="28"/>
        </w:rPr>
        <w:t xml:space="preserve"> 6. Затем масло фильтруется еще раз фильтром 7 и, пройдя маслоохладитель 9 и дроссельные шайбы //, дозирующие его подачу, подается к каждому подшипнику. После подшипников масло по сливным трубопроводам 12 поступает в общий коллектор, а из него - в масляный</w:t>
      </w:r>
      <w:r>
        <w:rPr>
          <w:rFonts w:ascii="Times New Roman CYR" w:hAnsi="Times New Roman CYR" w:cs="Times New Roman CYR"/>
          <w:sz w:val="28"/>
          <w:szCs w:val="28"/>
        </w:rPr>
        <w:t xml:space="preserve"> бак, где освобождается от воздуха и шлака. Емкости бака должно хватать на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{ </w:t>
      </w:r>
      <w:r>
        <w:rPr>
          <w:rFonts w:ascii="Times New Roman CYR" w:hAnsi="Times New Roman CYR" w:cs="Times New Roman CYR"/>
          <w:sz w:val="28"/>
          <w:szCs w:val="28"/>
        </w:rPr>
        <w:t xml:space="preserve">4-8 мин работы основного масляного насоса. Давление масла перед подшипниками обычно равно 0,15- 0,17 МПа. </w:t>
      </w:r>
    </w:p>
    <w:p w14:paraId="5D2B6495" w14:textId="77777777" w:rsidR="00000000" w:rsidRDefault="00252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BE94A0" w14:textId="14149F01" w:rsidR="00000000" w:rsidRDefault="00252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FD44F9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9602C6B" wp14:editId="66598A1E">
            <wp:extent cx="3886200" cy="2428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8988F" w14:textId="77777777" w:rsidR="00000000" w:rsidRDefault="00252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3. Схема системы маслоснабжён</w:t>
      </w:r>
      <w:r>
        <w:rPr>
          <w:rFonts w:ascii="Times New Roman CYR" w:hAnsi="Times New Roman CYR" w:cs="Times New Roman CYR"/>
          <w:sz w:val="28"/>
          <w:szCs w:val="28"/>
        </w:rPr>
        <w:t>ия турбины:</w:t>
      </w:r>
    </w:p>
    <w:p w14:paraId="27E1AF5F" w14:textId="77777777" w:rsidR="00000000" w:rsidRDefault="00252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, 2 - пусковой н аварийный маслонасосы, 3 - маслобак, 4, 7 - фильтры, 5, 6 - насосы,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- отвод в систему регулирования, 9 - маслоохладитель, 10 - аварийная емкость, // - дроссельные шайбы, 12 - слив масла из подшипников турбины</w:t>
      </w:r>
    </w:p>
    <w:p w14:paraId="18118816" w14:textId="77777777" w:rsidR="00000000" w:rsidRDefault="00252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9E6CC9" w14:textId="77777777" w:rsidR="00000000" w:rsidRDefault="00252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необходимо</w:t>
      </w:r>
      <w:r>
        <w:rPr>
          <w:rFonts w:ascii="Times New Roman CYR" w:hAnsi="Times New Roman CYR" w:cs="Times New Roman CYR"/>
          <w:sz w:val="28"/>
          <w:szCs w:val="28"/>
        </w:rPr>
        <w:t xml:space="preserve"> масло более высокого давления, оно подается дополнительным насосом, устанавливаемым перед входом в систему регулирования. При снижении давления ниже допустимого автоматически включается аварийный масляный электронасос 2.Магнитные фильтры 4 предназначены д</w:t>
      </w:r>
      <w:r>
        <w:rPr>
          <w:rFonts w:ascii="Times New Roman CYR" w:hAnsi="Times New Roman CYR" w:cs="Times New Roman CYR"/>
          <w:sz w:val="28"/>
          <w:szCs w:val="28"/>
        </w:rPr>
        <w:t>ля отделения мелких металлических частиц, а фильтры 7 задерживают немагнитные включения.</w:t>
      </w:r>
    </w:p>
    <w:p w14:paraId="1FC04F16" w14:textId="77777777" w:rsidR="00000000" w:rsidRDefault="00252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Маслоохладители представляют собой трубчатые теплообменник.</w:t>
      </w:r>
    </w:p>
    <w:p w14:paraId="2FA6C068" w14:textId="77777777" w:rsidR="00000000" w:rsidRDefault="00252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Внутри трубок течет вода, а снаружи они омываются маслом. Давление воды должно быть меньше давления масла, </w:t>
      </w:r>
      <w:r>
        <w:rPr>
          <w:rFonts w:ascii="Times New Roman CYR" w:hAnsi="Times New Roman CYR" w:cs="Times New Roman CYR"/>
          <w:sz w:val="28"/>
          <w:szCs w:val="28"/>
        </w:rPr>
        <w:t xml:space="preserve">чтобы случае образования не плотности она не могла попасть в слив. </w:t>
      </w:r>
    </w:p>
    <w:p w14:paraId="2B301F36" w14:textId="77777777" w:rsidR="00000000" w:rsidRDefault="00252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Система маслоснабжёния подает масло не только к подшипникам турбины, но и к подшипникам потребителя энергии - электрического генератора, нагнетателя природного газа или др. В нагнетателях </w:t>
      </w:r>
      <w:r>
        <w:rPr>
          <w:rFonts w:ascii="Times New Roman CYR" w:hAnsi="Times New Roman CYR" w:cs="Times New Roman CYR"/>
          <w:sz w:val="28"/>
          <w:szCs w:val="28"/>
        </w:rPr>
        <w:t xml:space="preserve">природного газа масло также подается на его торцовое, уплотнение. Перед сливом в бак это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масло очищают от газа.</w:t>
      </w:r>
    </w:p>
    <w:p w14:paraId="702A34C1" w14:textId="77777777" w:rsidR="00000000" w:rsidRDefault="00252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схемы маслосистемы ГТД для газотурбинной установки показан на рис. 4, где представлена маслосистема газотурбинной установки ГТУ- 2,5 П [1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14:paraId="1E36BDA9" w14:textId="77777777" w:rsidR="00000000" w:rsidRDefault="00252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работе ГТУ масло из маслобака 1 поступает в нагнетающую ступень основного маслонасоса 2, имеющего редукционный клапан (не показан) и, через фильтр 3 и петлевой трубопровод 4 поступает на смазку и охлаждение узлов двигателя.</w:t>
      </w:r>
    </w:p>
    <w:p w14:paraId="3516C573" w14:textId="77777777" w:rsidR="00000000" w:rsidRDefault="00252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Петлевой трубопровод</w:t>
      </w:r>
      <w:r>
        <w:rPr>
          <w:rFonts w:ascii="Times New Roman CYR" w:hAnsi="Times New Roman CYR" w:cs="Times New Roman CYR"/>
          <w:sz w:val="28"/>
          <w:szCs w:val="28"/>
        </w:rPr>
        <w:t xml:space="preserve"> 4 с дросселем (не показан) предназначен для исключения перетекания масла из маслобака в опоры и в коробку приводов двигателя во время его остановки и стоянки.</w:t>
      </w:r>
    </w:p>
    <w:p w14:paraId="45A1AA70" w14:textId="77777777" w:rsidR="00000000" w:rsidRDefault="00252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нагнетающей магистрали масло проводится так же и командному агрегату 5, в котором оно использ</w:t>
      </w:r>
      <w:r>
        <w:rPr>
          <w:rFonts w:ascii="Times New Roman CYR" w:hAnsi="Times New Roman CYR" w:cs="Times New Roman CYR"/>
          <w:sz w:val="28"/>
          <w:szCs w:val="28"/>
        </w:rPr>
        <w:t>уется в качестве рабочей жидкости. Из командного агрегата масло сливается в нижнюю коробку приводов двигателя. Из подшипниковых узлов двигателя и нижней коробки приводов через магнитные сигнализаторы стружки 6, защитные фильтры 7, масло откачивается ступен</w:t>
      </w:r>
      <w:r>
        <w:rPr>
          <w:rFonts w:ascii="Times New Roman CYR" w:hAnsi="Times New Roman CYR" w:cs="Times New Roman CYR"/>
          <w:sz w:val="28"/>
          <w:szCs w:val="28"/>
        </w:rPr>
        <w:t>ями маслонасоса откачки 8 и откачивающей ступенью основного маслонасоса 2. Далее, масло по трубопроводам поступает в воздухоотделитель 9 с фильтром-сигнализатором, после которого, через фильтр 10 по трубопроводам направляется в аппарат воздушного охлаждени</w:t>
      </w:r>
      <w:r>
        <w:rPr>
          <w:rFonts w:ascii="Times New Roman CYR" w:hAnsi="Times New Roman CYR" w:cs="Times New Roman CYR"/>
          <w:sz w:val="28"/>
          <w:szCs w:val="28"/>
        </w:rPr>
        <w:t>я масла (АВОМ) 11, где охлаждается воздухом, принудительно подаваемым вентилятором (не показан).</w:t>
      </w:r>
    </w:p>
    <w:p w14:paraId="66146679" w14:textId="77777777" w:rsidR="00000000" w:rsidRDefault="00252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Фильтрованное и охлажденное масло возвращается в бак 1 двигателя. В начальный период работы, когда откачиваемое масло недостаточно прогрето и очень вязкое, пер</w:t>
      </w:r>
      <w:r>
        <w:rPr>
          <w:rFonts w:ascii="Times New Roman CYR" w:hAnsi="Times New Roman CYR" w:cs="Times New Roman CYR"/>
          <w:sz w:val="28"/>
          <w:szCs w:val="28"/>
        </w:rPr>
        <w:t>епускной клапан 12 возвращает его в бак, минуя АВОМ.</w:t>
      </w:r>
    </w:p>
    <w:p w14:paraId="37AC1D5A" w14:textId="77777777" w:rsidR="00000000" w:rsidRDefault="00252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Внутренние полости подшипниковых опор компрессора, турбины компрессора и свободной турбины, выходного корпуса и верхней коробки приводов суфлируются с атмосферой через центробежный суфлер 13, на входе в </w:t>
      </w:r>
      <w:r>
        <w:rPr>
          <w:rFonts w:ascii="Times New Roman CYR" w:hAnsi="Times New Roman CYR" w:cs="Times New Roman CYR"/>
          <w:sz w:val="28"/>
          <w:szCs w:val="28"/>
        </w:rPr>
        <w:t>который установлен датчик 14 давления сульфирования.</w:t>
      </w:r>
    </w:p>
    <w:p w14:paraId="60EEE707" w14:textId="77777777" w:rsidR="00000000" w:rsidRDefault="00252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Доля контроля работы маслосистемы ГТУ предусмотрены датчики 15, 16 и сигнализатор 17.</w:t>
      </w:r>
    </w:p>
    <w:p w14:paraId="4821CF82" w14:textId="37E11012" w:rsidR="00000000" w:rsidRDefault="00252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FD44F9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994E335" wp14:editId="6DA040C1">
            <wp:extent cx="5438775" cy="3895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29181" w14:textId="77777777" w:rsidR="00000000" w:rsidRDefault="00252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Рис.3. Маслосистема газотурбинной установки ГТУ- 2,5 П:</w:t>
      </w:r>
    </w:p>
    <w:p w14:paraId="4D34F58D" w14:textId="77777777" w:rsidR="00000000" w:rsidRDefault="00252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маслобак; 2 - маслонас</w:t>
      </w:r>
      <w:r>
        <w:rPr>
          <w:rFonts w:ascii="Times New Roman CYR" w:hAnsi="Times New Roman CYR" w:cs="Times New Roman CYR"/>
          <w:sz w:val="28"/>
          <w:szCs w:val="28"/>
        </w:rPr>
        <w:t>ос основной; 3 -фильтр; 4 - трубопровод петлевой; 5- агрегат командный; 6 - сигнализатор магнитной стружки; 7- фильтр защитный; 8 -маслонасос откачки; 9 -воздухоотделитель с центробежным фильтром-сигнализатором; 10 - фильтр; 11 - АВОМ; 12 - клапан перепуск</w:t>
      </w:r>
      <w:r>
        <w:rPr>
          <w:rFonts w:ascii="Times New Roman CYR" w:hAnsi="Times New Roman CYR" w:cs="Times New Roman CYR"/>
          <w:sz w:val="28"/>
          <w:szCs w:val="28"/>
        </w:rPr>
        <w:t>ной; 13 - суфлер центробежный; 14 - датчик давления суфлирования; 15 - датчик давления масла; 16 - датчики температуры; 17 - сигнализатор минимального давления</w:t>
      </w:r>
    </w:p>
    <w:p w14:paraId="03BD0D73" w14:textId="77777777" w:rsidR="00000000" w:rsidRDefault="00252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B9A57C" w14:textId="77777777" w:rsidR="00000000" w:rsidRDefault="00252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ТИПЫ КОМПЛЕКТУЮЩЕГО ОБОРУДОВАНИЯ</w:t>
      </w:r>
    </w:p>
    <w:p w14:paraId="1B0E3C13" w14:textId="77777777" w:rsidR="00000000" w:rsidRDefault="00252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2356F5" w14:textId="77777777" w:rsidR="00000000" w:rsidRDefault="00252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маслоснабжёния ГТУ предназначена для подачи масла к</w:t>
      </w:r>
      <w:r>
        <w:rPr>
          <w:rFonts w:ascii="Times New Roman CYR" w:hAnsi="Times New Roman CYR" w:cs="Times New Roman CYR"/>
          <w:sz w:val="28"/>
          <w:szCs w:val="28"/>
        </w:rPr>
        <w:t xml:space="preserve"> подшипникам, в гидравлическую или электрогидравлическую систему регулирования и к трущимся поверхностям (зубчатым передачам, шарнирам и др.). Обычно применяют турбинное масло, имеющее температуру застывания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15° С. В северных районах используют специальн</w:t>
      </w:r>
      <w:r>
        <w:rPr>
          <w:rFonts w:ascii="Times New Roman CYR" w:hAnsi="Times New Roman CYR" w:cs="Times New Roman CYR"/>
          <w:sz w:val="28"/>
          <w:szCs w:val="28"/>
        </w:rPr>
        <w:t>ые масла, температура застывания которых -45° С.</w:t>
      </w:r>
    </w:p>
    <w:p w14:paraId="42CBB55E" w14:textId="77777777" w:rsidR="00000000" w:rsidRDefault="00252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Масла должным иметь определенную вязкость, кислотное число и зольность; водорастворимые кислоты и щелочи, механические примеси, вода и сера должны в них полностью отсутствовать. Чтобы не допустить излишне бы</w:t>
      </w:r>
      <w:r>
        <w:rPr>
          <w:rFonts w:ascii="Times New Roman CYR" w:hAnsi="Times New Roman CYR" w:cs="Times New Roman CYR"/>
          <w:sz w:val="28"/>
          <w:szCs w:val="28"/>
        </w:rPr>
        <w:t>строго окисления масла, его температура после подшипников должна быть не более 70-75° С. Теплота, уносимая маслом, отводится из системы маслоснабжёния маслоохладителями, через которые прокачивается охлаждающая вода. Расход масла зависит от количества выдел</w:t>
      </w:r>
      <w:r>
        <w:rPr>
          <w:rFonts w:ascii="Times New Roman CYR" w:hAnsi="Times New Roman CYR" w:cs="Times New Roman CYR"/>
          <w:sz w:val="28"/>
          <w:szCs w:val="28"/>
        </w:rPr>
        <w:t>яющейся теплоты в подшипниках и допустимой температуры нагрева.</w:t>
      </w:r>
    </w:p>
    <w:p w14:paraId="1BF9B21D" w14:textId="77777777" w:rsidR="00000000" w:rsidRDefault="00252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маслоснабжения общая для газотурбинного двигателя и нагнетателя. Служит для подачи масла на смазку подшипников, на уплотнение вала нагнетателя, обеспечения маслом гидравлической систем</w:t>
      </w:r>
      <w:r>
        <w:rPr>
          <w:rFonts w:ascii="Times New Roman CYR" w:hAnsi="Times New Roman CYR" w:cs="Times New Roman CYR"/>
          <w:sz w:val="28"/>
          <w:szCs w:val="28"/>
        </w:rPr>
        <w:t>ы регулирования ГТУ [4].</w:t>
      </w:r>
    </w:p>
    <w:p w14:paraId="5532C9A4" w14:textId="77777777" w:rsidR="00000000" w:rsidRDefault="00252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систему маслоснабжения входят:</w:t>
      </w:r>
    </w:p>
    <w:p w14:paraId="186E80E2" w14:textId="77777777" w:rsidR="00000000" w:rsidRDefault="00252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маслобак (МБ),</w:t>
      </w:r>
    </w:p>
    <w:p w14:paraId="62530B95" w14:textId="77777777" w:rsidR="00000000" w:rsidRDefault="00252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главный маслонасос (ГМН),</w:t>
      </w:r>
    </w:p>
    <w:p w14:paraId="26F036C9" w14:textId="77777777" w:rsidR="00000000" w:rsidRDefault="00252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насос маслоохладителя (НМО),</w:t>
      </w:r>
    </w:p>
    <w:p w14:paraId="687286D2" w14:textId="77777777" w:rsidR="00000000" w:rsidRDefault="00252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насос пусковой (ПМН),</w:t>
      </w:r>
    </w:p>
    <w:p w14:paraId="0CAB2346" w14:textId="77777777" w:rsidR="00000000" w:rsidRDefault="00252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насос аварийный (АМН),</w:t>
      </w:r>
    </w:p>
    <w:p w14:paraId="1C74E702" w14:textId="77777777" w:rsidR="00000000" w:rsidRDefault="00252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маслоохладитель (МО),</w:t>
      </w:r>
    </w:p>
    <w:p w14:paraId="4BCF0281" w14:textId="77777777" w:rsidR="00000000" w:rsidRDefault="00252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инжекторы ГМН и НМО,</w:t>
      </w:r>
    </w:p>
    <w:p w14:paraId="5F9FF357" w14:textId="77777777" w:rsidR="00000000" w:rsidRDefault="00252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инжектор смазки,</w:t>
      </w:r>
    </w:p>
    <w:p w14:paraId="164740B3" w14:textId="77777777" w:rsidR="00000000" w:rsidRDefault="00252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регулятор разгрузки осе</w:t>
      </w:r>
      <w:r>
        <w:rPr>
          <w:rFonts w:ascii="Times New Roman CYR" w:hAnsi="Times New Roman CYR" w:cs="Times New Roman CYR"/>
          <w:sz w:val="28"/>
          <w:szCs w:val="28"/>
        </w:rPr>
        <w:t>вых усилий (РР),</w:t>
      </w:r>
    </w:p>
    <w:p w14:paraId="4689E2AD" w14:textId="77777777" w:rsidR="00000000" w:rsidRDefault="00252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золотник перепуска масла (ЗПМ),</w:t>
      </w:r>
    </w:p>
    <w:p w14:paraId="32C9E3E9" w14:textId="77777777" w:rsidR="00000000" w:rsidRDefault="00252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обратные клапаны (КО1,КО2,КО3),</w:t>
      </w:r>
    </w:p>
    <w:p w14:paraId="06392C0D" w14:textId="77777777" w:rsidR="00000000" w:rsidRDefault="00252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Фильтры масла (Ф),</w:t>
      </w:r>
    </w:p>
    <w:p w14:paraId="5A5BB05C" w14:textId="77777777" w:rsidR="00000000" w:rsidRDefault="00252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маслопроводы,</w:t>
      </w:r>
    </w:p>
    <w:p w14:paraId="0A8997C3" w14:textId="77777777" w:rsidR="00000000" w:rsidRDefault="00252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аккумулятор масла (АМ),</w:t>
      </w:r>
    </w:p>
    <w:p w14:paraId="5B8FBB40" w14:textId="77777777" w:rsidR="00000000" w:rsidRDefault="00252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регулятор перепада давлений (РПД),</w:t>
      </w:r>
    </w:p>
    <w:p w14:paraId="340F74EC" w14:textId="77777777" w:rsidR="00000000" w:rsidRDefault="00252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поплавковая камера (ПК).</w:t>
      </w:r>
    </w:p>
    <w:p w14:paraId="50054013" w14:textId="77777777" w:rsidR="00252387" w:rsidRDefault="00252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>Рама-маслобак разделена на три основных отсека, предназна</w:t>
      </w:r>
      <w:r>
        <w:rPr>
          <w:rFonts w:ascii="Times New Roman CYR" w:hAnsi="Times New Roman CYR" w:cs="Times New Roman CYR"/>
          <w:sz w:val="28"/>
          <w:szCs w:val="28"/>
        </w:rPr>
        <w:t>ченных, соответственно, для грязного горячего (ГГО), чистого горячего (ЧГО) и чистого холодного (ЧХО) масла. Часть отсека грязного горячего масла (ГО) отделена перегородкой, образующей гидрозатвор, и служит для слива масла из уплотнительного (опорного) под</w:t>
      </w:r>
      <w:r>
        <w:rPr>
          <w:rFonts w:ascii="Times New Roman CYR" w:hAnsi="Times New Roman CYR" w:cs="Times New Roman CYR"/>
          <w:sz w:val="28"/>
          <w:szCs w:val="28"/>
        </w:rPr>
        <w:t xml:space="preserve">шипника нагнетателя. Из ГО имеется отвод газа, выделяющегося из масла, в свечу. ГМН и НМО установлены на маслораспределительной коробке. </w:t>
      </w:r>
    </w:p>
    <w:sectPr w:rsidR="0025238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F9"/>
    <w:rsid w:val="00252387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6E9937"/>
  <w14:defaultImageDpi w14:val="0"/>
  <w15:docId w15:val="{65BA5098-EEDF-42C7-A481-43A19AC9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1302</Words>
  <Characters>7428</Characters>
  <Application>Microsoft Office Word</Application>
  <DocSecurity>0</DocSecurity>
  <Lines>61</Lines>
  <Paragraphs>17</Paragraphs>
  <ScaleCrop>false</ScaleCrop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2025-04-26T07:27:00Z</dcterms:created>
  <dcterms:modified xsi:type="dcterms:W3CDTF">2025-04-26T07:27:00Z</dcterms:modified>
</cp:coreProperties>
</file>