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607" w14:textId="77777777" w:rsidR="00000000" w:rsidRDefault="00BA3BE9">
      <w:pPr>
        <w:pStyle w:val="a3"/>
        <w:rPr>
          <w:color w:val="000000"/>
        </w:rPr>
      </w:pPr>
      <w:r>
        <w:rPr>
          <w:color w:val="000000"/>
        </w:rPr>
        <w:t>Московский инженерно-физический институт</w:t>
      </w:r>
    </w:p>
    <w:p w14:paraId="1951AEE0" w14:textId="77777777" w:rsidR="00000000" w:rsidRDefault="00BA3BE9">
      <w:pPr>
        <w:pStyle w:val="a3"/>
        <w:rPr>
          <w:b w:val="0"/>
          <w:color w:val="000000"/>
        </w:rPr>
      </w:pPr>
      <w:r>
        <w:rPr>
          <w:b w:val="0"/>
          <w:color w:val="000000"/>
        </w:rPr>
        <w:t>(технический университет)</w:t>
      </w:r>
    </w:p>
    <w:p w14:paraId="6DAE832A" w14:textId="77777777" w:rsidR="00000000" w:rsidRDefault="00BA3BE9">
      <w:pPr>
        <w:jc w:val="center"/>
        <w:rPr>
          <w:color w:val="000000"/>
        </w:rPr>
      </w:pPr>
    </w:p>
    <w:p w14:paraId="5AEAE083" w14:textId="77777777" w:rsidR="00000000" w:rsidRDefault="00BA3BE9">
      <w:pPr>
        <w:jc w:val="center"/>
        <w:rPr>
          <w:color w:val="000000"/>
        </w:rPr>
      </w:pPr>
    </w:p>
    <w:p w14:paraId="7FB3DDF9" w14:textId="77777777" w:rsidR="00000000" w:rsidRDefault="00BA3BE9">
      <w:pPr>
        <w:pStyle w:val="3"/>
        <w:rPr>
          <w:color w:val="000000"/>
          <w:sz w:val="36"/>
        </w:rPr>
      </w:pPr>
      <w:r>
        <w:rPr>
          <w:color w:val="000000"/>
          <w:sz w:val="36"/>
        </w:rPr>
        <w:t>Факультет «Ф»</w:t>
      </w:r>
    </w:p>
    <w:p w14:paraId="3257983D" w14:textId="77777777" w:rsidR="00000000" w:rsidRDefault="00BA3BE9">
      <w:pPr>
        <w:jc w:val="center"/>
        <w:rPr>
          <w:color w:val="000000"/>
        </w:rPr>
      </w:pPr>
    </w:p>
    <w:p w14:paraId="65781C86" w14:textId="77777777" w:rsidR="00000000" w:rsidRDefault="00BA3BE9">
      <w:pPr>
        <w:jc w:val="center"/>
        <w:rPr>
          <w:color w:val="000000"/>
        </w:rPr>
      </w:pPr>
    </w:p>
    <w:p w14:paraId="4BEB1BA4" w14:textId="77777777" w:rsidR="00000000" w:rsidRDefault="00BA3BE9">
      <w:pPr>
        <w:jc w:val="center"/>
        <w:rPr>
          <w:color w:val="000000"/>
        </w:rPr>
      </w:pPr>
    </w:p>
    <w:p w14:paraId="1590500D" w14:textId="77777777" w:rsidR="00000000" w:rsidRDefault="00BA3BE9">
      <w:pPr>
        <w:jc w:val="center"/>
        <w:rPr>
          <w:color w:val="000000"/>
        </w:rPr>
      </w:pPr>
    </w:p>
    <w:p w14:paraId="5C5BC4A8" w14:textId="77777777" w:rsidR="00000000" w:rsidRDefault="00BA3BE9">
      <w:pPr>
        <w:jc w:val="center"/>
        <w:rPr>
          <w:color w:val="000000"/>
        </w:rPr>
      </w:pPr>
    </w:p>
    <w:p w14:paraId="47945B3D" w14:textId="77777777" w:rsidR="00000000" w:rsidRDefault="00BA3BE9">
      <w:pPr>
        <w:jc w:val="center"/>
        <w:rPr>
          <w:color w:val="000000"/>
        </w:rPr>
      </w:pPr>
    </w:p>
    <w:p w14:paraId="217D16D1" w14:textId="77777777" w:rsidR="00000000" w:rsidRDefault="00BA3BE9">
      <w:pPr>
        <w:jc w:val="center"/>
        <w:rPr>
          <w:color w:val="000000"/>
        </w:rPr>
      </w:pPr>
    </w:p>
    <w:p w14:paraId="56E119BB" w14:textId="77777777" w:rsidR="00000000" w:rsidRDefault="00BA3BE9">
      <w:pPr>
        <w:jc w:val="center"/>
        <w:rPr>
          <w:color w:val="000000"/>
        </w:rPr>
      </w:pPr>
    </w:p>
    <w:p w14:paraId="14A4F18E" w14:textId="77777777" w:rsidR="00000000" w:rsidRDefault="00BA3BE9">
      <w:pPr>
        <w:jc w:val="center"/>
        <w:rPr>
          <w:color w:val="000000"/>
        </w:rPr>
      </w:pPr>
    </w:p>
    <w:p w14:paraId="16D3872A" w14:textId="77777777" w:rsidR="00000000" w:rsidRDefault="00BA3BE9">
      <w:pPr>
        <w:jc w:val="center"/>
        <w:rPr>
          <w:color w:val="000000"/>
        </w:rPr>
      </w:pPr>
    </w:p>
    <w:p w14:paraId="4BF52109" w14:textId="77777777" w:rsidR="00000000" w:rsidRDefault="00BA3BE9">
      <w:pPr>
        <w:jc w:val="center"/>
        <w:rPr>
          <w:color w:val="000000"/>
        </w:rPr>
      </w:pPr>
    </w:p>
    <w:p w14:paraId="16013AC0" w14:textId="77777777" w:rsidR="00000000" w:rsidRDefault="00BA3BE9">
      <w:pPr>
        <w:jc w:val="center"/>
        <w:rPr>
          <w:color w:val="000000"/>
        </w:rPr>
      </w:pPr>
    </w:p>
    <w:p w14:paraId="4837A17B" w14:textId="77777777" w:rsidR="00000000" w:rsidRDefault="00BA3BE9">
      <w:pPr>
        <w:jc w:val="center"/>
        <w:rPr>
          <w:color w:val="000000"/>
        </w:rPr>
      </w:pPr>
    </w:p>
    <w:p w14:paraId="193ABB56" w14:textId="77777777" w:rsidR="00000000" w:rsidRDefault="00BA3BE9">
      <w:pPr>
        <w:jc w:val="center"/>
        <w:rPr>
          <w:color w:val="000000"/>
        </w:rPr>
      </w:pPr>
    </w:p>
    <w:p w14:paraId="7D3188F0" w14:textId="77777777" w:rsidR="00000000" w:rsidRDefault="00BA3BE9">
      <w:pPr>
        <w:jc w:val="center"/>
        <w:rPr>
          <w:color w:val="000000"/>
        </w:rPr>
      </w:pPr>
    </w:p>
    <w:p w14:paraId="705F4FF4" w14:textId="77777777" w:rsidR="00000000" w:rsidRDefault="00BA3BE9">
      <w:pPr>
        <w:jc w:val="center"/>
        <w:rPr>
          <w:color w:val="000000"/>
          <w:sz w:val="44"/>
        </w:rPr>
      </w:pPr>
      <w:r>
        <w:rPr>
          <w:color w:val="000000"/>
          <w:sz w:val="44"/>
        </w:rPr>
        <w:t>Реферат по прикладной физике</w:t>
      </w:r>
    </w:p>
    <w:p w14:paraId="138B2BB8" w14:textId="77777777" w:rsidR="00000000" w:rsidRDefault="00BA3BE9">
      <w:pPr>
        <w:jc w:val="center"/>
        <w:rPr>
          <w:b/>
          <w:color w:val="000000"/>
          <w:sz w:val="36"/>
        </w:rPr>
      </w:pPr>
      <w:r>
        <w:rPr>
          <w:b/>
          <w:color w:val="000000"/>
          <w:sz w:val="36"/>
        </w:rPr>
        <w:t>На тему: «Тренажеры водо-водяных реакторов».</w:t>
      </w:r>
    </w:p>
    <w:p w14:paraId="5D18F0DB" w14:textId="77777777" w:rsidR="00000000" w:rsidRDefault="00BA3BE9">
      <w:pPr>
        <w:jc w:val="center"/>
        <w:rPr>
          <w:b/>
          <w:color w:val="000000"/>
          <w:sz w:val="36"/>
        </w:rPr>
      </w:pPr>
    </w:p>
    <w:p w14:paraId="20DCF88C" w14:textId="77777777" w:rsidR="00000000" w:rsidRDefault="00BA3BE9">
      <w:pPr>
        <w:jc w:val="center"/>
        <w:rPr>
          <w:b/>
          <w:color w:val="000000"/>
          <w:sz w:val="36"/>
        </w:rPr>
      </w:pPr>
    </w:p>
    <w:p w14:paraId="5837D76B" w14:textId="77777777" w:rsidR="00000000" w:rsidRDefault="00BA3BE9">
      <w:pPr>
        <w:jc w:val="center"/>
        <w:rPr>
          <w:b/>
          <w:color w:val="000000"/>
          <w:sz w:val="36"/>
        </w:rPr>
      </w:pPr>
    </w:p>
    <w:p w14:paraId="7150056D" w14:textId="77777777" w:rsidR="00000000" w:rsidRDefault="00BA3BE9">
      <w:pPr>
        <w:jc w:val="center"/>
        <w:rPr>
          <w:b/>
          <w:color w:val="000000"/>
          <w:sz w:val="36"/>
        </w:rPr>
      </w:pPr>
    </w:p>
    <w:p w14:paraId="25ED1378" w14:textId="77777777" w:rsidR="00000000" w:rsidRDefault="00BA3BE9">
      <w:pPr>
        <w:jc w:val="center"/>
        <w:rPr>
          <w:b/>
          <w:color w:val="000000"/>
          <w:sz w:val="36"/>
        </w:rPr>
      </w:pPr>
    </w:p>
    <w:p w14:paraId="1310B997" w14:textId="77777777" w:rsidR="00000000" w:rsidRDefault="00BA3BE9">
      <w:pPr>
        <w:jc w:val="center"/>
        <w:rPr>
          <w:b/>
          <w:color w:val="000000"/>
          <w:sz w:val="36"/>
        </w:rPr>
      </w:pPr>
    </w:p>
    <w:p w14:paraId="03AC84EA" w14:textId="77777777" w:rsidR="00000000" w:rsidRDefault="00BA3BE9">
      <w:pPr>
        <w:jc w:val="center"/>
        <w:rPr>
          <w:b/>
          <w:color w:val="000000"/>
          <w:sz w:val="36"/>
        </w:rPr>
      </w:pPr>
    </w:p>
    <w:p w14:paraId="0C73BB2F" w14:textId="77777777" w:rsidR="00000000" w:rsidRDefault="00BA3BE9">
      <w:pPr>
        <w:jc w:val="center"/>
        <w:rPr>
          <w:b/>
          <w:color w:val="000000"/>
          <w:sz w:val="36"/>
        </w:rPr>
      </w:pPr>
    </w:p>
    <w:p w14:paraId="4EE0BA10" w14:textId="77777777" w:rsidR="00000000" w:rsidRDefault="00BA3BE9">
      <w:pPr>
        <w:jc w:val="center"/>
        <w:rPr>
          <w:b/>
          <w:color w:val="000000"/>
          <w:sz w:val="36"/>
        </w:rPr>
      </w:pPr>
    </w:p>
    <w:p w14:paraId="1E4ED64D" w14:textId="77777777" w:rsidR="00000000" w:rsidRDefault="00BA3BE9">
      <w:pPr>
        <w:rPr>
          <w:rFonts w:ascii="Courier New" w:hAnsi="Courier New"/>
          <w:color w:val="000000"/>
          <w:sz w:val="32"/>
        </w:rPr>
      </w:pPr>
      <w:r>
        <w:rPr>
          <w:rFonts w:ascii="Courier New" w:hAnsi="Courier New"/>
          <w:color w:val="000000"/>
          <w:sz w:val="32"/>
        </w:rPr>
        <w:t xml:space="preserve">                                                          </w:t>
      </w:r>
    </w:p>
    <w:p w14:paraId="517FFD52" w14:textId="77777777" w:rsidR="00000000" w:rsidRDefault="00BA3BE9">
      <w:pPr>
        <w:jc w:val="center"/>
        <w:rPr>
          <w:rFonts w:ascii="Courier New" w:hAnsi="Courier New"/>
          <w:color w:val="000000"/>
          <w:sz w:val="24"/>
        </w:rPr>
      </w:pPr>
      <w:r>
        <w:rPr>
          <w:rFonts w:ascii="Courier New" w:hAnsi="Courier New"/>
          <w:color w:val="000000"/>
          <w:sz w:val="24"/>
        </w:rPr>
        <w:t xml:space="preserve">                </w:t>
      </w:r>
      <w:r>
        <w:rPr>
          <w:rFonts w:ascii="Courier New" w:hAnsi="Courier New"/>
          <w:color w:val="000000"/>
          <w:sz w:val="24"/>
        </w:rPr>
        <w:t xml:space="preserve">         Студента Группы Ф1-01     </w:t>
      </w:r>
    </w:p>
    <w:p w14:paraId="36261938" w14:textId="77777777" w:rsidR="00000000" w:rsidRDefault="00BA3BE9">
      <w:pPr>
        <w:rPr>
          <w:rFonts w:ascii="Courier New" w:hAnsi="Courier New"/>
          <w:color w:val="000000"/>
          <w:sz w:val="32"/>
        </w:rPr>
      </w:pPr>
      <w:r>
        <w:rPr>
          <w:rFonts w:ascii="Courier New" w:hAnsi="Courier New"/>
          <w:color w:val="000000"/>
          <w:sz w:val="24"/>
        </w:rPr>
        <w:t xml:space="preserve">                               Саакяна А. Ю.____________</w:t>
      </w:r>
      <w:r>
        <w:rPr>
          <w:rFonts w:ascii="Courier New" w:hAnsi="Courier New"/>
          <w:color w:val="000000"/>
          <w:sz w:val="32"/>
        </w:rPr>
        <w:t xml:space="preserve">                          </w:t>
      </w:r>
    </w:p>
    <w:p w14:paraId="6EA2386E" w14:textId="77777777" w:rsidR="00000000" w:rsidRDefault="00BA3BE9">
      <w:pPr>
        <w:rPr>
          <w:rFonts w:ascii="Courier New" w:hAnsi="Courier New"/>
          <w:color w:val="000000"/>
          <w:sz w:val="24"/>
        </w:rPr>
      </w:pPr>
      <w:r>
        <w:rPr>
          <w:rFonts w:ascii="Courier New" w:hAnsi="Courier New"/>
          <w:color w:val="000000"/>
          <w:sz w:val="32"/>
        </w:rPr>
        <w:t xml:space="preserve">                       </w:t>
      </w:r>
      <w:r>
        <w:rPr>
          <w:rFonts w:ascii="Courier New" w:hAnsi="Courier New"/>
          <w:color w:val="000000"/>
          <w:sz w:val="24"/>
        </w:rPr>
        <w:t>Консультант: Шумский Б. Е.</w:t>
      </w:r>
    </w:p>
    <w:p w14:paraId="605BD1EA" w14:textId="77777777" w:rsidR="00000000" w:rsidRDefault="00BA3BE9">
      <w:pPr>
        <w:jc w:val="right"/>
        <w:rPr>
          <w:color w:val="000000"/>
          <w:sz w:val="32"/>
        </w:rPr>
      </w:pPr>
    </w:p>
    <w:p w14:paraId="3D90E4E3" w14:textId="77777777" w:rsidR="00000000" w:rsidRDefault="00BA3BE9">
      <w:pPr>
        <w:jc w:val="right"/>
        <w:rPr>
          <w:color w:val="000000"/>
          <w:sz w:val="32"/>
        </w:rPr>
      </w:pPr>
    </w:p>
    <w:p w14:paraId="7AA99AFF" w14:textId="77777777" w:rsidR="00000000" w:rsidRDefault="00BA3BE9">
      <w:pPr>
        <w:jc w:val="right"/>
        <w:rPr>
          <w:color w:val="000000"/>
          <w:sz w:val="32"/>
        </w:rPr>
      </w:pPr>
    </w:p>
    <w:p w14:paraId="57AC343A" w14:textId="77777777" w:rsidR="00000000" w:rsidRDefault="00BA3BE9">
      <w:pPr>
        <w:jc w:val="right"/>
        <w:rPr>
          <w:color w:val="000000"/>
          <w:sz w:val="32"/>
        </w:rPr>
      </w:pPr>
    </w:p>
    <w:p w14:paraId="045C7E33" w14:textId="77777777" w:rsidR="00000000" w:rsidRDefault="00BA3BE9">
      <w:pPr>
        <w:jc w:val="right"/>
        <w:rPr>
          <w:color w:val="000000"/>
          <w:sz w:val="32"/>
        </w:rPr>
      </w:pPr>
    </w:p>
    <w:p w14:paraId="6B6217EE" w14:textId="77777777" w:rsidR="00000000" w:rsidRDefault="00BA3BE9">
      <w:pPr>
        <w:jc w:val="center"/>
        <w:rPr>
          <w:color w:val="000000"/>
          <w:sz w:val="24"/>
        </w:rPr>
      </w:pPr>
      <w:r>
        <w:rPr>
          <w:color w:val="000000"/>
          <w:sz w:val="24"/>
        </w:rPr>
        <w:t>г. Москва. 1998 г.</w:t>
      </w:r>
    </w:p>
    <w:p w14:paraId="2D3D0883" w14:textId="77777777" w:rsidR="00000000" w:rsidRDefault="00BA3BE9">
      <w:pPr>
        <w:jc w:val="center"/>
        <w:rPr>
          <w:b/>
          <w:color w:val="000000"/>
          <w:sz w:val="36"/>
        </w:rPr>
      </w:pPr>
      <w:r>
        <w:rPr>
          <w:b/>
          <w:color w:val="000000"/>
          <w:sz w:val="36"/>
        </w:rPr>
        <w:lastRenderedPageBreak/>
        <w:t>Содержание:</w:t>
      </w:r>
    </w:p>
    <w:p w14:paraId="197C5798" w14:textId="77777777" w:rsidR="00000000" w:rsidRDefault="00BA3BE9">
      <w:pPr>
        <w:jc w:val="center"/>
        <w:rPr>
          <w:b/>
          <w:color w:val="000000"/>
          <w:sz w:val="36"/>
        </w:rPr>
      </w:pPr>
    </w:p>
    <w:tbl>
      <w:tblPr>
        <w:tblW w:w="0" w:type="auto"/>
        <w:tblLayout w:type="fixed"/>
        <w:tblLook w:val="0000" w:firstRow="0" w:lastRow="0" w:firstColumn="0" w:lastColumn="0" w:noHBand="0" w:noVBand="0"/>
      </w:tblPr>
      <w:tblGrid>
        <w:gridCol w:w="7196"/>
        <w:gridCol w:w="1326"/>
      </w:tblGrid>
      <w:tr w:rsidR="00000000" w14:paraId="15D99CB7" w14:textId="77777777">
        <w:tblPrEx>
          <w:tblCellMar>
            <w:top w:w="0" w:type="dxa"/>
            <w:bottom w:w="0" w:type="dxa"/>
          </w:tblCellMar>
        </w:tblPrEx>
        <w:tc>
          <w:tcPr>
            <w:tcW w:w="7196" w:type="dxa"/>
          </w:tcPr>
          <w:p w14:paraId="52391911" w14:textId="77777777" w:rsidR="00000000" w:rsidRDefault="00BA3BE9">
            <w:pPr>
              <w:pStyle w:val="1"/>
              <w:rPr>
                <w:color w:val="000000"/>
              </w:rPr>
            </w:pPr>
            <w:r>
              <w:rPr>
                <w:color w:val="000000"/>
              </w:rPr>
              <w:t>Введение</w:t>
            </w:r>
          </w:p>
        </w:tc>
        <w:tc>
          <w:tcPr>
            <w:tcW w:w="1326" w:type="dxa"/>
          </w:tcPr>
          <w:p w14:paraId="73837983" w14:textId="77777777" w:rsidR="00000000" w:rsidRDefault="00BA3BE9">
            <w:pPr>
              <w:jc w:val="center"/>
              <w:rPr>
                <w:b/>
                <w:color w:val="000000"/>
                <w:sz w:val="36"/>
              </w:rPr>
            </w:pPr>
            <w:r>
              <w:rPr>
                <w:b/>
                <w:color w:val="000000"/>
                <w:sz w:val="36"/>
              </w:rPr>
              <w:t>3</w:t>
            </w:r>
          </w:p>
        </w:tc>
      </w:tr>
      <w:tr w:rsidR="00000000" w14:paraId="6FA6595D" w14:textId="77777777">
        <w:tblPrEx>
          <w:tblCellMar>
            <w:top w:w="0" w:type="dxa"/>
            <w:bottom w:w="0" w:type="dxa"/>
          </w:tblCellMar>
        </w:tblPrEx>
        <w:tc>
          <w:tcPr>
            <w:tcW w:w="7196" w:type="dxa"/>
          </w:tcPr>
          <w:p w14:paraId="585DD15A" w14:textId="77777777" w:rsidR="00000000" w:rsidRDefault="00BA3BE9">
            <w:pPr>
              <w:pStyle w:val="1"/>
              <w:rPr>
                <w:color w:val="000000"/>
                <w:sz w:val="28"/>
              </w:rPr>
            </w:pPr>
            <w:r>
              <w:rPr>
                <w:color w:val="000000"/>
                <w:sz w:val="28"/>
              </w:rPr>
              <w:t xml:space="preserve">     Фирмы-изготовители</w:t>
            </w:r>
          </w:p>
        </w:tc>
        <w:tc>
          <w:tcPr>
            <w:tcW w:w="1326" w:type="dxa"/>
          </w:tcPr>
          <w:p w14:paraId="22353E5E" w14:textId="77777777" w:rsidR="00000000" w:rsidRDefault="00BA3BE9">
            <w:pPr>
              <w:jc w:val="center"/>
              <w:rPr>
                <w:b/>
                <w:color w:val="000000"/>
                <w:sz w:val="36"/>
              </w:rPr>
            </w:pPr>
            <w:r>
              <w:rPr>
                <w:b/>
                <w:color w:val="000000"/>
                <w:sz w:val="36"/>
              </w:rPr>
              <w:t>3</w:t>
            </w:r>
          </w:p>
        </w:tc>
      </w:tr>
      <w:tr w:rsidR="00000000" w14:paraId="40428416" w14:textId="77777777">
        <w:tblPrEx>
          <w:tblCellMar>
            <w:top w:w="0" w:type="dxa"/>
            <w:bottom w:w="0" w:type="dxa"/>
          </w:tblCellMar>
        </w:tblPrEx>
        <w:tc>
          <w:tcPr>
            <w:tcW w:w="7196" w:type="dxa"/>
          </w:tcPr>
          <w:p w14:paraId="5BBF2DFC" w14:textId="77777777" w:rsidR="00000000" w:rsidRDefault="00BA3BE9">
            <w:pPr>
              <w:rPr>
                <w:b/>
                <w:color w:val="000000"/>
                <w:sz w:val="28"/>
              </w:rPr>
            </w:pPr>
            <w:r>
              <w:rPr>
                <w:b/>
                <w:color w:val="000000"/>
                <w:sz w:val="36"/>
              </w:rPr>
              <w:t xml:space="preserve"> </w:t>
            </w:r>
            <w:r>
              <w:rPr>
                <w:b/>
                <w:color w:val="000000"/>
                <w:sz w:val="28"/>
              </w:rPr>
              <w:t xml:space="preserve">     Техни</w:t>
            </w:r>
            <w:r>
              <w:rPr>
                <w:b/>
                <w:color w:val="000000"/>
                <w:sz w:val="28"/>
              </w:rPr>
              <w:t>ческое обучение операторов</w:t>
            </w:r>
          </w:p>
        </w:tc>
        <w:tc>
          <w:tcPr>
            <w:tcW w:w="1326" w:type="dxa"/>
          </w:tcPr>
          <w:p w14:paraId="5053F749" w14:textId="77777777" w:rsidR="00000000" w:rsidRDefault="00BA3BE9">
            <w:pPr>
              <w:jc w:val="center"/>
              <w:rPr>
                <w:b/>
                <w:color w:val="000000"/>
                <w:sz w:val="36"/>
              </w:rPr>
            </w:pPr>
            <w:r>
              <w:rPr>
                <w:b/>
                <w:color w:val="000000"/>
                <w:sz w:val="36"/>
              </w:rPr>
              <w:t>3</w:t>
            </w:r>
          </w:p>
        </w:tc>
      </w:tr>
      <w:tr w:rsidR="00000000" w14:paraId="126C62F4" w14:textId="77777777">
        <w:tblPrEx>
          <w:tblCellMar>
            <w:top w:w="0" w:type="dxa"/>
            <w:bottom w:w="0" w:type="dxa"/>
          </w:tblCellMar>
        </w:tblPrEx>
        <w:tc>
          <w:tcPr>
            <w:tcW w:w="7196" w:type="dxa"/>
          </w:tcPr>
          <w:p w14:paraId="52D20E4B" w14:textId="77777777" w:rsidR="00000000" w:rsidRDefault="00BA3BE9">
            <w:pPr>
              <w:rPr>
                <w:b/>
                <w:color w:val="000000"/>
                <w:sz w:val="36"/>
              </w:rPr>
            </w:pPr>
            <w:r>
              <w:rPr>
                <w:b/>
                <w:color w:val="000000"/>
                <w:sz w:val="36"/>
              </w:rPr>
              <w:t>Краткий обзор типов тренажеров</w:t>
            </w:r>
          </w:p>
        </w:tc>
        <w:tc>
          <w:tcPr>
            <w:tcW w:w="1326" w:type="dxa"/>
          </w:tcPr>
          <w:p w14:paraId="5F7B25F7" w14:textId="77777777" w:rsidR="00000000" w:rsidRDefault="00BA3BE9">
            <w:pPr>
              <w:jc w:val="center"/>
              <w:rPr>
                <w:b/>
                <w:color w:val="000000"/>
                <w:sz w:val="36"/>
              </w:rPr>
            </w:pPr>
            <w:r>
              <w:rPr>
                <w:b/>
                <w:color w:val="000000"/>
                <w:sz w:val="36"/>
              </w:rPr>
              <w:t>4</w:t>
            </w:r>
          </w:p>
        </w:tc>
      </w:tr>
      <w:tr w:rsidR="00000000" w14:paraId="6B180B9A" w14:textId="77777777">
        <w:tblPrEx>
          <w:tblCellMar>
            <w:top w:w="0" w:type="dxa"/>
            <w:bottom w:w="0" w:type="dxa"/>
          </w:tblCellMar>
        </w:tblPrEx>
        <w:tc>
          <w:tcPr>
            <w:tcW w:w="7196" w:type="dxa"/>
          </w:tcPr>
          <w:p w14:paraId="631CE588" w14:textId="77777777" w:rsidR="00000000" w:rsidRDefault="00BA3BE9">
            <w:pPr>
              <w:pStyle w:val="8"/>
              <w:rPr>
                <w:color w:val="000000"/>
              </w:rPr>
            </w:pPr>
            <w:r>
              <w:rPr>
                <w:color w:val="000000"/>
              </w:rPr>
              <w:t xml:space="preserve">      Учитываемые критерии</w:t>
            </w:r>
          </w:p>
        </w:tc>
        <w:tc>
          <w:tcPr>
            <w:tcW w:w="1326" w:type="dxa"/>
          </w:tcPr>
          <w:p w14:paraId="669E89C4" w14:textId="77777777" w:rsidR="00000000" w:rsidRDefault="00BA3BE9">
            <w:pPr>
              <w:jc w:val="center"/>
              <w:rPr>
                <w:b/>
                <w:color w:val="000000"/>
                <w:sz w:val="36"/>
              </w:rPr>
            </w:pPr>
            <w:r>
              <w:rPr>
                <w:b/>
                <w:color w:val="000000"/>
                <w:sz w:val="36"/>
              </w:rPr>
              <w:t>4</w:t>
            </w:r>
          </w:p>
        </w:tc>
      </w:tr>
      <w:tr w:rsidR="00000000" w14:paraId="68265E62" w14:textId="77777777">
        <w:tblPrEx>
          <w:tblCellMar>
            <w:top w:w="0" w:type="dxa"/>
            <w:bottom w:w="0" w:type="dxa"/>
          </w:tblCellMar>
        </w:tblPrEx>
        <w:tc>
          <w:tcPr>
            <w:tcW w:w="7196" w:type="dxa"/>
          </w:tcPr>
          <w:p w14:paraId="14820643" w14:textId="77777777" w:rsidR="00000000" w:rsidRDefault="00BA3BE9">
            <w:pPr>
              <w:rPr>
                <w:color w:val="000000"/>
                <w:sz w:val="36"/>
              </w:rPr>
            </w:pPr>
            <w:r>
              <w:rPr>
                <w:color w:val="000000"/>
                <w:sz w:val="28"/>
              </w:rPr>
              <w:t xml:space="preserve">           Физическая область</w:t>
            </w:r>
          </w:p>
        </w:tc>
        <w:tc>
          <w:tcPr>
            <w:tcW w:w="1326" w:type="dxa"/>
          </w:tcPr>
          <w:p w14:paraId="5B3700CB" w14:textId="77777777" w:rsidR="00000000" w:rsidRDefault="00BA3BE9">
            <w:pPr>
              <w:jc w:val="center"/>
              <w:rPr>
                <w:b/>
                <w:color w:val="000000"/>
                <w:sz w:val="36"/>
              </w:rPr>
            </w:pPr>
            <w:r>
              <w:rPr>
                <w:b/>
                <w:color w:val="000000"/>
                <w:sz w:val="36"/>
              </w:rPr>
              <w:t>4</w:t>
            </w:r>
          </w:p>
        </w:tc>
      </w:tr>
      <w:tr w:rsidR="00000000" w14:paraId="6B977AA5" w14:textId="77777777">
        <w:tblPrEx>
          <w:tblCellMar>
            <w:top w:w="0" w:type="dxa"/>
            <w:bottom w:w="0" w:type="dxa"/>
          </w:tblCellMar>
        </w:tblPrEx>
        <w:tc>
          <w:tcPr>
            <w:tcW w:w="7196" w:type="dxa"/>
          </w:tcPr>
          <w:p w14:paraId="22FFD25C" w14:textId="77777777" w:rsidR="00000000" w:rsidRDefault="00BA3BE9">
            <w:pPr>
              <w:pStyle w:val="9"/>
              <w:rPr>
                <w:color w:val="000000"/>
              </w:rPr>
            </w:pPr>
            <w:r>
              <w:rPr>
                <w:color w:val="000000"/>
              </w:rPr>
              <w:t xml:space="preserve">           Топографический диапазон</w:t>
            </w:r>
          </w:p>
        </w:tc>
        <w:tc>
          <w:tcPr>
            <w:tcW w:w="1326" w:type="dxa"/>
          </w:tcPr>
          <w:p w14:paraId="4B35D775" w14:textId="77777777" w:rsidR="00000000" w:rsidRDefault="00BA3BE9">
            <w:pPr>
              <w:jc w:val="center"/>
              <w:rPr>
                <w:b/>
                <w:color w:val="000000"/>
                <w:sz w:val="36"/>
              </w:rPr>
            </w:pPr>
            <w:r>
              <w:rPr>
                <w:b/>
                <w:color w:val="000000"/>
                <w:sz w:val="36"/>
              </w:rPr>
              <w:t>5</w:t>
            </w:r>
          </w:p>
        </w:tc>
      </w:tr>
      <w:tr w:rsidR="00000000" w14:paraId="42E1E6C3" w14:textId="77777777">
        <w:tblPrEx>
          <w:tblCellMar>
            <w:top w:w="0" w:type="dxa"/>
            <w:bottom w:w="0" w:type="dxa"/>
          </w:tblCellMar>
        </w:tblPrEx>
        <w:tc>
          <w:tcPr>
            <w:tcW w:w="7196" w:type="dxa"/>
          </w:tcPr>
          <w:p w14:paraId="2D48EF4C" w14:textId="77777777" w:rsidR="00000000" w:rsidRDefault="00BA3BE9">
            <w:pPr>
              <w:pStyle w:val="9"/>
              <w:rPr>
                <w:color w:val="000000"/>
              </w:rPr>
            </w:pPr>
            <w:r>
              <w:rPr>
                <w:color w:val="000000"/>
              </w:rPr>
              <w:t xml:space="preserve">            Реалистичность человеко-машинного интерфейса</w:t>
            </w:r>
          </w:p>
        </w:tc>
        <w:tc>
          <w:tcPr>
            <w:tcW w:w="1326" w:type="dxa"/>
          </w:tcPr>
          <w:p w14:paraId="62110B0D" w14:textId="77777777" w:rsidR="00000000" w:rsidRDefault="00BA3BE9">
            <w:pPr>
              <w:jc w:val="center"/>
              <w:rPr>
                <w:b/>
                <w:color w:val="000000"/>
                <w:sz w:val="36"/>
              </w:rPr>
            </w:pPr>
            <w:r>
              <w:rPr>
                <w:b/>
                <w:color w:val="000000"/>
                <w:sz w:val="36"/>
              </w:rPr>
              <w:t>5</w:t>
            </w:r>
          </w:p>
        </w:tc>
      </w:tr>
      <w:tr w:rsidR="00000000" w14:paraId="40846F04" w14:textId="77777777">
        <w:tblPrEx>
          <w:tblCellMar>
            <w:top w:w="0" w:type="dxa"/>
            <w:bottom w:w="0" w:type="dxa"/>
          </w:tblCellMar>
        </w:tblPrEx>
        <w:tc>
          <w:tcPr>
            <w:tcW w:w="7196" w:type="dxa"/>
          </w:tcPr>
          <w:p w14:paraId="6F5E9609" w14:textId="77777777" w:rsidR="00000000" w:rsidRDefault="00BA3BE9">
            <w:pPr>
              <w:rPr>
                <w:b/>
                <w:color w:val="000000"/>
                <w:sz w:val="36"/>
              </w:rPr>
            </w:pPr>
            <w:r>
              <w:rPr>
                <w:b/>
                <w:color w:val="000000"/>
                <w:sz w:val="36"/>
              </w:rPr>
              <w:t>Краткий обзор действующих трен</w:t>
            </w:r>
            <w:r>
              <w:rPr>
                <w:b/>
                <w:color w:val="000000"/>
                <w:sz w:val="36"/>
              </w:rPr>
              <w:t>ажеров ЭДФ</w:t>
            </w:r>
          </w:p>
        </w:tc>
        <w:tc>
          <w:tcPr>
            <w:tcW w:w="1326" w:type="dxa"/>
          </w:tcPr>
          <w:p w14:paraId="1AAED740" w14:textId="77777777" w:rsidR="00000000" w:rsidRDefault="00BA3BE9">
            <w:pPr>
              <w:jc w:val="center"/>
              <w:rPr>
                <w:b/>
                <w:color w:val="000000"/>
                <w:sz w:val="36"/>
              </w:rPr>
            </w:pPr>
            <w:r>
              <w:rPr>
                <w:b/>
                <w:color w:val="000000"/>
                <w:sz w:val="36"/>
              </w:rPr>
              <w:t>6</w:t>
            </w:r>
          </w:p>
        </w:tc>
      </w:tr>
      <w:tr w:rsidR="00000000" w14:paraId="31816161" w14:textId="77777777">
        <w:tblPrEx>
          <w:tblCellMar>
            <w:top w:w="0" w:type="dxa"/>
            <w:bottom w:w="0" w:type="dxa"/>
          </w:tblCellMar>
        </w:tblPrEx>
        <w:tc>
          <w:tcPr>
            <w:tcW w:w="7196" w:type="dxa"/>
          </w:tcPr>
          <w:p w14:paraId="33A3D235" w14:textId="77777777" w:rsidR="00000000" w:rsidRDefault="00BA3BE9">
            <w:pPr>
              <w:pStyle w:val="8"/>
              <w:rPr>
                <w:color w:val="000000"/>
              </w:rPr>
            </w:pPr>
            <w:r>
              <w:rPr>
                <w:rFonts w:ascii="Courier New" w:hAnsi="Courier New"/>
                <w:color w:val="000000"/>
              </w:rPr>
              <w:t xml:space="preserve">   </w:t>
            </w:r>
            <w:r>
              <w:rPr>
                <w:color w:val="000000"/>
              </w:rPr>
              <w:t>Тренажеры первого поколения</w:t>
            </w:r>
          </w:p>
        </w:tc>
        <w:tc>
          <w:tcPr>
            <w:tcW w:w="1326" w:type="dxa"/>
          </w:tcPr>
          <w:p w14:paraId="2EC4085B" w14:textId="77777777" w:rsidR="00000000" w:rsidRDefault="00BA3BE9">
            <w:pPr>
              <w:jc w:val="center"/>
              <w:rPr>
                <w:b/>
                <w:color w:val="000000"/>
                <w:sz w:val="36"/>
              </w:rPr>
            </w:pPr>
            <w:r>
              <w:rPr>
                <w:b/>
                <w:color w:val="000000"/>
                <w:sz w:val="36"/>
              </w:rPr>
              <w:t>6</w:t>
            </w:r>
          </w:p>
        </w:tc>
      </w:tr>
      <w:tr w:rsidR="00000000" w14:paraId="3B172A90" w14:textId="77777777">
        <w:tblPrEx>
          <w:tblCellMar>
            <w:top w:w="0" w:type="dxa"/>
            <w:bottom w:w="0" w:type="dxa"/>
          </w:tblCellMar>
        </w:tblPrEx>
        <w:tc>
          <w:tcPr>
            <w:tcW w:w="7196" w:type="dxa"/>
          </w:tcPr>
          <w:p w14:paraId="4B81834E" w14:textId="77777777" w:rsidR="00000000" w:rsidRDefault="00BA3BE9">
            <w:pPr>
              <w:rPr>
                <w:b/>
                <w:color w:val="000000"/>
                <w:sz w:val="28"/>
              </w:rPr>
            </w:pPr>
            <w:r>
              <w:rPr>
                <w:b/>
                <w:color w:val="000000"/>
                <w:sz w:val="28"/>
              </w:rPr>
              <w:t xml:space="preserve">       Тренажеры </w:t>
            </w:r>
            <w:r>
              <w:rPr>
                <w:b/>
                <w:color w:val="000000"/>
                <w:sz w:val="28"/>
                <w:lang w:val="en-US"/>
              </w:rPr>
              <w:t xml:space="preserve">S3C </w:t>
            </w:r>
            <w:r>
              <w:rPr>
                <w:b/>
                <w:color w:val="000000"/>
                <w:sz w:val="28"/>
              </w:rPr>
              <w:t>для нового компьютеризированного БЩУ №4</w:t>
            </w:r>
          </w:p>
        </w:tc>
        <w:tc>
          <w:tcPr>
            <w:tcW w:w="1326" w:type="dxa"/>
          </w:tcPr>
          <w:p w14:paraId="42972299" w14:textId="77777777" w:rsidR="00000000" w:rsidRDefault="00BA3BE9">
            <w:pPr>
              <w:jc w:val="center"/>
              <w:rPr>
                <w:b/>
                <w:color w:val="000000"/>
                <w:sz w:val="36"/>
              </w:rPr>
            </w:pPr>
            <w:r>
              <w:rPr>
                <w:b/>
                <w:color w:val="000000"/>
                <w:sz w:val="36"/>
              </w:rPr>
              <w:t>6</w:t>
            </w:r>
          </w:p>
        </w:tc>
      </w:tr>
      <w:tr w:rsidR="00000000" w14:paraId="3E1F7B73" w14:textId="77777777">
        <w:tblPrEx>
          <w:tblCellMar>
            <w:top w:w="0" w:type="dxa"/>
            <w:bottom w:w="0" w:type="dxa"/>
          </w:tblCellMar>
        </w:tblPrEx>
        <w:tc>
          <w:tcPr>
            <w:tcW w:w="7196" w:type="dxa"/>
          </w:tcPr>
          <w:p w14:paraId="02C8AE22" w14:textId="77777777" w:rsidR="00000000" w:rsidRDefault="00BA3BE9">
            <w:pPr>
              <w:rPr>
                <w:b/>
                <w:color w:val="000000"/>
                <w:sz w:val="28"/>
              </w:rPr>
            </w:pPr>
            <w:r>
              <w:rPr>
                <w:b/>
                <w:color w:val="000000"/>
                <w:sz w:val="28"/>
              </w:rPr>
              <w:t xml:space="preserve">       Многофункциональный послеаварийный тренажер СИПА</w:t>
            </w:r>
          </w:p>
        </w:tc>
        <w:tc>
          <w:tcPr>
            <w:tcW w:w="1326" w:type="dxa"/>
          </w:tcPr>
          <w:p w14:paraId="67CCFD54" w14:textId="77777777" w:rsidR="00000000" w:rsidRDefault="00BA3BE9">
            <w:pPr>
              <w:jc w:val="center"/>
              <w:rPr>
                <w:b/>
                <w:color w:val="000000"/>
                <w:sz w:val="36"/>
              </w:rPr>
            </w:pPr>
            <w:r>
              <w:rPr>
                <w:b/>
                <w:color w:val="000000"/>
                <w:sz w:val="36"/>
              </w:rPr>
              <w:t>6</w:t>
            </w:r>
          </w:p>
        </w:tc>
      </w:tr>
      <w:tr w:rsidR="00000000" w14:paraId="0FAD9B13" w14:textId="77777777">
        <w:tblPrEx>
          <w:tblCellMar>
            <w:top w:w="0" w:type="dxa"/>
            <w:bottom w:w="0" w:type="dxa"/>
          </w:tblCellMar>
        </w:tblPrEx>
        <w:tc>
          <w:tcPr>
            <w:tcW w:w="7196" w:type="dxa"/>
          </w:tcPr>
          <w:p w14:paraId="58CFC5E4" w14:textId="77777777" w:rsidR="00000000" w:rsidRDefault="00BA3BE9">
            <w:pPr>
              <w:pStyle w:val="8"/>
              <w:rPr>
                <w:color w:val="000000"/>
              </w:rPr>
            </w:pPr>
            <w:r>
              <w:rPr>
                <w:color w:val="000000"/>
              </w:rPr>
              <w:t xml:space="preserve">       Жизнь тренажеров</w:t>
            </w:r>
          </w:p>
        </w:tc>
        <w:tc>
          <w:tcPr>
            <w:tcW w:w="1326" w:type="dxa"/>
          </w:tcPr>
          <w:p w14:paraId="35E790DF" w14:textId="77777777" w:rsidR="00000000" w:rsidRDefault="00BA3BE9">
            <w:pPr>
              <w:jc w:val="center"/>
              <w:rPr>
                <w:b/>
                <w:color w:val="000000"/>
                <w:sz w:val="36"/>
              </w:rPr>
            </w:pPr>
            <w:r>
              <w:rPr>
                <w:b/>
                <w:color w:val="000000"/>
                <w:sz w:val="36"/>
              </w:rPr>
              <w:t>7</w:t>
            </w:r>
          </w:p>
        </w:tc>
      </w:tr>
      <w:tr w:rsidR="00000000" w14:paraId="62545E4D" w14:textId="77777777">
        <w:tblPrEx>
          <w:tblCellMar>
            <w:top w:w="0" w:type="dxa"/>
            <w:bottom w:w="0" w:type="dxa"/>
          </w:tblCellMar>
        </w:tblPrEx>
        <w:tc>
          <w:tcPr>
            <w:tcW w:w="7196" w:type="dxa"/>
          </w:tcPr>
          <w:p w14:paraId="1222D623" w14:textId="77777777" w:rsidR="00000000" w:rsidRDefault="00BA3BE9">
            <w:pPr>
              <w:pStyle w:val="30"/>
              <w:jc w:val="center"/>
              <w:rPr>
                <w:b/>
                <w:color w:val="000000"/>
                <w:sz w:val="28"/>
              </w:rPr>
            </w:pPr>
            <w:r>
              <w:rPr>
                <w:b/>
                <w:color w:val="000000"/>
                <w:sz w:val="28"/>
              </w:rPr>
              <w:t xml:space="preserve">   Коренная переделка существующих тренажеров</w:t>
            </w:r>
          </w:p>
          <w:p w14:paraId="5D7DB2F6" w14:textId="77777777" w:rsidR="00000000" w:rsidRDefault="00BA3BE9">
            <w:pPr>
              <w:rPr>
                <w:b/>
                <w:color w:val="000000"/>
                <w:sz w:val="28"/>
              </w:rPr>
            </w:pPr>
            <w:r>
              <w:rPr>
                <w:b/>
                <w:color w:val="000000"/>
                <w:sz w:val="28"/>
              </w:rPr>
              <w:t xml:space="preserve">(на примере </w:t>
            </w:r>
            <w:r>
              <w:rPr>
                <w:b/>
                <w:color w:val="000000"/>
                <w:sz w:val="28"/>
              </w:rPr>
              <w:t>СР0)</w:t>
            </w:r>
          </w:p>
        </w:tc>
        <w:tc>
          <w:tcPr>
            <w:tcW w:w="1326" w:type="dxa"/>
          </w:tcPr>
          <w:p w14:paraId="3A4774B0" w14:textId="77777777" w:rsidR="00000000" w:rsidRDefault="00BA3BE9">
            <w:pPr>
              <w:jc w:val="center"/>
              <w:rPr>
                <w:b/>
                <w:color w:val="000000"/>
                <w:sz w:val="36"/>
              </w:rPr>
            </w:pPr>
            <w:r>
              <w:rPr>
                <w:b/>
                <w:color w:val="000000"/>
                <w:sz w:val="36"/>
              </w:rPr>
              <w:t>7</w:t>
            </w:r>
          </w:p>
        </w:tc>
      </w:tr>
      <w:tr w:rsidR="00000000" w14:paraId="6131B9E8" w14:textId="77777777">
        <w:tblPrEx>
          <w:tblCellMar>
            <w:top w:w="0" w:type="dxa"/>
            <w:bottom w:w="0" w:type="dxa"/>
          </w:tblCellMar>
        </w:tblPrEx>
        <w:tc>
          <w:tcPr>
            <w:tcW w:w="7196" w:type="dxa"/>
          </w:tcPr>
          <w:p w14:paraId="59B28C0F" w14:textId="77777777" w:rsidR="00000000" w:rsidRDefault="00BA3BE9">
            <w:pPr>
              <w:pStyle w:val="1"/>
              <w:rPr>
                <w:color w:val="000000"/>
                <w:sz w:val="28"/>
              </w:rPr>
            </w:pPr>
            <w:r>
              <w:rPr>
                <w:color w:val="000000"/>
              </w:rPr>
              <w:t>Тенденции</w:t>
            </w:r>
          </w:p>
        </w:tc>
        <w:tc>
          <w:tcPr>
            <w:tcW w:w="1326" w:type="dxa"/>
          </w:tcPr>
          <w:p w14:paraId="31B3FE5B" w14:textId="77777777" w:rsidR="00000000" w:rsidRDefault="00BA3BE9">
            <w:pPr>
              <w:jc w:val="center"/>
              <w:rPr>
                <w:b/>
                <w:color w:val="000000"/>
                <w:sz w:val="36"/>
              </w:rPr>
            </w:pPr>
            <w:r>
              <w:rPr>
                <w:b/>
                <w:color w:val="000000"/>
                <w:sz w:val="36"/>
              </w:rPr>
              <w:t>7</w:t>
            </w:r>
          </w:p>
        </w:tc>
      </w:tr>
      <w:tr w:rsidR="00000000" w14:paraId="7C3621C2" w14:textId="77777777">
        <w:tblPrEx>
          <w:tblCellMar>
            <w:top w:w="0" w:type="dxa"/>
            <w:bottom w:w="0" w:type="dxa"/>
          </w:tblCellMar>
        </w:tblPrEx>
        <w:tc>
          <w:tcPr>
            <w:tcW w:w="7196" w:type="dxa"/>
          </w:tcPr>
          <w:p w14:paraId="4BB5D2BF" w14:textId="77777777" w:rsidR="00000000" w:rsidRDefault="00BA3BE9">
            <w:pPr>
              <w:pStyle w:val="1"/>
              <w:rPr>
                <w:color w:val="000000"/>
                <w:sz w:val="28"/>
              </w:rPr>
            </w:pPr>
            <w:r>
              <w:rPr>
                <w:color w:val="000000"/>
              </w:rPr>
              <w:t>Заключение</w:t>
            </w:r>
          </w:p>
        </w:tc>
        <w:tc>
          <w:tcPr>
            <w:tcW w:w="1326" w:type="dxa"/>
          </w:tcPr>
          <w:p w14:paraId="1962BE95" w14:textId="77777777" w:rsidR="00000000" w:rsidRDefault="00BA3BE9">
            <w:pPr>
              <w:jc w:val="center"/>
              <w:rPr>
                <w:b/>
                <w:color w:val="000000"/>
                <w:sz w:val="36"/>
              </w:rPr>
            </w:pPr>
            <w:r>
              <w:rPr>
                <w:b/>
                <w:color w:val="000000"/>
                <w:sz w:val="36"/>
              </w:rPr>
              <w:t>7</w:t>
            </w:r>
          </w:p>
        </w:tc>
      </w:tr>
      <w:tr w:rsidR="00000000" w14:paraId="6FD0BE0A" w14:textId="77777777">
        <w:tblPrEx>
          <w:tblCellMar>
            <w:top w:w="0" w:type="dxa"/>
            <w:bottom w:w="0" w:type="dxa"/>
          </w:tblCellMar>
        </w:tblPrEx>
        <w:tc>
          <w:tcPr>
            <w:tcW w:w="7196" w:type="dxa"/>
          </w:tcPr>
          <w:p w14:paraId="43BA0231" w14:textId="77777777" w:rsidR="00000000" w:rsidRDefault="00BA3BE9">
            <w:pPr>
              <w:pStyle w:val="1"/>
              <w:rPr>
                <w:color w:val="000000"/>
                <w:sz w:val="28"/>
              </w:rPr>
            </w:pPr>
            <w:r>
              <w:rPr>
                <w:color w:val="000000"/>
              </w:rPr>
              <w:t>Список литературы</w:t>
            </w:r>
          </w:p>
        </w:tc>
        <w:tc>
          <w:tcPr>
            <w:tcW w:w="1326" w:type="dxa"/>
          </w:tcPr>
          <w:p w14:paraId="51F2EF3C" w14:textId="77777777" w:rsidR="00000000" w:rsidRDefault="00BA3BE9">
            <w:pPr>
              <w:jc w:val="center"/>
              <w:rPr>
                <w:b/>
                <w:color w:val="000000"/>
                <w:sz w:val="36"/>
              </w:rPr>
            </w:pPr>
            <w:r>
              <w:rPr>
                <w:b/>
                <w:color w:val="000000"/>
                <w:sz w:val="36"/>
              </w:rPr>
              <w:t>9</w:t>
            </w:r>
          </w:p>
        </w:tc>
      </w:tr>
    </w:tbl>
    <w:p w14:paraId="36177F64" w14:textId="77777777" w:rsidR="00000000" w:rsidRDefault="00BA3BE9">
      <w:pPr>
        <w:jc w:val="center"/>
        <w:rPr>
          <w:b/>
          <w:color w:val="000000"/>
          <w:sz w:val="36"/>
        </w:rPr>
      </w:pPr>
    </w:p>
    <w:p w14:paraId="3E7EFF9D" w14:textId="77777777" w:rsidR="00000000" w:rsidRDefault="00BA3BE9">
      <w:pPr>
        <w:jc w:val="center"/>
        <w:rPr>
          <w:b/>
          <w:color w:val="000000"/>
          <w:sz w:val="36"/>
        </w:rPr>
      </w:pPr>
    </w:p>
    <w:p w14:paraId="2920ED2C" w14:textId="77777777" w:rsidR="00000000" w:rsidRDefault="00BA3BE9">
      <w:pPr>
        <w:jc w:val="center"/>
        <w:rPr>
          <w:b/>
          <w:color w:val="000000"/>
          <w:sz w:val="36"/>
        </w:rPr>
      </w:pPr>
    </w:p>
    <w:p w14:paraId="6F37813B" w14:textId="77777777" w:rsidR="00000000" w:rsidRDefault="00BA3BE9">
      <w:pPr>
        <w:jc w:val="center"/>
        <w:rPr>
          <w:b/>
          <w:color w:val="000000"/>
          <w:sz w:val="36"/>
        </w:rPr>
      </w:pPr>
    </w:p>
    <w:p w14:paraId="3F65A2E1" w14:textId="77777777" w:rsidR="00000000" w:rsidRDefault="00BA3BE9">
      <w:pPr>
        <w:jc w:val="center"/>
        <w:rPr>
          <w:b/>
          <w:color w:val="000000"/>
          <w:sz w:val="36"/>
        </w:rPr>
      </w:pPr>
    </w:p>
    <w:p w14:paraId="392661B0" w14:textId="77777777" w:rsidR="00000000" w:rsidRDefault="00BA3BE9">
      <w:pPr>
        <w:jc w:val="center"/>
        <w:rPr>
          <w:b/>
          <w:color w:val="000000"/>
          <w:sz w:val="36"/>
        </w:rPr>
      </w:pPr>
    </w:p>
    <w:p w14:paraId="107E6F83" w14:textId="77777777" w:rsidR="00000000" w:rsidRDefault="00BA3BE9">
      <w:pPr>
        <w:jc w:val="center"/>
        <w:rPr>
          <w:b/>
          <w:color w:val="000000"/>
          <w:sz w:val="36"/>
        </w:rPr>
      </w:pPr>
    </w:p>
    <w:p w14:paraId="5D88AE82" w14:textId="77777777" w:rsidR="00000000" w:rsidRDefault="00BA3BE9">
      <w:pPr>
        <w:jc w:val="center"/>
        <w:rPr>
          <w:b/>
          <w:color w:val="000000"/>
          <w:sz w:val="36"/>
        </w:rPr>
      </w:pPr>
    </w:p>
    <w:p w14:paraId="5F9B9AB9" w14:textId="77777777" w:rsidR="00000000" w:rsidRDefault="00BA3BE9">
      <w:pPr>
        <w:jc w:val="center"/>
        <w:rPr>
          <w:b/>
          <w:color w:val="000000"/>
          <w:sz w:val="36"/>
        </w:rPr>
      </w:pPr>
    </w:p>
    <w:p w14:paraId="6F8BA1D1" w14:textId="77777777" w:rsidR="00000000" w:rsidRDefault="00BA3BE9">
      <w:pPr>
        <w:jc w:val="center"/>
        <w:rPr>
          <w:b/>
          <w:color w:val="000000"/>
          <w:sz w:val="36"/>
        </w:rPr>
      </w:pPr>
    </w:p>
    <w:p w14:paraId="5ACBBD5E" w14:textId="77777777" w:rsidR="00000000" w:rsidRDefault="00BA3BE9">
      <w:pPr>
        <w:jc w:val="center"/>
        <w:rPr>
          <w:b/>
          <w:color w:val="000000"/>
          <w:sz w:val="36"/>
        </w:rPr>
      </w:pPr>
    </w:p>
    <w:p w14:paraId="552CB576" w14:textId="77777777" w:rsidR="00000000" w:rsidRDefault="00BA3BE9">
      <w:pPr>
        <w:pStyle w:val="2"/>
        <w:rPr>
          <w:color w:val="000000"/>
        </w:rPr>
      </w:pPr>
      <w:r>
        <w:rPr>
          <w:color w:val="000000"/>
        </w:rPr>
        <w:lastRenderedPageBreak/>
        <w:t>Введение</w:t>
      </w:r>
    </w:p>
    <w:p w14:paraId="2F3A4271" w14:textId="77777777" w:rsidR="00000000" w:rsidRDefault="00BA3BE9">
      <w:pPr>
        <w:jc w:val="center"/>
        <w:rPr>
          <w:b/>
          <w:color w:val="000000"/>
          <w:sz w:val="36"/>
          <w:u w:val="single"/>
        </w:rPr>
      </w:pPr>
    </w:p>
    <w:p w14:paraId="6913A2F8" w14:textId="77777777" w:rsidR="00000000" w:rsidRDefault="00BA3BE9">
      <w:pPr>
        <w:pStyle w:val="30"/>
        <w:rPr>
          <w:rFonts w:ascii="Courier New" w:hAnsi="Courier New"/>
          <w:color w:val="000000"/>
        </w:rPr>
      </w:pPr>
      <w:r>
        <w:rPr>
          <w:rFonts w:ascii="Courier New" w:hAnsi="Courier New"/>
          <w:color w:val="000000"/>
        </w:rPr>
        <w:t xml:space="preserve">   Эксплуатация атомной станции, один из самых опасных способов энергии. Из-за сложного управления реакциями протекающих в реакторах АЭС, несущие в себе огромную энергию, в не ква</w:t>
      </w:r>
      <w:r>
        <w:rPr>
          <w:rFonts w:ascii="Courier New" w:hAnsi="Courier New"/>
          <w:color w:val="000000"/>
        </w:rPr>
        <w:t xml:space="preserve">лифицируемых руках может стать опасным оружием, оружием против человечества (к примеру того Чернобыльская АЭС). Поэтому для большей безопасности  эксплуатации АЭС нужно готовить квалифицированный персонал, то есть сооружать для его обучения тренажеры. </w:t>
      </w:r>
    </w:p>
    <w:p w14:paraId="315FED98" w14:textId="77777777" w:rsidR="00000000" w:rsidRDefault="00BA3BE9">
      <w:pPr>
        <w:pStyle w:val="30"/>
        <w:rPr>
          <w:rFonts w:ascii="Courier New" w:hAnsi="Courier New"/>
          <w:color w:val="000000"/>
        </w:rPr>
      </w:pPr>
      <w:r>
        <w:rPr>
          <w:rFonts w:ascii="Courier New" w:hAnsi="Courier New"/>
          <w:color w:val="000000"/>
        </w:rPr>
        <w:t xml:space="preserve">   </w:t>
      </w:r>
      <w:r>
        <w:rPr>
          <w:rFonts w:ascii="Courier New" w:hAnsi="Courier New"/>
          <w:color w:val="000000"/>
        </w:rPr>
        <w:t>Данный реферат содержит информацию о деятельности ЭДФ в области технической подготовки персонала на тренажерах. Основываясь ее опыте в этой области.</w:t>
      </w:r>
    </w:p>
    <w:p w14:paraId="482AB077" w14:textId="77777777" w:rsidR="00000000" w:rsidRDefault="00BA3BE9">
      <w:pPr>
        <w:jc w:val="both"/>
        <w:rPr>
          <w:color w:val="000000"/>
          <w:sz w:val="24"/>
        </w:rPr>
      </w:pPr>
      <w:r>
        <w:rPr>
          <w:color w:val="000000"/>
          <w:sz w:val="24"/>
        </w:rPr>
        <w:t xml:space="preserve">    </w:t>
      </w:r>
    </w:p>
    <w:p w14:paraId="28C0B3AD" w14:textId="77777777" w:rsidR="00000000" w:rsidRDefault="00BA3BE9">
      <w:pPr>
        <w:pStyle w:val="2"/>
        <w:rPr>
          <w:color w:val="000000"/>
          <w:sz w:val="32"/>
          <w:u w:val="none"/>
        </w:rPr>
      </w:pPr>
      <w:r>
        <w:rPr>
          <w:color w:val="000000"/>
          <w:sz w:val="32"/>
          <w:u w:val="none"/>
        </w:rPr>
        <w:t>1. Фирмы-изготовители</w:t>
      </w:r>
    </w:p>
    <w:p w14:paraId="03B9C3A6" w14:textId="77777777" w:rsidR="00000000" w:rsidRDefault="00BA3BE9">
      <w:pPr>
        <w:rPr>
          <w:color w:val="000000"/>
          <w:sz w:val="36"/>
        </w:rPr>
      </w:pPr>
    </w:p>
    <w:p w14:paraId="08937BF1" w14:textId="77777777" w:rsidR="00000000" w:rsidRDefault="00BA3BE9">
      <w:pPr>
        <w:pStyle w:val="20"/>
        <w:rPr>
          <w:rFonts w:ascii="Courier New" w:hAnsi="Courier New"/>
          <w:color w:val="000000"/>
          <w:sz w:val="26"/>
        </w:rPr>
      </w:pPr>
      <w:r>
        <w:rPr>
          <w:rFonts w:ascii="Courier New" w:hAnsi="Courier New"/>
          <w:color w:val="000000"/>
          <w:sz w:val="26"/>
        </w:rPr>
        <w:t xml:space="preserve">   До открытия Большого Европейского рынка 1 января 1994 г. Французский рынок т</w:t>
      </w:r>
      <w:r>
        <w:rPr>
          <w:rFonts w:ascii="Courier New" w:hAnsi="Courier New"/>
          <w:color w:val="000000"/>
          <w:sz w:val="26"/>
        </w:rPr>
        <w:t>ренажеров делили между собой две следующие фирмы:</w:t>
      </w:r>
    </w:p>
    <w:p w14:paraId="1D068EB7" w14:textId="77777777" w:rsidR="00000000" w:rsidRDefault="00BA3BE9">
      <w:pPr>
        <w:jc w:val="both"/>
        <w:rPr>
          <w:rFonts w:ascii="Courier New" w:hAnsi="Courier New"/>
          <w:color w:val="000000"/>
          <w:sz w:val="26"/>
        </w:rPr>
      </w:pPr>
    </w:p>
    <w:p w14:paraId="1F9DC4DF" w14:textId="77777777" w:rsidR="00000000" w:rsidRDefault="00BA3BE9">
      <w:pPr>
        <w:numPr>
          <w:ilvl w:val="0"/>
          <w:numId w:val="1"/>
        </w:numPr>
        <w:jc w:val="both"/>
        <w:rPr>
          <w:rFonts w:ascii="Courier New" w:hAnsi="Courier New"/>
          <w:color w:val="000000"/>
          <w:sz w:val="26"/>
        </w:rPr>
      </w:pPr>
      <w:r>
        <w:rPr>
          <w:rFonts w:ascii="Courier New" w:hAnsi="Courier New"/>
          <w:color w:val="000000"/>
          <w:sz w:val="26"/>
        </w:rPr>
        <w:t xml:space="preserve">Томсон-ЦСФ/ДСИ, которая, вероятно, является на сегодняшний день крупнейшим в мире изготовителем тренажеров для энергетики и в частности, изготовила все французские полно объемные </w:t>
      </w:r>
      <w:r>
        <w:rPr>
          <w:rFonts w:ascii="Courier New" w:hAnsi="Courier New"/>
          <w:color w:val="000000"/>
          <w:sz w:val="26"/>
          <w:lang w:val="en-US"/>
        </w:rPr>
        <w:t xml:space="preserve">(full-scope) </w:t>
      </w:r>
      <w:r>
        <w:rPr>
          <w:rFonts w:ascii="Courier New" w:hAnsi="Courier New"/>
          <w:color w:val="000000"/>
          <w:sz w:val="26"/>
        </w:rPr>
        <w:t>тренажеры и у</w:t>
      </w:r>
      <w:r>
        <w:rPr>
          <w:rFonts w:ascii="Courier New" w:hAnsi="Courier New"/>
          <w:color w:val="000000"/>
          <w:sz w:val="26"/>
        </w:rPr>
        <w:t>частвовала в многочисленных проектах в разных странах мира.</w:t>
      </w:r>
    </w:p>
    <w:p w14:paraId="02964FF2" w14:textId="77777777" w:rsidR="00000000" w:rsidRDefault="00BA3BE9">
      <w:pPr>
        <w:jc w:val="both"/>
        <w:rPr>
          <w:rFonts w:ascii="Courier New" w:hAnsi="Courier New"/>
          <w:color w:val="000000"/>
          <w:sz w:val="26"/>
        </w:rPr>
      </w:pPr>
    </w:p>
    <w:p w14:paraId="5B859B7A" w14:textId="77777777" w:rsidR="00000000" w:rsidRDefault="00BA3BE9">
      <w:pPr>
        <w:numPr>
          <w:ilvl w:val="0"/>
          <w:numId w:val="1"/>
        </w:numPr>
        <w:jc w:val="both"/>
        <w:rPr>
          <w:rFonts w:ascii="Courier New" w:hAnsi="Courier New"/>
          <w:color w:val="000000"/>
          <w:sz w:val="26"/>
        </w:rPr>
      </w:pPr>
      <w:r>
        <w:rPr>
          <w:rFonts w:ascii="Courier New" w:hAnsi="Courier New"/>
          <w:color w:val="000000"/>
          <w:sz w:val="26"/>
        </w:rPr>
        <w:t>Корис, молодое предприятие, созданное Комитетом по атомной энергии и являющееся филиалом фирм Фраматом и ЭДФ, динамичный конкурент в области «небольших» тренажеров базового принципа и «многофункц</w:t>
      </w:r>
      <w:r>
        <w:rPr>
          <w:rFonts w:ascii="Courier New" w:hAnsi="Courier New"/>
          <w:color w:val="000000"/>
          <w:sz w:val="26"/>
        </w:rPr>
        <w:t>иональных» тренажерах как во франции, так и в других странах.</w:t>
      </w:r>
    </w:p>
    <w:p w14:paraId="2FAA89BD" w14:textId="77777777" w:rsidR="00000000" w:rsidRDefault="00BA3BE9">
      <w:pPr>
        <w:jc w:val="both"/>
        <w:rPr>
          <w:color w:val="000000"/>
          <w:sz w:val="26"/>
        </w:rPr>
      </w:pPr>
    </w:p>
    <w:p w14:paraId="3C72F027" w14:textId="77777777" w:rsidR="00000000" w:rsidRDefault="00BA3BE9">
      <w:pPr>
        <w:jc w:val="center"/>
        <w:rPr>
          <w:b/>
          <w:color w:val="000000"/>
          <w:sz w:val="32"/>
        </w:rPr>
      </w:pPr>
      <w:r>
        <w:rPr>
          <w:b/>
          <w:color w:val="000000"/>
          <w:sz w:val="32"/>
        </w:rPr>
        <w:t>2. Техническое обучение операторов</w:t>
      </w:r>
    </w:p>
    <w:p w14:paraId="2073CF81" w14:textId="77777777" w:rsidR="00000000" w:rsidRDefault="00BA3BE9">
      <w:pPr>
        <w:jc w:val="center"/>
        <w:rPr>
          <w:b/>
          <w:color w:val="000000"/>
          <w:sz w:val="32"/>
        </w:rPr>
      </w:pPr>
    </w:p>
    <w:p w14:paraId="15EC3858" w14:textId="77777777" w:rsidR="00000000" w:rsidRDefault="00BA3BE9">
      <w:pPr>
        <w:jc w:val="both"/>
        <w:rPr>
          <w:rFonts w:ascii="Courier New" w:hAnsi="Courier New"/>
          <w:color w:val="000000"/>
          <w:sz w:val="26"/>
        </w:rPr>
      </w:pPr>
      <w:r>
        <w:rPr>
          <w:rFonts w:ascii="Courier New" w:hAnsi="Courier New"/>
          <w:color w:val="000000"/>
          <w:sz w:val="26"/>
        </w:rPr>
        <w:t xml:space="preserve">   Что касается технического обучения операторов АЭС, оно поручено Отделу профессионально-технического обучения Управления </w:t>
      </w:r>
      <w:r>
        <w:rPr>
          <w:rFonts w:ascii="Courier New" w:hAnsi="Courier New"/>
          <w:color w:val="000000"/>
          <w:sz w:val="26"/>
          <w:lang w:val="en-US"/>
        </w:rPr>
        <w:t>DPRS</w:t>
      </w:r>
      <w:r>
        <w:rPr>
          <w:rFonts w:ascii="Courier New" w:hAnsi="Courier New"/>
          <w:color w:val="000000"/>
          <w:sz w:val="26"/>
        </w:rPr>
        <w:t>. Это обучение обеспечивается:</w:t>
      </w:r>
    </w:p>
    <w:p w14:paraId="223A4F74" w14:textId="77777777" w:rsidR="00000000" w:rsidRDefault="00BA3BE9">
      <w:pPr>
        <w:jc w:val="both"/>
        <w:rPr>
          <w:rFonts w:ascii="Courier New" w:hAnsi="Courier New"/>
          <w:color w:val="000000"/>
          <w:sz w:val="26"/>
        </w:rPr>
      </w:pPr>
    </w:p>
    <w:p w14:paraId="3206D38F" w14:textId="77777777" w:rsidR="00000000" w:rsidRDefault="00BA3BE9">
      <w:pPr>
        <w:numPr>
          <w:ilvl w:val="0"/>
          <w:numId w:val="1"/>
        </w:numPr>
        <w:jc w:val="both"/>
        <w:rPr>
          <w:rFonts w:ascii="Courier New" w:hAnsi="Courier New"/>
          <w:color w:val="000000"/>
          <w:sz w:val="26"/>
        </w:rPr>
      </w:pPr>
      <w:r>
        <w:rPr>
          <w:rFonts w:ascii="Courier New" w:hAnsi="Courier New"/>
          <w:color w:val="000000"/>
          <w:sz w:val="26"/>
        </w:rPr>
        <w:t xml:space="preserve">в 2 учебно-тренировочных центрах, расположенных в непосредственной близости от первых, самых </w:t>
      </w:r>
      <w:r>
        <w:rPr>
          <w:rFonts w:ascii="Courier New" w:hAnsi="Courier New"/>
          <w:color w:val="000000"/>
          <w:sz w:val="26"/>
        </w:rPr>
        <w:lastRenderedPageBreak/>
        <w:t>крупных атомных электростанций и имеющих мощный педагогический персонал:</w:t>
      </w:r>
    </w:p>
    <w:p w14:paraId="4AEED430" w14:textId="77777777" w:rsidR="00000000" w:rsidRDefault="00BA3BE9">
      <w:pPr>
        <w:ind w:left="570"/>
        <w:jc w:val="both"/>
        <w:rPr>
          <w:rFonts w:ascii="Courier New" w:hAnsi="Courier New"/>
          <w:color w:val="000000"/>
          <w:sz w:val="26"/>
        </w:rPr>
      </w:pPr>
      <w:r>
        <w:rPr>
          <w:rFonts w:ascii="Courier New" w:hAnsi="Courier New"/>
          <w:color w:val="000000"/>
          <w:sz w:val="26"/>
        </w:rPr>
        <w:t xml:space="preserve">      </w:t>
      </w:r>
    </w:p>
    <w:p w14:paraId="474F1AF7" w14:textId="77777777" w:rsidR="00000000" w:rsidRDefault="00BA3BE9">
      <w:pPr>
        <w:numPr>
          <w:ilvl w:val="0"/>
          <w:numId w:val="2"/>
        </w:numPr>
        <w:jc w:val="both"/>
        <w:rPr>
          <w:rFonts w:ascii="Courier New" w:hAnsi="Courier New"/>
          <w:color w:val="000000"/>
          <w:sz w:val="26"/>
        </w:rPr>
      </w:pPr>
      <w:proofErr w:type="spellStart"/>
      <w:r>
        <w:rPr>
          <w:rFonts w:ascii="Courier New" w:hAnsi="Courier New"/>
          <w:color w:val="000000"/>
          <w:sz w:val="26"/>
        </w:rPr>
        <w:t>Бюже</w:t>
      </w:r>
      <w:proofErr w:type="spellEnd"/>
      <w:r>
        <w:rPr>
          <w:rFonts w:ascii="Courier New" w:hAnsi="Courier New"/>
          <w:color w:val="000000"/>
          <w:sz w:val="26"/>
        </w:rPr>
        <w:t xml:space="preserve">: 4 полно объемных </w:t>
      </w:r>
      <w:r>
        <w:rPr>
          <w:rFonts w:ascii="Courier New" w:hAnsi="Courier New"/>
          <w:color w:val="000000"/>
          <w:sz w:val="26"/>
          <w:lang w:val="en-US"/>
        </w:rPr>
        <w:t xml:space="preserve">(full-scope) </w:t>
      </w:r>
      <w:r>
        <w:rPr>
          <w:rFonts w:ascii="Courier New" w:hAnsi="Courier New"/>
          <w:color w:val="000000"/>
          <w:sz w:val="26"/>
        </w:rPr>
        <w:t xml:space="preserve">тренажера и тренажер </w:t>
      </w:r>
      <w:r>
        <w:rPr>
          <w:rFonts w:ascii="Courier New" w:hAnsi="Courier New"/>
          <w:color w:val="000000"/>
          <w:sz w:val="26"/>
          <w:lang w:val="en-US"/>
        </w:rPr>
        <w:t>S3C</w:t>
      </w:r>
      <w:r>
        <w:rPr>
          <w:rFonts w:ascii="Courier New" w:hAnsi="Courier New"/>
          <w:color w:val="000000"/>
          <w:sz w:val="26"/>
        </w:rPr>
        <w:t xml:space="preserve">, </w:t>
      </w:r>
    </w:p>
    <w:p w14:paraId="40CA544A" w14:textId="77777777" w:rsidR="00000000" w:rsidRDefault="00BA3BE9">
      <w:pPr>
        <w:numPr>
          <w:ilvl w:val="0"/>
          <w:numId w:val="2"/>
        </w:numPr>
        <w:jc w:val="both"/>
        <w:rPr>
          <w:rFonts w:ascii="Courier New" w:hAnsi="Courier New"/>
          <w:color w:val="000000"/>
          <w:sz w:val="26"/>
        </w:rPr>
      </w:pPr>
      <w:proofErr w:type="spellStart"/>
      <w:r>
        <w:rPr>
          <w:rFonts w:ascii="Courier New" w:hAnsi="Courier New"/>
          <w:color w:val="000000"/>
          <w:sz w:val="26"/>
        </w:rPr>
        <w:t>Палюэль-Кан</w:t>
      </w:r>
      <w:proofErr w:type="spellEnd"/>
      <w:r>
        <w:rPr>
          <w:rFonts w:ascii="Courier New" w:hAnsi="Courier New"/>
          <w:color w:val="000000"/>
          <w:sz w:val="26"/>
        </w:rPr>
        <w:t>: 4 пол</w:t>
      </w:r>
      <w:r>
        <w:rPr>
          <w:rFonts w:ascii="Courier New" w:hAnsi="Courier New"/>
          <w:color w:val="000000"/>
          <w:sz w:val="26"/>
        </w:rPr>
        <w:t xml:space="preserve">но объемных </w:t>
      </w:r>
      <w:r>
        <w:rPr>
          <w:rFonts w:ascii="Courier New" w:hAnsi="Courier New"/>
          <w:color w:val="000000"/>
          <w:sz w:val="26"/>
          <w:lang w:val="en-US"/>
        </w:rPr>
        <w:t>(</w:t>
      </w:r>
      <w:proofErr w:type="spellStart"/>
      <w:r>
        <w:rPr>
          <w:rFonts w:ascii="Courier New" w:hAnsi="Courier New"/>
          <w:color w:val="000000"/>
          <w:sz w:val="26"/>
          <w:lang w:val="en-US"/>
        </w:rPr>
        <w:t>fullscope</w:t>
      </w:r>
      <w:proofErr w:type="spellEnd"/>
      <w:r>
        <w:rPr>
          <w:rFonts w:ascii="Courier New" w:hAnsi="Courier New"/>
          <w:color w:val="000000"/>
          <w:sz w:val="26"/>
          <w:lang w:val="en-US"/>
        </w:rPr>
        <w:t xml:space="preserve">) </w:t>
      </w:r>
      <w:r>
        <w:rPr>
          <w:rFonts w:ascii="Courier New" w:hAnsi="Courier New"/>
          <w:color w:val="000000"/>
          <w:sz w:val="26"/>
        </w:rPr>
        <w:t>тренажера (плюс 1 тренажер диспетчерского управления и 2 тренажера ТЭС на мазуте, в т.ч. 1 тренажер с компьютерным интерфейсом)</w:t>
      </w:r>
      <w:r>
        <w:rPr>
          <w:rFonts w:ascii="Courier New" w:hAnsi="Courier New"/>
          <w:color w:val="000000"/>
          <w:sz w:val="26"/>
          <w:lang w:val="en-US"/>
        </w:rPr>
        <w:t>;</w:t>
      </w:r>
    </w:p>
    <w:p w14:paraId="2D107D91" w14:textId="77777777" w:rsidR="00000000" w:rsidRDefault="00BA3BE9">
      <w:pPr>
        <w:ind w:left="1335"/>
        <w:jc w:val="both"/>
        <w:rPr>
          <w:rFonts w:ascii="Courier New" w:hAnsi="Courier New"/>
          <w:color w:val="000000"/>
          <w:sz w:val="26"/>
        </w:rPr>
      </w:pPr>
    </w:p>
    <w:p w14:paraId="6CADDF9E" w14:textId="77777777" w:rsidR="00000000" w:rsidRDefault="00BA3BE9">
      <w:pPr>
        <w:numPr>
          <w:ilvl w:val="0"/>
          <w:numId w:val="1"/>
        </w:numPr>
        <w:jc w:val="both"/>
        <w:rPr>
          <w:rFonts w:ascii="Courier New" w:hAnsi="Courier New"/>
          <w:color w:val="000000"/>
          <w:sz w:val="26"/>
        </w:rPr>
      </w:pPr>
      <w:r>
        <w:rPr>
          <w:rFonts w:ascii="Courier New" w:hAnsi="Courier New"/>
          <w:color w:val="000000"/>
          <w:sz w:val="26"/>
        </w:rPr>
        <w:t>в главном управлении фирмы Корис: базовое техническое обучение,</w:t>
      </w:r>
    </w:p>
    <w:p w14:paraId="65689639" w14:textId="77777777" w:rsidR="00000000" w:rsidRDefault="00BA3BE9">
      <w:pPr>
        <w:ind w:left="570"/>
        <w:jc w:val="both"/>
        <w:rPr>
          <w:rFonts w:ascii="Courier New" w:hAnsi="Courier New"/>
          <w:color w:val="000000"/>
          <w:sz w:val="26"/>
        </w:rPr>
      </w:pPr>
    </w:p>
    <w:p w14:paraId="78580336" w14:textId="77777777" w:rsidR="00000000" w:rsidRDefault="00BA3BE9">
      <w:pPr>
        <w:numPr>
          <w:ilvl w:val="0"/>
          <w:numId w:val="1"/>
        </w:numPr>
        <w:jc w:val="both"/>
        <w:rPr>
          <w:rFonts w:ascii="Courier New" w:hAnsi="Courier New"/>
          <w:color w:val="000000"/>
          <w:sz w:val="26"/>
        </w:rPr>
      </w:pPr>
      <w:r>
        <w:rPr>
          <w:rFonts w:ascii="Courier New" w:hAnsi="Courier New"/>
          <w:color w:val="000000"/>
          <w:sz w:val="26"/>
        </w:rPr>
        <w:t xml:space="preserve">и на самих АЭС, учебные базы которые </w:t>
      </w:r>
      <w:r>
        <w:rPr>
          <w:rFonts w:ascii="Courier New" w:hAnsi="Courier New"/>
          <w:color w:val="000000"/>
          <w:sz w:val="26"/>
        </w:rPr>
        <w:t>оборудованы функциональными и многофункциональными тренажерами.</w:t>
      </w:r>
    </w:p>
    <w:p w14:paraId="63802E25" w14:textId="77777777" w:rsidR="00000000" w:rsidRDefault="00BA3BE9">
      <w:pPr>
        <w:jc w:val="both"/>
        <w:rPr>
          <w:rFonts w:ascii="Courier New" w:hAnsi="Courier New"/>
          <w:color w:val="000000"/>
          <w:sz w:val="26"/>
        </w:rPr>
      </w:pPr>
    </w:p>
    <w:p w14:paraId="47772146" w14:textId="77777777" w:rsidR="00000000" w:rsidRDefault="00BA3BE9">
      <w:pPr>
        <w:pStyle w:val="30"/>
        <w:rPr>
          <w:rFonts w:ascii="Courier New" w:hAnsi="Courier New"/>
          <w:color w:val="000000"/>
          <w:sz w:val="36"/>
        </w:rPr>
      </w:pPr>
      <w:r>
        <w:rPr>
          <w:rFonts w:ascii="Courier New" w:hAnsi="Courier New"/>
          <w:color w:val="000000"/>
        </w:rPr>
        <w:t xml:space="preserve">   Ниже мы вернемся к обсуждению предлагаемой методики обучения, которая имеет, по крайней мере, не меньшее значение, чем качество технических средств, которыми она располагает. </w:t>
      </w:r>
    </w:p>
    <w:p w14:paraId="4044607B" w14:textId="77777777" w:rsidR="00000000" w:rsidRDefault="00BA3BE9">
      <w:pPr>
        <w:jc w:val="both"/>
        <w:rPr>
          <w:color w:val="000000"/>
          <w:sz w:val="36"/>
        </w:rPr>
      </w:pPr>
    </w:p>
    <w:p w14:paraId="1A3637A9" w14:textId="77777777" w:rsidR="00000000" w:rsidRDefault="00BA3BE9">
      <w:pPr>
        <w:pStyle w:val="2"/>
        <w:rPr>
          <w:color w:val="000000"/>
        </w:rPr>
      </w:pPr>
      <w:r>
        <w:rPr>
          <w:color w:val="000000"/>
        </w:rPr>
        <w:t>Краткий обз</w:t>
      </w:r>
      <w:r>
        <w:rPr>
          <w:color w:val="000000"/>
        </w:rPr>
        <w:t>ор тренажеров</w:t>
      </w:r>
    </w:p>
    <w:p w14:paraId="2D02143B" w14:textId="77777777" w:rsidR="00000000" w:rsidRDefault="00BA3BE9">
      <w:pPr>
        <w:rPr>
          <w:b/>
          <w:color w:val="000000"/>
          <w:sz w:val="36"/>
        </w:rPr>
      </w:pPr>
    </w:p>
    <w:p w14:paraId="43CEDA00" w14:textId="77777777" w:rsidR="00000000" w:rsidRDefault="00BA3BE9">
      <w:pPr>
        <w:jc w:val="both"/>
        <w:rPr>
          <w:rFonts w:ascii="Courier New" w:hAnsi="Courier New"/>
          <w:color w:val="000000"/>
          <w:sz w:val="26"/>
        </w:rPr>
      </w:pPr>
      <w:r>
        <w:rPr>
          <w:rFonts w:ascii="Courier New" w:hAnsi="Courier New"/>
          <w:color w:val="000000"/>
          <w:sz w:val="26"/>
        </w:rPr>
        <w:t xml:space="preserve">   Прежде чем перейти к непосредственному рассмотрению вопроса, необходимо уточнить используемые термины, т. к. Эта тема ведет к многочисленным приближениям и ошибкам, иногда допускаемым сознательно. Слово, выделенное </w:t>
      </w:r>
      <w:r>
        <w:rPr>
          <w:rFonts w:ascii="Courier New" w:hAnsi="Courier New"/>
          <w:i/>
          <w:color w:val="000000"/>
          <w:sz w:val="26"/>
        </w:rPr>
        <w:t xml:space="preserve">курсивом </w:t>
      </w:r>
      <w:r>
        <w:rPr>
          <w:rFonts w:ascii="Courier New" w:hAnsi="Courier New"/>
          <w:color w:val="000000"/>
          <w:sz w:val="26"/>
        </w:rPr>
        <w:t xml:space="preserve">в первый раз, </w:t>
      </w:r>
      <w:r>
        <w:rPr>
          <w:rFonts w:ascii="Courier New" w:hAnsi="Courier New"/>
          <w:color w:val="000000"/>
          <w:sz w:val="26"/>
        </w:rPr>
        <w:t>когда оно встречается, соответствует очень точному и ограниченному определению.</w:t>
      </w:r>
    </w:p>
    <w:p w14:paraId="718DFF2C" w14:textId="77777777" w:rsidR="00000000" w:rsidRDefault="00BA3BE9">
      <w:pPr>
        <w:jc w:val="both"/>
        <w:rPr>
          <w:rFonts w:ascii="Courier New" w:hAnsi="Courier New"/>
          <w:color w:val="000000"/>
          <w:sz w:val="26"/>
        </w:rPr>
      </w:pPr>
    </w:p>
    <w:p w14:paraId="6F833EA1" w14:textId="77777777" w:rsidR="00000000" w:rsidRDefault="00BA3BE9">
      <w:pPr>
        <w:numPr>
          <w:ilvl w:val="0"/>
          <w:numId w:val="3"/>
        </w:numPr>
        <w:jc w:val="center"/>
        <w:rPr>
          <w:b/>
          <w:color w:val="000000"/>
          <w:sz w:val="28"/>
        </w:rPr>
      </w:pPr>
      <w:r>
        <w:rPr>
          <w:b/>
          <w:color w:val="000000"/>
          <w:sz w:val="28"/>
        </w:rPr>
        <w:t>Учитываемые критерии</w:t>
      </w:r>
    </w:p>
    <w:p w14:paraId="1906AC3D" w14:textId="77777777" w:rsidR="00000000" w:rsidRDefault="00BA3BE9">
      <w:pPr>
        <w:jc w:val="center"/>
        <w:rPr>
          <w:b/>
          <w:color w:val="000000"/>
          <w:sz w:val="28"/>
        </w:rPr>
      </w:pPr>
    </w:p>
    <w:p w14:paraId="300A5C7B" w14:textId="77777777" w:rsidR="00000000" w:rsidRDefault="00BA3BE9">
      <w:pPr>
        <w:rPr>
          <w:color w:val="000000"/>
          <w:sz w:val="26"/>
        </w:rPr>
      </w:pPr>
      <w:r>
        <w:rPr>
          <w:color w:val="000000"/>
          <w:sz w:val="26"/>
        </w:rPr>
        <w:t xml:space="preserve">   Для составления технического задания на тренажер и для его создания необходимо учесть многочисленные параметры. </w:t>
      </w:r>
    </w:p>
    <w:p w14:paraId="188A96A1" w14:textId="77777777" w:rsidR="00000000" w:rsidRDefault="00BA3BE9">
      <w:pPr>
        <w:rPr>
          <w:color w:val="000000"/>
          <w:sz w:val="26"/>
        </w:rPr>
      </w:pPr>
    </w:p>
    <w:p w14:paraId="17C15DF5" w14:textId="77777777" w:rsidR="00000000" w:rsidRDefault="00BA3BE9">
      <w:pPr>
        <w:numPr>
          <w:ilvl w:val="1"/>
          <w:numId w:val="3"/>
        </w:numPr>
        <w:jc w:val="center"/>
        <w:rPr>
          <w:b/>
          <w:color w:val="000000"/>
          <w:sz w:val="28"/>
        </w:rPr>
      </w:pPr>
      <w:r>
        <w:rPr>
          <w:b/>
          <w:color w:val="000000"/>
          <w:sz w:val="28"/>
        </w:rPr>
        <w:t>Физическая область</w:t>
      </w:r>
    </w:p>
    <w:p w14:paraId="703E2DB5" w14:textId="77777777" w:rsidR="00000000" w:rsidRDefault="00BA3BE9">
      <w:pPr>
        <w:jc w:val="both"/>
        <w:rPr>
          <w:b/>
          <w:color w:val="000000"/>
          <w:sz w:val="28"/>
        </w:rPr>
      </w:pPr>
    </w:p>
    <w:p w14:paraId="1C6C7151" w14:textId="77777777" w:rsidR="00000000" w:rsidRDefault="00BA3BE9">
      <w:pPr>
        <w:pStyle w:val="a6"/>
        <w:jc w:val="both"/>
        <w:rPr>
          <w:color w:val="000000"/>
        </w:rPr>
      </w:pPr>
      <w:r>
        <w:rPr>
          <w:color w:val="000000"/>
        </w:rPr>
        <w:t xml:space="preserve">   По крайней ме</w:t>
      </w:r>
      <w:r>
        <w:rPr>
          <w:color w:val="000000"/>
        </w:rPr>
        <w:t xml:space="preserve">ре, до последнего времени мы не располагали универсальными программами, способными одновременно моделировать, к примеру, термодинамическое поведение заполненного ГЦК (до создания пузыря в компенсаторе давления) и </w:t>
      </w:r>
      <w:r>
        <w:rPr>
          <w:color w:val="000000"/>
        </w:rPr>
        <w:lastRenderedPageBreak/>
        <w:t>открытой активной зоны (что требует учета н</w:t>
      </w:r>
      <w:r>
        <w:rPr>
          <w:color w:val="000000"/>
        </w:rPr>
        <w:t>еконденсируемых газов) или же аварийной ситуации, в которой в значительной степени участвуют 2 среды, даже с деформацией тепловыделяющих сборок. То же относится к программе нейтронных расчетов: довольно трудно представить себе, чтобы она могла обеспечивать</w:t>
      </w:r>
      <w:r>
        <w:rPr>
          <w:color w:val="000000"/>
        </w:rPr>
        <w:t xml:space="preserve"> быструю и медленную кинетику, локальные и глобальные эффекты.</w:t>
      </w:r>
    </w:p>
    <w:p w14:paraId="0743EDF2" w14:textId="77777777" w:rsidR="00000000" w:rsidRDefault="00BA3BE9">
      <w:pPr>
        <w:pStyle w:val="a6"/>
        <w:jc w:val="both"/>
        <w:rPr>
          <w:color w:val="000000"/>
        </w:rPr>
      </w:pPr>
    </w:p>
    <w:p w14:paraId="540C1542" w14:textId="77777777" w:rsidR="00000000" w:rsidRDefault="00BA3BE9">
      <w:pPr>
        <w:pStyle w:val="a6"/>
        <w:jc w:val="both"/>
        <w:rPr>
          <w:color w:val="000000"/>
        </w:rPr>
      </w:pPr>
      <w:r>
        <w:rPr>
          <w:color w:val="000000"/>
        </w:rPr>
        <w:t xml:space="preserve">Т.о. физическая </w:t>
      </w:r>
      <w:r>
        <w:rPr>
          <w:i/>
          <w:color w:val="000000"/>
        </w:rPr>
        <w:t xml:space="preserve">область, </w:t>
      </w:r>
      <w:r>
        <w:rPr>
          <w:color w:val="000000"/>
        </w:rPr>
        <w:t>характеризующая сложность учитываемых физических явлений, является основным критерием выбора программ для тренажера с целью определения моделируемых ситуаций и явлений</w:t>
      </w:r>
      <w:r>
        <w:rPr>
          <w:color w:val="000000"/>
        </w:rPr>
        <w:t xml:space="preserve">.  </w:t>
      </w:r>
    </w:p>
    <w:p w14:paraId="6E987597" w14:textId="77777777" w:rsidR="00000000" w:rsidRDefault="00BA3BE9">
      <w:pPr>
        <w:pStyle w:val="a6"/>
        <w:jc w:val="both"/>
        <w:rPr>
          <w:color w:val="000000"/>
        </w:rPr>
      </w:pPr>
    </w:p>
    <w:p w14:paraId="69E42248" w14:textId="77777777" w:rsidR="00000000" w:rsidRDefault="00BA3BE9">
      <w:pPr>
        <w:pStyle w:val="a6"/>
        <w:numPr>
          <w:ilvl w:val="1"/>
          <w:numId w:val="3"/>
        </w:numPr>
        <w:jc w:val="center"/>
        <w:rPr>
          <w:rFonts w:ascii="Times New Roman" w:hAnsi="Times New Roman"/>
          <w:b/>
          <w:color w:val="000000"/>
          <w:sz w:val="28"/>
        </w:rPr>
      </w:pPr>
      <w:r>
        <w:rPr>
          <w:rFonts w:ascii="Times New Roman" w:hAnsi="Times New Roman"/>
          <w:b/>
          <w:color w:val="000000"/>
          <w:sz w:val="28"/>
        </w:rPr>
        <w:t>Топографический диапазон</w:t>
      </w:r>
    </w:p>
    <w:p w14:paraId="70040AE1" w14:textId="77777777" w:rsidR="00000000" w:rsidRDefault="00BA3BE9">
      <w:pPr>
        <w:pStyle w:val="a6"/>
        <w:jc w:val="both"/>
        <w:rPr>
          <w:rFonts w:ascii="Times New Roman" w:hAnsi="Times New Roman"/>
          <w:b/>
          <w:color w:val="000000"/>
          <w:sz w:val="28"/>
        </w:rPr>
      </w:pPr>
    </w:p>
    <w:p w14:paraId="66225B10" w14:textId="77777777" w:rsidR="00000000" w:rsidRDefault="00BA3BE9">
      <w:pPr>
        <w:pStyle w:val="a6"/>
        <w:jc w:val="both"/>
        <w:rPr>
          <w:color w:val="000000"/>
          <w:sz w:val="24"/>
          <w:lang w:val="en-US"/>
        </w:rPr>
      </w:pPr>
      <w:r>
        <w:rPr>
          <w:color w:val="000000"/>
          <w:sz w:val="24"/>
        </w:rPr>
        <w:t xml:space="preserve">  Это понятие </w:t>
      </w:r>
      <w:r>
        <w:rPr>
          <w:i/>
          <w:color w:val="000000"/>
          <w:sz w:val="24"/>
        </w:rPr>
        <w:t>диапазона</w:t>
      </w:r>
      <w:r>
        <w:rPr>
          <w:color w:val="000000"/>
          <w:sz w:val="24"/>
        </w:rPr>
        <w:t xml:space="preserve"> характеризует скорее совокупность программ (монтаж), чем ту или иную индивидуальную программу: какую часть (части) процесса, какие элементарные системы желательно моделировать? Так, несмотря на их назв</w:t>
      </w:r>
      <w:r>
        <w:rPr>
          <w:color w:val="000000"/>
          <w:sz w:val="24"/>
        </w:rPr>
        <w:t>ание, традиционные «полно объемные» (</w:t>
      </w:r>
      <w:proofErr w:type="spellStart"/>
      <w:r>
        <w:rPr>
          <w:color w:val="000000"/>
          <w:sz w:val="24"/>
          <w:lang w:val="en-US"/>
        </w:rPr>
        <w:t>fullscope</w:t>
      </w:r>
      <w:proofErr w:type="spellEnd"/>
      <w:r>
        <w:rPr>
          <w:color w:val="000000"/>
          <w:sz w:val="24"/>
          <w:lang w:val="en-US"/>
        </w:rPr>
        <w:t xml:space="preserve">) </w:t>
      </w:r>
      <w:r>
        <w:rPr>
          <w:color w:val="000000"/>
          <w:sz w:val="24"/>
        </w:rPr>
        <w:t>тренажеры избегают моделирования (или же делают это весьма рудиментарным образом) вентиляционных систем, здания для хранения топлива, вспомогательного корпуса (</w:t>
      </w:r>
      <w:r>
        <w:rPr>
          <w:color w:val="000000"/>
          <w:sz w:val="24"/>
          <w:lang w:val="en-US"/>
        </w:rPr>
        <w:t xml:space="preserve">BAN), </w:t>
      </w:r>
      <w:proofErr w:type="spellStart"/>
      <w:r>
        <w:rPr>
          <w:color w:val="000000"/>
          <w:sz w:val="24"/>
          <w:lang w:val="en-US"/>
        </w:rPr>
        <w:t>общих</w:t>
      </w:r>
      <w:proofErr w:type="spellEnd"/>
      <w:r>
        <w:rPr>
          <w:color w:val="000000"/>
          <w:sz w:val="24"/>
          <w:lang w:val="en-US"/>
        </w:rPr>
        <w:t xml:space="preserve"> </w:t>
      </w:r>
      <w:proofErr w:type="spellStart"/>
      <w:r>
        <w:rPr>
          <w:color w:val="000000"/>
          <w:sz w:val="24"/>
          <w:lang w:val="en-US"/>
        </w:rPr>
        <w:t>помещений</w:t>
      </w:r>
      <w:proofErr w:type="spellEnd"/>
      <w:r>
        <w:rPr>
          <w:color w:val="000000"/>
          <w:sz w:val="24"/>
          <w:lang w:val="en-US"/>
        </w:rPr>
        <w:t xml:space="preserve"> </w:t>
      </w:r>
      <w:proofErr w:type="spellStart"/>
      <w:r>
        <w:rPr>
          <w:color w:val="000000"/>
          <w:sz w:val="24"/>
          <w:lang w:val="en-US"/>
        </w:rPr>
        <w:t>электростанции</w:t>
      </w:r>
      <w:proofErr w:type="spellEnd"/>
      <w:r>
        <w:rPr>
          <w:color w:val="000000"/>
          <w:sz w:val="24"/>
          <w:lang w:val="en-US"/>
        </w:rPr>
        <w:t xml:space="preserve"> и т. п. Име</w:t>
      </w:r>
      <w:r>
        <w:rPr>
          <w:color w:val="000000"/>
          <w:sz w:val="24"/>
          <w:lang w:val="en-US"/>
        </w:rPr>
        <w:t xml:space="preserve">нно </w:t>
      </w:r>
      <w:proofErr w:type="spellStart"/>
      <w:r>
        <w:rPr>
          <w:color w:val="000000"/>
          <w:sz w:val="24"/>
          <w:lang w:val="en-US"/>
        </w:rPr>
        <w:t>поэтому</w:t>
      </w:r>
      <w:proofErr w:type="spellEnd"/>
      <w:r>
        <w:rPr>
          <w:color w:val="000000"/>
          <w:sz w:val="24"/>
          <w:lang w:val="en-US"/>
        </w:rPr>
        <w:t xml:space="preserve"> в </w:t>
      </w:r>
      <w:proofErr w:type="spellStart"/>
      <w:r>
        <w:rPr>
          <w:color w:val="000000"/>
          <w:sz w:val="24"/>
          <w:lang w:val="en-US"/>
        </w:rPr>
        <w:t>Германии</w:t>
      </w:r>
      <w:proofErr w:type="spellEnd"/>
      <w:r>
        <w:rPr>
          <w:color w:val="000000"/>
          <w:sz w:val="24"/>
          <w:lang w:val="en-US"/>
        </w:rPr>
        <w:t xml:space="preserve"> </w:t>
      </w:r>
      <w:proofErr w:type="spellStart"/>
      <w:r>
        <w:rPr>
          <w:color w:val="000000"/>
          <w:sz w:val="24"/>
          <w:lang w:val="en-US"/>
        </w:rPr>
        <w:t>начинают</w:t>
      </w:r>
      <w:proofErr w:type="spellEnd"/>
      <w:r>
        <w:rPr>
          <w:color w:val="000000"/>
          <w:sz w:val="24"/>
          <w:lang w:val="en-US"/>
        </w:rPr>
        <w:t xml:space="preserve"> </w:t>
      </w:r>
      <w:proofErr w:type="spellStart"/>
      <w:r>
        <w:rPr>
          <w:color w:val="000000"/>
          <w:sz w:val="24"/>
          <w:lang w:val="en-US"/>
        </w:rPr>
        <w:t>развивать</w:t>
      </w:r>
      <w:proofErr w:type="spellEnd"/>
      <w:r>
        <w:rPr>
          <w:color w:val="000000"/>
          <w:sz w:val="24"/>
          <w:lang w:val="en-US"/>
        </w:rPr>
        <w:t xml:space="preserve"> </w:t>
      </w:r>
      <w:proofErr w:type="spellStart"/>
      <w:r>
        <w:rPr>
          <w:color w:val="000000"/>
          <w:sz w:val="24"/>
          <w:lang w:val="en-US"/>
        </w:rPr>
        <w:t>идею</w:t>
      </w:r>
      <w:proofErr w:type="spellEnd"/>
      <w:r>
        <w:rPr>
          <w:color w:val="000000"/>
          <w:sz w:val="24"/>
          <w:lang w:val="en-US"/>
        </w:rPr>
        <w:t xml:space="preserve"> “</w:t>
      </w:r>
      <w:proofErr w:type="spellStart"/>
      <w:r>
        <w:rPr>
          <w:color w:val="000000"/>
          <w:sz w:val="24"/>
          <w:lang w:val="en-US"/>
        </w:rPr>
        <w:t>оптимизированных</w:t>
      </w:r>
      <w:proofErr w:type="spellEnd"/>
      <w:r>
        <w:rPr>
          <w:color w:val="000000"/>
          <w:sz w:val="24"/>
          <w:lang w:val="en-US"/>
        </w:rPr>
        <w:t xml:space="preserve">”, т. е. </w:t>
      </w:r>
      <w:proofErr w:type="spellStart"/>
      <w:r>
        <w:rPr>
          <w:color w:val="000000"/>
          <w:sz w:val="24"/>
          <w:lang w:val="en-US"/>
        </w:rPr>
        <w:t>Облегченных</w:t>
      </w:r>
      <w:proofErr w:type="spellEnd"/>
      <w:r>
        <w:rPr>
          <w:color w:val="000000"/>
          <w:sz w:val="24"/>
          <w:lang w:val="en-US"/>
        </w:rPr>
        <w:t xml:space="preserve">, с </w:t>
      </w:r>
      <w:proofErr w:type="spellStart"/>
      <w:r>
        <w:rPr>
          <w:color w:val="000000"/>
          <w:sz w:val="24"/>
          <w:lang w:val="en-US"/>
        </w:rPr>
        <w:t>экономической</w:t>
      </w:r>
      <w:proofErr w:type="spellEnd"/>
      <w:r>
        <w:rPr>
          <w:color w:val="000000"/>
          <w:sz w:val="24"/>
          <w:lang w:val="en-US"/>
        </w:rPr>
        <w:t xml:space="preserve"> </w:t>
      </w:r>
      <w:proofErr w:type="spellStart"/>
      <w:r>
        <w:rPr>
          <w:color w:val="000000"/>
          <w:sz w:val="24"/>
          <w:lang w:val="en-US"/>
        </w:rPr>
        <w:t>точки</w:t>
      </w:r>
      <w:proofErr w:type="spellEnd"/>
      <w:r>
        <w:rPr>
          <w:color w:val="000000"/>
          <w:sz w:val="24"/>
          <w:lang w:val="en-US"/>
        </w:rPr>
        <w:t xml:space="preserve"> </w:t>
      </w:r>
      <w:proofErr w:type="spellStart"/>
      <w:r>
        <w:rPr>
          <w:color w:val="000000"/>
          <w:sz w:val="24"/>
          <w:lang w:val="en-US"/>
        </w:rPr>
        <w:t>зрения</w:t>
      </w:r>
      <w:proofErr w:type="spellEnd"/>
      <w:r>
        <w:rPr>
          <w:color w:val="000000"/>
          <w:sz w:val="24"/>
          <w:lang w:val="en-US"/>
        </w:rPr>
        <w:t xml:space="preserve">, </w:t>
      </w:r>
      <w:proofErr w:type="spellStart"/>
      <w:r>
        <w:rPr>
          <w:color w:val="000000"/>
          <w:sz w:val="24"/>
          <w:lang w:val="en-US"/>
        </w:rPr>
        <w:t>тренажеров</w:t>
      </w:r>
      <w:proofErr w:type="spellEnd"/>
      <w:r>
        <w:rPr>
          <w:color w:val="000000"/>
          <w:sz w:val="24"/>
          <w:lang w:val="en-US"/>
        </w:rPr>
        <w:t>.</w:t>
      </w:r>
    </w:p>
    <w:p w14:paraId="4F0C626F" w14:textId="77777777" w:rsidR="00000000" w:rsidRDefault="00BA3BE9">
      <w:pPr>
        <w:pStyle w:val="a6"/>
        <w:jc w:val="both"/>
        <w:rPr>
          <w:color w:val="000000"/>
          <w:sz w:val="24"/>
          <w:lang w:val="en-US"/>
        </w:rPr>
      </w:pPr>
    </w:p>
    <w:p w14:paraId="29290C33" w14:textId="77777777" w:rsidR="00000000" w:rsidRDefault="00BA3BE9">
      <w:pPr>
        <w:pStyle w:val="a6"/>
        <w:jc w:val="center"/>
        <w:rPr>
          <w:rFonts w:ascii="Times New Roman" w:hAnsi="Times New Roman"/>
          <w:b/>
          <w:color w:val="000000"/>
          <w:sz w:val="28"/>
        </w:rPr>
      </w:pPr>
      <w:r>
        <w:rPr>
          <w:rFonts w:ascii="Times New Roman" w:hAnsi="Times New Roman"/>
          <w:b/>
          <w:color w:val="000000"/>
          <w:sz w:val="28"/>
        </w:rPr>
        <w:t>1.3. Реалистичность человеко-машинного интерфейса</w:t>
      </w:r>
    </w:p>
    <w:p w14:paraId="26C5CC22" w14:textId="77777777" w:rsidR="00000000" w:rsidRDefault="00BA3BE9">
      <w:pPr>
        <w:pStyle w:val="a6"/>
        <w:jc w:val="both"/>
        <w:rPr>
          <w:b/>
          <w:color w:val="000000"/>
          <w:sz w:val="24"/>
        </w:rPr>
      </w:pPr>
    </w:p>
    <w:p w14:paraId="0D34F265" w14:textId="77777777" w:rsidR="00000000" w:rsidRDefault="00BA3BE9">
      <w:pPr>
        <w:pStyle w:val="a6"/>
        <w:jc w:val="both"/>
        <w:rPr>
          <w:color w:val="000000"/>
        </w:rPr>
      </w:pPr>
      <w:r>
        <w:rPr>
          <w:color w:val="000000"/>
          <w:sz w:val="24"/>
        </w:rPr>
        <w:tab/>
      </w:r>
      <w:r>
        <w:rPr>
          <w:color w:val="000000"/>
        </w:rPr>
        <w:t>Тренажеры базового принципа, которые используются для обучения, оборудованы</w:t>
      </w:r>
      <w:r>
        <w:rPr>
          <w:color w:val="000000"/>
        </w:rPr>
        <w:t xml:space="preserve"> специальными пультами, не претендующими на полное наличие реальных органов управления моделируемыми процессами.</w:t>
      </w:r>
    </w:p>
    <w:p w14:paraId="4343CF74" w14:textId="77777777" w:rsidR="00000000" w:rsidRDefault="00BA3BE9">
      <w:pPr>
        <w:pStyle w:val="a6"/>
        <w:jc w:val="both"/>
        <w:rPr>
          <w:color w:val="000000"/>
        </w:rPr>
      </w:pPr>
      <w:r>
        <w:rPr>
          <w:color w:val="000000"/>
        </w:rPr>
        <w:tab/>
        <w:t xml:space="preserve">И напротив, </w:t>
      </w:r>
      <w:r>
        <w:rPr>
          <w:i/>
          <w:color w:val="000000"/>
        </w:rPr>
        <w:t>человеко-машинный</w:t>
      </w:r>
      <w:r>
        <w:rPr>
          <w:color w:val="000000"/>
        </w:rPr>
        <w:t xml:space="preserve"> </w:t>
      </w:r>
      <w:r>
        <w:rPr>
          <w:i/>
          <w:color w:val="000000"/>
        </w:rPr>
        <w:t xml:space="preserve">интерфейс </w:t>
      </w:r>
      <w:r>
        <w:rPr>
          <w:color w:val="000000"/>
        </w:rPr>
        <w:t>(</w:t>
      </w:r>
      <w:r>
        <w:rPr>
          <w:color w:val="000000"/>
          <w:lang w:val="en-US"/>
        </w:rPr>
        <w:t>IHM</w:t>
      </w:r>
      <w:r>
        <w:rPr>
          <w:color w:val="000000"/>
        </w:rPr>
        <w:t xml:space="preserve">) традиционных </w:t>
      </w:r>
      <w:r>
        <w:rPr>
          <w:color w:val="000000"/>
          <w:lang w:val="en-US"/>
        </w:rPr>
        <w:t>“</w:t>
      </w:r>
      <w:r>
        <w:rPr>
          <w:color w:val="000000"/>
        </w:rPr>
        <w:t>полно объемных</w:t>
      </w:r>
      <w:r>
        <w:rPr>
          <w:color w:val="000000"/>
          <w:lang w:val="en-US"/>
        </w:rPr>
        <w:t>”</w:t>
      </w:r>
      <w:r>
        <w:rPr>
          <w:color w:val="000000"/>
        </w:rPr>
        <w:t xml:space="preserve"> (</w:t>
      </w:r>
      <w:r>
        <w:rPr>
          <w:color w:val="000000"/>
          <w:lang w:val="en-US"/>
        </w:rPr>
        <w:t>full-scope)</w:t>
      </w:r>
      <w:r>
        <w:rPr>
          <w:color w:val="000000"/>
        </w:rPr>
        <w:t xml:space="preserve"> тренажеров, называемых также </w:t>
      </w:r>
      <w:r>
        <w:rPr>
          <w:color w:val="000000"/>
          <w:lang w:val="en-US"/>
        </w:rPr>
        <w:t>“</w:t>
      </w:r>
      <w:proofErr w:type="spellStart"/>
      <w:r>
        <w:rPr>
          <w:color w:val="000000"/>
          <w:lang w:val="en-US"/>
        </w:rPr>
        <w:t>интегральной</w:t>
      </w:r>
      <w:proofErr w:type="spellEnd"/>
      <w:r>
        <w:rPr>
          <w:color w:val="000000"/>
          <w:lang w:val="en-US"/>
        </w:rPr>
        <w:t xml:space="preserve"> </w:t>
      </w:r>
      <w:proofErr w:type="spellStart"/>
      <w:r>
        <w:rPr>
          <w:color w:val="000000"/>
          <w:lang w:val="en-US"/>
        </w:rPr>
        <w:t>репликой</w:t>
      </w:r>
      <w:proofErr w:type="spellEnd"/>
      <w:r>
        <w:rPr>
          <w:color w:val="000000"/>
          <w:lang w:val="en-US"/>
        </w:rPr>
        <w:t>”</w:t>
      </w:r>
      <w:r>
        <w:rPr>
          <w:color w:val="000000"/>
        </w:rPr>
        <w:t>,</w:t>
      </w:r>
      <w:r>
        <w:rPr>
          <w:color w:val="000000"/>
        </w:rPr>
        <w:t xml:space="preserve"> является столь реалистичным, что учащийся не может сразу отличить тренажер от энергоблока. Мы предпочитаем называть эти тренажеры </w:t>
      </w:r>
      <w:r>
        <w:rPr>
          <w:i/>
          <w:color w:val="000000"/>
        </w:rPr>
        <w:t xml:space="preserve">полномасштабными </w:t>
      </w:r>
      <w:r>
        <w:rPr>
          <w:color w:val="000000"/>
          <w:lang w:val="en-US"/>
        </w:rPr>
        <w:t>(full-scale)</w:t>
      </w:r>
      <w:r>
        <w:rPr>
          <w:color w:val="000000"/>
        </w:rPr>
        <w:t>, вкладывая в это понятие смысл пространственного масштаба и пологая, что</w:t>
      </w:r>
      <w:r>
        <w:rPr>
          <w:color w:val="000000"/>
          <w:lang w:val="en-US"/>
        </w:rPr>
        <w:t xml:space="preserve"> </w:t>
      </w:r>
      <w:proofErr w:type="spellStart"/>
      <w:r>
        <w:rPr>
          <w:color w:val="000000"/>
          <w:lang w:val="en-US"/>
        </w:rPr>
        <w:t>наименование</w:t>
      </w:r>
      <w:proofErr w:type="spellEnd"/>
      <w:r>
        <w:rPr>
          <w:color w:val="000000"/>
          <w:lang w:val="en-US"/>
        </w:rPr>
        <w:t xml:space="preserve"> </w:t>
      </w:r>
      <w:proofErr w:type="spellStart"/>
      <w:r>
        <w:rPr>
          <w:i/>
          <w:color w:val="000000"/>
          <w:lang w:val="en-US"/>
        </w:rPr>
        <w:t>полнообъе</w:t>
      </w:r>
      <w:r>
        <w:rPr>
          <w:i/>
          <w:color w:val="000000"/>
          <w:lang w:val="en-US"/>
        </w:rPr>
        <w:t>мный</w:t>
      </w:r>
      <w:proofErr w:type="spellEnd"/>
      <w:r>
        <w:rPr>
          <w:color w:val="000000"/>
          <w:lang w:val="en-US"/>
        </w:rPr>
        <w:t xml:space="preserve"> (full-scope)</w:t>
      </w:r>
      <w:r>
        <w:rPr>
          <w:color w:val="000000"/>
        </w:rPr>
        <w:t xml:space="preserve"> подходит более для определения диапазона/области моделирования.</w:t>
      </w:r>
    </w:p>
    <w:p w14:paraId="1B7A68EA" w14:textId="77777777" w:rsidR="00000000" w:rsidRDefault="00BA3BE9">
      <w:pPr>
        <w:pStyle w:val="a6"/>
        <w:jc w:val="both"/>
        <w:rPr>
          <w:color w:val="000000"/>
          <w:lang w:val="en-US"/>
        </w:rPr>
      </w:pPr>
      <w:r>
        <w:rPr>
          <w:color w:val="000000"/>
        </w:rPr>
        <w:lastRenderedPageBreak/>
        <w:t xml:space="preserve">   За последнее время, как мы увидим наступление эры автоматизированных рабочих мест полностью революционизировало человеко-машинный интерфейс.</w:t>
      </w:r>
    </w:p>
    <w:p w14:paraId="42178F55" w14:textId="77777777" w:rsidR="00000000" w:rsidRDefault="00BA3BE9">
      <w:pPr>
        <w:pStyle w:val="a6"/>
        <w:jc w:val="both"/>
        <w:rPr>
          <w:color w:val="000000"/>
        </w:rPr>
      </w:pPr>
      <w:r>
        <w:rPr>
          <w:color w:val="000000"/>
        </w:rPr>
        <w:t xml:space="preserve"> </w:t>
      </w:r>
    </w:p>
    <w:p w14:paraId="1CE27DCF" w14:textId="77777777" w:rsidR="00000000" w:rsidRDefault="00BA3BE9">
      <w:pPr>
        <w:jc w:val="both"/>
        <w:rPr>
          <w:rFonts w:ascii="Courier New" w:hAnsi="Courier New"/>
          <w:color w:val="000000"/>
          <w:sz w:val="26"/>
        </w:rPr>
      </w:pPr>
    </w:p>
    <w:p w14:paraId="38011E14" w14:textId="77777777" w:rsidR="00000000" w:rsidRDefault="00BA3BE9">
      <w:pPr>
        <w:pStyle w:val="4"/>
        <w:rPr>
          <w:color w:val="000000"/>
        </w:rPr>
      </w:pPr>
      <w:r>
        <w:rPr>
          <w:color w:val="000000"/>
        </w:rPr>
        <w:t>Краткий обзор действующих т</w:t>
      </w:r>
      <w:r>
        <w:rPr>
          <w:color w:val="000000"/>
        </w:rPr>
        <w:t>ренажеров ЭДФ</w:t>
      </w:r>
    </w:p>
    <w:p w14:paraId="1DEBC1BB" w14:textId="77777777" w:rsidR="00000000" w:rsidRDefault="00BA3BE9">
      <w:pPr>
        <w:jc w:val="both"/>
        <w:rPr>
          <w:b/>
          <w:color w:val="000000"/>
          <w:sz w:val="36"/>
          <w:u w:val="single"/>
        </w:rPr>
      </w:pPr>
    </w:p>
    <w:p w14:paraId="7873DBF3" w14:textId="77777777" w:rsidR="00000000" w:rsidRDefault="00BA3BE9">
      <w:pPr>
        <w:jc w:val="both"/>
        <w:rPr>
          <w:rFonts w:ascii="Courier New" w:hAnsi="Courier New"/>
          <w:color w:val="000000"/>
          <w:sz w:val="26"/>
        </w:rPr>
      </w:pPr>
      <w:r>
        <w:rPr>
          <w:rFonts w:ascii="Courier New" w:hAnsi="Courier New"/>
          <w:color w:val="000000"/>
          <w:sz w:val="26"/>
        </w:rPr>
        <w:t xml:space="preserve">   Кратко рассмотрим различные типы тренажеров, работающих на ЭДФ, отделив «предков» в классических корпусах из листовой стали от пышно расцветающих новых изделий, начиная с </w:t>
      </w:r>
      <w:r>
        <w:rPr>
          <w:rFonts w:ascii="Courier New" w:hAnsi="Courier New"/>
          <w:color w:val="000000"/>
          <w:sz w:val="26"/>
          <w:lang w:val="en-US"/>
        </w:rPr>
        <w:t>S3C</w:t>
      </w:r>
      <w:r>
        <w:rPr>
          <w:rFonts w:ascii="Courier New" w:hAnsi="Courier New"/>
          <w:color w:val="000000"/>
          <w:sz w:val="26"/>
        </w:rPr>
        <w:t xml:space="preserve"> и кончая СИПА, в т. ч. компактных функциональных и многофункцио</w:t>
      </w:r>
      <w:r>
        <w:rPr>
          <w:rFonts w:ascii="Courier New" w:hAnsi="Courier New"/>
          <w:color w:val="000000"/>
          <w:sz w:val="26"/>
        </w:rPr>
        <w:t>нальных тренажеров.</w:t>
      </w:r>
    </w:p>
    <w:p w14:paraId="0FCA0240" w14:textId="77777777" w:rsidR="00000000" w:rsidRDefault="00BA3BE9">
      <w:pPr>
        <w:jc w:val="both"/>
        <w:rPr>
          <w:rFonts w:ascii="Courier New" w:hAnsi="Courier New"/>
          <w:color w:val="000000"/>
          <w:sz w:val="26"/>
        </w:rPr>
      </w:pPr>
    </w:p>
    <w:p w14:paraId="53C50639" w14:textId="77777777" w:rsidR="00000000" w:rsidRDefault="00BA3BE9">
      <w:pPr>
        <w:jc w:val="center"/>
        <w:rPr>
          <w:rFonts w:ascii="Courier New" w:hAnsi="Courier New"/>
          <w:color w:val="000000"/>
          <w:sz w:val="26"/>
        </w:rPr>
      </w:pPr>
      <w:r>
        <w:rPr>
          <w:rFonts w:ascii="Courier New" w:hAnsi="Courier New"/>
          <w:b/>
          <w:color w:val="000000"/>
          <w:sz w:val="26"/>
        </w:rPr>
        <w:t>А)</w:t>
      </w:r>
      <w:r>
        <w:rPr>
          <w:rFonts w:ascii="Courier New" w:hAnsi="Courier New"/>
          <w:color w:val="000000"/>
          <w:sz w:val="26"/>
        </w:rPr>
        <w:t xml:space="preserve"> </w:t>
      </w:r>
      <w:r>
        <w:rPr>
          <w:rFonts w:ascii="Courier New" w:hAnsi="Courier New"/>
          <w:b/>
          <w:color w:val="000000"/>
          <w:sz w:val="26"/>
        </w:rPr>
        <w:t>Тренажеры первого поколения</w:t>
      </w:r>
    </w:p>
    <w:p w14:paraId="488CA2A8" w14:textId="77777777" w:rsidR="00000000" w:rsidRDefault="00BA3BE9">
      <w:pPr>
        <w:pStyle w:val="5"/>
        <w:rPr>
          <w:color w:val="000000"/>
        </w:rPr>
      </w:pPr>
      <w:r>
        <w:rPr>
          <w:color w:val="000000"/>
        </w:rPr>
        <w:t xml:space="preserve">   Эти тренажеры появились в 70е годы, которые           были основе программного обеспечения физических   расчетов, тренажеры позволяли ознакомиться нормальному режиму работы, требующим небольшой вычисли</w:t>
      </w:r>
      <w:r>
        <w:rPr>
          <w:color w:val="000000"/>
        </w:rPr>
        <w:t>тельной мощности, которые имели классическую форму исполнения человеко-машинного интерфейса.</w:t>
      </w:r>
    </w:p>
    <w:p w14:paraId="5648DABA" w14:textId="77777777" w:rsidR="00000000" w:rsidRDefault="00BA3BE9">
      <w:pPr>
        <w:rPr>
          <w:color w:val="000000"/>
        </w:rPr>
      </w:pPr>
    </w:p>
    <w:p w14:paraId="43FBE74A" w14:textId="77777777" w:rsidR="00000000" w:rsidRDefault="00BA3BE9">
      <w:pPr>
        <w:ind w:left="570"/>
        <w:jc w:val="center"/>
        <w:rPr>
          <w:rFonts w:ascii="Courier New" w:hAnsi="Courier New"/>
          <w:b/>
          <w:color w:val="000000"/>
          <w:sz w:val="26"/>
        </w:rPr>
      </w:pPr>
      <w:r>
        <w:rPr>
          <w:rFonts w:ascii="Courier New" w:hAnsi="Courier New"/>
          <w:b/>
          <w:color w:val="000000"/>
          <w:sz w:val="26"/>
        </w:rPr>
        <w:t xml:space="preserve">Б) Тренажеры </w:t>
      </w:r>
      <w:r>
        <w:rPr>
          <w:rFonts w:ascii="Courier New" w:hAnsi="Courier New"/>
          <w:b/>
          <w:color w:val="000000"/>
          <w:sz w:val="26"/>
          <w:lang w:val="en-US"/>
        </w:rPr>
        <w:t xml:space="preserve">S3C </w:t>
      </w:r>
      <w:r>
        <w:rPr>
          <w:rFonts w:ascii="Courier New" w:hAnsi="Courier New"/>
          <w:b/>
          <w:color w:val="000000"/>
          <w:sz w:val="26"/>
        </w:rPr>
        <w:t>для нового компьютеризированного БЩУ №4</w:t>
      </w:r>
    </w:p>
    <w:p w14:paraId="31E4D3EE" w14:textId="77777777" w:rsidR="00000000" w:rsidRDefault="00BA3BE9">
      <w:pPr>
        <w:pStyle w:val="6"/>
        <w:ind w:left="0"/>
        <w:jc w:val="both"/>
        <w:rPr>
          <w:color w:val="000000"/>
        </w:rPr>
      </w:pPr>
      <w:r>
        <w:rPr>
          <w:color w:val="000000"/>
        </w:rPr>
        <w:t xml:space="preserve">   Как только ЭДФ выдвинула идею компьютеризованного БЩУ (1982), стала очевидной необходимость уточнения </w:t>
      </w:r>
      <w:r>
        <w:rPr>
          <w:color w:val="000000"/>
        </w:rPr>
        <w:t>технического задания на него с помощью создания тренажера и оказание помощи инженерам в выборе его проектного решения и в оптимизации его эргономики, а также обеспечения будущим операторам возможности ознакомления с человеко-машинным интерфейсом столь ново</w:t>
      </w:r>
      <w:r>
        <w:rPr>
          <w:color w:val="000000"/>
        </w:rPr>
        <w:t>го типа.</w:t>
      </w:r>
    </w:p>
    <w:p w14:paraId="32A32754" w14:textId="77777777" w:rsidR="00000000" w:rsidRDefault="00BA3BE9">
      <w:pPr>
        <w:rPr>
          <w:color w:val="000000"/>
        </w:rPr>
      </w:pPr>
    </w:p>
    <w:p w14:paraId="3828A180" w14:textId="77777777" w:rsidR="00000000" w:rsidRDefault="00BA3BE9">
      <w:pPr>
        <w:ind w:left="570"/>
        <w:jc w:val="center"/>
        <w:rPr>
          <w:rFonts w:ascii="Courier New" w:hAnsi="Courier New"/>
          <w:b/>
          <w:color w:val="000000"/>
          <w:sz w:val="26"/>
        </w:rPr>
      </w:pPr>
      <w:r>
        <w:rPr>
          <w:rFonts w:ascii="Courier New" w:hAnsi="Courier New"/>
          <w:b/>
          <w:color w:val="000000"/>
          <w:sz w:val="26"/>
        </w:rPr>
        <w:t>В) Многофункциональный послеаварийный тренажер СИПА</w:t>
      </w:r>
    </w:p>
    <w:p w14:paraId="09C87921" w14:textId="77777777" w:rsidR="00000000" w:rsidRDefault="00BA3BE9">
      <w:pPr>
        <w:pStyle w:val="30"/>
        <w:rPr>
          <w:rFonts w:ascii="Courier New" w:hAnsi="Courier New"/>
          <w:color w:val="000000"/>
        </w:rPr>
      </w:pPr>
      <w:r>
        <w:rPr>
          <w:rFonts w:ascii="Courier New" w:hAnsi="Courier New"/>
          <w:color w:val="000000"/>
        </w:rPr>
        <w:t xml:space="preserve">   Этот проект отметил значительный прогресс вследствие своего тройного назначения, своей исключительно широкой областью применения, позволяющие моделировать крупные разрывы, своей техники и, на</w:t>
      </w:r>
      <w:r>
        <w:rPr>
          <w:rFonts w:ascii="Courier New" w:hAnsi="Courier New"/>
          <w:color w:val="000000"/>
        </w:rPr>
        <w:t>конец, своей технологии производства, которая позволила поставить две конфигурации: СР1 (ГРАВЛИН 1) и Р4 (ПАЛЮЭЛЬ 1).</w:t>
      </w:r>
    </w:p>
    <w:p w14:paraId="6ADBA15B" w14:textId="77777777" w:rsidR="00000000" w:rsidRDefault="00BA3BE9">
      <w:pPr>
        <w:pStyle w:val="30"/>
        <w:rPr>
          <w:rFonts w:ascii="Courier New" w:hAnsi="Courier New"/>
          <w:color w:val="000000"/>
        </w:rPr>
      </w:pPr>
    </w:p>
    <w:p w14:paraId="06CA0D02" w14:textId="77777777" w:rsidR="00000000" w:rsidRDefault="00BA3BE9">
      <w:pPr>
        <w:pStyle w:val="30"/>
        <w:rPr>
          <w:rFonts w:ascii="Courier New" w:hAnsi="Courier New"/>
          <w:color w:val="000000"/>
        </w:rPr>
      </w:pPr>
    </w:p>
    <w:p w14:paraId="1061BD67" w14:textId="77777777" w:rsidR="00000000" w:rsidRDefault="00BA3BE9">
      <w:pPr>
        <w:pStyle w:val="30"/>
        <w:rPr>
          <w:rFonts w:ascii="Courier New" w:hAnsi="Courier New"/>
          <w:color w:val="000000"/>
        </w:rPr>
      </w:pPr>
    </w:p>
    <w:p w14:paraId="10ABCA53" w14:textId="77777777" w:rsidR="00000000" w:rsidRDefault="00BA3BE9">
      <w:pPr>
        <w:pStyle w:val="30"/>
        <w:rPr>
          <w:rFonts w:ascii="Courier New" w:hAnsi="Courier New"/>
          <w:color w:val="000000"/>
        </w:rPr>
      </w:pPr>
    </w:p>
    <w:p w14:paraId="297D8495" w14:textId="77777777" w:rsidR="00000000" w:rsidRDefault="00BA3BE9">
      <w:pPr>
        <w:pStyle w:val="30"/>
        <w:rPr>
          <w:rFonts w:ascii="Courier New" w:hAnsi="Courier New"/>
          <w:color w:val="000000"/>
        </w:rPr>
      </w:pPr>
    </w:p>
    <w:p w14:paraId="4F5404F8" w14:textId="77777777" w:rsidR="00000000" w:rsidRDefault="00BA3BE9">
      <w:pPr>
        <w:pStyle w:val="30"/>
        <w:jc w:val="center"/>
        <w:rPr>
          <w:rFonts w:ascii="Courier New" w:hAnsi="Courier New"/>
          <w:b/>
          <w:color w:val="000000"/>
        </w:rPr>
      </w:pPr>
      <w:r>
        <w:rPr>
          <w:rFonts w:ascii="Courier New" w:hAnsi="Courier New"/>
          <w:b/>
          <w:color w:val="000000"/>
        </w:rPr>
        <w:lastRenderedPageBreak/>
        <w:t>Г) Жизнь тренажеров</w:t>
      </w:r>
    </w:p>
    <w:p w14:paraId="654F8AD0" w14:textId="77777777" w:rsidR="00000000" w:rsidRDefault="00BA3BE9">
      <w:pPr>
        <w:pStyle w:val="30"/>
        <w:rPr>
          <w:rFonts w:ascii="Courier New" w:hAnsi="Courier New"/>
          <w:color w:val="000000"/>
        </w:rPr>
      </w:pPr>
      <w:r>
        <w:rPr>
          <w:rFonts w:ascii="Courier New" w:hAnsi="Courier New"/>
          <w:color w:val="000000"/>
        </w:rPr>
        <w:t xml:space="preserve">   Надо подчеркнуть, что операция приобретения тренажера не должна считаться завершенной по подписании протокола </w:t>
      </w:r>
      <w:r>
        <w:rPr>
          <w:rFonts w:ascii="Courier New" w:hAnsi="Courier New"/>
          <w:color w:val="000000"/>
        </w:rPr>
        <w:t>окончательной приемки. Она должна сопровождаться созданием целой организации:</w:t>
      </w:r>
    </w:p>
    <w:p w14:paraId="378D3CE8" w14:textId="77777777" w:rsidR="00000000" w:rsidRDefault="00BA3BE9">
      <w:pPr>
        <w:pStyle w:val="30"/>
        <w:numPr>
          <w:ilvl w:val="0"/>
          <w:numId w:val="1"/>
        </w:numPr>
        <w:rPr>
          <w:rFonts w:ascii="Courier New" w:hAnsi="Courier New"/>
          <w:color w:val="000000"/>
        </w:rPr>
      </w:pPr>
      <w:r>
        <w:rPr>
          <w:rFonts w:ascii="Courier New" w:hAnsi="Courier New"/>
          <w:color w:val="000000"/>
        </w:rPr>
        <w:t>квалифицированный преподавательский состав для обучения персонала.</w:t>
      </w:r>
    </w:p>
    <w:p w14:paraId="406666F9" w14:textId="77777777" w:rsidR="00000000" w:rsidRDefault="00BA3BE9">
      <w:pPr>
        <w:pStyle w:val="30"/>
        <w:numPr>
          <w:ilvl w:val="0"/>
          <w:numId w:val="1"/>
        </w:numPr>
        <w:rPr>
          <w:rFonts w:ascii="Courier New" w:hAnsi="Courier New"/>
          <w:color w:val="000000"/>
        </w:rPr>
      </w:pPr>
      <w:r>
        <w:rPr>
          <w:rFonts w:ascii="Courier New" w:hAnsi="Courier New"/>
          <w:color w:val="000000"/>
        </w:rPr>
        <w:t>техобслуживания оборудования и введение программного обеспечения.</w:t>
      </w:r>
    </w:p>
    <w:p w14:paraId="33893E5E" w14:textId="77777777" w:rsidR="00000000" w:rsidRDefault="00BA3BE9">
      <w:pPr>
        <w:pStyle w:val="30"/>
        <w:numPr>
          <w:ilvl w:val="0"/>
          <w:numId w:val="1"/>
        </w:numPr>
        <w:rPr>
          <w:rFonts w:ascii="Courier New" w:hAnsi="Courier New"/>
          <w:color w:val="000000"/>
        </w:rPr>
      </w:pPr>
      <w:r>
        <w:rPr>
          <w:rFonts w:ascii="Courier New" w:hAnsi="Courier New"/>
          <w:color w:val="000000"/>
        </w:rPr>
        <w:t>Материально-технического обеспечения изменени</w:t>
      </w:r>
      <w:r>
        <w:rPr>
          <w:rFonts w:ascii="Courier New" w:hAnsi="Courier New"/>
          <w:color w:val="000000"/>
        </w:rPr>
        <w:t>й: любой тренажер, особенно если он приближается к реальному оборудованию, должен быть полностью подобен своей модели.</w:t>
      </w:r>
    </w:p>
    <w:p w14:paraId="332A62CF" w14:textId="77777777" w:rsidR="00000000" w:rsidRDefault="00BA3BE9">
      <w:pPr>
        <w:pStyle w:val="30"/>
        <w:rPr>
          <w:rFonts w:ascii="Courier New" w:hAnsi="Courier New"/>
          <w:color w:val="000000"/>
        </w:rPr>
      </w:pPr>
    </w:p>
    <w:p w14:paraId="7C1D5DB0" w14:textId="77777777" w:rsidR="00000000" w:rsidRDefault="00BA3BE9">
      <w:pPr>
        <w:pStyle w:val="30"/>
        <w:jc w:val="center"/>
        <w:rPr>
          <w:rFonts w:ascii="Courier New" w:hAnsi="Courier New"/>
          <w:b/>
          <w:color w:val="000000"/>
        </w:rPr>
      </w:pPr>
      <w:r>
        <w:rPr>
          <w:rFonts w:ascii="Courier New" w:hAnsi="Courier New"/>
          <w:b/>
          <w:color w:val="000000"/>
        </w:rPr>
        <w:t>Д) Коренная переделка существующих тренажеров</w:t>
      </w:r>
    </w:p>
    <w:p w14:paraId="0DA01583" w14:textId="77777777" w:rsidR="00000000" w:rsidRDefault="00BA3BE9">
      <w:pPr>
        <w:pStyle w:val="30"/>
        <w:jc w:val="center"/>
        <w:rPr>
          <w:rFonts w:ascii="Courier New" w:hAnsi="Courier New"/>
          <w:b/>
          <w:color w:val="000000"/>
        </w:rPr>
      </w:pPr>
      <w:r>
        <w:rPr>
          <w:b/>
          <w:color w:val="000000"/>
        </w:rPr>
        <w:t>(на примере СР0)</w:t>
      </w:r>
    </w:p>
    <w:p w14:paraId="5165FDB5" w14:textId="77777777" w:rsidR="00000000" w:rsidRDefault="00BA3BE9">
      <w:pPr>
        <w:pStyle w:val="30"/>
        <w:rPr>
          <w:rFonts w:ascii="Courier New" w:hAnsi="Courier New"/>
          <w:color w:val="000000"/>
        </w:rPr>
      </w:pPr>
      <w:r>
        <w:rPr>
          <w:rFonts w:ascii="Courier New" w:hAnsi="Courier New"/>
          <w:color w:val="000000"/>
        </w:rPr>
        <w:t xml:space="preserve">   При обзоре различных тренажеров бросается в глаза явный пробел: одно и</w:t>
      </w:r>
      <w:r>
        <w:rPr>
          <w:rFonts w:ascii="Courier New" w:hAnsi="Courier New"/>
          <w:color w:val="000000"/>
        </w:rPr>
        <w:t>з поколений, СР0, наиболее нетипичное, т. к. Первый экземпляр был выпущен до запуска (февраль 1974 г.) многолетней программы водо-водяных реакторов, имеет лишь один тренажер, к тому же морально устаревший. Кроме того, операторы опытного образца в ФЕССЕНГЕЙ</w:t>
      </w:r>
      <w:r>
        <w:rPr>
          <w:rFonts w:ascii="Courier New" w:hAnsi="Courier New"/>
          <w:color w:val="000000"/>
        </w:rPr>
        <w:t>МЕ, явно несколько отличного от последующих, не имеют учебного пособия, адаптированного к их собственному БЩУ.</w:t>
      </w:r>
    </w:p>
    <w:p w14:paraId="50C2EEA8" w14:textId="77777777" w:rsidR="00000000" w:rsidRDefault="00BA3BE9">
      <w:pPr>
        <w:pStyle w:val="30"/>
        <w:rPr>
          <w:rFonts w:ascii="Courier New" w:hAnsi="Courier New"/>
          <w:color w:val="000000"/>
        </w:rPr>
      </w:pPr>
      <w:r>
        <w:rPr>
          <w:rFonts w:ascii="Courier New" w:hAnsi="Courier New"/>
          <w:color w:val="000000"/>
        </w:rPr>
        <w:t xml:space="preserve">   Т.о. проект «коренной перестройки», запущенный в декабре 1993 года, имеет двойную цель: во-первых, модернизировать тренажер АЭС БЮЖЕ, а во-вто</w:t>
      </w:r>
      <w:r>
        <w:rPr>
          <w:rFonts w:ascii="Courier New" w:hAnsi="Courier New"/>
          <w:color w:val="000000"/>
        </w:rPr>
        <w:t>рых, создать специальный тренажер для АЭС ФЕССЕНГЕЙМ.</w:t>
      </w:r>
    </w:p>
    <w:p w14:paraId="614A7E11" w14:textId="77777777" w:rsidR="00000000" w:rsidRDefault="00BA3BE9">
      <w:pPr>
        <w:pStyle w:val="30"/>
        <w:rPr>
          <w:rFonts w:ascii="Courier New" w:hAnsi="Courier New"/>
          <w:color w:val="000000"/>
        </w:rPr>
      </w:pPr>
    </w:p>
    <w:p w14:paraId="01D3469E" w14:textId="77777777" w:rsidR="00000000" w:rsidRDefault="00BA3BE9">
      <w:pPr>
        <w:pStyle w:val="30"/>
        <w:jc w:val="center"/>
        <w:rPr>
          <w:b/>
          <w:color w:val="000000"/>
          <w:sz w:val="36"/>
          <w:u w:val="single"/>
        </w:rPr>
      </w:pPr>
      <w:r>
        <w:rPr>
          <w:b/>
          <w:color w:val="000000"/>
          <w:sz w:val="36"/>
          <w:u w:val="single"/>
        </w:rPr>
        <w:t>Тенденции</w:t>
      </w:r>
    </w:p>
    <w:p w14:paraId="2148D937" w14:textId="77777777" w:rsidR="00000000" w:rsidRDefault="00BA3BE9">
      <w:pPr>
        <w:pStyle w:val="30"/>
        <w:jc w:val="center"/>
        <w:rPr>
          <w:b/>
          <w:color w:val="000000"/>
          <w:sz w:val="36"/>
          <w:u w:val="single"/>
        </w:rPr>
      </w:pPr>
    </w:p>
    <w:p w14:paraId="02C1E735" w14:textId="77777777" w:rsidR="00000000" w:rsidRDefault="00BA3BE9">
      <w:pPr>
        <w:pStyle w:val="30"/>
        <w:rPr>
          <w:rFonts w:ascii="Courier New" w:hAnsi="Courier New"/>
          <w:color w:val="000000"/>
        </w:rPr>
      </w:pPr>
      <w:r>
        <w:rPr>
          <w:rFonts w:ascii="Courier New" w:hAnsi="Courier New"/>
          <w:color w:val="000000"/>
        </w:rPr>
        <w:t xml:space="preserve">   После «инвентарной описи» и обзора различных тренажеров, поставленных ЭДФ или проектируемых для нее, необходимо заглянуть в более или менее близкое будущее в том, что касается методов раб</w:t>
      </w:r>
      <w:r>
        <w:rPr>
          <w:rFonts w:ascii="Courier New" w:hAnsi="Courier New"/>
          <w:color w:val="000000"/>
        </w:rPr>
        <w:t>оты, доступного для предвидения физического прогресса и новых технологий изображения.</w:t>
      </w:r>
    </w:p>
    <w:p w14:paraId="63CF86A9" w14:textId="77777777" w:rsidR="00000000" w:rsidRDefault="00BA3BE9">
      <w:pPr>
        <w:pStyle w:val="30"/>
        <w:rPr>
          <w:rFonts w:ascii="Courier New" w:hAnsi="Courier New"/>
          <w:color w:val="000000"/>
        </w:rPr>
      </w:pPr>
      <w:r>
        <w:rPr>
          <w:rFonts w:ascii="Courier New" w:hAnsi="Courier New"/>
          <w:color w:val="000000"/>
        </w:rPr>
        <w:t xml:space="preserve"> </w:t>
      </w:r>
    </w:p>
    <w:p w14:paraId="2B6DFA42" w14:textId="77777777" w:rsidR="00000000" w:rsidRDefault="00BA3BE9">
      <w:pPr>
        <w:pStyle w:val="30"/>
        <w:jc w:val="center"/>
        <w:rPr>
          <w:b/>
          <w:color w:val="000000"/>
          <w:sz w:val="36"/>
          <w:u w:val="single"/>
        </w:rPr>
      </w:pPr>
      <w:r>
        <w:rPr>
          <w:b/>
          <w:color w:val="000000"/>
          <w:sz w:val="36"/>
          <w:u w:val="single"/>
        </w:rPr>
        <w:t>Заключение</w:t>
      </w:r>
    </w:p>
    <w:p w14:paraId="35267FEF" w14:textId="77777777" w:rsidR="00000000" w:rsidRDefault="00BA3BE9">
      <w:pPr>
        <w:pStyle w:val="30"/>
        <w:jc w:val="center"/>
        <w:rPr>
          <w:b/>
          <w:color w:val="000000"/>
          <w:sz w:val="36"/>
          <w:u w:val="single"/>
        </w:rPr>
      </w:pPr>
    </w:p>
    <w:p w14:paraId="2106B204" w14:textId="77777777" w:rsidR="00000000" w:rsidRDefault="00BA3BE9">
      <w:pPr>
        <w:pStyle w:val="30"/>
        <w:rPr>
          <w:rFonts w:ascii="Courier New" w:hAnsi="Courier New"/>
          <w:color w:val="000000"/>
        </w:rPr>
      </w:pPr>
      <w:r>
        <w:rPr>
          <w:rFonts w:ascii="Courier New" w:hAnsi="Courier New"/>
          <w:color w:val="000000"/>
        </w:rPr>
        <w:t xml:space="preserve">   Итак, наблюдается чрезвычайное оживление деятельности вокруг  проектирования, технологии изготовления и даже использование тренажеров, первые </w:t>
      </w:r>
      <w:r>
        <w:rPr>
          <w:rFonts w:ascii="Courier New" w:hAnsi="Courier New"/>
          <w:color w:val="000000"/>
        </w:rPr>
        <w:lastRenderedPageBreak/>
        <w:t>промышленны</w:t>
      </w:r>
      <w:r>
        <w:rPr>
          <w:rFonts w:ascii="Courier New" w:hAnsi="Courier New"/>
          <w:color w:val="000000"/>
        </w:rPr>
        <w:t xml:space="preserve">е которые появились на свет едва не четверть века назад. </w:t>
      </w:r>
    </w:p>
    <w:p w14:paraId="18E81427" w14:textId="77777777" w:rsidR="00000000" w:rsidRDefault="00BA3BE9">
      <w:pPr>
        <w:pStyle w:val="30"/>
        <w:rPr>
          <w:rFonts w:ascii="Courier New" w:hAnsi="Courier New"/>
          <w:color w:val="000000"/>
        </w:rPr>
      </w:pPr>
      <w:r>
        <w:rPr>
          <w:rFonts w:ascii="Courier New" w:hAnsi="Courier New"/>
          <w:color w:val="000000"/>
        </w:rPr>
        <w:t xml:space="preserve">   Франция, перед лицом недостаточности природных ресурсов, была вынуждена обратится к массивному использованию атомной техники для производства своей электроэнергии  и тем самым должна была пережит</w:t>
      </w:r>
      <w:r>
        <w:rPr>
          <w:rFonts w:ascii="Courier New" w:hAnsi="Courier New"/>
          <w:color w:val="000000"/>
        </w:rPr>
        <w:t>ь этот необычайный расцвет тренажеров и воспользоваться им.</w:t>
      </w:r>
    </w:p>
    <w:p w14:paraId="1A59E7B3" w14:textId="77777777" w:rsidR="00000000" w:rsidRDefault="00BA3BE9">
      <w:pPr>
        <w:pStyle w:val="30"/>
        <w:rPr>
          <w:rFonts w:ascii="Courier New" w:hAnsi="Courier New"/>
          <w:color w:val="000000"/>
        </w:rPr>
      </w:pPr>
      <w:r>
        <w:rPr>
          <w:rFonts w:ascii="Courier New" w:hAnsi="Courier New"/>
          <w:color w:val="000000"/>
        </w:rPr>
        <w:t xml:space="preserve">   Однако лишь тренажер нового типа, основанный на сети автоматизированных рабочих мест, представляется нам фундаментальным подлинным достижением. С помощью прогресса в области изображений можно с</w:t>
      </w:r>
      <w:r>
        <w:rPr>
          <w:rFonts w:ascii="Courier New" w:hAnsi="Courier New"/>
          <w:color w:val="000000"/>
        </w:rPr>
        <w:t>ущественно снизить стоимость изготовления первого тренажера, модифицировать его, снабдить его новыми модулями для расширения его области или/и диапазоном моделирования. Ничего нет проще, чем размножить его в дальнейшем, адаптируя каждый раз для учета особе</w:t>
      </w:r>
      <w:r>
        <w:rPr>
          <w:rFonts w:ascii="Courier New" w:hAnsi="Courier New"/>
          <w:color w:val="000000"/>
        </w:rPr>
        <w:t>нностей другого энергоблока.</w:t>
      </w:r>
    </w:p>
    <w:p w14:paraId="061A751A" w14:textId="77777777" w:rsidR="00000000" w:rsidRDefault="00BA3BE9">
      <w:pPr>
        <w:pStyle w:val="30"/>
        <w:rPr>
          <w:rFonts w:ascii="Courier New" w:hAnsi="Courier New"/>
          <w:color w:val="000000"/>
        </w:rPr>
      </w:pPr>
      <w:r>
        <w:rPr>
          <w:rFonts w:ascii="Courier New" w:hAnsi="Courier New"/>
          <w:color w:val="000000"/>
        </w:rPr>
        <w:t xml:space="preserve">   Можно предположить, что более широкие организационные усилия совместно с различными изготовителями и операторами тренажеров позволят обеспечить совместимость этих изделий и, следовательно, гарантировать независимость заказчи</w:t>
      </w:r>
      <w:r>
        <w:rPr>
          <w:rFonts w:ascii="Courier New" w:hAnsi="Courier New"/>
          <w:color w:val="000000"/>
        </w:rPr>
        <w:t>ков от поставщиков. Это тенденция может пересечь границы и оказаться полезной для всех операторов атомной энергетики.</w:t>
      </w:r>
    </w:p>
    <w:p w14:paraId="400B2D54" w14:textId="77777777" w:rsidR="00000000" w:rsidRDefault="00BA3BE9">
      <w:pPr>
        <w:pStyle w:val="30"/>
        <w:rPr>
          <w:rFonts w:ascii="Courier New" w:hAnsi="Courier New"/>
          <w:color w:val="000000"/>
        </w:rPr>
      </w:pPr>
    </w:p>
    <w:p w14:paraId="07D6C2EA" w14:textId="77777777" w:rsidR="00000000" w:rsidRDefault="00BA3BE9">
      <w:pPr>
        <w:pStyle w:val="30"/>
        <w:rPr>
          <w:rFonts w:ascii="Courier New" w:hAnsi="Courier New"/>
          <w:color w:val="000000"/>
        </w:rPr>
      </w:pPr>
    </w:p>
    <w:p w14:paraId="550044DA" w14:textId="77777777" w:rsidR="00000000" w:rsidRDefault="00BA3BE9">
      <w:pPr>
        <w:pStyle w:val="30"/>
        <w:rPr>
          <w:rFonts w:ascii="Courier New" w:hAnsi="Courier New"/>
          <w:color w:val="000000"/>
        </w:rPr>
      </w:pPr>
    </w:p>
    <w:p w14:paraId="065E41BB" w14:textId="77777777" w:rsidR="00000000" w:rsidRDefault="00BA3BE9">
      <w:pPr>
        <w:pStyle w:val="30"/>
        <w:rPr>
          <w:rFonts w:ascii="Courier New" w:hAnsi="Courier New"/>
          <w:color w:val="000000"/>
        </w:rPr>
      </w:pPr>
    </w:p>
    <w:p w14:paraId="690C50F0" w14:textId="77777777" w:rsidR="00000000" w:rsidRDefault="00BA3BE9">
      <w:pPr>
        <w:pStyle w:val="30"/>
        <w:rPr>
          <w:rFonts w:ascii="Courier New" w:hAnsi="Courier New"/>
          <w:color w:val="000000"/>
        </w:rPr>
      </w:pPr>
    </w:p>
    <w:p w14:paraId="1889F543" w14:textId="77777777" w:rsidR="00000000" w:rsidRDefault="00BA3BE9">
      <w:pPr>
        <w:pStyle w:val="30"/>
        <w:rPr>
          <w:rFonts w:ascii="Courier New" w:hAnsi="Courier New"/>
          <w:color w:val="000000"/>
        </w:rPr>
      </w:pPr>
    </w:p>
    <w:p w14:paraId="7F92B84B" w14:textId="77777777" w:rsidR="00000000" w:rsidRDefault="00BA3BE9">
      <w:pPr>
        <w:pStyle w:val="30"/>
        <w:rPr>
          <w:rFonts w:ascii="Courier New" w:hAnsi="Courier New"/>
          <w:color w:val="000000"/>
        </w:rPr>
      </w:pPr>
    </w:p>
    <w:p w14:paraId="3AB514DA" w14:textId="77777777" w:rsidR="00000000" w:rsidRDefault="00BA3BE9">
      <w:pPr>
        <w:pStyle w:val="30"/>
        <w:rPr>
          <w:rFonts w:ascii="Courier New" w:hAnsi="Courier New"/>
          <w:color w:val="000000"/>
        </w:rPr>
      </w:pPr>
    </w:p>
    <w:p w14:paraId="4FEDAF8F" w14:textId="77777777" w:rsidR="00000000" w:rsidRDefault="00BA3BE9">
      <w:pPr>
        <w:pStyle w:val="30"/>
        <w:rPr>
          <w:rFonts w:ascii="Courier New" w:hAnsi="Courier New"/>
          <w:color w:val="000000"/>
        </w:rPr>
      </w:pPr>
    </w:p>
    <w:p w14:paraId="6C74DBE9" w14:textId="77777777" w:rsidR="00000000" w:rsidRDefault="00BA3BE9">
      <w:pPr>
        <w:pStyle w:val="30"/>
        <w:rPr>
          <w:rFonts w:ascii="Courier New" w:hAnsi="Courier New"/>
          <w:color w:val="000000"/>
        </w:rPr>
      </w:pPr>
    </w:p>
    <w:p w14:paraId="5A25671D" w14:textId="77777777" w:rsidR="00000000" w:rsidRDefault="00BA3BE9">
      <w:pPr>
        <w:pStyle w:val="30"/>
        <w:rPr>
          <w:rFonts w:ascii="Courier New" w:hAnsi="Courier New"/>
          <w:color w:val="000000"/>
        </w:rPr>
      </w:pPr>
    </w:p>
    <w:p w14:paraId="67F1ABE8" w14:textId="77777777" w:rsidR="00000000" w:rsidRDefault="00BA3BE9">
      <w:pPr>
        <w:pStyle w:val="30"/>
        <w:rPr>
          <w:rFonts w:ascii="Courier New" w:hAnsi="Courier New"/>
          <w:color w:val="000000"/>
        </w:rPr>
      </w:pPr>
    </w:p>
    <w:p w14:paraId="3D5CE475" w14:textId="77777777" w:rsidR="00000000" w:rsidRDefault="00BA3BE9">
      <w:pPr>
        <w:pStyle w:val="30"/>
        <w:rPr>
          <w:rFonts w:ascii="Courier New" w:hAnsi="Courier New"/>
          <w:color w:val="000000"/>
        </w:rPr>
      </w:pPr>
    </w:p>
    <w:p w14:paraId="2FB53C0A" w14:textId="77777777" w:rsidR="00000000" w:rsidRDefault="00BA3BE9">
      <w:pPr>
        <w:pStyle w:val="30"/>
        <w:rPr>
          <w:rFonts w:ascii="Courier New" w:hAnsi="Courier New"/>
          <w:color w:val="000000"/>
        </w:rPr>
      </w:pPr>
    </w:p>
    <w:p w14:paraId="56CD15D0" w14:textId="77777777" w:rsidR="00000000" w:rsidRDefault="00BA3BE9">
      <w:pPr>
        <w:pStyle w:val="30"/>
        <w:rPr>
          <w:rFonts w:ascii="Courier New" w:hAnsi="Courier New"/>
          <w:color w:val="000000"/>
        </w:rPr>
      </w:pPr>
    </w:p>
    <w:p w14:paraId="14CA9FA9" w14:textId="77777777" w:rsidR="00000000" w:rsidRDefault="00BA3BE9">
      <w:pPr>
        <w:pStyle w:val="30"/>
        <w:rPr>
          <w:rFonts w:ascii="Courier New" w:hAnsi="Courier New"/>
          <w:color w:val="000000"/>
        </w:rPr>
      </w:pPr>
    </w:p>
    <w:p w14:paraId="3C5BDABB" w14:textId="77777777" w:rsidR="00000000" w:rsidRDefault="00BA3BE9">
      <w:pPr>
        <w:pStyle w:val="30"/>
        <w:rPr>
          <w:rFonts w:ascii="Courier New" w:hAnsi="Courier New"/>
          <w:color w:val="000000"/>
        </w:rPr>
      </w:pPr>
    </w:p>
    <w:p w14:paraId="2AE30496" w14:textId="77777777" w:rsidR="00000000" w:rsidRDefault="00BA3BE9">
      <w:pPr>
        <w:pStyle w:val="30"/>
        <w:rPr>
          <w:rFonts w:ascii="Courier New" w:hAnsi="Courier New"/>
          <w:color w:val="000000"/>
        </w:rPr>
      </w:pPr>
    </w:p>
    <w:p w14:paraId="6233C15C" w14:textId="77777777" w:rsidR="00000000" w:rsidRDefault="00BA3BE9">
      <w:pPr>
        <w:pStyle w:val="30"/>
        <w:rPr>
          <w:rFonts w:ascii="Courier New" w:hAnsi="Courier New"/>
          <w:color w:val="000000"/>
        </w:rPr>
      </w:pPr>
    </w:p>
    <w:p w14:paraId="768DE293" w14:textId="77777777" w:rsidR="00000000" w:rsidRDefault="00BA3BE9">
      <w:pPr>
        <w:pStyle w:val="30"/>
        <w:rPr>
          <w:rFonts w:ascii="Courier New" w:hAnsi="Courier New"/>
          <w:color w:val="000000"/>
        </w:rPr>
      </w:pPr>
    </w:p>
    <w:p w14:paraId="3C3A20C8" w14:textId="77777777" w:rsidR="00000000" w:rsidRDefault="00BA3BE9">
      <w:pPr>
        <w:pStyle w:val="30"/>
        <w:rPr>
          <w:rFonts w:ascii="Courier New" w:hAnsi="Courier New"/>
          <w:color w:val="000000"/>
        </w:rPr>
      </w:pPr>
    </w:p>
    <w:p w14:paraId="1D086A68" w14:textId="77777777" w:rsidR="00000000" w:rsidRDefault="00BA3BE9">
      <w:pPr>
        <w:pStyle w:val="30"/>
        <w:rPr>
          <w:rFonts w:ascii="Courier New" w:hAnsi="Courier New"/>
          <w:color w:val="000000"/>
        </w:rPr>
      </w:pPr>
    </w:p>
    <w:p w14:paraId="66E6D1C6" w14:textId="77777777" w:rsidR="00000000" w:rsidRDefault="00BA3BE9">
      <w:pPr>
        <w:pStyle w:val="30"/>
        <w:jc w:val="center"/>
        <w:rPr>
          <w:b/>
          <w:color w:val="000000"/>
          <w:sz w:val="36"/>
          <w:u w:val="single"/>
        </w:rPr>
      </w:pPr>
      <w:r>
        <w:rPr>
          <w:b/>
          <w:color w:val="000000"/>
          <w:sz w:val="36"/>
          <w:u w:val="single"/>
        </w:rPr>
        <w:lastRenderedPageBreak/>
        <w:t>Список литературы</w:t>
      </w:r>
    </w:p>
    <w:p w14:paraId="400A8966" w14:textId="77777777" w:rsidR="00000000" w:rsidRDefault="00BA3BE9">
      <w:pPr>
        <w:pStyle w:val="30"/>
        <w:jc w:val="center"/>
        <w:rPr>
          <w:b/>
          <w:color w:val="000000"/>
          <w:sz w:val="36"/>
          <w:u w:val="single"/>
        </w:rPr>
      </w:pPr>
    </w:p>
    <w:p w14:paraId="6F45DA2E" w14:textId="77777777" w:rsidR="00000000" w:rsidRDefault="00BA3BE9">
      <w:pPr>
        <w:pStyle w:val="30"/>
        <w:numPr>
          <w:ilvl w:val="0"/>
          <w:numId w:val="4"/>
        </w:numPr>
        <w:rPr>
          <w:rFonts w:ascii="Courier New" w:hAnsi="Courier New"/>
          <w:color w:val="000000"/>
          <w:sz w:val="24"/>
        </w:rPr>
      </w:pPr>
      <w:r>
        <w:rPr>
          <w:rFonts w:ascii="Courier New" w:hAnsi="Courier New"/>
          <w:color w:val="000000"/>
          <w:sz w:val="24"/>
          <w:lang w:val="en-US"/>
        </w:rPr>
        <w:t xml:space="preserve">N. TANGY: </w:t>
      </w:r>
      <w:r>
        <w:rPr>
          <w:rFonts w:ascii="Courier New" w:hAnsi="Courier New"/>
          <w:color w:val="000000"/>
          <w:sz w:val="24"/>
        </w:rPr>
        <w:t xml:space="preserve">«Точность и актуальность учебных тренажеров», совещание специалистов </w:t>
      </w:r>
      <w:r>
        <w:rPr>
          <w:rFonts w:ascii="Courier New" w:hAnsi="Courier New"/>
          <w:color w:val="000000"/>
          <w:sz w:val="24"/>
          <w:lang w:val="en-US"/>
        </w:rPr>
        <w:t xml:space="preserve">OECD-CSNI; </w:t>
      </w:r>
      <w:r>
        <w:rPr>
          <w:rFonts w:ascii="Courier New" w:hAnsi="Courier New"/>
          <w:color w:val="000000"/>
          <w:sz w:val="24"/>
        </w:rPr>
        <w:t xml:space="preserve">апрель </w:t>
      </w:r>
      <w:r>
        <w:rPr>
          <w:rFonts w:ascii="Courier New" w:hAnsi="Courier New"/>
          <w:color w:val="000000"/>
          <w:sz w:val="24"/>
        </w:rPr>
        <w:t>1987, ТОРОНТО(Канада) – в переводе.</w:t>
      </w:r>
    </w:p>
    <w:p w14:paraId="65D00587" w14:textId="77777777" w:rsidR="00000000" w:rsidRDefault="00BA3BE9">
      <w:pPr>
        <w:pStyle w:val="30"/>
        <w:numPr>
          <w:ilvl w:val="0"/>
          <w:numId w:val="4"/>
        </w:numPr>
        <w:rPr>
          <w:rFonts w:ascii="Courier New" w:hAnsi="Courier New"/>
          <w:color w:val="000000"/>
          <w:sz w:val="24"/>
          <w:lang w:val="en-US"/>
        </w:rPr>
      </w:pPr>
      <w:r>
        <w:rPr>
          <w:rFonts w:ascii="Courier New" w:hAnsi="Courier New"/>
          <w:color w:val="000000"/>
          <w:sz w:val="24"/>
          <w:lang w:val="en-US"/>
        </w:rPr>
        <w:t>G. BELTRANDA</w:t>
      </w:r>
      <w:r>
        <w:rPr>
          <w:rFonts w:ascii="Courier New" w:hAnsi="Courier New"/>
          <w:color w:val="000000"/>
          <w:sz w:val="24"/>
        </w:rPr>
        <w:t>: «Полно объемный (</w:t>
      </w:r>
      <w:proofErr w:type="spellStart"/>
      <w:r>
        <w:rPr>
          <w:rFonts w:ascii="Courier New" w:hAnsi="Courier New"/>
          <w:color w:val="000000"/>
          <w:sz w:val="24"/>
          <w:lang w:val="en-US"/>
        </w:rPr>
        <w:t>fullscope</w:t>
      </w:r>
      <w:proofErr w:type="spellEnd"/>
      <w:r>
        <w:rPr>
          <w:rFonts w:ascii="Courier New" w:hAnsi="Courier New"/>
          <w:color w:val="000000"/>
          <w:sz w:val="24"/>
          <w:lang w:val="en-US"/>
        </w:rPr>
        <w:t xml:space="preserve">) </w:t>
      </w:r>
      <w:r>
        <w:rPr>
          <w:rFonts w:ascii="Courier New" w:hAnsi="Courier New"/>
          <w:color w:val="000000"/>
          <w:sz w:val="24"/>
        </w:rPr>
        <w:t xml:space="preserve"> тренажер для проектирования БЩУ новых французских энергоблоков 1400 Мвт», заседание МАГАТЭ</w:t>
      </w:r>
      <w:r>
        <w:rPr>
          <w:rFonts w:ascii="Courier New" w:hAnsi="Courier New"/>
          <w:color w:val="000000"/>
          <w:sz w:val="24"/>
          <w:lang w:val="en-US"/>
        </w:rPr>
        <w:t>;</w:t>
      </w:r>
      <w:r>
        <w:rPr>
          <w:rFonts w:ascii="Courier New" w:hAnsi="Courier New"/>
          <w:color w:val="000000"/>
          <w:sz w:val="24"/>
        </w:rPr>
        <w:t xml:space="preserve"> сентябрь 1987, ТОРОНТО(Канада) - в переводе.</w:t>
      </w:r>
    </w:p>
    <w:p w14:paraId="7870FEC1" w14:textId="77777777" w:rsidR="00000000" w:rsidRDefault="00BA3BE9">
      <w:pPr>
        <w:pStyle w:val="30"/>
        <w:numPr>
          <w:ilvl w:val="0"/>
          <w:numId w:val="4"/>
        </w:numPr>
        <w:rPr>
          <w:rFonts w:ascii="Courier New" w:hAnsi="Courier New"/>
          <w:color w:val="000000"/>
          <w:sz w:val="24"/>
          <w:lang w:val="en-US"/>
        </w:rPr>
      </w:pPr>
      <w:r>
        <w:rPr>
          <w:rFonts w:ascii="Courier New" w:hAnsi="Courier New"/>
          <w:color w:val="000000"/>
          <w:sz w:val="24"/>
          <w:lang w:val="en-US"/>
        </w:rPr>
        <w:t>G. PETIT</w:t>
      </w:r>
      <w:r>
        <w:rPr>
          <w:rFonts w:ascii="Courier New" w:hAnsi="Courier New"/>
          <w:color w:val="000000"/>
          <w:sz w:val="24"/>
        </w:rPr>
        <w:t>: «Техническое обучение и учебны</w:t>
      </w:r>
      <w:r>
        <w:rPr>
          <w:rFonts w:ascii="Courier New" w:hAnsi="Courier New"/>
          <w:color w:val="000000"/>
          <w:sz w:val="24"/>
        </w:rPr>
        <w:t xml:space="preserve">е тренажеры аварийных ситуаций во Франции», заседание </w:t>
      </w:r>
      <w:r>
        <w:rPr>
          <w:rFonts w:ascii="Courier New" w:hAnsi="Courier New"/>
          <w:color w:val="000000"/>
          <w:sz w:val="24"/>
          <w:lang w:val="en-US"/>
        </w:rPr>
        <w:t>GRS;</w:t>
      </w:r>
      <w:r>
        <w:rPr>
          <w:rFonts w:ascii="Courier New" w:hAnsi="Courier New"/>
          <w:color w:val="000000"/>
          <w:sz w:val="24"/>
        </w:rPr>
        <w:t xml:space="preserve"> октябрь 1989, МЮНХЕН(Германия) - в переводе.</w:t>
      </w:r>
    </w:p>
    <w:p w14:paraId="21EA35D7" w14:textId="77777777" w:rsidR="00000000" w:rsidRDefault="00BA3BE9">
      <w:pPr>
        <w:pStyle w:val="30"/>
        <w:numPr>
          <w:ilvl w:val="0"/>
          <w:numId w:val="4"/>
        </w:numPr>
        <w:rPr>
          <w:rFonts w:ascii="Courier New" w:hAnsi="Courier New"/>
          <w:color w:val="000000"/>
          <w:sz w:val="24"/>
          <w:lang w:val="en-US"/>
        </w:rPr>
      </w:pPr>
      <w:r>
        <w:rPr>
          <w:rFonts w:ascii="Courier New" w:hAnsi="Courier New"/>
          <w:color w:val="000000"/>
          <w:sz w:val="24"/>
          <w:lang w:val="en-US"/>
        </w:rPr>
        <w:t xml:space="preserve">X. NORMAND </w:t>
      </w:r>
      <w:r>
        <w:rPr>
          <w:rFonts w:ascii="Courier New" w:hAnsi="Courier New"/>
          <w:color w:val="000000"/>
          <w:sz w:val="24"/>
        </w:rPr>
        <w:t xml:space="preserve">и др. **: «Сертификация термогидравлической модели на тренажерах энергоблоков 1300 Мвт», 9я многопредметная конференция по моделированию </w:t>
      </w:r>
      <w:r>
        <w:rPr>
          <w:rFonts w:ascii="Courier New" w:hAnsi="Courier New"/>
          <w:color w:val="000000"/>
          <w:sz w:val="24"/>
          <w:lang w:val="en-US"/>
        </w:rPr>
        <w:t>SCS;</w:t>
      </w:r>
      <w:r>
        <w:rPr>
          <w:rFonts w:ascii="Courier New" w:hAnsi="Courier New"/>
          <w:color w:val="000000"/>
          <w:sz w:val="24"/>
          <w:lang w:val="en-US"/>
        </w:rPr>
        <w:t xml:space="preserve"> </w:t>
      </w:r>
      <w:r>
        <w:rPr>
          <w:rFonts w:ascii="Courier New" w:hAnsi="Courier New"/>
          <w:color w:val="000000"/>
          <w:sz w:val="24"/>
        </w:rPr>
        <w:t>апрель 1992, ОРЛАНДО(Канада).</w:t>
      </w:r>
    </w:p>
    <w:p w14:paraId="3120392C" w14:textId="77777777" w:rsidR="00000000" w:rsidRDefault="00BA3BE9">
      <w:pPr>
        <w:pStyle w:val="30"/>
        <w:numPr>
          <w:ilvl w:val="0"/>
          <w:numId w:val="4"/>
        </w:numPr>
        <w:rPr>
          <w:rFonts w:ascii="Courier New" w:hAnsi="Courier New"/>
          <w:color w:val="000000"/>
          <w:sz w:val="24"/>
          <w:lang w:val="en-US"/>
        </w:rPr>
      </w:pPr>
      <w:r>
        <w:rPr>
          <w:rFonts w:ascii="Courier New" w:hAnsi="Courier New"/>
          <w:color w:val="000000"/>
          <w:sz w:val="24"/>
        </w:rPr>
        <w:t>Романов А. В.</w:t>
      </w:r>
      <w:r>
        <w:rPr>
          <w:rFonts w:ascii="Courier New" w:hAnsi="Courier New"/>
          <w:color w:val="000000"/>
          <w:sz w:val="24"/>
        </w:rPr>
        <w:t xml:space="preserve"> «Как сделать атомную энергию безопасной?» 1996. – на русском языке. </w:t>
      </w:r>
    </w:p>
    <w:p w14:paraId="3C3E0C13" w14:textId="77777777" w:rsidR="00000000" w:rsidRDefault="00BA3BE9">
      <w:pPr>
        <w:pStyle w:val="30"/>
        <w:numPr>
          <w:ilvl w:val="0"/>
          <w:numId w:val="4"/>
        </w:numPr>
        <w:rPr>
          <w:rFonts w:ascii="Courier New" w:hAnsi="Courier New"/>
          <w:color w:val="000000"/>
          <w:sz w:val="24"/>
        </w:rPr>
      </w:pPr>
      <w:proofErr w:type="spellStart"/>
      <w:r>
        <w:rPr>
          <w:rFonts w:ascii="Courier New" w:hAnsi="Courier New"/>
          <w:color w:val="000000"/>
          <w:sz w:val="24"/>
        </w:rPr>
        <w:t>Коломейцев</w:t>
      </w:r>
      <w:proofErr w:type="spellEnd"/>
      <w:r>
        <w:rPr>
          <w:rFonts w:ascii="Courier New" w:hAnsi="Courier New"/>
          <w:color w:val="000000"/>
          <w:sz w:val="24"/>
        </w:rPr>
        <w:t xml:space="preserve"> Л. Р. «Ядерные реакторы повышенной безопасности Анализ концептуальных разработок», 1997.</w:t>
      </w:r>
    </w:p>
    <w:p w14:paraId="33620C7F" w14:textId="77777777" w:rsidR="00000000" w:rsidRDefault="00BA3BE9">
      <w:pPr>
        <w:pStyle w:val="30"/>
        <w:numPr>
          <w:ilvl w:val="0"/>
          <w:numId w:val="4"/>
        </w:numPr>
        <w:rPr>
          <w:rFonts w:ascii="Courier New" w:hAnsi="Courier New"/>
          <w:color w:val="000000"/>
          <w:sz w:val="24"/>
        </w:rPr>
      </w:pPr>
      <w:r>
        <w:rPr>
          <w:rFonts w:ascii="Courier New" w:hAnsi="Courier New"/>
          <w:color w:val="000000"/>
          <w:sz w:val="24"/>
        </w:rPr>
        <w:t>Иванов В. Э. «Аварийные переходные проц</w:t>
      </w:r>
      <w:r>
        <w:rPr>
          <w:rFonts w:ascii="Courier New" w:hAnsi="Courier New"/>
          <w:color w:val="000000"/>
          <w:sz w:val="24"/>
        </w:rPr>
        <w:t xml:space="preserve">ессы на АЭС с ВВЭР», 1996. </w:t>
      </w:r>
    </w:p>
    <w:p w14:paraId="53862493" w14:textId="77777777" w:rsidR="00000000" w:rsidRDefault="00BA3BE9">
      <w:pPr>
        <w:pStyle w:val="30"/>
        <w:numPr>
          <w:ilvl w:val="0"/>
          <w:numId w:val="4"/>
        </w:numPr>
        <w:rPr>
          <w:rFonts w:ascii="Courier New" w:hAnsi="Courier New"/>
          <w:color w:val="000000"/>
          <w:sz w:val="24"/>
          <w:lang w:val="en-US"/>
        </w:rPr>
      </w:pPr>
      <w:proofErr w:type="spellStart"/>
      <w:r>
        <w:rPr>
          <w:rFonts w:ascii="Courier New" w:hAnsi="Courier New"/>
          <w:color w:val="000000"/>
          <w:sz w:val="24"/>
        </w:rPr>
        <w:t>Пукалова</w:t>
      </w:r>
      <w:proofErr w:type="spellEnd"/>
      <w:r>
        <w:rPr>
          <w:rFonts w:ascii="Courier New" w:hAnsi="Courier New"/>
          <w:color w:val="000000"/>
          <w:sz w:val="24"/>
        </w:rPr>
        <w:t xml:space="preserve"> И. А. «Интегрирование системы и банк моделей для анализа отдаленных последствий радиационных аварий», 1997. </w:t>
      </w:r>
    </w:p>
    <w:p w14:paraId="5C35FD55" w14:textId="77777777" w:rsidR="00BA3BE9" w:rsidRDefault="00BA3BE9">
      <w:pPr>
        <w:pStyle w:val="30"/>
        <w:rPr>
          <w:rFonts w:ascii="Courier New" w:hAnsi="Courier New"/>
          <w:color w:val="000000"/>
          <w:sz w:val="24"/>
          <w:lang w:val="en-US"/>
        </w:rPr>
      </w:pPr>
    </w:p>
    <w:sectPr w:rsidR="00BA3BE9">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A86A" w14:textId="77777777" w:rsidR="00BA3BE9" w:rsidRDefault="00BA3BE9">
      <w:r>
        <w:separator/>
      </w:r>
    </w:p>
  </w:endnote>
  <w:endnote w:type="continuationSeparator" w:id="0">
    <w:p w14:paraId="61825A1F" w14:textId="77777777" w:rsidR="00BA3BE9" w:rsidRDefault="00BA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8647" w14:textId="77777777" w:rsidR="00BA3BE9" w:rsidRDefault="00BA3BE9">
      <w:r>
        <w:separator/>
      </w:r>
    </w:p>
  </w:footnote>
  <w:footnote w:type="continuationSeparator" w:id="0">
    <w:p w14:paraId="0384B45E" w14:textId="77777777" w:rsidR="00BA3BE9" w:rsidRDefault="00BA3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7092" w14:textId="77777777" w:rsidR="00000000" w:rsidRDefault="00BA3BE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7A436F4" w14:textId="77777777" w:rsidR="00000000" w:rsidRDefault="00BA3BE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7977" w14:textId="77777777" w:rsidR="00000000" w:rsidRDefault="00BA3BE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14:paraId="5CC6874C" w14:textId="77777777" w:rsidR="00000000" w:rsidRDefault="00BA3B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1D34"/>
    <w:multiLevelType w:val="singleLevel"/>
    <w:tmpl w:val="2FD08590"/>
    <w:lvl w:ilvl="0">
      <w:start w:val="2"/>
      <w:numFmt w:val="bullet"/>
      <w:lvlText w:val=""/>
      <w:lvlJc w:val="left"/>
      <w:pPr>
        <w:tabs>
          <w:tab w:val="num" w:pos="1980"/>
        </w:tabs>
        <w:ind w:left="1980" w:hanging="645"/>
      </w:pPr>
      <w:rPr>
        <w:rFonts w:ascii="Symbol" w:hAnsi="Symbol" w:hint="default"/>
      </w:rPr>
    </w:lvl>
  </w:abstractNum>
  <w:abstractNum w:abstractNumId="1" w15:restartNumberingAfterBreak="0">
    <w:nsid w:val="32E81BFC"/>
    <w:multiLevelType w:val="multilevel"/>
    <w:tmpl w:val="B120CF6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3531630A"/>
    <w:multiLevelType w:val="singleLevel"/>
    <w:tmpl w:val="89867C6E"/>
    <w:lvl w:ilvl="0">
      <w:start w:val="1"/>
      <w:numFmt w:val="decimal"/>
      <w:lvlText w:val="%1."/>
      <w:lvlJc w:val="left"/>
      <w:pPr>
        <w:tabs>
          <w:tab w:val="num" w:pos="705"/>
        </w:tabs>
        <w:ind w:left="705" w:hanging="705"/>
      </w:pPr>
      <w:rPr>
        <w:rFonts w:hint="default"/>
      </w:rPr>
    </w:lvl>
  </w:abstractNum>
  <w:abstractNum w:abstractNumId="3" w15:restartNumberingAfterBreak="0">
    <w:nsid w:val="6E4E7F2C"/>
    <w:multiLevelType w:val="singleLevel"/>
    <w:tmpl w:val="15F47444"/>
    <w:lvl w:ilvl="0">
      <w:numFmt w:val="bullet"/>
      <w:lvlText w:val="-"/>
      <w:lvlJc w:val="left"/>
      <w:pPr>
        <w:tabs>
          <w:tab w:val="num" w:pos="930"/>
        </w:tabs>
        <w:ind w:left="93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A8"/>
    <w:rsid w:val="00B321A8"/>
    <w:rsid w:val="00BA3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071B4"/>
  <w15:chartTrackingRefBased/>
  <w15:docId w15:val="{20B6A589-2976-44A4-B8CA-DEC9C8A9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outlineLvl w:val="0"/>
    </w:pPr>
    <w:rPr>
      <w:b/>
      <w:sz w:val="36"/>
    </w:rPr>
  </w:style>
  <w:style w:type="paragraph" w:styleId="2">
    <w:name w:val="heading 2"/>
    <w:basedOn w:val="a"/>
    <w:next w:val="a"/>
    <w:qFormat/>
    <w:pPr>
      <w:keepNext/>
      <w:jc w:val="center"/>
      <w:outlineLvl w:val="1"/>
    </w:pPr>
    <w:rPr>
      <w:b/>
      <w:sz w:val="36"/>
      <w:u w:val="single"/>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jc w:val="both"/>
      <w:outlineLvl w:val="3"/>
    </w:pPr>
    <w:rPr>
      <w:b/>
      <w:sz w:val="36"/>
      <w:u w:val="single"/>
    </w:rPr>
  </w:style>
  <w:style w:type="paragraph" w:styleId="5">
    <w:name w:val="heading 5"/>
    <w:basedOn w:val="a"/>
    <w:next w:val="a"/>
    <w:qFormat/>
    <w:pPr>
      <w:keepNext/>
      <w:jc w:val="both"/>
      <w:outlineLvl w:val="4"/>
    </w:pPr>
    <w:rPr>
      <w:rFonts w:ascii="Courier New" w:hAnsi="Courier New"/>
      <w:sz w:val="26"/>
    </w:rPr>
  </w:style>
  <w:style w:type="paragraph" w:styleId="6">
    <w:name w:val="heading 6"/>
    <w:basedOn w:val="a"/>
    <w:next w:val="a"/>
    <w:qFormat/>
    <w:pPr>
      <w:keepNext/>
      <w:ind w:left="570"/>
      <w:outlineLvl w:val="5"/>
    </w:pPr>
    <w:rPr>
      <w:rFonts w:ascii="Courier New" w:hAnsi="Courier New"/>
      <w:sz w:val="26"/>
    </w:rPr>
  </w:style>
  <w:style w:type="paragraph" w:styleId="7">
    <w:name w:val="heading 7"/>
    <w:basedOn w:val="a"/>
    <w:next w:val="a"/>
    <w:qFormat/>
    <w:pPr>
      <w:keepNext/>
      <w:jc w:val="center"/>
      <w:outlineLvl w:val="6"/>
    </w:pPr>
    <w:rPr>
      <w:rFonts w:ascii="Courier New" w:hAnsi="Courier New"/>
      <w:b/>
      <w:sz w:val="26"/>
    </w:rPr>
  </w:style>
  <w:style w:type="paragraph" w:styleId="8">
    <w:name w:val="heading 8"/>
    <w:basedOn w:val="a"/>
    <w:next w:val="a"/>
    <w:qFormat/>
    <w:pPr>
      <w:keepNext/>
      <w:outlineLvl w:val="7"/>
    </w:pPr>
    <w:rPr>
      <w:b/>
      <w:sz w:val="28"/>
    </w:rPr>
  </w:style>
  <w:style w:type="paragraph" w:styleId="9">
    <w:name w:val="heading 9"/>
    <w:basedOn w:val="a"/>
    <w:next w:val="a"/>
    <w:qFormat/>
    <w:pPr>
      <w:keepNext/>
      <w:outlineLvl w:val="8"/>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48"/>
    </w:rPr>
  </w:style>
  <w:style w:type="paragraph" w:styleId="20">
    <w:name w:val="Body Text 2"/>
    <w:basedOn w:val="a"/>
    <w:semiHidden/>
    <w:pPr>
      <w:jc w:val="both"/>
    </w:pPr>
    <w:rPr>
      <w:sz w:val="24"/>
    </w:rPr>
  </w:style>
  <w:style w:type="paragraph" w:styleId="30">
    <w:name w:val="Body Text 3"/>
    <w:basedOn w:val="a"/>
    <w:semiHidden/>
    <w:pPr>
      <w:jc w:val="both"/>
    </w:pPr>
    <w:rPr>
      <w:sz w:val="26"/>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left="495"/>
    </w:pPr>
    <w:rPr>
      <w:rFonts w:ascii="Courier New" w:hAnsi="Courier Ne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1702</Words>
  <Characters>9706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Московский инженерно-физический институт</vt:lpstr>
    </vt:vector>
  </TitlesOfParts>
  <Company>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инженерно-физический институт</dc:title>
  <dc:subject/>
  <dc:creator>Lexus</dc:creator>
  <cp:keywords/>
  <cp:lastModifiedBy>Igor</cp:lastModifiedBy>
  <cp:revision>2</cp:revision>
  <cp:lastPrinted>1998-12-15T20:00:00Z</cp:lastPrinted>
  <dcterms:created xsi:type="dcterms:W3CDTF">2025-04-03T18:33:00Z</dcterms:created>
  <dcterms:modified xsi:type="dcterms:W3CDTF">2025-04-03T18:33:00Z</dcterms:modified>
</cp:coreProperties>
</file>