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D99" w:rsidRPr="00E47FEE" w:rsidRDefault="00D54D99" w:rsidP="00D54D99">
      <w:pPr>
        <w:pStyle w:val="1"/>
        <w:spacing w:before="0" w:line="240" w:lineRule="auto"/>
        <w:rPr>
          <w:rFonts w:ascii="Times New Roman" w:hAnsi="Times New Roman"/>
        </w:rPr>
      </w:pPr>
      <w:r w:rsidRPr="00E47FEE">
        <w:rPr>
          <w:rFonts w:ascii="Times New Roman" w:hAnsi="Times New Roman"/>
        </w:rPr>
        <w:t xml:space="preserve">Вопросы к экзамену по  финансовому менеджменту </w:t>
      </w:r>
    </w:p>
    <w:p w:rsidR="00D54D99" w:rsidRPr="00E47FEE" w:rsidRDefault="00D54D99" w:rsidP="00E47FEE">
      <w:pPr>
        <w:shd w:val="clear" w:color="auto" w:fill="FFFFFF"/>
        <w:spacing w:after="0" w:line="240" w:lineRule="auto"/>
        <w:rPr>
          <w:rFonts w:ascii="Times New Roman" w:hAnsi="Times New Roman"/>
        </w:rPr>
      </w:pPr>
      <w:r w:rsidRPr="00E47FEE">
        <w:rPr>
          <w:rFonts w:ascii="Times New Roman" w:hAnsi="Times New Roman"/>
        </w:rPr>
        <w:t>1.Расчет финансового цикла.</w:t>
      </w:r>
    </w:p>
    <w:p w:rsidR="00D54D99" w:rsidRPr="00E47FEE" w:rsidRDefault="00D54D99" w:rsidP="00E47FEE">
      <w:pPr>
        <w:shd w:val="clear" w:color="auto" w:fill="FFFFFF"/>
        <w:spacing w:after="0" w:line="240" w:lineRule="auto"/>
        <w:rPr>
          <w:rFonts w:ascii="Times New Roman" w:hAnsi="Times New Roman"/>
        </w:rPr>
      </w:pPr>
      <w:r w:rsidRPr="00E47FEE">
        <w:rPr>
          <w:rFonts w:ascii="Times New Roman" w:hAnsi="Times New Roman"/>
        </w:rPr>
        <w:t>2.Коэффициенты автономии и прогноза банкротства..</w:t>
      </w:r>
    </w:p>
    <w:p w:rsidR="00D54D99" w:rsidRPr="00537532" w:rsidRDefault="00D54D99" w:rsidP="00D54D99">
      <w:pPr>
        <w:spacing w:after="0" w:line="240" w:lineRule="auto"/>
        <w:rPr>
          <w:rFonts w:ascii="Times New Roman" w:hAnsi="Times New Roman"/>
        </w:rPr>
      </w:pPr>
      <w:r w:rsidRPr="00E47FEE">
        <w:rPr>
          <w:rFonts w:ascii="Times New Roman" w:hAnsi="Times New Roman"/>
        </w:rPr>
        <w:t>3.Анализ движения и прогнозирования денежного потока</w:t>
      </w:r>
      <w:r w:rsidRPr="00537532">
        <w:rPr>
          <w:rFonts w:ascii="Times New Roman" w:hAnsi="Times New Roman"/>
        </w:rPr>
        <w:t>.</w:t>
      </w:r>
    </w:p>
    <w:p w:rsidR="00D54D99" w:rsidRPr="00537532" w:rsidRDefault="00D54D99" w:rsidP="00D54D99">
      <w:pPr>
        <w:spacing w:after="0" w:line="240" w:lineRule="auto"/>
        <w:rPr>
          <w:rFonts w:ascii="Times New Roman" w:hAnsi="Times New Roman"/>
        </w:rPr>
      </w:pPr>
      <w:r w:rsidRPr="00537532">
        <w:rPr>
          <w:rFonts w:ascii="Times New Roman" w:hAnsi="Times New Roman"/>
        </w:rPr>
        <w:t>4.Показатели рентабельности предприятия.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5</w:t>
      </w:r>
      <w:r w:rsidR="00E47FEE">
        <w:rPr>
          <w:rFonts w:ascii="Times New Roman" w:hAnsi="Times New Roman"/>
        </w:rPr>
        <w:t>а</w:t>
      </w:r>
      <w:r w:rsidRPr="00537532">
        <w:rPr>
          <w:rFonts w:ascii="Times New Roman" w:hAnsi="Times New Roman"/>
        </w:rPr>
        <w:t>.Анализ и управление производственными запасами.</w:t>
      </w:r>
    </w:p>
    <w:p w:rsidR="00D54D99" w:rsidRPr="00537532" w:rsidRDefault="00D54D99" w:rsidP="00D54D99">
      <w:pPr>
        <w:spacing w:after="0" w:line="240" w:lineRule="auto"/>
        <w:rPr>
          <w:rFonts w:ascii="Times New Roman" w:hAnsi="Times New Roman"/>
        </w:rPr>
      </w:pPr>
      <w:r w:rsidRPr="00537532">
        <w:rPr>
          <w:rFonts w:ascii="Times New Roman" w:hAnsi="Times New Roman"/>
        </w:rPr>
        <w:t>5</w:t>
      </w:r>
      <w:r w:rsidR="00E47FEE">
        <w:rPr>
          <w:rFonts w:ascii="Times New Roman" w:hAnsi="Times New Roman"/>
        </w:rPr>
        <w:t>б</w:t>
      </w:r>
      <w:r w:rsidRPr="00537532">
        <w:rPr>
          <w:rFonts w:ascii="Times New Roman" w:hAnsi="Times New Roman"/>
        </w:rPr>
        <w:t>.Типы финансовой устойчивости предприятия.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6.Анализ и управление дебиторскойзадолжностью.</w:t>
      </w:r>
    </w:p>
    <w:p w:rsidR="00D54D99" w:rsidRPr="00537532" w:rsidRDefault="00D54D99" w:rsidP="00D54D99">
      <w:pPr>
        <w:spacing w:after="0" w:line="240" w:lineRule="auto"/>
        <w:rPr>
          <w:rFonts w:ascii="Times New Roman" w:hAnsi="Times New Roman"/>
        </w:rPr>
      </w:pPr>
      <w:r w:rsidRPr="00537532">
        <w:rPr>
          <w:rFonts w:ascii="Times New Roman" w:hAnsi="Times New Roman"/>
        </w:rPr>
        <w:t>7.Коэффициенты текущей ,срочной и абсолютной ликвидности.</w:t>
      </w:r>
    </w:p>
    <w:p w:rsidR="00D54D99" w:rsidRPr="00537532" w:rsidRDefault="00D54D99" w:rsidP="00D54D99">
      <w:pPr>
        <w:spacing w:after="0" w:line="240" w:lineRule="auto"/>
        <w:rPr>
          <w:rFonts w:ascii="Times New Roman" w:hAnsi="Times New Roman"/>
        </w:rPr>
      </w:pPr>
      <w:r w:rsidRPr="00537532">
        <w:rPr>
          <w:rFonts w:ascii="Times New Roman" w:hAnsi="Times New Roman"/>
        </w:rPr>
        <w:t>8.Основные теории структуры капитала (традиционный  и теория Модильяни-Миллера).</w:t>
      </w:r>
    </w:p>
    <w:p w:rsidR="00D54D99" w:rsidRPr="00537532" w:rsidRDefault="00D54D99" w:rsidP="00D54D99">
      <w:pPr>
        <w:spacing w:after="0" w:line="240" w:lineRule="auto"/>
        <w:rPr>
          <w:rFonts w:ascii="Times New Roman" w:hAnsi="Times New Roman"/>
        </w:rPr>
      </w:pPr>
      <w:r w:rsidRPr="00537532">
        <w:rPr>
          <w:rFonts w:ascii="Times New Roman" w:hAnsi="Times New Roman"/>
        </w:rPr>
        <w:t>9.Коэффициенты дебиторской и кредиторской  задолжности  на предприятии.</w:t>
      </w:r>
    </w:p>
    <w:p w:rsidR="00D54D99" w:rsidRPr="00537532" w:rsidRDefault="00D54D99" w:rsidP="00D54D99">
      <w:pPr>
        <w:spacing w:after="0" w:line="240" w:lineRule="auto"/>
        <w:rPr>
          <w:rFonts w:ascii="Times New Roman" w:hAnsi="Times New Roman"/>
        </w:rPr>
      </w:pPr>
      <w:r w:rsidRPr="00537532">
        <w:rPr>
          <w:rFonts w:ascii="Times New Roman" w:hAnsi="Times New Roman"/>
        </w:rPr>
        <w:t>10.Оценка обыкновенных и привилегированных акций.</w:t>
      </w:r>
    </w:p>
    <w:p w:rsidR="00D54D99" w:rsidRPr="00537532" w:rsidRDefault="00D54D99" w:rsidP="00D54D99">
      <w:pPr>
        <w:spacing w:after="0" w:line="240" w:lineRule="auto"/>
        <w:rPr>
          <w:rFonts w:ascii="Times New Roman" w:hAnsi="Times New Roman"/>
        </w:rPr>
      </w:pPr>
      <w:r w:rsidRPr="00537532">
        <w:rPr>
          <w:rFonts w:ascii="Times New Roman" w:hAnsi="Times New Roman"/>
        </w:rPr>
        <w:t>11.Формирование политики управления денежными средствами предприятия.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12.Методы оценки инвестиционных проектов.</w:t>
      </w:r>
    </w:p>
    <w:p w:rsidR="00D54D99" w:rsidRPr="00537532" w:rsidRDefault="00D54D99" w:rsidP="00D54D99">
      <w:pPr>
        <w:spacing w:after="0" w:line="240" w:lineRule="auto"/>
        <w:rPr>
          <w:rFonts w:ascii="Times New Roman" w:hAnsi="Times New Roman"/>
        </w:rPr>
      </w:pPr>
      <w:r w:rsidRPr="00537532">
        <w:rPr>
          <w:rFonts w:ascii="Times New Roman" w:hAnsi="Times New Roman"/>
        </w:rPr>
        <w:t>13.Проблемы внутрифирменного финансового планирования.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14.Классификация финансовых инструментов и рынков.</w:t>
      </w:r>
    </w:p>
    <w:p w:rsidR="00D54D99" w:rsidRPr="00537532" w:rsidRDefault="00D54D99" w:rsidP="00D54D99">
      <w:pPr>
        <w:spacing w:after="0" w:line="240" w:lineRule="auto"/>
        <w:rPr>
          <w:rFonts w:ascii="Times New Roman" w:hAnsi="Times New Roman"/>
        </w:rPr>
      </w:pPr>
      <w:r w:rsidRPr="00537532">
        <w:rPr>
          <w:rFonts w:ascii="Times New Roman" w:hAnsi="Times New Roman"/>
        </w:rPr>
        <w:t>15.Показатели имущественного положения организации.</w:t>
      </w:r>
    </w:p>
    <w:p w:rsidR="00D54D99" w:rsidRPr="00537532" w:rsidRDefault="00D54D99" w:rsidP="00D54D99">
      <w:pPr>
        <w:spacing w:after="0" w:line="240" w:lineRule="auto"/>
        <w:rPr>
          <w:rFonts w:ascii="Times New Roman" w:hAnsi="Times New Roman"/>
        </w:rPr>
      </w:pPr>
      <w:r w:rsidRPr="00537532">
        <w:rPr>
          <w:rFonts w:ascii="Times New Roman" w:hAnsi="Times New Roman"/>
        </w:rPr>
        <w:t>16 .Базовая концепция цены капитала.</w:t>
      </w:r>
    </w:p>
    <w:p w:rsidR="00D54D99" w:rsidRPr="00537532" w:rsidRDefault="00D54D99" w:rsidP="00D54D99">
      <w:pPr>
        <w:spacing w:after="0" w:line="240" w:lineRule="auto"/>
        <w:rPr>
          <w:rFonts w:ascii="Times New Roman" w:hAnsi="Times New Roman"/>
        </w:rPr>
      </w:pPr>
      <w:r w:rsidRPr="00537532">
        <w:rPr>
          <w:rFonts w:ascii="Times New Roman" w:hAnsi="Times New Roman"/>
        </w:rPr>
        <w:t>17 .Структура баланса и его характеристика.</w:t>
      </w:r>
    </w:p>
    <w:p w:rsidR="00D54D99" w:rsidRPr="00537532" w:rsidRDefault="00D54D99" w:rsidP="00D54D99">
      <w:pPr>
        <w:spacing w:after="0" w:line="240" w:lineRule="auto"/>
        <w:rPr>
          <w:rFonts w:ascii="Times New Roman" w:hAnsi="Times New Roman"/>
        </w:rPr>
      </w:pPr>
      <w:r w:rsidRPr="00537532">
        <w:rPr>
          <w:rFonts w:ascii="Times New Roman" w:hAnsi="Times New Roman"/>
        </w:rPr>
        <w:t>18.Оценка облигаций.</w:t>
      </w:r>
    </w:p>
    <w:p w:rsidR="00D54D99" w:rsidRPr="00537532" w:rsidRDefault="00D54D99" w:rsidP="00D54D99">
      <w:pPr>
        <w:spacing w:after="0" w:line="240" w:lineRule="auto"/>
        <w:rPr>
          <w:rFonts w:ascii="Times New Roman" w:hAnsi="Times New Roman"/>
        </w:rPr>
      </w:pPr>
      <w:r w:rsidRPr="00537532">
        <w:rPr>
          <w:rFonts w:ascii="Times New Roman" w:hAnsi="Times New Roman"/>
        </w:rPr>
        <w:t>19.Проблемы формирования и обновления основного капитала в организации</w:t>
      </w:r>
    </w:p>
    <w:p w:rsidR="00D54D99" w:rsidRPr="00537532" w:rsidRDefault="00D54D99" w:rsidP="00D54D99">
      <w:pPr>
        <w:spacing w:after="0" w:line="240" w:lineRule="auto"/>
        <w:rPr>
          <w:rFonts w:ascii="Times New Roman" w:hAnsi="Times New Roman"/>
        </w:rPr>
      </w:pPr>
      <w:r w:rsidRPr="00537532">
        <w:rPr>
          <w:rFonts w:ascii="Times New Roman" w:hAnsi="Times New Roman"/>
        </w:rPr>
        <w:t>20.Метод расчета критического обьема продаж.</w:t>
      </w:r>
    </w:p>
    <w:p w:rsidR="00D54D99" w:rsidRPr="00537532" w:rsidRDefault="00D54D99" w:rsidP="00D54D99">
      <w:pPr>
        <w:spacing w:after="0" w:line="240" w:lineRule="auto"/>
        <w:rPr>
          <w:rFonts w:ascii="Times New Roman" w:hAnsi="Times New Roman"/>
        </w:rPr>
      </w:pPr>
      <w:r w:rsidRPr="00537532">
        <w:rPr>
          <w:rFonts w:ascii="Times New Roman" w:hAnsi="Times New Roman"/>
        </w:rPr>
        <w:t>21.Налоговая политика предприятия.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22.Процентные ставки и методы их начисления.</w:t>
      </w:r>
    </w:p>
    <w:p w:rsidR="00D54D99" w:rsidRPr="00537532" w:rsidRDefault="00D54D99" w:rsidP="00D54D99">
      <w:pPr>
        <w:spacing w:after="0" w:line="240" w:lineRule="auto"/>
        <w:rPr>
          <w:rFonts w:ascii="Times New Roman" w:hAnsi="Times New Roman"/>
        </w:rPr>
      </w:pPr>
      <w:r w:rsidRPr="00537532">
        <w:rPr>
          <w:rFonts w:ascii="Times New Roman" w:hAnsi="Times New Roman"/>
        </w:rPr>
        <w:t>23.Источники формирования собственных оборотных средств.</w:t>
      </w:r>
    </w:p>
    <w:p w:rsidR="00D54D99" w:rsidRPr="00537532" w:rsidRDefault="00D54D99" w:rsidP="00D54D99">
      <w:pPr>
        <w:spacing w:after="0" w:line="240" w:lineRule="auto"/>
        <w:rPr>
          <w:rFonts w:ascii="Times New Roman" w:hAnsi="Times New Roman"/>
        </w:rPr>
      </w:pPr>
      <w:r w:rsidRPr="00537532">
        <w:rPr>
          <w:rFonts w:ascii="Times New Roman" w:hAnsi="Times New Roman"/>
        </w:rPr>
        <w:t>24.Методы прогнозирования возможного банкротства предприятия.</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25.Финансовая отчетность и анализ финансового состояния предприятия.</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26.Леверидж и его роль в финансовом менеджменте.</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27.Система показателей рентабельности предприятия.</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28.Информационное обеспечение финансового  менеджмента.</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29.Оценка ликвидности баланса.</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30.Финансовое планирование на предприятии.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31.Запасы предприятия и их структура.</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32.Сущность планирования денежных потоков.</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33.Коэффициенты обеспеченности собственными оборотными  средствами ,прогноза банкротства.</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34.Цели и задачи финансового менеджмента.</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35.прибыль и ее виды.</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36.Сущность управления оборотным капиталом .Значимость управления денежными средствами.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37.Типы финансовой устойчивости предприятий.</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38.Выбор политики управления оборотным капиталом.</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39.Коэффициенты автономии ,соотношения собственных и заемных средств ,маневренности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40.Место и роль финансов в общественном производстве.</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41.Точка безубыточности.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42.Оборотный капитал: основные понятия.</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43Коэффициенты ликвидности: текущей ,срочной  и абсолютной</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44.Прогнозирование показателей платежеспособности.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45.Собственны и заемные ресурсы предприятия.</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46.Расчет индекса кредитоспособности.</w:t>
      </w:r>
    </w:p>
    <w:p w:rsidR="00D54D99" w:rsidRPr="00537532" w:rsidRDefault="00D54D99" w:rsidP="00D54D99">
      <w:pPr>
        <w:tabs>
          <w:tab w:val="left" w:pos="2680"/>
        </w:tabs>
        <w:spacing w:after="0" w:line="240" w:lineRule="auto"/>
        <w:rPr>
          <w:rFonts w:ascii="Times New Roman" w:hAnsi="Times New Roman"/>
        </w:rPr>
      </w:pPr>
      <w:r w:rsidRPr="00537532">
        <w:rPr>
          <w:rFonts w:ascii="Times New Roman" w:hAnsi="Times New Roman"/>
        </w:rPr>
        <w:t>47.Сущность нормирования оборотных средств.</w:t>
      </w: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54D99" w:rsidRDefault="00D54D99" w:rsidP="00D54D99">
      <w:pPr>
        <w:pStyle w:val="ListParagraph"/>
        <w:tabs>
          <w:tab w:val="left" w:pos="900"/>
          <w:tab w:val="left" w:pos="2680"/>
        </w:tabs>
        <w:spacing w:after="0" w:line="240" w:lineRule="auto"/>
        <w:ind w:left="360"/>
        <w:jc w:val="both"/>
        <w:rPr>
          <w:rFonts w:ascii="Times New Roman" w:hAnsi="Times New Roman"/>
          <w:b/>
        </w:rPr>
      </w:pPr>
    </w:p>
    <w:p w:rsidR="00DD0180" w:rsidRPr="00537532" w:rsidRDefault="00DD0180" w:rsidP="00DD0180">
      <w:pPr>
        <w:pStyle w:val="ListParagraph"/>
        <w:numPr>
          <w:ilvl w:val="0"/>
          <w:numId w:val="5"/>
        </w:numPr>
        <w:tabs>
          <w:tab w:val="left" w:pos="900"/>
          <w:tab w:val="left" w:pos="2680"/>
        </w:tabs>
        <w:spacing w:after="0" w:line="240" w:lineRule="auto"/>
        <w:jc w:val="both"/>
        <w:rPr>
          <w:rFonts w:ascii="Times New Roman" w:hAnsi="Times New Roman"/>
          <w:b/>
        </w:rPr>
      </w:pPr>
      <w:r w:rsidRPr="00537532">
        <w:rPr>
          <w:rFonts w:ascii="Times New Roman" w:hAnsi="Times New Roman"/>
          <w:b/>
        </w:rPr>
        <w:lastRenderedPageBreak/>
        <w:t>Расчет финансового цикла.</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Оборотные средства в процессе своего использования могут находиться в разных формах. Каждое предприятие покупает сырье, перерабатывает его, производит готовую продукцию и продает ее в кредит. Можно сказать, что денежные средства проходят полный операционный цикл.</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Движение денежных средства в процессе операционного цикла проходит следующие основные стадии, последовательно меняя свои формы:</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 денежные средства используются для приобретения сырья и материалов;</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 запасы сырья, материалов в результате непосредственной производственной деятельности превращаются в запас готовой продукции;</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 запасы готовой продукции реализуются покупателям и до их оплаты преобразуются в дебиторскую задолженность;</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 инкассированная (оплаченная) дебиторская задолженность вновь преобразуется в денежные средства, часть которых до их производственного востребования может храниться в форме высоколиквидных краткосрочных финансовых вложений.</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Производственный цикл начинается с момента поступления сырья и материалов на склад предприятия и заканчивается в момент отгрузки готовой продукции покупателю.</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Продолжительность производственного цикла коммерческой организации определяется по следующей формуле:</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Ппц = Осм + Онзп + Огп, где Ппц – продолжительность производственного цикла в днях;</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Осм – продолжительность оборота среднего запаса сырья, материалов и полуфабрикатов в днях; Онзп – продолжительность оборота среднего объема незавершенного производства в днях;</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Огп – продолжительность оборота среднего запаса готовой продукции в днях.</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Финансовый цикл начинается с момента оплаты поставщиком купленных сырья и материалов (погашение кредиторской задолженности) и заканчивается в момент получения денег от покупателей за отгруженную продукцию (погашение дебиторской задолженности).</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Продолжительность финансового цикла определяется следующим образом:</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Офц = Ппц – Окз = Отмз + Одз – Окз, где Окз – средние остатки кредиторской задолженности/затраты на производство; Отмз – средние остатки ТМЦ/затраты на производство;</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Одз – средние остатки ДЗ/выручка от реализации.</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Операционный цикл характеризует общее время, в течение которого финансовые ресурсы находятся в запасах и дебиторской задолженности.</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Продолжительность операционного цикла рассчитывается по формуле</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Поц = Ппц + Одз.</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Расчет финансового цикла – основа планирования и управления денежными средствами. Предприятие должно постоянно стремиться к сокращению производственного и финансового цикла. Для этого они могут использовать различные мероприятия: нормирование оборотных средств; снижение себестоимости продукции; оптимизацию производственных запасов; оптимизацию доставки сырья и материалов; оптимизацию доставки и хранения готовой продукции; управление дебиторской задолженностью; управление денежными средствами; сокращение производственного цикла; снижение потребности в инвентаре; эффективную ценовую политику; применение логического похода и т. д.</w:t>
      </w:r>
    </w:p>
    <w:p w:rsidR="00DD0180" w:rsidRPr="00537532" w:rsidRDefault="00DD0180" w:rsidP="00DD0180">
      <w:pPr>
        <w:tabs>
          <w:tab w:val="left" w:pos="2680"/>
        </w:tabs>
        <w:spacing w:after="0" w:line="240" w:lineRule="auto"/>
        <w:jc w:val="both"/>
        <w:rPr>
          <w:rFonts w:ascii="Times New Roman" w:hAnsi="Times New Roman"/>
        </w:rPr>
      </w:pPr>
      <w:r w:rsidRPr="00537532">
        <w:rPr>
          <w:rFonts w:ascii="Times New Roman" w:hAnsi="Times New Roman"/>
        </w:rPr>
        <w:t>Выбор варианта сокращения производственного и финансового циклов делается на основе сопоставления эффективности каждого варианта. Сокращение длительности данных циклов позволяет сократить потребность в оборотных средствах.</w:t>
      </w:r>
    </w:p>
    <w:p w:rsidR="00DD0180" w:rsidRDefault="00DD0180" w:rsidP="00DD0180">
      <w:pPr>
        <w:spacing w:after="0" w:line="240" w:lineRule="auto"/>
        <w:rPr>
          <w:rFonts w:ascii="Times New Roman" w:hAnsi="Times New Roman"/>
        </w:rPr>
      </w:pPr>
    </w:p>
    <w:p w:rsidR="00DD0180" w:rsidRPr="00537532" w:rsidRDefault="00DD0180" w:rsidP="00DD0180">
      <w:pPr>
        <w:pStyle w:val="ListParagraph"/>
        <w:numPr>
          <w:ilvl w:val="0"/>
          <w:numId w:val="5"/>
        </w:numPr>
        <w:spacing w:after="0" w:line="240" w:lineRule="auto"/>
        <w:rPr>
          <w:rFonts w:ascii="Times New Roman" w:hAnsi="Times New Roman"/>
          <w:b/>
        </w:rPr>
      </w:pPr>
      <w:r w:rsidRPr="00537532">
        <w:rPr>
          <w:rFonts w:ascii="Times New Roman" w:hAnsi="Times New Roman"/>
          <w:b/>
        </w:rPr>
        <w:t>Коэффициенты автономии и прогноза банкротства..</w:t>
      </w:r>
    </w:p>
    <w:p w:rsidR="00DD0180" w:rsidRPr="00537532" w:rsidRDefault="00DD0180" w:rsidP="00DD0180">
      <w:pPr>
        <w:spacing w:after="0" w:line="240" w:lineRule="auto"/>
        <w:rPr>
          <w:rFonts w:ascii="Times New Roman" w:hAnsi="Times New Roman"/>
        </w:rPr>
      </w:pPr>
      <w:r w:rsidRPr="00537532">
        <w:rPr>
          <w:rFonts w:ascii="Times New Roman" w:hAnsi="Times New Roman"/>
        </w:rPr>
        <w:t>Коэффициент</w:t>
      </w:r>
      <w:r w:rsidR="00E47FEE">
        <w:rPr>
          <w:rFonts w:ascii="Times New Roman" w:hAnsi="Times New Roman"/>
        </w:rPr>
        <w:t xml:space="preserve"> </w:t>
      </w:r>
      <w:r w:rsidRPr="00537532">
        <w:rPr>
          <w:rFonts w:ascii="Times New Roman" w:hAnsi="Times New Roman"/>
        </w:rPr>
        <w:t>автономии</w:t>
      </w:r>
      <w:r>
        <w:rPr>
          <w:rFonts w:ascii="Times New Roman" w:hAnsi="Times New Roman"/>
        </w:rPr>
        <w:t>.</w:t>
      </w:r>
    </w:p>
    <w:p w:rsidR="00DD0180" w:rsidRPr="00537532" w:rsidRDefault="00DD0180" w:rsidP="00DD0180">
      <w:pPr>
        <w:spacing w:after="0" w:line="240" w:lineRule="auto"/>
        <w:jc w:val="both"/>
        <w:rPr>
          <w:rFonts w:ascii="Times New Roman" w:hAnsi="Times New Roman"/>
        </w:rPr>
      </w:pPr>
      <w:r w:rsidRPr="00537532">
        <w:rPr>
          <w:rFonts w:ascii="Times New Roman" w:hAnsi="Times New Roman"/>
        </w:rPr>
        <w:t>Коэффициент автономии показывает долю собственного капита</w:t>
      </w:r>
      <w:r w:rsidR="00E47FEE">
        <w:rPr>
          <w:rFonts w:ascii="Times New Roman" w:hAnsi="Times New Roman"/>
        </w:rPr>
        <w:t>л</w:t>
      </w:r>
      <w:r w:rsidRPr="00537532">
        <w:rPr>
          <w:rFonts w:ascii="Times New Roman" w:hAnsi="Times New Roman"/>
        </w:rPr>
        <w:t>а в пассиве баланса предприятия, т.е. степень независимости предприятия от заемных средств. Высокий коэффициент автономии отражает минима</w:t>
      </w:r>
      <w:r w:rsidR="00E47FEE">
        <w:rPr>
          <w:rFonts w:ascii="Times New Roman" w:hAnsi="Times New Roman"/>
        </w:rPr>
        <w:t>л</w:t>
      </w:r>
      <w:r w:rsidRPr="00537532">
        <w:rPr>
          <w:rFonts w:ascii="Times New Roman" w:hAnsi="Times New Roman"/>
        </w:rPr>
        <w:t>ьный финансовый риск и хорошие возможности для привлечения дополнительных средств со стороны. Рост данного коэффициента говорит о повышении независимости предприятия. Теоретически нормат</w:t>
      </w:r>
      <w:r w:rsidR="00E47FEE">
        <w:rPr>
          <w:rFonts w:ascii="Times New Roman" w:hAnsi="Times New Roman"/>
        </w:rPr>
        <w:t>ив</w:t>
      </w:r>
      <w:r w:rsidRPr="00537532">
        <w:rPr>
          <w:rFonts w:ascii="Times New Roman" w:hAnsi="Times New Roman"/>
        </w:rPr>
        <w:t>ная величина коэффициента должна быть равной или превышать 0,5 (50%). Это означает, что все обязательства предприятия могут быть покрыты ею собственными средствами. Рост коэффициента в общем случае свидетельствует о повышении независимости предприятия.</w:t>
      </w:r>
    </w:p>
    <w:p w:rsidR="00DD0180" w:rsidRPr="00537532" w:rsidRDefault="00DD0180" w:rsidP="00DD0180">
      <w:pPr>
        <w:spacing w:after="0" w:line="240" w:lineRule="auto"/>
        <w:jc w:val="both"/>
        <w:rPr>
          <w:rFonts w:ascii="Times New Roman" w:hAnsi="Times New Roman"/>
        </w:rPr>
      </w:pPr>
      <w:r w:rsidRPr="00537532">
        <w:rPr>
          <w:rFonts w:ascii="Times New Roman" w:hAnsi="Times New Roman"/>
        </w:rPr>
        <w:lastRenderedPageBreak/>
        <w:t>Коэффициент прогноза банкротства (Кпб) рассчитывается по формуле:</w:t>
      </w:r>
      <w:r w:rsidR="00E47FEE">
        <w:rPr>
          <w:rFonts w:ascii="Times New Roman" w:hAnsi="Times New Roman"/>
        </w:rPr>
        <w:t xml:space="preserve"> </w:t>
      </w:r>
      <w:r w:rsidRPr="00537532">
        <w:rPr>
          <w:rFonts w:ascii="Times New Roman" w:hAnsi="Times New Roman"/>
        </w:rPr>
        <w:t>Кпб = (Зндс + НЛА - П5) / ВБ ,где Зндс - запасы и НДС;    НЛА - наиболее ликвидные активы;    П5 - краткосрочные обязательства;    ВБ - валюта баланса.</w:t>
      </w:r>
    </w:p>
    <w:p w:rsidR="00DD0180" w:rsidRPr="00537532" w:rsidRDefault="00DD0180" w:rsidP="00DD0180">
      <w:pPr>
        <w:spacing w:after="0" w:line="240" w:lineRule="auto"/>
        <w:jc w:val="both"/>
        <w:rPr>
          <w:rFonts w:ascii="Times New Roman" w:hAnsi="Times New Roman"/>
        </w:rPr>
      </w:pPr>
      <w:r w:rsidRPr="00537532">
        <w:rPr>
          <w:rFonts w:ascii="Times New Roman" w:hAnsi="Times New Roman"/>
        </w:rPr>
        <w:t xml:space="preserve">    Коэффициент показывает способность предприятия расплачиваться по своим краткосрочным обязательствам при условии благоприятной реализации запасов. Чем выше значение показателя, тем ниже опасность банкротства.</w:t>
      </w:r>
    </w:p>
    <w:p w:rsidR="00DD0180" w:rsidRDefault="00DD0180" w:rsidP="00DD0180">
      <w:pPr>
        <w:spacing w:after="0" w:line="240" w:lineRule="auto"/>
        <w:jc w:val="both"/>
        <w:rPr>
          <w:rFonts w:ascii="Times New Roman" w:hAnsi="Times New Roman"/>
        </w:rPr>
      </w:pPr>
      <w:r w:rsidRPr="00537532">
        <w:rPr>
          <w:rFonts w:ascii="Times New Roman" w:hAnsi="Times New Roman"/>
        </w:rPr>
        <w:t xml:space="preserve">    Рекомендуемое значение - более 0.</w:t>
      </w:r>
    </w:p>
    <w:p w:rsidR="00DD0180" w:rsidRDefault="00DD0180" w:rsidP="00DA5A8A">
      <w:pPr>
        <w:spacing w:after="0" w:line="240" w:lineRule="auto"/>
        <w:rPr>
          <w:rFonts w:ascii="Times New Roman" w:hAnsi="Times New Roman"/>
          <w:b/>
        </w:rPr>
      </w:pPr>
    </w:p>
    <w:p w:rsidR="00DA5A8A" w:rsidRPr="00DA5A8A" w:rsidRDefault="00DA5A8A" w:rsidP="00DA5A8A">
      <w:pPr>
        <w:spacing w:after="0" w:line="240" w:lineRule="auto"/>
        <w:rPr>
          <w:rFonts w:ascii="Times New Roman" w:hAnsi="Times New Roman"/>
          <w:b/>
        </w:rPr>
      </w:pPr>
      <w:r w:rsidRPr="00DA5A8A">
        <w:rPr>
          <w:rFonts w:ascii="Times New Roman" w:hAnsi="Times New Roman"/>
          <w:b/>
        </w:rPr>
        <w:t>3.  Анализ движения и прогнозирования денежного потока.</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Ритмичность платежно-расчетной дисциплины зависит не</w:t>
      </w:r>
      <w:r>
        <w:rPr>
          <w:rFonts w:ascii="Times New Roman" w:hAnsi="Times New Roman"/>
        </w:rPr>
        <w:t xml:space="preserve"> </w:t>
      </w:r>
      <w:r w:rsidRPr="002600A7">
        <w:rPr>
          <w:rFonts w:ascii="Times New Roman" w:hAnsi="Times New Roman"/>
        </w:rPr>
        <w:t xml:space="preserve">только от выбора формы безналичных </w:t>
      </w:r>
      <w:r>
        <w:rPr>
          <w:rFonts w:ascii="Times New Roman" w:hAnsi="Times New Roman"/>
        </w:rPr>
        <w:t xml:space="preserve">  р</w:t>
      </w:r>
      <w:r w:rsidRPr="002600A7">
        <w:rPr>
          <w:rFonts w:ascii="Times New Roman" w:hAnsi="Times New Roman"/>
        </w:rPr>
        <w:t>асчетов, являющихся,</w:t>
      </w:r>
      <w:r>
        <w:rPr>
          <w:rFonts w:ascii="Times New Roman" w:hAnsi="Times New Roman"/>
        </w:rPr>
        <w:t xml:space="preserve"> </w:t>
      </w:r>
      <w:r w:rsidRPr="002600A7">
        <w:rPr>
          <w:rFonts w:ascii="Times New Roman" w:hAnsi="Times New Roman"/>
        </w:rPr>
        <w:t>как известно, основным способом оплаты поставляемой продукции,</w:t>
      </w:r>
      <w:r>
        <w:rPr>
          <w:rFonts w:ascii="Times New Roman" w:hAnsi="Times New Roman"/>
        </w:rPr>
        <w:t xml:space="preserve"> </w:t>
      </w:r>
      <w:r w:rsidRPr="002600A7">
        <w:rPr>
          <w:rFonts w:ascii="Times New Roman" w:hAnsi="Times New Roman"/>
        </w:rPr>
        <w:t>но и от взаимной увязки денежных оттоков и притоков.</w:t>
      </w:r>
      <w:r>
        <w:rPr>
          <w:rFonts w:ascii="Times New Roman" w:hAnsi="Times New Roman"/>
        </w:rPr>
        <w:t xml:space="preserve"> </w:t>
      </w:r>
      <w:r w:rsidRPr="002600A7">
        <w:rPr>
          <w:rFonts w:ascii="Times New Roman" w:hAnsi="Times New Roman"/>
        </w:rPr>
        <w:t>Упрощенно эту увязку можно представлять как синхронное</w:t>
      </w:r>
      <w:r>
        <w:rPr>
          <w:rFonts w:ascii="Times New Roman" w:hAnsi="Times New Roman"/>
        </w:rPr>
        <w:t xml:space="preserve"> </w:t>
      </w:r>
      <w:r w:rsidRPr="002600A7">
        <w:rPr>
          <w:rFonts w:ascii="Times New Roman" w:hAnsi="Times New Roman"/>
        </w:rPr>
        <w:t>движение средств по счетам кредиторов и дебиторов — денежные</w:t>
      </w:r>
      <w:r>
        <w:rPr>
          <w:rFonts w:ascii="Times New Roman" w:hAnsi="Times New Roman"/>
        </w:rPr>
        <w:t xml:space="preserve"> </w:t>
      </w:r>
      <w:r w:rsidRPr="002600A7">
        <w:rPr>
          <w:rFonts w:ascii="Times New Roman" w:hAnsi="Times New Roman"/>
        </w:rPr>
        <w:t>средства, поступившие от дебиторов в погашение поставленной им продукции, с небольшим временным лагом</w:t>
      </w:r>
      <w:r>
        <w:rPr>
          <w:rFonts w:ascii="Times New Roman" w:hAnsi="Times New Roman"/>
        </w:rPr>
        <w:t xml:space="preserve">  </w:t>
      </w:r>
      <w:r w:rsidRPr="002600A7">
        <w:rPr>
          <w:rFonts w:ascii="Times New Roman" w:hAnsi="Times New Roman"/>
        </w:rPr>
        <w:t>используются для расчетов с кредиторами; превышение притоков</w:t>
      </w:r>
      <w:r>
        <w:rPr>
          <w:rFonts w:ascii="Times New Roman" w:hAnsi="Times New Roman"/>
        </w:rPr>
        <w:t xml:space="preserve"> </w:t>
      </w:r>
      <w:r w:rsidRPr="002600A7">
        <w:rPr>
          <w:rFonts w:ascii="Times New Roman" w:hAnsi="Times New Roman"/>
        </w:rPr>
        <w:t>денежных средств над их оттоками используется для наращивания</w:t>
      </w:r>
      <w:r>
        <w:rPr>
          <w:rFonts w:ascii="Times New Roman" w:hAnsi="Times New Roman"/>
        </w:rPr>
        <w:t xml:space="preserve"> </w:t>
      </w:r>
      <w:r w:rsidRPr="002600A7">
        <w:rPr>
          <w:rFonts w:ascii="Times New Roman" w:hAnsi="Times New Roman"/>
        </w:rPr>
        <w:t>экономического потенциала предприятия и выплаты дивидендов</w:t>
      </w:r>
      <w:r>
        <w:rPr>
          <w:rFonts w:ascii="Times New Roman" w:hAnsi="Times New Roman"/>
        </w:rPr>
        <w:t xml:space="preserve"> </w:t>
      </w:r>
      <w:r w:rsidRPr="002600A7">
        <w:rPr>
          <w:rFonts w:ascii="Times New Roman" w:hAnsi="Times New Roman"/>
        </w:rPr>
        <w:t>собственникам. Естественно, полной синхронизации</w:t>
      </w:r>
      <w:r>
        <w:rPr>
          <w:rFonts w:ascii="Times New Roman" w:hAnsi="Times New Roman"/>
        </w:rPr>
        <w:t xml:space="preserve"> </w:t>
      </w:r>
      <w:r w:rsidRPr="002600A7">
        <w:rPr>
          <w:rFonts w:ascii="Times New Roman" w:hAnsi="Times New Roman"/>
        </w:rPr>
        <w:t>денежных потоков добиться невозможно — именно поэтому</w:t>
      </w:r>
      <w:r>
        <w:rPr>
          <w:rFonts w:ascii="Times New Roman" w:hAnsi="Times New Roman"/>
        </w:rPr>
        <w:t xml:space="preserve"> </w:t>
      </w:r>
      <w:r w:rsidRPr="002600A7">
        <w:rPr>
          <w:rFonts w:ascii="Times New Roman" w:hAnsi="Times New Roman"/>
        </w:rPr>
        <w:t>предприятие вынуждено иметь страховой запас денежных</w:t>
      </w:r>
      <w:r>
        <w:rPr>
          <w:rFonts w:ascii="Times New Roman" w:hAnsi="Times New Roman"/>
        </w:rPr>
        <w:t xml:space="preserve"> </w:t>
      </w:r>
      <w:r w:rsidRPr="002600A7">
        <w:rPr>
          <w:rFonts w:ascii="Times New Roman" w:hAnsi="Times New Roman"/>
        </w:rPr>
        <w:t>средств  либо</w:t>
      </w:r>
      <w:r>
        <w:rPr>
          <w:rFonts w:ascii="Times New Roman" w:hAnsi="Times New Roman"/>
        </w:rPr>
        <w:t xml:space="preserve"> </w:t>
      </w:r>
      <w:r w:rsidRPr="002600A7">
        <w:rPr>
          <w:rFonts w:ascii="Times New Roman" w:hAnsi="Times New Roman"/>
        </w:rPr>
        <w:t>периодически пользоваться краткосрочными кредитами,. Для того чтобы сделать денежные</w:t>
      </w:r>
      <w:r>
        <w:rPr>
          <w:rFonts w:ascii="Times New Roman" w:hAnsi="Times New Roman"/>
        </w:rPr>
        <w:t xml:space="preserve"> </w:t>
      </w:r>
      <w:r w:rsidRPr="002600A7">
        <w:rPr>
          <w:rFonts w:ascii="Times New Roman" w:hAnsi="Times New Roman"/>
        </w:rPr>
        <w:t>потоки более прозрачными и предсказуемыми, на</w:t>
      </w:r>
      <w:r w:rsidR="003C129A">
        <w:rPr>
          <w:rFonts w:ascii="Times New Roman" w:hAnsi="Times New Roman"/>
        </w:rPr>
        <w:t xml:space="preserve"> </w:t>
      </w:r>
      <w:r w:rsidRPr="002600A7">
        <w:rPr>
          <w:rFonts w:ascii="Times New Roman" w:hAnsi="Times New Roman"/>
        </w:rPr>
        <w:t>предприятии организуется более или менее формализованная</w:t>
      </w:r>
      <w:r>
        <w:rPr>
          <w:rFonts w:ascii="Times New Roman" w:hAnsi="Times New Roman"/>
        </w:rPr>
        <w:t xml:space="preserve"> </w:t>
      </w:r>
      <w:r w:rsidRPr="002600A7">
        <w:rPr>
          <w:rFonts w:ascii="Times New Roman" w:hAnsi="Times New Roman"/>
        </w:rPr>
        <w:t>система их прогнозирования.</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В условиях рыночной экономики существуют и другие</w:t>
      </w:r>
      <w:r>
        <w:rPr>
          <w:rFonts w:ascii="Times New Roman" w:hAnsi="Times New Roman"/>
        </w:rPr>
        <w:t xml:space="preserve"> </w:t>
      </w:r>
      <w:r w:rsidRPr="002600A7">
        <w:rPr>
          <w:rFonts w:ascii="Times New Roman" w:hAnsi="Times New Roman"/>
        </w:rPr>
        <w:t>причины, по которым необходимость прогнозирования денежных</w:t>
      </w:r>
      <w:r>
        <w:rPr>
          <w:rFonts w:ascii="Times New Roman" w:hAnsi="Times New Roman"/>
        </w:rPr>
        <w:t xml:space="preserve"> </w:t>
      </w:r>
      <w:r w:rsidRPr="002600A7">
        <w:rPr>
          <w:rFonts w:ascii="Times New Roman" w:hAnsi="Times New Roman"/>
        </w:rPr>
        <w:t>средств становится действительно актуальной задачей.</w:t>
      </w:r>
      <w:r>
        <w:rPr>
          <w:rFonts w:ascii="Times New Roman" w:hAnsi="Times New Roman"/>
        </w:rPr>
        <w:t xml:space="preserve"> </w:t>
      </w:r>
      <w:r w:rsidRPr="002600A7">
        <w:rPr>
          <w:rFonts w:ascii="Times New Roman" w:hAnsi="Times New Roman"/>
        </w:rPr>
        <w:t>В частности, эти расчеты нередко требуются при разработке</w:t>
      </w:r>
      <w:r>
        <w:rPr>
          <w:rFonts w:ascii="Times New Roman" w:hAnsi="Times New Roman"/>
        </w:rPr>
        <w:t xml:space="preserve"> </w:t>
      </w:r>
      <w:r w:rsidRPr="002600A7">
        <w:rPr>
          <w:rFonts w:ascii="Times New Roman" w:hAnsi="Times New Roman"/>
        </w:rPr>
        <w:t>бизнес-плана, при обосновании инвестиционных проектов, запрашиваемых</w:t>
      </w:r>
      <w:r>
        <w:rPr>
          <w:rFonts w:ascii="Times New Roman" w:hAnsi="Times New Roman"/>
        </w:rPr>
        <w:t xml:space="preserve"> </w:t>
      </w:r>
      <w:r w:rsidRPr="002600A7">
        <w:rPr>
          <w:rFonts w:ascii="Times New Roman" w:hAnsi="Times New Roman"/>
        </w:rPr>
        <w:t>кредитов и др. В мировой учетно-аналитической</w:t>
      </w:r>
      <w:r>
        <w:rPr>
          <w:rFonts w:ascii="Times New Roman" w:hAnsi="Times New Roman"/>
        </w:rPr>
        <w:t xml:space="preserve"> </w:t>
      </w:r>
      <w:r w:rsidRPr="002600A7">
        <w:rPr>
          <w:rFonts w:ascii="Times New Roman" w:hAnsi="Times New Roman"/>
        </w:rPr>
        <w:t>практике известны различные методики прогнозирования, тем</w:t>
      </w:r>
      <w:r>
        <w:rPr>
          <w:rFonts w:ascii="Times New Roman" w:hAnsi="Times New Roman"/>
        </w:rPr>
        <w:t xml:space="preserve"> </w:t>
      </w:r>
      <w:r w:rsidRPr="002600A7">
        <w:rPr>
          <w:rFonts w:ascii="Times New Roman" w:hAnsi="Times New Roman"/>
        </w:rPr>
        <w:t>не менее можно выделить некоторые общие их черты.</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Данный раздел работы финансового менеджера сводится</w:t>
      </w:r>
      <w:r>
        <w:rPr>
          <w:rFonts w:ascii="Times New Roman" w:hAnsi="Times New Roman"/>
        </w:rPr>
        <w:t xml:space="preserve"> </w:t>
      </w:r>
      <w:r w:rsidRPr="002600A7">
        <w:rPr>
          <w:rFonts w:ascii="Times New Roman" w:hAnsi="Times New Roman"/>
        </w:rPr>
        <w:t>к исчислению возможных источников поступления и оттока</w:t>
      </w:r>
      <w:r>
        <w:rPr>
          <w:rFonts w:ascii="Times New Roman" w:hAnsi="Times New Roman"/>
        </w:rPr>
        <w:t xml:space="preserve"> </w:t>
      </w:r>
      <w:r w:rsidRPr="002600A7">
        <w:rPr>
          <w:rFonts w:ascii="Times New Roman" w:hAnsi="Times New Roman"/>
        </w:rPr>
        <w:t>денежных средств. Используется та же схема, что и в анализе</w:t>
      </w:r>
      <w:r>
        <w:rPr>
          <w:rFonts w:ascii="Times New Roman" w:hAnsi="Times New Roman"/>
        </w:rPr>
        <w:t xml:space="preserve"> </w:t>
      </w:r>
      <w:r w:rsidRPr="002600A7">
        <w:rPr>
          <w:rFonts w:ascii="Times New Roman" w:hAnsi="Times New Roman"/>
        </w:rPr>
        <w:t>движения денежных средств, только для простоты некоторые показатели</w:t>
      </w:r>
      <w:r>
        <w:rPr>
          <w:rFonts w:ascii="Times New Roman" w:hAnsi="Times New Roman"/>
        </w:rPr>
        <w:t xml:space="preserve"> </w:t>
      </w:r>
      <w:r w:rsidRPr="002600A7">
        <w:rPr>
          <w:rFonts w:ascii="Times New Roman" w:hAnsi="Times New Roman"/>
        </w:rPr>
        <w:t>могут агрегироваться.</w:t>
      </w:r>
      <w:r>
        <w:rPr>
          <w:rFonts w:ascii="Times New Roman" w:hAnsi="Times New Roman"/>
        </w:rPr>
        <w:t xml:space="preserve"> </w:t>
      </w:r>
      <w:r w:rsidRPr="002600A7">
        <w:rPr>
          <w:rFonts w:ascii="Times New Roman" w:hAnsi="Times New Roman"/>
        </w:rPr>
        <w:t>Поскольку большинство показателей достаточно трудно</w:t>
      </w:r>
      <w:r>
        <w:rPr>
          <w:rFonts w:ascii="Times New Roman" w:hAnsi="Times New Roman"/>
        </w:rPr>
        <w:t xml:space="preserve"> </w:t>
      </w:r>
      <w:r w:rsidRPr="002600A7">
        <w:rPr>
          <w:rFonts w:ascii="Times New Roman" w:hAnsi="Times New Roman"/>
        </w:rPr>
        <w:t>спрогнозировать с большой точностью, нередко прогнозирование</w:t>
      </w:r>
      <w:r>
        <w:rPr>
          <w:rFonts w:ascii="Times New Roman" w:hAnsi="Times New Roman"/>
        </w:rPr>
        <w:t xml:space="preserve"> </w:t>
      </w:r>
      <w:r w:rsidRPr="002600A7">
        <w:rPr>
          <w:rFonts w:ascii="Times New Roman" w:hAnsi="Times New Roman"/>
        </w:rPr>
        <w:t>денежного потока сводят к построению бюджетов денежных</w:t>
      </w:r>
      <w:r>
        <w:rPr>
          <w:rFonts w:ascii="Times New Roman" w:hAnsi="Times New Roman"/>
        </w:rPr>
        <w:t xml:space="preserve"> </w:t>
      </w:r>
      <w:r w:rsidRPr="002600A7">
        <w:rPr>
          <w:rFonts w:ascii="Times New Roman" w:hAnsi="Times New Roman"/>
        </w:rPr>
        <w:t>средств в планируемом периоде, учитывая лишь основные</w:t>
      </w:r>
      <w:r>
        <w:rPr>
          <w:rFonts w:ascii="Times New Roman" w:hAnsi="Times New Roman"/>
        </w:rPr>
        <w:t xml:space="preserve"> </w:t>
      </w:r>
      <w:r w:rsidRPr="002600A7">
        <w:rPr>
          <w:rFonts w:ascii="Times New Roman" w:hAnsi="Times New Roman"/>
        </w:rPr>
        <w:t>составляющие потока: объем реализации, доля выручки за наличный</w:t>
      </w:r>
      <w:r>
        <w:rPr>
          <w:rFonts w:ascii="Times New Roman" w:hAnsi="Times New Roman"/>
        </w:rPr>
        <w:t xml:space="preserve"> </w:t>
      </w:r>
      <w:r w:rsidRPr="002600A7">
        <w:rPr>
          <w:rFonts w:ascii="Times New Roman" w:hAnsi="Times New Roman"/>
        </w:rPr>
        <w:t>расчет, прогноз кредиторской задолженности и др.</w:t>
      </w:r>
      <w:r>
        <w:rPr>
          <w:rFonts w:ascii="Times New Roman" w:hAnsi="Times New Roman"/>
        </w:rPr>
        <w:t xml:space="preserve"> </w:t>
      </w:r>
      <w:r w:rsidRPr="002600A7">
        <w:rPr>
          <w:rFonts w:ascii="Times New Roman" w:hAnsi="Times New Roman"/>
        </w:rPr>
        <w:t>Прогноз осуществляется на какой-то период в разрезе подпериодов: год в разрезе кварталов, год в разрезе месяцев, квартал</w:t>
      </w:r>
      <w:r>
        <w:rPr>
          <w:rFonts w:ascii="Times New Roman" w:hAnsi="Times New Roman"/>
        </w:rPr>
        <w:t xml:space="preserve"> </w:t>
      </w:r>
      <w:r w:rsidRPr="002600A7">
        <w:rPr>
          <w:rFonts w:ascii="Times New Roman" w:hAnsi="Times New Roman"/>
        </w:rPr>
        <w:t>в разрезе месяцев и т. п.</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В любом случае процедуры методики прогнозирования выполняются</w:t>
      </w:r>
      <w:r>
        <w:rPr>
          <w:rFonts w:ascii="Times New Roman" w:hAnsi="Times New Roman"/>
        </w:rPr>
        <w:t xml:space="preserve"> </w:t>
      </w:r>
      <w:r w:rsidRPr="002600A7">
        <w:rPr>
          <w:rFonts w:ascii="Times New Roman" w:hAnsi="Times New Roman"/>
        </w:rPr>
        <w:t>в следующей последовательности:</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 прогнозирование денежных поступлений по подпериодам;</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 прогнозирование оттока денежных средств по подпериодам;</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 расчет чистого денежного потока по подпериодам;</w:t>
      </w:r>
    </w:p>
    <w:p w:rsidR="002600A7" w:rsidRDefault="002600A7" w:rsidP="002600A7">
      <w:pPr>
        <w:spacing w:after="0" w:line="240" w:lineRule="auto"/>
        <w:jc w:val="both"/>
        <w:rPr>
          <w:rFonts w:ascii="Times New Roman" w:hAnsi="Times New Roman"/>
        </w:rPr>
      </w:pPr>
      <w:r w:rsidRPr="002600A7">
        <w:rPr>
          <w:rFonts w:ascii="Times New Roman" w:hAnsi="Times New Roman"/>
        </w:rPr>
        <w:t>• определение совокупной потребности в краткосрочном</w:t>
      </w:r>
      <w:r>
        <w:rPr>
          <w:rFonts w:ascii="Times New Roman" w:hAnsi="Times New Roman"/>
        </w:rPr>
        <w:t xml:space="preserve"> </w:t>
      </w:r>
      <w:r w:rsidRPr="002600A7">
        <w:rPr>
          <w:rFonts w:ascii="Times New Roman" w:hAnsi="Times New Roman"/>
        </w:rPr>
        <w:t>финансировании.</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 xml:space="preserve"> Смысл </w:t>
      </w:r>
      <w:r w:rsidRPr="003C129A">
        <w:rPr>
          <w:rFonts w:ascii="Times New Roman" w:hAnsi="Times New Roman"/>
          <w:u w:val="single"/>
        </w:rPr>
        <w:t>первого этапа</w:t>
      </w:r>
      <w:r w:rsidRPr="002600A7">
        <w:rPr>
          <w:rFonts w:ascii="Times New Roman" w:hAnsi="Times New Roman"/>
        </w:rPr>
        <w:t xml:space="preserve"> состоит в том, чтобы рассчитать объем</w:t>
      </w:r>
      <w:r>
        <w:rPr>
          <w:rFonts w:ascii="Times New Roman" w:hAnsi="Times New Roman"/>
        </w:rPr>
        <w:t xml:space="preserve"> </w:t>
      </w:r>
      <w:r w:rsidRPr="002600A7">
        <w:rPr>
          <w:rFonts w:ascii="Times New Roman" w:hAnsi="Times New Roman"/>
        </w:rPr>
        <w:t>возможных денежных поступлений. Основным источником поступления</w:t>
      </w:r>
      <w:r>
        <w:rPr>
          <w:rFonts w:ascii="Times New Roman" w:hAnsi="Times New Roman"/>
        </w:rPr>
        <w:t xml:space="preserve"> </w:t>
      </w:r>
      <w:r w:rsidRPr="002600A7">
        <w:rPr>
          <w:rFonts w:ascii="Times New Roman" w:hAnsi="Times New Roman"/>
        </w:rPr>
        <w:t>денежных средств является реализация товаров, которая подразделяется</w:t>
      </w:r>
      <w:r>
        <w:rPr>
          <w:rFonts w:ascii="Times New Roman" w:hAnsi="Times New Roman"/>
        </w:rPr>
        <w:t xml:space="preserve"> </w:t>
      </w:r>
      <w:r w:rsidRPr="002600A7">
        <w:rPr>
          <w:rFonts w:ascii="Times New Roman" w:hAnsi="Times New Roman"/>
        </w:rPr>
        <w:t>на продажу товаров за наличный расчет и с отсрочкой</w:t>
      </w:r>
      <w:r>
        <w:rPr>
          <w:rFonts w:ascii="Times New Roman" w:hAnsi="Times New Roman"/>
        </w:rPr>
        <w:t xml:space="preserve"> </w:t>
      </w:r>
      <w:r w:rsidRPr="002600A7">
        <w:rPr>
          <w:rFonts w:ascii="Times New Roman" w:hAnsi="Times New Roman"/>
        </w:rPr>
        <w:t>платежа. Далее с помощью балансового. метода цепным способом</w:t>
      </w:r>
      <w:r>
        <w:rPr>
          <w:rFonts w:ascii="Times New Roman" w:hAnsi="Times New Roman"/>
        </w:rPr>
        <w:t xml:space="preserve"> </w:t>
      </w:r>
      <w:r w:rsidRPr="002600A7">
        <w:rPr>
          <w:rFonts w:ascii="Times New Roman" w:hAnsi="Times New Roman"/>
        </w:rPr>
        <w:t>рассчитывают денежные поступления и изменение дебиторской задолженности. Базовое балансовое уравнение имеет вид:</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ДЗн + ВР - ДЗк + ДП,</w:t>
      </w:r>
      <w:r>
        <w:rPr>
          <w:rFonts w:ascii="Times New Roman" w:hAnsi="Times New Roman"/>
        </w:rPr>
        <w:t xml:space="preserve"> </w:t>
      </w:r>
      <w:r w:rsidRPr="002600A7">
        <w:rPr>
          <w:rFonts w:ascii="Times New Roman" w:hAnsi="Times New Roman"/>
        </w:rPr>
        <w:t>где Д3,| — дебиторская задолженность за товары и услуги на начало подпериода;</w:t>
      </w:r>
      <w:r>
        <w:rPr>
          <w:rFonts w:ascii="Times New Roman" w:hAnsi="Times New Roman"/>
        </w:rPr>
        <w:t xml:space="preserve"> </w:t>
      </w:r>
      <w:r w:rsidRPr="002600A7">
        <w:rPr>
          <w:rFonts w:ascii="Times New Roman" w:hAnsi="Times New Roman"/>
        </w:rPr>
        <w:t>ДЗ^ — дебиторская задолженность за товары и услуги на конец подпериода;</w:t>
      </w:r>
      <w:r>
        <w:rPr>
          <w:rFonts w:ascii="Times New Roman" w:hAnsi="Times New Roman"/>
        </w:rPr>
        <w:t xml:space="preserve"> </w:t>
      </w:r>
      <w:r w:rsidRPr="002600A7">
        <w:rPr>
          <w:rFonts w:ascii="Times New Roman" w:hAnsi="Times New Roman"/>
        </w:rPr>
        <w:t>ВР — выручка от реализации за подпериод;</w:t>
      </w:r>
      <w:r>
        <w:rPr>
          <w:rFonts w:ascii="Times New Roman" w:hAnsi="Times New Roman"/>
        </w:rPr>
        <w:t xml:space="preserve"> </w:t>
      </w:r>
      <w:r w:rsidRPr="002600A7">
        <w:rPr>
          <w:rFonts w:ascii="Times New Roman" w:hAnsi="Times New Roman"/>
        </w:rPr>
        <w:t>ДП — денежные поступления в данном подпериоде.</w:t>
      </w:r>
    </w:p>
    <w:p w:rsidR="002600A7" w:rsidRPr="002600A7" w:rsidRDefault="002600A7" w:rsidP="002600A7">
      <w:pPr>
        <w:spacing w:after="0" w:line="240" w:lineRule="auto"/>
        <w:jc w:val="both"/>
        <w:rPr>
          <w:rFonts w:ascii="Times New Roman" w:hAnsi="Times New Roman"/>
        </w:rPr>
      </w:pPr>
      <w:r w:rsidRPr="002600A7">
        <w:rPr>
          <w:rFonts w:ascii="Times New Roman" w:hAnsi="Times New Roman"/>
        </w:rPr>
        <w:t>Более точный расчет предполагает классификацию дебиторской</w:t>
      </w:r>
      <w:r>
        <w:rPr>
          <w:rFonts w:ascii="Times New Roman" w:hAnsi="Times New Roman"/>
        </w:rPr>
        <w:t xml:space="preserve"> </w:t>
      </w:r>
      <w:r w:rsidRPr="002600A7">
        <w:rPr>
          <w:rFonts w:ascii="Times New Roman" w:hAnsi="Times New Roman"/>
        </w:rPr>
        <w:t>задолженности по срокам ее погашения. Такая классификация</w:t>
      </w:r>
      <w:r>
        <w:rPr>
          <w:rFonts w:ascii="Times New Roman" w:hAnsi="Times New Roman"/>
        </w:rPr>
        <w:t xml:space="preserve"> </w:t>
      </w:r>
      <w:r w:rsidRPr="002600A7">
        <w:rPr>
          <w:rFonts w:ascii="Times New Roman" w:hAnsi="Times New Roman"/>
        </w:rPr>
        <w:t>может быть выполнена путем накопления статистики</w:t>
      </w:r>
      <w:r>
        <w:rPr>
          <w:rFonts w:ascii="Times New Roman" w:hAnsi="Times New Roman"/>
        </w:rPr>
        <w:t xml:space="preserve"> </w:t>
      </w:r>
      <w:r w:rsidRPr="002600A7">
        <w:rPr>
          <w:rFonts w:ascii="Times New Roman" w:hAnsi="Times New Roman"/>
        </w:rPr>
        <w:t>и анализа фактических данных о погашении дебиторской</w:t>
      </w:r>
      <w:r>
        <w:rPr>
          <w:rFonts w:ascii="Times New Roman" w:hAnsi="Times New Roman"/>
        </w:rPr>
        <w:t xml:space="preserve"> </w:t>
      </w:r>
      <w:r w:rsidRPr="002600A7">
        <w:rPr>
          <w:rFonts w:ascii="Times New Roman" w:hAnsi="Times New Roman"/>
        </w:rPr>
        <w:t>задолженности за предыдущие периоды. Анализ</w:t>
      </w:r>
    </w:p>
    <w:p w:rsidR="003C129A" w:rsidRDefault="002600A7" w:rsidP="002600A7">
      <w:pPr>
        <w:spacing w:after="0" w:line="240" w:lineRule="auto"/>
        <w:jc w:val="both"/>
        <w:rPr>
          <w:rFonts w:ascii="Times New Roman" w:hAnsi="Times New Roman"/>
        </w:rPr>
      </w:pPr>
      <w:r w:rsidRPr="002600A7">
        <w:rPr>
          <w:rFonts w:ascii="Times New Roman" w:hAnsi="Times New Roman"/>
        </w:rPr>
        <w:t>рекомендуется делать в разрезе месяцев. Таким образом,</w:t>
      </w:r>
      <w:r>
        <w:rPr>
          <w:rFonts w:ascii="Times New Roman" w:hAnsi="Times New Roman"/>
        </w:rPr>
        <w:t xml:space="preserve"> </w:t>
      </w:r>
      <w:r w:rsidRPr="002600A7">
        <w:rPr>
          <w:rFonts w:ascii="Times New Roman" w:hAnsi="Times New Roman"/>
        </w:rPr>
        <w:t>можно установить усредненную долю дебиторской задолженности</w:t>
      </w:r>
      <w:r>
        <w:rPr>
          <w:rFonts w:ascii="Times New Roman" w:hAnsi="Times New Roman"/>
        </w:rPr>
        <w:t xml:space="preserve"> </w:t>
      </w:r>
      <w:r w:rsidRPr="002600A7">
        <w:rPr>
          <w:rFonts w:ascii="Times New Roman" w:hAnsi="Times New Roman"/>
        </w:rPr>
        <w:t>со сроком погашения соответственно до 30 дней, до 60</w:t>
      </w:r>
      <w:r>
        <w:rPr>
          <w:rFonts w:ascii="Times New Roman" w:hAnsi="Times New Roman"/>
        </w:rPr>
        <w:t xml:space="preserve"> </w:t>
      </w:r>
      <w:r w:rsidRPr="002600A7">
        <w:rPr>
          <w:rFonts w:ascii="Times New Roman" w:hAnsi="Times New Roman"/>
        </w:rPr>
        <w:t xml:space="preserve">дней, до 90 дней и т. д. </w:t>
      </w:r>
    </w:p>
    <w:p w:rsidR="003C129A" w:rsidRDefault="002600A7" w:rsidP="002600A7">
      <w:pPr>
        <w:spacing w:after="0" w:line="240" w:lineRule="auto"/>
        <w:jc w:val="both"/>
        <w:rPr>
          <w:rFonts w:ascii="Times New Roman" w:hAnsi="Times New Roman"/>
        </w:rPr>
      </w:pPr>
      <w:r w:rsidRPr="003C129A">
        <w:rPr>
          <w:rFonts w:ascii="Times New Roman" w:hAnsi="Times New Roman"/>
          <w:u w:val="single"/>
        </w:rPr>
        <w:t>На втором этапе</w:t>
      </w:r>
      <w:r w:rsidRPr="002600A7">
        <w:rPr>
          <w:rFonts w:ascii="Times New Roman" w:hAnsi="Times New Roman"/>
        </w:rPr>
        <w:t xml:space="preserve"> рассчитывается отток денежных средств.</w:t>
      </w:r>
      <w:r w:rsidR="003C129A">
        <w:rPr>
          <w:rFonts w:ascii="Times New Roman" w:hAnsi="Times New Roman"/>
        </w:rPr>
        <w:t xml:space="preserve"> </w:t>
      </w:r>
      <w:r w:rsidRPr="002600A7">
        <w:rPr>
          <w:rFonts w:ascii="Times New Roman" w:hAnsi="Times New Roman"/>
        </w:rPr>
        <w:t>Основным его составным элементом является погашение</w:t>
      </w:r>
      <w:r w:rsidR="003C129A">
        <w:rPr>
          <w:rFonts w:ascii="Times New Roman" w:hAnsi="Times New Roman"/>
        </w:rPr>
        <w:t xml:space="preserve"> </w:t>
      </w:r>
      <w:r w:rsidRPr="002600A7">
        <w:rPr>
          <w:rFonts w:ascii="Times New Roman" w:hAnsi="Times New Roman"/>
        </w:rPr>
        <w:t>кредиторской задолженности. Считается, что предприятие</w:t>
      </w:r>
      <w:r w:rsidR="003C129A">
        <w:rPr>
          <w:rFonts w:ascii="Times New Roman" w:hAnsi="Times New Roman"/>
        </w:rPr>
        <w:t xml:space="preserve"> </w:t>
      </w:r>
      <w:r w:rsidRPr="002600A7">
        <w:rPr>
          <w:rFonts w:ascii="Times New Roman" w:hAnsi="Times New Roman"/>
        </w:rPr>
        <w:t xml:space="preserve">оплачивает свои </w:t>
      </w:r>
      <w:r w:rsidRPr="002600A7">
        <w:rPr>
          <w:rFonts w:ascii="Times New Roman" w:hAnsi="Times New Roman"/>
        </w:rPr>
        <w:lastRenderedPageBreak/>
        <w:t>счета вовремя, хотя в некоторой степени</w:t>
      </w:r>
      <w:r w:rsidR="003C129A">
        <w:rPr>
          <w:rFonts w:ascii="Times New Roman" w:hAnsi="Times New Roman"/>
        </w:rPr>
        <w:t xml:space="preserve"> </w:t>
      </w:r>
      <w:r w:rsidRPr="002600A7">
        <w:rPr>
          <w:rFonts w:ascii="Times New Roman" w:hAnsi="Times New Roman"/>
        </w:rPr>
        <w:t>оно может отсрочить платеж. Процесс задержки платежа называют</w:t>
      </w:r>
      <w:r w:rsidR="003C129A">
        <w:rPr>
          <w:rFonts w:ascii="Times New Roman" w:hAnsi="Times New Roman"/>
        </w:rPr>
        <w:t xml:space="preserve"> «</w:t>
      </w:r>
      <w:r w:rsidRPr="002600A7">
        <w:rPr>
          <w:rFonts w:ascii="Times New Roman" w:hAnsi="Times New Roman"/>
        </w:rPr>
        <w:t>растягиванием» кредиторской задолженности; отсроченная</w:t>
      </w:r>
      <w:r w:rsidR="003C129A">
        <w:rPr>
          <w:rFonts w:ascii="Times New Roman" w:hAnsi="Times New Roman"/>
        </w:rPr>
        <w:t xml:space="preserve"> </w:t>
      </w:r>
      <w:r w:rsidRPr="002600A7">
        <w:rPr>
          <w:rFonts w:ascii="Times New Roman" w:hAnsi="Times New Roman"/>
        </w:rPr>
        <w:t>кредиторская задолженность в этом случае выступает</w:t>
      </w:r>
      <w:r w:rsidR="003C129A">
        <w:rPr>
          <w:rFonts w:ascii="Times New Roman" w:hAnsi="Times New Roman"/>
        </w:rPr>
        <w:t xml:space="preserve"> </w:t>
      </w:r>
      <w:r w:rsidRPr="002600A7">
        <w:rPr>
          <w:rFonts w:ascii="Times New Roman" w:hAnsi="Times New Roman"/>
        </w:rPr>
        <w:t>в качестве дополнительного источника краткосрочного</w:t>
      </w:r>
      <w:r w:rsidR="003C129A">
        <w:rPr>
          <w:rFonts w:ascii="Times New Roman" w:hAnsi="Times New Roman"/>
        </w:rPr>
        <w:t xml:space="preserve"> </w:t>
      </w:r>
      <w:r w:rsidRPr="002600A7">
        <w:rPr>
          <w:rFonts w:ascii="Times New Roman" w:hAnsi="Times New Roman"/>
        </w:rPr>
        <w:t xml:space="preserve">финансирования. </w:t>
      </w:r>
    </w:p>
    <w:p w:rsidR="002600A7" w:rsidRPr="002600A7" w:rsidRDefault="002600A7" w:rsidP="002600A7">
      <w:pPr>
        <w:spacing w:after="0" w:line="240" w:lineRule="auto"/>
        <w:jc w:val="both"/>
        <w:rPr>
          <w:rFonts w:ascii="Times New Roman" w:hAnsi="Times New Roman"/>
        </w:rPr>
      </w:pPr>
      <w:r w:rsidRPr="003C129A">
        <w:rPr>
          <w:rFonts w:ascii="Times New Roman" w:hAnsi="Times New Roman"/>
          <w:u w:val="single"/>
        </w:rPr>
        <w:t>Третий этап</w:t>
      </w:r>
      <w:r w:rsidRPr="002600A7">
        <w:rPr>
          <w:rFonts w:ascii="Times New Roman" w:hAnsi="Times New Roman"/>
        </w:rPr>
        <w:t xml:space="preserve"> является логическим продолжением двух</w:t>
      </w:r>
      <w:r w:rsidR="003C129A">
        <w:rPr>
          <w:rFonts w:ascii="Times New Roman" w:hAnsi="Times New Roman"/>
        </w:rPr>
        <w:t xml:space="preserve"> </w:t>
      </w:r>
      <w:r w:rsidRPr="002600A7">
        <w:rPr>
          <w:rFonts w:ascii="Times New Roman" w:hAnsi="Times New Roman"/>
        </w:rPr>
        <w:t>предыдущих — путем сопоставления прогнозируемых денежных</w:t>
      </w:r>
      <w:r w:rsidR="003C129A">
        <w:rPr>
          <w:rFonts w:ascii="Times New Roman" w:hAnsi="Times New Roman"/>
        </w:rPr>
        <w:t xml:space="preserve"> </w:t>
      </w:r>
      <w:r w:rsidRPr="002600A7">
        <w:rPr>
          <w:rFonts w:ascii="Times New Roman" w:hAnsi="Times New Roman"/>
        </w:rPr>
        <w:t>поступлений и выплат рассчитывается чистый денежный</w:t>
      </w:r>
      <w:r w:rsidR="003C129A">
        <w:rPr>
          <w:rFonts w:ascii="Times New Roman" w:hAnsi="Times New Roman"/>
        </w:rPr>
        <w:t xml:space="preserve"> </w:t>
      </w:r>
      <w:r w:rsidRPr="002600A7">
        <w:rPr>
          <w:rFonts w:ascii="Times New Roman" w:hAnsi="Times New Roman"/>
        </w:rPr>
        <w:t>поток.</w:t>
      </w:r>
    </w:p>
    <w:p w:rsidR="00DA5A8A" w:rsidRDefault="002600A7" w:rsidP="002600A7">
      <w:pPr>
        <w:spacing w:after="0" w:line="240" w:lineRule="auto"/>
        <w:jc w:val="both"/>
        <w:rPr>
          <w:rFonts w:ascii="Times New Roman" w:hAnsi="Times New Roman"/>
        </w:rPr>
      </w:pPr>
      <w:r w:rsidRPr="003C129A">
        <w:rPr>
          <w:rFonts w:ascii="Times New Roman" w:hAnsi="Times New Roman"/>
          <w:u w:val="single"/>
        </w:rPr>
        <w:t>На четвертом этапе</w:t>
      </w:r>
      <w:r w:rsidRPr="002600A7">
        <w:rPr>
          <w:rFonts w:ascii="Times New Roman" w:hAnsi="Times New Roman"/>
        </w:rPr>
        <w:t xml:space="preserve"> рассчитывается совокупная потребность</w:t>
      </w:r>
      <w:r w:rsidR="003C129A">
        <w:rPr>
          <w:rFonts w:ascii="Times New Roman" w:hAnsi="Times New Roman"/>
        </w:rPr>
        <w:t xml:space="preserve"> </w:t>
      </w:r>
      <w:r w:rsidRPr="002600A7">
        <w:rPr>
          <w:rFonts w:ascii="Times New Roman" w:hAnsi="Times New Roman"/>
        </w:rPr>
        <w:t>в краткосрочном финансировании. Смысл этапа заключается</w:t>
      </w:r>
      <w:r w:rsidR="003C129A">
        <w:rPr>
          <w:rFonts w:ascii="Times New Roman" w:hAnsi="Times New Roman"/>
        </w:rPr>
        <w:t xml:space="preserve"> </w:t>
      </w:r>
      <w:r w:rsidRPr="002600A7">
        <w:rPr>
          <w:rFonts w:ascii="Times New Roman" w:hAnsi="Times New Roman"/>
        </w:rPr>
        <w:t>в определении размера краткосрочной банковской ссуды по</w:t>
      </w:r>
      <w:r w:rsidR="003C129A">
        <w:rPr>
          <w:rFonts w:ascii="Times New Roman" w:hAnsi="Times New Roman"/>
        </w:rPr>
        <w:t xml:space="preserve"> </w:t>
      </w:r>
      <w:r w:rsidRPr="002600A7">
        <w:rPr>
          <w:rFonts w:ascii="Times New Roman" w:hAnsi="Times New Roman"/>
        </w:rPr>
        <w:t>каждому подпериоду, необходимой для обеспечения прогнозируемого</w:t>
      </w:r>
      <w:r w:rsidR="003C129A">
        <w:rPr>
          <w:rFonts w:ascii="Times New Roman" w:hAnsi="Times New Roman"/>
        </w:rPr>
        <w:t xml:space="preserve"> </w:t>
      </w:r>
      <w:r w:rsidRPr="002600A7">
        <w:rPr>
          <w:rFonts w:ascii="Times New Roman" w:hAnsi="Times New Roman"/>
        </w:rPr>
        <w:t>денежного потока. При расчете рекомендуется принимать</w:t>
      </w:r>
      <w:r w:rsidR="003C129A">
        <w:rPr>
          <w:rFonts w:ascii="Times New Roman" w:hAnsi="Times New Roman"/>
        </w:rPr>
        <w:t xml:space="preserve"> </w:t>
      </w:r>
      <w:r w:rsidRPr="002600A7">
        <w:rPr>
          <w:rFonts w:ascii="Times New Roman" w:hAnsi="Times New Roman"/>
        </w:rPr>
        <w:t>во внимание желаемый минимум денежных средств на</w:t>
      </w:r>
      <w:r w:rsidR="003C129A">
        <w:rPr>
          <w:rFonts w:ascii="Times New Roman" w:hAnsi="Times New Roman"/>
        </w:rPr>
        <w:t xml:space="preserve"> </w:t>
      </w:r>
      <w:r w:rsidRPr="002600A7">
        <w:rPr>
          <w:rFonts w:ascii="Times New Roman" w:hAnsi="Times New Roman"/>
        </w:rPr>
        <w:t>расчетном счете, который целесообразно иметь в качестве</w:t>
      </w:r>
      <w:r w:rsidR="003C129A">
        <w:rPr>
          <w:rFonts w:ascii="Times New Roman" w:hAnsi="Times New Roman"/>
        </w:rPr>
        <w:t xml:space="preserve"> </w:t>
      </w:r>
      <w:r w:rsidRPr="002600A7">
        <w:rPr>
          <w:rFonts w:ascii="Times New Roman" w:hAnsi="Times New Roman"/>
        </w:rPr>
        <w:t>страхового запаса, а также для возможных непрогнозируемых</w:t>
      </w:r>
      <w:r w:rsidR="003C129A">
        <w:rPr>
          <w:rFonts w:ascii="Times New Roman" w:hAnsi="Times New Roman"/>
        </w:rPr>
        <w:t xml:space="preserve"> </w:t>
      </w:r>
      <w:r w:rsidRPr="002600A7">
        <w:rPr>
          <w:rFonts w:ascii="Times New Roman" w:hAnsi="Times New Roman"/>
        </w:rPr>
        <w:t>заранее выгодных инвестиций.</w:t>
      </w:r>
      <w:r w:rsidR="003C129A">
        <w:rPr>
          <w:rFonts w:ascii="Times New Roman" w:hAnsi="Times New Roman"/>
        </w:rPr>
        <w:t xml:space="preserve"> </w:t>
      </w:r>
    </w:p>
    <w:p w:rsidR="003C129A" w:rsidRDefault="003C129A" w:rsidP="002600A7">
      <w:pPr>
        <w:spacing w:after="0" w:line="240" w:lineRule="auto"/>
        <w:jc w:val="both"/>
        <w:rPr>
          <w:rFonts w:ascii="Times New Roman" w:hAnsi="Times New Roman"/>
        </w:rPr>
      </w:pPr>
    </w:p>
    <w:p w:rsidR="00375004" w:rsidRPr="00375004" w:rsidRDefault="00375004" w:rsidP="00375004">
      <w:pPr>
        <w:spacing w:after="0" w:line="240" w:lineRule="auto"/>
        <w:rPr>
          <w:rFonts w:ascii="Times New Roman" w:hAnsi="Times New Roman"/>
          <w:b/>
        </w:rPr>
      </w:pPr>
      <w:r w:rsidRPr="00375004">
        <w:rPr>
          <w:rFonts w:ascii="Times New Roman" w:hAnsi="Times New Roman"/>
          <w:b/>
        </w:rPr>
        <w:t>4.</w:t>
      </w:r>
      <w:r>
        <w:rPr>
          <w:rFonts w:ascii="Times New Roman" w:hAnsi="Times New Roman"/>
          <w:b/>
        </w:rPr>
        <w:t xml:space="preserve"> </w:t>
      </w:r>
      <w:r w:rsidRPr="00375004">
        <w:rPr>
          <w:rFonts w:ascii="Times New Roman" w:hAnsi="Times New Roman"/>
          <w:b/>
        </w:rPr>
        <w:t>Показатели рентабельности предприятия.</w:t>
      </w:r>
    </w:p>
    <w:p w:rsidR="00375004" w:rsidRPr="00375004" w:rsidRDefault="00375004" w:rsidP="00375004">
      <w:pPr>
        <w:spacing w:after="0" w:line="240" w:lineRule="auto"/>
        <w:jc w:val="both"/>
        <w:rPr>
          <w:rFonts w:ascii="Times New Roman" w:hAnsi="Times New Roman"/>
        </w:rPr>
      </w:pPr>
      <w:r w:rsidRPr="00375004">
        <w:rPr>
          <w:rFonts w:ascii="Times New Roman" w:hAnsi="Times New Roman"/>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 д. Они более полно, чем прибыль, характеризуют окончательные результаты хозяйствования, потому что показывают соотношение эффекта с наличными или использованными ресурсами. Данные показатели применяют для оценки деятельности предприятия и как инструмент в инвестиционной политике и ценообразовании.</w:t>
      </w:r>
    </w:p>
    <w:p w:rsidR="00375004" w:rsidRPr="00375004" w:rsidRDefault="00375004" w:rsidP="00375004">
      <w:pPr>
        <w:spacing w:after="0" w:line="240" w:lineRule="auto"/>
        <w:jc w:val="both"/>
        <w:rPr>
          <w:rFonts w:ascii="Times New Roman" w:hAnsi="Times New Roman"/>
        </w:rPr>
      </w:pPr>
      <w:r w:rsidRPr="00375004">
        <w:rPr>
          <w:rFonts w:ascii="Times New Roman" w:hAnsi="Times New Roman"/>
        </w:rPr>
        <w:t>Показатели рентабельности можно объединить в несколько групп: характеризующие рентабельность (окупаемость) издержек производства и инвестиционных проектов; характеризующие рентабельность продаж; характеризующие доходность капитала и его частей.</w:t>
      </w:r>
    </w:p>
    <w:p w:rsidR="00375004" w:rsidRPr="00375004" w:rsidRDefault="00375004" w:rsidP="00375004">
      <w:pPr>
        <w:spacing w:after="0" w:line="240" w:lineRule="auto"/>
        <w:jc w:val="both"/>
        <w:rPr>
          <w:rFonts w:ascii="Times New Roman" w:hAnsi="Times New Roman"/>
        </w:rPr>
      </w:pPr>
      <w:r w:rsidRPr="00375004">
        <w:rPr>
          <w:rFonts w:ascii="Times New Roman" w:hAnsi="Times New Roman"/>
        </w:rPr>
        <w:t>Все эти показатели могут рассчитываться на основе балансовой прибыли, прибыли от реализации продукции и чистой прибыли.</w:t>
      </w:r>
    </w:p>
    <w:p w:rsidR="00375004" w:rsidRPr="00375004" w:rsidRDefault="00375004" w:rsidP="00375004">
      <w:pPr>
        <w:spacing w:after="0" w:line="240" w:lineRule="auto"/>
        <w:jc w:val="both"/>
        <w:rPr>
          <w:rFonts w:ascii="Times New Roman" w:hAnsi="Times New Roman"/>
        </w:rPr>
      </w:pPr>
      <w:r w:rsidRPr="00375004">
        <w:rPr>
          <w:rFonts w:ascii="Times New Roman" w:hAnsi="Times New Roman"/>
        </w:rPr>
        <w:t>Рентабельность производственной деятельности (окупаемость издержек) исчисляется как отношение валовой или чистой прибыли к сумме затрат по реализованной или произведенной продукции. Она показывает, сколько предприятие имеет прибыли с каждого рубля, затраченного на производство и реализацию продукции. Этот показатель может рассчитываться в целом по предприятию (его уровень зависит от изменения структуры реализованной продукции, ее себестоимости и средних цен реализации), а также по отдельным его подразделениям и видам продукции (уровень которых зависит от изменения среднереализационных цен и себестоимости единицы продукции).</w:t>
      </w:r>
    </w:p>
    <w:p w:rsidR="00375004" w:rsidRPr="00375004" w:rsidRDefault="00375004" w:rsidP="00375004">
      <w:pPr>
        <w:spacing w:after="0" w:line="240" w:lineRule="auto"/>
        <w:jc w:val="both"/>
        <w:rPr>
          <w:rFonts w:ascii="Times New Roman" w:hAnsi="Times New Roman"/>
        </w:rPr>
      </w:pPr>
      <w:r w:rsidRPr="00375004">
        <w:rPr>
          <w:rFonts w:ascii="Times New Roman" w:hAnsi="Times New Roman"/>
        </w:rPr>
        <w:t>Аналогичным образом определяется окупаемость инвестиционных проектов – путем деления полученной или ожидаемой суммы прибыли от реализации проекта на сумму инвестиций в данный проект.</w:t>
      </w:r>
    </w:p>
    <w:p w:rsidR="003C129A" w:rsidRDefault="00375004" w:rsidP="00375004">
      <w:pPr>
        <w:spacing w:after="0" w:line="240" w:lineRule="auto"/>
        <w:jc w:val="both"/>
        <w:rPr>
          <w:rFonts w:ascii="Times New Roman" w:hAnsi="Times New Roman"/>
        </w:rPr>
      </w:pPr>
      <w:r w:rsidRPr="00375004">
        <w:rPr>
          <w:rFonts w:ascii="Times New Roman" w:hAnsi="Times New Roman"/>
        </w:rPr>
        <w:t>Рентабельность продаж рассчитывается как отношение прибыли от реализации продукции или чистой прибыли к сумме полученной выручки. Этот показатель характеризует эффективность предпринимательской деятельности (т. е. сколько прибыли имеет предприятие с 1 руб. продаж), широко применяется в рыночной экономике и рассчитывается как в целом по предприятию, так и по отдельным видам продукции.</w:t>
      </w:r>
    </w:p>
    <w:p w:rsidR="00375004" w:rsidRDefault="00375004" w:rsidP="00375004">
      <w:pPr>
        <w:spacing w:after="0" w:line="240" w:lineRule="auto"/>
        <w:jc w:val="both"/>
        <w:rPr>
          <w:rFonts w:ascii="Times New Roman" w:hAnsi="Times New Roman"/>
        </w:rPr>
      </w:pPr>
    </w:p>
    <w:p w:rsidR="008844AA" w:rsidRPr="008844AA" w:rsidRDefault="008844AA" w:rsidP="008844AA">
      <w:pPr>
        <w:spacing w:after="0" w:line="240" w:lineRule="auto"/>
        <w:rPr>
          <w:rFonts w:ascii="Times New Roman" w:hAnsi="Times New Roman"/>
          <w:b/>
        </w:rPr>
      </w:pPr>
      <w:r w:rsidRPr="008844AA">
        <w:rPr>
          <w:rFonts w:ascii="Times New Roman" w:hAnsi="Times New Roman"/>
          <w:b/>
        </w:rPr>
        <w:t>5</w:t>
      </w:r>
      <w:r w:rsidR="00377732">
        <w:rPr>
          <w:rFonts w:ascii="Times New Roman" w:hAnsi="Times New Roman"/>
          <w:b/>
        </w:rPr>
        <w:t>а</w:t>
      </w:r>
      <w:r w:rsidRPr="008844AA">
        <w:rPr>
          <w:rFonts w:ascii="Times New Roman" w:hAnsi="Times New Roman"/>
          <w:b/>
        </w:rPr>
        <w:t>.Анализ и управление производственными запасами.</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 xml:space="preserve">Запасы являются той частью оборот. капитала, которая постоянно находится в движении, если этого не происходит, то такие запасы это уже существующие или потенциальные потери. </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Политика накапливания запасов ведет к отвлечению денежных средств в следствии:</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 xml:space="preserve">1) затрат, связанных с хранением запасов; </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 xml:space="preserve">2) затрат, связанных с риском потерь из-за устаревания  или порчи; </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 xml:space="preserve">3) отвлечение средств из оборота. </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 xml:space="preserve">Величина запасов определяется объемом продаж, характером производства, возможностью хранения запасов, перебоев в производстве и прочими факторами. </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При анализе сроков и объемов закупок существенным является обоснование точки заказа, а так же объем каждого вида ресурсов. Точка заказа характеризует тот уровень запасов, достижение которого делает необходимым его пополнения. Этот уровень складывается из 2-х составляющих:</w:t>
      </w:r>
    </w:p>
    <w:p w:rsidR="008844AA" w:rsidRPr="008844AA" w:rsidRDefault="008844AA" w:rsidP="008844AA">
      <w:pPr>
        <w:spacing w:after="0" w:line="240" w:lineRule="auto"/>
        <w:jc w:val="both"/>
        <w:rPr>
          <w:rFonts w:ascii="Times New Roman" w:hAnsi="Times New Roman"/>
        </w:rPr>
      </w:pPr>
      <w:r w:rsidRPr="008844AA">
        <w:rPr>
          <w:rFonts w:ascii="Times New Roman" w:hAnsi="Times New Roman"/>
        </w:rPr>
        <w:t>1) страхового запаса,</w:t>
      </w:r>
    </w:p>
    <w:p w:rsidR="00375004" w:rsidRPr="008844AA" w:rsidRDefault="008844AA" w:rsidP="008844AA">
      <w:pPr>
        <w:spacing w:after="0" w:line="240" w:lineRule="auto"/>
        <w:jc w:val="both"/>
        <w:rPr>
          <w:rFonts w:ascii="Times New Roman" w:hAnsi="Times New Roman"/>
        </w:rPr>
      </w:pPr>
      <w:r w:rsidRPr="008844AA">
        <w:rPr>
          <w:rFonts w:ascii="Times New Roman" w:hAnsi="Times New Roman"/>
        </w:rPr>
        <w:lastRenderedPageBreak/>
        <w:t xml:space="preserve">2) объема ресурсов, который будет израсходован с момента размещения заказа до момента его получения (необходимо знать время в течении которого он будет израсходован). </w:t>
      </w:r>
      <w:r w:rsidR="00ED262F" w:rsidRPr="00A675C6">
        <w:rPr>
          <w:rFonts w:ascii="Times New Roman" w:hAnsi="Times New Roman"/>
          <w:noProof/>
        </w:rPr>
        <w:drawing>
          <wp:inline distT="0" distB="0" distL="0" distR="0">
            <wp:extent cx="2352675"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362075"/>
                    </a:xfrm>
                    <a:prstGeom prst="rect">
                      <a:avLst/>
                    </a:prstGeom>
                    <a:noFill/>
                    <a:ln>
                      <a:noFill/>
                    </a:ln>
                  </pic:spPr>
                </pic:pic>
              </a:graphicData>
            </a:graphic>
          </wp:inline>
        </w:drawing>
      </w:r>
    </w:p>
    <w:p w:rsidR="00377732" w:rsidRPr="00377732" w:rsidRDefault="00377732" w:rsidP="00377732">
      <w:pPr>
        <w:spacing w:after="0" w:line="240" w:lineRule="auto"/>
        <w:rPr>
          <w:rFonts w:ascii="Times New Roman" w:hAnsi="Times New Roman"/>
          <w:b/>
        </w:rPr>
      </w:pPr>
      <w:r w:rsidRPr="00377732">
        <w:rPr>
          <w:rFonts w:ascii="Times New Roman" w:hAnsi="Times New Roman"/>
          <w:b/>
        </w:rPr>
        <w:t>5б.Типы финансовой устойчивости предприятия.</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Важным показателем, характеризующим финансовую устойчивость предприятия, является обеспеченность материальных оборотных средств собственными источниками финансирования – она устанавливается сравнением суммы собственного оборотного капитала с общей суммой материальных оборотных фондов. Выделяют следующие типы устойчивости:</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1. Абсолютная устойчивость финансового состояния, когда запасы и затраты (З) меньше суммы собственного оборотного капитала (СКоб) и кредитов банка под товарно-материальные ценности (КРтмц), т. е. 3 &lt; СКоб + КРтмц, а коэффициент обеспеченности запасов и затрат источниками средств (К) больше единицы:</w:t>
      </w:r>
      <w:r>
        <w:rPr>
          <w:rFonts w:ascii="Times New Roman" w:hAnsi="Times New Roman"/>
        </w:rPr>
        <w:t xml:space="preserve"> </w:t>
      </w:r>
      <w:r w:rsidRPr="00377732">
        <w:rPr>
          <w:rFonts w:ascii="Times New Roman" w:hAnsi="Times New Roman"/>
        </w:rPr>
        <w:t xml:space="preserve">Коз = (СКоб ? КРтмц)/ 3 &gt; 1. </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2. Нормальная устойчивость, при которой гарантируется платежеспособность предприятия при условии 3 = СКоб + Кртмц:</w:t>
      </w:r>
      <w:r>
        <w:rPr>
          <w:rFonts w:ascii="Times New Roman" w:hAnsi="Times New Roman"/>
        </w:rPr>
        <w:t xml:space="preserve"> </w:t>
      </w:r>
      <w:r w:rsidRPr="00377732">
        <w:rPr>
          <w:rFonts w:ascii="Times New Roman" w:hAnsi="Times New Roman"/>
        </w:rPr>
        <w:t xml:space="preserve">Коз = СКоб ? КРтмц / 3 = 1. </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 в оборот предприятия, кредитов банка на временное пополнение оборотных средств, превышения нормальной кредиторской задолженности над дебиторской и др.:</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3 &gt; СКоб + КРтмц + Ивр,</w:t>
      </w:r>
      <w:r>
        <w:rPr>
          <w:rFonts w:ascii="Times New Roman" w:hAnsi="Times New Roman"/>
        </w:rPr>
        <w:t xml:space="preserve"> </w:t>
      </w:r>
      <w:r w:rsidRPr="00377732">
        <w:rPr>
          <w:rFonts w:ascii="Times New Roman" w:hAnsi="Times New Roman"/>
        </w:rPr>
        <w:t xml:space="preserve">Коз = (СКоб ?КРтмц + Ивр) / 3 = 1. </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При этом финансовая неустойчивость считается допустимой, если: а) производственные запасы плюс готовая продукция равны или превышают сумму краткосрочных кредитов и заемных средств, участвующих в формировании запасов; б) незавершенное производство плюс расходы будущих периодов равны или меньше суммы собственного оборотного капитала.</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4. Кризисное финансовое состояние (предприятие находится на грани банкротства), при котором</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3 &gt; СКоб + КРтмц + Ивр:</w:t>
      </w:r>
      <w:r>
        <w:rPr>
          <w:rFonts w:ascii="Times New Roman" w:hAnsi="Times New Roman"/>
        </w:rPr>
        <w:t xml:space="preserve"> </w:t>
      </w:r>
      <w:r w:rsidRPr="00377732">
        <w:rPr>
          <w:rFonts w:ascii="Times New Roman" w:hAnsi="Times New Roman"/>
        </w:rPr>
        <w:t xml:space="preserve">Коз = (СКоб ?КРтмц + Ивр) / 3 &lt; 1. </w:t>
      </w:r>
    </w:p>
    <w:p w:rsidR="00377732" w:rsidRPr="00377732" w:rsidRDefault="00377732" w:rsidP="00377732">
      <w:pPr>
        <w:spacing w:after="0" w:line="240" w:lineRule="auto"/>
        <w:jc w:val="both"/>
        <w:rPr>
          <w:rFonts w:ascii="Times New Roman" w:hAnsi="Times New Roman"/>
        </w:rPr>
      </w:pPr>
      <w:r w:rsidRPr="00377732">
        <w:rPr>
          <w:rFonts w:ascii="Times New Roman" w:hAnsi="Times New Roman"/>
        </w:rPr>
        <w:t>Равновесие платежного баланса в данной ситуации обеспечивается за счет просроченных платежей по оплате труда, ссудам банка, поставщикам и т. д.</w:t>
      </w:r>
    </w:p>
    <w:p w:rsidR="002600A7" w:rsidRDefault="00377732" w:rsidP="00377732">
      <w:pPr>
        <w:spacing w:after="0" w:line="240" w:lineRule="auto"/>
        <w:jc w:val="both"/>
        <w:rPr>
          <w:rFonts w:ascii="Times New Roman" w:hAnsi="Times New Roman"/>
        </w:rPr>
      </w:pPr>
      <w:r w:rsidRPr="00377732">
        <w:rPr>
          <w:rFonts w:ascii="Times New Roman" w:hAnsi="Times New Roman"/>
        </w:rPr>
        <w:t>Устойчивость финансового состояния может быть восстановлена путем: а) ускорения оборачиваемости капитала в текущих активах; б) обоснованного уменьшения запасов; в) пополнения собственного оборотного капитала.</w:t>
      </w:r>
    </w:p>
    <w:p w:rsidR="003156FC" w:rsidRDefault="003156FC" w:rsidP="00377732">
      <w:pPr>
        <w:spacing w:after="0" w:line="240" w:lineRule="auto"/>
        <w:jc w:val="both"/>
        <w:rPr>
          <w:rFonts w:ascii="Times New Roman" w:hAnsi="Times New Roman"/>
        </w:rPr>
      </w:pPr>
    </w:p>
    <w:p w:rsidR="003156FC" w:rsidRPr="003156FC" w:rsidRDefault="003156FC" w:rsidP="003156FC">
      <w:pPr>
        <w:spacing w:after="0" w:line="240" w:lineRule="auto"/>
        <w:rPr>
          <w:rFonts w:ascii="Times New Roman" w:hAnsi="Times New Roman"/>
          <w:b/>
        </w:rPr>
      </w:pPr>
      <w:r w:rsidRPr="003156FC">
        <w:rPr>
          <w:rFonts w:ascii="Times New Roman" w:hAnsi="Times New Roman"/>
          <w:b/>
        </w:rPr>
        <w:t>6.Анализ и управление дебиторской задолжностью.</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На величину ДЗ оказывают влияние: </w:t>
      </w:r>
      <w:r>
        <w:rPr>
          <w:rFonts w:ascii="Times New Roman" w:hAnsi="Times New Roman"/>
        </w:rPr>
        <w:t xml:space="preserve"> </w:t>
      </w:r>
      <w:r w:rsidRPr="003156FC">
        <w:rPr>
          <w:rFonts w:ascii="Times New Roman" w:hAnsi="Times New Roman"/>
        </w:rPr>
        <w:t xml:space="preserve">1) объем продаж; </w:t>
      </w:r>
      <w:r>
        <w:rPr>
          <w:rFonts w:ascii="Times New Roman" w:hAnsi="Times New Roman"/>
        </w:rPr>
        <w:t xml:space="preserve"> </w:t>
      </w:r>
      <w:r w:rsidRPr="003156FC">
        <w:rPr>
          <w:rFonts w:ascii="Times New Roman" w:hAnsi="Times New Roman"/>
        </w:rPr>
        <w:t xml:space="preserve">2) условие расчетов с покупателями и заказчиками, чем более льготные условия, тем больше остатки ДЗ; 3) политика взыскания ДЗ, т.е. чем активнее предприятие взыскивает задолженность, тем лучше качество задолженности и меньше остатки ДЗ; </w:t>
      </w:r>
      <w:r>
        <w:rPr>
          <w:rFonts w:ascii="Times New Roman" w:hAnsi="Times New Roman"/>
        </w:rPr>
        <w:t xml:space="preserve"> </w:t>
      </w:r>
      <w:r w:rsidRPr="003156FC">
        <w:rPr>
          <w:rFonts w:ascii="Times New Roman" w:hAnsi="Times New Roman"/>
        </w:rPr>
        <w:t xml:space="preserve">4) платежная дисциплина покупателей, на нее оказывает влияние (состояние отрасли; условия предоставления кредита); </w:t>
      </w:r>
      <w:r>
        <w:rPr>
          <w:rFonts w:ascii="Times New Roman" w:hAnsi="Times New Roman"/>
        </w:rPr>
        <w:t xml:space="preserve"> </w:t>
      </w:r>
      <w:r w:rsidRPr="003156FC">
        <w:rPr>
          <w:rFonts w:ascii="Times New Roman" w:hAnsi="Times New Roman"/>
        </w:rPr>
        <w:t xml:space="preserve">5) качество анализа ДЗ.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При удовлетворительном проведении анализа ДЗ необходимо изучить информацию: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 о величине и структуре задолженности по срокам образования; </w:t>
      </w:r>
      <w:r>
        <w:rPr>
          <w:rFonts w:ascii="Times New Roman" w:hAnsi="Times New Roman"/>
        </w:rPr>
        <w:t xml:space="preserve"> </w:t>
      </w:r>
      <w:r w:rsidRPr="003156FC">
        <w:rPr>
          <w:rFonts w:ascii="Times New Roman" w:hAnsi="Times New Roman"/>
        </w:rPr>
        <w:t xml:space="preserve">- о наличии и объеме просроченной задолженности; </w:t>
      </w:r>
      <w:r>
        <w:rPr>
          <w:rFonts w:ascii="Times New Roman" w:hAnsi="Times New Roman"/>
        </w:rPr>
        <w:t xml:space="preserve"> </w:t>
      </w:r>
      <w:r w:rsidRPr="003156FC">
        <w:rPr>
          <w:rFonts w:ascii="Times New Roman" w:hAnsi="Times New Roman"/>
        </w:rPr>
        <w:t xml:space="preserve">- о риске несвоевременной уплаты.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Основная цель анализа ДЗ – это разработка и обоснование политики кредитования покупателей, направленная на ускорение расчетов. </w:t>
      </w:r>
    </w:p>
    <w:p w:rsidR="003156FC" w:rsidRPr="003156FC" w:rsidRDefault="003156FC" w:rsidP="003156FC">
      <w:pPr>
        <w:spacing w:after="0" w:line="240" w:lineRule="auto"/>
        <w:jc w:val="both"/>
        <w:rPr>
          <w:rFonts w:ascii="Times New Roman" w:hAnsi="Times New Roman"/>
          <w:u w:val="single"/>
        </w:rPr>
      </w:pPr>
      <w:r w:rsidRPr="003156FC">
        <w:rPr>
          <w:rFonts w:ascii="Times New Roman" w:hAnsi="Times New Roman"/>
          <w:u w:val="single"/>
        </w:rPr>
        <w:t xml:space="preserve">Задачи: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1) оценка состояния задолженности;</w:t>
      </w:r>
      <w:r>
        <w:rPr>
          <w:rFonts w:ascii="Times New Roman" w:hAnsi="Times New Roman"/>
        </w:rPr>
        <w:t xml:space="preserve"> </w:t>
      </w:r>
      <w:r w:rsidRPr="003156FC">
        <w:rPr>
          <w:rFonts w:ascii="Times New Roman" w:hAnsi="Times New Roman"/>
        </w:rPr>
        <w:t>2) формирование аналитической информации для прогнозирования ДЗ;</w:t>
      </w:r>
      <w:r>
        <w:rPr>
          <w:rFonts w:ascii="Times New Roman" w:hAnsi="Times New Roman"/>
        </w:rPr>
        <w:t xml:space="preserve"> </w:t>
      </w:r>
      <w:r w:rsidRPr="003156FC">
        <w:rPr>
          <w:rFonts w:ascii="Times New Roman" w:hAnsi="Times New Roman"/>
        </w:rPr>
        <w:t xml:space="preserve">3) разработка кредитной политики; </w:t>
      </w:r>
      <w:r>
        <w:rPr>
          <w:rFonts w:ascii="Times New Roman" w:hAnsi="Times New Roman"/>
        </w:rPr>
        <w:t xml:space="preserve"> </w:t>
      </w:r>
      <w:r w:rsidRPr="003156FC">
        <w:rPr>
          <w:rFonts w:ascii="Times New Roman" w:hAnsi="Times New Roman"/>
        </w:rPr>
        <w:t xml:space="preserve">4) определение реальной стоимости ДЗ;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5) контроль за соотношением условий предоставления кредита покуп-ям и получение кредита.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Управление дебиторской задолженностью.</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u w:val="single"/>
        </w:rPr>
        <w:t>1. Этап.</w:t>
      </w:r>
      <w:r w:rsidRPr="003156FC">
        <w:rPr>
          <w:rFonts w:ascii="Times New Roman" w:hAnsi="Times New Roman"/>
        </w:rPr>
        <w:t xml:space="preserve"> Проведение анализа дебиторской задолженности.</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lastRenderedPageBreak/>
        <w:t xml:space="preserve">1) Доля ДЗ в Оборотных активах= (ДЗ/ОА)×100%; </w:t>
      </w:r>
      <w:r>
        <w:rPr>
          <w:rFonts w:ascii="Times New Roman" w:hAnsi="Times New Roman"/>
        </w:rPr>
        <w:t xml:space="preserve"> </w:t>
      </w:r>
      <w:r w:rsidRPr="003156FC">
        <w:rPr>
          <w:rFonts w:ascii="Times New Roman" w:hAnsi="Times New Roman"/>
        </w:rPr>
        <w:t xml:space="preserve">2) Доля сомнительной задолженности в составе ДЗ. Дсз=(СЗ/ДЗ)×100%. Этот показ-ль характеризует качество ДЗ; </w:t>
      </w:r>
      <w:r>
        <w:rPr>
          <w:rFonts w:ascii="Times New Roman" w:hAnsi="Times New Roman"/>
        </w:rPr>
        <w:t xml:space="preserve"> </w:t>
      </w:r>
      <w:r w:rsidRPr="003156FC">
        <w:rPr>
          <w:rFonts w:ascii="Times New Roman" w:hAnsi="Times New Roman"/>
        </w:rPr>
        <w:t xml:space="preserve">3) Отношение ДЗ к объему продаж. Показатель отражает часть нереализованной продукции в объеме продаж = (ДЗ/В)×100%; </w:t>
      </w:r>
      <w:r>
        <w:rPr>
          <w:rFonts w:ascii="Times New Roman" w:hAnsi="Times New Roman"/>
        </w:rPr>
        <w:t xml:space="preserve"> </w:t>
      </w:r>
      <w:r w:rsidRPr="003156FC">
        <w:rPr>
          <w:rFonts w:ascii="Times New Roman" w:hAnsi="Times New Roman"/>
        </w:rPr>
        <w:t>4) Период погашения ДЗ= кол-во дней в периоде/ Коборач-ти;</w:t>
      </w:r>
      <w:r>
        <w:rPr>
          <w:rFonts w:ascii="Times New Roman" w:hAnsi="Times New Roman"/>
        </w:rPr>
        <w:t xml:space="preserve"> </w:t>
      </w:r>
      <w:r w:rsidRPr="003156FC">
        <w:rPr>
          <w:rFonts w:ascii="Times New Roman" w:hAnsi="Times New Roman"/>
        </w:rPr>
        <w:t xml:space="preserve">где Коэффициент оборачиваемости дебиторской задолженности - отношение выручки от реализации к средней ДЗ.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Коэффициент показывает, сколько раз счета к получению превращались в денежные средства или сколько единиц выручки получено с 1 руб. дебиторской задолженности. Чем выше его значение, тем меньший период времени проходит между отгрузкой продукции потребителям и моментом их оплаты. Высокие значения этого показателя положительно отражаются на его ликвидности и платежеспособности.</w:t>
      </w:r>
      <w:r>
        <w:rPr>
          <w:rFonts w:ascii="Times New Roman" w:hAnsi="Times New Roman"/>
        </w:rPr>
        <w:t xml:space="preserve"> </w:t>
      </w:r>
      <w:r w:rsidRPr="003156FC">
        <w:rPr>
          <w:rFonts w:ascii="Times New Roman" w:hAnsi="Times New Roman"/>
        </w:rPr>
        <w:t xml:space="preserve">5) Доля сомнительной задолженности в объеме продаж. </w:t>
      </w:r>
      <w:r>
        <w:rPr>
          <w:rFonts w:ascii="Times New Roman" w:hAnsi="Times New Roman"/>
        </w:rPr>
        <w:t xml:space="preserve"> </w:t>
      </w:r>
      <w:r w:rsidRPr="003156FC">
        <w:rPr>
          <w:rFonts w:ascii="Times New Roman" w:hAnsi="Times New Roman"/>
        </w:rPr>
        <w:t>6) Другим приемом анализа ДЗ является расчет коэф-ов инкассации, они представляют собой отношение ДЗ возникшей в конкретном периоде к объему продаж того же периода. Суть подхода состоит в том, чтобы ДЗ по ее состоянию на конкретную дату разложить на составляющие. Текущая стоимость ДЗ определяется по формуле:</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 PV=FV/(1+r)t  , </w:t>
      </w:r>
      <w:r>
        <w:rPr>
          <w:rFonts w:ascii="Times New Roman" w:hAnsi="Times New Roman"/>
        </w:rPr>
        <w:t xml:space="preserve"> </w:t>
      </w:r>
      <w:r w:rsidRPr="003156FC">
        <w:rPr>
          <w:rFonts w:ascii="Times New Roman" w:hAnsi="Times New Roman"/>
        </w:rPr>
        <w:t>где r – ставка дисконтирования,</w:t>
      </w:r>
      <w:r>
        <w:rPr>
          <w:rFonts w:ascii="Times New Roman" w:hAnsi="Times New Roman"/>
        </w:rPr>
        <w:t xml:space="preserve"> </w:t>
      </w:r>
      <w:r w:rsidRPr="003156FC">
        <w:rPr>
          <w:rFonts w:ascii="Times New Roman" w:hAnsi="Times New Roman"/>
        </w:rPr>
        <w:t xml:space="preserve"> t- период погашения задолженности, </w:t>
      </w:r>
      <w:r>
        <w:rPr>
          <w:rFonts w:ascii="Times New Roman" w:hAnsi="Times New Roman"/>
        </w:rPr>
        <w:t xml:space="preserve"> </w:t>
      </w:r>
      <w:r w:rsidRPr="003156FC">
        <w:rPr>
          <w:rFonts w:ascii="Times New Roman" w:hAnsi="Times New Roman"/>
        </w:rPr>
        <w:t>PV – тек. стоимость,</w:t>
      </w:r>
      <w:r>
        <w:rPr>
          <w:rFonts w:ascii="Times New Roman" w:hAnsi="Times New Roman"/>
        </w:rPr>
        <w:t xml:space="preserve"> </w:t>
      </w:r>
      <w:r w:rsidRPr="003156FC">
        <w:rPr>
          <w:rFonts w:ascii="Times New Roman" w:hAnsi="Times New Roman"/>
        </w:rPr>
        <w:t>FV – будущая стоимость.</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u w:val="single"/>
        </w:rPr>
        <w:t>2 Этап</w:t>
      </w:r>
      <w:r w:rsidRPr="003156FC">
        <w:rPr>
          <w:rFonts w:ascii="Times New Roman" w:hAnsi="Times New Roman"/>
        </w:rPr>
        <w:t xml:space="preserve">. Анализ и ранжирование покупателей в зависимости от объема закупок, кредитной истории и предлагаемых условий оплаты. Применяется метод эйбиси (АВС). Его суть состоит в зависимости от кредитных отношений покупатели делятся: </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А. наиболее важные с хорошей кредитной историей</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В. менее значимые-не вовремя рассчитывались</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С. рискованная группа.</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u w:val="single"/>
        </w:rPr>
        <w:t>3. Этап.</w:t>
      </w:r>
      <w:r w:rsidRPr="003156FC">
        <w:rPr>
          <w:rFonts w:ascii="Times New Roman" w:hAnsi="Times New Roman"/>
        </w:rPr>
        <w:t xml:space="preserve"> Определение кредитной  политики (на какой период, кредитный лимит, %, штрафные санкции). Выделяют 3 типа кредитной политики:</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1. Жесткий тип направлен на минимизацию кредитного риска для предприятия короткие сроки кредитования т.е. быстрый расчет</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2. Мягкий тип (предоставление отсрочки всем покупателям, но такая политика агрессивна по отношению к конкурентам)</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3. Умеренный тип – не короткие и не продолжительные сроки кредитования</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u w:val="single"/>
        </w:rPr>
        <w:t>IV Этап</w:t>
      </w:r>
      <w:r w:rsidRPr="003156FC">
        <w:rPr>
          <w:rFonts w:ascii="Times New Roman" w:hAnsi="Times New Roman"/>
        </w:rPr>
        <w:t>. Разработка мероприятий направленных на снижение дебиторской задолженности.</w:t>
      </w:r>
    </w:p>
    <w:p w:rsidR="003156FC" w:rsidRPr="003156FC" w:rsidRDefault="003156FC" w:rsidP="003156FC">
      <w:pPr>
        <w:spacing w:after="0" w:line="240" w:lineRule="auto"/>
        <w:jc w:val="both"/>
        <w:rPr>
          <w:rFonts w:ascii="Times New Roman" w:hAnsi="Times New Roman"/>
        </w:rPr>
      </w:pPr>
      <w:r w:rsidRPr="003156FC">
        <w:rPr>
          <w:rFonts w:ascii="Times New Roman" w:hAnsi="Times New Roman"/>
        </w:rPr>
        <w:t xml:space="preserve">К основным мерам по снижению задолженности можно отнести: </w:t>
      </w:r>
    </w:p>
    <w:p w:rsidR="003156FC" w:rsidRDefault="003156FC" w:rsidP="003156FC">
      <w:pPr>
        <w:spacing w:after="0" w:line="240" w:lineRule="auto"/>
        <w:jc w:val="both"/>
        <w:rPr>
          <w:rFonts w:ascii="Times New Roman" w:hAnsi="Times New Roman"/>
        </w:rPr>
      </w:pPr>
      <w:r w:rsidRPr="003156FC">
        <w:rPr>
          <w:rFonts w:ascii="Times New Roman" w:hAnsi="Times New Roman"/>
        </w:rPr>
        <w:t xml:space="preserve">- уведомление о нарушении сроков оплаты; </w:t>
      </w:r>
      <w:r>
        <w:rPr>
          <w:rFonts w:ascii="Times New Roman" w:hAnsi="Times New Roman"/>
        </w:rPr>
        <w:t xml:space="preserve"> </w:t>
      </w:r>
      <w:r w:rsidRPr="003156FC">
        <w:rPr>
          <w:rFonts w:ascii="Times New Roman" w:hAnsi="Times New Roman"/>
        </w:rPr>
        <w:t xml:space="preserve">- сверка задолженности с дебиторами; </w:t>
      </w:r>
      <w:r>
        <w:rPr>
          <w:rFonts w:ascii="Times New Roman" w:hAnsi="Times New Roman"/>
        </w:rPr>
        <w:t xml:space="preserve"> </w:t>
      </w:r>
      <w:r w:rsidRPr="003156FC">
        <w:rPr>
          <w:rFonts w:ascii="Times New Roman" w:hAnsi="Times New Roman"/>
        </w:rPr>
        <w:t xml:space="preserve">- прекращение отгрузок данному клиенту; </w:t>
      </w:r>
      <w:r>
        <w:rPr>
          <w:rFonts w:ascii="Times New Roman" w:hAnsi="Times New Roman"/>
        </w:rPr>
        <w:t xml:space="preserve"> </w:t>
      </w:r>
      <w:r w:rsidRPr="003156FC">
        <w:rPr>
          <w:rFonts w:ascii="Times New Roman" w:hAnsi="Times New Roman"/>
        </w:rPr>
        <w:t>- обращение в суд;</w:t>
      </w:r>
      <w:r>
        <w:rPr>
          <w:rFonts w:ascii="Times New Roman" w:hAnsi="Times New Roman"/>
        </w:rPr>
        <w:t xml:space="preserve"> </w:t>
      </w:r>
      <w:r w:rsidRPr="003156FC">
        <w:rPr>
          <w:rFonts w:ascii="Times New Roman" w:hAnsi="Times New Roman"/>
        </w:rPr>
        <w:t>- факторинг представляет собой финансовую операцию, заключающуюся в уступке предприятием-продавцом права получения денежных средств по платежным документам за поставленную продукцию в пользу банка или специализированной компании, которые принимают на себя все кредитные риски по инкассации долга.</w:t>
      </w:r>
    </w:p>
    <w:p w:rsidR="003156FC" w:rsidRDefault="003156FC" w:rsidP="003156FC">
      <w:pPr>
        <w:spacing w:after="0" w:line="240" w:lineRule="auto"/>
        <w:jc w:val="both"/>
        <w:rPr>
          <w:rFonts w:ascii="Times New Roman" w:hAnsi="Times New Roman"/>
        </w:rPr>
      </w:pPr>
    </w:p>
    <w:p w:rsidR="00CB3DCE" w:rsidRPr="00CB3DCE" w:rsidRDefault="00CB3DCE" w:rsidP="00CB3DCE">
      <w:pPr>
        <w:spacing w:after="0" w:line="240" w:lineRule="auto"/>
        <w:rPr>
          <w:rFonts w:ascii="Times New Roman" w:hAnsi="Times New Roman"/>
          <w:b/>
        </w:rPr>
      </w:pPr>
      <w:r w:rsidRPr="00CB3DCE">
        <w:rPr>
          <w:rFonts w:ascii="Times New Roman" w:hAnsi="Times New Roman"/>
          <w:b/>
        </w:rPr>
        <w:t>7.Коэффициенты текущей ,срочной и абсолютной ликвидности.</w:t>
      </w:r>
    </w:p>
    <w:p w:rsidR="00CB3DCE" w:rsidRPr="00CB3DCE" w:rsidRDefault="00CB3DCE" w:rsidP="00CB3DCE">
      <w:pPr>
        <w:spacing w:after="0" w:line="240" w:lineRule="auto"/>
        <w:jc w:val="both"/>
        <w:rPr>
          <w:rFonts w:ascii="Times New Roman" w:hAnsi="Times New Roman"/>
        </w:rPr>
      </w:pPr>
      <w:r w:rsidRPr="00E60451">
        <w:rPr>
          <w:rFonts w:ascii="Times New Roman" w:hAnsi="Times New Roman"/>
          <w:u w:val="single"/>
        </w:rPr>
        <w:t>Коэффициент текущей ликвидности дает</w:t>
      </w:r>
      <w:r w:rsidRPr="00CB3DCE">
        <w:rPr>
          <w:rFonts w:ascii="Times New Roman" w:hAnsi="Times New Roman"/>
        </w:rPr>
        <w:t xml:space="preserve"> общую оценку ликвидности активов, показывая, сколько рублей текущих активов предприятия приходится на один рубль текущих обязательств.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Размер превышения и задается коэффициентом текущей ликвидности. Значение показателя может варьировать по отраслям и видам деятельности, а его разумный рост в динамике обычно рассматривается как благоприятная тенденция.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В западной учетно-аналитической практике приводится критическое нижнее значение показателя — 2; однако это лишь ориентировочное значение, указывающее на порядок показателя, но не на его точное нормативное значение.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Формула расчета коэффициента текущей ликвидности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Ктл=ОбА\КДО</w:t>
      </w:r>
      <w:r w:rsidR="00E60451">
        <w:rPr>
          <w:rFonts w:ascii="Times New Roman" w:hAnsi="Times New Roman"/>
        </w:rPr>
        <w:t xml:space="preserve">,  </w:t>
      </w:r>
      <w:r w:rsidRPr="00CB3DCE">
        <w:rPr>
          <w:rFonts w:ascii="Times New Roman" w:hAnsi="Times New Roman"/>
        </w:rPr>
        <w:t xml:space="preserve"> где ОбА - оборотные активы, принимаемые в расчет при оценке структуры баланса - это итог второго раздела баланса формы № 1 (строка 290) за вычетом строки 230 (дебиторская задолженность, платежи по которой ожидаются более чем через 12 месяцев после отчетной даты). </w:t>
      </w:r>
      <w:r w:rsidR="00E60451">
        <w:rPr>
          <w:rFonts w:ascii="Times New Roman" w:hAnsi="Times New Roman"/>
        </w:rPr>
        <w:t xml:space="preserve"> </w:t>
      </w:r>
      <w:r w:rsidRPr="00CB3DCE">
        <w:rPr>
          <w:rFonts w:ascii="Times New Roman" w:hAnsi="Times New Roman"/>
        </w:rPr>
        <w:t xml:space="preserve"> КДО - краткосрочные долговые обязательства - это итог четвертого раздела баланса (строка 690) за вычетом строк 640 (доходы будущих периодов) и 650 (резервы предстоящих расходов и платежей). </w:t>
      </w:r>
    </w:p>
    <w:p w:rsidR="00CB3DCE" w:rsidRPr="00E60451" w:rsidRDefault="00CB3DCE" w:rsidP="00CB3DCE">
      <w:pPr>
        <w:spacing w:after="0" w:line="240" w:lineRule="auto"/>
        <w:jc w:val="both"/>
        <w:rPr>
          <w:rFonts w:ascii="Times New Roman" w:hAnsi="Times New Roman"/>
          <w:u w:val="single"/>
        </w:rPr>
      </w:pPr>
      <w:r w:rsidRPr="00E60451">
        <w:rPr>
          <w:rFonts w:ascii="Times New Roman" w:hAnsi="Times New Roman"/>
          <w:u w:val="single"/>
        </w:rPr>
        <w:t>Коэффициент быстрой (промежуточной) ликвидности</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По смысловому назначению показатель 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 производственные запасы.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w:t>
      </w:r>
      <w:r w:rsidR="00E60451">
        <w:rPr>
          <w:rFonts w:ascii="Times New Roman" w:hAnsi="Times New Roman"/>
        </w:rPr>
        <w:t xml:space="preserve"> </w:t>
      </w:r>
      <w:r w:rsidRPr="00CB3DCE">
        <w:rPr>
          <w:rFonts w:ascii="Times New Roman" w:hAnsi="Times New Roman"/>
        </w:rPr>
        <w:t xml:space="preserve"> В западной литературе приводится ориентировочное нижнее значение показателя — 1, однако эта оценка также носит условный характер.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Формула расчета коэффициента быстрой ликвидности: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Кбл=(ОА-З)\КП</w:t>
      </w:r>
      <w:r w:rsidR="00E60451">
        <w:rPr>
          <w:rFonts w:ascii="Times New Roman" w:hAnsi="Times New Roman"/>
        </w:rPr>
        <w:t xml:space="preserve">,  </w:t>
      </w:r>
      <w:r w:rsidRPr="00CB3DCE">
        <w:rPr>
          <w:rFonts w:ascii="Times New Roman" w:hAnsi="Times New Roman"/>
        </w:rPr>
        <w:t xml:space="preserve"> Где, ОА – Оборотные активы, З – запасы, КП – краткосрочные пассивы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Таким образом, формула расчета этого показателя складывается так: (Кбл = отношение готовой продукции и товаров для перепродажи, дебиторской задолженность (платежи по которой ожидаются в течение 12 месяцев после отчетной даты, краткосрочных финансовых вложений и денежных средств (ф.1 стр. 260) к итогу четвертого раздела баланса (стр. 690) за вычетом доходов будущих периодов (стр. 640) и резервов предстоящих расходов и платежей (стр.650). </w:t>
      </w:r>
    </w:p>
    <w:p w:rsidR="00CB3DCE" w:rsidRPr="00E60451" w:rsidRDefault="00CB3DCE" w:rsidP="00CB3DCE">
      <w:pPr>
        <w:spacing w:after="0" w:line="240" w:lineRule="auto"/>
        <w:jc w:val="both"/>
        <w:rPr>
          <w:rFonts w:ascii="Times New Roman" w:hAnsi="Times New Roman"/>
          <w:u w:val="single"/>
        </w:rPr>
      </w:pPr>
      <w:r w:rsidRPr="00E60451">
        <w:rPr>
          <w:rFonts w:ascii="Times New Roman" w:hAnsi="Times New Roman"/>
          <w:u w:val="single"/>
        </w:rPr>
        <w:t>Коэффициент абсолютной ликвидности (платежеспособности)</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Рекомендательная нижняя граница показателя, приводимая в западной литературе, — 0,2. </w:t>
      </w:r>
    </w:p>
    <w:p w:rsidR="00E60451" w:rsidRDefault="00CB3DCE" w:rsidP="00CB3DCE">
      <w:pPr>
        <w:spacing w:after="0" w:line="240" w:lineRule="auto"/>
        <w:jc w:val="both"/>
        <w:rPr>
          <w:rFonts w:ascii="Times New Roman" w:hAnsi="Times New Roman"/>
        </w:rPr>
      </w:pPr>
      <w:r w:rsidRPr="00CB3DCE">
        <w:rPr>
          <w:rFonts w:ascii="Times New Roman" w:hAnsi="Times New Roman"/>
        </w:rPr>
        <w:t xml:space="preserve"> В отечественной практике фактические средние значения рассмотренных коэффициентов ликвидности, значительно ниже значений, упоминаемых в западных литературных источниках. Поскольку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Формула расчета коэффициента абсолютной ликвидности: </w:t>
      </w:r>
    </w:p>
    <w:p w:rsidR="00CB3DCE" w:rsidRPr="00CB3DCE" w:rsidRDefault="00CB3DCE" w:rsidP="00CB3DCE">
      <w:pPr>
        <w:spacing w:after="0" w:line="240" w:lineRule="auto"/>
        <w:jc w:val="both"/>
        <w:rPr>
          <w:rFonts w:ascii="Times New Roman" w:hAnsi="Times New Roman"/>
        </w:rPr>
      </w:pPr>
      <w:r w:rsidRPr="00CB3DCE">
        <w:rPr>
          <w:rFonts w:ascii="Times New Roman" w:hAnsi="Times New Roman"/>
        </w:rPr>
        <w:t xml:space="preserve"> Кал=ДС\КП</w:t>
      </w:r>
      <w:r w:rsidR="00E60451">
        <w:rPr>
          <w:rFonts w:ascii="Times New Roman" w:hAnsi="Times New Roman"/>
        </w:rPr>
        <w:t xml:space="preserve">, </w:t>
      </w:r>
      <w:r w:rsidRPr="00CB3DCE">
        <w:rPr>
          <w:rFonts w:ascii="Times New Roman" w:hAnsi="Times New Roman"/>
        </w:rPr>
        <w:t xml:space="preserve"> Где, ДС – Денежные средства, КП – краткосрочные пассивы </w:t>
      </w:r>
    </w:p>
    <w:p w:rsidR="003156FC" w:rsidRDefault="00CB3DCE" w:rsidP="00CB3DCE">
      <w:pPr>
        <w:spacing w:after="0" w:line="240" w:lineRule="auto"/>
        <w:jc w:val="both"/>
        <w:rPr>
          <w:rFonts w:ascii="Times New Roman" w:hAnsi="Times New Roman"/>
        </w:rPr>
      </w:pPr>
      <w:r w:rsidRPr="00CB3DCE">
        <w:rPr>
          <w:rFonts w:ascii="Times New Roman" w:hAnsi="Times New Roman"/>
        </w:rPr>
        <w:t xml:space="preserve"> Формулу расчета этого показателя можно представить как отношение стр. 260 (Денежные средства) к итогу четвертого раздела баланса (стр. 690) за вычетом доходов будущих периодов (стр. 640) и резервов предстоящих расходов и платежей (стр.650).</w:t>
      </w:r>
    </w:p>
    <w:p w:rsidR="00E60451" w:rsidRDefault="00E60451" w:rsidP="00CB3DCE">
      <w:pPr>
        <w:spacing w:after="0" w:line="240" w:lineRule="auto"/>
        <w:jc w:val="both"/>
        <w:rPr>
          <w:rFonts w:ascii="Times New Roman" w:hAnsi="Times New Roman"/>
        </w:rPr>
      </w:pPr>
    </w:p>
    <w:p w:rsidR="00E91A1E" w:rsidRPr="00E91A1E" w:rsidRDefault="00E91A1E" w:rsidP="00E91A1E">
      <w:pPr>
        <w:spacing w:after="0" w:line="240" w:lineRule="auto"/>
        <w:rPr>
          <w:rFonts w:ascii="Times New Roman" w:hAnsi="Times New Roman"/>
          <w:b/>
        </w:rPr>
      </w:pPr>
      <w:r w:rsidRPr="00E91A1E">
        <w:rPr>
          <w:rFonts w:ascii="Times New Roman" w:hAnsi="Times New Roman"/>
          <w:b/>
        </w:rPr>
        <w:t>8.Основные теории структуры капитала (традиционный  и теория Модильяни-Миллера).</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Существуют два основных подхода к целесо–образности управления структурой капитала.</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1. Традиционный подход. Считается, что стоимость капитала фирмы зависит от его структу–ры; существует оптимальная структура капитала, минимизирующая значение средневзвешенной стоимости капитала и, следовательно, максими–зирующая рыночную стоимость фирмы.</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Средневзвешенная стоимость капитала зависит от стоимости его составляющих, обобщенно подразделяемых на два вида – собственный и заемный капитал. В зависимо–сти от структуры капитала стоимость каждого из этих источников меняется, причем темпы изменения различны.</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lang w:val="en-US"/>
        </w:rPr>
        <w:t xml:space="preserve">2. </w:t>
      </w:r>
      <w:r w:rsidRPr="00E91A1E">
        <w:rPr>
          <w:rFonts w:ascii="Times New Roman" w:hAnsi="Times New Roman"/>
        </w:rPr>
        <w:t>Теория</w:t>
      </w:r>
      <w:r w:rsidRPr="00E91A1E">
        <w:rPr>
          <w:rFonts w:ascii="Times New Roman" w:hAnsi="Times New Roman"/>
          <w:lang w:val="en-US"/>
        </w:rPr>
        <w:t xml:space="preserve"> </w:t>
      </w:r>
      <w:r w:rsidRPr="00E91A1E">
        <w:rPr>
          <w:rFonts w:ascii="Times New Roman" w:hAnsi="Times New Roman"/>
        </w:rPr>
        <w:t>Модильяни</w:t>
      </w:r>
      <w:r w:rsidRPr="00E91A1E">
        <w:rPr>
          <w:rFonts w:ascii="Times New Roman" w:hAnsi="Times New Roman"/>
          <w:lang w:val="en-US"/>
        </w:rPr>
        <w:t>—</w:t>
      </w:r>
      <w:r w:rsidRPr="00E91A1E">
        <w:rPr>
          <w:rFonts w:ascii="Times New Roman" w:hAnsi="Times New Roman"/>
        </w:rPr>
        <w:t>Миллера</w:t>
      </w:r>
      <w:r w:rsidRPr="00E91A1E">
        <w:rPr>
          <w:rFonts w:ascii="Times New Roman" w:hAnsi="Times New Roman"/>
          <w:lang w:val="en-US"/>
        </w:rPr>
        <w:t xml:space="preserve"> (Modi-gliani and Miller approach). </w:t>
      </w:r>
      <w:r w:rsidRPr="00E91A1E">
        <w:rPr>
          <w:rFonts w:ascii="Times New Roman" w:hAnsi="Times New Roman"/>
        </w:rPr>
        <w:t>Ф. Модильяни и М. Миллер (</w:t>
      </w:r>
      <w:smartTag w:uri="urn:schemas-microsoft-com:office:smarttags" w:element="metricconverter">
        <w:smartTagPr>
          <w:attr w:name="ProductID" w:val="1958 г"/>
        </w:smartTagPr>
        <w:r w:rsidRPr="00E91A1E">
          <w:rPr>
            <w:rFonts w:ascii="Times New Roman" w:hAnsi="Times New Roman"/>
          </w:rPr>
          <w:t>1958 г</w:t>
        </w:r>
      </w:smartTag>
      <w:r w:rsidRPr="00E91A1E">
        <w:rPr>
          <w:rFonts w:ascii="Times New Roman" w:hAnsi="Times New Roman"/>
        </w:rPr>
        <w:t>.) утверждают, что при не–которых условиях рыночная стоимость фирмы и стоимость капитала не зависят от его структу–ры, а следовательно, их нельзя оптимизиро–вать, нельзя и наращивать рыночную стоимость фирмы за счет изменения структуры капитала.</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Последнее утверждение иногда называют «принципом пирога»: можно по-разному делить пирог, но его величина при этом, естественно, не меняется. Они доказали следующие утверж–дения:</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1) рыночная стоимость компании (V) не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E91A1E" w:rsidRPr="00E91A1E" w:rsidRDefault="00ED262F" w:rsidP="00E91A1E">
      <w:pPr>
        <w:spacing w:after="0" w:line="240" w:lineRule="auto"/>
        <w:jc w:val="both"/>
        <w:rPr>
          <w:rFonts w:ascii="Times New Roman" w:hAnsi="Times New Roman"/>
        </w:rPr>
      </w:pPr>
      <w:r w:rsidRPr="00A675C6">
        <w:rPr>
          <w:rFonts w:ascii="Times New Roman" w:hAnsi="Times New Roman"/>
          <w:noProof/>
        </w:rPr>
        <w:drawing>
          <wp:inline distT="0" distB="0" distL="0" distR="0">
            <wp:extent cx="86677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inline>
        </w:drawing>
      </w:r>
      <w:r w:rsidR="00E91A1E" w:rsidRPr="00E91A1E">
        <w:rPr>
          <w:rFonts w:ascii="Times New Roman" w:hAnsi="Times New Roman"/>
        </w:rPr>
        <w:t>где NOI – чистая операционная прибыль (прибыль до вычета налогов и процентов); кви —стоимость источника «собственный ка–питал» финансово независимой компании;</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2) стоимость собственного капитала финансово зависимой компании представляет собой сумму стоимости собственного капитала ана–логичной (по доходу и уровню риска) финансо–во независимой компании и премии за риск, равной произведению разницы в значениях стоимости собственного и заемного капитала на величину финансового левериджа:</w:t>
      </w:r>
    </w:p>
    <w:p w:rsidR="00E91A1E" w:rsidRPr="00E91A1E" w:rsidRDefault="00ED262F" w:rsidP="00E91A1E">
      <w:pPr>
        <w:spacing w:after="0" w:line="240" w:lineRule="auto"/>
        <w:jc w:val="both"/>
        <w:rPr>
          <w:rFonts w:ascii="Times New Roman" w:hAnsi="Times New Roman"/>
        </w:rPr>
      </w:pPr>
      <w:r w:rsidRPr="00A675C6">
        <w:rPr>
          <w:rFonts w:ascii="Times New Roman" w:hAnsi="Times New Roman"/>
          <w:noProof/>
        </w:rPr>
        <w:drawing>
          <wp:inline distT="0" distB="0" distL="0" distR="0">
            <wp:extent cx="170497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a:ln>
                      <a:noFill/>
                    </a:ln>
                  </pic:spPr>
                </pic:pic>
              </a:graphicData>
            </a:graphic>
          </wp:inline>
        </w:drawing>
      </w:r>
      <w:r w:rsidR="00E91A1E" w:rsidRPr="00E91A1E">
        <w:rPr>
          <w:rFonts w:ascii="Times New Roman" w:hAnsi="Times New Roman"/>
        </w:rPr>
        <w:t>где кeg – стоимость источника «собственный капитал» финансово зависимой компании;</w:t>
      </w:r>
      <w:r w:rsidR="00E91A1E">
        <w:rPr>
          <w:rFonts w:ascii="Times New Roman" w:hAnsi="Times New Roman"/>
        </w:rPr>
        <w:t xml:space="preserve"> </w:t>
      </w:r>
      <w:r w:rsidR="00E91A1E" w:rsidRPr="00E91A1E">
        <w:rPr>
          <w:rFonts w:ascii="Times New Roman" w:hAnsi="Times New Roman"/>
        </w:rPr>
        <w:t>Е – рыночная оценка собственного капитала;</w:t>
      </w:r>
      <w:r w:rsidR="00E91A1E">
        <w:rPr>
          <w:rFonts w:ascii="Times New Roman" w:hAnsi="Times New Roman"/>
        </w:rPr>
        <w:t xml:space="preserve"> </w:t>
      </w:r>
      <w:r w:rsidR="00E91A1E" w:rsidRPr="00E91A1E">
        <w:rPr>
          <w:rFonts w:ascii="Times New Roman" w:hAnsi="Times New Roman"/>
        </w:rPr>
        <w:t>D – рыночная оценка заемного капитала компании.</w:t>
      </w:r>
    </w:p>
    <w:p w:rsidR="00E91A1E" w:rsidRPr="00E91A1E" w:rsidRDefault="00E91A1E" w:rsidP="00E91A1E">
      <w:pPr>
        <w:spacing w:after="0" w:line="240" w:lineRule="auto"/>
        <w:jc w:val="both"/>
        <w:rPr>
          <w:rFonts w:ascii="Times New Roman" w:hAnsi="Times New Roman"/>
        </w:rPr>
      </w:pPr>
      <w:r w:rsidRPr="00E91A1E">
        <w:rPr>
          <w:rFonts w:ascii="Times New Roman" w:hAnsi="Times New Roman"/>
        </w:rPr>
        <w:t>Изменение структуры источников путем привлечения более дешевых заемных средств не увеличивает рыночную стоимость компании, так как выгода от привлечения дешевого источника сопро–вождается повышением степени риска и, следова–тельно, стоимости собственного капитала.</w:t>
      </w:r>
    </w:p>
    <w:p w:rsidR="00E91A1E" w:rsidRDefault="00E91A1E" w:rsidP="00E91A1E">
      <w:pPr>
        <w:spacing w:after="0" w:line="240" w:lineRule="auto"/>
        <w:jc w:val="both"/>
        <w:rPr>
          <w:rFonts w:ascii="Times New Roman" w:hAnsi="Times New Roman"/>
        </w:rPr>
      </w:pPr>
    </w:p>
    <w:p w:rsidR="005F3F11" w:rsidRPr="005F3F11" w:rsidRDefault="005F3F11" w:rsidP="005F3F11">
      <w:pPr>
        <w:rPr>
          <w:rFonts w:ascii="Times New Roman" w:hAnsi="Times New Roman"/>
          <w:b/>
        </w:rPr>
      </w:pPr>
      <w:r w:rsidRPr="005F3F11">
        <w:rPr>
          <w:rFonts w:ascii="Times New Roman" w:hAnsi="Times New Roman"/>
          <w:b/>
        </w:rPr>
        <w:t>9.Коэффициенты дебиторской и кредиторской  задолжности  на предприятии.</w:t>
      </w:r>
    </w:p>
    <w:p w:rsidR="00464FAD" w:rsidRPr="00464FAD" w:rsidRDefault="00464FAD" w:rsidP="00464FAD">
      <w:pPr>
        <w:spacing w:after="0" w:line="240" w:lineRule="auto"/>
        <w:jc w:val="both"/>
        <w:rPr>
          <w:rFonts w:ascii="Times New Roman" w:hAnsi="Times New Roman"/>
        </w:rPr>
      </w:pPr>
      <w:r w:rsidRPr="00464FAD">
        <w:rPr>
          <w:rFonts w:ascii="Times New Roman" w:hAnsi="Times New Roman"/>
          <w:u w:val="single"/>
        </w:rPr>
        <w:t>Коэффициент оборачиваемости дебиторской</w:t>
      </w:r>
      <w:r w:rsidRPr="00464FAD">
        <w:rPr>
          <w:rFonts w:ascii="Times New Roman" w:hAnsi="Times New Roman"/>
        </w:rPr>
        <w:t xml:space="preserve"> задолженности показывает сколько раз за период (за год) оборачивается дебиторская задолженность. Относится к финансовым коэффициентам оборачиваемости средств (деловой активности).</w:t>
      </w:r>
    </w:p>
    <w:p w:rsidR="00464FAD" w:rsidRPr="00464FAD" w:rsidRDefault="00464FAD" w:rsidP="00464FAD">
      <w:pPr>
        <w:spacing w:after="0" w:line="240" w:lineRule="auto"/>
        <w:jc w:val="both"/>
        <w:rPr>
          <w:rFonts w:ascii="Times New Roman" w:hAnsi="Times New Roman"/>
        </w:rPr>
      </w:pPr>
      <w:r w:rsidRPr="00464FAD">
        <w:rPr>
          <w:rFonts w:ascii="Times New Roman" w:hAnsi="Times New Roman"/>
        </w:rPr>
        <w:t xml:space="preserve"> Используется для анализа финансового состояния предприятия по данным Баланса и ОПУ. Формула расчета коэффициента оборачиваемости дебиторской задолженности (Код):</w:t>
      </w:r>
      <w:r>
        <w:rPr>
          <w:rFonts w:ascii="Times New Roman" w:hAnsi="Times New Roman"/>
        </w:rPr>
        <w:t xml:space="preserve">=  </w:t>
      </w:r>
      <w:r w:rsidRPr="00464FAD">
        <w:rPr>
          <w:rFonts w:ascii="Times New Roman" w:hAnsi="Times New Roman"/>
        </w:rPr>
        <w:t>выручка от реализации продукции</w:t>
      </w:r>
      <w:r>
        <w:rPr>
          <w:rFonts w:ascii="Times New Roman" w:hAnsi="Times New Roman"/>
        </w:rPr>
        <w:t xml:space="preserve"> / </w:t>
      </w:r>
      <w:r w:rsidRPr="00464FAD">
        <w:rPr>
          <w:rFonts w:ascii="Times New Roman" w:hAnsi="Times New Roman"/>
        </w:rPr>
        <w:t>дебиторская задолженность</w:t>
      </w:r>
    </w:p>
    <w:p w:rsidR="00464FAD" w:rsidRPr="00464FAD" w:rsidRDefault="00464FAD" w:rsidP="00464FAD">
      <w:pPr>
        <w:spacing w:after="0" w:line="240" w:lineRule="auto"/>
        <w:jc w:val="both"/>
        <w:rPr>
          <w:rFonts w:ascii="Times New Roman" w:hAnsi="Times New Roman"/>
        </w:rPr>
      </w:pPr>
      <w:r w:rsidRPr="00464FAD">
        <w:rPr>
          <w:rFonts w:ascii="Times New Roman" w:hAnsi="Times New Roman"/>
        </w:rPr>
        <w:t>Дебиторская задолженность — задолженность по расчетам с покупателями за товар, работы и услуги, с бюджетом, с дочерними предприятиями и с другими дебиторами.</w:t>
      </w:r>
      <w:r>
        <w:rPr>
          <w:rFonts w:ascii="Times New Roman" w:hAnsi="Times New Roman"/>
        </w:rPr>
        <w:t xml:space="preserve"> </w:t>
      </w:r>
      <w:r w:rsidRPr="00464FAD">
        <w:rPr>
          <w:rFonts w:ascii="Times New Roman" w:hAnsi="Times New Roman"/>
        </w:rPr>
        <w:t xml:space="preserve"> Чем выше коэффициент оборачиваемости дебиторской задолженности, тем быстрее компания рассчитывается со своими покупателями. Снижение оборачиваемости может означать:</w:t>
      </w:r>
      <w:r>
        <w:rPr>
          <w:rFonts w:ascii="Times New Roman" w:hAnsi="Times New Roman"/>
        </w:rPr>
        <w:t xml:space="preserve">- </w:t>
      </w:r>
      <w:r w:rsidRPr="00464FAD">
        <w:rPr>
          <w:rFonts w:ascii="Times New Roman" w:hAnsi="Times New Roman"/>
        </w:rPr>
        <w:t>Проблемы с оплатой счетов у покупателей</w:t>
      </w:r>
      <w:r>
        <w:rPr>
          <w:rFonts w:ascii="Times New Roman" w:hAnsi="Times New Roman"/>
        </w:rPr>
        <w:t>, -</w:t>
      </w:r>
      <w:r w:rsidRPr="00464FAD">
        <w:rPr>
          <w:rFonts w:ascii="Times New Roman" w:hAnsi="Times New Roman"/>
        </w:rPr>
        <w:t>Организацию взаимоотношений с покупателями, обеспечивающую более выгодный покупателю, отложенный график платежей с целью привлечения и удержания клиентуры.</w:t>
      </w:r>
      <w:r>
        <w:rPr>
          <w:rFonts w:ascii="Times New Roman" w:hAnsi="Times New Roman"/>
        </w:rPr>
        <w:t xml:space="preserve"> </w:t>
      </w:r>
      <w:r w:rsidRPr="00464FAD">
        <w:rPr>
          <w:rFonts w:ascii="Times New Roman" w:hAnsi="Times New Roman"/>
        </w:rPr>
        <w:t xml:space="preserve"> Оборачиваемость дебиторской задолженности оценивают совместно с оборачиваемостью кредиторской задолженности. Благоприятной для предприятия является ситуация, когда коэффициент оборачиваемости дебиторской задолженности больше коэффициента оборачиваемости кредиторской задолженности.</w:t>
      </w:r>
    </w:p>
    <w:p w:rsidR="00464FAD" w:rsidRDefault="00464FAD" w:rsidP="00464FAD">
      <w:pPr>
        <w:spacing w:after="0" w:line="240" w:lineRule="auto"/>
        <w:jc w:val="both"/>
        <w:rPr>
          <w:rFonts w:ascii="Times New Roman" w:hAnsi="Times New Roman"/>
        </w:rPr>
      </w:pPr>
      <w:r w:rsidRPr="00464FAD">
        <w:rPr>
          <w:rFonts w:ascii="Times New Roman" w:hAnsi="Times New Roman"/>
        </w:rPr>
        <w:t xml:space="preserve"> Формула коэффициента оборачиваемости дебиторской задолженности по данным баланса и ОПУ (форма 2): </w:t>
      </w:r>
      <w:r>
        <w:rPr>
          <w:rFonts w:ascii="Times New Roman" w:hAnsi="Times New Roman"/>
        </w:rPr>
        <w:t>= с</w:t>
      </w:r>
      <w:r w:rsidRPr="00464FAD">
        <w:rPr>
          <w:rFonts w:ascii="Times New Roman" w:hAnsi="Times New Roman"/>
        </w:rPr>
        <w:t>тр.10 Ф2</w:t>
      </w:r>
      <w:r>
        <w:rPr>
          <w:rFonts w:ascii="Times New Roman" w:hAnsi="Times New Roman"/>
        </w:rPr>
        <w:t xml:space="preserve"> / </w:t>
      </w:r>
      <w:r w:rsidRPr="00464FAD">
        <w:rPr>
          <w:rFonts w:ascii="Times New Roman" w:hAnsi="Times New Roman"/>
        </w:rPr>
        <w:t>стр.230 + стр.240</w:t>
      </w:r>
    </w:p>
    <w:p w:rsidR="00E0005A" w:rsidRPr="00E0005A" w:rsidRDefault="00E0005A" w:rsidP="00E0005A">
      <w:pPr>
        <w:spacing w:after="0" w:line="240" w:lineRule="auto"/>
        <w:jc w:val="both"/>
        <w:rPr>
          <w:rFonts w:ascii="Times New Roman" w:hAnsi="Times New Roman"/>
        </w:rPr>
      </w:pPr>
      <w:r w:rsidRPr="00464FAD">
        <w:rPr>
          <w:rFonts w:ascii="Times New Roman" w:hAnsi="Times New Roman"/>
          <w:u w:val="single"/>
        </w:rPr>
        <w:t>Коэффициент оборачиваемости кредиторской</w:t>
      </w:r>
      <w:r w:rsidRPr="00E0005A">
        <w:rPr>
          <w:rFonts w:ascii="Times New Roman" w:hAnsi="Times New Roman"/>
        </w:rPr>
        <w:t xml:space="preserve"> задолженности показывает сколько раз за период (за год) оборачивается кредиторская задолженность. Относится к финансовым коэффициентам характеризующим деловую активность.</w:t>
      </w:r>
    </w:p>
    <w:p w:rsidR="00E0005A" w:rsidRPr="00E0005A" w:rsidRDefault="00E0005A" w:rsidP="00E0005A">
      <w:pPr>
        <w:spacing w:after="0" w:line="240" w:lineRule="auto"/>
        <w:jc w:val="both"/>
        <w:rPr>
          <w:rFonts w:ascii="Times New Roman" w:hAnsi="Times New Roman"/>
        </w:rPr>
      </w:pPr>
      <w:r w:rsidRPr="00E0005A">
        <w:rPr>
          <w:rFonts w:ascii="Times New Roman" w:hAnsi="Times New Roman"/>
        </w:rPr>
        <w:t xml:space="preserve"> Используется для быстрого анализа финансового состояния предприятия. Формула расчета коэффициента оборачиваемости кредиторской задолженности (Кок)</w:t>
      </w:r>
      <w:r w:rsidR="00464FAD">
        <w:rPr>
          <w:rFonts w:ascii="Times New Roman" w:hAnsi="Times New Roman"/>
        </w:rPr>
        <w:t>=</w:t>
      </w:r>
      <w:r w:rsidRPr="00E0005A">
        <w:rPr>
          <w:rFonts w:ascii="Times New Roman" w:hAnsi="Times New Roman"/>
        </w:rPr>
        <w:t>выручка от реализации продукции</w:t>
      </w:r>
      <w:r w:rsidR="00464FAD">
        <w:rPr>
          <w:rFonts w:ascii="Times New Roman" w:hAnsi="Times New Roman"/>
        </w:rPr>
        <w:t xml:space="preserve"> / </w:t>
      </w:r>
      <w:r w:rsidRPr="00E0005A">
        <w:rPr>
          <w:rFonts w:ascii="Times New Roman" w:hAnsi="Times New Roman"/>
        </w:rPr>
        <w:t xml:space="preserve"> </w:t>
      </w:r>
      <w:r w:rsidRPr="00E0005A">
        <w:rPr>
          <w:rFonts w:ascii="Times New Roman" w:hAnsi="Times New Roman"/>
        </w:rPr>
        <w:tab/>
        <w:t>кредиторская задолженность</w:t>
      </w:r>
    </w:p>
    <w:p w:rsidR="00E0005A" w:rsidRPr="00E0005A" w:rsidRDefault="00E0005A" w:rsidP="00E0005A">
      <w:pPr>
        <w:spacing w:after="0" w:line="240" w:lineRule="auto"/>
        <w:jc w:val="both"/>
        <w:rPr>
          <w:rFonts w:ascii="Times New Roman" w:hAnsi="Times New Roman"/>
        </w:rPr>
      </w:pPr>
      <w:r w:rsidRPr="00E0005A">
        <w:rPr>
          <w:rFonts w:ascii="Times New Roman" w:hAnsi="Times New Roman"/>
        </w:rPr>
        <w:t>Кредиторская задолженность — задолженность по расчетам с кредиторами за товары, работы и услуги, с дочерними предприятиями, с рабочими и служащими по оплате труда, с подрядчиками, с бюджетными и внебюджетными фондами, задолженность по налогам и сборам и с другими кредиторами.</w:t>
      </w:r>
      <w:r w:rsidR="00464FAD">
        <w:rPr>
          <w:rFonts w:ascii="Times New Roman" w:hAnsi="Times New Roman"/>
        </w:rPr>
        <w:t xml:space="preserve"> </w:t>
      </w:r>
      <w:r w:rsidRPr="00E0005A">
        <w:rPr>
          <w:rFonts w:ascii="Times New Roman" w:hAnsi="Times New Roman"/>
        </w:rPr>
        <w:t>Чем выше коэффициент оборачиваемости кредиторской задолженности, тем быстрее компания рассчитывается со своими поставщиками. Снижение оборачиваемости может означать:</w:t>
      </w:r>
      <w:r w:rsidR="00464FAD">
        <w:rPr>
          <w:rFonts w:ascii="Times New Roman" w:hAnsi="Times New Roman"/>
        </w:rPr>
        <w:t xml:space="preserve">- Проблемы с оплатой счетов, - </w:t>
      </w:r>
      <w:r w:rsidRPr="00E0005A">
        <w:rPr>
          <w:rFonts w:ascii="Times New Roman" w:hAnsi="Times New Roman"/>
        </w:rPr>
        <w:t>Организацию взаимоотношений с поставщиками, обеспечивающую более выгодный, отложенный график платежей и использующую кредиторскую задолженность как источник получения финансовых ресурсов.</w:t>
      </w:r>
    </w:p>
    <w:p w:rsidR="00E0005A" w:rsidRPr="00E0005A" w:rsidRDefault="00E0005A" w:rsidP="00E0005A">
      <w:pPr>
        <w:spacing w:after="0" w:line="240" w:lineRule="auto"/>
        <w:jc w:val="both"/>
        <w:rPr>
          <w:rFonts w:ascii="Times New Roman" w:hAnsi="Times New Roman"/>
        </w:rPr>
      </w:pPr>
      <w:r w:rsidRPr="00E0005A">
        <w:rPr>
          <w:rFonts w:ascii="Times New Roman" w:hAnsi="Times New Roman"/>
        </w:rPr>
        <w:t xml:space="preserve"> Оборачиваемость кредиторской задолженности оценивают совместно с оборачиваемостью дебиторской задолженности. Неблагоприятной для предприятия является ситуация, когда коэффициент оборачиваемости кредиторской задолженности значительно больше коэффициента оборачиваемости дебиторской задолженности .</w:t>
      </w:r>
    </w:p>
    <w:p w:rsidR="005F3F11" w:rsidRDefault="00E0005A" w:rsidP="00E0005A">
      <w:pPr>
        <w:spacing w:after="0" w:line="240" w:lineRule="auto"/>
        <w:jc w:val="both"/>
        <w:rPr>
          <w:rFonts w:ascii="Times New Roman" w:hAnsi="Times New Roman"/>
        </w:rPr>
      </w:pPr>
      <w:r w:rsidRPr="00E0005A">
        <w:rPr>
          <w:rFonts w:ascii="Times New Roman" w:hAnsi="Times New Roman"/>
        </w:rPr>
        <w:t xml:space="preserve"> Формула коэффициента оборачиваемости кредиторской задолженности по данным баланса и ОПУ (форма 2): </w:t>
      </w:r>
      <w:r w:rsidR="00464FAD">
        <w:rPr>
          <w:rFonts w:ascii="Times New Roman" w:hAnsi="Times New Roman"/>
        </w:rPr>
        <w:t xml:space="preserve">= </w:t>
      </w:r>
      <w:r w:rsidRPr="00E0005A">
        <w:rPr>
          <w:rFonts w:ascii="Times New Roman" w:hAnsi="Times New Roman"/>
        </w:rPr>
        <w:t>стр.10 Ф2</w:t>
      </w:r>
      <w:r w:rsidR="00464FAD">
        <w:rPr>
          <w:rFonts w:ascii="Times New Roman" w:hAnsi="Times New Roman"/>
        </w:rPr>
        <w:t xml:space="preserve">/ </w:t>
      </w:r>
      <w:r w:rsidRPr="00E0005A">
        <w:rPr>
          <w:rFonts w:ascii="Times New Roman" w:hAnsi="Times New Roman"/>
        </w:rPr>
        <w:t xml:space="preserve"> </w:t>
      </w:r>
      <w:r w:rsidRPr="00E0005A">
        <w:rPr>
          <w:rFonts w:ascii="Times New Roman" w:hAnsi="Times New Roman"/>
        </w:rPr>
        <w:tab/>
        <w:t>стр.620</w:t>
      </w:r>
      <w:r w:rsidR="00464FAD">
        <w:rPr>
          <w:rFonts w:ascii="Times New Roman" w:hAnsi="Times New Roman"/>
        </w:rPr>
        <w:t>.</w:t>
      </w:r>
    </w:p>
    <w:p w:rsidR="00EC1505" w:rsidRDefault="00EC1505" w:rsidP="00E0005A">
      <w:pPr>
        <w:spacing w:after="0" w:line="240" w:lineRule="auto"/>
        <w:jc w:val="both"/>
        <w:rPr>
          <w:rFonts w:ascii="Times New Roman" w:hAnsi="Times New Roman"/>
        </w:rPr>
      </w:pPr>
    </w:p>
    <w:p w:rsidR="00EC1505" w:rsidRPr="00EC1505" w:rsidRDefault="00EC1505" w:rsidP="00E47FEE">
      <w:pPr>
        <w:spacing w:after="0" w:line="240" w:lineRule="auto"/>
        <w:rPr>
          <w:rFonts w:ascii="Times New Roman" w:hAnsi="Times New Roman"/>
          <w:b/>
        </w:rPr>
      </w:pPr>
      <w:r w:rsidRPr="00EC1505">
        <w:rPr>
          <w:rFonts w:ascii="Times New Roman" w:hAnsi="Times New Roman"/>
          <w:b/>
        </w:rPr>
        <w:t>10.Оценка обыкновенных и привилегированных акций.</w:t>
      </w:r>
    </w:p>
    <w:p w:rsidR="00EC1505" w:rsidRPr="00EC1505" w:rsidRDefault="00EC1505" w:rsidP="00E47FEE">
      <w:pPr>
        <w:spacing w:after="0" w:line="240" w:lineRule="auto"/>
        <w:jc w:val="both"/>
        <w:rPr>
          <w:rFonts w:ascii="Times New Roman" w:hAnsi="Times New Roman"/>
        </w:rPr>
      </w:pPr>
      <w:r w:rsidRPr="00EC1505">
        <w:rPr>
          <w:rFonts w:ascii="Times New Roman" w:hAnsi="Times New Roman"/>
        </w:rPr>
        <w:t xml:space="preserve">Привилегированные акции </w:t>
      </w:r>
      <w:r>
        <w:rPr>
          <w:rFonts w:ascii="Times New Roman" w:hAnsi="Times New Roman"/>
        </w:rPr>
        <w:t>-</w:t>
      </w:r>
      <w:r w:rsidRPr="00EC1505">
        <w:rPr>
          <w:rFonts w:ascii="Times New Roman" w:hAnsi="Times New Roman"/>
        </w:rPr>
        <w:t xml:space="preserve"> это ценные бумаги, не дающие права голоса, но обеспечивающие получение дивидендов по фиксированному проценту независимо от результатов деятельности компании. Иногда этот процент может доначисляться до уровня дивиденда по обыкновенным акциям, если последний выше дивиденда по привилегированным акциям. Владельцы привилегированных акций обладают преимущественным правом на получение дивидендов, а также на выплату средств в случае ликвидации компании по сравнению с владельцами обычных акций.</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Привилегированные акции подразделяются на некумулятивные и кумулятивные. Некумулятивные акции теряют приоритет в получении дивидендов на следующий год, если они не были объявлены в текущем году. Кумулятивные акции не теряют такого права, и сумма дивидендов, не выплаченных в предшествующие годы, должна быть выплачена при первой же возможности, прежде чем будут выплачены дивиденды по обычным акциям. Дивиденды в этом случае называют просроченными.</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Привилегированные акции бывают также обратимыми и необратимыми; выпускаются также акции с правом выкупа - отзывные акции. Обратимость привилегированных акций - это их способность быть обмененными на обычные акции по коэффициенту, оговоренному в контракте. Отзывные привилегированные акции могут быть выкуплены выпускающей компанией по цене, оговоренной в контракте.</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По форме выпуска различают привилегированные акции с ограниченным сроком обращения, бессрочные привилегированные акции с «плавающей» процентной ставкой.</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Выпуск привилегированных акций имеет следующие преимущества:</w:t>
      </w:r>
    </w:p>
    <w:p w:rsidR="00EC1505" w:rsidRDefault="00EC1505" w:rsidP="00EC1505">
      <w:pPr>
        <w:spacing w:after="0" w:line="240" w:lineRule="auto"/>
        <w:jc w:val="both"/>
        <w:rPr>
          <w:rFonts w:ascii="Times New Roman" w:hAnsi="Times New Roman"/>
        </w:rPr>
      </w:pPr>
      <w:r w:rsidRPr="00EC1505">
        <w:rPr>
          <w:rFonts w:ascii="Times New Roman" w:hAnsi="Times New Roman"/>
        </w:rPr>
        <w:t>• дивиденды по акциям необязательно должны выплачиваться;</w:t>
      </w:r>
      <w:r>
        <w:rPr>
          <w:rFonts w:ascii="Times New Roman" w:hAnsi="Times New Roman"/>
        </w:rPr>
        <w:t xml:space="preserve"> </w:t>
      </w:r>
      <w:r w:rsidRPr="00EC1505">
        <w:rPr>
          <w:rFonts w:ascii="Times New Roman" w:hAnsi="Times New Roman"/>
        </w:rPr>
        <w:t>• владельцы привилегированных акций не могут подтолкнуть компанию к банкротству, они не участвуют в распределении очень высоких прибылей;</w:t>
      </w:r>
      <w:r>
        <w:rPr>
          <w:rFonts w:ascii="Times New Roman" w:hAnsi="Times New Roman"/>
        </w:rPr>
        <w:t xml:space="preserve"> </w:t>
      </w:r>
      <w:r w:rsidRPr="00EC1505">
        <w:rPr>
          <w:rFonts w:ascii="Times New Roman" w:hAnsi="Times New Roman"/>
        </w:rPr>
        <w:t>• выпуск привилегированных акций не уменьшает долю участия в собственности компании владельцев обыкновенных акций, их участия в распределении прибыли и права голоса по акциям;</w:t>
      </w:r>
      <w:r>
        <w:rPr>
          <w:rFonts w:ascii="Times New Roman" w:hAnsi="Times New Roman"/>
        </w:rPr>
        <w:t xml:space="preserve"> </w:t>
      </w:r>
      <w:r w:rsidRPr="00EC1505">
        <w:rPr>
          <w:rFonts w:ascii="Times New Roman" w:hAnsi="Times New Roman"/>
        </w:rPr>
        <w:t>• не требуется фонд погашения;</w:t>
      </w:r>
      <w:r>
        <w:rPr>
          <w:rFonts w:ascii="Times New Roman" w:hAnsi="Times New Roman"/>
        </w:rPr>
        <w:t xml:space="preserve"> </w:t>
      </w:r>
      <w:r w:rsidRPr="00EC1505">
        <w:rPr>
          <w:rFonts w:ascii="Times New Roman" w:hAnsi="Times New Roman"/>
        </w:rPr>
        <w:t>• предприятию не нужно предоставлять обеспечение своими активами;</w:t>
      </w:r>
      <w:r>
        <w:rPr>
          <w:rFonts w:ascii="Times New Roman" w:hAnsi="Times New Roman"/>
        </w:rPr>
        <w:t xml:space="preserve"> </w:t>
      </w:r>
      <w:r w:rsidRPr="00EC1505">
        <w:rPr>
          <w:rFonts w:ascii="Times New Roman" w:hAnsi="Times New Roman"/>
        </w:rPr>
        <w:t>• улучшается коэффициент соотношения долговых обязательств и акционерного капитала.</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Выпуск привилегированных акций имеет и отдельные недостатки:</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 привилегированная акция должна предусматривать больший доход по сравнению с облигацией, потому что она несет в себе больший риск;</w:t>
      </w:r>
      <w:r>
        <w:rPr>
          <w:rFonts w:ascii="Times New Roman" w:hAnsi="Times New Roman"/>
        </w:rPr>
        <w:t xml:space="preserve"> </w:t>
      </w:r>
      <w:r w:rsidRPr="00EC1505">
        <w:rPr>
          <w:rFonts w:ascii="Times New Roman" w:hAnsi="Times New Roman"/>
        </w:rPr>
        <w:t>• привилегированные акции имеют более высокую стоимость выпуска по сравнению с облигациями.</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Обыкновенные акции дают право голоса, а дивиденды на них начисляются в зависимости от прибыли, полученной компанией. Они не связаны с финансовыми платежами, с фиксированными сроками выплаты, сроками погашения или требованиями фондов погашения задолженности. Владельцы обыкновенных акций имеют право голоса, однако следуют после владельцев привилегированных акций в получении дивидендов и при ликвидации компании.</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Компании могут выпускать различные классы обыкновенных акций (классы А и В). Наличие двух классов акций дает возможность владельцам компании сохранять контроль, владея правами мажоритарного голосования.</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Различают такие виды акций:</w:t>
      </w:r>
    </w:p>
    <w:p w:rsidR="00EC1505" w:rsidRPr="00EC1505" w:rsidRDefault="00C35359" w:rsidP="00EC1505">
      <w:pPr>
        <w:spacing w:after="0" w:line="240" w:lineRule="auto"/>
        <w:jc w:val="both"/>
        <w:rPr>
          <w:rFonts w:ascii="Times New Roman" w:hAnsi="Times New Roman"/>
        </w:rPr>
      </w:pPr>
      <w:r>
        <w:rPr>
          <w:rFonts w:ascii="Times New Roman" w:hAnsi="Times New Roman"/>
        </w:rPr>
        <w:t xml:space="preserve">· </w:t>
      </w:r>
      <w:r w:rsidR="00EC1505" w:rsidRPr="00EC1505">
        <w:rPr>
          <w:rFonts w:ascii="Times New Roman" w:hAnsi="Times New Roman"/>
        </w:rPr>
        <w:t>разрешенные к выпуску;</w:t>
      </w:r>
      <w:r w:rsidR="00EC1505">
        <w:rPr>
          <w:rFonts w:ascii="Times New Roman" w:hAnsi="Times New Roman"/>
        </w:rPr>
        <w:t xml:space="preserve"> </w:t>
      </w:r>
      <w:r>
        <w:rPr>
          <w:rFonts w:ascii="Times New Roman" w:hAnsi="Times New Roman"/>
        </w:rPr>
        <w:t xml:space="preserve">· </w:t>
      </w:r>
      <w:r w:rsidR="00EC1505" w:rsidRPr="00EC1505">
        <w:rPr>
          <w:rFonts w:ascii="Times New Roman" w:hAnsi="Times New Roman"/>
        </w:rPr>
        <w:t>выпущенные;</w:t>
      </w:r>
      <w:r w:rsidR="00EC1505">
        <w:rPr>
          <w:rFonts w:ascii="Times New Roman" w:hAnsi="Times New Roman"/>
        </w:rPr>
        <w:t xml:space="preserve"> </w:t>
      </w:r>
      <w:r>
        <w:rPr>
          <w:rFonts w:ascii="Times New Roman" w:hAnsi="Times New Roman"/>
        </w:rPr>
        <w:t xml:space="preserve">· </w:t>
      </w:r>
      <w:r w:rsidR="00EC1505" w:rsidRPr="00EC1505">
        <w:rPr>
          <w:rFonts w:ascii="Times New Roman" w:hAnsi="Times New Roman"/>
        </w:rPr>
        <w:t>выпущенные акции в руках держателей;</w:t>
      </w:r>
      <w:r w:rsidR="00EC1505">
        <w:rPr>
          <w:rFonts w:ascii="Times New Roman" w:hAnsi="Times New Roman"/>
        </w:rPr>
        <w:t xml:space="preserve"> </w:t>
      </w:r>
      <w:r w:rsidR="00EC1505" w:rsidRPr="00EC1505">
        <w:rPr>
          <w:rFonts w:ascii="Times New Roman" w:hAnsi="Times New Roman"/>
        </w:rPr>
        <w:t>·                     выпущенные акции в собственности компании-эмитента.</w:t>
      </w:r>
    </w:p>
    <w:p w:rsidR="00EC1505" w:rsidRPr="00EC1505" w:rsidRDefault="00EC1505" w:rsidP="00EC1505">
      <w:pPr>
        <w:spacing w:after="0" w:line="240" w:lineRule="auto"/>
        <w:jc w:val="both"/>
        <w:rPr>
          <w:rFonts w:ascii="Times New Roman" w:hAnsi="Times New Roman"/>
        </w:rPr>
      </w:pPr>
      <w:r w:rsidRPr="00EC1505">
        <w:rPr>
          <w:rFonts w:ascii="Times New Roman" w:hAnsi="Times New Roman"/>
        </w:rPr>
        <w:t>Обыкновенные акции обычно выпускаются по одному из следующих направлений:</w:t>
      </w:r>
    </w:p>
    <w:p w:rsidR="00EC1505" w:rsidRDefault="00EC1505" w:rsidP="00EC1505">
      <w:pPr>
        <w:spacing w:after="0" w:line="240" w:lineRule="auto"/>
        <w:jc w:val="both"/>
        <w:rPr>
          <w:rFonts w:ascii="Times New Roman" w:hAnsi="Times New Roman"/>
        </w:rPr>
      </w:pPr>
      <w:r w:rsidRPr="00EC1505">
        <w:rPr>
          <w:rFonts w:ascii="Times New Roman" w:hAnsi="Times New Roman"/>
        </w:rPr>
        <w:t>ограниченное размещение;</w:t>
      </w:r>
      <w:r>
        <w:rPr>
          <w:rFonts w:ascii="Times New Roman" w:hAnsi="Times New Roman"/>
        </w:rPr>
        <w:t xml:space="preserve"> </w:t>
      </w:r>
      <w:r w:rsidRPr="00EC1505">
        <w:rPr>
          <w:rFonts w:ascii="Times New Roman" w:hAnsi="Times New Roman"/>
        </w:rPr>
        <w:t>монопольное размещение;</w:t>
      </w:r>
      <w:r>
        <w:rPr>
          <w:rFonts w:ascii="Times New Roman" w:hAnsi="Times New Roman"/>
        </w:rPr>
        <w:t xml:space="preserve"> </w:t>
      </w:r>
      <w:r w:rsidRPr="00EC1505">
        <w:rPr>
          <w:rFonts w:ascii="Times New Roman" w:hAnsi="Times New Roman"/>
        </w:rPr>
        <w:t>дискретное размещение.</w:t>
      </w:r>
    </w:p>
    <w:p w:rsidR="00BA624B" w:rsidRDefault="00BA624B" w:rsidP="00EC1505">
      <w:pPr>
        <w:spacing w:after="0" w:line="240" w:lineRule="auto"/>
        <w:jc w:val="both"/>
        <w:rPr>
          <w:rFonts w:ascii="Times New Roman" w:hAnsi="Times New Roman"/>
        </w:rPr>
      </w:pPr>
    </w:p>
    <w:p w:rsidR="00E85BF0" w:rsidRDefault="00E85BF0" w:rsidP="00E47FEE">
      <w:pPr>
        <w:spacing w:after="0" w:line="240" w:lineRule="auto"/>
        <w:rPr>
          <w:rFonts w:ascii="Times New Roman" w:hAnsi="Times New Roman"/>
          <w:b/>
        </w:rPr>
      </w:pPr>
      <w:r w:rsidRPr="00E85BF0">
        <w:rPr>
          <w:rFonts w:ascii="Times New Roman" w:hAnsi="Times New Roman"/>
          <w:b/>
        </w:rPr>
        <w:t>11.Формирование политики управления денежными средствами предприятия.</w:t>
      </w:r>
    </w:p>
    <w:p w:rsidR="0099508B" w:rsidRPr="0099508B" w:rsidRDefault="0099508B" w:rsidP="00E47FEE">
      <w:pPr>
        <w:spacing w:after="0" w:line="240" w:lineRule="auto"/>
        <w:jc w:val="both"/>
        <w:rPr>
          <w:rFonts w:ascii="Times New Roman" w:hAnsi="Times New Roman"/>
        </w:rPr>
      </w:pPr>
      <w:r w:rsidRPr="0099508B">
        <w:rPr>
          <w:rFonts w:ascii="Times New Roman" w:hAnsi="Times New Roman"/>
        </w:rPr>
        <w:t>Политика управления денежными средствами — это часть общей политики управления оборотными активами предприятия, заключающаяся в оптимизации размера их остатка с целью обеспечения постоянной платежеспособности и эффективного использования в процессе хранения.</w:t>
      </w:r>
    </w:p>
    <w:p w:rsidR="0099508B" w:rsidRPr="0099508B" w:rsidRDefault="0099508B" w:rsidP="00E47FEE">
      <w:pPr>
        <w:spacing w:after="0" w:line="240" w:lineRule="auto"/>
        <w:jc w:val="both"/>
        <w:rPr>
          <w:rFonts w:ascii="Times New Roman" w:hAnsi="Times New Roman"/>
        </w:rPr>
      </w:pPr>
      <w:r w:rsidRPr="0099508B">
        <w:rPr>
          <w:rFonts w:ascii="Times New Roman" w:hAnsi="Times New Roman"/>
        </w:rPr>
        <w:t>Денежными средствами называют неприбыльные активы, которые при хранении на расчетном счете и в кассе теряют часть своей стоимости. Выделяются следующие виды денежных активов.</w:t>
      </w:r>
    </w:p>
    <w:p w:rsidR="0099508B" w:rsidRPr="0099508B" w:rsidRDefault="0099508B" w:rsidP="00E472C7">
      <w:pPr>
        <w:tabs>
          <w:tab w:val="left" w:pos="360"/>
        </w:tabs>
        <w:spacing w:after="0" w:line="240" w:lineRule="auto"/>
        <w:jc w:val="both"/>
        <w:rPr>
          <w:rFonts w:ascii="Times New Roman" w:hAnsi="Times New Roman"/>
        </w:rPr>
      </w:pPr>
      <w:r w:rsidRPr="0099508B">
        <w:rPr>
          <w:rFonts w:ascii="Times New Roman" w:hAnsi="Times New Roman"/>
        </w:rPr>
        <w:t>·Операционный (трансакционный) остаток денежных активов (ДА0 ), поддерживаемый для обеспечения текущих платежей, связанных с хозяйственной деятельностью предприятия.</w:t>
      </w:r>
    </w:p>
    <w:p w:rsidR="0099508B" w:rsidRPr="0099508B" w:rsidRDefault="0099508B" w:rsidP="00E472C7">
      <w:pPr>
        <w:tabs>
          <w:tab w:val="left" w:pos="360"/>
        </w:tabs>
        <w:spacing w:after="0" w:line="240" w:lineRule="auto"/>
        <w:jc w:val="both"/>
        <w:rPr>
          <w:rFonts w:ascii="Times New Roman" w:hAnsi="Times New Roman"/>
        </w:rPr>
      </w:pPr>
      <w:r w:rsidRPr="0099508B">
        <w:rPr>
          <w:rFonts w:ascii="Times New Roman" w:hAnsi="Times New Roman"/>
        </w:rPr>
        <w:t>·Резервный остаток денежных активов, формируемый с целью страхования риска несвоевременного поступления средств в связи с ухудшением конъюнктуры на рынке или замедлением платежного оборота для поддержания необходимого уровня платежеспособности по текущим обязательствам предприятия.</w:t>
      </w:r>
    </w:p>
    <w:p w:rsidR="0099508B" w:rsidRPr="0099508B" w:rsidRDefault="0099508B" w:rsidP="00E472C7">
      <w:pPr>
        <w:tabs>
          <w:tab w:val="left" w:pos="360"/>
        </w:tabs>
        <w:spacing w:after="0" w:line="240" w:lineRule="auto"/>
        <w:jc w:val="both"/>
        <w:rPr>
          <w:rFonts w:ascii="Times New Roman" w:hAnsi="Times New Roman"/>
        </w:rPr>
      </w:pPr>
    </w:p>
    <w:p w:rsidR="0099508B" w:rsidRPr="0099508B" w:rsidRDefault="0099508B" w:rsidP="00E472C7">
      <w:pPr>
        <w:tabs>
          <w:tab w:val="left" w:pos="360"/>
        </w:tabs>
        <w:spacing w:after="0" w:line="240" w:lineRule="auto"/>
        <w:jc w:val="both"/>
        <w:rPr>
          <w:rFonts w:ascii="Times New Roman" w:hAnsi="Times New Roman"/>
        </w:rPr>
      </w:pPr>
      <w:r w:rsidRPr="0099508B">
        <w:rPr>
          <w:rFonts w:ascii="Times New Roman" w:hAnsi="Times New Roman"/>
        </w:rPr>
        <w:t>·Инвестиционный (спекулятивный) остаток денежных активов, обеспечивающий возможность осуществления эффективных краткосрочных финансовых вложений при благоприятной конъюнктуре рынка.</w:t>
      </w:r>
    </w:p>
    <w:p w:rsidR="0099508B" w:rsidRPr="0099508B" w:rsidRDefault="0099508B" w:rsidP="00E472C7">
      <w:pPr>
        <w:tabs>
          <w:tab w:val="left" w:pos="360"/>
        </w:tabs>
        <w:spacing w:after="0" w:line="240" w:lineRule="auto"/>
        <w:jc w:val="both"/>
        <w:rPr>
          <w:rFonts w:ascii="Times New Roman" w:hAnsi="Times New Roman"/>
        </w:rPr>
      </w:pPr>
      <w:r w:rsidRPr="0099508B">
        <w:rPr>
          <w:rFonts w:ascii="Times New Roman" w:hAnsi="Times New Roman"/>
        </w:rPr>
        <w:t>·Компенсационный остаток денежных активов, формируемый по требованию банка, осуществляющего расчетно-кассовое обслуживание и кредитование предприятия.</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Модель оптимизации среднего остатка денежных активов предприятия основана на достижении компромисса между издержками упущенной выгоды от поддержания значительного остатка средств на счете и издержками масштабов производства, связанными с небольшим остатком денежной наличности и необходимостью реализовывать ценные бумаги.</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Модель Баумоля является классическим средством определения оптимального остатка денежных средств с точки зрения данных видов издержек. Она применима на предприятиях со стабильным денежным оборотом, хранящих излишки денежных средств в форме краткосрочных финансовых вложений и допускающих снижение активов в денежной форме до нуля.</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Алгоритм расчета оптимального размера среднего остатка денежных активов предприятия (ДАОПТ ) имеет следующий вид:</w:t>
      </w:r>
    </w:p>
    <w:p w:rsidR="0099508B" w:rsidRPr="0099508B" w:rsidRDefault="00E472C7" w:rsidP="0099508B">
      <w:pPr>
        <w:spacing w:after="0" w:line="240" w:lineRule="auto"/>
        <w:jc w:val="both"/>
        <w:rPr>
          <w:rFonts w:ascii="Times New Roman" w:hAnsi="Times New Roman"/>
        </w:rPr>
      </w:pPr>
      <w:r>
        <w:rPr>
          <w:rFonts w:ascii="Times New Roman" w:hAnsi="Times New Roman"/>
        </w:rPr>
        <w:t>ДАопт=№(2*ДО*Ро)/Па, г</w:t>
      </w:r>
      <w:r w:rsidR="0099508B" w:rsidRPr="0099508B">
        <w:rPr>
          <w:rFonts w:ascii="Times New Roman" w:hAnsi="Times New Roman"/>
        </w:rPr>
        <w:t>де</w:t>
      </w:r>
      <w:r>
        <w:rPr>
          <w:rFonts w:ascii="Times New Roman" w:hAnsi="Times New Roman"/>
        </w:rPr>
        <w:t xml:space="preserve"> </w:t>
      </w:r>
      <w:r w:rsidRPr="00E472C7">
        <w:rPr>
          <w:rFonts w:ascii="Times New Roman" w:hAnsi="Times New Roman"/>
          <w:i/>
        </w:rPr>
        <w:t>(№ - номер квадратный это не писать)</w:t>
      </w:r>
      <w:r>
        <w:rPr>
          <w:rFonts w:ascii="Times New Roman" w:hAnsi="Times New Roman"/>
        </w:rPr>
        <w:t>,</w:t>
      </w:r>
      <w:r w:rsidR="0099508B" w:rsidRPr="0099508B">
        <w:rPr>
          <w:rFonts w:ascii="Times New Roman" w:hAnsi="Times New Roman"/>
        </w:rPr>
        <w:t xml:space="preserve"> ДО — прогнозируемый объем денежного оборота в периоде;</w:t>
      </w:r>
      <w:r>
        <w:rPr>
          <w:rFonts w:ascii="Times New Roman" w:hAnsi="Times New Roman"/>
        </w:rPr>
        <w:t xml:space="preserve"> </w:t>
      </w:r>
      <w:r w:rsidR="0099508B" w:rsidRPr="0099508B">
        <w:rPr>
          <w:rFonts w:ascii="Times New Roman" w:hAnsi="Times New Roman"/>
        </w:rPr>
        <w:t>Р0  — расходы по конвертации денежных средств в ценные бумаги;</w:t>
      </w:r>
      <w:r>
        <w:rPr>
          <w:rFonts w:ascii="Times New Roman" w:hAnsi="Times New Roman"/>
        </w:rPr>
        <w:t xml:space="preserve"> </w:t>
      </w:r>
      <w:r w:rsidR="0099508B" w:rsidRPr="0099508B">
        <w:rPr>
          <w:rFonts w:ascii="Times New Roman" w:hAnsi="Times New Roman"/>
        </w:rPr>
        <w:t>Пд  — приемлемый и возможный для предприятия процентный доход по краткосрочным финансовым вложениям.</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Средний остаток денежных средств составляет половину оптимального (ДАОПТ : 2), а общее количество сделок по конвертации ценных бумаг в денежные средства (К) определяется по формуле:</w:t>
      </w:r>
      <w:r w:rsidR="00E472C7">
        <w:rPr>
          <w:rFonts w:ascii="Times New Roman" w:hAnsi="Times New Roman"/>
        </w:rPr>
        <w:t xml:space="preserve">  </w:t>
      </w:r>
      <w:r w:rsidRPr="0099508B">
        <w:rPr>
          <w:rFonts w:ascii="Times New Roman" w:hAnsi="Times New Roman"/>
        </w:rPr>
        <w:t>К = ДО : ДАОПТ .</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Общие расходы (ОР) по реализации такой политики управления денежными средствами определяются по формуле:</w:t>
      </w:r>
      <w:r w:rsidR="00E472C7">
        <w:rPr>
          <w:rFonts w:ascii="Times New Roman" w:hAnsi="Times New Roman"/>
        </w:rPr>
        <w:t xml:space="preserve">   </w:t>
      </w:r>
      <w:r w:rsidRPr="0099508B">
        <w:rPr>
          <w:rFonts w:ascii="Times New Roman" w:hAnsi="Times New Roman"/>
        </w:rPr>
        <w:t>ОР = Р0  × К + Пд  ×  ДАОПТ : 2.</w:t>
      </w:r>
    </w:p>
    <w:p w:rsidR="0099508B" w:rsidRPr="0099508B" w:rsidRDefault="0099508B" w:rsidP="0099508B">
      <w:pPr>
        <w:spacing w:after="0" w:line="240" w:lineRule="auto"/>
        <w:jc w:val="both"/>
        <w:rPr>
          <w:rFonts w:ascii="Times New Roman" w:hAnsi="Times New Roman"/>
        </w:rPr>
      </w:pPr>
      <w:r w:rsidRPr="0099508B">
        <w:rPr>
          <w:rFonts w:ascii="Times New Roman" w:hAnsi="Times New Roman"/>
        </w:rPr>
        <w:t>Первое слагаемое в этой формуле представляет собой прямые расходы — снятие (пополнение) счета, второе — упущенную выгоду от хранения средств на счете.</w:t>
      </w:r>
    </w:p>
    <w:p w:rsidR="00E472C7" w:rsidRPr="0099508B" w:rsidRDefault="00E472C7" w:rsidP="0099508B">
      <w:pPr>
        <w:spacing w:after="0" w:line="240" w:lineRule="auto"/>
        <w:jc w:val="both"/>
        <w:rPr>
          <w:rFonts w:ascii="Times New Roman" w:hAnsi="Times New Roman"/>
        </w:rPr>
      </w:pPr>
    </w:p>
    <w:p w:rsidR="00777EA9" w:rsidRPr="00777EA9" w:rsidRDefault="00777EA9" w:rsidP="00777EA9">
      <w:pPr>
        <w:spacing w:after="0" w:line="240" w:lineRule="auto"/>
        <w:rPr>
          <w:rFonts w:ascii="Times New Roman" w:hAnsi="Times New Roman"/>
          <w:b/>
        </w:rPr>
      </w:pPr>
      <w:r w:rsidRPr="00777EA9">
        <w:rPr>
          <w:rFonts w:ascii="Times New Roman" w:hAnsi="Times New Roman"/>
          <w:b/>
        </w:rPr>
        <w:t>12.Методы оценки инвестиционных проектов.</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Различают как простые, так и сложные методы оценки инвестиционного проекта.</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К простым методам оценки инвестиционных проектов относят:</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1) определение срока окупаемости инвестиций – это период времени, в конце которого сумма прироста денежных средств от реализации инвестиционного проекта будет равна первоначальной сумме вложения капитала в инвестиционный проект. То есть срок окупаемости характеризует период времени, в течение которого сделанные инвестором вложения в проект возместятся доходами от его реализации.</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Срок окупаемости можно определить с учетом и без учета дисконтирования денежных потоков. Сроком окупаемости с учетом дисконтирования называется продолжительность периода от начального момента до «момента окупаемости с учетом дисконтирования». Моментом окупаемости с учетом дисконтирования называется тот наиболее ранний момент времени в расчетном периоде, после которого текущий чистый дисконтированный доход становится и в дальнейшем остается неотрицательным;</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2) метод расчета отдачи на вложенный капитал. Этот метод основывается на использовании информации о денежных потоках, о возможности получения прибыли от реализации инвестиционного проекта. Этот метод имеет ряд недостатков, обусловленных тем, что не учитывает временной составляющей денежных потоков, не делает различия между проектами с одинаковой суммой среднегодовой прибыли, но варьирующей суммой прибыли по годам, между проектами, имеющими одинаковую среднегодовую прибыль, но генерируемую в течение различного количества лет.</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К сложным методам оценки инвестиционных проектов относят:</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1) методику определения стоимости инвестиций при использовании сложных процентов – базируется на реинвестировании годового процентного дохода. В результате инвестор получает доход как с первоначально вложенного капитала, так и с процентов, полученных в предыдущие годы.</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Данная методика получила название компаундирования, т. е. приведения затрат и результатов к конечному моменту времени;</w:t>
      </w:r>
    </w:p>
    <w:p w:rsidR="00777EA9" w:rsidRPr="00777EA9" w:rsidRDefault="00777EA9" w:rsidP="00777EA9">
      <w:pPr>
        <w:spacing w:after="0" w:line="240" w:lineRule="auto"/>
        <w:jc w:val="both"/>
        <w:rPr>
          <w:rFonts w:ascii="Times New Roman" w:hAnsi="Times New Roman"/>
        </w:rPr>
      </w:pPr>
      <w:r w:rsidRPr="00777EA9">
        <w:rPr>
          <w:rFonts w:ascii="Times New Roman" w:hAnsi="Times New Roman"/>
        </w:rPr>
        <w:t>2) метод расчета чистой дисконтированной стоимости инвестиционного проекта (чистый дисконтированный доход, интегральный экономический эффект) – превышение интегральных (за расчетный период времени) дисконтированных денежных поступлений над интегральными дисконтированными денежными выплатами, обусловленными реализацией инвестиционного проекта;</w:t>
      </w:r>
    </w:p>
    <w:p w:rsidR="00E85BF0" w:rsidRDefault="00777EA9" w:rsidP="00777EA9">
      <w:pPr>
        <w:spacing w:after="0" w:line="240" w:lineRule="auto"/>
        <w:jc w:val="both"/>
        <w:rPr>
          <w:rFonts w:ascii="Times New Roman" w:hAnsi="Times New Roman"/>
        </w:rPr>
      </w:pPr>
      <w:r w:rsidRPr="00777EA9">
        <w:rPr>
          <w:rFonts w:ascii="Times New Roman" w:hAnsi="Times New Roman"/>
        </w:rPr>
        <w:t>3) определение внутренней нормы доходности инвестиционных проектов – норма дисконтирования, обращающая в нуль величину чистого дисконтированного дохода. Она отражает размер дохода в расчете на единицу инвестиций, вложенных в реализацию проекта.</w:t>
      </w:r>
    </w:p>
    <w:p w:rsidR="00777EA9" w:rsidRDefault="00777EA9" w:rsidP="00777EA9">
      <w:pPr>
        <w:spacing w:after="0" w:line="240" w:lineRule="auto"/>
        <w:jc w:val="both"/>
        <w:rPr>
          <w:rFonts w:ascii="Times New Roman" w:hAnsi="Times New Roman"/>
        </w:rPr>
      </w:pPr>
    </w:p>
    <w:p w:rsidR="00777EA9" w:rsidRPr="00777EA9" w:rsidRDefault="00777EA9" w:rsidP="00777EA9">
      <w:pPr>
        <w:spacing w:after="0" w:line="240" w:lineRule="auto"/>
        <w:rPr>
          <w:rFonts w:ascii="Times New Roman" w:hAnsi="Times New Roman"/>
          <w:b/>
        </w:rPr>
      </w:pPr>
      <w:r w:rsidRPr="00777EA9">
        <w:rPr>
          <w:rFonts w:ascii="Times New Roman" w:hAnsi="Times New Roman"/>
          <w:b/>
        </w:rPr>
        <w:t>13.Проблемы внутрифирменного финансового планирования.</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Таким образом, планирование нельзя считать спасением от всех бед. Его применение имеет ряд ограничений (т.е проблем), которые обусловлены:</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xml:space="preserve">- проблемами этического свойства, если в обществе не сформированы устои </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предпринимательской этики и отсутствует культура бизнеса,</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xml:space="preserve">- неопределенностью, многомерностью и стохастичностью среды хозяйствования, </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xml:space="preserve">поэтому для исполнителя так важны поиск дополнительной достоверной информации и </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прогноз и определение степени его вероятности,</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ограничениями по ресурсам,</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несовершенством законодательной базы страны,</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Кроме того, возможно искажение роли планирования по следующим причинам:</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авторитарность руководства фирмы,</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субъективность взглядов исполнителей,</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неточная и неполная информация,- форс-мажорные обстоятельства,</w:t>
      </w:r>
    </w:p>
    <w:p w:rsidR="00E92146" w:rsidRPr="00E92146" w:rsidRDefault="00E92146" w:rsidP="00E92146">
      <w:pPr>
        <w:spacing w:after="0" w:line="240" w:lineRule="auto"/>
        <w:jc w:val="both"/>
        <w:rPr>
          <w:rFonts w:ascii="Times New Roman" w:hAnsi="Times New Roman"/>
        </w:rPr>
      </w:pPr>
      <w:r w:rsidRPr="00E92146">
        <w:rPr>
          <w:rFonts w:ascii="Times New Roman" w:hAnsi="Times New Roman"/>
        </w:rPr>
        <w:t>- отсутствие финансового обеспечения действий исполнителей,</w:t>
      </w:r>
    </w:p>
    <w:p w:rsidR="00777EA9" w:rsidRDefault="00E92146" w:rsidP="00E92146">
      <w:pPr>
        <w:spacing w:after="0" w:line="240" w:lineRule="auto"/>
        <w:jc w:val="both"/>
        <w:rPr>
          <w:rFonts w:ascii="Times New Roman" w:hAnsi="Times New Roman"/>
        </w:rPr>
      </w:pPr>
      <w:r w:rsidRPr="00E92146">
        <w:rPr>
          <w:rFonts w:ascii="Times New Roman" w:hAnsi="Times New Roman"/>
        </w:rPr>
        <w:t>- ошибки в экономических расчетах.</w:t>
      </w:r>
    </w:p>
    <w:p w:rsidR="00E92146" w:rsidRPr="00E92146" w:rsidRDefault="00E92146" w:rsidP="00E92146">
      <w:pPr>
        <w:spacing w:after="0" w:line="240" w:lineRule="auto"/>
        <w:jc w:val="both"/>
        <w:rPr>
          <w:rFonts w:ascii="Times New Roman" w:hAnsi="Times New Roman"/>
        </w:rPr>
      </w:pPr>
    </w:p>
    <w:p w:rsidR="00557A8B" w:rsidRPr="00557A8B" w:rsidRDefault="00557A8B" w:rsidP="00557A8B">
      <w:pPr>
        <w:spacing w:after="0" w:line="240" w:lineRule="auto"/>
        <w:rPr>
          <w:rFonts w:ascii="Times New Roman" w:hAnsi="Times New Roman"/>
          <w:b/>
        </w:rPr>
      </w:pPr>
      <w:r w:rsidRPr="00557A8B">
        <w:rPr>
          <w:rFonts w:ascii="Times New Roman" w:hAnsi="Times New Roman"/>
          <w:b/>
        </w:rPr>
        <w:t>14.Классификация финансовых инструментов и рынков.</w:t>
      </w:r>
    </w:p>
    <w:p w:rsidR="00557A8B" w:rsidRPr="00557A8B" w:rsidRDefault="00557A8B" w:rsidP="00557A8B">
      <w:pPr>
        <w:spacing w:after="0" w:line="240" w:lineRule="auto"/>
        <w:jc w:val="both"/>
        <w:rPr>
          <w:rFonts w:ascii="Times New Roman" w:hAnsi="Times New Roman"/>
          <w:u w:val="single"/>
        </w:rPr>
      </w:pPr>
      <w:r w:rsidRPr="00557A8B">
        <w:rPr>
          <w:rFonts w:ascii="Times New Roman" w:hAnsi="Times New Roman"/>
          <w:u w:val="single"/>
        </w:rPr>
        <w:t>Классификация финансовых инструментов:</w:t>
      </w:r>
    </w:p>
    <w:p w:rsidR="00557A8B" w:rsidRPr="00EF3613" w:rsidRDefault="00557A8B" w:rsidP="00557A8B">
      <w:pPr>
        <w:spacing w:after="0" w:line="240" w:lineRule="auto"/>
        <w:jc w:val="both"/>
        <w:rPr>
          <w:rFonts w:ascii="Times New Roman" w:hAnsi="Times New Roman"/>
          <w:b/>
        </w:rPr>
      </w:pPr>
      <w:r w:rsidRPr="00EF3613">
        <w:rPr>
          <w:rFonts w:ascii="Times New Roman" w:hAnsi="Times New Roman"/>
          <w:b/>
        </w:rPr>
        <w:t>1.          По видам финансовых рынков:</w:t>
      </w:r>
    </w:p>
    <w:p w:rsidR="00557A8B" w:rsidRPr="00EF3613" w:rsidRDefault="00557A8B" w:rsidP="00557A8B">
      <w:pPr>
        <w:spacing w:after="0" w:line="240" w:lineRule="auto"/>
        <w:jc w:val="both"/>
        <w:rPr>
          <w:rFonts w:ascii="Times New Roman" w:hAnsi="Times New Roman"/>
          <w:i/>
        </w:rPr>
      </w:pPr>
      <w:r w:rsidRPr="00EF3613">
        <w:rPr>
          <w:rFonts w:ascii="Times New Roman" w:hAnsi="Times New Roman"/>
          <w:i/>
        </w:rPr>
        <w:t>инструменты фондового рынка</w:t>
      </w:r>
    </w:p>
    <w:p w:rsidR="00557A8B" w:rsidRPr="00557A8B" w:rsidRDefault="00557A8B" w:rsidP="00557A8B">
      <w:pPr>
        <w:spacing w:after="0" w:line="240" w:lineRule="auto"/>
        <w:jc w:val="both"/>
        <w:rPr>
          <w:rFonts w:ascii="Times New Roman" w:hAnsi="Times New Roman"/>
        </w:rPr>
      </w:pPr>
      <w:r w:rsidRPr="00EF3613">
        <w:rPr>
          <w:rFonts w:ascii="Times New Roman" w:hAnsi="Times New Roman"/>
          <w:u w:val="single"/>
        </w:rPr>
        <w:t xml:space="preserve">Акция </w:t>
      </w:r>
      <w:r w:rsidRPr="00557A8B">
        <w:rPr>
          <w:rFonts w:ascii="Times New Roman" w:hAnsi="Times New Roman"/>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557A8B" w:rsidRPr="00557A8B" w:rsidRDefault="00557A8B" w:rsidP="00557A8B">
      <w:pPr>
        <w:spacing w:after="0" w:line="240" w:lineRule="auto"/>
        <w:jc w:val="both"/>
        <w:rPr>
          <w:rFonts w:ascii="Times New Roman" w:hAnsi="Times New Roman"/>
        </w:rPr>
      </w:pPr>
      <w:r w:rsidRPr="00EF3613">
        <w:rPr>
          <w:rFonts w:ascii="Times New Roman" w:hAnsi="Times New Roman"/>
          <w:u w:val="single"/>
        </w:rPr>
        <w:t>Облигация -</w:t>
      </w:r>
      <w:r w:rsidRPr="00557A8B">
        <w:rPr>
          <w:rFonts w:ascii="Times New Roman" w:hAnsi="Times New Roman"/>
        </w:rPr>
        <w:t xml:space="preserve"> эмиссионная долговая ценная бумага, закрепляющая право её владельца на получение от эмитента облигации в предусмотренный в ней срок её номинальную стоимость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w:t>
      </w:r>
    </w:p>
    <w:p w:rsidR="00557A8B" w:rsidRPr="00557A8B" w:rsidRDefault="00557A8B" w:rsidP="00557A8B">
      <w:pPr>
        <w:spacing w:after="0" w:line="240" w:lineRule="auto"/>
        <w:jc w:val="both"/>
        <w:rPr>
          <w:rFonts w:ascii="Times New Roman" w:hAnsi="Times New Roman"/>
        </w:rPr>
      </w:pPr>
      <w:r w:rsidRPr="00EF3613">
        <w:rPr>
          <w:rFonts w:ascii="Times New Roman" w:hAnsi="Times New Roman"/>
          <w:u w:val="single"/>
        </w:rPr>
        <w:t>Казначейские обязательства</w:t>
      </w:r>
      <w:r w:rsidRPr="00557A8B">
        <w:rPr>
          <w:rFonts w:ascii="Times New Roman" w:hAnsi="Times New Roman"/>
        </w:rPr>
        <w:t xml:space="preserve"> государства выпускаются для ликвидации уже имеющейся задолженности государства перед предприятиями.</w:t>
      </w:r>
    </w:p>
    <w:p w:rsidR="00557A8B" w:rsidRPr="00557A8B" w:rsidRDefault="00557A8B" w:rsidP="00653F80">
      <w:pPr>
        <w:spacing w:after="0" w:line="240" w:lineRule="auto"/>
        <w:jc w:val="both"/>
        <w:rPr>
          <w:rFonts w:ascii="Times New Roman" w:hAnsi="Times New Roman"/>
        </w:rPr>
      </w:pPr>
      <w:r w:rsidRPr="00EF3613">
        <w:rPr>
          <w:rFonts w:ascii="Times New Roman" w:hAnsi="Times New Roman"/>
          <w:u w:val="single"/>
        </w:rPr>
        <w:t>Вексель</w:t>
      </w:r>
      <w:r w:rsidRPr="00557A8B">
        <w:rPr>
          <w:rFonts w:ascii="Times New Roman" w:hAnsi="Times New Roman"/>
        </w:rPr>
        <w:t xml:space="preserve"> – долговая цб, которая свидетельствует о безусловном денежном обязательстве одного лица уплатить после наступления срока, обозначенного в векселе, определенную сумму денег собственнику векселя (векселедателю) и которая составлена по точно установленной законом форме.</w:t>
      </w:r>
    </w:p>
    <w:p w:rsidR="00557A8B" w:rsidRPr="00557A8B" w:rsidRDefault="00557A8B" w:rsidP="00653F80">
      <w:pPr>
        <w:spacing w:after="0" w:line="240" w:lineRule="auto"/>
        <w:jc w:val="both"/>
        <w:rPr>
          <w:rFonts w:ascii="Times New Roman" w:hAnsi="Times New Roman"/>
        </w:rPr>
      </w:pPr>
      <w:r w:rsidRPr="00EF3613">
        <w:rPr>
          <w:rFonts w:ascii="Times New Roman" w:hAnsi="Times New Roman"/>
          <w:u w:val="single"/>
        </w:rPr>
        <w:t xml:space="preserve">Инвестиционный сертификат </w:t>
      </w:r>
      <w:r w:rsidRPr="00557A8B">
        <w:rPr>
          <w:rFonts w:ascii="Times New Roman" w:hAnsi="Times New Roman"/>
        </w:rPr>
        <w:t>– документ, удостоверяющий право и владение на цб или подтверждающее вложение средств в банк на депозит</w:t>
      </w:r>
    </w:p>
    <w:p w:rsidR="00557A8B" w:rsidRPr="00557A8B" w:rsidRDefault="00557A8B" w:rsidP="00653F80">
      <w:pPr>
        <w:spacing w:after="0" w:line="240" w:lineRule="auto"/>
        <w:jc w:val="both"/>
        <w:rPr>
          <w:rFonts w:ascii="Times New Roman" w:hAnsi="Times New Roman"/>
        </w:rPr>
      </w:pPr>
      <w:r w:rsidRPr="00EF3613">
        <w:rPr>
          <w:rFonts w:ascii="Times New Roman" w:hAnsi="Times New Roman"/>
          <w:u w:val="single"/>
        </w:rPr>
        <w:t>Производные цб:</w:t>
      </w:r>
      <w:r w:rsidR="00EF3613">
        <w:rPr>
          <w:rFonts w:ascii="Times New Roman" w:hAnsi="Times New Roman"/>
          <w:u w:val="single"/>
        </w:rPr>
        <w:t xml:space="preserve"> </w:t>
      </w:r>
      <w:r w:rsidRPr="00557A8B">
        <w:rPr>
          <w:rFonts w:ascii="Times New Roman" w:hAnsi="Times New Roman"/>
        </w:rPr>
        <w:t>- Опционы – стандартный контракт, который удостоверяет право (но не обязанность) его владельца на приобретение или продажу фиксированного количества базового актива по установленной цене в срок, определенный в нем.</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 Фьючерсный контракт – стандартный документ, который свидетельствует обязательство одной стороны продать и другой купить соответствующее количество базового актива в определенный срок в будущем с фиксацией фьючерсной цены базового актива сторонами во время заключения контракта на бирже.</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 xml:space="preserve">- Форвардный контракт – соглашение между двумя сторонами о будущей поставке определенного актива на данных условиях в назначенный срок в будущем </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 Варранты – ценная бумага (разновидность опциона), которая выпускается эмитентом вместе с собственными привилегированными акциями или облигациями и дает собственнику право на приобретение простых акций данного эмитента в течение определенного периода по определенной цене.</w:t>
      </w:r>
    </w:p>
    <w:p w:rsidR="00557A8B" w:rsidRPr="00557A8B" w:rsidRDefault="00557A8B" w:rsidP="00653F80">
      <w:pPr>
        <w:spacing w:after="0" w:line="240" w:lineRule="auto"/>
        <w:jc w:val="both"/>
        <w:rPr>
          <w:rFonts w:ascii="Times New Roman" w:hAnsi="Times New Roman"/>
        </w:rPr>
      </w:pPr>
      <w:r w:rsidRPr="00EF3613">
        <w:rPr>
          <w:rFonts w:ascii="Times New Roman" w:hAnsi="Times New Roman"/>
          <w:i/>
        </w:rPr>
        <w:t xml:space="preserve">инструменты кредитного рынка </w:t>
      </w:r>
      <w:r w:rsidRPr="00557A8B">
        <w:rPr>
          <w:rFonts w:ascii="Times New Roman" w:hAnsi="Times New Roman"/>
        </w:rPr>
        <w:t>– деньги и расчетные документы (чеки, аккредитивы, векселя), которые обращаются на денежном рынке</w:t>
      </w:r>
    </w:p>
    <w:p w:rsidR="00557A8B" w:rsidRPr="00EF3613" w:rsidRDefault="00557A8B" w:rsidP="00653F80">
      <w:pPr>
        <w:spacing w:after="0" w:line="240" w:lineRule="auto"/>
        <w:jc w:val="both"/>
        <w:rPr>
          <w:rFonts w:ascii="Times New Roman" w:hAnsi="Times New Roman"/>
          <w:i/>
        </w:rPr>
      </w:pPr>
      <w:r w:rsidRPr="00EF3613">
        <w:rPr>
          <w:rFonts w:ascii="Times New Roman" w:hAnsi="Times New Roman"/>
          <w:i/>
        </w:rPr>
        <w:t>инструменты валютного рынка</w:t>
      </w:r>
    </w:p>
    <w:p w:rsidR="00557A8B" w:rsidRPr="00EF3613" w:rsidRDefault="00557A8B" w:rsidP="00653F80">
      <w:pPr>
        <w:spacing w:after="0" w:line="240" w:lineRule="auto"/>
        <w:jc w:val="both"/>
        <w:rPr>
          <w:rFonts w:ascii="Times New Roman" w:hAnsi="Times New Roman"/>
          <w:i/>
        </w:rPr>
      </w:pPr>
      <w:r w:rsidRPr="00EF3613">
        <w:rPr>
          <w:rFonts w:ascii="Times New Roman" w:hAnsi="Times New Roman"/>
          <w:i/>
        </w:rPr>
        <w:t>- расчетные валютные документ</w:t>
      </w:r>
      <w:r w:rsidR="00EF3613" w:rsidRPr="00EF3613">
        <w:rPr>
          <w:rFonts w:ascii="Times New Roman" w:hAnsi="Times New Roman"/>
          <w:i/>
        </w:rPr>
        <w:t xml:space="preserve">, </w:t>
      </w:r>
      <w:r w:rsidRPr="00EF3613">
        <w:rPr>
          <w:rFonts w:ascii="Times New Roman" w:hAnsi="Times New Roman"/>
          <w:i/>
        </w:rPr>
        <w:t>- валюта</w:t>
      </w:r>
      <w:r w:rsidR="00EF3613" w:rsidRPr="00EF3613">
        <w:rPr>
          <w:rFonts w:ascii="Times New Roman" w:hAnsi="Times New Roman"/>
          <w:i/>
        </w:rPr>
        <w:t xml:space="preserve">, </w:t>
      </w:r>
      <w:r w:rsidRPr="00EF3613">
        <w:rPr>
          <w:rFonts w:ascii="Times New Roman" w:hAnsi="Times New Roman"/>
          <w:i/>
        </w:rPr>
        <w:t>- отдельные виды ЦБ</w:t>
      </w:r>
      <w:r w:rsidR="00EF3613" w:rsidRPr="00EF3613">
        <w:rPr>
          <w:rFonts w:ascii="Times New Roman" w:hAnsi="Times New Roman"/>
          <w:i/>
        </w:rPr>
        <w:t>,</w:t>
      </w:r>
    </w:p>
    <w:p w:rsidR="00557A8B" w:rsidRPr="00EF3613" w:rsidRDefault="00557A8B" w:rsidP="00653F80">
      <w:pPr>
        <w:spacing w:after="0" w:line="240" w:lineRule="auto"/>
        <w:jc w:val="both"/>
        <w:rPr>
          <w:rFonts w:ascii="Times New Roman" w:hAnsi="Times New Roman"/>
          <w:i/>
        </w:rPr>
      </w:pPr>
      <w:r w:rsidRPr="00EF3613">
        <w:rPr>
          <w:rFonts w:ascii="Times New Roman" w:hAnsi="Times New Roman"/>
          <w:i/>
        </w:rPr>
        <w:t>инструменты страхового рынка</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 контракты на конкретные виды страховых услуг</w:t>
      </w:r>
      <w:r w:rsidR="00EF3613">
        <w:rPr>
          <w:rFonts w:ascii="Times New Roman" w:hAnsi="Times New Roman"/>
        </w:rPr>
        <w:t xml:space="preserve">, </w:t>
      </w:r>
      <w:r w:rsidRPr="00557A8B">
        <w:rPr>
          <w:rFonts w:ascii="Times New Roman" w:hAnsi="Times New Roman"/>
        </w:rPr>
        <w:t>-договоры перестрахования, используемые при формировании финансовых взаимоотношений между страховыми компаниями</w:t>
      </w:r>
    </w:p>
    <w:p w:rsidR="00557A8B" w:rsidRPr="00EF3613" w:rsidRDefault="00557A8B" w:rsidP="00653F80">
      <w:pPr>
        <w:spacing w:after="0" w:line="240" w:lineRule="auto"/>
        <w:jc w:val="both"/>
        <w:rPr>
          <w:rFonts w:ascii="Times New Roman" w:hAnsi="Times New Roman"/>
          <w:b/>
        </w:rPr>
      </w:pPr>
      <w:r w:rsidRPr="00EF3613">
        <w:rPr>
          <w:rFonts w:ascii="Times New Roman" w:hAnsi="Times New Roman"/>
          <w:b/>
        </w:rPr>
        <w:t>2. По виду обращения</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2.1. краткосрочные финансовые инструменты (менее 1 года)</w:t>
      </w:r>
      <w:r w:rsidR="00EF3613">
        <w:rPr>
          <w:rFonts w:ascii="Times New Roman" w:hAnsi="Times New Roman"/>
        </w:rPr>
        <w:t xml:space="preserve">, </w:t>
      </w:r>
      <w:r w:rsidRPr="00557A8B">
        <w:rPr>
          <w:rFonts w:ascii="Times New Roman" w:hAnsi="Times New Roman"/>
        </w:rPr>
        <w:t>2.2. долгосрочные финансовые инструменты</w:t>
      </w:r>
      <w:r w:rsidR="00EF3613">
        <w:rPr>
          <w:rFonts w:ascii="Times New Roman" w:hAnsi="Times New Roman"/>
        </w:rPr>
        <w:t>,</w:t>
      </w:r>
      <w:r w:rsidRPr="00557A8B">
        <w:rPr>
          <w:rFonts w:ascii="Times New Roman" w:hAnsi="Times New Roman"/>
        </w:rPr>
        <w:t>2.3. бессрочные финансовые инструменты</w:t>
      </w:r>
    </w:p>
    <w:p w:rsidR="00557A8B" w:rsidRPr="00EF3613" w:rsidRDefault="00557A8B" w:rsidP="00653F80">
      <w:pPr>
        <w:spacing w:after="0" w:line="240" w:lineRule="auto"/>
        <w:jc w:val="both"/>
        <w:rPr>
          <w:rFonts w:ascii="Times New Roman" w:hAnsi="Times New Roman"/>
          <w:b/>
        </w:rPr>
      </w:pPr>
      <w:r w:rsidRPr="00EF3613">
        <w:rPr>
          <w:rFonts w:ascii="Times New Roman" w:hAnsi="Times New Roman"/>
          <w:b/>
        </w:rPr>
        <w:t>3. По гарантированности уровня доходности</w:t>
      </w:r>
    </w:p>
    <w:p w:rsidR="00557A8B" w:rsidRPr="00557A8B" w:rsidRDefault="00557A8B" w:rsidP="00653F80">
      <w:pPr>
        <w:spacing w:after="0" w:line="240" w:lineRule="auto"/>
        <w:jc w:val="both"/>
        <w:rPr>
          <w:rFonts w:ascii="Times New Roman" w:hAnsi="Times New Roman"/>
        </w:rPr>
      </w:pPr>
      <w:r w:rsidRPr="00557A8B">
        <w:rPr>
          <w:rFonts w:ascii="Times New Roman" w:hAnsi="Times New Roman"/>
        </w:rPr>
        <w:t>3.1.финансовые инструменты с фиксированным доходом</w:t>
      </w:r>
      <w:r w:rsidR="00EF3613">
        <w:rPr>
          <w:rFonts w:ascii="Times New Roman" w:hAnsi="Times New Roman"/>
        </w:rPr>
        <w:t xml:space="preserve">, </w:t>
      </w:r>
      <w:r w:rsidRPr="00557A8B">
        <w:rPr>
          <w:rFonts w:ascii="Times New Roman" w:hAnsi="Times New Roman"/>
        </w:rPr>
        <w:t>3.2. финансовые инструменты с неопределенным доходом (простые акции, инвестиционные сертификаты)</w:t>
      </w:r>
    </w:p>
    <w:p w:rsidR="00557A8B" w:rsidRPr="00EF3613" w:rsidRDefault="00557A8B" w:rsidP="00653F80">
      <w:pPr>
        <w:spacing w:after="0" w:line="240" w:lineRule="auto"/>
        <w:jc w:val="both"/>
        <w:rPr>
          <w:rFonts w:ascii="Times New Roman" w:hAnsi="Times New Roman"/>
          <w:b/>
        </w:rPr>
      </w:pPr>
      <w:r w:rsidRPr="00EF3613">
        <w:rPr>
          <w:rFonts w:ascii="Times New Roman" w:hAnsi="Times New Roman"/>
          <w:b/>
        </w:rPr>
        <w:t>4. По уровню риска</w:t>
      </w:r>
    </w:p>
    <w:p w:rsidR="00557A8B" w:rsidRDefault="00557A8B" w:rsidP="00653F80">
      <w:pPr>
        <w:spacing w:after="0" w:line="240" w:lineRule="auto"/>
        <w:jc w:val="both"/>
        <w:rPr>
          <w:rFonts w:ascii="Times New Roman" w:hAnsi="Times New Roman"/>
        </w:rPr>
      </w:pPr>
      <w:r w:rsidRPr="00557A8B">
        <w:rPr>
          <w:rFonts w:ascii="Times New Roman" w:hAnsi="Times New Roman"/>
        </w:rPr>
        <w:t>4.1. безрисковые финн инструменты (краткосрочные цб, золото)</w:t>
      </w:r>
      <w:r w:rsidR="00EF3613">
        <w:rPr>
          <w:rFonts w:ascii="Times New Roman" w:hAnsi="Times New Roman"/>
        </w:rPr>
        <w:t xml:space="preserve">, </w:t>
      </w:r>
      <w:r w:rsidRPr="00557A8B">
        <w:rPr>
          <w:rFonts w:ascii="Times New Roman" w:hAnsi="Times New Roman"/>
        </w:rPr>
        <w:t>4.2. финансовые инструменты с низким уровнем риска</w:t>
      </w:r>
      <w:r w:rsidR="00EF3613">
        <w:rPr>
          <w:rFonts w:ascii="Times New Roman" w:hAnsi="Times New Roman"/>
        </w:rPr>
        <w:t xml:space="preserve">, </w:t>
      </w:r>
      <w:r w:rsidRPr="00557A8B">
        <w:rPr>
          <w:rFonts w:ascii="Times New Roman" w:hAnsi="Times New Roman"/>
        </w:rPr>
        <w:t>4.3. фин инструменты с умеренным уровнем риска</w:t>
      </w:r>
      <w:r w:rsidR="00EF3613">
        <w:rPr>
          <w:rFonts w:ascii="Times New Roman" w:hAnsi="Times New Roman"/>
        </w:rPr>
        <w:t xml:space="preserve">, </w:t>
      </w:r>
      <w:r w:rsidRPr="00557A8B">
        <w:rPr>
          <w:rFonts w:ascii="Times New Roman" w:hAnsi="Times New Roman"/>
        </w:rPr>
        <w:t>4.4. фин инструменты с высоким уровнем риска</w:t>
      </w:r>
      <w:r w:rsidR="00EF3613">
        <w:rPr>
          <w:rFonts w:ascii="Times New Roman" w:hAnsi="Times New Roman"/>
        </w:rPr>
        <w:t>,</w:t>
      </w:r>
      <w:r w:rsidRPr="00557A8B">
        <w:rPr>
          <w:rFonts w:ascii="Times New Roman" w:hAnsi="Times New Roman"/>
        </w:rPr>
        <w:t>4.5. с очень высоким уровнем риска (спекулятивный) – акции венчурных компаний, опционы</w:t>
      </w:r>
      <w:r w:rsidR="000E026B">
        <w:rPr>
          <w:rFonts w:ascii="Times New Roman" w:hAnsi="Times New Roman"/>
        </w:rPr>
        <w:t>.</w:t>
      </w:r>
    </w:p>
    <w:p w:rsidR="000E026B" w:rsidRPr="000E026B" w:rsidRDefault="000E026B" w:rsidP="00653F80">
      <w:pPr>
        <w:pStyle w:val="Default"/>
        <w:jc w:val="both"/>
        <w:rPr>
          <w:rFonts w:ascii="Times New Roman" w:hAnsi="Times New Roman" w:cs="Times New Roman"/>
          <w:sz w:val="22"/>
          <w:szCs w:val="22"/>
          <w:u w:val="single"/>
        </w:rPr>
      </w:pPr>
      <w:r w:rsidRPr="000E026B">
        <w:rPr>
          <w:rFonts w:ascii="Times New Roman" w:hAnsi="Times New Roman" w:cs="Times New Roman"/>
          <w:u w:val="single"/>
        </w:rPr>
        <w:t xml:space="preserve"> </w:t>
      </w:r>
      <w:r w:rsidRPr="000E026B">
        <w:rPr>
          <w:rFonts w:ascii="Times New Roman" w:hAnsi="Times New Roman" w:cs="Times New Roman"/>
          <w:sz w:val="22"/>
          <w:szCs w:val="22"/>
          <w:u w:val="single"/>
        </w:rPr>
        <w:t xml:space="preserve">По степени организованности различают: </w:t>
      </w:r>
    </w:p>
    <w:p w:rsidR="000E026B" w:rsidRPr="000E026B" w:rsidRDefault="000E026B" w:rsidP="00653F80">
      <w:pPr>
        <w:pStyle w:val="Default"/>
        <w:jc w:val="both"/>
        <w:rPr>
          <w:rFonts w:ascii="Times New Roman" w:hAnsi="Times New Roman" w:cs="Times New Roman"/>
          <w:sz w:val="22"/>
          <w:szCs w:val="22"/>
        </w:rPr>
      </w:pPr>
      <w:r w:rsidRPr="000E026B">
        <w:rPr>
          <w:rFonts w:ascii="Times New Roman" w:hAnsi="Times New Roman" w:cs="Times New Roman"/>
          <w:bCs/>
          <w:sz w:val="22"/>
          <w:szCs w:val="22"/>
        </w:rPr>
        <w:t>Биржевой рынок</w:t>
      </w:r>
      <w:r w:rsidRPr="000E026B">
        <w:rPr>
          <w:rFonts w:ascii="Times New Roman" w:hAnsi="Times New Roman" w:cs="Times New Roman"/>
          <w:sz w:val="22"/>
          <w:szCs w:val="22"/>
        </w:rPr>
        <w:t>– место организованной торговли финансовыми инструментами. Биржа выполняет роль организатора торговли на финансовом рынке. Благодаря биржам, повышается ликвидность финансового инструмента. Биржи подразделяются на товарно-сырьевые, валютные ММВБ, фондовые</w:t>
      </w:r>
      <w:r>
        <w:rPr>
          <w:rFonts w:ascii="Times New Roman" w:hAnsi="Times New Roman" w:cs="Times New Roman"/>
          <w:sz w:val="22"/>
          <w:szCs w:val="22"/>
        </w:rPr>
        <w:t>.</w:t>
      </w:r>
    </w:p>
    <w:p w:rsidR="000E026B" w:rsidRPr="000E026B" w:rsidRDefault="000E026B" w:rsidP="00653F80">
      <w:pPr>
        <w:pStyle w:val="Default"/>
        <w:jc w:val="both"/>
        <w:rPr>
          <w:rFonts w:ascii="Times New Roman" w:hAnsi="Times New Roman" w:cs="Times New Roman"/>
          <w:sz w:val="22"/>
          <w:szCs w:val="22"/>
        </w:rPr>
      </w:pPr>
      <w:r w:rsidRPr="000E026B">
        <w:rPr>
          <w:rFonts w:ascii="Times New Roman" w:hAnsi="Times New Roman" w:cs="Times New Roman"/>
          <w:bCs/>
          <w:sz w:val="22"/>
          <w:szCs w:val="22"/>
        </w:rPr>
        <w:t>Внебиржевой рынок</w:t>
      </w:r>
      <w:r w:rsidRPr="000E026B">
        <w:rPr>
          <w:rFonts w:ascii="Times New Roman" w:hAnsi="Times New Roman" w:cs="Times New Roman"/>
          <w:b/>
          <w:bCs/>
          <w:sz w:val="22"/>
          <w:szCs w:val="22"/>
        </w:rPr>
        <w:t xml:space="preserve"> </w:t>
      </w:r>
      <w:r w:rsidRPr="000E026B">
        <w:rPr>
          <w:rFonts w:ascii="Times New Roman" w:hAnsi="Times New Roman" w:cs="Times New Roman"/>
          <w:b/>
          <w:bCs/>
          <w:i/>
          <w:iCs/>
          <w:sz w:val="22"/>
          <w:szCs w:val="22"/>
        </w:rPr>
        <w:t xml:space="preserve">– </w:t>
      </w:r>
      <w:r w:rsidRPr="000E026B">
        <w:rPr>
          <w:rFonts w:ascii="Times New Roman" w:hAnsi="Times New Roman" w:cs="Times New Roman"/>
          <w:sz w:val="22"/>
          <w:szCs w:val="22"/>
        </w:rPr>
        <w:t>финансовые рынки, которые стали производными от биржевых рынков</w:t>
      </w:r>
      <w:r w:rsidRPr="000E026B">
        <w:rPr>
          <w:rFonts w:ascii="Times New Roman" w:hAnsi="Times New Roman" w:cs="Times New Roman"/>
          <w:sz w:val="14"/>
          <w:szCs w:val="14"/>
        </w:rPr>
        <w:t>2</w:t>
      </w:r>
      <w:r w:rsidRPr="000E026B">
        <w:rPr>
          <w:rFonts w:ascii="Times New Roman" w:hAnsi="Times New Roman" w:cs="Times New Roman"/>
          <w:sz w:val="22"/>
          <w:szCs w:val="22"/>
        </w:rPr>
        <w:t xml:space="preserve">. Внебиржевые рынки не привязаны к конкретному месту. Различают: </w:t>
      </w:r>
    </w:p>
    <w:p w:rsidR="000E026B" w:rsidRPr="000E026B" w:rsidRDefault="000E026B" w:rsidP="00653F80">
      <w:pPr>
        <w:autoSpaceDE w:val="0"/>
        <w:autoSpaceDN w:val="0"/>
        <w:adjustRightInd w:val="0"/>
        <w:spacing w:after="0" w:line="240" w:lineRule="auto"/>
        <w:jc w:val="both"/>
        <w:rPr>
          <w:rFonts w:ascii="Times New Roman" w:hAnsi="Times New Roman"/>
          <w:color w:val="000000"/>
          <w:lang w:eastAsia="ru-RU"/>
        </w:rPr>
      </w:pPr>
      <w:r w:rsidRPr="000E026B">
        <w:rPr>
          <w:rFonts w:ascii="Times New Roman" w:hAnsi="Times New Roman"/>
          <w:i/>
          <w:iCs/>
          <w:color w:val="000000"/>
          <w:lang w:eastAsia="ru-RU"/>
        </w:rPr>
        <w:t xml:space="preserve">-организованные </w:t>
      </w:r>
      <w:r w:rsidRPr="000E026B">
        <w:rPr>
          <w:rFonts w:ascii="Times New Roman" w:hAnsi="Times New Roman"/>
          <w:color w:val="000000"/>
          <w:lang w:eastAsia="ru-RU"/>
        </w:rPr>
        <w:t xml:space="preserve">– через автоматизированные системы электронных торгов </w:t>
      </w:r>
    </w:p>
    <w:p w:rsidR="000E026B" w:rsidRPr="000E026B" w:rsidRDefault="000E026B" w:rsidP="00653F80">
      <w:pPr>
        <w:pStyle w:val="Default"/>
        <w:jc w:val="both"/>
        <w:rPr>
          <w:rFonts w:ascii="Times New Roman" w:hAnsi="Times New Roman" w:cs="Times New Roman"/>
          <w:sz w:val="22"/>
          <w:szCs w:val="22"/>
        </w:rPr>
      </w:pPr>
      <w:r>
        <w:rPr>
          <w:rFonts w:ascii="Times New Roman" w:hAnsi="Times New Roman" w:cs="Times New Roman"/>
          <w:sz w:val="22"/>
          <w:szCs w:val="22"/>
        </w:rPr>
        <w:t>-</w:t>
      </w:r>
      <w:r w:rsidRPr="000E026B">
        <w:rPr>
          <w:rFonts w:ascii="Times New Roman" w:hAnsi="Times New Roman" w:cs="Times New Roman"/>
          <w:sz w:val="22"/>
          <w:szCs w:val="22"/>
        </w:rPr>
        <w:t xml:space="preserve"> </w:t>
      </w:r>
      <w:r w:rsidRPr="000E026B">
        <w:rPr>
          <w:rFonts w:ascii="Times New Roman" w:hAnsi="Times New Roman" w:cs="Times New Roman"/>
          <w:i/>
          <w:iCs/>
          <w:sz w:val="22"/>
          <w:szCs w:val="22"/>
        </w:rPr>
        <w:t xml:space="preserve">неорганизованные </w:t>
      </w:r>
      <w:r w:rsidRPr="000E026B">
        <w:rPr>
          <w:rFonts w:ascii="Times New Roman" w:hAnsi="Times New Roman" w:cs="Times New Roman"/>
          <w:sz w:val="22"/>
          <w:szCs w:val="22"/>
        </w:rPr>
        <w:t xml:space="preserve">– рынки, на которых осуществляются операции с финансовыми инструментами через профессиональных участников рынка, минуя организаторов торговли. </w:t>
      </w:r>
    </w:p>
    <w:p w:rsidR="00653F80" w:rsidRDefault="000E026B" w:rsidP="00653F80">
      <w:pPr>
        <w:pStyle w:val="Default"/>
        <w:jc w:val="both"/>
        <w:rPr>
          <w:rFonts w:ascii="Times New Roman" w:hAnsi="Times New Roman" w:cs="Times New Roman"/>
          <w:sz w:val="22"/>
          <w:szCs w:val="22"/>
          <w:u w:val="single"/>
        </w:rPr>
      </w:pPr>
      <w:r w:rsidRPr="000E026B">
        <w:rPr>
          <w:rFonts w:ascii="Times New Roman" w:hAnsi="Times New Roman" w:cs="Times New Roman"/>
          <w:sz w:val="22"/>
          <w:szCs w:val="22"/>
        </w:rPr>
        <w:t xml:space="preserve">На внебиржевых рынках обращаются ценные бумаги, не котируемые на фондовых биржах. </w:t>
      </w:r>
    </w:p>
    <w:p w:rsidR="000E026B" w:rsidRPr="000E026B" w:rsidRDefault="00653F80" w:rsidP="00653F80">
      <w:pPr>
        <w:pStyle w:val="Default"/>
        <w:jc w:val="both"/>
        <w:rPr>
          <w:rFonts w:ascii="Times New Roman" w:hAnsi="Times New Roman" w:cs="Times New Roman"/>
          <w:sz w:val="22"/>
          <w:szCs w:val="22"/>
          <w:u w:val="single"/>
        </w:rPr>
      </w:pPr>
      <w:r>
        <w:rPr>
          <w:rFonts w:ascii="Times New Roman" w:hAnsi="Times New Roman" w:cs="Times New Roman"/>
          <w:sz w:val="22"/>
          <w:szCs w:val="22"/>
          <w:u w:val="single"/>
        </w:rPr>
        <w:t xml:space="preserve">По </w:t>
      </w:r>
      <w:r w:rsidR="000E026B" w:rsidRPr="000E026B">
        <w:rPr>
          <w:rFonts w:ascii="Times New Roman" w:hAnsi="Times New Roman" w:cs="Times New Roman"/>
          <w:sz w:val="22"/>
          <w:szCs w:val="22"/>
          <w:u w:val="single"/>
        </w:rPr>
        <w:t xml:space="preserve">срокам обращения финансовых инструментов: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Денежные рынки</w:t>
      </w:r>
      <w:r w:rsidRPr="000E026B">
        <w:rPr>
          <w:rFonts w:ascii="Times New Roman" w:hAnsi="Times New Roman" w:cs="Times New Roman"/>
          <w:b/>
          <w:bCs/>
          <w:i/>
          <w:iCs/>
          <w:sz w:val="22"/>
          <w:szCs w:val="22"/>
        </w:rPr>
        <w:t xml:space="preserve">– </w:t>
      </w:r>
      <w:r w:rsidRPr="000E026B">
        <w:rPr>
          <w:rFonts w:ascii="Times New Roman" w:hAnsi="Times New Roman" w:cs="Times New Roman"/>
          <w:sz w:val="22"/>
          <w:szCs w:val="22"/>
        </w:rPr>
        <w:t xml:space="preserve">рынки, на которых обращаются финансовые инструменты сроком обращения менее года; служат для обеспечения ликвидности и краткосрочного размещения свободных денежных средств, с целью получения дохода. Основная характеристика этого рынка дисконтное ценообразование.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 xml:space="preserve">Рынки долгосрочных ресурсов </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xml:space="preserve">– рынки, на которых обращаются финансовые инструменты сроком обращения более года (более 5 лет), связаны с процессами сбережения и инвестирования. </w:t>
      </w:r>
    </w:p>
    <w:p w:rsidR="000E026B" w:rsidRPr="00653F80" w:rsidRDefault="000E026B" w:rsidP="00653F80">
      <w:pPr>
        <w:pStyle w:val="Default"/>
        <w:jc w:val="both"/>
        <w:rPr>
          <w:rFonts w:ascii="Times New Roman" w:hAnsi="Times New Roman" w:cs="Times New Roman"/>
          <w:sz w:val="22"/>
          <w:szCs w:val="22"/>
          <w:u w:val="single"/>
        </w:rPr>
      </w:pPr>
      <w:r w:rsidRPr="00653F80">
        <w:rPr>
          <w:rFonts w:ascii="Times New Roman" w:hAnsi="Times New Roman" w:cs="Times New Roman"/>
          <w:sz w:val="22"/>
          <w:szCs w:val="22"/>
          <w:u w:val="single"/>
        </w:rPr>
        <w:t xml:space="preserve">По видам финансовых инструментов: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Валютный рынок</w:t>
      </w:r>
      <w:r w:rsidRPr="000E026B">
        <w:rPr>
          <w:rFonts w:ascii="Times New Roman" w:hAnsi="Times New Roman" w:cs="Times New Roman"/>
          <w:b/>
          <w:bCs/>
          <w:sz w:val="22"/>
          <w:szCs w:val="22"/>
        </w:rPr>
        <w:t xml:space="preserve"> </w:t>
      </w:r>
      <w:r w:rsidRPr="000E026B">
        <w:rPr>
          <w:rFonts w:ascii="Times New Roman" w:hAnsi="Times New Roman" w:cs="Times New Roman"/>
          <w:i/>
          <w:iCs/>
          <w:sz w:val="22"/>
          <w:szCs w:val="22"/>
        </w:rPr>
        <w:t xml:space="preserve">– </w:t>
      </w:r>
      <w:r w:rsidRPr="000E026B">
        <w:rPr>
          <w:rFonts w:ascii="Times New Roman" w:hAnsi="Times New Roman" w:cs="Times New Roman"/>
          <w:sz w:val="22"/>
          <w:szCs w:val="22"/>
        </w:rPr>
        <w:t xml:space="preserve">рынок, где осуществляются операции по купле-продаже иностранной валюты за российские рубли или другую иностранную валюту, и где вращаются платежные документы в иностранной валюте. Объект валютного рынка – краткосрочные финансовые инструменты, номинированные в иностранной валюте.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Рынок золота</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xml:space="preserve">– рынок, где осуществляется регулярная купля-продажа золота как для промышленного потребления, так и в целях накопления или пополнения золотого запаса. </w:t>
      </w:r>
      <w:r w:rsidRPr="00653F80">
        <w:rPr>
          <w:rFonts w:ascii="Times New Roman" w:hAnsi="Times New Roman" w:cs="Times New Roman"/>
          <w:bCs/>
          <w:sz w:val="22"/>
          <w:szCs w:val="22"/>
        </w:rPr>
        <w:t>Страховой рынок</w:t>
      </w:r>
      <w:r w:rsidRPr="000E026B">
        <w:rPr>
          <w:rFonts w:ascii="Times New Roman" w:hAnsi="Times New Roman" w:cs="Times New Roman"/>
          <w:b/>
          <w:bCs/>
          <w:sz w:val="22"/>
          <w:szCs w:val="22"/>
        </w:rPr>
        <w:t xml:space="preserve"> </w:t>
      </w:r>
      <w:r w:rsidRPr="000E026B">
        <w:rPr>
          <w:rFonts w:ascii="Times New Roman" w:hAnsi="Times New Roman" w:cs="Times New Roman"/>
          <w:b/>
          <w:bCs/>
          <w:i/>
          <w:iCs/>
          <w:sz w:val="22"/>
          <w:szCs w:val="22"/>
        </w:rPr>
        <w:t xml:space="preserve">– </w:t>
      </w:r>
      <w:r w:rsidRPr="000E026B">
        <w:rPr>
          <w:rFonts w:ascii="Times New Roman" w:hAnsi="Times New Roman" w:cs="Times New Roman"/>
          <w:sz w:val="22"/>
          <w:szCs w:val="22"/>
        </w:rPr>
        <w:t xml:space="preserve">рынок, где происходит передача риска специализированной компании за определенную плату. Страхование уменьшает общественные издержки от возможного риска.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Рынок капиталов</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xml:space="preserve">– сфера экономических отношений, где формируется спрос и предложение на ссудный капитал, где аккумулируются временно свободные денежные капиталы и перераспределяются между предпринимателями и инвесторами. Субъектами рынка капиталов являются коммерческие банки, финансовые институты, эмитенты, инвесторы, инвестиционные фонды.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Рынок банковских ссуд</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рынок, который призван удовлетворять потребности предприятий и частных лиц в кредите. Это наиболее обширный рынок, на котором аккумулируются временно свободные средства инвесторов, в виде вкладов на банковский депозит и предоставля</w:t>
      </w:r>
      <w:r w:rsidR="00653F80">
        <w:rPr>
          <w:rFonts w:ascii="Times New Roman" w:hAnsi="Times New Roman" w:cs="Times New Roman"/>
          <w:sz w:val="22"/>
          <w:szCs w:val="22"/>
        </w:rPr>
        <w:t>ются кредиты на разных условиях.</w:t>
      </w:r>
      <w:r w:rsidRPr="000E026B">
        <w:rPr>
          <w:rFonts w:ascii="Times New Roman" w:hAnsi="Times New Roman" w:cs="Times New Roman"/>
          <w:sz w:val="22"/>
          <w:szCs w:val="22"/>
        </w:rPr>
        <w:t xml:space="preserve"> </w:t>
      </w:r>
    </w:p>
    <w:p w:rsidR="000E026B" w:rsidRPr="000E026B" w:rsidRDefault="000E026B" w:rsidP="00653F80">
      <w:pPr>
        <w:pStyle w:val="Default"/>
        <w:jc w:val="both"/>
        <w:rPr>
          <w:rFonts w:ascii="Times New Roman" w:hAnsi="Times New Roman" w:cs="Times New Roman"/>
          <w:sz w:val="22"/>
          <w:szCs w:val="22"/>
        </w:rPr>
      </w:pPr>
      <w:r w:rsidRPr="00653F80">
        <w:rPr>
          <w:rFonts w:ascii="Times New Roman" w:hAnsi="Times New Roman" w:cs="Times New Roman"/>
          <w:bCs/>
          <w:sz w:val="22"/>
          <w:szCs w:val="22"/>
        </w:rPr>
        <w:t>Рынок ценных бумаг (фондовый рынок)</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xml:space="preserve">– совокупность экономических отношений, связанных с обращением ценных бумаг, обеспечивающие мобилизацию капитала. Рынок ценных бумаг служит формированию денежного капитала, который служит основой для инвестиций в создание реального товара. </w:t>
      </w:r>
    </w:p>
    <w:p w:rsidR="000E026B" w:rsidRDefault="000E026B" w:rsidP="00653F80">
      <w:pPr>
        <w:pStyle w:val="Default"/>
        <w:tabs>
          <w:tab w:val="num" w:pos="0"/>
        </w:tabs>
        <w:jc w:val="both"/>
        <w:rPr>
          <w:rFonts w:ascii="Times New Roman" w:hAnsi="Times New Roman" w:cs="Times New Roman"/>
          <w:sz w:val="22"/>
          <w:szCs w:val="22"/>
        </w:rPr>
      </w:pPr>
      <w:r w:rsidRPr="000E026B">
        <w:rPr>
          <w:rFonts w:ascii="Times New Roman" w:hAnsi="Times New Roman" w:cs="Times New Roman"/>
          <w:sz w:val="22"/>
          <w:szCs w:val="22"/>
        </w:rPr>
        <w:t xml:space="preserve">На фондовом рынке можно выделить: </w:t>
      </w:r>
      <w:r w:rsidR="00653F80">
        <w:rPr>
          <w:rFonts w:ascii="Times New Roman" w:hAnsi="Times New Roman" w:cs="Times New Roman"/>
          <w:sz w:val="22"/>
          <w:szCs w:val="22"/>
        </w:rPr>
        <w:t>1</w:t>
      </w:r>
      <w:r w:rsidRPr="00653F80">
        <w:rPr>
          <w:rFonts w:ascii="Times New Roman" w:hAnsi="Times New Roman" w:cs="Times New Roman"/>
          <w:bCs/>
          <w:sz w:val="22"/>
          <w:szCs w:val="22"/>
        </w:rPr>
        <w:t>Первичный рынок ценных бумаг</w:t>
      </w:r>
      <w:r w:rsidRPr="000E026B">
        <w:rPr>
          <w:rFonts w:ascii="Times New Roman" w:hAnsi="Times New Roman" w:cs="Times New Roman"/>
          <w:sz w:val="22"/>
          <w:szCs w:val="22"/>
        </w:rPr>
        <w:t xml:space="preserve">– рынок, где совершаются операции по эмиссии ЦБ и первичному размещению ценных бумаг. </w:t>
      </w:r>
      <w:r w:rsidR="00653F80">
        <w:rPr>
          <w:rFonts w:ascii="Times New Roman" w:hAnsi="Times New Roman" w:cs="Times New Roman"/>
          <w:bCs/>
          <w:sz w:val="22"/>
          <w:szCs w:val="22"/>
        </w:rPr>
        <w:t xml:space="preserve">2. </w:t>
      </w:r>
      <w:r w:rsidRPr="00653F80">
        <w:rPr>
          <w:rFonts w:ascii="Times New Roman" w:hAnsi="Times New Roman" w:cs="Times New Roman"/>
          <w:bCs/>
          <w:sz w:val="22"/>
          <w:szCs w:val="22"/>
        </w:rPr>
        <w:t xml:space="preserve">Вторичный рынок ценных бумаг </w:t>
      </w:r>
      <w:r w:rsidRPr="000E026B">
        <w:rPr>
          <w:rFonts w:ascii="Times New Roman" w:hAnsi="Times New Roman" w:cs="Times New Roman"/>
          <w:b/>
          <w:bCs/>
          <w:sz w:val="22"/>
          <w:szCs w:val="22"/>
        </w:rPr>
        <w:t xml:space="preserve"> </w:t>
      </w:r>
      <w:r w:rsidRPr="000E026B">
        <w:rPr>
          <w:rFonts w:ascii="Times New Roman" w:hAnsi="Times New Roman" w:cs="Times New Roman"/>
          <w:sz w:val="22"/>
          <w:szCs w:val="22"/>
        </w:rPr>
        <w:t>– рынок, на котором совершаются свободные операции с ценными бумагами. Задача этого рынка обеспечивать ликвидность финансовым инструментам.</w:t>
      </w:r>
    </w:p>
    <w:p w:rsidR="00850C74" w:rsidRDefault="00850C74" w:rsidP="00653F80">
      <w:pPr>
        <w:pStyle w:val="Default"/>
        <w:tabs>
          <w:tab w:val="num" w:pos="0"/>
        </w:tabs>
        <w:jc w:val="both"/>
        <w:rPr>
          <w:rFonts w:ascii="Times New Roman" w:hAnsi="Times New Roman" w:cs="Times New Roman"/>
          <w:sz w:val="22"/>
          <w:szCs w:val="22"/>
        </w:rPr>
      </w:pPr>
    </w:p>
    <w:p w:rsidR="00653F80" w:rsidRDefault="00653F80" w:rsidP="00653F80">
      <w:pPr>
        <w:spacing w:after="0" w:line="240" w:lineRule="auto"/>
        <w:rPr>
          <w:rFonts w:ascii="Times New Roman" w:hAnsi="Times New Roman"/>
          <w:b/>
        </w:rPr>
      </w:pPr>
      <w:r w:rsidRPr="00653F80">
        <w:rPr>
          <w:rFonts w:ascii="Times New Roman" w:hAnsi="Times New Roman"/>
          <w:b/>
        </w:rPr>
        <w:t>15.Показатели имущественного положения организации.</w:t>
      </w:r>
    </w:p>
    <w:p w:rsidR="00850C74" w:rsidRPr="00850C74" w:rsidRDefault="00850C74" w:rsidP="00850C74">
      <w:pPr>
        <w:spacing w:after="0" w:line="240" w:lineRule="auto"/>
        <w:rPr>
          <w:rFonts w:ascii="Times New Roman" w:hAnsi="Times New Roman"/>
        </w:rPr>
      </w:pPr>
      <w:r w:rsidRPr="00850C74">
        <w:rPr>
          <w:rFonts w:ascii="Times New Roman" w:hAnsi="Times New Roman"/>
        </w:rPr>
        <w:t>Оценка имущественного положения предприятия производится на основе анализа следующих показателей:</w:t>
      </w:r>
    </w:p>
    <w:p w:rsidR="00850C74" w:rsidRPr="00850C74" w:rsidRDefault="00850C74" w:rsidP="00850C74">
      <w:pPr>
        <w:spacing w:after="0" w:line="240" w:lineRule="auto"/>
        <w:rPr>
          <w:rFonts w:ascii="Times New Roman" w:hAnsi="Times New Roman"/>
        </w:rPr>
      </w:pPr>
      <w:r w:rsidRPr="00850C74">
        <w:rPr>
          <w:rFonts w:ascii="Times New Roman" w:hAnsi="Times New Roman"/>
        </w:rPr>
        <w:t>1. Сумма хозяйственных средств, находящихся в распоряжении организации.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активов предприятия. Рост этого показателя свидетельствует о наращивании имущественного потенциала предприятия.</w:t>
      </w:r>
    </w:p>
    <w:p w:rsidR="00850C74" w:rsidRPr="00850C74" w:rsidRDefault="00850C74" w:rsidP="00850C74">
      <w:pPr>
        <w:spacing w:after="0" w:line="240" w:lineRule="auto"/>
        <w:rPr>
          <w:rFonts w:ascii="Times New Roman" w:hAnsi="Times New Roman"/>
        </w:rPr>
      </w:pPr>
      <w:r w:rsidRPr="00850C74">
        <w:rPr>
          <w:rFonts w:ascii="Times New Roman" w:hAnsi="Times New Roman"/>
        </w:rPr>
        <w:t xml:space="preserve">2. Доля основных средств в активах. Показатель представляет собой обобщающий итог структурного анализа и характеризует степень капитализации активов в основные средства. </w:t>
      </w:r>
    </w:p>
    <w:p w:rsidR="00850C74" w:rsidRPr="00850C74" w:rsidRDefault="00850C74" w:rsidP="00850C74">
      <w:pPr>
        <w:spacing w:after="0" w:line="240" w:lineRule="auto"/>
        <w:rPr>
          <w:rFonts w:ascii="Times New Roman" w:hAnsi="Times New Roman"/>
        </w:rPr>
      </w:pPr>
      <w:r w:rsidRPr="00850C74">
        <w:rPr>
          <w:rFonts w:ascii="Times New Roman" w:hAnsi="Times New Roman"/>
        </w:rPr>
        <w:t>3. Доля активной части основных средств. Активная часть основных средств это машины, оборудование и транспортные средства. Рост этого показателя в динамике обычно расценивается как благоприятная тенденция. Формула расчета: отношение активной части ОС к общей сумме ОС организации</w:t>
      </w:r>
    </w:p>
    <w:p w:rsidR="00850C74" w:rsidRPr="00850C74" w:rsidRDefault="00850C74" w:rsidP="00850C74">
      <w:pPr>
        <w:spacing w:after="0" w:line="240" w:lineRule="auto"/>
        <w:rPr>
          <w:rFonts w:ascii="Times New Roman" w:hAnsi="Times New Roman"/>
        </w:rPr>
      </w:pPr>
      <w:r w:rsidRPr="00850C74">
        <w:rPr>
          <w:rFonts w:ascii="Times New Roman" w:hAnsi="Times New Roman"/>
        </w:rPr>
        <w:t>4. Коэффициент износа основных средств. Характеризует долю стоимости основных средств, списанную на затраты в предыдущих периодах. Обычно используется в анализе как характеристика состояния основных средств.</w:t>
      </w:r>
    </w:p>
    <w:p w:rsidR="00850C74" w:rsidRPr="00850C74" w:rsidRDefault="00850C74" w:rsidP="00850C74">
      <w:pPr>
        <w:spacing w:after="0" w:line="240" w:lineRule="auto"/>
        <w:rPr>
          <w:rFonts w:ascii="Times New Roman" w:hAnsi="Times New Roman"/>
        </w:rPr>
      </w:pPr>
      <w:r w:rsidRPr="00850C74">
        <w:rPr>
          <w:rFonts w:ascii="Times New Roman" w:hAnsi="Times New Roman"/>
        </w:rPr>
        <w:t>5. Коэффициент износа активной части основных средств. Изношенность основных средств непосредственно участвующих в производственном процессе.</w:t>
      </w:r>
    </w:p>
    <w:p w:rsidR="00850C74" w:rsidRPr="00850C74" w:rsidRDefault="00850C74" w:rsidP="00850C74">
      <w:pPr>
        <w:spacing w:after="0" w:line="240" w:lineRule="auto"/>
        <w:rPr>
          <w:rFonts w:ascii="Times New Roman" w:hAnsi="Times New Roman"/>
        </w:rPr>
      </w:pPr>
      <w:r w:rsidRPr="00850C74">
        <w:rPr>
          <w:rFonts w:ascii="Times New Roman" w:hAnsi="Times New Roman"/>
        </w:rPr>
        <w:t>6. Коэффициент обновления. Показывает, какую часть от имеющихся на конец отчетного периода основных средств составляют новые средства.</w:t>
      </w:r>
    </w:p>
    <w:p w:rsidR="008C74CD" w:rsidRDefault="00850C74" w:rsidP="00850C74">
      <w:pPr>
        <w:spacing w:after="0" w:line="240" w:lineRule="auto"/>
        <w:rPr>
          <w:rFonts w:ascii="Times New Roman" w:hAnsi="Times New Roman"/>
        </w:rPr>
      </w:pPr>
      <w:r w:rsidRPr="00850C74">
        <w:rPr>
          <w:rFonts w:ascii="Times New Roman" w:hAnsi="Times New Roman"/>
        </w:rPr>
        <w:t>7. 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850C74" w:rsidRPr="00850C74" w:rsidRDefault="00850C74" w:rsidP="00850C74">
      <w:pPr>
        <w:spacing w:after="0" w:line="240" w:lineRule="auto"/>
        <w:rPr>
          <w:rFonts w:ascii="Times New Roman" w:hAnsi="Times New Roman"/>
        </w:rPr>
      </w:pPr>
    </w:p>
    <w:p w:rsidR="008C74CD" w:rsidRDefault="008C74CD" w:rsidP="008C74CD">
      <w:pPr>
        <w:spacing w:after="0" w:line="240" w:lineRule="auto"/>
        <w:rPr>
          <w:rFonts w:ascii="Times New Roman" w:hAnsi="Times New Roman"/>
          <w:b/>
        </w:rPr>
      </w:pPr>
      <w:r w:rsidRPr="008C74CD">
        <w:rPr>
          <w:rFonts w:ascii="Times New Roman" w:hAnsi="Times New Roman"/>
          <w:b/>
        </w:rPr>
        <w:t>16 .Базовая концепция цены капитала.</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Капитал – инвестиции в производство  целью извлечения прибыли, т.е. это стоимость, воспроизводящая новую стоимость. В зависимости от характера оборота и ликвидности: основной и оборотный капитал. В зависимости от источника формирования: собственный и заёмный (краткосрочный и долгосрочный) капитал. Есть пять основных источников капитала, цену которых надо знать для расчёта средневзвешенной стоимости капитала:</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1.    Ссуды банка. %% включаются в себестоимость в пределах ставки рефинансирования + 3%. Цена банковской ссуды = %% (1-налог на прибыль), т.е. %% * 0,7 Þ %% меньше, так как они уплачиваются из балансовой прибыли.</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2.    Цена облигационного займа = %%, которые выплачиваются владельцу из чистой прибыли.</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Цена Уставного капитала:</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3.    Цена привилегированных акций = фиксированный дивиденд / текущая стоимость привилегированных акций</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4.    Цена обыкновенных акций (модель Гордона) = прогнозируемый дивиденд / текущая стоимость обыкновенных акций + темп прироста дивиденда.</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 xml:space="preserve">5.    цена нераспределённой прибыли = цене альтернатвных источников вложений. Чтобы акционеры согласились отсавить дивиденды на проект, нужно предложить большую доходность. </w:t>
      </w:r>
    </w:p>
    <w:p w:rsidR="008C74CD" w:rsidRPr="008C74CD" w:rsidRDefault="008C74CD" w:rsidP="008C74CD">
      <w:pPr>
        <w:spacing w:after="0" w:line="240" w:lineRule="auto"/>
        <w:jc w:val="both"/>
        <w:rPr>
          <w:rFonts w:ascii="Times New Roman" w:hAnsi="Times New Roman"/>
        </w:rPr>
      </w:pPr>
      <w:r w:rsidRPr="008C74CD">
        <w:rPr>
          <w:rFonts w:ascii="Times New Roman" w:hAnsi="Times New Roman"/>
        </w:rPr>
        <w:t xml:space="preserve">Средневзвешенная стоимость капитала – характеризует относительный уровень  общей суммы расходов по обеспечению каждого источника. Отражает сложившийся на предприятии минимум возврата на вложенный капитал. ССК = å Кi*Di, где К –цена источника, d – доля источника в сумме. Нужна для управления структурой капитала, для обоснования решений по инвестициям, при оценке стоимости фирмы (= (ЧП + %% за кредит) / ССК). </w:t>
      </w:r>
    </w:p>
    <w:p w:rsidR="008C74CD" w:rsidRDefault="008C74CD" w:rsidP="008C74CD">
      <w:pPr>
        <w:spacing w:after="0" w:line="240" w:lineRule="auto"/>
        <w:jc w:val="both"/>
        <w:rPr>
          <w:rFonts w:ascii="Times New Roman" w:hAnsi="Times New Roman"/>
        </w:rPr>
      </w:pPr>
      <w:r w:rsidRPr="008C74CD">
        <w:rPr>
          <w:rFonts w:ascii="Times New Roman" w:hAnsi="Times New Roman"/>
        </w:rPr>
        <w:t>Предельная цена капитала – рассчитывается на основе прогнозных значений расходов, которые фирма будет вынуждена понести в условиях фондового рынка.  Чем больше производство, тем меньше рентабельность. Чем больше брать кредитов, тем выше %%. Точка пересечения рентабельности и потребности в денежных средствах – предельная цена капитала. Рентабельность 25% → ресурсы должны быть менее 25 %.</w:t>
      </w:r>
    </w:p>
    <w:p w:rsidR="008C74CD" w:rsidRDefault="008C74CD" w:rsidP="008C74CD">
      <w:pPr>
        <w:spacing w:after="0" w:line="240" w:lineRule="auto"/>
        <w:jc w:val="both"/>
        <w:rPr>
          <w:rFonts w:ascii="Times New Roman" w:hAnsi="Times New Roman"/>
        </w:rPr>
      </w:pPr>
    </w:p>
    <w:p w:rsidR="008C74CD" w:rsidRPr="008C74CD" w:rsidRDefault="008C74CD" w:rsidP="00E40BFA">
      <w:pPr>
        <w:spacing w:after="0" w:line="240" w:lineRule="auto"/>
        <w:rPr>
          <w:rFonts w:ascii="Times New Roman" w:hAnsi="Times New Roman"/>
          <w:b/>
        </w:rPr>
      </w:pPr>
      <w:r w:rsidRPr="008C74CD">
        <w:rPr>
          <w:rFonts w:ascii="Times New Roman" w:hAnsi="Times New Roman"/>
          <w:b/>
        </w:rPr>
        <w:t>17 .Структура баланса и его характеристика.</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Наибольшее количество информации для анализа и оценки содержит бухгалтерский баланс (форма №1). Актив баланса характеризует имущественную массу предприятия, т.е. состав и состояние материальных ценностей, находящихся в непосредственном владении субъекта хозяйствования. Пассив баланса характеризует состав и состояние прав на эти ценности, возникающих в процессе хозяйственной деятельности предприятия у различных участ</w:t>
      </w:r>
      <w:r>
        <w:rPr>
          <w:rFonts w:ascii="Times New Roman" w:hAnsi="Times New Roman"/>
        </w:rPr>
        <w:t>ников коммерческой деятельности.</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Баланс отражает состояние предприятия в денежной оценке. В актив баланса включаются статьи, в которых объединены определенные элементы хозяйственного оборота предприятия по функциональному признаку. </w:t>
      </w:r>
      <w:r w:rsidRPr="00BD2378">
        <w:rPr>
          <w:rFonts w:ascii="Times New Roman" w:hAnsi="Times New Roman"/>
          <w:u w:val="single"/>
        </w:rPr>
        <w:t>Актив баланс состоит из двух разделов.</w:t>
      </w:r>
      <w:r w:rsidRPr="00DC7C83">
        <w:rPr>
          <w:rFonts w:ascii="Times New Roman" w:hAnsi="Times New Roman"/>
        </w:rPr>
        <w:t xml:space="preserve">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В I разделе “Внеоборотные активы” отражаются здания, сооружения, машины, оборудование, т.е. основные средства; долгосрочные финансовые вложения, в т.ч. инвестиции в дочерние и иные предприятия; нематериальные активы.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Раздел II актива баланса “Оборотные активы” отражает величину материальных оборотных средств: производственных запасов, незавершенного производства, готовой продукции и т.д.; </w:t>
      </w:r>
      <w:r w:rsidR="00BD2378">
        <w:rPr>
          <w:rFonts w:ascii="Times New Roman" w:hAnsi="Times New Roman"/>
        </w:rPr>
        <w:t xml:space="preserve"> </w:t>
      </w:r>
      <w:r w:rsidRPr="00DC7C83">
        <w:rPr>
          <w:rFonts w:ascii="Times New Roman" w:hAnsi="Times New Roman"/>
        </w:rPr>
        <w:t xml:space="preserve">наличие у предприятия свободных денежных средств; величину дебиторской задолженности и прочих оборотных активов. </w:t>
      </w:r>
    </w:p>
    <w:p w:rsidR="00DC7C83" w:rsidRPr="00DC7C83" w:rsidRDefault="00DC7C83" w:rsidP="00DC7C83">
      <w:pPr>
        <w:spacing w:after="0" w:line="240" w:lineRule="auto"/>
        <w:jc w:val="both"/>
        <w:rPr>
          <w:rFonts w:ascii="Times New Roman" w:hAnsi="Times New Roman"/>
        </w:rPr>
      </w:pPr>
      <w:r w:rsidRPr="00BD2378">
        <w:rPr>
          <w:rFonts w:ascii="Times New Roman" w:hAnsi="Times New Roman"/>
          <w:u w:val="single"/>
        </w:rPr>
        <w:t>Пассив баланса предприятия состоит из следующих разделов:</w:t>
      </w:r>
      <w:r w:rsidRPr="00DC7C83">
        <w:rPr>
          <w:rFonts w:ascii="Times New Roman" w:hAnsi="Times New Roman"/>
        </w:rPr>
        <w:t xml:space="preserve">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в разделе III пассива отражаются источники собственных средств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уставный фонд;</w:t>
      </w:r>
      <w:r w:rsidR="00BD2378">
        <w:rPr>
          <w:rFonts w:ascii="Times New Roman" w:hAnsi="Times New Roman"/>
        </w:rPr>
        <w:t xml:space="preserve"> </w:t>
      </w:r>
      <w:r w:rsidRPr="00DC7C83">
        <w:rPr>
          <w:rFonts w:ascii="Times New Roman" w:hAnsi="Times New Roman"/>
        </w:rPr>
        <w:t>резервный фонд;</w:t>
      </w:r>
      <w:r w:rsidR="00BD2378">
        <w:rPr>
          <w:rFonts w:ascii="Times New Roman" w:hAnsi="Times New Roman"/>
        </w:rPr>
        <w:t xml:space="preserve"> </w:t>
      </w:r>
      <w:r w:rsidRPr="00DC7C83">
        <w:rPr>
          <w:rFonts w:ascii="Times New Roman" w:hAnsi="Times New Roman"/>
        </w:rPr>
        <w:t>нераспределенная прибыль (убытки);</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в разделе IV пассива баланса “Долгосрочные обязательства” отражаются заемные средства, в том числе: кредиты банков, прочие займы, подлежащие погашению через 12 месяцев;</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в разделе V пассива баланса “Краткосрочные обязательства” отражаются заемные средства, в том числе кредиты банков и прочие займы;</w:t>
      </w:r>
      <w:r w:rsidR="00BD2378">
        <w:rPr>
          <w:rFonts w:ascii="Times New Roman" w:hAnsi="Times New Roman"/>
        </w:rPr>
        <w:t xml:space="preserve"> </w:t>
      </w:r>
      <w:r w:rsidRPr="00DC7C83">
        <w:rPr>
          <w:rFonts w:ascii="Times New Roman" w:hAnsi="Times New Roman"/>
        </w:rPr>
        <w:t>кредиторская задолженность, в том числе поставщики и подрядчики, векселя, авансы, доходы будущих периодов и т.д.</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На основе информации баланса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 Бухгалтерская отчетность представляет собой комплекс взаимоувязанных показателей финансово-хозяйственной деятельности за отчетный период. </w:t>
      </w:r>
      <w:r w:rsidR="00BD2378">
        <w:rPr>
          <w:rFonts w:ascii="Times New Roman" w:hAnsi="Times New Roman"/>
        </w:rPr>
        <w:t>Н</w:t>
      </w:r>
      <w:r w:rsidRPr="00DC7C83">
        <w:rPr>
          <w:rFonts w:ascii="Times New Roman" w:hAnsi="Times New Roman"/>
        </w:rPr>
        <w:t xml:space="preserve">екоторые наиболее важные статьи баланса расшифровываются в приложении к балансу (форма №5), которое состоит из следующих разделов: </w:t>
      </w:r>
      <w:r w:rsidR="00BD2378">
        <w:rPr>
          <w:rFonts w:ascii="Times New Roman" w:hAnsi="Times New Roman"/>
        </w:rPr>
        <w:t xml:space="preserve"> </w:t>
      </w:r>
      <w:r w:rsidRPr="00DC7C83">
        <w:rPr>
          <w:rFonts w:ascii="Times New Roman" w:hAnsi="Times New Roman"/>
        </w:rPr>
        <w:t xml:space="preserve">1.Движение заемных средств (долгосрочных кредитов и займов, краткосрочных кредитов и займов) с выделением ссуд, не погашенных в срок. </w:t>
      </w:r>
      <w:r w:rsidR="00BD2378">
        <w:rPr>
          <w:rFonts w:ascii="Times New Roman" w:hAnsi="Times New Roman"/>
        </w:rPr>
        <w:t xml:space="preserve"> </w:t>
      </w:r>
      <w:r w:rsidRPr="00DC7C83">
        <w:rPr>
          <w:rFonts w:ascii="Times New Roman" w:hAnsi="Times New Roman"/>
        </w:rPr>
        <w:t xml:space="preserve">2.Дебиторская и кредиторская задолженность (долгосрочная и краткосрочная), а также обеспечения (полученные и выданные).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3.Амортизируемое имущество: нематериальные активы; основные средства; малоценные и быстроизнашивающиеся предметы. </w:t>
      </w:r>
      <w:r w:rsidR="00BD2378">
        <w:rPr>
          <w:rFonts w:ascii="Times New Roman" w:hAnsi="Times New Roman"/>
        </w:rPr>
        <w:t xml:space="preserve"> </w:t>
      </w:r>
      <w:r w:rsidRPr="00DC7C83">
        <w:rPr>
          <w:rFonts w:ascii="Times New Roman" w:hAnsi="Times New Roman"/>
        </w:rPr>
        <w:t xml:space="preserve">4. Движения средств финансирования долгосрочных инвестиций и финансовых вложений. </w:t>
      </w:r>
      <w:r w:rsidR="00BD2378">
        <w:rPr>
          <w:rFonts w:ascii="Times New Roman" w:hAnsi="Times New Roman"/>
        </w:rPr>
        <w:t xml:space="preserve"> </w:t>
      </w:r>
      <w:r w:rsidRPr="00DC7C83">
        <w:rPr>
          <w:rFonts w:ascii="Times New Roman" w:hAnsi="Times New Roman"/>
        </w:rPr>
        <w:t xml:space="preserve">5. Финансовые вложения (долгосрочные и краткосрочные, паи и акции других предприятий, облигации и другие ценные бумаги, предоставленные займы и др.). </w:t>
      </w:r>
      <w:r w:rsidR="00BD2378">
        <w:rPr>
          <w:rFonts w:ascii="Times New Roman" w:hAnsi="Times New Roman"/>
        </w:rPr>
        <w:t xml:space="preserve"> </w:t>
      </w:r>
      <w:r w:rsidRPr="00DC7C83">
        <w:rPr>
          <w:rFonts w:ascii="Times New Roman" w:hAnsi="Times New Roman"/>
        </w:rPr>
        <w:t xml:space="preserve">6.Затраты, произведенные организацией (по элементам). </w:t>
      </w:r>
      <w:r w:rsidR="00BD2378">
        <w:rPr>
          <w:rFonts w:ascii="Times New Roman" w:hAnsi="Times New Roman"/>
        </w:rPr>
        <w:t xml:space="preserve"> </w:t>
      </w:r>
      <w:r w:rsidRPr="00DC7C83">
        <w:rPr>
          <w:rFonts w:ascii="Times New Roman" w:hAnsi="Times New Roman"/>
        </w:rPr>
        <w:t xml:space="preserve">7. Расшифровка отдельных прибылей и убытков. </w:t>
      </w:r>
      <w:r w:rsidR="00BD2378">
        <w:rPr>
          <w:rFonts w:ascii="Times New Roman" w:hAnsi="Times New Roman"/>
        </w:rPr>
        <w:t xml:space="preserve"> </w:t>
      </w:r>
      <w:r w:rsidRPr="00DC7C83">
        <w:rPr>
          <w:rFonts w:ascii="Times New Roman" w:hAnsi="Times New Roman"/>
        </w:rPr>
        <w:t xml:space="preserve">8.Социальные показатели: численность персонала; отчисления на социальные нужды (в Фонд социального страхования, в Пенсионный фонд, в Фонд занятости, на медицинское страхование). </w:t>
      </w:r>
      <w:r w:rsidR="00BD2378">
        <w:rPr>
          <w:rFonts w:ascii="Times New Roman" w:hAnsi="Times New Roman"/>
        </w:rPr>
        <w:t xml:space="preserve"> </w:t>
      </w:r>
      <w:r w:rsidRPr="00DC7C83">
        <w:rPr>
          <w:rFonts w:ascii="Times New Roman" w:hAnsi="Times New Roman"/>
        </w:rPr>
        <w:t xml:space="preserve">9.Справка о наличии ценностей, учитываемых на балансовых счетах: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10. Справки о платежах в бюджет и внебюджетные фонды:</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Данные формы №5 вместе с балансом и показателями формы №2 используются для оценки финансового состояния предприятия. Форма №2 содержит сведения о текущих финансовых результатах деятельности предприятия за отчетный период. Она показывает величины балансовой прибыли или убытка и слагаемые этого показателя: </w:t>
      </w:r>
      <w:r w:rsidR="00BD2378">
        <w:rPr>
          <w:rFonts w:ascii="Times New Roman" w:hAnsi="Times New Roman"/>
        </w:rPr>
        <w:t xml:space="preserve"> </w:t>
      </w:r>
      <w:r w:rsidRPr="00DC7C83">
        <w:rPr>
          <w:rFonts w:ascii="Times New Roman" w:hAnsi="Times New Roman"/>
        </w:rPr>
        <w:t xml:space="preserve">прибыль (убыток) от реализации продукции;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финансовый результат от прочей реализации </w:t>
      </w:r>
      <w:r w:rsidR="00BD2378">
        <w:rPr>
          <w:rFonts w:ascii="Times New Roman" w:hAnsi="Times New Roman"/>
        </w:rPr>
        <w:t>и др.</w:t>
      </w:r>
      <w:r w:rsidRPr="00DC7C83">
        <w:rPr>
          <w:rFonts w:ascii="Times New Roman" w:hAnsi="Times New Roman"/>
        </w:rPr>
        <w:t xml:space="preserve">; операционные доходы и расходы; доходы и расходы от прочих вне реализационных операций.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В форме №2 представлены также затраты предприятия на производство реализованной продукции по полной или производственной себестоимости, коммерческие расходы, управленческие расходы, выручка нетто от реализации продукции, товаров, работ, услуг. Показаны сумма налога на прибыль и отвлеченные средства. Отчет о прибылях и убытках является важнейшим источником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остающейся в распоряжении предприятия.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1.Баланс есть свод моментальных данных на конец отчетного периода и в силу этого не отражает адекватно состояние средств предприятия в течение отчетного периода. Это относится, прежде всего, к наиболее динамичным статьям баланса. Так, наличие на конец года больших по удельному весу запасов готовой продукции вовсе не означает, что это положение было в течение года постоянным, хотя сама по себе такая возможность не исключается. </w:t>
      </w:r>
    </w:p>
    <w:p w:rsidR="00DC7C83" w:rsidRPr="00DC7C83" w:rsidRDefault="00DC7C83" w:rsidP="00DC7C83">
      <w:pPr>
        <w:spacing w:after="0" w:line="240" w:lineRule="auto"/>
        <w:jc w:val="both"/>
        <w:rPr>
          <w:rFonts w:ascii="Times New Roman" w:hAnsi="Times New Roman"/>
        </w:rPr>
      </w:pPr>
      <w:r w:rsidRPr="00DC7C83">
        <w:rPr>
          <w:rFonts w:ascii="Times New Roman" w:hAnsi="Times New Roman"/>
        </w:rPr>
        <w:t xml:space="preserve">2.Показатель прибыли, являющийся одним из важнейших показателей деятельности предприятия, отражен в балансе не достаточно полно. Представленная в нем абсолютная величина накопленной прибыли в отрыве от затрат и объема реализации не показывает, в результате чего сложилась именно такая сумма. </w:t>
      </w:r>
    </w:p>
    <w:p w:rsidR="00DC7C83" w:rsidRDefault="00DC7C83" w:rsidP="00DC7C83">
      <w:pPr>
        <w:spacing w:after="0" w:line="240" w:lineRule="auto"/>
        <w:jc w:val="both"/>
        <w:rPr>
          <w:rFonts w:ascii="Times New Roman" w:hAnsi="Times New Roman"/>
        </w:rPr>
      </w:pPr>
      <w:r w:rsidRPr="00DC7C83">
        <w:rPr>
          <w:rFonts w:ascii="Times New Roman" w:hAnsi="Times New Roman"/>
        </w:rPr>
        <w:t xml:space="preserve">3.Необходимо понимать, что итог баланса вовсе не отражает той суммы средств, которой реально располагает предприятие, его “стоимостной оценки”. </w:t>
      </w:r>
    </w:p>
    <w:p w:rsidR="0061443C" w:rsidRDefault="0061443C" w:rsidP="00DC7C83">
      <w:pPr>
        <w:spacing w:after="0" w:line="240" w:lineRule="auto"/>
        <w:jc w:val="both"/>
        <w:rPr>
          <w:rFonts w:ascii="Times New Roman" w:hAnsi="Times New Roman"/>
        </w:rPr>
      </w:pPr>
    </w:p>
    <w:p w:rsidR="00E75BD2" w:rsidRPr="00261C86" w:rsidRDefault="00E75BD2" w:rsidP="00E75BD2">
      <w:pPr>
        <w:spacing w:after="0" w:line="240" w:lineRule="auto"/>
        <w:rPr>
          <w:rFonts w:ascii="Times New Roman" w:hAnsi="Times New Roman"/>
          <w:b/>
        </w:rPr>
      </w:pPr>
      <w:r w:rsidRPr="00261C86">
        <w:rPr>
          <w:rFonts w:ascii="Times New Roman" w:hAnsi="Times New Roman"/>
          <w:b/>
        </w:rPr>
        <w:t>18.Оценка облигаций.</w:t>
      </w:r>
    </w:p>
    <w:p w:rsidR="00E75BD2" w:rsidRPr="00261C86" w:rsidRDefault="00E75BD2" w:rsidP="00E75BD2">
      <w:pPr>
        <w:spacing w:after="0" w:line="240" w:lineRule="auto"/>
        <w:jc w:val="both"/>
        <w:rPr>
          <w:rFonts w:ascii="Times New Roman" w:hAnsi="Times New Roman"/>
        </w:rPr>
      </w:pPr>
      <w:r w:rsidRPr="00261C86">
        <w:rPr>
          <w:rFonts w:ascii="Times New Roman" w:hAnsi="Times New Roman"/>
        </w:rPr>
        <w:t>Оценка облигаций. Облигация является эмиссионной ценной бумагой, закрепляющей права ее держателя на получение от эмитента в предусмотренный срок ее номинальной стои–мости и зафиксированного в ней процента от этой стоимости или иного имущественного эк–вивалента.</w:t>
      </w:r>
    </w:p>
    <w:p w:rsidR="00E75BD2" w:rsidRPr="00261C86" w:rsidRDefault="00E75BD2" w:rsidP="00E75BD2">
      <w:pPr>
        <w:spacing w:after="0" w:line="240" w:lineRule="auto"/>
        <w:jc w:val="both"/>
        <w:rPr>
          <w:rFonts w:ascii="Times New Roman" w:hAnsi="Times New Roman"/>
        </w:rPr>
      </w:pPr>
      <w:r w:rsidRPr="00261C86">
        <w:rPr>
          <w:rFonts w:ascii="Times New Roman" w:hAnsi="Times New Roman"/>
        </w:rPr>
        <w:t>Стоимость облигации равна текущей ры–ночной стоимости суммы будущих потоков де–нежных средств по данной облигации. Владея облигацией, вы ежегодно получаете фиксиро–ванную сумму денежных платежей С. Кроме того, по окончании срока вам возвращается но–минальная стоимость облигации М.</w:t>
      </w:r>
    </w:p>
    <w:p w:rsidR="00E75BD2" w:rsidRPr="00261C86" w:rsidRDefault="00E75BD2" w:rsidP="00E75BD2">
      <w:pPr>
        <w:spacing w:after="0" w:line="240" w:lineRule="auto"/>
        <w:jc w:val="both"/>
        <w:rPr>
          <w:rFonts w:ascii="Times New Roman" w:hAnsi="Times New Roman"/>
        </w:rPr>
      </w:pPr>
      <w:r w:rsidRPr="00261C86">
        <w:rPr>
          <w:rFonts w:ascii="Times New Roman" w:hAnsi="Times New Roman"/>
        </w:rPr>
        <w:t>Доходность безотзывной облигации.</w:t>
      </w:r>
    </w:p>
    <w:p w:rsidR="00E75BD2" w:rsidRPr="00261C86" w:rsidRDefault="00E75BD2" w:rsidP="00E75BD2">
      <w:pPr>
        <w:spacing w:after="0" w:line="240" w:lineRule="auto"/>
        <w:jc w:val="both"/>
        <w:rPr>
          <w:rFonts w:ascii="Times New Roman" w:hAnsi="Times New Roman"/>
        </w:rPr>
      </w:pPr>
      <w:r w:rsidRPr="00261C86">
        <w:rPr>
          <w:rFonts w:ascii="Times New Roman" w:hAnsi="Times New Roman"/>
        </w:rPr>
        <w:t>Стоимость такой облигации будет равна сумме дисконтированных денежных потоков ежегодных платежей и основной суммы долга:</w:t>
      </w:r>
    </w:p>
    <w:p w:rsidR="00E75BD2" w:rsidRPr="00261C86" w:rsidRDefault="00ED262F" w:rsidP="00E75BD2">
      <w:pPr>
        <w:spacing w:after="0" w:line="240" w:lineRule="auto"/>
        <w:jc w:val="both"/>
        <w:rPr>
          <w:rFonts w:ascii="Times New Roman" w:hAnsi="Times New Roman"/>
        </w:rPr>
      </w:pPr>
      <w:r>
        <w:rPr>
          <w:noProof/>
          <w:lang w:eastAsia="ru-RU"/>
        </w:rPr>
        <w:drawing>
          <wp:inline distT="0" distB="0" distL="0" distR="0">
            <wp:extent cx="1714500" cy="5524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r w:rsidR="00E75BD2" w:rsidRPr="00261C86">
        <w:rPr>
          <w:rFonts w:ascii="Times New Roman" w:hAnsi="Times New Roman"/>
        </w:rPr>
        <w:t>где V0 – текущая (приведенная) стоимость об–лигации;r – среднерыночная доходность облигаций;n – число лет до погашения облигации;i – год.</w:t>
      </w:r>
    </w:p>
    <w:p w:rsidR="00E75BD2" w:rsidRDefault="00E75BD2" w:rsidP="00E75BD2">
      <w:pPr>
        <w:spacing w:after="0" w:line="240" w:lineRule="auto"/>
        <w:jc w:val="both"/>
        <w:rPr>
          <w:rFonts w:ascii="Times New Roman" w:hAnsi="Times New Roman"/>
        </w:rPr>
      </w:pPr>
      <w:r w:rsidRPr="00261C86">
        <w:rPr>
          <w:rFonts w:ascii="Times New Roman" w:hAnsi="Times New Roman"/>
        </w:rPr>
        <w:t>Доходность отзывных облигаций оцени–вается на момент отзыва. Формула, из которой можно найти доходность в этом случае, похожа на предыдущую, только в расчете используют–ся число лет до предполагаемого выкупа обли–гации, выкупная цена и доходность на момент отзыва облигации (m вместо n, вместо М – цена, которую компания должна заплатить в случае долгосрочного погашения облигации).</w:t>
      </w:r>
    </w:p>
    <w:p w:rsidR="003D1461" w:rsidRDefault="003D1461" w:rsidP="00E75BD2">
      <w:pPr>
        <w:spacing w:after="0" w:line="240" w:lineRule="auto"/>
        <w:jc w:val="both"/>
        <w:rPr>
          <w:rFonts w:ascii="Times New Roman" w:hAnsi="Times New Roman"/>
        </w:rPr>
      </w:pPr>
    </w:p>
    <w:p w:rsidR="003D1461" w:rsidRPr="003D1461" w:rsidRDefault="003D1461" w:rsidP="00E75BD2">
      <w:pPr>
        <w:spacing w:after="0" w:line="240" w:lineRule="auto"/>
        <w:jc w:val="both"/>
        <w:rPr>
          <w:rFonts w:ascii="Times New Roman" w:hAnsi="Times New Roman"/>
          <w:b/>
        </w:rPr>
      </w:pPr>
      <w:r w:rsidRPr="003D1461">
        <w:rPr>
          <w:rFonts w:ascii="Times New Roman" w:hAnsi="Times New Roman"/>
          <w:b/>
        </w:rPr>
        <w:t>19. Проблемы формирования и обновления основного капитала в организации.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xml:space="preserve">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Финансовое состояние предприятия зависит от результатов его производственной, коммерческой и финансовой деятельности. Информационной базой анализа финансового состояния служит финансовая отчетность. Финансовая отчетность предприятия может быть проанализирована при помощи системы показателей.Выделяют шесть групп показателей, которые описывают имущественное положение коммерческой организации (актив бухгалтерского баланса); ее ликвидность (способность активов трансформироваться в денежные средства) и платежеспособность (наличие у предприятия денежных средств и их эквивалентов, достаточных для расчетов по кредиторской задолженности, требующей немедленного погашения); финансовую устойчивость (стабильность деятельности в долгосрочной перспективе); деловую активность (динамичность развития организации, эффективное использование экономического потенциала, расширение рынков сбыта продукции); рентабельность (эффективность работы предприятия); положение на рынке ценных бумаг. </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1. Основными характеристиками имущественного положения коммерческой организации являются:</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сумма хозяйственных средств, находящихся в распоряжении организации (валюта или итог баланса);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доля внеоборотных активов в итоге баланса;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доля активной части основных средств;</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коэффициент износа.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2. Основными характеристиками ликвидности и платежеспособности коммерческой организации являются:</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величина собственных оборотных средств;</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коэффициенты текущей, быстрой и абсолютной ликвидности.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3. Финансовая устойчивость коммерческой организации характеризуется следующими показателями: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доля собственного капитала в общей сумме источников;</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доля заемного капитала в общей сумме долгосрочных пассивов, под которыми понимается собственный и заемный капитал;</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коэффициент обеспеченности процентов по полученным кредитам и займам;</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коэффициент соотношения заемного и собственного капитала.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4. Основные показатели деловой активности: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соотношение темпов роста активов, выручки и прибыли;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показатели оборачиваемости;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фондоотдача;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производительность труда;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продолжительность операционного и финансового цикла.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5. Рентабельность финансово-хозяйственной деятельности коммерческой организации характеризуется показателями: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прибыль;</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рентабельность продукции;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рентабельность авансированного капитала;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рентабельность собственного капитала.</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6. Показатели положения на рынке ценных бумаг:</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рыночная стоимость коммерческой организации;</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доход на акцию;</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общая доходность акций (облигаций);</w:t>
      </w:r>
    </w:p>
    <w:p w:rsidR="003D1461" w:rsidRPr="00194BE7" w:rsidRDefault="003D1461" w:rsidP="003D1461">
      <w:pPr>
        <w:pStyle w:val="a7"/>
        <w:shd w:val="clear" w:color="auto" w:fill="FFFFFF"/>
        <w:spacing w:before="0" w:beforeAutospacing="0" w:after="0" w:afterAutospacing="0"/>
        <w:jc w:val="both"/>
        <w:rPr>
          <w:color w:val="000000"/>
          <w:sz w:val="22"/>
          <w:szCs w:val="22"/>
        </w:rPr>
      </w:pPr>
      <w:r w:rsidRPr="00194BE7">
        <w:rPr>
          <w:color w:val="000000"/>
          <w:sz w:val="22"/>
          <w:szCs w:val="22"/>
        </w:rPr>
        <w:t>• капитализированная доходность акций (облигаций).</w:t>
      </w:r>
    </w:p>
    <w:p w:rsidR="003D1461" w:rsidRDefault="003D1461" w:rsidP="00E75BD2">
      <w:pPr>
        <w:spacing w:after="0" w:line="240" w:lineRule="auto"/>
        <w:jc w:val="both"/>
        <w:rPr>
          <w:rFonts w:ascii="Times New Roman" w:hAnsi="Times New Roman"/>
        </w:rPr>
      </w:pPr>
    </w:p>
    <w:p w:rsidR="009A59B0" w:rsidRPr="009A59B0" w:rsidRDefault="009A59B0" w:rsidP="00E75BD2">
      <w:pPr>
        <w:spacing w:after="0" w:line="240" w:lineRule="auto"/>
        <w:jc w:val="both"/>
        <w:rPr>
          <w:rFonts w:ascii="Times New Roman" w:hAnsi="Times New Roman"/>
          <w:b/>
        </w:rPr>
      </w:pPr>
      <w:r w:rsidRPr="009A59B0">
        <w:rPr>
          <w:rFonts w:ascii="Times New Roman" w:hAnsi="Times New Roman"/>
          <w:b/>
        </w:rPr>
        <w:t>20. Метод расчета критического объема продаж.</w:t>
      </w:r>
    </w:p>
    <w:p w:rsidR="009A59B0" w:rsidRPr="008F7432" w:rsidRDefault="009A59B0" w:rsidP="009A59B0">
      <w:pPr>
        <w:pStyle w:val="a7"/>
        <w:shd w:val="clear" w:color="auto" w:fill="FFFFFF"/>
        <w:spacing w:before="0" w:beforeAutospacing="0" w:after="0" w:afterAutospacing="0"/>
        <w:jc w:val="both"/>
        <w:rPr>
          <w:color w:val="646464"/>
          <w:sz w:val="22"/>
          <w:szCs w:val="22"/>
        </w:rPr>
      </w:pPr>
      <w:r w:rsidRPr="008F7432">
        <w:rPr>
          <w:color w:val="646464"/>
          <w:sz w:val="22"/>
          <w:szCs w:val="22"/>
        </w:rPr>
        <w:t>Понимание роли и механизма действия Левериджа в формировании финансового результата предполагает понимание видов, структуры затрат (расходов) и порядка их учета при выведении этого результата. Производственная деятельность коммерческой организации сопровождается расходами разного вида и относительной значимости. В бухгалтерии возможны два варианта учета затрат на производство и реализацию продукции. Первый, традиционный для отечественной экономики, предусматривает исчисление себестоимости продукции путем группировки расходов на прямые и косвенные. Первые относятся на себестоимость непосредственно, вторые распределяются по видам продукции в зависимости от принятой на предприятии методики. Второй вариант, широко используемый в экономически развитых странах, предполагает иную группировку затрат: на переменные (производственные) и постоянные. Первые изменяются пропорционально объему производства, вторые остаются стабильными при изменении объема производства. Такое подразделение расходов на переменные и постоянные является условным; более правильным считается обособление постоянных, полу-переменых и переменных расходов (рис. 14.3).</w:t>
      </w:r>
    </w:p>
    <w:p w:rsidR="009A59B0" w:rsidRPr="008F7432" w:rsidRDefault="00ED262F" w:rsidP="009A59B0">
      <w:pPr>
        <w:pStyle w:val="a7"/>
        <w:shd w:val="clear" w:color="auto" w:fill="FFFFFF"/>
        <w:spacing w:before="0" w:beforeAutospacing="0" w:after="0" w:afterAutospacing="0"/>
        <w:jc w:val="both"/>
        <w:rPr>
          <w:color w:val="646464"/>
          <w:sz w:val="22"/>
          <w:szCs w:val="22"/>
        </w:rPr>
      </w:pPr>
      <w:r w:rsidRPr="008F7432">
        <w:rPr>
          <w:noProof/>
          <w:color w:val="646464"/>
          <w:sz w:val="22"/>
          <w:szCs w:val="22"/>
        </w:rPr>
        <w:drawing>
          <wp:inline distT="0" distB="0" distL="0" distR="0">
            <wp:extent cx="4391025" cy="1581150"/>
            <wp:effectExtent l="0" t="0" r="0" b="0"/>
            <wp:docPr id="5" name="Рисунок 1" descr="http://www.univer5.ru/images/stories/uch_liter/menedgment/finmenedgment_kovalev/image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univer5.ru/images/stories/uch_liter/menedgment/finmenedgment_kovalev/image3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1581150"/>
                    </a:xfrm>
                    <a:prstGeom prst="rect">
                      <a:avLst/>
                    </a:prstGeom>
                    <a:noFill/>
                    <a:ln>
                      <a:noFill/>
                    </a:ln>
                  </pic:spPr>
                </pic:pic>
              </a:graphicData>
            </a:graphic>
          </wp:inline>
        </w:drawing>
      </w:r>
    </w:p>
    <w:p w:rsidR="009A59B0" w:rsidRPr="008F7432" w:rsidRDefault="009A59B0" w:rsidP="009A59B0">
      <w:pPr>
        <w:pStyle w:val="a7"/>
        <w:shd w:val="clear" w:color="auto" w:fill="FFFFFF"/>
        <w:spacing w:before="0" w:beforeAutospacing="0" w:after="0" w:afterAutospacing="0"/>
        <w:jc w:val="both"/>
        <w:rPr>
          <w:color w:val="646464"/>
          <w:sz w:val="22"/>
          <w:szCs w:val="22"/>
        </w:rPr>
      </w:pPr>
      <w:r w:rsidRPr="008F7432">
        <w:rPr>
          <w:b/>
          <w:bCs/>
          <w:color w:val="646464"/>
          <w:sz w:val="22"/>
          <w:szCs w:val="22"/>
        </w:rPr>
        <w:t>Рис.</w:t>
      </w:r>
      <w:r w:rsidRPr="008F7432">
        <w:rPr>
          <w:rStyle w:val="apple-converted-space"/>
          <w:b/>
          <w:bCs/>
          <w:color w:val="646464"/>
          <w:sz w:val="22"/>
          <w:szCs w:val="22"/>
        </w:rPr>
        <w:t> </w:t>
      </w:r>
      <w:r w:rsidRPr="008F7432">
        <w:rPr>
          <w:b/>
          <w:bCs/>
          <w:i/>
          <w:iCs/>
          <w:color w:val="646464"/>
          <w:sz w:val="22"/>
          <w:szCs w:val="22"/>
        </w:rPr>
        <w:t>14.3. Виды расходов</w:t>
      </w:r>
      <w:r w:rsidRPr="008F7432">
        <w:rPr>
          <w:rStyle w:val="apple-converted-space"/>
          <w:b/>
          <w:bCs/>
          <w:i/>
          <w:iCs/>
          <w:color w:val="646464"/>
          <w:sz w:val="22"/>
          <w:szCs w:val="22"/>
        </w:rPr>
        <w:t> </w:t>
      </w:r>
      <w:r w:rsidRPr="008F7432">
        <w:rPr>
          <w:b/>
          <w:bCs/>
          <w:color w:val="646464"/>
          <w:sz w:val="22"/>
          <w:szCs w:val="22"/>
        </w:rPr>
        <w:t>и их динамика</w:t>
      </w:r>
    </w:p>
    <w:p w:rsidR="009A59B0" w:rsidRPr="008F7432" w:rsidRDefault="009A59B0" w:rsidP="009A59B0">
      <w:pPr>
        <w:pStyle w:val="a7"/>
        <w:shd w:val="clear" w:color="auto" w:fill="FFFFFF"/>
        <w:spacing w:before="0" w:beforeAutospacing="0" w:after="0" w:afterAutospacing="0"/>
        <w:jc w:val="both"/>
        <w:rPr>
          <w:color w:val="646464"/>
          <w:sz w:val="22"/>
          <w:szCs w:val="22"/>
        </w:rPr>
      </w:pPr>
      <w:r w:rsidRPr="008F7432">
        <w:rPr>
          <w:color w:val="646464"/>
          <w:sz w:val="22"/>
          <w:szCs w:val="22"/>
        </w:rPr>
        <w:t xml:space="preserve"> К постоянным расходам относятся расходы, практически не зависящие от объема производственной деятельности и являющиеся чаще всего контрактными (например, арендная плата). Для наглядности они представлены в виде прямой, параллельной оси абсцисс. Полупеременные расходы представляют собой расходы, меняющиеся скачкообразно, т. е. стабильные при варьировании объема выпуска в некотором интервале и меняющиеся при выходе объема производства за пределы данного интервала. Пример: расходы по реализации продукции (транспортные расходы). К переменным расходам относятся расходы, изменяющиеся практически прямо пропорционально изменению объема выпуска (например, расходы сырья и материалов). Для удобства и упрощения излагаемого в дальнейшем материала постоянные и полупеременные расходы нередко объединяются и называются условно-постоянным и.</w:t>
      </w:r>
    </w:p>
    <w:p w:rsidR="009A59B0" w:rsidRPr="008F7432" w:rsidRDefault="009A59B0" w:rsidP="009A59B0">
      <w:pPr>
        <w:pStyle w:val="a7"/>
        <w:shd w:val="clear" w:color="auto" w:fill="FFFFFF"/>
        <w:spacing w:before="0" w:beforeAutospacing="0" w:after="0" w:afterAutospacing="0"/>
        <w:jc w:val="both"/>
        <w:rPr>
          <w:color w:val="646464"/>
          <w:sz w:val="22"/>
          <w:szCs w:val="22"/>
        </w:rPr>
      </w:pPr>
      <w:r w:rsidRPr="008F7432">
        <w:rPr>
          <w:color w:val="646464"/>
          <w:sz w:val="22"/>
          <w:szCs w:val="22"/>
        </w:rPr>
        <w:t xml:space="preserve"> Дело в том, что переменные расходы динамичны, относительно менее существенны (в плане материальности, значимости), более управляемы и потому в момент их производства в случае неблагоприятного развития событий имеют существенно меньшие негативные финансовые последствия. Если эти расходы были понесены, но, как оказалось, не вполне оправданно и обоснованно, они, как правило, не могут сказаться критически на дальнейшей судьбе фирмы. Иное дело — условно-постоянные расходы, вернее, их источник. Основной элемент этих расходов — амортизационные отчисления, с помощью которых происходит постепенное восполнение денежных средств (через поступающую выручку от продажи произведенной продукции), в свое время потраченных на приобретение дорогостоящих основных средств. Если инвестиция в основные средства была сделана неоправданно и выручка мала, то производство надо сворачивать, т.е. ликвидировать ставшее ненужным имущество, что, как показывает опыт, всегда чревато существенными финансовыми потерями. Именно этим, т. е. потенциально возможными потерями от «неправильного» омертвления денежных средств в долговременных активах, объясняется повышенное внимание в системе планирования к условно-постоянным расходам — контролировать соотнесение этих расходов с выручкой надо уже на этапе планирования вида деятельности и его материального обеспечения (прогнозные данные) и отслеживать фактическое развитие событий (динамика фактических данных). Соответствующий алгоритм прост и носит название метода критического объема продаж:</w:t>
      </w:r>
    </w:p>
    <w:p w:rsidR="003D1461" w:rsidRDefault="003D1461" w:rsidP="00E75BD2">
      <w:pPr>
        <w:spacing w:after="0" w:line="240" w:lineRule="auto"/>
        <w:jc w:val="both"/>
        <w:rPr>
          <w:rFonts w:ascii="Times New Roman" w:hAnsi="Times New Roman"/>
        </w:rPr>
      </w:pPr>
    </w:p>
    <w:p w:rsidR="003D1461" w:rsidRPr="00DD0D97" w:rsidRDefault="003D1461" w:rsidP="003D1461">
      <w:pPr>
        <w:spacing w:after="0" w:line="240" w:lineRule="auto"/>
        <w:jc w:val="both"/>
        <w:rPr>
          <w:rFonts w:ascii="Times New Roman" w:hAnsi="Times New Roman"/>
          <w:b/>
        </w:rPr>
      </w:pPr>
      <w:r w:rsidRPr="00DD0D97">
        <w:rPr>
          <w:rFonts w:ascii="Times New Roman" w:hAnsi="Times New Roman"/>
          <w:b/>
        </w:rPr>
        <w:t>21. Налоговая политика предприятия.</w:t>
      </w:r>
    </w:p>
    <w:p w:rsidR="003D1461" w:rsidRPr="00311F06" w:rsidRDefault="003D1461" w:rsidP="003D1461">
      <w:pPr>
        <w:spacing w:after="0" w:line="240" w:lineRule="auto"/>
        <w:jc w:val="both"/>
        <w:rPr>
          <w:rFonts w:ascii="Times New Roman" w:hAnsi="Times New Roman"/>
        </w:rPr>
      </w:pPr>
      <w:r w:rsidRPr="00311F06">
        <w:rPr>
          <w:rFonts w:ascii="Times New Roman" w:hAnsi="Times New Roman"/>
        </w:rPr>
        <w:t>Основная цель налоговой политики - оптимизация всех расходов, связанных с уплатой налогов, - как непосредственно сумм налогов, так и косвенных затрат.</w:t>
      </w:r>
    </w:p>
    <w:p w:rsidR="003D1461" w:rsidRPr="00311F06" w:rsidRDefault="003D1461" w:rsidP="003D1461">
      <w:pPr>
        <w:spacing w:after="0" w:line="240" w:lineRule="auto"/>
        <w:jc w:val="both"/>
        <w:rPr>
          <w:rFonts w:ascii="Times New Roman" w:hAnsi="Times New Roman"/>
        </w:rPr>
      </w:pPr>
      <w:r w:rsidRPr="00311F06">
        <w:rPr>
          <w:rFonts w:ascii="Times New Roman" w:hAnsi="Times New Roman"/>
        </w:rPr>
        <w:t xml:space="preserve">Формирование эффективной налоговой политики предприятия должно базироваться на следующих основных принципах: </w:t>
      </w:r>
    </w:p>
    <w:p w:rsidR="003D1461" w:rsidRPr="00311F06" w:rsidRDefault="003D1461" w:rsidP="003D1461">
      <w:pPr>
        <w:spacing w:after="0" w:line="240" w:lineRule="auto"/>
        <w:jc w:val="both"/>
        <w:rPr>
          <w:rFonts w:ascii="Times New Roman" w:hAnsi="Times New Roman"/>
        </w:rPr>
      </w:pPr>
      <w:r>
        <w:rPr>
          <w:rFonts w:ascii="Times New Roman" w:hAnsi="Times New Roman"/>
        </w:rPr>
        <w:t>-</w:t>
      </w:r>
      <w:r w:rsidRPr="00311F06">
        <w:rPr>
          <w:rFonts w:ascii="Times New Roman" w:hAnsi="Times New Roman"/>
        </w:rPr>
        <w:t>строгое соблюдение действующего налогового законодательства;</w:t>
      </w:r>
    </w:p>
    <w:p w:rsidR="003D1461" w:rsidRPr="00311F06" w:rsidRDefault="003D1461" w:rsidP="003D1461">
      <w:pPr>
        <w:spacing w:after="0" w:line="240" w:lineRule="auto"/>
        <w:jc w:val="both"/>
        <w:rPr>
          <w:rFonts w:ascii="Times New Roman" w:hAnsi="Times New Roman"/>
        </w:rPr>
      </w:pPr>
      <w:r>
        <w:rPr>
          <w:rFonts w:ascii="Times New Roman" w:hAnsi="Times New Roman"/>
        </w:rPr>
        <w:t>-</w:t>
      </w:r>
      <w:r w:rsidRPr="00311F06">
        <w:rPr>
          <w:rFonts w:ascii="Times New Roman" w:hAnsi="Times New Roman"/>
        </w:rPr>
        <w:t>соотнесение задачи минимизации налоговых платежей с целями общей политики управления экономической устойчивостью предприятия;</w:t>
      </w:r>
    </w:p>
    <w:p w:rsidR="003D1461" w:rsidRPr="00311F06" w:rsidRDefault="003D1461" w:rsidP="003D1461">
      <w:pPr>
        <w:spacing w:after="0" w:line="240" w:lineRule="auto"/>
        <w:jc w:val="both"/>
        <w:rPr>
          <w:rFonts w:ascii="Times New Roman" w:hAnsi="Times New Roman"/>
        </w:rPr>
      </w:pPr>
      <w:r>
        <w:rPr>
          <w:rFonts w:ascii="Times New Roman" w:hAnsi="Times New Roman"/>
        </w:rPr>
        <w:t>-</w:t>
      </w:r>
      <w:r w:rsidRPr="00311F06">
        <w:rPr>
          <w:rFonts w:ascii="Times New Roman" w:hAnsi="Times New Roman"/>
        </w:rPr>
        <w:t>поиск и использование наиболее эффективных хозяйственных решений, обеспечивающих минимизацию базы налогообложения в процессе хозяйственной деятельности;</w:t>
      </w:r>
    </w:p>
    <w:p w:rsidR="003D1461" w:rsidRPr="00311F06" w:rsidRDefault="003D1461" w:rsidP="003D1461">
      <w:pPr>
        <w:spacing w:after="0" w:line="240" w:lineRule="auto"/>
        <w:jc w:val="both"/>
        <w:rPr>
          <w:rFonts w:ascii="Times New Roman" w:hAnsi="Times New Roman"/>
        </w:rPr>
      </w:pPr>
      <w:r>
        <w:rPr>
          <w:rFonts w:ascii="Times New Roman" w:hAnsi="Times New Roman"/>
        </w:rPr>
        <w:t>-</w:t>
      </w:r>
      <w:r w:rsidRPr="00311F06">
        <w:rPr>
          <w:rFonts w:ascii="Times New Roman" w:hAnsi="Times New Roman"/>
        </w:rPr>
        <w:t>оперативный учет изменений в действующей налоговой системе;</w:t>
      </w:r>
    </w:p>
    <w:p w:rsidR="003D1461" w:rsidRPr="00311F06" w:rsidRDefault="003D1461" w:rsidP="003D1461">
      <w:pPr>
        <w:spacing w:after="0" w:line="240" w:lineRule="auto"/>
        <w:jc w:val="both"/>
        <w:rPr>
          <w:rFonts w:ascii="Times New Roman" w:hAnsi="Times New Roman"/>
        </w:rPr>
      </w:pPr>
      <w:r>
        <w:rPr>
          <w:rFonts w:ascii="Times New Roman" w:hAnsi="Times New Roman"/>
        </w:rPr>
        <w:t>-</w:t>
      </w:r>
      <w:r w:rsidRPr="00311F06">
        <w:rPr>
          <w:rFonts w:ascii="Times New Roman" w:hAnsi="Times New Roman"/>
        </w:rPr>
        <w:t>плановое определение сумм предстоящих налоговых платежей.</w:t>
      </w:r>
    </w:p>
    <w:p w:rsidR="003D1461" w:rsidRPr="00311F06" w:rsidRDefault="003D1461" w:rsidP="003D1461">
      <w:pPr>
        <w:spacing w:after="0" w:line="240" w:lineRule="auto"/>
        <w:jc w:val="both"/>
        <w:rPr>
          <w:rFonts w:ascii="Times New Roman" w:hAnsi="Times New Roman"/>
        </w:rPr>
      </w:pPr>
      <w:r w:rsidRPr="00311F06">
        <w:rPr>
          <w:rFonts w:ascii="Times New Roman" w:hAnsi="Times New Roman"/>
        </w:rPr>
        <w:t xml:space="preserve">Соотнесение задачи минимизации налоговых платежей с целями общей политики управления экономической устойчивости предприятия означает, что минимизация суммы налоговых платежей не является самоцелью - такая минимизация легко могла бы быть обеспечена за счет сокращения объема деятельности. Поэтому минимизация налоговых платежей всегда должна быть направлена на качественный и количественный рост величины собственных активов, в первую очередь капитала предприятия. </w:t>
      </w:r>
    </w:p>
    <w:p w:rsidR="003D1461" w:rsidRPr="00311F06" w:rsidRDefault="003D1461" w:rsidP="003D1461">
      <w:pPr>
        <w:spacing w:after="0" w:line="240" w:lineRule="auto"/>
        <w:jc w:val="both"/>
        <w:rPr>
          <w:rFonts w:ascii="Times New Roman" w:hAnsi="Times New Roman"/>
        </w:rPr>
      </w:pPr>
      <w:r w:rsidRPr="00311F06">
        <w:rPr>
          <w:rFonts w:ascii="Times New Roman" w:hAnsi="Times New Roman"/>
        </w:rPr>
        <w:t>Поиск и использование наиболее эффективных хозяйственных решений, обеспечивающих минимизацию базы налогообложения в процессе хоз</w:t>
      </w:r>
      <w:r>
        <w:rPr>
          <w:rFonts w:ascii="Times New Roman" w:hAnsi="Times New Roman"/>
        </w:rPr>
        <w:t>.</w:t>
      </w:r>
      <w:r w:rsidRPr="00311F06">
        <w:rPr>
          <w:rFonts w:ascii="Times New Roman" w:hAnsi="Times New Roman"/>
        </w:rPr>
        <w:t xml:space="preserve"> деятельности предопределяет целенаправленное воздействие на различные элементы базы налогообложения в разрезе источников уплаты отдельных налогов, широкое использование установленной системы прямых и непрямых налоговых льгот. </w:t>
      </w:r>
    </w:p>
    <w:p w:rsidR="003D1461" w:rsidRPr="00311F06" w:rsidRDefault="003D1461" w:rsidP="003D1461">
      <w:pPr>
        <w:spacing w:after="0" w:line="240" w:lineRule="auto"/>
        <w:jc w:val="both"/>
        <w:rPr>
          <w:rFonts w:ascii="Times New Roman" w:hAnsi="Times New Roman"/>
        </w:rPr>
      </w:pPr>
      <w:r w:rsidRPr="00311F06">
        <w:rPr>
          <w:rFonts w:ascii="Times New Roman" w:hAnsi="Times New Roman"/>
        </w:rPr>
        <w:t>Разработанная предприятием налоговая политикадолжны оперативно корректироваться с учетом появления новых видов налогов, изменения ставок налогообложения, отмены или предоставления налоговых льгот и т.п.</w:t>
      </w:r>
    </w:p>
    <w:p w:rsidR="003D1461" w:rsidRDefault="003D1461" w:rsidP="003D1461">
      <w:pPr>
        <w:spacing w:after="0" w:line="240" w:lineRule="auto"/>
        <w:jc w:val="both"/>
        <w:rPr>
          <w:rFonts w:ascii="Times New Roman" w:hAnsi="Times New Roman"/>
        </w:rPr>
      </w:pPr>
    </w:p>
    <w:p w:rsidR="003D1461" w:rsidRPr="00111210" w:rsidRDefault="003D1461" w:rsidP="003D1461">
      <w:pPr>
        <w:spacing w:after="0" w:line="240" w:lineRule="auto"/>
        <w:jc w:val="both"/>
        <w:rPr>
          <w:rFonts w:ascii="Times New Roman" w:hAnsi="Times New Roman"/>
          <w:b/>
        </w:rPr>
      </w:pPr>
      <w:r w:rsidRPr="00111210">
        <w:rPr>
          <w:rFonts w:ascii="Times New Roman" w:hAnsi="Times New Roman"/>
          <w:b/>
        </w:rPr>
        <w:t>22. Процентные ставки и методы их начисления.</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Процентная ставка — относительная величина процентных платежей на заемный капитал за определенной период времени, как правило, за год.</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По степени реагирования на изменение рыночного уровня процента различают фиксированные процентные ставки и плавающие.</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Фиксированная процентная ставка — ставка, установленная на весь период пользования заемными средствами без права ее пересмотра.</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Плавающая процентная ставка — ставка по средне- и долгосрочным кредитам, уровень которой колеблется в зависимости от конъюнктуры денежно-кредитного рынка.</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В банковской практике существуют различные методы и способы начисления процентов.</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Так, в банковской практике применяются простые и сложные проценты.</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Простые проценты используются прежде всего при краткосрочном кредитовании, когда один раз в квартал или другой срок, определенный договором, производятся начисление процентов и выплата их кредитору.</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Банк должен тщательно анализировать все моменты, которые могут в конечном итоге повлиять на прибыльность банковских операций. Например, необходимо учитывать характер инфляции и в этой связи определять, что целесообразнее для банка.</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Возможны различные способы начисления процента: они определяются характером измерения количества дней пользования ссудой и продолжительностью года в днях (временной базы для расчета процентов). Так, число дней ссуды может определяться точно или приближенно, когда продолжительность любого полного месяца признается равной 30 дням. Временная база приравнивается либо к фактической продолжительности года (365 или 366 дней) или приближенно к 360 дням. Соответственно, применяют следующие варианты начисления сложных процентов:</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Точные проценты с фактическим числом дней ссуды;этот способ дает самые точные результаты и применяется многими центральными и крупными коммерческими банками. Он характеризуется тем, что для расчета используется точное число дней ссуды, временная база равняется фактической продолжительности года.</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Обыкновенные проценты с точным числом дней ссуды.</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Обыкновенные проценты с приближенным числом дней ссуды.</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Здесь продолжительность ссуды в днях определяется приближенно, временная база равна 360 дням. Считается, что точное число дней ссуды в большинстве случаев больше приближенного, поэтому и размер начисленных процентов с точным числом дней обычно больше, чем с приближенным.</w:t>
      </w:r>
    </w:p>
    <w:p w:rsidR="004007FD" w:rsidRPr="004007FD" w:rsidRDefault="004007FD" w:rsidP="004007FD">
      <w:pPr>
        <w:pStyle w:val="a7"/>
        <w:spacing w:before="0" w:beforeAutospacing="0" w:after="0" w:afterAutospacing="0"/>
        <w:jc w:val="both"/>
        <w:textAlignment w:val="top"/>
        <w:rPr>
          <w:color w:val="000000"/>
          <w:sz w:val="22"/>
          <w:szCs w:val="22"/>
        </w:rPr>
      </w:pPr>
      <w:r w:rsidRPr="004007FD">
        <w:rPr>
          <w:color w:val="000000"/>
          <w:sz w:val="22"/>
          <w:szCs w:val="22"/>
        </w:rPr>
        <w:t>Банковская практика в России предусматривает начисление процентов по привлеченным и размещенным средствам (за исключением долговых обязательств и операций с платежными картами) по первому способу, а именно — как точные проценты с фактическим числом дней ссуды. По векселям и депозитным сертификатам применяется способ начисления обыкновенных процентов с приближенным числом дней ссуды.</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схема простых процентов, если срок ссуды менее одного года (проценты начисляются однократно в конце периода);</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 схема сложных процентов, если срок ссуды превышает один год (проценты начисляются ежегодно);</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 обе схемы дают одинаковые результаты при продолжительности периода один год и однократном начислении процентов.</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Схему простых процентов используют в практике банковских расчетов при начислении процентов по краткосрочным ссудам со сроком погашения до одного года.</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В этом случае в качестве показателя n берут величину, характеризующую удельный вес длины подпериода (дни, месяц, квартал, полугодие) в общем периоде (год).</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Длина временных интервалов в расчетах может округляться: месяц - 30 дней; квартал - 90; полугодие - 180; год - 360 (или 365) дней.</w:t>
      </w:r>
    </w:p>
    <w:p w:rsidR="004007FD" w:rsidRPr="004007FD" w:rsidRDefault="004007FD" w:rsidP="004007FD">
      <w:pPr>
        <w:pStyle w:val="western"/>
        <w:shd w:val="clear" w:color="auto" w:fill="FFFFFF"/>
        <w:spacing w:before="0" w:beforeAutospacing="0" w:after="0" w:afterAutospacing="0"/>
        <w:jc w:val="both"/>
        <w:rPr>
          <w:color w:val="101011"/>
          <w:sz w:val="22"/>
          <w:szCs w:val="22"/>
        </w:rPr>
      </w:pPr>
      <w:r w:rsidRPr="004007FD">
        <w:rPr>
          <w:color w:val="101011"/>
          <w:sz w:val="22"/>
          <w:szCs w:val="22"/>
        </w:rPr>
        <w:t>Другой весьма распространенной операцией краткосрочного характера с использованием формулы простых процентов является операция по учету векселей банком. В этом случае пользуются формулами</w:t>
      </w:r>
      <w:r w:rsidR="0031491D">
        <w:rPr>
          <w:color w:val="101011"/>
          <w:sz w:val="22"/>
          <w:szCs w:val="22"/>
        </w:rPr>
        <w:t xml:space="preserve">   </w:t>
      </w:r>
      <w:r w:rsidR="00ED262F" w:rsidRPr="004007FD">
        <w:rPr>
          <w:noProof/>
          <w:color w:val="101011"/>
          <w:sz w:val="22"/>
          <w:szCs w:val="22"/>
        </w:rPr>
        <w:drawing>
          <wp:inline distT="0" distB="0" distL="0" distR="0">
            <wp:extent cx="1171575" cy="180975"/>
            <wp:effectExtent l="0" t="0" r="0" b="0"/>
            <wp:docPr id="6" name="Рисунок 1" descr="http://diplomart.ru/images/art/0014/59c023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iplomart.ru/images/art/0014/59c023a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80975"/>
                    </a:xfrm>
                    <a:prstGeom prst="rect">
                      <a:avLst/>
                    </a:prstGeom>
                    <a:noFill/>
                    <a:ln>
                      <a:noFill/>
                    </a:ln>
                  </pic:spPr>
                </pic:pic>
              </a:graphicData>
            </a:graphic>
          </wp:inline>
        </w:drawing>
      </w:r>
      <w:r w:rsidR="0031491D">
        <w:rPr>
          <w:noProof/>
          <w:color w:val="101011"/>
          <w:sz w:val="22"/>
          <w:szCs w:val="22"/>
        </w:rPr>
        <w:t xml:space="preserve">  </w:t>
      </w:r>
      <w:r w:rsidRPr="004007FD">
        <w:rPr>
          <w:color w:val="101011"/>
          <w:sz w:val="22"/>
          <w:szCs w:val="22"/>
        </w:rPr>
        <w:t>или</w:t>
      </w:r>
      <w:r w:rsidR="0031491D">
        <w:rPr>
          <w:color w:val="101011"/>
          <w:sz w:val="22"/>
          <w:szCs w:val="22"/>
        </w:rPr>
        <w:t xml:space="preserve">   </w:t>
      </w:r>
      <w:r w:rsidR="00ED262F" w:rsidRPr="004007FD">
        <w:rPr>
          <w:noProof/>
          <w:color w:val="101011"/>
          <w:sz w:val="22"/>
          <w:szCs w:val="22"/>
        </w:rPr>
        <w:drawing>
          <wp:inline distT="0" distB="0" distL="0" distR="0">
            <wp:extent cx="1362075" cy="200025"/>
            <wp:effectExtent l="0" t="0" r="0" b="0"/>
            <wp:docPr id="7" name="Рисунок 2" descr="http://diplomart.ru/images/art/0014/5b066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iplomart.ru/images/art/0014/5b066719.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p>
    <w:p w:rsidR="003D1461" w:rsidRPr="004007FD" w:rsidRDefault="004007FD" w:rsidP="004007FD">
      <w:pPr>
        <w:spacing w:after="0" w:line="240" w:lineRule="auto"/>
        <w:jc w:val="both"/>
        <w:rPr>
          <w:rFonts w:ascii="Times New Roman" w:hAnsi="Times New Roman"/>
        </w:rPr>
      </w:pPr>
      <w:r w:rsidRPr="004007FD">
        <w:rPr>
          <w:rFonts w:ascii="Times New Roman" w:hAnsi="Times New Roman"/>
          <w:color w:val="101011"/>
        </w:rPr>
        <w:t>где d - годовая дисконтная ставка в долях единицы;t - продолжительность финансовой операции в днях;Т - количество дней в году;f - относительная длина периода до погашения ссуды (отметим, что операция имеет смысл, когда число в скобках не отрицательно).Использование в расчетах сложного процента в случае многократного его начисления более логично, поскольку в этой ситуации капитал, генерирующий доходы, постоянно возрастает. Применяя простой процент, доходы по мере их начисления целесообразно снимать для потребления или использования в других инвестиционных проектах либо в текущей деятельности.</w:t>
      </w:r>
    </w:p>
    <w:p w:rsidR="003D1461" w:rsidRDefault="003D1461" w:rsidP="003D1461">
      <w:pPr>
        <w:spacing w:after="0" w:line="240" w:lineRule="auto"/>
        <w:jc w:val="both"/>
        <w:rPr>
          <w:rFonts w:ascii="Times New Roman" w:hAnsi="Times New Roman"/>
        </w:rPr>
      </w:pPr>
    </w:p>
    <w:p w:rsidR="003D1461" w:rsidRPr="009725FA" w:rsidRDefault="003D1461" w:rsidP="003D1461">
      <w:pPr>
        <w:spacing w:after="0" w:line="240" w:lineRule="auto"/>
        <w:jc w:val="both"/>
        <w:rPr>
          <w:rFonts w:ascii="Times New Roman" w:hAnsi="Times New Roman"/>
          <w:b/>
        </w:rPr>
      </w:pPr>
      <w:r w:rsidRPr="009725FA">
        <w:rPr>
          <w:rFonts w:ascii="Times New Roman" w:hAnsi="Times New Roman"/>
          <w:b/>
        </w:rPr>
        <w:t>23. Источники формирования собственных оборотных средств.</w:t>
      </w:r>
    </w:p>
    <w:p w:rsidR="003D1461" w:rsidRPr="00EA4379" w:rsidRDefault="003D1461" w:rsidP="003D1461">
      <w:pPr>
        <w:spacing w:after="0" w:line="240" w:lineRule="auto"/>
        <w:jc w:val="both"/>
        <w:rPr>
          <w:rFonts w:ascii="Times New Roman" w:hAnsi="Times New Roman"/>
        </w:rPr>
      </w:pPr>
      <w:r w:rsidRPr="00EA4379">
        <w:rPr>
          <w:rFonts w:ascii="Times New Roman" w:hAnsi="Times New Roman"/>
        </w:rPr>
        <w:t>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3D1461" w:rsidRPr="00EA4379" w:rsidRDefault="003D1461" w:rsidP="003D1461">
      <w:pPr>
        <w:spacing w:after="0" w:line="240" w:lineRule="auto"/>
        <w:jc w:val="both"/>
        <w:rPr>
          <w:rFonts w:ascii="Times New Roman" w:hAnsi="Times New Roman"/>
        </w:rPr>
      </w:pPr>
      <w:r w:rsidRPr="00EA4379">
        <w:rPr>
          <w:rFonts w:ascii="Times New Roman" w:hAnsi="Times New Roman"/>
        </w:rPr>
        <w:t xml:space="preserve">Все источники финансирования оборотных средств подразделяются на собственные, заемные и привлеченные. </w:t>
      </w:r>
      <w:r w:rsidRPr="00EA4379">
        <w:rPr>
          <w:rFonts w:ascii="Times New Roman" w:hAnsi="Times New Roman"/>
          <w:u w:val="single"/>
        </w:rPr>
        <w:t>Собственные средства</w:t>
      </w:r>
      <w:r w:rsidRPr="00EA4379">
        <w:rPr>
          <w:rFonts w:ascii="Times New Roman" w:hAnsi="Times New Roman"/>
        </w:rPr>
        <w:t xml:space="preserve">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средства покупателей по залогам за возвратную тару, переходящие остатки фонда потребления и др. </w:t>
      </w:r>
    </w:p>
    <w:p w:rsidR="003D1461" w:rsidRPr="00EA4379" w:rsidRDefault="003D1461" w:rsidP="003D1461">
      <w:pPr>
        <w:spacing w:after="0" w:line="240" w:lineRule="auto"/>
        <w:jc w:val="both"/>
        <w:rPr>
          <w:rFonts w:ascii="Times New Roman" w:hAnsi="Times New Roman"/>
        </w:rPr>
      </w:pPr>
      <w:r w:rsidRPr="00946B84">
        <w:rPr>
          <w:rFonts w:ascii="Times New Roman" w:hAnsi="Times New Roman"/>
          <w:u w:val="single"/>
        </w:rPr>
        <w:t>Заемные средства</w:t>
      </w:r>
      <w:r w:rsidRPr="00EA4379">
        <w:rPr>
          <w:rFonts w:ascii="Times New Roman" w:hAnsi="Times New Roman"/>
        </w:rPr>
        <w:t xml:space="preserve">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 кредитование сезонных запаов сырья, материалов и затрат, связанных с сезонным процессом производства;- временное восполнение недостатка собственных оборотных средств; </w:t>
      </w:r>
    </w:p>
    <w:p w:rsidR="003D1461" w:rsidRPr="00EA4379" w:rsidRDefault="003D1461" w:rsidP="003D1461">
      <w:pPr>
        <w:spacing w:after="0" w:line="240" w:lineRule="auto"/>
        <w:jc w:val="both"/>
        <w:rPr>
          <w:rFonts w:ascii="Times New Roman" w:hAnsi="Times New Roman"/>
        </w:rPr>
      </w:pPr>
      <w:r w:rsidRPr="00EA4379">
        <w:rPr>
          <w:rFonts w:ascii="Times New Roman" w:hAnsi="Times New Roman"/>
        </w:rPr>
        <w:t xml:space="preserve">- осуществление расчетов и опосредование  платежного оборота. </w:t>
      </w:r>
    </w:p>
    <w:p w:rsidR="003D1461" w:rsidRDefault="003D1461" w:rsidP="003D1461">
      <w:pPr>
        <w:spacing w:after="0" w:line="240" w:lineRule="auto"/>
        <w:jc w:val="both"/>
        <w:rPr>
          <w:rFonts w:ascii="Times New Roman" w:hAnsi="Times New Roman"/>
        </w:rPr>
      </w:pPr>
      <w:r w:rsidRPr="00EA4379">
        <w:rPr>
          <w:rFonts w:ascii="Times New Roman" w:hAnsi="Times New Roman"/>
        </w:rPr>
        <w:t xml:space="preserve">Кредиторская задолженность относится к </w:t>
      </w:r>
      <w:r w:rsidRPr="00946B84">
        <w:rPr>
          <w:rFonts w:ascii="Times New Roman" w:hAnsi="Times New Roman"/>
          <w:u w:val="single"/>
        </w:rPr>
        <w:t>внеплановым привлеченным</w:t>
      </w:r>
      <w:r w:rsidRPr="00EA4379">
        <w:rPr>
          <w:rFonts w:ascii="Times New Roman" w:hAnsi="Times New Roman"/>
        </w:rPr>
        <w:t xml:space="preserve"> источникам формирования оборотных средств. Ее наличие означает участие и в обороте предприятия средств других предприятий и организаций. 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3D1461" w:rsidRDefault="003D1461" w:rsidP="003D1461">
      <w:pPr>
        <w:spacing w:after="0" w:line="240" w:lineRule="auto"/>
        <w:jc w:val="both"/>
        <w:rPr>
          <w:rFonts w:ascii="Times New Roman" w:hAnsi="Times New Roman"/>
        </w:rPr>
      </w:pPr>
    </w:p>
    <w:p w:rsidR="00E6632F" w:rsidRPr="00E25F67" w:rsidRDefault="00E6632F" w:rsidP="00E6632F">
      <w:pPr>
        <w:spacing w:after="0" w:line="240" w:lineRule="auto"/>
        <w:jc w:val="both"/>
        <w:rPr>
          <w:rFonts w:ascii="Times New Roman" w:hAnsi="Times New Roman"/>
          <w:b/>
          <w:bCs/>
          <w:iCs/>
          <w:color w:val="000000"/>
          <w:lang w:eastAsia="ru-RU"/>
        </w:rPr>
      </w:pPr>
      <w:r w:rsidRPr="00E25F67">
        <w:rPr>
          <w:rFonts w:ascii="Times New Roman" w:hAnsi="Times New Roman"/>
          <w:b/>
          <w:bCs/>
          <w:iCs/>
          <w:color w:val="000000"/>
          <w:lang w:eastAsia="ru-RU"/>
        </w:rPr>
        <w:t>24Методы прогнозирования возможного банкротс</w:t>
      </w:r>
      <w:r>
        <w:rPr>
          <w:rFonts w:ascii="Times New Roman" w:hAnsi="Times New Roman"/>
          <w:b/>
          <w:bCs/>
          <w:iCs/>
          <w:color w:val="000000"/>
          <w:lang w:eastAsia="ru-RU"/>
        </w:rPr>
        <w:t>т</w:t>
      </w:r>
      <w:r w:rsidRPr="00E25F67">
        <w:rPr>
          <w:rFonts w:ascii="Times New Roman" w:hAnsi="Times New Roman"/>
          <w:b/>
          <w:bCs/>
          <w:iCs/>
          <w:color w:val="000000"/>
          <w:lang w:eastAsia="ru-RU"/>
        </w:rPr>
        <w:t>ва предприятия</w:t>
      </w:r>
    </w:p>
    <w:p w:rsidR="00E6632F" w:rsidRPr="00E25F67" w:rsidRDefault="00E6632F" w:rsidP="00E6632F">
      <w:pPr>
        <w:spacing w:after="0" w:line="240" w:lineRule="auto"/>
        <w:jc w:val="both"/>
        <w:rPr>
          <w:rFonts w:ascii="Times New Roman" w:hAnsi="Times New Roman"/>
          <w:color w:val="000000"/>
          <w:lang w:eastAsia="ru-RU"/>
        </w:rPr>
      </w:pPr>
      <w:r w:rsidRPr="00E25F67">
        <w:rPr>
          <w:rFonts w:ascii="Times New Roman" w:hAnsi="Times New Roman"/>
          <w:b/>
          <w:bCs/>
          <w:i/>
          <w:iCs/>
          <w:color w:val="000000"/>
          <w:lang w:eastAsia="ru-RU"/>
        </w:rPr>
        <w:t>1. Два подхода к прогнозированию банкротства</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два основных подхода к предсказанию банкротства. Первый – количественный – базируется на финансовых данных и включает оперирование некоторыми коэффициентами, приобретающими все большую известность: </w:t>
      </w:r>
      <w:r w:rsidRPr="00E25F67">
        <w:rPr>
          <w:rFonts w:ascii="Times New Roman" w:hAnsi="Times New Roman"/>
          <w:b/>
          <w:bCs/>
          <w:i/>
          <w:iCs/>
          <w:color w:val="000000"/>
          <w:lang w:eastAsia="ru-RU"/>
        </w:rPr>
        <w:t>Z</w:t>
      </w:r>
      <w:r w:rsidRPr="00E25F67">
        <w:rPr>
          <w:rFonts w:ascii="Times New Roman" w:hAnsi="Times New Roman"/>
          <w:color w:val="000000"/>
          <w:shd w:val="clear" w:color="auto" w:fill="FFFFFF"/>
          <w:lang w:eastAsia="ru-RU"/>
        </w:rPr>
        <w:t>-коэффициентом Альтмана (США), коэффициентом Таффлера, (Великобритания), коэффициентом Бивера, моделью </w:t>
      </w:r>
      <w:r w:rsidRPr="00E25F67">
        <w:rPr>
          <w:rFonts w:ascii="Times New Roman" w:hAnsi="Times New Roman"/>
          <w:b/>
          <w:bCs/>
          <w:i/>
          <w:iCs/>
          <w:color w:val="000000"/>
          <w:lang w:eastAsia="ru-RU"/>
        </w:rPr>
        <w:t>R</w:t>
      </w:r>
      <w:r w:rsidRPr="00E25F67">
        <w:rPr>
          <w:rFonts w:ascii="Times New Roman" w:hAnsi="Times New Roman"/>
          <w:color w:val="000000"/>
          <w:shd w:val="clear" w:color="auto" w:fill="FFFFFF"/>
          <w:lang w:eastAsia="ru-RU"/>
        </w:rPr>
        <w:t>-счета (Россия) и другими, а также используется при оценке таких показателей вероятности банкротства, как цена предприятия, коэффициент восстановления платежеспособности, коэффициент финансирования труднореализуемых активов. Второй – качественный – исходит из данных по обанкротившимся компаниям и сравнивает их с соответствующими данными исследуемой компании (</w:t>
      </w:r>
      <w:r w:rsidRPr="00E25F67">
        <w:rPr>
          <w:rFonts w:ascii="Times New Roman" w:hAnsi="Times New Roman"/>
          <w:b/>
          <w:bCs/>
          <w:i/>
          <w:iCs/>
          <w:color w:val="000000"/>
          <w:lang w:eastAsia="ru-RU"/>
        </w:rPr>
        <w:t>А</w:t>
      </w:r>
      <w:r w:rsidRPr="00E25F67">
        <w:rPr>
          <w:rFonts w:ascii="Times New Roman" w:hAnsi="Times New Roman"/>
          <w:color w:val="000000"/>
          <w:shd w:val="clear" w:color="auto" w:fill="FFFFFF"/>
          <w:lang w:eastAsia="ru-RU"/>
        </w:rPr>
        <w:t>-счет Аргенти, метод Скоуна). Метод интегральной бальной оценки, используемый для обобщающей оценки финансовой устойчивости предприятия, несет в себе черты как количественного, так и качественного подхода.</w:t>
      </w:r>
    </w:p>
    <w:p w:rsidR="00E6632F" w:rsidRDefault="00E6632F" w:rsidP="00E6632F">
      <w:pPr>
        <w:spacing w:after="0" w:line="240" w:lineRule="auto"/>
        <w:jc w:val="both"/>
        <w:rPr>
          <w:rFonts w:ascii="Times New Roman" w:hAnsi="Times New Roman"/>
          <w:color w:val="000000"/>
          <w:shd w:val="clear" w:color="auto" w:fill="FFFFFF"/>
          <w:lang w:eastAsia="ru-RU"/>
        </w:rPr>
      </w:pPr>
      <w:r w:rsidRPr="00E25F67">
        <w:rPr>
          <w:rFonts w:ascii="Times New Roman" w:hAnsi="Times New Roman"/>
          <w:b/>
          <w:bCs/>
          <w:i/>
          <w:iCs/>
          <w:color w:val="000000"/>
          <w:lang w:eastAsia="ru-RU"/>
        </w:rPr>
        <w:t>2. Три модели Альтмана</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Первая модель – </w:t>
      </w:r>
      <w:r w:rsidRPr="00E25F67">
        <w:rPr>
          <w:rFonts w:ascii="Times New Roman" w:hAnsi="Times New Roman"/>
          <w:b/>
          <w:bCs/>
          <w:color w:val="000000"/>
          <w:lang w:eastAsia="ru-RU"/>
        </w:rPr>
        <w:t>двухфакторная</w:t>
      </w:r>
      <w:r w:rsidRPr="00E25F67">
        <w:rPr>
          <w:rFonts w:ascii="Times New Roman" w:hAnsi="Times New Roman"/>
          <w:color w:val="000000"/>
          <w:shd w:val="clear" w:color="auto" w:fill="FFFFFF"/>
          <w:lang w:eastAsia="ru-RU"/>
        </w:rPr>
        <w:t> – отличается простотой и возможностью ее применения в условиях ограниченного объема информации о предприятии, что как раз и имеет место в нашей стране. Но данная модель не обеспечивает высокую точность прогнозирования банкротства, так как учитывает влияние на финансовое состояние предприятия </w:t>
      </w:r>
      <w:r w:rsidRPr="00E25F67">
        <w:rPr>
          <w:rFonts w:ascii="Times New Roman" w:hAnsi="Times New Roman"/>
          <w:i/>
          <w:iCs/>
          <w:color w:val="000000"/>
          <w:lang w:eastAsia="ru-RU"/>
        </w:rPr>
        <w:t>коэффициента покрытия</w:t>
      </w:r>
      <w:r w:rsidRPr="00E25F67">
        <w:rPr>
          <w:rFonts w:ascii="Times New Roman" w:hAnsi="Times New Roman"/>
          <w:color w:val="000000"/>
          <w:shd w:val="clear" w:color="auto" w:fill="FFFFFF"/>
          <w:lang w:eastAsia="ru-RU"/>
        </w:rPr>
        <w:t> и</w:t>
      </w:r>
      <w:r>
        <w:rPr>
          <w:rFonts w:ascii="Times New Roman" w:hAnsi="Times New Roman"/>
          <w:color w:val="000000"/>
          <w:shd w:val="clear" w:color="auto" w:fill="FFFFFF"/>
          <w:lang w:eastAsia="ru-RU"/>
        </w:rPr>
        <w:t xml:space="preserve"> </w:t>
      </w:r>
      <w:r w:rsidRPr="00E25F67">
        <w:rPr>
          <w:rFonts w:ascii="Times New Roman" w:hAnsi="Times New Roman"/>
          <w:i/>
          <w:iCs/>
          <w:color w:val="000000"/>
          <w:lang w:eastAsia="ru-RU"/>
        </w:rPr>
        <w:t>коэффициента финансовой зависимости</w:t>
      </w:r>
      <w:r w:rsidRPr="00E25F67">
        <w:rPr>
          <w:rFonts w:ascii="Times New Roman" w:hAnsi="Times New Roman"/>
          <w:color w:val="000000"/>
          <w:shd w:val="clear" w:color="auto" w:fill="FFFFFF"/>
          <w:lang w:eastAsia="ru-RU"/>
        </w:rPr>
        <w:t xml:space="preserve"> и не учитывает влияния других важных показателей (рентабельности, отдачи активов, деловой активности предприятия). В связи с этим велика ошибка прогноза. </w:t>
      </w:r>
      <w:r>
        <w:rPr>
          <w:rFonts w:ascii="Times New Roman" w:hAnsi="Times New Roman"/>
          <w:color w:val="000000"/>
          <w:shd w:val="clear" w:color="auto" w:fill="FFFFFF"/>
          <w:lang w:eastAsia="ru-RU"/>
        </w:rPr>
        <w:t>Т</w:t>
      </w:r>
      <w:r w:rsidRPr="00E25F67">
        <w:rPr>
          <w:rFonts w:ascii="Times New Roman" w:hAnsi="Times New Roman"/>
          <w:color w:val="000000"/>
          <w:shd w:val="clear" w:color="auto" w:fill="FFFFFF"/>
          <w:lang w:eastAsia="ru-RU"/>
        </w:rPr>
        <w:t>очность прогноза двухфакторной модели увеличится, если добавить к ней </w:t>
      </w:r>
      <w:r w:rsidRPr="00E25F67">
        <w:rPr>
          <w:rFonts w:ascii="Times New Roman" w:hAnsi="Times New Roman"/>
          <w:b/>
          <w:bCs/>
          <w:color w:val="000000"/>
          <w:lang w:eastAsia="ru-RU"/>
        </w:rPr>
        <w:t>третий</w:t>
      </w:r>
      <w:r w:rsidRPr="00E25F67">
        <w:rPr>
          <w:rFonts w:ascii="Times New Roman" w:hAnsi="Times New Roman"/>
          <w:color w:val="000000"/>
          <w:shd w:val="clear" w:color="auto" w:fill="FFFFFF"/>
          <w:lang w:eastAsia="ru-RU"/>
        </w:rPr>
        <w:t> показатель - </w:t>
      </w:r>
      <w:r w:rsidRPr="00E25F67">
        <w:rPr>
          <w:rFonts w:ascii="Times New Roman" w:hAnsi="Times New Roman"/>
          <w:i/>
          <w:iCs/>
          <w:color w:val="000000"/>
          <w:lang w:eastAsia="ru-RU"/>
        </w:rPr>
        <w:t>рентабельность активов</w:t>
      </w:r>
      <w:r w:rsidRPr="00E25F67">
        <w:rPr>
          <w:rFonts w:ascii="Times New Roman" w:hAnsi="Times New Roman"/>
          <w:color w:val="000000"/>
          <w:shd w:val="clear" w:color="auto" w:fill="FFFFFF"/>
          <w:lang w:eastAsia="ru-RU"/>
        </w:rPr>
        <w:t>. </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Следующая модель Альтмана - </w:t>
      </w:r>
      <w:r w:rsidRPr="00E25F67">
        <w:rPr>
          <w:rFonts w:ascii="Times New Roman" w:hAnsi="Times New Roman"/>
          <w:b/>
          <w:bCs/>
          <w:color w:val="000000"/>
          <w:lang w:eastAsia="ru-RU"/>
        </w:rPr>
        <w:t>пятифакторная</w:t>
      </w:r>
      <w:r w:rsidRPr="00E25F67">
        <w:rPr>
          <w:rFonts w:ascii="Times New Roman" w:hAnsi="Times New Roman"/>
          <w:color w:val="000000"/>
          <w:shd w:val="clear" w:color="auto" w:fill="FFFFFF"/>
          <w:lang w:eastAsia="ru-RU"/>
        </w:rPr>
        <w:t xml:space="preserve"> - также не лишена недостатков в плане применимости в России, тем не менее, на ее основе в нашей стране разработана и используется на практике компьютерная модель прогнозирования вероятности банкротства. Здесь по-прежнему ничего не известно о базе расчета весовых значений коэффициентов. </w:t>
      </w:r>
    </w:p>
    <w:p w:rsidR="00E6632F" w:rsidRDefault="00E6632F" w:rsidP="00E6632F">
      <w:pPr>
        <w:spacing w:after="0" w:line="240" w:lineRule="auto"/>
        <w:jc w:val="both"/>
        <w:rPr>
          <w:rFonts w:ascii="Times New Roman" w:hAnsi="Times New Roman"/>
          <w:color w:val="000000"/>
          <w:shd w:val="clear" w:color="auto" w:fill="FFFFFF"/>
          <w:lang w:eastAsia="ru-RU"/>
        </w:rPr>
      </w:pPr>
      <w:r w:rsidRPr="00E25F67">
        <w:rPr>
          <w:rFonts w:ascii="Times New Roman" w:hAnsi="Times New Roman"/>
          <w:b/>
          <w:bCs/>
          <w:i/>
          <w:iCs/>
          <w:color w:val="000000"/>
          <w:lang w:eastAsia="ru-RU"/>
        </w:rPr>
        <w:t>3. Методика О.П. Зайцевой</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 xml:space="preserve"> Определение весовых коэффициентов в модели О.П. Зайцевой является не совсем обоснованным, так как весовые коэффициенты в этой модели были определены без учета поправки на относительную величину значений отдельных коэффициентов. Так, нормативное значение показателя соотношения срочных обязательств и наиболее ликвидных активов равно семи, а нормативные значения коэффициента убыточности предприятия и коэффициента убыточности реализации продукции равны нулю. В связи с этим даже небольшие изменения первого из вышеназванных показателей приводят к колебаниям итогового значения, в десятки раз более сильным, чем изменение вышеназванных коэффициентов</w:t>
      </w:r>
      <w:r>
        <w:rPr>
          <w:rFonts w:ascii="Times New Roman" w:hAnsi="Times New Roman"/>
          <w:color w:val="000000"/>
          <w:shd w:val="clear" w:color="auto" w:fill="FFFFFF"/>
          <w:lang w:eastAsia="ru-RU"/>
        </w:rPr>
        <w:t>.</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В другой попытке адаптации к российским условиям - в модели, разработанной Р. С. Сайфуллиным и Г. Г. Кадыковым, небольшое изменение коэффициента обеспеченности собственными средствами с 0,1 до 0,2 приводит к изменению итогового показателя на:R1 = (0,2 - 0,1) х 2 = 0,2 пункта.</w:t>
      </w:r>
      <w:r>
        <w:rPr>
          <w:rFonts w:ascii="Times New Roman" w:hAnsi="Times New Roman"/>
          <w:color w:val="000000"/>
          <w:shd w:val="clear" w:color="auto" w:fill="FFFFFF"/>
          <w:lang w:eastAsia="ru-RU"/>
        </w:rPr>
        <w:t xml:space="preserve"> </w:t>
      </w:r>
      <w:r w:rsidRPr="00E25F67">
        <w:rPr>
          <w:rFonts w:ascii="Times New Roman" w:hAnsi="Times New Roman"/>
          <w:color w:val="000000"/>
          <w:shd w:val="clear" w:color="auto" w:fill="FFFFFF"/>
          <w:lang w:eastAsia="ru-RU"/>
        </w:rPr>
        <w:t>К такому же результату приводит и значительное изменение коэффициента текущей ликвидности от нуля до двух, что характеризует высоколиквидные предприятия:R2 = (2 - 0) х 0,1 = 0,2 пункта</w:t>
      </w:r>
      <w:r>
        <w:rPr>
          <w:rFonts w:ascii="Times New Roman" w:hAnsi="Times New Roman"/>
          <w:color w:val="000000"/>
          <w:shd w:val="clear" w:color="auto" w:fill="FFFFFF"/>
          <w:lang w:eastAsia="ru-RU"/>
        </w:rPr>
        <w:t xml:space="preserve">. </w:t>
      </w:r>
      <w:r w:rsidRPr="00E25F67">
        <w:rPr>
          <w:rFonts w:ascii="Times New Roman" w:hAnsi="Times New Roman"/>
          <w:color w:val="000000"/>
          <w:shd w:val="clear" w:color="auto" w:fill="FFFFFF"/>
          <w:lang w:eastAsia="ru-RU"/>
        </w:rPr>
        <w:t>Поэтому и в этой модели, и у О.П. Зайцевой значения весовых коэффициентов, по мнению А.Семенейявляются недостаточно обоснованными</w:t>
      </w:r>
      <w:r>
        <w:rPr>
          <w:rFonts w:ascii="Times New Roman" w:hAnsi="Times New Roman"/>
          <w:color w:val="000000"/>
          <w:shd w:val="clear" w:color="auto" w:fill="FFFFFF"/>
          <w:lang w:eastAsia="ru-RU"/>
        </w:rPr>
        <w:t xml:space="preserve">. </w:t>
      </w:r>
    </w:p>
    <w:p w:rsidR="00E6632F" w:rsidRPr="00E25F67" w:rsidRDefault="00E6632F" w:rsidP="00E6632F">
      <w:pPr>
        <w:spacing w:after="0" w:line="240" w:lineRule="auto"/>
        <w:rPr>
          <w:rFonts w:ascii="Times New Roman" w:hAnsi="Times New Roman"/>
          <w:lang w:eastAsia="ru-RU"/>
        </w:rPr>
      </w:pPr>
      <w:r w:rsidRPr="00E25F67">
        <w:rPr>
          <w:rFonts w:ascii="Times New Roman" w:hAnsi="Times New Roman"/>
          <w:b/>
          <w:bCs/>
          <w:i/>
          <w:iCs/>
          <w:color w:val="000000"/>
          <w:lang w:eastAsia="ru-RU"/>
        </w:rPr>
        <w:t>4. Методика ФСФО РФ</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Первое, - нормативные значения трех коэффициентов, по которым делается вывод о платежеспособности предприятия, завышены, что говорит о неадекватности критических значений показателей реальной ситуации. Нормативное значение коэффициента текущей ликвидности едино для всех предприятий, а значит, не учтены отраслевые особенности экономических субъектов.</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Также необходимо отметить тот факт, что в официальной системе критериев несостоятельности ФУДН РФ применяются исключительно показатели ликвидности коммерческих организаций без учета рентабельности, оборачиваемости, структуры капитала и др., что говорит о том, что данная система критериев предназначена исключительно для оценки платежеспособности коммерческих организаций.</w:t>
      </w:r>
      <w:r w:rsidRPr="00E25F67">
        <w:rPr>
          <w:rFonts w:ascii="Times New Roman" w:hAnsi="Times New Roman"/>
          <w:color w:val="000000"/>
          <w:lang w:eastAsia="ru-RU"/>
        </w:rPr>
        <w:br/>
      </w:r>
      <w:r w:rsidRPr="00E25F67">
        <w:rPr>
          <w:rFonts w:ascii="Times New Roman" w:hAnsi="Times New Roman"/>
          <w:b/>
          <w:bCs/>
          <w:i/>
          <w:iCs/>
          <w:color w:val="000000"/>
          <w:lang w:eastAsia="ru-RU"/>
        </w:rPr>
        <w:t>5. Методика определения класса кредитоспособности</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 xml:space="preserve"> Распределение предприятий по классам кредитоспособности происходит на следующих основаниях:</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 к первому классу кредитоспособности относят фирмы, имеющие хорошее финансовое состояние;</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 ко второму - предприятия с удовлетворительным финансовым состоянием;</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 к третьему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r w:rsidRPr="00E25F67">
        <w:rPr>
          <w:rFonts w:ascii="Times New Roman" w:hAnsi="Times New Roman"/>
          <w:color w:val="000000"/>
          <w:lang w:eastAsia="ru-RU"/>
        </w:rPr>
        <w:br/>
      </w:r>
      <w:r w:rsidRPr="00E25F67">
        <w:rPr>
          <w:rFonts w:ascii="Times New Roman" w:hAnsi="Times New Roman"/>
          <w:b/>
          <w:bCs/>
          <w:i/>
          <w:iCs/>
          <w:color w:val="000000"/>
          <w:lang w:eastAsia="ru-RU"/>
        </w:rPr>
        <w:t>6. Методика балльных оценок</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Альтернативным методом прогнозирования банкротства является субъективный анализ, предполагающий экспертную оценку риска предприятия на основе разработанных стандартов. Это метод балльной оценки или метод А-счета (показатель Аргенти). Недостатком данного метода является субъективность оценки.</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К достоинствам этой методики можно отнести системность, комплексный подход к пониманию финансового состояния предприятия. Трудности в использовании этих рекомендаций заключаются в многокритериальности используемых параметров, субъективности принимаемых решений, необходимости составления экономического баланса помимо бухгалтерской отчетности.</w:t>
      </w:r>
      <w:r w:rsidRPr="00E25F67">
        <w:rPr>
          <w:rFonts w:ascii="Times New Roman" w:hAnsi="Times New Roman"/>
          <w:color w:val="000000"/>
          <w:lang w:eastAsia="ru-RU"/>
        </w:rPr>
        <w:br/>
      </w:r>
      <w:r w:rsidRPr="00E25F67">
        <w:rPr>
          <w:rFonts w:ascii="Times New Roman" w:hAnsi="Times New Roman"/>
          <w:b/>
          <w:bCs/>
          <w:i/>
          <w:iCs/>
          <w:color w:val="000000"/>
          <w:lang w:eastAsia="ru-RU"/>
        </w:rPr>
        <w:t>7. Критерии А.И. Ковалева, В.П. Привалова</w:t>
      </w:r>
      <w:r w:rsidRPr="00E25F67">
        <w:rPr>
          <w:rFonts w:ascii="Times New Roman" w:hAnsi="Times New Roman"/>
          <w:color w:val="000000"/>
          <w:lang w:eastAsia="ru-RU"/>
        </w:rPr>
        <w:br/>
      </w:r>
      <w:r w:rsidRPr="00E25F67">
        <w:rPr>
          <w:rFonts w:ascii="Times New Roman" w:hAnsi="Times New Roman"/>
          <w:color w:val="000000"/>
          <w:shd w:val="clear" w:color="auto" w:fill="FFFFFF"/>
          <w:lang w:eastAsia="ru-RU"/>
        </w:rPr>
        <w:t>предлагают следующий перечень неформализованных критериев для прогнозирования банкротства предприятия:</w:t>
      </w:r>
    </w:p>
    <w:p w:rsidR="00E6632F" w:rsidRPr="00E25F67" w:rsidRDefault="00E6632F" w:rsidP="00E6632F">
      <w:pPr>
        <w:tabs>
          <w:tab w:val="left" w:pos="180"/>
        </w:tabs>
        <w:spacing w:after="0" w:line="240" w:lineRule="auto"/>
        <w:jc w:val="both"/>
        <w:rPr>
          <w:rFonts w:ascii="Times New Roman" w:hAnsi="Times New Roman"/>
          <w:color w:val="000000"/>
          <w:lang w:eastAsia="ru-RU"/>
        </w:rPr>
      </w:pPr>
      <w:r w:rsidRPr="00E25F67">
        <w:rPr>
          <w:rFonts w:ascii="Times New Roman" w:hAnsi="Times New Roman"/>
          <w:color w:val="000000"/>
          <w:lang w:eastAsia="ru-RU"/>
        </w:rPr>
        <w:t>неудовлетворительная структура имущества, в первую очередь активов;</w:t>
      </w:r>
      <w:r>
        <w:rPr>
          <w:rFonts w:ascii="Times New Roman" w:hAnsi="Times New Roman"/>
          <w:color w:val="000000"/>
          <w:lang w:eastAsia="ru-RU"/>
        </w:rPr>
        <w:t xml:space="preserve"> </w:t>
      </w:r>
      <w:r w:rsidRPr="00E25F67">
        <w:rPr>
          <w:rFonts w:ascii="Times New Roman" w:hAnsi="Times New Roman"/>
          <w:color w:val="000000"/>
          <w:lang w:eastAsia="ru-RU"/>
        </w:rPr>
        <w:t>замедление оборачиваемости средств предприятия;</w:t>
      </w:r>
      <w:r>
        <w:rPr>
          <w:rFonts w:ascii="Times New Roman" w:hAnsi="Times New Roman"/>
          <w:color w:val="000000"/>
          <w:lang w:eastAsia="ru-RU"/>
        </w:rPr>
        <w:t xml:space="preserve"> </w:t>
      </w:r>
      <w:r w:rsidRPr="00E25F67">
        <w:rPr>
          <w:rFonts w:ascii="Times New Roman" w:hAnsi="Times New Roman"/>
          <w:color w:val="000000"/>
          <w:lang w:eastAsia="ru-RU"/>
        </w:rPr>
        <w:t>сокращение периода погашения кредиторской задолженности при замедлении оборачиваемости текущих активов;</w:t>
      </w:r>
      <w:r>
        <w:rPr>
          <w:rFonts w:ascii="Times New Roman" w:hAnsi="Times New Roman"/>
          <w:color w:val="000000"/>
          <w:lang w:eastAsia="ru-RU"/>
        </w:rPr>
        <w:t xml:space="preserve"> </w:t>
      </w:r>
      <w:r w:rsidRPr="00E25F67">
        <w:rPr>
          <w:rFonts w:ascii="Times New Roman" w:hAnsi="Times New Roman"/>
          <w:color w:val="000000"/>
          <w:lang w:eastAsia="ru-RU"/>
        </w:rPr>
        <w:t>тенденция к вытеснению в составе обязательств дешевых заемных средств дорогостоящими и их неэффективное размещение в активе;</w:t>
      </w:r>
      <w:r>
        <w:rPr>
          <w:rFonts w:ascii="Times New Roman" w:hAnsi="Times New Roman"/>
          <w:color w:val="000000"/>
          <w:lang w:eastAsia="ru-RU"/>
        </w:rPr>
        <w:t xml:space="preserve"> </w:t>
      </w:r>
      <w:r w:rsidRPr="00E25F67">
        <w:rPr>
          <w:rFonts w:ascii="Times New Roman" w:hAnsi="Times New Roman"/>
          <w:color w:val="000000"/>
          <w:lang w:eastAsia="ru-RU"/>
        </w:rPr>
        <w:t>наличие просроченной кредиторской задолженности и увеличение ее удельного веса в составе обязательств предприятия;</w:t>
      </w:r>
      <w:r>
        <w:rPr>
          <w:rFonts w:ascii="Times New Roman" w:hAnsi="Times New Roman"/>
          <w:color w:val="000000"/>
          <w:lang w:eastAsia="ru-RU"/>
        </w:rPr>
        <w:t xml:space="preserve"> </w:t>
      </w:r>
      <w:r w:rsidRPr="00E25F67">
        <w:rPr>
          <w:rFonts w:ascii="Times New Roman" w:hAnsi="Times New Roman"/>
          <w:color w:val="000000"/>
          <w:lang w:eastAsia="ru-RU"/>
        </w:rPr>
        <w:t>значительные суммы дебиторской задолженности, относимые на убытки;</w:t>
      </w:r>
      <w:r>
        <w:rPr>
          <w:rFonts w:ascii="Times New Roman" w:hAnsi="Times New Roman"/>
          <w:color w:val="000000"/>
          <w:lang w:eastAsia="ru-RU"/>
        </w:rPr>
        <w:t xml:space="preserve"> </w:t>
      </w:r>
      <w:r w:rsidRPr="00E25F67">
        <w:rPr>
          <w:rFonts w:ascii="Times New Roman" w:hAnsi="Times New Roman"/>
          <w:color w:val="000000"/>
          <w:lang w:eastAsia="ru-RU"/>
        </w:rPr>
        <w:t>тенденция опережающего роста наиболее срочных обязательств в сравнении с изменением высоколиквидных активов;</w:t>
      </w:r>
      <w:r>
        <w:rPr>
          <w:rFonts w:ascii="Times New Roman" w:hAnsi="Times New Roman"/>
          <w:color w:val="000000"/>
          <w:lang w:eastAsia="ru-RU"/>
        </w:rPr>
        <w:t xml:space="preserve"> </w:t>
      </w:r>
      <w:r w:rsidRPr="00E25F67">
        <w:rPr>
          <w:rFonts w:ascii="Times New Roman" w:hAnsi="Times New Roman"/>
          <w:color w:val="000000"/>
          <w:lang w:eastAsia="ru-RU"/>
        </w:rPr>
        <w:t>устойчивое падение значений коэффициентов ликвидности;</w:t>
      </w:r>
      <w:r>
        <w:rPr>
          <w:rFonts w:ascii="Times New Roman" w:hAnsi="Times New Roman"/>
          <w:color w:val="000000"/>
          <w:lang w:eastAsia="ru-RU"/>
        </w:rPr>
        <w:t xml:space="preserve"> </w:t>
      </w:r>
      <w:r w:rsidRPr="00E25F67">
        <w:rPr>
          <w:rFonts w:ascii="Times New Roman" w:hAnsi="Times New Roman"/>
          <w:color w:val="000000"/>
          <w:lang w:eastAsia="ru-RU"/>
        </w:rPr>
        <w:t>нерациональная структура привлечения и размещения средств, формирование долгосрочных активов за счет краткосрочных источников средств;</w:t>
      </w:r>
      <w:r>
        <w:rPr>
          <w:rFonts w:ascii="Times New Roman" w:hAnsi="Times New Roman"/>
          <w:color w:val="000000"/>
          <w:lang w:eastAsia="ru-RU"/>
        </w:rPr>
        <w:t xml:space="preserve"> </w:t>
      </w:r>
      <w:r w:rsidRPr="00E25F67">
        <w:rPr>
          <w:rFonts w:ascii="Times New Roman" w:hAnsi="Times New Roman"/>
          <w:color w:val="000000"/>
          <w:lang w:eastAsia="ru-RU"/>
        </w:rPr>
        <w:t>убытки, отражаемые в бухгалтерском балансе;</w:t>
      </w:r>
      <w:r>
        <w:rPr>
          <w:rFonts w:ascii="Times New Roman" w:hAnsi="Times New Roman"/>
          <w:color w:val="000000"/>
          <w:lang w:eastAsia="ru-RU"/>
        </w:rPr>
        <w:t xml:space="preserve"> </w:t>
      </w:r>
      <w:r w:rsidRPr="00E25F67">
        <w:rPr>
          <w:rFonts w:ascii="Times New Roman" w:hAnsi="Times New Roman"/>
          <w:color w:val="000000"/>
          <w:lang w:eastAsia="ru-RU"/>
        </w:rPr>
        <w:t>состояние бухгалтерского учета на предприятии.</w:t>
      </w:r>
    </w:p>
    <w:p w:rsidR="00E6632F" w:rsidRDefault="00E6632F" w:rsidP="00E6632F">
      <w:pPr>
        <w:pStyle w:val="a7"/>
        <w:shd w:val="clear" w:color="auto" w:fill="FFFFFF"/>
        <w:spacing w:before="0" w:beforeAutospacing="0" w:after="0" w:afterAutospacing="0"/>
        <w:jc w:val="both"/>
        <w:rPr>
          <w:color w:val="000000"/>
          <w:sz w:val="22"/>
          <w:szCs w:val="22"/>
          <w:shd w:val="clear" w:color="auto" w:fill="FFFFFF"/>
        </w:rPr>
      </w:pPr>
      <w:r w:rsidRPr="00E25F67">
        <w:rPr>
          <w:b/>
          <w:bCs/>
          <w:i/>
          <w:iCs/>
          <w:color w:val="000000"/>
          <w:sz w:val="22"/>
          <w:szCs w:val="22"/>
        </w:rPr>
        <w:t>8. Методика А.О. Недосекина</w:t>
      </w:r>
      <w:r w:rsidRPr="00E25F67">
        <w:rPr>
          <w:color w:val="000000"/>
          <w:sz w:val="22"/>
          <w:szCs w:val="22"/>
        </w:rPr>
        <w:br/>
      </w:r>
      <w:r w:rsidRPr="00E25F67">
        <w:rPr>
          <w:color w:val="000000"/>
          <w:sz w:val="22"/>
          <w:szCs w:val="22"/>
          <w:shd w:val="clear" w:color="auto" w:fill="FFFFFF"/>
        </w:rPr>
        <w:t>гораздо трудоемок по сравнению с прочими методами прогнозирования банкротства предприятий, т.к. учитывает очень много показателей:- отраслевую дифференциацию;</w:t>
      </w:r>
      <w:r w:rsidRPr="00E25F67">
        <w:rPr>
          <w:color w:val="000000"/>
          <w:sz w:val="22"/>
          <w:szCs w:val="22"/>
        </w:rPr>
        <w:br/>
      </w:r>
      <w:r w:rsidRPr="00E25F67">
        <w:rPr>
          <w:color w:val="000000"/>
          <w:sz w:val="22"/>
          <w:szCs w:val="22"/>
          <w:shd w:val="clear" w:color="auto" w:fill="FFFFFF"/>
        </w:rPr>
        <w:t>- включает в себя комплексный анализ сразу нескольких независимых показателей финансового состояния предприятия; </w:t>
      </w:r>
      <w:r w:rsidRPr="00E25F67">
        <w:rPr>
          <w:color w:val="000000"/>
          <w:sz w:val="22"/>
          <w:szCs w:val="22"/>
        </w:rPr>
        <w:br/>
      </w:r>
      <w:r w:rsidRPr="00E25F67">
        <w:rPr>
          <w:color w:val="000000"/>
          <w:sz w:val="22"/>
          <w:szCs w:val="22"/>
          <w:shd w:val="clear" w:color="auto" w:fill="FFFFFF"/>
        </w:rPr>
        <w:t>- сглаживает временной, а следовательно, и инфляционный фактор при оценке параметров, по которым проводится исследование; </w:t>
      </w:r>
      <w:r w:rsidRPr="00E25F67">
        <w:rPr>
          <w:color w:val="000000"/>
          <w:sz w:val="22"/>
          <w:szCs w:val="22"/>
        </w:rPr>
        <w:br/>
      </w:r>
      <w:r w:rsidRPr="00E25F67">
        <w:rPr>
          <w:color w:val="000000"/>
          <w:sz w:val="22"/>
          <w:szCs w:val="22"/>
          <w:shd w:val="clear" w:color="auto" w:fill="FFFFFF"/>
        </w:rPr>
        <w:t>- исключает некорректное применение классической вероятности при распознавании сложившейся на предприятии ситуации.</w:t>
      </w:r>
    </w:p>
    <w:p w:rsidR="00902F23" w:rsidRPr="00E25F67" w:rsidRDefault="00902F23" w:rsidP="00E6632F">
      <w:pPr>
        <w:pStyle w:val="a7"/>
        <w:shd w:val="clear" w:color="auto" w:fill="FFFFFF"/>
        <w:spacing w:before="0" w:beforeAutospacing="0" w:after="0" w:afterAutospacing="0"/>
        <w:jc w:val="both"/>
        <w:rPr>
          <w:color w:val="000000"/>
          <w:sz w:val="22"/>
          <w:szCs w:val="22"/>
          <w:shd w:val="clear" w:color="auto" w:fill="FFFFFF"/>
        </w:rPr>
      </w:pPr>
    </w:p>
    <w:p w:rsidR="00F52048" w:rsidRDefault="00244F57" w:rsidP="003D1461">
      <w:pPr>
        <w:spacing w:after="0" w:line="240" w:lineRule="auto"/>
        <w:jc w:val="both"/>
        <w:rPr>
          <w:rFonts w:ascii="Times New Roman" w:hAnsi="Times New Roman"/>
          <w:b/>
        </w:rPr>
      </w:pPr>
      <w:r>
        <w:rPr>
          <w:rFonts w:ascii="Times New Roman" w:hAnsi="Times New Roman"/>
          <w:b/>
        </w:rPr>
        <w:t>25. Финансовая отчетность и анализ финансового состояния предприятия.</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Финансовая отчетность представляет собой единую систему показателей об имущественном и финансовом положении организации и о результатах ее хозяйственной деятельности. Она составляется на основе данных бухгалтерского учета.</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В состав годовой бухгалтерской отчетности включаются следующие формы:</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бухгалтерский баланс (форма № 1);</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отчет о прибылях и убытках (форма № 2). Также в качестве приложений к бухгалтерскому балансу и отчету о прибылях и убытках бухгалтерской отчетности составляются:</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отчет об изменениях капитала (форма № 3);</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отчет о движении денежных средств (форма № 4);</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приложение к бухгалтерскому балансу (форма № 5);</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отчет о целевом использовании полученных средств (форма № 6).</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Кроме того, в состав отчетности входят пояснительная записка и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xml:space="preserve">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w:t>
      </w:r>
    </w:p>
    <w:p w:rsidR="00EE3F0D" w:rsidRDefault="00EE3F0D" w:rsidP="00EE3F0D">
      <w:pPr>
        <w:spacing w:after="0" w:line="240" w:lineRule="auto"/>
        <w:jc w:val="both"/>
        <w:rPr>
          <w:rFonts w:ascii="Times New Roman" w:hAnsi="Times New Roman"/>
        </w:rPr>
      </w:pPr>
      <w:r w:rsidRPr="00EE3F0D">
        <w:rPr>
          <w:rFonts w:ascii="Times New Roman" w:hAnsi="Times New Roman"/>
        </w:rPr>
        <w:t>Если при составлении бухгалтерской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u w:val="single"/>
        </w:rPr>
        <w:t>Анализ финансового состояния предприятия</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xml:space="preserve">Проявляется финансовое состояние в платежеспособности предприятий, в способности вовремя удовлетворять платежные требования поставщиков техники и материалов в соответ­ствии с хозяйственными договорами, возвращать кредиты, выплачивать заработную плату рабочим и служащим, вносить платежи в бюджет.                         </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Задачами экономического анализа финансового состояния являются: объективная оценка использования финансовых ресурсов на предприятиях, выявление внутрихозяйственных резервов укрепления финансового положения, а также улучшение отношений между предприятиями и внешними финансовыми, кредитными органами и др.</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Финансовое состояние предприятий характеризует состояние и размещение их средств, что отражается в бухгалтерских балансах.</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Основными показателями финансового состояния являются:</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обеспеченность собственными оборотными средствами;</w:t>
      </w:r>
      <w:r w:rsidR="00D07B5D">
        <w:rPr>
          <w:rFonts w:ascii="Times New Roman" w:hAnsi="Times New Roman"/>
        </w:rPr>
        <w:t xml:space="preserve"> </w:t>
      </w:r>
      <w:r w:rsidRPr="00EE3F0D">
        <w:rPr>
          <w:rFonts w:ascii="Times New Roman" w:hAnsi="Times New Roman"/>
        </w:rPr>
        <w:t>соответствие фактических запасов материальных средств нормативу;</w:t>
      </w:r>
      <w:r w:rsidR="00D07B5D">
        <w:rPr>
          <w:rFonts w:ascii="Times New Roman" w:hAnsi="Times New Roman"/>
        </w:rPr>
        <w:t xml:space="preserve"> </w:t>
      </w:r>
      <w:r w:rsidRPr="00EE3F0D">
        <w:rPr>
          <w:rFonts w:ascii="Times New Roman" w:hAnsi="Times New Roman"/>
        </w:rPr>
        <w:t>обеспеченность запасов предназначенными для них источниками средств;</w:t>
      </w:r>
      <w:r w:rsidR="00D07B5D">
        <w:rPr>
          <w:rFonts w:ascii="Times New Roman" w:hAnsi="Times New Roman"/>
        </w:rPr>
        <w:t xml:space="preserve"> </w:t>
      </w:r>
      <w:r w:rsidRPr="00EE3F0D">
        <w:rPr>
          <w:rFonts w:ascii="Times New Roman" w:hAnsi="Times New Roman"/>
        </w:rPr>
        <w:t>иммобилизация оборотных средств;</w:t>
      </w:r>
      <w:r w:rsidR="00D07B5D">
        <w:rPr>
          <w:rFonts w:ascii="Times New Roman" w:hAnsi="Times New Roman"/>
        </w:rPr>
        <w:t xml:space="preserve"> </w:t>
      </w:r>
      <w:r w:rsidRPr="00EE3F0D">
        <w:rPr>
          <w:rFonts w:ascii="Times New Roman" w:hAnsi="Times New Roman"/>
        </w:rPr>
        <w:t xml:space="preserve">платежеспособность предприятия.                  </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Платежеспособность предприятия отражает его финансовое положение. Нормальная платежеспособность позволяет своевременно и полностью погасить обязательства перед другими организациями.</w:t>
      </w:r>
    </w:p>
    <w:p w:rsidR="00EE3F0D" w:rsidRPr="00EE3F0D" w:rsidRDefault="00EE3F0D" w:rsidP="00EE3F0D">
      <w:pPr>
        <w:spacing w:after="0" w:line="240" w:lineRule="auto"/>
        <w:jc w:val="both"/>
        <w:rPr>
          <w:rFonts w:ascii="Times New Roman" w:hAnsi="Times New Roman"/>
        </w:rPr>
      </w:pPr>
      <w:r w:rsidRPr="00EE3F0D">
        <w:rPr>
          <w:rFonts w:ascii="Times New Roman" w:hAnsi="Times New Roman"/>
        </w:rPr>
        <w:t xml:space="preserve">Иногда причина неплатежеспособности кроется не в бесхозяйственности на самом предприятии, а в неплатежеспособности покупателей его продукции. </w:t>
      </w:r>
    </w:p>
    <w:p w:rsidR="00244F57" w:rsidRDefault="00244F57" w:rsidP="003D1461">
      <w:pPr>
        <w:spacing w:after="0" w:line="240" w:lineRule="auto"/>
        <w:jc w:val="both"/>
        <w:rPr>
          <w:rFonts w:ascii="Times New Roman" w:hAnsi="Times New Roman"/>
          <w:b/>
        </w:rPr>
      </w:pPr>
    </w:p>
    <w:p w:rsidR="00D07B5D" w:rsidRDefault="00D07B5D" w:rsidP="003D1461">
      <w:pPr>
        <w:spacing w:after="0" w:line="240" w:lineRule="auto"/>
        <w:jc w:val="both"/>
        <w:rPr>
          <w:rFonts w:ascii="Times New Roman" w:hAnsi="Times New Roman"/>
          <w:b/>
        </w:rPr>
      </w:pPr>
    </w:p>
    <w:p w:rsidR="00317AFF" w:rsidRDefault="00317AFF" w:rsidP="003D1461">
      <w:pPr>
        <w:spacing w:after="0" w:line="240" w:lineRule="auto"/>
        <w:jc w:val="both"/>
        <w:rPr>
          <w:rFonts w:ascii="Times New Roman" w:hAnsi="Times New Roman"/>
          <w:b/>
        </w:rPr>
      </w:pPr>
      <w:r>
        <w:rPr>
          <w:rFonts w:ascii="Times New Roman" w:hAnsi="Times New Roman"/>
          <w:b/>
        </w:rPr>
        <w:t>26. Леверидж и его роль в финансовом менеджменте.</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В финансовом менеджменте эффективным инструментом анализа считается леверидж.</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b/>
          <w:bCs/>
          <w:color w:val="000000"/>
          <w:sz w:val="22"/>
          <w:szCs w:val="22"/>
        </w:rPr>
        <w:t>Леверидж</w:t>
      </w:r>
      <w:r w:rsidRPr="00317AFF">
        <w:rPr>
          <w:rStyle w:val="apple-converted-space"/>
          <w:color w:val="000000"/>
          <w:sz w:val="22"/>
          <w:szCs w:val="22"/>
        </w:rPr>
        <w:t> </w:t>
      </w:r>
      <w:r w:rsidRPr="00317AFF">
        <w:rPr>
          <w:color w:val="000000"/>
          <w:sz w:val="22"/>
          <w:szCs w:val="22"/>
        </w:rPr>
        <w:t>– действие небольшой силы (рычага), с помощью которой можно перемещать довольно тяжелые предметы.</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В приложении к экономике леверидж трактуется как некоторый фактор, небольшое изменение которого может привести к перемене результативных показателей. Значение левериджа связано с тем, что он помогает определить риск в деятельности предприятия. В финансовом менеджменте используются такие понятия, как «производственный леверидж» и «финансовый леверидж».</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b/>
          <w:bCs/>
          <w:color w:val="000000"/>
          <w:sz w:val="22"/>
          <w:szCs w:val="22"/>
        </w:rPr>
        <w:t>Производственный леверидж</w:t>
      </w:r>
      <w:r w:rsidRPr="00317AFF">
        <w:rPr>
          <w:rStyle w:val="apple-converted-space"/>
          <w:color w:val="000000"/>
          <w:sz w:val="22"/>
          <w:szCs w:val="22"/>
        </w:rPr>
        <w:t> </w:t>
      </w:r>
      <w:r w:rsidRPr="00317AFF">
        <w:rPr>
          <w:color w:val="000000"/>
          <w:sz w:val="22"/>
          <w:szCs w:val="22"/>
        </w:rPr>
        <w:t>количественно характеризуется соотношением постоянных и переменных расходов в общей их сумме и вариабельностью прибыли до вычета процентов и налогов.</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В финансовой работе необходимо знать следующую зависимость: если доля постоянных расходов велика, то принято говорить о том, что предприятие имеет высокий уровень производственного левериджа. Для такого предприятия даже незначительное изменение объемов производства может привести к существенному изменению прибыли от реализации. Это связано с тем, что постоянные расходы предприятие вынуждено нести независимо от того, производится продукция или нет. Поэтому чем выше уровень производственного левериджа, тем, как правило, выше производственный риск предприятия.</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b/>
          <w:bCs/>
          <w:color w:val="000000"/>
          <w:sz w:val="22"/>
          <w:szCs w:val="22"/>
        </w:rPr>
        <w:t>Финансовый леверидж</w:t>
      </w:r>
      <w:r w:rsidRPr="00317AFF">
        <w:rPr>
          <w:rStyle w:val="apple-converted-space"/>
          <w:color w:val="000000"/>
          <w:sz w:val="22"/>
          <w:szCs w:val="22"/>
        </w:rPr>
        <w:t> </w:t>
      </w:r>
      <w:r w:rsidRPr="00317AFF">
        <w:rPr>
          <w:color w:val="000000"/>
          <w:sz w:val="22"/>
          <w:szCs w:val="22"/>
        </w:rPr>
        <w:t>характеризует взаимосвязь между собственными, привлеченными долгосрочными финансовыми ресурсами и прибылью. Уровень финансового левериджа прямо пропорционально оказывает влияние на степень финансового риска предприятия и требуемую акционерами норму прибыли. Доказано, что чем выше сумма процентов к выплате, тем меньше чистая прибыль предприятия. Поэтому чем выше уровень финансового левериджа, тем выше, при прочих равных условиях, финансовый риск предприятия.</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b/>
          <w:bCs/>
          <w:color w:val="000000"/>
          <w:sz w:val="22"/>
          <w:szCs w:val="22"/>
        </w:rPr>
        <w:t>Производственно-финансовый леверидж</w:t>
      </w:r>
      <w:r w:rsidRPr="00317AFF">
        <w:rPr>
          <w:rStyle w:val="apple-converted-space"/>
          <w:color w:val="000000"/>
          <w:sz w:val="22"/>
          <w:szCs w:val="22"/>
        </w:rPr>
        <w:t> </w:t>
      </w:r>
      <w:r w:rsidRPr="00317AFF">
        <w:rPr>
          <w:color w:val="000000"/>
          <w:sz w:val="22"/>
          <w:szCs w:val="22"/>
        </w:rPr>
        <w:t>– обобщающая категория. В отличие от двух других видов, данный леверидж не определяется каким-либо простым количественным показателем, имеющим наглядную интерпретацию и пригодным для пространственных сопоставлений. Его влияние определяется путем оценки взаимосвязи трех показателей: выручки, расходов производственного и финансового характера и чистой прибыли.</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В финансовом менеджменте указанные инструменты анализа используются для статистических материалов предприятия и специализированных программ по финансам. Леверидж – мощный аналитический инструментарий, позволяющий:</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1) принимать самые разнообразные экономические и финансовые решения: о покупке нового оборудования, величине расходов на качество, величине расходов на стимулирование сбыта, рекламу;</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2) обосновывать: эффективные объемы производства и реализации продукции, эффективную ценовую политику, варианты финансирования инвестиций, оборотных средств, методы амортизации, нормативы структуры капитала, показатели финансовой стратегии и т. д.</w:t>
      </w:r>
    </w:p>
    <w:p w:rsidR="00317AFF" w:rsidRPr="00317AFF" w:rsidRDefault="00317AFF" w:rsidP="00317AFF">
      <w:pPr>
        <w:pStyle w:val="a7"/>
        <w:shd w:val="clear" w:color="auto" w:fill="FFFFFF"/>
        <w:spacing w:before="0" w:beforeAutospacing="0" w:after="0" w:afterAutospacing="0"/>
        <w:jc w:val="both"/>
        <w:rPr>
          <w:color w:val="000000"/>
          <w:sz w:val="22"/>
          <w:szCs w:val="22"/>
        </w:rPr>
      </w:pPr>
      <w:r w:rsidRPr="00317AFF">
        <w:rPr>
          <w:color w:val="000000"/>
          <w:sz w:val="22"/>
          <w:szCs w:val="22"/>
        </w:rPr>
        <w:t>Сложность использования производственного ле-вериджа состоит в том, что для его расчета необходимо обладать информацией о делении затрат на постоянные и переменные. Несмотря на то что в управленческом учете существует множество методов деления затрат, у предприятий часто возникают сложности с их использованием.</w:t>
      </w:r>
    </w:p>
    <w:p w:rsidR="00317AFF" w:rsidRDefault="00317AFF" w:rsidP="003D1461">
      <w:pPr>
        <w:spacing w:after="0" w:line="240" w:lineRule="auto"/>
        <w:jc w:val="both"/>
        <w:rPr>
          <w:rFonts w:ascii="Times New Roman" w:hAnsi="Times New Roman"/>
          <w:b/>
        </w:rPr>
      </w:pPr>
    </w:p>
    <w:p w:rsidR="00EA0A6D" w:rsidRPr="00115508" w:rsidRDefault="00EA0A6D" w:rsidP="00EA0A6D">
      <w:pPr>
        <w:pStyle w:val="a7"/>
        <w:spacing w:before="0" w:beforeAutospacing="0" w:after="0" w:afterAutospacing="0"/>
        <w:jc w:val="both"/>
        <w:rPr>
          <w:sz w:val="22"/>
          <w:szCs w:val="22"/>
        </w:rPr>
      </w:pPr>
      <w:r w:rsidRPr="00115508">
        <w:rPr>
          <w:b/>
          <w:bCs/>
          <w:sz w:val="22"/>
          <w:szCs w:val="22"/>
        </w:rPr>
        <w:t>27. Система показателей рентабельности.</w:t>
      </w:r>
    </w:p>
    <w:p w:rsidR="009702D1" w:rsidRPr="009702D1" w:rsidRDefault="009702D1" w:rsidP="00F52048">
      <w:pPr>
        <w:pStyle w:val="a7"/>
        <w:shd w:val="clear" w:color="auto" w:fill="FFFFFF"/>
        <w:spacing w:before="0" w:beforeAutospacing="0" w:after="0" w:afterAutospacing="0"/>
        <w:ind w:firstLine="181"/>
        <w:contextualSpacing/>
        <w:jc w:val="both"/>
        <w:rPr>
          <w:color w:val="333333"/>
          <w:sz w:val="22"/>
          <w:szCs w:val="22"/>
        </w:rPr>
      </w:pPr>
      <w:r w:rsidRPr="009702D1">
        <w:rPr>
          <w:color w:val="333333"/>
          <w:sz w:val="22"/>
          <w:szCs w:val="22"/>
        </w:rPr>
        <w:t>Рентабельность – это коэффициент полученный как отношение прибыли к затратам, где в качестве прибыли может быль использована величина балансовой, чистой прибыли, прибыли от реализации продукции, а также прибыли от разных видов деятельности предприятия. В знаменателе в качестве затрат могут быть использованы показатели стоимости основных и оборотных фондов, выручки от реализации, себестоимости продукции собственного и заемного капитала и т.д.</w:t>
      </w:r>
    </w:p>
    <w:p w:rsidR="009702D1" w:rsidRPr="009702D1" w:rsidRDefault="009702D1" w:rsidP="00F52048">
      <w:pPr>
        <w:pStyle w:val="normal"/>
        <w:shd w:val="clear" w:color="auto" w:fill="FFFFFF"/>
        <w:spacing w:before="0" w:beforeAutospacing="0" w:after="0" w:afterAutospacing="0"/>
        <w:ind w:firstLine="181"/>
        <w:contextualSpacing/>
        <w:jc w:val="both"/>
        <w:rPr>
          <w:color w:val="333333"/>
          <w:sz w:val="22"/>
          <w:szCs w:val="22"/>
        </w:rPr>
      </w:pPr>
      <w:r w:rsidRPr="009702D1">
        <w:rPr>
          <w:color w:val="333333"/>
          <w:sz w:val="22"/>
          <w:szCs w:val="22"/>
        </w:rPr>
        <w:t>Показатели рентабельности характеризуют финансовые ре</w:t>
      </w:r>
      <w:r w:rsidRPr="009702D1">
        <w:rPr>
          <w:color w:val="333333"/>
          <w:sz w:val="22"/>
          <w:szCs w:val="22"/>
        </w:rPr>
        <w:softHyphen/>
        <w:t>зультаты и эффективность деятельности предприятия. Они изме</w:t>
      </w:r>
      <w:r w:rsidRPr="009702D1">
        <w:rPr>
          <w:color w:val="333333"/>
          <w:sz w:val="22"/>
          <w:szCs w:val="22"/>
        </w:rPr>
        <w:softHyphen/>
        <w:t>ряют доходность предприятия с различных позиций и группиру</w:t>
      </w:r>
      <w:r w:rsidRPr="009702D1">
        <w:rPr>
          <w:color w:val="333333"/>
          <w:sz w:val="22"/>
          <w:szCs w:val="22"/>
        </w:rPr>
        <w:softHyphen/>
        <w:t>ются в соответствии с интересами участников экономического процесса, рыночного обмена.</w:t>
      </w:r>
    </w:p>
    <w:p w:rsidR="009702D1" w:rsidRPr="009702D1" w:rsidRDefault="009702D1" w:rsidP="00F52048">
      <w:pPr>
        <w:pStyle w:val="normal"/>
        <w:shd w:val="clear" w:color="auto" w:fill="FFFFFF"/>
        <w:spacing w:before="0" w:beforeAutospacing="0" w:after="0" w:afterAutospacing="0"/>
        <w:ind w:firstLine="181"/>
        <w:contextualSpacing/>
        <w:jc w:val="both"/>
        <w:rPr>
          <w:color w:val="333333"/>
          <w:sz w:val="22"/>
          <w:szCs w:val="22"/>
        </w:rPr>
      </w:pPr>
      <w:r w:rsidRPr="009702D1">
        <w:rPr>
          <w:color w:val="333333"/>
          <w:sz w:val="22"/>
          <w:szCs w:val="22"/>
        </w:rPr>
        <w:t>Основные показатели рентабельности можно объединить в следующие группы</w:t>
      </w:r>
    </w:p>
    <w:p w:rsidR="009702D1" w:rsidRPr="009702D1" w:rsidRDefault="009702D1" w:rsidP="00F52048">
      <w:pPr>
        <w:pStyle w:val="normal"/>
        <w:shd w:val="clear" w:color="auto" w:fill="FFFFFF"/>
        <w:spacing w:before="0" w:beforeAutospacing="0" w:after="0" w:afterAutospacing="0"/>
        <w:ind w:left="40" w:firstLine="181"/>
        <w:contextualSpacing/>
        <w:jc w:val="both"/>
        <w:rPr>
          <w:color w:val="333333"/>
          <w:sz w:val="22"/>
          <w:szCs w:val="22"/>
        </w:rPr>
      </w:pPr>
      <w:r w:rsidRPr="009702D1">
        <w:rPr>
          <w:color w:val="333333"/>
          <w:sz w:val="22"/>
          <w:szCs w:val="22"/>
        </w:rPr>
        <w:t>1) показатели рентабельности капитала (активов),</w:t>
      </w:r>
    </w:p>
    <w:p w:rsidR="009702D1" w:rsidRPr="009702D1" w:rsidRDefault="009702D1" w:rsidP="00F52048">
      <w:pPr>
        <w:pStyle w:val="normal"/>
        <w:shd w:val="clear" w:color="auto" w:fill="FFFFFF"/>
        <w:spacing w:before="0" w:beforeAutospacing="0" w:after="0" w:afterAutospacing="0"/>
        <w:ind w:left="40" w:firstLine="181"/>
        <w:contextualSpacing/>
        <w:jc w:val="both"/>
        <w:rPr>
          <w:color w:val="333333"/>
          <w:sz w:val="22"/>
          <w:szCs w:val="22"/>
        </w:rPr>
      </w:pPr>
      <w:r w:rsidRPr="009702D1">
        <w:rPr>
          <w:color w:val="333333"/>
          <w:sz w:val="22"/>
          <w:szCs w:val="22"/>
        </w:rPr>
        <w:t>2) показатели рентабельности продукции;</w:t>
      </w:r>
    </w:p>
    <w:p w:rsidR="009702D1" w:rsidRPr="009702D1" w:rsidRDefault="009702D1" w:rsidP="00F52048">
      <w:pPr>
        <w:pStyle w:val="normal"/>
        <w:shd w:val="clear" w:color="auto" w:fill="FFFFFF"/>
        <w:spacing w:before="0" w:beforeAutospacing="0" w:after="0" w:afterAutospacing="0"/>
        <w:ind w:left="80" w:firstLine="181"/>
        <w:contextualSpacing/>
        <w:jc w:val="both"/>
        <w:rPr>
          <w:color w:val="333333"/>
          <w:sz w:val="22"/>
          <w:szCs w:val="22"/>
        </w:rPr>
      </w:pPr>
      <w:r w:rsidRPr="009702D1">
        <w:rPr>
          <w:color w:val="333333"/>
          <w:sz w:val="22"/>
          <w:szCs w:val="22"/>
        </w:rPr>
        <w:t>3) показатели, рассчитанные</w:t>
      </w:r>
      <w:r w:rsidRPr="009702D1">
        <w:rPr>
          <w:b/>
          <w:bCs/>
          <w:color w:val="333333"/>
          <w:sz w:val="22"/>
          <w:szCs w:val="22"/>
        </w:rPr>
        <w:t xml:space="preserve"> </w:t>
      </w:r>
      <w:r w:rsidRPr="009702D1">
        <w:rPr>
          <w:color w:val="333333"/>
          <w:sz w:val="22"/>
          <w:szCs w:val="22"/>
        </w:rPr>
        <w:t>на основе потоков наличных денежных средств.</w:t>
      </w:r>
    </w:p>
    <w:p w:rsidR="009702D1" w:rsidRPr="009702D1" w:rsidRDefault="009702D1" w:rsidP="00F52048">
      <w:pPr>
        <w:pStyle w:val="normal"/>
        <w:shd w:val="clear" w:color="auto" w:fill="FFFFFF"/>
        <w:spacing w:before="0" w:beforeAutospacing="0" w:after="0" w:afterAutospacing="0"/>
        <w:ind w:left="80" w:firstLine="181"/>
        <w:contextualSpacing/>
        <w:jc w:val="both"/>
        <w:rPr>
          <w:color w:val="333333"/>
          <w:sz w:val="22"/>
          <w:szCs w:val="22"/>
        </w:rPr>
      </w:pPr>
      <w:r w:rsidRPr="009702D1">
        <w:rPr>
          <w:b/>
          <w:bCs/>
          <w:color w:val="333333"/>
          <w:sz w:val="22"/>
          <w:szCs w:val="22"/>
        </w:rPr>
        <w:t>Первая группа</w:t>
      </w:r>
      <w:r w:rsidRPr="009702D1">
        <w:rPr>
          <w:color w:val="333333"/>
          <w:sz w:val="22"/>
          <w:szCs w:val="22"/>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 :</w:t>
      </w:r>
    </w:p>
    <w:p w:rsidR="009702D1" w:rsidRPr="009702D1" w:rsidRDefault="009702D1" w:rsidP="00F52048">
      <w:pPr>
        <w:pStyle w:val="normal"/>
        <w:shd w:val="clear" w:color="auto" w:fill="FFFFFF"/>
        <w:spacing w:before="0" w:beforeAutospacing="0" w:after="0" w:afterAutospacing="0"/>
        <w:ind w:firstLine="181"/>
        <w:contextualSpacing/>
        <w:jc w:val="both"/>
        <w:rPr>
          <w:color w:val="333333"/>
          <w:sz w:val="22"/>
          <w:szCs w:val="22"/>
        </w:rPr>
      </w:pPr>
      <w:r w:rsidRPr="009702D1">
        <w:rPr>
          <w:b/>
          <w:bCs/>
          <w:color w:val="333333"/>
          <w:sz w:val="22"/>
          <w:szCs w:val="22"/>
        </w:rPr>
        <w:t>Вторая группа</w:t>
      </w:r>
      <w:r w:rsidRPr="009702D1">
        <w:rPr>
          <w:color w:val="333333"/>
          <w:sz w:val="22"/>
          <w:szCs w:val="22"/>
        </w:rPr>
        <w:t xml:space="preserve"> показателей формируется на основе расчета уровней и рентабельности по показателям прибыли, отражаемым в отчетности предприятий. </w:t>
      </w:r>
    </w:p>
    <w:p w:rsidR="009702D1" w:rsidRPr="009702D1" w:rsidRDefault="009702D1" w:rsidP="00F52048">
      <w:pPr>
        <w:pStyle w:val="normal"/>
        <w:shd w:val="clear" w:color="auto" w:fill="FFFFFF"/>
        <w:spacing w:before="0" w:beforeAutospacing="0" w:after="0" w:afterAutospacing="0"/>
        <w:ind w:right="400" w:firstLine="181"/>
        <w:contextualSpacing/>
        <w:jc w:val="both"/>
        <w:rPr>
          <w:color w:val="333333"/>
          <w:sz w:val="22"/>
          <w:szCs w:val="22"/>
        </w:rPr>
      </w:pPr>
      <w:r w:rsidRPr="009702D1">
        <w:rPr>
          <w:b/>
          <w:color w:val="333333"/>
          <w:sz w:val="22"/>
          <w:szCs w:val="22"/>
        </w:rPr>
        <w:t>Третья группа</w:t>
      </w:r>
      <w:r w:rsidRPr="009702D1">
        <w:rPr>
          <w:color w:val="333333"/>
          <w:sz w:val="22"/>
          <w:szCs w:val="22"/>
        </w:rPr>
        <w:t xml:space="preserve">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9702D1" w:rsidRPr="009702D1" w:rsidRDefault="009702D1" w:rsidP="00F52048">
      <w:pPr>
        <w:pStyle w:val="normal"/>
        <w:shd w:val="clear" w:color="auto" w:fill="FFFFFF"/>
        <w:spacing w:before="0" w:beforeAutospacing="0" w:after="0" w:afterAutospacing="0"/>
        <w:ind w:right="400" w:firstLine="181"/>
        <w:contextualSpacing/>
        <w:jc w:val="both"/>
        <w:rPr>
          <w:color w:val="333333"/>
          <w:sz w:val="22"/>
          <w:szCs w:val="22"/>
        </w:rPr>
      </w:pPr>
      <w:r w:rsidRPr="009702D1">
        <w:rPr>
          <w:color w:val="333333"/>
          <w:sz w:val="22"/>
          <w:szCs w:val="22"/>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EA0A6D" w:rsidRPr="00115508" w:rsidRDefault="00EA0A6D" w:rsidP="00EA0A6D">
      <w:pPr>
        <w:pStyle w:val="a7"/>
        <w:spacing w:before="0" w:beforeAutospacing="0" w:after="0" w:afterAutospacing="0"/>
        <w:jc w:val="both"/>
        <w:rPr>
          <w:sz w:val="22"/>
          <w:szCs w:val="22"/>
        </w:rPr>
      </w:pPr>
    </w:p>
    <w:p w:rsidR="00EA0A6D" w:rsidRDefault="00EA0A6D" w:rsidP="003D1461">
      <w:pPr>
        <w:spacing w:after="0" w:line="240" w:lineRule="auto"/>
        <w:jc w:val="both"/>
        <w:rPr>
          <w:rFonts w:ascii="Times New Roman" w:hAnsi="Times New Roman"/>
          <w:b/>
        </w:rPr>
      </w:pPr>
    </w:p>
    <w:p w:rsidR="006F451C" w:rsidRPr="006F451C" w:rsidRDefault="006F451C" w:rsidP="006F451C">
      <w:pPr>
        <w:pStyle w:val="2"/>
        <w:shd w:val="clear" w:color="auto" w:fill="FFFFFF"/>
        <w:spacing w:before="0" w:after="0" w:line="240" w:lineRule="auto"/>
        <w:jc w:val="both"/>
        <w:rPr>
          <w:rFonts w:ascii="Times New Roman" w:hAnsi="Times New Roman" w:cs="Times New Roman"/>
          <w:i w:val="0"/>
          <w:sz w:val="22"/>
          <w:szCs w:val="22"/>
          <w:lang w:eastAsia="ru-RU"/>
        </w:rPr>
      </w:pPr>
      <w:r w:rsidRPr="006F451C">
        <w:rPr>
          <w:rFonts w:ascii="Times New Roman" w:hAnsi="Times New Roman" w:cs="Times New Roman"/>
          <w:i w:val="0"/>
          <w:sz w:val="22"/>
          <w:szCs w:val="22"/>
        </w:rPr>
        <w:t>28.</w:t>
      </w:r>
      <w:r w:rsidRPr="006F451C">
        <w:rPr>
          <w:rFonts w:ascii="Times New Roman" w:hAnsi="Times New Roman" w:cs="Times New Roman"/>
          <w:i w:val="0"/>
          <w:sz w:val="22"/>
          <w:szCs w:val="22"/>
          <w:lang w:eastAsia="ru-RU"/>
        </w:rPr>
        <w:t>Информационное обеспечение финансового менеджмента</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Финансовая отчетность</w:t>
      </w:r>
      <w:r w:rsidRPr="00115508">
        <w:rPr>
          <w:rFonts w:ascii="Times New Roman" w:hAnsi="Times New Roman"/>
          <w:lang w:eastAsia="ru-RU"/>
        </w:rPr>
        <w:t xml:space="preserve"> - это совокупность форм отчетности, составленной на основе данных финансового учета с целью предоставления внешним и внутренним пользователям обобщенной информации о финансовом положении фирмы в виде, удобном и понятном для принятия этими пользователями определенных деловых решений.</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Информация должна содержать сведения</w:t>
      </w:r>
      <w:r w:rsidR="00D353FA">
        <w:rPr>
          <w:rFonts w:ascii="Times New Roman" w:hAnsi="Times New Roman"/>
          <w:b/>
          <w:bCs/>
          <w:lang w:eastAsia="ru-RU"/>
        </w:rPr>
        <w:t xml:space="preserve"> </w:t>
      </w:r>
      <w:r w:rsidRPr="00115508">
        <w:rPr>
          <w:rFonts w:ascii="Times New Roman" w:hAnsi="Times New Roman"/>
          <w:lang w:eastAsia="ru-RU"/>
        </w:rPr>
        <w:t>для: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Оценки финансового состояния</w:t>
      </w:r>
      <w:r>
        <w:rPr>
          <w:rFonts w:ascii="Times New Roman" w:hAnsi="Times New Roman"/>
          <w:lang w:eastAsia="ru-RU"/>
        </w:rPr>
        <w:t xml:space="preserve">, </w:t>
      </w:r>
      <w:r w:rsidRPr="00115508">
        <w:rPr>
          <w:rFonts w:ascii="Times New Roman" w:hAnsi="Times New Roman"/>
          <w:lang w:eastAsia="ru-RU"/>
        </w:rPr>
        <w:t>Оценки потока денежных средств</w:t>
      </w:r>
      <w:r>
        <w:rPr>
          <w:rFonts w:ascii="Times New Roman" w:hAnsi="Times New Roman"/>
          <w:lang w:eastAsia="ru-RU"/>
        </w:rPr>
        <w:t xml:space="preserve">, </w:t>
      </w:r>
      <w:r w:rsidRPr="00115508">
        <w:rPr>
          <w:rFonts w:ascii="Times New Roman" w:hAnsi="Times New Roman"/>
          <w:lang w:eastAsia="ru-RU"/>
        </w:rPr>
        <w:t>Принятия инвестиционных решений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Основными пользователями финансовой отчетности</w:t>
      </w:r>
      <w:r w:rsidRPr="00115508">
        <w:rPr>
          <w:rFonts w:ascii="Times New Roman" w:hAnsi="Times New Roman"/>
          <w:lang w:eastAsia="ru-RU"/>
        </w:rPr>
        <w:t xml:space="preserve"> выступают: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инвесторы;</w:t>
      </w:r>
      <w:r>
        <w:rPr>
          <w:rFonts w:ascii="Times New Roman" w:hAnsi="Times New Roman"/>
          <w:lang w:eastAsia="ru-RU"/>
        </w:rPr>
        <w:t xml:space="preserve"> </w:t>
      </w:r>
      <w:r w:rsidRPr="00115508">
        <w:rPr>
          <w:rFonts w:ascii="Times New Roman" w:hAnsi="Times New Roman"/>
          <w:lang w:eastAsia="ru-RU"/>
        </w:rPr>
        <w:t>кредиторы;</w:t>
      </w:r>
      <w:r>
        <w:rPr>
          <w:rFonts w:ascii="Times New Roman" w:hAnsi="Times New Roman"/>
          <w:lang w:eastAsia="ru-RU"/>
        </w:rPr>
        <w:t xml:space="preserve"> </w:t>
      </w:r>
      <w:r w:rsidRPr="00115508">
        <w:rPr>
          <w:rFonts w:ascii="Times New Roman" w:hAnsi="Times New Roman"/>
          <w:lang w:eastAsia="ru-RU"/>
        </w:rPr>
        <w:t>профсоюзы и служащие по поводу оценки способности данного объекта выплачивать более высокую зарплату;</w:t>
      </w:r>
      <w:r>
        <w:rPr>
          <w:rFonts w:ascii="Times New Roman" w:hAnsi="Times New Roman"/>
          <w:lang w:eastAsia="ru-RU"/>
        </w:rPr>
        <w:t xml:space="preserve"> </w:t>
      </w:r>
      <w:r w:rsidRPr="00115508">
        <w:rPr>
          <w:rFonts w:ascii="Times New Roman" w:hAnsi="Times New Roman"/>
          <w:lang w:eastAsia="ru-RU"/>
        </w:rPr>
        <w:t>заказчики продукции по поводу оценки ее способности выполнять взятые обязательства;</w:t>
      </w:r>
      <w:r>
        <w:rPr>
          <w:rFonts w:ascii="Times New Roman" w:hAnsi="Times New Roman"/>
          <w:lang w:eastAsia="ru-RU"/>
        </w:rPr>
        <w:t xml:space="preserve"> </w:t>
      </w:r>
      <w:r w:rsidRPr="00115508">
        <w:rPr>
          <w:rFonts w:ascii="Times New Roman" w:hAnsi="Times New Roman"/>
          <w:lang w:eastAsia="ru-RU"/>
        </w:rPr>
        <w:t>государственные органы по поводу выполнения налоговых обязательств;</w:t>
      </w:r>
      <w:r>
        <w:rPr>
          <w:rFonts w:ascii="Times New Roman" w:hAnsi="Times New Roman"/>
          <w:lang w:eastAsia="ru-RU"/>
        </w:rPr>
        <w:t xml:space="preserve"> </w:t>
      </w:r>
      <w:r w:rsidRPr="00115508">
        <w:rPr>
          <w:rFonts w:ascii="Times New Roman" w:hAnsi="Times New Roman"/>
          <w:lang w:eastAsia="ru-RU"/>
        </w:rPr>
        <w:t>население по поводу перспектив деловых контактов с экономическим объектом;</w:t>
      </w:r>
      <w:r>
        <w:rPr>
          <w:rFonts w:ascii="Times New Roman" w:hAnsi="Times New Roman"/>
          <w:lang w:eastAsia="ru-RU"/>
        </w:rPr>
        <w:t xml:space="preserve"> </w:t>
      </w:r>
      <w:r w:rsidRPr="00115508">
        <w:rPr>
          <w:rFonts w:ascii="Times New Roman" w:hAnsi="Times New Roman"/>
          <w:lang w:eastAsia="ru-RU"/>
        </w:rPr>
        <w:t>деловые и научные круги, изучающие потенциальное место в своей отрасли.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Стороны, можно условно разделить на две категории: внешние и внутренние.</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Внутренние пользователи</w:t>
      </w:r>
      <w:r w:rsidRPr="00115508">
        <w:rPr>
          <w:rFonts w:ascii="Times New Roman" w:hAnsi="Times New Roman"/>
          <w:lang w:eastAsia="ru-RU"/>
        </w:rPr>
        <w:t xml:space="preserve"> - менеджеры, руководство, финансовые менеджеры. В некоторых случаях в данную группу относятся и собственники предприятия.</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Внешние пользователи</w:t>
      </w:r>
      <w:r w:rsidRPr="00115508">
        <w:rPr>
          <w:rFonts w:ascii="Times New Roman" w:hAnsi="Times New Roman"/>
          <w:lang w:eastAsia="ru-RU"/>
        </w:rPr>
        <w:t xml:space="preserve"> - кредиторы, потенциальные инвесторы, контрагенты предприятия, налоговые органы, финансовый рынок в лице фондовой биржи и прочие.</w:t>
      </w:r>
    </w:p>
    <w:p w:rsidR="006F451C" w:rsidRPr="00115508" w:rsidRDefault="00ED262F"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noProof/>
          <w:lang w:eastAsia="ru-RU"/>
        </w:rPr>
        <w:drawing>
          <wp:inline distT="0" distB="0" distL="0" distR="0">
            <wp:extent cx="3924300" cy="2781300"/>
            <wp:effectExtent l="0" t="0" r="0" b="0"/>
            <wp:docPr id="8" name="Рисунок 1" descr="http://www.cis2000.ru/images/mail/fin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is2000.ru/images/mail/fin3_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81300"/>
                    </a:xfrm>
                    <a:prstGeom prst="rect">
                      <a:avLst/>
                    </a:prstGeom>
                    <a:noFill/>
                    <a:ln>
                      <a:noFill/>
                    </a:ln>
                  </pic:spPr>
                </pic:pic>
              </a:graphicData>
            </a:graphic>
          </wp:inline>
        </w:drawing>
      </w:r>
      <w:r w:rsidR="006F451C" w:rsidRPr="00115508">
        <w:rPr>
          <w:rFonts w:ascii="Times New Roman" w:hAnsi="Times New Roman"/>
          <w:lang w:eastAsia="ru-RU"/>
        </w:rPr>
        <w:br/>
      </w:r>
      <w:r w:rsidR="006F451C" w:rsidRPr="00115508">
        <w:rPr>
          <w:rFonts w:ascii="Times New Roman" w:hAnsi="Times New Roman"/>
          <w:b/>
          <w:bCs/>
          <w:i/>
          <w:iCs/>
          <w:lang w:eastAsia="ru-RU"/>
        </w:rPr>
        <w:t>Рис. 1 Пользователи финансовой отчетности</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Эффективное решение задач финансового менеджмента требует использования адекватных информационных ресурсов, которые по источникам формирования и отношению к управляющему объекту можно разделить на внутренние и внешние.</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Внешние информационные ресурсы</w:t>
      </w:r>
      <w:r w:rsidRPr="00115508">
        <w:rPr>
          <w:rFonts w:ascii="Times New Roman" w:hAnsi="Times New Roman"/>
          <w:lang w:eastAsia="ru-RU"/>
        </w:rPr>
        <w:t xml:space="preserve"> - к данной группе относится информация о других производителях, возможных потребителях, поставщиках. Такая информация может быть получена на информационных рынках. Выделяют следующие основные секторы мирового рынка информации:</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1. Деловая информация, обслуживающая сферу бизнеса: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макроэкономическая (характеризует общее состояние экономики);</w:t>
      </w:r>
      <w:r>
        <w:rPr>
          <w:rFonts w:ascii="Times New Roman" w:hAnsi="Times New Roman"/>
          <w:lang w:eastAsia="ru-RU"/>
        </w:rPr>
        <w:t xml:space="preserve"> </w:t>
      </w:r>
      <w:r w:rsidRPr="00115508">
        <w:rPr>
          <w:rFonts w:ascii="Times New Roman" w:hAnsi="Times New Roman"/>
          <w:lang w:eastAsia="ru-RU"/>
        </w:rPr>
        <w:t>финансовая (характеризует конъюнктуру различных рынков);</w:t>
      </w:r>
      <w:r>
        <w:rPr>
          <w:rFonts w:ascii="Times New Roman" w:hAnsi="Times New Roman"/>
          <w:lang w:eastAsia="ru-RU"/>
        </w:rPr>
        <w:t xml:space="preserve"> </w:t>
      </w:r>
      <w:r w:rsidRPr="00115508">
        <w:rPr>
          <w:rFonts w:ascii="Times New Roman" w:hAnsi="Times New Roman"/>
          <w:lang w:eastAsia="ru-RU"/>
        </w:rPr>
        <w:t>биржевая (о котировках на фондовом рынке);</w:t>
      </w:r>
      <w:r>
        <w:rPr>
          <w:rFonts w:ascii="Times New Roman" w:hAnsi="Times New Roman"/>
          <w:lang w:eastAsia="ru-RU"/>
        </w:rPr>
        <w:t xml:space="preserve"> </w:t>
      </w:r>
      <w:r w:rsidRPr="00115508">
        <w:rPr>
          <w:rFonts w:ascii="Times New Roman" w:hAnsi="Times New Roman"/>
          <w:lang w:eastAsia="ru-RU"/>
        </w:rPr>
        <w:t>коммерческая (содержит сведения о предприятиях, их производственных связях и пр.);</w:t>
      </w:r>
      <w:r>
        <w:rPr>
          <w:rFonts w:ascii="Times New Roman" w:hAnsi="Times New Roman"/>
          <w:lang w:eastAsia="ru-RU"/>
        </w:rPr>
        <w:t xml:space="preserve"> </w:t>
      </w:r>
      <w:r w:rsidRPr="00115508">
        <w:rPr>
          <w:rFonts w:ascii="Times New Roman" w:hAnsi="Times New Roman"/>
          <w:lang w:eastAsia="ru-RU"/>
        </w:rPr>
        <w:t>статистическая (экономическая, финансовая, биржевая и др. информация, представленная в виде динамических рядов);</w:t>
      </w:r>
      <w:r>
        <w:rPr>
          <w:rFonts w:ascii="Times New Roman" w:hAnsi="Times New Roman"/>
          <w:lang w:eastAsia="ru-RU"/>
        </w:rPr>
        <w:t xml:space="preserve"> </w:t>
      </w:r>
      <w:r w:rsidRPr="00115508">
        <w:rPr>
          <w:rFonts w:ascii="Times New Roman" w:hAnsi="Times New Roman"/>
          <w:lang w:eastAsia="ru-RU"/>
        </w:rPr>
        <w:t>деловые новости (представляется информационными агентствами и охватывает различные сферы бизнеса). 2. Научная и профессиональная информация.</w:t>
      </w:r>
      <w:r w:rsidR="00D353FA">
        <w:rPr>
          <w:rFonts w:ascii="Times New Roman" w:hAnsi="Times New Roman"/>
          <w:lang w:eastAsia="ru-RU"/>
        </w:rPr>
        <w:t xml:space="preserve"> </w:t>
      </w:r>
      <w:r w:rsidRPr="00115508">
        <w:rPr>
          <w:rFonts w:ascii="Times New Roman" w:hAnsi="Times New Roman"/>
          <w:lang w:eastAsia="ru-RU"/>
        </w:rPr>
        <w:t>3. Социально-политическая и правовая информация.</w:t>
      </w:r>
      <w:r w:rsidR="00D353FA">
        <w:rPr>
          <w:rFonts w:ascii="Times New Roman" w:hAnsi="Times New Roman"/>
          <w:lang w:eastAsia="ru-RU"/>
        </w:rPr>
        <w:t xml:space="preserve"> </w:t>
      </w:r>
      <w:r w:rsidRPr="00115508">
        <w:rPr>
          <w:rFonts w:ascii="Times New Roman" w:hAnsi="Times New Roman"/>
          <w:lang w:eastAsia="ru-RU"/>
        </w:rPr>
        <w:t>4. Массовая и потребительская информация.</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b/>
          <w:bCs/>
          <w:lang w:eastAsia="ru-RU"/>
        </w:rPr>
        <w:t>Внутренние информационные ресурсы</w:t>
      </w:r>
      <w:r w:rsidRPr="00115508">
        <w:rPr>
          <w:rFonts w:ascii="Times New Roman" w:hAnsi="Times New Roman"/>
          <w:lang w:eastAsia="ru-RU"/>
        </w:rPr>
        <w:t xml:space="preserve"> - данная группа содержит информацию, которая создается в процессе функционирования предприятием и формируется специалистами его различных подразделений.</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Внутренние информационные ресурсы могут быть организованы:</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 xml:space="preserve">1. по </w:t>
      </w:r>
      <w:r w:rsidRPr="00115508">
        <w:rPr>
          <w:rFonts w:ascii="Times New Roman" w:hAnsi="Times New Roman"/>
          <w:b/>
          <w:bCs/>
          <w:lang w:eastAsia="ru-RU"/>
        </w:rPr>
        <w:t>экономическому содержанию</w:t>
      </w:r>
      <w:r w:rsidRPr="00115508">
        <w:rPr>
          <w:rFonts w:ascii="Times New Roman" w:hAnsi="Times New Roman"/>
          <w:lang w:eastAsia="ru-RU"/>
        </w:rPr>
        <w:t>: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данные управленческого учета;</w:t>
      </w:r>
      <w:r>
        <w:rPr>
          <w:rFonts w:ascii="Times New Roman" w:hAnsi="Times New Roman"/>
          <w:lang w:eastAsia="ru-RU"/>
        </w:rPr>
        <w:t xml:space="preserve"> </w:t>
      </w:r>
      <w:r w:rsidRPr="00115508">
        <w:rPr>
          <w:rFonts w:ascii="Times New Roman" w:hAnsi="Times New Roman"/>
          <w:lang w:eastAsia="ru-RU"/>
        </w:rPr>
        <w:t>различные сметы и бюджеты;</w:t>
      </w:r>
      <w:r>
        <w:rPr>
          <w:rFonts w:ascii="Times New Roman" w:hAnsi="Times New Roman"/>
          <w:lang w:eastAsia="ru-RU"/>
        </w:rPr>
        <w:t xml:space="preserve"> </w:t>
      </w:r>
      <w:r w:rsidRPr="00115508">
        <w:rPr>
          <w:rFonts w:ascii="Times New Roman" w:hAnsi="Times New Roman"/>
          <w:lang w:eastAsia="ru-RU"/>
        </w:rPr>
        <w:t>плановые и оперативные данные о производстве и реализации;</w:t>
      </w:r>
      <w:r>
        <w:rPr>
          <w:rFonts w:ascii="Times New Roman" w:hAnsi="Times New Roman"/>
          <w:lang w:eastAsia="ru-RU"/>
        </w:rPr>
        <w:t xml:space="preserve"> </w:t>
      </w:r>
      <w:r w:rsidRPr="00115508">
        <w:rPr>
          <w:rFonts w:ascii="Times New Roman" w:hAnsi="Times New Roman"/>
          <w:lang w:eastAsia="ru-RU"/>
        </w:rPr>
        <w:t>данные о закупках и расходование сырья;</w:t>
      </w:r>
      <w:r>
        <w:rPr>
          <w:rFonts w:ascii="Times New Roman" w:hAnsi="Times New Roman"/>
          <w:lang w:eastAsia="ru-RU"/>
        </w:rPr>
        <w:t xml:space="preserve"> </w:t>
      </w:r>
      <w:r w:rsidRPr="00115508">
        <w:rPr>
          <w:rFonts w:ascii="Times New Roman" w:hAnsi="Times New Roman"/>
          <w:lang w:eastAsia="ru-RU"/>
        </w:rPr>
        <w:t>данные об издержках и пр.</w:t>
      </w:r>
    </w:p>
    <w:p w:rsidR="006F451C" w:rsidRPr="00115508" w:rsidRDefault="006F451C" w:rsidP="00D353FA">
      <w:pPr>
        <w:shd w:val="clear" w:color="auto" w:fill="FFFFFF"/>
        <w:spacing w:after="0" w:line="240" w:lineRule="auto"/>
        <w:jc w:val="both"/>
        <w:rPr>
          <w:rFonts w:ascii="Times New Roman" w:hAnsi="Times New Roman"/>
          <w:lang w:eastAsia="ru-RU"/>
        </w:rPr>
      </w:pPr>
      <w:r w:rsidRPr="00115508">
        <w:rPr>
          <w:rFonts w:ascii="Times New Roman" w:hAnsi="Times New Roman"/>
          <w:lang w:eastAsia="ru-RU"/>
        </w:rPr>
        <w:t xml:space="preserve">2. по </w:t>
      </w:r>
      <w:r w:rsidRPr="00115508">
        <w:rPr>
          <w:rFonts w:ascii="Times New Roman" w:hAnsi="Times New Roman"/>
          <w:b/>
          <w:bCs/>
          <w:lang w:eastAsia="ru-RU"/>
        </w:rPr>
        <w:t>источникам формирования</w:t>
      </w:r>
      <w:r w:rsidRPr="00115508">
        <w:rPr>
          <w:rFonts w:ascii="Times New Roman" w:hAnsi="Times New Roman"/>
          <w:lang w:eastAsia="ru-RU"/>
        </w:rPr>
        <w:t>: </w:t>
      </w:r>
    </w:p>
    <w:p w:rsidR="006F451C" w:rsidRPr="00115508" w:rsidRDefault="006F451C" w:rsidP="00D353FA">
      <w:pPr>
        <w:shd w:val="clear" w:color="auto" w:fill="FFFFFF"/>
        <w:spacing w:after="0" w:line="240" w:lineRule="auto"/>
        <w:ind w:right="150"/>
        <w:jc w:val="both"/>
        <w:rPr>
          <w:rFonts w:ascii="Times New Roman" w:hAnsi="Times New Roman"/>
          <w:lang w:eastAsia="ru-RU"/>
        </w:rPr>
      </w:pPr>
      <w:r w:rsidRPr="00115508">
        <w:rPr>
          <w:rFonts w:ascii="Times New Roman" w:hAnsi="Times New Roman"/>
          <w:lang w:eastAsia="ru-RU"/>
        </w:rPr>
        <w:t>бухгалтерия;</w:t>
      </w:r>
      <w:r>
        <w:rPr>
          <w:rFonts w:ascii="Times New Roman" w:hAnsi="Times New Roman"/>
          <w:lang w:eastAsia="ru-RU"/>
        </w:rPr>
        <w:t xml:space="preserve"> </w:t>
      </w:r>
      <w:r w:rsidRPr="00115508">
        <w:rPr>
          <w:rFonts w:ascii="Times New Roman" w:hAnsi="Times New Roman"/>
          <w:lang w:eastAsia="ru-RU"/>
        </w:rPr>
        <w:t>финансовый отдел и другие. </w:t>
      </w:r>
    </w:p>
    <w:p w:rsidR="006F451C" w:rsidRDefault="006F451C" w:rsidP="003D1461">
      <w:pPr>
        <w:spacing w:after="0" w:line="240" w:lineRule="auto"/>
        <w:jc w:val="both"/>
        <w:rPr>
          <w:rFonts w:ascii="Times New Roman" w:hAnsi="Times New Roman"/>
          <w:b/>
        </w:rPr>
      </w:pPr>
    </w:p>
    <w:p w:rsidR="00317AFF" w:rsidRDefault="00317AFF" w:rsidP="003D1461">
      <w:pPr>
        <w:spacing w:after="0" w:line="240" w:lineRule="auto"/>
        <w:jc w:val="both"/>
        <w:rPr>
          <w:rFonts w:ascii="Times New Roman" w:hAnsi="Times New Roman"/>
          <w:b/>
        </w:rPr>
      </w:pPr>
      <w:r>
        <w:rPr>
          <w:rFonts w:ascii="Times New Roman" w:hAnsi="Times New Roman"/>
          <w:b/>
        </w:rPr>
        <w:t>29. Оценка ликвидности баланса.</w:t>
      </w:r>
    </w:p>
    <w:p w:rsidR="00317AFF" w:rsidRPr="00317AFF" w:rsidRDefault="00317AFF" w:rsidP="00317AFF">
      <w:pPr>
        <w:pStyle w:val="3"/>
        <w:shd w:val="clear" w:color="auto" w:fill="FFFFFF"/>
        <w:spacing w:before="0" w:after="0"/>
        <w:jc w:val="both"/>
        <w:rPr>
          <w:rFonts w:ascii="Times New Roman" w:hAnsi="Times New Roman" w:cs="Times New Roman"/>
          <w:b w:val="0"/>
          <w:color w:val="000000"/>
          <w:sz w:val="22"/>
          <w:szCs w:val="22"/>
        </w:rPr>
      </w:pPr>
      <w:r w:rsidRPr="00317AFF">
        <w:rPr>
          <w:rFonts w:ascii="Times New Roman" w:hAnsi="Times New Roman" w:cs="Times New Roman"/>
          <w:b w:val="0"/>
          <w:bCs w:val="0"/>
          <w:color w:val="000000"/>
          <w:sz w:val="22"/>
          <w:szCs w:val="22"/>
          <w:shd w:val="clear" w:color="auto" w:fill="FFFFFF"/>
        </w:rPr>
        <w:t>Ликвидность баланса</w:t>
      </w:r>
      <w:r w:rsidRPr="00317AFF">
        <w:rPr>
          <w:rStyle w:val="apple-converted-space"/>
          <w:rFonts w:ascii="Times New Roman" w:hAnsi="Times New Roman"/>
          <w:b w:val="0"/>
          <w:color w:val="000000"/>
          <w:sz w:val="22"/>
          <w:szCs w:val="22"/>
        </w:rPr>
        <w:t> </w:t>
      </w:r>
      <w:r w:rsidRPr="00317AFF">
        <w:rPr>
          <w:rFonts w:ascii="Times New Roman" w:hAnsi="Times New Roman" w:cs="Times New Roman"/>
          <w:b w:val="0"/>
          <w:color w:val="000000"/>
          <w:sz w:val="22"/>
          <w:szCs w:val="22"/>
          <w:shd w:val="clear" w:color="auto" w:fill="FFFFFF"/>
        </w:rPr>
        <w:t>—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r w:rsidRPr="00317AFF">
        <w:rPr>
          <w:rStyle w:val="apple-converted-space"/>
          <w:rFonts w:ascii="Times New Roman" w:hAnsi="Times New Roman"/>
          <w:b w:val="0"/>
          <w:color w:val="000000"/>
          <w:sz w:val="22"/>
          <w:szCs w:val="22"/>
        </w:rPr>
        <w:t> </w:t>
      </w:r>
      <w:r w:rsidRPr="00317AFF">
        <w:rPr>
          <w:rFonts w:ascii="Times New Roman" w:hAnsi="Times New Roman" w:cs="Times New Roman"/>
          <w:b w:val="0"/>
          <w:color w:val="000000"/>
          <w:sz w:val="22"/>
          <w:szCs w:val="22"/>
        </w:rPr>
        <w:br/>
      </w:r>
      <w:r w:rsidRPr="00317AFF">
        <w:rPr>
          <w:rFonts w:ascii="Times New Roman" w:hAnsi="Times New Roman" w:cs="Times New Roman"/>
          <w:b w:val="0"/>
          <w:color w:val="000000"/>
          <w:sz w:val="22"/>
          <w:szCs w:val="22"/>
          <w:shd w:val="clear" w:color="auto" w:fill="FFFFFF"/>
        </w:rPr>
        <w:t xml:space="preserve">Ликвидность баланса предполагает изыскание платежных средств только за счет внутренних источников. </w:t>
      </w:r>
    </w:p>
    <w:p w:rsidR="00317AFF" w:rsidRPr="00317AFF" w:rsidRDefault="00317AFF" w:rsidP="00317AFF">
      <w:pPr>
        <w:spacing w:after="0" w:line="240" w:lineRule="auto"/>
        <w:jc w:val="both"/>
        <w:rPr>
          <w:rFonts w:ascii="Times New Roman" w:hAnsi="Times New Roman"/>
          <w:lang w:eastAsia="ru-RU"/>
        </w:rPr>
      </w:pPr>
      <w:r w:rsidRPr="00317AFF">
        <w:rPr>
          <w:rFonts w:ascii="Times New Roman" w:hAnsi="Times New Roman"/>
          <w:b/>
          <w:bCs/>
          <w:color w:val="000000"/>
          <w:shd w:val="clear" w:color="auto" w:fill="FFFFFF"/>
          <w:lang w:eastAsia="ru-RU"/>
        </w:rPr>
        <w:t>Оценка ликвидности баланса</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заключается в сравнении средств по активу, сгруппированных по степени их ликвидности и расположенных в порядке ее убывания, с обязательствами по пассиву, сгруппированными по срокам погашения и расположенными в порядке их возрастания. Приводимые ниже группировки осуществляются по отношению к балансу.</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В зависимости от степени ликвидности, т.е. скорости превращения в денежные средства, активы организации разделяются на следующие группы:</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А1 -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абсолютно и наиболее ликвидные активы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денежные средства организации и краткосрочные финансовые вложения;</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А2 -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быстро реализуемые активы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xml:space="preserve">— дебиторская задолженность и прочие активы. Желательно, использовав данные бухгалтерского учета, вычесть расходы, не перекрытые средствами фондов и целевого финансирования, и суммы расчетов с работниками по полученным ими ссудам. Расходы, не перекрытые средствами фондов и целевого финансирования, а также превышение величины расчетов с работниками по полученным ими ссудам над величиной ссуд банка для рабочих и служащих представляют собой иммобилизацию оборотных средств.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A3 -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медленно реализуемые активы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группа статей «Запасы» раздела II актива баланса, за исключением статьи «Расходы будущих периодов», а также статей «Доходные вложения в материальное ценности» и «Долгосрочные финансовые вложения» раздела I актива баланса и дебиторская задолженность, платежи по которой ожидаются более чем через 12 месяцев после отчетной даты;</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А4 -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труднореализуемые активы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статьи раздела I актива баланса «Внеоборотные активы», за исключением статей этого раздела, включенных в предыдущую группу. При этом, так как из итога к разделу I актива баланса вычитается только часть суммы, отраженной по статье «Долгосрочные финансовые вложения», в составе труднореализуемых активов учитываются вложения в уставные фонды других организаций.</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Пассивы баланса группируются по степени срочности их оплаты:</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П1 -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наиболее срочные обязательства</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к ним относятся кредиторская задолженность, а также ссуды, не погашенные в срок, из формы № 5. В составе наиболее срочных обязательств ссуды для рабочих и служащих учитываются лишь в размере превышения над величиной расчетов с работниками по полученным ими ссудам — это превышение означает использование целевых ссуд банка не по назначению и поэтому должно быть обеспечено наиболее ликвидными активами для срочного погашения;</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П2 -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краткосрочные пассивы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краткосрочные кредиты и заемные средства;</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ПЗ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долгосрочные пассивы</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долгосрочные кредиты и заемные средства;</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П4 -</w:t>
      </w:r>
      <w:r w:rsidRPr="00317AFF">
        <w:rPr>
          <w:rFonts w:ascii="Times New Roman" w:hAnsi="Times New Roman"/>
          <w:color w:val="000000"/>
          <w:lang w:eastAsia="ru-RU"/>
        </w:rPr>
        <w:t> </w:t>
      </w:r>
      <w:r w:rsidRPr="00317AFF">
        <w:rPr>
          <w:rFonts w:ascii="Times New Roman" w:hAnsi="Times New Roman"/>
          <w:i/>
          <w:iCs/>
          <w:color w:val="000000"/>
          <w:shd w:val="clear" w:color="auto" w:fill="FFFFFF"/>
          <w:lang w:eastAsia="ru-RU"/>
        </w:rPr>
        <w:t>постоянные пассивы</w:t>
      </w:r>
      <w:r w:rsidRPr="00317AFF">
        <w:rPr>
          <w:rFonts w:ascii="Times New Roman" w:hAnsi="Times New Roman"/>
          <w:color w:val="000000"/>
          <w:shd w:val="clear" w:color="auto" w:fill="FFFFFF"/>
          <w:lang w:eastAsia="ru-RU"/>
        </w:rPr>
        <w:t>, т.е. собственные средства, — статьи раздела III пассива баланса. Для сохранения баланса актива и пассива итог данной группы уменьшается на сумму иммобилизации оборотных средств по статьям раздела II актива, величины по статье «Расходы будущих периодов» раздела II актива, величины убытков (и увеличивается на сумму строк 640 и 650.</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b/>
          <w:bCs/>
          <w:color w:val="000000"/>
          <w:shd w:val="clear" w:color="auto" w:fill="FFFFFF"/>
          <w:lang w:eastAsia="ru-RU"/>
        </w:rPr>
        <w:t>Для определения ликвидности баланса</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следует сопоставить итоги приведенных групп по активу и пассиву. Баланс считается абсолютно ликвидным, если имеют место следующие соотношения:</w:t>
      </w:r>
      <w:r w:rsidRPr="00317AFF">
        <w:rPr>
          <w:rFonts w:ascii="Times New Roman" w:hAnsi="Times New Roman"/>
          <w:color w:val="000000"/>
          <w:lang w:eastAsia="ru-RU"/>
        </w:rPr>
        <w:t> </w:t>
      </w:r>
      <w:r w:rsidRPr="00317AFF">
        <w:rPr>
          <w:rFonts w:ascii="Times New Roman" w:hAnsi="Times New Roman"/>
          <w:color w:val="000000"/>
          <w:lang w:eastAsia="ru-RU"/>
        </w:rPr>
        <w:br/>
        <w:t xml:space="preserve">А1 </w:t>
      </w:r>
      <w:r w:rsidR="0083500F">
        <w:rPr>
          <w:rFonts w:ascii="Times New Roman" w:hAnsi="Times New Roman"/>
          <w:color w:val="000000"/>
          <w:lang w:eastAsia="ru-RU"/>
        </w:rPr>
        <w:t>≥</w:t>
      </w:r>
      <w:r w:rsidRPr="00317AFF">
        <w:rPr>
          <w:rFonts w:ascii="Times New Roman" w:hAnsi="Times New Roman"/>
          <w:color w:val="000000"/>
          <w:lang w:eastAsia="ru-RU"/>
        </w:rPr>
        <w:t xml:space="preserve"> П1; А2 </w:t>
      </w:r>
      <w:r w:rsidR="0083500F">
        <w:rPr>
          <w:rFonts w:ascii="Times New Roman" w:hAnsi="Times New Roman"/>
          <w:color w:val="000000"/>
          <w:lang w:eastAsia="ru-RU"/>
        </w:rPr>
        <w:t>≥</w:t>
      </w:r>
      <w:r w:rsidRPr="00317AFF">
        <w:rPr>
          <w:rFonts w:ascii="Times New Roman" w:hAnsi="Times New Roman"/>
          <w:color w:val="000000"/>
          <w:lang w:eastAsia="ru-RU"/>
        </w:rPr>
        <w:t xml:space="preserve"> П2; A3 </w:t>
      </w:r>
      <w:r w:rsidR="0083500F">
        <w:rPr>
          <w:rFonts w:ascii="Times New Roman" w:hAnsi="Times New Roman"/>
          <w:color w:val="000000"/>
          <w:lang w:eastAsia="ru-RU"/>
        </w:rPr>
        <w:t>≥</w:t>
      </w:r>
      <w:r w:rsidRPr="00317AFF">
        <w:rPr>
          <w:rFonts w:ascii="Times New Roman" w:hAnsi="Times New Roman"/>
          <w:color w:val="000000"/>
          <w:lang w:eastAsia="ru-RU"/>
        </w:rPr>
        <w:t xml:space="preserve"> ПЗ; А4 </w:t>
      </w:r>
      <w:r w:rsidR="0083500F">
        <w:rPr>
          <w:rFonts w:ascii="Times New Roman" w:hAnsi="Times New Roman"/>
          <w:color w:val="000000"/>
          <w:lang w:eastAsia="ru-RU"/>
        </w:rPr>
        <w:t>≤</w:t>
      </w:r>
      <w:r w:rsidRPr="00317AFF">
        <w:rPr>
          <w:rFonts w:ascii="Times New Roman" w:hAnsi="Times New Roman"/>
          <w:color w:val="000000"/>
          <w:lang w:eastAsia="ru-RU"/>
        </w:rPr>
        <w:t xml:space="preserve"> П4.</w:t>
      </w:r>
    </w:p>
    <w:p w:rsidR="00317AFF" w:rsidRDefault="00317AFF" w:rsidP="00317AFF">
      <w:pPr>
        <w:spacing w:after="0" w:line="240" w:lineRule="auto"/>
        <w:jc w:val="both"/>
        <w:rPr>
          <w:rFonts w:ascii="Times New Roman" w:hAnsi="Times New Roman"/>
          <w:color w:val="000000"/>
          <w:shd w:val="clear" w:color="auto" w:fill="FFFFFF"/>
          <w:lang w:eastAsia="ru-RU"/>
        </w:rPr>
      </w:pPr>
      <w:r w:rsidRPr="00317AFF">
        <w:rPr>
          <w:rFonts w:ascii="Times New Roman" w:hAnsi="Times New Roman"/>
          <w:color w:val="000000"/>
          <w:shd w:val="clear" w:color="auto" w:fill="FFFFFF"/>
          <w:lang w:eastAsia="ru-RU"/>
        </w:rPr>
        <w:t>В случае, когда одно или несколько неравенств имеют знак, противоположный зафиксированному в оптимальном варианте,</w:t>
      </w:r>
      <w:r w:rsidRPr="00317AFF">
        <w:rPr>
          <w:rFonts w:ascii="Times New Roman" w:hAnsi="Times New Roman"/>
          <w:color w:val="000000"/>
          <w:lang w:eastAsia="ru-RU"/>
        </w:rPr>
        <w:t> </w:t>
      </w:r>
      <w:r w:rsidRPr="00317AFF">
        <w:rPr>
          <w:rFonts w:ascii="Times New Roman" w:hAnsi="Times New Roman"/>
          <w:b/>
          <w:bCs/>
          <w:color w:val="000000"/>
          <w:shd w:val="clear" w:color="auto" w:fill="FFFFFF"/>
          <w:lang w:eastAsia="ru-RU"/>
        </w:rPr>
        <w:t>ликвидность баланса</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xml:space="preserve"> отличается от абсолютной. При этом недостаток средств по одной группе активов компенсируется их избытком подругой, хотя компенсация имеет место лишь по стоимостной величине, поскольку в реальной платежной ситуации менее ликвидные активы не могут заместить более ликвидные.</w:t>
      </w:r>
      <w:r w:rsidRPr="00317AFF">
        <w:rPr>
          <w:rFonts w:ascii="Times New Roman" w:hAnsi="Times New Roman"/>
          <w:color w:val="000000"/>
          <w:lang w:eastAsia="ru-RU"/>
        </w:rPr>
        <w:t> </w:t>
      </w:r>
      <w:r w:rsidRPr="00317AFF">
        <w:rPr>
          <w:rFonts w:ascii="Times New Roman" w:hAnsi="Times New Roman"/>
          <w:color w:val="000000"/>
          <w:lang w:eastAsia="ru-RU"/>
        </w:rPr>
        <w:br/>
      </w:r>
      <w:r w:rsidRPr="00317AFF">
        <w:rPr>
          <w:rFonts w:ascii="Times New Roman" w:hAnsi="Times New Roman"/>
          <w:color w:val="000000"/>
          <w:shd w:val="clear" w:color="auto" w:fill="FFFFFF"/>
          <w:lang w:eastAsia="ru-RU"/>
        </w:rPr>
        <w:t>С помощью</w:t>
      </w:r>
      <w:r w:rsidRPr="00317AFF">
        <w:rPr>
          <w:rFonts w:ascii="Times New Roman" w:hAnsi="Times New Roman"/>
          <w:color w:val="000000"/>
          <w:lang w:eastAsia="ru-RU"/>
        </w:rPr>
        <w:t> </w:t>
      </w:r>
      <w:r w:rsidRPr="00317AFF">
        <w:rPr>
          <w:rFonts w:ascii="Times New Roman" w:hAnsi="Times New Roman"/>
          <w:b/>
          <w:bCs/>
          <w:color w:val="000000"/>
          <w:shd w:val="clear" w:color="auto" w:fill="FFFFFF"/>
          <w:lang w:eastAsia="ru-RU"/>
        </w:rPr>
        <w:t>анализа ликвидности баланса</w:t>
      </w:r>
      <w:r w:rsidRPr="00317AFF">
        <w:rPr>
          <w:rFonts w:ascii="Times New Roman" w:hAnsi="Times New Roman"/>
          <w:color w:val="000000"/>
          <w:lang w:eastAsia="ru-RU"/>
        </w:rPr>
        <w:t> </w:t>
      </w:r>
      <w:r w:rsidRPr="00317AFF">
        <w:rPr>
          <w:rFonts w:ascii="Times New Roman" w:hAnsi="Times New Roman"/>
          <w:color w:val="000000"/>
          <w:shd w:val="clear" w:color="auto" w:fill="FFFFFF"/>
          <w:lang w:eastAsia="ru-RU"/>
        </w:rPr>
        <w:t xml:space="preserve">осуществляется оценка изменения финансовой ситуации в организации с точки зрения ликвидности. </w:t>
      </w:r>
    </w:p>
    <w:p w:rsidR="006B4CA7" w:rsidRDefault="006B4CA7" w:rsidP="00317AFF">
      <w:pPr>
        <w:spacing w:after="0" w:line="240" w:lineRule="auto"/>
        <w:jc w:val="both"/>
        <w:rPr>
          <w:rFonts w:ascii="Times New Roman" w:hAnsi="Times New Roman"/>
          <w:color w:val="000000"/>
          <w:shd w:val="clear" w:color="auto" w:fill="FFFFFF"/>
          <w:lang w:eastAsia="ru-RU"/>
        </w:rPr>
      </w:pPr>
    </w:p>
    <w:p w:rsidR="006B4CA7" w:rsidRPr="00B41CE3" w:rsidRDefault="006B4CA7" w:rsidP="006B4CA7">
      <w:pPr>
        <w:spacing w:after="0" w:line="240" w:lineRule="auto"/>
        <w:contextualSpacing/>
        <w:jc w:val="both"/>
        <w:rPr>
          <w:rFonts w:ascii="Times New Roman" w:hAnsi="Times New Roman"/>
          <w:b/>
          <w:lang w:eastAsia="ru-RU"/>
        </w:rPr>
      </w:pPr>
      <w:r w:rsidRPr="00B41CE3">
        <w:rPr>
          <w:rFonts w:ascii="Times New Roman" w:hAnsi="Times New Roman"/>
          <w:b/>
          <w:lang w:eastAsia="ru-RU"/>
        </w:rPr>
        <w:t>30.Финансовое планирование  </w:t>
      </w:r>
      <w:r w:rsidR="0083500F">
        <w:rPr>
          <w:rFonts w:ascii="Times New Roman" w:hAnsi="Times New Roman"/>
          <w:b/>
          <w:lang w:eastAsia="ru-RU"/>
        </w:rPr>
        <w:t>на предприятии.</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 ФП - это процесс разработки системы финансовых планов и плановых (нормативных) показателей по обеспечению развития предприятия необходимыми финансовыми ресурсами и повышению эффективности его финансовой деятельности в будущем периоде.</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Основные задачи ФП:</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1.   Обеспечение необходимыми финансовыми ресурсами производственной, инвестиционной и финансовой деятельности предприятия;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2.   Определение путей эффективного вложения капитала, оценка степени его рационального использования;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3.   Выявление внутрихозяйственных резервов увеличения прибыли за счет экономного использования денежных средств;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4.   Установление рациональных финансовых отношений с бюджетом, обслуживающими банками и контрагентами;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5.   Соблюдение интересов акционеров и других инвесторов;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6.   Контроль за финансовым состоянием, платежеспособностью и кредитоспособностью предприятия.</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ФП включает в себя следующие этапы:</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1. Анализ финансовой ситуации (Анализируются финансовые показатели деятельности предприятия за предыдущий период на основе бухгалтерского баланса, отчета о прибылях и убытках, отчета о движении денежных средств. Основное внимание уделяется таким показателям, как объем реализации, затраты, размер полученной прибыли. Проведенный анализ дает возможность оценить финансовые результаты деятельности предприятия и определить проблемы, стоящие перед ним.);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2. Разработка общей финансовой стратегии предприятия (разработка финансовой стратегии и финансовой политики по основным направлениям финансовой деятельности предприятия, на этом этапе составляются основные прогнозные документы, которые относятся к перспективным финансовым планам и включаются в структуру бизнес-плана в том случае, если он разрабатывается на предприятии);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3. Составление текущих финансовых планов (уточнение и конкретизация основных показателей прогнозных финансовых документов путем составления текущих ФП);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4. Корректировка, увязка и конкретизация финансового плана (состыковка показателей финансовых планов с производственными, коммерческими, инвестиционными, строительными и другими планами и программами, разрабатываемыми предприятием);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5. Осуществление оперативного финансового планирования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xml:space="preserve">6. Выполнение финансового плана (осуществление текущей производственной, финансовой и прочей деятельности предприятия, определяющей конечные финансовые результаты деятельности в целом); </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7. Анализ и контроль выполнения плана (определение фактических конечных финансовых деятельности, сопоставление их с запланированными показателями, выявление причин и следствий отклонений от плановых показателей, разработка мер по устранению негативных явлений</w:t>
      </w:r>
    </w:p>
    <w:p w:rsidR="006B4CA7" w:rsidRPr="00B41CE3" w:rsidRDefault="006B4CA7" w:rsidP="006B4CA7">
      <w:pPr>
        <w:spacing w:after="0" w:line="240" w:lineRule="auto"/>
        <w:contextualSpacing/>
        <w:jc w:val="both"/>
        <w:rPr>
          <w:rFonts w:ascii="Times New Roman" w:hAnsi="Times New Roman"/>
          <w:lang w:eastAsia="ru-RU"/>
        </w:rPr>
      </w:pPr>
    </w:p>
    <w:p w:rsidR="006B4CA7"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Все подсистемы ФП на предприятии находятся во взаимосвязи и осуществляются в определенной последовательности. Исходный этап планирования - прогнозирование основных направлений финансовой деятельности, осуществляемое в процессе перспективного планирования, которое определяет задачи и параметры текущего ФП. База для разработки оперативных финансовых планов формируется на стадии текущего финансового планирования.</w:t>
      </w:r>
    </w:p>
    <w:p w:rsidR="006B4CA7" w:rsidRPr="00B41CE3" w:rsidRDefault="006B4CA7" w:rsidP="006B4CA7">
      <w:pPr>
        <w:spacing w:after="0" w:line="240" w:lineRule="auto"/>
        <w:contextualSpacing/>
        <w:jc w:val="both"/>
        <w:rPr>
          <w:rFonts w:ascii="Times New Roman" w:hAnsi="Times New Roman"/>
          <w:lang w:eastAsia="ru-RU"/>
        </w:rPr>
      </w:pPr>
    </w:p>
    <w:p w:rsidR="006B4CA7" w:rsidRDefault="006B4CA7" w:rsidP="006B4CA7">
      <w:pPr>
        <w:pStyle w:val="a7"/>
        <w:spacing w:before="0" w:beforeAutospacing="0" w:after="0" w:afterAutospacing="0"/>
        <w:contextualSpacing/>
        <w:jc w:val="both"/>
        <w:rPr>
          <w:b/>
          <w:sz w:val="22"/>
          <w:szCs w:val="22"/>
        </w:rPr>
      </w:pPr>
      <w:r w:rsidRPr="00B41CE3">
        <w:rPr>
          <w:b/>
          <w:sz w:val="22"/>
          <w:szCs w:val="22"/>
        </w:rPr>
        <w:t>31. Запасы предприятия и их структура</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Виды запасов на предприятии могут быть различными в зависимости от их предметного содержания, фаз воспроизводства, на которых они создаются, и функционального предназначения. Запасы товарно-материальных ценностей образуются на всем пути продвижения продукции от мест производства к местам потребления. </w:t>
      </w:r>
      <w:r w:rsidRPr="00862A6F">
        <w:rPr>
          <w:rFonts w:ascii="Times New Roman" w:hAnsi="Times New Roman"/>
          <w:b/>
          <w:bCs/>
          <w:color w:val="000000"/>
          <w:lang w:eastAsia="ru-RU"/>
        </w:rPr>
        <w:t>Материальные запасы</w:t>
      </w:r>
      <w:r w:rsidRPr="00862A6F">
        <w:rPr>
          <w:rFonts w:ascii="Times New Roman" w:hAnsi="Times New Roman"/>
          <w:color w:val="000000"/>
          <w:lang w:eastAsia="ru-RU"/>
        </w:rPr>
        <w:t> – это товарно-материальные ценности, предназначенные для использования, но временно не используемые, ожидающие поступления в процесс производственного или личного потребления.</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Запасы предназначенной к реализации продукции, хранящиеся на складах предприятий-изготовителей, на предприятиях оптовой, мелкооптовой, розничной торговли, в заготовительных организациях, и транспортные запасы называют </w:t>
      </w:r>
      <w:r w:rsidRPr="00862A6F">
        <w:rPr>
          <w:rFonts w:ascii="Times New Roman" w:hAnsi="Times New Roman"/>
          <w:b/>
          <w:bCs/>
          <w:color w:val="000000"/>
          <w:lang w:eastAsia="ru-RU"/>
        </w:rPr>
        <w:t>запасами в каналах сферы обращения или товарными запасами</w:t>
      </w:r>
      <w:r w:rsidRPr="00862A6F">
        <w:rPr>
          <w:rFonts w:ascii="Times New Roman" w:hAnsi="Times New Roman"/>
          <w:color w:val="000000"/>
          <w:lang w:eastAsia="ru-RU"/>
        </w:rPr>
        <w:t>.</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b/>
          <w:bCs/>
          <w:color w:val="000000"/>
          <w:lang w:eastAsia="ru-RU"/>
        </w:rPr>
        <w:t>Транспортные запасы</w:t>
      </w:r>
      <w:r w:rsidRPr="00862A6F">
        <w:rPr>
          <w:rFonts w:ascii="Times New Roman" w:hAnsi="Times New Roman"/>
          <w:color w:val="000000"/>
          <w:lang w:eastAsia="ru-RU"/>
        </w:rPr>
        <w:t>, или </w:t>
      </w:r>
      <w:r w:rsidRPr="00862A6F">
        <w:rPr>
          <w:rFonts w:ascii="Times New Roman" w:hAnsi="Times New Roman"/>
          <w:b/>
          <w:bCs/>
          <w:color w:val="000000"/>
          <w:lang w:eastAsia="ru-RU"/>
        </w:rPr>
        <w:t>запасы в пути</w:t>
      </w:r>
      <w:r w:rsidRPr="00862A6F">
        <w:rPr>
          <w:rFonts w:ascii="Times New Roman" w:hAnsi="Times New Roman"/>
          <w:color w:val="000000"/>
          <w:lang w:eastAsia="ru-RU"/>
        </w:rPr>
        <w:t>, – это запасы продукции, на момент учета находящиеся в пути (в процессе территориального перемещения) от предприятий-изготовителей к потребителям, предприятиям оптовой торговли, погруженные в железнодорожные вагоны, автомобили, суда, самолеты.</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В специальной литературе часто запасы готовой продукции, создаваемые на складах предприятий-изготовителей для обеспечения бесперебойной отгрузки, называют </w:t>
      </w:r>
      <w:r w:rsidRPr="00862A6F">
        <w:rPr>
          <w:rFonts w:ascii="Times New Roman" w:hAnsi="Times New Roman"/>
          <w:b/>
          <w:bCs/>
          <w:color w:val="000000"/>
          <w:lang w:eastAsia="ru-RU"/>
        </w:rPr>
        <w:t>сбытовыми запасами</w:t>
      </w:r>
      <w:r w:rsidRPr="00862A6F">
        <w:rPr>
          <w:rFonts w:ascii="Times New Roman" w:hAnsi="Times New Roman"/>
          <w:color w:val="000000"/>
          <w:lang w:eastAsia="ru-RU"/>
        </w:rPr>
        <w:t>.</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На складах или в других местах хранения у потребителей создаются </w:t>
      </w:r>
      <w:r w:rsidRPr="00862A6F">
        <w:rPr>
          <w:rFonts w:ascii="Times New Roman" w:hAnsi="Times New Roman"/>
          <w:b/>
          <w:bCs/>
          <w:color w:val="000000"/>
          <w:lang w:eastAsia="ru-RU"/>
        </w:rPr>
        <w:t>производственные запасы</w:t>
      </w:r>
      <w:r w:rsidRPr="00862A6F">
        <w:rPr>
          <w:rFonts w:ascii="Times New Roman" w:hAnsi="Times New Roman"/>
          <w:color w:val="000000"/>
          <w:lang w:eastAsia="ru-RU"/>
        </w:rPr>
        <w:t>.</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b/>
          <w:bCs/>
          <w:color w:val="000000"/>
          <w:lang w:eastAsia="ru-RU"/>
        </w:rPr>
        <w:t>Производственными запасами</w:t>
      </w:r>
      <w:r w:rsidRPr="00862A6F">
        <w:rPr>
          <w:rFonts w:ascii="Times New Roman" w:hAnsi="Times New Roman"/>
          <w:color w:val="000000"/>
          <w:lang w:eastAsia="ru-RU"/>
        </w:rPr>
        <w:t xml:space="preserve"> называются находящиеся на предприятиях запасы предметов труда и средств труда, которые в соответствии с установленным порядком включаются в состав средств в обороте, предназначенные для производственного потребления, но еще не вступившие в производственный процесс, еще не использованные и не подвергнутые обработке, и служат для обеспечения бесперебойности производства, сглаживания неравномерности спроса, производства и снабжения. Они составляют на промышленных предприятиях значительную часть оборотных средств, а потому заслуживают особого внимания. </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Говоря о видах запасов на предприятии, необходимо пояснить, что они состоят из запасов, образующихся в результате закупочной деятельности, так называемых </w:t>
      </w:r>
      <w:r w:rsidRPr="00862A6F">
        <w:rPr>
          <w:rFonts w:ascii="Times New Roman" w:hAnsi="Times New Roman"/>
          <w:b/>
          <w:bCs/>
          <w:color w:val="000000"/>
          <w:lang w:eastAsia="ru-RU"/>
        </w:rPr>
        <w:t>запасов закупаемой продукции</w:t>
      </w:r>
      <w:r w:rsidRPr="00862A6F">
        <w:rPr>
          <w:rFonts w:ascii="Times New Roman" w:hAnsi="Times New Roman"/>
          <w:color w:val="000000"/>
          <w:lang w:eastAsia="ru-RU"/>
        </w:rPr>
        <w:t>, и запасов, возникающих за счет собственного производства и именуемых </w:t>
      </w:r>
      <w:r w:rsidRPr="00862A6F">
        <w:rPr>
          <w:rFonts w:ascii="Times New Roman" w:hAnsi="Times New Roman"/>
          <w:b/>
          <w:bCs/>
          <w:color w:val="000000"/>
          <w:lang w:eastAsia="ru-RU"/>
        </w:rPr>
        <w:t>запасами выпускаемой продукции</w:t>
      </w:r>
      <w:r w:rsidRPr="00862A6F">
        <w:rPr>
          <w:rFonts w:ascii="Times New Roman" w:hAnsi="Times New Roman"/>
          <w:color w:val="000000"/>
          <w:lang w:eastAsia="ru-RU"/>
        </w:rPr>
        <w:t>.</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Запасы закупаемой продукции имеются практически на всех предприятиях и организациях. В торговле и промышленности эти запасы – неотъемлемый атрибут деятельности, но они есть и в подавляющем большинстве других организаций, действующих в сфере обслуживания.</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Запасы выпускаемой продукции, в свою очередь, всегда относятся к производственной деятельности и состоят из полуфабрикатов или готовых изделий.</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Совокупные запасы товарно-материальных ценностей на предприятии, осуществляющем производственную деятельность, состоят из </w:t>
      </w:r>
      <w:r w:rsidRPr="00862A6F">
        <w:rPr>
          <w:rFonts w:ascii="Times New Roman" w:hAnsi="Times New Roman"/>
          <w:b/>
          <w:bCs/>
          <w:color w:val="000000"/>
          <w:lang w:eastAsia="ru-RU"/>
        </w:rPr>
        <w:t>производственных запасов, запасов незавершенного производства</w:t>
      </w:r>
      <w:r w:rsidRPr="00862A6F">
        <w:rPr>
          <w:rFonts w:ascii="Times New Roman" w:hAnsi="Times New Roman"/>
          <w:color w:val="000000"/>
          <w:lang w:eastAsia="ru-RU"/>
        </w:rPr>
        <w:t>, необходимых для обеспечения непрерывности производственного цикла между последовательными операциями (стадиями) или цехами, и запасов готовой продукции.</w:t>
      </w:r>
    </w:p>
    <w:p w:rsidR="00902F23" w:rsidRPr="00862A6F" w:rsidRDefault="00902F23" w:rsidP="00902F23">
      <w:pPr>
        <w:shd w:val="clear" w:color="auto" w:fill="FFFFFF"/>
        <w:spacing w:after="0" w:line="240" w:lineRule="auto"/>
        <w:ind w:firstLine="709"/>
        <w:jc w:val="both"/>
        <w:rPr>
          <w:rFonts w:ascii="Times New Roman" w:hAnsi="Times New Roman"/>
          <w:color w:val="000000"/>
          <w:lang w:eastAsia="ru-RU"/>
        </w:rPr>
      </w:pPr>
      <w:r w:rsidRPr="00862A6F">
        <w:rPr>
          <w:rFonts w:ascii="Times New Roman" w:hAnsi="Times New Roman"/>
          <w:color w:val="000000"/>
          <w:lang w:eastAsia="ru-RU"/>
        </w:rPr>
        <w:t>В зависимости от пространственного положения в конкретном месте производственно-хозяйственной деятельности или фазе кругооборота оборотных средств товарно-материальные ценности видоизменяются следующим образом. Материальные ресурсы, поступившие на предприятие, превращаются в производственные запасы. Эти последние по мере их отпуска в производство частично становятся запасами незавершенного производства или, пройдя полный производственный цикл, комплектацию, технический контроль и другие необходимые операции, – готовой продукцией, которая отгружается потребителю или сдается на склад готовой продукции, трансформируясь в запасы готовой продукции, называемые часто сбытовыми или товарными запасами.</w:t>
      </w:r>
    </w:p>
    <w:p w:rsidR="006B4CA7" w:rsidRPr="00B41CE3" w:rsidRDefault="006B4CA7" w:rsidP="006B4CA7">
      <w:pPr>
        <w:pStyle w:val="a7"/>
        <w:spacing w:before="0" w:beforeAutospacing="0" w:after="0" w:afterAutospacing="0"/>
        <w:contextualSpacing/>
        <w:jc w:val="both"/>
        <w:rPr>
          <w:b/>
          <w:sz w:val="22"/>
          <w:szCs w:val="22"/>
        </w:rPr>
      </w:pPr>
    </w:p>
    <w:p w:rsidR="006B4CA7" w:rsidRDefault="006B4CA7" w:rsidP="006B4CA7">
      <w:pPr>
        <w:spacing w:after="0" w:line="240" w:lineRule="auto"/>
        <w:contextualSpacing/>
        <w:jc w:val="both"/>
        <w:rPr>
          <w:rFonts w:ascii="Times New Roman" w:hAnsi="Times New Roman"/>
          <w:b/>
        </w:rPr>
      </w:pPr>
      <w:r w:rsidRPr="00B41CE3">
        <w:rPr>
          <w:rFonts w:ascii="Times New Roman" w:hAnsi="Times New Roman"/>
          <w:b/>
        </w:rPr>
        <w:t>32. сущность планирования денежных потоков.</w:t>
      </w:r>
    </w:p>
    <w:p w:rsidR="006B4CA7" w:rsidRDefault="006B4CA7" w:rsidP="006B4CA7">
      <w:pPr>
        <w:spacing w:after="0" w:line="240" w:lineRule="auto"/>
        <w:ind w:firstLine="360"/>
        <w:contextualSpacing/>
        <w:rPr>
          <w:rFonts w:ascii="Times New Roman" w:hAnsi="Times New Roman"/>
        </w:rPr>
      </w:pPr>
      <w:r w:rsidRPr="00B41CE3">
        <w:rPr>
          <w:rFonts w:ascii="Times New Roman" w:hAnsi="Times New Roman"/>
        </w:rPr>
        <w:t>Планирование денежных потоков предприятия составляет неотъемлемую часть его внутрифирменного финансового планирования и базируется на использовании трех основных систем:</w:t>
      </w:r>
      <w:r w:rsidRPr="00B41CE3">
        <w:rPr>
          <w:rFonts w:ascii="Times New Roman" w:hAnsi="Times New Roman"/>
        </w:rPr>
        <w:br/>
        <w:t xml:space="preserve">1) прогнозирование целевых </w:t>
      </w:r>
      <w:r>
        <w:rPr>
          <w:rFonts w:ascii="Times New Roman" w:hAnsi="Times New Roman"/>
        </w:rPr>
        <w:t>параметров развития денежных по</w:t>
      </w:r>
      <w:r w:rsidRPr="00B41CE3">
        <w:rPr>
          <w:rFonts w:ascii="Times New Roman" w:hAnsi="Times New Roman"/>
        </w:rPr>
        <w:t>токов;</w:t>
      </w:r>
      <w:r>
        <w:rPr>
          <w:rFonts w:ascii="Times New Roman" w:hAnsi="Times New Roman"/>
        </w:rPr>
        <w:t xml:space="preserve"> </w:t>
      </w:r>
      <w:r w:rsidRPr="00B41CE3">
        <w:rPr>
          <w:rFonts w:ascii="Times New Roman" w:hAnsi="Times New Roman"/>
        </w:rPr>
        <w:t>2) текущее планирование денежных потоков;</w:t>
      </w:r>
      <w:r>
        <w:rPr>
          <w:rFonts w:ascii="Times New Roman" w:hAnsi="Times New Roman"/>
        </w:rPr>
        <w:t xml:space="preserve"> </w:t>
      </w:r>
      <w:r w:rsidRPr="00B41CE3">
        <w:rPr>
          <w:rFonts w:ascii="Times New Roman" w:hAnsi="Times New Roman"/>
        </w:rPr>
        <w:t>3) оперативное планирование денежных потоков.</w:t>
      </w:r>
      <w:r w:rsidRPr="00B41CE3">
        <w:rPr>
          <w:rFonts w:ascii="Times New Roman" w:hAnsi="Times New Roman"/>
        </w:rPr>
        <w:br/>
        <w:t>Все системы планирования находятся во взаимосвязи и реализуются в определенной последовательности.</w:t>
      </w:r>
      <w:r w:rsidRPr="00B41CE3">
        <w:rPr>
          <w:rFonts w:ascii="Times New Roman" w:hAnsi="Times New Roman"/>
        </w:rPr>
        <w:br/>
        <w:t>Прогнозирование целевых параметров развития денежных потоков осуществляется для установления минимального уровня рентабельности операционной деятельности предприятия:</w:t>
      </w:r>
      <w:r w:rsidRPr="00B41CE3">
        <w:rPr>
          <w:rFonts w:ascii="Times New Roman" w:hAnsi="Times New Roman"/>
        </w:rPr>
        <w:br/>
        <w:t>1) уровня затрат на продукцию;</w:t>
      </w:r>
      <w:r>
        <w:rPr>
          <w:rFonts w:ascii="Times New Roman" w:hAnsi="Times New Roman"/>
        </w:rPr>
        <w:t xml:space="preserve"> </w:t>
      </w:r>
      <w:r w:rsidRPr="00B41CE3">
        <w:rPr>
          <w:rFonts w:ascii="Times New Roman" w:hAnsi="Times New Roman"/>
        </w:rPr>
        <w:t>2) минимального уровня текущей платежеспособности.</w:t>
      </w:r>
      <w:r w:rsidRPr="00B41CE3">
        <w:rPr>
          <w:rFonts w:ascii="Times New Roman" w:hAnsi="Times New Roman"/>
        </w:rPr>
        <w:br/>
      </w:r>
      <w:r>
        <w:rPr>
          <w:rFonts w:ascii="Times New Roman" w:hAnsi="Times New Roman"/>
        </w:rPr>
        <w:t xml:space="preserve">   </w:t>
      </w:r>
      <w:r w:rsidRPr="00B41CE3">
        <w:rPr>
          <w:rFonts w:ascii="Times New Roman" w:hAnsi="Times New Roman"/>
        </w:rPr>
        <w:t xml:space="preserve">Текущее планирование заключается в разработке конкретных видов текущих финансовых планов на предстоящий период. </w:t>
      </w:r>
      <w:r w:rsidRPr="00B41CE3">
        <w:rPr>
          <w:rFonts w:ascii="Times New Roman" w:hAnsi="Times New Roman"/>
        </w:rPr>
        <w:br/>
        <w:t>Наиболее полно отражает состав активов и пассивов балансовый план. Показатели балансового плана позволяют вместе с другими видами планов определить конечные результаты формирования денежных потоков предприятия.</w:t>
      </w:r>
      <w:r>
        <w:rPr>
          <w:rFonts w:ascii="Times New Roman" w:hAnsi="Times New Roman"/>
        </w:rPr>
        <w:t xml:space="preserve"> </w:t>
      </w:r>
      <w:r w:rsidRPr="00B41CE3">
        <w:rPr>
          <w:rFonts w:ascii="Times New Roman" w:hAnsi="Times New Roman"/>
        </w:rPr>
        <w:t>Оперативное планирование заключается в разработке комплекса краткосрочных плановых задач. Главная форма такого планирования — бюджет.</w:t>
      </w:r>
      <w:r>
        <w:rPr>
          <w:rFonts w:ascii="Times New Roman" w:hAnsi="Times New Roman"/>
        </w:rPr>
        <w:t xml:space="preserve"> </w:t>
      </w:r>
      <w:r w:rsidRPr="00B41CE3">
        <w:rPr>
          <w:rFonts w:ascii="Times New Roman" w:hAnsi="Times New Roman"/>
        </w:rPr>
        <w:t>Прогноз денежного потока сводится к построению бюджетов де нежных средств в планируемом периоде; объемов реализации, доли выручки за наличный расчет, прогноз дебиторской и кредиторской задолженности. Прогноз осуществляется на определенный период: год, квартал, месяц.</w:t>
      </w:r>
      <w:r>
        <w:rPr>
          <w:rFonts w:ascii="Times New Roman" w:hAnsi="Times New Roman"/>
        </w:rPr>
        <w:t xml:space="preserve"> </w:t>
      </w:r>
      <w:r w:rsidRPr="00B41CE3">
        <w:rPr>
          <w:rFonts w:ascii="Times New Roman" w:hAnsi="Times New Roman"/>
        </w:rPr>
        <w:t>В любом случае методика прогноза строится в следующей последовательности: прогноз денежных средств по периодам, отток денежных средств по периодам, расчет чистого денежного потока по периодам, определение совокупной потребности в краткосрочном финансировании в подпериодах.</w:t>
      </w:r>
      <w:r w:rsidRPr="00B41CE3">
        <w:rPr>
          <w:rFonts w:ascii="Times New Roman" w:hAnsi="Times New Roman"/>
        </w:rPr>
        <w:br/>
        <w:t>Для расчета возможных денежных поступлений важно знать, как оплачивается реализация товара: за наличный расчет, в кредит; для оплаты счетов требуется время, и можно рассчитать, какая часть выручки за реализованную продукцию поступит в том или ином периоде.</w:t>
      </w:r>
      <w:r>
        <w:rPr>
          <w:rFonts w:ascii="Times New Roman" w:hAnsi="Times New Roman"/>
        </w:rPr>
        <w:t xml:space="preserve"> </w:t>
      </w:r>
      <w:r w:rsidRPr="00B41CE3">
        <w:rPr>
          <w:rFonts w:ascii="Times New Roman" w:hAnsi="Times New Roman"/>
        </w:rPr>
        <w:t>Отток денежных средств связан с погашением кредиторской задолженности, выплатой заработной платы, административными и другими постоянными расходами, налоговыми платежами, выплатой дивидендов, а также сопоставлением притока и оттока и выявлением недостатка денежных средств или их излишка.</w:t>
      </w:r>
      <w:r w:rsidRPr="00B41CE3">
        <w:rPr>
          <w:rFonts w:ascii="Times New Roman" w:hAnsi="Times New Roman"/>
        </w:rPr>
        <w:br/>
        <w:t>Бюджет денежных средств разрабатывается на основе будущих на личных поступлений и выплат предприятия за различные промежутки времени. Имея эту информацию, финансовый директор может лучше определить будущие потребности в денежных средствах, спланировать их для финансирования и осуществить контроль.</w:t>
      </w:r>
      <w:r w:rsidRPr="00B41CE3">
        <w:rPr>
          <w:rFonts w:ascii="Times New Roman" w:hAnsi="Times New Roman"/>
        </w:rPr>
        <w:br/>
        <w:t>Бюджет денежных средств можно составить на любой период, и чем они менее предсказуемы, тем период должен быть короче.</w:t>
      </w:r>
      <w:r w:rsidRPr="00B41CE3">
        <w:rPr>
          <w:rFonts w:ascii="Times New Roman" w:hAnsi="Times New Roman"/>
        </w:rPr>
        <w:br/>
        <w:t>При прогнозировании объема продаж используется как внутренняя, так и внешняя информация по отделу маркетинга.</w:t>
      </w:r>
      <w:r w:rsidRPr="00B41CE3">
        <w:rPr>
          <w:rFonts w:ascii="Times New Roman" w:hAnsi="Times New Roman"/>
        </w:rPr>
        <w:br/>
        <w:t>Следующие прогноз и расчет связаны с определением объема де нежных поступлений: наличного, в</w:t>
      </w:r>
      <w:r>
        <w:rPr>
          <w:rFonts w:ascii="Times New Roman" w:hAnsi="Times New Roman"/>
        </w:rPr>
        <w:t xml:space="preserve"> </w:t>
      </w:r>
      <w:r w:rsidRPr="00B41CE3">
        <w:rPr>
          <w:rFonts w:ascii="Times New Roman" w:hAnsi="Times New Roman"/>
        </w:rPr>
        <w:t>кредит.</w:t>
      </w:r>
      <w:r w:rsidRPr="00B41CE3">
        <w:rPr>
          <w:rFonts w:ascii="Times New Roman" w:hAnsi="Times New Roman"/>
        </w:rPr>
        <w:br/>
        <w:t>Денежные поступления могут увеличиваться за счет реализации основных фондов, товарно-материальных ценностей, получения процентов и дивидендов.</w:t>
      </w:r>
      <w:r w:rsidRPr="00B41CE3">
        <w:rPr>
          <w:rFonts w:ascii="Times New Roman" w:hAnsi="Times New Roman"/>
        </w:rPr>
        <w:br/>
        <w:t>Следующий шаг — прогноз наличных выплат. Издержки производства должны быть нацелены либо на реализацию, либо держаться на относительно постоянном уровне, при этом варианте производственные запасы ниже.</w:t>
      </w:r>
      <w:r w:rsidRPr="00B41CE3">
        <w:rPr>
          <w:rFonts w:ascii="Times New Roman" w:hAnsi="Times New Roman"/>
        </w:rPr>
        <w:br/>
        <w:t>После следуют выплаты дивидендов, пени, краткосрочных кредитов. Такая информация позволяет определить источники денежных поступлений: собственные и заемные, а при наличии избытка денежных средств — отток на рынок ценных бумаг.</w:t>
      </w:r>
      <w:r w:rsidRPr="00B41CE3">
        <w:rPr>
          <w:rFonts w:ascii="Times New Roman" w:hAnsi="Times New Roman"/>
        </w:rPr>
        <w:br/>
        <w:t>Основная цель планирования доходов и затрат — установление суммы притока денежных средств в планируемом периоде.</w:t>
      </w:r>
      <w:r w:rsidRPr="00B41CE3">
        <w:rPr>
          <w:rFonts w:ascii="Times New Roman" w:hAnsi="Times New Roman"/>
        </w:rPr>
        <w:br/>
        <w:t>Основная форма планирования доходов и затрат предприятия — их бюджетирование. Для составления бюджета используется целый ряд экономических показателей. Основой разработки плановых бюджетов служат расчеты доходной и расходной частей. Расходная часть бюджета включает оттоки производственных расходов, погашение кредиторской задолженности, уплату налогов и другие расходы.</w:t>
      </w:r>
    </w:p>
    <w:p w:rsidR="000045C4" w:rsidRPr="00B41CE3" w:rsidRDefault="000045C4" w:rsidP="006B4CA7">
      <w:pPr>
        <w:spacing w:after="0" w:line="240" w:lineRule="auto"/>
        <w:ind w:firstLine="360"/>
        <w:contextualSpacing/>
        <w:rPr>
          <w:rFonts w:ascii="Times New Roman" w:hAnsi="Times New Roman"/>
        </w:rPr>
      </w:pP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b/>
        </w:rPr>
        <w:t>33.</w:t>
      </w:r>
      <w:r w:rsidRPr="00B41CE3">
        <w:rPr>
          <w:rFonts w:ascii="Times New Roman" w:hAnsi="Times New Roman"/>
          <w:b/>
          <w:bCs/>
        </w:rPr>
        <w:t>Коэффициент обеспеченности собственными оборотными средствами, прогноза банкротства</w:t>
      </w:r>
      <w:r w:rsidRPr="00B41CE3">
        <w:rPr>
          <w:rFonts w:ascii="Times New Roman" w:hAnsi="Times New Roman"/>
          <w:bCs/>
        </w:rPr>
        <w:t>. Коэффициент обеспеченности собственными оборотными средствами</w:t>
      </w:r>
      <w:r w:rsidRPr="00B41CE3">
        <w:rPr>
          <w:rFonts w:ascii="Times New Roman" w:hAnsi="Times New Roman"/>
        </w:rPr>
        <w:t xml:space="preserve"> (СОС) показывает достаточность у организации собственных средств для финансирования текущей деятельности. Согласно Приказу ФСФО РФ от 23.01.2001 г. N 16 "Об утверждении "Методических указаний по проведению анализа финансового состояния организаций" коэффициент рассчитывается следующим образом (в Приказе он называет коэффициент обеспеченности собственными средствами):</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Коэффициент обеспеченности СОС = (Собственный капитал – Внеоборотные активы) / Оборотные активы</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Смысл данного коэффициента заключается в следующем. Сначала, в числителе формулы вычитают из собственного капитала внеоборотные активы. Считается, что самые низколиквидные (внеоборотные) активы должны финансировать за счет самых устойчивых источников – собственного капитала. Более того, должна остаться еще некоторая часть собственного капитала для финансирования текущей деятельности.</w:t>
      </w: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rPr>
        <w:t>Данный коэффициент не имеет распространения в западной практике финансового анализа. В российской практике коэффициент был введен нормативно Распоряжение Федерального управления по делам о несостоятельности (банкротстве) от 12.08.1994 г. N 31-р и ныне не действующим Постановление Правительства РФ от 20.05.1994 г. N 498 "О некоторых мерах по реализации законодательства о несостоятельности (банкротстве) предприятий". Согласно указанным документам, данный коэффициент используется как признак несостоятельности (банкротства) организации. Согласно указанным документам, нормальное значение коэффициента обеспеченности собственными средствами должно составлять не менее 0,1. Следует отметить, что это достаточно жесткий критерий, свойственный только российской практике финансового анализа; большинству предприятий сложно достичь указного значения коэффициента.</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Коэффициент прогноза банкротства (Кпб) рассчитывается по формуле:</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8260"/>
        <w:gridCol w:w="1095"/>
      </w:tblGrid>
      <w:tr w:rsidR="006B4CA7" w:rsidRPr="00B41CE3" w:rsidTr="00A2181B">
        <w:trPr>
          <w:tblCellSpacing w:w="15" w:type="dxa"/>
        </w:trPr>
        <w:tc>
          <w:tcPr>
            <w:tcW w:w="0" w:type="auto"/>
            <w:vAlign w:val="center"/>
          </w:tcPr>
          <w:p w:rsidR="006B4CA7" w:rsidRPr="00B41CE3" w:rsidRDefault="006B4CA7" w:rsidP="00A2181B">
            <w:pPr>
              <w:spacing w:after="0" w:line="240" w:lineRule="auto"/>
              <w:contextualSpacing/>
              <w:jc w:val="both"/>
              <w:rPr>
                <w:rFonts w:ascii="Times New Roman" w:hAnsi="Times New Roman"/>
                <w:lang w:eastAsia="ru-RU"/>
              </w:rPr>
            </w:pPr>
            <w:r w:rsidRPr="00B41CE3">
              <w:rPr>
                <w:rFonts w:ascii="Times New Roman" w:hAnsi="Times New Roman"/>
                <w:lang w:eastAsia="ru-RU"/>
              </w:rPr>
              <w:t>Кпб = (З</w:t>
            </w:r>
            <w:r w:rsidRPr="00B41CE3">
              <w:rPr>
                <w:rFonts w:ascii="Times New Roman" w:hAnsi="Times New Roman"/>
                <w:vertAlign w:val="superscript"/>
                <w:lang w:eastAsia="ru-RU"/>
              </w:rPr>
              <w:t>ндс</w:t>
            </w:r>
            <w:r w:rsidRPr="00B41CE3">
              <w:rPr>
                <w:rFonts w:ascii="Times New Roman" w:hAnsi="Times New Roman"/>
                <w:lang w:eastAsia="ru-RU"/>
              </w:rPr>
              <w:t xml:space="preserve"> + НЛА - П</w:t>
            </w:r>
            <w:r w:rsidRPr="00B41CE3">
              <w:rPr>
                <w:rFonts w:ascii="Times New Roman" w:hAnsi="Times New Roman"/>
                <w:vertAlign w:val="subscript"/>
                <w:lang w:eastAsia="ru-RU"/>
              </w:rPr>
              <w:t>5</w:t>
            </w:r>
            <w:r w:rsidRPr="00B41CE3">
              <w:rPr>
                <w:rFonts w:ascii="Times New Roman" w:hAnsi="Times New Roman"/>
                <w:lang w:eastAsia="ru-RU"/>
              </w:rPr>
              <w:t>) / ВБ ,</w:t>
            </w:r>
          </w:p>
        </w:tc>
        <w:tc>
          <w:tcPr>
            <w:tcW w:w="1050" w:type="dxa"/>
            <w:vAlign w:val="center"/>
          </w:tcPr>
          <w:p w:rsidR="006B4CA7" w:rsidRPr="00B41CE3" w:rsidRDefault="006B4CA7" w:rsidP="00A2181B">
            <w:pPr>
              <w:spacing w:after="0" w:line="240" w:lineRule="auto"/>
              <w:contextualSpacing/>
              <w:jc w:val="both"/>
              <w:rPr>
                <w:rFonts w:ascii="Times New Roman" w:hAnsi="Times New Roman"/>
                <w:lang w:eastAsia="ru-RU"/>
              </w:rPr>
            </w:pPr>
            <w:r w:rsidRPr="00B41CE3">
              <w:rPr>
                <w:rFonts w:ascii="Times New Roman" w:hAnsi="Times New Roman"/>
                <w:lang w:eastAsia="ru-RU"/>
              </w:rPr>
              <w:t>(7.11)</w:t>
            </w:r>
          </w:p>
        </w:tc>
      </w:tr>
    </w:tbl>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где З</w:t>
      </w:r>
      <w:r w:rsidRPr="00B41CE3">
        <w:rPr>
          <w:rFonts w:ascii="Times New Roman" w:hAnsi="Times New Roman"/>
          <w:vertAlign w:val="superscript"/>
          <w:lang w:eastAsia="ru-RU"/>
        </w:rPr>
        <w:t>ндс</w:t>
      </w:r>
      <w:r w:rsidRPr="00B41CE3">
        <w:rPr>
          <w:rFonts w:ascii="Times New Roman" w:hAnsi="Times New Roman"/>
          <w:lang w:eastAsia="ru-RU"/>
        </w:rPr>
        <w:t xml:space="preserve"> - запасы и НДС;</w:t>
      </w:r>
      <w:r>
        <w:rPr>
          <w:rFonts w:ascii="Times New Roman" w:hAnsi="Times New Roman"/>
          <w:lang w:eastAsia="ru-RU"/>
        </w:rPr>
        <w:t xml:space="preserve"> </w:t>
      </w:r>
      <w:r w:rsidRPr="00B41CE3">
        <w:rPr>
          <w:rFonts w:ascii="Times New Roman" w:hAnsi="Times New Roman"/>
          <w:lang w:eastAsia="ru-RU"/>
        </w:rPr>
        <w:t>    НЛА - наиболее ликвидные активы;    П</w:t>
      </w:r>
      <w:r w:rsidRPr="00B41CE3">
        <w:rPr>
          <w:rFonts w:ascii="Times New Roman" w:hAnsi="Times New Roman"/>
          <w:vertAlign w:val="subscript"/>
          <w:lang w:eastAsia="ru-RU"/>
        </w:rPr>
        <w:t>5</w:t>
      </w:r>
      <w:r w:rsidRPr="00B41CE3">
        <w:rPr>
          <w:rFonts w:ascii="Times New Roman" w:hAnsi="Times New Roman"/>
          <w:lang w:eastAsia="ru-RU"/>
        </w:rPr>
        <w:t xml:space="preserve"> - краткосрочные обязательства;    ВБ - валюта баланса.</w:t>
      </w:r>
    </w:p>
    <w:p w:rsidR="006B4CA7" w:rsidRPr="00B41CE3" w:rsidRDefault="006B4CA7" w:rsidP="006B4CA7">
      <w:pPr>
        <w:spacing w:after="0" w:line="240" w:lineRule="auto"/>
        <w:contextualSpacing/>
        <w:jc w:val="both"/>
        <w:rPr>
          <w:rFonts w:ascii="Times New Roman" w:hAnsi="Times New Roman"/>
          <w:lang w:eastAsia="ru-RU"/>
        </w:rPr>
      </w:pPr>
      <w:r w:rsidRPr="00B41CE3">
        <w:rPr>
          <w:rFonts w:ascii="Times New Roman" w:hAnsi="Times New Roman"/>
          <w:lang w:eastAsia="ru-RU"/>
        </w:rPr>
        <w:t>    Коэффициент показывает способность предприятия расплачиваться по своим краткосрочным обязательствам при условии благоприятной реализации запасов. Чем выше значение показателя, тем ниже опасность банкротства.</w:t>
      </w:r>
    </w:p>
    <w:p w:rsidR="006B4CA7" w:rsidRDefault="006B4CA7" w:rsidP="00317AFF">
      <w:pPr>
        <w:spacing w:after="0" w:line="240" w:lineRule="auto"/>
        <w:jc w:val="both"/>
        <w:rPr>
          <w:rFonts w:ascii="Times New Roman" w:hAnsi="Times New Roman"/>
          <w:color w:val="000000"/>
          <w:shd w:val="clear" w:color="auto" w:fill="FFFFFF"/>
          <w:lang w:eastAsia="ru-RU"/>
        </w:rPr>
      </w:pP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b/>
        </w:rPr>
        <w:t>34.</w:t>
      </w:r>
      <w:r>
        <w:rPr>
          <w:rFonts w:ascii="Times New Roman" w:hAnsi="Times New Roman"/>
          <w:b/>
        </w:rPr>
        <w:t>Ц</w:t>
      </w:r>
      <w:r w:rsidRPr="00B41CE3">
        <w:rPr>
          <w:rFonts w:ascii="Times New Roman" w:hAnsi="Times New Roman"/>
          <w:b/>
        </w:rPr>
        <w:t>ели и задачи финансового менеджмента.</w:t>
      </w:r>
      <w:r>
        <w:rPr>
          <w:rFonts w:ascii="Times New Roman" w:hAnsi="Times New Roman"/>
          <w:b/>
        </w:rPr>
        <w:t xml:space="preserve"> </w:t>
      </w:r>
      <w:r w:rsidRPr="00B41CE3">
        <w:rPr>
          <w:rFonts w:ascii="Times New Roman" w:hAnsi="Times New Roman"/>
        </w:rPr>
        <w:t>Финансовый менеджмент представляет собой важную часть менеджмента, или форму    управления    процессами     финансирования     предпринимательской  деятельности.</w:t>
      </w: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rPr>
        <w:t xml:space="preserve"> Финансовый менеджмент, или управление финансами предприятия,  означает управление  денежными  средствами,  финансовыми  ресурсами  в  процессе   их формирования, распределения и использования с целью  получения  оптимального конечного результата.</w:t>
      </w: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rPr>
        <w:t>Финансовый  менеджмент   представляет   собой   управление   финансами предприятия, направленное на оптимизацию прибыли, максимизацию курса  акций, максимизацию стоимости бизнеса, чистой прибыли на акцию, уровня  дивидендов, чистых  активов  в  расчете  на  одну  акцию,   а   также   на   поддержание конкурентоспособности и финансовой устойчивости хозяйствующего субъекта</w:t>
      </w: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rPr>
        <w:t>   Финансовый менеджмент как наука  управления  финансами  направлена  на достижение стратегических и тактических целей хозяйствующего субъекта.</w:t>
      </w:r>
    </w:p>
    <w:p w:rsidR="006B4CA7" w:rsidRPr="00B41CE3" w:rsidRDefault="006B4CA7" w:rsidP="006B4CA7">
      <w:pPr>
        <w:spacing w:after="0" w:line="240" w:lineRule="auto"/>
        <w:contextualSpacing/>
        <w:jc w:val="both"/>
        <w:rPr>
          <w:rFonts w:ascii="Times New Roman" w:hAnsi="Times New Roman"/>
        </w:rPr>
      </w:pPr>
      <w:r w:rsidRPr="00B41CE3">
        <w:rPr>
          <w:rFonts w:ascii="Times New Roman" w:hAnsi="Times New Roman"/>
        </w:rPr>
        <w:t>Финансовый  менеджмент  как  система  управления   состоит   из   двух</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подсистем:      1) управляемая подсистема (объект управления)</w:t>
      </w:r>
      <w:r>
        <w:rPr>
          <w:sz w:val="22"/>
          <w:szCs w:val="22"/>
        </w:rPr>
        <w:t>,</w:t>
      </w:r>
      <w:r w:rsidRPr="00B41CE3">
        <w:rPr>
          <w:sz w:val="22"/>
          <w:szCs w:val="22"/>
        </w:rPr>
        <w:t>    2) управляющая подсистема (субъект управления).</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       Объектом  управления  является  совокупность  условий   осуществления</w:t>
      </w:r>
      <w:r>
        <w:rPr>
          <w:sz w:val="22"/>
          <w:szCs w:val="22"/>
        </w:rPr>
        <w:t xml:space="preserve"> </w:t>
      </w:r>
      <w:r w:rsidRPr="00B41CE3">
        <w:rPr>
          <w:sz w:val="22"/>
          <w:szCs w:val="22"/>
        </w:rPr>
        <w:t>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1) Денежный оборот;2) Финансовые ресурсы;3) Кругооборот капитала; 4) Финансовые отношения.</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      Субъект управления – совокупность  финансовых  инструментов,  методов,</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технических средств, а также  специалистов,  организованных  в  определенную</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финансовую     структуру,     которые     осуществляют      целенаправленное</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функционирование  объекта   управления.   Элементами   субъекта   управления</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являются:      1) Кадры (подготовленный персонал);      2) Финансовые инструменты и методы;</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      3) Технические средства управления;      4) Информационное обеспечение.</w:t>
      </w:r>
    </w:p>
    <w:p w:rsidR="006B4CA7" w:rsidRPr="00B41CE3" w:rsidRDefault="006B4CA7" w:rsidP="006B4CA7">
      <w:pPr>
        <w:pStyle w:val="a7"/>
        <w:spacing w:before="0" w:beforeAutospacing="0" w:after="0" w:afterAutospacing="0"/>
        <w:contextualSpacing/>
        <w:jc w:val="both"/>
        <w:rPr>
          <w:sz w:val="22"/>
          <w:szCs w:val="22"/>
        </w:rPr>
      </w:pPr>
      <w:r w:rsidRPr="00B41CE3">
        <w:rPr>
          <w:b/>
          <w:bCs/>
          <w:sz w:val="22"/>
          <w:szCs w:val="22"/>
        </w:rPr>
        <w:t>Цель финансового менеджмента.</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     Целью 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      Главной  целью  финансового  менеджмента  является  обеспечение  роста</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благосостояния собственников предприятия в текущем и перспективном  периоде.</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Эта цель получает конкретное выражение в обеспечении  максимизации  рыночной стоимости бизнеса (предприятия) и  реализует  конечные  финансовые  интересы его владельца.</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Задачи, решаемые с помощью менеджмента:      - текущие;      - стратегические.</w:t>
      </w:r>
    </w:p>
    <w:p w:rsidR="006B4CA7" w:rsidRPr="00B41CE3" w:rsidRDefault="006B4CA7" w:rsidP="006B4CA7">
      <w:pPr>
        <w:pStyle w:val="a7"/>
        <w:spacing w:before="0" w:beforeAutospacing="0" w:after="0" w:afterAutospacing="0"/>
        <w:contextualSpacing/>
        <w:jc w:val="both"/>
        <w:rPr>
          <w:sz w:val="22"/>
          <w:szCs w:val="22"/>
        </w:rPr>
      </w:pPr>
      <w:r w:rsidRPr="00B41CE3">
        <w:rPr>
          <w:b/>
          <w:bCs/>
          <w:sz w:val="22"/>
          <w:szCs w:val="22"/>
        </w:rPr>
        <w:t>Основные задачи финансового менеджмента:</w:t>
      </w:r>
    </w:p>
    <w:p w:rsidR="006B4CA7" w:rsidRPr="00B41CE3" w:rsidRDefault="006B4CA7" w:rsidP="006B4CA7">
      <w:pPr>
        <w:pStyle w:val="a7"/>
        <w:spacing w:before="0" w:beforeAutospacing="0" w:after="0" w:afterAutospacing="0"/>
        <w:contextualSpacing/>
        <w:jc w:val="both"/>
        <w:rPr>
          <w:sz w:val="22"/>
          <w:szCs w:val="22"/>
        </w:rPr>
      </w:pPr>
      <w:r w:rsidRPr="00B41CE3">
        <w:rPr>
          <w:sz w:val="22"/>
          <w:szCs w:val="22"/>
        </w:rPr>
        <w:t>1). Обеспечение  формирования  достаточного  объема  финансовых  ресурсов  в соответствии с потребностями предприятия и его стратегией развития.</w:t>
      </w:r>
      <w:r>
        <w:rPr>
          <w:sz w:val="22"/>
          <w:szCs w:val="22"/>
        </w:rPr>
        <w:t xml:space="preserve"> </w:t>
      </w:r>
      <w:r w:rsidRPr="00B41CE3">
        <w:rPr>
          <w:sz w:val="22"/>
          <w:szCs w:val="22"/>
        </w:rPr>
        <w:t>2). Обеспечение эффективного использования  финансовых  ресурсов  в  разрезе основных направлений деятельности предприятия.</w:t>
      </w:r>
      <w:r>
        <w:rPr>
          <w:sz w:val="22"/>
          <w:szCs w:val="22"/>
        </w:rPr>
        <w:t xml:space="preserve"> </w:t>
      </w:r>
      <w:r w:rsidRPr="00B41CE3">
        <w:rPr>
          <w:sz w:val="22"/>
          <w:szCs w:val="22"/>
        </w:rPr>
        <w:t>3). Оптимизация денежного оборота и расчетной политики предприятия.</w:t>
      </w:r>
      <w:r>
        <w:rPr>
          <w:sz w:val="22"/>
          <w:szCs w:val="22"/>
        </w:rPr>
        <w:t xml:space="preserve"> </w:t>
      </w:r>
      <w:r w:rsidRPr="00B41CE3">
        <w:rPr>
          <w:sz w:val="22"/>
          <w:szCs w:val="22"/>
        </w:rPr>
        <w:t>4). Максимизация прибыли при допустимом уровне финансового риска и     благоприятной политике налогообложения.</w:t>
      </w:r>
      <w:r>
        <w:rPr>
          <w:sz w:val="22"/>
          <w:szCs w:val="22"/>
        </w:rPr>
        <w:t xml:space="preserve"> </w:t>
      </w:r>
      <w:r w:rsidRPr="00B41CE3">
        <w:rPr>
          <w:sz w:val="22"/>
          <w:szCs w:val="22"/>
        </w:rPr>
        <w:t>5). Обеспечение постоянного финансового равновесия  предприятия  в  процессе его развития, т. е. обеспечение финансовой устойчивости и</w:t>
      </w:r>
      <w:r>
        <w:rPr>
          <w:sz w:val="22"/>
          <w:szCs w:val="22"/>
        </w:rPr>
        <w:t xml:space="preserve"> </w:t>
      </w:r>
      <w:r w:rsidRPr="00B41CE3">
        <w:rPr>
          <w:sz w:val="22"/>
          <w:szCs w:val="22"/>
        </w:rPr>
        <w:t>платежеспособности.</w:t>
      </w:r>
    </w:p>
    <w:p w:rsidR="006B4CA7" w:rsidRDefault="006B4CA7" w:rsidP="00317AFF">
      <w:pPr>
        <w:spacing w:after="0" w:line="240" w:lineRule="auto"/>
        <w:jc w:val="both"/>
        <w:rPr>
          <w:rFonts w:ascii="Times New Roman" w:hAnsi="Times New Roman"/>
          <w:color w:val="000000"/>
          <w:shd w:val="clear" w:color="auto" w:fill="FFFFFF"/>
          <w:lang w:eastAsia="ru-RU"/>
        </w:rPr>
      </w:pPr>
    </w:p>
    <w:p w:rsidR="003D1461" w:rsidRPr="00CD4240" w:rsidRDefault="00CD4240" w:rsidP="003D1461">
      <w:pPr>
        <w:spacing w:after="0" w:line="240" w:lineRule="auto"/>
        <w:jc w:val="both"/>
        <w:rPr>
          <w:rFonts w:ascii="Times New Roman" w:hAnsi="Times New Roman"/>
          <w:b/>
        </w:rPr>
      </w:pPr>
      <w:r w:rsidRPr="00CD4240">
        <w:rPr>
          <w:rFonts w:ascii="Times New Roman" w:hAnsi="Times New Roman"/>
          <w:b/>
        </w:rPr>
        <w:t>35. Прибыль и ее виды.</w:t>
      </w:r>
    </w:p>
    <w:p w:rsidR="00CD4240" w:rsidRPr="00554A29" w:rsidRDefault="00CD4240" w:rsidP="00CD4240">
      <w:pPr>
        <w:spacing w:after="0" w:line="240" w:lineRule="auto"/>
        <w:jc w:val="both"/>
        <w:rPr>
          <w:rFonts w:ascii="Times New Roman" w:hAnsi="Times New Roman"/>
          <w:color w:val="000000"/>
          <w:shd w:val="clear" w:color="auto" w:fill="FFFFFF"/>
        </w:rPr>
      </w:pPr>
      <w:r w:rsidRPr="00554A29">
        <w:rPr>
          <w:rFonts w:ascii="Times New Roman" w:hAnsi="Times New Roman"/>
          <w:color w:val="000000"/>
          <w:shd w:val="clear" w:color="auto" w:fill="FFFFFF"/>
        </w:rPr>
        <w:t>Прибыль</w:t>
      </w:r>
      <w:r w:rsidRPr="00554A29">
        <w:rPr>
          <w:rStyle w:val="apple-converted-space"/>
          <w:rFonts w:ascii="Times New Roman" w:hAnsi="Times New Roman"/>
          <w:i/>
          <w:iCs/>
          <w:color w:val="000000"/>
        </w:rPr>
        <w:t> </w:t>
      </w:r>
      <w:r w:rsidRPr="00554A29">
        <w:rPr>
          <w:rFonts w:ascii="Times New Roman" w:hAnsi="Times New Roman"/>
          <w:i/>
          <w:iCs/>
          <w:color w:val="000000"/>
          <w:shd w:val="clear" w:color="auto" w:fill="FFFFFF"/>
        </w:rPr>
        <w:t>—</w:t>
      </w:r>
      <w:r w:rsidRPr="00554A29">
        <w:rPr>
          <w:rStyle w:val="apple-converted-space"/>
          <w:rFonts w:ascii="Times New Roman" w:hAnsi="Times New Roman"/>
          <w:color w:val="000000"/>
        </w:rPr>
        <w:t> </w:t>
      </w:r>
      <w:r w:rsidRPr="00554A29">
        <w:rPr>
          <w:rFonts w:ascii="Times New Roman" w:hAnsi="Times New Roman"/>
          <w:color w:val="000000"/>
          <w:shd w:val="clear" w:color="auto" w:fill="FFFFFF"/>
        </w:rPr>
        <w:t>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предприятий.</w:t>
      </w:r>
      <w:r w:rsidRPr="00554A29">
        <w:rPr>
          <w:rFonts w:ascii="Times New Roman" w:hAnsi="Times New Roman"/>
          <w:color w:val="000000"/>
        </w:rPr>
        <w:br/>
      </w:r>
      <w:r w:rsidRPr="00554A29">
        <w:rPr>
          <w:rFonts w:ascii="Times New Roman" w:hAnsi="Times New Roman"/>
          <w:color w:val="000000"/>
          <w:lang w:eastAsia="ru-RU"/>
        </w:rPr>
        <w:t>§ 2. Виды прибыли и их состав</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       Основными видами прибыли являются:</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общая прибыль (убыток) отчетного периода -  балансовая прибыль (убыток);</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прибыль (убыток) от реализации продукции (работ, услуг);</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прибыль от финансовой деятельности;</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прибыль (убыток) от прочих внереализационных операций;</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налогооблагаемая прибыль;</w:t>
      </w:r>
    </w:p>
    <w:p w:rsidR="00CD4240" w:rsidRPr="00554A29" w:rsidRDefault="00CD4240" w:rsidP="00CD4240">
      <w:pPr>
        <w:numPr>
          <w:ilvl w:val="0"/>
          <w:numId w:val="7"/>
        </w:numPr>
        <w:shd w:val="clear" w:color="auto" w:fill="FFFFFF"/>
        <w:spacing w:after="0" w:line="240" w:lineRule="auto"/>
        <w:ind w:left="0" w:firstLine="0"/>
        <w:jc w:val="both"/>
        <w:rPr>
          <w:rFonts w:ascii="Times New Roman" w:hAnsi="Times New Roman"/>
          <w:color w:val="000000"/>
          <w:lang w:eastAsia="ru-RU"/>
        </w:rPr>
      </w:pPr>
      <w:r w:rsidRPr="00554A29">
        <w:rPr>
          <w:rFonts w:ascii="Times New Roman" w:hAnsi="Times New Roman"/>
          <w:color w:val="000000"/>
          <w:lang w:eastAsia="ru-RU"/>
        </w:rPr>
        <w:t>чистая прибыль.</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u w:val="single"/>
          <w:lang w:eastAsia="ru-RU"/>
        </w:rPr>
        <w:t>Балансовая прибыль</w:t>
      </w:r>
      <w:r w:rsidRPr="00554A29">
        <w:rPr>
          <w:rFonts w:ascii="Times New Roman" w:hAnsi="Times New Roman"/>
          <w:color w:val="000000"/>
          <w:lang w:eastAsia="ru-RU"/>
        </w:rPr>
        <w:t xml:space="preserve"> (убыток)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 xml:space="preserve">       </w:t>
      </w:r>
      <w:r w:rsidRPr="00554A29">
        <w:rPr>
          <w:rFonts w:ascii="Times New Roman" w:hAnsi="Times New Roman"/>
          <w:color w:val="000000"/>
          <w:u w:val="single"/>
          <w:lang w:eastAsia="ru-RU"/>
        </w:rPr>
        <w:t>Прибыль (убыток) от реализации продукции (</w:t>
      </w:r>
      <w:r w:rsidRPr="00554A29">
        <w:rPr>
          <w:rFonts w:ascii="Times New Roman" w:hAnsi="Times New Roman"/>
          <w:color w:val="000000"/>
          <w:lang w:eastAsia="ru-RU"/>
        </w:rPr>
        <w:t>работ, услуг) определяется как разница между выручкой от реализации продукции в действующих ценах без НДС, спецналога  и акцизов  и затратами на  ее  производство и реализацию.</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u w:val="single"/>
          <w:lang w:eastAsia="ru-RU"/>
        </w:rPr>
        <w:t>       Прибыль (убыток) от финансовой деятельности</w:t>
      </w:r>
      <w:r w:rsidRPr="00554A29">
        <w:rPr>
          <w:rFonts w:ascii="Times New Roman" w:hAnsi="Times New Roman"/>
          <w:color w:val="000000"/>
          <w:lang w:eastAsia="ru-RU"/>
        </w:rPr>
        <w:t xml:space="preserve"> и от прочих внереализационных операций определяется как результат  по операциям, отражаемым на   счетах 47 «Реализация и прочее выбытие основных средств»  и  48 «Реализация прочих активов», а также как разница между общей суммой полученных и уплаченных:</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штрафов, пени и неустоек и других экономических санкций;процентов, полученных по суммам средств, числящихся на счетах предприятия;курсовых разниц по валютным счетам и по операциям в иностранной валюте;прибылей и убытков прошлых лет, выявленных в отчетном году;убытков от стихийных бедствий;потерь от списания долгов и дебиторской задолженности;поступлений долгов, ранее списанных как безнадежные;прочих доходов, потерь и расходов, относимых в соответствии с действующим законодательством на счет прибылей и убытков. При этом суммы, внесенные в бюджет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чистой прибыли, т.е. прибыли, остающейся в распоряжении предприятия после уплаты налога на прибыль.</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u w:val="single"/>
          <w:lang w:eastAsia="ru-RU"/>
        </w:rPr>
        <w:t>        Налогооблагаемая прибыль</w:t>
      </w:r>
      <w:r w:rsidRPr="00554A29">
        <w:rPr>
          <w:rFonts w:ascii="Times New Roman" w:hAnsi="Times New Roman"/>
          <w:color w:val="000000"/>
          <w:lang w:eastAsia="ru-RU"/>
        </w:rPr>
        <w:t xml:space="preserve"> определяется специальным расчетом. Она равна балансовой прибыли, уменьшенной на сумму:отчислений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налогообложению);рентных платежей в бюджет;доходов по ценным бумагам и  от долевого участия в деятельности других предприятий;доходов от казино, видеосалонов и пр.;</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прибыли от страховой деятельности;прибыли от отдельных банковских операций  и сделок;курсовой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валютам;прибыли от производства и реализации производственной сельскохозяйственной и охотохозяйственной продукции.</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u w:val="single"/>
          <w:lang w:eastAsia="ru-RU"/>
        </w:rPr>
        <w:t>         Чистая прибыль</w:t>
      </w:r>
      <w:r w:rsidRPr="00554A29">
        <w:rPr>
          <w:rFonts w:ascii="Times New Roman" w:hAnsi="Times New Roman"/>
          <w:color w:val="000000"/>
          <w:lang w:eastAsia="ru-RU"/>
        </w:rPr>
        <w:t xml:space="preserve"> предприятия, т.е.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w:t>
      </w:r>
    </w:p>
    <w:p w:rsidR="00CD4240" w:rsidRPr="00554A29"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          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CD4240" w:rsidRDefault="00CD4240" w:rsidP="00CD4240">
      <w:pPr>
        <w:shd w:val="clear" w:color="auto" w:fill="FFFFFF"/>
        <w:spacing w:after="0" w:line="240" w:lineRule="auto"/>
        <w:jc w:val="both"/>
        <w:rPr>
          <w:rFonts w:ascii="Times New Roman" w:hAnsi="Times New Roman"/>
          <w:color w:val="000000"/>
          <w:lang w:eastAsia="ru-RU"/>
        </w:rPr>
      </w:pPr>
      <w:r w:rsidRPr="00554A29">
        <w:rPr>
          <w:rFonts w:ascii="Times New Roman" w:hAnsi="Times New Roman"/>
          <w:color w:val="000000"/>
          <w:lang w:eastAsia="ru-RU"/>
        </w:rPr>
        <w:t xml:space="preserve">           Неотъемлемым признаком рыночной экономики является появление консолидированной прибыли. Консолидированная прибыль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w:t>
      </w:r>
    </w:p>
    <w:p w:rsidR="009702D1" w:rsidRDefault="009702D1" w:rsidP="00CD4240">
      <w:pPr>
        <w:shd w:val="clear" w:color="auto" w:fill="FFFFFF"/>
        <w:spacing w:after="0" w:line="240" w:lineRule="auto"/>
        <w:jc w:val="both"/>
        <w:rPr>
          <w:rFonts w:ascii="Times New Roman" w:hAnsi="Times New Roman"/>
          <w:color w:val="000000"/>
          <w:lang w:eastAsia="ru-RU"/>
        </w:rPr>
      </w:pPr>
    </w:p>
    <w:p w:rsidR="009702D1" w:rsidRPr="001014E8" w:rsidRDefault="009702D1" w:rsidP="009702D1">
      <w:pPr>
        <w:spacing w:after="0" w:line="240" w:lineRule="auto"/>
        <w:jc w:val="both"/>
        <w:rPr>
          <w:rFonts w:ascii="Times New Roman" w:hAnsi="Times New Roman"/>
          <w:lang w:eastAsia="ru-RU"/>
        </w:rPr>
      </w:pPr>
      <w:r w:rsidRPr="001014E8">
        <w:rPr>
          <w:rFonts w:ascii="Times New Roman" w:hAnsi="Times New Roman"/>
          <w:b/>
          <w:lang w:eastAsia="ru-RU"/>
        </w:rPr>
        <w:t>36.Сущность управления оборотным капиталом. Значимость управления денежными средствами.</w:t>
      </w:r>
      <w:r w:rsidR="006B4CA7">
        <w:rPr>
          <w:rFonts w:ascii="Times New Roman" w:hAnsi="Times New Roman"/>
          <w:b/>
          <w:lang w:eastAsia="ru-RU"/>
        </w:rPr>
        <w:t xml:space="preserve"> </w:t>
      </w:r>
      <w:r w:rsidRPr="001014E8">
        <w:rPr>
          <w:rFonts w:ascii="Times New Roman" w:hAnsi="Times New Roman"/>
          <w:lang w:eastAsia="ru-RU"/>
        </w:rPr>
        <w:t>Предприятию постоянно необходимо эффективно использовать оборотный капитал. Для этого им нужно управлять. С одной стороны, необходимо более рационально использовать имеющиеся оборотные ресурсы (речь идет прежде всего об оптимизации производственных запасов, сокращении незавершенного производства, совершенствовании производства, совершенствовании форм расчетов и др.). 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 и др.</w:t>
      </w:r>
      <w:r w:rsidRPr="001014E8">
        <w:rPr>
          <w:rFonts w:ascii="Times New Roman" w:hAnsi="Times New Roman"/>
          <w:lang w:eastAsia="ru-RU"/>
        </w:rPr>
        <w:br/>
        <w:t>Главная цель управления оборотным капиталом предприятия – максимизация прибыли на вложенный капитал при обеспечении устойчивой и достаточной платежеспособности предприятия. Предприятие в случае эффективного управления своими и чужими оборотными средствами может добиться рационального экономического положения.</w:t>
      </w:r>
      <w:r w:rsidRPr="001014E8">
        <w:rPr>
          <w:rFonts w:ascii="Times New Roman" w:hAnsi="Times New Roman"/>
          <w:lang w:eastAsia="ru-RU"/>
        </w:rPr>
        <w:br/>
        <w:t>К объектам управления оборотным капиталом относят следующие.</w:t>
      </w:r>
      <w:r w:rsidRPr="001014E8">
        <w:rPr>
          <w:rFonts w:ascii="Times New Roman" w:hAnsi="Times New Roman"/>
          <w:lang w:eastAsia="ru-RU"/>
        </w:rPr>
        <w:br/>
        <w:t>1. Запасы, управление которыми означает определение потребности в них, обеспечивающей бесперебойный процесс производства и реализации.</w:t>
      </w:r>
      <w:r w:rsidRPr="001014E8">
        <w:rPr>
          <w:rFonts w:ascii="Times New Roman" w:hAnsi="Times New Roman"/>
          <w:lang w:eastAsia="ru-RU"/>
        </w:rPr>
        <w:br/>
        <w:t>2. Дебиторскую задолженность, управление которой предполагает:</w:t>
      </w:r>
      <w:r w:rsidRPr="001014E8">
        <w:rPr>
          <w:rFonts w:ascii="Times New Roman" w:hAnsi="Times New Roman"/>
          <w:lang w:eastAsia="ru-RU"/>
        </w:rPr>
        <w:br/>
        <w:t>– определение политики предоставления кредита и инкассации для различных групп покупателей и видов продукции;</w:t>
      </w:r>
      <w:r w:rsidRPr="001014E8">
        <w:rPr>
          <w:rFonts w:ascii="Times New Roman" w:hAnsi="Times New Roman"/>
          <w:lang w:eastAsia="ru-RU"/>
        </w:rPr>
        <w:br/>
        <w:t>– анализ и ранжирование покупателей в зависимости от объемов закупок, истории кредитных отношений и предлагаемых условий оплаты;</w:t>
      </w:r>
      <w:r w:rsidRPr="001014E8">
        <w:rPr>
          <w:rFonts w:ascii="Times New Roman" w:hAnsi="Times New Roman"/>
          <w:lang w:eastAsia="ru-RU"/>
        </w:rPr>
        <w:br/>
        <w:t>– контроль расчетов с дебиторами по отсроченной или просроченной задолженности и т. д.</w:t>
      </w:r>
      <w:r w:rsidRPr="001014E8">
        <w:rPr>
          <w:rFonts w:ascii="Times New Roman" w:hAnsi="Times New Roman"/>
          <w:lang w:eastAsia="ru-RU"/>
        </w:rPr>
        <w:br/>
        <w:t>3. Денежные средства, управление которыми осуществляется путем прогнозирования денежного потока.</w:t>
      </w:r>
      <w:r w:rsidRPr="001014E8">
        <w:rPr>
          <w:rFonts w:ascii="Times New Roman" w:hAnsi="Times New Roman"/>
          <w:lang w:eastAsia="ru-RU"/>
        </w:rPr>
        <w:br/>
        <w:t>Управление оборотными средствами включает решение следующих задач:</w:t>
      </w:r>
      <w:r w:rsidRPr="001014E8">
        <w:rPr>
          <w:rFonts w:ascii="Times New Roman" w:hAnsi="Times New Roman"/>
          <w:lang w:eastAsia="ru-RU"/>
        </w:rPr>
        <w:br/>
        <w:t>– ведение расчета минимально достаточных средств для авансирования оборотных активов с целью бесперебойной и ритмичной работы предприятия (эта задача решается нормированием оборотных средств);</w:t>
      </w:r>
      <w:r w:rsidRPr="001014E8">
        <w:rPr>
          <w:rFonts w:ascii="Times New Roman" w:hAnsi="Times New Roman"/>
          <w:lang w:eastAsia="ru-RU"/>
        </w:rPr>
        <w:br/>
        <w:t>– разработка учетной политики для оптимизации налогообложения путем: выбора методов амортизации МБП, списания товарно-материальных ценностей, определения выручки от реализации и т. д.;</w:t>
      </w:r>
      <w:r w:rsidRPr="001014E8">
        <w:rPr>
          <w:rFonts w:ascii="Times New Roman" w:hAnsi="Times New Roman"/>
          <w:lang w:eastAsia="ru-RU"/>
        </w:rPr>
        <w:br/>
        <w:t>– осуществление ускорения оборачиваемости оборотных средств на каждой стадии оборота капитала.</w:t>
      </w:r>
      <w:r w:rsidRPr="001014E8">
        <w:rPr>
          <w:rFonts w:ascii="Times New Roman" w:hAnsi="Times New Roman"/>
          <w:lang w:eastAsia="ru-RU"/>
        </w:rPr>
        <w:br/>
        <w:t>В целях управления оборотными средствами на предприятии должна быть создана специальная система.</w:t>
      </w:r>
      <w:r w:rsidRPr="001014E8">
        <w:rPr>
          <w:rFonts w:ascii="Times New Roman" w:hAnsi="Times New Roman"/>
          <w:lang w:eastAsia="ru-RU"/>
        </w:rPr>
        <w:br/>
        <w:t>Она должна иметь следующие элементы:</w:t>
      </w:r>
      <w:r w:rsidRPr="001014E8">
        <w:rPr>
          <w:rFonts w:ascii="Times New Roman" w:hAnsi="Times New Roman"/>
          <w:lang w:eastAsia="ru-RU"/>
        </w:rPr>
        <w:br/>
        <w:t>1) персонал – это могут быть работники предприятия, которые непосредственно занимаются управлением оборотными средствами (работники финансовой службы), либо работники, которые в той или иной мере выполняют функции по управлению оборотными средствами (например, технологи, рассчитывающие нормы расхода материальных ресурсов);</w:t>
      </w:r>
      <w:r w:rsidRPr="001014E8">
        <w:rPr>
          <w:rFonts w:ascii="Times New Roman" w:hAnsi="Times New Roman"/>
          <w:lang w:eastAsia="ru-RU"/>
        </w:rPr>
        <w:br/>
        <w:t>2) соответствующую организационную структуру – работа по управлению оборотными средствами должна координироваться в рамках определенных структурных подразделений предприятий;</w:t>
      </w:r>
      <w:r w:rsidRPr="001014E8">
        <w:rPr>
          <w:rFonts w:ascii="Times New Roman" w:hAnsi="Times New Roman"/>
          <w:lang w:eastAsia="ru-RU"/>
        </w:rPr>
        <w:br/>
        <w:t>3) информационное обеспечение – данные учетной, плановой, аналитической, прогнозной, статистической и других систем предприятия;</w:t>
      </w:r>
      <w:r w:rsidRPr="001014E8">
        <w:rPr>
          <w:rFonts w:ascii="Times New Roman" w:hAnsi="Times New Roman"/>
          <w:lang w:eastAsia="ru-RU"/>
        </w:rPr>
        <w:br/>
        <w:t>4) программно-техническое обеспечение предприятия – для управления оборотными средствами должны использоваться компьютеры и соответствующие программы;</w:t>
      </w:r>
      <w:r w:rsidRPr="001014E8">
        <w:rPr>
          <w:rFonts w:ascii="Times New Roman" w:hAnsi="Times New Roman"/>
          <w:lang w:eastAsia="ru-RU"/>
        </w:rPr>
        <w:br/>
        <w:t>5) методическое обеспечение – для правильности расчетов по управлению оборотными средствами на предприятии должны быть единые методические рекомендации.</w:t>
      </w:r>
    </w:p>
    <w:p w:rsidR="009702D1" w:rsidRPr="00554A29" w:rsidRDefault="009702D1" w:rsidP="00CD4240">
      <w:pPr>
        <w:shd w:val="clear" w:color="auto" w:fill="FFFFFF"/>
        <w:spacing w:after="0" w:line="240" w:lineRule="auto"/>
        <w:jc w:val="both"/>
        <w:rPr>
          <w:rFonts w:ascii="Times New Roman" w:hAnsi="Times New Roman"/>
          <w:color w:val="000000"/>
          <w:lang w:eastAsia="ru-RU"/>
        </w:rPr>
      </w:pPr>
    </w:p>
    <w:p w:rsidR="00CD4240" w:rsidRPr="00EA4379" w:rsidRDefault="00CD4240" w:rsidP="003D1461">
      <w:pPr>
        <w:spacing w:after="0" w:line="240" w:lineRule="auto"/>
        <w:jc w:val="both"/>
        <w:rPr>
          <w:rFonts w:ascii="Times New Roman" w:hAnsi="Times New Roman"/>
        </w:rPr>
      </w:pPr>
    </w:p>
    <w:p w:rsidR="003D1461" w:rsidRPr="00B970C0" w:rsidRDefault="00B970C0" w:rsidP="00E75BD2">
      <w:pPr>
        <w:spacing w:after="0" w:line="240" w:lineRule="auto"/>
        <w:jc w:val="both"/>
        <w:rPr>
          <w:rFonts w:ascii="Times New Roman" w:hAnsi="Times New Roman"/>
          <w:b/>
        </w:rPr>
      </w:pPr>
      <w:r w:rsidRPr="00B970C0">
        <w:rPr>
          <w:rFonts w:ascii="Times New Roman" w:hAnsi="Times New Roman"/>
          <w:b/>
        </w:rPr>
        <w:t>37. Типы финансовой устойчивости предприятий.</w:t>
      </w:r>
    </w:p>
    <w:p w:rsidR="00B970C0" w:rsidRPr="0083500F" w:rsidRDefault="00B970C0" w:rsidP="0083500F">
      <w:pPr>
        <w:pStyle w:val="4"/>
        <w:spacing w:before="0" w:after="0" w:line="240" w:lineRule="auto"/>
        <w:jc w:val="both"/>
        <w:rPr>
          <w:b w:val="0"/>
          <w:i/>
          <w:sz w:val="22"/>
          <w:szCs w:val="22"/>
        </w:rPr>
      </w:pPr>
      <w:r w:rsidRPr="0083500F">
        <w:rPr>
          <w:b w:val="0"/>
          <w:i/>
          <w:sz w:val="22"/>
          <w:szCs w:val="22"/>
          <w:shd w:val="clear" w:color="auto" w:fill="FFFFFF"/>
        </w:rPr>
        <w:t>Финансовая устойчивость организации определяется уровнем ее финансовой независимости и уровнем ее платежеспособности.</w:t>
      </w:r>
      <w:r w:rsidRPr="0083500F">
        <w:rPr>
          <w:b w:val="0"/>
          <w:i/>
          <w:sz w:val="22"/>
          <w:szCs w:val="22"/>
        </w:rPr>
        <w:t xml:space="preserve"> Различают четыре типа финансовой устойчивости организации:</w:t>
      </w:r>
    </w:p>
    <w:p w:rsidR="00B970C0" w:rsidRPr="0083500F" w:rsidRDefault="00B970C0" w:rsidP="0083500F">
      <w:pPr>
        <w:spacing w:after="0" w:line="240" w:lineRule="auto"/>
        <w:jc w:val="both"/>
        <w:rPr>
          <w:rFonts w:ascii="Times New Roman" w:hAnsi="Times New Roman"/>
        </w:rPr>
      </w:pPr>
      <w:r w:rsidRPr="0083500F">
        <w:rPr>
          <w:rFonts w:ascii="Times New Roman" w:hAnsi="Times New Roman"/>
        </w:rPr>
        <w:t>абсолютная финансовая устойчивость;</w:t>
      </w:r>
      <w:r w:rsidR="0083500F">
        <w:rPr>
          <w:rFonts w:ascii="Times New Roman" w:hAnsi="Times New Roman"/>
        </w:rPr>
        <w:t xml:space="preserve"> </w:t>
      </w:r>
      <w:r w:rsidRPr="0083500F">
        <w:rPr>
          <w:rFonts w:ascii="Times New Roman" w:hAnsi="Times New Roman"/>
        </w:rPr>
        <w:t>нормальная устойчивость финансового состояния, обеспечивающая платежеспособность организации;</w:t>
      </w:r>
      <w:r w:rsidR="0083500F">
        <w:rPr>
          <w:rFonts w:ascii="Times New Roman" w:hAnsi="Times New Roman"/>
        </w:rPr>
        <w:t xml:space="preserve"> </w:t>
      </w:r>
      <w:r w:rsidRPr="0083500F">
        <w:rPr>
          <w:rFonts w:ascii="Times New Roman" w:hAnsi="Times New Roman"/>
        </w:rPr>
        <w:t>неустойчивое финансовое состояние;</w:t>
      </w:r>
      <w:r w:rsidR="0083500F">
        <w:rPr>
          <w:rFonts w:ascii="Times New Roman" w:hAnsi="Times New Roman"/>
        </w:rPr>
        <w:t xml:space="preserve"> </w:t>
      </w:r>
      <w:r w:rsidRPr="0083500F">
        <w:rPr>
          <w:rFonts w:ascii="Times New Roman" w:hAnsi="Times New Roman"/>
        </w:rPr>
        <w:t>кризисное финансовое состояние.</w:t>
      </w:r>
    </w:p>
    <w:p w:rsidR="00B970C0" w:rsidRPr="0083500F" w:rsidRDefault="00B970C0" w:rsidP="0083500F">
      <w:pPr>
        <w:pStyle w:val="a7"/>
        <w:spacing w:before="0" w:beforeAutospacing="0" w:after="0" w:afterAutospacing="0"/>
        <w:jc w:val="both"/>
        <w:rPr>
          <w:color w:val="000000"/>
          <w:sz w:val="22"/>
          <w:szCs w:val="22"/>
        </w:rPr>
      </w:pPr>
      <w:r w:rsidRPr="0083500F">
        <w:rPr>
          <w:sz w:val="22"/>
          <w:szCs w:val="22"/>
        </w:rPr>
        <w:t>В основе устойчивости финансового состояния организации лежит соотношение между стоимостью материально-производственных запасов и источниками их формирования (собственными и заемными). Если обеспеченность названных запасов источниками — это сущность финансовой устойчивости, то платежеспособность — это внешнее проявление финансовой устойчивости</w:t>
      </w:r>
      <w:r w:rsidRPr="0083500F">
        <w:rPr>
          <w:color w:val="000000"/>
          <w:sz w:val="22"/>
          <w:szCs w:val="22"/>
        </w:rPr>
        <w:t>.</w:t>
      </w:r>
    </w:p>
    <w:p w:rsidR="00B970C0" w:rsidRPr="0083500F" w:rsidRDefault="00B970C0" w:rsidP="00B970C0">
      <w:pPr>
        <w:rPr>
          <w:rFonts w:ascii="Times New Roman" w:hAnsi="Times New Roman"/>
        </w:rPr>
      </w:pPr>
      <w:r w:rsidRPr="0083500F">
        <w:rPr>
          <w:rStyle w:val="review-h6"/>
          <w:rFonts w:ascii="Times New Roman" w:hAnsi="Times New Roman"/>
          <w:bCs/>
        </w:rPr>
        <w:t>Типы финансовой устойчивости предприятия</w:t>
      </w:r>
    </w:p>
    <w:tbl>
      <w:tblPr>
        <w:tblW w:w="0" w:type="auto"/>
        <w:tblCellMar>
          <w:left w:w="0" w:type="dxa"/>
          <w:right w:w="0" w:type="dxa"/>
        </w:tblCellMar>
        <w:tblLook w:val="00A0" w:firstRow="1" w:lastRow="0" w:firstColumn="1" w:lastColumn="0" w:noHBand="0" w:noVBand="0"/>
      </w:tblPr>
      <w:tblGrid>
        <w:gridCol w:w="4661"/>
        <w:gridCol w:w="2053"/>
        <w:gridCol w:w="2625"/>
      </w:tblGrid>
      <w:tr w:rsidR="00B970C0" w:rsidRPr="0083500F" w:rsidTr="00B970C0">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Style w:val="a6"/>
                <w:rFonts w:ascii="Times New Roman" w:eastAsia="Batang" w:hAnsi="Times New Roman"/>
                <w:color w:val="000000"/>
              </w:rPr>
              <w:t>Тип финансовой устойчивости</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Style w:val="a6"/>
                <w:rFonts w:ascii="Times New Roman" w:eastAsia="Batang" w:hAnsi="Times New Roman"/>
                <w:color w:val="000000"/>
              </w:rPr>
              <w:t>Используемые источники покрытия затрат</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Style w:val="a6"/>
                <w:rFonts w:ascii="Times New Roman" w:eastAsia="Batang" w:hAnsi="Times New Roman"/>
                <w:color w:val="000000"/>
              </w:rPr>
              <w:t>Краткая характеристика</w:t>
            </w:r>
          </w:p>
        </w:tc>
      </w:tr>
      <w:tr w:rsidR="00B970C0" w:rsidRPr="0083500F" w:rsidTr="00B970C0">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pStyle w:val="a7"/>
              <w:spacing w:before="0" w:beforeAutospacing="0" w:after="0" w:afterAutospacing="0" w:line="255" w:lineRule="atLeast"/>
              <w:ind w:right="60"/>
              <w:rPr>
                <w:color w:val="000000"/>
                <w:sz w:val="22"/>
                <w:szCs w:val="22"/>
              </w:rPr>
            </w:pPr>
            <w:r w:rsidRPr="0083500F">
              <w:rPr>
                <w:rStyle w:val="a6"/>
                <w:color w:val="000000"/>
                <w:sz w:val="22"/>
                <w:szCs w:val="22"/>
              </w:rPr>
              <w:t xml:space="preserve">Абсолютная </w:t>
            </w:r>
            <w:r w:rsidR="006B4CA7" w:rsidRPr="0083500F">
              <w:rPr>
                <w:rStyle w:val="a6"/>
                <w:color w:val="000000"/>
                <w:sz w:val="22"/>
                <w:szCs w:val="22"/>
              </w:rPr>
              <w:t>фин.</w:t>
            </w:r>
            <w:r w:rsidRPr="0083500F">
              <w:rPr>
                <w:rStyle w:val="a6"/>
                <w:color w:val="000000"/>
                <w:sz w:val="22"/>
                <w:szCs w:val="22"/>
              </w:rPr>
              <w:t xml:space="preserve"> устойчивость</w:t>
            </w:r>
            <w:r w:rsidRPr="0083500F">
              <w:rPr>
                <w:color w:val="000000"/>
                <w:sz w:val="22"/>
                <w:szCs w:val="22"/>
              </w:rPr>
              <w:t>.</w:t>
            </w:r>
          </w:p>
          <w:p w:rsidR="00B970C0" w:rsidRPr="0083500F" w:rsidRDefault="00B970C0" w:rsidP="00B970C0">
            <w:pPr>
              <w:pStyle w:val="a7"/>
              <w:spacing w:before="0" w:beforeAutospacing="0" w:after="0" w:afterAutospacing="0" w:line="255" w:lineRule="atLeast"/>
              <w:ind w:right="60"/>
              <w:rPr>
                <w:color w:val="000000"/>
                <w:sz w:val="22"/>
                <w:szCs w:val="22"/>
              </w:rPr>
            </w:pPr>
            <w:r w:rsidRPr="0083500F">
              <w:rPr>
                <w:color w:val="000000"/>
                <w:sz w:val="22"/>
                <w:szCs w:val="22"/>
              </w:rPr>
              <w:t>Имеет место, если величина</w:t>
            </w:r>
            <w:r w:rsidRPr="0083500F">
              <w:rPr>
                <w:rStyle w:val="apple-converted-space"/>
                <w:color w:val="000000"/>
                <w:sz w:val="22"/>
                <w:szCs w:val="22"/>
              </w:rPr>
              <w:t> </w:t>
            </w:r>
            <w:hyperlink r:id="rId13" w:tooltip="Материально-производственные запасы" w:history="1">
              <w:r w:rsidRPr="0083500F">
                <w:rPr>
                  <w:rStyle w:val="a8"/>
                  <w:sz w:val="22"/>
                  <w:szCs w:val="22"/>
                </w:rPr>
                <w:t>материально-производственных запасов</w:t>
              </w:r>
            </w:hyperlink>
            <w:r w:rsidRPr="0083500F">
              <w:rPr>
                <w:rStyle w:val="apple-converted-space"/>
                <w:sz w:val="22"/>
                <w:szCs w:val="22"/>
              </w:rPr>
              <w:t> </w:t>
            </w:r>
            <w:r w:rsidR="006B4CA7" w:rsidRPr="0083500F">
              <w:rPr>
                <w:sz w:val="22"/>
                <w:szCs w:val="22"/>
              </w:rPr>
              <w:t>&lt;</w:t>
            </w:r>
            <w:r w:rsidRPr="0083500F">
              <w:rPr>
                <w:color w:val="000000"/>
                <w:sz w:val="22"/>
                <w:szCs w:val="22"/>
              </w:rPr>
              <w:t xml:space="preserve"> суммы собственных оборотных средств и банковских кредитов под эти товарно-материальные ценности;</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Собственные оборотные средства</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Высокая платежеспособность; предприятие не зависит от кредиторов</w:t>
            </w:r>
          </w:p>
        </w:tc>
      </w:tr>
      <w:tr w:rsidR="00B970C0" w:rsidRPr="0083500F" w:rsidTr="00B970C0">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pStyle w:val="a7"/>
              <w:spacing w:before="0" w:beforeAutospacing="0" w:after="0" w:afterAutospacing="0" w:line="255" w:lineRule="atLeast"/>
              <w:ind w:right="60"/>
              <w:rPr>
                <w:color w:val="000000"/>
                <w:sz w:val="22"/>
                <w:szCs w:val="22"/>
              </w:rPr>
            </w:pPr>
            <w:r w:rsidRPr="0083500F">
              <w:rPr>
                <w:rStyle w:val="a6"/>
                <w:color w:val="000000"/>
                <w:sz w:val="22"/>
                <w:szCs w:val="22"/>
              </w:rPr>
              <w:t xml:space="preserve">Нормальная </w:t>
            </w:r>
            <w:r w:rsidR="006B4CA7" w:rsidRPr="0083500F">
              <w:rPr>
                <w:rStyle w:val="a6"/>
                <w:color w:val="000000"/>
                <w:sz w:val="22"/>
                <w:szCs w:val="22"/>
              </w:rPr>
              <w:t>финн.</w:t>
            </w:r>
            <w:r w:rsidRPr="0083500F">
              <w:rPr>
                <w:rStyle w:val="a6"/>
                <w:color w:val="000000"/>
                <w:sz w:val="22"/>
                <w:szCs w:val="22"/>
              </w:rPr>
              <w:t xml:space="preserve"> устойчивость</w:t>
            </w:r>
            <w:r w:rsidRPr="0083500F">
              <w:rPr>
                <w:color w:val="000000"/>
                <w:sz w:val="22"/>
                <w:szCs w:val="22"/>
              </w:rPr>
              <w:t>.</w:t>
            </w:r>
          </w:p>
          <w:p w:rsidR="00B970C0" w:rsidRPr="0083500F" w:rsidRDefault="00B970C0" w:rsidP="00B970C0">
            <w:pPr>
              <w:pStyle w:val="a7"/>
              <w:spacing w:before="60" w:beforeAutospacing="0" w:after="60" w:afterAutospacing="0" w:line="255" w:lineRule="atLeast"/>
              <w:ind w:right="60"/>
              <w:rPr>
                <w:color w:val="000000"/>
                <w:sz w:val="22"/>
                <w:szCs w:val="22"/>
              </w:rPr>
            </w:pPr>
            <w:r w:rsidRPr="0083500F">
              <w:rPr>
                <w:color w:val="000000"/>
                <w:sz w:val="22"/>
                <w:szCs w:val="22"/>
              </w:rPr>
              <w:t>Выражается равенством между величиной материально-производственных запасов и суммой собственных оборотных средств и вышеназванных кредитов;</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Собственный оборотный капитал плюс долгосрочные кредиты</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Нормальная платежеспособность; эффективная производственная деятельность</w:t>
            </w:r>
          </w:p>
        </w:tc>
      </w:tr>
      <w:tr w:rsidR="00B970C0" w:rsidRPr="0083500F" w:rsidTr="00B970C0">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pStyle w:val="a7"/>
              <w:spacing w:before="0" w:beforeAutospacing="0" w:after="0" w:afterAutospacing="0" w:line="255" w:lineRule="atLeast"/>
              <w:ind w:right="60"/>
              <w:rPr>
                <w:sz w:val="22"/>
                <w:szCs w:val="22"/>
              </w:rPr>
            </w:pPr>
            <w:r w:rsidRPr="0083500F">
              <w:rPr>
                <w:rStyle w:val="a6"/>
                <w:color w:val="000000"/>
                <w:sz w:val="22"/>
                <w:szCs w:val="22"/>
              </w:rPr>
              <w:t xml:space="preserve">Неустойчивое </w:t>
            </w:r>
            <w:r w:rsidR="006B4CA7" w:rsidRPr="0083500F">
              <w:rPr>
                <w:rStyle w:val="a6"/>
                <w:color w:val="000000"/>
                <w:sz w:val="22"/>
                <w:szCs w:val="22"/>
              </w:rPr>
              <w:t>финн.</w:t>
            </w:r>
            <w:r w:rsidRPr="0083500F">
              <w:rPr>
                <w:rStyle w:val="a6"/>
                <w:color w:val="000000"/>
                <w:sz w:val="22"/>
                <w:szCs w:val="22"/>
              </w:rPr>
              <w:t xml:space="preserve"> </w:t>
            </w:r>
            <w:r w:rsidRPr="0083500F">
              <w:rPr>
                <w:rStyle w:val="a6"/>
                <w:sz w:val="22"/>
                <w:szCs w:val="22"/>
              </w:rPr>
              <w:t>положение</w:t>
            </w:r>
            <w:r w:rsidRPr="0083500F">
              <w:rPr>
                <w:sz w:val="22"/>
                <w:szCs w:val="22"/>
              </w:rPr>
              <w:t>.</w:t>
            </w:r>
          </w:p>
          <w:p w:rsidR="00B970C0" w:rsidRPr="0083500F" w:rsidRDefault="00B970C0" w:rsidP="00B970C0">
            <w:pPr>
              <w:pStyle w:val="a7"/>
              <w:spacing w:before="0" w:beforeAutospacing="0" w:after="0" w:afterAutospacing="0" w:line="255" w:lineRule="atLeast"/>
              <w:ind w:right="60"/>
              <w:rPr>
                <w:color w:val="000000"/>
                <w:sz w:val="22"/>
                <w:szCs w:val="22"/>
              </w:rPr>
            </w:pPr>
            <w:r w:rsidRPr="0083500F">
              <w:rPr>
                <w:sz w:val="22"/>
                <w:szCs w:val="22"/>
              </w:rPr>
              <w:t>Может привести к нарушению</w:t>
            </w:r>
            <w:r w:rsidRPr="0083500F">
              <w:rPr>
                <w:rStyle w:val="apple-converted-space"/>
                <w:sz w:val="22"/>
                <w:szCs w:val="22"/>
              </w:rPr>
              <w:t> </w:t>
            </w:r>
            <w:hyperlink r:id="rId14" w:tooltip="Платежеспособность предприятия" w:history="1">
              <w:r w:rsidRPr="0083500F">
                <w:rPr>
                  <w:rStyle w:val="a8"/>
                  <w:sz w:val="22"/>
                  <w:szCs w:val="22"/>
                </w:rPr>
                <w:t>платежеспособности организации</w:t>
              </w:r>
            </w:hyperlink>
            <w:r w:rsidRPr="0083500F">
              <w:rPr>
                <w:sz w:val="22"/>
                <w:szCs w:val="22"/>
              </w:rPr>
              <w:t>. Однако в этом случае</w:t>
            </w:r>
            <w:r w:rsidRPr="0083500F">
              <w:rPr>
                <w:rStyle w:val="apple-converted-space"/>
                <w:color w:val="000000"/>
                <w:sz w:val="22"/>
                <w:szCs w:val="22"/>
              </w:rPr>
              <w:t> </w:t>
            </w:r>
            <w:r w:rsidRPr="0083500F">
              <w:rPr>
                <w:rStyle w:val="a6"/>
                <w:color w:val="000000"/>
                <w:sz w:val="22"/>
                <w:szCs w:val="22"/>
              </w:rPr>
              <w:t>сохраняется возможность восстановления равновесия</w:t>
            </w:r>
            <w:r w:rsidR="00A2181B" w:rsidRPr="0083500F">
              <w:rPr>
                <w:rStyle w:val="a6"/>
                <w:color w:val="000000"/>
                <w:sz w:val="22"/>
                <w:szCs w:val="22"/>
              </w:rPr>
              <w:t xml:space="preserve"> </w:t>
            </w:r>
            <w:r w:rsidRPr="0083500F">
              <w:rPr>
                <w:color w:val="000000"/>
                <w:sz w:val="22"/>
                <w:szCs w:val="22"/>
              </w:rPr>
              <w:t>между платежными средствами и платежными обязательствами за счет использования в хозяйственном обороте организации источников средств, ослабляющих финансовую напряженность.</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Собственный оборотный капитал плюс долгосрочные и краткосрочные кредиты и займы</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Нарушение платежеспособности; привлечение заемных средств; возможность улучшения ситуации</w:t>
            </w:r>
          </w:p>
        </w:tc>
      </w:tr>
      <w:tr w:rsidR="00B970C0" w:rsidRPr="0083500F" w:rsidTr="00B970C0">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pStyle w:val="a7"/>
              <w:spacing w:before="0" w:beforeAutospacing="0" w:after="0" w:afterAutospacing="0" w:line="255" w:lineRule="atLeast"/>
              <w:ind w:right="60"/>
              <w:rPr>
                <w:color w:val="000000"/>
                <w:sz w:val="22"/>
                <w:szCs w:val="22"/>
              </w:rPr>
            </w:pPr>
            <w:r w:rsidRPr="0083500F">
              <w:rPr>
                <w:rStyle w:val="a6"/>
                <w:color w:val="000000"/>
                <w:sz w:val="22"/>
                <w:szCs w:val="22"/>
              </w:rPr>
              <w:t xml:space="preserve">Кризисное </w:t>
            </w:r>
            <w:r w:rsidR="006B4CA7" w:rsidRPr="0083500F">
              <w:rPr>
                <w:rStyle w:val="a6"/>
                <w:color w:val="000000"/>
                <w:sz w:val="22"/>
                <w:szCs w:val="22"/>
              </w:rPr>
              <w:t>финн.</w:t>
            </w:r>
            <w:r w:rsidRPr="0083500F">
              <w:rPr>
                <w:rStyle w:val="a6"/>
                <w:color w:val="000000"/>
                <w:sz w:val="22"/>
                <w:szCs w:val="22"/>
              </w:rPr>
              <w:t xml:space="preserve"> состояние</w:t>
            </w:r>
            <w:r w:rsidRPr="0083500F">
              <w:rPr>
                <w:color w:val="000000"/>
                <w:sz w:val="22"/>
                <w:szCs w:val="22"/>
              </w:rPr>
              <w:t>.</w:t>
            </w:r>
          </w:p>
          <w:p w:rsidR="00B970C0" w:rsidRPr="0083500F" w:rsidRDefault="00B970C0" w:rsidP="00B970C0">
            <w:pPr>
              <w:pStyle w:val="a7"/>
              <w:spacing w:before="60" w:beforeAutospacing="0" w:after="60" w:afterAutospacing="0" w:line="255" w:lineRule="atLeast"/>
              <w:ind w:right="60"/>
              <w:rPr>
                <w:color w:val="000000"/>
                <w:sz w:val="22"/>
                <w:szCs w:val="22"/>
              </w:rPr>
            </w:pPr>
            <w:r w:rsidRPr="0083500F">
              <w:rPr>
                <w:color w:val="000000"/>
                <w:sz w:val="22"/>
                <w:szCs w:val="22"/>
              </w:rPr>
              <w:t>При данном состоянии организация находится на грани банкротства. В этом случае величина материально-производственных запасов больше суммы собственных оборотных средств и вышеназванных кредитов банка.</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Все возможные источники покрытия затрат</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tcPr>
          <w:p w:rsidR="00B970C0" w:rsidRPr="0083500F" w:rsidRDefault="00B970C0" w:rsidP="00B970C0">
            <w:pPr>
              <w:rPr>
                <w:rFonts w:ascii="Times New Roman" w:hAnsi="Times New Roman"/>
                <w:color w:val="000000"/>
              </w:rPr>
            </w:pPr>
            <w:r w:rsidRPr="0083500F">
              <w:rPr>
                <w:rFonts w:ascii="Times New Roman" w:hAnsi="Times New Roman"/>
                <w:color w:val="000000"/>
              </w:rPr>
              <w:t>Предприятие неплатежеспособно и находится на грани банкротства</w:t>
            </w:r>
          </w:p>
        </w:tc>
      </w:tr>
    </w:tbl>
    <w:p w:rsidR="00B970C0" w:rsidRPr="00237125" w:rsidRDefault="00B970C0" w:rsidP="00B970C0">
      <w:pPr>
        <w:rPr>
          <w:color w:val="FF0000"/>
          <w:sz w:val="48"/>
          <w:szCs w:val="48"/>
        </w:rPr>
      </w:pPr>
    </w:p>
    <w:p w:rsidR="00B970C0" w:rsidRDefault="00B970C0" w:rsidP="00E75BD2">
      <w:pPr>
        <w:spacing w:after="0" w:line="240" w:lineRule="auto"/>
        <w:jc w:val="both"/>
        <w:rPr>
          <w:rFonts w:ascii="Times New Roman" w:hAnsi="Times New Roman"/>
        </w:rPr>
      </w:pPr>
    </w:p>
    <w:p w:rsidR="00E75BD2" w:rsidRDefault="00E75BD2" w:rsidP="00DC7C83">
      <w:pPr>
        <w:spacing w:after="0" w:line="240" w:lineRule="auto"/>
        <w:jc w:val="both"/>
        <w:rPr>
          <w:rFonts w:ascii="Times New Roman" w:hAnsi="Times New Roman"/>
        </w:rPr>
      </w:pPr>
    </w:p>
    <w:p w:rsidR="004E3B71" w:rsidRDefault="004E3B71" w:rsidP="00DC7C83">
      <w:pPr>
        <w:spacing w:after="0" w:line="240" w:lineRule="auto"/>
        <w:jc w:val="both"/>
        <w:rPr>
          <w:rFonts w:ascii="Times New Roman" w:hAnsi="Times New Roman"/>
        </w:rPr>
      </w:pPr>
    </w:p>
    <w:p w:rsidR="00DC7409" w:rsidRDefault="00DC7409" w:rsidP="009470D2">
      <w:pPr>
        <w:spacing w:after="0" w:line="240" w:lineRule="auto"/>
        <w:jc w:val="both"/>
        <w:rPr>
          <w:rFonts w:ascii="Times New Roman" w:hAnsi="Times New Roman"/>
          <w:bCs/>
          <w:lang w:eastAsia="ru-RU"/>
        </w:rPr>
      </w:pPr>
      <w:r w:rsidRPr="00DC7409">
        <w:rPr>
          <w:rFonts w:ascii="Times New Roman" w:hAnsi="Times New Roman"/>
        </w:rPr>
        <w:t xml:space="preserve">38. </w:t>
      </w:r>
      <w:bookmarkStart w:id="0" w:name="_GoBack"/>
      <w:bookmarkEnd w:id="0"/>
      <w:r w:rsidRPr="00DC7409">
        <w:rPr>
          <w:rFonts w:ascii="Times New Roman" w:hAnsi="Times New Roman"/>
          <w:b/>
          <w:bCs/>
          <w:u w:val="single"/>
          <w:lang w:eastAsia="ru-RU"/>
        </w:rPr>
        <w:t>Выбор политики Управления Оборотным Капиталом</w:t>
      </w:r>
      <w:r w:rsidR="009470D2">
        <w:rPr>
          <w:rFonts w:ascii="Times New Roman" w:hAnsi="Times New Roman"/>
          <w:b/>
          <w:bCs/>
          <w:u w:val="single"/>
          <w:lang w:eastAsia="ru-RU"/>
        </w:rPr>
        <w:t xml:space="preserve"> </w:t>
      </w:r>
      <w:r w:rsidRPr="00DC7409">
        <w:rPr>
          <w:rFonts w:ascii="Times New Roman" w:hAnsi="Times New Roman"/>
          <w:lang w:eastAsia="ru-RU"/>
        </w:rPr>
        <w:t>Цель - определение объема и струк</w:t>
      </w:r>
      <w:r w:rsidRPr="00DC7409">
        <w:rPr>
          <w:rFonts w:ascii="Times New Roman" w:hAnsi="Times New Roman"/>
          <w:lang w:eastAsia="ru-RU"/>
        </w:rPr>
        <w:softHyphen/>
        <w:t>туры текущих активов, источников их покрытия и соотношения между ними, достаточного для обес</w:t>
      </w:r>
      <w:r w:rsidRPr="00DC7409">
        <w:rPr>
          <w:rFonts w:ascii="Times New Roman" w:hAnsi="Times New Roman"/>
          <w:lang w:eastAsia="ru-RU"/>
        </w:rPr>
        <w:softHyphen/>
        <w:t>печения долгосроч-й производ-ной и эффективной фин. деятельности п/п. Ликвидность - важнеейшаяфинанс. Хар-ка п/п. - способность вовремя гасить краткосрочную КЗ. Показывает стабильность хоз-й деят-ти, потеря ликвид-ти чревата остановкой произ-го процесса. Простейший вариант управле</w:t>
      </w:r>
      <w:r w:rsidRPr="00DC7409">
        <w:rPr>
          <w:rFonts w:ascii="Times New Roman" w:hAnsi="Times New Roman"/>
          <w:lang w:eastAsia="ru-RU"/>
        </w:rPr>
        <w:softHyphen/>
        <w:t xml:space="preserve">ния обор.ср-вами, с min риска потери ликвид-ти: чем </w:t>
      </w:r>
      <w:r w:rsidRPr="00DC7409">
        <w:rPr>
          <w:rFonts w:ascii="Times New Roman" w:hAnsi="Times New Roman"/>
          <w:lang w:eastAsia="ru-RU"/>
        </w:rPr>
        <w:sym w:font="Symbol" w:char="F0AD"/>
      </w:r>
      <w:r w:rsidRPr="00DC7409">
        <w:rPr>
          <w:rFonts w:ascii="Times New Roman" w:hAnsi="Times New Roman"/>
          <w:lang w:eastAsia="ru-RU"/>
        </w:rPr>
        <w:t xml:space="preserve"> превышение текущ-х активов над текущ-и обязат-вами, тем </w:t>
      </w:r>
      <w:r w:rsidRPr="00DC7409">
        <w:rPr>
          <w:rFonts w:ascii="Times New Roman" w:hAnsi="Times New Roman"/>
          <w:lang w:eastAsia="ru-RU"/>
        </w:rPr>
        <w:sym w:font="Symbol" w:char="F0AF"/>
      </w:r>
      <w:r w:rsidRPr="00DC7409">
        <w:rPr>
          <w:rFonts w:ascii="Times New Roman" w:hAnsi="Times New Roman"/>
          <w:lang w:eastAsia="ru-RU"/>
        </w:rPr>
        <w:t xml:space="preserve"> степень риска, т. о.  нужно стремиться к наращиванию чистого оборот-го капитала. Зависимость между прибылью и уровнем об-го.кап-ла. </w:t>
      </w:r>
      <w:r w:rsidRPr="00DC7409">
        <w:rPr>
          <w:rFonts w:ascii="Times New Roman" w:hAnsi="Times New Roman"/>
          <w:bCs/>
          <w:lang w:eastAsia="ru-RU"/>
        </w:rPr>
        <w:t>При низком уровне произв. деят-сть не поддержи</w:t>
      </w:r>
      <w:r w:rsidRPr="00DC7409">
        <w:rPr>
          <w:rFonts w:ascii="Times New Roman" w:hAnsi="Times New Roman"/>
          <w:bCs/>
          <w:lang w:eastAsia="ru-RU"/>
        </w:rPr>
        <w:softHyphen/>
        <w:t>вается должным образом, возможна потеря ликв-сти,  сбои в работе, низкая прибыль. При оптим уровне оборот кап-тала прибыль становится max. Высокий уровень обор-ных средств - предприятие имеет временно своб-ныебездей-ющиетекущ-е активы, и излишние издержки финансир-я, что  сниженает прибыль.  Политика управ-я обор-м кап-лом должна обеспечить  компромисс м/уриском потери ликв-сти и эффектив-тью работы. Это решение двух задач. 1 обеспечение платежеспособ</w:t>
      </w:r>
      <w:r w:rsidRPr="00DC7409">
        <w:rPr>
          <w:rFonts w:ascii="Times New Roman" w:hAnsi="Times New Roman"/>
          <w:bCs/>
          <w:lang w:eastAsia="ru-RU"/>
        </w:rPr>
        <w:softHyphen/>
        <w:t xml:space="preserve">ности.пред-тие не имеющее достат-го уровня обор-го капитала обладает риском неплатежеспособ-ти. 2 обеспечение приемлемого объема, структуры и рентабельности активов. Высок-й уровень запасов требует значит-ных текущих расходов, а широкий ассортимент ГП способствовует повышению </w:t>
      </w:r>
      <w:r w:rsidRPr="00DC7409">
        <w:rPr>
          <w:rFonts w:ascii="Times New Roman" w:hAnsi="Times New Roman"/>
          <w:bCs/>
          <w:lang w:val="en-US" w:eastAsia="ru-RU"/>
        </w:rPr>
        <w:t>V</w:t>
      </w:r>
      <w:r w:rsidRPr="00DC7409">
        <w:rPr>
          <w:rFonts w:ascii="Times New Roman" w:hAnsi="Times New Roman"/>
          <w:bCs/>
          <w:lang w:eastAsia="ru-RU"/>
        </w:rPr>
        <w:t xml:space="preserve"> реализации и доходов. Решение об уровне ДС, ДЗ и произ-х запасов, надо рассмотреть с позиции рентабельности и с позиции оптим-гой структуры обор-х средств.</w:t>
      </w:r>
    </w:p>
    <w:p w:rsidR="00C42BED" w:rsidRPr="00DC7409" w:rsidRDefault="00C42BED" w:rsidP="009470D2">
      <w:pPr>
        <w:spacing w:after="0" w:line="240" w:lineRule="auto"/>
        <w:jc w:val="both"/>
      </w:pPr>
    </w:p>
    <w:p w:rsidR="0061443C" w:rsidRPr="00E91ED0" w:rsidRDefault="0061443C" w:rsidP="00C42BED">
      <w:pPr>
        <w:shd w:val="clear" w:color="auto" w:fill="FFFFFF"/>
        <w:spacing w:after="0" w:line="240" w:lineRule="auto"/>
        <w:jc w:val="both"/>
        <w:rPr>
          <w:rFonts w:ascii="Times New Roman" w:hAnsi="Times New Roman"/>
          <w:b/>
          <w:bCs/>
          <w:color w:val="000000"/>
          <w:lang w:eastAsia="ru-RU"/>
        </w:rPr>
      </w:pPr>
      <w:r w:rsidRPr="00E91ED0">
        <w:rPr>
          <w:rFonts w:ascii="Times New Roman" w:hAnsi="Times New Roman"/>
          <w:b/>
          <w:bCs/>
          <w:color w:val="000000"/>
          <w:lang w:eastAsia="ru-RU"/>
        </w:rPr>
        <w:t>39. Коэффициенты автономии, соотношения собственных и заемных средств маневренности.</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b/>
          <w:bCs/>
          <w:color w:val="000000"/>
          <w:lang w:eastAsia="ru-RU"/>
        </w:rPr>
        <w:t>Коэффициент автономии</w:t>
      </w:r>
      <w:r w:rsidRPr="00E91ED0">
        <w:rPr>
          <w:rFonts w:ascii="Times New Roman" w:hAnsi="Times New Roman"/>
          <w:color w:val="000000"/>
          <w:lang w:eastAsia="ru-RU"/>
        </w:rPr>
        <w:t xml:space="preserve"> (К</w:t>
      </w:r>
      <w:r w:rsidRPr="00E91ED0">
        <w:rPr>
          <w:rFonts w:ascii="Times New Roman" w:hAnsi="Times New Roman"/>
          <w:color w:val="000000"/>
          <w:vertAlign w:val="subscript"/>
          <w:lang w:eastAsia="ru-RU"/>
        </w:rPr>
        <w:t>а</w:t>
      </w:r>
      <w:r w:rsidRPr="00E91ED0">
        <w:rPr>
          <w:rFonts w:ascii="Times New Roman" w:hAnsi="Times New Roman"/>
          <w:color w:val="000000"/>
          <w:lang w:eastAsia="ru-RU"/>
        </w:rPr>
        <w:t>) или коэффициент финансовой независимости характеризует финансовую независимость предпри</w:t>
      </w:r>
      <w:r w:rsidRPr="00E91ED0">
        <w:rPr>
          <w:rFonts w:ascii="Times New Roman" w:hAnsi="Times New Roman"/>
          <w:color w:val="000000"/>
          <w:lang w:eastAsia="ru-RU"/>
        </w:rPr>
        <w:softHyphen/>
        <w:t>ятия и определяется как отношение источников собственных средств предприятия к общей сумме средств, вложенных в имуще</w:t>
      </w:r>
      <w:r w:rsidRPr="00E91ED0">
        <w:rPr>
          <w:rFonts w:ascii="Times New Roman" w:hAnsi="Times New Roman"/>
          <w:color w:val="000000"/>
          <w:lang w:eastAsia="ru-RU"/>
        </w:rPr>
        <w:softHyphen/>
        <w:t>ство предприятия.</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color w:val="000000"/>
          <w:lang w:eastAsia="ru-RU"/>
        </w:rPr>
        <w:t>Финансовое положение предприятия можно считать устойчи</w:t>
      </w:r>
      <w:r w:rsidRPr="00E91ED0">
        <w:rPr>
          <w:rFonts w:ascii="Times New Roman" w:hAnsi="Times New Roman"/>
          <w:color w:val="000000"/>
          <w:lang w:eastAsia="ru-RU"/>
        </w:rPr>
        <w:softHyphen/>
        <w:t>вым, если не менее 50% финансовых ресурсов покрывается его соб</w:t>
      </w:r>
      <w:r w:rsidRPr="00E91ED0">
        <w:rPr>
          <w:rFonts w:ascii="Times New Roman" w:hAnsi="Times New Roman"/>
          <w:color w:val="000000"/>
          <w:lang w:eastAsia="ru-RU"/>
        </w:rPr>
        <w:softHyphen/>
        <w:t>ственными средствами (К</w:t>
      </w:r>
      <w:r w:rsidRPr="00E91ED0">
        <w:rPr>
          <w:rFonts w:ascii="Times New Roman" w:hAnsi="Times New Roman"/>
          <w:color w:val="000000"/>
          <w:vertAlign w:val="subscript"/>
          <w:lang w:eastAsia="ru-RU"/>
        </w:rPr>
        <w:t>а</w:t>
      </w:r>
      <w:r w:rsidRPr="00E91ED0">
        <w:rPr>
          <w:rFonts w:ascii="Times New Roman" w:hAnsi="Times New Roman"/>
          <w:color w:val="000000"/>
          <w:lang w:eastAsia="ru-RU"/>
        </w:rPr>
        <w:t xml:space="preserve"> </w:t>
      </w:r>
      <w:r w:rsidRPr="00E91ED0">
        <w:rPr>
          <w:rFonts w:ascii="Arial" w:hAnsi="Arial" w:cs="Arial"/>
          <w:color w:val="000000"/>
          <w:lang w:eastAsia="ru-RU"/>
        </w:rPr>
        <w:t>³</w:t>
      </w:r>
      <w:r w:rsidRPr="00E91ED0">
        <w:rPr>
          <w:rFonts w:ascii="Times New Roman" w:hAnsi="Times New Roman"/>
          <w:color w:val="000000"/>
          <w:lang w:eastAsia="ru-RU"/>
        </w:rPr>
        <w:t xml:space="preserve"> 0,5). Рост коэффициента автономии свидетельствует о повышении финансовой независимости предпри</w:t>
      </w:r>
      <w:r w:rsidRPr="00E91ED0">
        <w:rPr>
          <w:rFonts w:ascii="Times New Roman" w:hAnsi="Times New Roman"/>
          <w:color w:val="000000"/>
          <w:lang w:eastAsia="ru-RU"/>
        </w:rPr>
        <w:softHyphen/>
        <w:t>ятия и гарантии перед кредиторами погашения своих обязательств.</w:t>
      </w:r>
    </w:p>
    <w:p w:rsidR="0061443C" w:rsidRPr="00E91ED0" w:rsidRDefault="0061443C" w:rsidP="00C42BED">
      <w:pPr>
        <w:shd w:val="clear" w:color="auto" w:fill="FFFFFF"/>
        <w:spacing w:after="0" w:line="240" w:lineRule="auto"/>
        <w:jc w:val="both"/>
        <w:rPr>
          <w:rFonts w:ascii="Times New Roman" w:hAnsi="Times New Roman"/>
          <w:color w:val="000000"/>
          <w:lang w:eastAsia="ru-RU"/>
        </w:rPr>
      </w:pPr>
      <w:r w:rsidRPr="00E91ED0">
        <w:rPr>
          <w:rFonts w:ascii="Times New Roman" w:hAnsi="Times New Roman"/>
          <w:b/>
          <w:bCs/>
          <w:color w:val="000000"/>
          <w:lang w:eastAsia="ru-RU"/>
        </w:rPr>
        <w:t>Коэффициент соотношения заемных и собственных средств</w:t>
      </w:r>
      <w:r w:rsidRPr="00E91ED0">
        <w:rPr>
          <w:rFonts w:ascii="Times New Roman" w:hAnsi="Times New Roman"/>
          <w:color w:val="000000"/>
          <w:lang w:eastAsia="ru-RU"/>
        </w:rPr>
        <w:t xml:space="preserve"> (К</w:t>
      </w:r>
      <w:r w:rsidRPr="00E91ED0">
        <w:rPr>
          <w:rFonts w:ascii="Times New Roman" w:hAnsi="Times New Roman"/>
          <w:color w:val="000000"/>
          <w:vertAlign w:val="subscript"/>
          <w:lang w:eastAsia="ru-RU"/>
        </w:rPr>
        <w:t>з. с.</w:t>
      </w:r>
      <w:r w:rsidRPr="00E91ED0">
        <w:rPr>
          <w:rFonts w:ascii="Times New Roman" w:hAnsi="Times New Roman"/>
          <w:color w:val="000000"/>
          <w:lang w:eastAsia="ru-RU"/>
        </w:rPr>
        <w:t>) определяется как отношение суммы обязательств предприятия по привлеченным заемным средствам к собственным средствам. Он указывает, сколько заемных средств привлекло предприятие на один рубль вложенных в имущество источников собственных средств. Коэффициент соотношения заемных и собственных средств дополняет коэффициент автономии.Рост коэффициента соотношения заемных и собственных средств за отчетный период говорит об усилении зависимости предприятия от привлечения заемных средств и снижении его фи</w:t>
      </w:r>
      <w:r w:rsidRPr="00E91ED0">
        <w:rPr>
          <w:rFonts w:ascii="Times New Roman" w:hAnsi="Times New Roman"/>
          <w:color w:val="000000"/>
          <w:lang w:eastAsia="ru-RU"/>
        </w:rPr>
        <w:softHyphen/>
        <w:t>нансовой устойчивости.</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b/>
          <w:bCs/>
          <w:color w:val="000000"/>
          <w:lang w:eastAsia="ru-RU"/>
        </w:rPr>
        <w:t>Коэффициент маневренности собственных средств</w:t>
      </w:r>
      <w:r w:rsidRPr="00E91ED0">
        <w:rPr>
          <w:rFonts w:ascii="Times New Roman" w:hAnsi="Times New Roman"/>
          <w:color w:val="000000"/>
          <w:lang w:eastAsia="ru-RU"/>
        </w:rPr>
        <w:t xml:space="preserve"> (К</w:t>
      </w:r>
      <w:r w:rsidRPr="00E91ED0">
        <w:rPr>
          <w:rFonts w:ascii="Times New Roman" w:hAnsi="Times New Roman"/>
          <w:color w:val="000000"/>
          <w:vertAlign w:val="subscript"/>
          <w:lang w:eastAsia="ru-RU"/>
        </w:rPr>
        <w:t>м</w:t>
      </w:r>
      <w:r w:rsidRPr="00E91ED0">
        <w:rPr>
          <w:rFonts w:ascii="Times New Roman" w:hAnsi="Times New Roman"/>
          <w:color w:val="000000"/>
          <w:lang w:eastAsia="ru-RU"/>
        </w:rPr>
        <w:t>) рас</w:t>
      </w:r>
      <w:r w:rsidRPr="00E91ED0">
        <w:rPr>
          <w:rFonts w:ascii="Times New Roman" w:hAnsi="Times New Roman"/>
          <w:color w:val="000000"/>
          <w:lang w:eastAsia="ru-RU"/>
        </w:rPr>
        <w:softHyphen/>
        <w:t>считывается как отношение наличия собственных оборотных средств предприятия к сумме источников собственных средств и</w:t>
      </w:r>
      <w:r w:rsidRPr="00E91ED0">
        <w:rPr>
          <w:rFonts w:ascii="Times New Roman" w:hAnsi="Times New Roman"/>
          <w:lang w:eastAsia="ru-RU"/>
        </w:rPr>
        <w:t xml:space="preserve"> </w:t>
      </w:r>
      <w:r w:rsidRPr="00E91ED0">
        <w:rPr>
          <w:rFonts w:ascii="Times New Roman" w:hAnsi="Times New Roman"/>
          <w:color w:val="000000"/>
          <w:lang w:eastAsia="ru-RU"/>
        </w:rPr>
        <w:t>указывает на степень мобильности (гибкости) использования собст</w:t>
      </w:r>
      <w:r w:rsidRPr="00E91ED0">
        <w:rPr>
          <w:rFonts w:ascii="Times New Roman" w:hAnsi="Times New Roman"/>
          <w:color w:val="000000"/>
          <w:lang w:eastAsia="ru-RU"/>
        </w:rPr>
        <w:softHyphen/>
        <w:t>венного капитала предприятия.</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color w:val="000000"/>
          <w:lang w:eastAsia="ru-RU"/>
        </w:rPr>
        <w:t>Уменьшение коэффициента маневренности свидетельствует о вложении собственных средств в трудноликвидные активы и фор</w:t>
      </w:r>
      <w:r w:rsidRPr="00E91ED0">
        <w:rPr>
          <w:rFonts w:ascii="Times New Roman" w:hAnsi="Times New Roman"/>
          <w:color w:val="000000"/>
          <w:lang w:eastAsia="ru-RU"/>
        </w:rPr>
        <w:softHyphen/>
        <w:t>мировании оборотных средств за счет заемных.</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color w:val="000000"/>
          <w:lang w:eastAsia="ru-RU"/>
        </w:rPr>
        <w:t>Прирост коэффициента маневренности улучшает финансовую устойчивость предприятия в последующий период. Рекомендуемая величина К</w:t>
      </w:r>
      <w:r w:rsidRPr="00E91ED0">
        <w:rPr>
          <w:rFonts w:ascii="Times New Roman" w:hAnsi="Times New Roman"/>
          <w:color w:val="000000"/>
          <w:vertAlign w:val="subscript"/>
          <w:lang w:eastAsia="ru-RU"/>
        </w:rPr>
        <w:t>м</w:t>
      </w:r>
      <w:r w:rsidRPr="00E91ED0">
        <w:rPr>
          <w:rFonts w:ascii="Times New Roman" w:hAnsi="Times New Roman"/>
          <w:color w:val="000000"/>
          <w:lang w:eastAsia="ru-RU"/>
        </w:rPr>
        <w:t xml:space="preserve"> = 0,5.</w:t>
      </w:r>
    </w:p>
    <w:p w:rsidR="0061443C" w:rsidRPr="00E91ED0" w:rsidRDefault="0061443C" w:rsidP="00C42BED">
      <w:pPr>
        <w:shd w:val="clear" w:color="auto" w:fill="FFFFFF"/>
        <w:spacing w:after="0" w:line="240" w:lineRule="auto"/>
        <w:jc w:val="both"/>
        <w:rPr>
          <w:rFonts w:ascii="Times New Roman" w:hAnsi="Times New Roman"/>
          <w:lang w:eastAsia="ru-RU"/>
        </w:rPr>
      </w:pPr>
      <w:r w:rsidRPr="00E91ED0">
        <w:rPr>
          <w:rFonts w:ascii="Times New Roman" w:hAnsi="Times New Roman"/>
          <w:color w:val="000000"/>
          <w:lang w:eastAsia="ru-RU"/>
        </w:rPr>
        <w:t>Коэффициент обеспеченности предприятия собственными оборотными средствами (Кос.) определяется как отношение нали</w:t>
      </w:r>
      <w:r w:rsidRPr="00E91ED0">
        <w:rPr>
          <w:rFonts w:ascii="Times New Roman" w:hAnsi="Times New Roman"/>
          <w:color w:val="000000"/>
          <w:lang w:eastAsia="ru-RU"/>
        </w:rPr>
        <w:softHyphen/>
        <w:t>чия собственного оборотного капитала к сумме всех оборотных средств предприятия. Рекомендуемое значение коэффициента К</w:t>
      </w:r>
      <w:r w:rsidRPr="00E91ED0">
        <w:rPr>
          <w:rFonts w:ascii="Times New Roman" w:hAnsi="Times New Roman"/>
          <w:color w:val="000000"/>
          <w:vertAlign w:val="subscript"/>
          <w:lang w:eastAsia="ru-RU"/>
        </w:rPr>
        <w:t>о.с</w:t>
      </w:r>
      <w:r w:rsidRPr="00E91ED0">
        <w:rPr>
          <w:rFonts w:ascii="Times New Roman" w:hAnsi="Times New Roman"/>
          <w:color w:val="000000"/>
          <w:lang w:eastAsia="ru-RU"/>
        </w:rPr>
        <w:t>. &gt; 0,3. Значение коэффициента К</w:t>
      </w:r>
      <w:r w:rsidRPr="00E91ED0">
        <w:rPr>
          <w:rFonts w:ascii="Times New Roman" w:hAnsi="Times New Roman"/>
          <w:color w:val="000000"/>
          <w:vertAlign w:val="subscript"/>
          <w:lang w:eastAsia="ru-RU"/>
        </w:rPr>
        <w:t xml:space="preserve">о.с. </w:t>
      </w:r>
      <w:r w:rsidRPr="00E91ED0">
        <w:rPr>
          <w:rFonts w:ascii="Times New Roman" w:hAnsi="Times New Roman"/>
          <w:color w:val="000000"/>
          <w:lang w:eastAsia="ru-RU"/>
        </w:rPr>
        <w:t>&lt; 0,1 является основанием для признания структуры баланса неудовлетворительной.</w:t>
      </w:r>
    </w:p>
    <w:p w:rsidR="0061443C" w:rsidRDefault="0061443C" w:rsidP="00C42BED">
      <w:pPr>
        <w:shd w:val="clear" w:color="auto" w:fill="FFFFFF"/>
        <w:spacing w:after="0" w:line="240" w:lineRule="auto"/>
        <w:jc w:val="both"/>
        <w:rPr>
          <w:rFonts w:ascii="Times New Roman" w:hAnsi="Times New Roman"/>
          <w:color w:val="000000"/>
          <w:lang w:eastAsia="ru-RU"/>
        </w:rPr>
      </w:pPr>
      <w:r w:rsidRPr="00E91ED0">
        <w:rPr>
          <w:rFonts w:ascii="Times New Roman" w:hAnsi="Times New Roman"/>
          <w:color w:val="000000"/>
          <w:lang w:eastAsia="ru-RU"/>
        </w:rPr>
        <w:t>Коэффициент реальных активов в имуществе предприятия (К</w:t>
      </w:r>
      <w:r w:rsidRPr="00E91ED0">
        <w:rPr>
          <w:rFonts w:ascii="Times New Roman" w:hAnsi="Times New Roman"/>
          <w:color w:val="000000"/>
          <w:vertAlign w:val="subscript"/>
          <w:lang w:eastAsia="ru-RU"/>
        </w:rPr>
        <w:t>р.а.</w:t>
      </w:r>
      <w:r w:rsidRPr="00E91ED0">
        <w:rPr>
          <w:rFonts w:ascii="Times New Roman" w:hAnsi="Times New Roman"/>
          <w:color w:val="000000"/>
          <w:lang w:eastAsia="ru-RU"/>
        </w:rPr>
        <w:t>) определяется как отношение остаточной стоимости основных средств и нематериальных активов, сырья и материалов, незавер</w:t>
      </w:r>
      <w:r w:rsidRPr="00E91ED0">
        <w:rPr>
          <w:rFonts w:ascii="Times New Roman" w:hAnsi="Times New Roman"/>
          <w:color w:val="000000"/>
          <w:lang w:eastAsia="ru-RU"/>
        </w:rPr>
        <w:softHyphen/>
        <w:t>шенного производства и остаточной стоимости МБП ко всей стои</w:t>
      </w:r>
      <w:r w:rsidRPr="00E91ED0">
        <w:rPr>
          <w:rFonts w:ascii="Times New Roman" w:hAnsi="Times New Roman"/>
          <w:color w:val="000000"/>
          <w:lang w:eastAsia="ru-RU"/>
        </w:rPr>
        <w:softHyphen/>
        <w:t>мости имущества предприятия. Рост К</w:t>
      </w:r>
      <w:r w:rsidRPr="00E91ED0">
        <w:rPr>
          <w:rFonts w:ascii="Times New Roman" w:hAnsi="Times New Roman"/>
          <w:color w:val="000000"/>
          <w:vertAlign w:val="subscript"/>
          <w:lang w:eastAsia="ru-RU"/>
        </w:rPr>
        <w:t>р.а.</w:t>
      </w:r>
      <w:r w:rsidRPr="00E91ED0">
        <w:rPr>
          <w:rFonts w:ascii="Times New Roman" w:hAnsi="Times New Roman"/>
          <w:color w:val="000000"/>
          <w:lang w:eastAsia="ru-RU"/>
        </w:rPr>
        <w:t xml:space="preserve"> характеризует повышение производственного потенциала предприятия и наоборот. Рекомен</w:t>
      </w:r>
      <w:r w:rsidRPr="00E91ED0">
        <w:rPr>
          <w:rFonts w:ascii="Times New Roman" w:hAnsi="Times New Roman"/>
          <w:color w:val="000000"/>
          <w:lang w:eastAsia="ru-RU"/>
        </w:rPr>
        <w:softHyphen/>
        <w:t>дуемое значение К</w:t>
      </w:r>
      <w:r w:rsidRPr="00E91ED0">
        <w:rPr>
          <w:rFonts w:ascii="Times New Roman" w:hAnsi="Times New Roman"/>
          <w:color w:val="000000"/>
          <w:vertAlign w:val="subscript"/>
          <w:lang w:eastAsia="ru-RU"/>
        </w:rPr>
        <w:t>р.а.</w:t>
      </w:r>
      <w:r w:rsidRPr="00E91ED0">
        <w:rPr>
          <w:rFonts w:ascii="Times New Roman" w:hAnsi="Times New Roman"/>
          <w:color w:val="000000"/>
          <w:lang w:eastAsia="ru-RU"/>
        </w:rPr>
        <w:t xml:space="preserve">. </w:t>
      </w:r>
      <w:r w:rsidRPr="00E91ED0">
        <w:rPr>
          <w:rFonts w:ascii="Symbol" w:hAnsi="Symbol" w:cs="Arial"/>
          <w:color w:val="000000"/>
          <w:lang w:eastAsia="ru-RU"/>
        </w:rPr>
        <w:t></w:t>
      </w:r>
      <w:r w:rsidRPr="00E91ED0">
        <w:rPr>
          <w:rFonts w:ascii="Times New Roman" w:hAnsi="Times New Roman"/>
          <w:color w:val="000000"/>
          <w:lang w:eastAsia="ru-RU"/>
        </w:rPr>
        <w:t xml:space="preserve"> 0,5.</w:t>
      </w:r>
    </w:p>
    <w:p w:rsidR="0061443C" w:rsidRDefault="0061443C" w:rsidP="0061443C">
      <w:pPr>
        <w:shd w:val="clear" w:color="auto" w:fill="FFFFFF"/>
        <w:spacing w:after="0" w:line="240" w:lineRule="auto"/>
        <w:ind w:firstLine="720"/>
        <w:jc w:val="both"/>
        <w:rPr>
          <w:rFonts w:ascii="Times New Roman" w:hAnsi="Times New Roman"/>
          <w:color w:val="000000"/>
          <w:lang w:eastAsia="ru-RU"/>
        </w:rPr>
      </w:pPr>
    </w:p>
    <w:p w:rsidR="0061443C" w:rsidRPr="00735A4E" w:rsidRDefault="0061443C" w:rsidP="0061443C">
      <w:pPr>
        <w:spacing w:after="0" w:line="240" w:lineRule="auto"/>
        <w:rPr>
          <w:rFonts w:ascii="Times New Roman" w:hAnsi="Times New Roman"/>
          <w:b/>
        </w:rPr>
      </w:pPr>
      <w:r w:rsidRPr="00735A4E">
        <w:rPr>
          <w:rFonts w:ascii="Times New Roman" w:hAnsi="Times New Roman"/>
          <w:b/>
        </w:rPr>
        <w:t>40. Место и роль финансов в общественном производстве.</w:t>
      </w:r>
    </w:p>
    <w:p w:rsidR="0061443C" w:rsidRPr="00735A4E" w:rsidRDefault="0061443C" w:rsidP="0061443C">
      <w:pPr>
        <w:pStyle w:val="11"/>
        <w:shd w:val="clear" w:color="auto" w:fill="auto"/>
        <w:spacing w:line="240" w:lineRule="auto"/>
        <w:ind w:left="23" w:right="20" w:firstLine="482"/>
        <w:jc w:val="both"/>
        <w:rPr>
          <w:sz w:val="22"/>
          <w:szCs w:val="22"/>
        </w:rPr>
      </w:pPr>
      <w:r w:rsidRPr="00735A4E">
        <w:rPr>
          <w:sz w:val="22"/>
          <w:szCs w:val="22"/>
        </w:rPr>
        <w:t>Финансы представляют собой совокупность денежных отно</w:t>
      </w:r>
      <w:r w:rsidRPr="00735A4E">
        <w:rPr>
          <w:sz w:val="22"/>
          <w:szCs w:val="22"/>
        </w:rPr>
        <w:softHyphen/>
        <w:t>шений, возникающих у субъектов рынка и государства в процессе создания источников денежных средств и использования их на цели воспроизводства, стимулирования и удовлетворения социальных нужд общества. Выделяют три основных стадии общественного воспроизводства: производство, распределение и потребление. Об</w:t>
      </w:r>
      <w:r w:rsidRPr="00735A4E">
        <w:rPr>
          <w:sz w:val="22"/>
          <w:szCs w:val="22"/>
        </w:rPr>
        <w:softHyphen/>
        <w:t>ластью возникновения и функционирования финансов является вто</w:t>
      </w:r>
      <w:r w:rsidRPr="00735A4E">
        <w:rPr>
          <w:sz w:val="22"/>
          <w:szCs w:val="22"/>
        </w:rPr>
        <w:softHyphen/>
        <w:t>рая стадия общественного воспроизводства, когда происходит рас</w:t>
      </w:r>
      <w:r w:rsidRPr="00735A4E">
        <w:rPr>
          <w:sz w:val="22"/>
          <w:szCs w:val="22"/>
        </w:rPr>
        <w:softHyphen/>
        <w:t>пределение стоимости произведенного общественного продукта. Именно на этой стадии появляются финансовые взаимоотношения, связанные с формированием денежных доходов и накоплений, при</w:t>
      </w:r>
      <w:r w:rsidRPr="00735A4E">
        <w:rPr>
          <w:sz w:val="22"/>
          <w:szCs w:val="22"/>
        </w:rPr>
        <w:softHyphen/>
        <w:t>нимающих специфическую форму финансовых ресурсов. На этой стадии происходит реализация новой стоимости, созданной в ходе производства и возмещения старой стоимости, перенесенной также в ходе производства.</w:t>
      </w:r>
    </w:p>
    <w:p w:rsidR="0061443C" w:rsidRPr="00735A4E" w:rsidRDefault="0061443C" w:rsidP="0061443C">
      <w:pPr>
        <w:pStyle w:val="11"/>
        <w:shd w:val="clear" w:color="auto" w:fill="auto"/>
        <w:spacing w:line="240" w:lineRule="auto"/>
        <w:ind w:left="23" w:right="20" w:firstLine="482"/>
        <w:jc w:val="both"/>
        <w:rPr>
          <w:sz w:val="22"/>
          <w:szCs w:val="22"/>
        </w:rPr>
      </w:pPr>
      <w:r w:rsidRPr="00735A4E">
        <w:rPr>
          <w:sz w:val="22"/>
          <w:szCs w:val="22"/>
        </w:rPr>
        <w:t>В любой момент хозяйствующий субъект (или фирма) может рассматриваться как совокупность капиталов, поступающих из раз</w:t>
      </w:r>
      <w:r w:rsidRPr="00735A4E">
        <w:rPr>
          <w:sz w:val="22"/>
          <w:szCs w:val="22"/>
        </w:rPr>
        <w:softHyphen/>
        <w:t>личных источников и включающих:</w:t>
      </w:r>
    </w:p>
    <w:p w:rsidR="0061443C" w:rsidRPr="00735A4E" w:rsidRDefault="0061443C" w:rsidP="0061443C">
      <w:pPr>
        <w:pStyle w:val="31"/>
        <w:shd w:val="clear" w:color="auto" w:fill="auto"/>
        <w:tabs>
          <w:tab w:val="left" w:pos="716"/>
        </w:tabs>
        <w:spacing w:line="240" w:lineRule="auto"/>
        <w:ind w:left="23" w:firstLine="482"/>
        <w:rPr>
          <w:sz w:val="22"/>
          <w:szCs w:val="22"/>
        </w:rPr>
      </w:pPr>
      <w:r w:rsidRPr="00735A4E">
        <w:rPr>
          <w:sz w:val="22"/>
          <w:szCs w:val="22"/>
        </w:rPr>
        <w:t>а)</w:t>
      </w:r>
      <w:r w:rsidRPr="00735A4E">
        <w:rPr>
          <w:sz w:val="22"/>
          <w:szCs w:val="22"/>
        </w:rPr>
        <w:tab/>
        <w:t>собственные и приравненные к ним средства:</w:t>
      </w:r>
    </w:p>
    <w:p w:rsidR="0061443C" w:rsidRPr="00735A4E" w:rsidRDefault="0061443C" w:rsidP="0061443C">
      <w:pPr>
        <w:pStyle w:val="11"/>
        <w:numPr>
          <w:ilvl w:val="0"/>
          <w:numId w:val="6"/>
        </w:numPr>
        <w:shd w:val="clear" w:color="auto" w:fill="auto"/>
        <w:tabs>
          <w:tab w:val="left" w:pos="706"/>
        </w:tabs>
        <w:spacing w:line="240" w:lineRule="auto"/>
        <w:ind w:left="23" w:right="20" w:firstLine="482"/>
        <w:jc w:val="both"/>
        <w:rPr>
          <w:sz w:val="22"/>
          <w:szCs w:val="22"/>
        </w:rPr>
      </w:pPr>
      <w:r w:rsidRPr="00735A4E">
        <w:rPr>
          <w:sz w:val="22"/>
          <w:szCs w:val="22"/>
        </w:rPr>
        <w:t>поступившие от инвесторов, вкладывающих свои средства в капитал компании (акционерный капитал, паевые взносы),</w:t>
      </w:r>
      <w:r>
        <w:rPr>
          <w:sz w:val="22"/>
          <w:szCs w:val="22"/>
        </w:rPr>
        <w:t xml:space="preserve"> -</w:t>
      </w:r>
      <w:r w:rsidRPr="00735A4E">
        <w:rPr>
          <w:sz w:val="22"/>
          <w:szCs w:val="22"/>
        </w:rPr>
        <w:t>доходы, полученные в результате деятельности фирмы;</w:t>
      </w:r>
    </w:p>
    <w:p w:rsidR="0061443C" w:rsidRPr="00735A4E" w:rsidRDefault="0061443C" w:rsidP="0061443C">
      <w:pPr>
        <w:pStyle w:val="31"/>
        <w:shd w:val="clear" w:color="auto" w:fill="auto"/>
        <w:tabs>
          <w:tab w:val="left" w:pos="702"/>
        </w:tabs>
        <w:spacing w:line="240" w:lineRule="auto"/>
        <w:ind w:left="23" w:firstLine="482"/>
        <w:rPr>
          <w:sz w:val="22"/>
          <w:szCs w:val="22"/>
        </w:rPr>
      </w:pPr>
      <w:r w:rsidRPr="00735A4E">
        <w:rPr>
          <w:sz w:val="22"/>
          <w:szCs w:val="22"/>
        </w:rPr>
        <w:t>б)</w:t>
      </w:r>
      <w:r w:rsidRPr="00735A4E">
        <w:rPr>
          <w:sz w:val="22"/>
          <w:szCs w:val="22"/>
        </w:rPr>
        <w:tab/>
        <w:t>мобилизованные на финансовом рынке средства:</w:t>
      </w:r>
    </w:p>
    <w:p w:rsidR="0061443C" w:rsidRPr="00735A4E" w:rsidRDefault="0061443C" w:rsidP="0061443C">
      <w:pPr>
        <w:pStyle w:val="11"/>
        <w:numPr>
          <w:ilvl w:val="0"/>
          <w:numId w:val="6"/>
        </w:numPr>
        <w:shd w:val="clear" w:color="auto" w:fill="auto"/>
        <w:tabs>
          <w:tab w:val="left" w:pos="663"/>
        </w:tabs>
        <w:spacing w:line="240" w:lineRule="auto"/>
        <w:ind w:left="23" w:firstLine="482"/>
        <w:jc w:val="both"/>
        <w:rPr>
          <w:sz w:val="22"/>
          <w:szCs w:val="22"/>
        </w:rPr>
      </w:pPr>
      <w:r w:rsidRPr="00735A4E">
        <w:rPr>
          <w:sz w:val="22"/>
          <w:szCs w:val="22"/>
        </w:rPr>
        <w:t>от кредиторов, ссужающих определенные суммы,</w:t>
      </w:r>
      <w:r>
        <w:rPr>
          <w:sz w:val="22"/>
          <w:szCs w:val="22"/>
        </w:rPr>
        <w:t xml:space="preserve">- </w:t>
      </w:r>
      <w:r w:rsidRPr="00735A4E">
        <w:rPr>
          <w:sz w:val="22"/>
          <w:szCs w:val="22"/>
        </w:rPr>
        <w:t>полученные от операций с ценными бумагами;</w:t>
      </w:r>
    </w:p>
    <w:p w:rsidR="0061443C" w:rsidRPr="00735A4E" w:rsidRDefault="0061443C" w:rsidP="0061443C">
      <w:pPr>
        <w:pStyle w:val="31"/>
        <w:shd w:val="clear" w:color="auto" w:fill="auto"/>
        <w:tabs>
          <w:tab w:val="left" w:pos="702"/>
        </w:tabs>
        <w:spacing w:line="240" w:lineRule="auto"/>
        <w:ind w:left="23" w:firstLine="482"/>
        <w:rPr>
          <w:sz w:val="22"/>
          <w:szCs w:val="22"/>
        </w:rPr>
      </w:pPr>
      <w:r w:rsidRPr="00735A4E">
        <w:rPr>
          <w:sz w:val="22"/>
          <w:szCs w:val="22"/>
        </w:rPr>
        <w:t>в)</w:t>
      </w:r>
      <w:r w:rsidRPr="00735A4E">
        <w:rPr>
          <w:sz w:val="22"/>
          <w:szCs w:val="22"/>
        </w:rPr>
        <w:tab/>
        <w:t>поступающие в порядке перераспределения:</w:t>
      </w:r>
    </w:p>
    <w:p w:rsidR="0061443C" w:rsidRPr="00735A4E" w:rsidRDefault="0061443C" w:rsidP="0061443C">
      <w:pPr>
        <w:pStyle w:val="11"/>
        <w:numPr>
          <w:ilvl w:val="0"/>
          <w:numId w:val="6"/>
        </w:numPr>
        <w:shd w:val="clear" w:color="auto" w:fill="auto"/>
        <w:tabs>
          <w:tab w:val="left" w:pos="654"/>
        </w:tabs>
        <w:spacing w:line="240" w:lineRule="auto"/>
        <w:ind w:left="23" w:firstLine="482"/>
        <w:jc w:val="both"/>
        <w:rPr>
          <w:sz w:val="22"/>
          <w:szCs w:val="22"/>
        </w:rPr>
      </w:pPr>
      <w:r w:rsidRPr="00735A4E">
        <w:rPr>
          <w:sz w:val="22"/>
          <w:szCs w:val="22"/>
        </w:rPr>
        <w:t>бюджетные субсидии,</w:t>
      </w:r>
      <w:r>
        <w:rPr>
          <w:sz w:val="22"/>
          <w:szCs w:val="22"/>
        </w:rPr>
        <w:t xml:space="preserve"> -</w:t>
      </w:r>
      <w:r w:rsidRPr="00735A4E">
        <w:rPr>
          <w:sz w:val="22"/>
          <w:szCs w:val="22"/>
        </w:rPr>
        <w:t>страховые возмещения.</w:t>
      </w:r>
    </w:p>
    <w:p w:rsidR="0061443C" w:rsidRPr="00735A4E" w:rsidRDefault="0061443C" w:rsidP="0061443C">
      <w:pPr>
        <w:pStyle w:val="11"/>
        <w:shd w:val="clear" w:color="auto" w:fill="auto"/>
        <w:spacing w:line="240" w:lineRule="auto"/>
        <w:ind w:left="23" w:right="20" w:firstLine="482"/>
        <w:jc w:val="both"/>
        <w:rPr>
          <w:sz w:val="22"/>
          <w:szCs w:val="22"/>
        </w:rPr>
      </w:pPr>
      <w:r w:rsidRPr="00735A4E">
        <w:rPr>
          <w:sz w:val="22"/>
          <w:szCs w:val="22"/>
        </w:rPr>
        <w:t>Средства (к которым также относятся наличные деньги и лик</w:t>
      </w:r>
      <w:r w:rsidRPr="00735A4E">
        <w:rPr>
          <w:sz w:val="22"/>
          <w:szCs w:val="22"/>
        </w:rPr>
        <w:softHyphen/>
        <w:t>видные ценные бумаги, используемые как при сделках, так и в лик</w:t>
      </w:r>
      <w:r w:rsidRPr="00735A4E">
        <w:rPr>
          <w:sz w:val="22"/>
          <w:szCs w:val="22"/>
        </w:rPr>
        <w:softHyphen/>
        <w:t>видных целях), сформированные за счет этих источников, направ</w:t>
      </w:r>
      <w:r w:rsidRPr="00735A4E">
        <w:rPr>
          <w:sz w:val="22"/>
          <w:szCs w:val="22"/>
        </w:rPr>
        <w:softHyphen/>
        <w:t>ляются на различные цели, например:</w:t>
      </w:r>
    </w:p>
    <w:p w:rsidR="0061443C" w:rsidRPr="00735A4E" w:rsidRDefault="0061443C" w:rsidP="0061443C">
      <w:pPr>
        <w:pStyle w:val="11"/>
        <w:numPr>
          <w:ilvl w:val="0"/>
          <w:numId w:val="6"/>
        </w:numPr>
        <w:shd w:val="clear" w:color="auto" w:fill="auto"/>
        <w:tabs>
          <w:tab w:val="left" w:pos="697"/>
        </w:tabs>
        <w:spacing w:line="240" w:lineRule="auto"/>
        <w:ind w:left="23" w:right="20" w:firstLine="482"/>
        <w:jc w:val="both"/>
        <w:rPr>
          <w:sz w:val="22"/>
          <w:szCs w:val="22"/>
        </w:rPr>
      </w:pPr>
      <w:r w:rsidRPr="00735A4E">
        <w:rPr>
          <w:sz w:val="22"/>
          <w:szCs w:val="22"/>
        </w:rPr>
        <w:t>на приобретение основных средств, предназначенных для производства товаров и услуг;</w:t>
      </w:r>
    </w:p>
    <w:p w:rsidR="0061443C" w:rsidRPr="00735A4E" w:rsidRDefault="0061443C" w:rsidP="0061443C">
      <w:pPr>
        <w:pStyle w:val="11"/>
        <w:numPr>
          <w:ilvl w:val="0"/>
          <w:numId w:val="6"/>
        </w:numPr>
        <w:shd w:val="clear" w:color="auto" w:fill="auto"/>
        <w:tabs>
          <w:tab w:val="left" w:pos="663"/>
        </w:tabs>
        <w:spacing w:line="240" w:lineRule="auto"/>
        <w:ind w:left="23" w:right="20" w:firstLine="482"/>
        <w:jc w:val="both"/>
        <w:rPr>
          <w:sz w:val="22"/>
          <w:szCs w:val="22"/>
        </w:rPr>
      </w:pPr>
      <w:r w:rsidRPr="00735A4E">
        <w:rPr>
          <w:sz w:val="22"/>
          <w:szCs w:val="22"/>
        </w:rPr>
        <w:t>на создание товарных запасов, служащих необходимыми ус</w:t>
      </w:r>
      <w:r w:rsidRPr="00735A4E">
        <w:rPr>
          <w:sz w:val="22"/>
          <w:szCs w:val="22"/>
        </w:rPr>
        <w:softHyphen/>
        <w:t>ловиями для производства и продажи;</w:t>
      </w:r>
      <w:r>
        <w:rPr>
          <w:sz w:val="22"/>
          <w:szCs w:val="22"/>
        </w:rPr>
        <w:t xml:space="preserve"> -</w:t>
      </w:r>
      <w:r w:rsidRPr="00735A4E">
        <w:rPr>
          <w:sz w:val="22"/>
          <w:szCs w:val="22"/>
        </w:rPr>
        <w:t>на финансирование дебиторской задолженности.</w:t>
      </w:r>
    </w:p>
    <w:p w:rsidR="0061443C" w:rsidRPr="00735A4E" w:rsidRDefault="0061443C" w:rsidP="0061443C">
      <w:pPr>
        <w:pStyle w:val="11"/>
        <w:shd w:val="clear" w:color="auto" w:fill="auto"/>
        <w:spacing w:line="240" w:lineRule="auto"/>
        <w:ind w:left="23" w:right="20" w:firstLine="482"/>
        <w:jc w:val="both"/>
        <w:rPr>
          <w:sz w:val="22"/>
          <w:szCs w:val="22"/>
        </w:rPr>
      </w:pPr>
      <w:r w:rsidRPr="00735A4E">
        <w:rPr>
          <w:sz w:val="22"/>
          <w:szCs w:val="22"/>
        </w:rPr>
        <w:t>Взятый на определенный момент, капитал фирмы стабилен, но через некоторое время он изменяется: происходит постоянное дви</w:t>
      </w:r>
      <w:r w:rsidRPr="00735A4E">
        <w:rPr>
          <w:sz w:val="22"/>
          <w:szCs w:val="22"/>
        </w:rPr>
        <w:softHyphen/>
        <w:t>жение капитала. Термин «финансовый менеджмент» означает, что »то движение осуществляется в соответствии с определенным пла</w:t>
      </w:r>
      <w:r w:rsidRPr="00735A4E">
        <w:rPr>
          <w:sz w:val="22"/>
          <w:szCs w:val="22"/>
        </w:rPr>
        <w:softHyphen/>
        <w:t>ном управления денежными потоками для обеспечения оптималь</w:t>
      </w:r>
      <w:r w:rsidRPr="00735A4E">
        <w:rPr>
          <w:sz w:val="22"/>
          <w:szCs w:val="22"/>
        </w:rPr>
        <w:softHyphen/>
        <w:t>ных финансовых решений задач и проблем, стоящих перед фирмой.</w:t>
      </w:r>
    </w:p>
    <w:p w:rsidR="0061443C" w:rsidRDefault="0061443C" w:rsidP="0061443C">
      <w:pPr>
        <w:pStyle w:val="11"/>
        <w:shd w:val="clear" w:color="auto" w:fill="auto"/>
        <w:spacing w:line="240" w:lineRule="auto"/>
        <w:ind w:left="23" w:right="20" w:firstLine="482"/>
        <w:jc w:val="both"/>
        <w:rPr>
          <w:sz w:val="22"/>
          <w:szCs w:val="22"/>
          <w:lang w:val="ru-RU"/>
        </w:rPr>
      </w:pPr>
      <w:r w:rsidRPr="00735A4E">
        <w:rPr>
          <w:sz w:val="22"/>
          <w:szCs w:val="22"/>
        </w:rPr>
        <w:t xml:space="preserve">Строго говоря, </w:t>
      </w:r>
      <w:r w:rsidRPr="00735A4E">
        <w:rPr>
          <w:rStyle w:val="2pt"/>
          <w:sz w:val="22"/>
          <w:szCs w:val="22"/>
        </w:rPr>
        <w:t>финансовый менеджмент -</w:t>
      </w:r>
      <w:r w:rsidRPr="00735A4E">
        <w:rPr>
          <w:sz w:val="22"/>
          <w:szCs w:val="22"/>
        </w:rPr>
        <w:t xml:space="preserve"> это наука о критериях принятия важнейших финансовых решений. Обладая «ноу-хау» финансового менеджмента, в совершенстве владея логи</w:t>
      </w:r>
      <w:r w:rsidRPr="00735A4E">
        <w:rPr>
          <w:sz w:val="22"/>
          <w:szCs w:val="22"/>
        </w:rPr>
        <w:softHyphen/>
        <w:t>кой функционирования финансового механизма предприятия, фи</w:t>
      </w:r>
      <w:r w:rsidRPr="00735A4E">
        <w:rPr>
          <w:sz w:val="22"/>
          <w:szCs w:val="22"/>
        </w:rPr>
        <w:softHyphen/>
        <w:t>нансовый менеджер обеспечивает успешное достижение целей, стоящих перед фирмой.</w:t>
      </w:r>
    </w:p>
    <w:p w:rsidR="0061443C" w:rsidRDefault="0061443C" w:rsidP="0061443C">
      <w:pPr>
        <w:pStyle w:val="11"/>
        <w:shd w:val="clear" w:color="auto" w:fill="auto"/>
        <w:spacing w:line="240" w:lineRule="auto"/>
        <w:ind w:left="23" w:right="20" w:firstLine="482"/>
        <w:jc w:val="both"/>
        <w:rPr>
          <w:sz w:val="22"/>
          <w:szCs w:val="22"/>
          <w:lang w:val="ru-RU"/>
        </w:rPr>
      </w:pPr>
    </w:p>
    <w:p w:rsidR="009C407C" w:rsidRPr="00C54C30" w:rsidRDefault="009C407C" w:rsidP="009C407C">
      <w:pPr>
        <w:pStyle w:val="11"/>
        <w:shd w:val="clear" w:color="auto" w:fill="auto"/>
        <w:spacing w:line="240" w:lineRule="auto"/>
        <w:ind w:left="23" w:right="23" w:firstLine="482"/>
        <w:jc w:val="both"/>
        <w:rPr>
          <w:b/>
          <w:sz w:val="22"/>
          <w:szCs w:val="22"/>
          <w:lang w:val="ru-RU"/>
        </w:rPr>
      </w:pPr>
      <w:r w:rsidRPr="00C54C30">
        <w:rPr>
          <w:b/>
          <w:sz w:val="22"/>
          <w:szCs w:val="22"/>
          <w:lang w:val="ru-RU"/>
        </w:rPr>
        <w:t>41. Точка безубыточности.</w:t>
      </w:r>
    </w:p>
    <w:p w:rsidR="009C407C" w:rsidRPr="009C407C" w:rsidRDefault="009C407C" w:rsidP="009C407C">
      <w:pPr>
        <w:pStyle w:val="11"/>
        <w:spacing w:line="240" w:lineRule="auto"/>
        <w:ind w:left="23" w:right="23" w:hanging="23"/>
        <w:jc w:val="both"/>
        <w:rPr>
          <w:sz w:val="22"/>
          <w:szCs w:val="22"/>
          <w:lang w:val="ru-RU"/>
        </w:rPr>
      </w:pPr>
      <w:r w:rsidRPr="009C407C">
        <w:rPr>
          <w:sz w:val="22"/>
          <w:szCs w:val="22"/>
          <w:lang w:val="ru-RU"/>
        </w:rPr>
        <w:t xml:space="preserve">Расчет точки безубыточности позволяет еще до начала проекта определить тот объем, который гарантирует не допущение убытков на предприятии. Исходя из значения данного показателя можно оценить реальность выполнения производственной программы, исходя из имеющихся производственных возможностей и наличия необходимых ресурсов в организации. </w:t>
      </w:r>
    </w:p>
    <w:p w:rsidR="009C407C" w:rsidRPr="009C407C" w:rsidRDefault="009C407C" w:rsidP="009C407C">
      <w:pPr>
        <w:pStyle w:val="11"/>
        <w:spacing w:line="240" w:lineRule="auto"/>
        <w:ind w:left="23" w:right="23" w:hanging="23"/>
        <w:jc w:val="both"/>
        <w:rPr>
          <w:sz w:val="22"/>
          <w:szCs w:val="22"/>
          <w:lang w:val="ru-RU"/>
        </w:rPr>
      </w:pPr>
      <w:r w:rsidRPr="009C407C">
        <w:rPr>
          <w:sz w:val="22"/>
          <w:szCs w:val="22"/>
          <w:lang w:val="ru-RU"/>
        </w:rPr>
        <w:t xml:space="preserve"> В последнее время, в практике, методику маржинального анализа используют не часто. Данный факт обусловлен теми ограничениями, сформулированными в теории, которые значительно сокращают возможности использования данного вида анализа. Наш практический опыт позволяет утверждать, что большинство из этих ограничений можно снять, используя ряд приемов. Понимание данных механизмов позволяет значительно расширить область применения маржинального анализа на предприятии, грамотно и точно расклассифицировать расходы (на переменные и постоянные), выделить сезонный фактор и определить точку безубыточности для каждого сезона и в целом повысить эффективность управления.</w:t>
      </w:r>
    </w:p>
    <w:p w:rsidR="009C407C" w:rsidRPr="009C407C" w:rsidRDefault="009C407C" w:rsidP="0061443C">
      <w:pPr>
        <w:pStyle w:val="11"/>
        <w:shd w:val="clear" w:color="auto" w:fill="auto"/>
        <w:spacing w:line="240" w:lineRule="auto"/>
        <w:ind w:left="23" w:right="20" w:firstLine="482"/>
        <w:jc w:val="both"/>
        <w:rPr>
          <w:b/>
          <w:sz w:val="22"/>
          <w:szCs w:val="22"/>
          <w:lang w:val="ru-RU"/>
        </w:rPr>
      </w:pPr>
    </w:p>
    <w:p w:rsidR="009C407C" w:rsidRDefault="009C407C" w:rsidP="0061443C">
      <w:pPr>
        <w:pStyle w:val="11"/>
        <w:shd w:val="clear" w:color="auto" w:fill="auto"/>
        <w:spacing w:line="240" w:lineRule="auto"/>
        <w:ind w:left="23" w:right="20" w:firstLine="482"/>
        <w:jc w:val="both"/>
        <w:rPr>
          <w:sz w:val="22"/>
          <w:szCs w:val="22"/>
          <w:lang w:val="ru-RU"/>
        </w:rPr>
      </w:pPr>
    </w:p>
    <w:p w:rsidR="000D4854" w:rsidRPr="00804494" w:rsidRDefault="000D4854" w:rsidP="000D4854">
      <w:pPr>
        <w:spacing w:after="0" w:line="240" w:lineRule="auto"/>
        <w:rPr>
          <w:rFonts w:ascii="Times New Roman" w:hAnsi="Times New Roman"/>
          <w:b/>
        </w:rPr>
      </w:pPr>
      <w:r w:rsidRPr="00804494">
        <w:rPr>
          <w:rFonts w:ascii="Times New Roman" w:hAnsi="Times New Roman"/>
          <w:b/>
        </w:rPr>
        <w:t>42. Оборотный капитал: основные понятия.</w:t>
      </w:r>
    </w:p>
    <w:p w:rsidR="000D4854" w:rsidRPr="000C52D9" w:rsidRDefault="000D4854" w:rsidP="000D4854">
      <w:pPr>
        <w:pStyle w:val="210"/>
        <w:shd w:val="clear" w:color="auto" w:fill="auto"/>
        <w:spacing w:after="0" w:line="240" w:lineRule="auto"/>
        <w:ind w:left="20" w:right="80" w:firstLine="480"/>
        <w:jc w:val="both"/>
        <w:rPr>
          <w:rFonts w:ascii="Times New Roman" w:hAnsi="Times New Roman"/>
          <w:sz w:val="22"/>
          <w:szCs w:val="22"/>
        </w:rPr>
      </w:pPr>
      <w:r w:rsidRPr="000C52D9">
        <w:rPr>
          <w:rFonts w:ascii="Times New Roman" w:hAnsi="Times New Roman"/>
          <w:sz w:val="22"/>
          <w:szCs w:val="22"/>
        </w:rPr>
        <w:t>Чистый оборотный капитал определяется к разность между текущими активами  и текущими обязательствами (кредиторской задолженностью) и показывает, в каком размере текущие активы покрываются долг срочными источниками средств. Аналог этого показателя в отечественной практике - величина собственных оборотных средств.</w:t>
      </w:r>
    </w:p>
    <w:p w:rsidR="000D4854" w:rsidRPr="000C52D9" w:rsidRDefault="000D4854" w:rsidP="000D4854">
      <w:pPr>
        <w:pStyle w:val="210"/>
        <w:shd w:val="clear" w:color="auto" w:fill="auto"/>
        <w:spacing w:after="0" w:line="240" w:lineRule="auto"/>
        <w:ind w:right="80"/>
        <w:jc w:val="both"/>
        <w:rPr>
          <w:rFonts w:ascii="Times New Roman" w:hAnsi="Times New Roman"/>
          <w:sz w:val="22"/>
          <w:szCs w:val="22"/>
        </w:rPr>
      </w:pPr>
      <w:r w:rsidRPr="000C52D9">
        <w:rPr>
          <w:rFonts w:ascii="Times New Roman" w:hAnsi="Times New Roman"/>
          <w:sz w:val="22"/>
          <w:szCs w:val="22"/>
        </w:rPr>
        <w:t xml:space="preserve">В процессе производственной деятельности происходит постоянная трансформация отдельных элементов оборотных среде) Предприятие покупает сырье и материалы, производит продукции затем продает ее, как правило, в кредит, в результате образует дебиторская задолженность, которая через некоторый период времени превращается в денежные средства. </w:t>
      </w:r>
    </w:p>
    <w:p w:rsidR="000D4854" w:rsidRPr="000C52D9" w:rsidRDefault="000D4854" w:rsidP="000D4854">
      <w:pPr>
        <w:pStyle w:val="a5"/>
        <w:framePr w:wrap="notBeside" w:vAnchor="text" w:hAnchor="text" w:xAlign="center" w:y="1"/>
        <w:shd w:val="clear" w:color="auto" w:fill="auto"/>
        <w:spacing w:line="240" w:lineRule="auto"/>
        <w:jc w:val="center"/>
        <w:rPr>
          <w:sz w:val="22"/>
          <w:szCs w:val="22"/>
        </w:rPr>
      </w:pPr>
    </w:p>
    <w:p w:rsidR="000D4854" w:rsidRPr="000C52D9" w:rsidRDefault="000D4854" w:rsidP="000D4854">
      <w:pPr>
        <w:pStyle w:val="210"/>
        <w:shd w:val="clear" w:color="auto" w:fill="auto"/>
        <w:spacing w:after="0" w:line="240" w:lineRule="auto"/>
        <w:ind w:right="80"/>
        <w:jc w:val="both"/>
        <w:rPr>
          <w:rFonts w:ascii="Times New Roman" w:hAnsi="Times New Roman"/>
          <w:sz w:val="22"/>
          <w:szCs w:val="22"/>
        </w:rPr>
      </w:pPr>
      <w:r w:rsidRPr="000C52D9">
        <w:rPr>
          <w:rFonts w:ascii="Times New Roman" w:hAnsi="Times New Roman"/>
          <w:sz w:val="22"/>
          <w:szCs w:val="22"/>
        </w:rPr>
        <w:t>Оборотные средства могут быть охарактеризованы с различных позиций, однако основными характеристиками являются их ликвидность, объем и структура.</w:t>
      </w:r>
    </w:p>
    <w:p w:rsidR="000D4854" w:rsidRPr="000C52D9" w:rsidRDefault="000D4854" w:rsidP="000D4854">
      <w:pPr>
        <w:pStyle w:val="210"/>
        <w:shd w:val="clear" w:color="auto" w:fill="auto"/>
        <w:spacing w:after="0" w:line="240" w:lineRule="auto"/>
        <w:ind w:right="80"/>
        <w:jc w:val="both"/>
        <w:rPr>
          <w:rFonts w:ascii="Times New Roman" w:hAnsi="Times New Roman"/>
          <w:sz w:val="22"/>
          <w:szCs w:val="22"/>
        </w:rPr>
      </w:pPr>
      <w:r w:rsidRPr="000C52D9">
        <w:rPr>
          <w:rFonts w:ascii="Times New Roman" w:hAnsi="Times New Roman"/>
          <w:sz w:val="22"/>
          <w:szCs w:val="22"/>
        </w:rPr>
        <w:t>Денежные эквиваленты наиболее близки по степени ликвидности к денежным средствам. Ликвидность дебиторской задолженности может существенно варьироваться. Наименее ликвидны материально-производственные запасы; из них готовая продукция более ликвидна, чем сырье и материалы.</w:t>
      </w:r>
    </w:p>
    <w:p w:rsidR="000D4854" w:rsidRPr="000C52D9" w:rsidRDefault="000D4854" w:rsidP="000D4854">
      <w:pPr>
        <w:pStyle w:val="220"/>
        <w:shd w:val="clear" w:color="auto" w:fill="auto"/>
        <w:spacing w:before="0" w:line="240" w:lineRule="auto"/>
        <w:ind w:right="20"/>
        <w:rPr>
          <w:rFonts w:ascii="Times New Roman" w:hAnsi="Times New Roman"/>
          <w:sz w:val="22"/>
          <w:szCs w:val="22"/>
        </w:rPr>
      </w:pPr>
      <w:r w:rsidRPr="000C52D9">
        <w:rPr>
          <w:rStyle w:val="22Tahoma"/>
          <w:rFonts w:ascii="Times New Roman" w:eastAsia="Batang" w:hAnsi="Times New Roman" w:cs="Times New Roman"/>
          <w:b w:val="0"/>
          <w:sz w:val="22"/>
          <w:szCs w:val="22"/>
        </w:rPr>
        <w:t>Что</w:t>
      </w:r>
      <w:r w:rsidRPr="000C52D9">
        <w:rPr>
          <w:rFonts w:ascii="Times New Roman" w:hAnsi="Times New Roman"/>
          <w:sz w:val="22"/>
          <w:szCs w:val="22"/>
        </w:rPr>
        <w:t xml:space="preserve"> касается объема и структуры оборотных средств, то они </w:t>
      </w:r>
      <w:r w:rsidRPr="000C52D9">
        <w:rPr>
          <w:rStyle w:val="227pt"/>
          <w:rFonts w:ascii="Times New Roman" w:hAnsi="Times New Roman"/>
          <w:b w:val="0"/>
          <w:sz w:val="22"/>
          <w:szCs w:val="22"/>
        </w:rPr>
        <w:t>в значи</w:t>
      </w:r>
      <w:r w:rsidRPr="000C52D9">
        <w:rPr>
          <w:rFonts w:ascii="Times New Roman" w:hAnsi="Times New Roman"/>
          <w:sz w:val="22"/>
          <w:szCs w:val="22"/>
        </w:rPr>
        <w:t xml:space="preserve">тельной степени определяются отраслевой принадлежностью. </w:t>
      </w:r>
    </w:p>
    <w:p w:rsidR="000D4854" w:rsidRDefault="000D4854" w:rsidP="000D4854">
      <w:pPr>
        <w:pStyle w:val="220"/>
        <w:shd w:val="clear" w:color="auto" w:fill="auto"/>
        <w:spacing w:before="0" w:line="240" w:lineRule="auto"/>
        <w:ind w:left="40" w:right="20" w:firstLine="440"/>
        <w:rPr>
          <w:rFonts w:ascii="Times New Roman" w:hAnsi="Times New Roman"/>
          <w:sz w:val="22"/>
          <w:szCs w:val="22"/>
        </w:rPr>
      </w:pPr>
      <w:r w:rsidRPr="000C52D9">
        <w:rPr>
          <w:rFonts w:ascii="Times New Roman" w:hAnsi="Times New Roman"/>
          <w:sz w:val="22"/>
          <w:szCs w:val="22"/>
        </w:rPr>
        <w:t>Величина оборотных средств определяется не только потреб</w:t>
      </w:r>
      <w:r w:rsidRPr="000C52D9">
        <w:rPr>
          <w:rFonts w:ascii="Times New Roman" w:hAnsi="Times New Roman"/>
          <w:sz w:val="22"/>
          <w:szCs w:val="22"/>
        </w:rPr>
        <w:softHyphen/>
      </w:r>
      <w:r w:rsidRPr="000C52D9">
        <w:rPr>
          <w:rStyle w:val="227pt"/>
          <w:rFonts w:ascii="Times New Roman" w:hAnsi="Times New Roman"/>
          <w:b w:val="0"/>
          <w:sz w:val="22"/>
          <w:szCs w:val="22"/>
        </w:rPr>
        <w:t>ностями</w:t>
      </w:r>
      <w:r w:rsidRPr="000C52D9">
        <w:rPr>
          <w:rFonts w:ascii="Times New Roman" w:hAnsi="Times New Roman"/>
          <w:sz w:val="22"/>
          <w:szCs w:val="22"/>
        </w:rPr>
        <w:t xml:space="preserve"> производственного процесса, но и случайными факторами. Поэтому принято подразделять оборотный капитал на постоянный и переменный.</w:t>
      </w:r>
      <w:r>
        <w:rPr>
          <w:rFonts w:ascii="Times New Roman" w:hAnsi="Times New Roman"/>
          <w:sz w:val="22"/>
          <w:szCs w:val="22"/>
        </w:rPr>
        <w:t xml:space="preserve"> </w:t>
      </w:r>
      <w:r w:rsidRPr="000C52D9">
        <w:rPr>
          <w:rFonts w:ascii="Times New Roman" w:hAnsi="Times New Roman"/>
          <w:sz w:val="22"/>
          <w:szCs w:val="22"/>
        </w:rPr>
        <w:t>Выделяют следующие виды оборотных активов (</w:t>
      </w:r>
      <w:r w:rsidRPr="000C52D9">
        <w:rPr>
          <w:rFonts w:ascii="Times New Roman" w:hAnsi="Times New Roman"/>
          <w:sz w:val="22"/>
          <w:szCs w:val="22"/>
          <w:lang w:val="en-US"/>
        </w:rPr>
        <w:t>OA</w:t>
      </w:r>
      <w:r>
        <w:rPr>
          <w:rFonts w:ascii="Times New Roman" w:hAnsi="Times New Roman"/>
          <w:sz w:val="22"/>
          <w:szCs w:val="22"/>
        </w:rPr>
        <w:t>):</w:t>
      </w:r>
    </w:p>
    <w:p w:rsidR="000D4854" w:rsidRPr="000C52D9" w:rsidRDefault="000D4854" w:rsidP="000D4854">
      <w:pPr>
        <w:pStyle w:val="190"/>
        <w:shd w:val="clear" w:color="auto" w:fill="auto"/>
        <w:spacing w:before="0" w:after="0" w:line="240" w:lineRule="auto"/>
        <w:jc w:val="both"/>
        <w:rPr>
          <w:rFonts w:ascii="Times New Roman" w:hAnsi="Times New Roman"/>
          <w:sz w:val="22"/>
          <w:szCs w:val="22"/>
          <w:lang w:val="ru-RU"/>
        </w:rPr>
      </w:pPr>
      <w:r w:rsidRPr="000C52D9">
        <w:rPr>
          <w:rFonts w:ascii="Times New Roman" w:hAnsi="Times New Roman"/>
          <w:sz w:val="22"/>
          <w:szCs w:val="22"/>
          <w:u w:val="single"/>
        </w:rPr>
        <w:t>По бухгалтерскому балансу</w:t>
      </w:r>
      <w:r w:rsidRPr="000C52D9">
        <w:rPr>
          <w:rFonts w:ascii="Times New Roman" w:hAnsi="Times New Roman"/>
          <w:sz w:val="22"/>
          <w:szCs w:val="22"/>
        </w:rPr>
        <w:t>:</w:t>
      </w:r>
      <w:r w:rsidRPr="000C52D9">
        <w:rPr>
          <w:rStyle w:val="198pt"/>
          <w:rFonts w:ascii="Times New Roman" w:hAnsi="Times New Roman"/>
          <w:b w:val="0"/>
          <w:sz w:val="22"/>
          <w:szCs w:val="22"/>
        </w:rPr>
        <w:t xml:space="preserve"> Дене</w:t>
      </w:r>
      <w:r w:rsidRPr="000C52D9">
        <w:rPr>
          <w:rFonts w:ascii="Times New Roman" w:hAnsi="Times New Roman"/>
          <w:sz w:val="22"/>
          <w:szCs w:val="22"/>
        </w:rPr>
        <w:t xml:space="preserve">жные активы и их </w:t>
      </w:r>
      <w:r>
        <w:rPr>
          <w:rFonts w:ascii="Times New Roman" w:hAnsi="Times New Roman"/>
          <w:sz w:val="22"/>
          <w:szCs w:val="22"/>
        </w:rPr>
        <w:t>э</w:t>
      </w:r>
      <w:r w:rsidRPr="000C52D9">
        <w:rPr>
          <w:rFonts w:ascii="Times New Roman" w:hAnsi="Times New Roman"/>
          <w:sz w:val="22"/>
          <w:szCs w:val="22"/>
        </w:rPr>
        <w:t>квиваленты</w:t>
      </w:r>
      <w:r>
        <w:rPr>
          <w:rFonts w:ascii="Times New Roman" w:hAnsi="Times New Roman"/>
          <w:sz w:val="22"/>
          <w:szCs w:val="22"/>
        </w:rPr>
        <w:t xml:space="preserve"> (</w:t>
      </w:r>
      <w:r w:rsidRPr="000C52D9">
        <w:rPr>
          <w:rFonts w:ascii="Times New Roman" w:hAnsi="Times New Roman"/>
          <w:sz w:val="22"/>
          <w:szCs w:val="22"/>
        </w:rPr>
        <w:t>Наличные и безналичные денежные средства в национальной и иностранной валюте, высоко</w:t>
      </w:r>
      <w:r w:rsidRPr="000C52D9">
        <w:rPr>
          <w:rFonts w:ascii="Times New Roman" w:hAnsi="Times New Roman"/>
          <w:sz w:val="22"/>
          <w:szCs w:val="22"/>
        </w:rPr>
        <w:softHyphen/>
        <w:t>ликвидные краткосрочные финансовые вло</w:t>
      </w:r>
      <w:r w:rsidRPr="000C52D9">
        <w:rPr>
          <w:rFonts w:ascii="Times New Roman" w:hAnsi="Times New Roman"/>
          <w:sz w:val="22"/>
          <w:szCs w:val="22"/>
        </w:rPr>
        <w:softHyphen/>
      </w:r>
      <w:r>
        <w:rPr>
          <w:rFonts w:ascii="Times New Roman" w:hAnsi="Times New Roman"/>
          <w:sz w:val="22"/>
          <w:szCs w:val="22"/>
        </w:rPr>
        <w:t>жжения);</w:t>
      </w:r>
      <w:r w:rsidRPr="000C52D9">
        <w:rPr>
          <w:rFonts w:ascii="Times New Roman" w:hAnsi="Times New Roman"/>
          <w:sz w:val="22"/>
          <w:szCs w:val="22"/>
        </w:rPr>
        <w:t xml:space="preserve"> Дебиторская задолженность</w:t>
      </w:r>
      <w:r>
        <w:rPr>
          <w:rFonts w:ascii="Times New Roman" w:hAnsi="Times New Roman"/>
          <w:sz w:val="22"/>
          <w:szCs w:val="22"/>
        </w:rPr>
        <w:t>(</w:t>
      </w:r>
      <w:r w:rsidRPr="000C52D9">
        <w:rPr>
          <w:rFonts w:ascii="Times New Roman" w:hAnsi="Times New Roman"/>
          <w:sz w:val="22"/>
          <w:szCs w:val="22"/>
        </w:rPr>
        <w:t>Задолженность контрагентов в пользу пред</w:t>
      </w:r>
      <w:r w:rsidRPr="000C52D9">
        <w:rPr>
          <w:rFonts w:ascii="Times New Roman" w:hAnsi="Times New Roman"/>
          <w:sz w:val="22"/>
          <w:szCs w:val="22"/>
        </w:rPr>
        <w:softHyphen/>
        <w:t>приятия по расчетам за товары, работы, услу</w:t>
      </w:r>
      <w:r w:rsidRPr="000C52D9">
        <w:rPr>
          <w:rFonts w:ascii="Times New Roman" w:hAnsi="Times New Roman"/>
          <w:sz w:val="22"/>
          <w:szCs w:val="22"/>
        </w:rPr>
        <w:softHyphen/>
        <w:t>ги и т. п.</w:t>
      </w:r>
      <w:r>
        <w:rPr>
          <w:rFonts w:ascii="Times New Roman" w:hAnsi="Times New Roman"/>
          <w:sz w:val="22"/>
          <w:szCs w:val="22"/>
        </w:rPr>
        <w:t xml:space="preserve">); </w:t>
      </w:r>
      <w:r w:rsidRPr="000C52D9">
        <w:rPr>
          <w:rFonts w:ascii="Times New Roman" w:hAnsi="Times New Roman"/>
          <w:sz w:val="22"/>
          <w:szCs w:val="22"/>
        </w:rPr>
        <w:t>Запасы сырья, материалов и полуфабрикатов</w:t>
      </w:r>
      <w:r>
        <w:rPr>
          <w:rFonts w:ascii="Times New Roman" w:hAnsi="Times New Roman"/>
          <w:sz w:val="22"/>
          <w:szCs w:val="22"/>
        </w:rPr>
        <w:t xml:space="preserve"> (</w:t>
      </w:r>
      <w:r w:rsidRPr="000C52D9">
        <w:rPr>
          <w:rFonts w:ascii="Times New Roman" w:hAnsi="Times New Roman"/>
          <w:sz w:val="22"/>
          <w:szCs w:val="22"/>
        </w:rPr>
        <w:t>Товарно-материальные запасы на складах материально-технического снабжения, обес</w:t>
      </w:r>
      <w:r w:rsidRPr="000C52D9">
        <w:rPr>
          <w:rFonts w:ascii="Times New Roman" w:hAnsi="Times New Roman"/>
          <w:sz w:val="22"/>
          <w:szCs w:val="22"/>
        </w:rPr>
        <w:softHyphen/>
        <w:t>печивающие производственную деятельность предприятия</w:t>
      </w:r>
      <w:r>
        <w:rPr>
          <w:rFonts w:ascii="Times New Roman" w:hAnsi="Times New Roman"/>
          <w:sz w:val="22"/>
          <w:szCs w:val="22"/>
        </w:rPr>
        <w:t xml:space="preserve">); </w:t>
      </w:r>
      <w:r w:rsidRPr="000C52D9">
        <w:rPr>
          <w:rFonts w:ascii="Times New Roman" w:hAnsi="Times New Roman"/>
          <w:sz w:val="22"/>
          <w:szCs w:val="22"/>
        </w:rPr>
        <w:t>Незавершенное производство</w:t>
      </w:r>
      <w:r>
        <w:rPr>
          <w:rFonts w:ascii="Times New Roman" w:hAnsi="Times New Roman"/>
          <w:sz w:val="22"/>
          <w:szCs w:val="22"/>
        </w:rPr>
        <w:t xml:space="preserve"> (</w:t>
      </w:r>
      <w:r w:rsidRPr="000C52D9">
        <w:rPr>
          <w:rFonts w:ascii="Times New Roman" w:hAnsi="Times New Roman"/>
          <w:sz w:val="22"/>
          <w:szCs w:val="22"/>
        </w:rPr>
        <w:t>Продукция (работа), не прошедшая всех ста</w:t>
      </w:r>
      <w:r w:rsidRPr="000C52D9">
        <w:rPr>
          <w:rFonts w:ascii="Times New Roman" w:hAnsi="Times New Roman"/>
          <w:sz w:val="22"/>
          <w:szCs w:val="22"/>
        </w:rPr>
        <w:softHyphen/>
        <w:t>дий, предусмотренных технологическим про</w:t>
      </w:r>
      <w:r w:rsidRPr="000C52D9">
        <w:rPr>
          <w:rFonts w:ascii="Times New Roman" w:hAnsi="Times New Roman"/>
          <w:sz w:val="22"/>
          <w:szCs w:val="22"/>
        </w:rPr>
        <w:softHyphen/>
        <w:t>цессом, а также неукомплектованные, не про</w:t>
      </w:r>
      <w:r w:rsidRPr="000C52D9">
        <w:rPr>
          <w:rFonts w:ascii="Times New Roman" w:hAnsi="Times New Roman"/>
          <w:sz w:val="22"/>
          <w:szCs w:val="22"/>
        </w:rPr>
        <w:softHyphen/>
        <w:t>шедшие испытаний и технической приемки изделия</w:t>
      </w:r>
      <w:r>
        <w:rPr>
          <w:rFonts w:ascii="Times New Roman" w:hAnsi="Times New Roman"/>
          <w:sz w:val="22"/>
          <w:szCs w:val="22"/>
        </w:rPr>
        <w:t xml:space="preserve">); </w:t>
      </w:r>
      <w:r w:rsidRPr="000C52D9">
        <w:rPr>
          <w:rFonts w:ascii="Times New Roman" w:hAnsi="Times New Roman"/>
          <w:sz w:val="22"/>
          <w:szCs w:val="22"/>
        </w:rPr>
        <w:t>Запасы</w:t>
      </w:r>
      <w:r w:rsidRPr="000C52D9">
        <w:rPr>
          <w:rFonts w:ascii="Times New Roman" w:hAnsi="Times New Roman"/>
          <w:sz w:val="22"/>
          <w:szCs w:val="22"/>
          <w:lang w:val="ru-RU"/>
        </w:rPr>
        <w:t xml:space="preserve"> </w:t>
      </w:r>
      <w:r w:rsidRPr="000C52D9">
        <w:rPr>
          <w:rFonts w:ascii="Times New Roman" w:hAnsi="Times New Roman"/>
          <w:sz w:val="22"/>
          <w:szCs w:val="22"/>
        </w:rPr>
        <w:t>готовой продук</w:t>
      </w:r>
      <w:r w:rsidRPr="000C52D9">
        <w:rPr>
          <w:rFonts w:ascii="Times New Roman" w:hAnsi="Times New Roman"/>
          <w:sz w:val="22"/>
          <w:szCs w:val="22"/>
        </w:rPr>
        <w:softHyphen/>
        <w:t>ции</w:t>
      </w:r>
      <w:r>
        <w:rPr>
          <w:rFonts w:ascii="Times New Roman" w:hAnsi="Times New Roman"/>
          <w:sz w:val="22"/>
          <w:szCs w:val="22"/>
        </w:rPr>
        <w:t xml:space="preserve"> (</w:t>
      </w:r>
      <w:r w:rsidRPr="000C52D9">
        <w:rPr>
          <w:rFonts w:ascii="Times New Roman" w:hAnsi="Times New Roman"/>
          <w:sz w:val="22"/>
          <w:szCs w:val="22"/>
        </w:rPr>
        <w:t>Запас готовой продукции на складах, который с учетом отгрузки должен обеспечивать необ</w:t>
      </w:r>
      <w:r w:rsidRPr="000C52D9">
        <w:rPr>
          <w:rFonts w:ascii="Times New Roman" w:hAnsi="Times New Roman"/>
          <w:sz w:val="22"/>
          <w:szCs w:val="22"/>
        </w:rPr>
        <w:softHyphen/>
        <w:t>ходимый ассортимент</w:t>
      </w:r>
      <w:r>
        <w:rPr>
          <w:rFonts w:ascii="Times New Roman" w:hAnsi="Times New Roman"/>
          <w:sz w:val="22"/>
          <w:szCs w:val="22"/>
        </w:rPr>
        <w:t xml:space="preserve">); </w:t>
      </w:r>
      <w:r w:rsidRPr="000C52D9">
        <w:rPr>
          <w:rFonts w:ascii="Times New Roman" w:hAnsi="Times New Roman"/>
          <w:sz w:val="22"/>
          <w:szCs w:val="22"/>
        </w:rPr>
        <w:t xml:space="preserve">Прочие </w:t>
      </w:r>
      <w:r w:rsidRPr="000C52D9">
        <w:rPr>
          <w:rFonts w:ascii="Times New Roman" w:hAnsi="Times New Roman"/>
          <w:sz w:val="22"/>
          <w:szCs w:val="22"/>
          <w:lang w:val="en-US"/>
        </w:rPr>
        <w:t>OA</w:t>
      </w:r>
      <w:r>
        <w:rPr>
          <w:rFonts w:ascii="Times New Roman" w:hAnsi="Times New Roman"/>
          <w:sz w:val="22"/>
          <w:szCs w:val="22"/>
        </w:rPr>
        <w:t xml:space="preserve"> (</w:t>
      </w:r>
      <w:r w:rsidRPr="000C52D9">
        <w:rPr>
          <w:rFonts w:ascii="Times New Roman" w:hAnsi="Times New Roman"/>
          <w:sz w:val="22"/>
          <w:szCs w:val="22"/>
        </w:rPr>
        <w:t>не включенные в состав выше- рассмотренных видов, полностью потребляе</w:t>
      </w:r>
      <w:r w:rsidRPr="000C52D9">
        <w:rPr>
          <w:rFonts w:ascii="Times New Roman" w:hAnsi="Times New Roman"/>
          <w:sz w:val="22"/>
          <w:szCs w:val="22"/>
        </w:rPr>
        <w:softHyphen/>
        <w:t>мые в течение одного операционного цикла</w:t>
      </w:r>
      <w:r>
        <w:rPr>
          <w:rFonts w:ascii="Times New Roman" w:hAnsi="Times New Roman"/>
          <w:sz w:val="22"/>
          <w:szCs w:val="22"/>
        </w:rPr>
        <w:t>).</w:t>
      </w:r>
    </w:p>
    <w:p w:rsidR="000D4854" w:rsidRDefault="000D4854" w:rsidP="000D4854">
      <w:pPr>
        <w:pStyle w:val="220"/>
        <w:shd w:val="clear" w:color="auto" w:fill="auto"/>
        <w:spacing w:before="0" w:line="240" w:lineRule="auto"/>
        <w:ind w:right="20"/>
        <w:rPr>
          <w:rStyle w:val="20"/>
          <w:sz w:val="22"/>
          <w:szCs w:val="22"/>
        </w:rPr>
      </w:pPr>
      <w:r w:rsidRPr="000C52D9">
        <w:rPr>
          <w:rStyle w:val="20"/>
          <w:sz w:val="22"/>
          <w:szCs w:val="22"/>
          <w:u w:val="single"/>
        </w:rPr>
        <w:t>По характеру финансовых источников формирования</w:t>
      </w:r>
      <w:r>
        <w:rPr>
          <w:rStyle w:val="20"/>
          <w:sz w:val="22"/>
          <w:szCs w:val="22"/>
          <w:u w:val="single"/>
        </w:rPr>
        <w:t xml:space="preserve">: </w:t>
      </w:r>
      <w:r w:rsidRPr="000C52D9">
        <w:rPr>
          <w:rStyle w:val="20"/>
          <w:sz w:val="22"/>
          <w:szCs w:val="22"/>
        </w:rPr>
        <w:t xml:space="preserve">Совокупные </w:t>
      </w:r>
      <w:r w:rsidRPr="000C52D9">
        <w:rPr>
          <w:rStyle w:val="20"/>
          <w:sz w:val="22"/>
          <w:szCs w:val="22"/>
          <w:lang w:val="en-US"/>
        </w:rPr>
        <w:t>OA</w:t>
      </w:r>
      <w:r>
        <w:rPr>
          <w:rStyle w:val="20"/>
          <w:sz w:val="22"/>
          <w:szCs w:val="22"/>
        </w:rPr>
        <w:t xml:space="preserve"> (</w:t>
      </w:r>
      <w:r w:rsidRPr="000C52D9">
        <w:rPr>
          <w:rStyle w:val="20"/>
          <w:sz w:val="22"/>
          <w:szCs w:val="22"/>
        </w:rPr>
        <w:t xml:space="preserve">Полный объем </w:t>
      </w:r>
      <w:r w:rsidRPr="000C52D9">
        <w:rPr>
          <w:rStyle w:val="20"/>
          <w:sz w:val="22"/>
          <w:szCs w:val="22"/>
          <w:lang w:val="en-US"/>
        </w:rPr>
        <w:t>OA</w:t>
      </w:r>
      <w:r w:rsidRPr="000C52D9">
        <w:rPr>
          <w:rStyle w:val="20"/>
          <w:sz w:val="22"/>
          <w:szCs w:val="22"/>
        </w:rPr>
        <w:t>, сформированных как за счет собственного, так и заемного капитала</w:t>
      </w:r>
      <w:r>
        <w:rPr>
          <w:rStyle w:val="20"/>
          <w:sz w:val="22"/>
          <w:szCs w:val="22"/>
        </w:rPr>
        <w:t xml:space="preserve">); </w:t>
      </w:r>
      <w:r w:rsidRPr="000C52D9">
        <w:rPr>
          <w:rStyle w:val="20"/>
          <w:sz w:val="22"/>
          <w:szCs w:val="22"/>
        </w:rPr>
        <w:t xml:space="preserve">Чистые </w:t>
      </w:r>
      <w:r w:rsidRPr="000C52D9">
        <w:rPr>
          <w:rStyle w:val="20"/>
          <w:sz w:val="22"/>
          <w:szCs w:val="22"/>
          <w:lang w:val="en-US"/>
        </w:rPr>
        <w:t>OA</w:t>
      </w:r>
      <w:r>
        <w:rPr>
          <w:rStyle w:val="20"/>
          <w:sz w:val="22"/>
          <w:szCs w:val="22"/>
        </w:rPr>
        <w:t xml:space="preserve"> (</w:t>
      </w:r>
      <w:r w:rsidRPr="000C52D9">
        <w:rPr>
          <w:rStyle w:val="20"/>
          <w:sz w:val="22"/>
          <w:szCs w:val="22"/>
        </w:rPr>
        <w:t xml:space="preserve">Часть </w:t>
      </w:r>
      <w:r w:rsidRPr="000C52D9">
        <w:rPr>
          <w:rStyle w:val="20"/>
          <w:sz w:val="22"/>
          <w:szCs w:val="22"/>
          <w:lang w:val="en-US"/>
        </w:rPr>
        <w:t>OA</w:t>
      </w:r>
      <w:r w:rsidRPr="000C52D9">
        <w:rPr>
          <w:rStyle w:val="20"/>
          <w:sz w:val="22"/>
          <w:szCs w:val="22"/>
        </w:rPr>
        <w:t>, которая сформирована за счет соб</w:t>
      </w:r>
      <w:r w:rsidRPr="000C52D9">
        <w:rPr>
          <w:rStyle w:val="20"/>
          <w:sz w:val="22"/>
          <w:szCs w:val="22"/>
        </w:rPr>
        <w:softHyphen/>
        <w:t>ственного и долгосрочного заемного капитала</w:t>
      </w:r>
      <w:r>
        <w:rPr>
          <w:rStyle w:val="20"/>
          <w:sz w:val="22"/>
          <w:szCs w:val="22"/>
        </w:rPr>
        <w:t xml:space="preserve">); </w:t>
      </w:r>
      <w:r w:rsidRPr="000C52D9">
        <w:rPr>
          <w:rStyle w:val="20"/>
          <w:sz w:val="22"/>
          <w:szCs w:val="22"/>
        </w:rPr>
        <w:t xml:space="preserve">Собственные </w:t>
      </w:r>
      <w:r w:rsidRPr="000C52D9">
        <w:rPr>
          <w:rStyle w:val="20"/>
          <w:sz w:val="22"/>
          <w:szCs w:val="22"/>
          <w:lang w:val="en-US"/>
        </w:rPr>
        <w:t>OA</w:t>
      </w:r>
      <w:r>
        <w:rPr>
          <w:rStyle w:val="20"/>
          <w:sz w:val="22"/>
          <w:szCs w:val="22"/>
        </w:rPr>
        <w:t xml:space="preserve"> (</w:t>
      </w:r>
      <w:r w:rsidRPr="000C52D9">
        <w:rPr>
          <w:rStyle w:val="20"/>
          <w:sz w:val="22"/>
          <w:szCs w:val="22"/>
        </w:rPr>
        <w:t xml:space="preserve">Часть </w:t>
      </w:r>
      <w:r w:rsidRPr="000C52D9">
        <w:rPr>
          <w:rStyle w:val="20"/>
          <w:sz w:val="22"/>
          <w:szCs w:val="22"/>
          <w:lang w:val="en-US"/>
        </w:rPr>
        <w:t>OA</w:t>
      </w:r>
      <w:r w:rsidRPr="000C52D9">
        <w:rPr>
          <w:rStyle w:val="20"/>
          <w:sz w:val="22"/>
          <w:szCs w:val="22"/>
        </w:rPr>
        <w:t>, которая сформирована за счет соб</w:t>
      </w:r>
      <w:r w:rsidRPr="000C52D9">
        <w:rPr>
          <w:rStyle w:val="20"/>
          <w:sz w:val="22"/>
          <w:szCs w:val="22"/>
        </w:rPr>
        <w:softHyphen/>
        <w:t>ственного капитала</w:t>
      </w:r>
      <w:r>
        <w:rPr>
          <w:rStyle w:val="20"/>
          <w:sz w:val="22"/>
          <w:szCs w:val="22"/>
        </w:rPr>
        <w:t>).</w:t>
      </w:r>
    </w:p>
    <w:p w:rsidR="000D4854" w:rsidRDefault="000D4854" w:rsidP="000D4854">
      <w:pPr>
        <w:pStyle w:val="220"/>
        <w:shd w:val="clear" w:color="auto" w:fill="auto"/>
        <w:spacing w:before="0" w:line="240" w:lineRule="auto"/>
        <w:ind w:right="20"/>
        <w:rPr>
          <w:rStyle w:val="20"/>
          <w:sz w:val="22"/>
          <w:szCs w:val="22"/>
        </w:rPr>
      </w:pPr>
      <w:r w:rsidRPr="000C52D9">
        <w:rPr>
          <w:rStyle w:val="20"/>
          <w:sz w:val="22"/>
          <w:szCs w:val="22"/>
          <w:u w:val="single"/>
        </w:rPr>
        <w:t>По характеру участия в операционном процессе</w:t>
      </w:r>
      <w:r>
        <w:rPr>
          <w:rStyle w:val="20"/>
          <w:sz w:val="22"/>
          <w:szCs w:val="22"/>
          <w:u w:val="single"/>
        </w:rPr>
        <w:t xml:space="preserve">: </w:t>
      </w:r>
      <w:r w:rsidRPr="000C52D9">
        <w:rPr>
          <w:rStyle w:val="20"/>
          <w:sz w:val="22"/>
          <w:szCs w:val="22"/>
          <w:lang w:val="en-US"/>
        </w:rPr>
        <w:t>OA</w:t>
      </w:r>
      <w:r w:rsidRPr="000C52D9">
        <w:rPr>
          <w:rStyle w:val="20"/>
          <w:sz w:val="22"/>
          <w:szCs w:val="22"/>
        </w:rPr>
        <w:t>, обслуживающие производственный цикл предприятия</w:t>
      </w:r>
      <w:r>
        <w:rPr>
          <w:rStyle w:val="20"/>
          <w:sz w:val="22"/>
          <w:szCs w:val="22"/>
        </w:rPr>
        <w:t xml:space="preserve"> (</w:t>
      </w:r>
      <w:r w:rsidRPr="000C52D9">
        <w:rPr>
          <w:rStyle w:val="20"/>
          <w:sz w:val="22"/>
          <w:szCs w:val="22"/>
        </w:rPr>
        <w:t xml:space="preserve">Совокупность </w:t>
      </w:r>
      <w:r w:rsidRPr="000C52D9">
        <w:rPr>
          <w:rStyle w:val="20"/>
          <w:sz w:val="22"/>
          <w:szCs w:val="22"/>
          <w:lang w:val="en-US"/>
        </w:rPr>
        <w:t>OA</w:t>
      </w:r>
      <w:r w:rsidRPr="000C52D9">
        <w:rPr>
          <w:rStyle w:val="20"/>
          <w:sz w:val="22"/>
          <w:szCs w:val="22"/>
        </w:rPr>
        <w:t xml:space="preserve"> предприятия в форме запа</w:t>
      </w:r>
      <w:r w:rsidRPr="000C52D9">
        <w:rPr>
          <w:rStyle w:val="20"/>
          <w:sz w:val="22"/>
          <w:szCs w:val="22"/>
        </w:rPr>
        <w:softHyphen/>
        <w:t>сов сырья, материалов, полуфабрикатов, неза</w:t>
      </w:r>
      <w:r w:rsidRPr="000C52D9">
        <w:rPr>
          <w:rStyle w:val="20"/>
          <w:sz w:val="22"/>
          <w:szCs w:val="22"/>
        </w:rPr>
        <w:softHyphen/>
        <w:t>вершенной продукции и запасов готовой про</w:t>
      </w:r>
      <w:r w:rsidRPr="000C52D9">
        <w:rPr>
          <w:rStyle w:val="20"/>
          <w:sz w:val="22"/>
          <w:szCs w:val="22"/>
        </w:rPr>
        <w:softHyphen/>
        <w:t>дукции</w:t>
      </w:r>
      <w:r>
        <w:rPr>
          <w:rStyle w:val="20"/>
          <w:sz w:val="22"/>
          <w:szCs w:val="22"/>
        </w:rPr>
        <w:t xml:space="preserve">); </w:t>
      </w:r>
      <w:r w:rsidRPr="000C52D9">
        <w:rPr>
          <w:rStyle w:val="20"/>
          <w:sz w:val="22"/>
          <w:szCs w:val="22"/>
          <w:lang w:val="en-US"/>
        </w:rPr>
        <w:t>OA</w:t>
      </w:r>
      <w:r w:rsidRPr="000C52D9">
        <w:rPr>
          <w:rStyle w:val="20"/>
          <w:sz w:val="22"/>
          <w:szCs w:val="22"/>
        </w:rPr>
        <w:t>, обслуживающие финансовый (денежный) цикл предприятия</w:t>
      </w:r>
      <w:r>
        <w:rPr>
          <w:rStyle w:val="20"/>
          <w:sz w:val="22"/>
          <w:szCs w:val="22"/>
        </w:rPr>
        <w:t xml:space="preserve"> (</w:t>
      </w:r>
      <w:r w:rsidRPr="000C52D9">
        <w:rPr>
          <w:rStyle w:val="20"/>
          <w:sz w:val="22"/>
          <w:szCs w:val="22"/>
        </w:rPr>
        <w:t>Сумма всех товарно-материальных запасом и текущей дебиторской задолженности за вычетом суммы кредиторской задолженности</w:t>
      </w:r>
      <w:r>
        <w:rPr>
          <w:rStyle w:val="20"/>
          <w:sz w:val="22"/>
          <w:szCs w:val="22"/>
        </w:rPr>
        <w:t>).</w:t>
      </w:r>
    </w:p>
    <w:p w:rsidR="000D4854" w:rsidRPr="000C52D9" w:rsidRDefault="000D4854" w:rsidP="000D4854">
      <w:pPr>
        <w:pStyle w:val="220"/>
        <w:shd w:val="clear" w:color="auto" w:fill="auto"/>
        <w:spacing w:before="0" w:line="240" w:lineRule="auto"/>
        <w:ind w:right="20"/>
        <w:rPr>
          <w:rFonts w:ascii="Times New Roman" w:hAnsi="Times New Roman"/>
          <w:sz w:val="22"/>
          <w:szCs w:val="22"/>
          <w:lang w:val="ru-RU"/>
        </w:rPr>
      </w:pPr>
      <w:r w:rsidRPr="000C52D9">
        <w:rPr>
          <w:rStyle w:val="20"/>
          <w:sz w:val="22"/>
          <w:szCs w:val="22"/>
          <w:u w:val="single"/>
        </w:rPr>
        <w:t>По периоду функционирования</w:t>
      </w:r>
      <w:r>
        <w:rPr>
          <w:rStyle w:val="20"/>
          <w:sz w:val="22"/>
          <w:szCs w:val="22"/>
          <w:u w:val="single"/>
        </w:rPr>
        <w:t xml:space="preserve">: </w:t>
      </w:r>
      <w:r w:rsidRPr="000C52D9">
        <w:rPr>
          <w:rStyle w:val="20"/>
          <w:sz w:val="22"/>
          <w:szCs w:val="22"/>
        </w:rPr>
        <w:t xml:space="preserve">Постоянная часть </w:t>
      </w:r>
      <w:r w:rsidRPr="000C52D9">
        <w:rPr>
          <w:rStyle w:val="20"/>
          <w:sz w:val="22"/>
          <w:szCs w:val="22"/>
          <w:lang w:val="en-US"/>
        </w:rPr>
        <w:t>OA</w:t>
      </w:r>
      <w:r>
        <w:rPr>
          <w:rStyle w:val="20"/>
          <w:sz w:val="22"/>
          <w:szCs w:val="22"/>
        </w:rPr>
        <w:t xml:space="preserve"> (</w:t>
      </w:r>
      <w:r w:rsidRPr="000C52D9">
        <w:rPr>
          <w:rStyle w:val="20"/>
          <w:sz w:val="22"/>
          <w:szCs w:val="22"/>
        </w:rPr>
        <w:t xml:space="preserve">Неснижаемый минимум </w:t>
      </w:r>
      <w:r w:rsidRPr="000C52D9">
        <w:rPr>
          <w:rStyle w:val="20"/>
          <w:sz w:val="22"/>
          <w:szCs w:val="22"/>
          <w:lang w:val="en-US"/>
        </w:rPr>
        <w:t>OA</w:t>
      </w:r>
      <w:r w:rsidRPr="000C52D9">
        <w:rPr>
          <w:rStyle w:val="20"/>
          <w:sz w:val="22"/>
          <w:szCs w:val="22"/>
        </w:rPr>
        <w:t>, необходимый предприятию для осуществления операцион</w:t>
      </w:r>
      <w:r w:rsidRPr="000C52D9">
        <w:rPr>
          <w:rStyle w:val="20"/>
          <w:sz w:val="22"/>
          <w:szCs w:val="22"/>
        </w:rPr>
        <w:softHyphen/>
        <w:t>ной деятельности</w:t>
      </w:r>
      <w:r>
        <w:rPr>
          <w:rStyle w:val="20"/>
          <w:sz w:val="22"/>
          <w:szCs w:val="22"/>
        </w:rPr>
        <w:t>); Переменная часть ОА (</w:t>
      </w:r>
      <w:r w:rsidRPr="000C52D9">
        <w:rPr>
          <w:rStyle w:val="20"/>
          <w:sz w:val="22"/>
          <w:szCs w:val="22"/>
        </w:rPr>
        <w:t xml:space="preserve">Часть </w:t>
      </w:r>
      <w:r w:rsidRPr="000C52D9">
        <w:rPr>
          <w:rStyle w:val="20"/>
          <w:sz w:val="22"/>
          <w:szCs w:val="22"/>
          <w:lang w:val="en-US"/>
        </w:rPr>
        <w:t>OA</w:t>
      </w:r>
      <w:r w:rsidRPr="000C52D9">
        <w:rPr>
          <w:rStyle w:val="20"/>
          <w:sz w:val="22"/>
          <w:szCs w:val="22"/>
        </w:rPr>
        <w:t>, изменяемая в зависимости от се</w:t>
      </w:r>
      <w:r w:rsidRPr="000C52D9">
        <w:rPr>
          <w:rStyle w:val="20"/>
          <w:sz w:val="22"/>
          <w:szCs w:val="22"/>
        </w:rPr>
        <w:softHyphen/>
        <w:t>зонных колебаний объема производства и реализации продукции</w:t>
      </w:r>
      <w:r>
        <w:rPr>
          <w:rStyle w:val="20"/>
          <w:sz w:val="22"/>
          <w:szCs w:val="22"/>
        </w:rPr>
        <w:t>).</w:t>
      </w:r>
    </w:p>
    <w:p w:rsidR="000D4854" w:rsidRPr="00804494" w:rsidRDefault="000D4854" w:rsidP="000D4854">
      <w:pPr>
        <w:pStyle w:val="220"/>
        <w:shd w:val="clear" w:color="auto" w:fill="auto"/>
        <w:spacing w:before="0" w:line="240" w:lineRule="auto"/>
        <w:ind w:right="20"/>
        <w:rPr>
          <w:rFonts w:ascii="Times New Roman" w:hAnsi="Times New Roman"/>
          <w:sz w:val="22"/>
          <w:szCs w:val="22"/>
          <w:u w:val="single"/>
        </w:rPr>
      </w:pPr>
      <w:r w:rsidRPr="00804494">
        <w:rPr>
          <w:rStyle w:val="20"/>
          <w:sz w:val="22"/>
          <w:szCs w:val="22"/>
          <w:u w:val="single"/>
        </w:rPr>
        <w:t>По степени ликвидности</w:t>
      </w:r>
      <w:r>
        <w:rPr>
          <w:rStyle w:val="20"/>
          <w:sz w:val="22"/>
          <w:szCs w:val="22"/>
          <w:u w:val="single"/>
        </w:rPr>
        <w:t xml:space="preserve">: </w:t>
      </w:r>
      <w:r w:rsidRPr="000C52D9">
        <w:rPr>
          <w:rStyle w:val="20"/>
          <w:sz w:val="22"/>
          <w:szCs w:val="22"/>
        </w:rPr>
        <w:t>Наиболее ликвидные активы</w:t>
      </w:r>
      <w:r>
        <w:rPr>
          <w:rStyle w:val="20"/>
          <w:sz w:val="22"/>
          <w:szCs w:val="22"/>
        </w:rPr>
        <w:t xml:space="preserve"> (</w:t>
      </w:r>
      <w:r w:rsidRPr="000C52D9">
        <w:rPr>
          <w:rStyle w:val="20"/>
          <w:sz w:val="22"/>
          <w:szCs w:val="22"/>
        </w:rPr>
        <w:t>Денежные средства и краткосрочные финан</w:t>
      </w:r>
      <w:r w:rsidRPr="000C52D9">
        <w:rPr>
          <w:rStyle w:val="20"/>
          <w:sz w:val="22"/>
          <w:szCs w:val="22"/>
        </w:rPr>
        <w:softHyphen/>
        <w:t>совые вложения</w:t>
      </w:r>
      <w:r>
        <w:rPr>
          <w:rStyle w:val="20"/>
          <w:sz w:val="22"/>
          <w:szCs w:val="22"/>
        </w:rPr>
        <w:t>);</w:t>
      </w:r>
      <w:r w:rsidRPr="000C52D9">
        <w:rPr>
          <w:rStyle w:val="20"/>
          <w:sz w:val="22"/>
          <w:szCs w:val="22"/>
        </w:rPr>
        <w:t>Быстро реализуемые активы</w:t>
      </w:r>
      <w:r>
        <w:rPr>
          <w:rStyle w:val="20"/>
          <w:sz w:val="22"/>
          <w:szCs w:val="22"/>
        </w:rPr>
        <w:t xml:space="preserve"> (</w:t>
      </w:r>
      <w:r w:rsidRPr="000C52D9">
        <w:rPr>
          <w:rStyle w:val="20"/>
          <w:sz w:val="22"/>
          <w:szCs w:val="22"/>
        </w:rPr>
        <w:t>Дебиторская задолженность</w:t>
      </w:r>
      <w:r>
        <w:rPr>
          <w:rStyle w:val="20"/>
          <w:sz w:val="22"/>
          <w:szCs w:val="22"/>
        </w:rPr>
        <w:t>);</w:t>
      </w:r>
      <w:r w:rsidRPr="000C52D9">
        <w:rPr>
          <w:rStyle w:val="20"/>
          <w:sz w:val="22"/>
          <w:szCs w:val="22"/>
        </w:rPr>
        <w:t>Медленно реализуемые активы</w:t>
      </w:r>
      <w:r>
        <w:rPr>
          <w:rStyle w:val="20"/>
          <w:sz w:val="22"/>
          <w:szCs w:val="22"/>
        </w:rPr>
        <w:t xml:space="preserve"> (</w:t>
      </w:r>
      <w:r w:rsidRPr="000C52D9">
        <w:rPr>
          <w:rStyle w:val="20"/>
          <w:sz w:val="22"/>
          <w:szCs w:val="22"/>
        </w:rPr>
        <w:t>Запасы сырья, материалов и полуфабрикатом, незавершенное производство, запасы готовой продукции</w:t>
      </w:r>
      <w:r>
        <w:rPr>
          <w:rStyle w:val="20"/>
          <w:sz w:val="22"/>
          <w:szCs w:val="22"/>
        </w:rPr>
        <w:t>).</w:t>
      </w:r>
    </w:p>
    <w:p w:rsidR="0061443C" w:rsidRDefault="0061443C" w:rsidP="0061443C">
      <w:pPr>
        <w:pStyle w:val="11"/>
        <w:shd w:val="clear" w:color="auto" w:fill="auto"/>
        <w:spacing w:line="240" w:lineRule="auto"/>
        <w:ind w:left="23" w:right="20" w:firstLine="482"/>
        <w:jc w:val="both"/>
        <w:rPr>
          <w:sz w:val="22"/>
          <w:szCs w:val="22"/>
          <w:lang w:val="ru-RU"/>
        </w:rPr>
      </w:pPr>
    </w:p>
    <w:p w:rsidR="00FD5B1E" w:rsidRPr="007A6C22" w:rsidRDefault="00FD5B1E" w:rsidP="00FD5B1E">
      <w:pPr>
        <w:spacing w:after="0" w:line="240" w:lineRule="auto"/>
        <w:jc w:val="both"/>
        <w:rPr>
          <w:rFonts w:ascii="Times New Roman" w:hAnsi="Times New Roman"/>
          <w:b/>
        </w:rPr>
      </w:pPr>
      <w:r w:rsidRPr="007A6C22">
        <w:rPr>
          <w:rFonts w:ascii="Times New Roman" w:hAnsi="Times New Roman"/>
          <w:b/>
        </w:rPr>
        <w:t>43. Коэффициенты ликвидности: текущей, срочной и абсолютной.</w:t>
      </w:r>
    </w:p>
    <w:p w:rsidR="00FD5B1E" w:rsidRPr="007A6C22" w:rsidRDefault="00FD5B1E" w:rsidP="00FD5B1E">
      <w:pPr>
        <w:spacing w:after="0" w:line="240" w:lineRule="auto"/>
        <w:jc w:val="both"/>
        <w:rPr>
          <w:rFonts w:ascii="Times New Roman" w:hAnsi="Times New Roman"/>
        </w:rPr>
      </w:pPr>
      <w:r w:rsidRPr="007A6C22">
        <w:rPr>
          <w:rStyle w:val="a6"/>
          <w:rFonts w:ascii="Times New Roman" w:hAnsi="Times New Roman"/>
        </w:rPr>
        <w:t>Ликвидность</w:t>
      </w:r>
      <w:r w:rsidRPr="007A6C22">
        <w:rPr>
          <w:rFonts w:ascii="Times New Roman" w:hAnsi="Times New Roman"/>
        </w:rPr>
        <w:t xml:space="preserve"> – способность активов быть быстро проданными по цене, близкой к рыночной. Ликвидность – способность обращаться в деньги.</w:t>
      </w:r>
    </w:p>
    <w:p w:rsidR="00FD5B1E" w:rsidRPr="007A6C22" w:rsidRDefault="00FD5B1E" w:rsidP="00FD5B1E">
      <w:pPr>
        <w:pStyle w:val="a7"/>
        <w:spacing w:before="0" w:beforeAutospacing="0" w:after="0" w:afterAutospacing="0"/>
        <w:jc w:val="both"/>
        <w:rPr>
          <w:color w:val="000000"/>
          <w:sz w:val="22"/>
          <w:szCs w:val="22"/>
        </w:rPr>
      </w:pPr>
      <w:r w:rsidRPr="007A6C22">
        <w:rPr>
          <w:rStyle w:val="a6"/>
          <w:color w:val="000000"/>
          <w:sz w:val="22"/>
          <w:szCs w:val="22"/>
        </w:rPr>
        <w:t>Текущая ликвидность</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 xml:space="preserve">Коэффициент текущей (общей) ликвидности (коэффициент покрытия; англ. current ratio, CR) — финансовый коэффициент, равный отношению текущих (оборотных) активов к краткосрочным обязательствам (текущим пассивам). </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 xml:space="preserve">Ктл = (ОА - ДЗд) / КО, где: Ктл – </w:t>
      </w:r>
      <w:hyperlink r:id="rId15" w:tooltip="коэффициент текущей ликвидности (definition, norms and limits)" w:history="1">
        <w:r w:rsidRPr="007A6C22">
          <w:rPr>
            <w:rStyle w:val="a8"/>
            <w:color w:val="000000"/>
            <w:sz w:val="22"/>
            <w:szCs w:val="22"/>
          </w:rPr>
          <w:t>коэффициент текущей ликвидности</w:t>
        </w:r>
      </w:hyperlink>
      <w:r w:rsidRPr="007A6C22">
        <w:rPr>
          <w:color w:val="000000"/>
          <w:sz w:val="22"/>
          <w:szCs w:val="22"/>
        </w:rPr>
        <w:t>;  ОА – оборотные активы;  ДЗд – долгосрочная дебиторская задолженность;  КО – краткосрочные обязательства.</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 xml:space="preserve">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платежеспособность предприятия. </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Нормальным считается значение коэффициента 2 и более (это значение наиболее часто используется в российских нормативных актах; в мировой практике считается нормальным от 1.5 до 2.5, в зависимости от отрасли). Значение ниже 1 говорит о высоком финансовом риске, связанном с тем, что предприятие не в состоянии стабильно оплачивать текущие счета. Значение более 3 может свидетельствовать о нерациональной структуре капитала.</w:t>
      </w:r>
    </w:p>
    <w:p w:rsidR="00FD5B1E" w:rsidRPr="007A6C22" w:rsidRDefault="00FD5B1E" w:rsidP="00FD5B1E">
      <w:pPr>
        <w:pStyle w:val="a7"/>
        <w:spacing w:before="0" w:beforeAutospacing="0" w:after="0" w:afterAutospacing="0"/>
        <w:jc w:val="both"/>
        <w:rPr>
          <w:color w:val="000000"/>
          <w:sz w:val="22"/>
          <w:szCs w:val="22"/>
        </w:rPr>
      </w:pPr>
      <w:r w:rsidRPr="007A6C22">
        <w:rPr>
          <w:rStyle w:val="a6"/>
          <w:color w:val="000000"/>
          <w:sz w:val="22"/>
          <w:szCs w:val="22"/>
        </w:rPr>
        <w:t>Быстрая (срочная) ликвидность</w:t>
      </w:r>
    </w:p>
    <w:p w:rsidR="00FD5B1E" w:rsidRPr="007A6C22" w:rsidRDefault="00FD5B1E" w:rsidP="00FD5B1E">
      <w:pPr>
        <w:pStyle w:val="a7"/>
        <w:spacing w:before="0" w:beforeAutospacing="0" w:after="0" w:afterAutospacing="0"/>
        <w:jc w:val="both"/>
        <w:rPr>
          <w:color w:val="000000"/>
          <w:sz w:val="22"/>
          <w:szCs w:val="22"/>
        </w:rPr>
      </w:pPr>
      <w:hyperlink r:id="rId16" w:tooltip="Коэффициент быстрой ликвидности (definition, norms and limits)" w:history="1">
        <w:r w:rsidRPr="007A6C22">
          <w:rPr>
            <w:rStyle w:val="a8"/>
            <w:color w:val="000000"/>
            <w:sz w:val="22"/>
            <w:szCs w:val="22"/>
          </w:rPr>
          <w:t>Коэффициент быстрой ликвидности</w:t>
        </w:r>
      </w:hyperlink>
      <w:r w:rsidRPr="007A6C22">
        <w:rPr>
          <w:color w:val="000000"/>
          <w:sz w:val="22"/>
          <w:szCs w:val="22"/>
        </w:rPr>
        <w:t>— финансовый коэффициент, равный отношению высоколиквидных текущих активов к краткосрочным обязательствам (текущим пассивам). Источником данных служит бухгалтерский баланс компании аналогично, как для текущей ликвидности, но в составе активов не учитываются материально-производственные запасы так как при их вынужденной реализации убытки будут максимальными среди всех оборотных средств.</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Кбл = (Краткосрочная дебиторская задолженность + Краткосрочные финансовые вложения + Денежные средства) / Текущие обязательства</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Коэффициент отражает способность компании погашать свои текущие обязательства в случае возникновения сложностей с реализацией продукции.</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 xml:space="preserve">Нормальным считается значение коэффициента не менее 1. </w:t>
      </w:r>
    </w:p>
    <w:p w:rsidR="00FD5B1E" w:rsidRPr="007A6C22" w:rsidRDefault="00FD5B1E" w:rsidP="00FD5B1E">
      <w:pPr>
        <w:pStyle w:val="a7"/>
        <w:spacing w:before="0" w:beforeAutospacing="0" w:after="0" w:afterAutospacing="0"/>
        <w:jc w:val="both"/>
        <w:rPr>
          <w:color w:val="000000"/>
          <w:sz w:val="22"/>
          <w:szCs w:val="22"/>
        </w:rPr>
      </w:pPr>
      <w:r w:rsidRPr="007A6C22">
        <w:rPr>
          <w:rStyle w:val="a6"/>
          <w:color w:val="000000"/>
          <w:sz w:val="22"/>
          <w:szCs w:val="22"/>
        </w:rPr>
        <w:t>Абсолютная ликвидность</w:t>
      </w:r>
    </w:p>
    <w:p w:rsidR="00FD5B1E" w:rsidRPr="007A6C22" w:rsidRDefault="00FD5B1E" w:rsidP="00FD5B1E">
      <w:pPr>
        <w:pStyle w:val="a7"/>
        <w:spacing w:before="0" w:beforeAutospacing="0" w:after="0" w:afterAutospacing="0"/>
        <w:jc w:val="both"/>
        <w:rPr>
          <w:color w:val="000000"/>
          <w:sz w:val="22"/>
          <w:szCs w:val="22"/>
        </w:rPr>
      </w:pPr>
      <w:hyperlink r:id="rId17" w:tooltip="Коэффициент абсолютной ликвидности (definition, norms and limits)" w:history="1">
        <w:r w:rsidRPr="007A6C22">
          <w:rPr>
            <w:rStyle w:val="a8"/>
            <w:color w:val="000000"/>
            <w:sz w:val="22"/>
            <w:szCs w:val="22"/>
          </w:rPr>
          <w:t>Коэффициент абсолютной ликвидности</w:t>
        </w:r>
      </w:hyperlink>
      <w:r w:rsidRPr="007A6C22">
        <w:rPr>
          <w:color w:val="000000"/>
          <w:sz w:val="22"/>
          <w:szCs w:val="22"/>
        </w:rPr>
        <w:t xml:space="preserve"> — финансовый коэффициент, равный отношению денежных средств и краткосрочных финансовых вложений к краткосрочным обязательствам (текущим пассивам). Источником данных служит бухгалтерский баланс компании аналогично, как для текущей ликвидности, но в составе активов учитываются только денежные и близкие к ним по сути средства:</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Кал = (Денежные средства + краткосрочные финансовые вложения) / Текущие обязательства</w:t>
      </w:r>
    </w:p>
    <w:p w:rsidR="00FD5B1E" w:rsidRPr="007A6C22" w:rsidRDefault="00FD5B1E" w:rsidP="00FD5B1E">
      <w:pPr>
        <w:pStyle w:val="a7"/>
        <w:spacing w:before="0" w:beforeAutospacing="0" w:after="0" w:afterAutospacing="0"/>
        <w:jc w:val="both"/>
        <w:rPr>
          <w:color w:val="000000"/>
          <w:sz w:val="22"/>
          <w:szCs w:val="22"/>
        </w:rPr>
      </w:pPr>
      <w:r w:rsidRPr="007A6C22">
        <w:rPr>
          <w:color w:val="000000"/>
          <w:sz w:val="22"/>
          <w:szCs w:val="22"/>
        </w:rPr>
        <w:t>В отличие от двух приведенных выше, данный коэффициент не нашел широкого распространения на западе. Согласно российским нормативным актам нормальным считается значение коэффициента не менее 0,2.</w:t>
      </w:r>
    </w:p>
    <w:p w:rsidR="000D4854" w:rsidRPr="000D4854" w:rsidRDefault="000D4854" w:rsidP="0061443C">
      <w:pPr>
        <w:pStyle w:val="11"/>
        <w:shd w:val="clear" w:color="auto" w:fill="auto"/>
        <w:spacing w:line="240" w:lineRule="auto"/>
        <w:ind w:left="23" w:right="20" w:firstLine="482"/>
        <w:jc w:val="both"/>
        <w:rPr>
          <w:sz w:val="22"/>
          <w:szCs w:val="22"/>
          <w:lang w:val="ru-RU"/>
        </w:rPr>
      </w:pPr>
    </w:p>
    <w:p w:rsidR="00335848" w:rsidRPr="00D757DE" w:rsidRDefault="00335848" w:rsidP="00335848">
      <w:pPr>
        <w:pStyle w:val="a7"/>
        <w:spacing w:before="0" w:beforeAutospacing="0" w:after="0" w:afterAutospacing="0"/>
        <w:rPr>
          <w:sz w:val="22"/>
          <w:szCs w:val="22"/>
        </w:rPr>
      </w:pPr>
      <w:r w:rsidRPr="00D757DE">
        <w:rPr>
          <w:b/>
          <w:bCs/>
          <w:iCs/>
          <w:sz w:val="22"/>
          <w:szCs w:val="22"/>
        </w:rPr>
        <w:t xml:space="preserve">44. Прогнозирование показателей платежеспособности. </w:t>
      </w:r>
    </w:p>
    <w:p w:rsidR="00335848" w:rsidRPr="00335848" w:rsidRDefault="00335848" w:rsidP="00335848">
      <w:pPr>
        <w:spacing w:after="0" w:line="240" w:lineRule="auto"/>
        <w:ind w:firstLine="709"/>
        <w:jc w:val="both"/>
        <w:rPr>
          <w:rFonts w:ascii="Times New Roman" w:hAnsi="Times New Roman"/>
        </w:rPr>
      </w:pPr>
      <w:r w:rsidRPr="00D757DE">
        <w:rPr>
          <w:rFonts w:ascii="Times New Roman" w:hAnsi="Times New Roman"/>
        </w:rPr>
        <w:t xml:space="preserve">При решении вопроса о привлечении кредитных ресурсов необходимо определить </w:t>
      </w:r>
      <w:r w:rsidRPr="00335848">
        <w:rPr>
          <w:rFonts w:ascii="Times New Roman" w:hAnsi="Times New Roman"/>
        </w:rPr>
        <w:t>кредитоспособность предприятия.</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На современном этапе приняты следующие коэффициенты:</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коэффициент текущей ликвидности (покрытия), К</w:t>
      </w:r>
      <w:r w:rsidRPr="00335848">
        <w:rPr>
          <w:rFonts w:ascii="Times New Roman" w:hAnsi="Times New Roman"/>
          <w:vertAlign w:val="subscript"/>
        </w:rPr>
        <w:t>п</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коэффициент обеспеченности собственными оборотными сред-ствами, К</w:t>
      </w:r>
      <w:r w:rsidRPr="00335848">
        <w:rPr>
          <w:rFonts w:ascii="Times New Roman" w:hAnsi="Times New Roman"/>
          <w:vertAlign w:val="subscript"/>
        </w:rPr>
        <w:t>ос</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коэффициент восстановления (утраты) платежеспособности, К</w:t>
      </w:r>
      <w:r w:rsidRPr="00335848">
        <w:rPr>
          <w:rFonts w:ascii="Times New Roman" w:hAnsi="Times New Roman"/>
          <w:vertAlign w:val="subscript"/>
        </w:rPr>
        <w:t>ув</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Эти показатели рассчитываются по данным баланса по следующим формулам:</w:t>
      </w:r>
    </w:p>
    <w:tbl>
      <w:tblPr>
        <w:tblW w:w="0" w:type="auto"/>
        <w:tblBorders>
          <w:insideH w:val="single" w:sz="4" w:space="0" w:color="auto"/>
        </w:tblBorders>
        <w:tblLook w:val="0000" w:firstRow="0" w:lastRow="0" w:firstColumn="0" w:lastColumn="0" w:noHBand="0" w:noVBand="0"/>
      </w:tblPr>
      <w:tblGrid>
        <w:gridCol w:w="597"/>
        <w:gridCol w:w="5654"/>
        <w:gridCol w:w="222"/>
      </w:tblGrid>
      <w:tr w:rsidR="00335848" w:rsidRPr="00335848" w:rsidTr="00335848">
        <w:trPr>
          <w:trHeight w:val="243"/>
        </w:trPr>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 xml:space="preserve">п </w:t>
            </w:r>
            <w:r w:rsidRPr="00335848">
              <w:rPr>
                <w:rFonts w:ascii="Times New Roman" w:hAnsi="Times New Roman"/>
              </w:rPr>
              <w:t>=</w:t>
            </w:r>
          </w:p>
        </w:tc>
        <w:tc>
          <w:tcPr>
            <w:tcW w:w="0" w:type="auto"/>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Оборотные средства в запасах, затратах и прочих активах</w:t>
            </w:r>
          </w:p>
        </w:tc>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p>
        </w:tc>
      </w:tr>
      <w:tr w:rsidR="00335848" w:rsidRPr="00335848" w:rsidTr="00335848">
        <w:trPr>
          <w:trHeight w:val="243"/>
        </w:trPr>
        <w:tc>
          <w:tcPr>
            <w:tcW w:w="0" w:type="auto"/>
            <w:vMerge/>
            <w:vAlign w:val="center"/>
          </w:tcPr>
          <w:p w:rsidR="00335848" w:rsidRPr="00335848" w:rsidRDefault="00335848" w:rsidP="00335848">
            <w:pPr>
              <w:spacing w:after="0" w:line="240" w:lineRule="auto"/>
              <w:jc w:val="both"/>
              <w:rPr>
                <w:rFonts w:ascii="Times New Roman" w:hAnsi="Times New Roman"/>
              </w:rPr>
            </w:pPr>
          </w:p>
        </w:tc>
        <w:tc>
          <w:tcPr>
            <w:tcW w:w="0" w:type="auto"/>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Наиболее срочные обязательства</w:t>
            </w:r>
          </w:p>
        </w:tc>
        <w:tc>
          <w:tcPr>
            <w:tcW w:w="0" w:type="auto"/>
            <w:vMerge/>
            <w:vAlign w:val="center"/>
          </w:tcPr>
          <w:p w:rsidR="00335848" w:rsidRPr="00335848" w:rsidRDefault="00335848" w:rsidP="00335848">
            <w:pPr>
              <w:spacing w:after="0" w:line="240" w:lineRule="auto"/>
              <w:jc w:val="both"/>
              <w:rPr>
                <w:rFonts w:ascii="Times New Roman" w:hAnsi="Times New Roman"/>
              </w:rPr>
            </w:pPr>
          </w:p>
        </w:tc>
      </w:tr>
    </w:tbl>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Коэффициент К</w:t>
      </w:r>
      <w:r w:rsidRPr="00335848">
        <w:rPr>
          <w:rFonts w:ascii="Times New Roman" w:hAnsi="Times New Roman"/>
          <w:vertAlign w:val="subscript"/>
        </w:rPr>
        <w:t>п</w:t>
      </w:r>
      <w:r w:rsidRPr="00335848">
        <w:rPr>
          <w:rFonts w:ascii="Times New Roman" w:hAnsi="Times New Roman"/>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tbl>
      <w:tblPr>
        <w:tblW w:w="0" w:type="auto"/>
        <w:tblBorders>
          <w:insideH w:val="single" w:sz="4" w:space="0" w:color="auto"/>
        </w:tblBorders>
        <w:tblLook w:val="0000" w:firstRow="0" w:lastRow="0" w:firstColumn="0" w:lastColumn="0" w:noHBand="0" w:noVBand="0"/>
      </w:tblPr>
      <w:tblGrid>
        <w:gridCol w:w="674"/>
        <w:gridCol w:w="5654"/>
        <w:gridCol w:w="222"/>
      </w:tblGrid>
      <w:tr w:rsidR="00335848" w:rsidRPr="00335848" w:rsidTr="00335848">
        <w:trPr>
          <w:trHeight w:val="243"/>
        </w:trPr>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ос</w:t>
            </w:r>
            <w:r w:rsidRPr="00335848">
              <w:rPr>
                <w:rFonts w:ascii="Times New Roman" w:hAnsi="Times New Roman"/>
              </w:rPr>
              <w:t xml:space="preserve"> =</w:t>
            </w:r>
          </w:p>
        </w:tc>
        <w:tc>
          <w:tcPr>
            <w:tcW w:w="0" w:type="auto"/>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Собственные оборотные средства</w:t>
            </w:r>
          </w:p>
        </w:tc>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p>
        </w:tc>
      </w:tr>
      <w:tr w:rsidR="00335848" w:rsidRPr="00335848" w:rsidTr="00335848">
        <w:trPr>
          <w:trHeight w:val="243"/>
        </w:trPr>
        <w:tc>
          <w:tcPr>
            <w:tcW w:w="0" w:type="auto"/>
            <w:vMerge/>
            <w:vAlign w:val="center"/>
          </w:tcPr>
          <w:p w:rsidR="00335848" w:rsidRPr="00335848" w:rsidRDefault="00335848" w:rsidP="00335848">
            <w:pPr>
              <w:spacing w:after="0" w:line="240" w:lineRule="auto"/>
              <w:jc w:val="both"/>
              <w:rPr>
                <w:rFonts w:ascii="Times New Roman" w:hAnsi="Times New Roman"/>
                <w:lang w:val="en-US"/>
              </w:rPr>
            </w:pPr>
          </w:p>
        </w:tc>
        <w:tc>
          <w:tcPr>
            <w:tcW w:w="0" w:type="auto"/>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Оборотные средства в запасах, затратах и прочих активах</w:t>
            </w:r>
          </w:p>
        </w:tc>
        <w:tc>
          <w:tcPr>
            <w:tcW w:w="0" w:type="auto"/>
            <w:vMerge/>
            <w:vAlign w:val="center"/>
          </w:tcPr>
          <w:p w:rsidR="00335848" w:rsidRPr="00335848" w:rsidRDefault="00335848" w:rsidP="00335848">
            <w:pPr>
              <w:spacing w:after="0" w:line="240" w:lineRule="auto"/>
              <w:jc w:val="both"/>
              <w:rPr>
                <w:rFonts w:ascii="Times New Roman" w:hAnsi="Times New Roman"/>
              </w:rPr>
            </w:pPr>
          </w:p>
        </w:tc>
      </w:tr>
    </w:tbl>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Коэффициент К</w:t>
      </w:r>
      <w:r w:rsidRPr="00335848">
        <w:rPr>
          <w:rFonts w:ascii="Times New Roman" w:hAnsi="Times New Roman"/>
          <w:vertAlign w:val="subscript"/>
        </w:rPr>
        <w:t>ос</w:t>
      </w:r>
      <w:r w:rsidRPr="00335848">
        <w:rPr>
          <w:rFonts w:ascii="Times New Roman" w:hAnsi="Times New Roman"/>
        </w:rPr>
        <w:t xml:space="preserve"> характеризует долю общих оборотных средств в общей их сумме.</w:t>
      </w:r>
    </w:p>
    <w:tbl>
      <w:tblPr>
        <w:tblW w:w="4692" w:type="dxa"/>
        <w:tblBorders>
          <w:insideH w:val="single" w:sz="4" w:space="0" w:color="auto"/>
        </w:tblBorders>
        <w:tblLook w:val="0000" w:firstRow="0" w:lastRow="0" w:firstColumn="0" w:lastColumn="0" w:noHBand="0" w:noVBand="0"/>
      </w:tblPr>
      <w:tblGrid>
        <w:gridCol w:w="946"/>
        <w:gridCol w:w="680"/>
        <w:gridCol w:w="514"/>
        <w:gridCol w:w="2552"/>
      </w:tblGrid>
      <w:tr w:rsidR="00335848" w:rsidRPr="00335848" w:rsidTr="00335848">
        <w:trPr>
          <w:trHeight w:val="243"/>
        </w:trPr>
        <w:tc>
          <w:tcPr>
            <w:tcW w:w="946" w:type="dxa"/>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ув</w:t>
            </w:r>
            <w:r w:rsidRPr="00335848">
              <w:rPr>
                <w:rFonts w:ascii="Times New Roman" w:hAnsi="Times New Roman"/>
              </w:rPr>
              <w:t xml:space="preserve"> =</w:t>
            </w:r>
          </w:p>
        </w:tc>
        <w:tc>
          <w:tcPr>
            <w:tcW w:w="680" w:type="dxa"/>
            <w:noWrap/>
            <w:vAlign w:val="center"/>
          </w:tcPr>
          <w:p w:rsidR="00335848" w:rsidRPr="00335848" w:rsidRDefault="00335848" w:rsidP="00335848">
            <w:pPr>
              <w:spacing w:after="0" w:line="240" w:lineRule="auto"/>
              <w:jc w:val="both"/>
              <w:rPr>
                <w:rFonts w:ascii="Times New Roman" w:hAnsi="Times New Roman"/>
                <w:vertAlign w:val="subscript"/>
              </w:rPr>
            </w:pPr>
            <w:r w:rsidRPr="00335848">
              <w:rPr>
                <w:rFonts w:ascii="Times New Roman" w:hAnsi="Times New Roman"/>
              </w:rPr>
              <w:t>К</w:t>
            </w:r>
            <w:r w:rsidRPr="00335848">
              <w:rPr>
                <w:rFonts w:ascii="Times New Roman" w:hAnsi="Times New Roman"/>
                <w:vertAlign w:val="subscript"/>
              </w:rPr>
              <w:t>пр</w:t>
            </w:r>
          </w:p>
        </w:tc>
        <w:tc>
          <w:tcPr>
            <w:tcW w:w="514" w:type="dxa"/>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w:t>
            </w:r>
          </w:p>
        </w:tc>
        <w:tc>
          <w:tcPr>
            <w:tcW w:w="2552" w:type="dxa"/>
            <w:vAlign w:val="center"/>
          </w:tcPr>
          <w:p w:rsidR="00335848" w:rsidRPr="00335848" w:rsidRDefault="00335848" w:rsidP="00335848">
            <w:pPr>
              <w:spacing w:after="0" w:line="240" w:lineRule="auto"/>
              <w:jc w:val="both"/>
              <w:rPr>
                <w:rFonts w:ascii="Times New Roman" w:hAnsi="Times New Roman"/>
                <w:vertAlign w:val="subscript"/>
              </w:rPr>
            </w:pPr>
            <w:r w:rsidRPr="00335848">
              <w:rPr>
                <w:rFonts w:ascii="Times New Roman" w:hAnsi="Times New Roman"/>
              </w:rPr>
              <w:t>Расчетный К</w:t>
            </w:r>
            <w:r w:rsidRPr="00335848">
              <w:rPr>
                <w:rFonts w:ascii="Times New Roman" w:hAnsi="Times New Roman"/>
                <w:vertAlign w:val="subscript"/>
              </w:rPr>
              <w:t>п</w:t>
            </w:r>
          </w:p>
        </w:tc>
      </w:tr>
      <w:tr w:rsidR="00335848" w:rsidRPr="00335848" w:rsidTr="00335848">
        <w:trPr>
          <w:trHeight w:val="243"/>
        </w:trPr>
        <w:tc>
          <w:tcPr>
            <w:tcW w:w="946" w:type="dxa"/>
            <w:vMerge/>
            <w:vAlign w:val="center"/>
          </w:tcPr>
          <w:p w:rsidR="00335848" w:rsidRPr="00335848" w:rsidRDefault="00335848" w:rsidP="00335848">
            <w:pPr>
              <w:spacing w:after="0" w:line="240" w:lineRule="auto"/>
              <w:jc w:val="both"/>
              <w:rPr>
                <w:rFonts w:ascii="Times New Roman" w:hAnsi="Times New Roman"/>
                <w:lang w:val="en-US"/>
              </w:rPr>
            </w:pPr>
          </w:p>
        </w:tc>
        <w:tc>
          <w:tcPr>
            <w:tcW w:w="680" w:type="dxa"/>
            <w:noWrap/>
            <w:vAlign w:val="center"/>
          </w:tcPr>
          <w:p w:rsidR="00335848" w:rsidRPr="00335848" w:rsidRDefault="00335848" w:rsidP="00335848">
            <w:pPr>
              <w:spacing w:after="0" w:line="240" w:lineRule="auto"/>
              <w:jc w:val="both"/>
              <w:rPr>
                <w:rFonts w:ascii="Times New Roman" w:hAnsi="Times New Roman"/>
                <w:vertAlign w:val="subscript"/>
              </w:rPr>
            </w:pPr>
            <w:r w:rsidRPr="00335848">
              <w:rPr>
                <w:rFonts w:ascii="Times New Roman" w:hAnsi="Times New Roman"/>
              </w:rPr>
              <w:t>К</w:t>
            </w:r>
            <w:r w:rsidRPr="00335848">
              <w:rPr>
                <w:rFonts w:ascii="Times New Roman" w:hAnsi="Times New Roman"/>
                <w:vertAlign w:val="subscript"/>
              </w:rPr>
              <w:t>пу</w:t>
            </w:r>
          </w:p>
        </w:tc>
        <w:tc>
          <w:tcPr>
            <w:tcW w:w="514" w:type="dxa"/>
            <w:vMerge/>
            <w:vAlign w:val="center"/>
          </w:tcPr>
          <w:p w:rsidR="00335848" w:rsidRPr="00335848" w:rsidRDefault="00335848" w:rsidP="00335848">
            <w:pPr>
              <w:spacing w:after="0" w:line="240" w:lineRule="auto"/>
              <w:jc w:val="both"/>
              <w:rPr>
                <w:rFonts w:ascii="Times New Roman" w:hAnsi="Times New Roman"/>
              </w:rPr>
            </w:pPr>
          </w:p>
        </w:tc>
        <w:tc>
          <w:tcPr>
            <w:tcW w:w="2552" w:type="dxa"/>
            <w:vAlign w:val="center"/>
          </w:tcPr>
          <w:p w:rsidR="00335848" w:rsidRPr="00335848" w:rsidRDefault="00335848" w:rsidP="00335848">
            <w:pPr>
              <w:spacing w:after="0" w:line="240" w:lineRule="auto"/>
              <w:jc w:val="both"/>
              <w:rPr>
                <w:rFonts w:ascii="Times New Roman" w:hAnsi="Times New Roman"/>
                <w:vertAlign w:val="subscript"/>
              </w:rPr>
            </w:pPr>
            <w:r w:rsidRPr="00335848">
              <w:rPr>
                <w:rFonts w:ascii="Times New Roman" w:hAnsi="Times New Roman"/>
              </w:rPr>
              <w:t>Установленный К</w:t>
            </w:r>
            <w:r w:rsidRPr="00335848">
              <w:rPr>
                <w:rFonts w:ascii="Times New Roman" w:hAnsi="Times New Roman"/>
                <w:vertAlign w:val="subscript"/>
              </w:rPr>
              <w:t>п</w:t>
            </w:r>
          </w:p>
        </w:tc>
      </w:tr>
    </w:tbl>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Коэффициент К</w:t>
      </w:r>
      <w:r w:rsidRPr="00335848">
        <w:rPr>
          <w:rFonts w:ascii="Times New Roman" w:hAnsi="Times New Roman"/>
          <w:vertAlign w:val="subscript"/>
        </w:rPr>
        <w:t>ув</w:t>
      </w:r>
      <w:r w:rsidRPr="00335848">
        <w:rPr>
          <w:rFonts w:ascii="Times New Roman" w:hAnsi="Times New Roman"/>
        </w:rPr>
        <w:t xml:space="preserve"> показывает наличие реальной возможности у предприятия восстановить либо утратить свою платежеспособность в течении определенного периода. Основанием для признания структуры баланса неудовлетворительной, а предприятия неплатежеспособным является выполнение одного из следующих условий: К</w:t>
      </w:r>
      <w:r w:rsidRPr="00335848">
        <w:rPr>
          <w:rFonts w:ascii="Times New Roman" w:hAnsi="Times New Roman"/>
          <w:vertAlign w:val="subscript"/>
        </w:rPr>
        <w:t>п</w:t>
      </w:r>
      <w:r w:rsidRPr="00335848">
        <w:rPr>
          <w:rFonts w:ascii="Times New Roman" w:hAnsi="Times New Roman"/>
        </w:rPr>
        <w:t xml:space="preserve"> &lt; 2 или К</w:t>
      </w:r>
      <w:r w:rsidRPr="00335848">
        <w:rPr>
          <w:rFonts w:ascii="Times New Roman" w:hAnsi="Times New Roman"/>
          <w:vertAlign w:val="subscript"/>
        </w:rPr>
        <w:t>ос</w:t>
      </w:r>
      <w:r w:rsidRPr="00335848">
        <w:rPr>
          <w:rFonts w:ascii="Times New Roman" w:hAnsi="Times New Roman"/>
        </w:rPr>
        <w:t xml:space="preserve"> &gt; 0,1. Следует помнить, что при решении вопроса о выдаче кредита в банке или иной кредитной организации вычисляется следующая система финансовых коэффициентов:</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коэффициент абсолютной ликвидности К</w:t>
      </w:r>
      <w:r w:rsidRPr="00335848">
        <w:rPr>
          <w:rFonts w:ascii="Times New Roman" w:hAnsi="Times New Roman"/>
          <w:vertAlign w:val="subscript"/>
        </w:rPr>
        <w:t>ал</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промежуточный коэффициент покрытия К</w:t>
      </w:r>
      <w:r w:rsidRPr="00335848">
        <w:rPr>
          <w:rFonts w:ascii="Times New Roman" w:hAnsi="Times New Roman"/>
          <w:vertAlign w:val="subscript"/>
        </w:rPr>
        <w:t>пр</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общий коэффициент покрытия К</w:t>
      </w:r>
      <w:r w:rsidRPr="00335848">
        <w:rPr>
          <w:rFonts w:ascii="Times New Roman" w:hAnsi="Times New Roman"/>
          <w:vertAlign w:val="subscript"/>
        </w:rPr>
        <w:t>п</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 коэффициент независимости К</w:t>
      </w:r>
      <w:r w:rsidRPr="00335848">
        <w:rPr>
          <w:rFonts w:ascii="Times New Roman" w:hAnsi="Times New Roman"/>
          <w:vertAlign w:val="subscript"/>
        </w:rPr>
        <w:t>н</w:t>
      </w:r>
      <w:r w:rsidRPr="00335848">
        <w:rPr>
          <w:rFonts w:ascii="Times New Roman" w:hAnsi="Times New Roman"/>
        </w:rPr>
        <w:t>.</w:t>
      </w:r>
    </w:p>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Коэффициент абсолютной ликвидности показывает, в какой доле краткосрочные обязательства могут быть погашены за счет высоколиквидных активов и рассчитываются по формуле, нормативное значение показателя 0,2 – 0,25:</w:t>
      </w:r>
    </w:p>
    <w:tbl>
      <w:tblPr>
        <w:tblW w:w="5148" w:type="dxa"/>
        <w:tblBorders>
          <w:insideH w:val="single" w:sz="4" w:space="0" w:color="auto"/>
        </w:tblBorders>
        <w:tblLook w:val="0000" w:firstRow="0" w:lastRow="0" w:firstColumn="0" w:lastColumn="0" w:noHBand="0" w:noVBand="0"/>
      </w:tblPr>
      <w:tblGrid>
        <w:gridCol w:w="828"/>
        <w:gridCol w:w="3960"/>
        <w:gridCol w:w="360"/>
      </w:tblGrid>
      <w:tr w:rsidR="00335848" w:rsidRPr="00335848" w:rsidTr="00335848">
        <w:trPr>
          <w:trHeight w:val="243"/>
        </w:trPr>
        <w:tc>
          <w:tcPr>
            <w:tcW w:w="828" w:type="dxa"/>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ал</w:t>
            </w:r>
            <w:r w:rsidRPr="00335848">
              <w:rPr>
                <w:rFonts w:ascii="Times New Roman" w:hAnsi="Times New Roman"/>
              </w:rPr>
              <w:t xml:space="preserve"> =</w:t>
            </w:r>
          </w:p>
        </w:tc>
        <w:tc>
          <w:tcPr>
            <w:tcW w:w="3960" w:type="dxa"/>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Денежные средства</w:t>
            </w:r>
          </w:p>
        </w:tc>
        <w:tc>
          <w:tcPr>
            <w:tcW w:w="360" w:type="dxa"/>
            <w:vMerge w:val="restart"/>
            <w:noWrap/>
            <w:vAlign w:val="center"/>
          </w:tcPr>
          <w:p w:rsidR="00335848" w:rsidRPr="00335848" w:rsidRDefault="00335848" w:rsidP="00335848">
            <w:pPr>
              <w:spacing w:after="0" w:line="240" w:lineRule="auto"/>
              <w:jc w:val="both"/>
              <w:rPr>
                <w:rFonts w:ascii="Times New Roman" w:hAnsi="Times New Roman"/>
              </w:rPr>
            </w:pPr>
          </w:p>
        </w:tc>
      </w:tr>
      <w:tr w:rsidR="00335848" w:rsidRPr="00335848" w:rsidTr="00335848">
        <w:trPr>
          <w:trHeight w:val="243"/>
        </w:trPr>
        <w:tc>
          <w:tcPr>
            <w:tcW w:w="828" w:type="dxa"/>
            <w:vMerge/>
            <w:vAlign w:val="center"/>
          </w:tcPr>
          <w:p w:rsidR="00335848" w:rsidRPr="00335848" w:rsidRDefault="00335848" w:rsidP="00335848">
            <w:pPr>
              <w:spacing w:after="0" w:line="240" w:lineRule="auto"/>
              <w:jc w:val="both"/>
              <w:rPr>
                <w:rFonts w:ascii="Times New Roman" w:hAnsi="Times New Roman"/>
                <w:lang w:val="en-US"/>
              </w:rPr>
            </w:pPr>
          </w:p>
        </w:tc>
        <w:tc>
          <w:tcPr>
            <w:tcW w:w="3960" w:type="dxa"/>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Краткосрочные обязательства</w:t>
            </w:r>
          </w:p>
        </w:tc>
        <w:tc>
          <w:tcPr>
            <w:tcW w:w="360" w:type="dxa"/>
            <w:vMerge/>
            <w:vAlign w:val="center"/>
          </w:tcPr>
          <w:p w:rsidR="00335848" w:rsidRPr="00335848" w:rsidRDefault="00335848" w:rsidP="00335848">
            <w:pPr>
              <w:spacing w:after="0" w:line="240" w:lineRule="auto"/>
              <w:jc w:val="both"/>
              <w:rPr>
                <w:rFonts w:ascii="Times New Roman" w:hAnsi="Times New Roman"/>
              </w:rPr>
            </w:pPr>
          </w:p>
        </w:tc>
      </w:tr>
    </w:tbl>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Промежуточный коэффициент покрытия показывает, сможет ли предприятие в установленные сроки рассчитаться по своим краткосрочным долговым обязательствам. Он рассчитывается по формуле:</w:t>
      </w:r>
    </w:p>
    <w:tbl>
      <w:tblPr>
        <w:tblW w:w="0" w:type="auto"/>
        <w:tblBorders>
          <w:insideH w:val="single" w:sz="4" w:space="0" w:color="auto"/>
        </w:tblBorders>
        <w:tblLook w:val="0000" w:firstRow="0" w:lastRow="0" w:firstColumn="0" w:lastColumn="0" w:noHBand="0" w:noVBand="0"/>
      </w:tblPr>
      <w:tblGrid>
        <w:gridCol w:w="687"/>
        <w:gridCol w:w="5817"/>
        <w:gridCol w:w="222"/>
      </w:tblGrid>
      <w:tr w:rsidR="00335848" w:rsidRPr="00335848" w:rsidTr="00335848">
        <w:trPr>
          <w:trHeight w:val="323"/>
        </w:trPr>
        <w:tc>
          <w:tcPr>
            <w:tcW w:w="0" w:type="auto"/>
            <w:noWrap/>
            <w:vAlign w:val="center"/>
          </w:tcPr>
          <w:p w:rsidR="00335848" w:rsidRPr="00335848" w:rsidRDefault="00335848" w:rsidP="00335848">
            <w:pPr>
              <w:spacing w:after="0" w:line="240" w:lineRule="auto"/>
              <w:jc w:val="both"/>
              <w:rPr>
                <w:rFonts w:ascii="Times New Roman" w:hAnsi="Times New Roman"/>
              </w:rPr>
            </w:pPr>
          </w:p>
        </w:tc>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Денежные средства, краткосрочные финансовые вложения,</w:t>
            </w:r>
          </w:p>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дебиторская задолженность</w:t>
            </w:r>
          </w:p>
        </w:tc>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p>
        </w:tc>
      </w:tr>
      <w:tr w:rsidR="00335848" w:rsidRPr="00335848" w:rsidTr="00335848">
        <w:trPr>
          <w:trHeight w:val="566"/>
        </w:trPr>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пр</w:t>
            </w:r>
            <w:r w:rsidRPr="00335848">
              <w:rPr>
                <w:rFonts w:ascii="Times New Roman" w:hAnsi="Times New Roman"/>
              </w:rPr>
              <w:t xml:space="preserve"> =</w:t>
            </w:r>
          </w:p>
        </w:tc>
        <w:tc>
          <w:tcPr>
            <w:tcW w:w="0" w:type="auto"/>
            <w:vMerge/>
            <w:noWrap/>
            <w:vAlign w:val="center"/>
          </w:tcPr>
          <w:p w:rsidR="00335848" w:rsidRPr="00335848" w:rsidRDefault="00335848" w:rsidP="00335848">
            <w:pPr>
              <w:spacing w:after="0" w:line="240" w:lineRule="auto"/>
              <w:jc w:val="both"/>
              <w:rPr>
                <w:rFonts w:ascii="Times New Roman" w:hAnsi="Times New Roman"/>
              </w:rPr>
            </w:pPr>
          </w:p>
        </w:tc>
        <w:tc>
          <w:tcPr>
            <w:tcW w:w="0" w:type="auto"/>
            <w:vMerge/>
            <w:noWrap/>
            <w:vAlign w:val="center"/>
          </w:tcPr>
          <w:p w:rsidR="00335848" w:rsidRPr="00335848" w:rsidRDefault="00335848" w:rsidP="00335848">
            <w:pPr>
              <w:spacing w:after="0" w:line="240" w:lineRule="auto"/>
              <w:jc w:val="both"/>
              <w:rPr>
                <w:rFonts w:ascii="Times New Roman" w:hAnsi="Times New Roman"/>
              </w:rPr>
            </w:pPr>
          </w:p>
        </w:tc>
      </w:tr>
      <w:tr w:rsidR="00335848" w:rsidRPr="00335848" w:rsidTr="00335848">
        <w:trPr>
          <w:trHeight w:val="243"/>
        </w:trPr>
        <w:tc>
          <w:tcPr>
            <w:tcW w:w="0" w:type="auto"/>
            <w:vMerge/>
            <w:vAlign w:val="center"/>
          </w:tcPr>
          <w:p w:rsidR="00335848" w:rsidRPr="00335848" w:rsidRDefault="00335848" w:rsidP="00335848">
            <w:pPr>
              <w:spacing w:after="0" w:line="240" w:lineRule="auto"/>
              <w:jc w:val="both"/>
              <w:rPr>
                <w:rFonts w:ascii="Times New Roman" w:hAnsi="Times New Roman"/>
                <w:vertAlign w:val="subscript"/>
              </w:rPr>
            </w:pPr>
          </w:p>
        </w:tc>
        <w:tc>
          <w:tcPr>
            <w:tcW w:w="0" w:type="auto"/>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Краткосрочные обязательства</w:t>
            </w:r>
          </w:p>
        </w:tc>
        <w:tc>
          <w:tcPr>
            <w:tcW w:w="0" w:type="auto"/>
            <w:vMerge/>
            <w:vAlign w:val="center"/>
          </w:tcPr>
          <w:p w:rsidR="00335848" w:rsidRPr="00335848" w:rsidRDefault="00335848" w:rsidP="00335848">
            <w:pPr>
              <w:spacing w:after="0" w:line="240" w:lineRule="auto"/>
              <w:jc w:val="both"/>
              <w:rPr>
                <w:rFonts w:ascii="Times New Roman" w:hAnsi="Times New Roman"/>
              </w:rPr>
            </w:pPr>
          </w:p>
        </w:tc>
      </w:tr>
    </w:tbl>
    <w:p w:rsidR="00335848" w:rsidRPr="00335848" w:rsidRDefault="00335848" w:rsidP="00335848">
      <w:pPr>
        <w:spacing w:after="0" w:line="240" w:lineRule="auto"/>
        <w:ind w:firstLine="709"/>
        <w:jc w:val="both"/>
        <w:rPr>
          <w:rFonts w:ascii="Times New Roman" w:hAnsi="Times New Roman"/>
        </w:rPr>
      </w:pPr>
      <w:r w:rsidRPr="00335848">
        <w:rPr>
          <w:rFonts w:ascii="Times New Roman" w:hAnsi="Times New Roman"/>
        </w:rPr>
        <w:t>Расчет общего коэффициента покрытия аналогичен определению коэффициента текущей ликвидности. Коэффициент финансовой независимости характеризует обеспеченность предприятия собственными средствами для осуществления своей деятельности. Он определяется отношением собственного капитала к валюте баланса и исчисляется в процентах.</w:t>
      </w:r>
    </w:p>
    <w:tbl>
      <w:tblPr>
        <w:tblW w:w="0" w:type="auto"/>
        <w:tblLook w:val="0000" w:firstRow="0" w:lastRow="0" w:firstColumn="0" w:lastColumn="0" w:noHBand="0" w:noVBand="0"/>
      </w:tblPr>
      <w:tblGrid>
        <w:gridCol w:w="617"/>
        <w:gridCol w:w="2329"/>
        <w:gridCol w:w="950"/>
      </w:tblGrid>
      <w:tr w:rsidR="00335848" w:rsidRPr="00335848" w:rsidTr="00335848">
        <w:trPr>
          <w:trHeight w:val="243"/>
        </w:trPr>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К</w:t>
            </w:r>
            <w:r w:rsidRPr="00335848">
              <w:rPr>
                <w:rFonts w:ascii="Times New Roman" w:hAnsi="Times New Roman"/>
                <w:vertAlign w:val="subscript"/>
              </w:rPr>
              <w:t>н</w:t>
            </w:r>
            <w:r w:rsidRPr="00335848">
              <w:rPr>
                <w:rFonts w:ascii="Times New Roman" w:hAnsi="Times New Roman"/>
              </w:rPr>
              <w:t xml:space="preserve"> =</w:t>
            </w:r>
          </w:p>
        </w:tc>
        <w:tc>
          <w:tcPr>
            <w:tcW w:w="0" w:type="auto"/>
            <w:tcBorders>
              <w:top w:val="nil"/>
              <w:left w:val="nil"/>
              <w:bottom w:val="single" w:sz="4" w:space="0" w:color="auto"/>
              <w:right w:val="nil"/>
            </w:tcBorders>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Собственные средства</w:t>
            </w:r>
          </w:p>
        </w:tc>
        <w:tc>
          <w:tcPr>
            <w:tcW w:w="0" w:type="auto"/>
            <w:vMerge w:val="restart"/>
            <w:noWrap/>
            <w:vAlign w:val="center"/>
          </w:tcPr>
          <w:p w:rsidR="00335848" w:rsidRPr="00335848" w:rsidRDefault="00335848" w:rsidP="00335848">
            <w:pPr>
              <w:spacing w:after="0" w:line="240" w:lineRule="auto"/>
              <w:jc w:val="both"/>
              <w:rPr>
                <w:rFonts w:ascii="Times New Roman" w:hAnsi="Times New Roman"/>
              </w:rPr>
            </w:pPr>
            <w:r w:rsidRPr="00335848">
              <w:rPr>
                <w:rFonts w:ascii="Times New Roman" w:hAnsi="Times New Roman"/>
              </w:rPr>
              <w:t>* 100 %</w:t>
            </w:r>
          </w:p>
        </w:tc>
      </w:tr>
      <w:tr w:rsidR="00335848" w:rsidRPr="00D757DE" w:rsidTr="00335848">
        <w:trPr>
          <w:trHeight w:val="243"/>
        </w:trPr>
        <w:tc>
          <w:tcPr>
            <w:tcW w:w="0" w:type="auto"/>
            <w:vMerge/>
            <w:vAlign w:val="center"/>
          </w:tcPr>
          <w:p w:rsidR="00335848" w:rsidRPr="00D757DE" w:rsidRDefault="00335848" w:rsidP="00335848">
            <w:pPr>
              <w:spacing w:after="0" w:line="240" w:lineRule="auto"/>
              <w:jc w:val="both"/>
              <w:rPr>
                <w:rFonts w:ascii="Times New Roman" w:hAnsi="Times New Roman"/>
                <w:b/>
                <w:vertAlign w:val="subscript"/>
              </w:rPr>
            </w:pPr>
          </w:p>
        </w:tc>
        <w:tc>
          <w:tcPr>
            <w:tcW w:w="0" w:type="auto"/>
            <w:tcBorders>
              <w:top w:val="single" w:sz="4" w:space="0" w:color="auto"/>
              <w:left w:val="nil"/>
              <w:bottom w:val="nil"/>
              <w:right w:val="nil"/>
            </w:tcBorders>
            <w:noWrap/>
            <w:vAlign w:val="center"/>
          </w:tcPr>
          <w:p w:rsidR="00335848" w:rsidRPr="00D757DE" w:rsidRDefault="00335848" w:rsidP="00335848">
            <w:pPr>
              <w:spacing w:after="0" w:line="240" w:lineRule="auto"/>
              <w:jc w:val="both"/>
              <w:rPr>
                <w:rFonts w:ascii="Times New Roman" w:hAnsi="Times New Roman"/>
                <w:b/>
              </w:rPr>
            </w:pPr>
            <w:r w:rsidRPr="00D757DE">
              <w:rPr>
                <w:rFonts w:ascii="Times New Roman" w:hAnsi="Times New Roman"/>
                <w:b/>
              </w:rPr>
              <w:t>Итог баланса</w:t>
            </w:r>
          </w:p>
        </w:tc>
        <w:tc>
          <w:tcPr>
            <w:tcW w:w="0" w:type="auto"/>
            <w:vMerge/>
            <w:vAlign w:val="center"/>
          </w:tcPr>
          <w:p w:rsidR="00335848" w:rsidRPr="00D757DE" w:rsidRDefault="00335848" w:rsidP="00335848">
            <w:pPr>
              <w:spacing w:after="0" w:line="240" w:lineRule="auto"/>
              <w:jc w:val="both"/>
              <w:rPr>
                <w:rFonts w:ascii="Times New Roman" w:hAnsi="Times New Roman"/>
                <w:b/>
              </w:rPr>
            </w:pPr>
          </w:p>
        </w:tc>
      </w:tr>
    </w:tbl>
    <w:p w:rsidR="00335848" w:rsidRDefault="00335848" w:rsidP="00335848">
      <w:pPr>
        <w:spacing w:after="0" w:line="240" w:lineRule="auto"/>
        <w:ind w:firstLine="709"/>
        <w:jc w:val="both"/>
        <w:rPr>
          <w:rFonts w:ascii="Times New Roman" w:hAnsi="Times New Roman"/>
        </w:rPr>
      </w:pPr>
      <w:r w:rsidRPr="00D757DE">
        <w:rPr>
          <w:rFonts w:ascii="Times New Roman" w:hAnsi="Times New Roman"/>
        </w:rPr>
        <w:t>Оптимальное значение, обеспечивающее достаточно стабильное финансовое положение в глазах инвесторов и кредиторов: 50 – 60 %.</w:t>
      </w:r>
    </w:p>
    <w:p w:rsidR="002441B2" w:rsidRDefault="002441B2" w:rsidP="00335848">
      <w:pPr>
        <w:spacing w:after="0" w:line="240" w:lineRule="auto"/>
        <w:ind w:firstLine="709"/>
        <w:jc w:val="both"/>
        <w:rPr>
          <w:rFonts w:ascii="Times New Roman" w:hAnsi="Times New Roman"/>
        </w:rPr>
      </w:pPr>
    </w:p>
    <w:p w:rsidR="002441B2" w:rsidRPr="002F6D85" w:rsidRDefault="002441B2" w:rsidP="002441B2">
      <w:pPr>
        <w:pStyle w:val="a7"/>
        <w:spacing w:before="0" w:beforeAutospacing="0" w:after="0" w:afterAutospacing="0"/>
        <w:jc w:val="both"/>
        <w:rPr>
          <w:rStyle w:val="a6"/>
          <w:sz w:val="22"/>
          <w:szCs w:val="22"/>
        </w:rPr>
      </w:pPr>
      <w:r w:rsidRPr="002F6D85">
        <w:rPr>
          <w:rStyle w:val="a6"/>
          <w:sz w:val="22"/>
          <w:szCs w:val="22"/>
        </w:rPr>
        <w:t>45. Собственные и заемные ресурсы предприятия</w:t>
      </w:r>
    </w:p>
    <w:p w:rsidR="002441B2" w:rsidRPr="002F6D85" w:rsidRDefault="002441B2" w:rsidP="002441B2">
      <w:pPr>
        <w:pStyle w:val="a7"/>
        <w:spacing w:before="0" w:beforeAutospacing="0" w:after="0" w:afterAutospacing="0"/>
        <w:jc w:val="both"/>
        <w:rPr>
          <w:b/>
          <w:bCs/>
          <w:sz w:val="22"/>
          <w:szCs w:val="22"/>
        </w:rPr>
      </w:pPr>
      <w:r w:rsidRPr="002441B2">
        <w:rPr>
          <w:rStyle w:val="a6"/>
          <w:b w:val="0"/>
          <w:sz w:val="22"/>
          <w:szCs w:val="22"/>
          <w:u w:val="single"/>
        </w:rPr>
        <w:t>Заемные и собственные средства предприятия</w:t>
      </w:r>
      <w:r w:rsidRPr="002F6D85">
        <w:rPr>
          <w:sz w:val="22"/>
          <w:szCs w:val="22"/>
        </w:rPr>
        <w:t xml:space="preserve"> — в совокупности определяют ликвидность его активов, и напрямую влияют на размер финансовых и других средств, которые предоставляют возможность их использования, в конкретный момент или период времени.</w:t>
      </w:r>
    </w:p>
    <w:p w:rsidR="002441B2" w:rsidRPr="002F6D85" w:rsidRDefault="002441B2" w:rsidP="002441B2">
      <w:pPr>
        <w:pStyle w:val="a7"/>
        <w:spacing w:before="0" w:beforeAutospacing="0" w:after="0" w:afterAutospacing="0"/>
        <w:jc w:val="both"/>
        <w:rPr>
          <w:sz w:val="22"/>
          <w:szCs w:val="22"/>
        </w:rPr>
      </w:pPr>
      <w:r w:rsidRPr="002F6D85">
        <w:rPr>
          <w:sz w:val="22"/>
          <w:szCs w:val="22"/>
        </w:rPr>
        <w:t>Заемные средства, позволяют предприятию, увеличить производство, товарооборот, получить дополнительную прибыль и даже, погасить предыдущие задолженности и многое другое.</w:t>
      </w:r>
    </w:p>
    <w:p w:rsidR="002441B2" w:rsidRPr="002F6D85" w:rsidRDefault="002441B2" w:rsidP="002441B2">
      <w:pPr>
        <w:pStyle w:val="a7"/>
        <w:spacing w:before="0" w:beforeAutospacing="0" w:after="0" w:afterAutospacing="0"/>
        <w:jc w:val="both"/>
        <w:rPr>
          <w:sz w:val="22"/>
          <w:szCs w:val="22"/>
        </w:rPr>
      </w:pPr>
      <w:r w:rsidRPr="002F6D85">
        <w:rPr>
          <w:sz w:val="22"/>
          <w:szCs w:val="22"/>
        </w:rPr>
        <w:t>Кроме заемных средств, для получения определенных финансовых преимуществ, предприятие может использовать и привлекаемые средства, которые в отличие от заемных, фактически не возвращаются — например, долевые паи и безвозмездное государственное финансирование.</w:t>
      </w:r>
    </w:p>
    <w:p w:rsidR="002441B2" w:rsidRPr="002F6D85" w:rsidRDefault="002441B2" w:rsidP="002441B2">
      <w:pPr>
        <w:pStyle w:val="a7"/>
        <w:spacing w:before="0" w:beforeAutospacing="0" w:after="0" w:afterAutospacing="0"/>
        <w:jc w:val="both"/>
        <w:rPr>
          <w:sz w:val="22"/>
          <w:szCs w:val="22"/>
        </w:rPr>
      </w:pPr>
      <w:r w:rsidRPr="002F6D85">
        <w:rPr>
          <w:sz w:val="22"/>
          <w:szCs w:val="22"/>
        </w:rPr>
        <w:t>Активно использовать заемные средства, могут и обычные предприниматели. Государственная политика Российской Федерации по развитию предпринимательской деятельности, посредствам привлечения заемных средств из различных источников, предусматривает получение беспроцентных займов, в соответствии с действующим законодательством. Кроме того, такие займы — не облагаются налогом.</w:t>
      </w:r>
    </w:p>
    <w:p w:rsidR="002441B2" w:rsidRPr="002F6D85" w:rsidRDefault="002441B2" w:rsidP="002441B2">
      <w:pPr>
        <w:pStyle w:val="a7"/>
        <w:spacing w:before="0" w:beforeAutospacing="0" w:after="0" w:afterAutospacing="0"/>
        <w:jc w:val="both"/>
        <w:rPr>
          <w:sz w:val="22"/>
          <w:szCs w:val="22"/>
        </w:rPr>
      </w:pPr>
      <w:r w:rsidRPr="002F6D85">
        <w:rPr>
          <w:sz w:val="22"/>
          <w:szCs w:val="22"/>
        </w:rPr>
        <w:t>Налоги будут только на полученный доход, в случае денежного займа — в случае вещевого займа, материальная выгода не рассчитывается. Использовать заемные средства, можно постоянно или регулярно, если это эффективно и имеет стабильную прибыль, либо является необходимостью.</w:t>
      </w:r>
    </w:p>
    <w:p w:rsidR="002441B2" w:rsidRPr="002F6D85" w:rsidRDefault="002441B2" w:rsidP="002441B2">
      <w:pPr>
        <w:pStyle w:val="a7"/>
        <w:spacing w:before="0" w:beforeAutospacing="0" w:after="0" w:afterAutospacing="0"/>
        <w:jc w:val="both"/>
        <w:rPr>
          <w:sz w:val="22"/>
          <w:szCs w:val="22"/>
        </w:rPr>
      </w:pPr>
      <w:r w:rsidRPr="002F6D85">
        <w:rPr>
          <w:sz w:val="22"/>
          <w:szCs w:val="22"/>
        </w:rPr>
        <w:t xml:space="preserve">Однако, желательно очень внимательно следить и обращать внимание на </w:t>
      </w:r>
      <w:r w:rsidRPr="002F6D85">
        <w:rPr>
          <w:rStyle w:val="a6"/>
          <w:sz w:val="22"/>
          <w:szCs w:val="22"/>
        </w:rPr>
        <w:t>соотношение заемных и собственных средств</w:t>
      </w:r>
      <w:r w:rsidRPr="002F6D85">
        <w:rPr>
          <w:sz w:val="22"/>
          <w:szCs w:val="22"/>
        </w:rPr>
        <w:t xml:space="preserve"> и соблюдать четко определенный баланс — хорошо иметь определенную стратегию действий, на случай непредвиденных обстоятельств, так как в случае использовании заемных средств, имеется определенный порог финансовых потерь, перейдя который вы не сможете восстановить свой бизнес и сразу или через определенное время станете банкротом.</w:t>
      </w:r>
    </w:p>
    <w:p w:rsidR="002441B2" w:rsidRPr="002F6D85" w:rsidRDefault="002441B2" w:rsidP="002441B2">
      <w:pPr>
        <w:pStyle w:val="a7"/>
        <w:spacing w:before="0" w:beforeAutospacing="0" w:after="0" w:afterAutospacing="0"/>
        <w:jc w:val="both"/>
        <w:rPr>
          <w:sz w:val="22"/>
          <w:szCs w:val="22"/>
        </w:rPr>
      </w:pPr>
      <w:r w:rsidRPr="002F6D85">
        <w:rPr>
          <w:sz w:val="22"/>
          <w:szCs w:val="22"/>
        </w:rPr>
        <w:t xml:space="preserve">Здесь, так же надо учитывать — </w:t>
      </w:r>
      <w:r w:rsidRPr="002F6D85">
        <w:rPr>
          <w:rStyle w:val="a6"/>
          <w:sz w:val="22"/>
          <w:szCs w:val="22"/>
        </w:rPr>
        <w:t>коэффициент собственных и заемных средств</w:t>
      </w:r>
      <w:r w:rsidRPr="002F6D85">
        <w:rPr>
          <w:sz w:val="22"/>
          <w:szCs w:val="22"/>
        </w:rPr>
        <w:t xml:space="preserve"> — приблизительно его можно рассчитать, разделив общую сумму действующих займов и процентных начислений по ним на общие активы и будущие доходы.</w:t>
      </w:r>
    </w:p>
    <w:p w:rsidR="002441B2" w:rsidRPr="002F6D85" w:rsidRDefault="002441B2" w:rsidP="002441B2">
      <w:pPr>
        <w:pStyle w:val="a7"/>
        <w:spacing w:before="0" w:beforeAutospacing="0" w:after="0" w:afterAutospacing="0"/>
        <w:jc w:val="both"/>
        <w:rPr>
          <w:sz w:val="22"/>
          <w:szCs w:val="22"/>
        </w:rPr>
      </w:pPr>
      <w:r w:rsidRPr="002F6D85">
        <w:rPr>
          <w:sz w:val="22"/>
          <w:szCs w:val="22"/>
        </w:rPr>
        <w:t>Значение этого коэффициента, будет являться, одним из основополагающих факторов, предоставления вам кредитов, то есть — чем меньше коэффициент, тем больше вероятность получения кредита.</w:t>
      </w:r>
    </w:p>
    <w:p w:rsidR="002441B2" w:rsidRPr="002F6D85" w:rsidRDefault="002441B2" w:rsidP="002441B2">
      <w:pPr>
        <w:pStyle w:val="a7"/>
        <w:spacing w:before="0" w:beforeAutospacing="0" w:after="0" w:afterAutospacing="0"/>
        <w:jc w:val="both"/>
        <w:rPr>
          <w:sz w:val="22"/>
          <w:szCs w:val="22"/>
        </w:rPr>
      </w:pPr>
      <w:r w:rsidRPr="002F6D85">
        <w:rPr>
          <w:sz w:val="22"/>
          <w:szCs w:val="22"/>
        </w:rPr>
        <w:t>В общем, использовать безвозмездные и особенно возмездные заемные средства, желательно только тогда, когда вы уже будете хорошо стоять на ногах и разбираться в своем сегменте бизнеса.</w:t>
      </w:r>
    </w:p>
    <w:p w:rsidR="002441B2" w:rsidRDefault="002441B2" w:rsidP="002441B2">
      <w:pPr>
        <w:pStyle w:val="a7"/>
        <w:spacing w:before="0" w:beforeAutospacing="0" w:after="0" w:afterAutospacing="0"/>
        <w:jc w:val="both"/>
        <w:rPr>
          <w:sz w:val="22"/>
          <w:szCs w:val="22"/>
        </w:rPr>
      </w:pPr>
      <w:r w:rsidRPr="002F6D85">
        <w:rPr>
          <w:sz w:val="22"/>
          <w:szCs w:val="22"/>
        </w:rPr>
        <w:t>Сейчас, государственное законодательство РФ, предусматривает безвозмездные субсидии, на открытие частного бизнеса, в виде частичного финансирования первоначального капитала – но ведь, оно не предоставляет гарантий успешности его развития.</w:t>
      </w:r>
    </w:p>
    <w:p w:rsidR="00951B55" w:rsidRDefault="00951B55" w:rsidP="002441B2">
      <w:pPr>
        <w:pStyle w:val="a7"/>
        <w:spacing w:before="0" w:beforeAutospacing="0" w:after="0" w:afterAutospacing="0"/>
        <w:jc w:val="both"/>
        <w:rPr>
          <w:sz w:val="22"/>
          <w:szCs w:val="22"/>
        </w:rPr>
      </w:pPr>
    </w:p>
    <w:p w:rsidR="006809D3" w:rsidRPr="001C4ED9" w:rsidRDefault="006809D3" w:rsidP="006809D3">
      <w:pPr>
        <w:spacing w:after="0" w:line="240" w:lineRule="auto"/>
        <w:jc w:val="both"/>
        <w:rPr>
          <w:rFonts w:ascii="Times New Roman" w:hAnsi="Times New Roman"/>
          <w:b/>
        </w:rPr>
      </w:pPr>
      <w:r w:rsidRPr="001C4ED9">
        <w:rPr>
          <w:rFonts w:ascii="Times New Roman" w:hAnsi="Times New Roman"/>
          <w:b/>
        </w:rPr>
        <w:t>46. Расчет индекса кредитоспособности.</w:t>
      </w:r>
    </w:p>
    <w:p w:rsidR="006809D3" w:rsidRPr="001C4ED9" w:rsidRDefault="006809D3" w:rsidP="006809D3">
      <w:pPr>
        <w:pStyle w:val="western"/>
        <w:spacing w:before="0" w:beforeAutospacing="0" w:after="0" w:afterAutospacing="0"/>
        <w:jc w:val="both"/>
        <w:rPr>
          <w:sz w:val="22"/>
          <w:szCs w:val="22"/>
        </w:rPr>
      </w:pPr>
      <w:r w:rsidRPr="001C4ED9">
        <w:rPr>
          <w:sz w:val="22"/>
          <w:szCs w:val="22"/>
        </w:rPr>
        <w:t>Индекс кредитоспособности построен с помощью аппарата мультипликативного дискриминантного анализа (MDA) и позволяет в первом приближении разделить хозяйствующие субъекты на потенциальных банкротов и не банкротов.</w:t>
      </w:r>
      <w:r w:rsidRPr="001C4ED9">
        <w:rPr>
          <w:sz w:val="22"/>
          <w:szCs w:val="22"/>
        </w:rPr>
        <w:br/>
        <w:t>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имеет вид:</w:t>
      </w:r>
      <w:r w:rsidRPr="001C4ED9">
        <w:rPr>
          <w:sz w:val="22"/>
          <w:szCs w:val="22"/>
        </w:rPr>
        <w:br/>
        <w:t>       Z=3.3*К1+1.0*К2+0.6*К3+1.4*К4+1.2*К5где показателиК1К2К3К4К5рассчитываются по следующим алгоритмам:</w:t>
      </w:r>
    </w:p>
    <w:p w:rsidR="006809D3" w:rsidRPr="001C4ED9" w:rsidRDefault="006809D3" w:rsidP="006809D3">
      <w:pPr>
        <w:pStyle w:val="western"/>
        <w:spacing w:before="0" w:beforeAutospacing="0" w:after="0" w:afterAutospacing="0"/>
        <w:jc w:val="both"/>
        <w:rPr>
          <w:sz w:val="22"/>
          <w:szCs w:val="22"/>
        </w:rPr>
      </w:pPr>
      <w:r w:rsidRPr="001C4ED9">
        <w:rPr>
          <w:sz w:val="22"/>
          <w:szCs w:val="22"/>
        </w:rPr>
        <w:t>   К1 = Прибыль до выплаты процентов, налогов / Всего активов</w:t>
      </w:r>
    </w:p>
    <w:p w:rsidR="006809D3" w:rsidRPr="001C4ED9" w:rsidRDefault="006809D3" w:rsidP="006809D3">
      <w:pPr>
        <w:pStyle w:val="western"/>
        <w:spacing w:before="0" w:beforeAutospacing="0" w:after="0" w:afterAutospacing="0"/>
        <w:jc w:val="both"/>
        <w:rPr>
          <w:sz w:val="22"/>
          <w:szCs w:val="22"/>
        </w:rPr>
      </w:pPr>
      <w:r w:rsidRPr="001C4ED9">
        <w:rPr>
          <w:sz w:val="22"/>
          <w:szCs w:val="22"/>
        </w:rPr>
        <w:t>К2 = Выручка от реализации / Всего активов</w:t>
      </w:r>
    </w:p>
    <w:p w:rsidR="006809D3" w:rsidRPr="001C4ED9" w:rsidRDefault="006809D3" w:rsidP="006809D3">
      <w:pPr>
        <w:pStyle w:val="western"/>
        <w:spacing w:before="0" w:beforeAutospacing="0" w:after="0" w:afterAutospacing="0"/>
        <w:jc w:val="both"/>
        <w:rPr>
          <w:sz w:val="22"/>
          <w:szCs w:val="22"/>
        </w:rPr>
      </w:pPr>
      <w:r w:rsidRPr="001C4ED9">
        <w:rPr>
          <w:sz w:val="22"/>
          <w:szCs w:val="22"/>
        </w:rPr>
        <w:t>К3 = Собственный капитал (рыночная оценка) / Привлеченный капитал</w:t>
      </w:r>
    </w:p>
    <w:p w:rsidR="006809D3" w:rsidRPr="001C4ED9" w:rsidRDefault="006809D3" w:rsidP="006809D3">
      <w:pPr>
        <w:pStyle w:val="western"/>
        <w:spacing w:before="0" w:beforeAutospacing="0" w:after="0" w:afterAutospacing="0"/>
        <w:jc w:val="both"/>
        <w:rPr>
          <w:sz w:val="22"/>
          <w:szCs w:val="22"/>
        </w:rPr>
      </w:pPr>
      <w:r w:rsidRPr="001C4ED9">
        <w:rPr>
          <w:sz w:val="22"/>
          <w:szCs w:val="22"/>
        </w:rPr>
        <w:t>К4 = Реинвестированная прибыль / Всего активов</w:t>
      </w:r>
    </w:p>
    <w:p w:rsidR="006809D3" w:rsidRPr="001C4ED9" w:rsidRDefault="006809D3" w:rsidP="006809D3">
      <w:pPr>
        <w:pStyle w:val="western"/>
        <w:spacing w:before="0" w:beforeAutospacing="0" w:after="0" w:afterAutospacing="0"/>
        <w:jc w:val="both"/>
        <w:rPr>
          <w:sz w:val="22"/>
          <w:szCs w:val="22"/>
        </w:rPr>
      </w:pPr>
      <w:r w:rsidRPr="001C4ED9">
        <w:rPr>
          <w:sz w:val="22"/>
          <w:szCs w:val="22"/>
        </w:rPr>
        <w:t>К5 = Собственные оборотные средства / Всего активов</w:t>
      </w:r>
    </w:p>
    <w:p w:rsidR="006809D3" w:rsidRPr="003C4A8C" w:rsidRDefault="006809D3" w:rsidP="006809D3">
      <w:pPr>
        <w:spacing w:after="0" w:line="240" w:lineRule="auto"/>
        <w:jc w:val="both"/>
        <w:rPr>
          <w:rFonts w:ascii="Times New Roman" w:hAnsi="Times New Roman"/>
          <w:sz w:val="24"/>
          <w:szCs w:val="24"/>
          <w:lang w:eastAsia="ru-RU"/>
        </w:rPr>
      </w:pPr>
      <w:r w:rsidRPr="001C4ED9">
        <w:rPr>
          <w:rFonts w:ascii="Times New Roman" w:hAnsi="Times New Roman"/>
          <w:lang w:eastAsia="ru-RU"/>
        </w:rPr>
        <w:t xml:space="preserve">       Критическое значение индекса Z рассчитывалось Альтманом по данным статистической выборки и составило 2,675. С этой величиной сопоставляется расчетное значение индекса кредитоспособности для конкретного предприятия. Это позволяет провести границу между предприятиями и высказать суждение о возможном в обозримом будущем (2-3 года) банкротстве одних (Z&lt;2.675) и достаточно устойчивом финансовом положении других (Z&gt;2.675). По данным на конец отчетного периода для нашего предприятия этот индекс =2,956. Но здесь следует сделать небольшую поправку; расчет индекса кредитоспособности в наиболее законченном виде возможен лишь для компаний, котирующих свои акции на фондовых биржах, что в переходной экономики имеет существенное значение, но к сожалению </w:t>
      </w:r>
      <w:r w:rsidRPr="003C4A8C">
        <w:rPr>
          <w:rFonts w:ascii="Times New Roman" w:hAnsi="Times New Roman"/>
          <w:sz w:val="24"/>
          <w:szCs w:val="24"/>
          <w:lang w:eastAsia="ru-RU"/>
        </w:rPr>
        <w:t>пока не получило своего достаточного развития (образование фондовых бирж) .</w:t>
      </w:r>
    </w:p>
    <w:p w:rsidR="00951B55" w:rsidRDefault="00951B55" w:rsidP="002441B2">
      <w:pPr>
        <w:pStyle w:val="a7"/>
        <w:spacing w:before="0" w:beforeAutospacing="0" w:after="0" w:afterAutospacing="0"/>
        <w:jc w:val="both"/>
        <w:rPr>
          <w:sz w:val="22"/>
          <w:szCs w:val="22"/>
        </w:rPr>
      </w:pPr>
    </w:p>
    <w:p w:rsidR="009C407C" w:rsidRPr="00B76611" w:rsidRDefault="009C407C" w:rsidP="009C407C">
      <w:pPr>
        <w:spacing w:after="0" w:line="240" w:lineRule="auto"/>
        <w:jc w:val="both"/>
        <w:outlineLvl w:val="0"/>
        <w:rPr>
          <w:rFonts w:ascii="Times New Roman" w:hAnsi="Times New Roman"/>
          <w:b/>
          <w:bCs/>
          <w:kern w:val="36"/>
          <w:lang w:eastAsia="ru-RU"/>
        </w:rPr>
      </w:pPr>
      <w:r w:rsidRPr="00B76611">
        <w:rPr>
          <w:rFonts w:ascii="Times New Roman" w:hAnsi="Times New Roman"/>
          <w:b/>
          <w:bCs/>
          <w:kern w:val="36"/>
          <w:lang w:eastAsia="ru-RU"/>
        </w:rPr>
        <w:t xml:space="preserve">47.Сущность нормирования оборотных средств. </w:t>
      </w:r>
    </w:p>
    <w:p w:rsidR="009C407C" w:rsidRPr="009C407C" w:rsidRDefault="009C407C" w:rsidP="009C407C">
      <w:pPr>
        <w:spacing w:after="0" w:line="240" w:lineRule="auto"/>
        <w:ind w:firstLine="709"/>
        <w:jc w:val="both"/>
        <w:rPr>
          <w:rFonts w:ascii="Times New Roman" w:hAnsi="Times New Roman"/>
          <w:lang w:eastAsia="ru-RU"/>
        </w:rPr>
      </w:pPr>
      <w:r w:rsidRPr="009C407C">
        <w:rPr>
          <w:rFonts w:ascii="Times New Roman" w:hAnsi="Times New Roman"/>
          <w:lang w:eastAsia="ru-RU"/>
        </w:rPr>
        <w:t>Нормирование оборотных средств заключается в разработке норм по видам товарно-материальных ценностей и затрат, а также мероприятий, способствующих повышению эффективности использования оборотных средств.</w:t>
      </w:r>
    </w:p>
    <w:p w:rsidR="009C407C" w:rsidRPr="009C407C" w:rsidRDefault="009C407C" w:rsidP="009C407C">
      <w:pPr>
        <w:spacing w:after="0" w:line="240" w:lineRule="auto"/>
        <w:ind w:firstLine="709"/>
        <w:jc w:val="both"/>
        <w:rPr>
          <w:rFonts w:ascii="Times New Roman" w:hAnsi="Times New Roman"/>
          <w:lang w:eastAsia="ru-RU"/>
        </w:rPr>
      </w:pP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u w:val="single"/>
          <w:lang w:eastAsia="ru-RU"/>
        </w:rPr>
        <w:t>Нормируются следующие элементы оборотных средств</w:t>
      </w:r>
      <w:r w:rsidRPr="006505EC">
        <w:rPr>
          <w:rFonts w:ascii="Times New Roman" w:hAnsi="Times New Roman"/>
          <w:lang w:eastAsia="ru-RU"/>
        </w:rPr>
        <w:t>:</w:t>
      </w:r>
      <w:r w:rsidR="006505EC">
        <w:rPr>
          <w:rFonts w:ascii="Times New Roman" w:hAnsi="Times New Roman"/>
          <w:lang w:eastAsia="ru-RU"/>
        </w:rPr>
        <w:t xml:space="preserve"> п</w:t>
      </w:r>
      <w:r w:rsidRPr="006505EC">
        <w:rPr>
          <w:rFonts w:ascii="Times New Roman" w:hAnsi="Times New Roman"/>
          <w:lang w:eastAsia="ru-RU"/>
        </w:rPr>
        <w:t>роизводственные запасы;</w:t>
      </w:r>
      <w:r w:rsidR="006505EC">
        <w:rPr>
          <w:rFonts w:ascii="Times New Roman" w:hAnsi="Times New Roman"/>
          <w:lang w:eastAsia="ru-RU"/>
        </w:rPr>
        <w:t xml:space="preserve"> </w:t>
      </w:r>
      <w:r w:rsidRPr="006505EC">
        <w:rPr>
          <w:rFonts w:ascii="Times New Roman" w:hAnsi="Times New Roman"/>
          <w:lang w:eastAsia="ru-RU"/>
        </w:rPr>
        <w:t>незавершенное производство;</w:t>
      </w:r>
      <w:r w:rsidR="006505EC">
        <w:rPr>
          <w:rFonts w:ascii="Times New Roman" w:hAnsi="Times New Roman"/>
          <w:lang w:eastAsia="ru-RU"/>
        </w:rPr>
        <w:t xml:space="preserve"> </w:t>
      </w:r>
      <w:r w:rsidRPr="006505EC">
        <w:rPr>
          <w:rFonts w:ascii="Times New Roman" w:hAnsi="Times New Roman"/>
          <w:lang w:eastAsia="ru-RU"/>
        </w:rPr>
        <w:t>расходы будущих периодов;</w:t>
      </w:r>
      <w:r w:rsidR="006505EC">
        <w:rPr>
          <w:rFonts w:ascii="Times New Roman" w:hAnsi="Times New Roman"/>
          <w:lang w:eastAsia="ru-RU"/>
        </w:rPr>
        <w:t xml:space="preserve"> </w:t>
      </w:r>
      <w:r w:rsidRPr="006505EC">
        <w:rPr>
          <w:rFonts w:ascii="Times New Roman" w:hAnsi="Times New Roman"/>
          <w:lang w:eastAsia="ru-RU"/>
        </w:rPr>
        <w:t>готовая продукция на складе предприятия;</w:t>
      </w:r>
      <w:r w:rsidR="006505EC">
        <w:rPr>
          <w:rFonts w:ascii="Times New Roman" w:hAnsi="Times New Roman"/>
          <w:lang w:eastAsia="ru-RU"/>
        </w:rPr>
        <w:t xml:space="preserve"> </w:t>
      </w:r>
      <w:r w:rsidRPr="006505EC">
        <w:rPr>
          <w:rFonts w:ascii="Times New Roman" w:hAnsi="Times New Roman"/>
          <w:lang w:eastAsia="ru-RU"/>
        </w:rPr>
        <w:t xml:space="preserve">денежные средства в кассе на хранении. </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Производственными запасами называются материальные ресурсы, находящиеся на предприятии, но не вступившие в производственный процесс.</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Суммарный норматив оборотных средств в производственных запасах (Н), относящихся к оборотным фондам, определяется умножением среднесуточного потребления материальных ресурсов в стоимостном выражении на норму запаса в днях:</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942975" cy="428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r w:rsidR="009C407C" w:rsidRPr="006505EC">
        <w:rPr>
          <w:rFonts w:ascii="Times New Roman" w:hAnsi="Times New Roman"/>
          <w:lang w:eastAsia="ru-RU"/>
        </w:rPr>
        <w:t>,</w:t>
      </w:r>
      <w:r w:rsidR="009C407C" w:rsidRPr="006505EC">
        <w:rPr>
          <w:rFonts w:ascii="Times New Roman" w:hAnsi="Times New Roman"/>
        </w:rPr>
        <w:t xml:space="preserve"> </w:t>
      </w:r>
      <w:r w:rsidR="009C407C" w:rsidRPr="006505EC">
        <w:rPr>
          <w:rFonts w:ascii="Times New Roman" w:hAnsi="Times New Roman"/>
          <w:lang w:eastAsia="ru-RU"/>
        </w:rPr>
        <w:t>где Мn — сумма расходов определенной группы материальных ресурсов на плановый период; Тn — число дней в плановом периоде; Н — установленная норма запаса для данного вида ресурсов, дней.</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 xml:space="preserve">В зависимости от назначения запаса и необходимости подготовки материальных ресурсов к использованию в производстве, различают: транспортный, </w:t>
      </w:r>
      <w:r w:rsidR="006505EC">
        <w:rPr>
          <w:rFonts w:ascii="Times New Roman" w:hAnsi="Times New Roman"/>
          <w:lang w:eastAsia="ru-RU"/>
        </w:rPr>
        <w:t xml:space="preserve"> </w:t>
      </w:r>
      <w:r w:rsidRPr="006505EC">
        <w:rPr>
          <w:rFonts w:ascii="Times New Roman" w:hAnsi="Times New Roman"/>
          <w:lang w:eastAsia="ru-RU"/>
        </w:rPr>
        <w:t>подготовительный, текущий, страховой (или гарантийный),</w:t>
      </w:r>
      <w:r w:rsidR="006505EC">
        <w:rPr>
          <w:rFonts w:ascii="Times New Roman" w:hAnsi="Times New Roman"/>
          <w:lang w:eastAsia="ru-RU"/>
        </w:rPr>
        <w:t xml:space="preserve"> </w:t>
      </w:r>
      <w:r w:rsidRPr="006505EC">
        <w:rPr>
          <w:rFonts w:ascii="Times New Roman" w:hAnsi="Times New Roman"/>
          <w:lang w:eastAsia="ru-RU"/>
        </w:rPr>
        <w:t>технологический запас.</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В натуральном или условно-натуральном измерении текущий запас (Зтек) определяется по формуле:</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962150"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2952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Ип — интервал поставки, дней; М — среднесуточная потребность материальных ресурсов; Кзап — коэффициент задержки ресурсов в запасе.</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123950" cy="447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Пп — периодичность потребления материальных ресурсов, дней; Д— календарное время — число дней в плановом периоде.</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Нормирование страхового (гарантийного) запаса в днях осуществляется двумя способами:</w:t>
      </w:r>
    </w:p>
    <w:p w:rsid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а) по среднему отклонению фактических сроков поставки от плановых;</w:t>
      </w:r>
      <w:r w:rsidR="006505EC">
        <w:rPr>
          <w:rFonts w:ascii="Times New Roman" w:hAnsi="Times New Roman"/>
          <w:lang w:eastAsia="ru-RU"/>
        </w:rPr>
        <w:t xml:space="preserve"> </w:t>
      </w:r>
      <w:r w:rsidRPr="006505EC">
        <w:rPr>
          <w:rFonts w:ascii="Times New Roman" w:hAnsi="Times New Roman"/>
          <w:lang w:eastAsia="ru-RU"/>
        </w:rPr>
        <w:t xml:space="preserve">б) по времени, необходимому для срочного оформления заказа и доставки материальных ресурсов от поставщика к потребителю. </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Технологический запас (Зтех) необходим на время подготовки прибывших материальных ресурсов к производственному потреблению. Если для этого не требуется специальных операций по предварительной технологической обработке материалов, технологический запас принимается равным одному дню.</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При необходимости технологической подготовки запас материальных ресурсов для этого устанавливается при условии, что интервал поставки менее 90 дней, и рассчитывается по формуле:</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66687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Пм — период времени подготовки материалов к производству, дней.</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Норматив оборотных средств на незавершенное производство</w:t>
      </w:r>
      <w:r w:rsidRPr="006505EC">
        <w:rPr>
          <w:rFonts w:ascii="Times New Roman" w:hAnsi="Times New Roman"/>
        </w:rPr>
        <w:t xml:space="preserve"> (</w:t>
      </w:r>
      <w:r w:rsidRPr="006505EC">
        <w:rPr>
          <w:rFonts w:ascii="Times New Roman" w:hAnsi="Times New Roman"/>
          <w:lang w:eastAsia="ru-RU"/>
        </w:rPr>
        <w:t xml:space="preserve">Ннп) определяется по формуле: </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362075" cy="447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Вп — плановый объем товарной продукции по производственной себестоимости; Тц — длительность цикла изготовления продукции; Кнз — коэффициент нарастания затрат, представляющий собой отношение себестоимости продукции в незавершенном производстве к плановой ее себестоимости:</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228725" cy="4476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За— первоначальные затраты (на сырье, материалы, покупные полуфабрикаты и комплектующие элементы); Зо — все остальные затраты; 0,5 — коэффициент, характеризующий равномерность нарастания последующих затрат.</w:t>
      </w: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Норматив оборотных средств на расходы будущих периодов (Нбп) рассчитывается по равенству:</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5621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Рбн — сумма средств, вложенных в расходы будущих периодов, на начало планового года; Рп — расходы на данный плановый период по смете; Рв — расходы, включаемые в себестоимость продукции планового периода по смете затрат на производство.</w:t>
      </w:r>
    </w:p>
    <w:p w:rsidR="009C407C" w:rsidRPr="006505EC" w:rsidRDefault="009C407C" w:rsidP="006505EC">
      <w:pPr>
        <w:spacing w:after="0" w:line="240" w:lineRule="auto"/>
        <w:ind w:firstLine="360"/>
        <w:jc w:val="both"/>
        <w:rPr>
          <w:rFonts w:ascii="Times New Roman" w:hAnsi="Times New Roman"/>
          <w:lang w:eastAsia="ru-RU"/>
        </w:rPr>
      </w:pPr>
    </w:p>
    <w:p w:rsidR="009C407C" w:rsidRPr="006505EC" w:rsidRDefault="009C407C" w:rsidP="006505EC">
      <w:pPr>
        <w:spacing w:after="0" w:line="240" w:lineRule="auto"/>
        <w:ind w:firstLine="360"/>
        <w:jc w:val="both"/>
        <w:rPr>
          <w:rFonts w:ascii="Times New Roman" w:hAnsi="Times New Roman"/>
          <w:lang w:eastAsia="ru-RU"/>
        </w:rPr>
      </w:pPr>
      <w:r w:rsidRPr="006505EC">
        <w:rPr>
          <w:rFonts w:ascii="Times New Roman" w:hAnsi="Times New Roman"/>
          <w:lang w:eastAsia="ru-RU"/>
        </w:rPr>
        <w:t>Норматив на готовую продукцию, находящуюся на складе (Нгот), определяется по формуле:</w:t>
      </w:r>
    </w:p>
    <w:p w:rsidR="009C407C" w:rsidRPr="006505EC" w:rsidRDefault="00ED262F" w:rsidP="006505EC">
      <w:pPr>
        <w:spacing w:after="0" w:line="240" w:lineRule="auto"/>
        <w:ind w:firstLine="360"/>
        <w:jc w:val="both"/>
        <w:rPr>
          <w:rFonts w:ascii="Times New Roman" w:hAnsi="Times New Roman"/>
          <w:lang w:eastAsia="ru-RU"/>
        </w:rPr>
      </w:pPr>
      <w:r w:rsidRPr="006505EC">
        <w:rPr>
          <w:rFonts w:ascii="Times New Roman" w:hAnsi="Times New Roman"/>
          <w:noProof/>
          <w:lang w:eastAsia="ru-RU"/>
        </w:rPr>
        <w:drawing>
          <wp:inline distT="0" distB="0" distL="0" distR="0">
            <wp:extent cx="1104900"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r w:rsidR="009C407C" w:rsidRPr="006505EC">
        <w:rPr>
          <w:rFonts w:ascii="Times New Roman" w:hAnsi="Times New Roman"/>
        </w:rPr>
        <w:t xml:space="preserve"> </w:t>
      </w:r>
      <w:r w:rsidR="009C407C" w:rsidRPr="006505EC">
        <w:rPr>
          <w:rFonts w:ascii="Times New Roman" w:hAnsi="Times New Roman"/>
          <w:lang w:eastAsia="ru-RU"/>
        </w:rPr>
        <w:t>где Ск — установленный норматив пребывания готовой продукции на складе, дней.</w:t>
      </w:r>
    </w:p>
    <w:sectPr w:rsidR="009C407C" w:rsidRPr="00650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DC6EC"/>
    <w:multiLevelType w:val="hybridMultilevel"/>
    <w:tmpl w:val="EAB292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E9106B"/>
    <w:multiLevelType w:val="hybridMultilevel"/>
    <w:tmpl w:val="42B10F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2344B9"/>
    <w:multiLevelType w:val="hybridMultilevel"/>
    <w:tmpl w:val="0DC0D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5506B7"/>
    <w:multiLevelType w:val="multilevel"/>
    <w:tmpl w:val="7F3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05FAD"/>
    <w:multiLevelType w:val="multilevel"/>
    <w:tmpl w:val="6CBE4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50A01"/>
    <w:multiLevelType w:val="multilevel"/>
    <w:tmpl w:val="E18AF9D2"/>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D3F0BF9"/>
    <w:multiLevelType w:val="hybridMultilevel"/>
    <w:tmpl w:val="E848D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81CB23"/>
    <w:multiLevelType w:val="hybridMultilevel"/>
    <w:tmpl w:val="89E49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7"/>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8A"/>
    <w:rsid w:val="000045C4"/>
    <w:rsid w:val="0005214F"/>
    <w:rsid w:val="000D4854"/>
    <w:rsid w:val="000E026B"/>
    <w:rsid w:val="001509E4"/>
    <w:rsid w:val="00194BE7"/>
    <w:rsid w:val="002441B2"/>
    <w:rsid w:val="00244F57"/>
    <w:rsid w:val="002600A7"/>
    <w:rsid w:val="0031491D"/>
    <w:rsid w:val="003156FC"/>
    <w:rsid w:val="00317AFF"/>
    <w:rsid w:val="00335848"/>
    <w:rsid w:val="00375004"/>
    <w:rsid w:val="00377732"/>
    <w:rsid w:val="003C129A"/>
    <w:rsid w:val="003D1461"/>
    <w:rsid w:val="004007FD"/>
    <w:rsid w:val="004146D8"/>
    <w:rsid w:val="00464FAD"/>
    <w:rsid w:val="00473C90"/>
    <w:rsid w:val="00490963"/>
    <w:rsid w:val="004E3B71"/>
    <w:rsid w:val="00557A8B"/>
    <w:rsid w:val="005C5FEE"/>
    <w:rsid w:val="005F3F11"/>
    <w:rsid w:val="0061443C"/>
    <w:rsid w:val="006505EC"/>
    <w:rsid w:val="00653F80"/>
    <w:rsid w:val="006809D3"/>
    <w:rsid w:val="006B4CA7"/>
    <w:rsid w:val="006F451C"/>
    <w:rsid w:val="00751014"/>
    <w:rsid w:val="00777EA9"/>
    <w:rsid w:val="007C2FCF"/>
    <w:rsid w:val="007F46C5"/>
    <w:rsid w:val="0083500F"/>
    <w:rsid w:val="00850C74"/>
    <w:rsid w:val="008844AA"/>
    <w:rsid w:val="008C74CD"/>
    <w:rsid w:val="00902F23"/>
    <w:rsid w:val="009470D2"/>
    <w:rsid w:val="00951B55"/>
    <w:rsid w:val="009702D1"/>
    <w:rsid w:val="0099508B"/>
    <w:rsid w:val="009A59B0"/>
    <w:rsid w:val="009C407C"/>
    <w:rsid w:val="00A2181B"/>
    <w:rsid w:val="00B970C0"/>
    <w:rsid w:val="00BA624B"/>
    <w:rsid w:val="00BB2786"/>
    <w:rsid w:val="00BD2378"/>
    <w:rsid w:val="00C35359"/>
    <w:rsid w:val="00C42BED"/>
    <w:rsid w:val="00C54C30"/>
    <w:rsid w:val="00CB3DCE"/>
    <w:rsid w:val="00CD4240"/>
    <w:rsid w:val="00D07B5D"/>
    <w:rsid w:val="00D353FA"/>
    <w:rsid w:val="00D54D99"/>
    <w:rsid w:val="00DA5A8A"/>
    <w:rsid w:val="00DC7409"/>
    <w:rsid w:val="00DC7C83"/>
    <w:rsid w:val="00DD0180"/>
    <w:rsid w:val="00E0005A"/>
    <w:rsid w:val="00E40BFA"/>
    <w:rsid w:val="00E472C7"/>
    <w:rsid w:val="00E47FEE"/>
    <w:rsid w:val="00E60451"/>
    <w:rsid w:val="00E6632F"/>
    <w:rsid w:val="00E75BD2"/>
    <w:rsid w:val="00E85BF0"/>
    <w:rsid w:val="00E91A1E"/>
    <w:rsid w:val="00E92146"/>
    <w:rsid w:val="00EA0A6D"/>
    <w:rsid w:val="00EC1505"/>
    <w:rsid w:val="00ED262F"/>
    <w:rsid w:val="00EE3F0D"/>
    <w:rsid w:val="00EF3613"/>
    <w:rsid w:val="00F52048"/>
    <w:rsid w:val="00FD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764FE1-BF19-41DA-A0C3-073DF909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A8A"/>
    <w:pPr>
      <w:spacing w:after="200" w:line="276" w:lineRule="auto"/>
    </w:pPr>
    <w:rPr>
      <w:rFonts w:ascii="Calibri" w:hAnsi="Calibri"/>
      <w:sz w:val="22"/>
      <w:szCs w:val="22"/>
      <w:lang w:eastAsia="en-US"/>
    </w:rPr>
  </w:style>
  <w:style w:type="paragraph" w:styleId="1">
    <w:name w:val="heading 1"/>
    <w:basedOn w:val="a"/>
    <w:next w:val="a"/>
    <w:link w:val="10"/>
    <w:qFormat/>
    <w:rsid w:val="00D54D99"/>
    <w:pPr>
      <w:keepNext/>
      <w:keepLines/>
      <w:spacing w:before="480" w:after="0"/>
      <w:outlineLvl w:val="0"/>
    </w:pPr>
    <w:rPr>
      <w:rFonts w:ascii="Cambria" w:eastAsia="Calibri" w:hAnsi="Cambria"/>
      <w:b/>
      <w:bCs/>
      <w:color w:val="365F91"/>
      <w:sz w:val="28"/>
      <w:szCs w:val="28"/>
    </w:rPr>
  </w:style>
  <w:style w:type="paragraph" w:styleId="2">
    <w:name w:val="heading 2"/>
    <w:basedOn w:val="a"/>
    <w:next w:val="a"/>
    <w:qFormat/>
    <w:rsid w:val="006F451C"/>
    <w:pPr>
      <w:keepNext/>
      <w:spacing w:before="240" w:after="60"/>
      <w:outlineLvl w:val="1"/>
    </w:pPr>
    <w:rPr>
      <w:rFonts w:ascii="Arial" w:hAnsi="Arial" w:cs="Arial"/>
      <w:b/>
      <w:bCs/>
      <w:i/>
      <w:iCs/>
      <w:sz w:val="28"/>
      <w:szCs w:val="28"/>
    </w:rPr>
  </w:style>
  <w:style w:type="paragraph" w:styleId="3">
    <w:name w:val="heading 3"/>
    <w:basedOn w:val="a"/>
    <w:next w:val="a"/>
    <w:qFormat/>
    <w:rsid w:val="00317AFF"/>
    <w:pPr>
      <w:keepNext/>
      <w:spacing w:before="240" w:after="60"/>
      <w:outlineLvl w:val="2"/>
    </w:pPr>
    <w:rPr>
      <w:rFonts w:ascii="Arial" w:hAnsi="Arial" w:cs="Arial"/>
      <w:b/>
      <w:bCs/>
      <w:sz w:val="26"/>
      <w:szCs w:val="26"/>
    </w:rPr>
  </w:style>
  <w:style w:type="paragraph" w:styleId="4">
    <w:name w:val="heading 4"/>
    <w:basedOn w:val="a"/>
    <w:next w:val="a"/>
    <w:qFormat/>
    <w:rsid w:val="00B970C0"/>
    <w:pPr>
      <w:keepNext/>
      <w:spacing w:before="240" w:after="60"/>
      <w:outlineLvl w:val="3"/>
    </w:pPr>
    <w:rPr>
      <w:rFonts w:ascii="Times New Roman" w:hAnsi="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0E026B"/>
    <w:pPr>
      <w:autoSpaceDE w:val="0"/>
      <w:autoSpaceDN w:val="0"/>
      <w:adjustRightInd w:val="0"/>
    </w:pPr>
    <w:rPr>
      <w:rFonts w:ascii="Arial" w:hAnsi="Arial" w:cs="Arial"/>
      <w:color w:val="000000"/>
      <w:sz w:val="24"/>
      <w:szCs w:val="24"/>
    </w:rPr>
  </w:style>
  <w:style w:type="paragraph" w:customStyle="1" w:styleId="ListParagraph">
    <w:name w:val="List Paragraph"/>
    <w:basedOn w:val="a"/>
    <w:rsid w:val="00DD0180"/>
    <w:pPr>
      <w:ind w:left="720"/>
      <w:contextualSpacing/>
    </w:pPr>
  </w:style>
  <w:style w:type="character" w:customStyle="1" w:styleId="10">
    <w:name w:val="Заголовок 1 Знак"/>
    <w:basedOn w:val="a0"/>
    <w:link w:val="1"/>
    <w:locked/>
    <w:rsid w:val="00D54D99"/>
    <w:rPr>
      <w:rFonts w:ascii="Cambria" w:eastAsia="Calibri" w:hAnsi="Cambria"/>
      <w:b/>
      <w:bCs/>
      <w:color w:val="365F91"/>
      <w:sz w:val="28"/>
      <w:szCs w:val="28"/>
      <w:lang w:val="ru-RU" w:eastAsia="en-US" w:bidi="ar-SA"/>
    </w:rPr>
  </w:style>
  <w:style w:type="character" w:customStyle="1" w:styleId="a3">
    <w:name w:val="Основной текст_"/>
    <w:basedOn w:val="a0"/>
    <w:link w:val="11"/>
    <w:locked/>
    <w:rsid w:val="0061443C"/>
    <w:rPr>
      <w:sz w:val="18"/>
      <w:szCs w:val="18"/>
      <w:shd w:val="clear" w:color="auto" w:fill="FFFFFF"/>
      <w:lang w:bidi="ar-SA"/>
    </w:rPr>
  </w:style>
  <w:style w:type="character" w:customStyle="1" w:styleId="30">
    <w:name w:val="Основной текст (3)_"/>
    <w:basedOn w:val="a0"/>
    <w:link w:val="31"/>
    <w:locked/>
    <w:rsid w:val="0061443C"/>
    <w:rPr>
      <w:sz w:val="19"/>
      <w:szCs w:val="19"/>
      <w:shd w:val="clear" w:color="auto" w:fill="FFFFFF"/>
      <w:lang w:bidi="ar-SA"/>
    </w:rPr>
  </w:style>
  <w:style w:type="character" w:customStyle="1" w:styleId="2pt">
    <w:name w:val="Основной текст + Интервал 2 pt"/>
    <w:basedOn w:val="a3"/>
    <w:rsid w:val="0061443C"/>
    <w:rPr>
      <w:spacing w:val="40"/>
      <w:sz w:val="18"/>
      <w:szCs w:val="18"/>
      <w:shd w:val="clear" w:color="auto" w:fill="FFFFFF"/>
      <w:lang w:bidi="ar-SA"/>
    </w:rPr>
  </w:style>
  <w:style w:type="paragraph" w:customStyle="1" w:styleId="11">
    <w:name w:val="Основной текст1"/>
    <w:basedOn w:val="a"/>
    <w:link w:val="a3"/>
    <w:rsid w:val="0061443C"/>
    <w:pPr>
      <w:shd w:val="clear" w:color="auto" w:fill="FFFFFF"/>
      <w:spacing w:after="0" w:line="240" w:lineRule="atLeast"/>
    </w:pPr>
    <w:rPr>
      <w:rFonts w:ascii="Times New Roman" w:hAnsi="Times New Roman"/>
      <w:sz w:val="18"/>
      <w:szCs w:val="18"/>
      <w:shd w:val="clear" w:color="auto" w:fill="FFFFFF"/>
      <w:lang w:val="ru-RU" w:eastAsia="ru-RU"/>
    </w:rPr>
  </w:style>
  <w:style w:type="paragraph" w:customStyle="1" w:styleId="31">
    <w:name w:val="Основной текст (3)"/>
    <w:basedOn w:val="a"/>
    <w:link w:val="30"/>
    <w:rsid w:val="0061443C"/>
    <w:pPr>
      <w:shd w:val="clear" w:color="auto" w:fill="FFFFFF"/>
      <w:spacing w:after="0" w:line="221" w:lineRule="exact"/>
      <w:ind w:firstLine="480"/>
      <w:jc w:val="both"/>
    </w:pPr>
    <w:rPr>
      <w:rFonts w:ascii="Times New Roman" w:hAnsi="Times New Roman"/>
      <w:sz w:val="19"/>
      <w:szCs w:val="19"/>
      <w:shd w:val="clear" w:color="auto" w:fill="FFFFFF"/>
      <w:lang w:val="ru-RU" w:eastAsia="ru-RU"/>
    </w:rPr>
  </w:style>
  <w:style w:type="character" w:customStyle="1" w:styleId="21">
    <w:name w:val="Основной текст (21)_"/>
    <w:basedOn w:val="a0"/>
    <w:link w:val="210"/>
    <w:locked/>
    <w:rsid w:val="000D4854"/>
    <w:rPr>
      <w:rFonts w:ascii="Batang" w:eastAsia="Batang" w:hAnsi="Batang"/>
      <w:sz w:val="16"/>
      <w:szCs w:val="16"/>
      <w:shd w:val="clear" w:color="auto" w:fill="FFFFFF"/>
      <w:lang w:bidi="ar-SA"/>
    </w:rPr>
  </w:style>
  <w:style w:type="character" w:customStyle="1" w:styleId="a4">
    <w:name w:val="Подпись к картинке_"/>
    <w:basedOn w:val="a0"/>
    <w:link w:val="a5"/>
    <w:locked/>
    <w:rsid w:val="000D4854"/>
    <w:rPr>
      <w:sz w:val="16"/>
      <w:szCs w:val="16"/>
      <w:shd w:val="clear" w:color="auto" w:fill="FFFFFF"/>
      <w:lang w:bidi="ar-SA"/>
    </w:rPr>
  </w:style>
  <w:style w:type="paragraph" w:customStyle="1" w:styleId="210">
    <w:name w:val="Основной текст (21)"/>
    <w:basedOn w:val="a"/>
    <w:link w:val="21"/>
    <w:rsid w:val="000D4854"/>
    <w:pPr>
      <w:shd w:val="clear" w:color="auto" w:fill="FFFFFF"/>
      <w:spacing w:after="240" w:line="226" w:lineRule="exact"/>
      <w:jc w:val="right"/>
    </w:pPr>
    <w:rPr>
      <w:rFonts w:ascii="Batang" w:eastAsia="Batang" w:hAnsi="Batang"/>
      <w:sz w:val="16"/>
      <w:szCs w:val="16"/>
      <w:shd w:val="clear" w:color="auto" w:fill="FFFFFF"/>
      <w:lang w:val="ru-RU" w:eastAsia="ru-RU"/>
    </w:rPr>
  </w:style>
  <w:style w:type="paragraph" w:customStyle="1" w:styleId="a5">
    <w:name w:val="Подпись к картинке"/>
    <w:basedOn w:val="a"/>
    <w:link w:val="a4"/>
    <w:rsid w:val="000D4854"/>
    <w:pPr>
      <w:shd w:val="clear" w:color="auto" w:fill="FFFFFF"/>
      <w:spacing w:after="0" w:line="240" w:lineRule="atLeast"/>
    </w:pPr>
    <w:rPr>
      <w:rFonts w:ascii="Times New Roman" w:hAnsi="Times New Roman"/>
      <w:sz w:val="16"/>
      <w:szCs w:val="16"/>
      <w:shd w:val="clear" w:color="auto" w:fill="FFFFFF"/>
      <w:lang w:val="ru-RU" w:eastAsia="ru-RU"/>
    </w:rPr>
  </w:style>
  <w:style w:type="character" w:customStyle="1" w:styleId="22">
    <w:name w:val="Основной текст (22)_"/>
    <w:basedOn w:val="a0"/>
    <w:link w:val="220"/>
    <w:locked/>
    <w:rsid w:val="000D4854"/>
    <w:rPr>
      <w:rFonts w:ascii="Batang" w:eastAsia="Batang" w:hAnsi="Batang"/>
      <w:sz w:val="16"/>
      <w:szCs w:val="16"/>
      <w:shd w:val="clear" w:color="auto" w:fill="FFFFFF"/>
      <w:lang w:bidi="ar-SA"/>
    </w:rPr>
  </w:style>
  <w:style w:type="character" w:customStyle="1" w:styleId="22Tahoma">
    <w:name w:val="Основной текст (22) + Tahoma"/>
    <w:aliases w:val="9 pt,Не полужирный"/>
    <w:basedOn w:val="22"/>
    <w:rsid w:val="000D4854"/>
    <w:rPr>
      <w:rFonts w:ascii="Tahoma" w:eastAsia="Times New Roman" w:hAnsi="Tahoma" w:cs="Tahoma"/>
      <w:b/>
      <w:bCs/>
      <w:sz w:val="18"/>
      <w:szCs w:val="18"/>
      <w:shd w:val="clear" w:color="auto" w:fill="FFFFFF"/>
      <w:lang w:bidi="ar-SA"/>
    </w:rPr>
  </w:style>
  <w:style w:type="character" w:customStyle="1" w:styleId="227pt">
    <w:name w:val="Основной текст (22) + 7 pt"/>
    <w:aliases w:val="Не полужирный1"/>
    <w:basedOn w:val="22"/>
    <w:rsid w:val="000D4854"/>
    <w:rPr>
      <w:rFonts w:ascii="Batang" w:eastAsia="Batang" w:hAnsi="Batang"/>
      <w:b/>
      <w:bCs/>
      <w:sz w:val="14"/>
      <w:szCs w:val="14"/>
      <w:shd w:val="clear" w:color="auto" w:fill="FFFFFF"/>
      <w:lang w:bidi="ar-SA"/>
    </w:rPr>
  </w:style>
  <w:style w:type="paragraph" w:customStyle="1" w:styleId="220">
    <w:name w:val="Основной текст (22)"/>
    <w:basedOn w:val="a"/>
    <w:link w:val="22"/>
    <w:rsid w:val="000D4854"/>
    <w:pPr>
      <w:shd w:val="clear" w:color="auto" w:fill="FFFFFF"/>
      <w:spacing w:before="60" w:after="0" w:line="240" w:lineRule="atLeast"/>
      <w:jc w:val="both"/>
    </w:pPr>
    <w:rPr>
      <w:rFonts w:ascii="Batang" w:eastAsia="Batang" w:hAnsi="Batang"/>
      <w:sz w:val="16"/>
      <w:szCs w:val="16"/>
      <w:shd w:val="clear" w:color="auto" w:fill="FFFFFF"/>
      <w:lang w:val="ru-RU" w:eastAsia="ru-RU"/>
    </w:rPr>
  </w:style>
  <w:style w:type="character" w:customStyle="1" w:styleId="19">
    <w:name w:val="Основной текст (19)_"/>
    <w:basedOn w:val="a0"/>
    <w:link w:val="190"/>
    <w:locked/>
    <w:rsid w:val="000D4854"/>
    <w:rPr>
      <w:rFonts w:ascii="Batang" w:eastAsia="Batang" w:hAnsi="Batang"/>
      <w:sz w:val="14"/>
      <w:szCs w:val="14"/>
      <w:shd w:val="clear" w:color="auto" w:fill="FFFFFF"/>
      <w:lang w:bidi="ar-SA"/>
    </w:rPr>
  </w:style>
  <w:style w:type="character" w:customStyle="1" w:styleId="198pt">
    <w:name w:val="Основной текст (19) + 8 pt"/>
    <w:aliases w:val="Полужирный"/>
    <w:basedOn w:val="19"/>
    <w:rsid w:val="000D4854"/>
    <w:rPr>
      <w:rFonts w:ascii="Batang" w:eastAsia="Batang" w:hAnsi="Batang"/>
      <w:b/>
      <w:bCs/>
      <w:sz w:val="16"/>
      <w:szCs w:val="16"/>
      <w:shd w:val="clear" w:color="auto" w:fill="FFFFFF"/>
      <w:lang w:bidi="ar-SA"/>
    </w:rPr>
  </w:style>
  <w:style w:type="paragraph" w:customStyle="1" w:styleId="190">
    <w:name w:val="Основной текст (19)"/>
    <w:basedOn w:val="a"/>
    <w:link w:val="19"/>
    <w:rsid w:val="000D4854"/>
    <w:pPr>
      <w:shd w:val="clear" w:color="auto" w:fill="FFFFFF"/>
      <w:spacing w:before="120" w:after="240" w:line="240" w:lineRule="atLeast"/>
    </w:pPr>
    <w:rPr>
      <w:rFonts w:ascii="Batang" w:eastAsia="Batang" w:hAnsi="Batang"/>
      <w:sz w:val="14"/>
      <w:szCs w:val="14"/>
      <w:shd w:val="clear" w:color="auto" w:fill="FFFFFF"/>
      <w:lang w:val="ru-RU" w:eastAsia="ru-RU"/>
    </w:rPr>
  </w:style>
  <w:style w:type="character" w:customStyle="1" w:styleId="20">
    <w:name w:val="Основной текст (2)"/>
    <w:basedOn w:val="a0"/>
    <w:rsid w:val="000D4854"/>
    <w:rPr>
      <w:rFonts w:ascii="Times New Roman" w:hAnsi="Times New Roman" w:cs="Times New Roman"/>
      <w:spacing w:val="0"/>
      <w:sz w:val="16"/>
      <w:szCs w:val="16"/>
    </w:rPr>
  </w:style>
  <w:style w:type="character" w:styleId="a6">
    <w:name w:val="Strong"/>
    <w:basedOn w:val="a0"/>
    <w:qFormat/>
    <w:rsid w:val="00FD5B1E"/>
    <w:rPr>
      <w:rFonts w:cs="Times New Roman"/>
      <w:b/>
      <w:bCs/>
    </w:rPr>
  </w:style>
  <w:style w:type="paragraph" w:styleId="a7">
    <w:name w:val="Normal (Web)"/>
    <w:basedOn w:val="a"/>
    <w:semiHidden/>
    <w:rsid w:val="00FD5B1E"/>
    <w:pPr>
      <w:spacing w:before="100" w:beforeAutospacing="1" w:after="100" w:afterAutospacing="1" w:line="240" w:lineRule="auto"/>
    </w:pPr>
    <w:rPr>
      <w:rFonts w:ascii="Times New Roman" w:eastAsia="Calibri" w:hAnsi="Times New Roman"/>
      <w:sz w:val="24"/>
      <w:szCs w:val="24"/>
      <w:lang w:eastAsia="ru-RU"/>
    </w:rPr>
  </w:style>
  <w:style w:type="character" w:styleId="a8">
    <w:name w:val="Hyperlink"/>
    <w:basedOn w:val="a0"/>
    <w:semiHidden/>
    <w:rsid w:val="00FD5B1E"/>
    <w:rPr>
      <w:rFonts w:cs="Times New Roman"/>
      <w:color w:val="0000FF"/>
      <w:u w:val="single"/>
    </w:rPr>
  </w:style>
  <w:style w:type="paragraph" w:customStyle="1" w:styleId="western">
    <w:name w:val="western"/>
    <w:basedOn w:val="a"/>
    <w:rsid w:val="006809D3"/>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317AFF"/>
    <w:rPr>
      <w:rFonts w:cs="Times New Roman"/>
    </w:rPr>
  </w:style>
  <w:style w:type="character" w:customStyle="1" w:styleId="review-h6">
    <w:name w:val="review-h6"/>
    <w:basedOn w:val="a0"/>
    <w:rsid w:val="00B970C0"/>
    <w:rPr>
      <w:rFonts w:cs="Times New Roman"/>
    </w:rPr>
  </w:style>
  <w:style w:type="paragraph" w:customStyle="1" w:styleId="normal">
    <w:name w:val="normal"/>
    <w:basedOn w:val="a"/>
    <w:rsid w:val="009702D1"/>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randars.ru/student/buhgalterskiy-uchet/uchet-materialno-proizvodstvennyh-zapasov.html"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audit-it.ru/finanaliz/terms/liquidity/cash_ratio.html" TargetMode="External"/><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www.audit-it.ru/finanaliz/terms/liquidity/quick_ratio.html"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hyperlink" Target="http://www.audit-it.ru/finanaliz/terms/liquidity/current_ratio.html" TargetMode="External"/><Relationship Id="rId23" Type="http://schemas.openxmlformats.org/officeDocument/2006/relationships/image" Target="media/image14.png"/><Relationship Id="rId10" Type="http://schemas.openxmlformats.org/officeDocument/2006/relationships/image" Target="media/image6.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randars.ru/college/ekonomika-firmy/likvidnost-predpriyatiya.html"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21738</Words>
  <Characters>123911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145359</CharactersWithSpaces>
  <SharedDoc>false</SharedDoc>
  <HLinks>
    <vt:vector size="30" baseType="variant">
      <vt:variant>
        <vt:i4>7864326</vt:i4>
      </vt:variant>
      <vt:variant>
        <vt:i4>12</vt:i4>
      </vt:variant>
      <vt:variant>
        <vt:i4>0</vt:i4>
      </vt:variant>
      <vt:variant>
        <vt:i4>5</vt:i4>
      </vt:variant>
      <vt:variant>
        <vt:lpwstr>http://www.audit-it.ru/finanaliz/terms/liquidity/cash_ratio.html</vt:lpwstr>
      </vt:variant>
      <vt:variant>
        <vt:lpwstr/>
      </vt:variant>
      <vt:variant>
        <vt:i4>1441912</vt:i4>
      </vt:variant>
      <vt:variant>
        <vt:i4>9</vt:i4>
      </vt:variant>
      <vt:variant>
        <vt:i4>0</vt:i4>
      </vt:variant>
      <vt:variant>
        <vt:i4>5</vt:i4>
      </vt:variant>
      <vt:variant>
        <vt:lpwstr>http://www.audit-it.ru/finanaliz/terms/liquidity/quick_ratio.html</vt:lpwstr>
      </vt:variant>
      <vt:variant>
        <vt:lpwstr/>
      </vt:variant>
      <vt:variant>
        <vt:i4>6619143</vt:i4>
      </vt:variant>
      <vt:variant>
        <vt:i4>6</vt:i4>
      </vt:variant>
      <vt:variant>
        <vt:i4>0</vt:i4>
      </vt:variant>
      <vt:variant>
        <vt:i4>5</vt:i4>
      </vt:variant>
      <vt:variant>
        <vt:lpwstr>http://www.audit-it.ru/finanaliz/terms/liquidity/current_ratio.html</vt:lpwstr>
      </vt:variant>
      <vt:variant>
        <vt:lpwstr/>
      </vt:variant>
      <vt:variant>
        <vt:i4>1507405</vt:i4>
      </vt:variant>
      <vt:variant>
        <vt:i4>3</vt:i4>
      </vt:variant>
      <vt:variant>
        <vt:i4>0</vt:i4>
      </vt:variant>
      <vt:variant>
        <vt:i4>5</vt:i4>
      </vt:variant>
      <vt:variant>
        <vt:lpwstr>http://www.grandars.ru/college/ekonomika-firmy/likvidnost-predpriyatiya.html</vt:lpwstr>
      </vt:variant>
      <vt:variant>
        <vt:lpwstr/>
      </vt:variant>
      <vt:variant>
        <vt:i4>5570578</vt:i4>
      </vt:variant>
      <vt:variant>
        <vt:i4>0</vt:i4>
      </vt:variant>
      <vt:variant>
        <vt:i4>0</vt:i4>
      </vt:variant>
      <vt:variant>
        <vt:i4>5</vt:i4>
      </vt:variant>
      <vt:variant>
        <vt:lpwstr>http://www.grandars.ru/student/buhgalterskiy-uchet/uchet-materialno-proizvodstvennyh-zapasov.html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Igor</cp:lastModifiedBy>
  <cp:revision>3</cp:revision>
  <cp:lastPrinted>2013-01-17T10:05:00Z</cp:lastPrinted>
  <dcterms:created xsi:type="dcterms:W3CDTF">2025-04-23T06:59:00Z</dcterms:created>
  <dcterms:modified xsi:type="dcterms:W3CDTF">2025-04-23T06:59:00Z</dcterms:modified>
</cp:coreProperties>
</file>