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DD4B3" w14:textId="77777777" w:rsidR="00713D3A" w:rsidRPr="00505147" w:rsidRDefault="00713D3A" w:rsidP="00505147">
      <w:pPr>
        <w:spacing w:after="0" w:line="360" w:lineRule="auto"/>
        <w:ind w:firstLine="709"/>
        <w:jc w:val="both"/>
        <w:rPr>
          <w:rFonts w:ascii="Times New Roman" w:hAnsi="Times New Roman"/>
          <w:b/>
          <w:sz w:val="28"/>
          <w:szCs w:val="28"/>
          <w:lang w:val="uk-UA"/>
        </w:rPr>
      </w:pPr>
    </w:p>
    <w:p w14:paraId="4145BFDA" w14:textId="77777777" w:rsidR="00713D3A" w:rsidRPr="00505147" w:rsidRDefault="00713D3A" w:rsidP="00505147">
      <w:pPr>
        <w:spacing w:after="0" w:line="360" w:lineRule="auto"/>
        <w:ind w:firstLine="709"/>
        <w:jc w:val="both"/>
        <w:rPr>
          <w:rFonts w:ascii="Times New Roman" w:hAnsi="Times New Roman"/>
          <w:b/>
          <w:sz w:val="28"/>
          <w:szCs w:val="28"/>
          <w:lang w:val="uk-UA"/>
        </w:rPr>
      </w:pPr>
    </w:p>
    <w:p w14:paraId="2BDDEC75" w14:textId="77777777" w:rsidR="00713D3A" w:rsidRPr="00505147" w:rsidRDefault="00713D3A" w:rsidP="00505147">
      <w:pPr>
        <w:spacing w:after="0" w:line="360" w:lineRule="auto"/>
        <w:ind w:firstLine="709"/>
        <w:jc w:val="both"/>
        <w:rPr>
          <w:rFonts w:ascii="Times New Roman" w:hAnsi="Times New Roman"/>
          <w:b/>
          <w:sz w:val="28"/>
          <w:szCs w:val="28"/>
          <w:lang w:val="uk-UA"/>
        </w:rPr>
      </w:pPr>
    </w:p>
    <w:p w14:paraId="7BC50B4F" w14:textId="77777777" w:rsidR="00713D3A" w:rsidRPr="00505147" w:rsidRDefault="00713D3A" w:rsidP="00505147">
      <w:pPr>
        <w:spacing w:after="0" w:line="360" w:lineRule="auto"/>
        <w:ind w:firstLine="709"/>
        <w:jc w:val="both"/>
        <w:rPr>
          <w:rFonts w:ascii="Times New Roman" w:hAnsi="Times New Roman"/>
          <w:b/>
          <w:sz w:val="28"/>
          <w:szCs w:val="28"/>
          <w:lang w:val="uk-UA"/>
        </w:rPr>
      </w:pPr>
    </w:p>
    <w:p w14:paraId="514FC87D" w14:textId="77777777" w:rsidR="00713D3A" w:rsidRPr="00505147" w:rsidRDefault="00713D3A" w:rsidP="00505147">
      <w:pPr>
        <w:spacing w:after="0" w:line="360" w:lineRule="auto"/>
        <w:ind w:firstLine="709"/>
        <w:jc w:val="both"/>
        <w:rPr>
          <w:rFonts w:ascii="Times New Roman" w:hAnsi="Times New Roman"/>
          <w:b/>
          <w:sz w:val="28"/>
          <w:szCs w:val="28"/>
          <w:lang w:val="uk-UA"/>
        </w:rPr>
      </w:pPr>
    </w:p>
    <w:p w14:paraId="7CCB47BC" w14:textId="77777777" w:rsidR="00505147" w:rsidRPr="00505147" w:rsidRDefault="00505147" w:rsidP="00505147">
      <w:pPr>
        <w:spacing w:after="0" w:line="360" w:lineRule="auto"/>
        <w:ind w:firstLine="709"/>
        <w:jc w:val="both"/>
        <w:rPr>
          <w:rFonts w:ascii="Times New Roman" w:hAnsi="Times New Roman"/>
          <w:b/>
          <w:sz w:val="28"/>
          <w:szCs w:val="28"/>
          <w:lang w:val="uk-UA"/>
        </w:rPr>
      </w:pPr>
    </w:p>
    <w:p w14:paraId="1D8BFFD2" w14:textId="77777777" w:rsidR="00505147" w:rsidRPr="00505147" w:rsidRDefault="00505147" w:rsidP="00505147">
      <w:pPr>
        <w:spacing w:after="0" w:line="360" w:lineRule="auto"/>
        <w:ind w:firstLine="709"/>
        <w:jc w:val="both"/>
        <w:rPr>
          <w:rFonts w:ascii="Times New Roman" w:hAnsi="Times New Roman"/>
          <w:b/>
          <w:sz w:val="28"/>
          <w:szCs w:val="28"/>
          <w:lang w:val="uk-UA"/>
        </w:rPr>
      </w:pPr>
    </w:p>
    <w:p w14:paraId="1EE1CCF8" w14:textId="77777777" w:rsidR="00505147" w:rsidRPr="00505147" w:rsidRDefault="00505147" w:rsidP="00505147">
      <w:pPr>
        <w:spacing w:after="0" w:line="360" w:lineRule="auto"/>
        <w:ind w:firstLine="709"/>
        <w:jc w:val="both"/>
        <w:rPr>
          <w:rFonts w:ascii="Times New Roman" w:hAnsi="Times New Roman"/>
          <w:b/>
          <w:sz w:val="28"/>
          <w:szCs w:val="28"/>
          <w:lang w:val="uk-UA"/>
        </w:rPr>
      </w:pPr>
    </w:p>
    <w:p w14:paraId="578109FA" w14:textId="77777777" w:rsidR="00505147" w:rsidRPr="00505147" w:rsidRDefault="00505147" w:rsidP="00505147">
      <w:pPr>
        <w:spacing w:after="0" w:line="360" w:lineRule="auto"/>
        <w:ind w:firstLine="709"/>
        <w:jc w:val="both"/>
        <w:rPr>
          <w:rFonts w:ascii="Times New Roman" w:hAnsi="Times New Roman"/>
          <w:b/>
          <w:sz w:val="28"/>
          <w:szCs w:val="28"/>
          <w:lang w:val="uk-UA"/>
        </w:rPr>
      </w:pPr>
    </w:p>
    <w:p w14:paraId="0C68AB64" w14:textId="77777777" w:rsidR="00505147" w:rsidRPr="00505147" w:rsidRDefault="00505147" w:rsidP="00505147">
      <w:pPr>
        <w:spacing w:after="0" w:line="360" w:lineRule="auto"/>
        <w:ind w:firstLine="709"/>
        <w:jc w:val="both"/>
        <w:rPr>
          <w:rFonts w:ascii="Times New Roman" w:hAnsi="Times New Roman"/>
          <w:b/>
          <w:sz w:val="28"/>
          <w:szCs w:val="28"/>
          <w:lang w:val="uk-UA"/>
        </w:rPr>
      </w:pPr>
    </w:p>
    <w:p w14:paraId="2683E090" w14:textId="77777777" w:rsidR="00505147" w:rsidRPr="00505147" w:rsidRDefault="00505147" w:rsidP="00505147">
      <w:pPr>
        <w:spacing w:after="0" w:line="360" w:lineRule="auto"/>
        <w:ind w:firstLine="709"/>
        <w:jc w:val="both"/>
        <w:rPr>
          <w:rFonts w:ascii="Times New Roman" w:hAnsi="Times New Roman"/>
          <w:b/>
          <w:sz w:val="28"/>
          <w:szCs w:val="28"/>
          <w:lang w:val="uk-UA"/>
        </w:rPr>
      </w:pPr>
    </w:p>
    <w:p w14:paraId="2C4AC7DC" w14:textId="77777777" w:rsidR="00505147" w:rsidRPr="00505147" w:rsidRDefault="00505147" w:rsidP="00505147">
      <w:pPr>
        <w:spacing w:after="0" w:line="360" w:lineRule="auto"/>
        <w:ind w:firstLine="709"/>
        <w:jc w:val="both"/>
        <w:rPr>
          <w:rFonts w:ascii="Times New Roman" w:hAnsi="Times New Roman"/>
          <w:b/>
          <w:sz w:val="28"/>
          <w:szCs w:val="28"/>
          <w:lang w:val="uk-UA"/>
        </w:rPr>
      </w:pPr>
    </w:p>
    <w:p w14:paraId="4BE20AB4" w14:textId="77777777" w:rsidR="00505147" w:rsidRPr="00505147" w:rsidRDefault="00505147" w:rsidP="00505147">
      <w:pPr>
        <w:spacing w:after="0" w:line="360" w:lineRule="auto"/>
        <w:ind w:firstLine="709"/>
        <w:jc w:val="both"/>
        <w:rPr>
          <w:rFonts w:ascii="Times New Roman" w:hAnsi="Times New Roman"/>
          <w:b/>
          <w:sz w:val="28"/>
          <w:szCs w:val="28"/>
          <w:lang w:val="uk-UA"/>
        </w:rPr>
      </w:pPr>
    </w:p>
    <w:p w14:paraId="39C175AE" w14:textId="77777777" w:rsidR="00505147" w:rsidRPr="00505147" w:rsidRDefault="00505147" w:rsidP="00505147">
      <w:pPr>
        <w:spacing w:after="0" w:line="360" w:lineRule="auto"/>
        <w:ind w:firstLine="709"/>
        <w:jc w:val="both"/>
        <w:rPr>
          <w:rFonts w:ascii="Times New Roman" w:hAnsi="Times New Roman"/>
          <w:b/>
          <w:sz w:val="28"/>
          <w:szCs w:val="28"/>
          <w:lang w:val="uk-UA"/>
        </w:rPr>
      </w:pPr>
    </w:p>
    <w:p w14:paraId="4DCC6954" w14:textId="77777777" w:rsidR="00103164" w:rsidRPr="00505147" w:rsidRDefault="00103164" w:rsidP="00505147">
      <w:pPr>
        <w:spacing w:after="0" w:line="360" w:lineRule="auto"/>
        <w:ind w:firstLine="709"/>
        <w:jc w:val="center"/>
        <w:rPr>
          <w:rFonts w:ascii="Times New Roman" w:hAnsi="Times New Roman"/>
          <w:sz w:val="28"/>
          <w:szCs w:val="28"/>
          <w:lang w:val="uk-UA"/>
        </w:rPr>
      </w:pPr>
      <w:r w:rsidRPr="00505147">
        <w:rPr>
          <w:rFonts w:ascii="Times New Roman" w:hAnsi="Times New Roman"/>
          <w:b/>
          <w:sz w:val="28"/>
          <w:szCs w:val="28"/>
          <w:lang w:val="uk-UA"/>
        </w:rPr>
        <w:t xml:space="preserve">Тема: </w:t>
      </w:r>
      <w:r w:rsidR="00F04350" w:rsidRPr="00505147">
        <w:rPr>
          <w:rFonts w:ascii="Times New Roman" w:hAnsi="Times New Roman"/>
          <w:b/>
          <w:bCs/>
          <w:sz w:val="28"/>
          <w:szCs w:val="28"/>
          <w:lang w:val="uk-UA"/>
        </w:rPr>
        <w:t>Заземлення. Будова, монтаж і обслуговування</w:t>
      </w:r>
    </w:p>
    <w:p w14:paraId="35F1A28B" w14:textId="77777777" w:rsidR="00103164" w:rsidRPr="00505147" w:rsidRDefault="00103164" w:rsidP="00505147">
      <w:pPr>
        <w:spacing w:after="0" w:line="360" w:lineRule="auto"/>
        <w:ind w:firstLine="709"/>
        <w:jc w:val="both"/>
        <w:rPr>
          <w:rFonts w:ascii="Times New Roman" w:hAnsi="Times New Roman"/>
          <w:sz w:val="28"/>
          <w:szCs w:val="28"/>
          <w:lang w:val="uk-UA"/>
        </w:rPr>
      </w:pPr>
    </w:p>
    <w:p w14:paraId="11F57EF9" w14:textId="77777777" w:rsidR="00505147" w:rsidRPr="00505147" w:rsidRDefault="00505147">
      <w:pPr>
        <w:rPr>
          <w:rFonts w:ascii="Times New Roman" w:hAnsi="Times New Roman"/>
          <w:sz w:val="28"/>
          <w:szCs w:val="28"/>
          <w:lang w:val="uk-UA"/>
        </w:rPr>
      </w:pPr>
      <w:r w:rsidRPr="00505147">
        <w:rPr>
          <w:rFonts w:ascii="Times New Roman" w:hAnsi="Times New Roman"/>
          <w:sz w:val="28"/>
          <w:szCs w:val="28"/>
          <w:lang w:val="uk-UA"/>
        </w:rPr>
        <w:br w:type="page"/>
      </w:r>
    </w:p>
    <w:p w14:paraId="1214CD15" w14:textId="77777777" w:rsidR="00DC4C32" w:rsidRPr="00505147" w:rsidRDefault="00DC4C32" w:rsidP="00505147">
      <w:pPr>
        <w:spacing w:after="0" w:line="360" w:lineRule="auto"/>
        <w:ind w:firstLine="709"/>
        <w:jc w:val="center"/>
        <w:rPr>
          <w:rFonts w:ascii="Times New Roman" w:hAnsi="Times New Roman"/>
          <w:b/>
          <w:sz w:val="28"/>
          <w:szCs w:val="28"/>
          <w:lang w:val="uk-UA"/>
        </w:rPr>
      </w:pPr>
      <w:r w:rsidRPr="00505147">
        <w:rPr>
          <w:rFonts w:ascii="Times New Roman" w:hAnsi="Times New Roman"/>
          <w:b/>
          <w:sz w:val="28"/>
          <w:szCs w:val="28"/>
          <w:lang w:val="uk-UA"/>
        </w:rPr>
        <w:lastRenderedPageBreak/>
        <w:t>З</w:t>
      </w:r>
      <w:r w:rsidR="00505147" w:rsidRPr="00505147">
        <w:rPr>
          <w:rFonts w:ascii="Times New Roman" w:hAnsi="Times New Roman"/>
          <w:b/>
          <w:sz w:val="28"/>
          <w:szCs w:val="28"/>
          <w:lang w:val="uk-UA"/>
        </w:rPr>
        <w:t>міст</w:t>
      </w:r>
    </w:p>
    <w:p w14:paraId="430C6211" w14:textId="77777777" w:rsidR="00505147" w:rsidRPr="00505147" w:rsidRDefault="00505147" w:rsidP="00505147">
      <w:pPr>
        <w:spacing w:after="0" w:line="360" w:lineRule="auto"/>
        <w:ind w:firstLine="709"/>
        <w:jc w:val="both"/>
        <w:rPr>
          <w:rFonts w:ascii="Times New Roman" w:hAnsi="Times New Roman"/>
          <w:sz w:val="28"/>
          <w:szCs w:val="28"/>
          <w:lang w:val="uk-UA"/>
        </w:rPr>
      </w:pPr>
    </w:p>
    <w:p w14:paraId="4D1AEBEF" w14:textId="77777777" w:rsidR="00DC4C32" w:rsidRPr="00505147" w:rsidRDefault="004C414B" w:rsidP="00505147">
      <w:pPr>
        <w:shd w:val="clear" w:color="auto" w:fill="FFFFFF"/>
        <w:spacing w:after="0" w:line="360" w:lineRule="auto"/>
        <w:jc w:val="both"/>
        <w:rPr>
          <w:rFonts w:ascii="Times New Roman" w:hAnsi="Times New Roman"/>
          <w:sz w:val="28"/>
          <w:szCs w:val="28"/>
          <w:lang w:val="uk-UA"/>
        </w:rPr>
      </w:pPr>
      <w:r w:rsidRPr="00505147">
        <w:rPr>
          <w:rFonts w:ascii="Times New Roman" w:hAnsi="Times New Roman"/>
          <w:sz w:val="28"/>
          <w:szCs w:val="28"/>
          <w:lang w:val="uk-UA"/>
        </w:rPr>
        <w:t xml:space="preserve">Розділ І. </w:t>
      </w:r>
      <w:r w:rsidR="008E29BB" w:rsidRPr="00505147">
        <w:rPr>
          <w:rFonts w:ascii="Times New Roman" w:hAnsi="Times New Roman"/>
          <w:bCs/>
          <w:sz w:val="28"/>
          <w:szCs w:val="28"/>
          <w:lang w:val="uk-UA"/>
        </w:rPr>
        <w:t>Монтаж заземлювальних пристроїв</w:t>
      </w:r>
    </w:p>
    <w:p w14:paraId="1CDA0DC9" w14:textId="77777777" w:rsidR="00E345A4" w:rsidRPr="00505147" w:rsidRDefault="00825301" w:rsidP="00505147">
      <w:pPr>
        <w:shd w:val="clear" w:color="auto" w:fill="FFFFFF"/>
        <w:spacing w:after="0" w:line="360" w:lineRule="auto"/>
        <w:jc w:val="both"/>
        <w:rPr>
          <w:rFonts w:ascii="Times New Roman" w:hAnsi="Times New Roman"/>
          <w:sz w:val="28"/>
          <w:szCs w:val="28"/>
        </w:rPr>
      </w:pPr>
      <w:r w:rsidRPr="00505147">
        <w:rPr>
          <w:rFonts w:ascii="Times New Roman" w:hAnsi="Times New Roman"/>
          <w:sz w:val="28"/>
          <w:szCs w:val="28"/>
          <w:lang w:val="uk-UA"/>
        </w:rPr>
        <w:t>1.</w:t>
      </w:r>
      <w:r w:rsidR="00103164" w:rsidRPr="00505147">
        <w:rPr>
          <w:rFonts w:ascii="Times New Roman" w:hAnsi="Times New Roman"/>
          <w:sz w:val="28"/>
          <w:szCs w:val="28"/>
          <w:lang w:val="uk-UA"/>
        </w:rPr>
        <w:t xml:space="preserve">1 </w:t>
      </w:r>
      <w:r w:rsidR="008E29BB" w:rsidRPr="00505147">
        <w:rPr>
          <w:rFonts w:ascii="Times New Roman" w:hAnsi="Times New Roman"/>
          <w:bCs/>
          <w:sz w:val="28"/>
          <w:szCs w:val="28"/>
          <w:lang w:val="uk-UA"/>
        </w:rPr>
        <w:t>Загальні відомості про заземлення</w:t>
      </w:r>
    </w:p>
    <w:p w14:paraId="744FA950" w14:textId="77777777" w:rsidR="00BD20BF" w:rsidRPr="00505147" w:rsidRDefault="008E29BB" w:rsidP="00505147">
      <w:pPr>
        <w:shd w:val="clear" w:color="auto" w:fill="FFFFFF"/>
        <w:spacing w:after="0" w:line="360" w:lineRule="auto"/>
        <w:jc w:val="both"/>
        <w:rPr>
          <w:rFonts w:ascii="Times New Roman" w:hAnsi="Times New Roman"/>
          <w:sz w:val="28"/>
          <w:szCs w:val="28"/>
          <w:lang w:val="uk-UA"/>
        </w:rPr>
      </w:pPr>
      <w:r w:rsidRPr="00505147">
        <w:rPr>
          <w:rFonts w:ascii="Times New Roman" w:hAnsi="Times New Roman"/>
          <w:bCs/>
          <w:sz w:val="28"/>
          <w:szCs w:val="28"/>
          <w:lang w:val="uk-UA"/>
        </w:rPr>
        <w:t>1.2 Монтаж заземлювачів</w:t>
      </w:r>
    </w:p>
    <w:p w14:paraId="2F1F6557" w14:textId="77777777" w:rsidR="00BD20BF" w:rsidRPr="00505147" w:rsidRDefault="00103164" w:rsidP="00505147">
      <w:pPr>
        <w:shd w:val="clear" w:color="auto" w:fill="FFFFFF"/>
        <w:spacing w:after="0" w:line="360" w:lineRule="auto"/>
        <w:jc w:val="both"/>
        <w:rPr>
          <w:rFonts w:ascii="Times New Roman" w:hAnsi="Times New Roman"/>
          <w:sz w:val="28"/>
          <w:szCs w:val="28"/>
        </w:rPr>
      </w:pPr>
      <w:r w:rsidRPr="00505147">
        <w:rPr>
          <w:rFonts w:ascii="Times New Roman" w:hAnsi="Times New Roman"/>
          <w:bCs/>
          <w:sz w:val="28"/>
          <w:szCs w:val="28"/>
          <w:lang w:val="uk-UA"/>
        </w:rPr>
        <w:t>1.3</w:t>
      </w:r>
      <w:r w:rsidR="0063196A" w:rsidRPr="00505147">
        <w:rPr>
          <w:rFonts w:ascii="Times New Roman" w:hAnsi="Times New Roman"/>
          <w:bCs/>
          <w:sz w:val="28"/>
          <w:szCs w:val="28"/>
          <w:lang w:val="uk-UA"/>
        </w:rPr>
        <w:t xml:space="preserve"> Вимоги, що ставляться до заземлення електроустаткування</w:t>
      </w:r>
    </w:p>
    <w:p w14:paraId="627F7712" w14:textId="77777777" w:rsidR="00130E58" w:rsidRPr="00505147" w:rsidRDefault="004C414B" w:rsidP="00505147">
      <w:pPr>
        <w:shd w:val="clear" w:color="auto" w:fill="FFFFFF"/>
        <w:spacing w:after="0" w:line="360" w:lineRule="auto"/>
        <w:jc w:val="both"/>
        <w:rPr>
          <w:rFonts w:ascii="Times New Roman" w:hAnsi="Times New Roman"/>
          <w:bCs/>
          <w:sz w:val="28"/>
          <w:szCs w:val="28"/>
          <w:lang w:val="uk-UA"/>
        </w:rPr>
      </w:pPr>
      <w:r w:rsidRPr="00505147">
        <w:rPr>
          <w:rFonts w:ascii="Times New Roman" w:hAnsi="Times New Roman"/>
          <w:sz w:val="28"/>
          <w:szCs w:val="28"/>
          <w:lang w:val="uk-UA"/>
        </w:rPr>
        <w:t>Розділ ІІ. Правила технічної експлуатації заземлювальних пристроїв електроустановок</w:t>
      </w:r>
    </w:p>
    <w:p w14:paraId="4F07DDC8" w14:textId="77777777" w:rsidR="006F50F4" w:rsidRPr="00505147" w:rsidRDefault="00596050" w:rsidP="00505147">
      <w:pPr>
        <w:shd w:val="clear" w:color="auto" w:fill="FFFFFF"/>
        <w:spacing w:after="0" w:line="360" w:lineRule="auto"/>
        <w:jc w:val="both"/>
        <w:rPr>
          <w:rFonts w:ascii="Times New Roman" w:hAnsi="Times New Roman"/>
          <w:sz w:val="28"/>
          <w:szCs w:val="28"/>
        </w:rPr>
      </w:pPr>
      <w:r w:rsidRPr="00505147">
        <w:rPr>
          <w:rFonts w:ascii="Times New Roman" w:hAnsi="Times New Roman"/>
          <w:sz w:val="28"/>
          <w:szCs w:val="28"/>
          <w:lang w:val="uk-UA"/>
        </w:rPr>
        <w:t>Розділ ІІІ</w:t>
      </w:r>
      <w:r w:rsidRPr="00505147">
        <w:rPr>
          <w:rFonts w:ascii="Times New Roman" w:hAnsi="Times New Roman"/>
          <w:bCs/>
          <w:sz w:val="28"/>
          <w:szCs w:val="28"/>
          <w:lang w:val="uk-UA"/>
        </w:rPr>
        <w:t>. Аналіз небезпеки електричних мереж</w:t>
      </w:r>
    </w:p>
    <w:p w14:paraId="7BD41F3D" w14:textId="77777777" w:rsidR="00103164" w:rsidRPr="00505147" w:rsidRDefault="00103164" w:rsidP="00505147">
      <w:pPr>
        <w:shd w:val="clear" w:color="auto" w:fill="FFFFFF"/>
        <w:spacing w:after="0" w:line="360" w:lineRule="auto"/>
        <w:jc w:val="both"/>
        <w:rPr>
          <w:rFonts w:ascii="Times New Roman" w:hAnsi="Times New Roman"/>
          <w:sz w:val="28"/>
          <w:szCs w:val="28"/>
          <w:lang w:val="uk-UA"/>
        </w:rPr>
      </w:pPr>
      <w:r w:rsidRPr="00505147">
        <w:rPr>
          <w:rFonts w:ascii="Times New Roman" w:hAnsi="Times New Roman"/>
          <w:sz w:val="28"/>
          <w:szCs w:val="28"/>
          <w:lang w:val="uk-UA"/>
        </w:rPr>
        <w:t>Список вик</w:t>
      </w:r>
      <w:r w:rsidR="0055347B" w:rsidRPr="00505147">
        <w:rPr>
          <w:rFonts w:ascii="Times New Roman" w:hAnsi="Times New Roman"/>
          <w:sz w:val="28"/>
          <w:szCs w:val="28"/>
          <w:lang w:val="uk-UA"/>
        </w:rPr>
        <w:t>ористаних джерел</w:t>
      </w:r>
    </w:p>
    <w:p w14:paraId="13BF6258" w14:textId="77777777" w:rsidR="00103164" w:rsidRPr="00505147" w:rsidRDefault="00103164" w:rsidP="00505147">
      <w:pPr>
        <w:shd w:val="clear" w:color="auto" w:fill="FFFFFF"/>
        <w:spacing w:after="0" w:line="360" w:lineRule="auto"/>
        <w:ind w:firstLine="709"/>
        <w:jc w:val="both"/>
        <w:rPr>
          <w:rFonts w:ascii="Times New Roman" w:hAnsi="Times New Roman"/>
          <w:bCs/>
          <w:sz w:val="28"/>
          <w:szCs w:val="28"/>
          <w:lang w:val="uk-UA"/>
        </w:rPr>
      </w:pPr>
    </w:p>
    <w:p w14:paraId="302C9520" w14:textId="77777777" w:rsidR="00505147" w:rsidRPr="00505147" w:rsidRDefault="00505147">
      <w:pPr>
        <w:rPr>
          <w:rFonts w:ascii="Times New Roman" w:hAnsi="Times New Roman"/>
          <w:sz w:val="28"/>
          <w:szCs w:val="28"/>
        </w:rPr>
      </w:pPr>
      <w:r w:rsidRPr="00505147">
        <w:rPr>
          <w:rFonts w:ascii="Times New Roman" w:hAnsi="Times New Roman"/>
          <w:sz w:val="28"/>
          <w:szCs w:val="28"/>
        </w:rPr>
        <w:br w:type="page"/>
      </w:r>
    </w:p>
    <w:p w14:paraId="3961A738" w14:textId="77777777" w:rsidR="008E29BB" w:rsidRPr="00505147" w:rsidRDefault="004B6119" w:rsidP="00505147">
      <w:pPr>
        <w:shd w:val="clear" w:color="auto" w:fill="FFFFFF"/>
        <w:spacing w:after="0" w:line="360" w:lineRule="auto"/>
        <w:ind w:firstLine="709"/>
        <w:jc w:val="center"/>
        <w:rPr>
          <w:rFonts w:ascii="Times New Roman" w:hAnsi="Times New Roman"/>
          <w:b/>
          <w:bCs/>
          <w:sz w:val="28"/>
          <w:szCs w:val="28"/>
          <w:lang w:val="uk-UA"/>
        </w:rPr>
      </w:pPr>
      <w:r w:rsidRPr="00505147">
        <w:rPr>
          <w:rFonts w:ascii="Times New Roman" w:hAnsi="Times New Roman"/>
          <w:b/>
          <w:sz w:val="28"/>
          <w:szCs w:val="28"/>
          <w:lang w:val="uk-UA"/>
        </w:rPr>
        <w:lastRenderedPageBreak/>
        <w:t>Розділ І</w:t>
      </w:r>
      <w:r w:rsidR="00A0436B" w:rsidRPr="00505147">
        <w:rPr>
          <w:rFonts w:ascii="Times New Roman" w:hAnsi="Times New Roman"/>
          <w:b/>
          <w:sz w:val="28"/>
          <w:szCs w:val="28"/>
          <w:lang w:val="uk-UA"/>
        </w:rPr>
        <w:t>.</w:t>
      </w:r>
      <w:r w:rsidR="00505147" w:rsidRPr="00505147">
        <w:rPr>
          <w:rFonts w:ascii="Times New Roman" w:hAnsi="Times New Roman"/>
          <w:b/>
          <w:sz w:val="28"/>
          <w:szCs w:val="28"/>
          <w:lang w:val="uk-UA"/>
        </w:rPr>
        <w:t xml:space="preserve"> </w:t>
      </w:r>
      <w:r w:rsidR="008E29BB" w:rsidRPr="00505147">
        <w:rPr>
          <w:rFonts w:ascii="Times New Roman" w:hAnsi="Times New Roman"/>
          <w:b/>
          <w:bCs/>
          <w:sz w:val="28"/>
          <w:szCs w:val="28"/>
          <w:lang w:val="uk-UA"/>
        </w:rPr>
        <w:t>Монтаж заземлювальних пристроїв</w:t>
      </w:r>
    </w:p>
    <w:p w14:paraId="7258EAD4" w14:textId="77777777" w:rsidR="00505147" w:rsidRPr="00505147" w:rsidRDefault="00505147" w:rsidP="00505147">
      <w:pPr>
        <w:shd w:val="clear" w:color="auto" w:fill="FFFFFF"/>
        <w:spacing w:after="0" w:line="360" w:lineRule="auto"/>
        <w:ind w:firstLine="709"/>
        <w:jc w:val="center"/>
        <w:rPr>
          <w:rFonts w:ascii="Times New Roman" w:hAnsi="Times New Roman"/>
          <w:b/>
          <w:bCs/>
          <w:sz w:val="28"/>
          <w:szCs w:val="28"/>
          <w:lang w:val="uk-UA"/>
        </w:rPr>
      </w:pPr>
    </w:p>
    <w:p w14:paraId="5835BEE6" w14:textId="77777777" w:rsidR="00505147" w:rsidRPr="00505147" w:rsidRDefault="00505147" w:rsidP="00505147">
      <w:pPr>
        <w:shd w:val="clear" w:color="auto" w:fill="FFFFFF"/>
        <w:spacing w:after="0" w:line="360" w:lineRule="auto"/>
        <w:ind w:firstLine="709"/>
        <w:jc w:val="center"/>
        <w:rPr>
          <w:rFonts w:ascii="Times New Roman" w:hAnsi="Times New Roman"/>
          <w:b/>
          <w:bCs/>
          <w:sz w:val="28"/>
          <w:szCs w:val="28"/>
          <w:lang w:val="uk-UA"/>
        </w:rPr>
      </w:pPr>
      <w:r w:rsidRPr="00505147">
        <w:rPr>
          <w:rFonts w:ascii="Times New Roman" w:hAnsi="Times New Roman"/>
          <w:b/>
          <w:bCs/>
          <w:sz w:val="28"/>
          <w:szCs w:val="28"/>
          <w:lang w:val="uk-UA"/>
        </w:rPr>
        <w:t xml:space="preserve">1.1 </w:t>
      </w:r>
      <w:r w:rsidR="00ED25D3" w:rsidRPr="00505147">
        <w:rPr>
          <w:rFonts w:ascii="Times New Roman" w:hAnsi="Times New Roman"/>
          <w:b/>
          <w:bCs/>
          <w:sz w:val="28"/>
          <w:szCs w:val="28"/>
          <w:lang w:val="uk-UA"/>
        </w:rPr>
        <w:t>Загальні відомості про заземлення</w:t>
      </w:r>
    </w:p>
    <w:p w14:paraId="20E96F5F" w14:textId="77777777" w:rsidR="00505147" w:rsidRPr="00505147" w:rsidRDefault="00505147" w:rsidP="00505147">
      <w:pPr>
        <w:shd w:val="clear" w:color="auto" w:fill="FFFFFF"/>
        <w:spacing w:after="0" w:line="360" w:lineRule="auto"/>
        <w:ind w:firstLine="709"/>
        <w:jc w:val="center"/>
        <w:rPr>
          <w:rFonts w:ascii="Times New Roman" w:hAnsi="Times New Roman"/>
          <w:b/>
          <w:sz w:val="28"/>
          <w:szCs w:val="28"/>
        </w:rPr>
      </w:pPr>
    </w:p>
    <w:p w14:paraId="366265FB" w14:textId="77777777" w:rsidR="00ED25D3" w:rsidRPr="00505147" w:rsidRDefault="00ED25D3"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Заземлювальні пристрої (заземлювачі) призначені для захисту персоналу від ураження електричним струмом при появі напруги на частинах апаратів або електроустановки, які звичайно не знаходяться під напругою, а також для забезпечення їх нормальної роботи.</w:t>
      </w:r>
    </w:p>
    <w:p w14:paraId="77EF192F" w14:textId="77777777" w:rsidR="00ED25D3" w:rsidRPr="00505147" w:rsidRDefault="00ED25D3"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iCs/>
          <w:sz w:val="28"/>
          <w:szCs w:val="28"/>
          <w:lang w:val="uk-UA"/>
        </w:rPr>
        <w:t xml:space="preserve">Заземлювальним пристроєм </w:t>
      </w:r>
      <w:r w:rsidRPr="00505147">
        <w:rPr>
          <w:rFonts w:ascii="Times New Roman" w:hAnsi="Times New Roman"/>
          <w:sz w:val="28"/>
          <w:szCs w:val="28"/>
          <w:lang w:val="uk-UA"/>
        </w:rPr>
        <w:t>називається сукупність заземлювача і заземлювальних провідників.</w:t>
      </w:r>
    </w:p>
    <w:p w14:paraId="2AA61976" w14:textId="77777777" w:rsidR="00ED25D3" w:rsidRPr="00505147" w:rsidRDefault="00ED25D3"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iCs/>
          <w:sz w:val="28"/>
          <w:szCs w:val="28"/>
          <w:lang w:val="uk-UA"/>
        </w:rPr>
        <w:t xml:space="preserve">Заземлювач </w:t>
      </w:r>
      <w:r w:rsidRPr="00505147">
        <w:rPr>
          <w:rFonts w:ascii="Times New Roman" w:hAnsi="Times New Roman"/>
          <w:sz w:val="28"/>
          <w:szCs w:val="28"/>
          <w:lang w:val="uk-UA"/>
        </w:rPr>
        <w:t>— це металевий провідник або група провідників, які знаходяться в безпосередньому контакті з землею.</w:t>
      </w:r>
    </w:p>
    <w:p w14:paraId="412B813C" w14:textId="77777777" w:rsidR="00ED25D3" w:rsidRPr="00505147" w:rsidRDefault="00ED25D3"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iCs/>
          <w:sz w:val="28"/>
          <w:szCs w:val="28"/>
          <w:lang w:val="uk-UA"/>
        </w:rPr>
        <w:t xml:space="preserve">Заземлювальними провідниками </w:t>
      </w:r>
      <w:r w:rsidRPr="00505147">
        <w:rPr>
          <w:rFonts w:ascii="Times New Roman" w:hAnsi="Times New Roman"/>
          <w:sz w:val="28"/>
          <w:szCs w:val="28"/>
          <w:lang w:val="uk-UA"/>
        </w:rPr>
        <w:t>називають металеві провідники, які з'єднують заземлювальні частини електроустановок із</w:t>
      </w:r>
      <w:r w:rsidR="00505147" w:rsidRPr="00505147">
        <w:rPr>
          <w:rFonts w:ascii="Times New Roman" w:hAnsi="Times New Roman"/>
          <w:sz w:val="28"/>
          <w:szCs w:val="28"/>
          <w:lang w:val="uk-UA"/>
        </w:rPr>
        <w:t xml:space="preserve"> </w:t>
      </w:r>
      <w:r w:rsidRPr="00505147">
        <w:rPr>
          <w:rFonts w:ascii="Times New Roman" w:hAnsi="Times New Roman"/>
          <w:sz w:val="28"/>
          <w:szCs w:val="28"/>
          <w:lang w:val="uk-UA"/>
        </w:rPr>
        <w:t>заземлювачем.</w:t>
      </w:r>
    </w:p>
    <w:p w14:paraId="3D09AB92" w14:textId="77777777" w:rsidR="00ED25D3" w:rsidRPr="00505147" w:rsidRDefault="00ED25D3"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iCs/>
          <w:sz w:val="28"/>
          <w:szCs w:val="28"/>
          <w:lang w:val="uk-UA"/>
        </w:rPr>
        <w:t xml:space="preserve">Заземлювання </w:t>
      </w:r>
      <w:r w:rsidRPr="00505147">
        <w:rPr>
          <w:rFonts w:ascii="Times New Roman" w:hAnsi="Times New Roman"/>
          <w:sz w:val="28"/>
          <w:szCs w:val="28"/>
          <w:lang w:val="uk-UA"/>
        </w:rPr>
        <w:t>будь-якої частини електроустановки — це спеціальне електричне з'єднання її з заземлювальним пристроєм.</w:t>
      </w:r>
    </w:p>
    <w:p w14:paraId="3707D289" w14:textId="77777777" w:rsidR="00ED25D3" w:rsidRPr="00505147" w:rsidRDefault="00ED25D3"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iCs/>
          <w:sz w:val="28"/>
          <w:szCs w:val="28"/>
          <w:lang w:val="uk-UA"/>
        </w:rPr>
        <w:t xml:space="preserve">Опором заземлювального пристрою </w:t>
      </w:r>
      <w:r w:rsidRPr="00505147">
        <w:rPr>
          <w:rFonts w:ascii="Times New Roman" w:hAnsi="Times New Roman"/>
          <w:sz w:val="28"/>
          <w:szCs w:val="28"/>
          <w:lang w:val="uk-UA"/>
        </w:rPr>
        <w:t>називається сума опорів, яка складається з опору заземлювача відносно землі і опору заземлювальних провідників.</w:t>
      </w:r>
    </w:p>
    <w:p w14:paraId="4224AB16" w14:textId="77777777" w:rsidR="00ED25D3" w:rsidRPr="00505147" w:rsidRDefault="00ED25D3"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iCs/>
          <w:sz w:val="28"/>
          <w:szCs w:val="28"/>
          <w:lang w:val="uk-UA"/>
        </w:rPr>
        <w:t xml:space="preserve">Напругою відносно землі </w:t>
      </w:r>
      <w:r w:rsidRPr="00505147">
        <w:rPr>
          <w:rFonts w:ascii="Times New Roman" w:hAnsi="Times New Roman"/>
          <w:sz w:val="28"/>
          <w:szCs w:val="28"/>
          <w:lang w:val="uk-UA"/>
        </w:rPr>
        <w:t>при замиканні на корпус є напруга між цим корпусом і точками землі, що знаходяться поза зоною розтікання струмів у землі, але не ближче як 20 м.</w:t>
      </w:r>
    </w:p>
    <w:p w14:paraId="13C43241" w14:textId="77777777" w:rsidR="00ED25D3" w:rsidRPr="00505147" w:rsidRDefault="00ED25D3"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iCs/>
          <w:sz w:val="28"/>
          <w:szCs w:val="28"/>
          <w:lang w:val="uk-UA"/>
        </w:rPr>
        <w:t xml:space="preserve">Замикання на землю </w:t>
      </w:r>
      <w:r w:rsidRPr="00505147">
        <w:rPr>
          <w:rFonts w:ascii="Times New Roman" w:hAnsi="Times New Roman"/>
          <w:sz w:val="28"/>
          <w:szCs w:val="28"/>
          <w:lang w:val="uk-UA"/>
        </w:rPr>
        <w:t>— це випадкове електричне з'єднання частин електроустановки, які знаходяться під напругою, безпосередньо з землею або і погодженою конструктивними частинами, не ізольованими від землі.</w:t>
      </w:r>
    </w:p>
    <w:p w14:paraId="68C8911F" w14:textId="77777777" w:rsidR="00ED25D3" w:rsidRPr="00505147" w:rsidRDefault="00ED25D3"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iCs/>
          <w:sz w:val="28"/>
          <w:szCs w:val="28"/>
          <w:lang w:val="uk-UA"/>
        </w:rPr>
        <w:t xml:space="preserve">Струмом замикання на землю </w:t>
      </w:r>
      <w:r w:rsidRPr="00505147">
        <w:rPr>
          <w:rFonts w:ascii="Times New Roman" w:hAnsi="Times New Roman"/>
          <w:sz w:val="28"/>
          <w:szCs w:val="28"/>
          <w:lang w:val="uk-UA"/>
        </w:rPr>
        <w:t>називається струм, що прохо</w:t>
      </w:r>
      <w:r w:rsidRPr="00505147">
        <w:rPr>
          <w:rFonts w:ascii="Times New Roman" w:hAnsi="Times New Roman"/>
          <w:bCs/>
          <w:sz w:val="28"/>
          <w:szCs w:val="28"/>
          <w:lang w:val="uk-UA"/>
        </w:rPr>
        <w:t xml:space="preserve">дить </w:t>
      </w:r>
      <w:r w:rsidRPr="00505147">
        <w:rPr>
          <w:rFonts w:ascii="Times New Roman" w:hAnsi="Times New Roman"/>
          <w:sz w:val="28"/>
          <w:szCs w:val="28"/>
          <w:lang w:val="uk-UA"/>
        </w:rPr>
        <w:t xml:space="preserve">через землю в місці замикання. </w:t>
      </w:r>
      <w:r w:rsidRPr="00505147">
        <w:rPr>
          <w:rFonts w:ascii="Times New Roman" w:hAnsi="Times New Roman"/>
          <w:iCs/>
          <w:sz w:val="28"/>
          <w:szCs w:val="28"/>
          <w:lang w:val="uk-UA"/>
        </w:rPr>
        <w:t xml:space="preserve">Глухозаземленою нейтраллю </w:t>
      </w:r>
      <w:r w:rsidRPr="00505147">
        <w:rPr>
          <w:rFonts w:ascii="Times New Roman" w:hAnsi="Times New Roman"/>
          <w:sz w:val="28"/>
          <w:szCs w:val="28"/>
          <w:lang w:val="uk-UA"/>
        </w:rPr>
        <w:t>називається нейтраль трансформатора або генератора, приєднана до заземлювального пристрою безпосередньо або через малий опір (трансформатори струму тощо).</w:t>
      </w:r>
    </w:p>
    <w:p w14:paraId="7174443A" w14:textId="77777777" w:rsidR="00505147" w:rsidRDefault="00505147">
      <w:pPr>
        <w:rPr>
          <w:rFonts w:ascii="Times New Roman" w:hAnsi="Times New Roman"/>
          <w:b/>
          <w:bCs/>
          <w:sz w:val="28"/>
          <w:szCs w:val="28"/>
          <w:lang w:val="uk-UA"/>
        </w:rPr>
      </w:pPr>
      <w:r>
        <w:rPr>
          <w:rFonts w:ascii="Times New Roman" w:hAnsi="Times New Roman"/>
          <w:b/>
          <w:bCs/>
          <w:sz w:val="28"/>
          <w:szCs w:val="28"/>
          <w:lang w:val="uk-UA"/>
        </w:rPr>
        <w:br w:type="page"/>
      </w:r>
    </w:p>
    <w:p w14:paraId="146A497A" w14:textId="77777777" w:rsidR="00ED25D3" w:rsidRPr="00505147" w:rsidRDefault="008E29BB" w:rsidP="00505147">
      <w:pPr>
        <w:shd w:val="clear" w:color="auto" w:fill="FFFFFF"/>
        <w:spacing w:after="0" w:line="360" w:lineRule="auto"/>
        <w:ind w:firstLine="709"/>
        <w:jc w:val="center"/>
        <w:rPr>
          <w:rFonts w:ascii="Times New Roman" w:hAnsi="Times New Roman"/>
          <w:b/>
          <w:bCs/>
          <w:sz w:val="28"/>
          <w:szCs w:val="28"/>
          <w:lang w:val="uk-UA"/>
        </w:rPr>
      </w:pPr>
      <w:r w:rsidRPr="00505147">
        <w:rPr>
          <w:rFonts w:ascii="Times New Roman" w:hAnsi="Times New Roman"/>
          <w:b/>
          <w:bCs/>
          <w:sz w:val="28"/>
          <w:szCs w:val="28"/>
          <w:lang w:val="uk-UA"/>
        </w:rPr>
        <w:lastRenderedPageBreak/>
        <w:t xml:space="preserve">1.2 </w:t>
      </w:r>
      <w:r w:rsidR="00ED25D3" w:rsidRPr="00505147">
        <w:rPr>
          <w:rFonts w:ascii="Times New Roman" w:hAnsi="Times New Roman"/>
          <w:b/>
          <w:bCs/>
          <w:sz w:val="28"/>
          <w:szCs w:val="28"/>
          <w:lang w:val="uk-UA"/>
        </w:rPr>
        <w:t>Монтаж заземлювачів</w:t>
      </w:r>
    </w:p>
    <w:p w14:paraId="4C919015" w14:textId="77777777" w:rsidR="00505147" w:rsidRPr="00505147" w:rsidRDefault="00505147" w:rsidP="00505147">
      <w:pPr>
        <w:shd w:val="clear" w:color="auto" w:fill="FFFFFF"/>
        <w:spacing w:after="0" w:line="360" w:lineRule="auto"/>
        <w:ind w:firstLine="709"/>
        <w:jc w:val="both"/>
        <w:rPr>
          <w:rFonts w:ascii="Times New Roman" w:hAnsi="Times New Roman"/>
          <w:sz w:val="28"/>
          <w:szCs w:val="28"/>
          <w:lang w:val="uk-UA"/>
        </w:rPr>
      </w:pPr>
    </w:p>
    <w:p w14:paraId="07514967" w14:textId="77777777" w:rsidR="00ED25D3" w:rsidRPr="00505147" w:rsidRDefault="00ED25D3"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 xml:space="preserve">Заземлювачі є найвідповідальнішою частиною заземлювальних пристроїв і тому монтувати їх можна лише при наявності затвердженого і погодженого проекту. В заземлювальних пристроях можуть бути використані природні і штучні заземлювачі. </w:t>
      </w:r>
      <w:r w:rsidRPr="00505147">
        <w:rPr>
          <w:rFonts w:ascii="Times New Roman" w:hAnsi="Times New Roman"/>
          <w:iCs/>
          <w:sz w:val="28"/>
          <w:szCs w:val="28"/>
          <w:lang w:val="uk-UA"/>
        </w:rPr>
        <w:t xml:space="preserve">Природними заземлювачами </w:t>
      </w:r>
      <w:r w:rsidRPr="00505147">
        <w:rPr>
          <w:rFonts w:ascii="Times New Roman" w:hAnsi="Times New Roman"/>
          <w:sz w:val="28"/>
          <w:szCs w:val="28"/>
          <w:lang w:val="uk-UA"/>
        </w:rPr>
        <w:t>називають металеві споруди, що знаходяться в землі, які можуть бути одночасно використані і з метою заземлення. Застосовувати природні заземлювачі краще, оскільки не лише досягається економія металу, а й відпадає необхідність у виконанні значного обсягу земляних і монтажних робіт.</w:t>
      </w:r>
    </w:p>
    <w:p w14:paraId="5479AABD" w14:textId="77777777" w:rsidR="00ED25D3" w:rsidRPr="00505147" w:rsidRDefault="00ED25D3"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Як природні заземлювачі можуть бути використані водопровідні та інші металеві трубопроводи, прокладені в землі, а також обсадні труби артезіанських свердловин; металеві конструкції, що знаходяться в землі, та арматура залізобетонних конструкцій будинків і споруд, які з'єднані з землею; металеві шпунти гідротехнічних споруд; свинцеві оболонки кабелів, прокладених у землі.</w:t>
      </w:r>
    </w:p>
    <w:p w14:paraId="5A9808F3" w14:textId="77777777" w:rsidR="00ED25D3" w:rsidRPr="00505147" w:rsidRDefault="00ED25D3"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Якщо оболонки кабелів є єдиними заземлювачами, то в розрахунку Заземлювальних пристроїв їх слід враховувати при кількості кабелів не менше двох.</w:t>
      </w:r>
    </w:p>
    <w:p w14:paraId="159C2886" w14:textId="77777777" w:rsidR="00ED25D3" w:rsidRPr="00505147" w:rsidRDefault="00ED25D3"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 xml:space="preserve">Коли безпосередньо поблизу від електроустановки природних заземлювачів немає, створюють штучні заземлювачі. </w:t>
      </w:r>
      <w:r w:rsidRPr="00505147">
        <w:rPr>
          <w:rFonts w:ascii="Times New Roman" w:hAnsi="Times New Roman"/>
          <w:iCs/>
          <w:sz w:val="28"/>
          <w:szCs w:val="28"/>
          <w:lang w:val="uk-UA"/>
        </w:rPr>
        <w:t xml:space="preserve">Штучними заземлювачами </w:t>
      </w:r>
      <w:r w:rsidRPr="00505147">
        <w:rPr>
          <w:rFonts w:ascii="Times New Roman" w:hAnsi="Times New Roman"/>
          <w:sz w:val="28"/>
          <w:szCs w:val="28"/>
          <w:lang w:val="uk-UA"/>
        </w:rPr>
        <w:t>називаються спеціально встановлювані в землі металеві конструкції, призначені для приєднання до них заземлювальних провідників.</w:t>
      </w:r>
    </w:p>
    <w:p w14:paraId="22CB52C8" w14:textId="77777777" w:rsidR="00ED25D3" w:rsidRDefault="00614720"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Як</w:t>
      </w:r>
      <w:r w:rsidR="00ED25D3" w:rsidRPr="00505147">
        <w:rPr>
          <w:rFonts w:ascii="Times New Roman" w:hAnsi="Times New Roman"/>
          <w:sz w:val="28"/>
          <w:szCs w:val="28"/>
          <w:lang w:val="uk-UA"/>
        </w:rPr>
        <w:t xml:space="preserve"> штучні заземлювачі застосовують вертикально або горизонтально занурені в землю сталеві труби, кутову сталь, металеві стержні, сталеві смуги тощо. Найменші розміри сталевих заземлювачів і заземлювальних</w:t>
      </w:r>
      <w:r w:rsidRPr="00505147">
        <w:rPr>
          <w:rFonts w:ascii="Times New Roman" w:hAnsi="Times New Roman"/>
          <w:sz w:val="28"/>
          <w:szCs w:val="28"/>
          <w:lang w:val="uk-UA"/>
        </w:rPr>
        <w:t xml:space="preserve"> провідників наведені в табл. 1</w:t>
      </w:r>
      <w:r w:rsidR="00ED25D3" w:rsidRPr="00505147">
        <w:rPr>
          <w:rFonts w:ascii="Times New Roman" w:hAnsi="Times New Roman"/>
          <w:sz w:val="28"/>
          <w:szCs w:val="28"/>
          <w:lang w:val="uk-UA"/>
        </w:rPr>
        <w:t>.</w:t>
      </w:r>
    </w:p>
    <w:p w14:paraId="6D337BAD" w14:textId="77777777" w:rsidR="00505147" w:rsidRDefault="00505147" w:rsidP="00505147">
      <w:pPr>
        <w:shd w:val="clear" w:color="auto" w:fill="FFFFFF"/>
        <w:spacing w:after="0" w:line="360" w:lineRule="auto"/>
        <w:ind w:firstLine="709"/>
        <w:jc w:val="both"/>
        <w:rPr>
          <w:rFonts w:ascii="Times New Roman" w:hAnsi="Times New Roman"/>
          <w:sz w:val="28"/>
          <w:szCs w:val="28"/>
          <w:lang w:val="uk-UA"/>
        </w:rPr>
      </w:pPr>
    </w:p>
    <w:p w14:paraId="6B1C7E73" w14:textId="77777777" w:rsidR="00505147" w:rsidRDefault="00505147">
      <w:pPr>
        <w:rPr>
          <w:rFonts w:ascii="Times New Roman" w:hAnsi="Times New Roman"/>
          <w:sz w:val="28"/>
          <w:szCs w:val="28"/>
          <w:lang w:val="uk-UA"/>
        </w:rPr>
      </w:pPr>
      <w:r>
        <w:rPr>
          <w:rFonts w:ascii="Times New Roman" w:hAnsi="Times New Roman"/>
          <w:sz w:val="28"/>
          <w:szCs w:val="28"/>
          <w:lang w:val="uk-UA"/>
        </w:rPr>
        <w:br w:type="page"/>
      </w:r>
    </w:p>
    <w:p w14:paraId="3F2C037B" w14:textId="77777777" w:rsidR="00614720" w:rsidRPr="00505147" w:rsidRDefault="00614720"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lastRenderedPageBreak/>
        <w:t>Таблиця 1.</w:t>
      </w:r>
      <w:r w:rsidR="00505147" w:rsidRPr="00505147">
        <w:rPr>
          <w:rFonts w:ascii="Times New Roman" w:hAnsi="Times New Roman"/>
          <w:sz w:val="28"/>
          <w:szCs w:val="28"/>
          <w:lang w:val="uk-UA"/>
        </w:rPr>
        <w:t xml:space="preserve"> </w:t>
      </w:r>
      <w:r w:rsidRPr="00505147">
        <w:rPr>
          <w:rFonts w:ascii="Times New Roman" w:hAnsi="Times New Roman"/>
          <w:sz w:val="28"/>
          <w:szCs w:val="28"/>
          <w:lang w:val="uk-UA"/>
        </w:rPr>
        <w:t>Найменші розміри сталевих заземлювачів і заземлювальних провідників</w:t>
      </w:r>
    </w:p>
    <w:tbl>
      <w:tblPr>
        <w:tblStyle w:val="ac"/>
        <w:tblpPr w:leftFromText="180" w:rightFromText="180" w:vertAnchor="text" w:tblpX="250" w:tblpY="1"/>
        <w:tblW w:w="8822" w:type="dxa"/>
        <w:tblLook w:val="04A0" w:firstRow="1" w:lastRow="0" w:firstColumn="1" w:lastColumn="0" w:noHBand="0" w:noVBand="1"/>
      </w:tblPr>
      <w:tblGrid>
        <w:gridCol w:w="4357"/>
        <w:gridCol w:w="1421"/>
        <w:gridCol w:w="2052"/>
        <w:gridCol w:w="992"/>
      </w:tblGrid>
      <w:tr w:rsidR="00505147" w:rsidRPr="00505147" w14:paraId="6CC90FBE" w14:textId="77777777" w:rsidTr="001316D9">
        <w:tc>
          <w:tcPr>
            <w:tcW w:w="4357" w:type="dxa"/>
          </w:tcPr>
          <w:p w14:paraId="168E4959" w14:textId="77777777" w:rsidR="00614720" w:rsidRPr="00505147" w:rsidRDefault="00614720" w:rsidP="00505147">
            <w:pPr>
              <w:spacing w:line="360" w:lineRule="auto"/>
              <w:jc w:val="both"/>
              <w:rPr>
                <w:rFonts w:ascii="Times New Roman" w:hAnsi="Times New Roman"/>
                <w:b/>
                <w:sz w:val="20"/>
                <w:szCs w:val="20"/>
                <w:lang w:val="uk-UA"/>
              </w:rPr>
            </w:pPr>
            <w:r w:rsidRPr="00505147">
              <w:rPr>
                <w:rFonts w:ascii="Times New Roman" w:hAnsi="Times New Roman"/>
                <w:b/>
                <w:sz w:val="20"/>
                <w:szCs w:val="20"/>
                <w:lang w:val="uk-UA"/>
              </w:rPr>
              <w:t>Параметр</w:t>
            </w:r>
          </w:p>
        </w:tc>
        <w:tc>
          <w:tcPr>
            <w:tcW w:w="1421" w:type="dxa"/>
          </w:tcPr>
          <w:p w14:paraId="6BA08FA1" w14:textId="77777777" w:rsidR="00614720" w:rsidRPr="00505147" w:rsidRDefault="00614720" w:rsidP="00505147">
            <w:pPr>
              <w:spacing w:line="360" w:lineRule="auto"/>
              <w:jc w:val="both"/>
              <w:rPr>
                <w:rFonts w:ascii="Times New Roman" w:hAnsi="Times New Roman"/>
                <w:b/>
                <w:sz w:val="20"/>
                <w:szCs w:val="20"/>
                <w:lang w:val="uk-UA"/>
              </w:rPr>
            </w:pPr>
            <w:r w:rsidRPr="00505147">
              <w:rPr>
                <w:rFonts w:ascii="Times New Roman" w:hAnsi="Times New Roman"/>
                <w:b/>
                <w:sz w:val="20"/>
                <w:szCs w:val="20"/>
                <w:lang w:val="uk-UA"/>
              </w:rPr>
              <w:t>У будинках</w:t>
            </w:r>
          </w:p>
        </w:tc>
        <w:tc>
          <w:tcPr>
            <w:tcW w:w="2052" w:type="dxa"/>
          </w:tcPr>
          <w:p w14:paraId="09B30B74" w14:textId="77777777" w:rsidR="00614720" w:rsidRPr="00505147" w:rsidRDefault="00614720" w:rsidP="00505147">
            <w:pPr>
              <w:spacing w:line="360" w:lineRule="auto"/>
              <w:jc w:val="both"/>
              <w:rPr>
                <w:rFonts w:ascii="Times New Roman" w:hAnsi="Times New Roman"/>
                <w:b/>
                <w:sz w:val="20"/>
                <w:szCs w:val="20"/>
                <w:lang w:val="uk-UA"/>
              </w:rPr>
            </w:pPr>
            <w:r w:rsidRPr="00505147">
              <w:rPr>
                <w:rFonts w:ascii="Times New Roman" w:hAnsi="Times New Roman"/>
                <w:b/>
                <w:sz w:val="20"/>
                <w:szCs w:val="20"/>
                <w:lang w:val="uk-UA"/>
              </w:rPr>
              <w:t>У зовнішніх установках</w:t>
            </w:r>
          </w:p>
        </w:tc>
        <w:tc>
          <w:tcPr>
            <w:tcW w:w="992" w:type="dxa"/>
          </w:tcPr>
          <w:p w14:paraId="34CB0D46" w14:textId="77777777" w:rsidR="00614720" w:rsidRPr="00505147" w:rsidRDefault="00614720" w:rsidP="00505147">
            <w:pPr>
              <w:spacing w:line="360" w:lineRule="auto"/>
              <w:jc w:val="both"/>
              <w:rPr>
                <w:rFonts w:ascii="Times New Roman" w:hAnsi="Times New Roman"/>
                <w:b/>
                <w:sz w:val="20"/>
                <w:szCs w:val="20"/>
                <w:lang w:val="uk-UA"/>
              </w:rPr>
            </w:pPr>
            <w:r w:rsidRPr="00505147">
              <w:rPr>
                <w:rFonts w:ascii="Times New Roman" w:hAnsi="Times New Roman"/>
                <w:b/>
                <w:sz w:val="20"/>
                <w:szCs w:val="20"/>
                <w:lang w:val="uk-UA"/>
              </w:rPr>
              <w:t>У землі</w:t>
            </w:r>
          </w:p>
        </w:tc>
      </w:tr>
      <w:tr w:rsidR="00505147" w:rsidRPr="00505147" w14:paraId="461F96A2" w14:textId="77777777" w:rsidTr="001316D9">
        <w:trPr>
          <w:trHeight w:hRule="exact" w:val="340"/>
        </w:trPr>
        <w:tc>
          <w:tcPr>
            <w:tcW w:w="4357" w:type="dxa"/>
          </w:tcPr>
          <w:p w14:paraId="786DD9A4" w14:textId="77777777" w:rsidR="00614720" w:rsidRPr="00505147" w:rsidRDefault="00614720" w:rsidP="00505147">
            <w:pPr>
              <w:spacing w:line="360" w:lineRule="auto"/>
              <w:jc w:val="both"/>
              <w:rPr>
                <w:rFonts w:ascii="Times New Roman" w:hAnsi="Times New Roman"/>
                <w:sz w:val="20"/>
                <w:szCs w:val="20"/>
                <w:lang w:val="uk-UA"/>
              </w:rPr>
            </w:pPr>
            <w:r w:rsidRPr="00505147">
              <w:rPr>
                <w:rFonts w:ascii="Times New Roman" w:hAnsi="Times New Roman"/>
                <w:sz w:val="20"/>
                <w:szCs w:val="20"/>
                <w:lang w:val="uk-UA"/>
              </w:rPr>
              <w:t>Діаметр круглих провідників, мм</w:t>
            </w:r>
          </w:p>
        </w:tc>
        <w:tc>
          <w:tcPr>
            <w:tcW w:w="1421" w:type="dxa"/>
          </w:tcPr>
          <w:p w14:paraId="29435EE4" w14:textId="77777777" w:rsidR="00614720" w:rsidRPr="00505147" w:rsidRDefault="00F97B4D" w:rsidP="00505147">
            <w:pPr>
              <w:spacing w:line="360" w:lineRule="auto"/>
              <w:jc w:val="both"/>
              <w:rPr>
                <w:rFonts w:ascii="Times New Roman" w:hAnsi="Times New Roman"/>
                <w:sz w:val="20"/>
                <w:szCs w:val="20"/>
                <w:lang w:val="uk-UA"/>
              </w:rPr>
            </w:pPr>
            <w:r w:rsidRPr="00505147">
              <w:rPr>
                <w:rFonts w:ascii="Times New Roman" w:hAnsi="Times New Roman"/>
                <w:sz w:val="20"/>
                <w:szCs w:val="20"/>
                <w:lang w:val="uk-UA"/>
              </w:rPr>
              <w:t>5</w:t>
            </w:r>
          </w:p>
        </w:tc>
        <w:tc>
          <w:tcPr>
            <w:tcW w:w="2052" w:type="dxa"/>
          </w:tcPr>
          <w:p w14:paraId="189C237A" w14:textId="77777777" w:rsidR="00614720" w:rsidRPr="00505147" w:rsidRDefault="00F97B4D" w:rsidP="00505147">
            <w:pPr>
              <w:spacing w:line="360" w:lineRule="auto"/>
              <w:jc w:val="both"/>
              <w:rPr>
                <w:rFonts w:ascii="Times New Roman" w:hAnsi="Times New Roman"/>
                <w:sz w:val="20"/>
                <w:szCs w:val="20"/>
                <w:lang w:val="uk-UA"/>
              </w:rPr>
            </w:pPr>
            <w:r w:rsidRPr="00505147">
              <w:rPr>
                <w:rFonts w:ascii="Times New Roman" w:hAnsi="Times New Roman"/>
                <w:sz w:val="20"/>
                <w:szCs w:val="20"/>
                <w:lang w:val="uk-UA"/>
              </w:rPr>
              <w:t>6</w:t>
            </w:r>
          </w:p>
        </w:tc>
        <w:tc>
          <w:tcPr>
            <w:tcW w:w="992" w:type="dxa"/>
          </w:tcPr>
          <w:p w14:paraId="3909C035" w14:textId="77777777" w:rsidR="00614720" w:rsidRPr="00505147" w:rsidRDefault="00F97B4D" w:rsidP="00505147">
            <w:pPr>
              <w:spacing w:line="360" w:lineRule="auto"/>
              <w:jc w:val="both"/>
              <w:rPr>
                <w:rFonts w:ascii="Times New Roman" w:hAnsi="Times New Roman"/>
                <w:sz w:val="20"/>
                <w:szCs w:val="20"/>
                <w:lang w:val="uk-UA"/>
              </w:rPr>
            </w:pPr>
            <w:r w:rsidRPr="00505147">
              <w:rPr>
                <w:rFonts w:ascii="Times New Roman" w:hAnsi="Times New Roman"/>
                <w:sz w:val="20"/>
                <w:szCs w:val="20"/>
                <w:lang w:val="uk-UA"/>
              </w:rPr>
              <w:t>6</w:t>
            </w:r>
          </w:p>
        </w:tc>
      </w:tr>
      <w:tr w:rsidR="00505147" w:rsidRPr="00505147" w14:paraId="228999D1" w14:textId="77777777" w:rsidTr="001316D9">
        <w:trPr>
          <w:trHeight w:hRule="exact" w:val="340"/>
        </w:trPr>
        <w:tc>
          <w:tcPr>
            <w:tcW w:w="4357" w:type="dxa"/>
          </w:tcPr>
          <w:p w14:paraId="44E29579" w14:textId="77777777" w:rsidR="00614720" w:rsidRPr="00505147" w:rsidRDefault="00F97B4D" w:rsidP="00505147">
            <w:pPr>
              <w:spacing w:line="360" w:lineRule="auto"/>
              <w:jc w:val="both"/>
              <w:rPr>
                <w:rFonts w:ascii="Times New Roman" w:hAnsi="Times New Roman"/>
                <w:sz w:val="20"/>
                <w:szCs w:val="20"/>
                <w:lang w:val="uk-UA"/>
              </w:rPr>
            </w:pPr>
            <w:r w:rsidRPr="00505147">
              <w:rPr>
                <w:rFonts w:ascii="Times New Roman" w:hAnsi="Times New Roman"/>
                <w:sz w:val="20"/>
                <w:szCs w:val="20"/>
                <w:lang w:val="uk-UA"/>
              </w:rPr>
              <w:t>Товщина смуг кутової сталі, мм</w:t>
            </w:r>
          </w:p>
        </w:tc>
        <w:tc>
          <w:tcPr>
            <w:tcW w:w="1421" w:type="dxa"/>
          </w:tcPr>
          <w:p w14:paraId="438D2DE1" w14:textId="77777777" w:rsidR="00614720" w:rsidRPr="00505147" w:rsidRDefault="00F97B4D" w:rsidP="00505147">
            <w:pPr>
              <w:spacing w:line="360" w:lineRule="auto"/>
              <w:jc w:val="both"/>
              <w:rPr>
                <w:rFonts w:ascii="Times New Roman" w:hAnsi="Times New Roman"/>
                <w:sz w:val="20"/>
                <w:szCs w:val="20"/>
                <w:lang w:val="uk-UA"/>
              </w:rPr>
            </w:pPr>
            <w:r w:rsidRPr="00505147">
              <w:rPr>
                <w:rFonts w:ascii="Times New Roman" w:hAnsi="Times New Roman"/>
                <w:sz w:val="20"/>
                <w:szCs w:val="20"/>
                <w:lang w:val="uk-UA"/>
              </w:rPr>
              <w:t>2</w:t>
            </w:r>
          </w:p>
        </w:tc>
        <w:tc>
          <w:tcPr>
            <w:tcW w:w="2052" w:type="dxa"/>
          </w:tcPr>
          <w:p w14:paraId="1A25F24C" w14:textId="77777777" w:rsidR="00614720" w:rsidRPr="00505147" w:rsidRDefault="00F97B4D" w:rsidP="00505147">
            <w:pPr>
              <w:spacing w:line="360" w:lineRule="auto"/>
              <w:jc w:val="both"/>
              <w:rPr>
                <w:rFonts w:ascii="Times New Roman" w:hAnsi="Times New Roman"/>
                <w:sz w:val="20"/>
                <w:szCs w:val="20"/>
                <w:lang w:val="uk-UA"/>
              </w:rPr>
            </w:pPr>
            <w:r w:rsidRPr="00505147">
              <w:rPr>
                <w:rFonts w:ascii="Times New Roman" w:hAnsi="Times New Roman"/>
                <w:sz w:val="20"/>
                <w:szCs w:val="20"/>
                <w:lang w:val="uk-UA"/>
              </w:rPr>
              <w:t>2,5</w:t>
            </w:r>
          </w:p>
        </w:tc>
        <w:tc>
          <w:tcPr>
            <w:tcW w:w="992" w:type="dxa"/>
          </w:tcPr>
          <w:p w14:paraId="3CCD141E" w14:textId="77777777" w:rsidR="00614720" w:rsidRPr="00505147" w:rsidRDefault="00F97B4D" w:rsidP="00505147">
            <w:pPr>
              <w:spacing w:line="360" w:lineRule="auto"/>
              <w:jc w:val="both"/>
              <w:rPr>
                <w:rFonts w:ascii="Times New Roman" w:hAnsi="Times New Roman"/>
                <w:sz w:val="20"/>
                <w:szCs w:val="20"/>
                <w:lang w:val="uk-UA"/>
              </w:rPr>
            </w:pPr>
            <w:r w:rsidRPr="00505147">
              <w:rPr>
                <w:rFonts w:ascii="Times New Roman" w:hAnsi="Times New Roman"/>
                <w:sz w:val="20"/>
                <w:szCs w:val="20"/>
                <w:lang w:val="uk-UA"/>
              </w:rPr>
              <w:t>4</w:t>
            </w:r>
          </w:p>
        </w:tc>
      </w:tr>
      <w:tr w:rsidR="00505147" w:rsidRPr="00505147" w14:paraId="63BEAAA0" w14:textId="77777777" w:rsidTr="001316D9">
        <w:trPr>
          <w:trHeight w:hRule="exact" w:val="340"/>
        </w:trPr>
        <w:tc>
          <w:tcPr>
            <w:tcW w:w="4357" w:type="dxa"/>
          </w:tcPr>
          <w:p w14:paraId="13DEB561" w14:textId="77777777" w:rsidR="00614720" w:rsidRPr="00505147" w:rsidRDefault="00F97B4D" w:rsidP="00505147">
            <w:pPr>
              <w:spacing w:line="360" w:lineRule="auto"/>
              <w:jc w:val="both"/>
              <w:rPr>
                <w:rFonts w:ascii="Times New Roman" w:hAnsi="Times New Roman"/>
                <w:sz w:val="20"/>
                <w:szCs w:val="20"/>
                <w:lang w:val="uk-UA"/>
              </w:rPr>
            </w:pPr>
            <w:r w:rsidRPr="00505147">
              <w:rPr>
                <w:rFonts w:ascii="Times New Roman" w:hAnsi="Times New Roman"/>
                <w:sz w:val="20"/>
                <w:szCs w:val="20"/>
                <w:lang w:val="uk-UA"/>
              </w:rPr>
              <w:t>Переріз прямокутних провідників, мм</w:t>
            </w:r>
            <w:r w:rsidRPr="00505147">
              <w:rPr>
                <w:rFonts w:ascii="Times New Roman" w:hAnsi="Times New Roman"/>
                <w:sz w:val="20"/>
                <w:szCs w:val="20"/>
                <w:vertAlign w:val="superscript"/>
                <w:lang w:val="uk-UA"/>
              </w:rPr>
              <w:t>2</w:t>
            </w:r>
          </w:p>
        </w:tc>
        <w:tc>
          <w:tcPr>
            <w:tcW w:w="1421" w:type="dxa"/>
          </w:tcPr>
          <w:p w14:paraId="61E10488" w14:textId="77777777" w:rsidR="00614720" w:rsidRPr="00505147" w:rsidRDefault="00F97B4D" w:rsidP="00505147">
            <w:pPr>
              <w:spacing w:line="360" w:lineRule="auto"/>
              <w:jc w:val="both"/>
              <w:rPr>
                <w:rFonts w:ascii="Times New Roman" w:hAnsi="Times New Roman"/>
                <w:sz w:val="20"/>
                <w:szCs w:val="20"/>
                <w:lang w:val="uk-UA"/>
              </w:rPr>
            </w:pPr>
            <w:r w:rsidRPr="00505147">
              <w:rPr>
                <w:rFonts w:ascii="Times New Roman" w:hAnsi="Times New Roman"/>
                <w:sz w:val="20"/>
                <w:szCs w:val="20"/>
                <w:lang w:val="uk-UA"/>
              </w:rPr>
              <w:t>24</w:t>
            </w:r>
          </w:p>
        </w:tc>
        <w:tc>
          <w:tcPr>
            <w:tcW w:w="2052" w:type="dxa"/>
          </w:tcPr>
          <w:p w14:paraId="1077BB63" w14:textId="77777777" w:rsidR="00614720" w:rsidRPr="00505147" w:rsidRDefault="00F97B4D" w:rsidP="00505147">
            <w:pPr>
              <w:spacing w:line="360" w:lineRule="auto"/>
              <w:jc w:val="both"/>
              <w:rPr>
                <w:rFonts w:ascii="Times New Roman" w:hAnsi="Times New Roman"/>
                <w:sz w:val="20"/>
                <w:szCs w:val="20"/>
                <w:lang w:val="uk-UA"/>
              </w:rPr>
            </w:pPr>
            <w:r w:rsidRPr="00505147">
              <w:rPr>
                <w:rFonts w:ascii="Times New Roman" w:hAnsi="Times New Roman"/>
                <w:sz w:val="20"/>
                <w:szCs w:val="20"/>
                <w:lang w:val="uk-UA"/>
              </w:rPr>
              <w:t>48</w:t>
            </w:r>
          </w:p>
        </w:tc>
        <w:tc>
          <w:tcPr>
            <w:tcW w:w="992" w:type="dxa"/>
          </w:tcPr>
          <w:p w14:paraId="5C5C809B" w14:textId="77777777" w:rsidR="00614720" w:rsidRPr="00505147" w:rsidRDefault="00F97B4D" w:rsidP="00505147">
            <w:pPr>
              <w:spacing w:line="360" w:lineRule="auto"/>
              <w:jc w:val="both"/>
              <w:rPr>
                <w:rFonts w:ascii="Times New Roman" w:hAnsi="Times New Roman"/>
                <w:sz w:val="20"/>
                <w:szCs w:val="20"/>
                <w:lang w:val="uk-UA"/>
              </w:rPr>
            </w:pPr>
            <w:r w:rsidRPr="00505147">
              <w:rPr>
                <w:rFonts w:ascii="Times New Roman" w:hAnsi="Times New Roman"/>
                <w:sz w:val="20"/>
                <w:szCs w:val="20"/>
                <w:lang w:val="uk-UA"/>
              </w:rPr>
              <w:t>48</w:t>
            </w:r>
          </w:p>
        </w:tc>
      </w:tr>
      <w:tr w:rsidR="00505147" w:rsidRPr="00505147" w14:paraId="59416C31" w14:textId="77777777" w:rsidTr="001316D9">
        <w:trPr>
          <w:trHeight w:hRule="exact" w:val="340"/>
        </w:trPr>
        <w:tc>
          <w:tcPr>
            <w:tcW w:w="4357" w:type="dxa"/>
          </w:tcPr>
          <w:p w14:paraId="24A4A0AE" w14:textId="77777777" w:rsidR="00614720" w:rsidRPr="00505147" w:rsidRDefault="00F97B4D" w:rsidP="00505147">
            <w:pPr>
              <w:spacing w:line="360" w:lineRule="auto"/>
              <w:jc w:val="both"/>
              <w:rPr>
                <w:rFonts w:ascii="Times New Roman" w:hAnsi="Times New Roman"/>
                <w:sz w:val="20"/>
                <w:szCs w:val="20"/>
                <w:lang w:val="uk-UA"/>
              </w:rPr>
            </w:pPr>
            <w:r w:rsidRPr="00505147">
              <w:rPr>
                <w:rFonts w:ascii="Times New Roman" w:hAnsi="Times New Roman"/>
                <w:sz w:val="20"/>
                <w:szCs w:val="20"/>
                <w:lang w:val="uk-UA"/>
              </w:rPr>
              <w:t>Товщина прямокутних провідників, мм</w:t>
            </w:r>
          </w:p>
        </w:tc>
        <w:tc>
          <w:tcPr>
            <w:tcW w:w="1421" w:type="dxa"/>
          </w:tcPr>
          <w:p w14:paraId="5AB503E8" w14:textId="77777777" w:rsidR="00614720" w:rsidRPr="00505147" w:rsidRDefault="00F97B4D" w:rsidP="00505147">
            <w:pPr>
              <w:spacing w:line="360" w:lineRule="auto"/>
              <w:jc w:val="both"/>
              <w:rPr>
                <w:rFonts w:ascii="Times New Roman" w:hAnsi="Times New Roman"/>
                <w:sz w:val="20"/>
                <w:szCs w:val="20"/>
                <w:lang w:val="uk-UA"/>
              </w:rPr>
            </w:pPr>
            <w:r w:rsidRPr="00505147">
              <w:rPr>
                <w:rFonts w:ascii="Times New Roman" w:hAnsi="Times New Roman"/>
                <w:sz w:val="20"/>
                <w:szCs w:val="20"/>
                <w:lang w:val="uk-UA"/>
              </w:rPr>
              <w:t>3</w:t>
            </w:r>
          </w:p>
        </w:tc>
        <w:tc>
          <w:tcPr>
            <w:tcW w:w="2052" w:type="dxa"/>
          </w:tcPr>
          <w:p w14:paraId="6D63CD2B" w14:textId="77777777" w:rsidR="00614720" w:rsidRPr="00505147" w:rsidRDefault="00F97B4D" w:rsidP="00505147">
            <w:pPr>
              <w:spacing w:line="360" w:lineRule="auto"/>
              <w:jc w:val="both"/>
              <w:rPr>
                <w:rFonts w:ascii="Times New Roman" w:hAnsi="Times New Roman"/>
                <w:sz w:val="20"/>
                <w:szCs w:val="20"/>
                <w:lang w:val="uk-UA"/>
              </w:rPr>
            </w:pPr>
            <w:r w:rsidRPr="00505147">
              <w:rPr>
                <w:rFonts w:ascii="Times New Roman" w:hAnsi="Times New Roman"/>
                <w:sz w:val="20"/>
                <w:szCs w:val="20"/>
                <w:lang w:val="uk-UA"/>
              </w:rPr>
              <w:t>4</w:t>
            </w:r>
          </w:p>
        </w:tc>
        <w:tc>
          <w:tcPr>
            <w:tcW w:w="992" w:type="dxa"/>
          </w:tcPr>
          <w:p w14:paraId="28C2EE6C" w14:textId="77777777" w:rsidR="00614720" w:rsidRPr="00505147" w:rsidRDefault="00F97B4D" w:rsidP="00505147">
            <w:pPr>
              <w:spacing w:line="360" w:lineRule="auto"/>
              <w:jc w:val="both"/>
              <w:rPr>
                <w:rFonts w:ascii="Times New Roman" w:hAnsi="Times New Roman"/>
                <w:sz w:val="20"/>
                <w:szCs w:val="20"/>
                <w:lang w:val="uk-UA"/>
              </w:rPr>
            </w:pPr>
            <w:r w:rsidRPr="00505147">
              <w:rPr>
                <w:rFonts w:ascii="Times New Roman" w:hAnsi="Times New Roman"/>
                <w:sz w:val="20"/>
                <w:szCs w:val="20"/>
                <w:lang w:val="uk-UA"/>
              </w:rPr>
              <w:t>4</w:t>
            </w:r>
          </w:p>
        </w:tc>
      </w:tr>
      <w:tr w:rsidR="00505147" w:rsidRPr="00505147" w14:paraId="0590B12D" w14:textId="77777777" w:rsidTr="001316D9">
        <w:trPr>
          <w:trHeight w:hRule="exact" w:val="340"/>
        </w:trPr>
        <w:tc>
          <w:tcPr>
            <w:tcW w:w="4357" w:type="dxa"/>
          </w:tcPr>
          <w:p w14:paraId="3DE06E2A" w14:textId="77777777" w:rsidR="00614720" w:rsidRPr="00505147" w:rsidRDefault="00F97B4D" w:rsidP="001316D9">
            <w:pPr>
              <w:spacing w:line="360" w:lineRule="auto"/>
              <w:jc w:val="both"/>
              <w:rPr>
                <w:rFonts w:ascii="Times New Roman" w:hAnsi="Times New Roman"/>
                <w:sz w:val="20"/>
                <w:szCs w:val="20"/>
                <w:lang w:val="uk-UA"/>
              </w:rPr>
            </w:pPr>
            <w:r w:rsidRPr="00505147">
              <w:rPr>
                <w:rFonts w:ascii="Times New Roman" w:hAnsi="Times New Roman"/>
                <w:sz w:val="20"/>
                <w:szCs w:val="20"/>
                <w:lang w:val="uk-UA"/>
              </w:rPr>
              <w:t>Товщина стінок сталевих</w:t>
            </w:r>
            <w:r w:rsidR="001316D9">
              <w:rPr>
                <w:rFonts w:ascii="Times New Roman" w:hAnsi="Times New Roman"/>
                <w:sz w:val="20"/>
                <w:szCs w:val="20"/>
                <w:lang w:val="uk-UA"/>
              </w:rPr>
              <w:t xml:space="preserve"> т</w:t>
            </w:r>
            <w:r w:rsidRPr="00505147">
              <w:rPr>
                <w:rFonts w:ascii="Times New Roman" w:hAnsi="Times New Roman"/>
                <w:sz w:val="20"/>
                <w:szCs w:val="20"/>
                <w:lang w:val="uk-UA"/>
              </w:rPr>
              <w:t>руб, мм</w:t>
            </w:r>
          </w:p>
        </w:tc>
        <w:tc>
          <w:tcPr>
            <w:tcW w:w="1421" w:type="dxa"/>
          </w:tcPr>
          <w:p w14:paraId="65EF1D58" w14:textId="77777777" w:rsidR="00614720" w:rsidRPr="00505147" w:rsidRDefault="00F97B4D" w:rsidP="00505147">
            <w:pPr>
              <w:spacing w:line="360" w:lineRule="auto"/>
              <w:jc w:val="both"/>
              <w:rPr>
                <w:rFonts w:ascii="Times New Roman" w:hAnsi="Times New Roman"/>
                <w:sz w:val="20"/>
                <w:szCs w:val="20"/>
                <w:lang w:val="uk-UA"/>
              </w:rPr>
            </w:pPr>
            <w:r w:rsidRPr="00505147">
              <w:rPr>
                <w:rFonts w:ascii="Times New Roman" w:hAnsi="Times New Roman"/>
                <w:sz w:val="20"/>
                <w:szCs w:val="20"/>
                <w:lang w:val="uk-UA"/>
              </w:rPr>
              <w:t>2,5</w:t>
            </w:r>
          </w:p>
        </w:tc>
        <w:tc>
          <w:tcPr>
            <w:tcW w:w="2052" w:type="dxa"/>
          </w:tcPr>
          <w:p w14:paraId="21459BE0" w14:textId="77777777" w:rsidR="00614720" w:rsidRPr="00505147" w:rsidRDefault="00F97B4D" w:rsidP="00505147">
            <w:pPr>
              <w:spacing w:line="360" w:lineRule="auto"/>
              <w:jc w:val="both"/>
              <w:rPr>
                <w:rFonts w:ascii="Times New Roman" w:hAnsi="Times New Roman"/>
                <w:sz w:val="20"/>
                <w:szCs w:val="20"/>
                <w:lang w:val="uk-UA"/>
              </w:rPr>
            </w:pPr>
            <w:r w:rsidRPr="00505147">
              <w:rPr>
                <w:rFonts w:ascii="Times New Roman" w:hAnsi="Times New Roman"/>
                <w:sz w:val="20"/>
                <w:szCs w:val="20"/>
                <w:lang w:val="uk-UA"/>
              </w:rPr>
              <w:t>2,5</w:t>
            </w:r>
          </w:p>
        </w:tc>
        <w:tc>
          <w:tcPr>
            <w:tcW w:w="992" w:type="dxa"/>
          </w:tcPr>
          <w:p w14:paraId="0679B13A" w14:textId="77777777" w:rsidR="00614720" w:rsidRPr="00505147" w:rsidRDefault="00F97B4D" w:rsidP="00505147">
            <w:pPr>
              <w:spacing w:line="360" w:lineRule="auto"/>
              <w:jc w:val="both"/>
              <w:rPr>
                <w:rFonts w:ascii="Times New Roman" w:hAnsi="Times New Roman"/>
                <w:sz w:val="20"/>
                <w:szCs w:val="20"/>
                <w:lang w:val="uk-UA"/>
              </w:rPr>
            </w:pPr>
            <w:r w:rsidRPr="00505147">
              <w:rPr>
                <w:rFonts w:ascii="Times New Roman" w:hAnsi="Times New Roman"/>
                <w:sz w:val="20"/>
                <w:szCs w:val="20"/>
                <w:lang w:val="uk-UA"/>
              </w:rPr>
              <w:t>3,5</w:t>
            </w:r>
          </w:p>
        </w:tc>
      </w:tr>
      <w:tr w:rsidR="00505147" w:rsidRPr="00505147" w14:paraId="59406126" w14:textId="77777777" w:rsidTr="001316D9">
        <w:trPr>
          <w:trHeight w:hRule="exact" w:val="340"/>
        </w:trPr>
        <w:tc>
          <w:tcPr>
            <w:tcW w:w="4357" w:type="dxa"/>
          </w:tcPr>
          <w:p w14:paraId="1AE9BA2E" w14:textId="77777777" w:rsidR="00F97B4D" w:rsidRPr="00505147" w:rsidRDefault="00F97B4D" w:rsidP="001316D9">
            <w:pPr>
              <w:spacing w:line="360" w:lineRule="auto"/>
              <w:jc w:val="both"/>
              <w:rPr>
                <w:rFonts w:ascii="Times New Roman" w:hAnsi="Times New Roman"/>
                <w:sz w:val="20"/>
                <w:szCs w:val="20"/>
                <w:lang w:val="uk-UA"/>
              </w:rPr>
            </w:pPr>
            <w:r w:rsidRPr="00505147">
              <w:rPr>
                <w:rFonts w:ascii="Times New Roman" w:hAnsi="Times New Roman"/>
                <w:sz w:val="20"/>
                <w:szCs w:val="20"/>
                <w:lang w:val="uk-UA"/>
              </w:rPr>
              <w:t>Товщина стінок стале</w:t>
            </w:r>
            <w:r w:rsidR="001316D9">
              <w:rPr>
                <w:rFonts w:ascii="Times New Roman" w:hAnsi="Times New Roman"/>
                <w:sz w:val="20"/>
                <w:szCs w:val="20"/>
                <w:lang w:val="uk-UA"/>
              </w:rPr>
              <w:t>в</w:t>
            </w:r>
            <w:r w:rsidRPr="00505147">
              <w:rPr>
                <w:rFonts w:ascii="Times New Roman" w:hAnsi="Times New Roman"/>
                <w:sz w:val="20"/>
                <w:szCs w:val="20"/>
                <w:lang w:val="uk-UA"/>
              </w:rPr>
              <w:t>их тонкостінних труб, мм</w:t>
            </w:r>
          </w:p>
        </w:tc>
        <w:tc>
          <w:tcPr>
            <w:tcW w:w="1421" w:type="dxa"/>
          </w:tcPr>
          <w:p w14:paraId="13983E58" w14:textId="77777777" w:rsidR="00F97B4D" w:rsidRPr="00505147" w:rsidRDefault="00F97B4D" w:rsidP="00505147">
            <w:pPr>
              <w:spacing w:line="360" w:lineRule="auto"/>
              <w:jc w:val="both"/>
              <w:rPr>
                <w:rFonts w:ascii="Times New Roman" w:hAnsi="Times New Roman"/>
                <w:sz w:val="20"/>
                <w:szCs w:val="20"/>
                <w:lang w:val="uk-UA"/>
              </w:rPr>
            </w:pPr>
            <w:r w:rsidRPr="00505147">
              <w:rPr>
                <w:rFonts w:ascii="Times New Roman" w:hAnsi="Times New Roman"/>
                <w:sz w:val="20"/>
                <w:szCs w:val="20"/>
                <w:lang w:val="uk-UA"/>
              </w:rPr>
              <w:t>1,5</w:t>
            </w:r>
          </w:p>
        </w:tc>
        <w:tc>
          <w:tcPr>
            <w:tcW w:w="3044" w:type="dxa"/>
            <w:gridSpan w:val="2"/>
          </w:tcPr>
          <w:p w14:paraId="529C8252" w14:textId="77777777" w:rsidR="00F97B4D" w:rsidRPr="00505147" w:rsidRDefault="00F97B4D" w:rsidP="00505147">
            <w:pPr>
              <w:spacing w:line="360" w:lineRule="auto"/>
              <w:jc w:val="both"/>
              <w:rPr>
                <w:rFonts w:ascii="Times New Roman" w:hAnsi="Times New Roman"/>
                <w:sz w:val="20"/>
                <w:szCs w:val="20"/>
                <w:lang w:val="uk-UA"/>
              </w:rPr>
            </w:pPr>
            <w:r w:rsidRPr="00505147">
              <w:rPr>
                <w:rFonts w:ascii="Times New Roman" w:hAnsi="Times New Roman"/>
                <w:sz w:val="20"/>
                <w:szCs w:val="20"/>
                <w:lang w:val="uk-UA"/>
              </w:rPr>
              <w:t>Не допускаються</w:t>
            </w:r>
          </w:p>
        </w:tc>
      </w:tr>
    </w:tbl>
    <w:p w14:paraId="15DBD516" w14:textId="77777777" w:rsidR="00505147" w:rsidRDefault="00505147" w:rsidP="00505147">
      <w:pPr>
        <w:shd w:val="clear" w:color="auto" w:fill="FFFFFF"/>
        <w:spacing w:after="0" w:line="360" w:lineRule="auto"/>
        <w:ind w:firstLine="709"/>
        <w:jc w:val="both"/>
        <w:rPr>
          <w:rFonts w:ascii="Times New Roman" w:hAnsi="Times New Roman"/>
          <w:sz w:val="28"/>
          <w:szCs w:val="28"/>
          <w:lang w:val="uk-UA"/>
        </w:rPr>
      </w:pPr>
    </w:p>
    <w:p w14:paraId="2D8A5E26" w14:textId="77777777" w:rsidR="00614720" w:rsidRPr="00505147" w:rsidRDefault="00614720"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У ґрунтах, де є небезпека посиленої корозії металу, слід застосовувати оцинковані або оміднені заземлювачі.</w:t>
      </w:r>
    </w:p>
    <w:p w14:paraId="304A9147" w14:textId="77777777" w:rsidR="00614720" w:rsidRPr="00505147" w:rsidRDefault="00614720"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Розташовані в землі заземлювачі та заземлювальні провідники не повинні бути пофарбовані.</w:t>
      </w:r>
    </w:p>
    <w:p w14:paraId="37B4107C" w14:textId="77777777" w:rsidR="00ED25D3" w:rsidRPr="00505147" w:rsidRDefault="00614720"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Як заземлювачі найчастіше використовують відрізки труб або кутової сталі завдовжки 2,5-3 м, оскільки при такій їх довжині зменшується вплив промерзання ґрунту. Під час вибору заземлю</w:t>
      </w:r>
      <w:r w:rsidR="00ED25D3" w:rsidRPr="00505147">
        <w:rPr>
          <w:rFonts w:ascii="Times New Roman" w:hAnsi="Times New Roman"/>
          <w:sz w:val="28"/>
          <w:szCs w:val="28"/>
          <w:lang w:val="uk-UA"/>
        </w:rPr>
        <w:t>вача перевагу слід віддавати кутовій сталі, оскільки опір розтіканню струму такого заземлювача буде меншим за опір однакового за масою заземлювача з труби.</w:t>
      </w:r>
    </w:p>
    <w:p w14:paraId="11E927A9" w14:textId="77777777" w:rsidR="00ED25D3" w:rsidRPr="00505147" w:rsidRDefault="00ED25D3"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 xml:space="preserve">Електроди заземлювача розташовують так, щоб їх верхні кінці були нижче від рівня землі на 0,5—0,7 м. Це дає змогу знизити опір розтіканню заземлювачів, а також зменшити коливання опору заземлювачів, пов'язані із змінами зовнішньої температури. Для встановлення заземлювачів попередньо риють траншею завглибшки 0,7 м і завширшки в основі 0,5—0,6 м, після чого заземлювачі забивають або за допомогою механізмів занурюють у </w:t>
      </w:r>
      <w:r w:rsidR="00505147">
        <w:rPr>
          <w:rFonts w:ascii="Times New Roman" w:hAnsi="Times New Roman"/>
          <w:sz w:val="28"/>
          <w:szCs w:val="28"/>
          <w:lang w:val="uk-UA"/>
        </w:rPr>
        <w:t>ґ</w:t>
      </w:r>
      <w:r w:rsidRPr="00505147">
        <w:rPr>
          <w:rFonts w:ascii="Times New Roman" w:hAnsi="Times New Roman"/>
          <w:sz w:val="28"/>
          <w:szCs w:val="28"/>
          <w:lang w:val="uk-UA"/>
        </w:rPr>
        <w:t>рунт.</w:t>
      </w:r>
    </w:p>
    <w:p w14:paraId="38A3443A" w14:textId="77777777" w:rsidR="00ED25D3" w:rsidRPr="00505147" w:rsidRDefault="00ED25D3"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 xml:space="preserve">Проте найефективнішим способом є вкручування круглих сталевих стержнів у </w:t>
      </w:r>
      <w:r w:rsidR="00505147">
        <w:rPr>
          <w:rFonts w:ascii="Times New Roman" w:hAnsi="Times New Roman"/>
          <w:sz w:val="28"/>
          <w:szCs w:val="28"/>
          <w:lang w:val="uk-UA"/>
        </w:rPr>
        <w:t>ґ</w:t>
      </w:r>
      <w:r w:rsidRPr="00505147">
        <w:rPr>
          <w:rFonts w:ascii="Times New Roman" w:hAnsi="Times New Roman"/>
          <w:sz w:val="28"/>
          <w:szCs w:val="28"/>
          <w:lang w:val="uk-UA"/>
        </w:rPr>
        <w:t>рунт за допомогою електросвердел або спеціальних механізмів. У разі використання електросвердла заздале</w:t>
      </w:r>
      <w:r w:rsidR="00F97B4D" w:rsidRPr="00505147">
        <w:rPr>
          <w:rFonts w:ascii="Times New Roman" w:hAnsi="Times New Roman"/>
          <w:sz w:val="28"/>
          <w:szCs w:val="28"/>
          <w:lang w:val="uk-UA"/>
        </w:rPr>
        <w:t>гідь підготовлені стержні</w:t>
      </w:r>
      <w:r w:rsidRPr="00505147">
        <w:rPr>
          <w:rFonts w:ascii="Times New Roman" w:hAnsi="Times New Roman"/>
          <w:sz w:val="28"/>
          <w:szCs w:val="28"/>
          <w:lang w:val="uk-UA"/>
        </w:rPr>
        <w:t xml:space="preserve"> 15—18 мм загострюють з одного кінця, а потім на нього, відступивши по 50 мм, надягають і приварюють розрізану по радіусу і розтягнуту в спіраль шайбу </w:t>
      </w:r>
      <w:r w:rsidRPr="00505147">
        <w:rPr>
          <w:rFonts w:ascii="Times New Roman" w:hAnsi="Times New Roman"/>
          <w:sz w:val="28"/>
          <w:szCs w:val="28"/>
          <w:lang w:val="uk-UA"/>
        </w:rPr>
        <w:lastRenderedPageBreak/>
        <w:t>(«забурник»), в результаті чого цей кінець стержня набуває вигляду, подібного до бурава.</w:t>
      </w:r>
    </w:p>
    <w:p w14:paraId="6A7D49FF" w14:textId="77777777" w:rsidR="00FF4E6A" w:rsidRDefault="00ED25D3"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 xml:space="preserve">Заготовлення і наварювання розрізних шайб на стержні здійснюють завчасно в майстернях, де є зварювальний апарат. Стержень вкручують у </w:t>
      </w:r>
      <w:r w:rsidR="00505147">
        <w:rPr>
          <w:rFonts w:ascii="Times New Roman" w:hAnsi="Times New Roman"/>
          <w:sz w:val="28"/>
          <w:szCs w:val="28"/>
          <w:lang w:val="uk-UA"/>
        </w:rPr>
        <w:t>ґ</w:t>
      </w:r>
      <w:r w:rsidRPr="00505147">
        <w:rPr>
          <w:rFonts w:ascii="Times New Roman" w:hAnsi="Times New Roman"/>
          <w:sz w:val="28"/>
          <w:szCs w:val="28"/>
          <w:lang w:val="uk-UA"/>
        </w:rPr>
        <w:t xml:space="preserve">рунт електросвердлом, оснащеним редуктором (рис. </w:t>
      </w:r>
      <w:r w:rsidR="00030456" w:rsidRPr="00505147">
        <w:rPr>
          <w:rFonts w:ascii="Times New Roman" w:hAnsi="Times New Roman"/>
          <w:sz w:val="28"/>
          <w:szCs w:val="28"/>
          <w:lang w:val="uk-UA"/>
        </w:rPr>
        <w:t>1.1</w:t>
      </w:r>
      <w:r w:rsidRPr="00505147">
        <w:rPr>
          <w:rFonts w:ascii="Times New Roman" w:hAnsi="Times New Roman"/>
          <w:sz w:val="28"/>
          <w:szCs w:val="28"/>
          <w:lang w:val="uk-UA"/>
        </w:rPr>
        <w:t xml:space="preserve">, а), для цього його вставляють у порожнистий шпиндель і затискують у трикулачковому патроні на відстані 1,5 м від кінця, який занурюють у </w:t>
      </w:r>
      <w:r w:rsidR="00505147">
        <w:rPr>
          <w:rFonts w:ascii="Times New Roman" w:hAnsi="Times New Roman"/>
          <w:sz w:val="28"/>
          <w:szCs w:val="28"/>
          <w:lang w:val="uk-UA"/>
        </w:rPr>
        <w:t>ґ</w:t>
      </w:r>
      <w:r w:rsidRPr="00505147">
        <w:rPr>
          <w:rFonts w:ascii="Times New Roman" w:hAnsi="Times New Roman"/>
          <w:sz w:val="28"/>
          <w:szCs w:val="28"/>
          <w:lang w:val="uk-UA"/>
        </w:rPr>
        <w:t>рунт. При вмиканні електросвердла стержень об</w:t>
      </w:r>
      <w:r w:rsidR="00030456" w:rsidRPr="00505147">
        <w:rPr>
          <w:rFonts w:ascii="Times New Roman" w:hAnsi="Times New Roman"/>
          <w:sz w:val="28"/>
          <w:szCs w:val="28"/>
          <w:lang w:val="uk-UA"/>
        </w:rPr>
        <w:t xml:space="preserve">ертається і вкручується в </w:t>
      </w:r>
      <w:r w:rsidR="00505147">
        <w:rPr>
          <w:rFonts w:ascii="Times New Roman" w:hAnsi="Times New Roman"/>
          <w:sz w:val="28"/>
          <w:szCs w:val="28"/>
          <w:lang w:val="uk-UA"/>
        </w:rPr>
        <w:t>ґ</w:t>
      </w:r>
      <w:r w:rsidR="00030456" w:rsidRPr="00505147">
        <w:rPr>
          <w:rFonts w:ascii="Times New Roman" w:hAnsi="Times New Roman"/>
          <w:sz w:val="28"/>
          <w:szCs w:val="28"/>
          <w:lang w:val="uk-UA"/>
        </w:rPr>
        <w:t>рунт.</w:t>
      </w:r>
      <w:r w:rsidRPr="00505147">
        <w:rPr>
          <w:rFonts w:ascii="Times New Roman" w:hAnsi="Times New Roman"/>
          <w:sz w:val="28"/>
          <w:szCs w:val="28"/>
          <w:lang w:val="uk-UA"/>
        </w:rPr>
        <w:t xml:space="preserve"> Після заглиблення стержня електросвердло вимикають, кулачки патрона розтискують, увесь механізм підіймають по стержню на висоту до 1,5 м від рівня землі і закріплюють у кулачках патрона, потім операцію повторюють доти, доки стержень не буде занурений на необхідну глибину. Взимку, особливо при глибокому промерзанні </w:t>
      </w:r>
      <w:r w:rsidR="00505147">
        <w:rPr>
          <w:rFonts w:ascii="Times New Roman" w:hAnsi="Times New Roman"/>
          <w:sz w:val="28"/>
          <w:szCs w:val="28"/>
          <w:lang w:val="uk-UA"/>
        </w:rPr>
        <w:t>ґ</w:t>
      </w:r>
      <w:r w:rsidRPr="00505147">
        <w:rPr>
          <w:rFonts w:ascii="Times New Roman" w:hAnsi="Times New Roman"/>
          <w:sz w:val="28"/>
          <w:szCs w:val="28"/>
          <w:lang w:val="uk-UA"/>
        </w:rPr>
        <w:t xml:space="preserve">рунту, потужність </w:t>
      </w:r>
      <w:r w:rsidR="00030456" w:rsidRPr="00505147">
        <w:rPr>
          <w:rFonts w:ascii="Times New Roman" w:hAnsi="Times New Roman"/>
          <w:sz w:val="28"/>
          <w:szCs w:val="28"/>
          <w:lang w:val="uk-UA"/>
        </w:rPr>
        <w:t xml:space="preserve">електросвердла </w:t>
      </w:r>
      <w:r w:rsidRPr="00505147">
        <w:rPr>
          <w:rFonts w:ascii="Times New Roman" w:hAnsi="Times New Roman"/>
          <w:sz w:val="28"/>
          <w:szCs w:val="28"/>
          <w:lang w:val="uk-UA"/>
        </w:rPr>
        <w:t xml:space="preserve">може виявитися недостатньою для вкручування стержнів у землю. В цьому випадку попередньо прогрівають </w:t>
      </w:r>
      <w:r w:rsidR="00505147">
        <w:rPr>
          <w:rFonts w:ascii="Times New Roman" w:hAnsi="Times New Roman"/>
          <w:sz w:val="28"/>
          <w:szCs w:val="28"/>
          <w:lang w:val="uk-UA"/>
        </w:rPr>
        <w:t>ґ</w:t>
      </w:r>
      <w:r w:rsidRPr="00505147">
        <w:rPr>
          <w:rFonts w:ascii="Times New Roman" w:hAnsi="Times New Roman"/>
          <w:sz w:val="28"/>
          <w:szCs w:val="28"/>
          <w:lang w:val="uk-UA"/>
        </w:rPr>
        <w:t xml:space="preserve">рунт або свердлять у </w:t>
      </w:r>
      <w:r w:rsidR="00505147">
        <w:rPr>
          <w:rFonts w:ascii="Times New Roman" w:hAnsi="Times New Roman"/>
          <w:sz w:val="28"/>
          <w:szCs w:val="28"/>
          <w:lang w:val="uk-UA"/>
        </w:rPr>
        <w:t>ґ</w:t>
      </w:r>
      <w:r w:rsidRPr="00505147">
        <w:rPr>
          <w:rFonts w:ascii="Times New Roman" w:hAnsi="Times New Roman"/>
          <w:sz w:val="28"/>
          <w:szCs w:val="28"/>
          <w:lang w:val="uk-UA"/>
        </w:rPr>
        <w:t>рунті отвори спіральним свердлом відповідного</w:t>
      </w:r>
      <w:r w:rsidR="00030456" w:rsidRPr="00505147">
        <w:rPr>
          <w:rFonts w:ascii="Times New Roman" w:hAnsi="Times New Roman"/>
          <w:sz w:val="28"/>
          <w:szCs w:val="28"/>
          <w:lang w:val="uk-UA"/>
        </w:rPr>
        <w:t xml:space="preserve"> діаметра на глибину 0,5—0,8 м, потім вкручують стержень.</w:t>
      </w:r>
    </w:p>
    <w:p w14:paraId="638CAF2D" w14:textId="77777777" w:rsidR="00505147" w:rsidRDefault="00505147" w:rsidP="00505147">
      <w:pPr>
        <w:shd w:val="clear" w:color="auto" w:fill="FFFFFF"/>
        <w:spacing w:after="0" w:line="360" w:lineRule="auto"/>
        <w:ind w:firstLine="709"/>
        <w:jc w:val="both"/>
        <w:rPr>
          <w:rFonts w:ascii="Times New Roman" w:hAnsi="Times New Roman"/>
          <w:sz w:val="28"/>
          <w:szCs w:val="28"/>
          <w:lang w:val="uk-UA"/>
        </w:rPr>
      </w:pPr>
    </w:p>
    <w:p w14:paraId="27292EA3" w14:textId="77777777" w:rsidR="00505147" w:rsidRDefault="00F16DA1" w:rsidP="00505147">
      <w:pPr>
        <w:shd w:val="clear" w:color="auto" w:fill="FFFFFF"/>
        <w:spacing w:after="0" w:line="360" w:lineRule="auto"/>
        <w:ind w:firstLine="709"/>
        <w:jc w:val="both"/>
        <w:rPr>
          <w:rFonts w:ascii="Times New Roman" w:hAnsi="Times New Roman"/>
          <w:sz w:val="28"/>
          <w:szCs w:val="28"/>
          <w:lang w:val="uk-UA"/>
        </w:rPr>
      </w:pPr>
      <w:r>
        <w:rPr>
          <w:noProof/>
        </w:rPr>
        <w:drawing>
          <wp:anchor distT="0" distB="0" distL="114300" distR="114300" simplePos="0" relativeHeight="251655168" behindDoc="1" locked="0" layoutInCell="1" allowOverlap="1" wp14:anchorId="21087F83" wp14:editId="5E107B36">
            <wp:simplePos x="0" y="0"/>
            <wp:positionH relativeFrom="column">
              <wp:posOffset>339090</wp:posOffset>
            </wp:positionH>
            <wp:positionV relativeFrom="paragraph">
              <wp:posOffset>93980</wp:posOffset>
            </wp:positionV>
            <wp:extent cx="1618615" cy="2828925"/>
            <wp:effectExtent l="0" t="0" r="0" b="0"/>
            <wp:wrapTight wrapText="bothSides">
              <wp:wrapPolygon edited="0">
                <wp:start x="0" y="0"/>
                <wp:lineTo x="0" y="21527"/>
                <wp:lineTo x="21354" y="21527"/>
                <wp:lineTo x="21354" y="0"/>
                <wp:lineTo x="0" y="0"/>
              </wp:wrapPolygon>
            </wp:wrapTight>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8615" cy="2828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EEDC28" w14:textId="77777777" w:rsidR="00505147" w:rsidRDefault="00505147" w:rsidP="00505147">
      <w:pPr>
        <w:shd w:val="clear" w:color="auto" w:fill="FFFFFF"/>
        <w:spacing w:after="0" w:line="360" w:lineRule="auto"/>
        <w:ind w:firstLine="709"/>
        <w:jc w:val="both"/>
        <w:rPr>
          <w:rFonts w:ascii="Times New Roman" w:hAnsi="Times New Roman"/>
          <w:sz w:val="28"/>
          <w:szCs w:val="28"/>
          <w:lang w:val="uk-UA"/>
        </w:rPr>
      </w:pPr>
    </w:p>
    <w:p w14:paraId="7380EC87" w14:textId="77777777" w:rsidR="00505147" w:rsidRDefault="00505147" w:rsidP="00505147">
      <w:pPr>
        <w:shd w:val="clear" w:color="auto" w:fill="FFFFFF"/>
        <w:spacing w:after="0" w:line="360" w:lineRule="auto"/>
        <w:ind w:firstLine="709"/>
        <w:jc w:val="both"/>
        <w:rPr>
          <w:rFonts w:ascii="Times New Roman" w:hAnsi="Times New Roman"/>
          <w:sz w:val="28"/>
          <w:szCs w:val="28"/>
          <w:lang w:val="uk-UA"/>
        </w:rPr>
      </w:pPr>
    </w:p>
    <w:p w14:paraId="33FEFCF1" w14:textId="77777777" w:rsidR="00505147" w:rsidRDefault="00505147" w:rsidP="00505147">
      <w:pPr>
        <w:shd w:val="clear" w:color="auto" w:fill="FFFFFF"/>
        <w:spacing w:after="0" w:line="360" w:lineRule="auto"/>
        <w:ind w:firstLine="709"/>
        <w:jc w:val="both"/>
        <w:rPr>
          <w:rFonts w:ascii="Times New Roman" w:hAnsi="Times New Roman"/>
          <w:sz w:val="28"/>
          <w:szCs w:val="28"/>
          <w:lang w:val="uk-UA"/>
        </w:rPr>
      </w:pPr>
    </w:p>
    <w:p w14:paraId="583A73CE" w14:textId="77777777" w:rsidR="00505147" w:rsidRDefault="00505147" w:rsidP="00505147">
      <w:pPr>
        <w:shd w:val="clear" w:color="auto" w:fill="FFFFFF"/>
        <w:spacing w:after="0" w:line="360" w:lineRule="auto"/>
        <w:ind w:firstLine="709"/>
        <w:jc w:val="both"/>
        <w:rPr>
          <w:rFonts w:ascii="Times New Roman" w:hAnsi="Times New Roman"/>
          <w:sz w:val="28"/>
          <w:szCs w:val="28"/>
          <w:lang w:val="uk-UA"/>
        </w:rPr>
      </w:pPr>
    </w:p>
    <w:p w14:paraId="55797FE6" w14:textId="77777777" w:rsidR="00505147" w:rsidRDefault="00505147" w:rsidP="00505147">
      <w:pPr>
        <w:shd w:val="clear" w:color="auto" w:fill="FFFFFF"/>
        <w:spacing w:after="0" w:line="360" w:lineRule="auto"/>
        <w:ind w:firstLine="709"/>
        <w:jc w:val="both"/>
        <w:rPr>
          <w:rFonts w:ascii="Times New Roman" w:hAnsi="Times New Roman"/>
          <w:sz w:val="28"/>
          <w:szCs w:val="28"/>
          <w:lang w:val="uk-UA"/>
        </w:rPr>
      </w:pPr>
    </w:p>
    <w:p w14:paraId="312C8122" w14:textId="77777777" w:rsidR="00505147" w:rsidRDefault="00505147" w:rsidP="00505147">
      <w:pPr>
        <w:shd w:val="clear" w:color="auto" w:fill="FFFFFF"/>
        <w:spacing w:after="0" w:line="360" w:lineRule="auto"/>
        <w:ind w:firstLine="709"/>
        <w:jc w:val="both"/>
        <w:rPr>
          <w:rFonts w:ascii="Times New Roman" w:hAnsi="Times New Roman"/>
          <w:sz w:val="28"/>
          <w:szCs w:val="28"/>
          <w:lang w:val="uk-UA"/>
        </w:rPr>
      </w:pPr>
    </w:p>
    <w:p w14:paraId="1362C262" w14:textId="77777777" w:rsidR="00505147" w:rsidRPr="00505147" w:rsidRDefault="00505147" w:rsidP="00505147">
      <w:pPr>
        <w:shd w:val="clear" w:color="auto" w:fill="FFFFFF"/>
        <w:spacing w:after="0" w:line="360" w:lineRule="auto"/>
        <w:ind w:firstLine="709"/>
        <w:jc w:val="both"/>
        <w:rPr>
          <w:rFonts w:ascii="Times New Roman" w:hAnsi="Times New Roman"/>
          <w:sz w:val="28"/>
          <w:szCs w:val="28"/>
          <w:lang w:val="uk-UA"/>
        </w:rPr>
      </w:pPr>
    </w:p>
    <w:p w14:paraId="4EC7D296" w14:textId="77777777" w:rsidR="00FF4E6A" w:rsidRPr="00505147" w:rsidRDefault="00FF4E6A" w:rsidP="00505147">
      <w:pPr>
        <w:shd w:val="clear" w:color="auto" w:fill="FFFFFF"/>
        <w:spacing w:after="0" w:line="360" w:lineRule="auto"/>
        <w:ind w:firstLine="709"/>
        <w:jc w:val="both"/>
        <w:rPr>
          <w:rFonts w:ascii="Times New Roman" w:hAnsi="Times New Roman"/>
          <w:sz w:val="28"/>
          <w:szCs w:val="28"/>
          <w:lang w:val="uk-UA"/>
        </w:rPr>
      </w:pPr>
    </w:p>
    <w:p w14:paraId="62E6AC0B" w14:textId="77777777" w:rsidR="00FF4E6A" w:rsidRPr="00505147" w:rsidRDefault="00FF4E6A" w:rsidP="00505147">
      <w:pPr>
        <w:shd w:val="clear" w:color="auto" w:fill="FFFFFF"/>
        <w:spacing w:after="0" w:line="360" w:lineRule="auto"/>
        <w:ind w:firstLine="709"/>
        <w:jc w:val="both"/>
        <w:rPr>
          <w:rFonts w:ascii="Times New Roman" w:hAnsi="Times New Roman"/>
          <w:sz w:val="28"/>
          <w:szCs w:val="28"/>
          <w:lang w:val="uk-UA"/>
        </w:rPr>
      </w:pPr>
    </w:p>
    <w:p w14:paraId="4662FCE2" w14:textId="77777777" w:rsidR="00FF4E6A" w:rsidRDefault="00FF4E6A" w:rsidP="00505147">
      <w:pPr>
        <w:shd w:val="clear" w:color="auto" w:fill="FFFFFF"/>
        <w:spacing w:after="0" w:line="360" w:lineRule="auto"/>
        <w:ind w:firstLine="709"/>
        <w:jc w:val="both"/>
        <w:rPr>
          <w:rFonts w:ascii="Times New Roman" w:hAnsi="Times New Roman"/>
          <w:b/>
          <w:sz w:val="28"/>
          <w:szCs w:val="28"/>
          <w:lang w:val="uk-UA"/>
        </w:rPr>
      </w:pPr>
      <w:r w:rsidRPr="00505147">
        <w:rPr>
          <w:rFonts w:ascii="Times New Roman" w:hAnsi="Times New Roman"/>
          <w:b/>
          <w:sz w:val="28"/>
          <w:szCs w:val="28"/>
          <w:lang w:val="uk-UA"/>
        </w:rPr>
        <w:t xml:space="preserve">Рис. 1.1. Занурення стержня в </w:t>
      </w:r>
      <w:r w:rsidR="00505147">
        <w:rPr>
          <w:rFonts w:ascii="Times New Roman" w:hAnsi="Times New Roman"/>
          <w:b/>
          <w:sz w:val="28"/>
          <w:szCs w:val="28"/>
          <w:lang w:val="uk-UA"/>
        </w:rPr>
        <w:t>ґ</w:t>
      </w:r>
      <w:r w:rsidRPr="00505147">
        <w:rPr>
          <w:rFonts w:ascii="Times New Roman" w:hAnsi="Times New Roman"/>
          <w:b/>
          <w:sz w:val="28"/>
          <w:szCs w:val="28"/>
          <w:lang w:val="uk-UA"/>
        </w:rPr>
        <w:t>рунт</w:t>
      </w:r>
      <w:r w:rsidR="00505147" w:rsidRPr="00505147">
        <w:rPr>
          <w:rFonts w:ascii="Times New Roman" w:hAnsi="Times New Roman"/>
          <w:b/>
          <w:sz w:val="28"/>
          <w:szCs w:val="28"/>
          <w:lang w:val="uk-UA"/>
        </w:rPr>
        <w:t xml:space="preserve"> </w:t>
      </w:r>
      <w:r w:rsidRPr="00505147">
        <w:rPr>
          <w:rFonts w:ascii="Times New Roman" w:hAnsi="Times New Roman"/>
          <w:b/>
          <w:sz w:val="28"/>
          <w:szCs w:val="28"/>
          <w:lang w:val="uk-UA"/>
        </w:rPr>
        <w:t>методом вкручування</w:t>
      </w:r>
    </w:p>
    <w:p w14:paraId="5E8C509A" w14:textId="77777777" w:rsidR="00505147" w:rsidRDefault="00505147">
      <w:pPr>
        <w:rPr>
          <w:rFonts w:ascii="Times New Roman" w:hAnsi="Times New Roman"/>
          <w:b/>
          <w:sz w:val="28"/>
          <w:szCs w:val="28"/>
          <w:lang w:val="uk-UA"/>
        </w:rPr>
      </w:pPr>
      <w:r>
        <w:rPr>
          <w:rFonts w:ascii="Times New Roman" w:hAnsi="Times New Roman"/>
          <w:b/>
          <w:sz w:val="28"/>
          <w:szCs w:val="28"/>
          <w:lang w:val="uk-UA"/>
        </w:rPr>
        <w:br w:type="page"/>
      </w:r>
    </w:p>
    <w:p w14:paraId="47FD105E" w14:textId="77777777" w:rsidR="00FF4E6A" w:rsidRPr="00505147" w:rsidRDefault="00FF4E6A" w:rsidP="00505147">
      <w:pPr>
        <w:shd w:val="clear" w:color="auto" w:fill="FFFFFF"/>
        <w:spacing w:after="0" w:line="360" w:lineRule="auto"/>
        <w:ind w:firstLine="709"/>
        <w:jc w:val="both"/>
        <w:rPr>
          <w:rFonts w:ascii="Times New Roman" w:hAnsi="Times New Roman"/>
          <w:iCs/>
          <w:sz w:val="28"/>
          <w:szCs w:val="28"/>
          <w:lang w:val="uk-UA"/>
        </w:rPr>
      </w:pPr>
      <w:r w:rsidRPr="00505147">
        <w:rPr>
          <w:rFonts w:ascii="Times New Roman" w:hAnsi="Times New Roman"/>
          <w:sz w:val="28"/>
          <w:szCs w:val="28"/>
          <w:lang w:val="uk-UA"/>
        </w:rPr>
        <w:lastRenderedPageBreak/>
        <w:t xml:space="preserve">а - електросвердлом; </w:t>
      </w:r>
      <w:r w:rsidRPr="00505147">
        <w:rPr>
          <w:rFonts w:ascii="Times New Roman" w:hAnsi="Times New Roman"/>
          <w:iCs/>
          <w:sz w:val="28"/>
          <w:szCs w:val="28"/>
          <w:lang w:val="uk-UA"/>
        </w:rPr>
        <w:t xml:space="preserve">б </w:t>
      </w:r>
      <w:r w:rsidRPr="00505147">
        <w:rPr>
          <w:rFonts w:ascii="Times New Roman" w:hAnsi="Times New Roman"/>
          <w:sz w:val="28"/>
          <w:szCs w:val="28"/>
          <w:lang w:val="uk-UA"/>
        </w:rPr>
        <w:t>- заглиблювачем ЗЕ-1;</w:t>
      </w:r>
      <w:r w:rsidR="00505147">
        <w:rPr>
          <w:rFonts w:ascii="Times New Roman" w:hAnsi="Times New Roman"/>
          <w:sz w:val="28"/>
          <w:szCs w:val="28"/>
          <w:lang w:val="uk-UA"/>
        </w:rPr>
        <w:t xml:space="preserve"> </w:t>
      </w:r>
      <w:r w:rsidRPr="00505147">
        <w:rPr>
          <w:rFonts w:ascii="Times New Roman" w:hAnsi="Times New Roman"/>
          <w:iCs/>
          <w:sz w:val="28"/>
          <w:szCs w:val="28"/>
          <w:lang w:val="uk-UA"/>
        </w:rPr>
        <w:t xml:space="preserve">1 </w:t>
      </w:r>
      <w:r w:rsidRPr="00505147">
        <w:rPr>
          <w:rFonts w:ascii="Times New Roman" w:hAnsi="Times New Roman"/>
          <w:sz w:val="28"/>
          <w:szCs w:val="28"/>
          <w:lang w:val="uk-UA"/>
        </w:rPr>
        <w:t>— шпиндель;</w:t>
      </w:r>
      <w:r w:rsidR="00505147" w:rsidRPr="00505147">
        <w:rPr>
          <w:rFonts w:ascii="Times New Roman" w:hAnsi="Times New Roman"/>
          <w:sz w:val="28"/>
          <w:szCs w:val="28"/>
          <w:lang w:val="uk-UA"/>
        </w:rPr>
        <w:t xml:space="preserve"> </w:t>
      </w:r>
      <w:r w:rsidRPr="00505147">
        <w:rPr>
          <w:rFonts w:ascii="Times New Roman" w:hAnsi="Times New Roman"/>
          <w:sz w:val="28"/>
          <w:szCs w:val="28"/>
          <w:lang w:val="uk-UA"/>
        </w:rPr>
        <w:t>2 — електросвердло;</w:t>
      </w:r>
      <w:r w:rsidR="00505147">
        <w:rPr>
          <w:rFonts w:ascii="Times New Roman" w:hAnsi="Times New Roman"/>
          <w:sz w:val="28"/>
          <w:szCs w:val="28"/>
          <w:lang w:val="uk-UA"/>
        </w:rPr>
        <w:t xml:space="preserve"> </w:t>
      </w:r>
      <w:r w:rsidRPr="00505147">
        <w:rPr>
          <w:rFonts w:ascii="Times New Roman" w:hAnsi="Times New Roman"/>
          <w:sz w:val="28"/>
          <w:szCs w:val="28"/>
          <w:lang w:val="uk-UA"/>
        </w:rPr>
        <w:t xml:space="preserve">3 — редуктор; </w:t>
      </w:r>
      <w:r w:rsidRPr="00505147">
        <w:rPr>
          <w:rFonts w:ascii="Times New Roman" w:hAnsi="Times New Roman"/>
          <w:iCs/>
          <w:sz w:val="28"/>
          <w:szCs w:val="28"/>
          <w:lang w:val="uk-UA"/>
        </w:rPr>
        <w:t xml:space="preserve">4 </w:t>
      </w:r>
      <w:r w:rsidRPr="00505147">
        <w:rPr>
          <w:rFonts w:ascii="Times New Roman" w:hAnsi="Times New Roman"/>
          <w:sz w:val="28"/>
          <w:szCs w:val="28"/>
          <w:lang w:val="uk-UA"/>
        </w:rPr>
        <w:t>— трикулачковий патрон;</w:t>
      </w:r>
      <w:r w:rsidR="00505147">
        <w:rPr>
          <w:rFonts w:ascii="Times New Roman" w:hAnsi="Times New Roman"/>
          <w:sz w:val="28"/>
          <w:szCs w:val="28"/>
          <w:lang w:val="uk-UA"/>
        </w:rPr>
        <w:t xml:space="preserve"> </w:t>
      </w:r>
      <w:r w:rsidRPr="00505147">
        <w:rPr>
          <w:rFonts w:ascii="Times New Roman" w:hAnsi="Times New Roman"/>
          <w:iCs/>
          <w:sz w:val="28"/>
          <w:szCs w:val="28"/>
          <w:lang w:val="uk-UA"/>
        </w:rPr>
        <w:t xml:space="preserve">5 </w:t>
      </w:r>
      <w:r w:rsidRPr="00505147">
        <w:rPr>
          <w:rFonts w:ascii="Times New Roman" w:hAnsi="Times New Roman"/>
          <w:sz w:val="28"/>
          <w:szCs w:val="28"/>
          <w:lang w:val="uk-UA"/>
        </w:rPr>
        <w:t xml:space="preserve">— стержень; </w:t>
      </w:r>
      <w:r w:rsidRPr="00505147">
        <w:rPr>
          <w:rFonts w:ascii="Times New Roman" w:hAnsi="Times New Roman"/>
          <w:iCs/>
          <w:sz w:val="28"/>
          <w:szCs w:val="28"/>
          <w:lang w:val="uk-UA"/>
        </w:rPr>
        <w:t xml:space="preserve">6 - </w:t>
      </w:r>
      <w:r w:rsidRPr="00505147">
        <w:rPr>
          <w:rFonts w:ascii="Times New Roman" w:hAnsi="Times New Roman"/>
          <w:sz w:val="28"/>
          <w:szCs w:val="28"/>
          <w:lang w:val="uk-UA"/>
        </w:rPr>
        <w:t>штанга; 7 - електродвигун</w:t>
      </w:r>
    </w:p>
    <w:p w14:paraId="5269B99E" w14:textId="77777777" w:rsidR="00FF4E6A" w:rsidRPr="00505147" w:rsidRDefault="00030456"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 xml:space="preserve">Вкручування в </w:t>
      </w:r>
      <w:r w:rsidR="00505147">
        <w:rPr>
          <w:rFonts w:ascii="Times New Roman" w:hAnsi="Times New Roman"/>
          <w:sz w:val="28"/>
          <w:szCs w:val="28"/>
          <w:lang w:val="uk-UA"/>
        </w:rPr>
        <w:t>ґрунт</w:t>
      </w:r>
      <w:r w:rsidRPr="00505147">
        <w:rPr>
          <w:rFonts w:ascii="Times New Roman" w:hAnsi="Times New Roman"/>
          <w:sz w:val="28"/>
          <w:szCs w:val="28"/>
          <w:lang w:val="uk-UA"/>
        </w:rPr>
        <w:t xml:space="preserve"> заземлювачів із сталевих стержнів на глибину понад Змів сильно промерзлий та щільний </w:t>
      </w:r>
      <w:r w:rsidR="00505147">
        <w:rPr>
          <w:rFonts w:ascii="Times New Roman" w:hAnsi="Times New Roman"/>
          <w:sz w:val="28"/>
          <w:szCs w:val="28"/>
          <w:lang w:val="uk-UA"/>
        </w:rPr>
        <w:t>ґрунт</w:t>
      </w:r>
      <w:r w:rsidRPr="00505147">
        <w:rPr>
          <w:rFonts w:ascii="Times New Roman" w:hAnsi="Times New Roman"/>
          <w:sz w:val="28"/>
          <w:szCs w:val="28"/>
          <w:lang w:val="uk-UA"/>
        </w:rPr>
        <w:t xml:space="preserve"> здійснюють механізованим інструментом — заглиблювачем, який виключає застосування фізично важких і трудомістких операцій. Заглиблювач електродів заземлювачів ЗЕ-1 (рис. 1.1, </w:t>
      </w:r>
      <w:r w:rsidRPr="00505147">
        <w:rPr>
          <w:rFonts w:ascii="Times New Roman" w:hAnsi="Times New Roman"/>
          <w:iCs/>
          <w:sz w:val="28"/>
          <w:szCs w:val="28"/>
          <w:lang w:val="uk-UA"/>
        </w:rPr>
        <w:t xml:space="preserve">б) </w:t>
      </w:r>
      <w:r w:rsidRPr="00505147">
        <w:rPr>
          <w:rFonts w:ascii="Times New Roman" w:hAnsi="Times New Roman"/>
          <w:sz w:val="28"/>
          <w:szCs w:val="28"/>
          <w:lang w:val="uk-UA"/>
        </w:rPr>
        <w:t xml:space="preserve">складається з порожнистого шпинделя із закріпленим на ньому трикулачковим патроном і зварної рами з колесами, вісь яких має трубчастий переріз і під час роботи над траншеєю може розсуватися на необхідну ширину. Привід шпинделя здійснюється від електродвигуна </w:t>
      </w:r>
      <w:r w:rsidRPr="00505147">
        <w:rPr>
          <w:rFonts w:ascii="Times New Roman" w:hAnsi="Times New Roman"/>
          <w:iCs/>
          <w:sz w:val="28"/>
          <w:szCs w:val="28"/>
          <w:lang w:val="uk-UA"/>
        </w:rPr>
        <w:t xml:space="preserve">7 </w:t>
      </w:r>
      <w:r w:rsidRPr="00505147">
        <w:rPr>
          <w:rFonts w:ascii="Times New Roman" w:hAnsi="Times New Roman"/>
          <w:sz w:val="28"/>
          <w:szCs w:val="28"/>
          <w:lang w:val="uk-UA"/>
        </w:rPr>
        <w:t xml:space="preserve">типу АОЛ-2-21-4 потужністю 1,7 кВт через пару циліндричних прямозубих шестерень. Механізм з приводом переміщується по вертикальних штангах </w:t>
      </w:r>
      <w:r w:rsidRPr="00505147">
        <w:rPr>
          <w:rFonts w:ascii="Times New Roman" w:hAnsi="Times New Roman"/>
          <w:iCs/>
          <w:sz w:val="28"/>
          <w:szCs w:val="28"/>
          <w:lang w:val="uk-UA"/>
        </w:rPr>
        <w:t xml:space="preserve">6 </w:t>
      </w:r>
      <w:r w:rsidRPr="00505147">
        <w:rPr>
          <w:rFonts w:ascii="Times New Roman" w:hAnsi="Times New Roman"/>
          <w:sz w:val="28"/>
          <w:szCs w:val="28"/>
          <w:lang w:val="uk-UA"/>
        </w:rPr>
        <w:t>рами. Робочий хід (донизу) відбувається за рахунок маси</w:t>
      </w:r>
      <w:r w:rsidR="00505147" w:rsidRPr="00505147">
        <w:rPr>
          <w:rFonts w:ascii="Times New Roman" w:hAnsi="Times New Roman"/>
          <w:sz w:val="28"/>
          <w:szCs w:val="28"/>
          <w:lang w:val="uk-UA"/>
        </w:rPr>
        <w:t xml:space="preserve"> </w:t>
      </w:r>
      <w:r w:rsidRPr="00505147">
        <w:rPr>
          <w:rFonts w:ascii="Times New Roman" w:hAnsi="Times New Roman"/>
          <w:sz w:val="28"/>
          <w:szCs w:val="28"/>
          <w:lang w:val="uk-UA"/>
        </w:rPr>
        <w:t>механізму заглиблення</w:t>
      </w:r>
      <w:r w:rsidR="00505147" w:rsidRPr="00505147">
        <w:rPr>
          <w:rFonts w:ascii="Times New Roman" w:hAnsi="Times New Roman"/>
          <w:sz w:val="28"/>
          <w:szCs w:val="28"/>
          <w:lang w:val="uk-UA"/>
        </w:rPr>
        <w:t xml:space="preserve"> </w:t>
      </w:r>
      <w:r w:rsidRPr="00505147">
        <w:rPr>
          <w:rFonts w:ascii="Times New Roman" w:hAnsi="Times New Roman"/>
          <w:sz w:val="28"/>
          <w:szCs w:val="28"/>
          <w:lang w:val="uk-UA"/>
        </w:rPr>
        <w:t>і механізму самопіднімання. Холостий</w:t>
      </w:r>
      <w:r w:rsidR="00505147" w:rsidRPr="00505147">
        <w:rPr>
          <w:rFonts w:ascii="Times New Roman" w:hAnsi="Times New Roman"/>
          <w:sz w:val="28"/>
          <w:szCs w:val="28"/>
          <w:lang w:val="uk-UA"/>
        </w:rPr>
        <w:t xml:space="preserve"> </w:t>
      </w:r>
      <w:r w:rsidRPr="00505147">
        <w:rPr>
          <w:rFonts w:ascii="Times New Roman" w:hAnsi="Times New Roman"/>
          <w:sz w:val="28"/>
          <w:szCs w:val="28"/>
          <w:lang w:val="uk-UA"/>
        </w:rPr>
        <w:t>хід</w:t>
      </w:r>
      <w:r w:rsidR="00505147" w:rsidRPr="00505147">
        <w:rPr>
          <w:rFonts w:ascii="Times New Roman" w:hAnsi="Times New Roman"/>
          <w:sz w:val="28"/>
          <w:szCs w:val="28"/>
          <w:lang w:val="uk-UA"/>
        </w:rPr>
        <w:t xml:space="preserve"> </w:t>
      </w:r>
      <w:r w:rsidRPr="00505147">
        <w:rPr>
          <w:rFonts w:ascii="Times New Roman" w:hAnsi="Times New Roman"/>
          <w:sz w:val="28"/>
          <w:szCs w:val="28"/>
          <w:lang w:val="uk-UA"/>
        </w:rPr>
        <w:t xml:space="preserve">(вверх) здійснюється за допомогою лебідки, яка має привід від шпинделя, що обертається, через конічну пару. Під час занурення в </w:t>
      </w:r>
      <w:r w:rsidR="00505147">
        <w:rPr>
          <w:rFonts w:ascii="Times New Roman" w:hAnsi="Times New Roman"/>
          <w:sz w:val="28"/>
          <w:szCs w:val="28"/>
          <w:lang w:val="uk-UA"/>
        </w:rPr>
        <w:t>ґрунт</w:t>
      </w:r>
      <w:r w:rsidRPr="00505147">
        <w:rPr>
          <w:rFonts w:ascii="Times New Roman" w:hAnsi="Times New Roman"/>
          <w:sz w:val="28"/>
          <w:szCs w:val="28"/>
          <w:lang w:val="uk-UA"/>
        </w:rPr>
        <w:t xml:space="preserve"> електрод із загостреним кінцем і привареним до нього забурником заводять у шпиндель</w:t>
      </w:r>
      <w:r w:rsidR="00FF4E6A" w:rsidRPr="00505147">
        <w:rPr>
          <w:rFonts w:ascii="Times New Roman" w:hAnsi="Times New Roman"/>
          <w:sz w:val="28"/>
          <w:szCs w:val="28"/>
          <w:lang w:val="uk-UA"/>
        </w:rPr>
        <w:t xml:space="preserve"> а потім вмикають електродвигун, і механізм вкручування підіймається у верхнє положення. Далі електрод затискується в патроні, знову вмикається електродвигун, і електрод занурюється в </w:t>
      </w:r>
      <w:r w:rsidR="00505147">
        <w:rPr>
          <w:rFonts w:ascii="Times New Roman" w:hAnsi="Times New Roman"/>
          <w:sz w:val="28"/>
          <w:szCs w:val="28"/>
          <w:lang w:val="uk-UA"/>
        </w:rPr>
        <w:t>ґрунт</w:t>
      </w:r>
      <w:r w:rsidR="00FF4E6A" w:rsidRPr="00505147">
        <w:rPr>
          <w:rFonts w:ascii="Times New Roman" w:hAnsi="Times New Roman"/>
          <w:sz w:val="28"/>
          <w:szCs w:val="28"/>
          <w:lang w:val="uk-UA"/>
        </w:rPr>
        <w:t xml:space="preserve"> на величину ходу рухомої частини. Потім електродвигун вимикається, електрод звільняється в патроні, і процес повторюється знову стільки разів, скільки необхідно для досягнення електродом необхідної глибини. Заглиблювач зручний у поводженні, конструктивно простий і характеризується високою продуктивністю: електрод завдовжки 5 м за допомогою заглиблювача може бути</w:t>
      </w:r>
      <w:r w:rsidR="00505147" w:rsidRPr="00505147">
        <w:rPr>
          <w:rFonts w:ascii="Times New Roman" w:hAnsi="Times New Roman"/>
          <w:sz w:val="28"/>
          <w:szCs w:val="28"/>
          <w:lang w:val="uk-UA"/>
        </w:rPr>
        <w:t xml:space="preserve"> </w:t>
      </w:r>
      <w:r w:rsidR="00FF4E6A" w:rsidRPr="00505147">
        <w:rPr>
          <w:rFonts w:ascii="Times New Roman" w:hAnsi="Times New Roman"/>
          <w:sz w:val="28"/>
          <w:szCs w:val="28"/>
          <w:lang w:val="uk-UA"/>
        </w:rPr>
        <w:t>занурений у мерзлий</w:t>
      </w:r>
      <w:r w:rsidR="00505147" w:rsidRPr="00505147">
        <w:rPr>
          <w:rFonts w:ascii="Times New Roman" w:hAnsi="Times New Roman"/>
          <w:sz w:val="28"/>
          <w:szCs w:val="28"/>
          <w:lang w:val="uk-UA"/>
        </w:rPr>
        <w:t xml:space="preserve"> </w:t>
      </w:r>
      <w:r w:rsidR="00505147">
        <w:rPr>
          <w:rFonts w:ascii="Times New Roman" w:hAnsi="Times New Roman"/>
          <w:sz w:val="28"/>
          <w:szCs w:val="28"/>
          <w:lang w:val="uk-UA"/>
        </w:rPr>
        <w:t>ґрунт</w:t>
      </w:r>
      <w:r w:rsidR="00FF4E6A" w:rsidRPr="00505147">
        <w:rPr>
          <w:rFonts w:ascii="Times New Roman" w:hAnsi="Times New Roman"/>
          <w:sz w:val="28"/>
          <w:szCs w:val="28"/>
          <w:lang w:val="uk-UA"/>
        </w:rPr>
        <w:t xml:space="preserve"> протягом 12 хв, а в розталий </w:t>
      </w:r>
      <w:r w:rsidR="00505147">
        <w:rPr>
          <w:rFonts w:ascii="Times New Roman" w:hAnsi="Times New Roman"/>
          <w:sz w:val="28"/>
          <w:szCs w:val="28"/>
          <w:lang w:val="uk-UA"/>
        </w:rPr>
        <w:t>ґрунт</w:t>
      </w:r>
      <w:r w:rsidR="00FF4E6A" w:rsidRPr="00505147">
        <w:rPr>
          <w:rFonts w:ascii="Times New Roman" w:hAnsi="Times New Roman"/>
          <w:sz w:val="28"/>
          <w:szCs w:val="28"/>
          <w:lang w:val="uk-UA"/>
        </w:rPr>
        <w:t xml:space="preserve"> — за 4 хв. Габарити заглиблювача: ширина (з колесами) — 800... 1200 мм; довжина — 900 мм; висота — 2400 мм; маса — 80 кг.</w:t>
      </w:r>
    </w:p>
    <w:p w14:paraId="3D02C993" w14:textId="77777777" w:rsidR="00FF4E6A" w:rsidRPr="00505147" w:rsidRDefault="00FF4E6A"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lastRenderedPageBreak/>
        <w:t xml:space="preserve">Для забивання електродів з кутової сталі в щільний </w:t>
      </w:r>
      <w:r w:rsidR="00505147">
        <w:rPr>
          <w:rFonts w:ascii="Times New Roman" w:hAnsi="Times New Roman"/>
          <w:sz w:val="28"/>
          <w:szCs w:val="28"/>
          <w:lang w:val="uk-UA"/>
        </w:rPr>
        <w:t>ґрунт</w:t>
      </w:r>
      <w:r w:rsidRPr="00505147">
        <w:rPr>
          <w:rFonts w:ascii="Times New Roman" w:hAnsi="Times New Roman"/>
          <w:sz w:val="28"/>
          <w:szCs w:val="28"/>
          <w:lang w:val="uk-UA"/>
        </w:rPr>
        <w:t xml:space="preserve"> влітку і в промерзлий </w:t>
      </w:r>
      <w:r w:rsidR="00505147">
        <w:rPr>
          <w:rFonts w:ascii="Times New Roman" w:hAnsi="Times New Roman"/>
          <w:sz w:val="28"/>
          <w:szCs w:val="28"/>
          <w:lang w:val="uk-UA"/>
        </w:rPr>
        <w:t>ґрунт</w:t>
      </w:r>
      <w:r w:rsidRPr="00505147">
        <w:rPr>
          <w:rFonts w:ascii="Times New Roman" w:hAnsi="Times New Roman"/>
          <w:sz w:val="28"/>
          <w:szCs w:val="28"/>
          <w:lang w:val="uk-UA"/>
        </w:rPr>
        <w:t xml:space="preserve"> взимку застосовують електричний безконтактний привід однофазного струму ударно-поступальної дії. Задавальним і виконавчим органом безконтактного приводу є соленоїд з осердям, яке вільно переміщується в ньому. Соленоїд і осердя відіграють роль перетворювача електричної енергії на механічну. Осердя виконує функцію молотка і робить 160—180 ударів на хвилину. Безконтактні приводи типу БП, що випускаються, виготовляють таких виконань: БП-400 — з ходом осердя 400 мм і потужністю електродвигуна 0,8 кВт, який забиває електрод з кута розміром 50X50X5 мм за </w:t>
      </w:r>
      <w:r w:rsidRPr="00505147">
        <w:rPr>
          <w:rFonts w:ascii="Times New Roman" w:hAnsi="Times New Roman"/>
          <w:iCs/>
          <w:sz w:val="28"/>
          <w:szCs w:val="28"/>
          <w:lang w:val="uk-UA"/>
        </w:rPr>
        <w:t>2</w:t>
      </w:r>
      <w:r w:rsidR="00027348" w:rsidRPr="00505147">
        <w:rPr>
          <w:rFonts w:ascii="Times New Roman" w:hAnsi="Times New Roman"/>
          <w:sz w:val="28"/>
          <w:szCs w:val="28"/>
          <w:lang w:val="uk-UA"/>
        </w:rPr>
        <w:t>—4 хв влітку і за 8—10</w:t>
      </w:r>
      <w:r w:rsidRPr="00505147">
        <w:rPr>
          <w:rFonts w:ascii="Times New Roman" w:hAnsi="Times New Roman"/>
          <w:sz w:val="28"/>
          <w:szCs w:val="28"/>
          <w:lang w:val="uk-UA"/>
        </w:rPr>
        <w:t xml:space="preserve"> хв взимку; БП-500 — з ходом осердя 500 мм і потужністю електродвигуна 1 кВт, який забиває електрод з кута розміром 50X50X5 мм за 1,5—3 хв влітку і за 5—7 хв взимку.</w:t>
      </w:r>
    </w:p>
    <w:p w14:paraId="2EFBEAD0" w14:textId="77777777" w:rsidR="00FF4E6A" w:rsidRDefault="00FF4E6A"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Якщо механізмів немає і кількість встановлюваних електродів з круглих стержнів або кутової сталі незначна, їх забивають у землю кувалдою. Для того щоб під час забивання верхній кінець електрода не розплющувався, на ньому встановлюють сталеву надставку, а нижній кінець перед забиванням загострюють. Електроди забивають (вкручують) у траншеї так, щоб їх верхня частина виступала над дном траншеї на 150—200 мм для приєднання до неї сталевої з'єднувальної смуги. Як з'єднувальні смуги (смуги зв'язку) застосовують сталевий круглий дріт (катанку) діаметром не менш як 6 мм або прямокутну сталеву смугу завтовшки не менш як 4 мм і перерізом не нижче 48 мм. З'єднувальну смугу або магістраль заземлення приєднують до електродів заземлювача з відступом від верхньої кромки електрода на 50—60 мм.</w:t>
      </w:r>
    </w:p>
    <w:p w14:paraId="116C024F" w14:textId="77777777" w:rsidR="00505147" w:rsidRPr="00505147" w:rsidRDefault="00505147" w:rsidP="00505147">
      <w:pPr>
        <w:shd w:val="clear" w:color="auto" w:fill="FFFFFF"/>
        <w:spacing w:after="0" w:line="360" w:lineRule="auto"/>
        <w:ind w:firstLine="709"/>
        <w:jc w:val="both"/>
        <w:rPr>
          <w:rFonts w:ascii="Times New Roman" w:hAnsi="Times New Roman"/>
          <w:sz w:val="28"/>
          <w:szCs w:val="28"/>
          <w:lang w:val="uk-UA"/>
        </w:rPr>
      </w:pPr>
    </w:p>
    <w:p w14:paraId="77A154E2" w14:textId="77777777" w:rsidR="007C623B" w:rsidRPr="00505147" w:rsidRDefault="007768EF" w:rsidP="00505147">
      <w:pPr>
        <w:spacing w:after="0" w:line="360" w:lineRule="auto"/>
        <w:ind w:firstLine="709"/>
        <w:jc w:val="both"/>
        <w:rPr>
          <w:rFonts w:ascii="Times New Roman" w:hAnsi="Times New Roman"/>
          <w:sz w:val="28"/>
          <w:szCs w:val="28"/>
          <w:lang w:val="uk-UA"/>
        </w:rPr>
      </w:pPr>
      <w:r w:rsidRPr="007768EF">
        <w:rPr>
          <w:rFonts w:ascii="Times New Roman" w:hAnsi="Times New Roman"/>
          <w:noProof/>
          <w:sz w:val="28"/>
          <w:szCs w:val="28"/>
        </w:rPr>
        <w:drawing>
          <wp:inline distT="0" distB="0" distL="0" distR="0" wp14:anchorId="3953B06B" wp14:editId="5AA3BEA1">
            <wp:extent cx="2581275" cy="8001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lum bright="-2000" contrast="70000"/>
                      <a:extLst>
                        <a:ext uri="{28A0092B-C50C-407E-A947-70E740481C1C}">
                          <a14:useLocalDpi xmlns:a14="http://schemas.microsoft.com/office/drawing/2010/main" val="0"/>
                        </a:ext>
                      </a:extLst>
                    </a:blip>
                    <a:srcRect/>
                    <a:stretch>
                      <a:fillRect/>
                    </a:stretch>
                  </pic:blipFill>
                  <pic:spPr bwMode="auto">
                    <a:xfrm>
                      <a:off x="0" y="0"/>
                      <a:ext cx="2581275" cy="800100"/>
                    </a:xfrm>
                    <a:prstGeom prst="rect">
                      <a:avLst/>
                    </a:prstGeom>
                    <a:noFill/>
                    <a:ln>
                      <a:noFill/>
                    </a:ln>
                  </pic:spPr>
                </pic:pic>
              </a:graphicData>
            </a:graphic>
          </wp:inline>
        </w:drawing>
      </w:r>
    </w:p>
    <w:p w14:paraId="0342472F" w14:textId="77777777" w:rsidR="007C623B" w:rsidRDefault="007C623B" w:rsidP="00505147">
      <w:pPr>
        <w:shd w:val="clear" w:color="auto" w:fill="FFFFFF"/>
        <w:spacing w:after="0" w:line="360" w:lineRule="auto"/>
        <w:ind w:firstLine="709"/>
        <w:jc w:val="both"/>
        <w:rPr>
          <w:rFonts w:ascii="Times New Roman" w:hAnsi="Times New Roman"/>
          <w:b/>
          <w:sz w:val="28"/>
          <w:szCs w:val="28"/>
          <w:lang w:val="uk-UA"/>
        </w:rPr>
      </w:pPr>
      <w:r w:rsidRPr="00505147">
        <w:rPr>
          <w:rFonts w:ascii="Times New Roman" w:hAnsi="Times New Roman"/>
          <w:b/>
          <w:sz w:val="28"/>
          <w:szCs w:val="28"/>
          <w:lang w:val="uk-UA"/>
        </w:rPr>
        <w:t>Рис. 1.2. З'єднування зварюванням смуг зв'язку заземлення</w:t>
      </w:r>
    </w:p>
    <w:p w14:paraId="20B18AE7" w14:textId="77777777" w:rsidR="00505147" w:rsidRDefault="00505147">
      <w:pPr>
        <w:rPr>
          <w:rFonts w:ascii="Times New Roman" w:hAnsi="Times New Roman"/>
          <w:b/>
          <w:sz w:val="28"/>
          <w:szCs w:val="28"/>
          <w:lang w:val="uk-UA"/>
        </w:rPr>
      </w:pPr>
      <w:r>
        <w:rPr>
          <w:rFonts w:ascii="Times New Roman" w:hAnsi="Times New Roman"/>
          <w:b/>
          <w:sz w:val="28"/>
          <w:szCs w:val="28"/>
          <w:lang w:val="uk-UA"/>
        </w:rPr>
        <w:br w:type="page"/>
      </w:r>
    </w:p>
    <w:p w14:paraId="562A7591" w14:textId="77777777" w:rsidR="007C623B" w:rsidRPr="00505147" w:rsidRDefault="007C623B"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iCs/>
          <w:sz w:val="28"/>
          <w:szCs w:val="28"/>
          <w:lang w:val="uk-UA"/>
        </w:rPr>
        <w:lastRenderedPageBreak/>
        <w:t xml:space="preserve">а </w:t>
      </w:r>
      <w:r w:rsidRPr="00505147">
        <w:rPr>
          <w:rFonts w:ascii="Times New Roman" w:hAnsi="Times New Roman"/>
          <w:sz w:val="28"/>
          <w:szCs w:val="28"/>
          <w:lang w:val="uk-UA"/>
        </w:rPr>
        <w:t xml:space="preserve">— </w:t>
      </w:r>
      <w:r w:rsidRPr="00505147">
        <w:rPr>
          <w:rFonts w:ascii="Times New Roman" w:hAnsi="Times New Roman"/>
          <w:iCs/>
          <w:sz w:val="28"/>
          <w:szCs w:val="28"/>
          <w:lang w:val="uk-UA"/>
        </w:rPr>
        <w:t xml:space="preserve">з </w:t>
      </w:r>
      <w:r w:rsidRPr="00505147">
        <w:rPr>
          <w:rFonts w:ascii="Times New Roman" w:hAnsi="Times New Roman"/>
          <w:sz w:val="28"/>
          <w:szCs w:val="28"/>
          <w:lang w:val="uk-UA"/>
        </w:rPr>
        <w:t xml:space="preserve">вертикальним трубчастим заземлювачем; </w:t>
      </w:r>
      <w:r w:rsidRPr="00505147">
        <w:rPr>
          <w:rFonts w:ascii="Times New Roman" w:hAnsi="Times New Roman"/>
          <w:iCs/>
          <w:sz w:val="28"/>
          <w:szCs w:val="28"/>
          <w:lang w:val="uk-UA"/>
        </w:rPr>
        <w:t xml:space="preserve">б </w:t>
      </w:r>
      <w:r w:rsidRPr="00505147">
        <w:rPr>
          <w:rFonts w:ascii="Times New Roman" w:hAnsi="Times New Roman"/>
          <w:sz w:val="28"/>
          <w:szCs w:val="28"/>
          <w:lang w:val="uk-UA"/>
        </w:rPr>
        <w:t xml:space="preserve">— з вертикальним заземлювачем з круглої сталі; </w:t>
      </w:r>
      <w:r w:rsidRPr="00505147">
        <w:rPr>
          <w:rFonts w:ascii="Times New Roman" w:hAnsi="Times New Roman"/>
          <w:iCs/>
          <w:sz w:val="28"/>
          <w:szCs w:val="28"/>
          <w:lang w:val="uk-UA"/>
        </w:rPr>
        <w:t xml:space="preserve">в — </w:t>
      </w:r>
      <w:r w:rsidRPr="00505147">
        <w:rPr>
          <w:rFonts w:ascii="Times New Roman" w:hAnsi="Times New Roman"/>
          <w:sz w:val="28"/>
          <w:szCs w:val="28"/>
          <w:lang w:val="uk-UA"/>
        </w:rPr>
        <w:t xml:space="preserve">з вертикальним заземлювачем з кутової сталі; </w:t>
      </w:r>
      <w:r w:rsidRPr="00505147">
        <w:rPr>
          <w:rFonts w:ascii="Times New Roman" w:hAnsi="Times New Roman"/>
          <w:iCs/>
          <w:sz w:val="28"/>
          <w:szCs w:val="28"/>
          <w:lang w:val="uk-UA"/>
        </w:rPr>
        <w:t xml:space="preserve">г </w:t>
      </w:r>
      <w:r w:rsidRPr="00505147">
        <w:rPr>
          <w:rFonts w:ascii="Times New Roman" w:hAnsi="Times New Roman"/>
          <w:sz w:val="28"/>
          <w:szCs w:val="28"/>
          <w:lang w:val="uk-UA"/>
        </w:rPr>
        <w:t xml:space="preserve">— плоских і круглих смуг одна з одною; 1 — смуга зв'язку; </w:t>
      </w:r>
      <w:r w:rsidRPr="00505147">
        <w:rPr>
          <w:rFonts w:ascii="Times New Roman" w:hAnsi="Times New Roman"/>
          <w:iCs/>
          <w:sz w:val="28"/>
          <w:szCs w:val="28"/>
          <w:lang w:val="uk-UA"/>
        </w:rPr>
        <w:t xml:space="preserve">2 </w:t>
      </w:r>
      <w:r w:rsidRPr="00505147">
        <w:rPr>
          <w:rFonts w:ascii="Times New Roman" w:hAnsi="Times New Roman"/>
          <w:sz w:val="28"/>
          <w:szCs w:val="28"/>
          <w:lang w:val="uk-UA"/>
        </w:rPr>
        <w:t xml:space="preserve">— накладка; </w:t>
      </w:r>
      <w:r w:rsidRPr="00505147">
        <w:rPr>
          <w:rFonts w:ascii="Times New Roman" w:hAnsi="Times New Roman"/>
          <w:iCs/>
          <w:sz w:val="28"/>
          <w:szCs w:val="28"/>
          <w:lang w:val="uk-UA"/>
        </w:rPr>
        <w:t xml:space="preserve">3 </w:t>
      </w:r>
      <w:r w:rsidRPr="00505147">
        <w:rPr>
          <w:rFonts w:ascii="Times New Roman" w:hAnsi="Times New Roman"/>
          <w:sz w:val="28"/>
          <w:szCs w:val="28"/>
          <w:lang w:val="uk-UA"/>
        </w:rPr>
        <w:t>— електрод з труби;</w:t>
      </w:r>
      <w:r w:rsidR="00505147">
        <w:rPr>
          <w:rFonts w:ascii="Times New Roman" w:hAnsi="Times New Roman"/>
          <w:sz w:val="28"/>
          <w:szCs w:val="28"/>
          <w:lang w:val="uk-UA"/>
        </w:rPr>
        <w:t xml:space="preserve"> </w:t>
      </w:r>
      <w:r w:rsidRPr="00505147">
        <w:rPr>
          <w:rFonts w:ascii="Times New Roman" w:hAnsi="Times New Roman"/>
          <w:iCs/>
          <w:sz w:val="28"/>
          <w:szCs w:val="28"/>
          <w:lang w:val="uk-UA"/>
        </w:rPr>
        <w:t xml:space="preserve">4 </w:t>
      </w:r>
      <w:r w:rsidRPr="00505147">
        <w:rPr>
          <w:rFonts w:ascii="Times New Roman" w:hAnsi="Times New Roman"/>
          <w:sz w:val="28"/>
          <w:szCs w:val="28"/>
          <w:lang w:val="uk-UA"/>
        </w:rPr>
        <w:t>— електрод із сталевого стержня; 5 — електрод з кутової сталі</w:t>
      </w:r>
    </w:p>
    <w:p w14:paraId="35ED2E9E" w14:textId="77777777" w:rsidR="00FF4E6A" w:rsidRPr="00505147" w:rsidRDefault="00FF4E6A"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 xml:space="preserve">Приєднування заземлювальних магістралей до природних ї штучних заземлювачів, а також смуг зв'язку до заземлювачів з труб і стержнів повинно виконуватися зварюванням (рис. 1.2, </w:t>
      </w:r>
      <w:r w:rsidRPr="00505147">
        <w:rPr>
          <w:rFonts w:ascii="Times New Roman" w:hAnsi="Times New Roman"/>
          <w:iCs/>
          <w:sz w:val="28"/>
          <w:szCs w:val="28"/>
          <w:lang w:val="uk-UA"/>
        </w:rPr>
        <w:t xml:space="preserve">а, б, в). </w:t>
      </w:r>
      <w:r w:rsidRPr="00505147">
        <w:rPr>
          <w:rFonts w:ascii="Times New Roman" w:hAnsi="Times New Roman"/>
          <w:sz w:val="28"/>
          <w:szCs w:val="28"/>
          <w:lang w:val="uk-UA"/>
        </w:rPr>
        <w:t xml:space="preserve">Смуги зв'язку і магістралі заземлення зварюють внапуск, довжина якого повинна становити не менше: подвійної ширини смуги — при прямокутних проводах; шести діаметрів — при круглих проводах (рис. 1.2, </w:t>
      </w:r>
      <w:r w:rsidRPr="00505147">
        <w:rPr>
          <w:rFonts w:ascii="Times New Roman" w:hAnsi="Times New Roman"/>
          <w:iCs/>
          <w:sz w:val="28"/>
          <w:szCs w:val="28"/>
          <w:lang w:val="uk-UA"/>
        </w:rPr>
        <w:t xml:space="preserve">г). </w:t>
      </w:r>
      <w:r w:rsidRPr="00505147">
        <w:rPr>
          <w:rFonts w:ascii="Times New Roman" w:hAnsi="Times New Roman"/>
          <w:sz w:val="28"/>
          <w:szCs w:val="28"/>
          <w:lang w:val="uk-UA"/>
        </w:rPr>
        <w:t>Зварний шов накладають у два шари з усіх боків з'єднання. Міцність зварювання перевіряють кількома сильними ударами молотка масою 1,5—2 кг по зварних швах.</w:t>
      </w:r>
    </w:p>
    <w:p w14:paraId="67222F4C" w14:textId="77777777" w:rsidR="007C623B" w:rsidRPr="00505147" w:rsidRDefault="00FF4E6A" w:rsidP="00505147">
      <w:pPr>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Місце введення заземлювальної магістралі в будинок має бути позначене розпізн</w:t>
      </w:r>
      <w:r w:rsidR="007C623B" w:rsidRPr="00505147">
        <w:rPr>
          <w:rFonts w:ascii="Times New Roman" w:hAnsi="Times New Roman"/>
          <w:sz w:val="28"/>
          <w:szCs w:val="28"/>
          <w:lang w:val="uk-UA"/>
        </w:rPr>
        <w:t>авальним знаком у вигляді круга</w:t>
      </w:r>
      <w:r w:rsidRPr="00505147">
        <w:rPr>
          <w:rFonts w:ascii="Times New Roman" w:hAnsi="Times New Roman"/>
          <w:sz w:val="28"/>
          <w:szCs w:val="28"/>
          <w:lang w:val="uk-UA"/>
        </w:rPr>
        <w:t xml:space="preserve"> 20 </w:t>
      </w:r>
      <w:r w:rsidR="007C623B" w:rsidRPr="00505147">
        <w:rPr>
          <w:rFonts w:ascii="Times New Roman" w:hAnsi="Times New Roman"/>
          <w:sz w:val="28"/>
          <w:szCs w:val="28"/>
          <w:lang w:val="uk-UA"/>
        </w:rPr>
        <w:t>см із вписаною в ньому літерою З</w:t>
      </w:r>
      <w:r w:rsidRPr="00505147">
        <w:rPr>
          <w:rFonts w:ascii="Times New Roman" w:hAnsi="Times New Roman"/>
          <w:sz w:val="28"/>
          <w:szCs w:val="28"/>
          <w:lang w:val="uk-UA"/>
        </w:rPr>
        <w:t>, які наносять стійкою фарбою на стіні будинку на висоті 150—180 см. У разі відкритого прокладання вводу заземлювальної магістралі в приміщення він повинен бути вміщений у сталеву трубу для захисту від механічних пошкоджень. Встановлення електродів заземлювача і прокладання заземлюваль</w:t>
      </w:r>
      <w:r w:rsidR="007C623B" w:rsidRPr="00505147">
        <w:rPr>
          <w:rFonts w:ascii="Times New Roman" w:hAnsi="Times New Roman"/>
          <w:sz w:val="28"/>
          <w:szCs w:val="28"/>
          <w:lang w:val="uk-UA"/>
        </w:rPr>
        <w:t>них провідників у землі оформляють актом на сховані роботи. Місця встановлення заземлювачів і трасу прокладеного в землі заземлювального провідника, з'єднаного із заземлювачем, наносять на план і зазначають відстань від них до постійних орієнтирів.</w:t>
      </w:r>
    </w:p>
    <w:p w14:paraId="257D76E3" w14:textId="77777777" w:rsidR="00505147" w:rsidRDefault="00505147" w:rsidP="00505147">
      <w:pPr>
        <w:shd w:val="clear" w:color="auto" w:fill="FFFFFF"/>
        <w:spacing w:after="0" w:line="360" w:lineRule="auto"/>
        <w:ind w:firstLine="709"/>
        <w:jc w:val="both"/>
        <w:rPr>
          <w:rFonts w:ascii="Times New Roman" w:hAnsi="Times New Roman"/>
          <w:bCs/>
          <w:sz w:val="28"/>
          <w:szCs w:val="28"/>
          <w:lang w:val="uk-UA"/>
        </w:rPr>
      </w:pPr>
    </w:p>
    <w:p w14:paraId="5946BB1B" w14:textId="77777777" w:rsidR="007C623B" w:rsidRPr="00505147" w:rsidRDefault="008E29BB" w:rsidP="00505147">
      <w:pPr>
        <w:shd w:val="clear" w:color="auto" w:fill="FFFFFF"/>
        <w:spacing w:after="0" w:line="360" w:lineRule="auto"/>
        <w:ind w:firstLine="709"/>
        <w:jc w:val="center"/>
        <w:rPr>
          <w:rFonts w:ascii="Times New Roman" w:hAnsi="Times New Roman"/>
          <w:b/>
          <w:sz w:val="28"/>
          <w:szCs w:val="28"/>
        </w:rPr>
      </w:pPr>
      <w:r w:rsidRPr="00505147">
        <w:rPr>
          <w:rFonts w:ascii="Times New Roman" w:hAnsi="Times New Roman"/>
          <w:b/>
          <w:bCs/>
          <w:sz w:val="28"/>
          <w:szCs w:val="28"/>
          <w:lang w:val="uk-UA"/>
        </w:rPr>
        <w:t xml:space="preserve">1.3 </w:t>
      </w:r>
      <w:r w:rsidR="007C623B" w:rsidRPr="00505147">
        <w:rPr>
          <w:rFonts w:ascii="Times New Roman" w:hAnsi="Times New Roman"/>
          <w:b/>
          <w:bCs/>
          <w:sz w:val="28"/>
          <w:szCs w:val="28"/>
          <w:lang w:val="uk-UA"/>
        </w:rPr>
        <w:t>Вимоги, що ставляться до заземлення електроустаткування</w:t>
      </w:r>
    </w:p>
    <w:p w14:paraId="0984D015" w14:textId="77777777" w:rsidR="00505147" w:rsidRDefault="00505147" w:rsidP="00505147">
      <w:pPr>
        <w:shd w:val="clear" w:color="auto" w:fill="FFFFFF"/>
        <w:spacing w:after="0" w:line="360" w:lineRule="auto"/>
        <w:ind w:firstLine="709"/>
        <w:jc w:val="both"/>
        <w:rPr>
          <w:rFonts w:ascii="Times New Roman" w:hAnsi="Times New Roman"/>
          <w:sz w:val="28"/>
          <w:szCs w:val="28"/>
          <w:lang w:val="uk-UA"/>
        </w:rPr>
      </w:pPr>
    </w:p>
    <w:p w14:paraId="472F5DDE" w14:textId="77777777" w:rsidR="007C623B" w:rsidRPr="00505147" w:rsidRDefault="007C623B"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Апарати і конструкції електроустановок повинні надійно приєднуватися до заземлювальної магістралі або безпосередньо до заземлювача.</w:t>
      </w:r>
    </w:p>
    <w:p w14:paraId="7F30D5E0" w14:textId="77777777" w:rsidR="007C623B" w:rsidRPr="00505147" w:rsidRDefault="007C623B"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lastRenderedPageBreak/>
        <w:t>Для болтового приєднання до корпусу апарата або металоконструкції на кінці сталевого заземлювального провідника прямокутного перерізу свердлять отвір діаметром на 1 мм більшим за діаметр заземлювального болта.. Якщо ж приєднуваний заземлювальний провідник має круглий переріз, то до його кінця приварюють кусок плоскої шини з отвором відповідного діаметра. Місця болтових приєднань заземлювальних провідників до корпусів апаратів і заземлювальних металевих конструкцій мають бути добре захищені і вкриті технічним вазеліном для захисту їх контактних поверхонь від корозії і внаслідок цього погіршення контакту між ними. Контактні поверхні болтових з'єднань заземлювальних провідників з корпусами апаратів і заземлювальними металевими конструкціями, які знаходяться в сирих приміщеннях та у відкритих електроустановках, рекомендується вкривати антикорозійним мастилом марки АМС.</w:t>
      </w:r>
    </w:p>
    <w:p w14:paraId="0F89F67A" w14:textId="77777777" w:rsidR="007C623B" w:rsidRPr="00505147" w:rsidRDefault="007C623B"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Приєднання заземлювальних провідників до заземлюваних конструкцій здійснюють зварюванням, а до корпусів апаратів, машин тощо — зварюванням або надійними болтовими з'єднаннями. За наявності струсів або вібрацій слід вжити заходів проти послаблення контакту в болтовому з'єднанні і, зокрема, застосовувати контргайки або контруючі шайби.</w:t>
      </w:r>
    </w:p>
    <w:p w14:paraId="3AC162CA" w14:textId="77777777" w:rsidR="007C623B" w:rsidRPr="00505147" w:rsidRDefault="007C623B"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Заземлення устаткування, встановленого на рухомих частинах, виконують за допомогою гнучких провідників. Кожний заземлювальний елемент установки має бути приєднаний до заземлювача або до заземлювальної магістралі за допомогою окремого відгалуження провідника. Не можна послідовно вмикати в заземлювальний провідник кілька заземлюваних частин установки. Відгалуження до однофазних електроприймачів для їх заземлення слід здійснювати окремим (третім) проводом. Використовувати з цією метою нульовий (робочий) провід забороняється.</w:t>
      </w:r>
    </w:p>
    <w:p w14:paraId="27F7A944" w14:textId="77777777" w:rsidR="007C623B" w:rsidRPr="00505147" w:rsidRDefault="007C623B"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 xml:space="preserve">Під час монтажу заземлювальних пристроїв як заземлювальні провідники можуть бути використані нульові провідники трифазної мережі: металеві конструкції будівель (ферми, колони) та конструкції виробничого </w:t>
      </w:r>
      <w:r w:rsidRPr="00505147">
        <w:rPr>
          <w:rFonts w:ascii="Times New Roman" w:hAnsi="Times New Roman"/>
          <w:sz w:val="28"/>
          <w:szCs w:val="28"/>
          <w:lang w:val="uk-UA"/>
        </w:rPr>
        <w:lastRenderedPageBreak/>
        <w:t>призначення (каркаси розподільних пристроїв, підкранові шляхи тощо); сталеві труби електропроводок і алюмінієві оболонки кабелів; металеві стаціонарно відкрито прокладені трубопроводи всіх призначень, крім трубопроводів паливних і вибухонебезпечних сумішей, каналізації та центрального опалення. У всіх випадках ці провідники мають бути надійно з'єднані із заземлювальним пристроєм або з нульовим проводом у приміщеннях, де застосовується заземлення. Зазначені провідники або частини їх можуть бути єдиними заземлювальними провідниками, якщо вони за провідністю задовольняють вимогам ПОЕ.</w:t>
      </w:r>
    </w:p>
    <w:p w14:paraId="63254CEC" w14:textId="77777777" w:rsidR="007C623B" w:rsidRPr="00505147" w:rsidRDefault="007C623B"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Використовувати як заземлювальні провідники металеві оболонки трубчастих проводів, металеві оболонки ізоляційних трубок, а також свинцеві оболонки проводів групової розподільної освітлювальної мережі забороняється. У приміщеннях, де необхідно застосовувати заземлення, ці оболонки повинні бути заземлені і мати надійні з'єднання по всій довжині, з'єднувальні муфти і коробки приєднують до металевих оболонок обов'язково паянням або болтовими з'єднаннями.</w:t>
      </w:r>
    </w:p>
    <w:p w14:paraId="2904F4EB" w14:textId="77777777" w:rsidR="007C623B" w:rsidRPr="00505147" w:rsidRDefault="007C623B"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Сталеві заземлювальні провідники повинні бути прокладені відкрито. Ця вимога не стосується нульових жил і металевих оболонок кабелів, трубопроводів схованої електропроводки, металоконструкцій, які знаходяться в землі, а також провідників заземлення, прокладених у трубах. Перерізи заземлювальних провідників повинні мати значення н</w:t>
      </w:r>
      <w:r w:rsidR="00CC083E" w:rsidRPr="00505147">
        <w:rPr>
          <w:rFonts w:ascii="Times New Roman" w:hAnsi="Times New Roman"/>
          <w:sz w:val="28"/>
          <w:szCs w:val="28"/>
          <w:lang w:val="uk-UA"/>
        </w:rPr>
        <w:t>е менші від наведених у табл. 1</w:t>
      </w:r>
      <w:r w:rsidRPr="00505147">
        <w:rPr>
          <w:rFonts w:ascii="Times New Roman" w:hAnsi="Times New Roman"/>
          <w:sz w:val="28"/>
          <w:szCs w:val="28"/>
          <w:lang w:val="uk-UA"/>
        </w:rPr>
        <w:t>.</w:t>
      </w:r>
    </w:p>
    <w:p w14:paraId="3E34A686" w14:textId="77777777" w:rsidR="007C623B" w:rsidRPr="00505147" w:rsidRDefault="007C623B"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 xml:space="preserve">Заземлювальні провідники, відкрито прокладені в приміщеннях, повинні бути доступними для огляду. В сухих приміщеннях, які </w:t>
      </w:r>
      <w:r w:rsidR="00CC083E" w:rsidRPr="00505147">
        <w:rPr>
          <w:rFonts w:ascii="Times New Roman" w:hAnsi="Times New Roman"/>
          <w:sz w:val="28"/>
          <w:szCs w:val="28"/>
          <w:lang w:val="uk-UA"/>
        </w:rPr>
        <w:t>не містять їдких парів</w:t>
      </w:r>
      <w:r w:rsidRPr="00505147">
        <w:rPr>
          <w:rFonts w:ascii="Times New Roman" w:hAnsi="Times New Roman"/>
          <w:sz w:val="28"/>
          <w:szCs w:val="28"/>
          <w:lang w:val="uk-UA"/>
        </w:rPr>
        <w:t xml:space="preserve"> і газів, заземлювальні провідники допускається прокладати безпосередньо по стінах. У сирих і особливо сирих приміщеннях та в приміщеннях з їдкою парою заземлювальні провідники прокладають на відстані від стін не менш ніж 10 мм.</w:t>
      </w:r>
    </w:p>
    <w:p w14:paraId="04E543A4" w14:textId="77777777" w:rsidR="00CC083E" w:rsidRPr="00505147" w:rsidRDefault="00CC083E"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 xml:space="preserve">Заземлювальні провідники мають бути захищені від впливу на них хімічних речовин, які містяться в навколишньому середовищі. У </w:t>
      </w:r>
      <w:r w:rsidRPr="00505147">
        <w:rPr>
          <w:rFonts w:ascii="Times New Roman" w:hAnsi="Times New Roman"/>
          <w:sz w:val="28"/>
          <w:szCs w:val="28"/>
          <w:lang w:val="uk-UA"/>
        </w:rPr>
        <w:lastRenderedPageBreak/>
        <w:t>приміщеннях з хімічно активним середовищем для захисту заземлювальних провідників їх фарбують двома шарами хімічно стійкої емалевої фарби.</w:t>
      </w:r>
    </w:p>
    <w:p w14:paraId="6A609FB3" w14:textId="77777777" w:rsidR="00CC083E" w:rsidRPr="00505147" w:rsidRDefault="00CC083E"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У місцях перетину заземлювальних провідників з кабелями і різними трубопроводами, а також у місцях, де можливий механічний вплив на заземлювальні провідники, останні слід розміщувати у відрізках сталевих труб або захищати кутовою сталлю.</w:t>
      </w:r>
    </w:p>
    <w:p w14:paraId="17DB8DEA" w14:textId="77777777" w:rsidR="00CC083E" w:rsidRPr="00505147" w:rsidRDefault="00CC083E"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Заземлювальні провідники прокладають через стіни у відкритих прорізах, трубах або в інших жорстких обрамленнях,</w:t>
      </w:r>
    </w:p>
    <w:p w14:paraId="5CE01576" w14:textId="77777777" w:rsidR="00CC083E" w:rsidRPr="00505147" w:rsidRDefault="00CC083E"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Нульові проводи електропроводок і повітряних ліній з'єднують тими самими методами, що й фазні проводи, тобто термічним зварюванням, паянням, опресовуванням тощо.</w:t>
      </w:r>
    </w:p>
    <w:p w14:paraId="1BA42656" w14:textId="77777777" w:rsidR="00CC083E" w:rsidRPr="00505147" w:rsidRDefault="00CC083E"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У приміщеннях сирих і з їдкими парою чи газами всі з'єднання виконують зварюванням; якщо зварювання не можна здійснити, допускаються болтові з'єднання, при цьому контактні частини повинні мати захисні антикорозійні покриття.</w:t>
      </w:r>
    </w:p>
    <w:p w14:paraId="035F7C40" w14:textId="77777777" w:rsidR="00CC083E" w:rsidRPr="00505147" w:rsidRDefault="00CC083E"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Під час обладнання заземлення необхідно забезпечити надійність контактів у з'єднаннях і безперервність електричного кола по всій його довжині.</w:t>
      </w:r>
    </w:p>
    <w:p w14:paraId="012E4FE9" w14:textId="77777777" w:rsidR="00CC083E" w:rsidRPr="00505147" w:rsidRDefault="00CC083E"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З'єднування послідовно розташованих ділянок металевих конструкцій слід здійснювати зварюванням за допомогою сталевих шин перерізом не менш як 100 мм</w:t>
      </w:r>
      <w:r w:rsidRPr="00505147">
        <w:rPr>
          <w:rFonts w:ascii="Times New Roman" w:hAnsi="Times New Roman"/>
          <w:sz w:val="28"/>
          <w:szCs w:val="28"/>
          <w:vertAlign w:val="superscript"/>
          <w:lang w:val="uk-UA"/>
        </w:rPr>
        <w:t>2</w:t>
      </w:r>
      <w:r w:rsidRPr="00505147">
        <w:rPr>
          <w:rFonts w:ascii="Times New Roman" w:hAnsi="Times New Roman"/>
          <w:sz w:val="28"/>
          <w:szCs w:val="28"/>
          <w:lang w:val="uk-UA"/>
        </w:rPr>
        <w:t>; в електроустановках напругою до 1000 В із заземленою нейтраллю ці конструкції можуть бути з'єднані провідниками тих самих перерізів, які слід застосовувати для заземлювальних провідників на даній ділянці.</w:t>
      </w:r>
    </w:p>
    <w:p w14:paraId="68BC5B02" w14:textId="77777777" w:rsidR="00CC083E" w:rsidRPr="00505147" w:rsidRDefault="00CC083E"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У разі прокладання проводів у сталевих трубах і використання цих труб як заземлювальних провідників мають бути виконані надійні металеві з'єднання труб одна з одною і з корпусами електроустаткування, в які вони вводяться.</w:t>
      </w:r>
    </w:p>
    <w:p w14:paraId="1CFC52DE" w14:textId="77777777" w:rsidR="00CC083E" w:rsidRPr="00505147" w:rsidRDefault="00CC083E"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 xml:space="preserve">Заземлювальні провідники з'єднують із протяжними заземлювачами (наприклад, трубопроводами) поблизу від вводів у будинок за допомогою </w:t>
      </w:r>
      <w:r w:rsidRPr="00505147">
        <w:rPr>
          <w:rFonts w:ascii="Times New Roman" w:hAnsi="Times New Roman"/>
          <w:sz w:val="28"/>
          <w:szCs w:val="28"/>
          <w:lang w:val="uk-UA"/>
        </w:rPr>
        <w:lastRenderedPageBreak/>
        <w:t>зварювання. Якщо не можна застосувати зварювання, то накладають хомути, контактна поверхня яких має бути облуджена. Труби в місцях накладання хомутів повинні бути ретельно (до металевого блиску) зачищені. Місця і способи приєднання заземлювальних провідників вибирають так, щоб при роз'єднуванні трубопроводів для ремонтних робіт були забезпечені безперервність електричного кола та нормований опір заземлювального пристрою. Водоміри і засувки повинні мати обхідні з'єднання.</w:t>
      </w:r>
    </w:p>
    <w:p w14:paraId="1703C640" w14:textId="77777777" w:rsidR="00CC083E" w:rsidRDefault="00CC083E"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Заземлювальні провідники прокладають по будівельних елементах будинків і кріплять на опорн</w:t>
      </w:r>
      <w:r w:rsidR="00AF7056" w:rsidRPr="00505147">
        <w:rPr>
          <w:rFonts w:ascii="Times New Roman" w:hAnsi="Times New Roman"/>
          <w:sz w:val="28"/>
          <w:szCs w:val="28"/>
          <w:lang w:val="uk-UA"/>
        </w:rPr>
        <w:t>их конструкціях (рис. 1.3</w:t>
      </w:r>
      <w:r w:rsidRPr="00505147">
        <w:rPr>
          <w:rFonts w:ascii="Times New Roman" w:hAnsi="Times New Roman"/>
          <w:sz w:val="28"/>
          <w:szCs w:val="28"/>
          <w:lang w:val="uk-UA"/>
        </w:rPr>
        <w:t xml:space="preserve">, а, б, </w:t>
      </w:r>
      <w:r w:rsidRPr="00505147">
        <w:rPr>
          <w:rFonts w:ascii="Times New Roman" w:hAnsi="Times New Roman"/>
          <w:iCs/>
          <w:sz w:val="28"/>
          <w:szCs w:val="28"/>
          <w:lang w:val="uk-UA"/>
        </w:rPr>
        <w:t xml:space="preserve">в, г). </w:t>
      </w:r>
      <w:r w:rsidRPr="00505147">
        <w:rPr>
          <w:rFonts w:ascii="Times New Roman" w:hAnsi="Times New Roman"/>
          <w:sz w:val="28"/>
          <w:szCs w:val="28"/>
          <w:lang w:val="uk-UA"/>
        </w:rPr>
        <w:t>Опорні конструкції встановлюють на прямих ділянках на відстані 500—900 мм одна від одної. У разі прокладання заземлювальних провідників паралельно підлозі опорні конструкції кріплять на висоті 400—600 мм від її рівня. У місцях повороту опорні конструкції розташовують на відстані 100 мм до і після повороту, рахуючи від вершини кута, утворюваного заземлювальним провідником. Прохід заземлювальних провідників через перекриття виконують у відрізках сталевих труб, які виступають з обох боків перекриття на 30—40 мм.</w:t>
      </w:r>
    </w:p>
    <w:p w14:paraId="06D93030" w14:textId="77777777" w:rsidR="00505147" w:rsidRPr="00505147" w:rsidRDefault="00505147" w:rsidP="00505147">
      <w:pPr>
        <w:shd w:val="clear" w:color="auto" w:fill="FFFFFF"/>
        <w:spacing w:after="0" w:line="360" w:lineRule="auto"/>
        <w:ind w:firstLine="709"/>
        <w:jc w:val="both"/>
        <w:rPr>
          <w:rFonts w:ascii="Times New Roman" w:hAnsi="Times New Roman"/>
          <w:sz w:val="28"/>
          <w:szCs w:val="28"/>
          <w:lang w:val="uk-UA"/>
        </w:rPr>
      </w:pPr>
    </w:p>
    <w:p w14:paraId="551A57FC" w14:textId="77777777" w:rsidR="00CC083E" w:rsidRPr="00505147" w:rsidRDefault="007768EF" w:rsidP="00505147">
      <w:pPr>
        <w:spacing w:after="0" w:line="360" w:lineRule="auto"/>
        <w:ind w:firstLine="709"/>
        <w:jc w:val="both"/>
        <w:rPr>
          <w:rFonts w:ascii="Times New Roman" w:hAnsi="Times New Roman"/>
          <w:sz w:val="28"/>
          <w:szCs w:val="28"/>
        </w:rPr>
      </w:pPr>
      <w:r w:rsidRPr="007768EF">
        <w:rPr>
          <w:rFonts w:ascii="Times New Roman" w:hAnsi="Times New Roman"/>
          <w:noProof/>
          <w:sz w:val="28"/>
          <w:szCs w:val="28"/>
        </w:rPr>
        <w:drawing>
          <wp:inline distT="0" distB="0" distL="0" distR="0" wp14:anchorId="56D50473" wp14:editId="45188113">
            <wp:extent cx="2800350" cy="85725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0350" cy="857250"/>
                    </a:xfrm>
                    <a:prstGeom prst="rect">
                      <a:avLst/>
                    </a:prstGeom>
                    <a:noFill/>
                    <a:ln>
                      <a:noFill/>
                    </a:ln>
                  </pic:spPr>
                </pic:pic>
              </a:graphicData>
            </a:graphic>
          </wp:inline>
        </w:drawing>
      </w:r>
    </w:p>
    <w:p w14:paraId="6EAE4160" w14:textId="77777777" w:rsidR="00CC083E" w:rsidRDefault="00AF7056" w:rsidP="00505147">
      <w:pPr>
        <w:shd w:val="clear" w:color="auto" w:fill="FFFFFF"/>
        <w:spacing w:after="0" w:line="360" w:lineRule="auto"/>
        <w:ind w:firstLine="709"/>
        <w:jc w:val="both"/>
        <w:rPr>
          <w:rFonts w:ascii="Times New Roman" w:hAnsi="Times New Roman"/>
          <w:b/>
          <w:sz w:val="28"/>
          <w:szCs w:val="28"/>
          <w:lang w:val="uk-UA"/>
        </w:rPr>
      </w:pPr>
      <w:r w:rsidRPr="00505147">
        <w:rPr>
          <w:rFonts w:ascii="Times New Roman" w:hAnsi="Times New Roman"/>
          <w:b/>
          <w:sz w:val="28"/>
          <w:szCs w:val="28"/>
          <w:lang w:val="uk-UA"/>
        </w:rPr>
        <w:t>Рис. 1.3</w:t>
      </w:r>
      <w:r w:rsidR="00CC083E" w:rsidRPr="00505147">
        <w:rPr>
          <w:rFonts w:ascii="Times New Roman" w:hAnsi="Times New Roman"/>
          <w:b/>
          <w:sz w:val="28"/>
          <w:szCs w:val="28"/>
          <w:lang w:val="uk-UA"/>
        </w:rPr>
        <w:t>.</w:t>
      </w:r>
      <w:r w:rsidR="00505147" w:rsidRPr="00505147">
        <w:rPr>
          <w:rFonts w:ascii="Times New Roman" w:hAnsi="Times New Roman"/>
          <w:b/>
          <w:sz w:val="28"/>
          <w:szCs w:val="28"/>
          <w:lang w:val="uk-UA"/>
        </w:rPr>
        <w:t xml:space="preserve"> </w:t>
      </w:r>
      <w:r w:rsidR="00CC083E" w:rsidRPr="00505147">
        <w:rPr>
          <w:rFonts w:ascii="Times New Roman" w:hAnsi="Times New Roman"/>
          <w:b/>
          <w:sz w:val="28"/>
          <w:szCs w:val="28"/>
          <w:lang w:val="uk-UA"/>
        </w:rPr>
        <w:t>Способи кріплення сталевих заземлюв</w:t>
      </w:r>
      <w:r w:rsidR="00182E12" w:rsidRPr="00505147">
        <w:rPr>
          <w:rFonts w:ascii="Times New Roman" w:hAnsi="Times New Roman"/>
          <w:b/>
          <w:sz w:val="28"/>
          <w:szCs w:val="28"/>
          <w:lang w:val="uk-UA"/>
        </w:rPr>
        <w:t xml:space="preserve">альних провідників до опорних </w:t>
      </w:r>
      <w:r w:rsidR="00CC083E" w:rsidRPr="00505147">
        <w:rPr>
          <w:rFonts w:ascii="Times New Roman" w:hAnsi="Times New Roman"/>
          <w:b/>
          <w:sz w:val="28"/>
          <w:szCs w:val="28"/>
          <w:lang w:val="uk-UA"/>
        </w:rPr>
        <w:t>конструкцій</w:t>
      </w:r>
    </w:p>
    <w:p w14:paraId="2E0EF01E" w14:textId="77777777" w:rsidR="00505147" w:rsidRPr="00505147" w:rsidRDefault="00505147" w:rsidP="00505147">
      <w:pPr>
        <w:shd w:val="clear" w:color="auto" w:fill="FFFFFF"/>
        <w:spacing w:after="0" w:line="360" w:lineRule="auto"/>
        <w:ind w:firstLine="709"/>
        <w:jc w:val="both"/>
        <w:rPr>
          <w:rFonts w:ascii="Times New Roman" w:hAnsi="Times New Roman"/>
          <w:b/>
          <w:sz w:val="28"/>
          <w:szCs w:val="28"/>
        </w:rPr>
      </w:pPr>
    </w:p>
    <w:p w14:paraId="0E1E8CA3" w14:textId="77777777" w:rsidR="00CC083E" w:rsidRPr="00505147" w:rsidRDefault="00CC083E" w:rsidP="00505147">
      <w:pPr>
        <w:shd w:val="clear" w:color="auto" w:fill="FFFFFF"/>
        <w:spacing w:after="0" w:line="360" w:lineRule="auto"/>
        <w:ind w:firstLine="709"/>
        <w:jc w:val="both"/>
        <w:rPr>
          <w:rFonts w:ascii="Times New Roman" w:hAnsi="Times New Roman"/>
          <w:iCs/>
          <w:sz w:val="28"/>
          <w:szCs w:val="28"/>
          <w:lang w:val="uk-UA"/>
        </w:rPr>
      </w:pPr>
      <w:r w:rsidRPr="00505147">
        <w:rPr>
          <w:rFonts w:ascii="Times New Roman" w:hAnsi="Times New Roman"/>
          <w:iCs/>
          <w:sz w:val="28"/>
          <w:szCs w:val="28"/>
          <w:lang w:val="uk-UA"/>
        </w:rPr>
        <w:t xml:space="preserve">а </w:t>
      </w:r>
      <w:r w:rsidRPr="00505147">
        <w:rPr>
          <w:rFonts w:ascii="Times New Roman" w:hAnsi="Times New Roman"/>
          <w:sz w:val="28"/>
          <w:szCs w:val="28"/>
          <w:lang w:val="uk-UA"/>
        </w:rPr>
        <w:t xml:space="preserve">— смужки за допомогою обойми; б — смужки з обтискною обоймою; </w:t>
      </w:r>
      <w:r w:rsidRPr="00505147">
        <w:rPr>
          <w:rFonts w:ascii="Times New Roman" w:hAnsi="Times New Roman"/>
          <w:iCs/>
          <w:sz w:val="28"/>
          <w:szCs w:val="28"/>
          <w:lang w:val="uk-UA"/>
        </w:rPr>
        <w:t xml:space="preserve">в </w:t>
      </w:r>
      <w:r w:rsidRPr="00505147">
        <w:rPr>
          <w:rFonts w:ascii="Times New Roman" w:hAnsi="Times New Roman"/>
          <w:sz w:val="28"/>
          <w:szCs w:val="28"/>
          <w:lang w:val="uk-UA"/>
        </w:rPr>
        <w:t xml:space="preserve">— смужки приварюванням, </w:t>
      </w:r>
      <w:r w:rsidRPr="00505147">
        <w:rPr>
          <w:rFonts w:ascii="Times New Roman" w:hAnsi="Times New Roman"/>
          <w:iCs/>
          <w:sz w:val="28"/>
          <w:szCs w:val="28"/>
          <w:lang w:val="uk-UA"/>
        </w:rPr>
        <w:t xml:space="preserve">г </w:t>
      </w:r>
      <w:r w:rsidRPr="00505147">
        <w:rPr>
          <w:rFonts w:ascii="Times New Roman" w:hAnsi="Times New Roman"/>
          <w:sz w:val="28"/>
          <w:szCs w:val="28"/>
          <w:lang w:val="uk-UA"/>
        </w:rPr>
        <w:t xml:space="preserve">— круглого прутка приварюванням, </w:t>
      </w:r>
      <w:r w:rsidRPr="00505147">
        <w:rPr>
          <w:rFonts w:ascii="Times New Roman" w:hAnsi="Times New Roman"/>
          <w:iCs/>
          <w:sz w:val="28"/>
          <w:szCs w:val="28"/>
          <w:lang w:val="uk-UA"/>
        </w:rPr>
        <w:t xml:space="preserve">1 </w:t>
      </w:r>
      <w:r w:rsidRPr="00505147">
        <w:rPr>
          <w:rFonts w:ascii="Times New Roman" w:hAnsi="Times New Roman"/>
          <w:sz w:val="28"/>
          <w:szCs w:val="28"/>
          <w:lang w:val="uk-UA"/>
        </w:rPr>
        <w:t xml:space="preserve">— стояк, </w:t>
      </w:r>
      <w:r w:rsidRPr="00505147">
        <w:rPr>
          <w:rFonts w:ascii="Times New Roman" w:hAnsi="Times New Roman"/>
          <w:iCs/>
          <w:sz w:val="28"/>
          <w:szCs w:val="28"/>
          <w:lang w:val="uk-UA"/>
        </w:rPr>
        <w:t xml:space="preserve">2 </w:t>
      </w:r>
      <w:r w:rsidRPr="00505147">
        <w:rPr>
          <w:rFonts w:ascii="Times New Roman" w:hAnsi="Times New Roman"/>
          <w:sz w:val="28"/>
          <w:szCs w:val="28"/>
          <w:lang w:val="uk-UA"/>
        </w:rPr>
        <w:t>— обойма,</w:t>
      </w:r>
      <w:r w:rsidR="00505147">
        <w:rPr>
          <w:rFonts w:ascii="Times New Roman" w:hAnsi="Times New Roman"/>
          <w:sz w:val="28"/>
          <w:szCs w:val="28"/>
          <w:lang w:val="uk-UA"/>
        </w:rPr>
        <w:t xml:space="preserve"> </w:t>
      </w:r>
      <w:r w:rsidRPr="00505147">
        <w:rPr>
          <w:rFonts w:ascii="Times New Roman" w:hAnsi="Times New Roman"/>
          <w:iCs/>
          <w:sz w:val="28"/>
          <w:szCs w:val="28"/>
          <w:lang w:val="uk-UA"/>
        </w:rPr>
        <w:t xml:space="preserve">3 </w:t>
      </w:r>
      <w:r w:rsidRPr="00505147">
        <w:rPr>
          <w:rFonts w:ascii="Times New Roman" w:hAnsi="Times New Roman"/>
          <w:sz w:val="28"/>
          <w:szCs w:val="28"/>
          <w:lang w:val="uk-UA"/>
        </w:rPr>
        <w:t xml:space="preserve">— заземлювальний провідник, </w:t>
      </w:r>
      <w:r w:rsidRPr="00505147">
        <w:rPr>
          <w:rFonts w:ascii="Times New Roman" w:hAnsi="Times New Roman"/>
          <w:iCs/>
          <w:sz w:val="28"/>
          <w:szCs w:val="28"/>
          <w:lang w:val="uk-UA"/>
        </w:rPr>
        <w:t xml:space="preserve">4 </w:t>
      </w:r>
      <w:r w:rsidRPr="00505147">
        <w:rPr>
          <w:rFonts w:ascii="Times New Roman" w:hAnsi="Times New Roman"/>
          <w:sz w:val="28"/>
          <w:szCs w:val="28"/>
          <w:lang w:val="uk-UA"/>
        </w:rPr>
        <w:t>— зварний шов</w:t>
      </w:r>
    </w:p>
    <w:p w14:paraId="4506059B" w14:textId="77777777" w:rsidR="00CC083E" w:rsidRPr="00505147" w:rsidRDefault="00CC083E"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 xml:space="preserve">У разі перетинання заземлювальним провідником температурних або осадових швів будинку в місцях перетинів слід встановлювати компенсатори у вигляді ліроподібно зігнутої ділянки заземлювального провідника. Як </w:t>
      </w:r>
      <w:r w:rsidRPr="00505147">
        <w:rPr>
          <w:rFonts w:ascii="Times New Roman" w:hAnsi="Times New Roman"/>
          <w:sz w:val="28"/>
          <w:szCs w:val="28"/>
          <w:lang w:val="uk-UA"/>
        </w:rPr>
        <w:lastRenderedPageBreak/>
        <w:t>компенсатори можна застосовувати гнучкі перемички із сталевого троса</w:t>
      </w:r>
      <w:r w:rsidRPr="00505147">
        <w:rPr>
          <w:rFonts w:ascii="Times New Roman" w:hAnsi="Times New Roman"/>
          <w:iCs/>
          <w:sz w:val="28"/>
          <w:szCs w:val="28"/>
          <w:lang w:val="uk-UA"/>
        </w:rPr>
        <w:t xml:space="preserve"> </w:t>
      </w:r>
      <w:r w:rsidRPr="00505147">
        <w:rPr>
          <w:rFonts w:ascii="Times New Roman" w:hAnsi="Times New Roman"/>
          <w:sz w:val="28"/>
          <w:szCs w:val="28"/>
          <w:lang w:val="uk-UA"/>
        </w:rPr>
        <w:t>12—15 мм. Гнучку перемичку згинають ліроподібно і кінці її приварюють по обидва боки від шва до заземлювального провідника. На ділянці переходу гнучкої перемички через температурний шов заземлювальний провідник розрізають і утворені кінці провідника розводять на відстань 8—10 мм.</w:t>
      </w:r>
    </w:p>
    <w:p w14:paraId="1311F496" w14:textId="77777777" w:rsidR="00CC083E" w:rsidRPr="00505147" w:rsidRDefault="00CC083E"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Монтаж заземлювальних пристроїв пов'язаний з діркопробивними роботами і з необхідністю обладнання колодязів у будівельних елементах. Подібні роботи виконувати вручну із застосуванням шлямбура, зубила, скарпеля і кувалди недопустимо, оскільки при цьому порушуватиметься міцність будівельних елементів внаслідок появи в них тріщин. Діркопробивні та аналогічні роботи слід виконувати електрифікованими механізмами.</w:t>
      </w:r>
    </w:p>
    <w:p w14:paraId="32E0D9D6" w14:textId="77777777" w:rsidR="00CC083E" w:rsidRPr="00505147" w:rsidRDefault="00CC083E"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 xml:space="preserve">Для свердління в цегляній стіні отворів діаметром до 60 мм і завглибшки до 70 мм рекомендується застосовувати механічний шлямбур, який складається з порожнистої штанги з хвостовиком </w:t>
      </w:r>
      <w:r w:rsidRPr="00505147">
        <w:rPr>
          <w:rFonts w:ascii="Times New Roman" w:hAnsi="Times New Roman"/>
          <w:bCs/>
          <w:sz w:val="28"/>
          <w:szCs w:val="28"/>
          <w:lang w:val="uk-UA"/>
        </w:rPr>
        <w:t xml:space="preserve">і шлямбурної коронки. </w:t>
      </w:r>
      <w:r w:rsidRPr="00505147">
        <w:rPr>
          <w:rFonts w:ascii="Times New Roman" w:hAnsi="Times New Roman"/>
          <w:sz w:val="28"/>
          <w:szCs w:val="28"/>
          <w:lang w:val="uk-UA"/>
        </w:rPr>
        <w:t xml:space="preserve">Коронка є змінною деталлю і з'єднується </w:t>
      </w:r>
      <w:r w:rsidRPr="00505147">
        <w:rPr>
          <w:rFonts w:ascii="Times New Roman" w:hAnsi="Times New Roman"/>
          <w:bCs/>
          <w:sz w:val="28"/>
          <w:szCs w:val="28"/>
          <w:lang w:val="uk-UA"/>
        </w:rPr>
        <w:t xml:space="preserve">із штангою за допомогою </w:t>
      </w:r>
      <w:r w:rsidRPr="00505147">
        <w:rPr>
          <w:rFonts w:ascii="Times New Roman" w:hAnsi="Times New Roman"/>
          <w:sz w:val="28"/>
          <w:szCs w:val="28"/>
          <w:lang w:val="uk-UA"/>
        </w:rPr>
        <w:t xml:space="preserve">нарізки. Штангу з'єднують із шпинделем </w:t>
      </w:r>
      <w:r w:rsidR="00AF7056" w:rsidRPr="00505147">
        <w:rPr>
          <w:rFonts w:ascii="Times New Roman" w:hAnsi="Times New Roman"/>
          <w:sz w:val="28"/>
          <w:szCs w:val="28"/>
          <w:lang w:val="uk-UA"/>
        </w:rPr>
        <w:t>електропривода (електросвердла І-28, І-29 тощо) за доп</w:t>
      </w:r>
      <w:r w:rsidRPr="00505147">
        <w:rPr>
          <w:rFonts w:ascii="Times New Roman" w:hAnsi="Times New Roman"/>
          <w:sz w:val="28"/>
          <w:szCs w:val="28"/>
          <w:lang w:val="uk-UA"/>
        </w:rPr>
        <w:t>омогою перехідного хвостовика з конусом.</w:t>
      </w:r>
    </w:p>
    <w:p w14:paraId="7711BB2F" w14:textId="77777777" w:rsidR="00CC083E" w:rsidRPr="00505147" w:rsidRDefault="00CC083E"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Для пробивання в бетоні</w:t>
      </w:r>
      <w:r w:rsidR="00AF7056" w:rsidRPr="00505147">
        <w:rPr>
          <w:rFonts w:ascii="Times New Roman" w:hAnsi="Times New Roman"/>
          <w:sz w:val="28"/>
          <w:szCs w:val="28"/>
          <w:lang w:val="uk-UA"/>
        </w:rPr>
        <w:t xml:space="preserve"> гнізд і отворів діаметром до 30</w:t>
      </w:r>
      <w:r w:rsidRPr="00505147">
        <w:rPr>
          <w:rFonts w:ascii="Times New Roman" w:hAnsi="Times New Roman"/>
          <w:sz w:val="28"/>
          <w:szCs w:val="28"/>
          <w:lang w:val="uk-UA"/>
        </w:rPr>
        <w:t xml:space="preserve"> мм, завглибшки до 30</w:t>
      </w:r>
      <w:r w:rsidR="00AF7056" w:rsidRPr="00505147">
        <w:rPr>
          <w:rFonts w:ascii="Times New Roman" w:hAnsi="Times New Roman"/>
          <w:sz w:val="28"/>
          <w:szCs w:val="28"/>
          <w:lang w:val="uk-UA"/>
        </w:rPr>
        <w:t>0</w:t>
      </w:r>
      <w:r w:rsidR="00505147" w:rsidRPr="00505147">
        <w:rPr>
          <w:rFonts w:ascii="Times New Roman" w:hAnsi="Times New Roman"/>
          <w:sz w:val="28"/>
          <w:szCs w:val="28"/>
          <w:lang w:val="uk-UA"/>
        </w:rPr>
        <w:t xml:space="preserve"> </w:t>
      </w:r>
      <w:r w:rsidR="00AF7056" w:rsidRPr="00505147">
        <w:rPr>
          <w:rFonts w:ascii="Times New Roman" w:hAnsi="Times New Roman"/>
          <w:sz w:val="28"/>
          <w:szCs w:val="28"/>
          <w:lang w:val="uk-UA"/>
        </w:rPr>
        <w:t>мм</w:t>
      </w:r>
      <w:r w:rsidRPr="00505147">
        <w:rPr>
          <w:rFonts w:ascii="Times New Roman" w:hAnsi="Times New Roman"/>
          <w:sz w:val="28"/>
          <w:szCs w:val="28"/>
          <w:lang w:val="uk-UA"/>
        </w:rPr>
        <w:t xml:space="preserve"> рекомендується застосовувати електромолоток ударно-поворотної дії типу С-494, оснащений шлямбуром з </w:t>
      </w:r>
      <w:r w:rsidR="00AF7056" w:rsidRPr="00505147">
        <w:rPr>
          <w:rFonts w:ascii="Times New Roman" w:hAnsi="Times New Roman"/>
          <w:sz w:val="28"/>
          <w:szCs w:val="28"/>
          <w:lang w:val="uk-UA"/>
        </w:rPr>
        <w:t>наплавками з твердого сплаву ВК</w:t>
      </w:r>
      <w:r w:rsidRPr="00505147">
        <w:rPr>
          <w:rFonts w:ascii="Times New Roman" w:hAnsi="Times New Roman"/>
          <w:sz w:val="28"/>
          <w:szCs w:val="28"/>
          <w:lang w:val="uk-UA"/>
        </w:rPr>
        <w:t>9 або ВК15 і пилососом для відсмоктув</w:t>
      </w:r>
      <w:r w:rsidR="00AF7056" w:rsidRPr="00505147">
        <w:rPr>
          <w:rFonts w:ascii="Times New Roman" w:hAnsi="Times New Roman"/>
          <w:sz w:val="28"/>
          <w:szCs w:val="28"/>
          <w:lang w:val="uk-UA"/>
        </w:rPr>
        <w:t>ання бурового дрібняку (рис. 1.4.</w:t>
      </w:r>
      <w:r w:rsidRPr="00505147">
        <w:rPr>
          <w:rFonts w:ascii="Times New Roman" w:hAnsi="Times New Roman"/>
          <w:sz w:val="28"/>
          <w:szCs w:val="28"/>
          <w:lang w:val="uk-UA"/>
        </w:rPr>
        <w:t>).</w:t>
      </w:r>
    </w:p>
    <w:p w14:paraId="7E46EF1C" w14:textId="77777777" w:rsidR="00CC083E" w:rsidRPr="00505147" w:rsidRDefault="00CC083E"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 xml:space="preserve">Під час прокладання заземлювальних провідників механізуються і роботи із згинання шин. Для згинання прямокутних сталевих шин використовують шинозгинальні верстати, зокрема універсальний шинотрубозгинач УШТМ-2, на якому можна гнути </w:t>
      </w:r>
      <w:r w:rsidR="00AF7056" w:rsidRPr="00505147">
        <w:rPr>
          <w:rFonts w:ascii="Times New Roman" w:hAnsi="Times New Roman"/>
          <w:sz w:val="28"/>
          <w:szCs w:val="28"/>
          <w:lang w:val="uk-UA"/>
        </w:rPr>
        <w:t>шини розміром до 100х10</w:t>
      </w:r>
      <w:r w:rsidRPr="00505147">
        <w:rPr>
          <w:rFonts w:ascii="Times New Roman" w:hAnsi="Times New Roman"/>
          <w:sz w:val="28"/>
          <w:szCs w:val="28"/>
          <w:lang w:val="uk-UA"/>
        </w:rPr>
        <w:t xml:space="preserve"> мм. Відповідна перестановка роликів і замін</w:t>
      </w:r>
      <w:r w:rsidR="00AF7056" w:rsidRPr="00505147">
        <w:rPr>
          <w:rFonts w:ascii="Times New Roman" w:hAnsi="Times New Roman"/>
          <w:sz w:val="28"/>
          <w:szCs w:val="28"/>
          <w:lang w:val="uk-UA"/>
        </w:rPr>
        <w:t>а згинального сектора дають з</w:t>
      </w:r>
      <w:r w:rsidRPr="00505147">
        <w:rPr>
          <w:rFonts w:ascii="Times New Roman" w:hAnsi="Times New Roman"/>
          <w:sz w:val="28"/>
          <w:szCs w:val="28"/>
          <w:lang w:val="uk-UA"/>
        </w:rPr>
        <w:t>могу перейти від згинання шин до згинання труб</w:t>
      </w:r>
      <w:r w:rsidR="00AF7056" w:rsidRPr="00505147">
        <w:rPr>
          <w:rFonts w:ascii="Times New Roman" w:hAnsi="Times New Roman"/>
          <w:sz w:val="28"/>
          <w:szCs w:val="28"/>
          <w:lang w:val="uk-UA"/>
        </w:rPr>
        <w:t>.</w:t>
      </w:r>
    </w:p>
    <w:p w14:paraId="024FFAE3" w14:textId="77777777" w:rsidR="00805E44" w:rsidRPr="00505147" w:rsidRDefault="00CC083E"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 xml:space="preserve">Приєднання та відгалуження плоских і круглих заземлювальних провідників </w:t>
      </w:r>
      <w:r w:rsidR="00AF7056" w:rsidRPr="00505147">
        <w:rPr>
          <w:rFonts w:ascii="Times New Roman" w:hAnsi="Times New Roman"/>
          <w:sz w:val="28"/>
          <w:szCs w:val="28"/>
          <w:lang w:val="uk-UA"/>
        </w:rPr>
        <w:t>здійснюють зварюванням (рис. 1.5</w:t>
      </w:r>
      <w:r w:rsidRPr="00505147">
        <w:rPr>
          <w:rFonts w:ascii="Times New Roman" w:hAnsi="Times New Roman"/>
          <w:sz w:val="28"/>
          <w:szCs w:val="28"/>
          <w:lang w:val="uk-UA"/>
        </w:rPr>
        <w:t xml:space="preserve">, </w:t>
      </w:r>
      <w:r w:rsidRPr="00505147">
        <w:rPr>
          <w:rFonts w:ascii="Times New Roman" w:hAnsi="Times New Roman"/>
          <w:iCs/>
          <w:sz w:val="28"/>
          <w:szCs w:val="28"/>
          <w:lang w:val="uk-UA"/>
        </w:rPr>
        <w:t xml:space="preserve">а, б, </w:t>
      </w:r>
      <w:r w:rsidRPr="00505147">
        <w:rPr>
          <w:rFonts w:ascii="Times New Roman" w:hAnsi="Times New Roman"/>
          <w:sz w:val="28"/>
          <w:szCs w:val="28"/>
          <w:lang w:val="uk-UA"/>
        </w:rPr>
        <w:t>в, г).</w:t>
      </w:r>
    </w:p>
    <w:p w14:paraId="515897BA" w14:textId="77777777" w:rsidR="00805E44" w:rsidRPr="00505147" w:rsidRDefault="00805E44"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lastRenderedPageBreak/>
        <w:t xml:space="preserve">Відкрито прокладені заземлювальні провідники фарбують у чорний колір. Правилами обладнання електроустановок допускається відкрито прокладені заземлювальні провідники фарбувати в інші кольори (під колір стін, панелей тощо), однак при цьому в місцях приєднання і відгалуження на них мають бути нанесені на відстані 150 мм одна </w:t>
      </w:r>
      <w:r w:rsidRPr="00505147">
        <w:rPr>
          <w:rFonts w:ascii="Times New Roman" w:hAnsi="Times New Roman"/>
          <w:bCs/>
          <w:sz w:val="28"/>
          <w:szCs w:val="28"/>
          <w:lang w:val="uk-UA"/>
        </w:rPr>
        <w:t xml:space="preserve">від </w:t>
      </w:r>
      <w:r w:rsidRPr="00505147">
        <w:rPr>
          <w:rFonts w:ascii="Times New Roman" w:hAnsi="Times New Roman"/>
          <w:sz w:val="28"/>
          <w:szCs w:val="28"/>
          <w:lang w:val="uk-UA"/>
        </w:rPr>
        <w:t xml:space="preserve">одної не менше </w:t>
      </w:r>
      <w:r w:rsidRPr="00505147">
        <w:rPr>
          <w:rFonts w:ascii="Times New Roman" w:hAnsi="Times New Roman"/>
          <w:bCs/>
          <w:sz w:val="28"/>
          <w:szCs w:val="28"/>
          <w:lang w:val="uk-UA"/>
        </w:rPr>
        <w:t xml:space="preserve">ніж дві смуги чорного </w:t>
      </w:r>
      <w:r w:rsidRPr="00505147">
        <w:rPr>
          <w:rFonts w:ascii="Times New Roman" w:hAnsi="Times New Roman"/>
          <w:sz w:val="28"/>
          <w:szCs w:val="28"/>
          <w:lang w:val="uk-UA"/>
        </w:rPr>
        <w:t>кольору завширшки 10 мм.</w:t>
      </w:r>
    </w:p>
    <w:p w14:paraId="4EC19C6E" w14:textId="77777777" w:rsidR="00805E44" w:rsidRPr="00505147" w:rsidRDefault="00805E44"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 xml:space="preserve">Випробування заземлювальних пристроїв здійснюють під </w:t>
      </w:r>
      <w:r w:rsidRPr="00505147">
        <w:rPr>
          <w:rFonts w:ascii="Times New Roman" w:hAnsi="Times New Roman"/>
          <w:bCs/>
          <w:sz w:val="28"/>
          <w:szCs w:val="28"/>
          <w:lang w:val="uk-UA"/>
        </w:rPr>
        <w:t xml:space="preserve">час </w:t>
      </w:r>
      <w:r w:rsidRPr="00505147">
        <w:rPr>
          <w:rFonts w:ascii="Times New Roman" w:hAnsi="Times New Roman"/>
          <w:sz w:val="28"/>
          <w:szCs w:val="28"/>
          <w:lang w:val="uk-UA"/>
        </w:rPr>
        <w:t xml:space="preserve">приймання заново змонтованого заземлювального пристрою </w:t>
      </w:r>
      <w:r w:rsidRPr="00505147">
        <w:rPr>
          <w:rFonts w:ascii="Times New Roman" w:hAnsi="Times New Roman"/>
          <w:bCs/>
          <w:sz w:val="28"/>
          <w:szCs w:val="28"/>
          <w:lang w:val="uk-UA"/>
        </w:rPr>
        <w:t xml:space="preserve">і </w:t>
      </w:r>
      <w:r w:rsidRPr="00505147">
        <w:rPr>
          <w:rFonts w:ascii="Times New Roman" w:hAnsi="Times New Roman"/>
          <w:sz w:val="28"/>
          <w:szCs w:val="28"/>
          <w:lang w:val="uk-UA"/>
        </w:rPr>
        <w:t>періодично в процесі його експлуатації.</w:t>
      </w:r>
    </w:p>
    <w:p w14:paraId="749AFAFB" w14:textId="77777777" w:rsidR="00805E44" w:rsidRDefault="00805E44"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Відповідно до вимог ПОЕ у заново змонтованих заземлювальних пристроях під час приймання перевіряють:</w:t>
      </w:r>
    </w:p>
    <w:p w14:paraId="789B52E9" w14:textId="77777777" w:rsidR="00505147" w:rsidRPr="00505147" w:rsidRDefault="00505147" w:rsidP="00505147">
      <w:pPr>
        <w:shd w:val="clear" w:color="auto" w:fill="FFFFFF"/>
        <w:spacing w:after="0" w:line="360" w:lineRule="auto"/>
        <w:ind w:firstLine="709"/>
        <w:jc w:val="both"/>
        <w:rPr>
          <w:rFonts w:ascii="Times New Roman" w:hAnsi="Times New Roman"/>
          <w:sz w:val="28"/>
          <w:szCs w:val="28"/>
          <w:lang w:val="uk-UA"/>
        </w:rPr>
      </w:pPr>
    </w:p>
    <w:p w14:paraId="79C8ABDA" w14:textId="77777777" w:rsidR="00AF7056" w:rsidRPr="00505147" w:rsidRDefault="007768EF" w:rsidP="00505147">
      <w:pPr>
        <w:shd w:val="clear" w:color="auto" w:fill="FFFFFF"/>
        <w:spacing w:after="0" w:line="360" w:lineRule="auto"/>
        <w:ind w:firstLine="709"/>
        <w:jc w:val="both"/>
        <w:rPr>
          <w:rFonts w:ascii="Times New Roman" w:hAnsi="Times New Roman"/>
          <w:sz w:val="28"/>
          <w:szCs w:val="28"/>
          <w:lang w:val="uk-UA"/>
        </w:rPr>
      </w:pPr>
      <w:r w:rsidRPr="007768EF">
        <w:rPr>
          <w:rFonts w:ascii="Times New Roman" w:hAnsi="Times New Roman"/>
          <w:noProof/>
          <w:sz w:val="28"/>
          <w:szCs w:val="28"/>
        </w:rPr>
        <w:drawing>
          <wp:inline distT="0" distB="0" distL="0" distR="0" wp14:anchorId="581C92D0" wp14:editId="5B391864">
            <wp:extent cx="1162050" cy="1371600"/>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1371600"/>
                    </a:xfrm>
                    <a:prstGeom prst="rect">
                      <a:avLst/>
                    </a:prstGeom>
                    <a:noFill/>
                    <a:ln>
                      <a:noFill/>
                    </a:ln>
                  </pic:spPr>
                </pic:pic>
              </a:graphicData>
            </a:graphic>
          </wp:inline>
        </w:drawing>
      </w:r>
      <w:r w:rsidRPr="007768EF">
        <w:rPr>
          <w:rFonts w:ascii="Times New Roman" w:hAnsi="Times New Roman"/>
          <w:noProof/>
          <w:sz w:val="28"/>
          <w:szCs w:val="28"/>
        </w:rPr>
        <w:drawing>
          <wp:inline distT="0" distB="0" distL="0" distR="0" wp14:anchorId="3869A492" wp14:editId="47DB52A0">
            <wp:extent cx="1200150" cy="1104900"/>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1200150" cy="1104900"/>
                    </a:xfrm>
                    <a:prstGeom prst="rect">
                      <a:avLst/>
                    </a:prstGeom>
                    <a:noFill/>
                    <a:ln>
                      <a:noFill/>
                    </a:ln>
                  </pic:spPr>
                </pic:pic>
              </a:graphicData>
            </a:graphic>
          </wp:inline>
        </w:drawing>
      </w:r>
    </w:p>
    <w:p w14:paraId="2275CA1A" w14:textId="77777777" w:rsidR="00805E44" w:rsidRDefault="00805E44" w:rsidP="00505147">
      <w:pPr>
        <w:shd w:val="clear" w:color="auto" w:fill="FFFFFF"/>
        <w:spacing w:after="0" w:line="360" w:lineRule="auto"/>
        <w:ind w:firstLine="709"/>
        <w:jc w:val="both"/>
        <w:rPr>
          <w:rFonts w:ascii="Times New Roman" w:hAnsi="Times New Roman"/>
          <w:sz w:val="28"/>
          <w:szCs w:val="28"/>
          <w:lang w:val="uk-UA"/>
        </w:rPr>
      </w:pPr>
    </w:p>
    <w:p w14:paraId="1BD6FD52" w14:textId="77777777" w:rsidR="00805E44" w:rsidRPr="00505147" w:rsidRDefault="00805E44"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Рве. 1.4. Електромолоток, обладнаний пилососом, для пробивання отворів під опорні конструкції шин заземлення</w:t>
      </w:r>
      <w:r w:rsidR="00505147">
        <w:rPr>
          <w:rFonts w:ascii="Times New Roman" w:hAnsi="Times New Roman"/>
          <w:sz w:val="28"/>
          <w:szCs w:val="28"/>
          <w:lang w:val="uk-UA"/>
        </w:rPr>
        <w:t xml:space="preserve"> </w:t>
      </w:r>
      <w:r w:rsidRPr="00505147">
        <w:rPr>
          <w:rFonts w:ascii="Times New Roman" w:hAnsi="Times New Roman"/>
          <w:sz w:val="28"/>
          <w:szCs w:val="28"/>
          <w:lang w:val="uk-UA"/>
        </w:rPr>
        <w:t>1</w:t>
      </w:r>
      <w:r w:rsidRPr="00505147">
        <w:rPr>
          <w:rFonts w:ascii="Times New Roman" w:hAnsi="Times New Roman"/>
          <w:bCs/>
          <w:iCs/>
          <w:sz w:val="28"/>
          <w:szCs w:val="28"/>
          <w:lang w:val="uk-UA"/>
        </w:rPr>
        <w:t xml:space="preserve"> </w:t>
      </w:r>
      <w:r w:rsidRPr="00505147">
        <w:rPr>
          <w:rFonts w:ascii="Times New Roman" w:hAnsi="Times New Roman"/>
          <w:bCs/>
          <w:sz w:val="28"/>
          <w:szCs w:val="28"/>
          <w:lang w:val="uk-UA"/>
        </w:rPr>
        <w:t>— електромолоток С-494;</w:t>
      </w:r>
      <w:r w:rsidR="00505147">
        <w:rPr>
          <w:rFonts w:ascii="Times New Roman" w:hAnsi="Times New Roman"/>
          <w:bCs/>
          <w:sz w:val="28"/>
          <w:szCs w:val="28"/>
          <w:lang w:val="uk-UA"/>
        </w:rPr>
        <w:t xml:space="preserve"> </w:t>
      </w:r>
      <w:r w:rsidRPr="00505147">
        <w:rPr>
          <w:rFonts w:ascii="Times New Roman" w:hAnsi="Times New Roman"/>
          <w:bCs/>
          <w:sz w:val="28"/>
          <w:szCs w:val="28"/>
          <w:lang w:val="uk-UA"/>
        </w:rPr>
        <w:t>2 — штуцер для приєднування до пилососа,</w:t>
      </w:r>
      <w:r w:rsidR="00505147">
        <w:rPr>
          <w:rFonts w:ascii="Times New Roman" w:hAnsi="Times New Roman"/>
          <w:bCs/>
          <w:sz w:val="28"/>
          <w:szCs w:val="28"/>
          <w:lang w:val="uk-UA"/>
        </w:rPr>
        <w:t xml:space="preserve"> </w:t>
      </w:r>
      <w:r w:rsidRPr="00505147">
        <w:rPr>
          <w:rFonts w:ascii="Times New Roman" w:hAnsi="Times New Roman"/>
          <w:bCs/>
          <w:iCs/>
          <w:sz w:val="28"/>
          <w:szCs w:val="28"/>
          <w:lang w:val="uk-UA"/>
        </w:rPr>
        <w:t xml:space="preserve">3 </w:t>
      </w:r>
      <w:r w:rsidRPr="00505147">
        <w:rPr>
          <w:rFonts w:ascii="Times New Roman" w:hAnsi="Times New Roman"/>
          <w:bCs/>
          <w:sz w:val="28"/>
          <w:szCs w:val="28"/>
          <w:lang w:val="uk-UA"/>
        </w:rPr>
        <w:t>— пилосос</w:t>
      </w:r>
    </w:p>
    <w:p w14:paraId="21C0FD45" w14:textId="77777777" w:rsidR="00805E44" w:rsidRPr="00505147" w:rsidRDefault="00805E44" w:rsidP="00505147">
      <w:pPr>
        <w:shd w:val="clear" w:color="auto" w:fill="FFFFFF"/>
        <w:spacing w:after="0" w:line="360" w:lineRule="auto"/>
        <w:ind w:firstLine="709"/>
        <w:jc w:val="both"/>
        <w:rPr>
          <w:rFonts w:ascii="Times New Roman" w:hAnsi="Times New Roman"/>
          <w:sz w:val="28"/>
          <w:szCs w:val="28"/>
          <w:lang w:val="uk-UA"/>
        </w:rPr>
      </w:pPr>
    </w:p>
    <w:p w14:paraId="03C108AD" w14:textId="77777777" w:rsidR="00805E44" w:rsidRPr="00505147" w:rsidRDefault="00805E44"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 xml:space="preserve">стан елементів заземлювального пристрою, які знаходяться в землі, вибірковим оглядом їх із розкриттям </w:t>
      </w:r>
      <w:r w:rsidR="00505147">
        <w:rPr>
          <w:rFonts w:ascii="Times New Roman" w:hAnsi="Times New Roman"/>
          <w:sz w:val="28"/>
          <w:szCs w:val="28"/>
          <w:lang w:val="uk-UA"/>
        </w:rPr>
        <w:t>ґрунт</w:t>
      </w:r>
      <w:r w:rsidRPr="00505147">
        <w:rPr>
          <w:rFonts w:ascii="Times New Roman" w:hAnsi="Times New Roman"/>
          <w:sz w:val="28"/>
          <w:szCs w:val="28"/>
          <w:lang w:val="uk-UA"/>
        </w:rPr>
        <w:t>у, інших елементів — у межах доступності огляду;</w:t>
      </w:r>
    </w:p>
    <w:p w14:paraId="1F7688B3" w14:textId="77777777" w:rsidR="00805E44" w:rsidRPr="00505147" w:rsidRDefault="00805E44"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наявність кола між заземлювачами і заземлювальними елементами (не повинно бути обривів і незадовільних контактів у заземлювальних провідниках, які з'єднують апарати з контуром заземлення);</w:t>
      </w:r>
    </w:p>
    <w:p w14:paraId="2167092E" w14:textId="77777777" w:rsidR="00805E44" w:rsidRPr="00505147" w:rsidRDefault="00805E44"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lastRenderedPageBreak/>
        <w:t>стан пробивних запобіжників в установках напругою до 1000 В (пробивні запобіжники мають бути справними і відповідати номінальній напрузі установки);</w:t>
      </w:r>
    </w:p>
    <w:p w14:paraId="08D7EE80" w14:textId="77777777" w:rsidR="00805E44" w:rsidRPr="00505147" w:rsidRDefault="00805E44"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повний опір петлі «фаза — нуль» в установках напругою до 1000 В з глухим заземленням нейтралі (опір повинен бути таким, щоб під час замикання між фазами і заземлювальними провідниками виникав струм короткого замикання, який відповідає вимогам щодо кратності струму номінальному струму плавкої вставки або автомата; перевірка повинна бути виконана для найвіддаленіших, а також найпотужніших електроприймачів, але не менш ніж для 10 % їх загальної кількості);</w:t>
      </w:r>
    </w:p>
    <w:p w14:paraId="5EE54E3C" w14:textId="77777777" w:rsidR="00805E44" w:rsidRPr="00505147" w:rsidRDefault="00805E44"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відповідність опору заземлювальних пристроїв нормам;</w:t>
      </w:r>
    </w:p>
    <w:p w14:paraId="1DF7344F" w14:textId="77777777" w:rsidR="00805E44" w:rsidRPr="00505147" w:rsidRDefault="00805E44"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відповідність перерізу заземлювальних провідників проекту і вимогам ПОЕ</w:t>
      </w:r>
      <w:r w:rsidR="004C414B" w:rsidRPr="00505147">
        <w:rPr>
          <w:rFonts w:ascii="Times New Roman" w:hAnsi="Times New Roman"/>
          <w:sz w:val="28"/>
          <w:szCs w:val="28"/>
          <w:lang w:val="uk-UA"/>
        </w:rPr>
        <w:t>.</w:t>
      </w:r>
    </w:p>
    <w:p w14:paraId="2F9E6C61" w14:textId="77777777" w:rsidR="004C414B" w:rsidRPr="00505147" w:rsidRDefault="004C414B" w:rsidP="00505147">
      <w:pPr>
        <w:shd w:val="clear" w:color="auto" w:fill="FFFFFF"/>
        <w:spacing w:after="0" w:line="360" w:lineRule="auto"/>
        <w:ind w:firstLine="709"/>
        <w:jc w:val="both"/>
        <w:rPr>
          <w:rFonts w:ascii="Times New Roman" w:hAnsi="Times New Roman"/>
          <w:sz w:val="28"/>
          <w:szCs w:val="28"/>
          <w:lang w:val="uk-UA"/>
        </w:rPr>
      </w:pPr>
    </w:p>
    <w:p w14:paraId="6BB0891F" w14:textId="77777777" w:rsidR="004C414B" w:rsidRPr="00505147" w:rsidRDefault="007768EF" w:rsidP="00505147">
      <w:pPr>
        <w:shd w:val="clear" w:color="auto" w:fill="FFFFFF"/>
        <w:spacing w:after="0" w:line="360" w:lineRule="auto"/>
        <w:ind w:firstLine="709"/>
        <w:jc w:val="both"/>
        <w:rPr>
          <w:rFonts w:ascii="Times New Roman" w:hAnsi="Times New Roman"/>
          <w:sz w:val="28"/>
          <w:szCs w:val="28"/>
        </w:rPr>
      </w:pPr>
      <w:r w:rsidRPr="007768EF">
        <w:rPr>
          <w:rFonts w:ascii="Times New Roman" w:hAnsi="Times New Roman"/>
          <w:noProof/>
          <w:sz w:val="28"/>
          <w:szCs w:val="28"/>
        </w:rPr>
        <w:drawing>
          <wp:inline distT="0" distB="0" distL="0" distR="0" wp14:anchorId="43FD98F2" wp14:editId="72E14710">
            <wp:extent cx="1838325" cy="1476375"/>
            <wp:effectExtent l="0" t="0" r="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8325" cy="1476375"/>
                    </a:xfrm>
                    <a:prstGeom prst="rect">
                      <a:avLst/>
                    </a:prstGeom>
                    <a:noFill/>
                    <a:ln>
                      <a:noFill/>
                    </a:ln>
                  </pic:spPr>
                </pic:pic>
              </a:graphicData>
            </a:graphic>
          </wp:inline>
        </w:drawing>
      </w:r>
    </w:p>
    <w:p w14:paraId="6E8959D4" w14:textId="77777777" w:rsidR="00AF7056" w:rsidRDefault="004C414B" w:rsidP="00505147">
      <w:pPr>
        <w:shd w:val="clear" w:color="auto" w:fill="FFFFFF"/>
        <w:spacing w:after="0" w:line="360" w:lineRule="auto"/>
        <w:ind w:firstLine="709"/>
        <w:jc w:val="both"/>
        <w:rPr>
          <w:rFonts w:ascii="Times New Roman" w:hAnsi="Times New Roman"/>
          <w:b/>
          <w:sz w:val="28"/>
          <w:szCs w:val="28"/>
          <w:lang w:val="uk-UA"/>
        </w:rPr>
      </w:pPr>
      <w:r w:rsidRPr="00505147">
        <w:rPr>
          <w:rFonts w:ascii="Times New Roman" w:hAnsi="Times New Roman"/>
          <w:b/>
          <w:sz w:val="28"/>
          <w:szCs w:val="28"/>
          <w:lang w:val="uk-UA"/>
        </w:rPr>
        <w:t xml:space="preserve">Рис. </w:t>
      </w:r>
      <w:r w:rsidR="00182E12" w:rsidRPr="00505147">
        <w:rPr>
          <w:rFonts w:ascii="Times New Roman" w:hAnsi="Times New Roman"/>
          <w:b/>
          <w:sz w:val="28"/>
          <w:szCs w:val="28"/>
          <w:lang w:val="uk-UA"/>
        </w:rPr>
        <w:t>1.</w:t>
      </w:r>
      <w:r w:rsidR="00505147">
        <w:rPr>
          <w:rFonts w:ascii="Times New Roman" w:hAnsi="Times New Roman"/>
          <w:b/>
          <w:sz w:val="28"/>
          <w:szCs w:val="28"/>
          <w:lang w:val="uk-UA"/>
        </w:rPr>
        <w:t>5</w:t>
      </w:r>
      <w:r w:rsidR="00182E12" w:rsidRPr="00505147">
        <w:rPr>
          <w:rFonts w:ascii="Times New Roman" w:hAnsi="Times New Roman"/>
          <w:b/>
          <w:sz w:val="28"/>
          <w:szCs w:val="28"/>
          <w:lang w:val="uk-UA"/>
        </w:rPr>
        <w:t xml:space="preserve">. </w:t>
      </w:r>
      <w:r w:rsidRPr="00505147">
        <w:rPr>
          <w:rFonts w:ascii="Times New Roman" w:hAnsi="Times New Roman"/>
          <w:b/>
          <w:sz w:val="28"/>
          <w:szCs w:val="28"/>
          <w:lang w:val="uk-UA"/>
        </w:rPr>
        <w:t>Заземлення електроприймача в мережі трансформатора</w:t>
      </w:r>
      <w:r w:rsidR="00687595" w:rsidRPr="00505147">
        <w:rPr>
          <w:rFonts w:ascii="Times New Roman" w:hAnsi="Times New Roman"/>
          <w:b/>
          <w:sz w:val="28"/>
          <w:szCs w:val="28"/>
          <w:lang w:val="uk-UA"/>
        </w:rPr>
        <w:t xml:space="preserve"> при напрузі до 1000 В</w:t>
      </w:r>
    </w:p>
    <w:p w14:paraId="264805B1" w14:textId="77777777" w:rsidR="00505147" w:rsidRPr="00505147" w:rsidRDefault="00505147" w:rsidP="00505147">
      <w:pPr>
        <w:shd w:val="clear" w:color="auto" w:fill="FFFFFF"/>
        <w:spacing w:after="0" w:line="360" w:lineRule="auto"/>
        <w:ind w:firstLine="709"/>
        <w:jc w:val="both"/>
        <w:rPr>
          <w:rFonts w:ascii="Times New Roman" w:hAnsi="Times New Roman"/>
          <w:b/>
          <w:sz w:val="28"/>
          <w:szCs w:val="28"/>
          <w:lang w:val="uk-UA"/>
        </w:rPr>
      </w:pPr>
    </w:p>
    <w:p w14:paraId="340F0B87" w14:textId="77777777" w:rsidR="00687595" w:rsidRPr="00505147" w:rsidRDefault="007768EF" w:rsidP="00505147">
      <w:pPr>
        <w:shd w:val="clear" w:color="auto" w:fill="FFFFFF"/>
        <w:spacing w:after="0" w:line="360" w:lineRule="auto"/>
        <w:ind w:firstLine="709"/>
        <w:jc w:val="both"/>
        <w:rPr>
          <w:rFonts w:ascii="Times New Roman" w:hAnsi="Times New Roman"/>
          <w:sz w:val="28"/>
          <w:szCs w:val="28"/>
          <w:lang w:val="uk-UA"/>
        </w:rPr>
      </w:pPr>
      <w:r w:rsidRPr="007768EF">
        <w:rPr>
          <w:rFonts w:ascii="Times New Roman" w:hAnsi="Times New Roman"/>
          <w:noProof/>
          <w:sz w:val="28"/>
          <w:szCs w:val="28"/>
        </w:rPr>
        <w:drawing>
          <wp:inline distT="0" distB="0" distL="0" distR="0" wp14:anchorId="47703822" wp14:editId="37264BFD">
            <wp:extent cx="914400" cy="1076325"/>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1076325"/>
                    </a:xfrm>
                    <a:prstGeom prst="rect">
                      <a:avLst/>
                    </a:prstGeom>
                    <a:noFill/>
                    <a:ln>
                      <a:noFill/>
                    </a:ln>
                  </pic:spPr>
                </pic:pic>
              </a:graphicData>
            </a:graphic>
          </wp:inline>
        </w:drawing>
      </w:r>
    </w:p>
    <w:p w14:paraId="403A04AC" w14:textId="77777777" w:rsidR="00687595" w:rsidRDefault="00182E12" w:rsidP="00505147">
      <w:pPr>
        <w:shd w:val="clear" w:color="auto" w:fill="FFFFFF"/>
        <w:spacing w:after="0" w:line="360" w:lineRule="auto"/>
        <w:ind w:firstLine="709"/>
        <w:jc w:val="both"/>
        <w:rPr>
          <w:rFonts w:ascii="Times New Roman" w:hAnsi="Times New Roman"/>
          <w:b/>
          <w:sz w:val="28"/>
          <w:szCs w:val="28"/>
          <w:lang w:val="uk-UA"/>
        </w:rPr>
      </w:pPr>
      <w:r w:rsidRPr="00505147">
        <w:rPr>
          <w:rFonts w:ascii="Times New Roman" w:hAnsi="Times New Roman"/>
          <w:b/>
          <w:sz w:val="28"/>
          <w:szCs w:val="28"/>
          <w:lang w:val="uk-UA"/>
        </w:rPr>
        <w:t>Рис. 1.</w:t>
      </w:r>
      <w:r w:rsidR="00505147">
        <w:rPr>
          <w:rFonts w:ascii="Times New Roman" w:hAnsi="Times New Roman"/>
          <w:b/>
          <w:sz w:val="28"/>
          <w:szCs w:val="28"/>
          <w:lang w:val="uk-UA"/>
        </w:rPr>
        <w:t>6</w:t>
      </w:r>
      <w:r w:rsidRPr="00505147">
        <w:rPr>
          <w:rFonts w:ascii="Times New Roman" w:hAnsi="Times New Roman"/>
          <w:b/>
          <w:sz w:val="28"/>
          <w:szCs w:val="28"/>
          <w:lang w:val="uk-UA"/>
        </w:rPr>
        <w:t xml:space="preserve">. </w:t>
      </w:r>
      <w:r w:rsidR="00687595" w:rsidRPr="00505147">
        <w:rPr>
          <w:rFonts w:ascii="Times New Roman" w:hAnsi="Times New Roman"/>
          <w:b/>
          <w:sz w:val="28"/>
          <w:szCs w:val="28"/>
          <w:lang w:val="uk-UA"/>
        </w:rPr>
        <w:t>Заземлення трансформатора</w:t>
      </w:r>
    </w:p>
    <w:p w14:paraId="0CD21108" w14:textId="77777777" w:rsidR="00505147" w:rsidRDefault="00505147" w:rsidP="00505147">
      <w:pPr>
        <w:shd w:val="clear" w:color="auto" w:fill="FFFFFF"/>
        <w:spacing w:after="0" w:line="360" w:lineRule="auto"/>
        <w:ind w:firstLine="709"/>
        <w:jc w:val="both"/>
        <w:rPr>
          <w:rFonts w:ascii="Times New Roman" w:hAnsi="Times New Roman"/>
          <w:b/>
          <w:sz w:val="28"/>
          <w:szCs w:val="28"/>
          <w:lang w:val="uk-UA"/>
        </w:rPr>
      </w:pPr>
    </w:p>
    <w:p w14:paraId="71E40B83" w14:textId="77777777" w:rsidR="00505147" w:rsidRDefault="00505147">
      <w:pPr>
        <w:rPr>
          <w:rFonts w:ascii="Times New Roman" w:hAnsi="Times New Roman"/>
          <w:b/>
          <w:sz w:val="28"/>
          <w:szCs w:val="28"/>
          <w:lang w:val="uk-UA"/>
        </w:rPr>
      </w:pPr>
      <w:r>
        <w:rPr>
          <w:rFonts w:ascii="Times New Roman" w:hAnsi="Times New Roman"/>
          <w:b/>
          <w:sz w:val="28"/>
          <w:szCs w:val="28"/>
          <w:lang w:val="uk-UA"/>
        </w:rPr>
        <w:br w:type="page"/>
      </w:r>
    </w:p>
    <w:p w14:paraId="549A95DA" w14:textId="77777777" w:rsidR="00687595" w:rsidRPr="00505147" w:rsidRDefault="007768EF" w:rsidP="00505147">
      <w:pPr>
        <w:shd w:val="clear" w:color="auto" w:fill="FFFFFF"/>
        <w:spacing w:after="0" w:line="360" w:lineRule="auto"/>
        <w:ind w:firstLine="709"/>
        <w:jc w:val="both"/>
        <w:rPr>
          <w:rFonts w:ascii="Times New Roman" w:hAnsi="Times New Roman"/>
          <w:b/>
          <w:sz w:val="28"/>
          <w:szCs w:val="28"/>
          <w:lang w:val="uk-UA"/>
        </w:rPr>
      </w:pPr>
      <w:r w:rsidRPr="007768EF">
        <w:rPr>
          <w:rFonts w:ascii="Times New Roman" w:hAnsi="Times New Roman"/>
          <w:b/>
          <w:noProof/>
          <w:sz w:val="28"/>
          <w:szCs w:val="28"/>
        </w:rPr>
        <w:lastRenderedPageBreak/>
        <w:drawing>
          <wp:inline distT="0" distB="0" distL="0" distR="0" wp14:anchorId="533E085E" wp14:editId="0DD3E7BA">
            <wp:extent cx="1943100" cy="942975"/>
            <wp:effectExtent l="0" t="0" r="0" b="0"/>
            <wp:docPr id="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0" cy="942975"/>
                    </a:xfrm>
                    <a:prstGeom prst="rect">
                      <a:avLst/>
                    </a:prstGeom>
                    <a:noFill/>
                    <a:ln>
                      <a:noFill/>
                    </a:ln>
                  </pic:spPr>
                </pic:pic>
              </a:graphicData>
            </a:graphic>
          </wp:inline>
        </w:drawing>
      </w:r>
    </w:p>
    <w:p w14:paraId="4973B060" w14:textId="77777777" w:rsidR="00687595" w:rsidRDefault="00182E12" w:rsidP="00505147">
      <w:pPr>
        <w:shd w:val="clear" w:color="auto" w:fill="FFFFFF"/>
        <w:spacing w:after="0" w:line="360" w:lineRule="auto"/>
        <w:ind w:firstLine="709"/>
        <w:jc w:val="both"/>
        <w:rPr>
          <w:rFonts w:ascii="Times New Roman" w:hAnsi="Times New Roman"/>
          <w:b/>
          <w:sz w:val="28"/>
          <w:szCs w:val="28"/>
          <w:lang w:val="uk-UA"/>
        </w:rPr>
      </w:pPr>
      <w:r w:rsidRPr="00505147">
        <w:rPr>
          <w:rFonts w:ascii="Times New Roman" w:hAnsi="Times New Roman"/>
          <w:b/>
          <w:sz w:val="28"/>
          <w:szCs w:val="28"/>
          <w:lang w:val="uk-UA"/>
        </w:rPr>
        <w:t>Рис. 1.</w:t>
      </w:r>
      <w:r w:rsidR="00505147">
        <w:rPr>
          <w:rFonts w:ascii="Times New Roman" w:hAnsi="Times New Roman"/>
          <w:b/>
          <w:sz w:val="28"/>
          <w:szCs w:val="28"/>
          <w:lang w:val="uk-UA"/>
        </w:rPr>
        <w:t>7</w:t>
      </w:r>
      <w:r w:rsidRPr="00505147">
        <w:rPr>
          <w:rFonts w:ascii="Times New Roman" w:hAnsi="Times New Roman"/>
          <w:b/>
          <w:sz w:val="28"/>
          <w:szCs w:val="28"/>
          <w:lang w:val="uk-UA"/>
        </w:rPr>
        <w:t xml:space="preserve">. </w:t>
      </w:r>
      <w:r w:rsidR="00687595" w:rsidRPr="00505147">
        <w:rPr>
          <w:rFonts w:ascii="Times New Roman" w:hAnsi="Times New Roman"/>
          <w:b/>
          <w:sz w:val="28"/>
          <w:szCs w:val="28"/>
          <w:lang w:val="uk-UA"/>
        </w:rPr>
        <w:t>Схема заземлення електроустановки напругою до 1000 В в мережі з ізольованою нейтраллю</w:t>
      </w:r>
    </w:p>
    <w:p w14:paraId="76422717" w14:textId="77777777" w:rsidR="00505147" w:rsidRPr="00505147" w:rsidRDefault="00505147" w:rsidP="00505147">
      <w:pPr>
        <w:shd w:val="clear" w:color="auto" w:fill="FFFFFF"/>
        <w:spacing w:after="0" w:line="360" w:lineRule="auto"/>
        <w:ind w:firstLine="709"/>
        <w:jc w:val="both"/>
        <w:rPr>
          <w:rFonts w:ascii="Times New Roman" w:hAnsi="Times New Roman"/>
          <w:b/>
          <w:sz w:val="28"/>
          <w:szCs w:val="28"/>
          <w:lang w:val="uk-UA"/>
        </w:rPr>
      </w:pPr>
    </w:p>
    <w:p w14:paraId="62E2A3DA" w14:textId="77777777" w:rsidR="00687595" w:rsidRPr="00505147" w:rsidRDefault="007768EF" w:rsidP="00505147">
      <w:pPr>
        <w:shd w:val="clear" w:color="auto" w:fill="FFFFFF"/>
        <w:spacing w:after="0" w:line="360" w:lineRule="auto"/>
        <w:ind w:firstLine="709"/>
        <w:jc w:val="both"/>
        <w:rPr>
          <w:rFonts w:ascii="Times New Roman" w:hAnsi="Times New Roman"/>
          <w:b/>
          <w:sz w:val="28"/>
          <w:szCs w:val="28"/>
          <w:lang w:val="uk-UA"/>
        </w:rPr>
      </w:pPr>
      <w:r w:rsidRPr="007768EF">
        <w:rPr>
          <w:rFonts w:ascii="Times New Roman" w:hAnsi="Times New Roman"/>
          <w:noProof/>
          <w:sz w:val="28"/>
          <w:szCs w:val="28"/>
        </w:rPr>
        <w:drawing>
          <wp:inline distT="0" distB="0" distL="0" distR="0" wp14:anchorId="156D7B6D" wp14:editId="2424C88F">
            <wp:extent cx="1476375" cy="819150"/>
            <wp:effectExtent l="0" t="0" r="0" b="0"/>
            <wp:docPr id="8"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6375" cy="819150"/>
                    </a:xfrm>
                    <a:prstGeom prst="rect">
                      <a:avLst/>
                    </a:prstGeom>
                    <a:noFill/>
                    <a:ln>
                      <a:noFill/>
                    </a:ln>
                  </pic:spPr>
                </pic:pic>
              </a:graphicData>
            </a:graphic>
          </wp:inline>
        </w:drawing>
      </w:r>
    </w:p>
    <w:p w14:paraId="2BB4BDD6" w14:textId="77777777" w:rsidR="00687595" w:rsidRDefault="00182E12" w:rsidP="00505147">
      <w:pPr>
        <w:shd w:val="clear" w:color="auto" w:fill="FFFFFF"/>
        <w:spacing w:after="0" w:line="360" w:lineRule="auto"/>
        <w:ind w:firstLine="709"/>
        <w:jc w:val="both"/>
        <w:rPr>
          <w:rFonts w:ascii="Times New Roman" w:hAnsi="Times New Roman"/>
          <w:b/>
          <w:sz w:val="28"/>
          <w:szCs w:val="28"/>
          <w:lang w:val="uk-UA"/>
        </w:rPr>
      </w:pPr>
      <w:r w:rsidRPr="00505147">
        <w:rPr>
          <w:rFonts w:ascii="Times New Roman" w:hAnsi="Times New Roman"/>
          <w:b/>
          <w:sz w:val="28"/>
          <w:szCs w:val="28"/>
          <w:lang w:val="uk-UA"/>
        </w:rPr>
        <w:t>Рис. 1.</w:t>
      </w:r>
      <w:r w:rsidR="00505147">
        <w:rPr>
          <w:rFonts w:ascii="Times New Roman" w:hAnsi="Times New Roman"/>
          <w:b/>
          <w:sz w:val="28"/>
          <w:szCs w:val="28"/>
          <w:lang w:val="uk-UA"/>
        </w:rPr>
        <w:t>8</w:t>
      </w:r>
      <w:r w:rsidRPr="00505147">
        <w:rPr>
          <w:rFonts w:ascii="Times New Roman" w:hAnsi="Times New Roman"/>
          <w:b/>
          <w:sz w:val="28"/>
          <w:szCs w:val="28"/>
          <w:lang w:val="uk-UA"/>
        </w:rPr>
        <w:t xml:space="preserve">. </w:t>
      </w:r>
      <w:r w:rsidR="00687595" w:rsidRPr="00505147">
        <w:rPr>
          <w:rFonts w:ascii="Times New Roman" w:hAnsi="Times New Roman"/>
          <w:b/>
          <w:sz w:val="28"/>
          <w:szCs w:val="28"/>
          <w:lang w:val="uk-UA"/>
        </w:rPr>
        <w:t>Схема заземлення електроустановки напругою до 1000 В в мережі із заземленою нейтраллю</w:t>
      </w:r>
    </w:p>
    <w:p w14:paraId="4FE373D6" w14:textId="77777777" w:rsidR="00505147" w:rsidRPr="00505147" w:rsidRDefault="00505147" w:rsidP="00505147">
      <w:pPr>
        <w:shd w:val="clear" w:color="auto" w:fill="FFFFFF"/>
        <w:spacing w:after="0" w:line="360" w:lineRule="auto"/>
        <w:ind w:firstLine="709"/>
        <w:jc w:val="both"/>
        <w:rPr>
          <w:rFonts w:ascii="Times New Roman" w:hAnsi="Times New Roman"/>
          <w:b/>
          <w:sz w:val="28"/>
          <w:szCs w:val="28"/>
          <w:lang w:val="uk-UA"/>
        </w:rPr>
      </w:pPr>
    </w:p>
    <w:p w14:paraId="63DFC250" w14:textId="77777777" w:rsidR="00687595" w:rsidRPr="00505147" w:rsidRDefault="007768EF" w:rsidP="00505147">
      <w:pPr>
        <w:shd w:val="clear" w:color="auto" w:fill="FFFFFF"/>
        <w:spacing w:after="0" w:line="360" w:lineRule="auto"/>
        <w:ind w:firstLine="709"/>
        <w:jc w:val="both"/>
        <w:rPr>
          <w:rFonts w:ascii="Times New Roman" w:hAnsi="Times New Roman"/>
          <w:b/>
          <w:sz w:val="28"/>
          <w:szCs w:val="28"/>
          <w:lang w:val="uk-UA"/>
        </w:rPr>
      </w:pPr>
      <w:r w:rsidRPr="007768EF">
        <w:rPr>
          <w:rFonts w:ascii="Times New Roman" w:hAnsi="Times New Roman"/>
          <w:b/>
          <w:noProof/>
          <w:sz w:val="28"/>
          <w:szCs w:val="28"/>
        </w:rPr>
        <w:drawing>
          <wp:inline distT="0" distB="0" distL="0" distR="0" wp14:anchorId="322EE620" wp14:editId="4C3F1ABD">
            <wp:extent cx="1714500" cy="1619250"/>
            <wp:effectExtent l="0" t="0" r="0" b="0"/>
            <wp:docPr id="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0" cy="1619250"/>
                    </a:xfrm>
                    <a:prstGeom prst="rect">
                      <a:avLst/>
                    </a:prstGeom>
                    <a:noFill/>
                    <a:ln>
                      <a:noFill/>
                    </a:ln>
                  </pic:spPr>
                </pic:pic>
              </a:graphicData>
            </a:graphic>
          </wp:inline>
        </w:drawing>
      </w:r>
    </w:p>
    <w:p w14:paraId="1A2E74A5" w14:textId="77777777" w:rsidR="00687595" w:rsidRDefault="00182E12" w:rsidP="00505147">
      <w:pPr>
        <w:shd w:val="clear" w:color="auto" w:fill="FFFFFF"/>
        <w:spacing w:after="0" w:line="360" w:lineRule="auto"/>
        <w:ind w:firstLine="709"/>
        <w:jc w:val="both"/>
        <w:rPr>
          <w:rFonts w:ascii="Times New Roman" w:hAnsi="Times New Roman"/>
          <w:b/>
          <w:sz w:val="28"/>
          <w:szCs w:val="28"/>
          <w:lang w:val="uk-UA"/>
        </w:rPr>
      </w:pPr>
      <w:r w:rsidRPr="00505147">
        <w:rPr>
          <w:rFonts w:ascii="Times New Roman" w:hAnsi="Times New Roman"/>
          <w:b/>
          <w:sz w:val="28"/>
          <w:szCs w:val="28"/>
          <w:lang w:val="uk-UA"/>
        </w:rPr>
        <w:t>Рис. 1.</w:t>
      </w:r>
      <w:r w:rsidR="00505147">
        <w:rPr>
          <w:rFonts w:ascii="Times New Roman" w:hAnsi="Times New Roman"/>
          <w:b/>
          <w:sz w:val="28"/>
          <w:szCs w:val="28"/>
          <w:lang w:val="uk-UA"/>
        </w:rPr>
        <w:t>9</w:t>
      </w:r>
      <w:r w:rsidRPr="00505147">
        <w:rPr>
          <w:rFonts w:ascii="Times New Roman" w:hAnsi="Times New Roman"/>
          <w:b/>
          <w:sz w:val="28"/>
          <w:szCs w:val="28"/>
          <w:lang w:val="uk-UA"/>
        </w:rPr>
        <w:t xml:space="preserve">. </w:t>
      </w:r>
      <w:r w:rsidR="00687595" w:rsidRPr="00505147">
        <w:rPr>
          <w:rFonts w:ascii="Times New Roman" w:hAnsi="Times New Roman"/>
          <w:b/>
          <w:sz w:val="28"/>
          <w:szCs w:val="28"/>
          <w:lang w:val="uk-UA"/>
        </w:rPr>
        <w:t>Заземлення електрозварювального трансформатора</w:t>
      </w:r>
    </w:p>
    <w:p w14:paraId="033DA1E8" w14:textId="77777777" w:rsidR="00505147" w:rsidRPr="00505147" w:rsidRDefault="00505147" w:rsidP="00505147">
      <w:pPr>
        <w:shd w:val="clear" w:color="auto" w:fill="FFFFFF"/>
        <w:spacing w:after="0" w:line="360" w:lineRule="auto"/>
        <w:ind w:firstLine="709"/>
        <w:jc w:val="both"/>
        <w:rPr>
          <w:rFonts w:ascii="Times New Roman" w:hAnsi="Times New Roman"/>
          <w:b/>
          <w:sz w:val="28"/>
          <w:szCs w:val="28"/>
          <w:lang w:val="uk-UA"/>
        </w:rPr>
      </w:pPr>
    </w:p>
    <w:p w14:paraId="6E78EB17" w14:textId="77777777" w:rsidR="00687595" w:rsidRPr="00505147" w:rsidRDefault="007768EF" w:rsidP="00505147">
      <w:pPr>
        <w:shd w:val="clear" w:color="auto" w:fill="FFFFFF"/>
        <w:spacing w:after="0" w:line="360" w:lineRule="auto"/>
        <w:ind w:firstLine="709"/>
        <w:jc w:val="both"/>
        <w:rPr>
          <w:rFonts w:ascii="Times New Roman" w:hAnsi="Times New Roman"/>
          <w:b/>
          <w:sz w:val="28"/>
          <w:szCs w:val="28"/>
          <w:lang w:val="uk-UA"/>
        </w:rPr>
      </w:pPr>
      <w:r w:rsidRPr="007768EF">
        <w:rPr>
          <w:rFonts w:ascii="Times New Roman" w:hAnsi="Times New Roman"/>
          <w:b/>
          <w:noProof/>
          <w:sz w:val="28"/>
          <w:szCs w:val="28"/>
        </w:rPr>
        <w:drawing>
          <wp:inline distT="0" distB="0" distL="0" distR="0" wp14:anchorId="2BF19895" wp14:editId="6E775063">
            <wp:extent cx="866775" cy="1381125"/>
            <wp:effectExtent l="0" t="0" r="0"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extLst>
                        <a:ext uri="{28A0092B-C50C-407E-A947-70E740481C1C}">
                          <a14:useLocalDpi xmlns:a14="http://schemas.microsoft.com/office/drawing/2010/main" val="0"/>
                        </a:ext>
                      </a:extLst>
                    </a:blip>
                    <a:srcRect l="15172" r="10251" b="58061"/>
                    <a:stretch>
                      <a:fillRect/>
                    </a:stretch>
                  </pic:blipFill>
                  <pic:spPr bwMode="auto">
                    <a:xfrm>
                      <a:off x="0" y="0"/>
                      <a:ext cx="866775" cy="1381125"/>
                    </a:xfrm>
                    <a:prstGeom prst="rect">
                      <a:avLst/>
                    </a:prstGeom>
                    <a:noFill/>
                    <a:ln>
                      <a:noFill/>
                    </a:ln>
                  </pic:spPr>
                </pic:pic>
              </a:graphicData>
            </a:graphic>
          </wp:inline>
        </w:drawing>
      </w:r>
    </w:p>
    <w:p w14:paraId="2FDFB8D6" w14:textId="77777777" w:rsidR="00687595" w:rsidRPr="00505147" w:rsidRDefault="00182E12" w:rsidP="00505147">
      <w:pPr>
        <w:shd w:val="clear" w:color="auto" w:fill="FFFFFF"/>
        <w:spacing w:after="0" w:line="360" w:lineRule="auto"/>
        <w:ind w:firstLine="709"/>
        <w:jc w:val="both"/>
        <w:rPr>
          <w:rFonts w:ascii="Times New Roman" w:hAnsi="Times New Roman"/>
          <w:b/>
          <w:sz w:val="28"/>
          <w:szCs w:val="28"/>
          <w:lang w:val="uk-UA"/>
        </w:rPr>
      </w:pPr>
      <w:r w:rsidRPr="00505147">
        <w:rPr>
          <w:rFonts w:ascii="Times New Roman" w:hAnsi="Times New Roman"/>
          <w:b/>
          <w:sz w:val="28"/>
          <w:szCs w:val="28"/>
          <w:lang w:val="uk-UA"/>
        </w:rPr>
        <w:t>Рис. 1.1</w:t>
      </w:r>
      <w:r w:rsidR="001316D9">
        <w:rPr>
          <w:rFonts w:ascii="Times New Roman" w:hAnsi="Times New Roman"/>
          <w:b/>
          <w:sz w:val="28"/>
          <w:szCs w:val="28"/>
          <w:lang w:val="uk-UA"/>
        </w:rPr>
        <w:t>0</w:t>
      </w:r>
      <w:r w:rsidRPr="00505147">
        <w:rPr>
          <w:rFonts w:ascii="Times New Roman" w:hAnsi="Times New Roman"/>
          <w:b/>
          <w:sz w:val="28"/>
          <w:szCs w:val="28"/>
          <w:lang w:val="uk-UA"/>
        </w:rPr>
        <w:t xml:space="preserve">. </w:t>
      </w:r>
      <w:r w:rsidR="00687595" w:rsidRPr="00505147">
        <w:rPr>
          <w:rFonts w:ascii="Times New Roman" w:hAnsi="Times New Roman"/>
          <w:b/>
          <w:sz w:val="28"/>
          <w:szCs w:val="28"/>
          <w:lang w:val="uk-UA"/>
        </w:rPr>
        <w:t>Заземлення башенного крана</w:t>
      </w:r>
    </w:p>
    <w:p w14:paraId="34C2AE4D" w14:textId="77777777" w:rsidR="00687595" w:rsidRDefault="00687595" w:rsidP="00505147">
      <w:pPr>
        <w:spacing w:after="0" w:line="360" w:lineRule="auto"/>
        <w:ind w:firstLine="709"/>
        <w:jc w:val="both"/>
        <w:rPr>
          <w:rFonts w:ascii="Times New Roman" w:hAnsi="Times New Roman"/>
          <w:b/>
          <w:sz w:val="28"/>
          <w:szCs w:val="28"/>
          <w:lang w:val="uk-UA"/>
        </w:rPr>
      </w:pPr>
    </w:p>
    <w:p w14:paraId="2BA5A188" w14:textId="77777777" w:rsidR="001316D9" w:rsidRDefault="001316D9">
      <w:pPr>
        <w:rPr>
          <w:rFonts w:ascii="Times New Roman" w:hAnsi="Times New Roman"/>
          <w:b/>
          <w:sz w:val="28"/>
          <w:szCs w:val="28"/>
          <w:lang w:val="uk-UA"/>
        </w:rPr>
      </w:pPr>
      <w:r>
        <w:rPr>
          <w:rFonts w:ascii="Times New Roman" w:hAnsi="Times New Roman"/>
          <w:b/>
          <w:sz w:val="28"/>
          <w:szCs w:val="28"/>
          <w:lang w:val="uk-UA"/>
        </w:rPr>
        <w:br w:type="page"/>
      </w:r>
    </w:p>
    <w:p w14:paraId="0C32A4EB" w14:textId="77777777" w:rsidR="008E29BB" w:rsidRPr="00505147" w:rsidRDefault="007768EF" w:rsidP="00505147">
      <w:pPr>
        <w:spacing w:after="0" w:line="360" w:lineRule="auto"/>
        <w:ind w:firstLine="709"/>
        <w:jc w:val="both"/>
        <w:rPr>
          <w:rFonts w:ascii="Times New Roman" w:hAnsi="Times New Roman"/>
          <w:b/>
          <w:sz w:val="28"/>
          <w:szCs w:val="28"/>
          <w:lang w:val="uk-UA"/>
        </w:rPr>
      </w:pPr>
      <w:r w:rsidRPr="007768EF">
        <w:rPr>
          <w:rFonts w:ascii="Times New Roman" w:hAnsi="Times New Roman"/>
          <w:b/>
          <w:noProof/>
          <w:sz w:val="28"/>
          <w:szCs w:val="28"/>
        </w:rPr>
        <w:lastRenderedPageBreak/>
        <w:drawing>
          <wp:inline distT="0" distB="0" distL="0" distR="0" wp14:anchorId="7253D202" wp14:editId="14AC943C">
            <wp:extent cx="1323975" cy="1009650"/>
            <wp:effectExtent l="0" t="0" r="0" b="0"/>
            <wp:docPr id="1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3975" cy="1009650"/>
                    </a:xfrm>
                    <a:prstGeom prst="rect">
                      <a:avLst/>
                    </a:prstGeom>
                    <a:noFill/>
                    <a:ln>
                      <a:noFill/>
                    </a:ln>
                  </pic:spPr>
                </pic:pic>
              </a:graphicData>
            </a:graphic>
          </wp:inline>
        </w:drawing>
      </w:r>
    </w:p>
    <w:p w14:paraId="0DED7BEE" w14:textId="77777777" w:rsidR="00182E12" w:rsidRPr="00505147" w:rsidRDefault="00182E12" w:rsidP="00505147">
      <w:pPr>
        <w:spacing w:after="0" w:line="360" w:lineRule="auto"/>
        <w:ind w:firstLine="709"/>
        <w:jc w:val="both"/>
        <w:rPr>
          <w:rFonts w:ascii="Times New Roman" w:hAnsi="Times New Roman"/>
          <w:b/>
          <w:sz w:val="28"/>
          <w:szCs w:val="28"/>
          <w:lang w:val="uk-UA"/>
        </w:rPr>
      </w:pPr>
      <w:r w:rsidRPr="00505147">
        <w:rPr>
          <w:rFonts w:ascii="Times New Roman" w:hAnsi="Times New Roman"/>
          <w:b/>
          <w:sz w:val="28"/>
          <w:szCs w:val="28"/>
          <w:lang w:val="uk-UA"/>
        </w:rPr>
        <w:t>Рис. 1.</w:t>
      </w:r>
      <w:r w:rsidR="008E29BB" w:rsidRPr="00505147">
        <w:rPr>
          <w:rFonts w:ascii="Times New Roman" w:hAnsi="Times New Roman"/>
          <w:b/>
          <w:sz w:val="28"/>
          <w:szCs w:val="28"/>
          <w:lang w:val="uk-UA"/>
        </w:rPr>
        <w:t>1</w:t>
      </w:r>
      <w:r w:rsidR="001316D9">
        <w:rPr>
          <w:rFonts w:ascii="Times New Roman" w:hAnsi="Times New Roman"/>
          <w:b/>
          <w:sz w:val="28"/>
          <w:szCs w:val="28"/>
          <w:lang w:val="uk-UA"/>
        </w:rPr>
        <w:t>1</w:t>
      </w:r>
      <w:r w:rsidRPr="00505147">
        <w:rPr>
          <w:rFonts w:ascii="Times New Roman" w:hAnsi="Times New Roman"/>
          <w:b/>
          <w:sz w:val="28"/>
          <w:szCs w:val="28"/>
          <w:lang w:val="uk-UA"/>
        </w:rPr>
        <w:t>. Схема заземлювального пристрою підстанції</w:t>
      </w:r>
    </w:p>
    <w:p w14:paraId="6AB8018C" w14:textId="77777777" w:rsidR="008E29BB" w:rsidRPr="00505147" w:rsidRDefault="008E29BB" w:rsidP="00505147">
      <w:pPr>
        <w:spacing w:after="0" w:line="360" w:lineRule="auto"/>
        <w:ind w:firstLine="709"/>
        <w:jc w:val="both"/>
        <w:rPr>
          <w:rFonts w:ascii="Times New Roman" w:hAnsi="Times New Roman"/>
          <w:b/>
          <w:sz w:val="28"/>
          <w:szCs w:val="28"/>
          <w:lang w:val="uk-UA"/>
        </w:rPr>
      </w:pPr>
    </w:p>
    <w:p w14:paraId="30203885" w14:textId="77777777" w:rsidR="00182E12" w:rsidRPr="00505147" w:rsidRDefault="007768EF" w:rsidP="00505147">
      <w:pPr>
        <w:spacing w:after="0" w:line="360" w:lineRule="auto"/>
        <w:ind w:firstLine="709"/>
        <w:jc w:val="both"/>
        <w:rPr>
          <w:rFonts w:ascii="Times New Roman" w:hAnsi="Times New Roman"/>
          <w:b/>
          <w:sz w:val="28"/>
          <w:szCs w:val="28"/>
          <w:lang w:val="uk-UA"/>
        </w:rPr>
      </w:pPr>
      <w:r w:rsidRPr="007768EF">
        <w:rPr>
          <w:rFonts w:ascii="Times New Roman" w:hAnsi="Times New Roman"/>
          <w:b/>
          <w:noProof/>
          <w:sz w:val="28"/>
          <w:szCs w:val="28"/>
        </w:rPr>
        <w:drawing>
          <wp:inline distT="0" distB="0" distL="0" distR="0" wp14:anchorId="3BBF7EDD" wp14:editId="3C72BF8C">
            <wp:extent cx="1343025" cy="952500"/>
            <wp:effectExtent l="0" t="0" r="0" b="0"/>
            <wp:docPr id="1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3025" cy="952500"/>
                    </a:xfrm>
                    <a:prstGeom prst="rect">
                      <a:avLst/>
                    </a:prstGeom>
                    <a:noFill/>
                    <a:ln>
                      <a:noFill/>
                    </a:ln>
                  </pic:spPr>
                </pic:pic>
              </a:graphicData>
            </a:graphic>
          </wp:inline>
        </w:drawing>
      </w:r>
    </w:p>
    <w:p w14:paraId="5F2505EE" w14:textId="77777777" w:rsidR="00182E12" w:rsidRPr="00505147" w:rsidRDefault="00182E12" w:rsidP="00505147">
      <w:pPr>
        <w:spacing w:after="0" w:line="360" w:lineRule="auto"/>
        <w:ind w:firstLine="709"/>
        <w:jc w:val="both"/>
        <w:rPr>
          <w:rFonts w:ascii="Times New Roman" w:hAnsi="Times New Roman"/>
          <w:b/>
          <w:sz w:val="28"/>
          <w:szCs w:val="28"/>
          <w:lang w:val="uk-UA"/>
        </w:rPr>
      </w:pPr>
      <w:r w:rsidRPr="00505147">
        <w:rPr>
          <w:rFonts w:ascii="Times New Roman" w:hAnsi="Times New Roman"/>
          <w:b/>
          <w:sz w:val="28"/>
          <w:szCs w:val="28"/>
          <w:lang w:val="uk-UA"/>
        </w:rPr>
        <w:t>Рис. 1.</w:t>
      </w:r>
      <w:r w:rsidR="008E29BB" w:rsidRPr="00505147">
        <w:rPr>
          <w:rFonts w:ascii="Times New Roman" w:hAnsi="Times New Roman"/>
          <w:b/>
          <w:sz w:val="28"/>
          <w:szCs w:val="28"/>
          <w:lang w:val="uk-UA"/>
        </w:rPr>
        <w:t>1</w:t>
      </w:r>
      <w:r w:rsidR="001316D9">
        <w:rPr>
          <w:rFonts w:ascii="Times New Roman" w:hAnsi="Times New Roman"/>
          <w:b/>
          <w:sz w:val="28"/>
          <w:szCs w:val="28"/>
          <w:lang w:val="uk-UA"/>
        </w:rPr>
        <w:t>2</w:t>
      </w:r>
      <w:r w:rsidRPr="00505147">
        <w:rPr>
          <w:rFonts w:ascii="Times New Roman" w:hAnsi="Times New Roman"/>
          <w:b/>
          <w:sz w:val="28"/>
          <w:szCs w:val="28"/>
          <w:lang w:val="uk-UA"/>
        </w:rPr>
        <w:t>. Будова вертикальних заземлювачів</w:t>
      </w:r>
    </w:p>
    <w:p w14:paraId="2A615D78" w14:textId="77777777" w:rsidR="008E29BB" w:rsidRPr="00505147" w:rsidRDefault="008E29BB" w:rsidP="00505147">
      <w:pPr>
        <w:spacing w:after="0" w:line="360" w:lineRule="auto"/>
        <w:ind w:firstLine="709"/>
        <w:jc w:val="both"/>
        <w:rPr>
          <w:rFonts w:ascii="Times New Roman" w:hAnsi="Times New Roman"/>
          <w:b/>
          <w:sz w:val="28"/>
          <w:szCs w:val="28"/>
          <w:lang w:val="uk-UA"/>
        </w:rPr>
      </w:pPr>
    </w:p>
    <w:p w14:paraId="744B8E8C" w14:textId="77777777" w:rsidR="00687595" w:rsidRPr="00505147" w:rsidRDefault="007768EF" w:rsidP="00505147">
      <w:pPr>
        <w:spacing w:after="0" w:line="360" w:lineRule="auto"/>
        <w:ind w:firstLine="709"/>
        <w:jc w:val="both"/>
        <w:rPr>
          <w:rFonts w:ascii="Times New Roman" w:hAnsi="Times New Roman"/>
          <w:b/>
          <w:noProof/>
          <w:sz w:val="28"/>
          <w:szCs w:val="28"/>
          <w:lang w:val="uk-UA"/>
        </w:rPr>
      </w:pPr>
      <w:r w:rsidRPr="007768EF">
        <w:rPr>
          <w:rFonts w:ascii="Times New Roman" w:hAnsi="Times New Roman"/>
          <w:b/>
          <w:noProof/>
          <w:sz w:val="28"/>
          <w:szCs w:val="28"/>
        </w:rPr>
        <w:drawing>
          <wp:inline distT="0" distB="0" distL="0" distR="0" wp14:anchorId="192B40D8" wp14:editId="2B634FEC">
            <wp:extent cx="1543050" cy="13620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43050" cy="1362075"/>
                    </a:xfrm>
                    <a:prstGeom prst="rect">
                      <a:avLst/>
                    </a:prstGeom>
                    <a:noFill/>
                    <a:ln>
                      <a:noFill/>
                    </a:ln>
                  </pic:spPr>
                </pic:pic>
              </a:graphicData>
            </a:graphic>
          </wp:inline>
        </w:drawing>
      </w:r>
    </w:p>
    <w:p w14:paraId="11A8756B" w14:textId="77777777" w:rsidR="00182E12" w:rsidRPr="00505147" w:rsidRDefault="00182E12" w:rsidP="00505147">
      <w:pPr>
        <w:spacing w:after="0" w:line="360" w:lineRule="auto"/>
        <w:ind w:firstLine="709"/>
        <w:jc w:val="both"/>
        <w:rPr>
          <w:rFonts w:ascii="Times New Roman" w:hAnsi="Times New Roman"/>
          <w:b/>
          <w:sz w:val="28"/>
          <w:szCs w:val="28"/>
          <w:lang w:val="uk-UA"/>
        </w:rPr>
      </w:pPr>
      <w:r w:rsidRPr="00505147">
        <w:rPr>
          <w:rFonts w:ascii="Times New Roman" w:hAnsi="Times New Roman"/>
          <w:b/>
          <w:sz w:val="28"/>
          <w:szCs w:val="28"/>
          <w:lang w:val="uk-UA"/>
        </w:rPr>
        <w:t>Рис. 1.</w:t>
      </w:r>
      <w:r w:rsidR="008E29BB" w:rsidRPr="00505147">
        <w:rPr>
          <w:rFonts w:ascii="Times New Roman" w:hAnsi="Times New Roman"/>
          <w:b/>
          <w:sz w:val="28"/>
          <w:szCs w:val="28"/>
          <w:lang w:val="uk-UA"/>
        </w:rPr>
        <w:t>1</w:t>
      </w:r>
      <w:r w:rsidR="001316D9">
        <w:rPr>
          <w:rFonts w:ascii="Times New Roman" w:hAnsi="Times New Roman"/>
          <w:b/>
          <w:sz w:val="28"/>
          <w:szCs w:val="28"/>
          <w:lang w:val="uk-UA"/>
        </w:rPr>
        <w:t>3</w:t>
      </w:r>
      <w:r w:rsidRPr="00505147">
        <w:rPr>
          <w:rFonts w:ascii="Times New Roman" w:hAnsi="Times New Roman"/>
          <w:b/>
          <w:sz w:val="28"/>
          <w:szCs w:val="28"/>
          <w:lang w:val="uk-UA"/>
        </w:rPr>
        <w:t xml:space="preserve">. </w:t>
      </w:r>
      <w:r w:rsidRPr="00505147">
        <w:rPr>
          <w:rFonts w:ascii="Times New Roman" w:hAnsi="Times New Roman"/>
          <w:b/>
          <w:noProof/>
          <w:sz w:val="28"/>
          <w:szCs w:val="28"/>
          <w:lang w:val="uk-UA"/>
        </w:rPr>
        <w:t>Заземлення з виносними заземлювачами</w:t>
      </w:r>
    </w:p>
    <w:p w14:paraId="06AD345C" w14:textId="77777777" w:rsidR="00687595" w:rsidRDefault="00687595" w:rsidP="00505147">
      <w:pPr>
        <w:shd w:val="clear" w:color="auto" w:fill="FFFFFF"/>
        <w:spacing w:after="0" w:line="360" w:lineRule="auto"/>
        <w:ind w:firstLine="709"/>
        <w:jc w:val="both"/>
        <w:rPr>
          <w:rFonts w:ascii="Times New Roman" w:hAnsi="Times New Roman"/>
          <w:sz w:val="28"/>
          <w:szCs w:val="28"/>
          <w:lang w:val="uk-UA"/>
        </w:rPr>
      </w:pPr>
    </w:p>
    <w:p w14:paraId="3DBE6086" w14:textId="77777777" w:rsidR="001316D9" w:rsidRDefault="001316D9">
      <w:pPr>
        <w:rPr>
          <w:rFonts w:ascii="Times New Roman" w:hAnsi="Times New Roman"/>
          <w:sz w:val="28"/>
          <w:szCs w:val="28"/>
          <w:lang w:val="uk-UA"/>
        </w:rPr>
      </w:pPr>
      <w:r>
        <w:rPr>
          <w:rFonts w:ascii="Times New Roman" w:hAnsi="Times New Roman"/>
          <w:sz w:val="28"/>
          <w:szCs w:val="28"/>
          <w:lang w:val="uk-UA"/>
        </w:rPr>
        <w:br w:type="page"/>
      </w:r>
    </w:p>
    <w:p w14:paraId="4B89C9DF" w14:textId="77777777" w:rsidR="00C37278" w:rsidRPr="001316D9" w:rsidRDefault="00C37278" w:rsidP="001316D9">
      <w:pPr>
        <w:shd w:val="clear" w:color="auto" w:fill="FFFFFF"/>
        <w:spacing w:after="0" w:line="360" w:lineRule="auto"/>
        <w:ind w:firstLine="709"/>
        <w:jc w:val="center"/>
        <w:rPr>
          <w:rFonts w:ascii="Times New Roman" w:hAnsi="Times New Roman"/>
          <w:b/>
          <w:sz w:val="28"/>
          <w:szCs w:val="28"/>
          <w:lang w:val="uk-UA"/>
        </w:rPr>
      </w:pPr>
      <w:r w:rsidRPr="001316D9">
        <w:rPr>
          <w:rFonts w:ascii="Times New Roman" w:hAnsi="Times New Roman"/>
          <w:b/>
          <w:sz w:val="28"/>
          <w:szCs w:val="28"/>
          <w:lang w:val="uk-UA"/>
        </w:rPr>
        <w:lastRenderedPageBreak/>
        <w:t xml:space="preserve">Розділ ІІ. </w:t>
      </w:r>
      <w:r w:rsidR="00E04083" w:rsidRPr="001316D9">
        <w:rPr>
          <w:rFonts w:ascii="Times New Roman" w:hAnsi="Times New Roman"/>
          <w:b/>
          <w:sz w:val="28"/>
          <w:szCs w:val="28"/>
          <w:lang w:val="uk-UA"/>
        </w:rPr>
        <w:t>Правила технічної експлуатації</w:t>
      </w:r>
      <w:r w:rsidR="004C414B" w:rsidRPr="001316D9">
        <w:rPr>
          <w:rFonts w:ascii="Times New Roman" w:hAnsi="Times New Roman"/>
          <w:b/>
          <w:sz w:val="28"/>
          <w:szCs w:val="28"/>
          <w:lang w:val="uk-UA"/>
        </w:rPr>
        <w:t xml:space="preserve"> заземлювальних пристроїв електроустановок</w:t>
      </w:r>
    </w:p>
    <w:p w14:paraId="00125E03" w14:textId="77777777" w:rsidR="001316D9" w:rsidRPr="00505147" w:rsidRDefault="001316D9" w:rsidP="00505147">
      <w:pPr>
        <w:shd w:val="clear" w:color="auto" w:fill="FFFFFF"/>
        <w:spacing w:after="0" w:line="360" w:lineRule="auto"/>
        <w:ind w:firstLine="709"/>
        <w:jc w:val="both"/>
        <w:rPr>
          <w:rFonts w:ascii="Times New Roman" w:hAnsi="Times New Roman"/>
          <w:bCs/>
          <w:sz w:val="28"/>
          <w:szCs w:val="28"/>
          <w:lang w:val="uk-UA"/>
        </w:rPr>
      </w:pPr>
    </w:p>
    <w:p w14:paraId="5BAD3F14" w14:textId="77777777" w:rsidR="00805E44" w:rsidRPr="00505147" w:rsidRDefault="00805E44"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Заземлювальні пристрої електроустановок повинні відповідати вимогам забезпечення</w:t>
      </w:r>
      <w:r w:rsidR="00C335D6" w:rsidRPr="00505147">
        <w:rPr>
          <w:rFonts w:ascii="Times New Roman" w:hAnsi="Times New Roman"/>
          <w:sz w:val="28"/>
          <w:szCs w:val="28"/>
          <w:lang w:val="uk-UA"/>
        </w:rPr>
        <w:t xml:space="preserve"> </w:t>
      </w:r>
      <w:r w:rsidRPr="00505147">
        <w:rPr>
          <w:rFonts w:ascii="Times New Roman" w:hAnsi="Times New Roman"/>
          <w:sz w:val="28"/>
          <w:szCs w:val="28"/>
          <w:lang w:val="uk-UA"/>
        </w:rPr>
        <w:t>захисту людей від ураження електричним струмом, за</w:t>
      </w:r>
      <w:r w:rsidR="00C335D6" w:rsidRPr="00505147">
        <w:rPr>
          <w:rFonts w:ascii="Times New Roman" w:hAnsi="Times New Roman"/>
          <w:sz w:val="28"/>
          <w:szCs w:val="28"/>
          <w:lang w:val="uk-UA"/>
        </w:rPr>
        <w:t xml:space="preserve">хисту електроустановок, а також </w:t>
      </w:r>
      <w:r w:rsidRPr="00505147">
        <w:rPr>
          <w:rFonts w:ascii="Times New Roman" w:hAnsi="Times New Roman"/>
          <w:sz w:val="28"/>
          <w:szCs w:val="28"/>
          <w:lang w:val="uk-UA"/>
        </w:rPr>
        <w:t>забезпечення експлуатаційних режимів роботи.</w:t>
      </w:r>
    </w:p>
    <w:p w14:paraId="2059BFA1" w14:textId="77777777" w:rsidR="00805E44" w:rsidRPr="00505147" w:rsidRDefault="00805E44"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Усі металеві частини електроустановок та електрообладнання, на яких може виникнути напруга внаслідок порушення ізоляції, повинні бути заземлені або занулені відповідно до вимог ПУЗ.</w:t>
      </w:r>
    </w:p>
    <w:p w14:paraId="2E19510A" w14:textId="77777777" w:rsidR="00805E44" w:rsidRPr="00505147" w:rsidRDefault="00805E44"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Під час здавання в експлуатацію заземлювальних прист</w:t>
      </w:r>
      <w:r w:rsidR="00C335D6" w:rsidRPr="00505147">
        <w:rPr>
          <w:rFonts w:ascii="Times New Roman" w:hAnsi="Times New Roman"/>
          <w:sz w:val="28"/>
          <w:szCs w:val="28"/>
          <w:lang w:val="uk-UA"/>
        </w:rPr>
        <w:t xml:space="preserve">роїв електроустановок монтажною </w:t>
      </w:r>
      <w:r w:rsidRPr="00505147">
        <w:rPr>
          <w:rFonts w:ascii="Times New Roman" w:hAnsi="Times New Roman"/>
          <w:sz w:val="28"/>
          <w:szCs w:val="28"/>
          <w:lang w:val="uk-UA"/>
        </w:rPr>
        <w:t>організацією повинні бути надані:</w:t>
      </w:r>
    </w:p>
    <w:p w14:paraId="1C46C666" w14:textId="77777777" w:rsidR="00805E44" w:rsidRPr="00505147" w:rsidRDefault="00805E44" w:rsidP="00505147">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затверджена проектно-технічна документація на заземлювальні пристрої;</w:t>
      </w:r>
    </w:p>
    <w:p w14:paraId="623601C2" w14:textId="77777777" w:rsidR="00805E44" w:rsidRPr="00505147" w:rsidRDefault="00805E44" w:rsidP="00505147">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виконавчі схеми заземлювальних пристроїв;</w:t>
      </w:r>
    </w:p>
    <w:p w14:paraId="4CEE4CFD" w14:textId="77777777" w:rsidR="00805E44" w:rsidRPr="00505147" w:rsidRDefault="00805E44" w:rsidP="00505147">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основні параметри елементів заземлювальних пристроїв (матеріал, профіль, лінійні розміри);</w:t>
      </w:r>
    </w:p>
    <w:p w14:paraId="6D0C53C2" w14:textId="77777777" w:rsidR="00805E44" w:rsidRPr="00505147" w:rsidRDefault="00805E44" w:rsidP="00505147">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акти на виконання прихованих робіт;</w:t>
      </w:r>
    </w:p>
    <w:p w14:paraId="0CF62F1E" w14:textId="77777777" w:rsidR="00805E44" w:rsidRPr="00505147" w:rsidRDefault="00805E44" w:rsidP="00505147">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протоколи приймально-здавальних випробувань.</w:t>
      </w:r>
    </w:p>
    <w:p w14:paraId="5B7A4C44" w14:textId="77777777" w:rsidR="00805E44" w:rsidRPr="00505147" w:rsidRDefault="00805E44"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Для визначення технічного стану заземлювального пристрою періодично здійснюються:</w:t>
      </w:r>
    </w:p>
    <w:p w14:paraId="7DCCB9A5" w14:textId="77777777" w:rsidR="00805E44" w:rsidRPr="00505147" w:rsidRDefault="00805E44" w:rsidP="00505147">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зовнішній огляд видимої частини заземлювального пристрою,</w:t>
      </w:r>
    </w:p>
    <w:p w14:paraId="31FAF331" w14:textId="77777777" w:rsidR="00805E44" w:rsidRPr="00505147" w:rsidRDefault="00805E44" w:rsidP="00505147">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огляд з перевіркою кола між заземлювачем і заземлювальними елементами (відсутність обривів</w:t>
      </w:r>
      <w:r w:rsidR="00C335D6" w:rsidRPr="00505147">
        <w:rPr>
          <w:rFonts w:ascii="Times New Roman" w:hAnsi="Times New Roman"/>
          <w:sz w:val="28"/>
          <w:szCs w:val="28"/>
          <w:lang w:val="uk-UA"/>
        </w:rPr>
        <w:t xml:space="preserve"> </w:t>
      </w:r>
      <w:r w:rsidRPr="00505147">
        <w:rPr>
          <w:rFonts w:ascii="Times New Roman" w:hAnsi="Times New Roman"/>
          <w:sz w:val="28"/>
          <w:szCs w:val="28"/>
          <w:lang w:val="uk-UA"/>
        </w:rPr>
        <w:t>і незадовільних контактів у заземлювальному провіднику, надійність з'єднань природних</w:t>
      </w:r>
      <w:r w:rsidR="00C335D6" w:rsidRPr="00505147">
        <w:rPr>
          <w:rFonts w:ascii="Times New Roman" w:hAnsi="Times New Roman"/>
          <w:sz w:val="28"/>
          <w:szCs w:val="28"/>
          <w:lang w:val="uk-UA"/>
        </w:rPr>
        <w:t xml:space="preserve"> </w:t>
      </w:r>
      <w:r w:rsidRPr="00505147">
        <w:rPr>
          <w:rFonts w:ascii="Times New Roman" w:hAnsi="Times New Roman"/>
          <w:sz w:val="28"/>
          <w:szCs w:val="28"/>
          <w:lang w:val="uk-UA"/>
        </w:rPr>
        <w:t>заземлювачів);</w:t>
      </w:r>
    </w:p>
    <w:p w14:paraId="03506935" w14:textId="77777777" w:rsidR="00805E44" w:rsidRPr="00505147" w:rsidRDefault="00805E44" w:rsidP="00505147">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вимірювання опору заземлювального пристрою;</w:t>
      </w:r>
    </w:p>
    <w:p w14:paraId="3EE0D7E4" w14:textId="77777777" w:rsidR="00805E44" w:rsidRPr="00505147" w:rsidRDefault="00805E44" w:rsidP="00505147">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вибіркове розкриття ґрунту для огляду елементів заземлювального пристрою, що розміщені у</w:t>
      </w:r>
      <w:r w:rsidR="00C335D6" w:rsidRPr="00505147">
        <w:rPr>
          <w:rFonts w:ascii="Times New Roman" w:hAnsi="Times New Roman"/>
          <w:sz w:val="28"/>
          <w:szCs w:val="28"/>
          <w:lang w:val="uk-UA"/>
        </w:rPr>
        <w:t xml:space="preserve"> </w:t>
      </w:r>
      <w:r w:rsidRPr="00505147">
        <w:rPr>
          <w:rFonts w:ascii="Times New Roman" w:hAnsi="Times New Roman"/>
          <w:sz w:val="28"/>
          <w:szCs w:val="28"/>
          <w:lang w:val="uk-UA"/>
        </w:rPr>
        <w:t>землі;</w:t>
      </w:r>
    </w:p>
    <w:p w14:paraId="52C7242A" w14:textId="77777777" w:rsidR="00805E44" w:rsidRPr="00505147" w:rsidRDefault="00805E44" w:rsidP="00505147">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вимірювання питомого опору ґрунту для опор ліній електропередавання напругою понад 1000</w:t>
      </w:r>
      <w:r w:rsidR="00C335D6" w:rsidRPr="00505147">
        <w:rPr>
          <w:rFonts w:ascii="Times New Roman" w:hAnsi="Times New Roman"/>
          <w:sz w:val="28"/>
          <w:szCs w:val="28"/>
          <w:lang w:val="uk-UA"/>
        </w:rPr>
        <w:t xml:space="preserve"> </w:t>
      </w:r>
      <w:r w:rsidRPr="00505147">
        <w:rPr>
          <w:rFonts w:ascii="Times New Roman" w:hAnsi="Times New Roman"/>
          <w:sz w:val="28"/>
          <w:szCs w:val="28"/>
          <w:lang w:val="uk-UA"/>
        </w:rPr>
        <w:t>В;</w:t>
      </w:r>
    </w:p>
    <w:p w14:paraId="3CC34409" w14:textId="77777777" w:rsidR="00805E44" w:rsidRPr="00505147" w:rsidRDefault="00805E44" w:rsidP="00505147">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lastRenderedPageBreak/>
        <w:t>вимірювання напруги дотику в електроустановках, заземлювальний пристрій яких виконано за</w:t>
      </w:r>
      <w:r w:rsidR="00C335D6" w:rsidRPr="00505147">
        <w:rPr>
          <w:rFonts w:ascii="Times New Roman" w:hAnsi="Times New Roman"/>
          <w:sz w:val="28"/>
          <w:szCs w:val="28"/>
          <w:lang w:val="uk-UA"/>
        </w:rPr>
        <w:t xml:space="preserve"> </w:t>
      </w:r>
      <w:r w:rsidRPr="00505147">
        <w:rPr>
          <w:rFonts w:ascii="Times New Roman" w:hAnsi="Times New Roman"/>
          <w:sz w:val="28"/>
          <w:szCs w:val="28"/>
          <w:lang w:val="uk-UA"/>
        </w:rPr>
        <w:t>нормами на напругу дотику;</w:t>
      </w:r>
    </w:p>
    <w:p w14:paraId="2A15F2E0" w14:textId="77777777" w:rsidR="00805E44" w:rsidRPr="00505147" w:rsidRDefault="00805E44" w:rsidP="00505147">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перевірка пробивних запобіжників в електроустановках до 1000 В з ізольованою нейтраллю;</w:t>
      </w:r>
    </w:p>
    <w:p w14:paraId="27133A8B" w14:textId="77777777" w:rsidR="00805E44" w:rsidRPr="00505147" w:rsidRDefault="00805E44"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-вимірювання повного опору петлі "фаза-нуль" або струму однофазного замикання на корпус,</w:t>
      </w:r>
      <w:r w:rsidR="00C335D6" w:rsidRPr="00505147">
        <w:rPr>
          <w:rFonts w:ascii="Times New Roman" w:hAnsi="Times New Roman"/>
          <w:sz w:val="28"/>
          <w:szCs w:val="28"/>
          <w:lang w:val="uk-UA"/>
        </w:rPr>
        <w:t xml:space="preserve"> </w:t>
      </w:r>
      <w:r w:rsidRPr="00505147">
        <w:rPr>
          <w:rFonts w:ascii="Times New Roman" w:hAnsi="Times New Roman"/>
          <w:sz w:val="28"/>
          <w:szCs w:val="28"/>
          <w:lang w:val="uk-UA"/>
        </w:rPr>
        <w:t>або на нульовий провідник в електроустановках до 1000 В з глухозаземленою нейтраллю.</w:t>
      </w:r>
    </w:p>
    <w:p w14:paraId="27B99EB2" w14:textId="77777777" w:rsidR="00805E44" w:rsidRPr="00505147" w:rsidRDefault="00805E44"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За необхідності повинні вживатись заходи для доведення параметрів заземлювальних пристроїв до нормативних.</w:t>
      </w:r>
    </w:p>
    <w:p w14:paraId="1709CEFC" w14:textId="77777777" w:rsidR="00805E44" w:rsidRPr="00505147" w:rsidRDefault="00805E44"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Випробування та вимірювання заземлювальних пристроїв проводиться відповідно до табл. 25 додатка 1.</w:t>
      </w:r>
    </w:p>
    <w:p w14:paraId="6E56557D" w14:textId="77777777" w:rsidR="00805E44" w:rsidRPr="00505147" w:rsidRDefault="00805E44"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На кожен заземлювальний пристрій, що є в експлуатації, повинен бути паспорт, який</w:t>
      </w:r>
      <w:r w:rsidR="00C335D6" w:rsidRPr="00505147">
        <w:rPr>
          <w:rFonts w:ascii="Times New Roman" w:hAnsi="Times New Roman"/>
          <w:sz w:val="28"/>
          <w:szCs w:val="28"/>
          <w:lang w:val="uk-UA"/>
        </w:rPr>
        <w:t xml:space="preserve"> </w:t>
      </w:r>
      <w:r w:rsidRPr="00505147">
        <w:rPr>
          <w:rFonts w:ascii="Times New Roman" w:hAnsi="Times New Roman"/>
          <w:sz w:val="28"/>
          <w:szCs w:val="28"/>
          <w:lang w:val="uk-UA"/>
        </w:rPr>
        <w:t>містить:</w:t>
      </w:r>
    </w:p>
    <w:p w14:paraId="011A823E" w14:textId="77777777" w:rsidR="00805E44" w:rsidRPr="00505147" w:rsidRDefault="00805E44" w:rsidP="00505147">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дату введення в експлуатацію;</w:t>
      </w:r>
    </w:p>
    <w:p w14:paraId="7103324D" w14:textId="77777777" w:rsidR="00805E44" w:rsidRPr="00505147" w:rsidRDefault="00805E44" w:rsidP="00505147">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виконавчу схему заземлення;</w:t>
      </w:r>
    </w:p>
    <w:p w14:paraId="22ADB381" w14:textId="77777777" w:rsidR="00805E44" w:rsidRPr="00505147" w:rsidRDefault="00805E44" w:rsidP="00505147">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основні технічні характеристики;</w:t>
      </w:r>
    </w:p>
    <w:p w14:paraId="7CCC20B8" w14:textId="77777777" w:rsidR="00805E44" w:rsidRPr="00505147" w:rsidRDefault="00805E44" w:rsidP="00505147">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дані про результати перевірок стану пристрою;</w:t>
      </w:r>
    </w:p>
    <w:p w14:paraId="3E103046" w14:textId="77777777" w:rsidR="00805E44" w:rsidRPr="00505147" w:rsidRDefault="00805E44" w:rsidP="00505147">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відомість оглядів і виявлених дефектів;</w:t>
      </w:r>
    </w:p>
    <w:p w14:paraId="0E18C9F8" w14:textId="77777777" w:rsidR="00805E44" w:rsidRPr="00505147" w:rsidRDefault="00805E44" w:rsidP="00505147">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характер ремонтів і змін, унесених у цей пристрій.</w:t>
      </w:r>
    </w:p>
    <w:p w14:paraId="6808EF15" w14:textId="77777777" w:rsidR="00805E44" w:rsidRPr="00505147" w:rsidRDefault="00805E44"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Візуальний огляд видимої частини заземлювального пристрою повинен проводитись за</w:t>
      </w:r>
      <w:r w:rsidR="00505147" w:rsidRPr="00505147">
        <w:rPr>
          <w:rFonts w:ascii="Times New Roman" w:hAnsi="Times New Roman"/>
          <w:sz w:val="28"/>
          <w:szCs w:val="28"/>
          <w:lang w:val="uk-UA"/>
        </w:rPr>
        <w:t xml:space="preserve"> </w:t>
      </w:r>
      <w:r w:rsidRPr="00505147">
        <w:rPr>
          <w:rFonts w:ascii="Times New Roman" w:hAnsi="Times New Roman"/>
          <w:sz w:val="28"/>
          <w:szCs w:val="28"/>
          <w:lang w:val="uk-UA"/>
        </w:rPr>
        <w:t>графіком огляду електрообладнання, установленим особою, відповідальною за</w:t>
      </w:r>
      <w:r w:rsidR="00505147" w:rsidRPr="00505147">
        <w:rPr>
          <w:rFonts w:ascii="Times New Roman" w:hAnsi="Times New Roman"/>
          <w:sz w:val="28"/>
          <w:szCs w:val="28"/>
          <w:lang w:val="uk-UA"/>
        </w:rPr>
        <w:t xml:space="preserve"> </w:t>
      </w:r>
      <w:r w:rsidRPr="00505147">
        <w:rPr>
          <w:rFonts w:ascii="Times New Roman" w:hAnsi="Times New Roman"/>
          <w:sz w:val="28"/>
          <w:szCs w:val="28"/>
          <w:lang w:val="uk-UA"/>
        </w:rPr>
        <w:t>електрогосподарство.</w:t>
      </w:r>
    </w:p>
    <w:p w14:paraId="39C8D71D" w14:textId="77777777" w:rsidR="00805E44" w:rsidRPr="00505147" w:rsidRDefault="00805E44"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Огляди заземлювачів з вибірковим розкриттям ґрунту в місцях найбільшого впливу корозії, повинні проводитись згідно з графіками, затвердженими особою, відповідальною за електрогосподарство, але не рідше ніж один раз на 12 років.</w:t>
      </w:r>
    </w:p>
    <w:p w14:paraId="68F14F3F" w14:textId="77777777" w:rsidR="00805E44" w:rsidRPr="00505147" w:rsidRDefault="00805E44"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 xml:space="preserve">Для заземлювачів, що піддаються інтенсивній корозії, за рішенням особи, відповідальної за електрогосподарство, може бути встановлена частіша періодичність вибіркового розкриття </w:t>
      </w:r>
      <w:r w:rsidR="00505147">
        <w:rPr>
          <w:rFonts w:ascii="Times New Roman" w:hAnsi="Times New Roman"/>
          <w:sz w:val="28"/>
          <w:szCs w:val="28"/>
          <w:lang w:val="uk-UA"/>
        </w:rPr>
        <w:t>ґрунт</w:t>
      </w:r>
      <w:r w:rsidRPr="00505147">
        <w:rPr>
          <w:rFonts w:ascii="Times New Roman" w:hAnsi="Times New Roman"/>
          <w:sz w:val="28"/>
          <w:szCs w:val="28"/>
          <w:lang w:val="uk-UA"/>
        </w:rPr>
        <w:t>у.</w:t>
      </w:r>
    </w:p>
    <w:p w14:paraId="0C7A0A51" w14:textId="77777777" w:rsidR="00805E44" w:rsidRPr="00505147" w:rsidRDefault="00805E44"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lastRenderedPageBreak/>
        <w:t>Про результати огляду, виявлені несправності і вжиті заходи з їх усунення необхідно зробити відповідні записи до оперативного журналу та паспорта заземлювального пристрою.</w:t>
      </w:r>
    </w:p>
    <w:p w14:paraId="40EA8484" w14:textId="77777777" w:rsidR="00805E44" w:rsidRPr="00505147" w:rsidRDefault="00805E44"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 xml:space="preserve">Вибіркова перевірка з розкриттям </w:t>
      </w:r>
      <w:r w:rsidR="00505147">
        <w:rPr>
          <w:rFonts w:ascii="Times New Roman" w:hAnsi="Times New Roman"/>
          <w:sz w:val="28"/>
          <w:szCs w:val="28"/>
          <w:lang w:val="uk-UA"/>
        </w:rPr>
        <w:t>ґрунт</w:t>
      </w:r>
      <w:r w:rsidRPr="00505147">
        <w:rPr>
          <w:rFonts w:ascii="Times New Roman" w:hAnsi="Times New Roman"/>
          <w:sz w:val="28"/>
          <w:szCs w:val="28"/>
          <w:lang w:val="uk-UA"/>
        </w:rPr>
        <w:t>у повинна проводитись:</w:t>
      </w:r>
    </w:p>
    <w:p w14:paraId="7FEA938A" w14:textId="77777777" w:rsidR="00805E44" w:rsidRPr="00505147" w:rsidRDefault="00805E44" w:rsidP="00505147">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на підстанціях поблизу нейтралей силових трансформаторів і автотрансформаторів,</w:t>
      </w:r>
      <w:r w:rsidR="00505147" w:rsidRPr="00505147">
        <w:rPr>
          <w:rFonts w:ascii="Times New Roman" w:hAnsi="Times New Roman"/>
          <w:sz w:val="28"/>
          <w:szCs w:val="28"/>
          <w:lang w:val="uk-UA"/>
        </w:rPr>
        <w:t xml:space="preserve"> </w:t>
      </w:r>
      <w:r w:rsidRPr="00505147">
        <w:rPr>
          <w:rFonts w:ascii="Times New Roman" w:hAnsi="Times New Roman"/>
          <w:sz w:val="28"/>
          <w:szCs w:val="28"/>
          <w:lang w:val="uk-UA"/>
        </w:rPr>
        <w:t>короткозамикачів, шунтувальних реакторів, заземлювальних уводів дугогасильних реакторів,</w:t>
      </w:r>
      <w:r w:rsidR="00C335D6" w:rsidRPr="00505147">
        <w:rPr>
          <w:rFonts w:ascii="Times New Roman" w:hAnsi="Times New Roman"/>
          <w:sz w:val="28"/>
          <w:szCs w:val="28"/>
          <w:lang w:val="uk-UA"/>
        </w:rPr>
        <w:t xml:space="preserve"> </w:t>
      </w:r>
      <w:r w:rsidRPr="00505147">
        <w:rPr>
          <w:rFonts w:ascii="Times New Roman" w:hAnsi="Times New Roman"/>
          <w:sz w:val="28"/>
          <w:szCs w:val="28"/>
          <w:lang w:val="uk-UA"/>
        </w:rPr>
        <w:t>розрядників, обмежувачів перенапруг;</w:t>
      </w:r>
    </w:p>
    <w:p w14:paraId="652B224C" w14:textId="77777777" w:rsidR="00805E44" w:rsidRPr="00505147" w:rsidRDefault="00805E44" w:rsidP="00505147">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на ПЛ - у 2 % опор із заземлювачами.</w:t>
      </w:r>
    </w:p>
    <w:p w14:paraId="42CF9F8A" w14:textId="77777777" w:rsidR="00805E44" w:rsidRPr="00505147" w:rsidRDefault="00805E44"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Вимірювання опору заземлювальних пристроїв необхідно здійснювати:</w:t>
      </w:r>
    </w:p>
    <w:p w14:paraId="32285A7C" w14:textId="77777777" w:rsidR="00805E44" w:rsidRPr="00505147" w:rsidRDefault="00805E44" w:rsidP="00505147">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після монтажу, переобладнання і капітального ремонту цих пристроїв;</w:t>
      </w:r>
    </w:p>
    <w:p w14:paraId="5124095C" w14:textId="77777777" w:rsidR="00805E44" w:rsidRPr="00505147" w:rsidRDefault="00805E44" w:rsidP="00505147">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у разі виявлення на тросових опорах ПЛ напругою 110 - 150 кВ слідів перекриття або</w:t>
      </w:r>
      <w:r w:rsidR="00E04083" w:rsidRPr="00505147">
        <w:rPr>
          <w:rFonts w:ascii="Times New Roman" w:hAnsi="Times New Roman"/>
          <w:sz w:val="28"/>
          <w:szCs w:val="28"/>
          <w:lang w:val="uk-UA"/>
        </w:rPr>
        <w:t xml:space="preserve"> </w:t>
      </w:r>
      <w:r w:rsidRPr="00505147">
        <w:rPr>
          <w:rFonts w:ascii="Times New Roman" w:hAnsi="Times New Roman"/>
          <w:sz w:val="28"/>
          <w:szCs w:val="28"/>
          <w:lang w:val="uk-UA"/>
        </w:rPr>
        <w:t>руйнування ізоляторів електричною дугою;</w:t>
      </w:r>
    </w:p>
    <w:p w14:paraId="6E87DEBE" w14:textId="77777777" w:rsidR="00227CCA" w:rsidRPr="00505147" w:rsidRDefault="00227CCA" w:rsidP="00505147">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 xml:space="preserve">на підстанціях повітряних електричних мереж напругою 35 кВ </w:t>
      </w:r>
      <w:r w:rsidR="00C335D6" w:rsidRPr="00505147">
        <w:rPr>
          <w:rFonts w:ascii="Times New Roman" w:hAnsi="Times New Roman"/>
          <w:sz w:val="28"/>
          <w:szCs w:val="28"/>
          <w:lang w:val="uk-UA"/>
        </w:rPr>
        <w:t xml:space="preserve">і менше - не рідше ніж один раз </w:t>
      </w:r>
      <w:r w:rsidRPr="00505147">
        <w:rPr>
          <w:rFonts w:ascii="Times New Roman" w:hAnsi="Times New Roman"/>
          <w:sz w:val="28"/>
          <w:szCs w:val="28"/>
          <w:lang w:val="uk-UA"/>
        </w:rPr>
        <w:t>на 12 років;</w:t>
      </w:r>
    </w:p>
    <w:p w14:paraId="6D79146F" w14:textId="77777777" w:rsidR="00227CCA" w:rsidRPr="00505147" w:rsidRDefault="00227CCA" w:rsidP="00505147">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у мережах напругою 35 кВ і менше біля опор з роз'єд</w:t>
      </w:r>
      <w:r w:rsidR="00C335D6" w:rsidRPr="00505147">
        <w:rPr>
          <w:rFonts w:ascii="Times New Roman" w:hAnsi="Times New Roman"/>
          <w:sz w:val="28"/>
          <w:szCs w:val="28"/>
          <w:lang w:val="uk-UA"/>
        </w:rPr>
        <w:t xml:space="preserve">нувачами, захисними проміжками, </w:t>
      </w:r>
      <w:r w:rsidRPr="00505147">
        <w:rPr>
          <w:rFonts w:ascii="Times New Roman" w:hAnsi="Times New Roman"/>
          <w:sz w:val="28"/>
          <w:szCs w:val="28"/>
          <w:lang w:val="uk-UA"/>
        </w:rPr>
        <w:t>розрядниками і опор з повторними заземленнями нульового про</w:t>
      </w:r>
      <w:r w:rsidR="00C335D6" w:rsidRPr="00505147">
        <w:rPr>
          <w:rFonts w:ascii="Times New Roman" w:hAnsi="Times New Roman"/>
          <w:sz w:val="28"/>
          <w:szCs w:val="28"/>
          <w:lang w:val="uk-UA"/>
        </w:rPr>
        <w:t xml:space="preserve">воду - не рідше ніж один раз на </w:t>
      </w:r>
      <w:r w:rsidRPr="00505147">
        <w:rPr>
          <w:rFonts w:ascii="Times New Roman" w:hAnsi="Times New Roman"/>
          <w:sz w:val="28"/>
          <w:szCs w:val="28"/>
          <w:lang w:val="uk-UA"/>
        </w:rPr>
        <w:t xml:space="preserve">шість років, а також вибірково у 2 % залізобетонних і металевих </w:t>
      </w:r>
      <w:r w:rsidR="00C335D6" w:rsidRPr="00505147">
        <w:rPr>
          <w:rFonts w:ascii="Times New Roman" w:hAnsi="Times New Roman"/>
          <w:sz w:val="28"/>
          <w:szCs w:val="28"/>
          <w:lang w:val="uk-UA"/>
        </w:rPr>
        <w:t xml:space="preserve">опор у населеній місцевості, на </w:t>
      </w:r>
      <w:r w:rsidRPr="00505147">
        <w:rPr>
          <w:rFonts w:ascii="Times New Roman" w:hAnsi="Times New Roman"/>
          <w:sz w:val="28"/>
          <w:szCs w:val="28"/>
          <w:lang w:val="uk-UA"/>
        </w:rPr>
        <w:t>ділянках із найагресивнішими ґрунтами - не рідше ніж один раз на 12 років.</w:t>
      </w:r>
    </w:p>
    <w:p w14:paraId="5911D870" w14:textId="77777777" w:rsidR="00227CCA" w:rsidRPr="00505147" w:rsidRDefault="00227CCA"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Вимірювання слід виконувати в періоди найбільшого висихання ґрунту.</w:t>
      </w:r>
    </w:p>
    <w:p w14:paraId="1CA9331B" w14:textId="77777777" w:rsidR="00227CCA" w:rsidRPr="00505147" w:rsidRDefault="00227CCA" w:rsidP="00505147">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Вимірювання напруги дотику має здійснюватись після монтажу, переобладнання і</w:t>
      </w:r>
      <w:r w:rsidR="00505147" w:rsidRPr="00505147">
        <w:rPr>
          <w:rFonts w:ascii="Times New Roman" w:hAnsi="Times New Roman"/>
          <w:sz w:val="28"/>
          <w:szCs w:val="28"/>
          <w:lang w:val="uk-UA"/>
        </w:rPr>
        <w:t xml:space="preserve"> </w:t>
      </w:r>
      <w:r w:rsidRPr="00505147">
        <w:rPr>
          <w:rFonts w:ascii="Times New Roman" w:hAnsi="Times New Roman"/>
          <w:sz w:val="28"/>
          <w:szCs w:val="28"/>
          <w:lang w:val="uk-UA"/>
        </w:rPr>
        <w:t>капітального ремонту заземлювального пристрою, але не рідше ніж один раз у шість років. Крім</w:t>
      </w:r>
      <w:r w:rsidR="00C335D6" w:rsidRPr="00505147">
        <w:rPr>
          <w:rFonts w:ascii="Times New Roman" w:hAnsi="Times New Roman"/>
          <w:sz w:val="28"/>
          <w:szCs w:val="28"/>
          <w:lang w:val="uk-UA"/>
        </w:rPr>
        <w:t xml:space="preserve"> </w:t>
      </w:r>
      <w:r w:rsidRPr="00505147">
        <w:rPr>
          <w:rFonts w:ascii="Times New Roman" w:hAnsi="Times New Roman"/>
          <w:sz w:val="28"/>
          <w:szCs w:val="28"/>
          <w:lang w:val="uk-UA"/>
        </w:rPr>
        <w:t>того, на підприємстві щорічно повинно проводитись: уточ</w:t>
      </w:r>
      <w:r w:rsidR="00C335D6" w:rsidRPr="00505147">
        <w:rPr>
          <w:rFonts w:ascii="Times New Roman" w:hAnsi="Times New Roman"/>
          <w:sz w:val="28"/>
          <w:szCs w:val="28"/>
          <w:lang w:val="uk-UA"/>
        </w:rPr>
        <w:t xml:space="preserve">нення струму однофазного КЗ, що </w:t>
      </w:r>
      <w:r w:rsidRPr="00505147">
        <w:rPr>
          <w:rFonts w:ascii="Times New Roman" w:hAnsi="Times New Roman"/>
          <w:sz w:val="28"/>
          <w:szCs w:val="28"/>
          <w:lang w:val="uk-UA"/>
        </w:rPr>
        <w:t>стікає в землю із заземлювача електроустановки; коре</w:t>
      </w:r>
      <w:r w:rsidR="00C335D6" w:rsidRPr="00505147">
        <w:rPr>
          <w:rFonts w:ascii="Times New Roman" w:hAnsi="Times New Roman"/>
          <w:sz w:val="28"/>
          <w:szCs w:val="28"/>
          <w:lang w:val="uk-UA"/>
        </w:rPr>
        <w:t xml:space="preserve">гування значень напруги дотику, </w:t>
      </w:r>
      <w:r w:rsidRPr="00505147">
        <w:rPr>
          <w:rFonts w:ascii="Times New Roman" w:hAnsi="Times New Roman"/>
          <w:sz w:val="28"/>
          <w:szCs w:val="28"/>
          <w:lang w:val="uk-UA"/>
        </w:rPr>
        <w:t>порівняння їх з вимогами ПУЕ. У разі потреби повинні вживатися заходи щодо зниження</w:t>
      </w:r>
      <w:r w:rsidR="00C335D6" w:rsidRPr="00505147">
        <w:rPr>
          <w:rFonts w:ascii="Times New Roman" w:hAnsi="Times New Roman"/>
          <w:sz w:val="28"/>
          <w:szCs w:val="28"/>
          <w:lang w:val="uk-UA"/>
        </w:rPr>
        <w:t xml:space="preserve"> </w:t>
      </w:r>
      <w:r w:rsidRPr="00505147">
        <w:rPr>
          <w:rFonts w:ascii="Times New Roman" w:hAnsi="Times New Roman"/>
          <w:sz w:val="28"/>
          <w:szCs w:val="28"/>
          <w:lang w:val="uk-UA"/>
        </w:rPr>
        <w:t>напруги дотику.</w:t>
      </w:r>
    </w:p>
    <w:p w14:paraId="221A544C" w14:textId="77777777" w:rsidR="00227CCA" w:rsidRPr="00505147" w:rsidRDefault="00227CCA" w:rsidP="00505147">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 xml:space="preserve">Величина опору заземлювальних пристроїв повинна підтримуватися на </w:t>
      </w:r>
      <w:r w:rsidRPr="00505147">
        <w:rPr>
          <w:rFonts w:ascii="Times New Roman" w:hAnsi="Times New Roman"/>
          <w:sz w:val="28"/>
          <w:szCs w:val="28"/>
          <w:lang w:val="uk-UA"/>
        </w:rPr>
        <w:lastRenderedPageBreak/>
        <w:t>рівні, визначеному</w:t>
      </w:r>
      <w:r w:rsidR="00C335D6" w:rsidRPr="00505147">
        <w:rPr>
          <w:rFonts w:ascii="Times New Roman" w:hAnsi="Times New Roman"/>
          <w:sz w:val="28"/>
          <w:szCs w:val="28"/>
          <w:lang w:val="uk-UA"/>
        </w:rPr>
        <w:t xml:space="preserve"> </w:t>
      </w:r>
      <w:r w:rsidRPr="00505147">
        <w:rPr>
          <w:rFonts w:ascii="Times New Roman" w:hAnsi="Times New Roman"/>
          <w:sz w:val="28"/>
          <w:szCs w:val="28"/>
          <w:lang w:val="uk-UA"/>
        </w:rPr>
        <w:t>вимогами ПУЗ.</w:t>
      </w:r>
    </w:p>
    <w:p w14:paraId="6720B801" w14:textId="77777777" w:rsidR="00227CCA" w:rsidRPr="00505147" w:rsidRDefault="00227CCA" w:rsidP="00505147">
      <w:pPr>
        <w:shd w:val="clear" w:color="auto" w:fill="FFFFFF"/>
        <w:spacing w:after="0" w:line="360" w:lineRule="auto"/>
        <w:ind w:firstLine="709"/>
        <w:jc w:val="both"/>
        <w:rPr>
          <w:rFonts w:ascii="Times New Roman" w:hAnsi="Times New Roman"/>
          <w:b/>
          <w:sz w:val="28"/>
          <w:szCs w:val="28"/>
        </w:rPr>
      </w:pPr>
      <w:r w:rsidRPr="00505147">
        <w:rPr>
          <w:rFonts w:ascii="Times New Roman" w:hAnsi="Times New Roman"/>
          <w:b/>
          <w:sz w:val="28"/>
          <w:szCs w:val="28"/>
          <w:lang w:val="uk-UA"/>
        </w:rPr>
        <w:t>Захист від перенапруг</w:t>
      </w:r>
    </w:p>
    <w:p w14:paraId="6D3FFABE" w14:textId="77777777" w:rsidR="00227CCA" w:rsidRPr="00505147" w:rsidRDefault="00227CCA"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Вимоги цього підрозділу поширюються на пристрої захисту від перенапруг</w:t>
      </w:r>
      <w:r w:rsidR="00505147" w:rsidRPr="00505147">
        <w:rPr>
          <w:rFonts w:ascii="Times New Roman" w:hAnsi="Times New Roman"/>
          <w:sz w:val="28"/>
          <w:szCs w:val="28"/>
          <w:lang w:val="uk-UA"/>
        </w:rPr>
        <w:t xml:space="preserve"> </w:t>
      </w:r>
      <w:r w:rsidRPr="00505147">
        <w:rPr>
          <w:rFonts w:ascii="Times New Roman" w:hAnsi="Times New Roman"/>
          <w:sz w:val="28"/>
          <w:szCs w:val="28"/>
          <w:lang w:val="uk-UA"/>
        </w:rPr>
        <w:t>електроустановок змінного струму напругою до 150 кВ.</w:t>
      </w:r>
    </w:p>
    <w:p w14:paraId="4A8338F1" w14:textId="77777777" w:rsidR="00227CCA" w:rsidRPr="00505147" w:rsidRDefault="00227CCA"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Пристрої захисту від перенапруг повинні задовольняти вимоги ПУЗ та РД 34.21.122-87.</w:t>
      </w:r>
    </w:p>
    <w:p w14:paraId="272C6160" w14:textId="77777777" w:rsidR="00227CCA" w:rsidRPr="00505147" w:rsidRDefault="00227CCA"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Умови праці при експлуатації пристроїв захисту від перенапруг та використання засобів індивідуального захисту повинні здійснюватись відповідно до вимог ДНАОП 0.00-1.21-98, ДНАОП 1.1.10-1.07-01 та цих Правил.</w:t>
      </w:r>
    </w:p>
    <w:p w14:paraId="6CA061F6" w14:textId="77777777" w:rsidR="00227CCA" w:rsidRPr="00505147" w:rsidRDefault="00227CCA"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Залежно від важливості будівлі і споруди вони забезпе</w:t>
      </w:r>
      <w:r w:rsidR="00C335D6" w:rsidRPr="00505147">
        <w:rPr>
          <w:rFonts w:ascii="Times New Roman" w:hAnsi="Times New Roman"/>
          <w:sz w:val="28"/>
          <w:szCs w:val="28"/>
          <w:lang w:val="uk-UA"/>
        </w:rPr>
        <w:t xml:space="preserve">чуються відповідними пристроями </w:t>
      </w:r>
      <w:r w:rsidRPr="00505147">
        <w:rPr>
          <w:rFonts w:ascii="Times New Roman" w:hAnsi="Times New Roman"/>
          <w:sz w:val="28"/>
          <w:szCs w:val="28"/>
          <w:lang w:val="uk-UA"/>
        </w:rPr>
        <w:t>захисту від блискавки.</w:t>
      </w:r>
    </w:p>
    <w:p w14:paraId="5FDAFC26" w14:textId="77777777" w:rsidR="00227CCA" w:rsidRPr="00505147" w:rsidRDefault="00227CCA"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Захист від прямих ударів блискавки може бути виконаний стрижневими або тросовими блискавковідводами.</w:t>
      </w:r>
    </w:p>
    <w:p w14:paraId="6F08194A" w14:textId="77777777" w:rsidR="00227CCA" w:rsidRPr="00505147" w:rsidRDefault="00227CCA"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До пристроїв захисту від блискавки належить також металева покрівля або сітка, що накладається на неметалеву покрівлю, з приєднанням її до заземлювачів.</w:t>
      </w:r>
    </w:p>
    <w:p w14:paraId="24BF23C5" w14:textId="77777777" w:rsidR="00227CCA" w:rsidRPr="00505147" w:rsidRDefault="00227CCA"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Споживач, що має окремо встановлені блискавковідводи або такі, що використовуються</w:t>
      </w:r>
      <w:r w:rsidR="00C335D6" w:rsidRPr="00505147">
        <w:rPr>
          <w:rFonts w:ascii="Times New Roman" w:hAnsi="Times New Roman"/>
          <w:sz w:val="28"/>
          <w:szCs w:val="28"/>
          <w:lang w:val="uk-UA"/>
        </w:rPr>
        <w:t xml:space="preserve"> </w:t>
      </w:r>
      <w:r w:rsidRPr="00505147">
        <w:rPr>
          <w:rFonts w:ascii="Times New Roman" w:hAnsi="Times New Roman"/>
          <w:sz w:val="28"/>
          <w:szCs w:val="28"/>
          <w:lang w:val="uk-UA"/>
        </w:rPr>
        <w:t>для грозозахисту (димові труби, споруди тощо), повинен мати окреслення захисних зон цих</w:t>
      </w:r>
      <w:r w:rsidR="00C335D6" w:rsidRPr="00505147">
        <w:rPr>
          <w:rFonts w:ascii="Times New Roman" w:hAnsi="Times New Roman"/>
          <w:sz w:val="28"/>
          <w:szCs w:val="28"/>
          <w:lang w:val="uk-UA"/>
        </w:rPr>
        <w:t xml:space="preserve"> </w:t>
      </w:r>
      <w:r w:rsidRPr="00505147">
        <w:rPr>
          <w:rFonts w:ascii="Times New Roman" w:hAnsi="Times New Roman"/>
          <w:sz w:val="28"/>
          <w:szCs w:val="28"/>
          <w:lang w:val="uk-UA"/>
        </w:rPr>
        <w:t>блискавковідводів.</w:t>
      </w:r>
    </w:p>
    <w:p w14:paraId="53CC0805" w14:textId="77777777" w:rsidR="00227CCA" w:rsidRPr="00505147" w:rsidRDefault="00227CCA"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У разі реконструкції та будівництва зону захисту необхідно уточнювати.</w:t>
      </w:r>
    </w:p>
    <w:p w14:paraId="555C7E48" w14:textId="77777777" w:rsidR="00227CCA" w:rsidRPr="00505147" w:rsidRDefault="00227CCA"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Для введення в експлуатацію пристроїв грозозахисту під</w:t>
      </w:r>
      <w:r w:rsidR="00C335D6" w:rsidRPr="00505147">
        <w:rPr>
          <w:rFonts w:ascii="Times New Roman" w:hAnsi="Times New Roman"/>
          <w:sz w:val="28"/>
          <w:szCs w:val="28"/>
          <w:lang w:val="uk-UA"/>
        </w:rPr>
        <w:t xml:space="preserve">приємству повинна бути передана </w:t>
      </w:r>
      <w:r w:rsidRPr="00505147">
        <w:rPr>
          <w:rFonts w:ascii="Times New Roman" w:hAnsi="Times New Roman"/>
          <w:sz w:val="28"/>
          <w:szCs w:val="28"/>
          <w:lang w:val="uk-UA"/>
        </w:rPr>
        <w:t>така технічна документація:</w:t>
      </w:r>
    </w:p>
    <w:p w14:paraId="58658186" w14:textId="77777777" w:rsidR="00227CCA" w:rsidRPr="00505147" w:rsidRDefault="00227CCA" w:rsidP="00505147">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технічний паспорт пристроїв захисту від блискавки, затвердж</w:t>
      </w:r>
      <w:r w:rsidR="00C335D6" w:rsidRPr="00505147">
        <w:rPr>
          <w:rFonts w:ascii="Times New Roman" w:hAnsi="Times New Roman"/>
          <w:sz w:val="28"/>
          <w:szCs w:val="28"/>
          <w:lang w:val="uk-UA"/>
        </w:rPr>
        <w:t xml:space="preserve">ений відповідними організаціями </w:t>
      </w:r>
      <w:r w:rsidRPr="00505147">
        <w:rPr>
          <w:rFonts w:ascii="Times New Roman" w:hAnsi="Times New Roman"/>
          <w:sz w:val="28"/>
          <w:szCs w:val="28"/>
          <w:lang w:val="uk-UA"/>
        </w:rPr>
        <w:t>й узгоджений з електропередавальною організацією та інспекцією протипожежної охорони;</w:t>
      </w:r>
    </w:p>
    <w:p w14:paraId="4926C4B3" w14:textId="77777777" w:rsidR="00227CCA" w:rsidRPr="00505147" w:rsidRDefault="00227CCA" w:rsidP="00505147">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акт випробовування вентильних розрядників та обмежувачів перенапруг до і після їх монтажу;</w:t>
      </w:r>
    </w:p>
    <w:p w14:paraId="6F54EAC1" w14:textId="77777777" w:rsidR="00227CCA" w:rsidRPr="00505147" w:rsidRDefault="00227CCA" w:rsidP="00505147">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акт на встановлення трубчастих розрядників;</w:t>
      </w:r>
    </w:p>
    <w:p w14:paraId="27BEE540" w14:textId="77777777" w:rsidR="00227CCA" w:rsidRPr="00505147" w:rsidRDefault="00227CCA"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lastRenderedPageBreak/>
        <w:t>-протоколи вимірювання опорів заземлення грозозахисних прис</w:t>
      </w:r>
      <w:r w:rsidR="00C335D6" w:rsidRPr="00505147">
        <w:rPr>
          <w:rFonts w:ascii="Times New Roman" w:hAnsi="Times New Roman"/>
          <w:sz w:val="28"/>
          <w:szCs w:val="28"/>
          <w:lang w:val="uk-UA"/>
        </w:rPr>
        <w:t xml:space="preserve">троїв (розрядників, обмежувачів </w:t>
      </w:r>
      <w:r w:rsidRPr="00505147">
        <w:rPr>
          <w:rFonts w:ascii="Times New Roman" w:hAnsi="Times New Roman"/>
          <w:sz w:val="28"/>
          <w:szCs w:val="28"/>
          <w:lang w:val="uk-UA"/>
        </w:rPr>
        <w:t>перенапруг і блискавковідводів).</w:t>
      </w:r>
    </w:p>
    <w:p w14:paraId="616D9AE5" w14:textId="77777777" w:rsidR="00227CCA" w:rsidRPr="00505147" w:rsidRDefault="00227CCA"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Споживач, що експлуатує засоби грозозахисту, повинен мати такі систематизовані дані:</w:t>
      </w:r>
    </w:p>
    <w:p w14:paraId="44DC2A71" w14:textId="77777777" w:rsidR="00227CCA" w:rsidRPr="00505147" w:rsidRDefault="00227CCA" w:rsidP="00505147">
      <w:pPr>
        <w:widowControl w:val="0"/>
        <w:numPr>
          <w:ilvl w:val="0"/>
          <w:numId w:val="17"/>
        </w:num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про розташування обмежувачів перенапруг, вентильних і трубчастих розрядників та захисних</w:t>
      </w:r>
      <w:r w:rsidR="00C335D6" w:rsidRPr="00505147">
        <w:rPr>
          <w:rFonts w:ascii="Times New Roman" w:hAnsi="Times New Roman"/>
          <w:sz w:val="28"/>
          <w:szCs w:val="28"/>
          <w:lang w:val="uk-UA"/>
        </w:rPr>
        <w:t xml:space="preserve"> </w:t>
      </w:r>
      <w:r w:rsidRPr="00505147">
        <w:rPr>
          <w:rFonts w:ascii="Times New Roman" w:hAnsi="Times New Roman"/>
          <w:sz w:val="28"/>
          <w:szCs w:val="28"/>
          <w:lang w:val="uk-UA"/>
        </w:rPr>
        <w:t>проміжків (типи розрядників, обмежувачів перена</w:t>
      </w:r>
      <w:r w:rsidR="00C335D6" w:rsidRPr="00505147">
        <w:rPr>
          <w:rFonts w:ascii="Times New Roman" w:hAnsi="Times New Roman"/>
          <w:sz w:val="28"/>
          <w:szCs w:val="28"/>
          <w:lang w:val="uk-UA"/>
        </w:rPr>
        <w:t xml:space="preserve">пруг, відстані по </w:t>
      </w:r>
      <w:r w:rsidRPr="00505147">
        <w:rPr>
          <w:rFonts w:ascii="Times New Roman" w:hAnsi="Times New Roman"/>
          <w:sz w:val="28"/>
          <w:szCs w:val="28"/>
          <w:lang w:val="uk-UA"/>
        </w:rPr>
        <w:t>ошиновці від вентильних</w:t>
      </w:r>
      <w:r w:rsidR="00C335D6" w:rsidRPr="00505147">
        <w:rPr>
          <w:rFonts w:ascii="Times New Roman" w:hAnsi="Times New Roman"/>
          <w:sz w:val="28"/>
          <w:szCs w:val="28"/>
          <w:lang w:val="uk-UA"/>
        </w:rPr>
        <w:t xml:space="preserve"> </w:t>
      </w:r>
      <w:r w:rsidRPr="00505147">
        <w:rPr>
          <w:rFonts w:ascii="Times New Roman" w:hAnsi="Times New Roman"/>
          <w:sz w:val="28"/>
          <w:szCs w:val="28"/>
          <w:lang w:val="uk-UA"/>
        </w:rPr>
        <w:t>розрядників і обмежувачів перенапруг до силових трансформа</w:t>
      </w:r>
      <w:r w:rsidR="00C335D6" w:rsidRPr="00505147">
        <w:rPr>
          <w:rFonts w:ascii="Times New Roman" w:hAnsi="Times New Roman"/>
          <w:sz w:val="28"/>
          <w:szCs w:val="28"/>
          <w:lang w:val="uk-UA"/>
        </w:rPr>
        <w:t xml:space="preserve">торів, трансформаторів напруги, </w:t>
      </w:r>
      <w:r w:rsidRPr="00505147">
        <w:rPr>
          <w:rFonts w:ascii="Times New Roman" w:hAnsi="Times New Roman"/>
          <w:sz w:val="28"/>
          <w:szCs w:val="28"/>
          <w:lang w:val="uk-UA"/>
        </w:rPr>
        <w:t>ізоляторів лінійних роз'єднувачів), а також про відстань від трубчастих розрядників до лінійних</w:t>
      </w:r>
      <w:r w:rsidR="00C335D6" w:rsidRPr="00505147">
        <w:rPr>
          <w:rFonts w:ascii="Times New Roman" w:hAnsi="Times New Roman"/>
          <w:sz w:val="28"/>
          <w:szCs w:val="28"/>
          <w:lang w:val="uk-UA"/>
        </w:rPr>
        <w:t xml:space="preserve"> </w:t>
      </w:r>
      <w:r w:rsidRPr="00505147">
        <w:rPr>
          <w:rFonts w:ascii="Times New Roman" w:hAnsi="Times New Roman"/>
          <w:sz w:val="28"/>
          <w:szCs w:val="28"/>
          <w:lang w:val="uk-UA"/>
        </w:rPr>
        <w:t>роз'єднувачів і вентильних розрядників;</w:t>
      </w:r>
    </w:p>
    <w:p w14:paraId="4D55166E" w14:textId="77777777" w:rsidR="00227CCA" w:rsidRPr="00505147" w:rsidRDefault="00227CCA" w:rsidP="00505147">
      <w:pPr>
        <w:widowControl w:val="0"/>
        <w:numPr>
          <w:ilvl w:val="0"/>
          <w:numId w:val="17"/>
        </w:num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значення опорів заземлювачів опор, на яких установлено засоби грозозахисту, включаючи і</w:t>
      </w:r>
      <w:r w:rsidR="00C335D6" w:rsidRPr="00505147">
        <w:rPr>
          <w:rFonts w:ascii="Times New Roman" w:hAnsi="Times New Roman"/>
          <w:sz w:val="28"/>
          <w:szCs w:val="28"/>
          <w:lang w:val="uk-UA"/>
        </w:rPr>
        <w:t xml:space="preserve"> </w:t>
      </w:r>
      <w:r w:rsidRPr="00505147">
        <w:rPr>
          <w:rFonts w:ascii="Times New Roman" w:hAnsi="Times New Roman"/>
          <w:sz w:val="28"/>
          <w:szCs w:val="28"/>
          <w:lang w:val="uk-UA"/>
        </w:rPr>
        <w:t>троси;</w:t>
      </w:r>
    </w:p>
    <w:p w14:paraId="544A4A95" w14:textId="77777777" w:rsidR="00227CCA" w:rsidRPr="00505147" w:rsidRDefault="00227CCA" w:rsidP="00505147">
      <w:pPr>
        <w:widowControl w:val="0"/>
        <w:numPr>
          <w:ilvl w:val="0"/>
          <w:numId w:val="17"/>
        </w:num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 xml:space="preserve">питомий опір ґрунту на підходах лінії </w:t>
      </w:r>
      <w:r w:rsidR="00734D8B" w:rsidRPr="00505147">
        <w:rPr>
          <w:rFonts w:ascii="Times New Roman" w:hAnsi="Times New Roman"/>
          <w:sz w:val="28"/>
          <w:szCs w:val="28"/>
          <w:lang w:val="uk-UA"/>
        </w:rPr>
        <w:t>електропередачі</w:t>
      </w:r>
      <w:r w:rsidRPr="00505147">
        <w:rPr>
          <w:rFonts w:ascii="Times New Roman" w:hAnsi="Times New Roman"/>
          <w:sz w:val="28"/>
          <w:szCs w:val="28"/>
          <w:lang w:val="uk-UA"/>
        </w:rPr>
        <w:t xml:space="preserve"> до підстанцій;</w:t>
      </w:r>
    </w:p>
    <w:p w14:paraId="411C210D" w14:textId="77777777" w:rsidR="00227CCA" w:rsidRPr="00505147" w:rsidRDefault="00227CCA" w:rsidP="00505147">
      <w:pPr>
        <w:widowControl w:val="0"/>
        <w:numPr>
          <w:ilvl w:val="0"/>
          <w:numId w:val="17"/>
        </w:num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 xml:space="preserve">про перетин ліній </w:t>
      </w:r>
      <w:r w:rsidR="00734D8B" w:rsidRPr="00505147">
        <w:rPr>
          <w:rFonts w:ascii="Times New Roman" w:hAnsi="Times New Roman"/>
          <w:sz w:val="28"/>
          <w:szCs w:val="28"/>
          <w:lang w:val="uk-UA"/>
        </w:rPr>
        <w:t>електропередачі</w:t>
      </w:r>
      <w:r w:rsidRPr="00505147">
        <w:rPr>
          <w:rFonts w:ascii="Times New Roman" w:hAnsi="Times New Roman"/>
          <w:sz w:val="28"/>
          <w:szCs w:val="28"/>
          <w:lang w:val="uk-UA"/>
        </w:rPr>
        <w:t xml:space="preserve"> з іншими лініями </w:t>
      </w:r>
      <w:r w:rsidR="00734D8B" w:rsidRPr="00505147">
        <w:rPr>
          <w:rFonts w:ascii="Times New Roman" w:hAnsi="Times New Roman"/>
          <w:sz w:val="28"/>
          <w:szCs w:val="28"/>
          <w:lang w:val="uk-UA"/>
        </w:rPr>
        <w:t>електропередачі</w:t>
      </w:r>
      <w:r w:rsidRPr="00505147">
        <w:rPr>
          <w:rFonts w:ascii="Times New Roman" w:hAnsi="Times New Roman"/>
          <w:sz w:val="28"/>
          <w:szCs w:val="28"/>
          <w:lang w:val="uk-UA"/>
        </w:rPr>
        <w:t>, зв'язку й</w:t>
      </w:r>
      <w:r w:rsidR="00505147" w:rsidRPr="00505147">
        <w:rPr>
          <w:rFonts w:ascii="Times New Roman" w:hAnsi="Times New Roman"/>
          <w:sz w:val="28"/>
          <w:szCs w:val="28"/>
          <w:lang w:val="uk-UA"/>
        </w:rPr>
        <w:t xml:space="preserve"> </w:t>
      </w:r>
      <w:r w:rsidRPr="00505147">
        <w:rPr>
          <w:rFonts w:ascii="Times New Roman" w:hAnsi="Times New Roman"/>
          <w:sz w:val="28"/>
          <w:szCs w:val="28"/>
          <w:lang w:val="uk-UA"/>
        </w:rPr>
        <w:t>автоблокування залізниць, відгалуження від ПЛ, лінійні кабельні вставки та інші місця з</w:t>
      </w:r>
      <w:r w:rsidR="00734D8B" w:rsidRPr="00505147">
        <w:rPr>
          <w:rFonts w:ascii="Times New Roman" w:hAnsi="Times New Roman"/>
          <w:sz w:val="28"/>
          <w:szCs w:val="28"/>
          <w:lang w:val="uk-UA"/>
        </w:rPr>
        <w:t xml:space="preserve"> </w:t>
      </w:r>
      <w:r w:rsidRPr="00505147">
        <w:rPr>
          <w:rFonts w:ascii="Times New Roman" w:hAnsi="Times New Roman"/>
          <w:sz w:val="28"/>
          <w:szCs w:val="28"/>
          <w:lang w:val="uk-UA"/>
        </w:rPr>
        <w:t>ослабленою ізоляцією.</w:t>
      </w:r>
    </w:p>
    <w:p w14:paraId="6F2CD147" w14:textId="77777777" w:rsidR="00227CCA" w:rsidRPr="00505147" w:rsidRDefault="00227CCA"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На кожну ЗРУ повинні бути складені контури зон захисту блискавковідводів, прожекторних щогл, металевих і залізобетонних конструкцій, у зони яких попадають відкриті струмовідні частини.</w:t>
      </w:r>
    </w:p>
    <w:p w14:paraId="25657DAA" w14:textId="77777777" w:rsidR="00227CCA" w:rsidRPr="00505147" w:rsidRDefault="00227CCA"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Підвіска проводів ПЛ напругою до 1000 В будь-якого призначення (освітлювальних,</w:t>
      </w:r>
      <w:r w:rsidR="00505147" w:rsidRPr="00505147">
        <w:rPr>
          <w:rFonts w:ascii="Times New Roman" w:hAnsi="Times New Roman"/>
          <w:sz w:val="28"/>
          <w:szCs w:val="28"/>
          <w:lang w:val="uk-UA"/>
        </w:rPr>
        <w:t xml:space="preserve"> </w:t>
      </w:r>
      <w:r w:rsidRPr="00505147">
        <w:rPr>
          <w:rFonts w:ascii="Times New Roman" w:hAnsi="Times New Roman"/>
          <w:sz w:val="28"/>
          <w:szCs w:val="28"/>
          <w:lang w:val="uk-UA"/>
        </w:rPr>
        <w:t>телефонних, високочастотних тощо) на конструкціях ВРУ, окремо встановлених стрижневих</w:t>
      </w:r>
      <w:r w:rsidR="00734D8B" w:rsidRPr="00505147">
        <w:rPr>
          <w:rFonts w:ascii="Times New Roman" w:hAnsi="Times New Roman"/>
          <w:sz w:val="28"/>
          <w:szCs w:val="28"/>
          <w:lang w:val="uk-UA"/>
        </w:rPr>
        <w:t xml:space="preserve"> </w:t>
      </w:r>
      <w:r w:rsidRPr="00505147">
        <w:rPr>
          <w:rFonts w:ascii="Times New Roman" w:hAnsi="Times New Roman"/>
          <w:sz w:val="28"/>
          <w:szCs w:val="28"/>
          <w:lang w:val="uk-UA"/>
        </w:rPr>
        <w:t>блискавковідводах, прожекторних щоглах, димових трубах і градирнях, а також підведення цих</w:t>
      </w:r>
      <w:r w:rsidR="00734D8B" w:rsidRPr="00505147">
        <w:rPr>
          <w:rFonts w:ascii="Times New Roman" w:hAnsi="Times New Roman"/>
          <w:sz w:val="28"/>
          <w:szCs w:val="28"/>
          <w:lang w:val="uk-UA"/>
        </w:rPr>
        <w:t xml:space="preserve"> </w:t>
      </w:r>
      <w:r w:rsidRPr="00505147">
        <w:rPr>
          <w:rFonts w:ascii="Times New Roman" w:hAnsi="Times New Roman"/>
          <w:sz w:val="28"/>
          <w:szCs w:val="28"/>
          <w:lang w:val="uk-UA"/>
        </w:rPr>
        <w:t>ліній до вибухонебезпечних приміщень забороняються.</w:t>
      </w:r>
    </w:p>
    <w:p w14:paraId="4192B9C0" w14:textId="77777777" w:rsidR="00227CCA" w:rsidRPr="00505147" w:rsidRDefault="00227CCA"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Указані лінії необхідно виконувати кабелями з металевою оболонкою або кабелями без оболонки, прокладеними в металевих трубах у землі.</w:t>
      </w:r>
      <w:r w:rsidR="00734D8B" w:rsidRPr="00505147">
        <w:rPr>
          <w:rFonts w:ascii="Times New Roman" w:hAnsi="Times New Roman"/>
          <w:sz w:val="28"/>
          <w:szCs w:val="28"/>
          <w:lang w:val="uk-UA"/>
        </w:rPr>
        <w:t xml:space="preserve"> </w:t>
      </w:r>
      <w:r w:rsidRPr="00505147">
        <w:rPr>
          <w:rFonts w:ascii="Times New Roman" w:hAnsi="Times New Roman"/>
          <w:sz w:val="28"/>
          <w:szCs w:val="28"/>
          <w:lang w:val="uk-UA"/>
        </w:rPr>
        <w:t>Металеві оболонки кабелів і металеві труби повинні бути заземлені.</w:t>
      </w:r>
    </w:p>
    <w:p w14:paraId="34ECD02B" w14:textId="77777777" w:rsidR="00227CCA" w:rsidRPr="00505147" w:rsidRDefault="00227CCA"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Підведення ліній до вибухонебезпечних приміщень повинно бути виконане згідно з вимогами чинної інструкції з улаштування грозозахисту будинків і споруд.</w:t>
      </w:r>
    </w:p>
    <w:p w14:paraId="7BFADE27" w14:textId="77777777" w:rsidR="00227CCA" w:rsidRPr="00505147" w:rsidRDefault="00227CCA"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lastRenderedPageBreak/>
        <w:t>Щорічно перед початком грозового сезону необхідно перевіряти стан захисту від</w:t>
      </w:r>
      <w:r w:rsidR="00505147" w:rsidRPr="00505147">
        <w:rPr>
          <w:rFonts w:ascii="Times New Roman" w:hAnsi="Times New Roman"/>
          <w:sz w:val="28"/>
          <w:szCs w:val="28"/>
          <w:lang w:val="uk-UA"/>
        </w:rPr>
        <w:t xml:space="preserve"> </w:t>
      </w:r>
      <w:r w:rsidRPr="00505147">
        <w:rPr>
          <w:rFonts w:ascii="Times New Roman" w:hAnsi="Times New Roman"/>
          <w:sz w:val="28"/>
          <w:szCs w:val="28"/>
          <w:lang w:val="uk-UA"/>
        </w:rPr>
        <w:t xml:space="preserve">перенапруг РУ і ліній </w:t>
      </w:r>
      <w:r w:rsidR="00734D8B" w:rsidRPr="00505147">
        <w:rPr>
          <w:rFonts w:ascii="Times New Roman" w:hAnsi="Times New Roman"/>
          <w:sz w:val="28"/>
          <w:szCs w:val="28"/>
          <w:lang w:val="uk-UA"/>
        </w:rPr>
        <w:t>електропередачі</w:t>
      </w:r>
      <w:r w:rsidRPr="00505147">
        <w:rPr>
          <w:rFonts w:ascii="Times New Roman" w:hAnsi="Times New Roman"/>
          <w:sz w:val="28"/>
          <w:szCs w:val="28"/>
          <w:lang w:val="uk-UA"/>
        </w:rPr>
        <w:t xml:space="preserve"> та забезпечувати готовність засобів захисту від</w:t>
      </w:r>
      <w:r w:rsidR="00505147" w:rsidRPr="00505147">
        <w:rPr>
          <w:rFonts w:ascii="Times New Roman" w:hAnsi="Times New Roman"/>
          <w:sz w:val="28"/>
          <w:szCs w:val="28"/>
          <w:lang w:val="uk-UA"/>
        </w:rPr>
        <w:t xml:space="preserve"> </w:t>
      </w:r>
      <w:r w:rsidRPr="00505147">
        <w:rPr>
          <w:rFonts w:ascii="Times New Roman" w:hAnsi="Times New Roman"/>
          <w:sz w:val="28"/>
          <w:szCs w:val="28"/>
          <w:lang w:val="uk-UA"/>
        </w:rPr>
        <w:t>грозових і внутрішніх перенапруг.</w:t>
      </w:r>
    </w:p>
    <w:p w14:paraId="62298AE2" w14:textId="77777777" w:rsidR="00227CCA" w:rsidRPr="00505147" w:rsidRDefault="00227CCA"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Споживачі повинні реєструвати випадки грозових вимкнень і пошкоджень ПЛ, обладнання РУ і трансформаторних підстанцій. На підставі отриманих даних необхідно оцінювати надійність грозозахисту і розробляти, за потреби, заходи щодо підвищення його надійності.</w:t>
      </w:r>
    </w:p>
    <w:p w14:paraId="6EC1DEBC" w14:textId="77777777" w:rsidR="00227CCA" w:rsidRPr="00505147" w:rsidRDefault="00227CCA"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Вентильні розрядники та обмежувачі перенапруг усіх класів напруги повинні бути</w:t>
      </w:r>
      <w:r w:rsidR="00505147" w:rsidRPr="00505147">
        <w:rPr>
          <w:rFonts w:ascii="Times New Roman" w:hAnsi="Times New Roman"/>
          <w:sz w:val="28"/>
          <w:szCs w:val="28"/>
          <w:lang w:val="uk-UA"/>
        </w:rPr>
        <w:t xml:space="preserve"> </w:t>
      </w:r>
      <w:r w:rsidRPr="00505147">
        <w:rPr>
          <w:rFonts w:ascii="Times New Roman" w:hAnsi="Times New Roman"/>
          <w:sz w:val="28"/>
          <w:szCs w:val="28"/>
          <w:lang w:val="uk-UA"/>
        </w:rPr>
        <w:t>постійно ввімкненими.</w:t>
      </w:r>
    </w:p>
    <w:p w14:paraId="1E8ABBF3" w14:textId="77777777" w:rsidR="00227CCA" w:rsidRPr="00505147" w:rsidRDefault="00227CCA"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У ВРУ допускається вимкнення на зимовий період (чи окремі його місяці) вентильних розрядників, призначених лише для захисту від грозових перенапруг у районах з ураганним вітром, ожеледдю, різкими коливаннями температури та інтенсивним забрудненням. Можливість вимкнення вентильних розрядників в автотрансформаторів узгоджується із заводом-виробником.</w:t>
      </w:r>
    </w:p>
    <w:p w14:paraId="4B591140" w14:textId="77777777" w:rsidR="001316D9" w:rsidRDefault="00227CCA"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Трубчасті розрядники і захисні проміжки на ПЛ усіх класів напруги допускається залишати на зимовий період без збільшення іскрових проміжків.</w:t>
      </w:r>
    </w:p>
    <w:p w14:paraId="32F79207" w14:textId="77777777" w:rsidR="001316D9" w:rsidRDefault="001316D9" w:rsidP="00505147">
      <w:pPr>
        <w:shd w:val="clear" w:color="auto" w:fill="FFFFFF"/>
        <w:spacing w:after="0" w:line="360" w:lineRule="auto"/>
        <w:ind w:firstLine="709"/>
        <w:jc w:val="both"/>
        <w:rPr>
          <w:rFonts w:ascii="Times New Roman" w:hAnsi="Times New Roman"/>
          <w:sz w:val="28"/>
          <w:szCs w:val="28"/>
          <w:lang w:val="uk-UA"/>
        </w:rPr>
      </w:pPr>
    </w:p>
    <w:p w14:paraId="5EA9DED9" w14:textId="77777777" w:rsidR="001316D9" w:rsidRDefault="001316D9">
      <w:pPr>
        <w:rPr>
          <w:rFonts w:ascii="Times New Roman" w:hAnsi="Times New Roman"/>
          <w:sz w:val="28"/>
          <w:szCs w:val="28"/>
          <w:lang w:val="uk-UA"/>
        </w:rPr>
      </w:pPr>
      <w:r>
        <w:rPr>
          <w:rFonts w:ascii="Times New Roman" w:hAnsi="Times New Roman"/>
          <w:sz w:val="28"/>
          <w:szCs w:val="28"/>
          <w:lang w:val="uk-UA"/>
        </w:rPr>
        <w:br w:type="page"/>
      </w:r>
    </w:p>
    <w:p w14:paraId="35D70F89" w14:textId="77777777" w:rsidR="00596050" w:rsidRPr="001316D9" w:rsidRDefault="00596050" w:rsidP="001316D9">
      <w:pPr>
        <w:shd w:val="clear" w:color="auto" w:fill="FFFFFF"/>
        <w:spacing w:after="0" w:line="360" w:lineRule="auto"/>
        <w:ind w:firstLine="709"/>
        <w:jc w:val="center"/>
        <w:rPr>
          <w:rFonts w:ascii="Times New Roman" w:hAnsi="Times New Roman"/>
          <w:b/>
          <w:sz w:val="28"/>
          <w:szCs w:val="28"/>
        </w:rPr>
      </w:pPr>
      <w:r w:rsidRPr="001316D9">
        <w:rPr>
          <w:rFonts w:ascii="Times New Roman" w:hAnsi="Times New Roman"/>
          <w:b/>
          <w:sz w:val="28"/>
          <w:szCs w:val="28"/>
          <w:lang w:val="uk-UA"/>
        </w:rPr>
        <w:lastRenderedPageBreak/>
        <w:t>Розділ ІІІ</w:t>
      </w:r>
      <w:r w:rsidRPr="001316D9">
        <w:rPr>
          <w:rFonts w:ascii="Times New Roman" w:hAnsi="Times New Roman"/>
          <w:b/>
          <w:bCs/>
          <w:sz w:val="28"/>
          <w:szCs w:val="28"/>
          <w:lang w:val="uk-UA"/>
        </w:rPr>
        <w:t>. Аналіз небезпеки електричних мереж</w:t>
      </w:r>
    </w:p>
    <w:p w14:paraId="167BD968" w14:textId="77777777" w:rsidR="001316D9" w:rsidRDefault="001316D9" w:rsidP="00505147">
      <w:pPr>
        <w:shd w:val="clear" w:color="auto" w:fill="FFFFFF"/>
        <w:spacing w:after="0" w:line="360" w:lineRule="auto"/>
        <w:ind w:firstLine="709"/>
        <w:jc w:val="both"/>
        <w:rPr>
          <w:rFonts w:ascii="Times New Roman" w:hAnsi="Times New Roman"/>
          <w:sz w:val="28"/>
          <w:szCs w:val="28"/>
          <w:lang w:val="uk-UA"/>
        </w:rPr>
      </w:pPr>
    </w:p>
    <w:p w14:paraId="28502E12" w14:textId="77777777" w:rsidR="00596050" w:rsidRPr="00505147" w:rsidRDefault="00596050"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Під час проведення аналізу небезпеки електричних мереж визначають значення струму, який протікає через тіло людини в різних умовах при дотику її до струмопровідних частин.</w:t>
      </w:r>
    </w:p>
    <w:p w14:paraId="2704205D" w14:textId="77777777" w:rsidR="00596050" w:rsidRPr="00505147" w:rsidRDefault="00596050"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Виникнення електротравм внаслідок дії електричного струму може бути зумовлене схемою дотику.</w:t>
      </w:r>
    </w:p>
    <w:p w14:paraId="645A4F9F" w14:textId="77777777" w:rsidR="00596050" w:rsidRPr="00505147" w:rsidRDefault="00596050"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При одночасному дотику до двох полюсів постійного струму або до фази і нуля змінного струму (рис. 3.1) людина опиниться під напругою мережі. Струм пройде через неї (петля рука — рука).</w:t>
      </w:r>
    </w:p>
    <w:p w14:paraId="77AD7DAB" w14:textId="77777777" w:rsidR="00596050" w:rsidRPr="00505147" w:rsidRDefault="00596050"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При фазній напрузі 220 В дотик небезпечний для життя людини.</w:t>
      </w:r>
    </w:p>
    <w:p w14:paraId="55BB1370" w14:textId="77777777" w:rsidR="00596050" w:rsidRPr="00505147" w:rsidRDefault="00596050" w:rsidP="00505147">
      <w:pPr>
        <w:framePr w:h="1882" w:hSpace="38" w:wrap="auto" w:vAnchor="text" w:hAnchor="text" w:x="4172" w:y="644"/>
        <w:spacing w:after="0" w:line="360" w:lineRule="auto"/>
        <w:ind w:firstLine="709"/>
        <w:jc w:val="both"/>
        <w:rPr>
          <w:rFonts w:ascii="Times New Roman" w:hAnsi="Times New Roman"/>
          <w:sz w:val="28"/>
          <w:szCs w:val="28"/>
        </w:rPr>
      </w:pPr>
    </w:p>
    <w:p w14:paraId="04E59585" w14:textId="77777777" w:rsidR="005354D9" w:rsidRPr="00505147" w:rsidRDefault="005354D9" w:rsidP="00505147">
      <w:pPr>
        <w:shd w:val="clear" w:color="auto" w:fill="FFFFFF"/>
        <w:spacing w:after="0" w:line="360" w:lineRule="auto"/>
        <w:ind w:firstLine="709"/>
        <w:jc w:val="both"/>
        <w:rPr>
          <w:rFonts w:ascii="Times New Roman" w:hAnsi="Times New Roman"/>
          <w:sz w:val="28"/>
          <w:szCs w:val="28"/>
          <w:lang w:val="uk-UA"/>
        </w:rPr>
      </w:pPr>
    </w:p>
    <w:p w14:paraId="76A5BD05" w14:textId="77777777" w:rsidR="005354D9" w:rsidRPr="00505147" w:rsidRDefault="00F16DA1" w:rsidP="00505147">
      <w:pPr>
        <w:shd w:val="clear" w:color="auto" w:fill="FFFFFF"/>
        <w:spacing w:after="0" w:line="360" w:lineRule="auto"/>
        <w:ind w:firstLine="709"/>
        <w:jc w:val="both"/>
        <w:rPr>
          <w:rFonts w:ascii="Times New Roman" w:hAnsi="Times New Roman"/>
          <w:sz w:val="28"/>
          <w:szCs w:val="28"/>
          <w:lang w:val="uk-UA"/>
        </w:rPr>
      </w:pPr>
      <w:r>
        <w:rPr>
          <w:noProof/>
        </w:rPr>
        <w:drawing>
          <wp:anchor distT="0" distB="0" distL="114300" distR="114300" simplePos="0" relativeHeight="251660288" behindDoc="0" locked="0" layoutInCell="1" allowOverlap="1" wp14:anchorId="1BFDE615" wp14:editId="767062D5">
            <wp:simplePos x="0" y="0"/>
            <wp:positionH relativeFrom="column">
              <wp:posOffset>205740</wp:posOffset>
            </wp:positionH>
            <wp:positionV relativeFrom="paragraph">
              <wp:posOffset>57150</wp:posOffset>
            </wp:positionV>
            <wp:extent cx="1657350" cy="1095375"/>
            <wp:effectExtent l="0" t="0" r="0" b="0"/>
            <wp:wrapSquare wrapText="bothSides"/>
            <wp:docPr id="1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735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16160" w14:textId="77777777" w:rsidR="005354D9" w:rsidRPr="00505147" w:rsidRDefault="005354D9" w:rsidP="00505147">
      <w:pPr>
        <w:shd w:val="clear" w:color="auto" w:fill="FFFFFF"/>
        <w:spacing w:after="0" w:line="360" w:lineRule="auto"/>
        <w:ind w:firstLine="709"/>
        <w:jc w:val="both"/>
        <w:rPr>
          <w:rFonts w:ascii="Times New Roman" w:hAnsi="Times New Roman"/>
          <w:sz w:val="28"/>
          <w:szCs w:val="28"/>
          <w:lang w:val="uk-UA"/>
        </w:rPr>
      </w:pPr>
    </w:p>
    <w:p w14:paraId="001183C2" w14:textId="77777777" w:rsidR="005354D9" w:rsidRPr="00505147" w:rsidRDefault="005354D9" w:rsidP="00505147">
      <w:pPr>
        <w:shd w:val="clear" w:color="auto" w:fill="FFFFFF"/>
        <w:spacing w:after="0" w:line="360" w:lineRule="auto"/>
        <w:ind w:firstLine="709"/>
        <w:jc w:val="both"/>
        <w:rPr>
          <w:rFonts w:ascii="Times New Roman" w:hAnsi="Times New Roman"/>
          <w:sz w:val="28"/>
          <w:szCs w:val="28"/>
          <w:lang w:val="uk-UA"/>
        </w:rPr>
      </w:pPr>
    </w:p>
    <w:p w14:paraId="3AF861D3" w14:textId="77777777" w:rsidR="005354D9" w:rsidRPr="00505147" w:rsidRDefault="005354D9" w:rsidP="00505147">
      <w:pPr>
        <w:shd w:val="clear" w:color="auto" w:fill="FFFFFF"/>
        <w:spacing w:after="0" w:line="360" w:lineRule="auto"/>
        <w:ind w:firstLine="709"/>
        <w:jc w:val="both"/>
        <w:rPr>
          <w:rFonts w:ascii="Times New Roman" w:hAnsi="Times New Roman"/>
          <w:sz w:val="28"/>
          <w:szCs w:val="28"/>
          <w:lang w:val="uk-UA"/>
        </w:rPr>
      </w:pPr>
    </w:p>
    <w:p w14:paraId="65CDA5E8" w14:textId="77777777" w:rsidR="005354D9" w:rsidRDefault="005354D9" w:rsidP="00505147">
      <w:pPr>
        <w:shd w:val="clear" w:color="auto" w:fill="FFFFFF"/>
        <w:spacing w:after="0" w:line="360" w:lineRule="auto"/>
        <w:ind w:firstLine="709"/>
        <w:jc w:val="both"/>
        <w:rPr>
          <w:rFonts w:ascii="Times New Roman" w:hAnsi="Times New Roman"/>
          <w:b/>
          <w:sz w:val="28"/>
          <w:szCs w:val="28"/>
          <w:lang w:val="uk-UA"/>
        </w:rPr>
      </w:pPr>
      <w:r w:rsidRPr="00505147">
        <w:rPr>
          <w:rFonts w:ascii="Times New Roman" w:hAnsi="Times New Roman"/>
          <w:b/>
          <w:sz w:val="28"/>
          <w:szCs w:val="28"/>
          <w:lang w:val="uk-UA"/>
        </w:rPr>
        <w:t>Рис. 3.1</w:t>
      </w:r>
    </w:p>
    <w:p w14:paraId="1D629CFC" w14:textId="77777777" w:rsidR="001316D9" w:rsidRPr="00505147" w:rsidRDefault="001316D9" w:rsidP="00505147">
      <w:pPr>
        <w:shd w:val="clear" w:color="auto" w:fill="FFFFFF"/>
        <w:spacing w:after="0" w:line="360" w:lineRule="auto"/>
        <w:ind w:firstLine="709"/>
        <w:jc w:val="both"/>
        <w:rPr>
          <w:rFonts w:ascii="Times New Roman" w:hAnsi="Times New Roman"/>
          <w:b/>
          <w:sz w:val="28"/>
          <w:szCs w:val="28"/>
          <w:lang w:val="uk-UA"/>
        </w:rPr>
      </w:pPr>
    </w:p>
    <w:p w14:paraId="6B2D3202" w14:textId="77777777" w:rsidR="005354D9" w:rsidRPr="00505147" w:rsidRDefault="00596050"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 xml:space="preserve">При одночасному дотику до двох фаз людина опиниться під </w:t>
      </w:r>
      <w:r w:rsidR="005354D9" w:rsidRPr="00505147">
        <w:rPr>
          <w:rFonts w:ascii="Times New Roman" w:hAnsi="Times New Roman"/>
          <w:sz w:val="28"/>
          <w:szCs w:val="28"/>
          <w:lang w:val="uk-UA"/>
        </w:rPr>
        <w:t>лінійною</w:t>
      </w:r>
    </w:p>
    <w:p w14:paraId="3FE454FD" w14:textId="77777777" w:rsidR="00596050" w:rsidRPr="00505147" w:rsidRDefault="005354D9"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 xml:space="preserve">напругою, у </w:t>
      </w:r>
      <w:r w:rsidR="00596050" w:rsidRPr="00505147">
        <w:rPr>
          <w:rFonts w:ascii="Times New Roman" w:hAnsi="Times New Roman"/>
          <w:sz w:val="28"/>
          <w:szCs w:val="28"/>
          <w:lang w:val="uk-UA"/>
        </w:rPr>
        <w:t xml:space="preserve">цьому випадку </w:t>
      </w:r>
      <w:r w:rsidRPr="00505147">
        <w:rPr>
          <w:rFonts w:ascii="Times New Roman" w:hAnsi="Times New Roman"/>
          <w:iCs/>
          <w:sz w:val="28"/>
          <w:szCs w:val="28"/>
          <w:lang w:val="uk-UA"/>
        </w:rPr>
        <w:t xml:space="preserve">напруга буде </w:t>
      </w:r>
      <w:r w:rsidRPr="00505147">
        <w:rPr>
          <w:rFonts w:ascii="Times New Roman" w:hAnsi="Times New Roman"/>
          <w:sz w:val="28"/>
          <w:szCs w:val="28"/>
          <w:lang w:val="uk-UA"/>
        </w:rPr>
        <w:t>380</w:t>
      </w:r>
      <w:r w:rsidR="00596050" w:rsidRPr="00505147">
        <w:rPr>
          <w:rFonts w:ascii="Times New Roman" w:hAnsi="Times New Roman"/>
          <w:sz w:val="28"/>
          <w:szCs w:val="28"/>
          <w:lang w:val="uk-UA"/>
        </w:rPr>
        <w:t>В, і струм враження буде</w:t>
      </w:r>
      <w:r w:rsidRPr="00505147">
        <w:rPr>
          <w:rFonts w:ascii="Times New Roman" w:hAnsi="Times New Roman"/>
          <w:sz w:val="28"/>
          <w:szCs w:val="28"/>
          <w:lang w:val="uk-UA"/>
        </w:rPr>
        <w:t xml:space="preserve"> </w:t>
      </w:r>
      <w:r w:rsidR="00596050" w:rsidRPr="00505147">
        <w:rPr>
          <w:rFonts w:ascii="Times New Roman" w:hAnsi="Times New Roman"/>
          <w:sz w:val="28"/>
          <w:szCs w:val="28"/>
          <w:lang w:val="uk-UA"/>
        </w:rPr>
        <w:t>380 мА.</w:t>
      </w:r>
    </w:p>
    <w:p w14:paraId="359D34DE" w14:textId="77777777" w:rsidR="005354D9" w:rsidRDefault="00596050"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Якщо</w:t>
      </w:r>
      <w:r w:rsidR="00505147" w:rsidRPr="00505147">
        <w:rPr>
          <w:rFonts w:ascii="Times New Roman" w:hAnsi="Times New Roman"/>
          <w:sz w:val="28"/>
          <w:szCs w:val="28"/>
          <w:lang w:val="uk-UA"/>
        </w:rPr>
        <w:t xml:space="preserve"> </w:t>
      </w:r>
      <w:r w:rsidRPr="00505147">
        <w:rPr>
          <w:rFonts w:ascii="Times New Roman" w:hAnsi="Times New Roman"/>
          <w:sz w:val="28"/>
          <w:szCs w:val="28"/>
          <w:lang w:val="uk-UA"/>
        </w:rPr>
        <w:t>людина</w:t>
      </w:r>
      <w:r w:rsidR="00505147" w:rsidRPr="00505147">
        <w:rPr>
          <w:rFonts w:ascii="Times New Roman" w:hAnsi="Times New Roman"/>
          <w:sz w:val="28"/>
          <w:szCs w:val="28"/>
          <w:lang w:val="uk-UA"/>
        </w:rPr>
        <w:t xml:space="preserve"> </w:t>
      </w:r>
      <w:r w:rsidRPr="00505147">
        <w:rPr>
          <w:rFonts w:ascii="Times New Roman" w:hAnsi="Times New Roman"/>
          <w:sz w:val="28"/>
          <w:szCs w:val="28"/>
          <w:lang w:val="uk-UA"/>
        </w:rPr>
        <w:t>стоїть</w:t>
      </w:r>
      <w:r w:rsidR="00505147" w:rsidRPr="00505147">
        <w:rPr>
          <w:rFonts w:ascii="Times New Roman" w:hAnsi="Times New Roman"/>
          <w:sz w:val="28"/>
          <w:szCs w:val="28"/>
          <w:lang w:val="uk-UA"/>
        </w:rPr>
        <w:t xml:space="preserve"> </w:t>
      </w:r>
      <w:r w:rsidRPr="00505147">
        <w:rPr>
          <w:rFonts w:ascii="Times New Roman" w:hAnsi="Times New Roman"/>
          <w:sz w:val="28"/>
          <w:szCs w:val="28"/>
          <w:lang w:val="uk-UA"/>
        </w:rPr>
        <w:t>на</w:t>
      </w:r>
      <w:r w:rsidR="00505147" w:rsidRPr="00505147">
        <w:rPr>
          <w:rFonts w:ascii="Times New Roman" w:hAnsi="Times New Roman"/>
          <w:sz w:val="28"/>
          <w:szCs w:val="28"/>
          <w:lang w:val="uk-UA"/>
        </w:rPr>
        <w:t xml:space="preserve"> </w:t>
      </w:r>
      <w:r w:rsidRPr="00505147">
        <w:rPr>
          <w:rFonts w:ascii="Times New Roman" w:hAnsi="Times New Roman"/>
          <w:sz w:val="28"/>
          <w:szCs w:val="28"/>
          <w:lang w:val="uk-UA"/>
        </w:rPr>
        <w:t>землі,</w:t>
      </w:r>
      <w:r w:rsidR="005354D9" w:rsidRPr="00505147">
        <w:rPr>
          <w:rFonts w:ascii="Times New Roman" w:hAnsi="Times New Roman"/>
          <w:sz w:val="28"/>
          <w:szCs w:val="28"/>
          <w:lang w:val="uk-UA"/>
        </w:rPr>
        <w:t xml:space="preserve"> </w:t>
      </w:r>
      <w:r w:rsidRPr="00505147">
        <w:rPr>
          <w:rFonts w:ascii="Times New Roman" w:hAnsi="Times New Roman"/>
          <w:sz w:val="28"/>
          <w:szCs w:val="28"/>
          <w:lang w:val="uk-UA"/>
        </w:rPr>
        <w:t>доторкається до однієї фази в</w:t>
      </w:r>
      <w:r w:rsidR="00505147" w:rsidRPr="00505147">
        <w:rPr>
          <w:rFonts w:ascii="Times New Roman" w:hAnsi="Times New Roman"/>
          <w:sz w:val="28"/>
          <w:szCs w:val="28"/>
          <w:lang w:val="uk-UA"/>
        </w:rPr>
        <w:t xml:space="preserve"> </w:t>
      </w:r>
      <w:r w:rsidRPr="00505147">
        <w:rPr>
          <w:rFonts w:ascii="Times New Roman" w:hAnsi="Times New Roman"/>
          <w:sz w:val="28"/>
          <w:szCs w:val="28"/>
          <w:lang w:val="uk-UA"/>
        </w:rPr>
        <w:t>мережі з глухозаземленою нейтраллю</w:t>
      </w:r>
      <w:r w:rsidR="005354D9" w:rsidRPr="00505147">
        <w:rPr>
          <w:rFonts w:ascii="Times New Roman" w:hAnsi="Times New Roman"/>
          <w:sz w:val="28"/>
          <w:szCs w:val="28"/>
          <w:lang w:val="uk-UA"/>
        </w:rPr>
        <w:t xml:space="preserve"> (рис. 3.2,</w:t>
      </w:r>
      <w:r w:rsidRPr="00505147">
        <w:rPr>
          <w:rFonts w:ascii="Times New Roman" w:hAnsi="Times New Roman"/>
          <w:sz w:val="28"/>
          <w:szCs w:val="28"/>
          <w:lang w:val="uk-UA"/>
        </w:rPr>
        <w:t xml:space="preserve"> а), струм, проходячи через</w:t>
      </w:r>
      <w:r w:rsidR="005354D9" w:rsidRPr="00505147">
        <w:rPr>
          <w:rFonts w:ascii="Times New Roman" w:hAnsi="Times New Roman"/>
          <w:sz w:val="28"/>
          <w:szCs w:val="28"/>
          <w:lang w:val="uk-UA"/>
        </w:rPr>
        <w:t xml:space="preserve"> </w:t>
      </w:r>
      <w:r w:rsidRPr="00505147">
        <w:rPr>
          <w:rFonts w:ascii="Times New Roman" w:hAnsi="Times New Roman"/>
          <w:sz w:val="28"/>
          <w:szCs w:val="28"/>
          <w:lang w:val="uk-UA"/>
        </w:rPr>
        <w:t>її тіло,</w:t>
      </w:r>
      <w:r w:rsidR="005354D9" w:rsidRPr="00505147">
        <w:rPr>
          <w:rFonts w:ascii="Times New Roman" w:hAnsi="Times New Roman"/>
          <w:sz w:val="28"/>
          <w:szCs w:val="28"/>
          <w:lang w:val="uk-UA"/>
        </w:rPr>
        <w:t xml:space="preserve"> замкнеться по колу: фаза А —</w:t>
      </w:r>
      <w:r w:rsidR="00505147" w:rsidRPr="00505147">
        <w:rPr>
          <w:rFonts w:ascii="Times New Roman" w:hAnsi="Times New Roman"/>
          <w:sz w:val="28"/>
          <w:szCs w:val="28"/>
          <w:lang w:val="uk-UA"/>
        </w:rPr>
        <w:t xml:space="preserve"> </w:t>
      </w:r>
      <w:r w:rsidRPr="00505147">
        <w:rPr>
          <w:rFonts w:ascii="Times New Roman" w:hAnsi="Times New Roman"/>
          <w:sz w:val="28"/>
          <w:szCs w:val="28"/>
          <w:lang w:val="uk-UA"/>
        </w:rPr>
        <w:t>тіло людини (</w:t>
      </w:r>
      <w:r w:rsidR="005354D9" w:rsidRPr="00505147">
        <w:rPr>
          <w:rFonts w:ascii="Times New Roman" w:hAnsi="Times New Roman"/>
          <w:sz w:val="28"/>
          <w:szCs w:val="28"/>
          <w:lang w:val="en-US"/>
        </w:rPr>
        <w:t>R</w:t>
      </w:r>
      <w:r w:rsidRPr="00505147">
        <w:rPr>
          <w:rFonts w:ascii="Times New Roman" w:hAnsi="Times New Roman"/>
          <w:sz w:val="28"/>
          <w:szCs w:val="28"/>
          <w:vertAlign w:val="subscript"/>
          <w:lang w:val="uk-UA"/>
        </w:rPr>
        <w:t>люд</w:t>
      </w:r>
      <w:r w:rsidRPr="00505147">
        <w:rPr>
          <w:rFonts w:ascii="Times New Roman" w:hAnsi="Times New Roman"/>
          <w:sz w:val="28"/>
          <w:szCs w:val="28"/>
          <w:lang w:val="uk-UA"/>
        </w:rPr>
        <w:t xml:space="preserve"> - підлога (або</w:t>
      </w:r>
      <w:r w:rsidR="005354D9" w:rsidRPr="00505147">
        <w:rPr>
          <w:rFonts w:ascii="Times New Roman" w:hAnsi="Times New Roman"/>
          <w:sz w:val="28"/>
          <w:szCs w:val="28"/>
        </w:rPr>
        <w:t xml:space="preserve"> </w:t>
      </w:r>
      <w:r w:rsidR="00505147">
        <w:rPr>
          <w:rFonts w:ascii="Times New Roman" w:hAnsi="Times New Roman"/>
          <w:sz w:val="28"/>
          <w:szCs w:val="28"/>
          <w:lang w:val="uk-UA"/>
        </w:rPr>
        <w:t>ґрунт</w:t>
      </w:r>
      <w:r w:rsidRPr="00505147">
        <w:rPr>
          <w:rFonts w:ascii="Times New Roman" w:hAnsi="Times New Roman"/>
          <w:sz w:val="28"/>
          <w:szCs w:val="28"/>
          <w:lang w:val="uk-UA"/>
        </w:rPr>
        <w:t>)</w:t>
      </w:r>
      <w:r w:rsidR="00505147" w:rsidRPr="00505147">
        <w:rPr>
          <w:rFonts w:ascii="Times New Roman" w:hAnsi="Times New Roman"/>
          <w:sz w:val="28"/>
          <w:szCs w:val="28"/>
          <w:lang w:val="uk-UA"/>
        </w:rPr>
        <w:t xml:space="preserve"> </w:t>
      </w:r>
      <w:r w:rsidRPr="00505147">
        <w:rPr>
          <w:rFonts w:ascii="Times New Roman" w:hAnsi="Times New Roman"/>
          <w:sz w:val="28"/>
          <w:szCs w:val="28"/>
          <w:lang w:val="uk-UA"/>
        </w:rPr>
        <w:t>— заземлювач</w:t>
      </w:r>
      <w:r w:rsidR="00505147" w:rsidRPr="00505147">
        <w:rPr>
          <w:rFonts w:ascii="Times New Roman" w:hAnsi="Times New Roman"/>
          <w:sz w:val="28"/>
          <w:szCs w:val="28"/>
          <w:lang w:val="uk-UA"/>
        </w:rPr>
        <w:t xml:space="preserve"> </w:t>
      </w:r>
      <w:r w:rsidRPr="00505147">
        <w:rPr>
          <w:rFonts w:ascii="Times New Roman" w:hAnsi="Times New Roman"/>
          <w:sz w:val="28"/>
          <w:szCs w:val="28"/>
          <w:lang w:val="uk-UA"/>
        </w:rPr>
        <w:t>нейтралі —</w:t>
      </w:r>
      <w:r w:rsidR="001316D9">
        <w:rPr>
          <w:rFonts w:ascii="Times New Roman" w:hAnsi="Times New Roman"/>
          <w:sz w:val="28"/>
          <w:szCs w:val="28"/>
          <w:lang w:val="uk-UA"/>
        </w:rPr>
        <w:t xml:space="preserve"> </w:t>
      </w:r>
      <w:r w:rsidRPr="00505147">
        <w:rPr>
          <w:rFonts w:ascii="Times New Roman" w:hAnsi="Times New Roman"/>
          <w:sz w:val="28"/>
          <w:szCs w:val="28"/>
          <w:lang w:val="uk-UA"/>
        </w:rPr>
        <w:t>нейтраль. Отже, людина, доторкаю</w:t>
      </w:r>
      <w:r w:rsidR="005354D9" w:rsidRPr="00505147">
        <w:rPr>
          <w:rFonts w:ascii="Times New Roman" w:hAnsi="Times New Roman"/>
          <w:sz w:val="28"/>
          <w:szCs w:val="28"/>
          <w:lang w:val="uk-UA"/>
        </w:rPr>
        <w:t>чись до фази, з'єднує її з землею і буде перебувати під струмом замикання на землю.</w:t>
      </w:r>
    </w:p>
    <w:p w14:paraId="6B020302" w14:textId="77777777" w:rsidR="001316D9" w:rsidRDefault="001316D9" w:rsidP="00505147">
      <w:pPr>
        <w:shd w:val="clear" w:color="auto" w:fill="FFFFFF"/>
        <w:spacing w:after="0" w:line="360" w:lineRule="auto"/>
        <w:ind w:firstLine="709"/>
        <w:jc w:val="both"/>
        <w:rPr>
          <w:rFonts w:ascii="Times New Roman" w:hAnsi="Times New Roman"/>
          <w:sz w:val="28"/>
          <w:szCs w:val="28"/>
          <w:lang w:val="uk-UA"/>
        </w:rPr>
      </w:pPr>
    </w:p>
    <w:p w14:paraId="473A662D" w14:textId="77777777" w:rsidR="001316D9" w:rsidRDefault="001316D9">
      <w:pPr>
        <w:rPr>
          <w:rFonts w:ascii="Times New Roman" w:hAnsi="Times New Roman"/>
          <w:sz w:val="28"/>
          <w:szCs w:val="28"/>
          <w:lang w:val="uk-UA"/>
        </w:rPr>
      </w:pPr>
      <w:r>
        <w:rPr>
          <w:rFonts w:ascii="Times New Roman" w:hAnsi="Times New Roman"/>
          <w:sz w:val="28"/>
          <w:szCs w:val="28"/>
          <w:lang w:val="uk-UA"/>
        </w:rPr>
        <w:br w:type="page"/>
      </w:r>
    </w:p>
    <w:p w14:paraId="266EAF54" w14:textId="77777777" w:rsidR="00596050" w:rsidRPr="00505147" w:rsidRDefault="007768EF" w:rsidP="00505147">
      <w:pPr>
        <w:spacing w:after="0" w:line="360" w:lineRule="auto"/>
        <w:ind w:firstLine="709"/>
        <w:jc w:val="both"/>
        <w:rPr>
          <w:rFonts w:ascii="Times New Roman" w:hAnsi="Times New Roman"/>
          <w:sz w:val="28"/>
          <w:szCs w:val="28"/>
        </w:rPr>
      </w:pPr>
      <w:r w:rsidRPr="007768EF">
        <w:rPr>
          <w:rFonts w:ascii="Times New Roman" w:hAnsi="Times New Roman"/>
          <w:noProof/>
          <w:sz w:val="28"/>
          <w:szCs w:val="28"/>
        </w:rPr>
        <w:lastRenderedPageBreak/>
        <w:drawing>
          <wp:inline distT="0" distB="0" distL="0" distR="0" wp14:anchorId="508C6FDA" wp14:editId="36ABDC62">
            <wp:extent cx="3057525" cy="1228725"/>
            <wp:effectExtent l="0" t="0" r="0" b="0"/>
            <wp:docPr id="14"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57525" cy="1228725"/>
                    </a:xfrm>
                    <a:prstGeom prst="rect">
                      <a:avLst/>
                    </a:prstGeom>
                    <a:noFill/>
                    <a:ln>
                      <a:noFill/>
                    </a:ln>
                  </pic:spPr>
                </pic:pic>
              </a:graphicData>
            </a:graphic>
          </wp:inline>
        </w:drawing>
      </w:r>
    </w:p>
    <w:p w14:paraId="7F490154" w14:textId="77777777" w:rsidR="00596050" w:rsidRPr="00505147" w:rsidRDefault="00596050"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b/>
          <w:bCs/>
          <w:sz w:val="28"/>
          <w:szCs w:val="28"/>
          <w:lang w:val="uk-UA"/>
        </w:rPr>
        <w:t xml:space="preserve">Рис. </w:t>
      </w:r>
      <w:r w:rsidR="005354D9" w:rsidRPr="00505147">
        <w:rPr>
          <w:rFonts w:ascii="Times New Roman" w:hAnsi="Times New Roman"/>
          <w:b/>
          <w:bCs/>
          <w:sz w:val="28"/>
          <w:szCs w:val="28"/>
        </w:rPr>
        <w:t>3</w:t>
      </w:r>
      <w:r w:rsidR="005354D9" w:rsidRPr="00505147">
        <w:rPr>
          <w:rFonts w:ascii="Times New Roman" w:hAnsi="Times New Roman"/>
          <w:b/>
          <w:bCs/>
          <w:sz w:val="28"/>
          <w:szCs w:val="28"/>
          <w:lang w:val="uk-UA"/>
        </w:rPr>
        <w:t>.</w:t>
      </w:r>
      <w:r w:rsidR="005354D9" w:rsidRPr="00505147">
        <w:rPr>
          <w:rFonts w:ascii="Times New Roman" w:hAnsi="Times New Roman"/>
          <w:b/>
          <w:bCs/>
          <w:sz w:val="28"/>
          <w:szCs w:val="28"/>
        </w:rPr>
        <w:t>2</w:t>
      </w:r>
      <w:r w:rsidRPr="00505147">
        <w:rPr>
          <w:rFonts w:ascii="Times New Roman" w:hAnsi="Times New Roman"/>
          <w:b/>
          <w:bCs/>
          <w:sz w:val="28"/>
          <w:szCs w:val="28"/>
          <w:lang w:val="uk-UA"/>
        </w:rPr>
        <w:t>. Однофазне доторкання людини до струмопровідних частин:</w:t>
      </w:r>
      <w:r w:rsidR="001316D9">
        <w:rPr>
          <w:rFonts w:ascii="Times New Roman" w:hAnsi="Times New Roman"/>
          <w:b/>
          <w:bCs/>
          <w:sz w:val="28"/>
          <w:szCs w:val="28"/>
          <w:lang w:val="uk-UA"/>
        </w:rPr>
        <w:t xml:space="preserve"> </w:t>
      </w:r>
      <w:r w:rsidRPr="00505147">
        <w:rPr>
          <w:rFonts w:ascii="Times New Roman" w:hAnsi="Times New Roman"/>
          <w:iCs/>
          <w:sz w:val="28"/>
          <w:szCs w:val="28"/>
          <w:lang w:val="uk-UA"/>
        </w:rPr>
        <w:t xml:space="preserve">а </w:t>
      </w:r>
      <w:r w:rsidRPr="00505147">
        <w:rPr>
          <w:rFonts w:ascii="Times New Roman" w:hAnsi="Times New Roman"/>
          <w:sz w:val="28"/>
          <w:szCs w:val="28"/>
          <w:lang w:val="uk-UA"/>
        </w:rPr>
        <w:t xml:space="preserve">— глухозаземлена нейтраль; </w:t>
      </w:r>
      <w:r w:rsidRPr="00505147">
        <w:rPr>
          <w:rFonts w:ascii="Times New Roman" w:hAnsi="Times New Roman"/>
          <w:iCs/>
          <w:sz w:val="28"/>
          <w:szCs w:val="28"/>
          <w:lang w:val="uk-UA"/>
        </w:rPr>
        <w:t xml:space="preserve">б </w:t>
      </w:r>
      <w:r w:rsidRPr="00505147">
        <w:rPr>
          <w:rFonts w:ascii="Times New Roman" w:hAnsi="Times New Roman"/>
          <w:sz w:val="28"/>
          <w:szCs w:val="28"/>
          <w:lang w:val="uk-UA"/>
        </w:rPr>
        <w:t>— ізольована нейтраль.</w:t>
      </w:r>
    </w:p>
    <w:p w14:paraId="2EC4EF39" w14:textId="77777777" w:rsidR="005354D9" w:rsidRPr="00505147" w:rsidRDefault="005354D9" w:rsidP="00505147">
      <w:pPr>
        <w:shd w:val="clear" w:color="auto" w:fill="FFFFFF"/>
        <w:spacing w:after="0" w:line="360" w:lineRule="auto"/>
        <w:ind w:firstLine="709"/>
        <w:jc w:val="both"/>
        <w:rPr>
          <w:rFonts w:ascii="Times New Roman" w:hAnsi="Times New Roman"/>
          <w:b/>
          <w:bCs/>
          <w:iCs/>
          <w:sz w:val="28"/>
          <w:szCs w:val="28"/>
          <w:lang w:val="uk-UA"/>
        </w:rPr>
      </w:pPr>
    </w:p>
    <w:p w14:paraId="541A3359" w14:textId="77777777" w:rsidR="00596050" w:rsidRPr="00505147" w:rsidRDefault="00596050" w:rsidP="00505147">
      <w:pPr>
        <w:shd w:val="clear" w:color="auto" w:fill="FFFFFF"/>
        <w:spacing w:after="0" w:line="360" w:lineRule="auto"/>
        <w:ind w:firstLine="709"/>
        <w:jc w:val="both"/>
        <w:rPr>
          <w:rFonts w:ascii="Times New Roman" w:hAnsi="Times New Roman"/>
          <w:sz w:val="28"/>
          <w:szCs w:val="28"/>
        </w:rPr>
      </w:pPr>
      <w:r w:rsidRPr="00505147">
        <w:rPr>
          <w:rFonts w:ascii="Times New Roman" w:hAnsi="Times New Roman"/>
          <w:sz w:val="28"/>
          <w:szCs w:val="28"/>
          <w:lang w:val="uk-UA"/>
        </w:rPr>
        <w:t>Опір заземлення значно менший, ніж опір людини</w:t>
      </w:r>
      <w:r w:rsidR="005354D9" w:rsidRPr="00505147">
        <w:rPr>
          <w:rFonts w:ascii="Times New Roman" w:hAnsi="Times New Roman"/>
          <w:sz w:val="28"/>
          <w:szCs w:val="28"/>
          <w:lang w:val="uk-UA"/>
        </w:rPr>
        <w:t>.</w:t>
      </w:r>
      <w:r w:rsidR="001316D9">
        <w:rPr>
          <w:rFonts w:ascii="Times New Roman" w:hAnsi="Times New Roman"/>
          <w:sz w:val="28"/>
          <w:szCs w:val="28"/>
          <w:lang w:val="uk-UA"/>
        </w:rPr>
        <w:t xml:space="preserve"> </w:t>
      </w:r>
      <w:r w:rsidRPr="00505147">
        <w:rPr>
          <w:rFonts w:ascii="Times New Roman" w:hAnsi="Times New Roman"/>
          <w:sz w:val="28"/>
          <w:szCs w:val="28"/>
          <w:lang w:val="uk-UA"/>
        </w:rPr>
        <w:t>Отже, в електричних мережах із заземленою нейтраллю при однофазному дотику через людину пройде струм, що є аналогічним одночасному дотику до фази і нуля.</w:t>
      </w:r>
    </w:p>
    <w:p w14:paraId="0C30CEC7" w14:textId="77777777" w:rsidR="00596050" w:rsidRPr="00505147" w:rsidRDefault="00596050"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 xml:space="preserve">В електричних мережах з ізольованою нейтраллю нейтраль ізольована від землі. Опір ізоляції кожної фази має активну і </w:t>
      </w:r>
      <w:r w:rsidR="005354D9" w:rsidRPr="00505147">
        <w:rPr>
          <w:rFonts w:ascii="Times New Roman" w:hAnsi="Times New Roman"/>
          <w:sz w:val="28"/>
          <w:szCs w:val="28"/>
          <w:lang w:val="uk-UA"/>
        </w:rPr>
        <w:t>ємнісну складову (рис.</w:t>
      </w:r>
      <w:r w:rsidRPr="00505147">
        <w:rPr>
          <w:rFonts w:ascii="Times New Roman" w:hAnsi="Times New Roman"/>
          <w:sz w:val="28"/>
          <w:szCs w:val="28"/>
          <w:lang w:val="uk-UA"/>
        </w:rPr>
        <w:t>3</w:t>
      </w:r>
      <w:r w:rsidR="005354D9" w:rsidRPr="00505147">
        <w:rPr>
          <w:rFonts w:ascii="Times New Roman" w:hAnsi="Times New Roman"/>
          <w:sz w:val="28"/>
          <w:szCs w:val="28"/>
          <w:lang w:val="uk-UA"/>
        </w:rPr>
        <w:t>.2,</w:t>
      </w:r>
      <w:r w:rsidRPr="00505147">
        <w:rPr>
          <w:rFonts w:ascii="Times New Roman" w:hAnsi="Times New Roman"/>
          <w:sz w:val="28"/>
          <w:szCs w:val="28"/>
          <w:lang w:val="uk-UA"/>
        </w:rPr>
        <w:t xml:space="preserve"> </w:t>
      </w:r>
      <w:r w:rsidRPr="00505147">
        <w:rPr>
          <w:rFonts w:ascii="Times New Roman" w:hAnsi="Times New Roman"/>
          <w:iCs/>
          <w:sz w:val="28"/>
          <w:szCs w:val="28"/>
          <w:lang w:val="uk-UA"/>
        </w:rPr>
        <w:t xml:space="preserve">б), </w:t>
      </w:r>
      <w:r w:rsidRPr="00505147">
        <w:rPr>
          <w:rFonts w:ascii="Times New Roman" w:hAnsi="Times New Roman"/>
          <w:sz w:val="28"/>
          <w:szCs w:val="28"/>
          <w:lang w:val="uk-UA"/>
        </w:rPr>
        <w:t>і тому аналіз небезпечностей цих мереж є складним.</w:t>
      </w:r>
    </w:p>
    <w:p w14:paraId="47795BEB" w14:textId="77777777" w:rsidR="00596050" w:rsidRPr="00505147" w:rsidRDefault="00596050"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 xml:space="preserve">Активний опір ізоляції фаз </w:t>
      </w:r>
      <w:r w:rsidRPr="00505147">
        <w:rPr>
          <w:rFonts w:ascii="Times New Roman" w:hAnsi="Times New Roman"/>
          <w:iCs/>
          <w:sz w:val="28"/>
          <w:szCs w:val="28"/>
          <w:lang w:val="en-US"/>
        </w:rPr>
        <w:t>R</w:t>
      </w:r>
      <w:r w:rsidRPr="00505147">
        <w:rPr>
          <w:rFonts w:ascii="Times New Roman" w:hAnsi="Times New Roman"/>
          <w:iCs/>
          <w:sz w:val="28"/>
          <w:szCs w:val="28"/>
          <w:vertAlign w:val="subscript"/>
          <w:lang w:val="en-US"/>
        </w:rPr>
        <w:t>A</w:t>
      </w:r>
      <w:r w:rsidRPr="00505147">
        <w:rPr>
          <w:rFonts w:ascii="Times New Roman" w:hAnsi="Times New Roman"/>
          <w:iCs/>
          <w:sz w:val="28"/>
          <w:szCs w:val="28"/>
          <w:lang w:val="uk-UA"/>
        </w:rPr>
        <w:t xml:space="preserve">, </w:t>
      </w:r>
      <w:r w:rsidRPr="00505147">
        <w:rPr>
          <w:rFonts w:ascii="Times New Roman" w:hAnsi="Times New Roman"/>
          <w:iCs/>
          <w:sz w:val="28"/>
          <w:szCs w:val="28"/>
          <w:lang w:val="en-US"/>
        </w:rPr>
        <w:t>R</w:t>
      </w:r>
      <w:r w:rsidRPr="00505147">
        <w:rPr>
          <w:rFonts w:ascii="Times New Roman" w:hAnsi="Times New Roman"/>
          <w:iCs/>
          <w:sz w:val="28"/>
          <w:szCs w:val="28"/>
          <w:vertAlign w:val="subscript"/>
          <w:lang w:val="en-US"/>
        </w:rPr>
        <w:t>B</w:t>
      </w:r>
      <w:r w:rsidRPr="00505147">
        <w:rPr>
          <w:rFonts w:ascii="Times New Roman" w:hAnsi="Times New Roman"/>
          <w:iCs/>
          <w:sz w:val="28"/>
          <w:szCs w:val="28"/>
          <w:lang w:val="uk-UA"/>
        </w:rPr>
        <w:t xml:space="preserve">, </w:t>
      </w:r>
      <w:r w:rsidRPr="00505147">
        <w:rPr>
          <w:rFonts w:ascii="Times New Roman" w:hAnsi="Times New Roman"/>
          <w:iCs/>
          <w:sz w:val="28"/>
          <w:szCs w:val="28"/>
          <w:lang w:val="en-US"/>
        </w:rPr>
        <w:t>R</w:t>
      </w:r>
      <w:r w:rsidRPr="00505147">
        <w:rPr>
          <w:rFonts w:ascii="Times New Roman" w:hAnsi="Times New Roman"/>
          <w:iCs/>
          <w:sz w:val="28"/>
          <w:szCs w:val="28"/>
          <w:vertAlign w:val="subscript"/>
          <w:lang w:val="en-US"/>
        </w:rPr>
        <w:t>c</w:t>
      </w:r>
      <w:r w:rsidRPr="00505147">
        <w:rPr>
          <w:rFonts w:ascii="Times New Roman" w:hAnsi="Times New Roman"/>
          <w:iCs/>
          <w:sz w:val="28"/>
          <w:szCs w:val="28"/>
          <w:lang w:val="uk-UA"/>
        </w:rPr>
        <w:t xml:space="preserve"> </w:t>
      </w:r>
      <w:r w:rsidRPr="00505147">
        <w:rPr>
          <w:rFonts w:ascii="Times New Roman" w:hAnsi="Times New Roman"/>
          <w:sz w:val="28"/>
          <w:szCs w:val="28"/>
          <w:lang w:val="uk-UA"/>
        </w:rPr>
        <w:t xml:space="preserve">характеризує здатність матеріалу ізоляції пропускати струм. Цей опір залежить від товщини, матерісхпу і строку експлуатації ізоляції. Так, при старінні або зволоженні ізоляції її питомий електричний опір зменшується. Тому на кожній ділянці довжини проводу ізоляція має відповідний активний опір. Проводи фаз і земля є ніби пластинами великого конденсатора. Тому ємність фази відносно землі буде визначатися відповідно до ємностей </w:t>
      </w:r>
      <w:r w:rsidRPr="00505147">
        <w:rPr>
          <w:rFonts w:ascii="Times New Roman" w:hAnsi="Times New Roman"/>
          <w:iCs/>
          <w:sz w:val="28"/>
          <w:szCs w:val="28"/>
          <w:lang w:val="uk-UA"/>
        </w:rPr>
        <w:t>С</w:t>
      </w:r>
      <w:r w:rsidRPr="00505147">
        <w:rPr>
          <w:rFonts w:ascii="Times New Roman" w:hAnsi="Times New Roman"/>
          <w:iCs/>
          <w:sz w:val="28"/>
          <w:szCs w:val="28"/>
          <w:vertAlign w:val="subscript"/>
          <w:lang w:val="uk-UA"/>
        </w:rPr>
        <w:t>А</w:t>
      </w:r>
      <w:r w:rsidRPr="00505147">
        <w:rPr>
          <w:rFonts w:ascii="Times New Roman" w:hAnsi="Times New Roman"/>
          <w:iCs/>
          <w:sz w:val="28"/>
          <w:szCs w:val="28"/>
          <w:lang w:val="uk-UA"/>
        </w:rPr>
        <w:t>, С</w:t>
      </w:r>
      <w:r w:rsidRPr="00505147">
        <w:rPr>
          <w:rFonts w:ascii="Times New Roman" w:hAnsi="Times New Roman"/>
          <w:iCs/>
          <w:sz w:val="28"/>
          <w:szCs w:val="28"/>
          <w:vertAlign w:val="subscript"/>
          <w:lang w:val="uk-UA"/>
        </w:rPr>
        <w:t>в</w:t>
      </w:r>
      <w:r w:rsidRPr="00505147">
        <w:rPr>
          <w:rFonts w:ascii="Times New Roman" w:hAnsi="Times New Roman"/>
          <w:iCs/>
          <w:sz w:val="28"/>
          <w:szCs w:val="28"/>
          <w:lang w:val="uk-UA"/>
        </w:rPr>
        <w:t>, С</w:t>
      </w:r>
      <w:r w:rsidRPr="00505147">
        <w:rPr>
          <w:rFonts w:ascii="Times New Roman" w:hAnsi="Times New Roman"/>
          <w:iCs/>
          <w:sz w:val="28"/>
          <w:szCs w:val="28"/>
          <w:vertAlign w:val="subscript"/>
          <w:lang w:val="uk-UA"/>
        </w:rPr>
        <w:t>с</w:t>
      </w:r>
      <w:r w:rsidRPr="00505147">
        <w:rPr>
          <w:rFonts w:ascii="Times New Roman" w:hAnsi="Times New Roman"/>
          <w:iCs/>
          <w:sz w:val="28"/>
          <w:szCs w:val="28"/>
          <w:lang w:val="uk-UA"/>
        </w:rPr>
        <w:t xml:space="preserve">. </w:t>
      </w:r>
      <w:r w:rsidRPr="00505147">
        <w:rPr>
          <w:rFonts w:ascii="Times New Roman" w:hAnsi="Times New Roman"/>
          <w:sz w:val="28"/>
          <w:szCs w:val="28"/>
          <w:lang w:val="uk-UA"/>
        </w:rPr>
        <w:t xml:space="preserve">Вони залежать від довжини проводів, діелектричної проникності ізоляції та її товщини. Для повітряної лінії ємність залежить </w:t>
      </w:r>
      <w:r w:rsidR="001316D9">
        <w:rPr>
          <w:rFonts w:ascii="Times New Roman" w:hAnsi="Times New Roman"/>
          <w:sz w:val="28"/>
          <w:szCs w:val="28"/>
          <w:lang w:val="uk-UA"/>
        </w:rPr>
        <w:t>щ</w:t>
      </w:r>
      <w:r w:rsidRPr="00505147">
        <w:rPr>
          <w:rFonts w:ascii="Times New Roman" w:hAnsi="Times New Roman"/>
          <w:sz w:val="28"/>
          <w:szCs w:val="28"/>
          <w:lang w:val="uk-UA"/>
        </w:rPr>
        <w:t>е й від висоти підвішування проводів відносно землі.</w:t>
      </w:r>
    </w:p>
    <w:p w14:paraId="15C825FC" w14:textId="77777777" w:rsidR="00596050" w:rsidRPr="00505147" w:rsidRDefault="00596050" w:rsidP="00505147">
      <w:pPr>
        <w:shd w:val="clear" w:color="auto" w:fill="FFFFFF"/>
        <w:spacing w:after="0" w:line="360" w:lineRule="auto"/>
        <w:ind w:firstLine="709"/>
        <w:jc w:val="both"/>
        <w:rPr>
          <w:rFonts w:ascii="Times New Roman" w:hAnsi="Times New Roman"/>
          <w:sz w:val="28"/>
          <w:szCs w:val="28"/>
          <w:lang w:val="uk-UA"/>
        </w:rPr>
      </w:pPr>
      <w:r w:rsidRPr="00505147">
        <w:rPr>
          <w:rFonts w:ascii="Times New Roman" w:hAnsi="Times New Roman"/>
          <w:sz w:val="28"/>
          <w:szCs w:val="28"/>
          <w:lang w:val="uk-UA"/>
        </w:rPr>
        <w:t>При дотику людини до струмопровідної частини в електричній мережі з</w:t>
      </w:r>
      <w:r w:rsidR="005354D9" w:rsidRPr="00505147">
        <w:rPr>
          <w:rFonts w:ascii="Times New Roman" w:hAnsi="Times New Roman"/>
          <w:sz w:val="28"/>
          <w:szCs w:val="28"/>
          <w:lang w:val="uk-UA"/>
        </w:rPr>
        <w:t xml:space="preserve"> ізольованою нейтраллю (рис. 3.2,</w:t>
      </w:r>
      <w:r w:rsidRPr="00505147">
        <w:rPr>
          <w:rFonts w:ascii="Times New Roman" w:hAnsi="Times New Roman"/>
          <w:sz w:val="28"/>
          <w:szCs w:val="28"/>
          <w:lang w:val="uk-UA"/>
        </w:rPr>
        <w:t xml:space="preserve"> </w:t>
      </w:r>
      <w:r w:rsidRPr="00505147">
        <w:rPr>
          <w:rFonts w:ascii="Times New Roman" w:hAnsi="Times New Roman"/>
          <w:iCs/>
          <w:sz w:val="28"/>
          <w:szCs w:val="28"/>
          <w:lang w:val="uk-UA"/>
        </w:rPr>
        <w:t xml:space="preserve">б) </w:t>
      </w:r>
      <w:r w:rsidRPr="00505147">
        <w:rPr>
          <w:rFonts w:ascii="Times New Roman" w:hAnsi="Times New Roman"/>
          <w:sz w:val="28"/>
          <w:szCs w:val="28"/>
          <w:lang w:val="uk-UA"/>
        </w:rPr>
        <w:t xml:space="preserve">струм буде проходити через тіло людини — підлогу (ґрунт) — ізоляцію фаз. Якщо людина доторкається, наприклад, до фази </w:t>
      </w:r>
      <w:r w:rsidRPr="00505147">
        <w:rPr>
          <w:rFonts w:ascii="Times New Roman" w:hAnsi="Times New Roman"/>
          <w:iCs/>
          <w:sz w:val="28"/>
          <w:szCs w:val="28"/>
          <w:lang w:val="uk-UA"/>
        </w:rPr>
        <w:t xml:space="preserve">А, </w:t>
      </w:r>
      <w:r w:rsidRPr="00505147">
        <w:rPr>
          <w:rFonts w:ascii="Times New Roman" w:hAnsi="Times New Roman"/>
          <w:sz w:val="28"/>
          <w:szCs w:val="28"/>
          <w:lang w:val="uk-UA"/>
        </w:rPr>
        <w:t xml:space="preserve">то її опір буде послідовно ввімкненим з опором фаз </w:t>
      </w:r>
      <w:r w:rsidRPr="00505147">
        <w:rPr>
          <w:rFonts w:ascii="Times New Roman" w:hAnsi="Times New Roman"/>
          <w:iCs/>
          <w:sz w:val="28"/>
          <w:szCs w:val="28"/>
          <w:lang w:val="uk-UA"/>
        </w:rPr>
        <w:t xml:space="preserve">В </w:t>
      </w:r>
      <w:r w:rsidRPr="00505147">
        <w:rPr>
          <w:rFonts w:ascii="Times New Roman" w:hAnsi="Times New Roman"/>
          <w:sz w:val="28"/>
          <w:szCs w:val="28"/>
          <w:lang w:val="uk-UA"/>
        </w:rPr>
        <w:t xml:space="preserve">і </w:t>
      </w:r>
      <w:r w:rsidRPr="00505147">
        <w:rPr>
          <w:rFonts w:ascii="Times New Roman" w:hAnsi="Times New Roman"/>
          <w:iCs/>
          <w:sz w:val="28"/>
          <w:szCs w:val="28"/>
          <w:lang w:val="uk-UA"/>
        </w:rPr>
        <w:t xml:space="preserve">С. </w:t>
      </w:r>
      <w:r w:rsidRPr="00505147">
        <w:rPr>
          <w:rFonts w:ascii="Times New Roman" w:hAnsi="Times New Roman"/>
          <w:sz w:val="28"/>
          <w:szCs w:val="28"/>
          <w:lang w:val="uk-UA"/>
        </w:rPr>
        <w:t>Звідси випливає, що величина струму, яка пройде через людину, буде визначатися не тільки опором людини, а й опором ізоляції.</w:t>
      </w:r>
    </w:p>
    <w:p w14:paraId="3A65DF55" w14:textId="77EF2F3E" w:rsidR="00A3522B" w:rsidRPr="00505147" w:rsidRDefault="00045608" w:rsidP="00505147">
      <w:pPr>
        <w:shd w:val="clear" w:color="auto" w:fill="FFFFFF"/>
        <w:spacing w:after="0" w:line="360" w:lineRule="auto"/>
        <w:ind w:firstLine="709"/>
        <w:jc w:val="both"/>
        <w:rPr>
          <w:rFonts w:ascii="Times New Roman" w:hAnsi="Times New Roman"/>
          <w:sz w:val="28"/>
          <w:szCs w:val="28"/>
        </w:rPr>
      </w:pPr>
      <w:r>
        <w:rPr>
          <w:noProof/>
        </w:rPr>
        <w:lastRenderedPageBreak/>
        <mc:AlternateContent>
          <mc:Choice Requires="wps">
            <w:drawing>
              <wp:anchor distT="0" distB="0" distL="114300" distR="114300" simplePos="0" relativeHeight="251656192" behindDoc="0" locked="0" layoutInCell="0" allowOverlap="1" wp14:anchorId="7A325B70" wp14:editId="55CEC1D7">
                <wp:simplePos x="0" y="0"/>
                <wp:positionH relativeFrom="margin">
                  <wp:posOffset>-1520825</wp:posOffset>
                </wp:positionH>
                <wp:positionV relativeFrom="paragraph">
                  <wp:posOffset>82550</wp:posOffset>
                </wp:positionV>
                <wp:extent cx="0" cy="585470"/>
                <wp:effectExtent l="6985" t="12065" r="12065" b="12065"/>
                <wp:wrapNone/>
                <wp:docPr id="2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547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31969" id="Line 4"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9.75pt,6.5pt" to="-119.75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" o:allowincell="f" strokeweight=".95pt">
                <w10:wrap anchorx="margin"/>
              </v:line>
            </w:pict>
          </mc:Fallback>
        </mc:AlternateContent>
      </w:r>
      <w:r>
        <w:rPr>
          <w:noProof/>
        </w:rPr>
        <mc:AlternateContent>
          <mc:Choice Requires="wps">
            <w:drawing>
              <wp:anchor distT="0" distB="0" distL="114300" distR="114300" simplePos="0" relativeHeight="251657216" behindDoc="0" locked="0" layoutInCell="0" allowOverlap="1" wp14:anchorId="78EACE98" wp14:editId="40A21FC5">
                <wp:simplePos x="0" y="0"/>
                <wp:positionH relativeFrom="margin">
                  <wp:posOffset>-1959610</wp:posOffset>
                </wp:positionH>
                <wp:positionV relativeFrom="paragraph">
                  <wp:posOffset>247015</wp:posOffset>
                </wp:positionV>
                <wp:extent cx="0" cy="414655"/>
                <wp:effectExtent l="6350" t="5080" r="12700" b="8890"/>
                <wp:wrapNone/>
                <wp:docPr id="1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C5FAA" id="Line 5"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4.3pt,19.45pt" to="-154.3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" o:allowincell="f" strokeweight=".5pt">
                <w10:wrap anchorx="margin"/>
              </v:line>
            </w:pict>
          </mc:Fallback>
        </mc:AlternateContent>
      </w:r>
      <w:r>
        <w:rPr>
          <w:noProof/>
        </w:rPr>
        <mc:AlternateContent>
          <mc:Choice Requires="wps">
            <w:drawing>
              <wp:anchor distT="0" distB="0" distL="114300" distR="114300" simplePos="0" relativeHeight="251658240" behindDoc="0" locked="0" layoutInCell="0" allowOverlap="1" wp14:anchorId="6304A79C" wp14:editId="05DBF43E">
                <wp:simplePos x="0" y="0"/>
                <wp:positionH relativeFrom="margin">
                  <wp:posOffset>-2392680</wp:posOffset>
                </wp:positionH>
                <wp:positionV relativeFrom="paragraph">
                  <wp:posOffset>417830</wp:posOffset>
                </wp:positionV>
                <wp:extent cx="0" cy="237490"/>
                <wp:effectExtent l="11430" t="13970" r="7620" b="5715"/>
                <wp:wrapNone/>
                <wp:docPr id="1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CC6B3" id="Line 6"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8.4pt,32.9pt" to="-188.4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" o:allowincell="f" strokeweight=".7pt">
                <w10:wrap anchorx="margin"/>
              </v:line>
            </w:pict>
          </mc:Fallback>
        </mc:AlternateContent>
      </w:r>
      <w:r>
        <w:rPr>
          <w:noProof/>
        </w:rPr>
        <mc:AlternateContent>
          <mc:Choice Requires="wps">
            <w:drawing>
              <wp:anchor distT="0" distB="0" distL="114300" distR="114300" simplePos="0" relativeHeight="251659264" behindDoc="0" locked="0" layoutInCell="0" allowOverlap="1" wp14:anchorId="449EF865" wp14:editId="44721DB5">
                <wp:simplePos x="0" y="0"/>
                <wp:positionH relativeFrom="margin">
                  <wp:posOffset>-1380490</wp:posOffset>
                </wp:positionH>
                <wp:positionV relativeFrom="paragraph">
                  <wp:posOffset>643255</wp:posOffset>
                </wp:positionV>
                <wp:extent cx="0" cy="323215"/>
                <wp:effectExtent l="13970" t="10795" r="5080" b="8890"/>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F5E85" id="Line 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8.7pt,50.65pt" to="-108.7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" o:allowincell="f" strokeweight=".5pt">
                <w10:wrap anchorx="margin"/>
              </v:line>
            </w:pict>
          </mc:Fallback>
        </mc:AlternateContent>
      </w:r>
      <w:r w:rsidR="00596050" w:rsidRPr="00505147">
        <w:rPr>
          <w:rFonts w:ascii="Times New Roman" w:hAnsi="Times New Roman"/>
          <w:sz w:val="28"/>
          <w:szCs w:val="28"/>
          <w:lang w:val="uk-UA"/>
        </w:rPr>
        <w:t xml:space="preserve">У мережах з ізольованою нейтраллю, які не </w:t>
      </w:r>
      <w:r w:rsidR="005354D9" w:rsidRPr="00505147">
        <w:rPr>
          <w:rFonts w:ascii="Times New Roman" w:hAnsi="Times New Roman"/>
          <w:sz w:val="28"/>
          <w:szCs w:val="28"/>
          <w:lang w:val="uk-UA"/>
        </w:rPr>
        <w:t>мають пошкоджень ізоляції</w:t>
      </w:r>
      <w:r w:rsidR="00596050" w:rsidRPr="00505147">
        <w:rPr>
          <w:rFonts w:ascii="Times New Roman" w:hAnsi="Times New Roman"/>
          <w:sz w:val="28"/>
          <w:szCs w:val="28"/>
          <w:lang w:val="uk-UA"/>
        </w:rPr>
        <w:t xml:space="preserve"> і м</w:t>
      </w:r>
      <w:r w:rsidR="005354D9" w:rsidRPr="00505147">
        <w:rPr>
          <w:rFonts w:ascii="Times New Roman" w:hAnsi="Times New Roman"/>
          <w:sz w:val="28"/>
          <w:szCs w:val="28"/>
          <w:lang w:val="uk-UA"/>
        </w:rPr>
        <w:t>ають великий опір та малу ємніст</w:t>
      </w:r>
      <w:r w:rsidR="00596050" w:rsidRPr="00505147">
        <w:rPr>
          <w:rFonts w:ascii="Times New Roman" w:hAnsi="Times New Roman"/>
          <w:sz w:val="28"/>
          <w:szCs w:val="28"/>
          <w:lang w:val="uk-UA"/>
        </w:rPr>
        <w:t>ь</w:t>
      </w:r>
      <w:r w:rsidR="005354D9" w:rsidRPr="00505147">
        <w:rPr>
          <w:rFonts w:ascii="Times New Roman" w:hAnsi="Times New Roman"/>
          <w:sz w:val="28"/>
          <w:szCs w:val="28"/>
          <w:lang w:val="uk-UA"/>
        </w:rPr>
        <w:t xml:space="preserve"> ізоляції, опір фаз</w:t>
      </w:r>
      <w:r w:rsidR="00596050" w:rsidRPr="00505147">
        <w:rPr>
          <w:rFonts w:ascii="Times New Roman" w:hAnsi="Times New Roman"/>
          <w:sz w:val="28"/>
          <w:szCs w:val="28"/>
          <w:lang w:val="uk-UA"/>
        </w:rPr>
        <w:t>,і значно більший від опору людини.</w:t>
      </w:r>
      <w:r w:rsidR="00505147" w:rsidRPr="00505147">
        <w:rPr>
          <w:rFonts w:ascii="Times New Roman" w:hAnsi="Times New Roman"/>
          <w:sz w:val="28"/>
          <w:szCs w:val="28"/>
          <w:lang w:val="uk-UA"/>
        </w:rPr>
        <w:t xml:space="preserve"> </w:t>
      </w:r>
      <w:r w:rsidR="00A3522B" w:rsidRPr="00505147">
        <w:rPr>
          <w:rFonts w:ascii="Times New Roman" w:hAnsi="Times New Roman"/>
          <w:sz w:val="28"/>
          <w:szCs w:val="28"/>
          <w:lang w:val="uk-UA"/>
        </w:rPr>
        <w:t>Це означає, що торкання людиною однофазової мережі з ізольованою нейтраллю не загрожує її життю. Але більшість мереж мають значну ємність (С &gt; 0,1 мкФ на фазу), а в розгалужувальних мережах з великим числом споживачів опір ізоляції може бути меншим за опір людини, а ємність має велике значення. Відповідно струм, який пройде через тіло людини, буде визначатися тільки її опором і ізоляція фаз практично не впливатиме на його величину. Якщо людина доторкнеться до фази, наприклад, в мережі напругою 380 В, то струм враження буде визначатися фазною напругою 220 В та опором людини 1 000 Ом і досягне небезпечного значення для її життя 0,22 А.</w:t>
      </w:r>
    </w:p>
    <w:p w14:paraId="71358EDA" w14:textId="77777777" w:rsidR="00596050" w:rsidRPr="00505147" w:rsidRDefault="00596050" w:rsidP="00505147">
      <w:pPr>
        <w:shd w:val="clear" w:color="auto" w:fill="FFFFFF"/>
        <w:spacing w:after="0" w:line="360" w:lineRule="auto"/>
        <w:ind w:firstLine="709"/>
        <w:jc w:val="both"/>
        <w:rPr>
          <w:rFonts w:ascii="Times New Roman" w:hAnsi="Times New Roman"/>
          <w:sz w:val="28"/>
          <w:szCs w:val="28"/>
        </w:rPr>
      </w:pPr>
    </w:p>
    <w:p w14:paraId="2EB62C45" w14:textId="77777777" w:rsidR="001316D9" w:rsidRDefault="001316D9">
      <w:pPr>
        <w:rPr>
          <w:rFonts w:ascii="Times New Roman" w:hAnsi="Times New Roman"/>
          <w:sz w:val="28"/>
          <w:szCs w:val="28"/>
        </w:rPr>
      </w:pPr>
      <w:r>
        <w:rPr>
          <w:rFonts w:ascii="Times New Roman" w:hAnsi="Times New Roman"/>
          <w:sz w:val="28"/>
          <w:szCs w:val="28"/>
        </w:rPr>
        <w:br w:type="page"/>
      </w:r>
    </w:p>
    <w:p w14:paraId="1DCD1C46" w14:textId="77777777" w:rsidR="00227CCA" w:rsidRPr="00505147" w:rsidRDefault="00227CCA" w:rsidP="001316D9">
      <w:pPr>
        <w:shd w:val="clear" w:color="auto" w:fill="FFFFFF"/>
        <w:spacing w:after="0" w:line="360" w:lineRule="auto"/>
        <w:ind w:firstLine="709"/>
        <w:jc w:val="center"/>
        <w:rPr>
          <w:rFonts w:ascii="Times New Roman" w:hAnsi="Times New Roman"/>
          <w:b/>
          <w:bCs/>
          <w:sz w:val="28"/>
          <w:szCs w:val="28"/>
          <w:lang w:val="uk-UA"/>
        </w:rPr>
      </w:pPr>
      <w:r w:rsidRPr="00505147">
        <w:rPr>
          <w:rFonts w:ascii="Times New Roman" w:hAnsi="Times New Roman"/>
          <w:b/>
          <w:bCs/>
          <w:sz w:val="28"/>
          <w:szCs w:val="28"/>
          <w:lang w:val="uk-UA"/>
        </w:rPr>
        <w:lastRenderedPageBreak/>
        <w:t>Список використаних джерел</w:t>
      </w:r>
    </w:p>
    <w:p w14:paraId="60C26EA9" w14:textId="77777777" w:rsidR="00227CCA" w:rsidRPr="00505147" w:rsidRDefault="00227CCA" w:rsidP="00505147">
      <w:pPr>
        <w:shd w:val="clear" w:color="auto" w:fill="FFFFFF"/>
        <w:spacing w:after="0" w:line="360" w:lineRule="auto"/>
        <w:ind w:firstLine="709"/>
        <w:jc w:val="both"/>
        <w:rPr>
          <w:rFonts w:ascii="Times New Roman" w:hAnsi="Times New Roman"/>
          <w:sz w:val="28"/>
          <w:szCs w:val="28"/>
        </w:rPr>
      </w:pPr>
    </w:p>
    <w:p w14:paraId="1E1C434E" w14:textId="77777777" w:rsidR="00227CCA" w:rsidRPr="00505147" w:rsidRDefault="00227CCA" w:rsidP="001316D9">
      <w:pPr>
        <w:pStyle w:val="ab"/>
        <w:numPr>
          <w:ilvl w:val="0"/>
          <w:numId w:val="11"/>
        </w:numPr>
        <w:shd w:val="clear" w:color="auto" w:fill="FFFFFF"/>
        <w:spacing w:after="0" w:line="360" w:lineRule="auto"/>
        <w:ind w:left="0" w:firstLine="0"/>
        <w:jc w:val="both"/>
        <w:rPr>
          <w:rFonts w:ascii="Times New Roman" w:hAnsi="Times New Roman"/>
          <w:sz w:val="28"/>
          <w:szCs w:val="28"/>
        </w:rPr>
      </w:pPr>
      <w:r w:rsidRPr="00505147">
        <w:rPr>
          <w:rFonts w:ascii="Times New Roman" w:hAnsi="Times New Roman"/>
          <w:sz w:val="28"/>
          <w:szCs w:val="28"/>
        </w:rPr>
        <w:t>Атабеков В. Б.</w:t>
      </w:r>
      <w:r w:rsidRPr="00505147">
        <w:rPr>
          <w:rFonts w:ascii="Times New Roman" w:hAnsi="Times New Roman"/>
          <w:sz w:val="28"/>
          <w:szCs w:val="28"/>
          <w:lang w:val="uk-UA"/>
        </w:rPr>
        <w:t xml:space="preserve"> </w:t>
      </w:r>
      <w:r w:rsidRPr="00505147">
        <w:rPr>
          <w:rFonts w:ascii="Times New Roman" w:hAnsi="Times New Roman"/>
          <w:sz w:val="28"/>
          <w:szCs w:val="28"/>
        </w:rPr>
        <w:t>Ремонт электрооборудования промышленных предприятий: Учебник для сред, проф.-техн. училищ. — 4-е изд., перераб. и доп. — М.: Высш. школа, 1979. — 256 с, ил. — (Профтехобразование. Энергетика).</w:t>
      </w:r>
    </w:p>
    <w:p w14:paraId="3D4ECF1E" w14:textId="77777777" w:rsidR="00227CCA" w:rsidRPr="00505147" w:rsidRDefault="00227CCA" w:rsidP="001316D9">
      <w:pPr>
        <w:pStyle w:val="ab"/>
        <w:numPr>
          <w:ilvl w:val="0"/>
          <w:numId w:val="11"/>
        </w:numPr>
        <w:shd w:val="clear" w:color="auto" w:fill="FFFFFF"/>
        <w:spacing w:after="0" w:line="360" w:lineRule="auto"/>
        <w:ind w:left="0" w:firstLine="0"/>
        <w:jc w:val="both"/>
        <w:rPr>
          <w:rFonts w:ascii="Times New Roman" w:hAnsi="Times New Roman"/>
          <w:sz w:val="28"/>
          <w:szCs w:val="28"/>
          <w:lang w:val="uk-UA"/>
        </w:rPr>
      </w:pPr>
      <w:r w:rsidRPr="00505147">
        <w:rPr>
          <w:rFonts w:ascii="Times New Roman" w:hAnsi="Times New Roman"/>
          <w:bCs/>
          <w:sz w:val="28"/>
          <w:szCs w:val="28"/>
          <w:lang w:val="uk-UA"/>
        </w:rPr>
        <w:t xml:space="preserve">Бондар В. М., Гаврилюк В. А., Духовний </w:t>
      </w:r>
      <w:r w:rsidRPr="00505147">
        <w:rPr>
          <w:rFonts w:ascii="Times New Roman" w:hAnsi="Times New Roman"/>
          <w:sz w:val="28"/>
          <w:szCs w:val="28"/>
          <w:lang w:val="uk-UA"/>
        </w:rPr>
        <w:t xml:space="preserve">А. </w:t>
      </w:r>
      <w:r w:rsidRPr="00505147">
        <w:rPr>
          <w:rFonts w:ascii="Times New Roman" w:hAnsi="Times New Roman"/>
          <w:bCs/>
          <w:sz w:val="28"/>
          <w:szCs w:val="28"/>
          <w:lang w:val="en-US"/>
        </w:rPr>
        <w:t>X</w:t>
      </w:r>
      <w:r w:rsidRPr="00505147">
        <w:rPr>
          <w:rFonts w:ascii="Times New Roman" w:hAnsi="Times New Roman"/>
          <w:bCs/>
          <w:sz w:val="28"/>
          <w:szCs w:val="28"/>
        </w:rPr>
        <w:t xml:space="preserve">. </w:t>
      </w:r>
      <w:r w:rsidRPr="00505147">
        <w:rPr>
          <w:rFonts w:ascii="Times New Roman" w:hAnsi="Times New Roman"/>
          <w:sz w:val="28"/>
          <w:szCs w:val="28"/>
          <w:lang w:val="uk-UA"/>
        </w:rPr>
        <w:t>та ін. Практична електротехніка для робітничих професій: Пі-друч. для учнів проф.-навч. закладів з різноманіт. галузей пром.-сті та побут, обслуг.— К.: Веселка, 1997. — 191 с.</w:t>
      </w:r>
    </w:p>
    <w:p w14:paraId="136C8C31" w14:textId="77777777" w:rsidR="00227CCA" w:rsidRPr="00505147" w:rsidRDefault="00227CCA" w:rsidP="001316D9">
      <w:pPr>
        <w:pStyle w:val="ab"/>
        <w:numPr>
          <w:ilvl w:val="0"/>
          <w:numId w:val="11"/>
        </w:numPr>
        <w:shd w:val="clear" w:color="auto" w:fill="FFFFFF"/>
        <w:spacing w:after="0" w:line="360" w:lineRule="auto"/>
        <w:ind w:left="0" w:firstLine="0"/>
        <w:jc w:val="both"/>
        <w:rPr>
          <w:rFonts w:ascii="Times New Roman" w:hAnsi="Times New Roman"/>
          <w:sz w:val="28"/>
          <w:szCs w:val="28"/>
        </w:rPr>
      </w:pPr>
      <w:r w:rsidRPr="00505147">
        <w:rPr>
          <w:rFonts w:ascii="Times New Roman" w:hAnsi="Times New Roman"/>
          <w:bCs/>
          <w:sz w:val="28"/>
          <w:szCs w:val="28"/>
        </w:rPr>
        <w:t>Егоров Г. П. и Коварский А. И.</w:t>
      </w:r>
      <w:r w:rsidRPr="00505147">
        <w:rPr>
          <w:rFonts w:ascii="Times New Roman" w:hAnsi="Times New Roman"/>
          <w:sz w:val="28"/>
          <w:szCs w:val="28"/>
        </w:rPr>
        <w:t>ЕЗО Устройство, монтаж, эксплуатация и ремонт промышленных электроустановок. Изд. 3-е, перераб.</w:t>
      </w:r>
      <w:r w:rsidR="00505147" w:rsidRPr="00505147">
        <w:rPr>
          <w:rFonts w:ascii="Times New Roman" w:hAnsi="Times New Roman"/>
          <w:sz w:val="28"/>
          <w:szCs w:val="28"/>
        </w:rPr>
        <w:t xml:space="preserve"> </w:t>
      </w:r>
      <w:r w:rsidRPr="00505147">
        <w:rPr>
          <w:rFonts w:ascii="Times New Roman" w:hAnsi="Times New Roman"/>
          <w:sz w:val="28"/>
          <w:szCs w:val="28"/>
        </w:rPr>
        <w:t>Учебник для профес.-технич. учебных заведений и подг. рабочих на произв. М., «Высшая школа», 1972 (</w:t>
      </w:r>
      <w:r w:rsidRPr="00505147">
        <w:rPr>
          <w:rFonts w:ascii="Times New Roman" w:hAnsi="Times New Roman"/>
          <w:sz w:val="28"/>
          <w:szCs w:val="28"/>
          <w:lang w:val="en-US"/>
        </w:rPr>
        <w:t>I</w:t>
      </w:r>
      <w:r w:rsidRPr="00505147">
        <w:rPr>
          <w:rFonts w:ascii="Times New Roman" w:hAnsi="Times New Roman"/>
          <w:sz w:val="28"/>
          <w:szCs w:val="28"/>
        </w:rPr>
        <w:t xml:space="preserve"> кв.) 352 с. с илл.</w:t>
      </w:r>
    </w:p>
    <w:p w14:paraId="464AE28E" w14:textId="77777777" w:rsidR="00227CCA" w:rsidRPr="00505147" w:rsidRDefault="00227CCA" w:rsidP="001316D9">
      <w:pPr>
        <w:pStyle w:val="ab"/>
        <w:numPr>
          <w:ilvl w:val="0"/>
          <w:numId w:val="11"/>
        </w:numPr>
        <w:shd w:val="clear" w:color="auto" w:fill="FFFFFF"/>
        <w:spacing w:after="0" w:line="360" w:lineRule="auto"/>
        <w:ind w:left="0" w:firstLine="0"/>
        <w:jc w:val="both"/>
        <w:rPr>
          <w:rFonts w:ascii="Times New Roman" w:hAnsi="Times New Roman"/>
          <w:sz w:val="28"/>
          <w:szCs w:val="28"/>
          <w:lang w:val="uk-UA"/>
        </w:rPr>
      </w:pPr>
      <w:r w:rsidRPr="00505147">
        <w:rPr>
          <w:rFonts w:ascii="Times New Roman" w:hAnsi="Times New Roman"/>
          <w:sz w:val="28"/>
          <w:szCs w:val="28"/>
          <w:lang w:val="uk-UA"/>
        </w:rPr>
        <w:t>Кокорев А.С. Злектрослесарь по ремонту злектрических машин: Учеб. для СПТУ.</w:t>
      </w:r>
    </w:p>
    <w:p w14:paraId="41E2489D" w14:textId="77777777" w:rsidR="006F564B" w:rsidRPr="001316D9" w:rsidRDefault="00227CCA" w:rsidP="001316D9">
      <w:pPr>
        <w:pStyle w:val="ab"/>
        <w:numPr>
          <w:ilvl w:val="0"/>
          <w:numId w:val="11"/>
        </w:numPr>
        <w:shd w:val="clear" w:color="auto" w:fill="FFFFFF"/>
        <w:spacing w:after="0" w:line="360" w:lineRule="auto"/>
        <w:ind w:left="0" w:firstLine="0"/>
        <w:jc w:val="both"/>
        <w:rPr>
          <w:rFonts w:ascii="Times New Roman" w:hAnsi="Times New Roman"/>
          <w:sz w:val="28"/>
          <w:szCs w:val="28"/>
          <w:lang w:val="uk-UA"/>
        </w:rPr>
      </w:pPr>
      <w:r w:rsidRPr="001316D9">
        <w:rPr>
          <w:rFonts w:ascii="Times New Roman" w:hAnsi="Times New Roman"/>
          <w:bCs/>
          <w:sz w:val="28"/>
          <w:szCs w:val="28"/>
        </w:rPr>
        <w:t xml:space="preserve">Фещенко В. Н., Махмутов Р. </w:t>
      </w:r>
      <w:r w:rsidRPr="001316D9">
        <w:rPr>
          <w:rFonts w:ascii="Times New Roman" w:hAnsi="Times New Roman"/>
          <w:bCs/>
          <w:sz w:val="28"/>
          <w:szCs w:val="28"/>
          <w:lang w:val="en-US"/>
        </w:rPr>
        <w:t>X</w:t>
      </w:r>
      <w:r w:rsidRPr="001316D9">
        <w:rPr>
          <w:rFonts w:ascii="Times New Roman" w:hAnsi="Times New Roman"/>
          <w:bCs/>
          <w:sz w:val="28"/>
          <w:szCs w:val="28"/>
        </w:rPr>
        <w:t>.</w:t>
      </w:r>
      <w:r w:rsidRPr="001316D9">
        <w:rPr>
          <w:rFonts w:ascii="Times New Roman" w:hAnsi="Times New Roman"/>
          <w:sz w:val="28"/>
          <w:szCs w:val="28"/>
        </w:rPr>
        <w:t>Токарная обработка: Учеб. для ПТУ.— 2-е изд., перераб. и доп.—М.: Высш. шк., 1990.—303 с: ил.</w:t>
      </w:r>
    </w:p>
    <w:sectPr w:rsidR="006F564B" w:rsidRPr="001316D9" w:rsidSect="00505147">
      <w:type w:val="nextColumn"/>
      <w:pgSz w:w="11909" w:h="16834" w:code="9"/>
      <w:pgMar w:top="1134" w:right="851" w:bottom="1134" w:left="1701" w:header="567" w:footer="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A5AD8" w14:textId="77777777" w:rsidR="00F16DA1" w:rsidRDefault="00F16DA1" w:rsidP="00FF26C0">
      <w:pPr>
        <w:spacing w:after="0" w:line="240" w:lineRule="auto"/>
      </w:pPr>
      <w:r>
        <w:separator/>
      </w:r>
    </w:p>
  </w:endnote>
  <w:endnote w:type="continuationSeparator" w:id="0">
    <w:p w14:paraId="081D09C9" w14:textId="77777777" w:rsidR="00F16DA1" w:rsidRDefault="00F16DA1" w:rsidP="00FF2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6EEC2" w14:textId="77777777" w:rsidR="00F16DA1" w:rsidRDefault="00F16DA1" w:rsidP="00FF26C0">
      <w:pPr>
        <w:spacing w:after="0" w:line="240" w:lineRule="auto"/>
      </w:pPr>
      <w:r>
        <w:separator/>
      </w:r>
    </w:p>
  </w:footnote>
  <w:footnote w:type="continuationSeparator" w:id="0">
    <w:p w14:paraId="03423C68" w14:textId="77777777" w:rsidR="00F16DA1" w:rsidRDefault="00F16DA1" w:rsidP="00FF26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14CE220"/>
    <w:lvl w:ilvl="0">
      <w:numFmt w:val="bullet"/>
      <w:lvlText w:val="*"/>
      <w:lvlJc w:val="left"/>
    </w:lvl>
  </w:abstractNum>
  <w:abstractNum w:abstractNumId="1" w15:restartNumberingAfterBreak="0">
    <w:nsid w:val="055673E8"/>
    <w:multiLevelType w:val="singleLevel"/>
    <w:tmpl w:val="D36418F2"/>
    <w:lvl w:ilvl="0">
      <w:start w:val="3"/>
      <w:numFmt w:val="decimal"/>
      <w:lvlText w:val="%1."/>
      <w:legacy w:legacy="1" w:legacySpace="0" w:legacyIndent="293"/>
      <w:lvlJc w:val="left"/>
      <w:rPr>
        <w:rFonts w:ascii="Times New Roman" w:hAnsi="Times New Roman" w:cs="Times New Roman" w:hint="default"/>
      </w:rPr>
    </w:lvl>
  </w:abstractNum>
  <w:abstractNum w:abstractNumId="2" w15:restartNumberingAfterBreak="0">
    <w:nsid w:val="0AC442FA"/>
    <w:multiLevelType w:val="singleLevel"/>
    <w:tmpl w:val="13B0AEEA"/>
    <w:lvl w:ilvl="0">
      <w:start w:val="10"/>
      <w:numFmt w:val="decimal"/>
      <w:lvlText w:val="6.8.%1."/>
      <w:legacy w:legacy="1" w:legacySpace="0" w:legacyIndent="725"/>
      <w:lvlJc w:val="left"/>
      <w:rPr>
        <w:rFonts w:ascii="Times New Roman" w:hAnsi="Times New Roman" w:cs="Times New Roman" w:hint="default"/>
      </w:rPr>
    </w:lvl>
  </w:abstractNum>
  <w:abstractNum w:abstractNumId="3" w15:restartNumberingAfterBreak="0">
    <w:nsid w:val="13AF4B8D"/>
    <w:multiLevelType w:val="singleLevel"/>
    <w:tmpl w:val="3D82015A"/>
    <w:lvl w:ilvl="0">
      <w:start w:val="1"/>
      <w:numFmt w:val="decimal"/>
      <w:lvlText w:val="4.%1"/>
      <w:legacy w:legacy="1" w:legacySpace="0" w:legacyIndent="388"/>
      <w:lvlJc w:val="left"/>
      <w:rPr>
        <w:rFonts w:ascii="Arial" w:hAnsi="Arial" w:cs="Arial" w:hint="default"/>
      </w:rPr>
    </w:lvl>
  </w:abstractNum>
  <w:abstractNum w:abstractNumId="4" w15:restartNumberingAfterBreak="0">
    <w:nsid w:val="19521161"/>
    <w:multiLevelType w:val="singleLevel"/>
    <w:tmpl w:val="D222EA8E"/>
    <w:lvl w:ilvl="0">
      <w:start w:val="20"/>
      <w:numFmt w:val="decimal"/>
      <w:lvlText w:val="6.8.%1."/>
      <w:legacy w:legacy="1" w:legacySpace="0" w:legacyIndent="720"/>
      <w:lvlJc w:val="left"/>
      <w:rPr>
        <w:rFonts w:ascii="Times New Roman" w:hAnsi="Times New Roman" w:cs="Times New Roman" w:hint="default"/>
      </w:rPr>
    </w:lvl>
  </w:abstractNum>
  <w:abstractNum w:abstractNumId="5" w15:restartNumberingAfterBreak="0">
    <w:nsid w:val="213B000E"/>
    <w:multiLevelType w:val="singleLevel"/>
    <w:tmpl w:val="B288862E"/>
    <w:lvl w:ilvl="0">
      <w:start w:val="1"/>
      <w:numFmt w:val="decimal"/>
      <w:lvlText w:val="3.%1"/>
      <w:legacy w:legacy="1" w:legacySpace="0" w:legacyIndent="375"/>
      <w:lvlJc w:val="left"/>
      <w:rPr>
        <w:rFonts w:ascii="Arial" w:hAnsi="Arial" w:cs="Arial" w:hint="default"/>
      </w:rPr>
    </w:lvl>
  </w:abstractNum>
  <w:abstractNum w:abstractNumId="6" w15:restartNumberingAfterBreak="0">
    <w:nsid w:val="23A24711"/>
    <w:multiLevelType w:val="singleLevel"/>
    <w:tmpl w:val="D8C47DFA"/>
    <w:lvl w:ilvl="0">
      <w:start w:val="1"/>
      <w:numFmt w:val="decimal"/>
      <w:lvlText w:val="1.%1"/>
      <w:legacy w:legacy="1" w:legacySpace="0" w:legacyIndent="346"/>
      <w:lvlJc w:val="left"/>
      <w:rPr>
        <w:rFonts w:ascii="Arial" w:hAnsi="Arial" w:cs="Arial" w:hint="default"/>
      </w:rPr>
    </w:lvl>
  </w:abstractNum>
  <w:abstractNum w:abstractNumId="7" w15:restartNumberingAfterBreak="0">
    <w:nsid w:val="25BC4A01"/>
    <w:multiLevelType w:val="hybridMultilevel"/>
    <w:tmpl w:val="0E227EC8"/>
    <w:lvl w:ilvl="0" w:tplc="5C664576">
      <w:start w:val="1"/>
      <w:numFmt w:val="decimal"/>
      <w:lvlText w:val="%1."/>
      <w:lvlJc w:val="left"/>
      <w:pPr>
        <w:ind w:left="720" w:hanging="360"/>
      </w:pPr>
      <w:rPr>
        <w:rFonts w:eastAsia="Times New Roman"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87B1229"/>
    <w:multiLevelType w:val="multilevel"/>
    <w:tmpl w:val="B40C9E1E"/>
    <w:lvl w:ilvl="0">
      <w:start w:val="1"/>
      <w:numFmt w:val="decimal"/>
      <w:lvlText w:val="%1."/>
      <w:lvlJc w:val="left"/>
      <w:pPr>
        <w:ind w:left="540" w:hanging="540"/>
      </w:pPr>
      <w:rPr>
        <w:rFonts w:eastAsia="Times New Roman" w:cs="Times New Roman" w:hint="default"/>
        <w:color w:val="000000"/>
      </w:rPr>
    </w:lvl>
    <w:lvl w:ilvl="1">
      <w:start w:val="1"/>
      <w:numFmt w:val="decimal"/>
      <w:lvlText w:val="%1.%2."/>
      <w:lvlJc w:val="left"/>
      <w:pPr>
        <w:ind w:left="720" w:hanging="720"/>
      </w:pPr>
      <w:rPr>
        <w:rFonts w:eastAsia="Times New Roman" w:cs="Times New Roman" w:hint="default"/>
        <w:color w:val="000000"/>
      </w:rPr>
    </w:lvl>
    <w:lvl w:ilvl="2">
      <w:start w:val="1"/>
      <w:numFmt w:val="decimal"/>
      <w:lvlText w:val="%1.%2.%3."/>
      <w:lvlJc w:val="left"/>
      <w:pPr>
        <w:ind w:left="1080" w:hanging="1080"/>
      </w:pPr>
      <w:rPr>
        <w:rFonts w:eastAsia="Times New Roman" w:cs="Times New Roman" w:hint="default"/>
        <w:color w:val="000000"/>
      </w:rPr>
    </w:lvl>
    <w:lvl w:ilvl="3">
      <w:start w:val="1"/>
      <w:numFmt w:val="decimal"/>
      <w:lvlText w:val="%1.%2.%3.%4."/>
      <w:lvlJc w:val="left"/>
      <w:pPr>
        <w:ind w:left="1080" w:hanging="1080"/>
      </w:pPr>
      <w:rPr>
        <w:rFonts w:eastAsia="Times New Roman" w:cs="Times New Roman" w:hint="default"/>
        <w:color w:val="000000"/>
      </w:rPr>
    </w:lvl>
    <w:lvl w:ilvl="4">
      <w:start w:val="1"/>
      <w:numFmt w:val="decimal"/>
      <w:lvlText w:val="%1.%2.%3.%4.%5."/>
      <w:lvlJc w:val="left"/>
      <w:pPr>
        <w:ind w:left="1440" w:hanging="1440"/>
      </w:pPr>
      <w:rPr>
        <w:rFonts w:eastAsia="Times New Roman" w:cs="Times New Roman" w:hint="default"/>
        <w:color w:val="000000"/>
      </w:rPr>
    </w:lvl>
    <w:lvl w:ilvl="5">
      <w:start w:val="1"/>
      <w:numFmt w:val="decimal"/>
      <w:lvlText w:val="%1.%2.%3.%4.%5.%6."/>
      <w:lvlJc w:val="left"/>
      <w:pPr>
        <w:ind w:left="1800" w:hanging="1800"/>
      </w:pPr>
      <w:rPr>
        <w:rFonts w:eastAsia="Times New Roman" w:cs="Times New Roman" w:hint="default"/>
        <w:color w:val="000000"/>
      </w:rPr>
    </w:lvl>
    <w:lvl w:ilvl="6">
      <w:start w:val="1"/>
      <w:numFmt w:val="decimal"/>
      <w:lvlText w:val="%1.%2.%3.%4.%5.%6.%7."/>
      <w:lvlJc w:val="left"/>
      <w:pPr>
        <w:ind w:left="2160" w:hanging="2160"/>
      </w:pPr>
      <w:rPr>
        <w:rFonts w:eastAsia="Times New Roman" w:cs="Times New Roman" w:hint="default"/>
        <w:color w:val="000000"/>
      </w:rPr>
    </w:lvl>
    <w:lvl w:ilvl="7">
      <w:start w:val="1"/>
      <w:numFmt w:val="decimal"/>
      <w:lvlText w:val="%1.%2.%3.%4.%5.%6.%7.%8."/>
      <w:lvlJc w:val="left"/>
      <w:pPr>
        <w:ind w:left="2160" w:hanging="2160"/>
      </w:pPr>
      <w:rPr>
        <w:rFonts w:eastAsia="Times New Roman" w:cs="Times New Roman" w:hint="default"/>
        <w:color w:val="000000"/>
      </w:rPr>
    </w:lvl>
    <w:lvl w:ilvl="8">
      <w:start w:val="1"/>
      <w:numFmt w:val="decimal"/>
      <w:lvlText w:val="%1.%2.%3.%4.%5.%6.%7.%8.%9."/>
      <w:lvlJc w:val="left"/>
      <w:pPr>
        <w:ind w:left="2520" w:hanging="2520"/>
      </w:pPr>
      <w:rPr>
        <w:rFonts w:eastAsia="Times New Roman" w:cs="Times New Roman" w:hint="default"/>
        <w:color w:val="000000"/>
      </w:rPr>
    </w:lvl>
  </w:abstractNum>
  <w:abstractNum w:abstractNumId="9" w15:restartNumberingAfterBreak="0">
    <w:nsid w:val="4AB12E93"/>
    <w:multiLevelType w:val="singleLevel"/>
    <w:tmpl w:val="01CAF790"/>
    <w:lvl w:ilvl="0">
      <w:start w:val="1"/>
      <w:numFmt w:val="decimal"/>
      <w:lvlText w:val="%1."/>
      <w:legacy w:legacy="1" w:legacySpace="0" w:legacyIndent="216"/>
      <w:lvlJc w:val="left"/>
      <w:rPr>
        <w:rFonts w:ascii="Times New Roman" w:hAnsi="Times New Roman" w:cs="Times New Roman" w:hint="default"/>
      </w:rPr>
    </w:lvl>
  </w:abstractNum>
  <w:abstractNum w:abstractNumId="10" w15:restartNumberingAfterBreak="0">
    <w:nsid w:val="550434BA"/>
    <w:multiLevelType w:val="singleLevel"/>
    <w:tmpl w:val="E4D8F5D4"/>
    <w:lvl w:ilvl="0">
      <w:start w:val="2"/>
      <w:numFmt w:val="decimal"/>
      <w:lvlText w:val="%1."/>
      <w:legacy w:legacy="1" w:legacySpace="0" w:legacyIndent="283"/>
      <w:lvlJc w:val="left"/>
      <w:rPr>
        <w:rFonts w:ascii="Arial" w:hAnsi="Arial" w:cs="Arial" w:hint="default"/>
      </w:rPr>
    </w:lvl>
  </w:abstractNum>
  <w:abstractNum w:abstractNumId="11" w15:restartNumberingAfterBreak="0">
    <w:nsid w:val="5B784A3B"/>
    <w:multiLevelType w:val="multilevel"/>
    <w:tmpl w:val="E3B4FC5C"/>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648229B3"/>
    <w:multiLevelType w:val="hybridMultilevel"/>
    <w:tmpl w:val="5D5AAD5C"/>
    <w:lvl w:ilvl="0" w:tplc="31E455EA">
      <w:numFmt w:val="bullet"/>
      <w:lvlText w:val="-"/>
      <w:lvlJc w:val="left"/>
      <w:pPr>
        <w:ind w:left="672" w:hanging="360"/>
      </w:pPr>
      <w:rPr>
        <w:rFonts w:ascii="Times New Roman" w:eastAsia="Times New Roman" w:hAnsi="Times New Roman" w:hint="default"/>
        <w:b/>
      </w:rPr>
    </w:lvl>
    <w:lvl w:ilvl="1" w:tplc="04190003" w:tentative="1">
      <w:start w:val="1"/>
      <w:numFmt w:val="bullet"/>
      <w:lvlText w:val="o"/>
      <w:lvlJc w:val="left"/>
      <w:pPr>
        <w:ind w:left="1392" w:hanging="360"/>
      </w:pPr>
      <w:rPr>
        <w:rFonts w:ascii="Courier New" w:hAnsi="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13" w15:restartNumberingAfterBreak="0">
    <w:nsid w:val="67ED2996"/>
    <w:multiLevelType w:val="singleLevel"/>
    <w:tmpl w:val="4FC4660A"/>
    <w:lvl w:ilvl="0">
      <w:start w:val="8"/>
      <w:numFmt w:val="decimal"/>
      <w:lvlText w:val="6.7.%1."/>
      <w:legacy w:legacy="1" w:legacySpace="0" w:legacyIndent="595"/>
      <w:lvlJc w:val="left"/>
      <w:rPr>
        <w:rFonts w:ascii="Times New Roman" w:hAnsi="Times New Roman" w:cs="Times New Roman" w:hint="default"/>
      </w:rPr>
    </w:lvl>
  </w:abstractNum>
  <w:abstractNum w:abstractNumId="14" w15:restartNumberingAfterBreak="0">
    <w:nsid w:val="6B474FAA"/>
    <w:multiLevelType w:val="singleLevel"/>
    <w:tmpl w:val="F1C846A8"/>
    <w:lvl w:ilvl="0">
      <w:start w:val="22"/>
      <w:numFmt w:val="decimal"/>
      <w:lvlText w:val="6.8.%1."/>
      <w:legacy w:legacy="1" w:legacySpace="0" w:legacyIndent="725"/>
      <w:lvlJc w:val="left"/>
      <w:rPr>
        <w:rFonts w:ascii="Times New Roman" w:hAnsi="Times New Roman" w:cs="Times New Roman" w:hint="default"/>
      </w:rPr>
    </w:lvl>
  </w:abstractNum>
  <w:abstractNum w:abstractNumId="15" w15:restartNumberingAfterBreak="0">
    <w:nsid w:val="6B5567DC"/>
    <w:multiLevelType w:val="singleLevel"/>
    <w:tmpl w:val="5A526580"/>
    <w:lvl w:ilvl="0">
      <w:start w:val="7"/>
      <w:numFmt w:val="decimal"/>
      <w:lvlText w:val="%1."/>
      <w:legacy w:legacy="1" w:legacySpace="0" w:legacyIndent="221"/>
      <w:lvlJc w:val="left"/>
      <w:rPr>
        <w:rFonts w:ascii="Times New Roman" w:hAnsi="Times New Roman" w:cs="Times New Roman" w:hint="default"/>
      </w:rPr>
    </w:lvl>
  </w:abstractNum>
  <w:abstractNum w:abstractNumId="16" w15:restartNumberingAfterBreak="0">
    <w:nsid w:val="7CCA1CB3"/>
    <w:multiLevelType w:val="singleLevel"/>
    <w:tmpl w:val="7BC24C4A"/>
    <w:lvl w:ilvl="0">
      <w:start w:val="13"/>
      <w:numFmt w:val="decimal"/>
      <w:lvlText w:val="6.8.%1."/>
      <w:legacy w:legacy="1" w:legacySpace="0" w:legacyIndent="725"/>
      <w:lvlJc w:val="left"/>
      <w:rPr>
        <w:rFonts w:ascii="Times New Roman" w:hAnsi="Times New Roman" w:cs="Times New Roman" w:hint="default"/>
      </w:rPr>
    </w:lvl>
  </w:abstractNum>
  <w:num w:numId="1">
    <w:abstractNumId w:val="6"/>
  </w:num>
  <w:num w:numId="2">
    <w:abstractNumId w:val="5"/>
  </w:num>
  <w:num w:numId="3">
    <w:abstractNumId w:val="3"/>
  </w:num>
  <w:num w:numId="4">
    <w:abstractNumId w:val="0"/>
    <w:lvlOverride w:ilvl="0">
      <w:lvl w:ilvl="0">
        <w:numFmt w:val="bullet"/>
        <w:lvlText w:val="-"/>
        <w:legacy w:legacy="1" w:legacySpace="0" w:legacyIndent="217"/>
        <w:lvlJc w:val="left"/>
        <w:rPr>
          <w:rFonts w:ascii="Times New Roman" w:hAnsi="Times New Roman" w:hint="default"/>
        </w:rPr>
      </w:lvl>
    </w:lvlOverride>
  </w:num>
  <w:num w:numId="5">
    <w:abstractNumId w:val="0"/>
    <w:lvlOverride w:ilvl="0">
      <w:lvl w:ilvl="0">
        <w:numFmt w:val="bullet"/>
        <w:lvlText w:val="-"/>
        <w:legacy w:legacy="1" w:legacySpace="0" w:legacyIndent="216"/>
        <w:lvlJc w:val="left"/>
        <w:rPr>
          <w:rFonts w:ascii="Times New Roman" w:hAnsi="Times New Roman" w:hint="default"/>
        </w:rPr>
      </w:lvl>
    </w:lvlOverride>
  </w:num>
  <w:num w:numId="6">
    <w:abstractNumId w:val="0"/>
    <w:lvlOverride w:ilvl="0">
      <w:lvl w:ilvl="0">
        <w:numFmt w:val="bullet"/>
        <w:lvlText w:val="-"/>
        <w:legacy w:legacy="1" w:legacySpace="0" w:legacyIndent="216"/>
        <w:lvlJc w:val="left"/>
        <w:rPr>
          <w:rFonts w:ascii="Arial" w:hAnsi="Arial" w:hint="default"/>
        </w:rPr>
      </w:lvl>
    </w:lvlOverride>
  </w:num>
  <w:num w:numId="7">
    <w:abstractNumId w:val="10"/>
  </w:num>
  <w:num w:numId="8">
    <w:abstractNumId w:val="11"/>
  </w:num>
  <w:num w:numId="9">
    <w:abstractNumId w:val="1"/>
  </w:num>
  <w:num w:numId="10">
    <w:abstractNumId w:val="12"/>
  </w:num>
  <w:num w:numId="11">
    <w:abstractNumId w:val="7"/>
  </w:num>
  <w:num w:numId="12">
    <w:abstractNumId w:val="9"/>
  </w:num>
  <w:num w:numId="13">
    <w:abstractNumId w:val="9"/>
    <w:lvlOverride w:ilvl="0">
      <w:lvl w:ilvl="0">
        <w:start w:val="1"/>
        <w:numFmt w:val="decimal"/>
        <w:lvlText w:val="%1."/>
        <w:legacy w:legacy="1" w:legacySpace="0" w:legacyIndent="217"/>
        <w:lvlJc w:val="left"/>
        <w:rPr>
          <w:rFonts w:ascii="Times New Roman" w:hAnsi="Times New Roman" w:cs="Times New Roman" w:hint="default"/>
        </w:rPr>
      </w:lvl>
    </w:lvlOverride>
  </w:num>
  <w:num w:numId="14">
    <w:abstractNumId w:val="15"/>
  </w:num>
  <w:num w:numId="15">
    <w:abstractNumId w:val="0"/>
    <w:lvlOverride w:ilvl="0">
      <w:lvl w:ilvl="0">
        <w:numFmt w:val="bullet"/>
        <w:lvlText w:val="-"/>
        <w:legacy w:legacy="1" w:legacySpace="0" w:legacyIndent="134"/>
        <w:lvlJc w:val="left"/>
        <w:rPr>
          <w:rFonts w:ascii="Times New Roman" w:hAnsi="Times New Roman" w:hint="default"/>
        </w:rPr>
      </w:lvl>
    </w:lvlOverride>
  </w:num>
  <w:num w:numId="16">
    <w:abstractNumId w:val="13"/>
  </w:num>
  <w:num w:numId="17">
    <w:abstractNumId w:val="0"/>
    <w:lvlOverride w:ilvl="0">
      <w:lvl w:ilvl="0">
        <w:numFmt w:val="bullet"/>
        <w:lvlText w:val="-"/>
        <w:legacy w:legacy="1" w:legacySpace="0" w:legacyIndent="139"/>
        <w:lvlJc w:val="left"/>
        <w:rPr>
          <w:rFonts w:ascii="Times New Roman" w:hAnsi="Times New Roman" w:hint="default"/>
        </w:rPr>
      </w:lvl>
    </w:lvlOverride>
  </w:num>
  <w:num w:numId="18">
    <w:abstractNumId w:val="2"/>
  </w:num>
  <w:num w:numId="19">
    <w:abstractNumId w:val="16"/>
  </w:num>
  <w:num w:numId="20">
    <w:abstractNumId w:val="4"/>
  </w:num>
  <w:num w:numId="21">
    <w:abstractNumId w:val="1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033"/>
    <w:rsid w:val="00005A4F"/>
    <w:rsid w:val="00007C86"/>
    <w:rsid w:val="00027348"/>
    <w:rsid w:val="00030456"/>
    <w:rsid w:val="000326A6"/>
    <w:rsid w:val="00045608"/>
    <w:rsid w:val="00074C3B"/>
    <w:rsid w:val="00084D29"/>
    <w:rsid w:val="00097152"/>
    <w:rsid w:val="000A00FF"/>
    <w:rsid w:val="00103164"/>
    <w:rsid w:val="00130E58"/>
    <w:rsid w:val="001316D9"/>
    <w:rsid w:val="00136D9C"/>
    <w:rsid w:val="0015359F"/>
    <w:rsid w:val="00163692"/>
    <w:rsid w:val="00173723"/>
    <w:rsid w:val="00182E12"/>
    <w:rsid w:val="001A096C"/>
    <w:rsid w:val="001E36AD"/>
    <w:rsid w:val="00212604"/>
    <w:rsid w:val="00227CCA"/>
    <w:rsid w:val="002B79E1"/>
    <w:rsid w:val="002E5033"/>
    <w:rsid w:val="002F361D"/>
    <w:rsid w:val="00315277"/>
    <w:rsid w:val="003645DE"/>
    <w:rsid w:val="003A5FC8"/>
    <w:rsid w:val="003B625D"/>
    <w:rsid w:val="003C3961"/>
    <w:rsid w:val="003E0237"/>
    <w:rsid w:val="003F076C"/>
    <w:rsid w:val="00426520"/>
    <w:rsid w:val="004331EF"/>
    <w:rsid w:val="00466ACE"/>
    <w:rsid w:val="004B6119"/>
    <w:rsid w:val="004C03CF"/>
    <w:rsid w:val="004C414B"/>
    <w:rsid w:val="004C7210"/>
    <w:rsid w:val="00505147"/>
    <w:rsid w:val="0051475F"/>
    <w:rsid w:val="00527515"/>
    <w:rsid w:val="005354D9"/>
    <w:rsid w:val="0054016E"/>
    <w:rsid w:val="005404CA"/>
    <w:rsid w:val="00545EE0"/>
    <w:rsid w:val="0055347B"/>
    <w:rsid w:val="00596050"/>
    <w:rsid w:val="005B01AE"/>
    <w:rsid w:val="005C7433"/>
    <w:rsid w:val="005D086C"/>
    <w:rsid w:val="005E082C"/>
    <w:rsid w:val="00614720"/>
    <w:rsid w:val="0063196A"/>
    <w:rsid w:val="00644B69"/>
    <w:rsid w:val="00681AA1"/>
    <w:rsid w:val="00687595"/>
    <w:rsid w:val="00690ED4"/>
    <w:rsid w:val="006A009D"/>
    <w:rsid w:val="006A599A"/>
    <w:rsid w:val="006F50F4"/>
    <w:rsid w:val="006F564B"/>
    <w:rsid w:val="00713D3A"/>
    <w:rsid w:val="00734D8B"/>
    <w:rsid w:val="0075494B"/>
    <w:rsid w:val="007671B4"/>
    <w:rsid w:val="007768EF"/>
    <w:rsid w:val="007822B8"/>
    <w:rsid w:val="007C623B"/>
    <w:rsid w:val="007C70B3"/>
    <w:rsid w:val="007E72B7"/>
    <w:rsid w:val="00805E44"/>
    <w:rsid w:val="00813F25"/>
    <w:rsid w:val="00816E34"/>
    <w:rsid w:val="008213F6"/>
    <w:rsid w:val="008218C7"/>
    <w:rsid w:val="00825301"/>
    <w:rsid w:val="00827A18"/>
    <w:rsid w:val="00846D40"/>
    <w:rsid w:val="00865BB8"/>
    <w:rsid w:val="008665A0"/>
    <w:rsid w:val="008B0C2E"/>
    <w:rsid w:val="008D13F2"/>
    <w:rsid w:val="008E274C"/>
    <w:rsid w:val="008E29BB"/>
    <w:rsid w:val="00903CE5"/>
    <w:rsid w:val="00905E21"/>
    <w:rsid w:val="00926F2A"/>
    <w:rsid w:val="0092747B"/>
    <w:rsid w:val="00950FD1"/>
    <w:rsid w:val="00964DC2"/>
    <w:rsid w:val="00987FD6"/>
    <w:rsid w:val="009A105B"/>
    <w:rsid w:val="009A1FEF"/>
    <w:rsid w:val="009B7387"/>
    <w:rsid w:val="009E065B"/>
    <w:rsid w:val="00A0436B"/>
    <w:rsid w:val="00A112E0"/>
    <w:rsid w:val="00A13163"/>
    <w:rsid w:val="00A16E9C"/>
    <w:rsid w:val="00A27F56"/>
    <w:rsid w:val="00A3522B"/>
    <w:rsid w:val="00A64C3A"/>
    <w:rsid w:val="00A777D5"/>
    <w:rsid w:val="00AD3DC5"/>
    <w:rsid w:val="00AE2A2E"/>
    <w:rsid w:val="00AF219B"/>
    <w:rsid w:val="00AF7056"/>
    <w:rsid w:val="00B07012"/>
    <w:rsid w:val="00B248C3"/>
    <w:rsid w:val="00B440CC"/>
    <w:rsid w:val="00BD20BF"/>
    <w:rsid w:val="00BF5D04"/>
    <w:rsid w:val="00C030B6"/>
    <w:rsid w:val="00C06E2F"/>
    <w:rsid w:val="00C213F6"/>
    <w:rsid w:val="00C335D6"/>
    <w:rsid w:val="00C37278"/>
    <w:rsid w:val="00C50257"/>
    <w:rsid w:val="00C72B16"/>
    <w:rsid w:val="00C73C92"/>
    <w:rsid w:val="00CB0F47"/>
    <w:rsid w:val="00CC083E"/>
    <w:rsid w:val="00CC11DC"/>
    <w:rsid w:val="00D02387"/>
    <w:rsid w:val="00D57FCA"/>
    <w:rsid w:val="00D74BC6"/>
    <w:rsid w:val="00DB445F"/>
    <w:rsid w:val="00DC4C32"/>
    <w:rsid w:val="00DE3A5C"/>
    <w:rsid w:val="00E04083"/>
    <w:rsid w:val="00E20BDC"/>
    <w:rsid w:val="00E318F9"/>
    <w:rsid w:val="00E32280"/>
    <w:rsid w:val="00E33869"/>
    <w:rsid w:val="00E345A4"/>
    <w:rsid w:val="00E37881"/>
    <w:rsid w:val="00E476B2"/>
    <w:rsid w:val="00E62C8E"/>
    <w:rsid w:val="00E700FA"/>
    <w:rsid w:val="00E84507"/>
    <w:rsid w:val="00E85631"/>
    <w:rsid w:val="00E85C33"/>
    <w:rsid w:val="00E92CED"/>
    <w:rsid w:val="00ED25D3"/>
    <w:rsid w:val="00ED35A6"/>
    <w:rsid w:val="00EE22E6"/>
    <w:rsid w:val="00EF0549"/>
    <w:rsid w:val="00EF322D"/>
    <w:rsid w:val="00F04350"/>
    <w:rsid w:val="00F0542D"/>
    <w:rsid w:val="00F16DA1"/>
    <w:rsid w:val="00F272FD"/>
    <w:rsid w:val="00F533A9"/>
    <w:rsid w:val="00F568E2"/>
    <w:rsid w:val="00F97B4D"/>
    <w:rsid w:val="00FA4F2E"/>
    <w:rsid w:val="00FA7A07"/>
    <w:rsid w:val="00FC70DC"/>
    <w:rsid w:val="00FF26C0"/>
    <w:rsid w:val="00FF4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53944F"/>
  <w14:defaultImageDpi w14:val="0"/>
  <w15:docId w15:val="{BB9299B6-394F-405B-9563-7AF7512D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E5033"/>
    <w:pPr>
      <w:spacing w:after="120" w:line="240" w:lineRule="auto"/>
    </w:pPr>
    <w:rPr>
      <w:rFonts w:ascii="Times New Roman" w:hAnsi="Times New Roman"/>
      <w:sz w:val="24"/>
      <w:szCs w:val="24"/>
    </w:rPr>
  </w:style>
  <w:style w:type="character" w:customStyle="1" w:styleId="a4">
    <w:name w:val="Основной текст Знак"/>
    <w:basedOn w:val="a0"/>
    <w:link w:val="a3"/>
    <w:uiPriority w:val="99"/>
    <w:locked/>
    <w:rsid w:val="002E5033"/>
    <w:rPr>
      <w:rFonts w:ascii="Times New Roman" w:hAnsi="Times New Roman" w:cs="Times New Roman"/>
      <w:sz w:val="24"/>
      <w:szCs w:val="24"/>
    </w:rPr>
  </w:style>
  <w:style w:type="paragraph" w:styleId="a5">
    <w:name w:val="header"/>
    <w:basedOn w:val="a"/>
    <w:link w:val="a6"/>
    <w:uiPriority w:val="99"/>
    <w:unhideWhenUsed/>
    <w:rsid w:val="00FF26C0"/>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FF26C0"/>
    <w:rPr>
      <w:rFonts w:cs="Times New Roman"/>
    </w:rPr>
  </w:style>
  <w:style w:type="paragraph" w:styleId="a7">
    <w:name w:val="footer"/>
    <w:basedOn w:val="a"/>
    <w:link w:val="a8"/>
    <w:uiPriority w:val="99"/>
    <w:semiHidden/>
    <w:unhideWhenUsed/>
    <w:rsid w:val="00FF26C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F26C0"/>
    <w:rPr>
      <w:rFonts w:cs="Times New Roman"/>
    </w:rPr>
  </w:style>
  <w:style w:type="paragraph" w:styleId="a9">
    <w:name w:val="Balloon Text"/>
    <w:basedOn w:val="a"/>
    <w:link w:val="aa"/>
    <w:uiPriority w:val="99"/>
    <w:semiHidden/>
    <w:unhideWhenUsed/>
    <w:rsid w:val="00A0436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A0436B"/>
    <w:rPr>
      <w:rFonts w:ascii="Tahoma" w:hAnsi="Tahoma" w:cs="Tahoma"/>
      <w:sz w:val="16"/>
      <w:szCs w:val="16"/>
    </w:rPr>
  </w:style>
  <w:style w:type="paragraph" w:styleId="ab">
    <w:name w:val="List Paragraph"/>
    <w:basedOn w:val="a"/>
    <w:uiPriority w:val="34"/>
    <w:qFormat/>
    <w:rsid w:val="00825301"/>
    <w:pPr>
      <w:ind w:left="720"/>
      <w:contextualSpacing/>
    </w:pPr>
  </w:style>
  <w:style w:type="table" w:styleId="ac">
    <w:name w:val="Table Grid"/>
    <w:basedOn w:val="a1"/>
    <w:uiPriority w:val="59"/>
    <w:rsid w:val="00E338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laceholder Text"/>
    <w:basedOn w:val="a0"/>
    <w:uiPriority w:val="99"/>
    <w:semiHidden/>
    <w:rsid w:val="00F97B4D"/>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715DD-FA8F-447E-B5FC-4B890E27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5497</Words>
  <Characters>31336</Characters>
  <Application>Microsoft Office Word</Application>
  <DocSecurity>0</DocSecurity>
  <Lines>261</Lines>
  <Paragraphs>73</Paragraphs>
  <ScaleCrop>false</ScaleCrop>
  <Company>Grizli777</Company>
  <LinksUpToDate>false</LinksUpToDate>
  <CharactersWithSpaces>36760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Igor</cp:lastModifiedBy>
  <cp:revision>2</cp:revision>
  <cp:lastPrinted>2009-03-18T20:09:00Z</cp:lastPrinted>
  <dcterms:created xsi:type="dcterms:W3CDTF">2025-04-08T10:47:00Z</dcterms:created>
  <dcterms:modified xsi:type="dcterms:W3CDTF">2025-04-08T10:47:00Z</dcterms:modified>
</cp:coreProperties>
</file>