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E56BD" w14:textId="77777777" w:rsidR="009708CB" w:rsidRDefault="009708CB"/>
    <w:p w14:paraId="0BF247F6" w14:textId="77777777" w:rsidR="00DF39A6" w:rsidRDefault="00DF39A6"/>
    <w:p w14:paraId="68BF5DCA" w14:textId="77777777" w:rsidR="00DF39A6" w:rsidRDefault="00DF39A6"/>
    <w:p w14:paraId="107DFBC8" w14:textId="77777777" w:rsidR="00DF39A6" w:rsidRDefault="00DF39A6"/>
    <w:p w14:paraId="4C30E2A0" w14:textId="77777777" w:rsidR="00DF39A6" w:rsidRDefault="00DF39A6"/>
    <w:p w14:paraId="0A72EC18" w14:textId="77777777" w:rsidR="00DF39A6" w:rsidRDefault="00DF39A6"/>
    <w:p w14:paraId="75D811A2" w14:textId="77777777" w:rsidR="00DF39A6" w:rsidRDefault="00DF39A6"/>
    <w:p w14:paraId="7D29678A" w14:textId="77777777" w:rsidR="00DF39A6" w:rsidRDefault="00DF39A6"/>
    <w:p w14:paraId="3876045B" w14:textId="77777777" w:rsidR="00DF39A6" w:rsidRDefault="00DF39A6"/>
    <w:p w14:paraId="2291EE34" w14:textId="77777777" w:rsidR="00DF39A6" w:rsidRDefault="00DF39A6"/>
    <w:p w14:paraId="536BFDE2" w14:textId="77777777" w:rsidR="00DF39A6" w:rsidRDefault="00DF39A6"/>
    <w:p w14:paraId="70F79B65" w14:textId="32DDA3CC" w:rsidR="00DF39A6" w:rsidRDefault="00283713">
      <w:r>
        <w:rPr>
          <w:noProof/>
        </w:rPr>
        <mc:AlternateContent>
          <mc:Choice Requires="wps">
            <w:drawing>
              <wp:inline distT="0" distB="0" distL="0" distR="0" wp14:anchorId="15A14393" wp14:editId="7B637DCA">
                <wp:extent cx="5600700" cy="685800"/>
                <wp:effectExtent l="19050" t="9525" r="38100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007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AB5F98" w14:textId="77777777" w:rsidR="00283713" w:rsidRDefault="00283713" w:rsidP="00283713">
                            <w:pPr>
                              <w:jc w:val="center"/>
                              <w:rPr>
                                <w:rFonts w:ascii="Arial" w:hAnsi="Arial" w:cs="Arial"/>
                                <w:shadow/>
                                <w:color w:val="B2B2B2"/>
                                <w:sz w:val="96"/>
                                <w:szCs w:val="9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shadow/>
                                <w:color w:val="B2B2B2"/>
                                <w:sz w:val="96"/>
                                <w:szCs w:val="9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Атомные реакторы.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A1439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41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" filled="f" stroked="f">
                <o:lock v:ext="edit" shapetype="t"/>
                <v:textbox style="mso-fit-shape-to-text:t">
                  <w:txbxContent>
                    <w:p w14:paraId="41AB5F98" w14:textId="77777777" w:rsidR="00283713" w:rsidRDefault="00283713" w:rsidP="00283713">
                      <w:pPr>
                        <w:jc w:val="center"/>
                        <w:rPr>
                          <w:rFonts w:ascii="Arial" w:hAnsi="Arial" w:cs="Arial"/>
                          <w:shadow/>
                          <w:color w:val="B2B2B2"/>
                          <w:sz w:val="96"/>
                          <w:szCs w:val="9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shadow/>
                          <w:color w:val="B2B2B2"/>
                          <w:sz w:val="96"/>
                          <w:szCs w:val="9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Атомные реакторы.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1158CA" w14:textId="77777777" w:rsidR="00DF39A6" w:rsidRDefault="00DF39A6"/>
    <w:p w14:paraId="42883B30" w14:textId="77777777" w:rsidR="00DF39A6" w:rsidRDefault="00DF39A6"/>
    <w:p w14:paraId="7F53794D" w14:textId="77777777" w:rsidR="00DF39A6" w:rsidRDefault="00DF39A6"/>
    <w:p w14:paraId="40616925" w14:textId="77777777" w:rsidR="00DF39A6" w:rsidRDefault="00DF39A6"/>
    <w:p w14:paraId="740B991D" w14:textId="77777777" w:rsidR="00DF39A6" w:rsidRDefault="00DF39A6"/>
    <w:p w14:paraId="7BFDE438" w14:textId="77777777" w:rsidR="00DF39A6" w:rsidRDefault="00DF39A6"/>
    <w:p w14:paraId="56292DC1" w14:textId="77777777" w:rsidR="00DF39A6" w:rsidRDefault="00DF39A6"/>
    <w:p w14:paraId="04CD373C" w14:textId="77777777" w:rsidR="00DF39A6" w:rsidRDefault="00DF39A6"/>
    <w:p w14:paraId="4FCC9E69" w14:textId="77777777" w:rsidR="00DF39A6" w:rsidRDefault="00DF39A6"/>
    <w:p w14:paraId="77E60306" w14:textId="77777777" w:rsidR="00DF39A6" w:rsidRDefault="00DF39A6"/>
    <w:p w14:paraId="4E0EF810" w14:textId="77777777" w:rsidR="00DF39A6" w:rsidRDefault="00DF39A6"/>
    <w:p w14:paraId="2F4F5375" w14:textId="77777777" w:rsidR="00DF39A6" w:rsidRDefault="00DF39A6"/>
    <w:p w14:paraId="11417A96" w14:textId="77777777" w:rsidR="00DF39A6" w:rsidRDefault="00DF39A6"/>
    <w:p w14:paraId="1808801F" w14:textId="77777777" w:rsidR="00DF39A6" w:rsidRDefault="00DF39A6"/>
    <w:p w14:paraId="1927DE82" w14:textId="77777777" w:rsidR="00DF39A6" w:rsidRDefault="00DF39A6"/>
    <w:p w14:paraId="298FF260" w14:textId="77777777" w:rsidR="00DF39A6" w:rsidRDefault="00DF39A6"/>
    <w:p w14:paraId="12521BDA" w14:textId="77777777" w:rsidR="00DF39A6" w:rsidRDefault="00DF39A6"/>
    <w:p w14:paraId="73033EE7" w14:textId="77777777" w:rsidR="00DF39A6" w:rsidRDefault="00DF39A6"/>
    <w:p w14:paraId="5E911369" w14:textId="77777777" w:rsidR="00DF39A6" w:rsidRDefault="00DF39A6"/>
    <w:p w14:paraId="7EA287C5" w14:textId="77777777" w:rsidR="00DF39A6" w:rsidRDefault="00DF39A6"/>
    <w:p w14:paraId="3C3F8E99" w14:textId="77777777" w:rsidR="00DF39A6" w:rsidRDefault="00DF39A6"/>
    <w:p w14:paraId="6D4E4B23" w14:textId="77777777" w:rsidR="00DF39A6" w:rsidRDefault="00DF39A6"/>
    <w:p w14:paraId="6FA56976" w14:textId="77777777" w:rsidR="00DF39A6" w:rsidRDefault="00DF39A6"/>
    <w:p w14:paraId="37CBB580" w14:textId="77777777" w:rsidR="00DF39A6" w:rsidRDefault="00DF39A6"/>
    <w:p w14:paraId="1CFEBD0E" w14:textId="77777777" w:rsidR="00DF39A6" w:rsidRDefault="00DF39A6"/>
    <w:p w14:paraId="73A7757C" w14:textId="77777777" w:rsidR="00DF39A6" w:rsidRDefault="00DF39A6"/>
    <w:p w14:paraId="7A53071C" w14:textId="77777777" w:rsidR="00DF39A6" w:rsidRDefault="00DF39A6"/>
    <w:p w14:paraId="5E44C11E" w14:textId="77777777" w:rsidR="00DF39A6" w:rsidRDefault="00DF39A6"/>
    <w:p w14:paraId="0EB19729" w14:textId="77777777" w:rsidR="00DF39A6" w:rsidRDefault="00DF39A6"/>
    <w:p w14:paraId="4E00ABA7" w14:textId="77777777" w:rsidR="00DF39A6" w:rsidRDefault="00DF39A6"/>
    <w:p w14:paraId="0AC60282" w14:textId="77777777" w:rsidR="00DF39A6" w:rsidRDefault="00DF39A6"/>
    <w:p w14:paraId="695AEAB9" w14:textId="77777777" w:rsidR="00DF39A6" w:rsidRDefault="00DF39A6"/>
    <w:p w14:paraId="5FEBAF92" w14:textId="77777777" w:rsidR="00DF39A6" w:rsidRDefault="00DF39A6"/>
    <w:p w14:paraId="6FBB513F" w14:textId="77777777" w:rsidR="00DF39A6" w:rsidRDefault="00DF39A6"/>
    <w:p w14:paraId="0028DC98" w14:textId="77777777" w:rsidR="00DF39A6" w:rsidRDefault="00DF39A6"/>
    <w:p w14:paraId="3AA36CB0" w14:textId="77777777" w:rsidR="00DF39A6" w:rsidRDefault="00DF39A6"/>
    <w:p w14:paraId="2A8D81FE" w14:textId="77777777" w:rsidR="00DF39A6" w:rsidRDefault="00DF39A6">
      <w:r>
        <w:t xml:space="preserve">                                                                                                          Агапитова Саша. 9 А</w:t>
      </w:r>
    </w:p>
    <w:p w14:paraId="11C0BE46" w14:textId="77777777" w:rsidR="00DF39A6" w:rsidRPr="00E41E3B" w:rsidRDefault="00DF39A6" w:rsidP="002E4AE6">
      <w:pPr>
        <w:ind w:firstLine="284"/>
        <w:jc w:val="both"/>
      </w:pPr>
      <w:r w:rsidRPr="00E41E3B">
        <w:lastRenderedPageBreak/>
        <w:t>Самоподдерживающаяся управляемая ядерная цепная реакция была осуществлена в декабре 1942 г. Физики Чикагского университета, возглавляемые Э. Ферми, построили первый в мире ядерный реактор, названный СР-1</w:t>
      </w:r>
      <w:r w:rsidR="001D4403" w:rsidRPr="00E41E3B">
        <w:t>. Он состоял из графитовых блоков, между которыми были расположены шары из природного урона и его двуокиси. Быстрые нейтроны</w:t>
      </w:r>
      <w:r w:rsidR="00D533C4" w:rsidRPr="00E41E3B">
        <w:t>, появляющиеся после деления ядер урана, замедлялись графитом, а затем вызывали новые деления ядер.</w:t>
      </w:r>
    </w:p>
    <w:p w14:paraId="2A504478" w14:textId="77777777" w:rsidR="00660E6B" w:rsidRPr="00E41E3B" w:rsidRDefault="00660E6B" w:rsidP="002E4AE6">
      <w:pPr>
        <w:ind w:firstLine="284"/>
        <w:jc w:val="both"/>
      </w:pPr>
      <w:r w:rsidRPr="00E41E3B">
        <w:t>Реакторы, подобные СР-1, в которых основная доля делений происходит под действием тепловых нейтронов, называют реакторами на тепловых нейтронах. В их состав входит очень много замедлителя по сравнению с ураном.</w:t>
      </w:r>
    </w:p>
    <w:p w14:paraId="645F7C8B" w14:textId="77777777" w:rsidR="00660E6B" w:rsidRPr="00E41E3B" w:rsidRDefault="00660E6B" w:rsidP="002E4AE6">
      <w:pPr>
        <w:ind w:firstLine="284"/>
        <w:jc w:val="both"/>
      </w:pPr>
      <w:r w:rsidRPr="00E41E3B">
        <w:t>В Советском Союзе теоретические и экспериментальные исследования особенностей пуска, работы и контроля реакторов были проведены группой физиков и инженеров под руководством академика И. В. Курчатова. Первый советский реактор состоял из графита, в котором были размещены блоки природного урана. Опыт работы на этом реакторе и экспериментальные исследованиями, проведённые на нём, дали возможность перейти к проектированию других, более сложных по конструкции реакторов.</w:t>
      </w:r>
    </w:p>
    <w:p w14:paraId="3E39CF3E" w14:textId="77777777" w:rsidR="00660E6B" w:rsidRPr="00E41E3B" w:rsidRDefault="00660E6B" w:rsidP="002E4AE6">
      <w:pPr>
        <w:ind w:firstLine="284"/>
        <w:jc w:val="both"/>
      </w:pPr>
      <w:r w:rsidRPr="00E41E3B">
        <w:t>В настоящее время в мире действует несколько сот реакторов, которые используют для различных целей. Реактор состоит из нескольких зон, каждая из которых имеет свое назначение. В центральной части расположена размножающая система, называемая акти</w:t>
      </w:r>
      <w:r w:rsidR="0048775E" w:rsidRPr="00E41E3B">
        <w:t>вной зоной. Она собрана из блоков замедлителя с отверстиями по продольным осям. В отверстия вставлены металлические трубки, кото</w:t>
      </w:r>
      <w:r w:rsidR="00F03057">
        <w:t>рые называют технологическими к</w:t>
      </w:r>
      <w:r w:rsidR="0048775E" w:rsidRPr="00E41E3B">
        <w:t>аналами. Канал заполнен тепловыделяющими элементами (твэлами). В конструкцию твэла входит урансодержащий стержень, заключенный в герметичную металлическую оболочку. Канал с твэлами энергетического реактора называют  топливным каналом, канал с твэлами исследовательского реактора – рабочим каналом.</w:t>
      </w:r>
    </w:p>
    <w:p w14:paraId="4AD042D5" w14:textId="77777777" w:rsidR="00D14697" w:rsidRPr="00E41E3B" w:rsidRDefault="00D14697" w:rsidP="002E4AE6">
      <w:pPr>
        <w:ind w:firstLine="284"/>
      </w:pPr>
      <w:r w:rsidRPr="00E41E3B">
        <w:t xml:space="preserve">Тепловые нейтроны, захватываемые </w:t>
      </w:r>
      <w:r w:rsidRPr="00E41E3B">
        <w:rPr>
          <w:vertAlign w:val="superscript"/>
        </w:rPr>
        <w:t>235</w:t>
      </w:r>
      <w:r w:rsidRPr="00E41E3B">
        <w:t xml:space="preserve">U, вызываемый деление </w:t>
      </w:r>
      <w:r w:rsidRPr="00E41E3B">
        <w:rPr>
          <w:szCs w:val="22"/>
        </w:rPr>
        <w:t xml:space="preserve">ядер, в результате чего выделяется </w:t>
      </w:r>
      <w:r w:rsidR="00E41E3B" w:rsidRPr="00E41E3B">
        <w:rPr>
          <w:szCs w:val="22"/>
        </w:rPr>
        <w:t>тепло,</w:t>
      </w:r>
      <w:r w:rsidRPr="00E41E3B">
        <w:rPr>
          <w:szCs w:val="22"/>
        </w:rPr>
        <w:t xml:space="preserve"> и испускаются быстрые нейтроны. Последние замедляются до тепловых энергий в блоке замедлителя, а затем перетекают в твэлы и т. д. Таким </w:t>
      </w:r>
      <w:r w:rsidR="00E41E3B" w:rsidRPr="00E41E3B">
        <w:rPr>
          <w:szCs w:val="22"/>
        </w:rPr>
        <w:t>образом,</w:t>
      </w:r>
      <w:r w:rsidRPr="00E41E3B">
        <w:rPr>
          <w:szCs w:val="22"/>
        </w:rPr>
        <w:t xml:space="preserve"> урансодержащие стержни являются источником тепла и быстрых нейтронов, а замедлитель - источником тепловых нейтронов. </w:t>
      </w:r>
      <w:r w:rsidRPr="00E41E3B">
        <w:t xml:space="preserve">Стержни выполняют из веществ (уран, окись урана и </w:t>
      </w:r>
      <w:r w:rsidR="00E41E3B" w:rsidRPr="00E41E3B">
        <w:t>др.</w:t>
      </w:r>
      <w:r w:rsidRPr="00E41E3B">
        <w:t>), в состав которых входят делящиеся ядра. Такие вещества называют</w:t>
      </w:r>
      <w:r w:rsidRPr="00E41E3B">
        <w:rPr>
          <w:i/>
          <w:iCs/>
        </w:rPr>
        <w:t xml:space="preserve"> </w:t>
      </w:r>
      <w:r w:rsidRPr="00E41E3B">
        <w:t>ядерным топливом.</w:t>
      </w:r>
    </w:p>
    <w:p w14:paraId="32A0BFE5" w14:textId="77777777" w:rsidR="00D14697" w:rsidRPr="00E41E3B" w:rsidRDefault="00D14697" w:rsidP="00D14697"/>
    <w:p w14:paraId="5BEE77DA" w14:textId="77777777" w:rsidR="00D14697" w:rsidRPr="00E41E3B" w:rsidRDefault="00D14697" w:rsidP="00D14697">
      <w:pPr>
        <w:ind w:firstLine="318"/>
        <w:rPr>
          <w:szCs w:val="22"/>
        </w:rPr>
      </w:pPr>
    </w:p>
    <w:p w14:paraId="6678C0DB" w14:textId="75BC828A" w:rsidR="00E41E3B" w:rsidRPr="00E41E3B" w:rsidRDefault="00283713" w:rsidP="00E41E3B">
      <w:pPr>
        <w:framePr w:wrap="auto" w:vAnchor="page" w:hAnchor="page" w:x="3862" w:y="10315"/>
        <w:rPr>
          <w:rFonts w:cs="Arial"/>
        </w:rPr>
      </w:pPr>
      <w:r w:rsidRPr="00E41E3B">
        <w:rPr>
          <w:rFonts w:cs="Arial"/>
          <w:noProof/>
        </w:rPr>
        <w:drawing>
          <wp:inline distT="0" distB="0" distL="0" distR="0" wp14:anchorId="62BE79DB" wp14:editId="382EC807">
            <wp:extent cx="2924175" cy="2305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B8985" w14:textId="77777777" w:rsidR="00D14697" w:rsidRPr="00E41E3B" w:rsidRDefault="00D14697" w:rsidP="00DF39A6">
      <w:pPr>
        <w:jc w:val="both"/>
      </w:pPr>
    </w:p>
    <w:p w14:paraId="212785BD" w14:textId="77777777" w:rsidR="00D533C4" w:rsidRPr="00E41E3B" w:rsidRDefault="00D533C4" w:rsidP="00DF39A6">
      <w:pPr>
        <w:jc w:val="both"/>
      </w:pPr>
    </w:p>
    <w:p w14:paraId="04427603" w14:textId="77777777" w:rsidR="00D14697" w:rsidRPr="00E41E3B" w:rsidRDefault="00D14697" w:rsidP="00DF39A6">
      <w:pPr>
        <w:jc w:val="both"/>
      </w:pPr>
    </w:p>
    <w:p w14:paraId="04B5F61C" w14:textId="77777777" w:rsidR="00D14697" w:rsidRPr="00E41E3B" w:rsidRDefault="00D14697" w:rsidP="00DF39A6">
      <w:pPr>
        <w:jc w:val="both"/>
      </w:pPr>
    </w:p>
    <w:p w14:paraId="53AF394E" w14:textId="77777777" w:rsidR="00D14697" w:rsidRPr="00E41E3B" w:rsidRDefault="00D14697" w:rsidP="00DF39A6">
      <w:pPr>
        <w:jc w:val="both"/>
      </w:pPr>
    </w:p>
    <w:p w14:paraId="04365AD4" w14:textId="77777777" w:rsidR="00D14697" w:rsidRPr="00E41E3B" w:rsidRDefault="00D14697" w:rsidP="00DF39A6">
      <w:pPr>
        <w:jc w:val="both"/>
      </w:pPr>
    </w:p>
    <w:p w14:paraId="3447234D" w14:textId="77777777" w:rsidR="00D14697" w:rsidRPr="00E41E3B" w:rsidRDefault="00D14697" w:rsidP="00DF39A6">
      <w:pPr>
        <w:jc w:val="both"/>
      </w:pPr>
    </w:p>
    <w:p w14:paraId="282201DD" w14:textId="77777777" w:rsidR="00D14697" w:rsidRPr="00E41E3B" w:rsidRDefault="00D14697" w:rsidP="00DF39A6">
      <w:pPr>
        <w:jc w:val="both"/>
      </w:pPr>
    </w:p>
    <w:p w14:paraId="3BAE3A4D" w14:textId="77777777" w:rsidR="00D14697" w:rsidRPr="00E41E3B" w:rsidRDefault="00D14697" w:rsidP="00DF39A6">
      <w:pPr>
        <w:jc w:val="both"/>
      </w:pPr>
    </w:p>
    <w:p w14:paraId="25FF6C99" w14:textId="77777777" w:rsidR="00D14697" w:rsidRPr="00E41E3B" w:rsidRDefault="00D14697" w:rsidP="00DF39A6">
      <w:pPr>
        <w:jc w:val="both"/>
      </w:pPr>
    </w:p>
    <w:p w14:paraId="52F5EE24" w14:textId="77777777" w:rsidR="00D14697" w:rsidRPr="00E41E3B" w:rsidRDefault="00D14697" w:rsidP="00DF39A6">
      <w:pPr>
        <w:jc w:val="both"/>
      </w:pPr>
    </w:p>
    <w:p w14:paraId="3FBDBCA3" w14:textId="77777777" w:rsidR="00D14697" w:rsidRPr="00E41E3B" w:rsidRDefault="00D14697" w:rsidP="00DF39A6">
      <w:pPr>
        <w:jc w:val="both"/>
      </w:pPr>
    </w:p>
    <w:p w14:paraId="6CFA7FB8" w14:textId="77777777" w:rsidR="00E41E3B" w:rsidRDefault="00E41E3B" w:rsidP="00DF39A6">
      <w:pPr>
        <w:jc w:val="both"/>
      </w:pPr>
    </w:p>
    <w:p w14:paraId="6102B31F" w14:textId="77777777" w:rsidR="00E41E3B" w:rsidRDefault="00E41E3B" w:rsidP="00DF39A6">
      <w:pPr>
        <w:jc w:val="both"/>
      </w:pPr>
    </w:p>
    <w:p w14:paraId="3F9EA113" w14:textId="77777777" w:rsidR="00E41E3B" w:rsidRDefault="00E41E3B" w:rsidP="00DF39A6">
      <w:pPr>
        <w:jc w:val="both"/>
      </w:pPr>
    </w:p>
    <w:p w14:paraId="4396368F" w14:textId="77777777" w:rsidR="00E41E3B" w:rsidRDefault="00E41E3B" w:rsidP="00DF39A6">
      <w:pPr>
        <w:jc w:val="both"/>
      </w:pPr>
    </w:p>
    <w:p w14:paraId="74B7F1EC" w14:textId="77777777" w:rsidR="00E41E3B" w:rsidRDefault="00E41E3B" w:rsidP="00DF39A6">
      <w:pPr>
        <w:jc w:val="both"/>
      </w:pPr>
    </w:p>
    <w:p w14:paraId="4FC8F31A" w14:textId="77777777" w:rsidR="00D14697" w:rsidRPr="00E41E3B" w:rsidRDefault="00A34BB2" w:rsidP="00DF39A6">
      <w:pPr>
        <w:jc w:val="both"/>
      </w:pPr>
      <w:r w:rsidRPr="00E41E3B">
        <w:t>1 корпус реактора; 2 тепловая колонна; 3 регулирующий стержень; 4 бетонная защита; 5 твэлы; 6 отражатель; 7 экспериментальный канал; 8 система теплоотвода.</w:t>
      </w:r>
    </w:p>
    <w:p w14:paraId="6B231CC3" w14:textId="77777777" w:rsidR="00A34BB2" w:rsidRPr="00E41E3B" w:rsidRDefault="00A34BB2" w:rsidP="00DF39A6">
      <w:pPr>
        <w:jc w:val="both"/>
      </w:pPr>
    </w:p>
    <w:p w14:paraId="3D134965" w14:textId="77777777" w:rsidR="00A34BB2" w:rsidRPr="00E41E3B" w:rsidRDefault="00A34BB2" w:rsidP="00DF39A6">
      <w:pPr>
        <w:jc w:val="both"/>
      </w:pPr>
    </w:p>
    <w:p w14:paraId="27F3788A" w14:textId="77777777" w:rsidR="00A34BB2" w:rsidRPr="00E41E3B" w:rsidRDefault="00E41E3B" w:rsidP="00E41E3B">
      <w:pPr>
        <w:jc w:val="both"/>
      </w:pPr>
      <w:r>
        <w:t xml:space="preserve">                             </w:t>
      </w:r>
      <w:r w:rsidR="00A34BB2" w:rsidRPr="00E41E3B">
        <w:t>РАЗВИТИЕ АТОМНОЙ ЭНЕРГЕТИКИ.</w:t>
      </w:r>
    </w:p>
    <w:p w14:paraId="42641F99" w14:textId="77777777" w:rsidR="00A34BB2" w:rsidRPr="00E41E3B" w:rsidRDefault="00A34BB2" w:rsidP="002E4AE6">
      <w:pPr>
        <w:ind w:firstLine="284"/>
        <w:jc w:val="both"/>
      </w:pPr>
      <w:r w:rsidRPr="00E41E3B">
        <w:t>Главным источником электроэнергии на Земле служат тепловые электростанции, работающие на органическом топливе</w:t>
      </w:r>
      <w:r w:rsidR="009E5143" w:rsidRPr="00E41E3B">
        <w:t xml:space="preserve">. Запасы органического топлива в недрах Земли ограничены и постепенно истощаются. Поэтому перед человечеством уже сейчас встаёт проблема пополнения энергетических ресурсов. </w:t>
      </w:r>
      <w:r w:rsidR="00C15356" w:rsidRPr="00E41E3B">
        <w:t>Одним из реальных путей замены органического топлива является сжигание ядерного топлива в ядерных реакторах. Природные запасы ядерного топлива и ядерного сырья настолько велики, что использование его обесп</w:t>
      </w:r>
      <w:r w:rsidR="00767ECC" w:rsidRPr="00E41E3B">
        <w:t xml:space="preserve">ечит человечество электроэнергией на сотни лет. </w:t>
      </w:r>
    </w:p>
    <w:p w14:paraId="161D05C7" w14:textId="77777777" w:rsidR="000A1459" w:rsidRPr="00E41E3B" w:rsidRDefault="00767ECC" w:rsidP="002E4AE6">
      <w:pPr>
        <w:ind w:firstLine="284"/>
        <w:jc w:val="both"/>
        <w:rPr>
          <w:rFonts w:cs="Arial"/>
        </w:rPr>
      </w:pPr>
      <w:r w:rsidRPr="00E41E3B">
        <w:t>Первая АЭС электрической мощностью 5000 кВт пущена 27 июня 1954 г в г Обнинске.</w:t>
      </w:r>
      <w:r w:rsidR="000A1459" w:rsidRPr="00E41E3B">
        <w:t xml:space="preserve"> </w:t>
      </w:r>
      <w:r w:rsidR="000A1459" w:rsidRPr="00E41E3B">
        <w:rPr>
          <w:rFonts w:cs="Arial"/>
        </w:rPr>
        <w:t>Над проектированием первой АЭС работал многочисленный коллектив ученых, инженеров и рабочих, в том числе известные советские ученые И. В. Курчатов, Д. И. Блохинцев, Н. А. Доллежаль, А. К. Красин и др.</w:t>
      </w:r>
    </w:p>
    <w:p w14:paraId="72736AEC" w14:textId="77777777" w:rsidR="000A1459" w:rsidRPr="00E41E3B" w:rsidRDefault="000A1459" w:rsidP="002E4AE6">
      <w:pPr>
        <w:ind w:firstLine="284"/>
        <w:jc w:val="both"/>
        <w:rPr>
          <w:rFonts w:cs="Arial"/>
        </w:rPr>
      </w:pPr>
      <w:r w:rsidRPr="00E41E3B">
        <w:rPr>
          <w:rFonts w:cs="Arial"/>
        </w:rPr>
        <w:t>Успешная многолетняя работа Первой АЭС показала, что атом</w:t>
      </w:r>
      <w:r w:rsidRPr="00E41E3B">
        <w:rPr>
          <w:rFonts w:cs="Arial"/>
        </w:rPr>
        <w:softHyphen/>
        <w:t>ны</w:t>
      </w:r>
      <w:r w:rsidR="001E476B" w:rsidRPr="00E41E3B">
        <w:rPr>
          <w:rFonts w:cs="Arial"/>
        </w:rPr>
        <w:t>е электростанции вполне надежны</w:t>
      </w:r>
      <w:r w:rsidRPr="00E41E3B">
        <w:rPr>
          <w:rFonts w:cs="Arial"/>
        </w:rPr>
        <w:t xml:space="preserve"> в управлении. Биологическая</w:t>
      </w:r>
      <w:r w:rsidR="001E476B" w:rsidRPr="00E41E3B">
        <w:rPr>
          <w:rFonts w:cs="Arial"/>
        </w:rPr>
        <w:t xml:space="preserve"> </w:t>
      </w:r>
      <w:r w:rsidRPr="00E41E3B">
        <w:rPr>
          <w:rFonts w:cs="Arial"/>
        </w:rPr>
        <w:t>защита реактора обеспечивает безопасную работу персонала стан</w:t>
      </w:r>
      <w:r w:rsidRPr="00E41E3B">
        <w:rPr>
          <w:rFonts w:cs="Arial"/>
        </w:rPr>
        <w:softHyphen/>
        <w:t>ции. В окружающей местности не отмечается заметного повышения</w:t>
      </w:r>
      <w:r w:rsidR="001E476B" w:rsidRPr="00E41E3B">
        <w:rPr>
          <w:rFonts w:cs="Arial"/>
        </w:rPr>
        <w:t xml:space="preserve"> </w:t>
      </w:r>
      <w:r w:rsidRPr="00E41E3B">
        <w:rPr>
          <w:rFonts w:cs="Arial"/>
        </w:rPr>
        <w:t>дозы излучения по сравнению с природным фоном,</w:t>
      </w:r>
    </w:p>
    <w:p w14:paraId="50D9D273" w14:textId="77777777" w:rsidR="000A1459" w:rsidRPr="00E41E3B" w:rsidRDefault="001E476B" w:rsidP="002E4AE6">
      <w:pPr>
        <w:ind w:firstLine="284"/>
        <w:jc w:val="both"/>
        <w:rPr>
          <w:rFonts w:cs="Arial"/>
        </w:rPr>
      </w:pPr>
      <w:r w:rsidRPr="00E41E3B">
        <w:rPr>
          <w:rFonts w:cs="Arial"/>
        </w:rPr>
        <w:t>Пуск п</w:t>
      </w:r>
      <w:r w:rsidR="000A1459" w:rsidRPr="00E41E3B">
        <w:rPr>
          <w:rFonts w:cs="Arial"/>
        </w:rPr>
        <w:t>ервой АОС положил начало развитию атомной энергетики. Во многих странах развернулись широкие пои</w:t>
      </w:r>
      <w:r w:rsidRPr="00E41E3B">
        <w:rPr>
          <w:rFonts w:cs="Arial"/>
        </w:rPr>
        <w:t>ски приемлемых вариантов АОС для</w:t>
      </w:r>
      <w:r w:rsidR="000A1459" w:rsidRPr="00E41E3B">
        <w:rPr>
          <w:rFonts w:cs="Arial"/>
        </w:rPr>
        <w:t xml:space="preserve"> увеличения энергетических ресурсов.</w:t>
      </w:r>
      <w:r w:rsidRPr="00E41E3B">
        <w:rPr>
          <w:rFonts w:cs="Arial"/>
        </w:rPr>
        <w:t xml:space="preserve"> </w:t>
      </w:r>
    </w:p>
    <w:p w14:paraId="4F6B6336" w14:textId="77777777" w:rsidR="001E476B" w:rsidRPr="00E41E3B" w:rsidRDefault="001E476B" w:rsidP="002E4AE6">
      <w:pPr>
        <w:ind w:firstLine="284"/>
        <w:jc w:val="both"/>
      </w:pPr>
      <w:r w:rsidRPr="00E41E3B">
        <w:rPr>
          <w:rFonts w:cs="Arial"/>
        </w:rPr>
        <w:t>Учёные-атомники всех стран регулярно собираются в Женеве на международные конференции. На них обсуждаются полученные результаты исследования и перспективы развития атомной энергетики. Первая конференция состоялась в 1955 г., вторая – 1958 г. Если на первой конференции действующая атомная энергетика была представлена только одной Первой АЭС электрической мощностью 5000 кВт, то к концу 1971 г. число станций превысило 100 с общей электрической мощностью</w:t>
      </w:r>
      <w:r w:rsidR="00D6240A" w:rsidRPr="00E41E3B">
        <w:rPr>
          <w:rFonts w:cs="Arial"/>
        </w:rPr>
        <w:t xml:space="preserve"> </w:t>
      </w:r>
      <w:r w:rsidR="00D6240A" w:rsidRPr="00E41E3B">
        <w:t>30 ГВт. В 1985 г. мощность АЭС возрастает до 810 ГВт и обеспечит четвертую часть потребности в электроэнергии.</w:t>
      </w:r>
    </w:p>
    <w:p w14:paraId="65C9FBDC" w14:textId="77777777" w:rsidR="00D6240A" w:rsidRPr="00E41E3B" w:rsidRDefault="00D6240A" w:rsidP="002E4AE6">
      <w:pPr>
        <w:ind w:right="144" w:firstLine="284"/>
        <w:jc w:val="both"/>
        <w:rPr>
          <w:szCs w:val="22"/>
        </w:rPr>
      </w:pPr>
      <w:r w:rsidRPr="00E41E3B">
        <w:t>Сейчас в стране работают несколько крупных АЭС: Белоярская  им. И. В. Курчатова электрической мощностью 300 МВт, Нововоро</w:t>
      </w:r>
      <w:r w:rsidRPr="00E41E3B">
        <w:softHyphen/>
      </w:r>
      <w:r w:rsidRPr="00E41E3B">
        <w:rPr>
          <w:szCs w:val="22"/>
        </w:rPr>
        <w:t xml:space="preserve">нежская </w:t>
      </w:r>
      <w:r w:rsidRPr="00E41E3B">
        <w:rPr>
          <w:szCs w:val="38"/>
        </w:rPr>
        <w:t xml:space="preserve">- </w:t>
      </w:r>
      <w:r w:rsidRPr="00E41E3B">
        <w:rPr>
          <w:szCs w:val="22"/>
        </w:rPr>
        <w:t>1500 МВт, Ленинградская - 1000 МВт, Кольская</w:t>
      </w:r>
      <w:r w:rsidRPr="00E41E3B">
        <w:rPr>
          <w:szCs w:val="22"/>
        </w:rPr>
        <w:softHyphen/>
        <w:t xml:space="preserve"> - 880 МВт, Сибирская - 6ОО МВт и др. Для арктического флота в де</w:t>
      </w:r>
      <w:r w:rsidRPr="00E41E3B">
        <w:rPr>
          <w:szCs w:val="22"/>
        </w:rPr>
        <w:softHyphen/>
        <w:t>кабре 1959 г. построен атомный ледокол «Ленин» С тремя ВВЭР мощностью по 90 МВт. Движение ледокола во льдах обеспечивалось одновременной работой трех реакторов при мощности каждого 65 МВт. В 1973 г. переоборудованный ледокол снова вышел на арктические трассы. В усовершенствованной энергетической уста</w:t>
      </w:r>
      <w:r w:rsidRPr="00E41E3B">
        <w:rPr>
          <w:szCs w:val="22"/>
        </w:rPr>
        <w:softHyphen/>
        <w:t>новке ледокола смонтировано два высокоэффективных ВВЭР.</w:t>
      </w:r>
    </w:p>
    <w:p w14:paraId="10D020AF" w14:textId="77777777" w:rsidR="00D6240A" w:rsidRPr="00E41E3B" w:rsidRDefault="00D6240A" w:rsidP="002E4AE6">
      <w:pPr>
        <w:ind w:right="144" w:firstLine="284"/>
        <w:jc w:val="both"/>
        <w:rPr>
          <w:szCs w:val="22"/>
        </w:rPr>
      </w:pPr>
      <w:r w:rsidRPr="00E41E3B">
        <w:rPr>
          <w:szCs w:val="22"/>
        </w:rPr>
        <w:t>Атомный ледокол обладает одним важным преимуществом перед обычными ледоколами. Последним необходимо ежемесячно подво</w:t>
      </w:r>
      <w:r w:rsidRPr="00E41E3B">
        <w:rPr>
          <w:szCs w:val="22"/>
        </w:rPr>
        <w:softHyphen/>
        <w:t>зить топливо. Атомный ледокол работает несколько навигаций без пополнения горючего. В 1975 г. арктический флот пополнился вторым атомным ледоколом «Арктика»</w:t>
      </w:r>
    </w:p>
    <w:p w14:paraId="1B82936C" w14:textId="77777777" w:rsidR="00D6240A" w:rsidRPr="00E41E3B" w:rsidRDefault="00D6240A" w:rsidP="002E4AE6">
      <w:pPr>
        <w:tabs>
          <w:tab w:val="right" w:pos="6614"/>
        </w:tabs>
        <w:ind w:firstLine="284"/>
        <w:jc w:val="both"/>
        <w:rPr>
          <w:szCs w:val="22"/>
        </w:rPr>
      </w:pPr>
      <w:r w:rsidRPr="00E41E3B">
        <w:rPr>
          <w:szCs w:val="22"/>
        </w:rPr>
        <w:tab/>
        <w:t>В районах, отдаленных от разработок  каменного угля и нефти, выгодно строить небольшие АЭС электрической мощностью 1,0</w:t>
      </w:r>
      <w:r w:rsidRPr="00E41E3B">
        <w:rPr>
          <w:szCs w:val="22"/>
        </w:rPr>
        <w:softHyphen/>
        <w:t xml:space="preserve"> - 1,5 МВт. Для этих целей в г. Обнинске построен и отработан в экс</w:t>
      </w:r>
      <w:r w:rsidRPr="00E41E3B">
        <w:rPr>
          <w:szCs w:val="22"/>
        </w:rPr>
        <w:softHyphen/>
        <w:t>плуатации экспериментальный образец небольшой АЭС ТЭС-3 элек</w:t>
      </w:r>
      <w:r w:rsidRPr="00E41E3B">
        <w:rPr>
          <w:szCs w:val="22"/>
        </w:rPr>
        <w:softHyphen/>
        <w:t>трической мощностью 1,5 МВт с ВВЭР. Все оборудование станции объединено в четыре блока, установленных на четырех энергосамо</w:t>
      </w:r>
      <w:r w:rsidRPr="00E41E3B">
        <w:rPr>
          <w:szCs w:val="22"/>
        </w:rPr>
        <w:softHyphen/>
        <w:t>ходных гусеничных платформах. Блоки и энергосамоходы собирают на заводе и транспортиру</w:t>
      </w:r>
      <w:r w:rsidR="00974A93" w:rsidRPr="00E41E3B">
        <w:rPr>
          <w:szCs w:val="22"/>
        </w:rPr>
        <w:t xml:space="preserve">ют </w:t>
      </w:r>
      <w:r w:rsidRPr="00E41E3B">
        <w:rPr>
          <w:szCs w:val="22"/>
        </w:rPr>
        <w:t>по железной дороге к месту монтажа АЭС. При необходимости станцию демонтируют и перевозят на новое</w:t>
      </w:r>
      <w:r w:rsidR="00E41E3B" w:rsidRPr="00E41E3B">
        <w:rPr>
          <w:szCs w:val="22"/>
        </w:rPr>
        <w:t xml:space="preserve"> </w:t>
      </w:r>
      <w:r w:rsidRPr="00E41E3B">
        <w:rPr>
          <w:szCs w:val="22"/>
        </w:rPr>
        <w:t>место. Опыт, полученный на экспериментальном образце ТЭС-3, использован при проектировании АЭС АБВ-l,5 (атомная блочная установка с ВВЭР электрической мощностью 1,5 МВт). В первом контуре АЭС тепло отводится от реактора естественно</w:t>
      </w:r>
      <w:r w:rsidR="00E41E3B" w:rsidRPr="00E41E3B">
        <w:rPr>
          <w:szCs w:val="22"/>
        </w:rPr>
        <w:t>й циркуляцией теплоносителя,  что</w:t>
      </w:r>
      <w:r w:rsidRPr="00E41E3B">
        <w:rPr>
          <w:szCs w:val="22"/>
        </w:rPr>
        <w:t xml:space="preserve"> упрощает ее схему и эксплуатацию.</w:t>
      </w:r>
    </w:p>
    <w:p w14:paraId="7B5E5266" w14:textId="77777777" w:rsidR="00974A93" w:rsidRPr="00E41E3B" w:rsidRDefault="00D6240A" w:rsidP="002E4AE6">
      <w:pPr>
        <w:ind w:left="24" w:right="614" w:firstLine="284"/>
        <w:jc w:val="both"/>
        <w:rPr>
          <w:rFonts w:cs="Arial"/>
          <w:szCs w:val="22"/>
        </w:rPr>
      </w:pPr>
      <w:r w:rsidRPr="00E41E3B">
        <w:rPr>
          <w:szCs w:val="22"/>
        </w:rPr>
        <w:lastRenderedPageBreak/>
        <w:t>Другой образец малой транспортабельной АЭС АРБУС элек</w:t>
      </w:r>
      <w:r w:rsidRPr="00E41E3B">
        <w:rPr>
          <w:szCs w:val="22"/>
        </w:rPr>
        <w:softHyphen/>
        <w:t>трической мощностью 750 кВт сооружен в Димитровграде. В ней</w:t>
      </w:r>
      <w:r w:rsidR="00974A93" w:rsidRPr="00E41E3B">
        <w:rPr>
          <w:szCs w:val="22"/>
        </w:rPr>
        <w:t xml:space="preserve"> </w:t>
      </w:r>
      <w:r w:rsidRPr="00E41E3B">
        <w:rPr>
          <w:szCs w:val="22"/>
        </w:rPr>
        <w:t>используют энергетический реактор с органическим теплоносите</w:t>
      </w:r>
      <w:r w:rsidRPr="00E41E3B">
        <w:rPr>
          <w:szCs w:val="22"/>
        </w:rPr>
        <w:softHyphen/>
      </w:r>
      <w:r w:rsidR="00974A93" w:rsidRPr="00E41E3B">
        <w:rPr>
          <w:szCs w:val="22"/>
        </w:rPr>
        <w:t>лем -</w:t>
      </w:r>
      <w:r w:rsidR="00974A93" w:rsidRPr="00E41E3B">
        <w:rPr>
          <w:rFonts w:cs="Arial"/>
          <w:i/>
          <w:iCs/>
        </w:rPr>
        <w:t xml:space="preserve"> </w:t>
      </w:r>
      <w:r w:rsidR="00974A93" w:rsidRPr="00E41E3B">
        <w:rPr>
          <w:rFonts w:cs="Arial"/>
        </w:rPr>
        <w:t xml:space="preserve">газойлем, имеющим низкую температуру замерзания </w:t>
      </w:r>
      <w:r w:rsidR="00974A93" w:rsidRPr="00E41E3B">
        <w:t>(от -50 до -70</w:t>
      </w:r>
      <w:r w:rsidR="00974A93" w:rsidRPr="00E41E3B">
        <w:rPr>
          <w:vertAlign w:val="superscript"/>
        </w:rPr>
        <w:t>0</w:t>
      </w:r>
      <w:r w:rsidR="00974A93" w:rsidRPr="00E41E3B">
        <w:t xml:space="preserve"> С). Это упрощает эксплуатацию станции </w:t>
      </w:r>
      <w:r w:rsidR="00974A93" w:rsidRPr="00E41E3B">
        <w:rPr>
          <w:rFonts w:cs="Arial"/>
          <w:szCs w:val="22"/>
        </w:rPr>
        <w:t>в суровых зим</w:t>
      </w:r>
      <w:r w:rsidR="00974A93" w:rsidRPr="00E41E3B">
        <w:rPr>
          <w:rFonts w:cs="Arial"/>
          <w:szCs w:val="22"/>
        </w:rPr>
        <w:softHyphen/>
      </w:r>
      <w:r w:rsidR="00974A93" w:rsidRPr="00E41E3B">
        <w:rPr>
          <w:rFonts w:cs="Arial"/>
        </w:rPr>
        <w:t>них условиях.</w:t>
      </w:r>
      <w:r w:rsidR="00974A93" w:rsidRPr="00E41E3B">
        <w:rPr>
          <w:rFonts w:cs="Arial"/>
          <w:szCs w:val="16"/>
        </w:rPr>
        <w:tab/>
      </w:r>
      <w:r w:rsidR="00974A93" w:rsidRPr="00E41E3B">
        <w:rPr>
          <w:rFonts w:cs="Arial"/>
          <w:szCs w:val="16"/>
        </w:rPr>
        <w:softHyphen/>
      </w:r>
    </w:p>
    <w:p w14:paraId="6C8C0DC9" w14:textId="77777777" w:rsidR="00974A93" w:rsidRPr="00E41E3B" w:rsidRDefault="00974A93" w:rsidP="002E4AE6">
      <w:pPr>
        <w:ind w:left="24" w:right="614" w:firstLine="284"/>
        <w:jc w:val="both"/>
      </w:pPr>
      <w:r w:rsidRPr="00E41E3B">
        <w:rPr>
          <w:rFonts w:cs="Arial"/>
          <w:szCs w:val="14"/>
        </w:rPr>
        <w:t xml:space="preserve"> </w:t>
      </w:r>
      <w:r w:rsidRPr="00E41E3B">
        <w:rPr>
          <w:rFonts w:cs="Arial"/>
          <w:szCs w:val="22"/>
        </w:rPr>
        <w:t>Советскими учеными и инженерами спроектированы АЭС с ре</w:t>
      </w:r>
      <w:r w:rsidRPr="00E41E3B">
        <w:rPr>
          <w:rFonts w:cs="Arial"/>
          <w:szCs w:val="22"/>
        </w:rPr>
        <w:softHyphen/>
      </w:r>
      <w:r w:rsidRPr="00E41E3B">
        <w:rPr>
          <w:rFonts w:cs="Arial"/>
        </w:rPr>
        <w:t xml:space="preserve">акторами-размножителями на быстрых нейтронах </w:t>
      </w:r>
      <w:r w:rsidRPr="00E41E3B">
        <w:rPr>
          <w:szCs w:val="22"/>
        </w:rPr>
        <w:t>БН-350 электри</w:t>
      </w:r>
      <w:r w:rsidRPr="00E41E3B">
        <w:t>ческой мощностью 350 МВт и БН-600 электрической мощно</w:t>
      </w:r>
      <w:r w:rsidRPr="00E41E3B">
        <w:softHyphen/>
      </w:r>
      <w:r w:rsidRPr="00E41E3B">
        <w:rPr>
          <w:szCs w:val="22"/>
        </w:rPr>
        <w:t xml:space="preserve">стью 600 МВт. Результаты </w:t>
      </w:r>
      <w:r w:rsidRPr="00E41E3B">
        <w:rPr>
          <w:rFonts w:cs="Arial"/>
        </w:rPr>
        <w:t xml:space="preserve">исследований </w:t>
      </w:r>
      <w:r w:rsidRPr="00E41E3B">
        <w:rPr>
          <w:szCs w:val="22"/>
        </w:rPr>
        <w:t>по обоснованию проектов</w:t>
      </w:r>
      <w:r w:rsidRPr="00E41E3B">
        <w:rPr>
          <w:szCs w:val="22"/>
        </w:rPr>
        <w:softHyphen/>
        <w:t xml:space="preserve"> </w:t>
      </w:r>
      <w:r w:rsidRPr="00E41E3B">
        <w:rPr>
          <w:rFonts w:cs="Arial"/>
          <w:szCs w:val="22"/>
        </w:rPr>
        <w:t xml:space="preserve">АЭС </w:t>
      </w:r>
      <w:r w:rsidRPr="00E41E3B">
        <w:rPr>
          <w:szCs w:val="22"/>
        </w:rPr>
        <w:t xml:space="preserve">БН-350 и БН-600 используются в </w:t>
      </w:r>
      <w:r w:rsidRPr="00E41E3B">
        <w:rPr>
          <w:rFonts w:cs="Arial"/>
        </w:rPr>
        <w:t xml:space="preserve">разработках </w:t>
      </w:r>
      <w:r w:rsidRPr="00E41E3B">
        <w:rPr>
          <w:szCs w:val="22"/>
        </w:rPr>
        <w:t xml:space="preserve">проектов более мощных АЭС, оптимальных </w:t>
      </w:r>
      <w:r w:rsidRPr="00E41E3B">
        <w:rPr>
          <w:rFonts w:cs="Arial"/>
        </w:rPr>
        <w:t xml:space="preserve">по технико-экономическим </w:t>
      </w:r>
      <w:r w:rsidRPr="00E41E3B">
        <w:rPr>
          <w:szCs w:val="22"/>
        </w:rPr>
        <w:t>показателям</w:t>
      </w:r>
      <w:r w:rsidRPr="00E41E3B">
        <w:t>и воспроизводству ядерного топлива.</w:t>
      </w:r>
    </w:p>
    <w:p w14:paraId="53F9C63D" w14:textId="77777777" w:rsidR="00974A93" w:rsidRPr="00E41E3B" w:rsidRDefault="00974A93" w:rsidP="002E4AE6">
      <w:pPr>
        <w:ind w:left="24" w:right="614" w:firstLine="284"/>
        <w:jc w:val="both"/>
        <w:rPr>
          <w:szCs w:val="22"/>
        </w:rPr>
      </w:pPr>
      <w:r w:rsidRPr="00E41E3B">
        <w:t>",Широкие возможности для использования энергетических реак</w:t>
      </w:r>
      <w:r w:rsidRPr="00E41E3B">
        <w:softHyphen/>
        <w:t xml:space="preserve">торов открыты в </w:t>
      </w:r>
      <w:r w:rsidRPr="00E41E3B">
        <w:rPr>
          <w:rFonts w:cs="Arial"/>
          <w:szCs w:val="18"/>
        </w:rPr>
        <w:t xml:space="preserve">области </w:t>
      </w:r>
      <w:r w:rsidRPr="00E41E3B">
        <w:t>опреснения соленых вод. Развитие промыш</w:t>
      </w:r>
      <w:r w:rsidRPr="00E41E3B">
        <w:rPr>
          <w:szCs w:val="22"/>
        </w:rPr>
        <w:t xml:space="preserve">ленности в некоторых районах Земли тормозится недостатком или отсутствием </w:t>
      </w:r>
      <w:r w:rsidRPr="00E41E3B">
        <w:rPr>
          <w:rFonts w:cs="Arial"/>
        </w:rPr>
        <w:t xml:space="preserve">пресной </w:t>
      </w:r>
      <w:r w:rsidRPr="00E41E3B">
        <w:t xml:space="preserve">воды. К </w:t>
      </w:r>
      <w:r w:rsidRPr="00E41E3B">
        <w:rPr>
          <w:rFonts w:cs="Arial"/>
        </w:rPr>
        <w:t xml:space="preserve">этим </w:t>
      </w:r>
      <w:r w:rsidRPr="00E41E3B">
        <w:rPr>
          <w:szCs w:val="22"/>
        </w:rPr>
        <w:t xml:space="preserve">районам относится Донбасс, </w:t>
      </w:r>
      <w:r w:rsidRPr="00E41E3B">
        <w:rPr>
          <w:rFonts w:cs="Arial"/>
          <w:szCs w:val="22"/>
        </w:rPr>
        <w:t xml:space="preserve">часть </w:t>
      </w:r>
      <w:r w:rsidRPr="00E41E3B">
        <w:rPr>
          <w:rFonts w:cs="Arial"/>
        </w:rPr>
        <w:t xml:space="preserve">побережья </w:t>
      </w:r>
      <w:r w:rsidRPr="00E41E3B">
        <w:rPr>
          <w:szCs w:val="22"/>
        </w:rPr>
        <w:t xml:space="preserve">Каспийского моря и др. </w:t>
      </w:r>
      <w:r w:rsidRPr="00E41E3B">
        <w:rPr>
          <w:rFonts w:cs="Arial"/>
        </w:rPr>
        <w:t xml:space="preserve">Снабдить </w:t>
      </w:r>
      <w:r w:rsidRPr="00E41E3B">
        <w:rPr>
          <w:szCs w:val="22"/>
        </w:rPr>
        <w:t xml:space="preserve">эти районы пресной </w:t>
      </w:r>
      <w:r w:rsidRPr="00E41E3B">
        <w:t>водой можно двумя путями: прорыть длинные каналы и перекачи</w:t>
      </w:r>
      <w:r w:rsidRPr="00E41E3B">
        <w:softHyphen/>
        <w:t>вать пресную воду из рек или построить мощную установку, опрес</w:t>
      </w:r>
      <w:r w:rsidRPr="00E41E3B">
        <w:softHyphen/>
        <w:t>няющую соленые воды, запасы которой в указанных районах огром</w:t>
      </w:r>
      <w:r w:rsidRPr="00E41E3B">
        <w:softHyphen/>
      </w:r>
      <w:r w:rsidRPr="00E41E3B">
        <w:rPr>
          <w:rFonts w:cs="Arial"/>
        </w:rPr>
        <w:t xml:space="preserve">ны. В </w:t>
      </w:r>
      <w:r w:rsidRPr="00E41E3B">
        <w:rPr>
          <w:szCs w:val="22"/>
        </w:rPr>
        <w:t xml:space="preserve">одних случаях экономически выгоден первый путь, в других </w:t>
      </w:r>
      <w:r w:rsidRPr="00E41E3B">
        <w:rPr>
          <w:szCs w:val="32"/>
        </w:rPr>
        <w:softHyphen/>
      </w:r>
      <w:r w:rsidRPr="00E41E3B">
        <w:rPr>
          <w:szCs w:val="26"/>
        </w:rPr>
        <w:t xml:space="preserve"> - второй.</w:t>
      </w:r>
    </w:p>
    <w:p w14:paraId="3036F37E" w14:textId="77777777" w:rsidR="00974A93" w:rsidRPr="00E41E3B" w:rsidRDefault="00974A93" w:rsidP="002E4AE6">
      <w:pPr>
        <w:ind w:left="24" w:firstLine="284"/>
        <w:rPr>
          <w:szCs w:val="22"/>
        </w:rPr>
      </w:pPr>
      <w:r w:rsidRPr="00E41E3B">
        <w:rPr>
          <w:szCs w:val="22"/>
        </w:rPr>
        <w:t>Применение мощных энергетических реакторов в опреснитель</w:t>
      </w:r>
      <w:r w:rsidRPr="00E41E3B">
        <w:rPr>
          <w:szCs w:val="22"/>
        </w:rPr>
        <w:softHyphen/>
        <w:t>ных установках дает возможность получить дешевую пресную воду. Стоимость пресной воды будет настолько низкой, что такую воду экономически выгодно будет использовать для водоснабжения про</w:t>
      </w:r>
      <w:r w:rsidRPr="00E41E3B">
        <w:rPr>
          <w:szCs w:val="22"/>
        </w:rPr>
        <w:softHyphen/>
        <w:t>мышленных центров, орошения сельскохозяйственных полей.</w:t>
      </w:r>
      <w:r w:rsidRPr="00E41E3B">
        <w:rPr>
          <w:szCs w:val="22"/>
        </w:rPr>
        <w:softHyphen/>
      </w:r>
    </w:p>
    <w:p w14:paraId="472800BD" w14:textId="77777777" w:rsidR="00974A93" w:rsidRPr="00E41E3B" w:rsidRDefault="00974A93" w:rsidP="002E4AE6">
      <w:pPr>
        <w:ind w:left="24" w:right="643" w:firstLine="284"/>
        <w:jc w:val="both"/>
        <w:rPr>
          <w:rFonts w:cs="Arial"/>
        </w:rPr>
      </w:pPr>
      <w:r w:rsidRPr="00E41E3B">
        <w:rPr>
          <w:szCs w:val="22"/>
        </w:rPr>
        <w:t xml:space="preserve">Атомно-энергетические опреснительные установки могут иметь </w:t>
      </w:r>
      <w:r w:rsidRPr="00E41E3B">
        <w:t xml:space="preserve">трехцелевое назначение. </w:t>
      </w:r>
      <w:r w:rsidRPr="00E41E3B">
        <w:rPr>
          <w:rFonts w:cs="Arial"/>
          <w:szCs w:val="22"/>
        </w:rPr>
        <w:t xml:space="preserve">На них </w:t>
      </w:r>
      <w:r w:rsidRPr="00E41E3B">
        <w:t>буду одновременно вырабаты</w:t>
      </w:r>
      <w:r w:rsidRPr="00E41E3B">
        <w:softHyphen/>
      </w:r>
      <w:r w:rsidR="00E41E3B" w:rsidRPr="00E41E3B">
        <w:rPr>
          <w:szCs w:val="22"/>
        </w:rPr>
        <w:t>вать электроэнергию, те</w:t>
      </w:r>
      <w:r w:rsidRPr="00E41E3B">
        <w:rPr>
          <w:szCs w:val="22"/>
        </w:rPr>
        <w:t xml:space="preserve">пло для </w:t>
      </w:r>
      <w:r w:rsidR="00E41E3B" w:rsidRPr="00E41E3B">
        <w:rPr>
          <w:rFonts w:cs="Arial"/>
          <w:szCs w:val="14"/>
        </w:rPr>
        <w:t>бытовых</w:t>
      </w:r>
      <w:r w:rsidRPr="00E41E3B">
        <w:rPr>
          <w:rFonts w:cs="Arial"/>
          <w:szCs w:val="14"/>
        </w:rPr>
        <w:t xml:space="preserve"> </w:t>
      </w:r>
      <w:r w:rsidR="00E41E3B" w:rsidRPr="00E41E3B">
        <w:rPr>
          <w:szCs w:val="22"/>
        </w:rPr>
        <w:t>нужд и</w:t>
      </w:r>
      <w:r w:rsidRPr="00E41E3B">
        <w:rPr>
          <w:szCs w:val="22"/>
        </w:rPr>
        <w:t xml:space="preserve"> пресную воду. Если в установке </w:t>
      </w:r>
      <w:r w:rsidR="00E41E3B" w:rsidRPr="00E41E3B">
        <w:rPr>
          <w:rFonts w:cs="Arial"/>
        </w:rPr>
        <w:t>источ</w:t>
      </w:r>
      <w:r w:rsidRPr="00E41E3B">
        <w:rPr>
          <w:rFonts w:cs="Arial"/>
        </w:rPr>
        <w:t>ником энергии служит реактор-размно</w:t>
      </w:r>
      <w:r w:rsidRPr="00E41E3B">
        <w:rPr>
          <w:rFonts w:cs="Arial"/>
        </w:rPr>
        <w:softHyphen/>
        <w:t xml:space="preserve">житель на быстрых </w:t>
      </w:r>
      <w:r w:rsidRPr="00E41E3B">
        <w:rPr>
          <w:szCs w:val="22"/>
        </w:rPr>
        <w:t>ней</w:t>
      </w:r>
      <w:r w:rsidR="00E41E3B" w:rsidRPr="00E41E3B">
        <w:rPr>
          <w:szCs w:val="22"/>
        </w:rPr>
        <w:t xml:space="preserve">тронах, то она перерабатывает </w:t>
      </w:r>
      <w:r w:rsidR="00E41E3B" w:rsidRPr="00E41E3B">
        <w:rPr>
          <w:szCs w:val="22"/>
          <w:vertAlign w:val="superscript"/>
        </w:rPr>
        <w:t>23</w:t>
      </w:r>
      <w:r w:rsidRPr="00E41E3B">
        <w:rPr>
          <w:szCs w:val="22"/>
          <w:vertAlign w:val="superscript"/>
        </w:rPr>
        <w:t>8</w:t>
      </w:r>
      <w:r w:rsidR="00E41E3B" w:rsidRPr="00E41E3B">
        <w:rPr>
          <w:szCs w:val="22"/>
        </w:rPr>
        <w:t>U в</w:t>
      </w:r>
      <w:r w:rsidRPr="00E41E3B">
        <w:rPr>
          <w:szCs w:val="22"/>
        </w:rPr>
        <w:t xml:space="preserve"> </w:t>
      </w:r>
      <w:r w:rsidRPr="00E41E3B">
        <w:rPr>
          <w:vertAlign w:val="superscript"/>
        </w:rPr>
        <w:t>239</w:t>
      </w:r>
      <w:r w:rsidRPr="00E41E3B">
        <w:t>Ри.</w:t>
      </w:r>
    </w:p>
    <w:p w14:paraId="64B135F0" w14:textId="77777777" w:rsidR="00974A93" w:rsidRPr="00E41E3B" w:rsidRDefault="00974A93" w:rsidP="002E4AE6">
      <w:pPr>
        <w:ind w:right="643" w:firstLine="284"/>
        <w:jc w:val="both"/>
        <w:rPr>
          <w:rFonts w:cs="Arial"/>
          <w:szCs w:val="22"/>
        </w:rPr>
      </w:pPr>
      <w:r w:rsidRPr="00E41E3B">
        <w:t>Первая атомно-энергетическая опреснительная установка соору</w:t>
      </w:r>
      <w:r w:rsidRPr="00E41E3B">
        <w:softHyphen/>
        <w:t>жена на Каспийском побережье в г. Шевченко. На ней установлен</w:t>
      </w:r>
      <w:r w:rsidR="00E41E3B" w:rsidRPr="00E41E3B">
        <w:t xml:space="preserve"> </w:t>
      </w:r>
      <w:r w:rsidRPr="00E41E3B">
        <w:t xml:space="preserve">реактор-размножитель БН-350 тепловой мощностью 1000 </w:t>
      </w:r>
      <w:r w:rsidRPr="00E41E3B">
        <w:rPr>
          <w:rFonts w:cs="Arial"/>
        </w:rPr>
        <w:t xml:space="preserve">МВт. При </w:t>
      </w:r>
      <w:r w:rsidRPr="00E41E3B">
        <w:t>такой тепловой мощности реактора станция имеет электриче</w:t>
      </w:r>
      <w:r w:rsidRPr="00E41E3B">
        <w:softHyphen/>
      </w:r>
      <w:r w:rsidRPr="00E41E3B">
        <w:rPr>
          <w:szCs w:val="22"/>
        </w:rPr>
        <w:t xml:space="preserve">скую мощность 150 МВт и опресняет 1,2 </w:t>
      </w:r>
      <w:r w:rsidRPr="00E41E3B">
        <w:rPr>
          <w:szCs w:val="34"/>
        </w:rPr>
        <w:t xml:space="preserve">. </w:t>
      </w:r>
      <w:r w:rsidR="00E41E3B" w:rsidRPr="00E41E3B">
        <w:rPr>
          <w:szCs w:val="16"/>
        </w:rPr>
        <w:t>10&amp; м3 воды в</w:t>
      </w:r>
      <w:r w:rsidRPr="00E41E3B">
        <w:rPr>
          <w:szCs w:val="16"/>
        </w:rPr>
        <w:t xml:space="preserve"> </w:t>
      </w:r>
      <w:r w:rsidR="00E41E3B" w:rsidRPr="00E41E3B">
        <w:rPr>
          <w:rFonts w:cs="Arial"/>
          <w:szCs w:val="22"/>
        </w:rPr>
        <w:t>сутки.</w:t>
      </w:r>
    </w:p>
    <w:p w14:paraId="7D6F2BE0" w14:textId="77777777" w:rsidR="001E476B" w:rsidRPr="00E41E3B" w:rsidRDefault="001E476B" w:rsidP="002E4AE6">
      <w:pPr>
        <w:ind w:firstLine="284"/>
        <w:jc w:val="both"/>
        <w:rPr>
          <w:rFonts w:cs="Arial"/>
        </w:rPr>
      </w:pPr>
    </w:p>
    <w:p w14:paraId="2CF31B99" w14:textId="77777777" w:rsidR="001E476B" w:rsidRPr="00E41E3B" w:rsidRDefault="001E476B" w:rsidP="002E4AE6">
      <w:pPr>
        <w:ind w:firstLine="284"/>
        <w:jc w:val="both"/>
        <w:rPr>
          <w:rFonts w:cs="Arial"/>
        </w:rPr>
      </w:pPr>
    </w:p>
    <w:p w14:paraId="057693BA" w14:textId="77777777" w:rsidR="001E476B" w:rsidRPr="00E41E3B" w:rsidRDefault="001E476B" w:rsidP="002E4AE6">
      <w:pPr>
        <w:ind w:firstLine="284"/>
        <w:jc w:val="both"/>
        <w:rPr>
          <w:rFonts w:cs="Arial"/>
        </w:rPr>
      </w:pPr>
    </w:p>
    <w:p w14:paraId="310E0390" w14:textId="77777777" w:rsidR="001E476B" w:rsidRDefault="001E476B" w:rsidP="002E4AE6">
      <w:pPr>
        <w:ind w:firstLine="284"/>
        <w:jc w:val="both"/>
        <w:rPr>
          <w:rFonts w:cs="Arial"/>
          <w:lang w:val="en-US"/>
        </w:rPr>
      </w:pPr>
    </w:p>
    <w:p w14:paraId="01AB7F9C" w14:textId="77777777" w:rsidR="00F03057" w:rsidRDefault="00F03057" w:rsidP="002E4AE6">
      <w:pPr>
        <w:ind w:firstLine="284"/>
        <w:jc w:val="both"/>
        <w:rPr>
          <w:rFonts w:cs="Arial"/>
          <w:lang w:val="en-US"/>
        </w:rPr>
      </w:pPr>
    </w:p>
    <w:p w14:paraId="2B4B4469" w14:textId="77777777" w:rsidR="00F03057" w:rsidRDefault="00F03057" w:rsidP="002E4AE6">
      <w:pPr>
        <w:ind w:firstLine="284"/>
        <w:jc w:val="both"/>
        <w:rPr>
          <w:rFonts w:cs="Arial"/>
          <w:lang w:val="en-US"/>
        </w:rPr>
      </w:pPr>
    </w:p>
    <w:p w14:paraId="018C4798" w14:textId="77777777" w:rsidR="00F03057" w:rsidRDefault="00F03057" w:rsidP="002E4AE6">
      <w:pPr>
        <w:ind w:firstLine="284"/>
        <w:jc w:val="both"/>
        <w:rPr>
          <w:rFonts w:cs="Arial"/>
          <w:lang w:val="en-US"/>
        </w:rPr>
      </w:pPr>
    </w:p>
    <w:p w14:paraId="7DA3355B" w14:textId="77777777" w:rsidR="00F03057" w:rsidRDefault="00F03057" w:rsidP="002E4AE6">
      <w:pPr>
        <w:ind w:firstLine="284"/>
        <w:jc w:val="both"/>
        <w:rPr>
          <w:rFonts w:cs="Arial"/>
          <w:lang w:val="en-US"/>
        </w:rPr>
      </w:pPr>
    </w:p>
    <w:p w14:paraId="7942EB87" w14:textId="77777777" w:rsidR="00F03057" w:rsidRDefault="00F03057" w:rsidP="002E4AE6">
      <w:pPr>
        <w:ind w:firstLine="284"/>
        <w:jc w:val="both"/>
        <w:rPr>
          <w:rFonts w:cs="Arial"/>
          <w:lang w:val="en-US"/>
        </w:rPr>
      </w:pPr>
    </w:p>
    <w:p w14:paraId="17528F02" w14:textId="77777777" w:rsidR="00F03057" w:rsidRDefault="00F03057" w:rsidP="002E4AE6">
      <w:pPr>
        <w:ind w:firstLine="284"/>
        <w:jc w:val="both"/>
        <w:rPr>
          <w:rFonts w:cs="Arial"/>
          <w:lang w:val="en-US"/>
        </w:rPr>
      </w:pPr>
    </w:p>
    <w:p w14:paraId="55450808" w14:textId="77777777" w:rsidR="00F03057" w:rsidRDefault="00F03057" w:rsidP="002E4AE6">
      <w:pPr>
        <w:ind w:firstLine="284"/>
        <w:jc w:val="both"/>
        <w:rPr>
          <w:rFonts w:cs="Arial"/>
          <w:lang w:val="en-US"/>
        </w:rPr>
      </w:pPr>
    </w:p>
    <w:p w14:paraId="5451FF9C" w14:textId="77777777" w:rsidR="00F03057" w:rsidRDefault="00F03057" w:rsidP="002E4AE6">
      <w:pPr>
        <w:ind w:firstLine="284"/>
        <w:jc w:val="both"/>
        <w:rPr>
          <w:rFonts w:cs="Arial"/>
          <w:lang w:val="en-US"/>
        </w:rPr>
      </w:pPr>
    </w:p>
    <w:p w14:paraId="68C7E24E" w14:textId="77777777" w:rsidR="00F03057" w:rsidRDefault="00F03057" w:rsidP="002E4AE6">
      <w:pPr>
        <w:ind w:firstLine="284"/>
        <w:jc w:val="both"/>
        <w:rPr>
          <w:rFonts w:cs="Arial"/>
          <w:lang w:val="en-US"/>
        </w:rPr>
      </w:pPr>
    </w:p>
    <w:p w14:paraId="5741B3FC" w14:textId="77777777" w:rsidR="00F03057" w:rsidRDefault="00F03057" w:rsidP="002E4AE6">
      <w:pPr>
        <w:ind w:firstLine="284"/>
        <w:jc w:val="both"/>
        <w:rPr>
          <w:rFonts w:cs="Arial"/>
          <w:lang w:val="en-US"/>
        </w:rPr>
      </w:pPr>
    </w:p>
    <w:p w14:paraId="0EA2A8BC" w14:textId="77777777" w:rsidR="00F03057" w:rsidRDefault="00F03057" w:rsidP="002E4AE6">
      <w:pPr>
        <w:ind w:firstLine="284"/>
        <w:jc w:val="both"/>
        <w:rPr>
          <w:rFonts w:cs="Arial"/>
          <w:lang w:val="en-US"/>
        </w:rPr>
      </w:pPr>
    </w:p>
    <w:p w14:paraId="112FF424" w14:textId="77777777" w:rsidR="00F03057" w:rsidRDefault="00F03057" w:rsidP="002E4AE6">
      <w:pPr>
        <w:ind w:firstLine="284"/>
        <w:jc w:val="both"/>
        <w:rPr>
          <w:rFonts w:cs="Arial"/>
          <w:lang w:val="en-US"/>
        </w:rPr>
      </w:pPr>
    </w:p>
    <w:p w14:paraId="77B5B342" w14:textId="77777777" w:rsidR="00F03057" w:rsidRDefault="00F03057" w:rsidP="002E4AE6">
      <w:pPr>
        <w:ind w:firstLine="284"/>
        <w:jc w:val="both"/>
        <w:rPr>
          <w:rFonts w:cs="Arial"/>
        </w:rPr>
      </w:pPr>
    </w:p>
    <w:p w14:paraId="10AAF54C" w14:textId="77777777" w:rsidR="00F03057" w:rsidRDefault="00F03057" w:rsidP="002E4AE6">
      <w:pPr>
        <w:ind w:firstLine="284"/>
        <w:jc w:val="both"/>
        <w:rPr>
          <w:rFonts w:cs="Arial"/>
        </w:rPr>
      </w:pPr>
    </w:p>
    <w:p w14:paraId="09912414" w14:textId="77777777" w:rsidR="00F03057" w:rsidRDefault="00F03057" w:rsidP="002E4AE6">
      <w:pPr>
        <w:ind w:firstLine="284"/>
        <w:jc w:val="both"/>
        <w:rPr>
          <w:rFonts w:cs="Arial"/>
        </w:rPr>
      </w:pPr>
    </w:p>
    <w:p w14:paraId="2021C0F9" w14:textId="77777777" w:rsidR="00F03057" w:rsidRDefault="00F03057" w:rsidP="002E4AE6">
      <w:pPr>
        <w:ind w:firstLine="284"/>
        <w:jc w:val="both"/>
        <w:rPr>
          <w:rFonts w:cs="Arial"/>
        </w:rPr>
      </w:pPr>
    </w:p>
    <w:p w14:paraId="49F4E2A7" w14:textId="77777777" w:rsidR="00F03057" w:rsidRDefault="00DD5335" w:rsidP="002E4AE6">
      <w:pPr>
        <w:ind w:firstLine="284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Главные трудности.</w:t>
      </w:r>
    </w:p>
    <w:p w14:paraId="52A80479" w14:textId="77777777" w:rsidR="00DD5335" w:rsidRDefault="00DD5335" w:rsidP="002E4AE6">
      <w:pPr>
        <w:ind w:firstLine="284"/>
        <w:jc w:val="both"/>
        <w:rPr>
          <w:rFonts w:cs="Arial"/>
        </w:rPr>
      </w:pPr>
      <w:r>
        <w:rPr>
          <w:rFonts w:cs="Arial"/>
        </w:rPr>
        <w:t>Ядра атомов природного урана не одинаковы. Различают три его изотопа с атомными массами 234, 235 и 238. Ядра урана-238 в природной смеси изотопов больше всего – 99,3% от общего количества ядер. Урана-235 значительно меньше – 0,7%. И всего 1 ядро урана-234 приходится на 17000 ядер урана-238, поэтому о нём обычно и не упоминают.</w:t>
      </w:r>
    </w:p>
    <w:p w14:paraId="12C06DB3" w14:textId="77777777" w:rsidR="00DD5335" w:rsidRDefault="00DD5335" w:rsidP="002E4AE6">
      <w:pPr>
        <w:ind w:firstLine="284"/>
        <w:jc w:val="both"/>
        <w:rPr>
          <w:rFonts w:cs="Arial"/>
        </w:rPr>
      </w:pPr>
      <w:r>
        <w:rPr>
          <w:rFonts w:cs="Arial"/>
        </w:rPr>
        <w:t>Под воздействием нейтронов  делятся ядра урана-235, ядра урана-238 гораздо устойчивее и почти не делятся, а захватывают попадающие в них нейтроны. А так как ядер урана-238 в 140 раз больше, чем ядер урана-235, то практически все вылетающие при делении урана-235 нейтроны поглощаются ураном-238, поэтому цепной реакции деления ядер в  природном уране не возникает.</w:t>
      </w:r>
    </w:p>
    <w:p w14:paraId="7B3D3A66" w14:textId="77777777" w:rsidR="00DD5335" w:rsidRDefault="00DD5335" w:rsidP="002E4AE6">
      <w:pPr>
        <w:ind w:firstLine="284"/>
        <w:jc w:val="both"/>
        <w:rPr>
          <w:rFonts w:cs="Arial"/>
        </w:rPr>
      </w:pPr>
      <w:r>
        <w:rPr>
          <w:rFonts w:cs="Arial"/>
        </w:rPr>
        <w:t>Однако это препятствие удалось преодолеть. При изучении процессов деления урана было обнаружено, что не всякий нейтрон, проникающий в ядро урана, вызывает деление этого ядра. Большая часть нейтронов пронизывает ядра, не вызывая деления. Оказывается, что чем меньше скорость нейтрона, попадающего в ядро, чем меньше его кинетичесая энергия, тем боль</w:t>
      </w:r>
      <w:r w:rsidR="003C25DE">
        <w:rPr>
          <w:rFonts w:cs="Arial"/>
        </w:rPr>
        <w:t>ше вероятность деления ядра. Легче всего  деление ядер урана-235 происходит под воздействием медленных нейтронов, скорость которых близка к скорости теплового движения атомов. Тепловые нейтроны имеют 0,025 эВ. У каждого нейтрона, вылетающего при делении ядер урана-235, энергия в среднем около 2 МэВ, т. е. это быстрый нейтрон. Значит, для того чтобы осуществить цепную реакцию деления ядер урана-235 на естественном уране, нужно замедлить быстрые нейтроны до тепловых скоростей, причем так, чтобы в процессе замедления нейтроны не терялись. Для замедления нейтронов используется их свойство упруго рассеиваться при столкновении с ядрами атомов ряда веществ, называемых замедлителями. Подобно тому, как при столкновении двух упругих шариков происходит частичная передача энергии от одного к другому, при упругом рассеянии происходит передача энергии от нейтрона к ядру атома замедлителя. И после ряда упругих соударений энергия нейтрона становится тепловой.</w:t>
      </w:r>
    </w:p>
    <w:p w14:paraId="76F65B1B" w14:textId="77777777" w:rsidR="003C25DE" w:rsidRDefault="00DB3C4E" w:rsidP="002E4AE6">
      <w:pPr>
        <w:ind w:firstLine="284"/>
        <w:jc w:val="both"/>
        <w:rPr>
          <w:rFonts w:cs="Arial"/>
        </w:rPr>
      </w:pPr>
      <w:r>
        <w:rPr>
          <w:rFonts w:cs="Arial"/>
        </w:rPr>
        <w:t>Было очевидно, что в качестве замедлителей выгодно использовать вещества с малой атомной массой. Ведь чем тяжелее неподвижный шарик, в который ударяется шарик движущийся, тем меньшую долю своей энергии он передаёт неподвижному шарику. А  при равенстве масс шариков движущийся передаёт неподвижному всю энергию, а сам останавливается.</w:t>
      </w:r>
    </w:p>
    <w:p w14:paraId="641204FB" w14:textId="77777777" w:rsidR="00E83C82" w:rsidRDefault="00DB3C4E" w:rsidP="002E4AE6">
      <w:pPr>
        <w:ind w:firstLine="284"/>
        <w:jc w:val="both"/>
      </w:pPr>
      <w:r>
        <w:rPr>
          <w:rFonts w:cs="Arial"/>
        </w:rPr>
        <w:t>Самые легкие атомные ядра – ядра водорода. Однако водород сильно поглощает тепловые нейтроны и поэтому не может использоваться для  осуществления цепной реакции на природном уране. Только дейтерий</w:t>
      </w:r>
      <w:r w:rsidR="00E83C82">
        <w:rPr>
          <w:rFonts w:cs="Arial"/>
        </w:rPr>
        <w:t xml:space="preserve"> (в виде тяжелой воды), углерод (в виде графита) и бериллий могут быть использованы как замедлители. Казалось бы, успех близок, хороший замедлитель найден. Но на пути к цели  природа поставила ещё одно препятствие. Мы </w:t>
      </w:r>
      <w:r w:rsidR="00E83C82">
        <w:t>уже знаем, что природный уран в основном состоит из атомов ypaна-238. Оказалось, что ядра уранa-238 жадно захватывает нейтроны с энергией от 1000 до 5 эВ, а все появившиеся в результате деления ядер урана быстрые нейтроны в процессе замедления до тепловых скоростей должны пройти через эту об</w:t>
      </w:r>
      <w:r w:rsidR="00E83C82">
        <w:softHyphen/>
        <w:t xml:space="preserve">ласть энергии, которую назвали </w:t>
      </w:r>
      <w:r w:rsidR="00E83C82">
        <w:rPr>
          <w:i/>
          <w:iCs/>
        </w:rPr>
        <w:t>областью резонанс</w:t>
      </w:r>
      <w:r w:rsidR="00E83C82">
        <w:rPr>
          <w:i/>
          <w:iCs/>
        </w:rPr>
        <w:softHyphen/>
        <w:t xml:space="preserve">ного захвата. </w:t>
      </w:r>
      <w:r w:rsidR="00E83C82">
        <w:t>Значит, замедляясь, нейтроны, захва</w:t>
      </w:r>
      <w:r w:rsidR="00E83C82">
        <w:softHyphen/>
        <w:t xml:space="preserve">ченные ядрами урана-238, должны теряться. </w:t>
      </w:r>
    </w:p>
    <w:p w14:paraId="2255F9DC" w14:textId="77777777" w:rsidR="00E83C82" w:rsidRPr="00E83C82" w:rsidRDefault="00E83C82" w:rsidP="002E4AE6">
      <w:pPr>
        <w:ind w:right="139" w:firstLine="284"/>
        <w:jc w:val="both"/>
        <w:rPr>
          <w:szCs w:val="18"/>
        </w:rPr>
      </w:pPr>
      <w:r>
        <w:t>Эту трудность тоже удалось преодолеть. Уран ре</w:t>
      </w:r>
      <w:r>
        <w:softHyphen/>
        <w:t>шили не смешивать с замедлителем, а распределять его в среде замедлителя в виде отдельных блоков (шаров или стержней) на таком расстоянии друг от друга, чтобы быстрые нейтроны, вылетевшие из ура</w:t>
      </w:r>
      <w:r>
        <w:softHyphen/>
        <w:t xml:space="preserve">на, замедлялись до энергий ниже опасных энергий </w:t>
      </w:r>
      <w:r w:rsidRPr="00E83C82">
        <w:rPr>
          <w:szCs w:val="18"/>
        </w:rPr>
        <w:t xml:space="preserve">резонансного захвата раньше, чем </w:t>
      </w:r>
      <w:r>
        <w:rPr>
          <w:szCs w:val="18"/>
        </w:rPr>
        <w:t>могли</w:t>
      </w:r>
      <w:r w:rsidRPr="00E83C82">
        <w:rPr>
          <w:szCs w:val="18"/>
        </w:rPr>
        <w:t xml:space="preserve"> пасть в уран.</w:t>
      </w:r>
      <w:r w:rsidRPr="00E83C82">
        <w:rPr>
          <w:i/>
          <w:iCs/>
          <w:szCs w:val="18"/>
        </w:rPr>
        <w:t xml:space="preserve"> </w:t>
      </w:r>
      <w:r w:rsidRPr="00E83C82">
        <w:rPr>
          <w:szCs w:val="18"/>
        </w:rPr>
        <w:t xml:space="preserve">Такое неравномерное </w:t>
      </w:r>
      <w:r>
        <w:rPr>
          <w:szCs w:val="18"/>
        </w:rPr>
        <w:t>расположение</w:t>
      </w:r>
      <w:r w:rsidRPr="00E83C82">
        <w:rPr>
          <w:szCs w:val="18"/>
        </w:rPr>
        <w:t xml:space="preserve"> урана в замедлителе принято назы</w:t>
      </w:r>
      <w:r w:rsidR="00640C7A">
        <w:rPr>
          <w:szCs w:val="18"/>
        </w:rPr>
        <w:t>вать гетероген</w:t>
      </w:r>
      <w:r w:rsidRPr="00E83C82">
        <w:rPr>
          <w:i/>
          <w:iCs/>
          <w:szCs w:val="18"/>
        </w:rPr>
        <w:t xml:space="preserve">ным, </w:t>
      </w:r>
      <w:r w:rsidR="00640C7A">
        <w:rPr>
          <w:szCs w:val="18"/>
        </w:rPr>
        <w:t>а равномерное (в виде смеси или раствора)  -</w:t>
      </w:r>
      <w:r w:rsidRPr="00E83C82">
        <w:rPr>
          <w:szCs w:val="18"/>
        </w:rPr>
        <w:t xml:space="preserve"> </w:t>
      </w:r>
      <w:r w:rsidRPr="00E83C82">
        <w:rPr>
          <w:i/>
          <w:iCs/>
          <w:szCs w:val="18"/>
        </w:rPr>
        <w:t>гомогенным.</w:t>
      </w:r>
    </w:p>
    <w:p w14:paraId="575F3D3E" w14:textId="77777777" w:rsidR="00640C7A" w:rsidRDefault="00640C7A" w:rsidP="002E4AE6">
      <w:pPr>
        <w:ind w:firstLine="284"/>
        <w:jc w:val="both"/>
        <w:rPr>
          <w:szCs w:val="18"/>
        </w:rPr>
      </w:pPr>
      <w:r>
        <w:t>И ещ</w:t>
      </w:r>
      <w:r w:rsidR="00E83C82" w:rsidRPr="00E83C82">
        <w:t xml:space="preserve">е одно условие: </w:t>
      </w:r>
      <w:r>
        <w:t>уран и графит</w:t>
      </w:r>
      <w:r>
        <w:rPr>
          <w:szCs w:val="18"/>
        </w:rPr>
        <w:t>,</w:t>
      </w:r>
      <w:r w:rsidR="00E83C82" w:rsidRPr="00E83C82">
        <w:rPr>
          <w:szCs w:val="18"/>
        </w:rPr>
        <w:t xml:space="preserve"> должн</w:t>
      </w:r>
      <w:r>
        <w:rPr>
          <w:szCs w:val="18"/>
        </w:rPr>
        <w:t xml:space="preserve">ы быть очень чистыми. Особенно </w:t>
      </w:r>
      <w:r w:rsidR="00E83C82" w:rsidRPr="00E83C82">
        <w:rPr>
          <w:szCs w:val="18"/>
        </w:rPr>
        <w:t>в</w:t>
      </w:r>
      <w:r>
        <w:rPr>
          <w:szCs w:val="18"/>
        </w:rPr>
        <w:t>ажно,</w:t>
      </w:r>
      <w:r w:rsidR="00E83C82" w:rsidRPr="00E83C82">
        <w:rPr>
          <w:szCs w:val="18"/>
        </w:rPr>
        <w:t xml:space="preserve"> </w:t>
      </w:r>
      <w:r>
        <w:rPr>
          <w:szCs w:val="18"/>
        </w:rPr>
        <w:t>чтобы содержание в них вещ</w:t>
      </w:r>
      <w:r w:rsidR="00E83C82" w:rsidRPr="00E83C82">
        <w:rPr>
          <w:szCs w:val="18"/>
        </w:rPr>
        <w:t xml:space="preserve">еств, </w:t>
      </w:r>
      <w:r w:rsidRPr="00640C7A">
        <w:rPr>
          <w:szCs w:val="18"/>
        </w:rPr>
        <w:t xml:space="preserve">интенсивно поглощающих </w:t>
      </w:r>
      <w:r>
        <w:rPr>
          <w:szCs w:val="18"/>
        </w:rPr>
        <w:t xml:space="preserve"> тепловые нейтроны (бора, кадмия и </w:t>
      </w:r>
      <w:r w:rsidR="00E83C82" w:rsidRPr="00E83C82">
        <w:rPr>
          <w:szCs w:val="18"/>
        </w:rPr>
        <w:t xml:space="preserve"> редкоземельных элементов), было </w:t>
      </w:r>
      <w:r>
        <w:rPr>
          <w:szCs w:val="18"/>
        </w:rPr>
        <w:t>маленьким.</w:t>
      </w:r>
      <w:r w:rsidR="00E83C82" w:rsidRPr="00640C7A">
        <w:rPr>
          <w:szCs w:val="18"/>
        </w:rPr>
        <w:t xml:space="preserve"> </w:t>
      </w:r>
      <w:r w:rsidR="00E83C82" w:rsidRPr="00E83C82">
        <w:rPr>
          <w:szCs w:val="18"/>
        </w:rPr>
        <w:t>Мате</w:t>
      </w:r>
      <w:r>
        <w:rPr>
          <w:szCs w:val="18"/>
        </w:rPr>
        <w:t xml:space="preserve">риалов такой чистоты до </w:t>
      </w:r>
      <w:r>
        <w:rPr>
          <w:szCs w:val="18"/>
        </w:rPr>
        <w:lastRenderedPageBreak/>
        <w:t>создания реакторов нигде не производилось. Потребовалась долгая и упорная  работа, чтобы делать материалы нужного качества.</w:t>
      </w:r>
    </w:p>
    <w:p w14:paraId="7BBD68EF" w14:textId="77777777" w:rsidR="00640C7A" w:rsidRDefault="00640C7A" w:rsidP="002E4AE6">
      <w:pPr>
        <w:ind w:firstLine="284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Сердце реактора</w:t>
      </w:r>
    </w:p>
    <w:p w14:paraId="2C6F8ADE" w14:textId="77777777" w:rsidR="00937503" w:rsidRPr="00937503" w:rsidRDefault="00937503" w:rsidP="002E4AE6">
      <w:pPr>
        <w:ind w:firstLine="284"/>
        <w:jc w:val="both"/>
        <w:rPr>
          <w:szCs w:val="16"/>
        </w:rPr>
      </w:pPr>
      <w:r w:rsidRPr="00937503">
        <w:rPr>
          <w:i/>
          <w:iCs/>
          <w:szCs w:val="18"/>
        </w:rPr>
        <w:t xml:space="preserve">Уран </w:t>
      </w:r>
      <w:r w:rsidRPr="00937503">
        <w:rPr>
          <w:szCs w:val="18"/>
        </w:rPr>
        <w:t xml:space="preserve">и </w:t>
      </w:r>
      <w:r w:rsidRPr="00937503">
        <w:rPr>
          <w:i/>
          <w:iCs/>
          <w:szCs w:val="18"/>
        </w:rPr>
        <w:t xml:space="preserve">замедлитель </w:t>
      </w:r>
      <w:r w:rsidRPr="00937503">
        <w:rPr>
          <w:szCs w:val="30"/>
        </w:rPr>
        <w:t xml:space="preserve">- </w:t>
      </w:r>
      <w:r w:rsidRPr="00937503">
        <w:rPr>
          <w:szCs w:val="16"/>
        </w:rPr>
        <w:t>сердце реактора</w:t>
      </w:r>
      <w:r>
        <w:rPr>
          <w:szCs w:val="16"/>
        </w:rPr>
        <w:t xml:space="preserve">, его активная </w:t>
      </w:r>
      <w:r w:rsidRPr="00937503">
        <w:t xml:space="preserve"> зона. Чтобы реактор мог работать</w:t>
      </w:r>
      <w:r>
        <w:t xml:space="preserve"> размер его </w:t>
      </w:r>
      <w:r w:rsidRPr="00937503">
        <w:t xml:space="preserve"> активной зоны должен прёвышать </w:t>
      </w:r>
      <w:r>
        <w:t xml:space="preserve">определённую </w:t>
      </w:r>
      <w:r w:rsidRPr="00937503">
        <w:t xml:space="preserve"> </w:t>
      </w:r>
      <w:r>
        <w:rPr>
          <w:i/>
          <w:iCs/>
        </w:rPr>
        <w:t>к</w:t>
      </w:r>
      <w:r w:rsidRPr="00937503">
        <w:rPr>
          <w:i/>
          <w:iCs/>
        </w:rPr>
        <w:t>ритичес</w:t>
      </w:r>
      <w:r>
        <w:rPr>
          <w:i/>
          <w:iCs/>
        </w:rPr>
        <w:t>к</w:t>
      </w:r>
      <w:r w:rsidRPr="00937503">
        <w:rPr>
          <w:i/>
          <w:iCs/>
        </w:rPr>
        <w:t xml:space="preserve">ую </w:t>
      </w:r>
      <w:r w:rsidRPr="00937503">
        <w:t>величину, иначе цепная ре разовьется, так как большая часть не</w:t>
      </w:r>
      <w:r>
        <w:t>йтронов,</w:t>
      </w:r>
      <w:r w:rsidRPr="00937503">
        <w:t xml:space="preserve"> </w:t>
      </w:r>
      <w:r>
        <w:t>обра</w:t>
      </w:r>
      <w:r w:rsidRPr="00937503">
        <w:t>зую</w:t>
      </w:r>
      <w:r>
        <w:t>щ</w:t>
      </w:r>
      <w:r w:rsidRPr="00937503">
        <w:t xml:space="preserve">ихся при делении урана, будет </w:t>
      </w:r>
      <w:r>
        <w:t>вылетать наружу. При увеличении объема активной зоны отношение количества нейтронов к  остающимся в зоне уменьшается, т. к. отношение поверхности шара к его объему уменьшается  по мере увеличения радиуса.Для уменьшения утечки нейтронов из активной зоны её окружают отражателем в качестве замедлителя. За счет отражателя критические размеры активной зоны несколько уменьшаются. Критические размеры зоны зависят от физических свойств материалов</w:t>
      </w:r>
      <w:r w:rsidR="00A43227">
        <w:t xml:space="preserve">. </w:t>
      </w:r>
    </w:p>
    <w:p w14:paraId="4E2F2BCF" w14:textId="77777777" w:rsidR="00E83C82" w:rsidRPr="00937503" w:rsidRDefault="00E83C82" w:rsidP="002E4AE6">
      <w:pPr>
        <w:spacing w:line="360" w:lineRule="auto"/>
        <w:ind w:firstLine="284"/>
        <w:jc w:val="both"/>
      </w:pPr>
    </w:p>
    <w:p w14:paraId="02B070C8" w14:textId="77777777" w:rsidR="00E83C82" w:rsidRDefault="00E83C82" w:rsidP="002E4AE6">
      <w:pPr>
        <w:ind w:firstLine="284"/>
        <w:jc w:val="both"/>
      </w:pPr>
    </w:p>
    <w:p w14:paraId="45E34E32" w14:textId="77777777" w:rsidR="00E83C82" w:rsidRDefault="00E83C82" w:rsidP="002E4AE6">
      <w:pPr>
        <w:ind w:firstLine="284"/>
        <w:rPr>
          <w:rFonts w:cs="Arial"/>
        </w:rPr>
      </w:pPr>
    </w:p>
    <w:p w14:paraId="3C3BAE15" w14:textId="77777777" w:rsidR="00E83C82" w:rsidRDefault="00E83C82" w:rsidP="002E4AE6">
      <w:pPr>
        <w:ind w:firstLine="284"/>
        <w:rPr>
          <w:rFonts w:cs="Arial"/>
        </w:rPr>
      </w:pPr>
    </w:p>
    <w:p w14:paraId="589224E8" w14:textId="77777777" w:rsidR="00E83C82" w:rsidRDefault="00E83C82" w:rsidP="002E4AE6">
      <w:pPr>
        <w:ind w:firstLine="284"/>
        <w:rPr>
          <w:rFonts w:cs="Arial"/>
        </w:rPr>
      </w:pPr>
    </w:p>
    <w:p w14:paraId="799ECAD8" w14:textId="77777777" w:rsidR="00E83C82" w:rsidRDefault="00E83C82" w:rsidP="002E4AE6">
      <w:pPr>
        <w:ind w:firstLine="284"/>
        <w:rPr>
          <w:rFonts w:cs="Arial"/>
        </w:rPr>
      </w:pPr>
    </w:p>
    <w:p w14:paraId="5BD8B641" w14:textId="77777777" w:rsidR="00E83C82" w:rsidRDefault="00E83C82" w:rsidP="002E4AE6">
      <w:pPr>
        <w:ind w:firstLine="284"/>
        <w:rPr>
          <w:rFonts w:cs="Arial"/>
        </w:rPr>
      </w:pPr>
    </w:p>
    <w:p w14:paraId="23D4CA22" w14:textId="77777777" w:rsidR="00E83C82" w:rsidRDefault="00E83C82" w:rsidP="002E4AE6">
      <w:pPr>
        <w:ind w:firstLine="284"/>
        <w:rPr>
          <w:rFonts w:cs="Arial"/>
        </w:rPr>
      </w:pPr>
    </w:p>
    <w:p w14:paraId="355B511F" w14:textId="77777777" w:rsidR="00E83C82" w:rsidRDefault="00E83C82" w:rsidP="002E4AE6">
      <w:pPr>
        <w:ind w:firstLine="284"/>
        <w:rPr>
          <w:rFonts w:cs="Arial"/>
        </w:rPr>
      </w:pPr>
    </w:p>
    <w:p w14:paraId="0B43D2C7" w14:textId="77777777" w:rsidR="00E83C82" w:rsidRDefault="00E83C82" w:rsidP="002E4AE6">
      <w:pPr>
        <w:ind w:firstLine="284"/>
        <w:rPr>
          <w:rFonts w:cs="Arial"/>
        </w:rPr>
      </w:pPr>
    </w:p>
    <w:p w14:paraId="43F9DED4" w14:textId="77777777" w:rsidR="00E83C82" w:rsidRDefault="00E83C82" w:rsidP="002E4AE6">
      <w:pPr>
        <w:ind w:firstLine="284"/>
        <w:rPr>
          <w:rFonts w:cs="Arial"/>
        </w:rPr>
      </w:pPr>
    </w:p>
    <w:p w14:paraId="63E6503E" w14:textId="77777777" w:rsidR="00E83C82" w:rsidRPr="00DD5335" w:rsidRDefault="00E83C82" w:rsidP="002E4AE6">
      <w:pPr>
        <w:ind w:firstLine="284"/>
        <w:rPr>
          <w:rFonts w:cs="Arial"/>
        </w:rPr>
      </w:pPr>
    </w:p>
    <w:sectPr w:rsidR="00E83C82" w:rsidRPr="00DD5335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B17D1" w14:textId="77777777" w:rsidR="00681093" w:rsidRDefault="00681093">
      <w:r>
        <w:separator/>
      </w:r>
    </w:p>
  </w:endnote>
  <w:endnote w:type="continuationSeparator" w:id="0">
    <w:p w14:paraId="09176280" w14:textId="77777777" w:rsidR="00681093" w:rsidRDefault="0068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642BF" w14:textId="77777777" w:rsidR="00E83C82" w:rsidRDefault="00E83C82" w:rsidP="00E83C8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86B5FF8" w14:textId="77777777" w:rsidR="00E83C82" w:rsidRDefault="00E83C8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98984" w14:textId="77777777" w:rsidR="00E83C82" w:rsidRDefault="00E83C82" w:rsidP="00E83C8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E4AE6">
      <w:rPr>
        <w:rStyle w:val="a4"/>
        <w:noProof/>
      </w:rPr>
      <w:t>2</w:t>
    </w:r>
    <w:r>
      <w:rPr>
        <w:rStyle w:val="a4"/>
      </w:rPr>
      <w:fldChar w:fldCharType="end"/>
    </w:r>
  </w:p>
  <w:p w14:paraId="337D47A0" w14:textId="77777777" w:rsidR="00E83C82" w:rsidRDefault="00E83C8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4F3AE" w14:textId="77777777" w:rsidR="00681093" w:rsidRDefault="00681093">
      <w:r>
        <w:separator/>
      </w:r>
    </w:p>
  </w:footnote>
  <w:footnote w:type="continuationSeparator" w:id="0">
    <w:p w14:paraId="5DDB0590" w14:textId="77777777" w:rsidR="00681093" w:rsidRDefault="006810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5"/>
    <w:rsid w:val="000A1459"/>
    <w:rsid w:val="000F46D5"/>
    <w:rsid w:val="001D4403"/>
    <w:rsid w:val="001E476B"/>
    <w:rsid w:val="00283713"/>
    <w:rsid w:val="002E4AE6"/>
    <w:rsid w:val="003C25DE"/>
    <w:rsid w:val="0048775E"/>
    <w:rsid w:val="00640C7A"/>
    <w:rsid w:val="00660E6B"/>
    <w:rsid w:val="00681093"/>
    <w:rsid w:val="00767ECC"/>
    <w:rsid w:val="008A3255"/>
    <w:rsid w:val="00937503"/>
    <w:rsid w:val="009708CB"/>
    <w:rsid w:val="00974A93"/>
    <w:rsid w:val="009E5143"/>
    <w:rsid w:val="00A34BB2"/>
    <w:rsid w:val="00A43227"/>
    <w:rsid w:val="00C15356"/>
    <w:rsid w:val="00D14697"/>
    <w:rsid w:val="00D533C4"/>
    <w:rsid w:val="00D6240A"/>
    <w:rsid w:val="00DB3C4E"/>
    <w:rsid w:val="00DD5335"/>
    <w:rsid w:val="00DF39A6"/>
    <w:rsid w:val="00E41E3B"/>
    <w:rsid w:val="00E83C82"/>
    <w:rsid w:val="00F0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92EDEE"/>
  <w15:chartTrackingRefBased/>
  <w15:docId w15:val="{3E730553-1099-49B3-89C4-A0FA5CC1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F0305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0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Igor Trofimov</cp:lastModifiedBy>
  <cp:revision>2</cp:revision>
  <dcterms:created xsi:type="dcterms:W3CDTF">2025-09-11T08:47:00Z</dcterms:created>
  <dcterms:modified xsi:type="dcterms:W3CDTF">2025-09-11T08:47:00Z</dcterms:modified>
</cp:coreProperties>
</file>