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E7B59" w14:textId="77777777" w:rsidR="00A35C63" w:rsidRPr="00A35C63" w:rsidRDefault="00A35C63" w:rsidP="00E4254D">
      <w:pPr>
        <w:spacing w:line="360" w:lineRule="auto"/>
        <w:jc w:val="center"/>
        <w:rPr>
          <w:b/>
          <w:sz w:val="32"/>
          <w:szCs w:val="32"/>
        </w:rPr>
      </w:pPr>
      <w:r w:rsidRPr="00A35C63">
        <w:rPr>
          <w:b/>
          <w:sz w:val="32"/>
          <w:szCs w:val="32"/>
        </w:rPr>
        <w:t>СОДЕРЖАНИЕ</w:t>
      </w:r>
    </w:p>
    <w:p w14:paraId="4D7EF81F" w14:textId="77777777" w:rsidR="00A35C63" w:rsidRPr="00E4254D" w:rsidRDefault="00E4254D" w:rsidP="00E4254D">
      <w:pPr>
        <w:spacing w:line="360" w:lineRule="auto"/>
        <w:jc w:val="both"/>
        <w:rPr>
          <w:sz w:val="28"/>
          <w:szCs w:val="28"/>
        </w:rPr>
      </w:pPr>
      <w:r>
        <w:rPr>
          <w:sz w:val="28"/>
          <w:szCs w:val="28"/>
        </w:rPr>
        <w:t>ВВЕДЕНИЕ………………………………………………………</w:t>
      </w:r>
      <w:r w:rsidR="005D6F57">
        <w:rPr>
          <w:sz w:val="28"/>
          <w:szCs w:val="28"/>
        </w:rPr>
        <w:t>…………………</w:t>
      </w:r>
      <w:r>
        <w:rPr>
          <w:sz w:val="28"/>
          <w:szCs w:val="28"/>
        </w:rPr>
        <w:t>..</w:t>
      </w:r>
      <w:r w:rsidR="005D6F57">
        <w:rPr>
          <w:sz w:val="28"/>
          <w:szCs w:val="28"/>
        </w:rPr>
        <w:t>3</w:t>
      </w:r>
    </w:p>
    <w:p w14:paraId="1B01A198" w14:textId="77777777" w:rsidR="00E4254D" w:rsidRDefault="00E4254D" w:rsidP="00E4254D">
      <w:pPr>
        <w:spacing w:line="360" w:lineRule="auto"/>
        <w:jc w:val="both"/>
        <w:rPr>
          <w:sz w:val="28"/>
          <w:szCs w:val="28"/>
        </w:rPr>
      </w:pPr>
    </w:p>
    <w:p w14:paraId="28A10003" w14:textId="77777777" w:rsidR="00E4254D" w:rsidRPr="00E4254D" w:rsidRDefault="00E4254D" w:rsidP="00E4254D">
      <w:pPr>
        <w:spacing w:line="360" w:lineRule="auto"/>
        <w:jc w:val="both"/>
        <w:rPr>
          <w:sz w:val="28"/>
          <w:szCs w:val="28"/>
        </w:rPr>
      </w:pPr>
      <w:r>
        <w:rPr>
          <w:sz w:val="28"/>
          <w:szCs w:val="28"/>
        </w:rPr>
        <w:t>ТОК В ЖИДКОСТЯХ……………………………………</w:t>
      </w:r>
      <w:r w:rsidR="005D6F57">
        <w:rPr>
          <w:sz w:val="28"/>
          <w:szCs w:val="28"/>
        </w:rPr>
        <w:t>…………………</w:t>
      </w:r>
      <w:r>
        <w:rPr>
          <w:sz w:val="28"/>
          <w:szCs w:val="28"/>
        </w:rPr>
        <w:t>……….</w:t>
      </w:r>
      <w:r w:rsidR="005D6F57">
        <w:rPr>
          <w:sz w:val="28"/>
          <w:szCs w:val="28"/>
        </w:rPr>
        <w:t>4</w:t>
      </w:r>
    </w:p>
    <w:p w14:paraId="438A4AFB" w14:textId="77777777" w:rsidR="00E4254D" w:rsidRDefault="00E4254D" w:rsidP="00E4254D">
      <w:pPr>
        <w:spacing w:line="360" w:lineRule="auto"/>
        <w:jc w:val="both"/>
        <w:rPr>
          <w:caps/>
          <w:sz w:val="28"/>
          <w:szCs w:val="28"/>
        </w:rPr>
      </w:pPr>
    </w:p>
    <w:p w14:paraId="2B6B5B7F" w14:textId="77777777" w:rsidR="00E4254D" w:rsidRPr="00E4254D" w:rsidRDefault="00E4254D" w:rsidP="00E4254D">
      <w:pPr>
        <w:spacing w:line="360" w:lineRule="auto"/>
        <w:jc w:val="both"/>
        <w:rPr>
          <w:caps/>
          <w:sz w:val="28"/>
          <w:szCs w:val="28"/>
        </w:rPr>
      </w:pPr>
      <w:r w:rsidRPr="00E4254D">
        <w:rPr>
          <w:caps/>
          <w:sz w:val="28"/>
          <w:szCs w:val="28"/>
        </w:rPr>
        <w:t>ЭЛЕКТРИЧЕСКИЙ РАЗРЯД В ГАЗАХ</w:t>
      </w:r>
      <w:r>
        <w:rPr>
          <w:caps/>
          <w:sz w:val="28"/>
          <w:szCs w:val="28"/>
        </w:rPr>
        <w:t>……………………</w:t>
      </w:r>
      <w:r w:rsidR="005D6F57">
        <w:rPr>
          <w:caps/>
          <w:sz w:val="28"/>
          <w:szCs w:val="28"/>
        </w:rPr>
        <w:t>…………..</w:t>
      </w:r>
      <w:r>
        <w:rPr>
          <w:caps/>
          <w:sz w:val="28"/>
          <w:szCs w:val="28"/>
        </w:rPr>
        <w:t>…………..</w:t>
      </w:r>
      <w:r w:rsidR="005D6F57">
        <w:rPr>
          <w:caps/>
          <w:sz w:val="28"/>
          <w:szCs w:val="28"/>
        </w:rPr>
        <w:t>7</w:t>
      </w:r>
    </w:p>
    <w:p w14:paraId="50A1E895" w14:textId="77777777" w:rsidR="00E4254D" w:rsidRPr="00E4254D" w:rsidRDefault="00E4254D" w:rsidP="00E4254D">
      <w:pPr>
        <w:spacing w:line="360" w:lineRule="auto"/>
        <w:ind w:firstLine="708"/>
        <w:rPr>
          <w:caps/>
          <w:sz w:val="28"/>
          <w:szCs w:val="28"/>
        </w:rPr>
      </w:pPr>
      <w:r w:rsidRPr="00E4254D">
        <w:rPr>
          <w:caps/>
          <w:sz w:val="28"/>
          <w:szCs w:val="28"/>
        </w:rPr>
        <w:t>ИОНИЗАЦИЯ ГАЗОВ</w:t>
      </w:r>
      <w:r>
        <w:rPr>
          <w:caps/>
          <w:sz w:val="28"/>
          <w:szCs w:val="28"/>
        </w:rPr>
        <w:t>…………………………………</w:t>
      </w:r>
      <w:r w:rsidR="005D6F57">
        <w:rPr>
          <w:caps/>
          <w:sz w:val="28"/>
          <w:szCs w:val="28"/>
        </w:rPr>
        <w:t>……………</w:t>
      </w:r>
      <w:r>
        <w:rPr>
          <w:caps/>
          <w:sz w:val="28"/>
          <w:szCs w:val="28"/>
        </w:rPr>
        <w:t>………..</w:t>
      </w:r>
      <w:r w:rsidR="005D6F57">
        <w:rPr>
          <w:caps/>
          <w:sz w:val="28"/>
          <w:szCs w:val="28"/>
        </w:rPr>
        <w:t>7</w:t>
      </w:r>
    </w:p>
    <w:p w14:paraId="6E6486F9" w14:textId="77777777" w:rsidR="00E4254D" w:rsidRPr="00E4254D" w:rsidRDefault="00E4254D" w:rsidP="00E4254D">
      <w:pPr>
        <w:spacing w:line="360" w:lineRule="auto"/>
        <w:ind w:firstLine="708"/>
        <w:rPr>
          <w:caps/>
          <w:sz w:val="28"/>
          <w:szCs w:val="28"/>
        </w:rPr>
      </w:pPr>
      <w:r w:rsidRPr="00E4254D">
        <w:rPr>
          <w:caps/>
          <w:sz w:val="28"/>
          <w:szCs w:val="28"/>
        </w:rPr>
        <w:t>НЕСАМОСТОЯТЕЛЬНЫЙ ГАЗОВЫЙ РАЗРЯД</w:t>
      </w:r>
      <w:r>
        <w:rPr>
          <w:caps/>
          <w:sz w:val="28"/>
          <w:szCs w:val="28"/>
        </w:rPr>
        <w:t>…………</w:t>
      </w:r>
      <w:r w:rsidR="005D6F57">
        <w:rPr>
          <w:caps/>
          <w:sz w:val="28"/>
          <w:szCs w:val="28"/>
        </w:rPr>
        <w:t>……………</w:t>
      </w:r>
      <w:r>
        <w:rPr>
          <w:caps/>
          <w:sz w:val="28"/>
          <w:szCs w:val="28"/>
        </w:rPr>
        <w:t>…..</w:t>
      </w:r>
      <w:r w:rsidR="005D6F57">
        <w:rPr>
          <w:caps/>
          <w:sz w:val="28"/>
          <w:szCs w:val="28"/>
        </w:rPr>
        <w:t>9</w:t>
      </w:r>
    </w:p>
    <w:p w14:paraId="219AFF69" w14:textId="77777777" w:rsidR="00E4254D" w:rsidRPr="00E4254D" w:rsidRDefault="00E4254D" w:rsidP="00E4254D">
      <w:pPr>
        <w:spacing w:line="360" w:lineRule="auto"/>
        <w:ind w:firstLine="708"/>
        <w:rPr>
          <w:caps/>
          <w:sz w:val="28"/>
          <w:szCs w:val="28"/>
        </w:rPr>
      </w:pPr>
      <w:r w:rsidRPr="00E4254D">
        <w:rPr>
          <w:caps/>
          <w:sz w:val="28"/>
          <w:szCs w:val="28"/>
        </w:rPr>
        <w:t>САМОСТОЯТЕЛЬНЫЙ ГАЗОВЫЙ РАЗРЯД</w:t>
      </w:r>
      <w:r>
        <w:rPr>
          <w:caps/>
          <w:sz w:val="28"/>
          <w:szCs w:val="28"/>
        </w:rPr>
        <w:t>………</w:t>
      </w:r>
      <w:r w:rsidR="005D6F57">
        <w:rPr>
          <w:caps/>
          <w:sz w:val="28"/>
          <w:szCs w:val="28"/>
        </w:rPr>
        <w:t>……………….</w:t>
      </w:r>
      <w:r>
        <w:rPr>
          <w:caps/>
          <w:sz w:val="28"/>
          <w:szCs w:val="28"/>
        </w:rPr>
        <w:t>……..</w:t>
      </w:r>
      <w:r w:rsidR="005D6F57">
        <w:rPr>
          <w:caps/>
          <w:sz w:val="28"/>
          <w:szCs w:val="28"/>
        </w:rPr>
        <w:t>9</w:t>
      </w:r>
    </w:p>
    <w:p w14:paraId="524529D9" w14:textId="77777777" w:rsidR="00E4254D" w:rsidRPr="00E4254D" w:rsidRDefault="00E4254D" w:rsidP="00E4254D">
      <w:pPr>
        <w:spacing w:line="360" w:lineRule="auto"/>
        <w:jc w:val="center"/>
        <w:rPr>
          <w:caps/>
          <w:sz w:val="28"/>
          <w:szCs w:val="28"/>
        </w:rPr>
      </w:pPr>
    </w:p>
    <w:p w14:paraId="42634758" w14:textId="77777777" w:rsidR="00E4254D" w:rsidRPr="00E4254D" w:rsidRDefault="005D6F57" w:rsidP="00E4254D">
      <w:pPr>
        <w:spacing w:line="360" w:lineRule="auto"/>
        <w:rPr>
          <w:caps/>
          <w:sz w:val="28"/>
          <w:szCs w:val="28"/>
        </w:rPr>
      </w:pPr>
      <w:r>
        <w:rPr>
          <w:caps/>
          <w:sz w:val="28"/>
          <w:szCs w:val="28"/>
        </w:rPr>
        <w:t>РАЗЛИЧНЫе</w:t>
      </w:r>
      <w:r w:rsidR="00E4254D" w:rsidRPr="00E4254D">
        <w:rPr>
          <w:caps/>
          <w:sz w:val="28"/>
          <w:szCs w:val="28"/>
        </w:rPr>
        <w:t xml:space="preserve"> ТИПЫ САМОСТОЯТЕЛЬНОГО РАЗРЯДА. ИХ ТЕХНИЧЕСКОЕ ПРИМЕНЕНИЕ</w:t>
      </w:r>
      <w:r w:rsidR="00E4254D">
        <w:rPr>
          <w:caps/>
          <w:sz w:val="28"/>
          <w:szCs w:val="28"/>
        </w:rPr>
        <w:t>……………………………</w:t>
      </w:r>
      <w:r>
        <w:rPr>
          <w:caps/>
          <w:sz w:val="28"/>
          <w:szCs w:val="28"/>
        </w:rPr>
        <w:t>……….</w:t>
      </w:r>
      <w:r w:rsidR="00E4254D">
        <w:rPr>
          <w:caps/>
          <w:sz w:val="28"/>
          <w:szCs w:val="28"/>
        </w:rPr>
        <w:t>…………..</w:t>
      </w:r>
      <w:r>
        <w:rPr>
          <w:caps/>
          <w:sz w:val="28"/>
          <w:szCs w:val="28"/>
        </w:rPr>
        <w:t>10</w:t>
      </w:r>
    </w:p>
    <w:p w14:paraId="75B4C8D1" w14:textId="77777777" w:rsidR="00E4254D" w:rsidRPr="00E4254D" w:rsidRDefault="00E4254D" w:rsidP="00E4254D">
      <w:pPr>
        <w:spacing w:line="360" w:lineRule="auto"/>
        <w:ind w:firstLine="708"/>
        <w:rPr>
          <w:caps/>
          <w:sz w:val="28"/>
          <w:szCs w:val="28"/>
        </w:rPr>
      </w:pPr>
      <w:r w:rsidRPr="00E4254D">
        <w:rPr>
          <w:caps/>
          <w:sz w:val="28"/>
          <w:szCs w:val="28"/>
        </w:rPr>
        <w:t>ТЛЕЮЩИЙ РАЗРЯД</w:t>
      </w:r>
      <w:r>
        <w:rPr>
          <w:caps/>
          <w:sz w:val="28"/>
          <w:szCs w:val="28"/>
        </w:rPr>
        <w:t>……………………………………</w:t>
      </w:r>
      <w:r w:rsidR="005D6F57">
        <w:rPr>
          <w:caps/>
          <w:sz w:val="28"/>
          <w:szCs w:val="28"/>
        </w:rPr>
        <w:t>…………</w:t>
      </w:r>
      <w:r>
        <w:rPr>
          <w:caps/>
          <w:sz w:val="28"/>
          <w:szCs w:val="28"/>
        </w:rPr>
        <w:t>………..</w:t>
      </w:r>
      <w:r w:rsidR="005D6F57">
        <w:rPr>
          <w:caps/>
          <w:sz w:val="28"/>
          <w:szCs w:val="28"/>
        </w:rPr>
        <w:t>10</w:t>
      </w:r>
    </w:p>
    <w:p w14:paraId="3388EF90" w14:textId="77777777" w:rsidR="00E4254D" w:rsidRPr="00E4254D" w:rsidRDefault="00E4254D" w:rsidP="00E4254D">
      <w:pPr>
        <w:spacing w:line="360" w:lineRule="auto"/>
        <w:ind w:firstLine="708"/>
        <w:rPr>
          <w:caps/>
          <w:sz w:val="28"/>
          <w:szCs w:val="28"/>
        </w:rPr>
      </w:pPr>
      <w:r w:rsidRPr="00E4254D">
        <w:rPr>
          <w:caps/>
          <w:sz w:val="28"/>
          <w:szCs w:val="28"/>
        </w:rPr>
        <w:t xml:space="preserve">КОРОННЫЙ РАЗРЯД </w:t>
      </w:r>
      <w:r>
        <w:rPr>
          <w:caps/>
          <w:sz w:val="28"/>
          <w:szCs w:val="28"/>
        </w:rPr>
        <w:t>………………………………………</w:t>
      </w:r>
      <w:r w:rsidR="005D6F57">
        <w:rPr>
          <w:caps/>
          <w:sz w:val="28"/>
          <w:szCs w:val="28"/>
        </w:rPr>
        <w:t>………...</w:t>
      </w:r>
      <w:r>
        <w:rPr>
          <w:caps/>
          <w:sz w:val="28"/>
          <w:szCs w:val="28"/>
        </w:rPr>
        <w:t>…….</w:t>
      </w:r>
      <w:r w:rsidR="005D6F57">
        <w:rPr>
          <w:caps/>
          <w:sz w:val="28"/>
          <w:szCs w:val="28"/>
        </w:rPr>
        <w:t>11</w:t>
      </w:r>
    </w:p>
    <w:p w14:paraId="275B480C" w14:textId="77777777" w:rsidR="00E4254D" w:rsidRPr="00E4254D" w:rsidRDefault="00E4254D" w:rsidP="00E4254D">
      <w:pPr>
        <w:spacing w:line="360" w:lineRule="auto"/>
        <w:ind w:firstLine="708"/>
        <w:rPr>
          <w:caps/>
          <w:sz w:val="28"/>
          <w:szCs w:val="28"/>
        </w:rPr>
      </w:pPr>
      <w:r w:rsidRPr="00E4254D">
        <w:rPr>
          <w:caps/>
          <w:sz w:val="28"/>
          <w:szCs w:val="28"/>
        </w:rPr>
        <w:t>ИСКРОВОЙ РАЗРЯД</w:t>
      </w:r>
      <w:r>
        <w:rPr>
          <w:caps/>
          <w:sz w:val="28"/>
          <w:szCs w:val="28"/>
        </w:rPr>
        <w:t>…………………………………………</w:t>
      </w:r>
      <w:r w:rsidR="005D6F57">
        <w:rPr>
          <w:caps/>
          <w:sz w:val="28"/>
          <w:szCs w:val="28"/>
        </w:rPr>
        <w:t>………….</w:t>
      </w:r>
      <w:r>
        <w:rPr>
          <w:caps/>
          <w:sz w:val="28"/>
          <w:szCs w:val="28"/>
        </w:rPr>
        <w:t>….</w:t>
      </w:r>
      <w:r w:rsidR="005D6F57">
        <w:rPr>
          <w:caps/>
          <w:sz w:val="28"/>
          <w:szCs w:val="28"/>
        </w:rPr>
        <w:t>12</w:t>
      </w:r>
    </w:p>
    <w:p w14:paraId="73E7BAF0" w14:textId="77777777" w:rsidR="00E4254D" w:rsidRPr="00E4254D" w:rsidRDefault="00E4254D" w:rsidP="00E4254D">
      <w:pPr>
        <w:spacing w:line="360" w:lineRule="auto"/>
        <w:ind w:firstLine="708"/>
        <w:rPr>
          <w:caps/>
          <w:sz w:val="28"/>
          <w:szCs w:val="28"/>
        </w:rPr>
      </w:pPr>
      <w:r w:rsidRPr="00E4254D">
        <w:rPr>
          <w:caps/>
          <w:sz w:val="28"/>
          <w:szCs w:val="28"/>
        </w:rPr>
        <w:t>ДУГОВОЙ РАЗРЯД</w:t>
      </w:r>
      <w:r>
        <w:rPr>
          <w:caps/>
          <w:sz w:val="28"/>
          <w:szCs w:val="28"/>
        </w:rPr>
        <w:t>…………………………………………</w:t>
      </w:r>
      <w:r w:rsidR="005D6F57">
        <w:rPr>
          <w:caps/>
          <w:sz w:val="28"/>
          <w:szCs w:val="28"/>
        </w:rPr>
        <w:t>………………13</w:t>
      </w:r>
    </w:p>
    <w:p w14:paraId="1BFB8D70" w14:textId="77777777" w:rsidR="00E4254D" w:rsidRPr="00E4254D" w:rsidRDefault="00E4254D" w:rsidP="00E4254D">
      <w:pPr>
        <w:spacing w:line="360" w:lineRule="auto"/>
        <w:rPr>
          <w:caps/>
          <w:sz w:val="28"/>
          <w:szCs w:val="28"/>
        </w:rPr>
      </w:pPr>
    </w:p>
    <w:p w14:paraId="1C6DCC18" w14:textId="77777777" w:rsidR="00E4254D" w:rsidRPr="00E4254D" w:rsidRDefault="00E4254D" w:rsidP="00E4254D">
      <w:pPr>
        <w:spacing w:line="360" w:lineRule="auto"/>
        <w:rPr>
          <w:caps/>
          <w:sz w:val="28"/>
          <w:szCs w:val="28"/>
        </w:rPr>
      </w:pPr>
      <w:r w:rsidRPr="00E4254D">
        <w:rPr>
          <w:caps/>
          <w:sz w:val="28"/>
          <w:szCs w:val="28"/>
        </w:rPr>
        <w:t>ПЛАЗМА</w:t>
      </w:r>
      <w:r>
        <w:rPr>
          <w:caps/>
          <w:sz w:val="28"/>
          <w:szCs w:val="28"/>
        </w:rPr>
        <w:t>………………………………………………………</w:t>
      </w:r>
      <w:r w:rsidR="005D6F57">
        <w:rPr>
          <w:caps/>
          <w:sz w:val="28"/>
          <w:szCs w:val="28"/>
        </w:rPr>
        <w:t>……………………15</w:t>
      </w:r>
    </w:p>
    <w:p w14:paraId="3B3B765B" w14:textId="77777777" w:rsidR="00E4254D" w:rsidRDefault="00E4254D" w:rsidP="00E4254D">
      <w:pPr>
        <w:spacing w:line="360" w:lineRule="auto"/>
        <w:jc w:val="both"/>
        <w:rPr>
          <w:sz w:val="28"/>
          <w:szCs w:val="28"/>
        </w:rPr>
      </w:pPr>
    </w:p>
    <w:p w14:paraId="73385F64" w14:textId="77777777" w:rsidR="00A35C63" w:rsidRPr="00E4254D" w:rsidRDefault="00E4254D" w:rsidP="00E4254D">
      <w:pPr>
        <w:spacing w:line="360" w:lineRule="auto"/>
        <w:jc w:val="both"/>
        <w:rPr>
          <w:sz w:val="28"/>
          <w:szCs w:val="28"/>
        </w:rPr>
      </w:pPr>
      <w:r>
        <w:rPr>
          <w:sz w:val="28"/>
          <w:szCs w:val="28"/>
        </w:rPr>
        <w:t>СПИСОК ЛИТЕРАТУРЫ……………………………………</w:t>
      </w:r>
      <w:r w:rsidR="005D6F57">
        <w:rPr>
          <w:sz w:val="28"/>
          <w:szCs w:val="28"/>
        </w:rPr>
        <w:t>………………</w:t>
      </w:r>
      <w:r>
        <w:rPr>
          <w:sz w:val="28"/>
          <w:szCs w:val="28"/>
        </w:rPr>
        <w:t>…….</w:t>
      </w:r>
      <w:r w:rsidR="005D6F57">
        <w:rPr>
          <w:sz w:val="28"/>
          <w:szCs w:val="28"/>
        </w:rPr>
        <w:t>17</w:t>
      </w:r>
    </w:p>
    <w:p w14:paraId="54B07377" w14:textId="77777777" w:rsidR="00A35C63" w:rsidRPr="003609FA" w:rsidRDefault="00A35C63" w:rsidP="003609FA">
      <w:pPr>
        <w:spacing w:line="360" w:lineRule="auto"/>
        <w:jc w:val="both"/>
      </w:pPr>
    </w:p>
    <w:p w14:paraId="104A8B0D" w14:textId="77777777" w:rsidR="00A35C63" w:rsidRPr="003609FA" w:rsidRDefault="00A35C63" w:rsidP="003609FA">
      <w:pPr>
        <w:spacing w:line="360" w:lineRule="auto"/>
        <w:jc w:val="both"/>
      </w:pPr>
    </w:p>
    <w:p w14:paraId="16C53E01" w14:textId="77777777" w:rsidR="00A35C63" w:rsidRPr="003609FA" w:rsidRDefault="00A35C63" w:rsidP="003609FA">
      <w:pPr>
        <w:spacing w:line="360" w:lineRule="auto"/>
        <w:jc w:val="both"/>
      </w:pPr>
    </w:p>
    <w:p w14:paraId="27E85C65" w14:textId="77777777" w:rsidR="00A35C63" w:rsidRPr="003609FA" w:rsidRDefault="00A35C63" w:rsidP="003609FA">
      <w:pPr>
        <w:spacing w:line="360" w:lineRule="auto"/>
        <w:jc w:val="both"/>
      </w:pPr>
    </w:p>
    <w:p w14:paraId="182D52BB" w14:textId="77777777" w:rsidR="00A35C63" w:rsidRPr="003609FA" w:rsidRDefault="00A35C63" w:rsidP="003609FA">
      <w:pPr>
        <w:spacing w:line="360" w:lineRule="auto"/>
        <w:jc w:val="both"/>
      </w:pPr>
    </w:p>
    <w:p w14:paraId="1DCB80B7" w14:textId="77777777" w:rsidR="00A35C63" w:rsidRPr="003609FA" w:rsidRDefault="00A35C63" w:rsidP="003609FA">
      <w:pPr>
        <w:spacing w:line="360" w:lineRule="auto"/>
        <w:jc w:val="both"/>
      </w:pPr>
    </w:p>
    <w:p w14:paraId="2315A979" w14:textId="77777777" w:rsidR="00A35C63" w:rsidRPr="003609FA" w:rsidRDefault="00A35C63" w:rsidP="003609FA">
      <w:pPr>
        <w:spacing w:line="360" w:lineRule="auto"/>
        <w:jc w:val="both"/>
      </w:pPr>
    </w:p>
    <w:p w14:paraId="11135B41" w14:textId="77777777" w:rsidR="00A35C63" w:rsidRPr="003609FA" w:rsidRDefault="00A35C63" w:rsidP="003609FA">
      <w:pPr>
        <w:spacing w:line="360" w:lineRule="auto"/>
        <w:jc w:val="both"/>
      </w:pPr>
    </w:p>
    <w:p w14:paraId="2EA08D5A" w14:textId="77777777" w:rsidR="00A35C63" w:rsidRPr="003609FA" w:rsidRDefault="00A35C63" w:rsidP="003609FA">
      <w:pPr>
        <w:spacing w:line="360" w:lineRule="auto"/>
        <w:jc w:val="both"/>
      </w:pPr>
    </w:p>
    <w:p w14:paraId="605B8D23" w14:textId="77777777" w:rsidR="00A35C63" w:rsidRPr="003609FA" w:rsidRDefault="00A35C63" w:rsidP="003609FA">
      <w:pPr>
        <w:spacing w:line="360" w:lineRule="auto"/>
        <w:jc w:val="both"/>
      </w:pPr>
    </w:p>
    <w:p w14:paraId="33425095" w14:textId="77777777" w:rsidR="00A35C63" w:rsidRPr="003609FA" w:rsidRDefault="00A35C63" w:rsidP="003609FA">
      <w:pPr>
        <w:spacing w:line="360" w:lineRule="auto"/>
        <w:jc w:val="both"/>
      </w:pPr>
    </w:p>
    <w:p w14:paraId="121A27F1" w14:textId="77777777" w:rsidR="00A35C63" w:rsidRPr="003609FA" w:rsidRDefault="00A35C63" w:rsidP="003609FA">
      <w:pPr>
        <w:spacing w:line="360" w:lineRule="auto"/>
        <w:jc w:val="both"/>
      </w:pPr>
    </w:p>
    <w:p w14:paraId="107B0ACA" w14:textId="77777777" w:rsidR="00A35C63" w:rsidRPr="003609FA" w:rsidRDefault="003609FA" w:rsidP="003609FA">
      <w:pPr>
        <w:spacing w:line="360" w:lineRule="auto"/>
        <w:jc w:val="center"/>
        <w:rPr>
          <w:sz w:val="28"/>
          <w:szCs w:val="28"/>
        </w:rPr>
      </w:pPr>
      <w:r w:rsidRPr="003609FA">
        <w:rPr>
          <w:sz w:val="28"/>
          <w:szCs w:val="28"/>
        </w:rPr>
        <w:lastRenderedPageBreak/>
        <w:t>ВВЕДЕНИЕ</w:t>
      </w:r>
    </w:p>
    <w:p w14:paraId="5B59B0BC" w14:textId="77777777" w:rsidR="00A35C63" w:rsidRPr="00A35C63" w:rsidRDefault="00A35C63" w:rsidP="003609FA">
      <w:pPr>
        <w:spacing w:line="360" w:lineRule="auto"/>
        <w:ind w:firstLine="708"/>
        <w:jc w:val="both"/>
      </w:pPr>
      <w:r w:rsidRPr="00A35C63">
        <w:t xml:space="preserve">Если соединить проволокой два проводника, между которыми была создана разность потенциалов, то потенциалы будут выравниваться, при этом заряды на проводниках перераспределяются, а в соединительной проволоке происходит направленное перемещение зарядов, называемые током. Ток под действием приложений разности потенциалов возникает в любой среде, где имеются свободные электроны. </w:t>
      </w:r>
    </w:p>
    <w:p w14:paraId="1ADE15D5" w14:textId="77777777" w:rsidR="00A35C63" w:rsidRPr="00A35C63" w:rsidRDefault="00A35C63" w:rsidP="003609FA">
      <w:pPr>
        <w:spacing w:line="360" w:lineRule="auto"/>
        <w:ind w:firstLine="708"/>
        <w:jc w:val="both"/>
      </w:pPr>
      <w:r w:rsidRPr="00A35C63">
        <w:t xml:space="preserve">В зависимости от вида и природы зарядоносителей проводимость бывает электронной, ионной и дырочной. </w:t>
      </w:r>
    </w:p>
    <w:p w14:paraId="54F857AE" w14:textId="77777777" w:rsidR="00A35C63" w:rsidRPr="00A35C63" w:rsidRDefault="00A35C63" w:rsidP="003609FA">
      <w:pPr>
        <w:spacing w:line="360" w:lineRule="auto"/>
        <w:ind w:firstLine="708"/>
        <w:jc w:val="both"/>
      </w:pPr>
      <w:r w:rsidRPr="00A35C63">
        <w:t xml:space="preserve">Электронной проводимостью обладают металлы. Существует такая проводимость и в верхних слоях атмосферы, где плотность вещества невелика, благодаря чему электроны могут свободно перемещаться, не соединяясь с положительно заряженными ионами. </w:t>
      </w:r>
    </w:p>
    <w:p w14:paraId="56489D1B" w14:textId="77777777" w:rsidR="00A35C63" w:rsidRPr="00A35C63" w:rsidRDefault="00A35C63" w:rsidP="003609FA">
      <w:pPr>
        <w:spacing w:line="360" w:lineRule="auto"/>
        <w:ind w:firstLine="708"/>
        <w:jc w:val="both"/>
      </w:pPr>
      <w:r w:rsidRPr="00A35C63">
        <w:t xml:space="preserve">Жидкие электроны обладают ионной проводимостью. Ионы, являющиеся зарядоносителями, при движении перемещают вещество, в результате чего происходит выделение его на электродах. </w:t>
      </w:r>
    </w:p>
    <w:p w14:paraId="3ABFE80E" w14:textId="77777777" w:rsidR="00A35C63" w:rsidRPr="00A35C63" w:rsidRDefault="00A35C63" w:rsidP="003609FA">
      <w:pPr>
        <w:spacing w:line="360" w:lineRule="auto"/>
        <w:ind w:firstLine="708"/>
        <w:jc w:val="both"/>
      </w:pPr>
      <w:r w:rsidRPr="00A35C63">
        <w:t xml:space="preserve">Возможен механизм проводимости, обусловленный разрывом валентной связи, приводящим к появлению вакантного места с отсутствующей связью. Такое “пустые” место с отсутствующими электронами связи получило название - дырка. </w:t>
      </w:r>
    </w:p>
    <w:p w14:paraId="6F36335B" w14:textId="77777777" w:rsidR="00A35C63" w:rsidRPr="00A35C63" w:rsidRDefault="003609FA" w:rsidP="003609FA">
      <w:pPr>
        <w:spacing w:line="360" w:lineRule="auto"/>
        <w:jc w:val="both"/>
      </w:pPr>
      <w:r>
        <w:tab/>
      </w:r>
      <w:r w:rsidR="00A35C63" w:rsidRPr="00A35C63">
        <w:t xml:space="preserve">Возникновение дырки в кристалле проводника создаёт дополнительную возможность для переноса заряда. Этот процесс, сопровождающийся перемещением электронов, получил название дырочной проводимостью. </w:t>
      </w:r>
    </w:p>
    <w:p w14:paraId="0D5D14D6" w14:textId="77777777" w:rsidR="00A35C63" w:rsidRPr="00A35C63" w:rsidRDefault="00A35C63" w:rsidP="003609FA">
      <w:pPr>
        <w:spacing w:line="360" w:lineRule="auto"/>
        <w:ind w:firstLine="708"/>
        <w:jc w:val="both"/>
      </w:pPr>
      <w:r w:rsidRPr="00A35C63">
        <w:t xml:space="preserve">Плазма, под которой понимается газ, имеющий концентрацию зарядоносителей, намного превышающую незаряженных частиц, обладает электронной и ионной проводимостью. </w:t>
      </w:r>
    </w:p>
    <w:p w14:paraId="46F50313" w14:textId="77777777" w:rsidR="00A35C63" w:rsidRPr="00A35C63" w:rsidRDefault="00A35C63" w:rsidP="003609FA">
      <w:pPr>
        <w:spacing w:line="360" w:lineRule="auto"/>
        <w:jc w:val="both"/>
      </w:pPr>
    </w:p>
    <w:p w14:paraId="4083C59F" w14:textId="77777777" w:rsidR="00A35C63" w:rsidRPr="00A35C63" w:rsidRDefault="00A35C63" w:rsidP="003609FA">
      <w:pPr>
        <w:spacing w:line="360" w:lineRule="auto"/>
        <w:jc w:val="both"/>
      </w:pPr>
      <w:r w:rsidRPr="00A35C63">
        <w:t xml:space="preserve">  </w:t>
      </w:r>
    </w:p>
    <w:p w14:paraId="1A4136D0" w14:textId="77777777" w:rsidR="00A35C63" w:rsidRPr="00A35C63" w:rsidRDefault="00A35C63" w:rsidP="003609FA">
      <w:pPr>
        <w:spacing w:line="360" w:lineRule="auto"/>
        <w:jc w:val="both"/>
      </w:pPr>
    </w:p>
    <w:p w14:paraId="52E07911" w14:textId="77777777" w:rsidR="00A35C63" w:rsidRPr="003609FA" w:rsidRDefault="00A35C63" w:rsidP="003609FA">
      <w:pPr>
        <w:spacing w:line="360" w:lineRule="auto"/>
        <w:jc w:val="both"/>
      </w:pPr>
    </w:p>
    <w:p w14:paraId="0891612A" w14:textId="77777777" w:rsidR="00A35C63" w:rsidRPr="003609FA" w:rsidRDefault="00A35C63" w:rsidP="003609FA">
      <w:pPr>
        <w:spacing w:line="360" w:lineRule="auto"/>
        <w:jc w:val="both"/>
      </w:pPr>
    </w:p>
    <w:p w14:paraId="4C492F85" w14:textId="77777777" w:rsidR="00A35C63" w:rsidRPr="003609FA" w:rsidRDefault="00A35C63" w:rsidP="003609FA">
      <w:pPr>
        <w:spacing w:line="360" w:lineRule="auto"/>
        <w:jc w:val="both"/>
      </w:pPr>
    </w:p>
    <w:p w14:paraId="2EB0E20D" w14:textId="77777777" w:rsidR="00A35C63" w:rsidRPr="003609FA" w:rsidRDefault="00A35C63" w:rsidP="003609FA">
      <w:pPr>
        <w:spacing w:line="360" w:lineRule="auto"/>
        <w:jc w:val="both"/>
      </w:pPr>
    </w:p>
    <w:p w14:paraId="52DCD34E" w14:textId="77777777" w:rsidR="00A35C63" w:rsidRPr="003609FA" w:rsidRDefault="00A35C63" w:rsidP="003609FA">
      <w:pPr>
        <w:spacing w:line="360" w:lineRule="auto"/>
        <w:jc w:val="both"/>
      </w:pPr>
    </w:p>
    <w:p w14:paraId="7CA33538" w14:textId="77777777" w:rsidR="00A35C63" w:rsidRPr="003609FA" w:rsidRDefault="00A35C63" w:rsidP="003609FA">
      <w:pPr>
        <w:spacing w:line="360" w:lineRule="auto"/>
        <w:jc w:val="both"/>
      </w:pPr>
    </w:p>
    <w:p w14:paraId="1C3D960A" w14:textId="77777777" w:rsidR="00A35C63" w:rsidRPr="003609FA" w:rsidRDefault="00A35C63" w:rsidP="003609FA">
      <w:pPr>
        <w:spacing w:line="360" w:lineRule="auto"/>
        <w:jc w:val="both"/>
      </w:pPr>
    </w:p>
    <w:p w14:paraId="01B1B84E" w14:textId="77777777" w:rsidR="00A35C63" w:rsidRPr="003609FA" w:rsidRDefault="00A35C63" w:rsidP="003609FA">
      <w:pPr>
        <w:spacing w:line="360" w:lineRule="auto"/>
        <w:jc w:val="both"/>
      </w:pPr>
    </w:p>
    <w:p w14:paraId="19F8446E" w14:textId="77777777" w:rsidR="00A35C63" w:rsidRPr="003609FA" w:rsidRDefault="00A35C63" w:rsidP="003609FA">
      <w:pPr>
        <w:spacing w:line="360" w:lineRule="auto"/>
        <w:jc w:val="both"/>
      </w:pPr>
    </w:p>
    <w:p w14:paraId="6465FD5D" w14:textId="77777777" w:rsidR="00A35C63" w:rsidRPr="003609FA" w:rsidRDefault="003609FA" w:rsidP="003609FA">
      <w:pPr>
        <w:spacing w:line="360" w:lineRule="auto"/>
        <w:jc w:val="center"/>
        <w:rPr>
          <w:sz w:val="28"/>
          <w:szCs w:val="28"/>
        </w:rPr>
      </w:pPr>
      <w:r w:rsidRPr="003609FA">
        <w:rPr>
          <w:sz w:val="28"/>
          <w:szCs w:val="28"/>
        </w:rPr>
        <w:lastRenderedPageBreak/>
        <w:t>ТОК В ЖИДКОСТЯХ</w:t>
      </w:r>
    </w:p>
    <w:p w14:paraId="37B5BB9E" w14:textId="77777777" w:rsidR="00A35C63" w:rsidRPr="00A35C63" w:rsidRDefault="00A35C63" w:rsidP="003609FA">
      <w:pPr>
        <w:spacing w:line="360" w:lineRule="auto"/>
        <w:ind w:firstLine="708"/>
        <w:jc w:val="both"/>
      </w:pPr>
      <w:r w:rsidRPr="00A35C63">
        <w:t xml:space="preserve">Происхождение электрического тока (движение электрических зарядов) через раствор существенно отличается от движения электрических зарядов по металлическому проводнику. </w:t>
      </w:r>
    </w:p>
    <w:p w14:paraId="51EB6647" w14:textId="77777777" w:rsidR="00A35C63" w:rsidRPr="00A35C63" w:rsidRDefault="00A35C63" w:rsidP="003609FA">
      <w:pPr>
        <w:spacing w:line="360" w:lineRule="auto"/>
        <w:ind w:firstLine="708"/>
        <w:jc w:val="both"/>
      </w:pPr>
      <w:r w:rsidRPr="00A35C63">
        <w:t xml:space="preserve">Различие, прежде всего в том, что зарядоносителями в растворах являются не электроны, а ионы, т.е. сами атомы или молекулы, потерявшие или захватившие один или несколько электронов. </w:t>
      </w:r>
    </w:p>
    <w:p w14:paraId="4EBF8F61" w14:textId="77777777" w:rsidR="00A35C63" w:rsidRPr="00A35C63" w:rsidRDefault="00A35C63" w:rsidP="003609FA">
      <w:pPr>
        <w:spacing w:line="360" w:lineRule="auto"/>
        <w:ind w:firstLine="708"/>
        <w:jc w:val="both"/>
      </w:pPr>
      <w:r w:rsidRPr="00A35C63">
        <w:t xml:space="preserve">Естественно, это движение, так или иначе, сопровождается изменением свойств самого вещества. </w:t>
      </w:r>
    </w:p>
    <w:p w14:paraId="25EC510F" w14:textId="77777777" w:rsidR="00A35C63" w:rsidRPr="00A35C63" w:rsidRDefault="00A35C63" w:rsidP="003609FA">
      <w:pPr>
        <w:spacing w:line="360" w:lineRule="auto"/>
        <w:ind w:firstLine="708"/>
        <w:jc w:val="both"/>
      </w:pPr>
      <w:r w:rsidRPr="00A35C63">
        <w:t xml:space="preserve">Рассмотрим электрическую цепь, элементом которой является сосуд с раствором поваренной соли и с вставленными в него электродами любой формы из пластины. При подключении к источнику питания в цепи появляется ток, представляющий собой в растворе движение тяжелых заряженных частиц – ионов. Появление ионов уже означает возможность химического разложения раствора на два основных элемента – Na и Cl. Натрий, потерявший электрон, представляет собой положительно заряженный ион, движущийся к электроду, который подключен к отрицательному полюсу источника питания, электрической цепи. Хлор, “узурпировавший” электрон, представляет собой отрицательный ион. </w:t>
      </w:r>
    </w:p>
    <w:p w14:paraId="75EE7799" w14:textId="77777777" w:rsidR="00A35C63" w:rsidRPr="00A35C63" w:rsidRDefault="00A35C63" w:rsidP="003609FA">
      <w:pPr>
        <w:spacing w:line="360" w:lineRule="auto"/>
        <w:ind w:firstLine="708"/>
        <w:jc w:val="both"/>
      </w:pPr>
      <w:r w:rsidRPr="00A35C63">
        <w:t xml:space="preserve">Отрицательные ионы хлора движутся к электроду, который подключен к положительному полюсу источника питания эл. цепи. </w:t>
      </w:r>
    </w:p>
    <w:p w14:paraId="586F2FE7" w14:textId="77777777" w:rsidR="00A35C63" w:rsidRPr="00A35C63" w:rsidRDefault="00A35C63" w:rsidP="003609FA">
      <w:pPr>
        <w:spacing w:line="360" w:lineRule="auto"/>
        <w:ind w:firstLine="708"/>
        <w:jc w:val="both"/>
      </w:pPr>
      <w:r w:rsidRPr="00A35C63">
        <w:t xml:space="preserve">Образование положительных и отрицательных ионов происходит вследствие самопроизвольного распада молекулы поваренной соли в водном растворе (электролитическая диссоциация). Движение ионов обусловлено напряжением, поданным на электроды, опущенные в раствор. Достигнув электродов, ионы забирают или отдают электроны, образуя соответственно молекулы Cl и Na. Подобные явления наблюдаются в растворах многих других веществ. Молекулы этих веществ, подобно молекулам поваренной соли, состоят из противоположно заряженных ионов, на которые они и распадаются в растворах. Количество распавшихся молекул, точнее, число ионов, характеризует электрическое сопротивление раствора. </w:t>
      </w:r>
    </w:p>
    <w:p w14:paraId="3C8D8C8E" w14:textId="77777777" w:rsidR="00A35C63" w:rsidRPr="00A35C63" w:rsidRDefault="00A35C63" w:rsidP="003609FA">
      <w:pPr>
        <w:spacing w:line="360" w:lineRule="auto"/>
        <w:ind w:firstLine="708"/>
        <w:jc w:val="both"/>
      </w:pPr>
      <w:r w:rsidRPr="00A35C63">
        <w:t xml:space="preserve">Ещё раз подчеркнём, что происхождение электрического тока по цепи, элементом которой является раствор, вызывает перемещение вещества этого элемента электрической цепи, и, следовательно, изменение его химический свойств, в то время, как при прохождении электрического тока по металлическому проводнику никаких изменений в проводнике не происходит. </w:t>
      </w:r>
    </w:p>
    <w:p w14:paraId="1D56030C" w14:textId="77777777" w:rsidR="00A35C63" w:rsidRPr="00A35C63" w:rsidRDefault="00A35C63" w:rsidP="003609FA">
      <w:pPr>
        <w:spacing w:line="360" w:lineRule="auto"/>
        <w:ind w:firstLine="708"/>
        <w:jc w:val="both"/>
      </w:pPr>
      <w:r w:rsidRPr="00A35C63">
        <w:t xml:space="preserve">От чего зависит количество вещества, выделяющегося при электролизе на электродах? Впервые на этот вопрос ответил Фарадей. Фарадей показал экспериментально, </w:t>
      </w:r>
      <w:r w:rsidRPr="00A35C63">
        <w:lastRenderedPageBreak/>
        <w:t xml:space="preserve">что масса выделяемого вещества связана с силой тока и временем его протекания t соотношением (закон Фарадея): </w:t>
      </w:r>
    </w:p>
    <w:p w14:paraId="07BFA693" w14:textId="77777777" w:rsidR="00A35C63" w:rsidRPr="00A35C63" w:rsidRDefault="00A35C63" w:rsidP="003609FA">
      <w:pPr>
        <w:spacing w:line="360" w:lineRule="auto"/>
        <w:jc w:val="center"/>
      </w:pPr>
      <w:r w:rsidRPr="00A35C63">
        <w:t>M = kq</w:t>
      </w:r>
    </w:p>
    <w:p w14:paraId="5E660641" w14:textId="77777777" w:rsidR="00A35C63" w:rsidRPr="00A35C63" w:rsidRDefault="00A35C63" w:rsidP="003609FA">
      <w:pPr>
        <w:spacing w:line="360" w:lineRule="auto"/>
        <w:ind w:firstLine="708"/>
        <w:jc w:val="both"/>
      </w:pPr>
      <w:r w:rsidRPr="00A35C63">
        <w:t xml:space="preserve">Масса выделяющегося вещества при электролизе вещества прямо пропорциональна количеству прошедшего через электролит электричества и не зависит от других причин, кроме рода вещества. </w:t>
      </w:r>
    </w:p>
    <w:p w14:paraId="0B0AD5F1" w14:textId="77777777" w:rsidR="00A35C63" w:rsidRPr="00A35C63" w:rsidRDefault="00A35C63" w:rsidP="003609FA">
      <w:pPr>
        <w:spacing w:line="360" w:lineRule="auto"/>
        <w:ind w:firstLine="708"/>
        <w:jc w:val="both"/>
      </w:pPr>
      <w:r w:rsidRPr="00A35C63">
        <w:t xml:space="preserve">Указанную закономерность можно проверить на следующих опытах. Нальём в несколько ванн один и тот же электролит, но разной концентрации. Опустим в ванны электроды, имеющие разную площадь, и расположим их в ванных на разных расстояниях. Соединим все ванны последовательно и пропустим через них ток. Тогда через каждую из ванн, очевидно, пройдёт одинаковое количество электричества. Взвесив катоды до и после опыта, мы обнаружим, что на всех катодах выделилось одинаковое количество вещества. Соединив все ванны параллельно и пропустив через них ток, можно убедиться, что количество вещества, выделившегося на катодах, прямо пропорционально количеству электричества, прошедшему через каждую из них. Наконец, соединив последовательно ванны с различными электролитами, легко установить, что количество выделившегося вещества зависит от рода этого вещества. </w:t>
      </w:r>
    </w:p>
    <w:p w14:paraId="39BE285D" w14:textId="77777777" w:rsidR="00A35C63" w:rsidRPr="00A35C63" w:rsidRDefault="00A35C63" w:rsidP="003609FA">
      <w:pPr>
        <w:spacing w:line="360" w:lineRule="auto"/>
        <w:ind w:firstLine="708"/>
        <w:jc w:val="both"/>
      </w:pPr>
      <w:r w:rsidRPr="00A35C63">
        <w:t>Величина, характеризующая зависимость количества выделяющегося при электролизе вещества от его рода, называется электрохимическим эквивалентом и обозначается буквой к</w:t>
      </w:r>
      <w:r w:rsidR="00745867" w:rsidRPr="00A35C63">
        <w:t>.</w:t>
      </w:r>
      <w:r w:rsidRPr="00A35C63">
        <w:t xml:space="preserve"> </w:t>
      </w:r>
      <w:r w:rsidR="003609FA">
        <w:tab/>
      </w:r>
      <w:r w:rsidRPr="00A35C63">
        <w:t xml:space="preserve">Электрохимический эквивалент вещества измеряется массой вещества, выделяющегося на электроде при прохождении через электролит единицы количества электричества. </w:t>
      </w:r>
    </w:p>
    <w:p w14:paraId="4F1F38E6" w14:textId="77777777" w:rsidR="00A35C63" w:rsidRPr="00A35C63" w:rsidRDefault="00A35C63" w:rsidP="003609FA">
      <w:pPr>
        <w:spacing w:line="360" w:lineRule="auto"/>
        <w:ind w:firstLine="708"/>
        <w:jc w:val="both"/>
      </w:pPr>
      <w:r w:rsidRPr="00A35C63">
        <w:t xml:space="preserve">Масса вещества, выделяющегося при электролизе, представляет собой общую массу всех разрядившихся на электроде ионов. Подвергая электролизу разные соли, можно на опыте установить количество электричества, которое должно пройти через электролит, чтобы выделился один килограмм – эквивалент данного вещества. Такие опыты впервые проделал Фарадей. Он нашел, что для выделения одного килограмм – эквивалента любого вещества при электролизе требуется одинаковые количества электричества, равные 9,65·10 7 к. </w:t>
      </w:r>
    </w:p>
    <w:p w14:paraId="7BD6A379" w14:textId="77777777" w:rsidR="00A35C63" w:rsidRPr="00A35C63" w:rsidRDefault="00A35C63" w:rsidP="003609FA">
      <w:pPr>
        <w:spacing w:line="360" w:lineRule="auto"/>
        <w:ind w:firstLine="708"/>
        <w:jc w:val="both"/>
      </w:pPr>
      <w:r w:rsidRPr="00A35C63">
        <w:t xml:space="preserve">Количество электричества, необходимое для выделения при электролизе килограмм – эквивалента вещества, называется числом Фарадея и обозначается буквой F: </w:t>
      </w:r>
    </w:p>
    <w:p w14:paraId="744A4394" w14:textId="77777777" w:rsidR="00A35C63" w:rsidRPr="00A35C63" w:rsidRDefault="00A35C63" w:rsidP="003609FA">
      <w:pPr>
        <w:spacing w:line="360" w:lineRule="auto"/>
        <w:jc w:val="both"/>
      </w:pPr>
    </w:p>
    <w:p w14:paraId="600F70E3" w14:textId="77777777" w:rsidR="00A35C63" w:rsidRPr="00A35C63" w:rsidRDefault="00A35C63" w:rsidP="003609FA">
      <w:pPr>
        <w:spacing w:line="360" w:lineRule="auto"/>
        <w:jc w:val="center"/>
      </w:pPr>
      <w:r w:rsidRPr="00A35C63">
        <w:t>F = 9,65·10 7 к.</w:t>
      </w:r>
    </w:p>
    <w:p w14:paraId="4B6A9280" w14:textId="77777777" w:rsidR="00A35C63" w:rsidRPr="00A35C63" w:rsidRDefault="00A35C63" w:rsidP="003609FA">
      <w:pPr>
        <w:spacing w:line="360" w:lineRule="auto"/>
        <w:jc w:val="both"/>
      </w:pPr>
    </w:p>
    <w:p w14:paraId="528310C4" w14:textId="77777777" w:rsidR="00A35C63" w:rsidRPr="00A35C63" w:rsidRDefault="00A35C63" w:rsidP="003609FA">
      <w:pPr>
        <w:spacing w:line="360" w:lineRule="auto"/>
        <w:ind w:firstLine="708"/>
        <w:jc w:val="both"/>
      </w:pPr>
      <w:r w:rsidRPr="00A35C63">
        <w:lastRenderedPageBreak/>
        <w:t xml:space="preserve">В электролите ион оказывается окруженным молекулами растворителя (воды), обладающими значительными дипольными моментами. Взаимодействуя с ионом, дипольные молекулы поворачиваются к нему своими концами, имеющими заряд, знак которого противоположен заряду иона, поэтому упорядочное движение иона в электрическом поле затрудняется, и подвижность ионов значительно уступает подвижности электронов проводимости в металле. Так как и концентрация ионов обычно не велика по сравнению с концентрацией электронов в металле, то электрическая проводимость у электролитов всегда существенно меньше электрической проводимости металлов. </w:t>
      </w:r>
    </w:p>
    <w:p w14:paraId="092707FF" w14:textId="77777777" w:rsidR="00A35C63" w:rsidRPr="00A35C63" w:rsidRDefault="00A35C63" w:rsidP="003609FA">
      <w:pPr>
        <w:spacing w:line="360" w:lineRule="auto"/>
        <w:ind w:firstLine="708"/>
        <w:jc w:val="both"/>
      </w:pPr>
      <w:r w:rsidRPr="00A35C63">
        <w:t xml:space="preserve">Вследствие сильного нагревания током в электролитах достижимы лишь незначительные плотности тока, т.е. небольшие напряженности электрического поля. При повышении температуры электролита упорядоченная ориентация диполей растворителя ухудшается под влиянием усилившегося беспорядочного движения молекул, поэтому дипольная оболочка частично разрушается, подвижность ионов и проводимость раствора увеличивается. Зависимость удельной электрической проводимости от концентрации при неизменной температуре сложна. Если растворение возможно в любых пропорциях, то при некоторой концентрации электрическая проводимость имеет максимум. Причина этого такова: вероятность распада молекул на ионы пропорциональна числу молекул растворителя и числу молекул растворимого вещества в единице объёма. Но возможен и обратный процесс: (рекомбинация ионов в молекулы), вероятность которого пропорциональна квадрату числа пар ионов. Наконец, электрическая проводимость пропорциональна числу пар ионов в единице объёма. Поэтому, при малых концентрациях диссоциация полная, но общее число ионов мало. При очень больших концентрациях диссоциация слабая и число ионов также невелико. Если растворимость вещества ограничена, то обычно максимума электрической проводимости не наблюдается. При замораживании вязкость водного раствора резко возрастает, подвижность ионов резко уменьшается, и удельная электрическая проводимость падает в тысячу раз. При затвердевании же жидких металлов подвижность электронов и удельная электрическая проводимость почти не изменяется. </w:t>
      </w:r>
    </w:p>
    <w:p w14:paraId="396A7E7B" w14:textId="77777777" w:rsidR="00A35C63" w:rsidRPr="00A35C63" w:rsidRDefault="00A35C63" w:rsidP="003609FA">
      <w:pPr>
        <w:spacing w:line="360" w:lineRule="auto"/>
        <w:ind w:firstLine="708"/>
        <w:jc w:val="both"/>
      </w:pPr>
      <w:r w:rsidRPr="00A35C63">
        <w:t xml:space="preserve">Электролиз широко применяется в различных электрохимических производствах. Важнейшие из них: электролитическое получение металлов из водных растворов их солей и из их расплавленных солей; электролиз хлористых солей; электролитическое окисление и восстановление; получение водорода электролизом; гальваностегия; гальванопластика; электрополировка. Методом рафинирования получают чистый металл, очищенный от примесей. Гальваностегия – покрытие металлических предметов другим слоем металла. Гальванопластикой – получение металлических копий с рельефных изображений каких-либо поверхностей. Электрополировка – выравнивание металлических поверхностей. </w:t>
      </w:r>
    </w:p>
    <w:p w14:paraId="4582FB0B" w14:textId="77777777" w:rsidR="00A35C63" w:rsidRPr="00A35C63" w:rsidRDefault="003609FA" w:rsidP="003609FA">
      <w:pPr>
        <w:spacing w:line="360" w:lineRule="auto"/>
        <w:jc w:val="center"/>
      </w:pPr>
      <w:r>
        <w:rPr>
          <w:sz w:val="28"/>
          <w:szCs w:val="28"/>
        </w:rPr>
        <w:lastRenderedPageBreak/>
        <w:t>ЭЛЕКТРИЧЕСКИЙ РАЗРЯД В ГАЗАХ</w:t>
      </w:r>
    </w:p>
    <w:p w14:paraId="4CE59DFA" w14:textId="77777777" w:rsidR="00A35C63" w:rsidRPr="00A35C63" w:rsidRDefault="00A35C63" w:rsidP="003609FA">
      <w:pPr>
        <w:spacing w:line="360" w:lineRule="auto"/>
        <w:ind w:firstLine="708"/>
        <w:jc w:val="both"/>
      </w:pPr>
      <w:r w:rsidRPr="00A35C63">
        <w:t xml:space="preserve">Все газы в естественном состоянии не проводят электрического тока. В чем можно убедиться из следующего опыта: </w:t>
      </w:r>
    </w:p>
    <w:p w14:paraId="1FEA5684" w14:textId="77777777" w:rsidR="00A35C63" w:rsidRPr="00A35C63" w:rsidRDefault="00A35C63" w:rsidP="003609FA">
      <w:pPr>
        <w:spacing w:line="360" w:lineRule="auto"/>
        <w:ind w:firstLine="708"/>
        <w:jc w:val="both"/>
      </w:pPr>
      <w:r w:rsidRPr="00A35C63">
        <w:t xml:space="preserve">Возьмем электрометр с присоединенными к нему дисками плоского конденсатора и зарядим его. При комнатной температуре, если воздух достаточно сухой, конденсатор заметно не разряжается – положение стрелки электрометра не изменяется. Чтобы заметить уменьшение угла отклонения стрелки электрометра, требуется длительное время. Это показывает, что электрический ток в воздухе между дисками очень мал. Данный опыт показывает, что воздух является плохим проводником электрического тока. </w:t>
      </w:r>
    </w:p>
    <w:p w14:paraId="7C05BF7F" w14:textId="77777777" w:rsidR="00A35C63" w:rsidRPr="00A35C63" w:rsidRDefault="00A35C63" w:rsidP="003609FA">
      <w:pPr>
        <w:spacing w:line="360" w:lineRule="auto"/>
        <w:ind w:firstLine="708"/>
        <w:jc w:val="both"/>
      </w:pPr>
      <w:r w:rsidRPr="00A35C63">
        <w:t xml:space="preserve">Видоизменим опыт: нагреем воздух между дисками пламенем спиртовки. Тогда угол отклонения стрелки электрометра быстро уменьшается, т.е. уменьшается разность потенциалов между дисками конденсатора – конденсатор разряжается. Следовательно, нагретый воздух между дисками стал проводником, и в нем устанавливается электрический ток. </w:t>
      </w:r>
    </w:p>
    <w:p w14:paraId="03905829" w14:textId="77777777" w:rsidR="00A35C63" w:rsidRPr="00A35C63" w:rsidRDefault="00A35C63" w:rsidP="003609FA">
      <w:pPr>
        <w:spacing w:line="360" w:lineRule="auto"/>
        <w:ind w:firstLine="708"/>
        <w:jc w:val="both"/>
      </w:pPr>
      <w:r w:rsidRPr="00A35C63">
        <w:t xml:space="preserve">Изолирующие свойства газов объясняются тем, что в них нет свободных электрических зарядов: атомы и молекулы газов в естественном состоянии являются нейтральными. </w:t>
      </w:r>
    </w:p>
    <w:p w14:paraId="5392DB75" w14:textId="77777777" w:rsidR="00A35C63" w:rsidRPr="00A35C63" w:rsidRDefault="00A35C63" w:rsidP="003609FA">
      <w:pPr>
        <w:spacing w:line="360" w:lineRule="auto"/>
        <w:jc w:val="both"/>
      </w:pPr>
    </w:p>
    <w:p w14:paraId="43FA0B0B" w14:textId="77777777" w:rsidR="00A35C63" w:rsidRPr="003609FA" w:rsidRDefault="003609FA" w:rsidP="003609FA">
      <w:pPr>
        <w:spacing w:line="360" w:lineRule="auto"/>
        <w:jc w:val="center"/>
        <w:rPr>
          <w:sz w:val="28"/>
          <w:szCs w:val="28"/>
        </w:rPr>
      </w:pPr>
      <w:r w:rsidRPr="003609FA">
        <w:rPr>
          <w:sz w:val="28"/>
          <w:szCs w:val="28"/>
        </w:rPr>
        <w:t>ИОНИЗАЦИЯ ГАЗОВ</w:t>
      </w:r>
    </w:p>
    <w:p w14:paraId="6A868248" w14:textId="77777777" w:rsidR="00A35C63" w:rsidRPr="00A35C63" w:rsidRDefault="00A35C63" w:rsidP="003609FA">
      <w:pPr>
        <w:spacing w:line="360" w:lineRule="auto"/>
        <w:ind w:firstLine="708"/>
        <w:jc w:val="both"/>
      </w:pPr>
      <w:r w:rsidRPr="00A35C63">
        <w:t xml:space="preserve">Вышеописанный опыт показывает, что в газах под влиянием высокой температуры появляются заряженные частицы. Они возникают вследствие отщепления от атомов газа одного или нескольких электронов, в результате чего вместо нейтрального атома возникают положительный ион и электроны. Часть образовавшихся электронов может быть при этом захвачена другими нейтральными атомами, и тогда появятся еще отрицательные ионы. Распад молекул газа на электроны и положительные ионы называется ионизацией газов. </w:t>
      </w:r>
    </w:p>
    <w:p w14:paraId="4540E377" w14:textId="77777777" w:rsidR="00A35C63" w:rsidRPr="00A35C63" w:rsidRDefault="00A35C63" w:rsidP="003609FA">
      <w:pPr>
        <w:spacing w:line="360" w:lineRule="auto"/>
        <w:ind w:firstLine="708"/>
        <w:jc w:val="both"/>
      </w:pPr>
      <w:r w:rsidRPr="00A35C63">
        <w:t xml:space="preserve">Нагревание газа до высокой температуры не является единственным способом ионизации молекул или атомов газа. Ионизация газа может происходить под влиянием различных внешних взаимодействий: сильного нагрева газа, рентгеновских лучей, a -, b - и g -лучей, возникающих при радиоактивном распаде, космических лучей, бомбардировки молекул газа быстро движущимися электронами или ионами. Факторы, вызывающие ионизацию газа называются ионизаторами. Количественной характеристикой процесса ионизации служит интенсивность ионизации, измеряемая числом пар противоположных по знаку заряженных частиц, возникающих в единице объема газа за единицу времени. </w:t>
      </w:r>
    </w:p>
    <w:p w14:paraId="656327DE" w14:textId="77777777" w:rsidR="00A35C63" w:rsidRPr="00A35C63" w:rsidRDefault="00A35C63" w:rsidP="003609FA">
      <w:pPr>
        <w:spacing w:line="360" w:lineRule="auto"/>
        <w:jc w:val="both"/>
      </w:pPr>
    </w:p>
    <w:p w14:paraId="27FD4F1C" w14:textId="77777777" w:rsidR="00A35C63" w:rsidRPr="00A35C63" w:rsidRDefault="00A35C63" w:rsidP="003609FA">
      <w:pPr>
        <w:spacing w:line="360" w:lineRule="auto"/>
        <w:ind w:firstLine="708"/>
        <w:jc w:val="both"/>
      </w:pPr>
      <w:r w:rsidRPr="00A35C63">
        <w:lastRenderedPageBreak/>
        <w:t xml:space="preserve">Ионизация атома требует затраты определенной энергии – энергии ионизации. Для ионизации атома (или молекулы) необходимо совершить работу против сил взаимодействия между вырываемым электроном и остальными частицами атома (или молекулы). Эта работа называется работой ионизации A i . Величина работы ионизации зависит от химической природы газа и энергетического состояния вырываемого электрона в атоме или молекуле. </w:t>
      </w:r>
    </w:p>
    <w:p w14:paraId="3BD0A862" w14:textId="77777777" w:rsidR="00A35C63" w:rsidRPr="00A35C63" w:rsidRDefault="00745867" w:rsidP="003609FA">
      <w:pPr>
        <w:spacing w:line="360" w:lineRule="auto"/>
        <w:ind w:firstLine="708"/>
        <w:jc w:val="both"/>
      </w:pPr>
      <w:r w:rsidRPr="00A35C63">
        <w:t>После прекращения действия ионизатора количество ионов в газе с течением времени уменьшается и</w:t>
      </w:r>
      <w:r>
        <w:t>,</w:t>
      </w:r>
      <w:r w:rsidRPr="00A35C63">
        <w:t xml:space="preserve"> в конце концов</w:t>
      </w:r>
      <w:r>
        <w:t xml:space="preserve">, </w:t>
      </w:r>
      <w:r w:rsidRPr="00A35C63">
        <w:t xml:space="preserve"> ионы исчезают вовсе. </w:t>
      </w:r>
      <w:r w:rsidR="00A35C63" w:rsidRPr="00A35C63">
        <w:t xml:space="preserve">Исчезновение ионов объясняется тем, что ионы и электроны участвуют в тепловом движении и поэтому соударяются друг с другом. При столкновении положительного иона и электрона они могут воссоединиться в нейтральный атом. Точно также при столкновении положительного и отрицательного ионов отрицательный ион может отдать свой избыточный электрон положительному иону и оба иона превратятся в нейтральные атомы. Этот процесс взаимной нейтрализации ионов называется рекомбинацией ионов. При рекомбинации положительного иона и электрона или двух ионов освобождается определенная энергия, равная энергии, затраченной на ионизацию. Частично она излучается в виде света, и поэтому рекомбинация ионов сопровождается свечением (свечение рекомбинации). </w:t>
      </w:r>
    </w:p>
    <w:p w14:paraId="4ED88ED1" w14:textId="77777777" w:rsidR="00A35C63" w:rsidRPr="00A35C63" w:rsidRDefault="00A35C63" w:rsidP="003609FA">
      <w:pPr>
        <w:spacing w:line="360" w:lineRule="auto"/>
        <w:ind w:firstLine="708"/>
        <w:jc w:val="both"/>
      </w:pPr>
      <w:r w:rsidRPr="00A35C63">
        <w:t xml:space="preserve">В явлениях электрического разряда в газах большую роль играет ионизация атомов электронными ударами. Этот процесс заключается в том, что движущийся электрон, обладающий достаточной кинетической энергией, при соударении с нейтральным атомом выбивает из него один или несколько атомных электронов, в результате чего нейтральный атом превращается в положительный ион, а в газе появляются новые электроны (об этом будет рассмотрено позднее). </w:t>
      </w:r>
    </w:p>
    <w:p w14:paraId="64EBD23F" w14:textId="77777777" w:rsidR="00A35C63" w:rsidRPr="00A35C63" w:rsidRDefault="00A35C63" w:rsidP="003609FA">
      <w:pPr>
        <w:spacing w:line="360" w:lineRule="auto"/>
        <w:ind w:firstLine="708"/>
        <w:jc w:val="both"/>
      </w:pPr>
      <w:r w:rsidRPr="00A35C63">
        <w:t xml:space="preserve">Механизм проводимости газов похож на механизм проводимости растворов и расплавов электролитов. При отсутствии внешнего поля заряженные частицы, как и нейтральные </w:t>
      </w:r>
      <w:r w:rsidR="00745867" w:rsidRPr="00A35C63">
        <w:t>молекулы,</w:t>
      </w:r>
      <w:r w:rsidRPr="00A35C63">
        <w:t xml:space="preserve"> движутся хаотически. Если ионы и свободные электроны оказываются во внешнем электрическом поле, то они приходят в направленное движение и создают электрический ток в газах. </w:t>
      </w:r>
    </w:p>
    <w:p w14:paraId="45EDB16C" w14:textId="77777777" w:rsidR="00A35C63" w:rsidRPr="00A35C63" w:rsidRDefault="00A35C63" w:rsidP="003609FA">
      <w:pPr>
        <w:spacing w:line="360" w:lineRule="auto"/>
        <w:ind w:firstLine="708"/>
        <w:jc w:val="both"/>
      </w:pPr>
      <w:r w:rsidRPr="00A35C63">
        <w:t>Таким образом, электрический ток в газе представляет собой направленное движение положительных ионов к катоду, а отрицательных ионов и электронов к аноду</w:t>
      </w:r>
      <w:r w:rsidR="00745867" w:rsidRPr="00A35C63">
        <w:t>.</w:t>
      </w:r>
      <w:r w:rsidRPr="00A35C63">
        <w:t xml:space="preserve"> Полный ток в газе складывается из двух потоков заряженных частиц: потока, идущего к аноду, и потока, направленного к катоду. </w:t>
      </w:r>
    </w:p>
    <w:p w14:paraId="4ABC63B6" w14:textId="77777777" w:rsidR="00A35C63" w:rsidRPr="00A35C63" w:rsidRDefault="00A35C63" w:rsidP="003609FA">
      <w:pPr>
        <w:spacing w:line="360" w:lineRule="auto"/>
        <w:jc w:val="both"/>
      </w:pPr>
    </w:p>
    <w:p w14:paraId="384A110A" w14:textId="77777777" w:rsidR="003609FA" w:rsidRDefault="003609FA" w:rsidP="003609FA">
      <w:pPr>
        <w:spacing w:line="360" w:lineRule="auto"/>
        <w:jc w:val="both"/>
      </w:pPr>
    </w:p>
    <w:p w14:paraId="0C7C70E5" w14:textId="77777777" w:rsidR="003609FA" w:rsidRDefault="003609FA" w:rsidP="003609FA">
      <w:pPr>
        <w:spacing w:line="360" w:lineRule="auto"/>
        <w:jc w:val="both"/>
      </w:pPr>
    </w:p>
    <w:p w14:paraId="1D03C6E1" w14:textId="77777777" w:rsidR="003609FA" w:rsidRDefault="003609FA" w:rsidP="003609FA">
      <w:pPr>
        <w:spacing w:line="360" w:lineRule="auto"/>
        <w:jc w:val="both"/>
      </w:pPr>
    </w:p>
    <w:p w14:paraId="34F1565E" w14:textId="77777777" w:rsidR="00A35C63" w:rsidRPr="003609FA" w:rsidRDefault="003609FA" w:rsidP="003609FA">
      <w:pPr>
        <w:spacing w:line="360" w:lineRule="auto"/>
        <w:jc w:val="center"/>
        <w:rPr>
          <w:sz w:val="28"/>
          <w:szCs w:val="28"/>
        </w:rPr>
      </w:pPr>
      <w:r w:rsidRPr="003609FA">
        <w:rPr>
          <w:sz w:val="28"/>
          <w:szCs w:val="28"/>
        </w:rPr>
        <w:lastRenderedPageBreak/>
        <w:t>НЕСАМОСТОЯТЕЛЬНЫЙ ГАЗОВЫЙ РАЗРЯД</w:t>
      </w:r>
    </w:p>
    <w:p w14:paraId="298B2992" w14:textId="77777777" w:rsidR="00A35C63" w:rsidRPr="00A35C63" w:rsidRDefault="00A35C63" w:rsidP="003609FA">
      <w:pPr>
        <w:spacing w:line="360" w:lineRule="auto"/>
        <w:ind w:firstLine="708"/>
        <w:jc w:val="both"/>
      </w:pPr>
      <w:r w:rsidRPr="00A35C63">
        <w:t xml:space="preserve">Процесс прохождения электрического тока через газ называется газовым разрядом. Если электропроводность газа создается внешними ионизаторами, то электрический ток, возникающий в нем, называется несамостоятельным газовым разрядом. С прекращением действия внешних ионизаторов несамостоятельный разряд прекращается. Несамостоятельный газовый разряд не сопровождается свечением газа. </w:t>
      </w:r>
    </w:p>
    <w:p w14:paraId="5AC67C36" w14:textId="77777777" w:rsidR="003609FA" w:rsidRDefault="003609FA" w:rsidP="003609FA">
      <w:pPr>
        <w:spacing w:line="360" w:lineRule="auto"/>
        <w:ind w:firstLine="708"/>
        <w:jc w:val="both"/>
      </w:pPr>
    </w:p>
    <w:p w14:paraId="0B9809F9" w14:textId="77777777" w:rsidR="00A35C63" w:rsidRPr="003609FA" w:rsidRDefault="003609FA" w:rsidP="003609FA">
      <w:pPr>
        <w:spacing w:line="360" w:lineRule="auto"/>
        <w:ind w:firstLine="708"/>
        <w:jc w:val="center"/>
        <w:rPr>
          <w:sz w:val="28"/>
          <w:szCs w:val="28"/>
        </w:rPr>
      </w:pPr>
      <w:r w:rsidRPr="003609FA">
        <w:rPr>
          <w:sz w:val="28"/>
          <w:szCs w:val="28"/>
        </w:rPr>
        <w:t>САМОСТОЯТЕЛЬНЫЙ ГАЗОВЫЙ РАЗРЯД</w:t>
      </w:r>
    </w:p>
    <w:p w14:paraId="62C34D94" w14:textId="77777777" w:rsidR="00A35C63" w:rsidRPr="00A35C63" w:rsidRDefault="00A35C63" w:rsidP="003609FA">
      <w:pPr>
        <w:spacing w:line="360" w:lineRule="auto"/>
        <w:ind w:firstLine="708"/>
        <w:jc w:val="both"/>
      </w:pPr>
      <w:r w:rsidRPr="00A35C63">
        <w:t>Электрический разряд в газе, сохраняющийся после прекращения действия внешнего ионизатора, называется самостоятельным газовым разрядом</w:t>
      </w:r>
      <w:r w:rsidR="00745867" w:rsidRPr="00A35C63">
        <w:t>.</w:t>
      </w:r>
      <w:r w:rsidRPr="00A35C63">
        <w:t xml:space="preserve"> Для его осуществления необходимо, чтобы в результате самого разряда в газе непрерывно образовывались свободные заряды. Основным источником их возникновения является ударная ионизация молекул газа. </w:t>
      </w:r>
    </w:p>
    <w:p w14:paraId="7984027A" w14:textId="77777777" w:rsidR="00A35C63" w:rsidRPr="00A35C63" w:rsidRDefault="003609FA" w:rsidP="003609FA">
      <w:pPr>
        <w:spacing w:line="360" w:lineRule="auto"/>
        <w:jc w:val="both"/>
      </w:pPr>
      <w:r>
        <w:tab/>
      </w:r>
      <w:r w:rsidR="00A35C63" w:rsidRPr="00A35C63">
        <w:t xml:space="preserve">Если после достижения насыщения продолжать увеличивать разность потенциалов между электродами, то сила тока при достаточно большом напряжении станет резко возрастать. </w:t>
      </w:r>
    </w:p>
    <w:p w14:paraId="585FE8BF" w14:textId="77777777" w:rsidR="00A35C63" w:rsidRPr="00A35C63" w:rsidRDefault="00A35C63" w:rsidP="003609FA">
      <w:pPr>
        <w:spacing w:line="360" w:lineRule="auto"/>
        <w:ind w:firstLine="708"/>
        <w:jc w:val="both"/>
      </w:pPr>
      <w:r w:rsidRPr="00A35C63">
        <w:t xml:space="preserve">Это означает, что в газе появляются дополнительные ионы, которые образуются за счет действия ионизатора. Сила тока может возрасти в сотни и тысячи раз, а число заряженных частиц, возникающих в процессе разряда, может стать таким большим, что внешний ионизатор будет уже не нужен для поддержания разряда. </w:t>
      </w:r>
    </w:p>
    <w:p w14:paraId="7270CCE9" w14:textId="77777777" w:rsidR="00A35C63" w:rsidRPr="00A35C63" w:rsidRDefault="00A35C63" w:rsidP="003609FA">
      <w:pPr>
        <w:spacing w:line="360" w:lineRule="auto"/>
        <w:ind w:firstLine="708"/>
        <w:jc w:val="both"/>
      </w:pPr>
      <w:r w:rsidRPr="00A35C63">
        <w:t xml:space="preserve">Положительные ионы, образовавшиеся при столкновении электронов с нейтральными атомами, при своем движении к катоду приобретают под действием поля большую кинетическую энергию. При ударах таких быстрых ионов о катод с поверхности катода выбиваются электроны. </w:t>
      </w:r>
    </w:p>
    <w:p w14:paraId="6C720B91" w14:textId="77777777" w:rsidR="00A35C63" w:rsidRPr="00A35C63" w:rsidRDefault="00A35C63" w:rsidP="003609FA">
      <w:pPr>
        <w:spacing w:line="360" w:lineRule="auto"/>
        <w:ind w:firstLine="708"/>
        <w:jc w:val="both"/>
      </w:pPr>
      <w:r w:rsidRPr="00A35C63">
        <w:t xml:space="preserve">Кроме того, катод может испускать электроны при нагревании до большой температуры. Этот процесс называется термоэлектронной эмиссией. Его можно рассматривать как испарение электронов из металла. Во многих твердых веществах термоэлектронная эмиссия происходит при температурах, при которых испарение самого вещества еще мало. Такие вещества и используются для изготовления катодов. </w:t>
      </w:r>
    </w:p>
    <w:p w14:paraId="6E329C81" w14:textId="77777777" w:rsidR="00A35C63" w:rsidRPr="00A35C63" w:rsidRDefault="00A35C63" w:rsidP="003609FA">
      <w:pPr>
        <w:spacing w:line="360" w:lineRule="auto"/>
        <w:ind w:firstLine="708"/>
        <w:jc w:val="both"/>
      </w:pPr>
      <w:r w:rsidRPr="00A35C63">
        <w:t xml:space="preserve">При самостоятельном разряде нагрев катода может происходить за счет бомбардировки его положительными ионами. Если энергия ионов не слишком велика, то выбивания электронов с катода не происходит и электроны испускаются вследствие термоэлектронной эмиссии. </w:t>
      </w:r>
      <w:r w:rsidRPr="00A35C63">
        <w:cr/>
      </w:r>
      <w:r w:rsidR="003609FA">
        <w:tab/>
      </w:r>
    </w:p>
    <w:p w14:paraId="26AAF12F" w14:textId="77777777" w:rsidR="003609FA" w:rsidRDefault="003609FA" w:rsidP="003609FA">
      <w:pPr>
        <w:spacing w:line="360" w:lineRule="auto"/>
        <w:jc w:val="both"/>
      </w:pPr>
    </w:p>
    <w:p w14:paraId="06F35658" w14:textId="77777777" w:rsidR="003609FA" w:rsidRDefault="005D6F57" w:rsidP="003609FA">
      <w:pPr>
        <w:spacing w:line="360" w:lineRule="auto"/>
        <w:jc w:val="center"/>
        <w:rPr>
          <w:sz w:val="28"/>
          <w:szCs w:val="28"/>
        </w:rPr>
      </w:pPr>
      <w:r>
        <w:rPr>
          <w:sz w:val="28"/>
          <w:szCs w:val="28"/>
        </w:rPr>
        <w:lastRenderedPageBreak/>
        <w:t>РАЗЛИЧНЫЕ</w:t>
      </w:r>
      <w:r w:rsidR="003609FA" w:rsidRPr="003609FA">
        <w:rPr>
          <w:sz w:val="28"/>
          <w:szCs w:val="28"/>
        </w:rPr>
        <w:t xml:space="preserve"> ТИПЫ САМОСТОЯТЕЛЬНОГО РАЗРЯДА</w:t>
      </w:r>
    </w:p>
    <w:p w14:paraId="40441F46" w14:textId="77777777" w:rsidR="003609FA" w:rsidRPr="003609FA" w:rsidRDefault="003609FA" w:rsidP="003609FA">
      <w:pPr>
        <w:spacing w:line="360" w:lineRule="auto"/>
        <w:jc w:val="center"/>
        <w:rPr>
          <w:sz w:val="28"/>
          <w:szCs w:val="28"/>
        </w:rPr>
      </w:pPr>
      <w:r w:rsidRPr="003609FA">
        <w:rPr>
          <w:sz w:val="28"/>
          <w:szCs w:val="28"/>
        </w:rPr>
        <w:t>ИХ ТЕХНИЧЕСКОЕ ПРИМЕНЕНИЕ</w:t>
      </w:r>
    </w:p>
    <w:p w14:paraId="107087D7" w14:textId="77777777" w:rsidR="00A35C63" w:rsidRPr="00A35C63" w:rsidRDefault="00A35C63" w:rsidP="003609FA">
      <w:pPr>
        <w:spacing w:line="360" w:lineRule="auto"/>
        <w:ind w:firstLine="708"/>
        <w:jc w:val="both"/>
      </w:pPr>
      <w:r w:rsidRPr="00A35C63">
        <w:t xml:space="preserve">В зависимости от свойств и состояния газа, характера и расположения электродов, а также от приложенного к электродам напряжения возникают различные виды самостоятельного разряда. Рассмотрим несколько из них. </w:t>
      </w:r>
    </w:p>
    <w:p w14:paraId="4817FA8D" w14:textId="77777777" w:rsidR="00A35C63" w:rsidRPr="00A35C63" w:rsidRDefault="00A35C63" w:rsidP="003609FA">
      <w:pPr>
        <w:spacing w:line="360" w:lineRule="auto"/>
        <w:jc w:val="both"/>
      </w:pPr>
    </w:p>
    <w:p w14:paraId="5AF3DCF2" w14:textId="77777777" w:rsidR="00A35C63" w:rsidRPr="003609FA" w:rsidRDefault="003609FA" w:rsidP="003609FA">
      <w:pPr>
        <w:spacing w:line="360" w:lineRule="auto"/>
        <w:jc w:val="center"/>
        <w:rPr>
          <w:sz w:val="28"/>
          <w:szCs w:val="28"/>
        </w:rPr>
      </w:pPr>
      <w:r w:rsidRPr="003609FA">
        <w:rPr>
          <w:sz w:val="28"/>
          <w:szCs w:val="28"/>
        </w:rPr>
        <w:t>ТЛЕЮЩИЙ РАЗРЯД</w:t>
      </w:r>
    </w:p>
    <w:p w14:paraId="58701511" w14:textId="77777777" w:rsidR="00A35C63" w:rsidRPr="00A35C63" w:rsidRDefault="00A35C63" w:rsidP="003609FA">
      <w:pPr>
        <w:spacing w:line="360" w:lineRule="auto"/>
        <w:ind w:firstLine="708"/>
        <w:jc w:val="both"/>
      </w:pPr>
      <w:r w:rsidRPr="00A35C63">
        <w:t xml:space="preserve">Тлеющий разряд наблюдается в газах при низких давлениях порядка нескольких десятков миллиметров ртутного столба и меньше. Если рассмотреть трубку с тлеющим разрядом, то можно увидеть, что основными частями тлеющего разряда являются катодное темное пространство, резко отдаленное от него отрицательное, или тлеющее свечение, которое постепенно переходит в область фарадеева темного пространства. Эти три области образуют катодную часть разряда, за которой следует основная светящаяся часть разряда, определяющая его оптические свойства и называемая положительным столбом. </w:t>
      </w:r>
    </w:p>
    <w:p w14:paraId="5EE50F41" w14:textId="77777777" w:rsidR="00A35C63" w:rsidRPr="00A35C63" w:rsidRDefault="00A35C63" w:rsidP="003609FA">
      <w:pPr>
        <w:spacing w:line="360" w:lineRule="auto"/>
        <w:ind w:firstLine="708"/>
        <w:jc w:val="both"/>
      </w:pPr>
      <w:r w:rsidRPr="00A35C63">
        <w:t xml:space="preserve">Основную роль в поддержании тлеющего разряда играют первые две области его катодной части. Характерной особенностью этого типа разряда является резкое падение потенциала вблизи катода, которое связано с большой концентрацией положительных ионов на границе I и II областей, обусловленной сравнительно малой скоростью движения ионов у катоду. В катодном темном пространстве происходит сильное ускорение электронов и положительных ионов, выбивающих электроны из катода. В области тлеющего свечения электроны производят интенсивную ударную ионизацию молекул газа и теряют свою энергию. Здесь образуются положительные ионы, необходимые для поддержания разряда. Напряженность электрического поля в этой области мала. Тлеющее свечение в основном вызывается рекомбинацией ионов и электронов. Протяженность катодного темного пространства определяется свойствами газа и материала катода. </w:t>
      </w:r>
    </w:p>
    <w:p w14:paraId="148727E7" w14:textId="77777777" w:rsidR="00A35C63" w:rsidRPr="00A35C63" w:rsidRDefault="00A35C63" w:rsidP="003609FA">
      <w:pPr>
        <w:spacing w:line="360" w:lineRule="auto"/>
        <w:ind w:firstLine="708"/>
        <w:jc w:val="both"/>
      </w:pPr>
      <w:r w:rsidRPr="00A35C63">
        <w:t xml:space="preserve">В области положительного столба концентрация электронов и ионов приблизительно одинакова и очень велика, что обуславливает большую электропроводность положительного столба и незначительное падение в нем потенциала. Свечение положительного столба определяется свечением возбужденных молекул газа. Вблизи анода вновь наблюдается сравнительно резкое изменение потенциала, связанное с процессом генерации положительных ионов. В ряде случаев положительный столб распадается на отдельные светящиеся участки – страты, разделенные темными промежутками. </w:t>
      </w:r>
    </w:p>
    <w:p w14:paraId="201282FD" w14:textId="77777777" w:rsidR="00A35C63" w:rsidRPr="00A35C63" w:rsidRDefault="00A35C63" w:rsidP="003609FA">
      <w:pPr>
        <w:spacing w:line="360" w:lineRule="auto"/>
        <w:ind w:firstLine="708"/>
        <w:jc w:val="both"/>
      </w:pPr>
      <w:r w:rsidRPr="00A35C63">
        <w:t xml:space="preserve">Положительный столб не играет существенной роли в поддержании тлеющего разряда, поэтому при уменьшении расстояния между электродами трубки длина положительного столба </w:t>
      </w:r>
      <w:r w:rsidR="00745867" w:rsidRPr="00A35C63">
        <w:t>сокращается,</w:t>
      </w:r>
      <w:r w:rsidRPr="00A35C63">
        <w:t xml:space="preserve"> и он может исчезнуть совсем. Иначе обстоит дело с </w:t>
      </w:r>
      <w:r w:rsidRPr="00A35C63">
        <w:lastRenderedPageBreak/>
        <w:t>длиной катодного темного пространства, которая при сближении электродов не изменяется. Если электроды сблизились настолько, что расстояние между ними станет меньше длины катодного темного пространства, то тлеющий разряд в газе прекратится. Опыты показывают, что при прочих равных условиях длина d катодного темного пространства обратно пропорциональна давлению газа. Следовательно, при достаточно низких давлениях электроны, выбиваемые из катода положительными ионами, проходят через газ почти без столкновений с его молекулами, образуя электронные</w:t>
      </w:r>
      <w:r w:rsidR="00745867" w:rsidRPr="00A35C63">
        <w:t>,</w:t>
      </w:r>
      <w:r w:rsidRPr="00A35C63">
        <w:t xml:space="preserve"> или катодные лучи</w:t>
      </w:r>
      <w:r w:rsidR="00745867" w:rsidRPr="00A35C63">
        <w:t>.</w:t>
      </w:r>
      <w:r w:rsidRPr="00A35C63">
        <w:t xml:space="preserve"> </w:t>
      </w:r>
    </w:p>
    <w:p w14:paraId="0137F4FD" w14:textId="77777777" w:rsidR="00A35C63" w:rsidRPr="00A35C63" w:rsidRDefault="00A35C63" w:rsidP="003609FA">
      <w:pPr>
        <w:spacing w:line="360" w:lineRule="auto"/>
        <w:ind w:firstLine="708"/>
        <w:jc w:val="both"/>
      </w:pPr>
      <w:r w:rsidRPr="00A35C63">
        <w:t>Тлеющий разряд используется в газосветных трубках, лампах дневного света, стабилизаторах напряжения, для получения электронных и ионных пучков. Если в катоде сделать щель, то сквозь нее в пространство за катодом проходят узкие ионные пучки, часто называемые каналовыми лучами. Широко используется явление катодного распыления</w:t>
      </w:r>
      <w:r w:rsidR="00745867" w:rsidRPr="00A35C63">
        <w:t>,</w:t>
      </w:r>
      <w:r w:rsidRPr="00A35C63">
        <w:t xml:space="preserve"> т.е. разрушение поверхности катода под действием ударяющихся </w:t>
      </w:r>
      <w:r w:rsidR="00745867" w:rsidRPr="00A35C63">
        <w:t>об</w:t>
      </w:r>
      <w:r w:rsidRPr="00A35C63">
        <w:t xml:space="preserve"> него положительных ионов. Ультрамикроскопические осколки материала катода летят во все стороны по прямым линиям и покрывают тонким слоем поверхность тел (особенно диэлектриков), помещенных в трубку. Таким способом изготовляют зеркала для ряда приборов, наносят тонкий слой металла на селеновые фотоэлементы. </w:t>
      </w:r>
    </w:p>
    <w:p w14:paraId="5ABE2F8D" w14:textId="77777777" w:rsidR="003609FA" w:rsidRDefault="003609FA" w:rsidP="003609FA">
      <w:pPr>
        <w:spacing w:line="360" w:lineRule="auto"/>
        <w:ind w:firstLine="708"/>
        <w:jc w:val="both"/>
      </w:pPr>
    </w:p>
    <w:p w14:paraId="4D33236B" w14:textId="77777777" w:rsidR="00A35C63" w:rsidRPr="00E4254D" w:rsidRDefault="00E4254D" w:rsidP="00E4254D">
      <w:pPr>
        <w:spacing w:line="360" w:lineRule="auto"/>
        <w:jc w:val="center"/>
        <w:rPr>
          <w:sz w:val="28"/>
          <w:szCs w:val="28"/>
        </w:rPr>
      </w:pPr>
      <w:r w:rsidRPr="00E4254D">
        <w:rPr>
          <w:sz w:val="28"/>
          <w:szCs w:val="28"/>
        </w:rPr>
        <w:t>КОРОННЫЙ РАЗРЯД</w:t>
      </w:r>
      <w:r>
        <w:rPr>
          <w:sz w:val="28"/>
          <w:szCs w:val="28"/>
        </w:rPr>
        <w:t xml:space="preserve"> </w:t>
      </w:r>
    </w:p>
    <w:p w14:paraId="3DE29417" w14:textId="77777777" w:rsidR="00A35C63" w:rsidRPr="00A35C63" w:rsidRDefault="00A35C63" w:rsidP="00E4254D">
      <w:pPr>
        <w:spacing w:line="360" w:lineRule="auto"/>
        <w:ind w:firstLine="708"/>
        <w:jc w:val="both"/>
      </w:pPr>
      <w:r w:rsidRPr="00A35C63">
        <w:t xml:space="preserve">Коронный разряд возникает при нормальном давлении в газе, находящемся в сильно неоднородном электрическом поле (например, около остриев или проводов линий высокого напряжения). При коронном разряде ионизация газа и его свечение происходят лишь вблизи коронирующих электродов. В случае коронирования катода (отрицательная корона) электроны, вызывающие ударную ионизацию молекул газа, выбиваются из катода при бомбардировке его положительными ионами. Если коронируют анод (положительная корона), то рождение электронов происходит вследствие фотоионизации газа вблизи анода. Корона – вредное явление, сопровождающееся утечкой тока и потерей электрической энергии. Для уменьшения коронирования увеличивают радиус кривизны проводников, а их поверхность делают возможно более гладкой. При достаточно высоком напряжении между электродами коронный разряд переходит в искровой. </w:t>
      </w:r>
    </w:p>
    <w:p w14:paraId="3858167D" w14:textId="77777777" w:rsidR="00A35C63" w:rsidRPr="00A35C63" w:rsidRDefault="00A35C63" w:rsidP="00E4254D">
      <w:pPr>
        <w:spacing w:line="360" w:lineRule="auto"/>
        <w:ind w:firstLine="708"/>
        <w:jc w:val="both"/>
      </w:pPr>
      <w:r w:rsidRPr="00A35C63">
        <w:t>При повышенном напряжении коронный разряд на острие приобретает вид исходящих из острия и перемежающихся во времени светлых линий. Эти линии, имеющие ряд изломов и изгибов, образуют подобие кисти, вследствие чего такой разряд называют кистевым</w:t>
      </w:r>
      <w:r w:rsidR="00745867" w:rsidRPr="00A35C63">
        <w:t>.</w:t>
      </w:r>
      <w:r w:rsidRPr="00A35C63">
        <w:t xml:space="preserve"> </w:t>
      </w:r>
    </w:p>
    <w:p w14:paraId="266394F9" w14:textId="77777777" w:rsidR="00A35C63" w:rsidRPr="00A35C63" w:rsidRDefault="00A35C63" w:rsidP="00E4254D">
      <w:pPr>
        <w:spacing w:line="360" w:lineRule="auto"/>
        <w:ind w:firstLine="708"/>
        <w:jc w:val="both"/>
      </w:pPr>
      <w:r w:rsidRPr="00A35C63">
        <w:t xml:space="preserve">Заряженное грозовое облако индуцирует на поверхности Земли под собой электрические заряды противоположного знака. Особенно большой заряд скапливается на </w:t>
      </w:r>
      <w:r w:rsidRPr="00A35C63">
        <w:lastRenderedPageBreak/>
        <w:t xml:space="preserve">остриях. Поэтому перед грозой или во время грозы нередко на остриях и острых углах высоко поднятых предметов вспыхивают похожие на кисточки конусы света. С давних времен это свечение называют огнями святого Эльма. </w:t>
      </w:r>
    </w:p>
    <w:p w14:paraId="5556ECF2" w14:textId="77777777" w:rsidR="00A35C63" w:rsidRPr="00A35C63" w:rsidRDefault="00A35C63" w:rsidP="00E4254D">
      <w:pPr>
        <w:spacing w:line="360" w:lineRule="auto"/>
        <w:ind w:firstLine="708"/>
        <w:jc w:val="both"/>
      </w:pPr>
      <w:r w:rsidRPr="00A35C63">
        <w:t xml:space="preserve">Особенно часто свидетелями этого явления становятся альпинисты. Иногда даже не только металлические предметы, но и кончики волос на голове украшаются маленькими светящимися кисточками. </w:t>
      </w:r>
    </w:p>
    <w:p w14:paraId="02CCED9D" w14:textId="77777777" w:rsidR="00A35C63" w:rsidRPr="00A35C63" w:rsidRDefault="00A35C63" w:rsidP="00E4254D">
      <w:pPr>
        <w:spacing w:line="360" w:lineRule="auto"/>
        <w:ind w:firstLine="708"/>
        <w:jc w:val="both"/>
      </w:pPr>
      <w:r w:rsidRPr="00A35C63">
        <w:t xml:space="preserve">С коронным разрядом приходится считаться, имея дело с высоким напряжением. При наличии выступающих частей или очень тонких проводов может начаться коронный разряд. Это приводит к утечке электроэнергии. Чем выше напряжение высоковольтной линии, тем толще должны быть провода. </w:t>
      </w:r>
    </w:p>
    <w:p w14:paraId="0AC45084" w14:textId="77777777" w:rsidR="00A35C63" w:rsidRPr="00A35C63" w:rsidRDefault="00A35C63" w:rsidP="003609FA">
      <w:pPr>
        <w:spacing w:line="360" w:lineRule="auto"/>
        <w:jc w:val="both"/>
      </w:pPr>
    </w:p>
    <w:p w14:paraId="28519F70" w14:textId="77777777" w:rsidR="00A35C63" w:rsidRPr="00E4254D" w:rsidRDefault="00E4254D" w:rsidP="00E4254D">
      <w:pPr>
        <w:spacing w:line="360" w:lineRule="auto"/>
        <w:jc w:val="center"/>
        <w:rPr>
          <w:sz w:val="28"/>
          <w:szCs w:val="28"/>
        </w:rPr>
      </w:pPr>
      <w:r w:rsidRPr="00E4254D">
        <w:rPr>
          <w:sz w:val="28"/>
          <w:szCs w:val="28"/>
        </w:rPr>
        <w:t>ИСКРОВОЙ РАЗРЯД</w:t>
      </w:r>
    </w:p>
    <w:p w14:paraId="5E5E6118" w14:textId="77777777" w:rsidR="00A35C63" w:rsidRPr="00A35C63" w:rsidRDefault="00A35C63" w:rsidP="00E4254D">
      <w:pPr>
        <w:spacing w:line="360" w:lineRule="auto"/>
        <w:ind w:firstLine="708"/>
        <w:jc w:val="both"/>
      </w:pPr>
      <w:r w:rsidRPr="00A35C63">
        <w:t xml:space="preserve">Искровой разряд имеет вид ярких зигзагообразных разветвляющихся нитей-каналов, которые пронизывают разрядный промежуток и исчезают, сменяясь новыми. Исследования показали, что каналы искрового разряда начинают расти иногда от положительного электрода, иногда от отрицательного, а иногда и от какой-нибудь точки между электродами. Это объясняется тем, что ионизация ударом в случае искрового разряда происходит не по всему объему газа, а по отдельным каналам, проходящим в тех местах, в которых концентрация ионов случайно оказалась наибольшей. Искровой разряд сопровождается выделением большого количества теплоты, ярким свечением газа, треском или громом. Все эти явления вызываются электронными и ионными лавинами, которые возникают в искровых каналах и приводят к огромному увеличению давления, достигающему 10 7ё 10 8 Па, и повышению температуры до 10000 ° С. </w:t>
      </w:r>
    </w:p>
    <w:p w14:paraId="65BFC95E" w14:textId="77777777" w:rsidR="00A35C63" w:rsidRPr="00A35C63" w:rsidRDefault="00A35C63" w:rsidP="00E4254D">
      <w:pPr>
        <w:spacing w:line="360" w:lineRule="auto"/>
        <w:ind w:firstLine="708"/>
        <w:jc w:val="both"/>
      </w:pPr>
      <w:r w:rsidRPr="00A35C63">
        <w:t xml:space="preserve">Характерным примером искрового разряда является молния. Главный канал молнии имеет диаметр от 10 до </w:t>
      </w:r>
      <w:smartTag w:uri="urn:schemas-microsoft-com:office:smarttags" w:element="metricconverter">
        <w:smartTagPr>
          <w:attr w:name="ProductID" w:val="25 см"/>
        </w:smartTagPr>
        <w:r w:rsidRPr="00A35C63">
          <w:t>25 см</w:t>
        </w:r>
      </w:smartTag>
      <w:r w:rsidRPr="00A35C63">
        <w:t xml:space="preserve">., а длина молнии может достигать нескольких километров. Максимальная сила тока импульса молнии достигает десятков и сотен тысяч ампер. </w:t>
      </w:r>
    </w:p>
    <w:p w14:paraId="099D1609" w14:textId="77777777" w:rsidR="00A35C63" w:rsidRPr="00A35C63" w:rsidRDefault="00A35C63" w:rsidP="00E4254D">
      <w:pPr>
        <w:spacing w:line="360" w:lineRule="auto"/>
        <w:ind w:firstLine="708"/>
        <w:jc w:val="both"/>
      </w:pPr>
      <w:r w:rsidRPr="00A35C63">
        <w:t>При малой длине разрядного промежутка искровой разряд вызывает специфическое разрушение анода, называемое эрозией</w:t>
      </w:r>
      <w:r w:rsidR="00745867" w:rsidRPr="00A35C63">
        <w:t>.</w:t>
      </w:r>
      <w:r w:rsidRPr="00A35C63">
        <w:t xml:space="preserve"> Это явление было использовано в электроискровом методе резки, сверления и других видах точной обработки металла. </w:t>
      </w:r>
    </w:p>
    <w:p w14:paraId="6A63068C" w14:textId="77777777" w:rsidR="00A35C63" w:rsidRPr="00A35C63" w:rsidRDefault="00A35C63" w:rsidP="00E4254D">
      <w:pPr>
        <w:spacing w:line="360" w:lineRule="auto"/>
        <w:ind w:firstLine="708"/>
        <w:jc w:val="both"/>
      </w:pPr>
      <w:r w:rsidRPr="00A35C63">
        <w:t xml:space="preserve">Искровой промежуток применяется в качестве предохранителя от перенапряжения в электрических линиях передач (например, в телефонных линиях). Если вблизи линии проходит сильный кратковременный ток, то в проводах этой линии индуцируются напряжении и токи, которые могут разрушить электрическую установку и опасны для жизни людей. Во избежание этого используются специальные предохранители, состоящие из двух изогнутых электродов, один из которых присоединен к линии, а другой заземлен. Если </w:t>
      </w:r>
      <w:r w:rsidRPr="00A35C63">
        <w:lastRenderedPageBreak/>
        <w:t xml:space="preserve">потенциал линии относительно земли сильно возрастает, то между электродами возникает искровой разряд, который вместе с нагретым им воздухом поднимается вверх, удлиняется и обрывается. </w:t>
      </w:r>
    </w:p>
    <w:p w14:paraId="73FF1A4C" w14:textId="77777777" w:rsidR="00A35C63" w:rsidRPr="00A35C63" w:rsidRDefault="00A35C63" w:rsidP="00E4254D">
      <w:pPr>
        <w:spacing w:line="360" w:lineRule="auto"/>
        <w:ind w:firstLine="708"/>
        <w:jc w:val="both"/>
      </w:pPr>
      <w:r w:rsidRPr="00A35C63">
        <w:t>Наконец, электрическая искра применяется для измерения больших разностей потенциалов с помощью шарового разрядника</w:t>
      </w:r>
      <w:r w:rsidR="00745867" w:rsidRPr="00A35C63">
        <w:t>,</w:t>
      </w:r>
      <w:r w:rsidRPr="00A35C63">
        <w:t xml:space="preserve"> электродами которого служат два металлических шара с полированной поверхностью. Шары раздвигают, и на них подается измеряемая разность потенциалов. Затем шары сближают до тех пор, пока между ними не проскочит искра. Зная диаметр шаров, расстояние между ними, давление, температуру и влажность воздуха, находят разность потенциалов между шарами по специальным таблицам. Этим методом можно измерять с точностью до нескольких процентов разности потенциалов порядка десятков тысяч вольт. </w:t>
      </w:r>
    </w:p>
    <w:p w14:paraId="1CA0D5F7" w14:textId="77777777" w:rsidR="00A35C63" w:rsidRPr="00A35C63" w:rsidRDefault="00A35C63" w:rsidP="003609FA">
      <w:pPr>
        <w:spacing w:line="360" w:lineRule="auto"/>
        <w:jc w:val="both"/>
      </w:pPr>
    </w:p>
    <w:p w14:paraId="613D1E0D" w14:textId="77777777" w:rsidR="00A35C63" w:rsidRPr="00E4254D" w:rsidRDefault="00E4254D" w:rsidP="00E4254D">
      <w:pPr>
        <w:spacing w:line="360" w:lineRule="auto"/>
        <w:jc w:val="center"/>
        <w:rPr>
          <w:sz w:val="28"/>
          <w:szCs w:val="28"/>
        </w:rPr>
      </w:pPr>
      <w:r w:rsidRPr="00E4254D">
        <w:rPr>
          <w:sz w:val="28"/>
          <w:szCs w:val="28"/>
        </w:rPr>
        <w:t>ДУГОВОЙ РАЗРЯД</w:t>
      </w:r>
    </w:p>
    <w:p w14:paraId="00B6B0D8" w14:textId="77777777" w:rsidR="00A35C63" w:rsidRPr="00A35C63" w:rsidRDefault="00A35C63" w:rsidP="00E4254D">
      <w:pPr>
        <w:spacing w:line="360" w:lineRule="auto"/>
        <w:ind w:firstLine="708"/>
        <w:jc w:val="both"/>
      </w:pPr>
      <w:r w:rsidRPr="00A35C63">
        <w:t xml:space="preserve">Дуговой разряд был открыт В. В. Петровым в 1802 году. Этот разряд представляет собой одну из форм газового разряда, осуществляющуюся при большой плотности тока и сравнительно небольшом напряжении между электродами (порядка нескольких десятков вольт). Основной причиной дугового разряда является интенсивное испускание термоэлектронов раскаленным катодом. Эти электроны ускоряются электрическим полем и производят ударную ионизацию молекул газа, благодаря чему электрическое сопротивление газового промежутка между электродами сравнительно мало. Если уменьшить сопротивление внешней цепи, увеличить силу тока дугового разряда, то проводимость газового промежутка столь сильно возрастет, что напряжение между электродами уменьшается. Поэтому говорят, что дуговой разряд имеет падающую вольт - амперную характеристику. При атмосферном давлении температура катода достигает 3000 ° C. Электроны, бомбардируя анод, создают в нем углубление (кратер) и нагревают его. Температура кратера около 4000 ° С , а при больших давлениях воздуха достигает 6000-7000 ° С. Температура газа в канале дугового разряда достигает 5000-6000 ° С, поэтому в нем происходит интенсивная термоионизация. </w:t>
      </w:r>
    </w:p>
    <w:p w14:paraId="7BAAF2F5" w14:textId="77777777" w:rsidR="00A35C63" w:rsidRPr="00A35C63" w:rsidRDefault="00A35C63" w:rsidP="00E4254D">
      <w:pPr>
        <w:spacing w:line="360" w:lineRule="auto"/>
        <w:ind w:firstLine="708"/>
        <w:jc w:val="both"/>
      </w:pPr>
      <w:r w:rsidRPr="00A35C63">
        <w:t xml:space="preserve">В ряде случаев дуговой разряд наблюдается и при сравнительно низкой температуре катода (например, в ртутной дуговой лампе). </w:t>
      </w:r>
    </w:p>
    <w:p w14:paraId="68378C73" w14:textId="77777777" w:rsidR="00A35C63" w:rsidRPr="00A35C63" w:rsidRDefault="00A35C63" w:rsidP="00E4254D">
      <w:pPr>
        <w:spacing w:line="360" w:lineRule="auto"/>
        <w:ind w:firstLine="708"/>
        <w:jc w:val="both"/>
      </w:pPr>
      <w:r w:rsidRPr="00A35C63">
        <w:t xml:space="preserve">В 1876 году П. Н. Яблочков впервые использовал электрическую дугу как источник света. В “свече Яблочкова” угли были расположены параллельно и разделены изогнутой прослойкой, а их концы соединены проводящим “запальным мостиком”. Когда ток включался, запальный мостик </w:t>
      </w:r>
      <w:r w:rsidR="00745867" w:rsidRPr="00A35C63">
        <w:t>сгорал,</w:t>
      </w:r>
      <w:r w:rsidRPr="00A35C63">
        <w:t xml:space="preserve"> и между углями образовывалась электрическая дуга. По мере сгорания углей изолирующая прослойка испарялась. </w:t>
      </w:r>
    </w:p>
    <w:p w14:paraId="36140F4A" w14:textId="77777777" w:rsidR="00A35C63" w:rsidRPr="00A35C63" w:rsidRDefault="00A35C63" w:rsidP="003609FA">
      <w:pPr>
        <w:spacing w:line="360" w:lineRule="auto"/>
        <w:jc w:val="both"/>
      </w:pPr>
    </w:p>
    <w:p w14:paraId="3A9B58DC" w14:textId="77777777" w:rsidR="00A35C63" w:rsidRPr="00A35C63" w:rsidRDefault="00A35C63" w:rsidP="003609FA">
      <w:pPr>
        <w:spacing w:line="360" w:lineRule="auto"/>
        <w:jc w:val="both"/>
      </w:pPr>
      <w:r w:rsidRPr="00A35C63">
        <w:t xml:space="preserve">Дуговой разряд применяется как источник света и в наши дни, например в прожекторах и проекционных аппаратах. </w:t>
      </w:r>
    </w:p>
    <w:p w14:paraId="74ACB4A1" w14:textId="77777777" w:rsidR="00A35C63" w:rsidRPr="00A35C63" w:rsidRDefault="00A35C63" w:rsidP="00E4254D">
      <w:pPr>
        <w:spacing w:line="360" w:lineRule="auto"/>
        <w:ind w:firstLine="708"/>
        <w:jc w:val="both"/>
      </w:pPr>
      <w:r w:rsidRPr="00A35C63">
        <w:t xml:space="preserve">Высокая температура дугового разряда позволяет использовать его для устройства дуговой печи. В настоящее время дуговые печи, питаемые током очень большой силы, применяются в ряде областей промышленности: для выплавки стали, чугуна, ферросплавов, бронзы, получения карбида кальция, окиси азота и т.д. </w:t>
      </w:r>
    </w:p>
    <w:p w14:paraId="209A73FC" w14:textId="77777777" w:rsidR="00A35C63" w:rsidRPr="00A35C63" w:rsidRDefault="00A35C63" w:rsidP="00E4254D">
      <w:pPr>
        <w:spacing w:line="360" w:lineRule="auto"/>
        <w:ind w:firstLine="708"/>
        <w:jc w:val="both"/>
      </w:pPr>
      <w:r w:rsidRPr="00A35C63">
        <w:t xml:space="preserve">В 1882 году Н. Н. Бенардосом дуговой разряд впервые был использован для резки и сварки металла. Дуговой разряд нашел применение в ртутном выпрямителе, преобразующем переменный электрический ток в ток постоянного направления. </w:t>
      </w:r>
    </w:p>
    <w:p w14:paraId="606048D0" w14:textId="77777777" w:rsidR="00A35C63" w:rsidRPr="00A35C63" w:rsidRDefault="00A35C63" w:rsidP="003609FA">
      <w:pPr>
        <w:spacing w:line="360" w:lineRule="auto"/>
        <w:jc w:val="both"/>
      </w:pPr>
    </w:p>
    <w:p w14:paraId="68D62B3A" w14:textId="77777777" w:rsidR="00E4254D" w:rsidRDefault="00E4254D" w:rsidP="003609FA">
      <w:pPr>
        <w:spacing w:line="360" w:lineRule="auto"/>
        <w:jc w:val="both"/>
      </w:pPr>
    </w:p>
    <w:p w14:paraId="7B453DD6" w14:textId="77777777" w:rsidR="00E4254D" w:rsidRDefault="00E4254D" w:rsidP="003609FA">
      <w:pPr>
        <w:spacing w:line="360" w:lineRule="auto"/>
        <w:jc w:val="both"/>
      </w:pPr>
    </w:p>
    <w:p w14:paraId="2A623EEB" w14:textId="77777777" w:rsidR="00E4254D" w:rsidRDefault="00E4254D" w:rsidP="003609FA">
      <w:pPr>
        <w:spacing w:line="360" w:lineRule="auto"/>
        <w:jc w:val="both"/>
      </w:pPr>
    </w:p>
    <w:p w14:paraId="161480BC" w14:textId="77777777" w:rsidR="00E4254D" w:rsidRDefault="00E4254D" w:rsidP="003609FA">
      <w:pPr>
        <w:spacing w:line="360" w:lineRule="auto"/>
        <w:jc w:val="both"/>
      </w:pPr>
    </w:p>
    <w:p w14:paraId="2B9B6B17" w14:textId="77777777" w:rsidR="00E4254D" w:rsidRDefault="00E4254D" w:rsidP="003609FA">
      <w:pPr>
        <w:spacing w:line="360" w:lineRule="auto"/>
        <w:jc w:val="both"/>
      </w:pPr>
    </w:p>
    <w:p w14:paraId="04680D14" w14:textId="77777777" w:rsidR="00E4254D" w:rsidRDefault="00E4254D" w:rsidP="003609FA">
      <w:pPr>
        <w:spacing w:line="360" w:lineRule="auto"/>
        <w:jc w:val="both"/>
      </w:pPr>
    </w:p>
    <w:p w14:paraId="26CA62D4" w14:textId="77777777" w:rsidR="00E4254D" w:rsidRDefault="00E4254D" w:rsidP="003609FA">
      <w:pPr>
        <w:spacing w:line="360" w:lineRule="auto"/>
        <w:jc w:val="both"/>
      </w:pPr>
    </w:p>
    <w:p w14:paraId="3D3E1916" w14:textId="77777777" w:rsidR="00E4254D" w:rsidRDefault="00E4254D" w:rsidP="003609FA">
      <w:pPr>
        <w:spacing w:line="360" w:lineRule="auto"/>
        <w:jc w:val="both"/>
      </w:pPr>
    </w:p>
    <w:p w14:paraId="12553211" w14:textId="77777777" w:rsidR="00E4254D" w:rsidRDefault="00E4254D" w:rsidP="003609FA">
      <w:pPr>
        <w:spacing w:line="360" w:lineRule="auto"/>
        <w:jc w:val="both"/>
      </w:pPr>
    </w:p>
    <w:p w14:paraId="696E7E2E" w14:textId="77777777" w:rsidR="00E4254D" w:rsidRDefault="00E4254D" w:rsidP="003609FA">
      <w:pPr>
        <w:spacing w:line="360" w:lineRule="auto"/>
        <w:jc w:val="both"/>
      </w:pPr>
    </w:p>
    <w:p w14:paraId="4EEB99E7" w14:textId="77777777" w:rsidR="00E4254D" w:rsidRDefault="00E4254D" w:rsidP="003609FA">
      <w:pPr>
        <w:spacing w:line="360" w:lineRule="auto"/>
        <w:jc w:val="both"/>
      </w:pPr>
    </w:p>
    <w:p w14:paraId="3F7C2209" w14:textId="77777777" w:rsidR="00E4254D" w:rsidRDefault="00E4254D" w:rsidP="003609FA">
      <w:pPr>
        <w:spacing w:line="360" w:lineRule="auto"/>
        <w:jc w:val="both"/>
      </w:pPr>
    </w:p>
    <w:p w14:paraId="18329B6C" w14:textId="77777777" w:rsidR="00E4254D" w:rsidRDefault="00E4254D" w:rsidP="003609FA">
      <w:pPr>
        <w:spacing w:line="360" w:lineRule="auto"/>
        <w:jc w:val="both"/>
      </w:pPr>
    </w:p>
    <w:p w14:paraId="68814424" w14:textId="77777777" w:rsidR="00E4254D" w:rsidRDefault="00E4254D" w:rsidP="003609FA">
      <w:pPr>
        <w:spacing w:line="360" w:lineRule="auto"/>
        <w:jc w:val="both"/>
      </w:pPr>
    </w:p>
    <w:p w14:paraId="422004FA" w14:textId="77777777" w:rsidR="00E4254D" w:rsidRDefault="00E4254D" w:rsidP="003609FA">
      <w:pPr>
        <w:spacing w:line="360" w:lineRule="auto"/>
        <w:jc w:val="both"/>
      </w:pPr>
    </w:p>
    <w:p w14:paraId="616BB3E0" w14:textId="77777777" w:rsidR="00E4254D" w:rsidRDefault="00E4254D" w:rsidP="003609FA">
      <w:pPr>
        <w:spacing w:line="360" w:lineRule="auto"/>
        <w:jc w:val="both"/>
      </w:pPr>
    </w:p>
    <w:p w14:paraId="7BE07608" w14:textId="77777777" w:rsidR="00E4254D" w:rsidRDefault="00E4254D" w:rsidP="003609FA">
      <w:pPr>
        <w:spacing w:line="360" w:lineRule="auto"/>
        <w:jc w:val="both"/>
      </w:pPr>
    </w:p>
    <w:p w14:paraId="6D1D130E" w14:textId="77777777" w:rsidR="00E4254D" w:rsidRDefault="00E4254D" w:rsidP="003609FA">
      <w:pPr>
        <w:spacing w:line="360" w:lineRule="auto"/>
        <w:jc w:val="both"/>
      </w:pPr>
    </w:p>
    <w:p w14:paraId="0F70ED8F" w14:textId="77777777" w:rsidR="00E4254D" w:rsidRDefault="00E4254D" w:rsidP="003609FA">
      <w:pPr>
        <w:spacing w:line="360" w:lineRule="auto"/>
        <w:jc w:val="both"/>
      </w:pPr>
    </w:p>
    <w:p w14:paraId="7A5648F5" w14:textId="77777777" w:rsidR="00E4254D" w:rsidRDefault="00E4254D" w:rsidP="003609FA">
      <w:pPr>
        <w:spacing w:line="360" w:lineRule="auto"/>
        <w:jc w:val="both"/>
      </w:pPr>
    </w:p>
    <w:p w14:paraId="5B39E02E" w14:textId="77777777" w:rsidR="00E4254D" w:rsidRDefault="00E4254D" w:rsidP="003609FA">
      <w:pPr>
        <w:spacing w:line="360" w:lineRule="auto"/>
        <w:jc w:val="both"/>
      </w:pPr>
    </w:p>
    <w:p w14:paraId="565A243E" w14:textId="77777777" w:rsidR="00E4254D" w:rsidRDefault="00E4254D" w:rsidP="003609FA">
      <w:pPr>
        <w:spacing w:line="360" w:lineRule="auto"/>
        <w:jc w:val="both"/>
      </w:pPr>
    </w:p>
    <w:p w14:paraId="5B2D4F10" w14:textId="77777777" w:rsidR="00E4254D" w:rsidRDefault="00E4254D" w:rsidP="003609FA">
      <w:pPr>
        <w:spacing w:line="360" w:lineRule="auto"/>
        <w:jc w:val="both"/>
      </w:pPr>
    </w:p>
    <w:p w14:paraId="743F1245" w14:textId="77777777" w:rsidR="00E4254D" w:rsidRDefault="00E4254D" w:rsidP="003609FA">
      <w:pPr>
        <w:spacing w:line="360" w:lineRule="auto"/>
        <w:jc w:val="both"/>
      </w:pPr>
    </w:p>
    <w:p w14:paraId="32ACCBC4" w14:textId="77777777" w:rsidR="00A35C63" w:rsidRPr="00E4254D" w:rsidRDefault="00E4254D" w:rsidP="00E4254D">
      <w:pPr>
        <w:spacing w:line="360" w:lineRule="auto"/>
        <w:jc w:val="center"/>
        <w:rPr>
          <w:sz w:val="28"/>
          <w:szCs w:val="28"/>
        </w:rPr>
      </w:pPr>
      <w:r w:rsidRPr="00E4254D">
        <w:rPr>
          <w:sz w:val="28"/>
          <w:szCs w:val="28"/>
        </w:rPr>
        <w:lastRenderedPageBreak/>
        <w:t>ПЛАЗМА</w:t>
      </w:r>
    </w:p>
    <w:p w14:paraId="2A11EADB" w14:textId="77777777" w:rsidR="00A35C63" w:rsidRPr="00A35C63" w:rsidRDefault="00A35C63" w:rsidP="00E4254D">
      <w:pPr>
        <w:spacing w:line="360" w:lineRule="auto"/>
        <w:ind w:firstLine="708"/>
        <w:jc w:val="both"/>
      </w:pPr>
      <w:r w:rsidRPr="00A35C63">
        <w:t xml:space="preserve">Плазма – это частично или полностью ионизованный газ, в котором плотности положительных и отрицательных зарядов практически одинаковы. Таким образом, плазма в целом является электрически нейтральной системой. </w:t>
      </w:r>
    </w:p>
    <w:p w14:paraId="0C6BA66F" w14:textId="77777777" w:rsidR="00A35C63" w:rsidRPr="00A35C63" w:rsidRDefault="00A35C63" w:rsidP="00E4254D">
      <w:pPr>
        <w:spacing w:line="360" w:lineRule="auto"/>
        <w:ind w:firstLine="708"/>
        <w:jc w:val="both"/>
      </w:pPr>
      <w:r w:rsidRPr="00A35C63">
        <w:t xml:space="preserve">Количественной характеристикой плазмы является степень ионизации. Степенью ионизации плазмы a называют отношение объемной концентрации заряженных частиц к общей объемной концентрации частиц. В зависимости от степени ионизации плазма подразделяется на слабо ионизованную (a составляет доли процентов), частично ионизованную (a порядка нескольких процентов) и полностью ионизованную (a близка к 100%). Слабо ионизованной плазмой в природных условиях являются верхние слои атмосферы – ионосфера. Солнце, горячие звезды и некоторые межзвездные облака – это полностью ионизованная плазма, которая образуется при высокой температуре. </w:t>
      </w:r>
    </w:p>
    <w:p w14:paraId="18DC9FC2" w14:textId="77777777" w:rsidR="00A35C63" w:rsidRPr="00A35C63" w:rsidRDefault="00A35C63" w:rsidP="00E4254D">
      <w:pPr>
        <w:spacing w:line="360" w:lineRule="auto"/>
        <w:ind w:firstLine="708"/>
        <w:jc w:val="both"/>
      </w:pPr>
      <w:r w:rsidRPr="00A35C63">
        <w:t>Средние энергии различных типов частиц, составляющих плазму, могут значительно отличаться одна от другой. Поэтому плазму нельзя охарактеризовать одним значением температуры Т; различают электронную температуру Т е</w:t>
      </w:r>
      <w:r w:rsidR="00745867" w:rsidRPr="00A35C63">
        <w:t>,</w:t>
      </w:r>
      <w:r w:rsidRPr="00A35C63">
        <w:t xml:space="preserve"> ионную температуру Т i (или ионные температуры, если в плазме имеются ионы нескольких сортов) и температуру нейтральных атомов Тa (нейтральной компоненты). Подобная плазма называется неизотермической, в отличие от изотермической плазмы, в которой температуры всех компонентов одинаковы. </w:t>
      </w:r>
    </w:p>
    <w:p w14:paraId="62E98820" w14:textId="77777777" w:rsidR="00A35C63" w:rsidRPr="00A35C63" w:rsidRDefault="00A35C63" w:rsidP="00E4254D">
      <w:pPr>
        <w:spacing w:line="360" w:lineRule="auto"/>
        <w:ind w:firstLine="708"/>
        <w:jc w:val="both"/>
      </w:pPr>
      <w:r w:rsidRPr="00A35C63">
        <w:t>Плазма также разделяется на высокотемпе</w:t>
      </w:r>
      <w:r w:rsidR="00E4254D">
        <w:t>ратурную и низкотемпературную.</w:t>
      </w:r>
      <w:r w:rsidRPr="00A35C63">
        <w:t xml:space="preserve"> Это условное разделение связано с особой влажностью высокотемпературной плазмы в связи с проблемой осуществления управляемого термоядерного синтеза. </w:t>
      </w:r>
    </w:p>
    <w:p w14:paraId="34182BBC" w14:textId="77777777" w:rsidR="00A35C63" w:rsidRPr="00A35C63" w:rsidRDefault="00A35C63" w:rsidP="00E4254D">
      <w:pPr>
        <w:spacing w:line="360" w:lineRule="auto"/>
        <w:ind w:firstLine="708"/>
        <w:jc w:val="both"/>
      </w:pPr>
      <w:r w:rsidRPr="00A35C63">
        <w:t xml:space="preserve">Плазма обладает рядом специфических свойств, что позволяет рассматривать ее как особое четвертое состояние вещества. </w:t>
      </w:r>
    </w:p>
    <w:p w14:paraId="1E52ABA8" w14:textId="77777777" w:rsidR="00A35C63" w:rsidRPr="00A35C63" w:rsidRDefault="00A35C63" w:rsidP="00E4254D">
      <w:pPr>
        <w:spacing w:line="360" w:lineRule="auto"/>
        <w:ind w:firstLine="708"/>
        <w:jc w:val="both"/>
      </w:pPr>
      <w:r w:rsidRPr="00A35C63">
        <w:t xml:space="preserve">Из-за большой подвижности заряженный частицы плазмы легко перемещаются под действием электрических и магнитных полей. Поэтому любое нарушение электрической нейтральности отдельных областей плазмы, вызванное скоплением частиц одного знака заряда, быстро ликвидируется. Возникающие электрические поля перемещают заряженные частицы до тех пор, пока электрическая нейтральность не восстановится и электрическое поле не станет равным нулю. В отличие от нейтрального газа, между молекулами которого существуют короткодействующие силы, между заряженными частицами плазмы действуют кулоновские силы, сравнительно медленные убывающие с расстоянием. Каждая частица взаимодействует сразу с большим количеством окружающих частиц. Благодаря этому наряду с хаотическим тепловым движением частицы плазмы могут участвовать в разнообразных упорядоченных движениях. В плазме легко возбуждаются разного рода колебания и волны. </w:t>
      </w:r>
    </w:p>
    <w:p w14:paraId="64901622" w14:textId="77777777" w:rsidR="00A35C63" w:rsidRPr="00A35C63" w:rsidRDefault="00A35C63" w:rsidP="00E4254D">
      <w:pPr>
        <w:spacing w:line="360" w:lineRule="auto"/>
        <w:ind w:firstLine="708"/>
        <w:jc w:val="both"/>
      </w:pPr>
      <w:r w:rsidRPr="00A35C63">
        <w:lastRenderedPageBreak/>
        <w:t xml:space="preserve">Проводимость плазмы увеличивается по мере роста степени ионизации. При высокой температуре полностью ионизованная плазма по своей проводимости приближается к сверхпроводникам. </w:t>
      </w:r>
    </w:p>
    <w:p w14:paraId="06AE08D9" w14:textId="77777777" w:rsidR="00A35C63" w:rsidRPr="00A35C63" w:rsidRDefault="00A35C63" w:rsidP="00E4254D">
      <w:pPr>
        <w:spacing w:line="360" w:lineRule="auto"/>
        <w:ind w:firstLine="708"/>
        <w:jc w:val="both"/>
      </w:pPr>
      <w:r w:rsidRPr="00A35C63">
        <w:t xml:space="preserve">Низкотемпературная плазма применяется в газоразрядных источниках света – в светящихся трубках рекламных надписей, в лампах дневного света. Газоразрядную лампу используют во многих приборах, например, в газовых лазерах – квантовых источниках света. </w:t>
      </w:r>
    </w:p>
    <w:p w14:paraId="5D960EEC" w14:textId="77777777" w:rsidR="00A35C63" w:rsidRPr="00A35C63" w:rsidRDefault="00A35C63" w:rsidP="00E4254D">
      <w:pPr>
        <w:spacing w:line="360" w:lineRule="auto"/>
        <w:ind w:firstLine="708"/>
        <w:jc w:val="both"/>
      </w:pPr>
      <w:r w:rsidRPr="00A35C63">
        <w:t xml:space="preserve">Высокотемпературная плазма применяется в магнитогидродинамических генераторах. </w:t>
      </w:r>
    </w:p>
    <w:p w14:paraId="60C7665F" w14:textId="77777777" w:rsidR="00A35C63" w:rsidRPr="00A35C63" w:rsidRDefault="00A35C63" w:rsidP="00E4254D">
      <w:pPr>
        <w:spacing w:line="360" w:lineRule="auto"/>
        <w:ind w:firstLine="708"/>
        <w:jc w:val="both"/>
      </w:pPr>
      <w:r w:rsidRPr="00A35C63">
        <w:t xml:space="preserve">Недавно был создан новый прибор – плазмотрон. В плазмотроне создаются мощные струи плотной низкотемпературной плазмы, широко применяемые в различных областях техники: для резки и сварки металлов, бурения скважин в твердых породах и т.д. </w:t>
      </w:r>
    </w:p>
    <w:p w14:paraId="5CAF4744" w14:textId="77777777" w:rsidR="00A35C63" w:rsidRPr="00E4254D" w:rsidRDefault="00E4254D" w:rsidP="003609FA">
      <w:pPr>
        <w:spacing w:line="360" w:lineRule="auto"/>
        <w:jc w:val="both"/>
      </w:pPr>
      <w:r>
        <w:tab/>
      </w:r>
    </w:p>
    <w:p w14:paraId="4B4DE61A" w14:textId="77777777" w:rsidR="00A35C63" w:rsidRPr="00A35C63" w:rsidRDefault="00A35C63" w:rsidP="003609FA">
      <w:pPr>
        <w:spacing w:line="360" w:lineRule="auto"/>
        <w:jc w:val="both"/>
        <w:rPr>
          <w:lang w:val="en-US"/>
        </w:rPr>
      </w:pPr>
    </w:p>
    <w:p w14:paraId="06814A97" w14:textId="77777777" w:rsidR="00A35C63" w:rsidRPr="00A35C63" w:rsidRDefault="00A35C63" w:rsidP="003609FA">
      <w:pPr>
        <w:spacing w:line="360" w:lineRule="auto"/>
        <w:jc w:val="both"/>
        <w:rPr>
          <w:lang w:val="en-US"/>
        </w:rPr>
      </w:pPr>
    </w:p>
    <w:p w14:paraId="29173FD9" w14:textId="77777777" w:rsidR="00A35C63" w:rsidRPr="00A35C63" w:rsidRDefault="00A35C63" w:rsidP="003609FA">
      <w:pPr>
        <w:spacing w:line="360" w:lineRule="auto"/>
        <w:jc w:val="both"/>
        <w:rPr>
          <w:lang w:val="en-US"/>
        </w:rPr>
      </w:pPr>
    </w:p>
    <w:p w14:paraId="7BF93C1F" w14:textId="77777777" w:rsidR="00A35C63" w:rsidRPr="00A35C63" w:rsidRDefault="00A35C63" w:rsidP="003609FA">
      <w:pPr>
        <w:spacing w:line="360" w:lineRule="auto"/>
        <w:jc w:val="both"/>
        <w:rPr>
          <w:lang w:val="en-US"/>
        </w:rPr>
      </w:pPr>
    </w:p>
    <w:p w14:paraId="23847EBA" w14:textId="77777777" w:rsidR="00A35C63" w:rsidRPr="00A35C63" w:rsidRDefault="00A35C63" w:rsidP="003609FA">
      <w:pPr>
        <w:spacing w:line="360" w:lineRule="auto"/>
        <w:jc w:val="both"/>
        <w:rPr>
          <w:lang w:val="en-US"/>
        </w:rPr>
      </w:pPr>
    </w:p>
    <w:p w14:paraId="2CFE7D03" w14:textId="77777777" w:rsidR="00A35C63" w:rsidRPr="00A35C63" w:rsidRDefault="00A35C63" w:rsidP="003609FA">
      <w:pPr>
        <w:spacing w:line="360" w:lineRule="auto"/>
        <w:jc w:val="both"/>
        <w:rPr>
          <w:lang w:val="en-US"/>
        </w:rPr>
      </w:pPr>
    </w:p>
    <w:p w14:paraId="3A0EB4F5" w14:textId="77777777" w:rsidR="00A35C63" w:rsidRPr="00A35C63" w:rsidRDefault="00A35C63" w:rsidP="003609FA">
      <w:pPr>
        <w:spacing w:line="360" w:lineRule="auto"/>
        <w:jc w:val="both"/>
        <w:rPr>
          <w:lang w:val="en-US"/>
        </w:rPr>
      </w:pPr>
    </w:p>
    <w:p w14:paraId="6140DED0" w14:textId="77777777" w:rsidR="00A35C63" w:rsidRPr="00A35C63" w:rsidRDefault="00A35C63" w:rsidP="003609FA">
      <w:pPr>
        <w:spacing w:line="360" w:lineRule="auto"/>
        <w:jc w:val="both"/>
        <w:rPr>
          <w:lang w:val="en-US"/>
        </w:rPr>
      </w:pPr>
    </w:p>
    <w:p w14:paraId="10B0BA2A" w14:textId="77777777" w:rsidR="00A35C63" w:rsidRPr="00A35C63" w:rsidRDefault="00A35C63" w:rsidP="003609FA">
      <w:pPr>
        <w:spacing w:line="360" w:lineRule="auto"/>
        <w:jc w:val="both"/>
        <w:rPr>
          <w:lang w:val="en-US"/>
        </w:rPr>
      </w:pPr>
    </w:p>
    <w:p w14:paraId="66E2A69C" w14:textId="77777777" w:rsidR="00A35C63" w:rsidRPr="00A35C63" w:rsidRDefault="00A35C63" w:rsidP="003609FA">
      <w:pPr>
        <w:spacing w:line="360" w:lineRule="auto"/>
        <w:jc w:val="both"/>
        <w:rPr>
          <w:lang w:val="en-US"/>
        </w:rPr>
      </w:pPr>
    </w:p>
    <w:p w14:paraId="201EA835" w14:textId="77777777" w:rsidR="00A35C63" w:rsidRPr="00A35C63" w:rsidRDefault="00A35C63" w:rsidP="003609FA">
      <w:pPr>
        <w:spacing w:line="360" w:lineRule="auto"/>
        <w:jc w:val="both"/>
        <w:rPr>
          <w:lang w:val="en-US"/>
        </w:rPr>
      </w:pPr>
    </w:p>
    <w:p w14:paraId="5327C48E" w14:textId="77777777" w:rsidR="00A35C63" w:rsidRPr="00A35C63" w:rsidRDefault="00A35C63" w:rsidP="003609FA">
      <w:pPr>
        <w:spacing w:line="360" w:lineRule="auto"/>
        <w:jc w:val="both"/>
        <w:rPr>
          <w:lang w:val="en-US"/>
        </w:rPr>
      </w:pPr>
    </w:p>
    <w:p w14:paraId="37AC6A7B" w14:textId="77777777" w:rsidR="00A35C63" w:rsidRDefault="00A35C63" w:rsidP="003609FA">
      <w:pPr>
        <w:spacing w:line="360" w:lineRule="auto"/>
        <w:jc w:val="both"/>
      </w:pPr>
    </w:p>
    <w:p w14:paraId="6C7DC3ED" w14:textId="77777777" w:rsidR="00E4254D" w:rsidRDefault="00E4254D" w:rsidP="003609FA">
      <w:pPr>
        <w:spacing w:line="360" w:lineRule="auto"/>
        <w:jc w:val="both"/>
      </w:pPr>
    </w:p>
    <w:p w14:paraId="2FD253BC" w14:textId="77777777" w:rsidR="00E4254D" w:rsidRDefault="00E4254D" w:rsidP="003609FA">
      <w:pPr>
        <w:spacing w:line="360" w:lineRule="auto"/>
        <w:jc w:val="both"/>
      </w:pPr>
    </w:p>
    <w:p w14:paraId="32E317DB" w14:textId="77777777" w:rsidR="00E4254D" w:rsidRDefault="00E4254D" w:rsidP="003609FA">
      <w:pPr>
        <w:spacing w:line="360" w:lineRule="auto"/>
        <w:jc w:val="both"/>
      </w:pPr>
    </w:p>
    <w:p w14:paraId="4D170E1D" w14:textId="77777777" w:rsidR="00E4254D" w:rsidRDefault="00E4254D" w:rsidP="003609FA">
      <w:pPr>
        <w:spacing w:line="360" w:lineRule="auto"/>
        <w:jc w:val="both"/>
      </w:pPr>
    </w:p>
    <w:p w14:paraId="08855B69" w14:textId="77777777" w:rsidR="00E4254D" w:rsidRDefault="00E4254D" w:rsidP="003609FA">
      <w:pPr>
        <w:spacing w:line="360" w:lineRule="auto"/>
        <w:jc w:val="both"/>
      </w:pPr>
    </w:p>
    <w:p w14:paraId="7F107BB2" w14:textId="77777777" w:rsidR="00E4254D" w:rsidRDefault="00E4254D" w:rsidP="003609FA">
      <w:pPr>
        <w:spacing w:line="360" w:lineRule="auto"/>
        <w:jc w:val="both"/>
      </w:pPr>
    </w:p>
    <w:p w14:paraId="3666507A" w14:textId="77777777" w:rsidR="00E4254D" w:rsidRDefault="00E4254D" w:rsidP="003609FA">
      <w:pPr>
        <w:spacing w:line="360" w:lineRule="auto"/>
        <w:jc w:val="both"/>
      </w:pPr>
    </w:p>
    <w:p w14:paraId="0E2A390E" w14:textId="77777777" w:rsidR="00E4254D" w:rsidRDefault="00E4254D" w:rsidP="003609FA">
      <w:pPr>
        <w:spacing w:line="360" w:lineRule="auto"/>
        <w:jc w:val="both"/>
      </w:pPr>
    </w:p>
    <w:p w14:paraId="04DB94AC" w14:textId="77777777" w:rsidR="00E4254D" w:rsidRDefault="00E4254D" w:rsidP="003609FA">
      <w:pPr>
        <w:spacing w:line="360" w:lineRule="auto"/>
        <w:jc w:val="both"/>
      </w:pPr>
    </w:p>
    <w:p w14:paraId="76E34201" w14:textId="77777777" w:rsidR="00E4254D" w:rsidRDefault="00E4254D" w:rsidP="003609FA">
      <w:pPr>
        <w:spacing w:line="360" w:lineRule="auto"/>
        <w:jc w:val="both"/>
      </w:pPr>
    </w:p>
    <w:p w14:paraId="0768110F" w14:textId="77777777" w:rsidR="00E4254D" w:rsidRDefault="00E4254D" w:rsidP="003609FA">
      <w:pPr>
        <w:spacing w:line="360" w:lineRule="auto"/>
        <w:jc w:val="both"/>
      </w:pPr>
    </w:p>
    <w:p w14:paraId="3E63271E" w14:textId="77777777" w:rsidR="00A35C63" w:rsidRPr="00E4254D" w:rsidRDefault="00E4254D" w:rsidP="00E4254D">
      <w:pPr>
        <w:spacing w:line="360" w:lineRule="auto"/>
        <w:jc w:val="center"/>
        <w:rPr>
          <w:sz w:val="28"/>
          <w:szCs w:val="28"/>
        </w:rPr>
      </w:pPr>
      <w:r w:rsidRPr="00E4254D">
        <w:rPr>
          <w:sz w:val="28"/>
          <w:szCs w:val="28"/>
        </w:rPr>
        <w:lastRenderedPageBreak/>
        <w:t>СПИСОК ЛИТЕРАТУРЫ</w:t>
      </w:r>
    </w:p>
    <w:p w14:paraId="7CE08C5A" w14:textId="77777777" w:rsidR="00A35C63" w:rsidRPr="00A35C63" w:rsidRDefault="00A35C63" w:rsidP="003609FA">
      <w:pPr>
        <w:spacing w:line="360" w:lineRule="auto"/>
        <w:jc w:val="both"/>
      </w:pPr>
    </w:p>
    <w:p w14:paraId="4D754C76" w14:textId="77777777" w:rsidR="00A35C63" w:rsidRPr="00A35C63" w:rsidRDefault="00A35C63" w:rsidP="003609FA">
      <w:pPr>
        <w:spacing w:line="360" w:lineRule="auto"/>
        <w:jc w:val="both"/>
      </w:pPr>
      <w:r w:rsidRPr="00A35C63">
        <w:t xml:space="preserve">Курс физики “электричество и магнетизм” Стр. 264-285 </w:t>
      </w:r>
    </w:p>
    <w:p w14:paraId="280316C5" w14:textId="77777777" w:rsidR="00A35C63" w:rsidRPr="00A35C63" w:rsidRDefault="00A35C63" w:rsidP="003609FA">
      <w:pPr>
        <w:spacing w:line="360" w:lineRule="auto"/>
        <w:jc w:val="both"/>
      </w:pPr>
      <w:r w:rsidRPr="00A35C63">
        <w:t xml:space="preserve">Электричество С.Г. Калашников Москва 1977г. </w:t>
      </w:r>
    </w:p>
    <w:p w14:paraId="198D5D7C" w14:textId="77777777" w:rsidR="00A35C63" w:rsidRPr="00E4254D" w:rsidRDefault="00A35C63" w:rsidP="003609FA">
      <w:pPr>
        <w:spacing w:line="360" w:lineRule="auto"/>
        <w:jc w:val="both"/>
      </w:pPr>
      <w:r w:rsidRPr="00A35C63">
        <w:t xml:space="preserve">Лекции по эл. свойствам материалов. </w:t>
      </w:r>
      <w:r w:rsidRPr="00E4254D">
        <w:t xml:space="preserve">Издательство “Мир” 1991г. </w:t>
      </w:r>
    </w:p>
    <w:p w14:paraId="5F481052" w14:textId="77777777" w:rsidR="00A35C63" w:rsidRPr="00A35C63" w:rsidRDefault="00A35C63" w:rsidP="003609FA">
      <w:pPr>
        <w:spacing w:line="360" w:lineRule="auto"/>
        <w:jc w:val="both"/>
      </w:pPr>
      <w:r w:rsidRPr="00A35C63">
        <w:t xml:space="preserve">Электричество и человек </w:t>
      </w:r>
      <w:r w:rsidR="00745867" w:rsidRPr="00A35C63">
        <w:t>В.Е.</w:t>
      </w:r>
      <w:r w:rsidR="00745867">
        <w:t xml:space="preserve"> </w:t>
      </w:r>
      <w:r w:rsidR="00745867" w:rsidRPr="00A35C63">
        <w:t>Манойлов</w:t>
      </w:r>
      <w:r w:rsidRPr="00A35C63">
        <w:t>. 1988г. стр. 15</w:t>
      </w:r>
    </w:p>
    <w:p w14:paraId="6AA7156B" w14:textId="77777777" w:rsidR="00A35C63" w:rsidRPr="00A35C63" w:rsidRDefault="00A35C63" w:rsidP="003609FA">
      <w:pPr>
        <w:spacing w:line="360" w:lineRule="auto"/>
        <w:jc w:val="both"/>
      </w:pPr>
      <w:r w:rsidRPr="00A35C63">
        <w:t xml:space="preserve">  </w:t>
      </w:r>
    </w:p>
    <w:p w14:paraId="26ED9ED6" w14:textId="77777777" w:rsidR="00A35C63" w:rsidRPr="00A35C63" w:rsidRDefault="00A35C63" w:rsidP="003609FA">
      <w:pPr>
        <w:spacing w:line="360" w:lineRule="auto"/>
        <w:jc w:val="both"/>
      </w:pPr>
    </w:p>
    <w:sectPr w:rsidR="00A35C63" w:rsidRPr="00A35C63" w:rsidSect="00A35C6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63"/>
    <w:rsid w:val="00014264"/>
    <w:rsid w:val="001C365F"/>
    <w:rsid w:val="003609FA"/>
    <w:rsid w:val="005D6F57"/>
    <w:rsid w:val="006E6681"/>
    <w:rsid w:val="00745867"/>
    <w:rsid w:val="00A35C63"/>
    <w:rsid w:val="00AF7778"/>
    <w:rsid w:val="00E4254D"/>
    <w:rsid w:val="00FC196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2EA1132"/>
  <w15:chartTrackingRefBased/>
  <w15:docId w15:val="{411E1B3F-6A8A-4420-8120-7D37EB1B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4570</Words>
  <Characters>26053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Home</Company>
  <LinksUpToDate>false</LinksUpToDate>
  <CharactersWithSpaces>30562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Виталий</dc:creator>
  <cp:keywords/>
  <dc:description/>
  <cp:lastModifiedBy>Igor Trofimov</cp:lastModifiedBy>
  <cp:revision>2</cp:revision>
  <cp:lastPrinted>2007-04-13T07:00:00Z</cp:lastPrinted>
  <dcterms:created xsi:type="dcterms:W3CDTF">2025-09-16T07:44:00Z</dcterms:created>
  <dcterms:modified xsi:type="dcterms:W3CDTF">2025-09-16T07:44:00Z</dcterms:modified>
</cp:coreProperties>
</file>