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CAB0" w14:textId="77777777" w:rsidR="0063181C" w:rsidRPr="000B3D24" w:rsidRDefault="0063181C" w:rsidP="0063181C">
      <w:pPr>
        <w:jc w:val="center"/>
        <w:rPr>
          <w:b/>
          <w:sz w:val="32"/>
          <w:szCs w:val="32"/>
        </w:rPr>
      </w:pPr>
      <w:r w:rsidRPr="000B3D24">
        <w:rPr>
          <w:b/>
          <w:sz w:val="32"/>
          <w:szCs w:val="32"/>
        </w:rPr>
        <w:t>Введение</w:t>
      </w:r>
    </w:p>
    <w:p w14:paraId="61D77C4E" w14:textId="77777777" w:rsidR="0063181C" w:rsidRPr="000B3D24" w:rsidRDefault="0063181C" w:rsidP="0063181C">
      <w:pPr>
        <w:jc w:val="center"/>
        <w:rPr>
          <w:b/>
          <w:sz w:val="32"/>
          <w:szCs w:val="32"/>
        </w:rPr>
      </w:pPr>
    </w:p>
    <w:p w14:paraId="22C8A949" w14:textId="77777777" w:rsidR="00F850BA" w:rsidRPr="000B3D24" w:rsidRDefault="0063181C" w:rsidP="00F850BA">
      <w:pPr>
        <w:shd w:val="clear" w:color="auto" w:fill="FFFFFF"/>
        <w:autoSpaceDE w:val="0"/>
        <w:autoSpaceDN w:val="0"/>
        <w:adjustRightInd w:val="0"/>
        <w:rPr>
          <w:sz w:val="28"/>
          <w:szCs w:val="28"/>
        </w:rPr>
      </w:pPr>
      <w:r w:rsidRPr="000B3D24">
        <w:rPr>
          <w:i/>
          <w:sz w:val="28"/>
          <w:szCs w:val="28"/>
        </w:rPr>
        <w:t>ГИДРОДИНАМИКА</w:t>
      </w:r>
      <w:r w:rsidRPr="000B3D24">
        <w:rPr>
          <w:sz w:val="28"/>
          <w:szCs w:val="28"/>
        </w:rPr>
        <w:t xml:space="preserve"> (от </w:t>
      </w:r>
      <w:proofErr w:type="spellStart"/>
      <w:r w:rsidRPr="000B3D24">
        <w:rPr>
          <w:sz w:val="28"/>
          <w:szCs w:val="28"/>
        </w:rPr>
        <w:t>гидро</w:t>
      </w:r>
      <w:proofErr w:type="spellEnd"/>
      <w:r w:rsidRPr="000B3D24">
        <w:rPr>
          <w:sz w:val="28"/>
          <w:szCs w:val="28"/>
        </w:rPr>
        <w:t>... и динамика), раздел гидромеханики, изучает движение жидкостей и воздействие их на обтекаемые ими твердые тела. Теоретические методы гидродинамики основаны на решении точных или приближенных уравнений, описывающих физические явления в движущихся жидкости или газе. В экспериментальной гидродинамике возникающие задачи исследуются на моделях, обтекаемых жидкостью или газом, при этом должны соблюдаться условия подобия теории. Результаты гидродинамики используют при проектировании кораблей, самолетов, ракет и др.</w:t>
      </w:r>
    </w:p>
    <w:p w14:paraId="07130D0C" w14:textId="77777777" w:rsidR="00F850BA" w:rsidRPr="000B3D24" w:rsidRDefault="00F850BA" w:rsidP="00F850BA">
      <w:pPr>
        <w:shd w:val="clear" w:color="auto" w:fill="FFFFFF"/>
        <w:autoSpaceDE w:val="0"/>
        <w:autoSpaceDN w:val="0"/>
        <w:adjustRightInd w:val="0"/>
        <w:ind w:firstLine="708"/>
        <w:rPr>
          <w:sz w:val="28"/>
          <w:szCs w:val="28"/>
        </w:rPr>
      </w:pPr>
      <w:r w:rsidRPr="000B3D24">
        <w:rPr>
          <w:color w:val="000000"/>
          <w:sz w:val="28"/>
          <w:szCs w:val="28"/>
        </w:rPr>
        <w:t xml:space="preserve"> Гидродина</w:t>
      </w:r>
      <w:r w:rsidRPr="000B3D24">
        <w:rPr>
          <w:color w:val="000000"/>
          <w:sz w:val="28"/>
          <w:szCs w:val="28"/>
        </w:rPr>
        <w:softHyphen/>
        <w:t>мика представляет собой раздел механики сплошных сред, в кото</w:t>
      </w:r>
      <w:r w:rsidRPr="000B3D24">
        <w:rPr>
          <w:color w:val="000000"/>
          <w:sz w:val="28"/>
          <w:szCs w:val="28"/>
        </w:rPr>
        <w:softHyphen/>
        <w:t xml:space="preserve">ром изучается движение несжимаемых жидкостей и взаимодействие несжимаемых жидкостей с твердыми телами, — использует </w:t>
      </w:r>
      <w:r w:rsidRPr="000B3D24">
        <w:rPr>
          <w:iCs/>
          <w:color w:val="000000"/>
          <w:sz w:val="28"/>
          <w:szCs w:val="28"/>
        </w:rPr>
        <w:t>единый подход</w:t>
      </w:r>
      <w:r w:rsidRPr="000B3D24">
        <w:rPr>
          <w:i/>
          <w:iCs/>
          <w:color w:val="000000"/>
          <w:sz w:val="28"/>
          <w:szCs w:val="28"/>
        </w:rPr>
        <w:t xml:space="preserve"> </w:t>
      </w:r>
      <w:r w:rsidRPr="000B3D24">
        <w:rPr>
          <w:color w:val="000000"/>
          <w:sz w:val="28"/>
          <w:szCs w:val="28"/>
        </w:rPr>
        <w:t>к изучению жидкостей и газов.</w:t>
      </w:r>
    </w:p>
    <w:p w14:paraId="00E82954" w14:textId="77777777" w:rsidR="00F850BA" w:rsidRPr="000B3D24" w:rsidRDefault="00F850BA" w:rsidP="00F850BA">
      <w:pPr>
        <w:shd w:val="clear" w:color="auto" w:fill="FFFFFF"/>
        <w:autoSpaceDE w:val="0"/>
        <w:autoSpaceDN w:val="0"/>
        <w:adjustRightInd w:val="0"/>
        <w:ind w:firstLine="708"/>
        <w:rPr>
          <w:sz w:val="28"/>
          <w:szCs w:val="28"/>
        </w:rPr>
      </w:pPr>
      <w:r w:rsidRPr="000B3D24">
        <w:rPr>
          <w:color w:val="000000"/>
          <w:sz w:val="28"/>
          <w:szCs w:val="28"/>
        </w:rPr>
        <w:t>В механике с большой степенью точности жидкости и газы рассматриваются как сплошные, непрерывно распределенные в занятой ими части пространства. Плотность же газов от давления зависит существенно. Из опыта известно, что сжимаемостью жидкости и газа во многих задачах можно пренебречь и пользоваться единым поняти</w:t>
      </w:r>
      <w:r w:rsidRPr="000B3D24">
        <w:rPr>
          <w:color w:val="000000"/>
          <w:sz w:val="28"/>
          <w:szCs w:val="28"/>
        </w:rPr>
        <w:softHyphen/>
        <w:t xml:space="preserve">ем </w:t>
      </w:r>
      <w:r w:rsidRPr="000B3D24">
        <w:rPr>
          <w:bCs/>
          <w:i/>
          <w:color w:val="000000"/>
          <w:sz w:val="28"/>
          <w:szCs w:val="28"/>
        </w:rPr>
        <w:t>несжимаемой</w:t>
      </w:r>
      <w:r w:rsidRPr="000B3D24">
        <w:rPr>
          <w:b/>
          <w:bCs/>
          <w:color w:val="000000"/>
          <w:sz w:val="28"/>
          <w:szCs w:val="28"/>
        </w:rPr>
        <w:t xml:space="preserve"> </w:t>
      </w:r>
      <w:r w:rsidRPr="000B3D24">
        <w:rPr>
          <w:b/>
          <w:bCs/>
          <w:smallCaps/>
          <w:color w:val="000000"/>
          <w:sz w:val="28"/>
          <w:szCs w:val="28"/>
        </w:rPr>
        <w:t xml:space="preserve">жидкости </w:t>
      </w:r>
      <w:r w:rsidRPr="000B3D24">
        <w:rPr>
          <w:color w:val="000000"/>
          <w:sz w:val="28"/>
          <w:szCs w:val="28"/>
        </w:rPr>
        <w:t xml:space="preserve">— </w:t>
      </w:r>
      <w:r w:rsidRPr="000B3D24">
        <w:rPr>
          <w:smallCaps/>
          <w:color w:val="000000"/>
          <w:sz w:val="28"/>
          <w:szCs w:val="28"/>
        </w:rPr>
        <w:t xml:space="preserve">жидкости, </w:t>
      </w:r>
      <w:r w:rsidRPr="000B3D24">
        <w:rPr>
          <w:color w:val="000000"/>
          <w:sz w:val="28"/>
          <w:szCs w:val="28"/>
        </w:rPr>
        <w:t>плотность которой всюду одинакова и не изменяется со временем.</w:t>
      </w:r>
    </w:p>
    <w:p w14:paraId="6586362F" w14:textId="77777777" w:rsidR="00F850BA" w:rsidRPr="000B3D24" w:rsidRDefault="00F850BA" w:rsidP="00F850BA">
      <w:pPr>
        <w:shd w:val="clear" w:color="auto" w:fill="FFFFFF"/>
        <w:autoSpaceDE w:val="0"/>
        <w:autoSpaceDN w:val="0"/>
        <w:adjustRightInd w:val="0"/>
        <w:ind w:firstLine="708"/>
        <w:rPr>
          <w:sz w:val="28"/>
          <w:szCs w:val="28"/>
        </w:rPr>
      </w:pPr>
      <w:r w:rsidRPr="000B3D24">
        <w:rPr>
          <w:color w:val="000000"/>
          <w:sz w:val="28"/>
          <w:szCs w:val="28"/>
        </w:rPr>
        <w:t xml:space="preserve">Если в покоящуюся жидкость поместить тонкую пластинку, то части жидкости, находящиеся по разные стороны от нее, будут действовать на каждый ее элемент </w:t>
      </w:r>
      <w:r w:rsidR="00791E20" w:rsidRPr="000B3D24">
        <w:rPr>
          <w:i/>
          <w:iCs/>
          <w:color w:val="000000"/>
          <w:sz w:val="28"/>
          <w:szCs w:val="28"/>
        </w:rPr>
        <w:t>∆</w:t>
      </w:r>
      <w:r w:rsidRPr="000B3D24">
        <w:rPr>
          <w:i/>
          <w:iCs/>
          <w:color w:val="000000"/>
          <w:sz w:val="28"/>
          <w:szCs w:val="28"/>
          <w:lang w:val="en-US"/>
        </w:rPr>
        <w:t>S</w:t>
      </w:r>
      <w:r w:rsidRPr="000B3D24">
        <w:rPr>
          <w:i/>
          <w:iCs/>
          <w:color w:val="000000"/>
          <w:sz w:val="28"/>
          <w:szCs w:val="28"/>
        </w:rPr>
        <w:t xml:space="preserve"> </w:t>
      </w:r>
      <w:r w:rsidRPr="000B3D24">
        <w:rPr>
          <w:color w:val="000000"/>
          <w:sz w:val="28"/>
          <w:szCs w:val="28"/>
        </w:rPr>
        <w:t xml:space="preserve">с силами </w:t>
      </w:r>
      <w:r w:rsidR="00791E20" w:rsidRPr="000B3D24">
        <w:rPr>
          <w:color w:val="000000"/>
          <w:sz w:val="28"/>
          <w:szCs w:val="28"/>
        </w:rPr>
        <w:t>∆</w:t>
      </w:r>
      <w:r w:rsidRPr="000B3D24">
        <w:rPr>
          <w:color w:val="000000"/>
          <w:sz w:val="28"/>
          <w:szCs w:val="28"/>
          <w:lang w:val="en-US"/>
        </w:rPr>
        <w:t>F</w:t>
      </w:r>
      <w:r w:rsidRPr="000B3D24">
        <w:rPr>
          <w:color w:val="000000"/>
          <w:sz w:val="28"/>
          <w:szCs w:val="28"/>
        </w:rPr>
        <w:t xml:space="preserve">, которые независимо от того, как пластинка ориентирована, будут равны по модулю и направлены перпендикулярно площадке </w:t>
      </w:r>
      <w:r w:rsidR="00791E20" w:rsidRPr="000B3D24">
        <w:rPr>
          <w:color w:val="000000"/>
          <w:sz w:val="28"/>
          <w:szCs w:val="28"/>
        </w:rPr>
        <w:t>∆</w:t>
      </w:r>
      <w:r w:rsidRPr="000B3D24">
        <w:rPr>
          <w:color w:val="000000"/>
          <w:sz w:val="28"/>
          <w:szCs w:val="28"/>
          <w:lang w:val="en-US"/>
        </w:rPr>
        <w:t>S</w:t>
      </w:r>
      <w:r w:rsidRPr="000B3D24">
        <w:rPr>
          <w:color w:val="000000"/>
          <w:sz w:val="28"/>
          <w:szCs w:val="28"/>
        </w:rPr>
        <w:t>, так как наличие касательных сил привело бы частицы жи</w:t>
      </w:r>
      <w:r w:rsidR="00791E20" w:rsidRPr="000B3D24">
        <w:rPr>
          <w:color w:val="000000"/>
          <w:sz w:val="28"/>
          <w:szCs w:val="28"/>
        </w:rPr>
        <w:t>дкости в движение</w:t>
      </w:r>
      <w:r w:rsidRPr="000B3D24">
        <w:rPr>
          <w:color w:val="000000"/>
          <w:sz w:val="28"/>
          <w:szCs w:val="28"/>
        </w:rPr>
        <w:t>.</w:t>
      </w:r>
    </w:p>
    <w:p w14:paraId="68D98B87" w14:textId="77777777" w:rsidR="00F850BA" w:rsidRPr="000B3D24" w:rsidRDefault="00F850BA" w:rsidP="00F850BA">
      <w:pPr>
        <w:shd w:val="clear" w:color="auto" w:fill="FFFFFF"/>
        <w:autoSpaceDE w:val="0"/>
        <w:autoSpaceDN w:val="0"/>
        <w:adjustRightInd w:val="0"/>
        <w:ind w:firstLine="708"/>
        <w:rPr>
          <w:color w:val="000000"/>
          <w:sz w:val="28"/>
          <w:szCs w:val="28"/>
        </w:rPr>
      </w:pPr>
      <w:r w:rsidRPr="000B3D24">
        <w:rPr>
          <w:color w:val="000000"/>
          <w:sz w:val="28"/>
          <w:szCs w:val="28"/>
        </w:rPr>
        <w:t xml:space="preserve">Физическая величина, определяемая нормальной силой, действующей со стороны жидкости на единицу площади, называется </w:t>
      </w:r>
      <w:r w:rsidRPr="000B3D24">
        <w:rPr>
          <w:bCs/>
          <w:i/>
          <w:color w:val="000000"/>
          <w:sz w:val="28"/>
          <w:szCs w:val="28"/>
        </w:rPr>
        <w:t>давлением</w:t>
      </w:r>
      <w:r w:rsidRPr="000B3D24">
        <w:rPr>
          <w:b/>
          <w:bCs/>
          <w:color w:val="000000"/>
          <w:sz w:val="28"/>
          <w:szCs w:val="28"/>
        </w:rPr>
        <w:t xml:space="preserve"> </w:t>
      </w:r>
      <w:proofErr w:type="spellStart"/>
      <w:r w:rsidRPr="000B3D24">
        <w:rPr>
          <w:i/>
          <w:iCs/>
          <w:color w:val="000000"/>
          <w:sz w:val="28"/>
          <w:szCs w:val="28"/>
        </w:rPr>
        <w:t>р</w:t>
      </w:r>
      <w:proofErr w:type="spellEnd"/>
      <w:r w:rsidRPr="000B3D24">
        <w:rPr>
          <w:i/>
          <w:iCs/>
          <w:color w:val="000000"/>
          <w:sz w:val="28"/>
          <w:szCs w:val="28"/>
        </w:rPr>
        <w:t xml:space="preserve"> </w:t>
      </w:r>
      <w:r w:rsidRPr="000B3D24">
        <w:rPr>
          <w:color w:val="000000"/>
          <w:sz w:val="28"/>
          <w:szCs w:val="28"/>
        </w:rPr>
        <w:t>жидкости:</w:t>
      </w:r>
      <w:r w:rsidRPr="000B3D24">
        <w:rPr>
          <w:color w:val="000000"/>
          <w:sz w:val="28"/>
          <w:szCs w:val="28"/>
        </w:rPr>
        <w:tab/>
      </w:r>
    </w:p>
    <w:p w14:paraId="7CCAB945" w14:textId="77777777" w:rsidR="00F850BA" w:rsidRPr="000B3D24" w:rsidRDefault="00F850BA" w:rsidP="00F850BA">
      <w:pPr>
        <w:shd w:val="clear" w:color="auto" w:fill="FFFFFF"/>
        <w:autoSpaceDE w:val="0"/>
        <w:autoSpaceDN w:val="0"/>
        <w:adjustRightInd w:val="0"/>
        <w:ind w:firstLine="708"/>
        <w:jc w:val="center"/>
        <w:rPr>
          <w:sz w:val="28"/>
          <w:szCs w:val="28"/>
        </w:rPr>
      </w:pPr>
    </w:p>
    <w:p w14:paraId="0832763E" w14:textId="77777777" w:rsidR="00F850BA" w:rsidRPr="000B3D24" w:rsidRDefault="00F850BA" w:rsidP="00F850BA">
      <w:pPr>
        <w:shd w:val="clear" w:color="auto" w:fill="FFFFFF"/>
        <w:autoSpaceDE w:val="0"/>
        <w:autoSpaceDN w:val="0"/>
        <w:adjustRightInd w:val="0"/>
        <w:jc w:val="center"/>
        <w:rPr>
          <w:iCs/>
          <w:color w:val="000000"/>
          <w:sz w:val="28"/>
          <w:szCs w:val="28"/>
        </w:rPr>
      </w:pPr>
      <w:r w:rsidRPr="000B3D24">
        <w:rPr>
          <w:iCs/>
          <w:color w:val="000000"/>
          <w:sz w:val="28"/>
          <w:szCs w:val="28"/>
          <w:lang w:val="en-US"/>
        </w:rPr>
        <w:t>P</w:t>
      </w:r>
      <w:r w:rsidRPr="000B3D24">
        <w:rPr>
          <w:iCs/>
          <w:color w:val="000000"/>
          <w:sz w:val="28"/>
          <w:szCs w:val="28"/>
        </w:rPr>
        <w:t xml:space="preserve"> </w:t>
      </w:r>
      <w:r w:rsidRPr="000B3D24">
        <w:rPr>
          <w:color w:val="000000"/>
          <w:sz w:val="28"/>
          <w:szCs w:val="28"/>
        </w:rPr>
        <w:t xml:space="preserve">= </w:t>
      </w:r>
      <w:r w:rsidRPr="000B3D24">
        <w:rPr>
          <w:iCs/>
          <w:color w:val="000000"/>
          <w:sz w:val="28"/>
          <w:szCs w:val="28"/>
        </w:rPr>
        <w:t>∆</w:t>
      </w:r>
      <w:r w:rsidRPr="000B3D24">
        <w:rPr>
          <w:iCs/>
          <w:color w:val="000000"/>
          <w:sz w:val="28"/>
          <w:szCs w:val="28"/>
          <w:lang w:val="en-US"/>
        </w:rPr>
        <w:t>F</w:t>
      </w:r>
      <w:r w:rsidRPr="000B3D24">
        <w:rPr>
          <w:iCs/>
          <w:color w:val="000000"/>
          <w:sz w:val="28"/>
          <w:szCs w:val="28"/>
        </w:rPr>
        <w:t>/∆</w:t>
      </w:r>
      <w:r w:rsidRPr="000B3D24">
        <w:rPr>
          <w:iCs/>
          <w:color w:val="000000"/>
          <w:sz w:val="28"/>
          <w:szCs w:val="28"/>
          <w:lang w:val="en-US"/>
        </w:rPr>
        <w:t>S</w:t>
      </w:r>
      <w:r w:rsidRPr="000B3D24">
        <w:rPr>
          <w:iCs/>
          <w:color w:val="000000"/>
          <w:sz w:val="28"/>
          <w:szCs w:val="28"/>
        </w:rPr>
        <w:t>.</w:t>
      </w:r>
    </w:p>
    <w:p w14:paraId="12EEEAD7" w14:textId="77777777" w:rsidR="00F850BA" w:rsidRPr="000B3D24" w:rsidRDefault="00F850BA" w:rsidP="00F850BA">
      <w:pPr>
        <w:shd w:val="clear" w:color="auto" w:fill="FFFFFF"/>
        <w:autoSpaceDE w:val="0"/>
        <w:autoSpaceDN w:val="0"/>
        <w:adjustRightInd w:val="0"/>
        <w:rPr>
          <w:sz w:val="28"/>
          <w:szCs w:val="28"/>
        </w:rPr>
      </w:pPr>
    </w:p>
    <w:p w14:paraId="72B3E410" w14:textId="77777777" w:rsidR="00F850BA" w:rsidRPr="000B3D24" w:rsidRDefault="00F850BA" w:rsidP="00F850BA">
      <w:pPr>
        <w:shd w:val="clear" w:color="auto" w:fill="FFFFFF"/>
        <w:autoSpaceDE w:val="0"/>
        <w:autoSpaceDN w:val="0"/>
        <w:adjustRightInd w:val="0"/>
        <w:rPr>
          <w:sz w:val="28"/>
          <w:szCs w:val="28"/>
        </w:rPr>
      </w:pPr>
      <w:r w:rsidRPr="000B3D24">
        <w:rPr>
          <w:color w:val="000000"/>
          <w:sz w:val="28"/>
          <w:szCs w:val="28"/>
        </w:rPr>
        <w:t xml:space="preserve">Единица давления — </w:t>
      </w:r>
      <w:r w:rsidRPr="000B3D24">
        <w:rPr>
          <w:bCs/>
          <w:i/>
          <w:color w:val="000000"/>
          <w:sz w:val="28"/>
          <w:szCs w:val="28"/>
        </w:rPr>
        <w:t>паскаль</w:t>
      </w:r>
      <w:r w:rsidRPr="000B3D24">
        <w:rPr>
          <w:b/>
          <w:bCs/>
          <w:color w:val="000000"/>
          <w:sz w:val="28"/>
          <w:szCs w:val="28"/>
        </w:rPr>
        <w:t xml:space="preserve"> </w:t>
      </w:r>
      <w:r w:rsidRPr="000B3D24">
        <w:rPr>
          <w:color w:val="000000"/>
          <w:sz w:val="28"/>
          <w:szCs w:val="28"/>
        </w:rPr>
        <w:t xml:space="preserve">(Па): 1 Па равен давлению, создаваемому силой 1 Н, равномерно распределенной по нормальной к ней поверхности площадью </w:t>
      </w:r>
      <w:smartTag w:uri="urn:schemas-microsoft-com:office:smarttags" w:element="metricconverter">
        <w:smartTagPr>
          <w:attr w:name="ProductID" w:val="1 м2"/>
        </w:smartTagPr>
        <w:r w:rsidRPr="000B3D24">
          <w:rPr>
            <w:color w:val="000000"/>
            <w:sz w:val="28"/>
            <w:szCs w:val="28"/>
          </w:rPr>
          <w:t>1 м</w:t>
        </w:r>
        <w:r w:rsidRPr="000B3D24">
          <w:rPr>
            <w:color w:val="000000"/>
            <w:sz w:val="28"/>
            <w:szCs w:val="28"/>
            <w:vertAlign w:val="superscript"/>
          </w:rPr>
          <w:t>2</w:t>
        </w:r>
      </w:smartTag>
      <w:r w:rsidRPr="000B3D24">
        <w:rPr>
          <w:color w:val="000000"/>
          <w:sz w:val="28"/>
          <w:szCs w:val="28"/>
          <w:vertAlign w:val="superscript"/>
        </w:rPr>
        <w:t xml:space="preserve"> </w:t>
      </w:r>
      <w:r w:rsidRPr="000B3D24">
        <w:rPr>
          <w:color w:val="000000"/>
          <w:sz w:val="28"/>
          <w:szCs w:val="28"/>
        </w:rPr>
        <w:t>(1 Па=1 Н/м</w:t>
      </w:r>
      <w:r w:rsidRPr="000B3D24">
        <w:rPr>
          <w:color w:val="000000"/>
          <w:sz w:val="28"/>
          <w:szCs w:val="28"/>
          <w:vertAlign w:val="superscript"/>
        </w:rPr>
        <w:t>2</w:t>
      </w:r>
      <w:r w:rsidRPr="000B3D24">
        <w:rPr>
          <w:color w:val="000000"/>
          <w:sz w:val="28"/>
          <w:szCs w:val="28"/>
        </w:rPr>
        <w:t>).</w:t>
      </w:r>
    </w:p>
    <w:p w14:paraId="7A412F39" w14:textId="77777777" w:rsidR="0063181C" w:rsidRPr="000B3D24" w:rsidRDefault="00F850BA" w:rsidP="00F850BA">
      <w:pPr>
        <w:shd w:val="clear" w:color="auto" w:fill="FFFFFF"/>
        <w:autoSpaceDE w:val="0"/>
        <w:autoSpaceDN w:val="0"/>
        <w:adjustRightInd w:val="0"/>
        <w:ind w:firstLine="708"/>
        <w:rPr>
          <w:sz w:val="28"/>
          <w:szCs w:val="28"/>
        </w:rPr>
      </w:pPr>
      <w:r w:rsidRPr="000B3D24">
        <w:rPr>
          <w:color w:val="000000"/>
          <w:sz w:val="28"/>
          <w:szCs w:val="28"/>
        </w:rPr>
        <w:t>Давление при равновесии жидкостей (газов) подчиняется закону Паскаля*: давле</w:t>
      </w:r>
      <w:r w:rsidRPr="000B3D24">
        <w:rPr>
          <w:color w:val="000000"/>
          <w:sz w:val="28"/>
          <w:szCs w:val="28"/>
        </w:rPr>
        <w:softHyphen/>
        <w:t>ние в любом месте покоящейся жидкости одинаково по всем направлениям, при</w:t>
      </w:r>
      <w:r w:rsidRPr="000B3D24">
        <w:rPr>
          <w:color w:val="000000"/>
          <w:sz w:val="28"/>
          <w:szCs w:val="28"/>
        </w:rPr>
        <w:softHyphen/>
        <w:t>чем давление одинаково передается по всему объему, занятому покоящейся жидкос</w:t>
      </w:r>
      <w:r w:rsidRPr="000B3D24">
        <w:rPr>
          <w:color w:val="000000"/>
          <w:sz w:val="28"/>
          <w:szCs w:val="28"/>
        </w:rPr>
        <w:softHyphen/>
        <w:t>тью.</w:t>
      </w:r>
    </w:p>
    <w:p w14:paraId="31BD8FD3" w14:textId="77777777" w:rsidR="0063181C" w:rsidRPr="000B3D24" w:rsidRDefault="0063181C" w:rsidP="0063181C">
      <w:pPr>
        <w:autoSpaceDE w:val="0"/>
        <w:autoSpaceDN w:val="0"/>
        <w:adjustRightInd w:val="0"/>
        <w:spacing w:before="120" w:line="320" w:lineRule="exact"/>
        <w:ind w:left="284"/>
        <w:rPr>
          <w:sz w:val="28"/>
          <w:szCs w:val="28"/>
        </w:rPr>
      </w:pPr>
    </w:p>
    <w:p w14:paraId="50435DB4" w14:textId="77777777" w:rsidR="0063181C" w:rsidRPr="000B3D24" w:rsidRDefault="0063181C" w:rsidP="0063181C">
      <w:pPr>
        <w:jc w:val="center"/>
        <w:rPr>
          <w:b/>
          <w:sz w:val="28"/>
          <w:szCs w:val="28"/>
        </w:rPr>
      </w:pPr>
    </w:p>
    <w:p w14:paraId="436EAA3E" w14:textId="77777777" w:rsidR="000B3D24" w:rsidRDefault="000B3D24" w:rsidP="00413153">
      <w:pPr>
        <w:rPr>
          <w:b/>
          <w:sz w:val="28"/>
          <w:szCs w:val="28"/>
        </w:rPr>
      </w:pPr>
    </w:p>
    <w:p w14:paraId="0785DCED" w14:textId="77777777" w:rsidR="00413153" w:rsidRPr="000B3D24" w:rsidRDefault="000B3D24" w:rsidP="00413153">
      <w:pPr>
        <w:rPr>
          <w:b/>
          <w:sz w:val="32"/>
          <w:szCs w:val="32"/>
        </w:rPr>
      </w:pPr>
      <w:r>
        <w:rPr>
          <w:b/>
          <w:sz w:val="32"/>
          <w:szCs w:val="32"/>
        </w:rPr>
        <w:lastRenderedPageBreak/>
        <w:t xml:space="preserve">1. </w:t>
      </w:r>
      <w:r w:rsidR="005F71FC" w:rsidRPr="000B3D24">
        <w:rPr>
          <w:b/>
          <w:sz w:val="32"/>
          <w:szCs w:val="32"/>
        </w:rPr>
        <w:t xml:space="preserve">Коэффициент вязкости. Течение </w:t>
      </w:r>
      <w:r w:rsidR="006563B6" w:rsidRPr="000B3D24">
        <w:rPr>
          <w:b/>
          <w:sz w:val="32"/>
          <w:szCs w:val="32"/>
        </w:rPr>
        <w:t>по трубе</w:t>
      </w:r>
      <w:r w:rsidR="00413153" w:rsidRPr="000B3D24">
        <w:rPr>
          <w:b/>
          <w:sz w:val="32"/>
          <w:szCs w:val="32"/>
        </w:rPr>
        <w:t xml:space="preserve"> </w:t>
      </w:r>
    </w:p>
    <w:p w14:paraId="35791FC1" w14:textId="77777777" w:rsidR="004A4198" w:rsidRPr="000B3D24" w:rsidRDefault="004A4198" w:rsidP="004A4198">
      <w:pPr>
        <w:shd w:val="clear" w:color="auto" w:fill="FFFFFF"/>
        <w:autoSpaceDE w:val="0"/>
        <w:autoSpaceDN w:val="0"/>
        <w:adjustRightInd w:val="0"/>
        <w:rPr>
          <w:b/>
          <w:sz w:val="28"/>
          <w:szCs w:val="28"/>
        </w:rPr>
      </w:pPr>
    </w:p>
    <w:p w14:paraId="02C3F6AD" w14:textId="77777777" w:rsidR="005F71FC" w:rsidRPr="000B3D24" w:rsidRDefault="005F71FC" w:rsidP="004A4198">
      <w:pPr>
        <w:shd w:val="clear" w:color="auto" w:fill="FFFFFF"/>
        <w:autoSpaceDE w:val="0"/>
        <w:autoSpaceDN w:val="0"/>
        <w:adjustRightInd w:val="0"/>
        <w:rPr>
          <w:b/>
          <w:bCs/>
          <w:color w:val="000000"/>
          <w:sz w:val="28"/>
          <w:szCs w:val="28"/>
        </w:rPr>
      </w:pPr>
    </w:p>
    <w:p w14:paraId="32DAE9DE" w14:textId="77777777" w:rsidR="004A4198" w:rsidRPr="000B3D24" w:rsidRDefault="004A4198" w:rsidP="004A4198">
      <w:pPr>
        <w:shd w:val="clear" w:color="auto" w:fill="FFFFFF"/>
        <w:autoSpaceDE w:val="0"/>
        <w:autoSpaceDN w:val="0"/>
        <w:adjustRightInd w:val="0"/>
        <w:rPr>
          <w:sz w:val="28"/>
          <w:szCs w:val="28"/>
        </w:rPr>
      </w:pPr>
      <w:r w:rsidRPr="000B3D24">
        <w:rPr>
          <w:bCs/>
          <w:i/>
          <w:color w:val="000000"/>
          <w:sz w:val="28"/>
          <w:szCs w:val="28"/>
        </w:rPr>
        <w:t>Вязкость (внутреннее трение)</w:t>
      </w:r>
      <w:r w:rsidRPr="000B3D24">
        <w:rPr>
          <w:b/>
          <w:bCs/>
          <w:color w:val="000000"/>
          <w:sz w:val="28"/>
          <w:szCs w:val="28"/>
        </w:rPr>
        <w:t xml:space="preserve"> </w:t>
      </w:r>
      <w:r w:rsidRPr="000B3D24">
        <w:rPr>
          <w:color w:val="000000"/>
          <w:sz w:val="28"/>
          <w:szCs w:val="28"/>
        </w:rPr>
        <w:t>— это свойство реальных жидкостей оказывать сопротив</w:t>
      </w:r>
      <w:r w:rsidRPr="000B3D24">
        <w:rPr>
          <w:color w:val="000000"/>
          <w:sz w:val="28"/>
          <w:szCs w:val="28"/>
        </w:rPr>
        <w:softHyphen/>
        <w:t>ление перемещению одной части жидкости относительно другой. При перемещении одних слоев реальной жидкости относительно других возникают силы внутреннего трения, направленные по касательной к поверхности слоев. Действие этих сил проявля</w:t>
      </w:r>
      <w:r w:rsidRPr="000B3D24">
        <w:rPr>
          <w:color w:val="000000"/>
          <w:sz w:val="28"/>
          <w:szCs w:val="28"/>
        </w:rPr>
        <w:softHyphen/>
        <w:t>ется в том, что со стороны слоя, движущегося быстрее, на слой, движущийся медлен</w:t>
      </w:r>
      <w:r w:rsidRPr="000B3D24">
        <w:rPr>
          <w:color w:val="000000"/>
          <w:sz w:val="28"/>
          <w:szCs w:val="28"/>
        </w:rPr>
        <w:softHyphen/>
        <w:t>нее, действует ускоряющая сила. Со стороны же слоя, движущегося медленнее, на слой, движущийся быстрее, действует тормозящая сила.</w:t>
      </w:r>
    </w:p>
    <w:p w14:paraId="134ACB23" w14:textId="77777777" w:rsidR="00D526D3" w:rsidRPr="000B3D24" w:rsidRDefault="00D526D3" w:rsidP="00D526D3">
      <w:pPr>
        <w:shd w:val="clear" w:color="auto" w:fill="FFFFFF"/>
        <w:autoSpaceDE w:val="0"/>
        <w:autoSpaceDN w:val="0"/>
        <w:adjustRightInd w:val="0"/>
        <w:ind w:firstLine="708"/>
        <w:rPr>
          <w:sz w:val="28"/>
          <w:szCs w:val="28"/>
        </w:rPr>
      </w:pPr>
      <w:r w:rsidRPr="000B3D24">
        <w:rPr>
          <w:color w:val="000000"/>
          <w:sz w:val="28"/>
          <w:szCs w:val="28"/>
        </w:rPr>
        <w:t>Идеальная жидкость, т. е. жидкость без трения, является аб</w:t>
      </w:r>
      <w:r w:rsidRPr="000B3D24">
        <w:rPr>
          <w:color w:val="000000"/>
          <w:sz w:val="28"/>
          <w:szCs w:val="28"/>
        </w:rPr>
        <w:softHyphen/>
        <w:t>стракцией. Всем реальным жидкостям и газам в большей или мень</w:t>
      </w:r>
      <w:r w:rsidRPr="000B3D24">
        <w:rPr>
          <w:color w:val="000000"/>
          <w:sz w:val="28"/>
          <w:szCs w:val="28"/>
        </w:rPr>
        <w:softHyphen/>
        <w:t>шей степени присуща вязкость или внутреннее трение. Вязкость проявляется в том, что возникшее в жидкости или газе движение после прекращения действия причин, его вызвавших, постепенно прекращается.</w:t>
      </w:r>
    </w:p>
    <w:p w14:paraId="375FADE5" w14:textId="77777777" w:rsidR="00D526D3" w:rsidRPr="000B3D24" w:rsidRDefault="00D526D3" w:rsidP="00D526D3">
      <w:pPr>
        <w:shd w:val="clear" w:color="auto" w:fill="FFFFFF"/>
        <w:autoSpaceDE w:val="0"/>
        <w:autoSpaceDN w:val="0"/>
        <w:adjustRightInd w:val="0"/>
        <w:ind w:firstLine="708"/>
        <w:rPr>
          <w:sz w:val="28"/>
          <w:szCs w:val="28"/>
        </w:rPr>
      </w:pPr>
      <w:r w:rsidRPr="000B3D24">
        <w:rPr>
          <w:color w:val="000000"/>
          <w:sz w:val="28"/>
          <w:szCs w:val="28"/>
        </w:rPr>
        <w:t xml:space="preserve">Для выяснения закономерностей, которым подчиняются силы внутреннего трения, рассмотрим следующий опыт. В жидкость погружены две параллельные друг другу пластины, линейные размеры которых значительно превосходят расстояние между ними </w:t>
      </w:r>
      <w:r w:rsidRPr="000B3D24">
        <w:rPr>
          <w:i/>
          <w:iCs/>
          <w:color w:val="000000"/>
          <w:sz w:val="28"/>
          <w:szCs w:val="28"/>
          <w:lang w:val="en-US"/>
        </w:rPr>
        <w:t>d</w:t>
      </w:r>
      <w:r w:rsidRPr="000B3D24">
        <w:rPr>
          <w:i/>
          <w:iCs/>
          <w:color w:val="000000"/>
          <w:sz w:val="28"/>
          <w:szCs w:val="28"/>
        </w:rPr>
        <w:t xml:space="preserve">. </w:t>
      </w:r>
      <w:r w:rsidRPr="000B3D24">
        <w:rPr>
          <w:color w:val="000000"/>
          <w:sz w:val="28"/>
          <w:szCs w:val="28"/>
        </w:rPr>
        <w:t>Нижняя пластина удерживается на месте, верхняя приводится в движение относительно нижней с некоторой скоро</w:t>
      </w:r>
      <w:r w:rsidRPr="000B3D24">
        <w:rPr>
          <w:color w:val="000000"/>
          <w:sz w:val="28"/>
          <w:szCs w:val="28"/>
        </w:rPr>
        <w:softHyphen/>
        <w:t xml:space="preserve">стью </w:t>
      </w:r>
      <w:r w:rsidRPr="000B3D24">
        <w:rPr>
          <w:i/>
          <w:iCs/>
          <w:color w:val="000000"/>
          <w:sz w:val="28"/>
          <w:szCs w:val="28"/>
          <w:lang w:val="en-US"/>
        </w:rPr>
        <w:t>v</w:t>
      </w:r>
      <w:r w:rsidRPr="000B3D24">
        <w:rPr>
          <w:i/>
          <w:iCs/>
          <w:color w:val="000000"/>
          <w:sz w:val="28"/>
          <w:szCs w:val="28"/>
          <w:vertAlign w:val="subscript"/>
        </w:rPr>
        <w:t>0</w:t>
      </w:r>
      <w:r w:rsidRPr="000B3D24">
        <w:rPr>
          <w:i/>
          <w:iCs/>
          <w:color w:val="000000"/>
          <w:sz w:val="28"/>
          <w:szCs w:val="28"/>
        </w:rPr>
        <w:t xml:space="preserve">. </w:t>
      </w:r>
      <w:r w:rsidRPr="000B3D24">
        <w:rPr>
          <w:color w:val="000000"/>
          <w:sz w:val="28"/>
          <w:szCs w:val="28"/>
        </w:rPr>
        <w:t xml:space="preserve">Опыт дает, что для перемещения верхней пластины с постоянной скоростью </w:t>
      </w:r>
      <w:r w:rsidRPr="000B3D24">
        <w:rPr>
          <w:i/>
          <w:iCs/>
          <w:color w:val="000000"/>
          <w:sz w:val="28"/>
          <w:szCs w:val="28"/>
          <w:lang w:val="en-US"/>
        </w:rPr>
        <w:t>v</w:t>
      </w:r>
      <w:r w:rsidRPr="000B3D24">
        <w:rPr>
          <w:i/>
          <w:iCs/>
          <w:color w:val="000000"/>
          <w:sz w:val="28"/>
          <w:szCs w:val="28"/>
          <w:vertAlign w:val="subscript"/>
        </w:rPr>
        <w:t>0</w:t>
      </w:r>
      <w:r w:rsidRPr="000B3D24">
        <w:rPr>
          <w:i/>
          <w:iCs/>
          <w:color w:val="000000"/>
          <w:sz w:val="28"/>
          <w:szCs w:val="28"/>
        </w:rPr>
        <w:t xml:space="preserve"> </w:t>
      </w:r>
      <w:r w:rsidRPr="000B3D24">
        <w:rPr>
          <w:color w:val="000000"/>
          <w:sz w:val="28"/>
          <w:szCs w:val="28"/>
        </w:rPr>
        <w:t xml:space="preserve">необходимо действовать на нее с вполне определенной постоянной по величине силой </w:t>
      </w:r>
      <w:r w:rsidRPr="000B3D24">
        <w:rPr>
          <w:color w:val="000000"/>
          <w:sz w:val="28"/>
          <w:szCs w:val="28"/>
          <w:lang w:val="en-US"/>
        </w:rPr>
        <w:t>F</w:t>
      </w:r>
      <w:r w:rsidRPr="000B3D24">
        <w:rPr>
          <w:color w:val="000000"/>
          <w:sz w:val="28"/>
          <w:szCs w:val="28"/>
        </w:rPr>
        <w:t>. Раз пластина не получает ускорения, значит, действие этой силы уравновешивается равной ей по величине противоположно направленной силой, кото</w:t>
      </w:r>
      <w:r w:rsidRPr="000B3D24">
        <w:rPr>
          <w:color w:val="000000"/>
          <w:sz w:val="28"/>
          <w:szCs w:val="28"/>
        </w:rPr>
        <w:softHyphen/>
        <w:t xml:space="preserve">рая, очевидно, есть сила трения, действующая на пластину при ее движении в жидкости. Обозначим ее </w:t>
      </w:r>
      <w:r w:rsidRPr="000B3D24">
        <w:rPr>
          <w:color w:val="000000"/>
          <w:sz w:val="28"/>
          <w:szCs w:val="28"/>
          <w:lang w:val="en-US"/>
        </w:rPr>
        <w:t>F</w:t>
      </w:r>
      <w:r w:rsidRPr="000B3D24">
        <w:rPr>
          <w:color w:val="000000"/>
          <w:sz w:val="28"/>
          <w:szCs w:val="28"/>
          <w:vertAlign w:val="subscript"/>
        </w:rPr>
        <w:t>тр</w:t>
      </w:r>
      <w:r w:rsidRPr="000B3D24">
        <w:rPr>
          <w:color w:val="000000"/>
          <w:sz w:val="28"/>
          <w:szCs w:val="28"/>
        </w:rPr>
        <w:t>.</w:t>
      </w:r>
    </w:p>
    <w:p w14:paraId="6C9EFC29" w14:textId="77777777" w:rsidR="00D526D3" w:rsidRPr="000B3D24" w:rsidRDefault="00D526D3" w:rsidP="00D526D3">
      <w:pPr>
        <w:shd w:val="clear" w:color="auto" w:fill="FFFFFF"/>
        <w:autoSpaceDE w:val="0"/>
        <w:autoSpaceDN w:val="0"/>
        <w:adjustRightInd w:val="0"/>
        <w:ind w:firstLine="708"/>
        <w:rPr>
          <w:sz w:val="28"/>
          <w:szCs w:val="28"/>
        </w:rPr>
      </w:pPr>
      <w:r w:rsidRPr="000B3D24">
        <w:rPr>
          <w:color w:val="000000"/>
          <w:sz w:val="28"/>
          <w:szCs w:val="28"/>
        </w:rPr>
        <w:t xml:space="preserve">Варьируя скорость пластины </w:t>
      </w:r>
      <w:r w:rsidRPr="000B3D24">
        <w:rPr>
          <w:i/>
          <w:iCs/>
          <w:color w:val="000000"/>
          <w:sz w:val="28"/>
          <w:szCs w:val="28"/>
          <w:lang w:val="en-US"/>
        </w:rPr>
        <w:t>v</w:t>
      </w:r>
      <w:r w:rsidRPr="000B3D24">
        <w:rPr>
          <w:i/>
          <w:iCs/>
          <w:color w:val="000000"/>
          <w:sz w:val="28"/>
          <w:szCs w:val="28"/>
          <w:vertAlign w:val="subscript"/>
        </w:rPr>
        <w:t>0</w:t>
      </w:r>
      <w:r w:rsidRPr="000B3D24">
        <w:rPr>
          <w:i/>
          <w:iCs/>
          <w:color w:val="000000"/>
          <w:sz w:val="28"/>
          <w:szCs w:val="28"/>
        </w:rPr>
        <w:t xml:space="preserve">, </w:t>
      </w:r>
      <w:r w:rsidRPr="000B3D24">
        <w:rPr>
          <w:color w:val="000000"/>
          <w:sz w:val="28"/>
          <w:szCs w:val="28"/>
        </w:rPr>
        <w:t xml:space="preserve">площадь пластин </w:t>
      </w:r>
      <w:r w:rsidRPr="000B3D24">
        <w:rPr>
          <w:color w:val="000000"/>
          <w:sz w:val="28"/>
          <w:szCs w:val="28"/>
          <w:lang w:val="en-US"/>
        </w:rPr>
        <w:t>S</w:t>
      </w:r>
      <w:r w:rsidRPr="000B3D24">
        <w:rPr>
          <w:color w:val="000000"/>
          <w:sz w:val="28"/>
          <w:szCs w:val="28"/>
        </w:rPr>
        <w:t xml:space="preserve"> и расстоя</w:t>
      </w:r>
      <w:r w:rsidRPr="000B3D24">
        <w:rPr>
          <w:color w:val="000000"/>
          <w:sz w:val="28"/>
          <w:szCs w:val="28"/>
        </w:rPr>
        <w:softHyphen/>
        <w:t xml:space="preserve">ние между ними </w:t>
      </w:r>
      <w:r w:rsidRPr="000B3D24">
        <w:rPr>
          <w:i/>
          <w:iCs/>
          <w:color w:val="000000"/>
          <w:sz w:val="28"/>
          <w:szCs w:val="28"/>
          <w:lang w:val="en-US"/>
        </w:rPr>
        <w:t>d</w:t>
      </w:r>
      <w:r w:rsidRPr="000B3D24">
        <w:rPr>
          <w:i/>
          <w:iCs/>
          <w:color w:val="000000"/>
          <w:sz w:val="28"/>
          <w:szCs w:val="28"/>
        </w:rPr>
        <w:t xml:space="preserve">, </w:t>
      </w:r>
      <w:r w:rsidRPr="000B3D24">
        <w:rPr>
          <w:color w:val="000000"/>
          <w:sz w:val="28"/>
          <w:szCs w:val="28"/>
        </w:rPr>
        <w:t>можно получить, что</w:t>
      </w:r>
    </w:p>
    <w:p w14:paraId="2A3CA629" w14:textId="77777777" w:rsidR="00D526D3" w:rsidRPr="000B3D24" w:rsidRDefault="00D526D3" w:rsidP="00D526D3">
      <w:pPr>
        <w:shd w:val="clear" w:color="auto" w:fill="FFFFFF"/>
        <w:autoSpaceDE w:val="0"/>
        <w:autoSpaceDN w:val="0"/>
        <w:adjustRightInd w:val="0"/>
        <w:rPr>
          <w:sz w:val="28"/>
          <w:szCs w:val="28"/>
        </w:rPr>
      </w:pPr>
    </w:p>
    <w:p w14:paraId="73BF30B5" w14:textId="77777777" w:rsidR="00D526D3" w:rsidRPr="000B3D24" w:rsidRDefault="00D526D3" w:rsidP="00D526D3">
      <w:pPr>
        <w:shd w:val="clear" w:color="auto" w:fill="FFFFFF"/>
        <w:autoSpaceDE w:val="0"/>
        <w:autoSpaceDN w:val="0"/>
        <w:adjustRightInd w:val="0"/>
        <w:jc w:val="center"/>
        <w:rPr>
          <w:sz w:val="28"/>
          <w:szCs w:val="28"/>
        </w:rPr>
      </w:pPr>
      <w:r w:rsidRPr="000B3D24">
        <w:rPr>
          <w:position w:val="-24"/>
          <w:sz w:val="28"/>
          <w:szCs w:val="28"/>
        </w:rPr>
        <w:object w:dxaOrig="1400" w:dyaOrig="639" w14:anchorId="35FF8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32.25pt" o:ole="">
            <v:imagedata r:id="rId5" o:title=""/>
          </v:shape>
          <o:OLEObject Type="Embed" ProgID="Equation.3" ShapeID="_x0000_i1025" DrawAspect="Content" ObjectID="_1819096446" r:id="rId6"/>
        </w:object>
      </w:r>
      <w:r w:rsidRPr="000B3D24">
        <w:rPr>
          <w:sz w:val="28"/>
          <w:szCs w:val="28"/>
        </w:rPr>
        <w:t xml:space="preserve">                                             (1)</w:t>
      </w:r>
    </w:p>
    <w:p w14:paraId="08BC8A57" w14:textId="77777777" w:rsidR="00D526D3" w:rsidRPr="000B3D24" w:rsidRDefault="00D526D3" w:rsidP="00D526D3">
      <w:pPr>
        <w:shd w:val="clear" w:color="auto" w:fill="FFFFFF"/>
        <w:autoSpaceDE w:val="0"/>
        <w:autoSpaceDN w:val="0"/>
        <w:adjustRightInd w:val="0"/>
        <w:rPr>
          <w:color w:val="000000"/>
          <w:sz w:val="28"/>
          <w:szCs w:val="28"/>
        </w:rPr>
      </w:pPr>
    </w:p>
    <w:p w14:paraId="4413E560" w14:textId="77777777" w:rsidR="004A4198" w:rsidRPr="000B3D24" w:rsidRDefault="00D526D3" w:rsidP="00D526D3">
      <w:pPr>
        <w:shd w:val="clear" w:color="auto" w:fill="FFFFFF"/>
        <w:autoSpaceDE w:val="0"/>
        <w:autoSpaceDN w:val="0"/>
        <w:adjustRightInd w:val="0"/>
        <w:rPr>
          <w:b/>
          <w:sz w:val="28"/>
          <w:szCs w:val="28"/>
        </w:rPr>
      </w:pPr>
      <w:r w:rsidRPr="000B3D24">
        <w:rPr>
          <w:color w:val="000000"/>
          <w:sz w:val="28"/>
          <w:szCs w:val="28"/>
        </w:rPr>
        <w:t>где</w:t>
      </w:r>
      <w:r w:rsidRPr="000B3D24">
        <w:rPr>
          <w:i/>
          <w:iCs/>
          <w:color w:val="000000"/>
          <w:sz w:val="28"/>
          <w:szCs w:val="28"/>
        </w:rPr>
        <w:t xml:space="preserve">  </w:t>
      </w:r>
      <w:r w:rsidR="005F71FC" w:rsidRPr="000B3D24">
        <w:rPr>
          <w:i/>
          <w:iCs/>
          <w:color w:val="000000"/>
          <w:position w:val="-10"/>
          <w:sz w:val="28"/>
          <w:szCs w:val="28"/>
        </w:rPr>
        <w:object w:dxaOrig="200" w:dyaOrig="260" w14:anchorId="26D38ECF">
          <v:shape id="_x0000_i1026" type="#_x0000_t75" style="width:9.75pt;height:12.75pt" o:ole="">
            <v:imagedata r:id="rId7" o:title=""/>
          </v:shape>
          <o:OLEObject Type="Embed" ProgID="Equation.3" ShapeID="_x0000_i1026" DrawAspect="Content" ObjectID="_1819096447" r:id="rId8"/>
        </w:object>
      </w:r>
      <w:r w:rsidRPr="000B3D24">
        <w:rPr>
          <w:i/>
          <w:iCs/>
          <w:color w:val="000000"/>
          <w:sz w:val="28"/>
          <w:szCs w:val="28"/>
        </w:rPr>
        <w:t xml:space="preserve"> </w:t>
      </w:r>
      <w:r w:rsidRPr="000B3D24">
        <w:rPr>
          <w:color w:val="000000"/>
          <w:sz w:val="28"/>
          <w:szCs w:val="28"/>
        </w:rPr>
        <w:t>— коэффициент пропорциональности, зависящий от природы и состояния (например, температуры) жидкости и называемый коэффицие</w:t>
      </w:r>
      <w:r w:rsidR="005F71FC" w:rsidRPr="000B3D24">
        <w:rPr>
          <w:color w:val="000000"/>
          <w:sz w:val="28"/>
          <w:szCs w:val="28"/>
        </w:rPr>
        <w:t>нтом внутреннего трения или ко</w:t>
      </w:r>
      <w:r w:rsidRPr="000B3D24">
        <w:rPr>
          <w:color w:val="000000"/>
          <w:sz w:val="28"/>
          <w:szCs w:val="28"/>
        </w:rPr>
        <w:t>эффициентом вязкости, или просто вязкостью жид</w:t>
      </w:r>
      <w:r w:rsidRPr="000B3D24">
        <w:rPr>
          <w:color w:val="000000"/>
          <w:sz w:val="28"/>
          <w:szCs w:val="28"/>
        </w:rPr>
        <w:softHyphen/>
        <w:t>кости (газа).</w:t>
      </w:r>
    </w:p>
    <w:p w14:paraId="4A536F70" w14:textId="77777777" w:rsidR="004A4198" w:rsidRPr="000B3D24" w:rsidRDefault="004A4198">
      <w:pPr>
        <w:rPr>
          <w:b/>
          <w:sz w:val="28"/>
          <w:szCs w:val="28"/>
        </w:rPr>
      </w:pPr>
    </w:p>
    <w:p w14:paraId="7DE6F42D" w14:textId="77777777" w:rsidR="004A4198" w:rsidRPr="000B3D24" w:rsidRDefault="004A4198">
      <w:pPr>
        <w:rPr>
          <w:b/>
          <w:sz w:val="28"/>
          <w:szCs w:val="28"/>
        </w:rPr>
      </w:pPr>
    </w:p>
    <w:p w14:paraId="2032500C" w14:textId="77777777" w:rsidR="006563B6" w:rsidRPr="000B3D24" w:rsidRDefault="006563B6" w:rsidP="006563B6">
      <w:pPr>
        <w:shd w:val="clear" w:color="auto" w:fill="FFFFFF"/>
        <w:autoSpaceDE w:val="0"/>
        <w:autoSpaceDN w:val="0"/>
        <w:adjustRightInd w:val="0"/>
        <w:rPr>
          <w:sz w:val="28"/>
          <w:szCs w:val="28"/>
        </w:rPr>
      </w:pPr>
      <w:r w:rsidRPr="000B3D24">
        <w:rPr>
          <w:color w:val="000000"/>
          <w:sz w:val="28"/>
          <w:szCs w:val="28"/>
        </w:rPr>
        <w:lastRenderedPageBreak/>
        <w:t>При движении жидкости в круглой трубе скорость равна нулю у стенок трубы и максимальна на оси трубы. Полагая течение ла</w:t>
      </w:r>
      <w:r w:rsidRPr="000B3D24">
        <w:rPr>
          <w:color w:val="000000"/>
          <w:sz w:val="28"/>
          <w:szCs w:val="28"/>
        </w:rPr>
        <w:softHyphen/>
        <w:t xml:space="preserve">минарным, найдем  закон   изменения скорости   с   расстоянием   </w:t>
      </w:r>
      <w:r w:rsidR="00D7511A" w:rsidRPr="000B3D24">
        <w:rPr>
          <w:i/>
          <w:iCs/>
          <w:color w:val="000000"/>
          <w:sz w:val="28"/>
          <w:szCs w:val="28"/>
          <w:lang w:val="en-US"/>
        </w:rPr>
        <w:t>r</w:t>
      </w:r>
      <w:r w:rsidRPr="000B3D24">
        <w:rPr>
          <w:i/>
          <w:iCs/>
          <w:color w:val="000000"/>
          <w:sz w:val="28"/>
          <w:szCs w:val="28"/>
        </w:rPr>
        <w:t xml:space="preserve">   </w:t>
      </w:r>
      <w:r w:rsidRPr="000B3D24">
        <w:rPr>
          <w:color w:val="000000"/>
          <w:sz w:val="28"/>
          <w:szCs w:val="28"/>
        </w:rPr>
        <w:t>от   оси трубы.</w:t>
      </w:r>
    </w:p>
    <w:p w14:paraId="45358CD7" w14:textId="77777777" w:rsidR="006563B6" w:rsidRPr="000B3D24" w:rsidRDefault="006563B6" w:rsidP="00D7511A">
      <w:pPr>
        <w:shd w:val="clear" w:color="auto" w:fill="FFFFFF"/>
        <w:autoSpaceDE w:val="0"/>
        <w:autoSpaceDN w:val="0"/>
        <w:adjustRightInd w:val="0"/>
        <w:ind w:firstLine="708"/>
        <w:rPr>
          <w:color w:val="000000"/>
          <w:sz w:val="28"/>
          <w:szCs w:val="28"/>
          <w:lang w:val="en-US"/>
        </w:rPr>
      </w:pPr>
      <w:r w:rsidRPr="000B3D24">
        <w:rPr>
          <w:color w:val="000000"/>
          <w:sz w:val="28"/>
          <w:szCs w:val="28"/>
        </w:rPr>
        <w:t>Выделим воображаемый цилинд</w:t>
      </w:r>
      <w:r w:rsidRPr="000B3D24">
        <w:rPr>
          <w:color w:val="000000"/>
          <w:sz w:val="28"/>
          <w:szCs w:val="28"/>
        </w:rPr>
        <w:softHyphen/>
        <w:t xml:space="preserve">рический объем жидкости радиуса </w:t>
      </w:r>
      <w:r w:rsidR="00D7511A" w:rsidRPr="000B3D24">
        <w:rPr>
          <w:i/>
          <w:iCs/>
          <w:color w:val="000000"/>
          <w:sz w:val="28"/>
          <w:szCs w:val="28"/>
          <w:lang w:val="en-US"/>
        </w:rPr>
        <w:t>r</w:t>
      </w:r>
      <w:r w:rsidR="00D7511A" w:rsidRPr="000B3D24">
        <w:rPr>
          <w:i/>
          <w:iCs/>
          <w:color w:val="000000"/>
          <w:sz w:val="28"/>
          <w:szCs w:val="28"/>
        </w:rPr>
        <w:t xml:space="preserve"> </w:t>
      </w:r>
      <w:r w:rsidRPr="000B3D24">
        <w:rPr>
          <w:i/>
          <w:iCs/>
          <w:color w:val="000000"/>
          <w:sz w:val="28"/>
          <w:szCs w:val="28"/>
        </w:rPr>
        <w:t xml:space="preserve"> </w:t>
      </w:r>
      <w:r w:rsidR="00D7511A" w:rsidRPr="000B3D24">
        <w:rPr>
          <w:color w:val="000000"/>
          <w:sz w:val="28"/>
          <w:szCs w:val="28"/>
        </w:rPr>
        <w:t xml:space="preserve">и длины </w:t>
      </w:r>
      <w:r w:rsidR="00D7511A" w:rsidRPr="000B3D24">
        <w:rPr>
          <w:color w:val="000000"/>
          <w:sz w:val="28"/>
          <w:szCs w:val="28"/>
          <w:lang w:val="en-US"/>
        </w:rPr>
        <w:t>l</w:t>
      </w:r>
      <w:r w:rsidRPr="000B3D24">
        <w:rPr>
          <w:color w:val="000000"/>
          <w:sz w:val="28"/>
          <w:szCs w:val="28"/>
        </w:rPr>
        <w:t>. При стацио</w:t>
      </w:r>
      <w:r w:rsidRPr="000B3D24">
        <w:rPr>
          <w:color w:val="000000"/>
          <w:sz w:val="28"/>
          <w:szCs w:val="28"/>
        </w:rPr>
        <w:softHyphen/>
        <w:t>нарном течении в трубе постоянного сечения скорости всех частиц жидкос</w:t>
      </w:r>
      <w:r w:rsidRPr="000B3D24">
        <w:rPr>
          <w:color w:val="000000"/>
          <w:sz w:val="28"/>
          <w:szCs w:val="28"/>
        </w:rPr>
        <w:softHyphen/>
        <w:t>ти остаются неизменными. Следовательно, сумма внешних сил, приложенных к любому объему жидкости, равна нулю. На осно</w:t>
      </w:r>
      <w:r w:rsidRPr="000B3D24">
        <w:rPr>
          <w:color w:val="000000"/>
          <w:sz w:val="28"/>
          <w:szCs w:val="28"/>
        </w:rPr>
        <w:softHyphen/>
        <w:t>вания рассматриваемого цилиндрического объема действуют си</w:t>
      </w:r>
      <w:r w:rsidRPr="000B3D24">
        <w:rPr>
          <w:color w:val="000000"/>
          <w:sz w:val="28"/>
          <w:szCs w:val="28"/>
        </w:rPr>
        <w:softHyphen/>
        <w:t>лы давления, сумма которых равна</w:t>
      </w:r>
      <w:r w:rsidR="00D7511A" w:rsidRPr="000B3D24">
        <w:rPr>
          <w:color w:val="000000"/>
          <w:sz w:val="28"/>
          <w:szCs w:val="28"/>
        </w:rPr>
        <w:t xml:space="preserve"> </w:t>
      </w:r>
      <w:r w:rsidR="00131498" w:rsidRPr="000B3D24">
        <w:rPr>
          <w:color w:val="000000"/>
          <w:position w:val="-10"/>
          <w:sz w:val="28"/>
          <w:szCs w:val="28"/>
        </w:rPr>
        <w:object w:dxaOrig="1280" w:dyaOrig="360" w14:anchorId="1D1A64EE">
          <v:shape id="_x0000_i1027" type="#_x0000_t75" style="width:63.75pt;height:18pt" o:ole="">
            <v:imagedata r:id="rId9" o:title=""/>
          </v:shape>
          <o:OLEObject Type="Embed" ProgID="Equation.3" ShapeID="_x0000_i1027" DrawAspect="Content" ObjectID="_1819096448" r:id="rId10"/>
        </w:object>
      </w:r>
      <w:r w:rsidR="00D7511A" w:rsidRPr="000B3D24">
        <w:rPr>
          <w:color w:val="000000"/>
          <w:sz w:val="28"/>
          <w:szCs w:val="28"/>
        </w:rPr>
        <w:t>.</w:t>
      </w:r>
      <w:r w:rsidR="00791E20" w:rsidRPr="000B3D24">
        <w:rPr>
          <w:color w:val="000000"/>
          <w:sz w:val="28"/>
          <w:szCs w:val="28"/>
        </w:rPr>
        <w:t xml:space="preserve">Эта </w:t>
      </w:r>
      <w:r w:rsidR="00791E20" w:rsidRPr="000B3D24">
        <w:rPr>
          <w:color w:val="000000"/>
          <w:sz w:val="28"/>
          <w:szCs w:val="28"/>
          <w:lang w:val="en-US"/>
        </w:rPr>
        <w:t>c</w:t>
      </w:r>
      <w:r w:rsidRPr="000B3D24">
        <w:rPr>
          <w:color w:val="000000"/>
          <w:sz w:val="28"/>
          <w:szCs w:val="28"/>
        </w:rPr>
        <w:t>ила дей</w:t>
      </w:r>
      <w:r w:rsidRPr="000B3D24">
        <w:rPr>
          <w:color w:val="000000"/>
          <w:sz w:val="28"/>
          <w:szCs w:val="28"/>
        </w:rPr>
        <w:softHyphen/>
        <w:t xml:space="preserve">ствует в направлении движения жидкости. Кроме того, на боковую поверхность цилиндра действует сила трения, равная </w:t>
      </w:r>
      <w:r w:rsidR="00791E20" w:rsidRPr="000B3D24">
        <w:rPr>
          <w:color w:val="000000"/>
          <w:sz w:val="28"/>
          <w:szCs w:val="28"/>
        </w:rPr>
        <w:t xml:space="preserve">                                       </w:t>
      </w:r>
      <w:r w:rsidR="00791E20" w:rsidRPr="000B3D24">
        <w:rPr>
          <w:color w:val="000000"/>
          <w:position w:val="-14"/>
          <w:sz w:val="28"/>
          <w:szCs w:val="28"/>
        </w:rPr>
        <w:object w:dxaOrig="1320" w:dyaOrig="400" w14:anchorId="189ECE1D">
          <v:shape id="_x0000_i1028" type="#_x0000_t75" style="width:66pt;height:20.25pt" o:ole="">
            <v:imagedata r:id="rId11" o:title=""/>
          </v:shape>
          <o:OLEObject Type="Embed" ProgID="Equation.3" ShapeID="_x0000_i1028" DrawAspect="Content" ObjectID="_1819096449" r:id="rId12"/>
        </w:object>
      </w:r>
      <w:r w:rsidRPr="000B3D24">
        <w:rPr>
          <w:color w:val="000000"/>
          <w:sz w:val="28"/>
          <w:szCs w:val="28"/>
        </w:rPr>
        <w:t xml:space="preserve">(имеется в виду значение </w:t>
      </w:r>
      <w:proofErr w:type="spellStart"/>
      <w:r w:rsidR="00791E20" w:rsidRPr="000B3D24">
        <w:rPr>
          <w:i/>
          <w:iCs/>
          <w:color w:val="000000"/>
          <w:sz w:val="28"/>
          <w:szCs w:val="28"/>
          <w:lang w:val="en-US"/>
        </w:rPr>
        <w:t>du</w:t>
      </w:r>
      <w:r w:rsidRPr="000B3D24">
        <w:rPr>
          <w:i/>
          <w:iCs/>
          <w:color w:val="000000"/>
          <w:sz w:val="28"/>
          <w:szCs w:val="28"/>
          <w:lang w:val="en-US"/>
        </w:rPr>
        <w:t>ldr</w:t>
      </w:r>
      <w:proofErr w:type="spellEnd"/>
      <w:r w:rsidRPr="000B3D24">
        <w:rPr>
          <w:i/>
          <w:iCs/>
          <w:color w:val="000000"/>
          <w:sz w:val="28"/>
          <w:szCs w:val="28"/>
        </w:rPr>
        <w:t xml:space="preserve"> </w:t>
      </w:r>
      <w:r w:rsidRPr="000B3D24">
        <w:rPr>
          <w:color w:val="000000"/>
          <w:sz w:val="28"/>
          <w:szCs w:val="28"/>
        </w:rPr>
        <w:t xml:space="preserve">на расстоянии </w:t>
      </w:r>
      <w:r w:rsidR="00791E20" w:rsidRPr="000B3D24">
        <w:rPr>
          <w:i/>
          <w:iCs/>
          <w:color w:val="000000"/>
          <w:sz w:val="28"/>
          <w:szCs w:val="28"/>
          <w:lang w:val="en-US"/>
        </w:rPr>
        <w:t>r</w:t>
      </w:r>
      <w:r w:rsidRPr="000B3D24">
        <w:rPr>
          <w:i/>
          <w:iCs/>
          <w:color w:val="000000"/>
          <w:sz w:val="28"/>
          <w:szCs w:val="28"/>
        </w:rPr>
        <w:t xml:space="preserve"> </w:t>
      </w:r>
      <w:r w:rsidRPr="000B3D24">
        <w:rPr>
          <w:color w:val="000000"/>
          <w:sz w:val="28"/>
          <w:szCs w:val="28"/>
        </w:rPr>
        <w:t>от оси трубы). Ус</w:t>
      </w:r>
      <w:r w:rsidRPr="000B3D24">
        <w:rPr>
          <w:color w:val="000000"/>
          <w:sz w:val="28"/>
          <w:szCs w:val="28"/>
        </w:rPr>
        <w:softHyphen/>
        <w:t>ловие стационарности имеет вид</w:t>
      </w:r>
    </w:p>
    <w:p w14:paraId="3268DB97" w14:textId="77777777" w:rsidR="00791E20" w:rsidRPr="000B3D24" w:rsidRDefault="00791E20" w:rsidP="00D7511A">
      <w:pPr>
        <w:shd w:val="clear" w:color="auto" w:fill="FFFFFF"/>
        <w:autoSpaceDE w:val="0"/>
        <w:autoSpaceDN w:val="0"/>
        <w:adjustRightInd w:val="0"/>
        <w:ind w:firstLine="708"/>
        <w:rPr>
          <w:sz w:val="28"/>
          <w:szCs w:val="28"/>
          <w:lang w:val="en-US"/>
        </w:rPr>
      </w:pPr>
    </w:p>
    <w:p w14:paraId="7BBCEE44" w14:textId="77777777" w:rsidR="006563B6" w:rsidRPr="000B3D24" w:rsidRDefault="00791E20" w:rsidP="00791E20">
      <w:pPr>
        <w:shd w:val="clear" w:color="auto" w:fill="FFFFFF"/>
        <w:autoSpaceDE w:val="0"/>
        <w:autoSpaceDN w:val="0"/>
        <w:adjustRightInd w:val="0"/>
        <w:jc w:val="center"/>
        <w:rPr>
          <w:color w:val="000000"/>
          <w:sz w:val="28"/>
          <w:szCs w:val="28"/>
          <w:lang w:val="en-US"/>
        </w:rPr>
      </w:pPr>
      <w:r w:rsidRPr="000B3D24">
        <w:rPr>
          <w:color w:val="000000"/>
          <w:position w:val="-14"/>
          <w:sz w:val="28"/>
          <w:szCs w:val="28"/>
        </w:rPr>
        <w:object w:dxaOrig="2860" w:dyaOrig="400" w14:anchorId="1F55E53C">
          <v:shape id="_x0000_i1029" type="#_x0000_t75" style="width:143.25pt;height:20.25pt" o:ole="">
            <v:imagedata r:id="rId13" o:title=""/>
          </v:shape>
          <o:OLEObject Type="Embed" ProgID="Equation.3" ShapeID="_x0000_i1029" DrawAspect="Content" ObjectID="_1819096450" r:id="rId14"/>
        </w:object>
      </w:r>
      <w:r w:rsidR="006C3678" w:rsidRPr="000B3D24">
        <w:rPr>
          <w:color w:val="000000"/>
          <w:sz w:val="28"/>
          <w:szCs w:val="28"/>
        </w:rPr>
        <w:t xml:space="preserve"> (</w:t>
      </w:r>
      <w:r w:rsidR="006563B6" w:rsidRPr="000B3D24">
        <w:rPr>
          <w:color w:val="000000"/>
          <w:sz w:val="28"/>
          <w:szCs w:val="28"/>
        </w:rPr>
        <w:t>1)</w:t>
      </w:r>
    </w:p>
    <w:p w14:paraId="1A0DB2AC" w14:textId="77777777" w:rsidR="00791E20" w:rsidRPr="000B3D24" w:rsidRDefault="00791E20" w:rsidP="006563B6">
      <w:pPr>
        <w:shd w:val="clear" w:color="auto" w:fill="FFFFFF"/>
        <w:autoSpaceDE w:val="0"/>
        <w:autoSpaceDN w:val="0"/>
        <w:adjustRightInd w:val="0"/>
        <w:rPr>
          <w:sz w:val="28"/>
          <w:szCs w:val="28"/>
          <w:lang w:val="en-US"/>
        </w:rPr>
      </w:pPr>
    </w:p>
    <w:p w14:paraId="1A8C2FA7" w14:textId="77777777" w:rsidR="006563B6" w:rsidRPr="000B3D24" w:rsidRDefault="006563B6" w:rsidP="006563B6">
      <w:pPr>
        <w:shd w:val="clear" w:color="auto" w:fill="FFFFFF"/>
        <w:autoSpaceDE w:val="0"/>
        <w:autoSpaceDN w:val="0"/>
        <w:adjustRightInd w:val="0"/>
        <w:rPr>
          <w:sz w:val="28"/>
          <w:szCs w:val="28"/>
        </w:rPr>
      </w:pPr>
      <w:r w:rsidRPr="000B3D24">
        <w:rPr>
          <w:color w:val="000000"/>
          <w:sz w:val="28"/>
          <w:szCs w:val="28"/>
        </w:rPr>
        <w:t xml:space="preserve">Скорость убывает с расстоянием от оси трубы. Следовательно, </w:t>
      </w:r>
      <w:proofErr w:type="spellStart"/>
      <w:r w:rsidR="00791E20" w:rsidRPr="000B3D24">
        <w:rPr>
          <w:i/>
          <w:iCs/>
          <w:color w:val="000000"/>
          <w:sz w:val="28"/>
          <w:szCs w:val="28"/>
          <w:lang w:val="en-US"/>
        </w:rPr>
        <w:t>du</w:t>
      </w:r>
      <w:r w:rsidRPr="000B3D24">
        <w:rPr>
          <w:i/>
          <w:iCs/>
          <w:color w:val="000000"/>
          <w:sz w:val="28"/>
          <w:szCs w:val="28"/>
          <w:lang w:val="en-US"/>
        </w:rPr>
        <w:t>ldr</w:t>
      </w:r>
      <w:proofErr w:type="spellEnd"/>
      <w:r w:rsidRPr="000B3D24">
        <w:rPr>
          <w:i/>
          <w:iCs/>
          <w:color w:val="000000"/>
          <w:sz w:val="28"/>
          <w:szCs w:val="28"/>
        </w:rPr>
        <w:t xml:space="preserve"> </w:t>
      </w:r>
      <w:r w:rsidRPr="000B3D24">
        <w:rPr>
          <w:color w:val="000000"/>
          <w:sz w:val="28"/>
          <w:szCs w:val="28"/>
        </w:rPr>
        <w:t xml:space="preserve">отрицательна и </w:t>
      </w:r>
      <w:proofErr w:type="spellStart"/>
      <w:r w:rsidR="00791E20" w:rsidRPr="000B3D24">
        <w:rPr>
          <w:iCs/>
          <w:color w:val="000000"/>
          <w:sz w:val="28"/>
          <w:szCs w:val="28"/>
          <w:lang w:val="en-US"/>
        </w:rPr>
        <w:t>ldu</w:t>
      </w:r>
      <w:proofErr w:type="spellEnd"/>
      <w:r w:rsidR="00791E20" w:rsidRPr="000B3D24">
        <w:rPr>
          <w:iCs/>
          <w:color w:val="000000"/>
          <w:sz w:val="28"/>
          <w:szCs w:val="28"/>
        </w:rPr>
        <w:t>/</w:t>
      </w:r>
      <w:proofErr w:type="spellStart"/>
      <w:r w:rsidRPr="000B3D24">
        <w:rPr>
          <w:iCs/>
          <w:color w:val="000000"/>
          <w:sz w:val="28"/>
          <w:szCs w:val="28"/>
          <w:lang w:val="en-US"/>
        </w:rPr>
        <w:t>dr</w:t>
      </w:r>
      <w:r w:rsidR="00791E20" w:rsidRPr="000B3D24">
        <w:rPr>
          <w:iCs/>
          <w:color w:val="000000"/>
          <w:sz w:val="28"/>
          <w:szCs w:val="28"/>
          <w:lang w:val="en-US"/>
        </w:rPr>
        <w:t>l</w:t>
      </w:r>
      <w:proofErr w:type="spellEnd"/>
      <w:r w:rsidRPr="000B3D24">
        <w:rPr>
          <w:iCs/>
          <w:color w:val="000000"/>
          <w:sz w:val="28"/>
          <w:szCs w:val="28"/>
        </w:rPr>
        <w:t>=—</w:t>
      </w:r>
      <w:proofErr w:type="spellStart"/>
      <w:r w:rsidR="00791E20" w:rsidRPr="000B3D24">
        <w:rPr>
          <w:iCs/>
          <w:color w:val="000000"/>
          <w:sz w:val="28"/>
          <w:szCs w:val="28"/>
          <w:lang w:val="en-US"/>
        </w:rPr>
        <w:t>du</w:t>
      </w:r>
      <w:r w:rsidRPr="000B3D24">
        <w:rPr>
          <w:iCs/>
          <w:color w:val="000000"/>
          <w:sz w:val="28"/>
          <w:szCs w:val="28"/>
          <w:lang w:val="en-US"/>
        </w:rPr>
        <w:t>ldr</w:t>
      </w:r>
      <w:proofErr w:type="spellEnd"/>
      <w:r w:rsidRPr="000B3D24">
        <w:rPr>
          <w:i/>
          <w:iCs/>
          <w:color w:val="000000"/>
          <w:sz w:val="28"/>
          <w:szCs w:val="28"/>
        </w:rPr>
        <w:t xml:space="preserve">. </w:t>
      </w:r>
      <w:r w:rsidRPr="000B3D24">
        <w:rPr>
          <w:color w:val="000000"/>
          <w:sz w:val="28"/>
          <w:szCs w:val="28"/>
        </w:rPr>
        <w:t>Учтя это, преобразуем соот</w:t>
      </w:r>
      <w:r w:rsidRPr="000B3D24">
        <w:rPr>
          <w:color w:val="000000"/>
          <w:sz w:val="28"/>
          <w:szCs w:val="28"/>
        </w:rPr>
        <w:softHyphen/>
        <w:t>ношение следующим образом:</w:t>
      </w:r>
    </w:p>
    <w:p w14:paraId="0F0CD1DE" w14:textId="77777777" w:rsidR="00791E20" w:rsidRPr="000B3D24" w:rsidRDefault="006C3678" w:rsidP="006563B6">
      <w:pPr>
        <w:rPr>
          <w:color w:val="000000"/>
          <w:sz w:val="28"/>
          <w:szCs w:val="28"/>
          <w:lang w:val="en-US"/>
        </w:rPr>
      </w:pPr>
      <w:r w:rsidRPr="000B3D24">
        <w:rPr>
          <w:color w:val="000000"/>
          <w:position w:val="-28"/>
          <w:sz w:val="28"/>
          <w:szCs w:val="28"/>
          <w:lang w:val="en-US"/>
        </w:rPr>
        <w:object w:dxaOrig="1920" w:dyaOrig="680" w14:anchorId="3D47F933">
          <v:shape id="_x0000_i1030" type="#_x0000_t75" style="width:96pt;height:33.75pt" o:ole="">
            <v:imagedata r:id="rId15" o:title=""/>
          </v:shape>
          <o:OLEObject Type="Embed" ProgID="Equation.3" ShapeID="_x0000_i1030" DrawAspect="Content" ObjectID="_1819096451" r:id="rId16"/>
        </w:object>
      </w:r>
    </w:p>
    <w:p w14:paraId="79DBEDF6" w14:textId="77777777" w:rsidR="00791E20" w:rsidRPr="000B3D24" w:rsidRDefault="00791E20" w:rsidP="006563B6">
      <w:pPr>
        <w:rPr>
          <w:color w:val="000000"/>
          <w:sz w:val="28"/>
          <w:szCs w:val="28"/>
          <w:lang w:val="en-US"/>
        </w:rPr>
      </w:pPr>
    </w:p>
    <w:p w14:paraId="0544FF0A" w14:textId="77777777" w:rsidR="004A4198" w:rsidRPr="000B3D24" w:rsidRDefault="006563B6" w:rsidP="006563B6">
      <w:pPr>
        <w:rPr>
          <w:color w:val="000000"/>
          <w:sz w:val="28"/>
          <w:szCs w:val="28"/>
          <w:lang w:val="en-US"/>
        </w:rPr>
      </w:pPr>
      <w:r w:rsidRPr="000B3D24">
        <w:rPr>
          <w:color w:val="000000"/>
          <w:sz w:val="28"/>
          <w:szCs w:val="28"/>
        </w:rPr>
        <w:t>Разделив переменные, получим уравнение:</w:t>
      </w:r>
    </w:p>
    <w:p w14:paraId="42F8E219" w14:textId="77777777" w:rsidR="00791E20" w:rsidRPr="000B3D24" w:rsidRDefault="00791E20" w:rsidP="006563B6">
      <w:pPr>
        <w:rPr>
          <w:color w:val="000000"/>
          <w:sz w:val="28"/>
          <w:szCs w:val="28"/>
          <w:lang w:val="en-US"/>
        </w:rPr>
      </w:pPr>
    </w:p>
    <w:p w14:paraId="6106AD26" w14:textId="77777777" w:rsidR="00791E20" w:rsidRPr="000B3D24" w:rsidRDefault="006C3678" w:rsidP="006563B6">
      <w:pPr>
        <w:rPr>
          <w:b/>
          <w:sz w:val="28"/>
          <w:szCs w:val="28"/>
          <w:lang w:val="en-US"/>
        </w:rPr>
      </w:pPr>
      <w:r w:rsidRPr="000B3D24">
        <w:rPr>
          <w:b/>
          <w:position w:val="-28"/>
          <w:sz w:val="28"/>
          <w:szCs w:val="28"/>
          <w:lang w:val="en-US"/>
        </w:rPr>
        <w:object w:dxaOrig="1900" w:dyaOrig="680" w14:anchorId="0D300188">
          <v:shape id="_x0000_i1031" type="#_x0000_t75" style="width:95.25pt;height:33.75pt" o:ole="">
            <v:imagedata r:id="rId17" o:title=""/>
          </v:shape>
          <o:OLEObject Type="Embed" ProgID="Equation.3" ShapeID="_x0000_i1031" DrawAspect="Content" ObjectID="_1819096452" r:id="rId18"/>
        </w:object>
      </w:r>
    </w:p>
    <w:p w14:paraId="582D835D" w14:textId="77777777" w:rsidR="006C3678" w:rsidRPr="000B3D24" w:rsidRDefault="006C3678" w:rsidP="006563B6">
      <w:pPr>
        <w:rPr>
          <w:b/>
          <w:sz w:val="28"/>
          <w:szCs w:val="28"/>
          <w:lang w:val="en-US"/>
        </w:rPr>
      </w:pPr>
    </w:p>
    <w:p w14:paraId="65156A96"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sz w:val="28"/>
          <w:szCs w:val="28"/>
        </w:rPr>
        <w:t>Интегрирование дает, что</w:t>
      </w:r>
    </w:p>
    <w:p w14:paraId="01A6FA9A" w14:textId="77777777" w:rsidR="006C3678" w:rsidRPr="000B3D24" w:rsidRDefault="006C3678" w:rsidP="006C3678">
      <w:pPr>
        <w:shd w:val="clear" w:color="auto" w:fill="FFFFFF"/>
        <w:autoSpaceDE w:val="0"/>
        <w:autoSpaceDN w:val="0"/>
        <w:adjustRightInd w:val="0"/>
        <w:rPr>
          <w:sz w:val="28"/>
          <w:szCs w:val="28"/>
          <w:lang w:val="en-US"/>
        </w:rPr>
      </w:pPr>
    </w:p>
    <w:p w14:paraId="7DE88DF4"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position w:val="-28"/>
          <w:sz w:val="28"/>
          <w:szCs w:val="28"/>
          <w:lang w:val="en-US"/>
        </w:rPr>
        <w:object w:dxaOrig="2079" w:dyaOrig="680" w14:anchorId="05B77662">
          <v:shape id="_x0000_i1032" type="#_x0000_t75" style="width:104.25pt;height:33.75pt" o:ole="">
            <v:imagedata r:id="rId19" o:title=""/>
          </v:shape>
          <o:OLEObject Type="Embed" ProgID="Equation.3" ShapeID="_x0000_i1032" DrawAspect="Content" ObjectID="_1819096453" r:id="rId20"/>
        </w:object>
      </w:r>
      <w:r w:rsidRPr="000B3D24">
        <w:rPr>
          <w:color w:val="000000"/>
          <w:sz w:val="28"/>
          <w:szCs w:val="28"/>
          <w:lang w:val="en-US"/>
        </w:rPr>
        <w:t>(2)</w:t>
      </w:r>
    </w:p>
    <w:p w14:paraId="5D9AC9B1" w14:textId="77777777" w:rsidR="006C3678" w:rsidRPr="000B3D24" w:rsidRDefault="006C3678" w:rsidP="006C3678">
      <w:pPr>
        <w:shd w:val="clear" w:color="auto" w:fill="FFFFFF"/>
        <w:autoSpaceDE w:val="0"/>
        <w:autoSpaceDN w:val="0"/>
        <w:adjustRightInd w:val="0"/>
        <w:rPr>
          <w:color w:val="000000"/>
          <w:sz w:val="28"/>
          <w:szCs w:val="28"/>
          <w:lang w:val="en-US"/>
        </w:rPr>
      </w:pPr>
    </w:p>
    <w:p w14:paraId="16388104"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sz w:val="28"/>
          <w:szCs w:val="28"/>
        </w:rPr>
        <w:t>Постоянную интегрирования нужно выбрать так, чтобы скорость</w:t>
      </w:r>
      <w:r w:rsidRPr="000B3D24">
        <w:rPr>
          <w:sz w:val="28"/>
          <w:szCs w:val="28"/>
        </w:rPr>
        <w:t xml:space="preserve"> </w:t>
      </w:r>
      <w:r w:rsidRPr="000B3D24">
        <w:rPr>
          <w:color w:val="000000"/>
          <w:sz w:val="28"/>
          <w:szCs w:val="28"/>
        </w:rPr>
        <w:t xml:space="preserve">обращалась в нуль на стенках трубы, т. е. при </w:t>
      </w:r>
      <w:r w:rsidRPr="000B3D24">
        <w:rPr>
          <w:i/>
          <w:iCs/>
          <w:color w:val="000000"/>
          <w:sz w:val="28"/>
          <w:szCs w:val="28"/>
          <w:lang w:val="en-US"/>
        </w:rPr>
        <w:t>r</w:t>
      </w:r>
      <w:r w:rsidRPr="000B3D24">
        <w:rPr>
          <w:i/>
          <w:iCs/>
          <w:color w:val="000000"/>
          <w:sz w:val="28"/>
          <w:szCs w:val="28"/>
        </w:rPr>
        <w:t>=</w:t>
      </w:r>
      <w:r w:rsidRPr="000B3D24">
        <w:rPr>
          <w:i/>
          <w:iCs/>
          <w:color w:val="000000"/>
          <w:sz w:val="28"/>
          <w:szCs w:val="28"/>
          <w:lang w:val="en-US"/>
        </w:rPr>
        <w:t>R</w:t>
      </w:r>
      <w:r w:rsidRPr="000B3D24">
        <w:rPr>
          <w:i/>
          <w:iCs/>
          <w:color w:val="000000"/>
          <w:sz w:val="28"/>
          <w:szCs w:val="28"/>
        </w:rPr>
        <w:t xml:space="preserve"> (</w:t>
      </w:r>
      <w:r w:rsidRPr="000B3D24">
        <w:rPr>
          <w:i/>
          <w:iCs/>
          <w:color w:val="000000"/>
          <w:sz w:val="28"/>
          <w:szCs w:val="28"/>
          <w:lang w:val="en-US"/>
        </w:rPr>
        <w:t>R</w:t>
      </w:r>
      <w:r w:rsidRPr="000B3D24">
        <w:rPr>
          <w:i/>
          <w:iCs/>
          <w:color w:val="000000"/>
          <w:sz w:val="28"/>
          <w:szCs w:val="28"/>
        </w:rPr>
        <w:t xml:space="preserve"> </w:t>
      </w:r>
      <w:r w:rsidRPr="000B3D24">
        <w:rPr>
          <w:color w:val="000000"/>
          <w:sz w:val="28"/>
          <w:szCs w:val="28"/>
        </w:rPr>
        <w:t>— радиус трубы). Из этого условия</w:t>
      </w:r>
    </w:p>
    <w:p w14:paraId="10BA37A5" w14:textId="77777777" w:rsidR="006C3678" w:rsidRPr="000B3D24" w:rsidRDefault="006C3678" w:rsidP="006C3678">
      <w:pPr>
        <w:shd w:val="clear" w:color="auto" w:fill="FFFFFF"/>
        <w:autoSpaceDE w:val="0"/>
        <w:autoSpaceDN w:val="0"/>
        <w:adjustRightInd w:val="0"/>
        <w:rPr>
          <w:color w:val="000000"/>
          <w:sz w:val="28"/>
          <w:szCs w:val="28"/>
          <w:lang w:val="en-US"/>
        </w:rPr>
      </w:pPr>
    </w:p>
    <w:p w14:paraId="52F56977"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position w:val="-28"/>
          <w:sz w:val="28"/>
          <w:szCs w:val="28"/>
          <w:lang w:val="en-US"/>
        </w:rPr>
        <w:object w:dxaOrig="1540" w:dyaOrig="680" w14:anchorId="6A453503">
          <v:shape id="_x0000_i1033" type="#_x0000_t75" style="width:77.25pt;height:33.75pt" o:ole="">
            <v:imagedata r:id="rId21" o:title=""/>
          </v:shape>
          <o:OLEObject Type="Embed" ProgID="Equation.3" ShapeID="_x0000_i1033" DrawAspect="Content" ObjectID="_1819096454" r:id="rId22"/>
        </w:object>
      </w:r>
    </w:p>
    <w:p w14:paraId="2BDBE0BC" w14:textId="77777777" w:rsidR="006C3678" w:rsidRPr="000B3D24" w:rsidRDefault="006C3678" w:rsidP="006C3678">
      <w:pPr>
        <w:shd w:val="clear" w:color="auto" w:fill="FFFFFF"/>
        <w:autoSpaceDE w:val="0"/>
        <w:autoSpaceDN w:val="0"/>
        <w:adjustRightInd w:val="0"/>
        <w:rPr>
          <w:sz w:val="28"/>
          <w:szCs w:val="28"/>
          <w:lang w:val="en-US"/>
        </w:rPr>
      </w:pPr>
    </w:p>
    <w:p w14:paraId="2D49525B"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sz w:val="28"/>
          <w:szCs w:val="28"/>
        </w:rPr>
        <w:t xml:space="preserve">Подстановка значения </w:t>
      </w:r>
      <w:r w:rsidRPr="000B3D24">
        <w:rPr>
          <w:i/>
          <w:iCs/>
          <w:color w:val="000000"/>
          <w:sz w:val="28"/>
          <w:szCs w:val="28"/>
        </w:rPr>
        <w:t xml:space="preserve">С </w:t>
      </w:r>
      <w:r w:rsidRPr="000B3D24">
        <w:rPr>
          <w:color w:val="000000"/>
          <w:sz w:val="28"/>
          <w:szCs w:val="28"/>
        </w:rPr>
        <w:t>в (2) приводит к формуле</w:t>
      </w:r>
    </w:p>
    <w:p w14:paraId="70E94087" w14:textId="77777777" w:rsidR="006C3678" w:rsidRPr="000B3D24" w:rsidRDefault="006C3678" w:rsidP="006C3678">
      <w:pPr>
        <w:shd w:val="clear" w:color="auto" w:fill="FFFFFF"/>
        <w:autoSpaceDE w:val="0"/>
        <w:autoSpaceDN w:val="0"/>
        <w:adjustRightInd w:val="0"/>
        <w:rPr>
          <w:color w:val="000000"/>
          <w:sz w:val="28"/>
          <w:szCs w:val="28"/>
          <w:lang w:val="en-US"/>
        </w:rPr>
      </w:pPr>
    </w:p>
    <w:p w14:paraId="3F5D6238"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position w:val="-28"/>
          <w:sz w:val="28"/>
          <w:szCs w:val="28"/>
          <w:lang w:val="en-US"/>
        </w:rPr>
        <w:object w:dxaOrig="4599" w:dyaOrig="700" w14:anchorId="7C0FA2C1">
          <v:shape id="_x0000_i1034" type="#_x0000_t75" style="width:230.25pt;height:35.25pt" o:ole="">
            <v:imagedata r:id="rId23" o:title=""/>
          </v:shape>
          <o:OLEObject Type="Embed" ProgID="Equation.3" ShapeID="_x0000_i1034" DrawAspect="Content" ObjectID="_1819096455" r:id="rId24"/>
        </w:object>
      </w:r>
      <w:r w:rsidRPr="000B3D24">
        <w:rPr>
          <w:color w:val="000000"/>
          <w:sz w:val="28"/>
          <w:szCs w:val="28"/>
          <w:lang w:val="en-US"/>
        </w:rPr>
        <w:t>(3)</w:t>
      </w:r>
    </w:p>
    <w:p w14:paraId="7C8DDCD3" w14:textId="77777777" w:rsidR="006C3678" w:rsidRPr="000B3D24" w:rsidRDefault="006C3678" w:rsidP="006C3678">
      <w:pPr>
        <w:shd w:val="clear" w:color="auto" w:fill="FFFFFF"/>
        <w:autoSpaceDE w:val="0"/>
        <w:autoSpaceDN w:val="0"/>
        <w:adjustRightInd w:val="0"/>
        <w:rPr>
          <w:sz w:val="28"/>
          <w:szCs w:val="28"/>
          <w:lang w:val="en-US"/>
        </w:rPr>
      </w:pPr>
    </w:p>
    <w:p w14:paraId="695D8CBA" w14:textId="77777777" w:rsidR="006C3678" w:rsidRPr="000B3D24" w:rsidRDefault="006C3678" w:rsidP="006C3678">
      <w:pPr>
        <w:shd w:val="clear" w:color="auto" w:fill="FFFFFF"/>
        <w:autoSpaceDE w:val="0"/>
        <w:autoSpaceDN w:val="0"/>
        <w:adjustRightInd w:val="0"/>
        <w:rPr>
          <w:color w:val="000000"/>
          <w:sz w:val="28"/>
          <w:szCs w:val="28"/>
          <w:lang w:val="en-US"/>
        </w:rPr>
      </w:pPr>
      <w:r w:rsidRPr="000B3D24">
        <w:rPr>
          <w:color w:val="000000"/>
          <w:sz w:val="28"/>
          <w:szCs w:val="28"/>
        </w:rPr>
        <w:t>Значение скорости на оси трубы равно</w:t>
      </w:r>
    </w:p>
    <w:p w14:paraId="44ECA1FF" w14:textId="77777777" w:rsidR="006C3678" w:rsidRPr="000B3D24" w:rsidRDefault="006C3678" w:rsidP="006C3678">
      <w:pPr>
        <w:shd w:val="clear" w:color="auto" w:fill="FFFFFF"/>
        <w:autoSpaceDE w:val="0"/>
        <w:autoSpaceDN w:val="0"/>
        <w:adjustRightInd w:val="0"/>
        <w:rPr>
          <w:color w:val="000000"/>
          <w:sz w:val="28"/>
          <w:szCs w:val="28"/>
          <w:lang w:val="en-US"/>
        </w:rPr>
      </w:pPr>
    </w:p>
    <w:p w14:paraId="450F9917" w14:textId="77777777" w:rsidR="006C3678" w:rsidRPr="000B3D24" w:rsidRDefault="006C3678" w:rsidP="006C3678">
      <w:pPr>
        <w:shd w:val="clear" w:color="auto" w:fill="FFFFFF"/>
        <w:autoSpaceDE w:val="0"/>
        <w:autoSpaceDN w:val="0"/>
        <w:adjustRightInd w:val="0"/>
        <w:rPr>
          <w:color w:val="000000"/>
          <w:sz w:val="28"/>
          <w:szCs w:val="28"/>
        </w:rPr>
      </w:pPr>
      <w:r w:rsidRPr="000B3D24">
        <w:rPr>
          <w:color w:val="000000"/>
          <w:position w:val="-28"/>
          <w:sz w:val="28"/>
          <w:szCs w:val="28"/>
          <w:lang w:val="en-US"/>
        </w:rPr>
        <w:object w:dxaOrig="2340" w:dyaOrig="680" w14:anchorId="7EE3D12D">
          <v:shape id="_x0000_i1035" type="#_x0000_t75" style="width:117pt;height:33.75pt" o:ole="">
            <v:imagedata r:id="rId25" o:title=""/>
          </v:shape>
          <o:OLEObject Type="Embed" ProgID="Equation.3" ShapeID="_x0000_i1035" DrawAspect="Content" ObjectID="_1819096456" r:id="rId26"/>
        </w:object>
      </w:r>
      <w:r w:rsidRPr="000B3D24">
        <w:rPr>
          <w:color w:val="000000"/>
          <w:sz w:val="28"/>
          <w:szCs w:val="28"/>
        </w:rPr>
        <w:t>(4)</w:t>
      </w:r>
    </w:p>
    <w:p w14:paraId="0270DEF3" w14:textId="77777777" w:rsidR="006C3678" w:rsidRPr="000B3D24" w:rsidRDefault="006C3678" w:rsidP="006C3678">
      <w:pPr>
        <w:shd w:val="clear" w:color="auto" w:fill="FFFFFF"/>
        <w:autoSpaceDE w:val="0"/>
        <w:autoSpaceDN w:val="0"/>
        <w:adjustRightInd w:val="0"/>
        <w:rPr>
          <w:sz w:val="28"/>
          <w:szCs w:val="28"/>
        </w:rPr>
      </w:pPr>
    </w:p>
    <w:p w14:paraId="3F25D0B7" w14:textId="77777777" w:rsidR="006C3678" w:rsidRPr="000B3D24" w:rsidRDefault="006C3678" w:rsidP="006C3678">
      <w:pPr>
        <w:shd w:val="clear" w:color="auto" w:fill="FFFFFF"/>
        <w:autoSpaceDE w:val="0"/>
        <w:autoSpaceDN w:val="0"/>
        <w:adjustRightInd w:val="0"/>
        <w:rPr>
          <w:color w:val="000000"/>
          <w:sz w:val="28"/>
          <w:szCs w:val="28"/>
        </w:rPr>
      </w:pPr>
      <w:r w:rsidRPr="000B3D24">
        <w:rPr>
          <w:color w:val="000000"/>
          <w:sz w:val="28"/>
          <w:szCs w:val="28"/>
        </w:rPr>
        <w:t>С учетом этого формуле (3) можно придать вид</w:t>
      </w:r>
    </w:p>
    <w:p w14:paraId="28C4DE6A" w14:textId="77777777" w:rsidR="006C3678" w:rsidRPr="000B3D24" w:rsidRDefault="006C3678" w:rsidP="006C3678">
      <w:pPr>
        <w:shd w:val="clear" w:color="auto" w:fill="FFFFFF"/>
        <w:autoSpaceDE w:val="0"/>
        <w:autoSpaceDN w:val="0"/>
        <w:adjustRightInd w:val="0"/>
        <w:rPr>
          <w:color w:val="000000"/>
          <w:sz w:val="28"/>
          <w:szCs w:val="28"/>
        </w:rPr>
      </w:pPr>
    </w:p>
    <w:p w14:paraId="23956280" w14:textId="77777777" w:rsidR="006C3678" w:rsidRPr="000B3D24" w:rsidRDefault="00413153" w:rsidP="006C3678">
      <w:pPr>
        <w:shd w:val="clear" w:color="auto" w:fill="FFFFFF"/>
        <w:autoSpaceDE w:val="0"/>
        <w:autoSpaceDN w:val="0"/>
        <w:adjustRightInd w:val="0"/>
        <w:rPr>
          <w:color w:val="000000"/>
          <w:sz w:val="28"/>
          <w:szCs w:val="28"/>
        </w:rPr>
      </w:pPr>
      <w:r w:rsidRPr="000B3D24">
        <w:rPr>
          <w:color w:val="000000"/>
          <w:position w:val="-24"/>
          <w:sz w:val="28"/>
          <w:szCs w:val="28"/>
        </w:rPr>
        <w:object w:dxaOrig="1800" w:dyaOrig="660" w14:anchorId="04DCB059">
          <v:shape id="_x0000_i1036" type="#_x0000_t75" style="width:90pt;height:33pt" o:ole="">
            <v:imagedata r:id="rId27" o:title=""/>
          </v:shape>
          <o:OLEObject Type="Embed" ProgID="Equation.3" ShapeID="_x0000_i1036" DrawAspect="Content" ObjectID="_1819096457" r:id="rId28"/>
        </w:object>
      </w:r>
      <w:r w:rsidR="006C3678" w:rsidRPr="000B3D24">
        <w:rPr>
          <w:color w:val="000000"/>
          <w:sz w:val="28"/>
          <w:szCs w:val="28"/>
        </w:rPr>
        <w:t>(5)</w:t>
      </w:r>
    </w:p>
    <w:p w14:paraId="34F081BF" w14:textId="77777777" w:rsidR="006C3678" w:rsidRPr="000B3D24" w:rsidRDefault="006C3678" w:rsidP="006C3678">
      <w:pPr>
        <w:shd w:val="clear" w:color="auto" w:fill="FFFFFF"/>
        <w:autoSpaceDE w:val="0"/>
        <w:autoSpaceDN w:val="0"/>
        <w:adjustRightInd w:val="0"/>
        <w:rPr>
          <w:sz w:val="28"/>
          <w:szCs w:val="28"/>
        </w:rPr>
      </w:pPr>
    </w:p>
    <w:p w14:paraId="09AE4D8A" w14:textId="77777777" w:rsidR="006C3678" w:rsidRPr="000B3D24" w:rsidRDefault="006C3678" w:rsidP="006C3678">
      <w:pPr>
        <w:shd w:val="clear" w:color="auto" w:fill="FFFFFF"/>
        <w:autoSpaceDE w:val="0"/>
        <w:autoSpaceDN w:val="0"/>
        <w:adjustRightInd w:val="0"/>
        <w:rPr>
          <w:sz w:val="28"/>
          <w:szCs w:val="28"/>
        </w:rPr>
      </w:pPr>
      <w:r w:rsidRPr="000B3D24">
        <w:rPr>
          <w:color w:val="000000"/>
          <w:sz w:val="28"/>
          <w:szCs w:val="28"/>
        </w:rPr>
        <w:t>Таким образом, при ламинарном течении скорость изменяется с рас</w:t>
      </w:r>
      <w:r w:rsidRPr="000B3D24">
        <w:rPr>
          <w:color w:val="000000"/>
          <w:sz w:val="28"/>
          <w:szCs w:val="28"/>
        </w:rPr>
        <w:softHyphen/>
        <w:t xml:space="preserve">стоянием  от  оси  трубы  </w:t>
      </w:r>
      <w:r w:rsidR="00413153" w:rsidRPr="000B3D24">
        <w:rPr>
          <w:color w:val="000000"/>
          <w:sz w:val="28"/>
          <w:szCs w:val="28"/>
        </w:rPr>
        <w:t>по  параболическому  закону</w:t>
      </w:r>
      <w:r w:rsidRPr="000B3D24">
        <w:rPr>
          <w:color w:val="000000"/>
          <w:sz w:val="28"/>
          <w:szCs w:val="28"/>
        </w:rPr>
        <w:t>.</w:t>
      </w:r>
    </w:p>
    <w:p w14:paraId="7EE14FBE" w14:textId="77777777" w:rsidR="004A4198" w:rsidRPr="000B3D24" w:rsidRDefault="004A4198">
      <w:pPr>
        <w:rPr>
          <w:b/>
          <w:sz w:val="28"/>
          <w:szCs w:val="28"/>
          <w:lang w:val="en-US"/>
        </w:rPr>
      </w:pPr>
    </w:p>
    <w:p w14:paraId="24BD1719" w14:textId="77777777" w:rsidR="00413153" w:rsidRPr="000B3D24" w:rsidRDefault="00413153">
      <w:pPr>
        <w:rPr>
          <w:b/>
          <w:sz w:val="28"/>
          <w:szCs w:val="28"/>
          <w:lang w:val="en-US"/>
        </w:rPr>
      </w:pPr>
    </w:p>
    <w:p w14:paraId="052BE34A" w14:textId="77777777" w:rsidR="00413153" w:rsidRPr="000B3D24" w:rsidRDefault="00413153" w:rsidP="00413153">
      <w:pPr>
        <w:rPr>
          <w:b/>
          <w:sz w:val="28"/>
          <w:szCs w:val="28"/>
          <w:lang w:val="en-US"/>
        </w:rPr>
      </w:pPr>
    </w:p>
    <w:p w14:paraId="7FBB531D" w14:textId="77777777" w:rsidR="00413153" w:rsidRPr="000B3D24" w:rsidRDefault="000B3D24" w:rsidP="000B3D24">
      <w:pPr>
        <w:rPr>
          <w:b/>
          <w:sz w:val="32"/>
          <w:szCs w:val="32"/>
        </w:rPr>
      </w:pPr>
      <w:r>
        <w:rPr>
          <w:b/>
          <w:sz w:val="32"/>
          <w:szCs w:val="32"/>
        </w:rPr>
        <w:t xml:space="preserve">2. </w:t>
      </w:r>
      <w:r w:rsidR="00413153" w:rsidRPr="000B3D24">
        <w:rPr>
          <w:b/>
          <w:sz w:val="32"/>
          <w:szCs w:val="32"/>
        </w:rPr>
        <w:t xml:space="preserve">Формула </w:t>
      </w:r>
      <w:proofErr w:type="spellStart"/>
      <w:r w:rsidR="00413153" w:rsidRPr="000B3D24">
        <w:rPr>
          <w:b/>
          <w:sz w:val="32"/>
          <w:szCs w:val="32"/>
        </w:rPr>
        <w:t>Пуазейля</w:t>
      </w:r>
      <w:proofErr w:type="spellEnd"/>
      <w:r w:rsidR="00413153" w:rsidRPr="000B3D24">
        <w:rPr>
          <w:b/>
          <w:sz w:val="32"/>
          <w:szCs w:val="32"/>
        </w:rPr>
        <w:t>.</w:t>
      </w:r>
    </w:p>
    <w:p w14:paraId="50707971" w14:textId="77777777" w:rsidR="00413153" w:rsidRPr="000B3D24" w:rsidRDefault="00413153" w:rsidP="00413153">
      <w:pPr>
        <w:rPr>
          <w:b/>
          <w:sz w:val="28"/>
          <w:szCs w:val="28"/>
        </w:rPr>
      </w:pPr>
    </w:p>
    <w:p w14:paraId="05EFD246" w14:textId="77777777" w:rsidR="00413153" w:rsidRPr="000B3D24" w:rsidRDefault="00413153" w:rsidP="00413153">
      <w:pPr>
        <w:rPr>
          <w:sz w:val="28"/>
          <w:szCs w:val="28"/>
        </w:rPr>
      </w:pPr>
    </w:p>
    <w:p w14:paraId="5C628252" w14:textId="77777777" w:rsidR="00413153" w:rsidRPr="000B3D24" w:rsidRDefault="00AA0B81" w:rsidP="00413153">
      <w:pPr>
        <w:shd w:val="clear" w:color="auto" w:fill="FFFFFF"/>
        <w:autoSpaceDE w:val="0"/>
        <w:autoSpaceDN w:val="0"/>
        <w:adjustRightInd w:val="0"/>
        <w:rPr>
          <w:bCs/>
          <w:color w:val="000000"/>
          <w:sz w:val="28"/>
          <w:szCs w:val="28"/>
        </w:rPr>
      </w:pPr>
      <w:r w:rsidRPr="000B3D24">
        <w:rPr>
          <w:bCs/>
          <w:color w:val="000000"/>
          <w:sz w:val="28"/>
          <w:szCs w:val="28"/>
        </w:rPr>
        <w:t xml:space="preserve">Метод </w:t>
      </w:r>
      <w:proofErr w:type="spellStart"/>
      <w:r w:rsidRPr="000B3D24">
        <w:rPr>
          <w:bCs/>
          <w:color w:val="000000"/>
          <w:sz w:val="28"/>
          <w:szCs w:val="28"/>
        </w:rPr>
        <w:t>Пуазейля</w:t>
      </w:r>
      <w:proofErr w:type="spellEnd"/>
      <w:r w:rsidR="00413153" w:rsidRPr="000B3D24">
        <w:rPr>
          <w:bCs/>
          <w:color w:val="000000"/>
          <w:sz w:val="28"/>
          <w:szCs w:val="28"/>
        </w:rPr>
        <w:t xml:space="preserve">. Этот метод основан на ламинарном течении жидкости в тонком капилляре. Рассмотрим капилляр радиусом </w:t>
      </w:r>
      <w:r w:rsidR="00413153" w:rsidRPr="000B3D24">
        <w:rPr>
          <w:bCs/>
          <w:i/>
          <w:iCs/>
          <w:color w:val="000000"/>
          <w:sz w:val="28"/>
          <w:szCs w:val="28"/>
          <w:lang w:val="en-US"/>
        </w:rPr>
        <w:t>R</w:t>
      </w:r>
      <w:r w:rsidR="00413153" w:rsidRPr="000B3D24">
        <w:rPr>
          <w:bCs/>
          <w:i/>
          <w:iCs/>
          <w:color w:val="000000"/>
          <w:sz w:val="28"/>
          <w:szCs w:val="28"/>
        </w:rPr>
        <w:t xml:space="preserve"> </w:t>
      </w:r>
      <w:r w:rsidR="00413153" w:rsidRPr="000B3D24">
        <w:rPr>
          <w:bCs/>
          <w:color w:val="000000"/>
          <w:sz w:val="28"/>
          <w:szCs w:val="28"/>
        </w:rPr>
        <w:t>и длиной /. В жидкости мысленно выдели</w:t>
      </w:r>
      <w:r w:rsidRPr="000B3D24">
        <w:rPr>
          <w:bCs/>
          <w:color w:val="000000"/>
          <w:sz w:val="28"/>
          <w:szCs w:val="28"/>
        </w:rPr>
        <w:t xml:space="preserve">м цилиндрический слой радиусом </w:t>
      </w:r>
      <w:r w:rsidRPr="000B3D24">
        <w:rPr>
          <w:bCs/>
          <w:color w:val="000000"/>
          <w:sz w:val="28"/>
          <w:szCs w:val="28"/>
          <w:lang w:val="en-US"/>
        </w:rPr>
        <w:t>r</w:t>
      </w:r>
      <w:r w:rsidR="00413153" w:rsidRPr="000B3D24">
        <w:rPr>
          <w:bCs/>
          <w:color w:val="000000"/>
          <w:sz w:val="28"/>
          <w:szCs w:val="28"/>
        </w:rPr>
        <w:t xml:space="preserve"> и толщиной </w:t>
      </w:r>
      <w:proofErr w:type="spellStart"/>
      <w:r w:rsidRPr="000B3D24">
        <w:rPr>
          <w:bCs/>
          <w:i/>
          <w:iCs/>
          <w:color w:val="000000"/>
          <w:sz w:val="28"/>
          <w:szCs w:val="28"/>
          <w:lang w:val="en-US"/>
        </w:rPr>
        <w:t>dr</w:t>
      </w:r>
      <w:proofErr w:type="spellEnd"/>
      <w:r w:rsidR="00413153" w:rsidRPr="000B3D24">
        <w:rPr>
          <w:bCs/>
          <w:color w:val="000000"/>
          <w:sz w:val="28"/>
          <w:szCs w:val="28"/>
        </w:rPr>
        <w:t>. Сила</w:t>
      </w:r>
      <w:r w:rsidRPr="000B3D24">
        <w:rPr>
          <w:bCs/>
          <w:color w:val="000000"/>
          <w:sz w:val="28"/>
          <w:szCs w:val="28"/>
        </w:rPr>
        <w:t xml:space="preserve"> внутреннего трения </w:t>
      </w:r>
      <w:r w:rsidR="00413153" w:rsidRPr="000B3D24">
        <w:rPr>
          <w:bCs/>
          <w:color w:val="000000"/>
          <w:sz w:val="28"/>
          <w:szCs w:val="28"/>
        </w:rPr>
        <w:t>, действующая на боковую поверхность этого слоя</w:t>
      </w:r>
      <w:r w:rsidRPr="000B3D24">
        <w:rPr>
          <w:bCs/>
          <w:color w:val="000000"/>
          <w:sz w:val="28"/>
          <w:szCs w:val="28"/>
        </w:rPr>
        <w:t>,</w:t>
      </w:r>
    </w:p>
    <w:p w14:paraId="4A2E7B26" w14:textId="77777777" w:rsidR="00AA0B81" w:rsidRPr="000B3D24" w:rsidRDefault="00AA0B81" w:rsidP="00413153">
      <w:pPr>
        <w:shd w:val="clear" w:color="auto" w:fill="FFFFFF"/>
        <w:autoSpaceDE w:val="0"/>
        <w:autoSpaceDN w:val="0"/>
        <w:adjustRightInd w:val="0"/>
        <w:rPr>
          <w:bCs/>
          <w:color w:val="000000"/>
          <w:sz w:val="28"/>
          <w:szCs w:val="28"/>
        </w:rPr>
      </w:pPr>
    </w:p>
    <w:p w14:paraId="74374834" w14:textId="77777777" w:rsidR="00AA0B81" w:rsidRPr="000B3D24" w:rsidRDefault="00AA0B81" w:rsidP="00413153">
      <w:pPr>
        <w:shd w:val="clear" w:color="auto" w:fill="FFFFFF"/>
        <w:autoSpaceDE w:val="0"/>
        <w:autoSpaceDN w:val="0"/>
        <w:adjustRightInd w:val="0"/>
        <w:rPr>
          <w:bCs/>
          <w:color w:val="000000"/>
          <w:sz w:val="28"/>
          <w:szCs w:val="28"/>
        </w:rPr>
      </w:pPr>
      <w:r w:rsidRPr="000B3D24">
        <w:rPr>
          <w:bCs/>
          <w:color w:val="000000"/>
          <w:position w:val="-24"/>
          <w:sz w:val="28"/>
          <w:szCs w:val="28"/>
        </w:rPr>
        <w:object w:dxaOrig="2700" w:dyaOrig="620" w14:anchorId="216609B2">
          <v:shape id="_x0000_i1037" type="#_x0000_t75" style="width:135pt;height:30.75pt" o:ole="">
            <v:imagedata r:id="rId29" o:title=""/>
          </v:shape>
          <o:OLEObject Type="Embed" ProgID="Equation.3" ShapeID="_x0000_i1037" DrawAspect="Content" ObjectID="_1819096458" r:id="rId30"/>
        </w:object>
      </w:r>
    </w:p>
    <w:p w14:paraId="07D9E636" w14:textId="77777777" w:rsidR="00AA0B81" w:rsidRPr="000B3D24" w:rsidRDefault="00AA0B81" w:rsidP="00413153">
      <w:pPr>
        <w:shd w:val="clear" w:color="auto" w:fill="FFFFFF"/>
        <w:autoSpaceDE w:val="0"/>
        <w:autoSpaceDN w:val="0"/>
        <w:adjustRightInd w:val="0"/>
        <w:rPr>
          <w:sz w:val="28"/>
          <w:szCs w:val="28"/>
          <w:lang w:val="en-US"/>
        </w:rPr>
      </w:pPr>
    </w:p>
    <w:p w14:paraId="4D6147B6" w14:textId="77777777" w:rsidR="00413153" w:rsidRPr="000B3D24" w:rsidRDefault="00413153" w:rsidP="00413153">
      <w:pPr>
        <w:shd w:val="clear" w:color="auto" w:fill="FFFFFF"/>
        <w:autoSpaceDE w:val="0"/>
        <w:autoSpaceDN w:val="0"/>
        <w:adjustRightInd w:val="0"/>
        <w:rPr>
          <w:sz w:val="28"/>
          <w:szCs w:val="28"/>
        </w:rPr>
      </w:pPr>
      <w:r w:rsidRPr="000B3D24">
        <w:rPr>
          <w:bCs/>
          <w:i/>
          <w:iCs/>
          <w:color w:val="000000"/>
          <w:sz w:val="28"/>
          <w:szCs w:val="28"/>
        </w:rPr>
        <w:t xml:space="preserve"> </w:t>
      </w:r>
      <w:r w:rsidRPr="000B3D24">
        <w:rPr>
          <w:bCs/>
          <w:color w:val="000000"/>
          <w:sz w:val="28"/>
          <w:szCs w:val="28"/>
        </w:rPr>
        <w:t xml:space="preserve">где </w:t>
      </w:r>
      <w:proofErr w:type="spellStart"/>
      <w:r w:rsidR="00AA0B81" w:rsidRPr="000B3D24">
        <w:rPr>
          <w:bCs/>
          <w:i/>
          <w:iCs/>
          <w:color w:val="000000"/>
          <w:sz w:val="28"/>
          <w:szCs w:val="28"/>
          <w:lang w:val="en-US"/>
        </w:rPr>
        <w:t>d</w:t>
      </w:r>
      <w:r w:rsidRPr="000B3D24">
        <w:rPr>
          <w:bCs/>
          <w:i/>
          <w:iCs/>
          <w:color w:val="000000"/>
          <w:sz w:val="28"/>
          <w:szCs w:val="28"/>
          <w:lang w:val="en-US"/>
        </w:rPr>
        <w:t>S</w:t>
      </w:r>
      <w:proofErr w:type="spellEnd"/>
      <w:r w:rsidRPr="000B3D24">
        <w:rPr>
          <w:bCs/>
          <w:i/>
          <w:iCs/>
          <w:color w:val="000000"/>
          <w:sz w:val="28"/>
          <w:szCs w:val="28"/>
        </w:rPr>
        <w:t xml:space="preserve"> </w:t>
      </w:r>
      <w:r w:rsidRPr="000B3D24">
        <w:rPr>
          <w:bCs/>
          <w:color w:val="000000"/>
          <w:sz w:val="28"/>
          <w:szCs w:val="28"/>
        </w:rPr>
        <w:t>— боковая поверхность цилиндрического слоя; знак минус означает, что при возрастании радиуса скорость уменьшается.</w:t>
      </w:r>
    </w:p>
    <w:p w14:paraId="2808DD65" w14:textId="77777777" w:rsidR="00413153" w:rsidRPr="000B3D24" w:rsidRDefault="00413153" w:rsidP="00413153">
      <w:pPr>
        <w:shd w:val="clear" w:color="auto" w:fill="FFFFFF"/>
        <w:autoSpaceDE w:val="0"/>
        <w:autoSpaceDN w:val="0"/>
        <w:adjustRightInd w:val="0"/>
        <w:rPr>
          <w:bCs/>
          <w:color w:val="000000"/>
          <w:sz w:val="28"/>
          <w:szCs w:val="28"/>
          <w:lang w:val="en-US"/>
        </w:rPr>
      </w:pPr>
      <w:r w:rsidRPr="000B3D24">
        <w:rPr>
          <w:bCs/>
          <w:color w:val="000000"/>
          <w:sz w:val="28"/>
          <w:szCs w:val="28"/>
        </w:rPr>
        <w:t>Для установившегося течения жидкости сила внутреннего трения, действующая на боковую поверхность цилиндра, уравновешивается силой давления, действующей на его основание:</w:t>
      </w:r>
    </w:p>
    <w:p w14:paraId="77224215" w14:textId="77777777" w:rsidR="00AA0B81" w:rsidRPr="000B3D24" w:rsidRDefault="00AA0B81" w:rsidP="00413153">
      <w:pPr>
        <w:shd w:val="clear" w:color="auto" w:fill="FFFFFF"/>
        <w:autoSpaceDE w:val="0"/>
        <w:autoSpaceDN w:val="0"/>
        <w:adjustRightInd w:val="0"/>
        <w:rPr>
          <w:bCs/>
          <w:color w:val="000000"/>
          <w:sz w:val="28"/>
          <w:szCs w:val="28"/>
          <w:lang w:val="en-US"/>
        </w:rPr>
      </w:pPr>
    </w:p>
    <w:p w14:paraId="784E0A06" w14:textId="77777777" w:rsidR="00AA0B81" w:rsidRPr="000B3D24" w:rsidRDefault="00AA0B81" w:rsidP="00413153">
      <w:pPr>
        <w:shd w:val="clear" w:color="auto" w:fill="FFFFFF"/>
        <w:autoSpaceDE w:val="0"/>
        <w:autoSpaceDN w:val="0"/>
        <w:adjustRightInd w:val="0"/>
        <w:rPr>
          <w:bCs/>
          <w:color w:val="000000"/>
          <w:sz w:val="28"/>
          <w:szCs w:val="28"/>
          <w:lang w:val="en-US"/>
        </w:rPr>
      </w:pPr>
      <w:r w:rsidRPr="000B3D24">
        <w:rPr>
          <w:bCs/>
          <w:color w:val="000000"/>
          <w:position w:val="-10"/>
          <w:sz w:val="28"/>
          <w:szCs w:val="28"/>
          <w:lang w:val="en-US"/>
        </w:rPr>
        <w:object w:dxaOrig="180" w:dyaOrig="340" w14:anchorId="628EB074">
          <v:shape id="_x0000_i1038" type="#_x0000_t75" style="width:9pt;height:17.25pt" o:ole="">
            <v:imagedata r:id="rId31" o:title=""/>
          </v:shape>
          <o:OLEObject Type="Embed" ProgID="Equation.3" ShapeID="_x0000_i1038" DrawAspect="Content" ObjectID="_1819096459" r:id="rId32"/>
        </w:object>
      </w:r>
      <w:r w:rsidRPr="000B3D24">
        <w:rPr>
          <w:bCs/>
          <w:color w:val="000000"/>
          <w:position w:val="-24"/>
          <w:sz w:val="28"/>
          <w:szCs w:val="28"/>
          <w:lang w:val="en-US"/>
        </w:rPr>
        <w:object w:dxaOrig="2000" w:dyaOrig="620" w14:anchorId="17143439">
          <v:shape id="_x0000_i1039" type="#_x0000_t75" style="width:99.75pt;height:30.75pt" o:ole="">
            <v:imagedata r:id="rId33" o:title=""/>
          </v:shape>
          <o:OLEObject Type="Embed" ProgID="Equation.3" ShapeID="_x0000_i1039" DrawAspect="Content" ObjectID="_1819096460" r:id="rId34"/>
        </w:object>
      </w:r>
      <w:r w:rsidRPr="000B3D24">
        <w:rPr>
          <w:bCs/>
          <w:color w:val="000000"/>
          <w:sz w:val="28"/>
          <w:szCs w:val="28"/>
          <w:lang w:val="en-US"/>
        </w:rPr>
        <w:t xml:space="preserve">                               </w:t>
      </w:r>
      <w:r w:rsidRPr="000B3D24">
        <w:rPr>
          <w:bCs/>
          <w:color w:val="000000"/>
          <w:position w:val="-28"/>
          <w:sz w:val="28"/>
          <w:szCs w:val="28"/>
          <w:lang w:val="en-US"/>
        </w:rPr>
        <w:object w:dxaOrig="1480" w:dyaOrig="660" w14:anchorId="7D243FA0">
          <v:shape id="_x0000_i1040" type="#_x0000_t75" style="width:74.25pt;height:33pt" o:ole="">
            <v:imagedata r:id="rId35" o:title=""/>
          </v:shape>
          <o:OLEObject Type="Embed" ProgID="Equation.3" ShapeID="_x0000_i1040" DrawAspect="Content" ObjectID="_1819096461" r:id="rId36"/>
        </w:object>
      </w:r>
    </w:p>
    <w:p w14:paraId="64E385AF" w14:textId="77777777" w:rsidR="00AA0B81" w:rsidRPr="000B3D24" w:rsidRDefault="00AA0B81" w:rsidP="00413153">
      <w:pPr>
        <w:shd w:val="clear" w:color="auto" w:fill="FFFFFF"/>
        <w:autoSpaceDE w:val="0"/>
        <w:autoSpaceDN w:val="0"/>
        <w:adjustRightInd w:val="0"/>
        <w:rPr>
          <w:sz w:val="28"/>
          <w:szCs w:val="28"/>
          <w:lang w:val="en-US"/>
        </w:rPr>
      </w:pPr>
    </w:p>
    <w:p w14:paraId="078C6E02" w14:textId="77777777" w:rsidR="004A4198" w:rsidRPr="000B3D24" w:rsidRDefault="00413153" w:rsidP="00413153">
      <w:pPr>
        <w:rPr>
          <w:bCs/>
          <w:color w:val="000000"/>
          <w:sz w:val="28"/>
          <w:szCs w:val="28"/>
        </w:rPr>
      </w:pPr>
      <w:r w:rsidRPr="000B3D24">
        <w:rPr>
          <w:bCs/>
          <w:color w:val="000000"/>
          <w:sz w:val="28"/>
          <w:szCs w:val="28"/>
        </w:rPr>
        <w:t xml:space="preserve">После интегрирования, полагая, что у стенок имеет место прилипание жидкости, т. е. скорость на расстоянии </w:t>
      </w:r>
      <w:r w:rsidRPr="000B3D24">
        <w:rPr>
          <w:bCs/>
          <w:i/>
          <w:iCs/>
          <w:color w:val="000000"/>
          <w:sz w:val="28"/>
          <w:szCs w:val="28"/>
          <w:lang w:val="en-US"/>
        </w:rPr>
        <w:t>R</w:t>
      </w:r>
      <w:r w:rsidRPr="000B3D24">
        <w:rPr>
          <w:bCs/>
          <w:i/>
          <w:iCs/>
          <w:color w:val="000000"/>
          <w:sz w:val="28"/>
          <w:szCs w:val="28"/>
        </w:rPr>
        <w:t xml:space="preserve"> </w:t>
      </w:r>
      <w:r w:rsidRPr="000B3D24">
        <w:rPr>
          <w:bCs/>
          <w:color w:val="000000"/>
          <w:sz w:val="28"/>
          <w:szCs w:val="28"/>
        </w:rPr>
        <w:t>от оси равна нулю, получаем</w:t>
      </w:r>
    </w:p>
    <w:p w14:paraId="3164F7A1" w14:textId="77777777" w:rsidR="00AA0B81" w:rsidRPr="000B3D24" w:rsidRDefault="00AA0B81" w:rsidP="00AA0B81">
      <w:pPr>
        <w:shd w:val="clear" w:color="auto" w:fill="FFFFFF"/>
        <w:autoSpaceDE w:val="0"/>
        <w:autoSpaceDN w:val="0"/>
        <w:adjustRightInd w:val="0"/>
        <w:rPr>
          <w:color w:val="000000"/>
          <w:sz w:val="28"/>
          <w:szCs w:val="28"/>
          <w:lang w:val="en-US"/>
        </w:rPr>
      </w:pPr>
      <w:r w:rsidRPr="000B3D24">
        <w:rPr>
          <w:color w:val="000000"/>
          <w:sz w:val="28"/>
          <w:szCs w:val="28"/>
        </w:rPr>
        <w:lastRenderedPageBreak/>
        <w:t xml:space="preserve">Отсюда видно, что скорости частиц жидкости распределяются по параболическому закону, причем вершина параболы лежит на оси трубы. За время </w:t>
      </w:r>
      <w:r w:rsidRPr="000B3D24">
        <w:rPr>
          <w:i/>
          <w:iCs/>
          <w:color w:val="000000"/>
          <w:sz w:val="28"/>
          <w:szCs w:val="28"/>
          <w:lang w:val="en-US"/>
        </w:rPr>
        <w:t>t</w:t>
      </w:r>
      <w:r w:rsidRPr="000B3D24">
        <w:rPr>
          <w:i/>
          <w:iCs/>
          <w:color w:val="000000"/>
          <w:sz w:val="28"/>
          <w:szCs w:val="28"/>
        </w:rPr>
        <w:t xml:space="preserve"> </w:t>
      </w:r>
      <w:r w:rsidRPr="000B3D24">
        <w:rPr>
          <w:color w:val="000000"/>
          <w:sz w:val="28"/>
          <w:szCs w:val="28"/>
        </w:rPr>
        <w:t>из трубы вытечет жидкость, объем которой</w:t>
      </w:r>
    </w:p>
    <w:p w14:paraId="097C981C" w14:textId="77777777" w:rsidR="00AA0B81" w:rsidRPr="000B3D24" w:rsidRDefault="00AA0B81" w:rsidP="00AA0B81">
      <w:pPr>
        <w:shd w:val="clear" w:color="auto" w:fill="FFFFFF"/>
        <w:autoSpaceDE w:val="0"/>
        <w:autoSpaceDN w:val="0"/>
        <w:adjustRightInd w:val="0"/>
        <w:rPr>
          <w:color w:val="000000"/>
          <w:sz w:val="28"/>
          <w:szCs w:val="28"/>
          <w:lang w:val="en-US"/>
        </w:rPr>
      </w:pPr>
    </w:p>
    <w:p w14:paraId="0BE41BA1" w14:textId="77777777" w:rsidR="00AA0B81" w:rsidRPr="000B3D24" w:rsidRDefault="00CE6BA0" w:rsidP="00CE6BA0">
      <w:pPr>
        <w:shd w:val="clear" w:color="auto" w:fill="FFFFFF"/>
        <w:autoSpaceDE w:val="0"/>
        <w:autoSpaceDN w:val="0"/>
        <w:adjustRightInd w:val="0"/>
        <w:jc w:val="center"/>
        <w:rPr>
          <w:sz w:val="28"/>
          <w:szCs w:val="28"/>
          <w:lang w:val="en-US"/>
        </w:rPr>
      </w:pPr>
      <w:r w:rsidRPr="000B3D24">
        <w:rPr>
          <w:position w:val="-32"/>
          <w:sz w:val="28"/>
          <w:szCs w:val="28"/>
          <w:lang w:val="en-US"/>
        </w:rPr>
        <w:object w:dxaOrig="7040" w:dyaOrig="800" w14:anchorId="72A9E3EB">
          <v:shape id="_x0000_i1041" type="#_x0000_t75" style="width:351.75pt;height:39.75pt" o:ole="">
            <v:imagedata r:id="rId37" o:title=""/>
          </v:shape>
          <o:OLEObject Type="Embed" ProgID="Equation.3" ShapeID="_x0000_i1041" DrawAspect="Content" ObjectID="_1819096462" r:id="rId38"/>
        </w:object>
      </w:r>
    </w:p>
    <w:p w14:paraId="49049E78" w14:textId="77777777" w:rsidR="00AA0B81" w:rsidRPr="000B3D24" w:rsidRDefault="00AA0B81" w:rsidP="00AA0B81">
      <w:pPr>
        <w:shd w:val="clear" w:color="auto" w:fill="FFFFFF"/>
        <w:autoSpaceDE w:val="0"/>
        <w:autoSpaceDN w:val="0"/>
        <w:adjustRightInd w:val="0"/>
        <w:rPr>
          <w:sz w:val="28"/>
          <w:szCs w:val="28"/>
        </w:rPr>
      </w:pPr>
    </w:p>
    <w:p w14:paraId="51403729" w14:textId="77777777" w:rsidR="00AA0B81" w:rsidRPr="000B3D24" w:rsidRDefault="00AA0B81" w:rsidP="00AA0B81">
      <w:pPr>
        <w:shd w:val="clear" w:color="auto" w:fill="FFFFFF"/>
        <w:autoSpaceDE w:val="0"/>
        <w:autoSpaceDN w:val="0"/>
        <w:adjustRightInd w:val="0"/>
        <w:rPr>
          <w:color w:val="000000"/>
          <w:sz w:val="28"/>
          <w:szCs w:val="28"/>
          <w:lang w:val="en-US"/>
        </w:rPr>
      </w:pPr>
      <w:r w:rsidRPr="000B3D24">
        <w:rPr>
          <w:color w:val="000000"/>
          <w:sz w:val="28"/>
          <w:szCs w:val="28"/>
        </w:rPr>
        <w:t>откуда вязкость</w:t>
      </w:r>
    </w:p>
    <w:p w14:paraId="27910A5F" w14:textId="77777777" w:rsidR="00CE6BA0" w:rsidRPr="000B3D24" w:rsidRDefault="00CE6BA0" w:rsidP="00AA0B81">
      <w:pPr>
        <w:shd w:val="clear" w:color="auto" w:fill="FFFFFF"/>
        <w:autoSpaceDE w:val="0"/>
        <w:autoSpaceDN w:val="0"/>
        <w:adjustRightInd w:val="0"/>
        <w:rPr>
          <w:color w:val="000000"/>
          <w:sz w:val="28"/>
          <w:szCs w:val="28"/>
          <w:lang w:val="en-US"/>
        </w:rPr>
      </w:pPr>
    </w:p>
    <w:p w14:paraId="02479643" w14:textId="77777777" w:rsidR="00CE6BA0" w:rsidRPr="000B3D24" w:rsidRDefault="00CE6BA0" w:rsidP="00CE6BA0">
      <w:pPr>
        <w:shd w:val="clear" w:color="auto" w:fill="FFFFFF"/>
        <w:autoSpaceDE w:val="0"/>
        <w:autoSpaceDN w:val="0"/>
        <w:adjustRightInd w:val="0"/>
        <w:jc w:val="center"/>
        <w:rPr>
          <w:sz w:val="28"/>
          <w:szCs w:val="28"/>
          <w:lang w:val="en-US"/>
        </w:rPr>
      </w:pPr>
      <w:r w:rsidRPr="000B3D24">
        <w:rPr>
          <w:position w:val="-24"/>
          <w:sz w:val="28"/>
          <w:szCs w:val="28"/>
          <w:lang w:val="en-US"/>
        </w:rPr>
        <w:object w:dxaOrig="1280" w:dyaOrig="660" w14:anchorId="7A99A5E1">
          <v:shape id="_x0000_i1042" type="#_x0000_t75" style="width:63.75pt;height:33pt" o:ole="">
            <v:imagedata r:id="rId39" o:title=""/>
          </v:shape>
          <o:OLEObject Type="Embed" ProgID="Equation.3" ShapeID="_x0000_i1042" DrawAspect="Content" ObjectID="_1819096463" r:id="rId40"/>
        </w:object>
      </w:r>
    </w:p>
    <w:p w14:paraId="0F5C4137" w14:textId="77777777" w:rsidR="00CE6BA0" w:rsidRPr="000B3D24" w:rsidRDefault="00CE6BA0" w:rsidP="00CE6BA0">
      <w:pPr>
        <w:shd w:val="clear" w:color="auto" w:fill="FFFFFF"/>
        <w:autoSpaceDE w:val="0"/>
        <w:autoSpaceDN w:val="0"/>
        <w:adjustRightInd w:val="0"/>
        <w:jc w:val="center"/>
        <w:rPr>
          <w:sz w:val="28"/>
          <w:szCs w:val="28"/>
          <w:lang w:val="en-US"/>
        </w:rPr>
      </w:pPr>
    </w:p>
    <w:p w14:paraId="613E8949" w14:textId="77777777" w:rsidR="00CE6BA0" w:rsidRPr="000B3D24" w:rsidRDefault="00CE6BA0" w:rsidP="00CE6BA0">
      <w:pPr>
        <w:shd w:val="clear" w:color="auto" w:fill="FFFFFF"/>
        <w:autoSpaceDE w:val="0"/>
        <w:autoSpaceDN w:val="0"/>
        <w:adjustRightInd w:val="0"/>
        <w:jc w:val="center"/>
        <w:rPr>
          <w:sz w:val="28"/>
          <w:szCs w:val="28"/>
          <w:lang w:val="en-US"/>
        </w:rPr>
      </w:pPr>
    </w:p>
    <w:p w14:paraId="3725B01A" w14:textId="77777777" w:rsidR="00CE6BA0" w:rsidRPr="000B3D24" w:rsidRDefault="00CE6BA0" w:rsidP="00CE6BA0">
      <w:pPr>
        <w:shd w:val="clear" w:color="auto" w:fill="FFFFFF"/>
        <w:autoSpaceDE w:val="0"/>
        <w:autoSpaceDN w:val="0"/>
        <w:adjustRightInd w:val="0"/>
        <w:jc w:val="center"/>
        <w:rPr>
          <w:b/>
          <w:sz w:val="28"/>
          <w:szCs w:val="28"/>
          <w:lang w:val="en-US"/>
        </w:rPr>
      </w:pPr>
    </w:p>
    <w:p w14:paraId="3BE1B594" w14:textId="77777777" w:rsidR="005D2A3A" w:rsidRPr="000B3D24" w:rsidRDefault="000B3D24" w:rsidP="000B3D24">
      <w:pPr>
        <w:shd w:val="clear" w:color="auto" w:fill="FFFFFF"/>
        <w:autoSpaceDE w:val="0"/>
        <w:autoSpaceDN w:val="0"/>
        <w:adjustRightInd w:val="0"/>
        <w:rPr>
          <w:b/>
          <w:sz w:val="32"/>
          <w:szCs w:val="32"/>
        </w:rPr>
      </w:pPr>
      <w:r>
        <w:rPr>
          <w:b/>
          <w:sz w:val="32"/>
          <w:szCs w:val="32"/>
        </w:rPr>
        <w:t xml:space="preserve">3. </w:t>
      </w:r>
      <w:r w:rsidR="005D2A3A" w:rsidRPr="000B3D24">
        <w:rPr>
          <w:b/>
          <w:sz w:val="32"/>
          <w:szCs w:val="32"/>
        </w:rPr>
        <w:t>Формула Стокса.</w:t>
      </w:r>
    </w:p>
    <w:p w14:paraId="5CFFCA54" w14:textId="77777777" w:rsidR="009F68DE" w:rsidRPr="000B3D24" w:rsidRDefault="009F68DE" w:rsidP="00CE6BA0">
      <w:pPr>
        <w:shd w:val="clear" w:color="auto" w:fill="FFFFFF"/>
        <w:autoSpaceDE w:val="0"/>
        <w:autoSpaceDN w:val="0"/>
        <w:adjustRightInd w:val="0"/>
        <w:jc w:val="center"/>
        <w:rPr>
          <w:b/>
          <w:sz w:val="28"/>
          <w:szCs w:val="28"/>
        </w:rPr>
      </w:pPr>
    </w:p>
    <w:p w14:paraId="5C01D101" w14:textId="77777777" w:rsidR="009F68DE" w:rsidRPr="000B3D24" w:rsidRDefault="009F68DE" w:rsidP="009F68DE">
      <w:pPr>
        <w:shd w:val="clear" w:color="auto" w:fill="FFFFFF"/>
        <w:autoSpaceDE w:val="0"/>
        <w:autoSpaceDN w:val="0"/>
        <w:adjustRightInd w:val="0"/>
        <w:rPr>
          <w:color w:val="000000"/>
          <w:sz w:val="28"/>
          <w:szCs w:val="28"/>
          <w:lang w:val="en-US"/>
        </w:rPr>
      </w:pPr>
      <w:r w:rsidRPr="000B3D24">
        <w:rPr>
          <w:color w:val="000000"/>
          <w:sz w:val="28"/>
          <w:szCs w:val="28"/>
        </w:rPr>
        <w:t xml:space="preserve">Формула Стокса. При малых </w:t>
      </w:r>
      <w:r w:rsidRPr="000B3D24">
        <w:rPr>
          <w:color w:val="000000"/>
          <w:sz w:val="28"/>
          <w:szCs w:val="28"/>
          <w:lang w:val="en-US"/>
        </w:rPr>
        <w:t>Re</w:t>
      </w:r>
      <w:r w:rsidRPr="000B3D24">
        <w:rPr>
          <w:color w:val="000000"/>
          <w:sz w:val="28"/>
          <w:szCs w:val="28"/>
        </w:rPr>
        <w:t xml:space="preserve">, т. е. при небольших скоростях движения (и небольших /), сопротивление среды обусловлено практически только силами трения. Стокс установил, что сила сопротивления в этом случае пропорциональна коэффициенту динамической вязкости </w:t>
      </w:r>
      <w:r w:rsidRPr="000B3D24">
        <w:rPr>
          <w:color w:val="000000"/>
          <w:position w:val="-10"/>
          <w:sz w:val="28"/>
          <w:szCs w:val="28"/>
        </w:rPr>
        <w:object w:dxaOrig="200" w:dyaOrig="260" w14:anchorId="737D9E26">
          <v:shape id="_x0000_i1043" type="#_x0000_t75" style="width:9.75pt;height:12.75pt" o:ole="">
            <v:imagedata r:id="rId41" o:title=""/>
          </v:shape>
          <o:OLEObject Type="Embed" ProgID="Equation.3" ShapeID="_x0000_i1043" DrawAspect="Content" ObjectID="_1819096464" r:id="rId42"/>
        </w:object>
      </w:r>
      <w:r w:rsidRPr="000B3D24">
        <w:rPr>
          <w:color w:val="000000"/>
          <w:sz w:val="28"/>
          <w:szCs w:val="28"/>
        </w:rPr>
        <w:t xml:space="preserve">, скорости </w:t>
      </w:r>
      <w:r w:rsidRPr="000B3D24">
        <w:rPr>
          <w:i/>
          <w:iCs/>
          <w:color w:val="000000"/>
          <w:sz w:val="28"/>
          <w:szCs w:val="28"/>
          <w:lang w:val="en-US"/>
        </w:rPr>
        <w:t>v</w:t>
      </w:r>
      <w:r w:rsidRPr="000B3D24">
        <w:rPr>
          <w:i/>
          <w:iCs/>
          <w:color w:val="000000"/>
          <w:sz w:val="28"/>
          <w:szCs w:val="28"/>
        </w:rPr>
        <w:t xml:space="preserve"> </w:t>
      </w:r>
      <w:r w:rsidRPr="000B3D24">
        <w:rPr>
          <w:color w:val="000000"/>
          <w:sz w:val="28"/>
          <w:szCs w:val="28"/>
        </w:rPr>
        <w:t xml:space="preserve">движения тела относительно жидкости и характерному размеру тела </w:t>
      </w:r>
      <w:r w:rsidRPr="000B3D24">
        <w:rPr>
          <w:i/>
          <w:iCs/>
          <w:color w:val="000000"/>
          <w:sz w:val="28"/>
          <w:szCs w:val="28"/>
          <w:lang w:val="en-US"/>
        </w:rPr>
        <w:t>I</w:t>
      </w:r>
      <w:r w:rsidRPr="000B3D24">
        <w:rPr>
          <w:i/>
          <w:iCs/>
          <w:color w:val="000000"/>
          <w:sz w:val="28"/>
          <w:szCs w:val="28"/>
        </w:rPr>
        <w:t xml:space="preserve">: </w:t>
      </w:r>
      <w:r w:rsidRPr="000B3D24">
        <w:rPr>
          <w:i/>
          <w:iCs/>
          <w:color w:val="000000"/>
          <w:position w:val="-10"/>
          <w:sz w:val="28"/>
          <w:szCs w:val="28"/>
        </w:rPr>
        <w:object w:dxaOrig="800" w:dyaOrig="320" w14:anchorId="352909EC">
          <v:shape id="_x0000_i1044" type="#_x0000_t75" style="width:39.75pt;height:15.75pt" o:ole="">
            <v:imagedata r:id="rId43" o:title=""/>
          </v:shape>
          <o:OLEObject Type="Embed" ProgID="Equation.3" ShapeID="_x0000_i1044" DrawAspect="Content" ObjectID="_1819096465" r:id="rId44"/>
        </w:object>
      </w:r>
      <w:r w:rsidRPr="000B3D24">
        <w:rPr>
          <w:color w:val="000000"/>
          <w:sz w:val="28"/>
          <w:szCs w:val="28"/>
        </w:rPr>
        <w:t>(предполагается, что расстояние от тела до границ жидкости, например до стенок со</w:t>
      </w:r>
      <w:r w:rsidRPr="000B3D24">
        <w:rPr>
          <w:color w:val="000000"/>
          <w:sz w:val="28"/>
          <w:szCs w:val="28"/>
        </w:rPr>
        <w:softHyphen/>
        <w:t>суда, значительно больше размеров тела). Коэффициент пропор</w:t>
      </w:r>
      <w:r w:rsidRPr="000B3D24">
        <w:rPr>
          <w:color w:val="000000"/>
          <w:sz w:val="28"/>
          <w:szCs w:val="28"/>
        </w:rPr>
        <w:softHyphen/>
        <w:t xml:space="preserve">циональности зависит от формы тела. Для шара, если в качестве / взять радиус шара </w:t>
      </w:r>
      <w:r w:rsidRPr="000B3D24">
        <w:rPr>
          <w:color w:val="000000"/>
          <w:sz w:val="28"/>
          <w:szCs w:val="28"/>
          <w:lang w:val="en-US"/>
        </w:rPr>
        <w:t>r</w:t>
      </w:r>
      <w:r w:rsidRPr="000B3D24">
        <w:rPr>
          <w:color w:val="000000"/>
          <w:sz w:val="28"/>
          <w:szCs w:val="28"/>
        </w:rPr>
        <w:t>, коэффициент пропорциональности оказывается равным 6я. Следовательно, сила сопротивления движению шарика в жидкостях при небольших скоростях в соответствии с формулой Стокса равна</w:t>
      </w:r>
    </w:p>
    <w:p w14:paraId="4CBC010F" w14:textId="77777777" w:rsidR="009F68DE" w:rsidRPr="000B3D24" w:rsidRDefault="009F68DE" w:rsidP="009F68DE">
      <w:pPr>
        <w:shd w:val="clear" w:color="auto" w:fill="FFFFFF"/>
        <w:autoSpaceDE w:val="0"/>
        <w:autoSpaceDN w:val="0"/>
        <w:adjustRightInd w:val="0"/>
        <w:rPr>
          <w:sz w:val="28"/>
          <w:szCs w:val="28"/>
          <w:lang w:val="en-US"/>
        </w:rPr>
      </w:pPr>
    </w:p>
    <w:p w14:paraId="6381734A" w14:textId="77777777" w:rsidR="009F68DE" w:rsidRPr="000B3D24" w:rsidRDefault="009F68DE" w:rsidP="009F68DE">
      <w:pPr>
        <w:shd w:val="clear" w:color="auto" w:fill="FFFFFF"/>
        <w:autoSpaceDE w:val="0"/>
        <w:autoSpaceDN w:val="0"/>
        <w:adjustRightInd w:val="0"/>
        <w:jc w:val="center"/>
        <w:rPr>
          <w:b/>
          <w:sz w:val="28"/>
          <w:szCs w:val="28"/>
        </w:rPr>
      </w:pPr>
      <w:r w:rsidRPr="000B3D24">
        <w:rPr>
          <w:i/>
          <w:iCs/>
          <w:color w:val="000000"/>
          <w:position w:val="-10"/>
          <w:sz w:val="28"/>
          <w:szCs w:val="28"/>
          <w:lang w:val="en-US"/>
        </w:rPr>
        <w:object w:dxaOrig="1140" w:dyaOrig="320" w14:anchorId="026E6ECA">
          <v:shape id="_x0000_i1045" type="#_x0000_t75" style="width:57pt;height:15.75pt" o:ole="">
            <v:imagedata r:id="rId45" o:title=""/>
          </v:shape>
          <o:OLEObject Type="Embed" ProgID="Equation.3" ShapeID="_x0000_i1045" DrawAspect="Content" ObjectID="_1819096466" r:id="rId46"/>
        </w:object>
      </w:r>
      <w:r w:rsidRPr="000B3D24">
        <w:rPr>
          <w:i/>
          <w:iCs/>
          <w:color w:val="000000"/>
          <w:sz w:val="28"/>
          <w:szCs w:val="28"/>
        </w:rPr>
        <w:t xml:space="preserve">                                    </w:t>
      </w:r>
      <w:r w:rsidRPr="000B3D24">
        <w:rPr>
          <w:color w:val="000000"/>
          <w:sz w:val="28"/>
          <w:szCs w:val="28"/>
        </w:rPr>
        <w:t>(1)</w:t>
      </w:r>
    </w:p>
    <w:p w14:paraId="7830CBB9" w14:textId="77777777" w:rsidR="005D2A3A" w:rsidRPr="000B3D24" w:rsidRDefault="005D2A3A" w:rsidP="00CE6BA0">
      <w:pPr>
        <w:shd w:val="clear" w:color="auto" w:fill="FFFFFF"/>
        <w:autoSpaceDE w:val="0"/>
        <w:autoSpaceDN w:val="0"/>
        <w:adjustRightInd w:val="0"/>
        <w:jc w:val="center"/>
        <w:rPr>
          <w:b/>
          <w:sz w:val="28"/>
          <w:szCs w:val="28"/>
        </w:rPr>
      </w:pPr>
    </w:p>
    <w:p w14:paraId="0304835A" w14:textId="77777777" w:rsidR="00B950D7" w:rsidRPr="000B3D24" w:rsidRDefault="00B950D7" w:rsidP="00B950D7">
      <w:pPr>
        <w:shd w:val="clear" w:color="auto" w:fill="FFFFFF"/>
        <w:autoSpaceDE w:val="0"/>
        <w:autoSpaceDN w:val="0"/>
        <w:adjustRightInd w:val="0"/>
        <w:rPr>
          <w:sz w:val="28"/>
          <w:szCs w:val="28"/>
        </w:rPr>
      </w:pPr>
      <w:r w:rsidRPr="000B3D24">
        <w:rPr>
          <w:color w:val="000000"/>
          <w:sz w:val="28"/>
          <w:szCs w:val="28"/>
        </w:rPr>
        <w:t>Метод Стокса. Этот метод определения вязкости основан на измерении скорости медленно движущихся в жидкости небольших тел сферической формы.</w:t>
      </w:r>
    </w:p>
    <w:p w14:paraId="5F2FD302" w14:textId="77777777" w:rsidR="00B950D7" w:rsidRPr="000B3D24" w:rsidRDefault="00B950D7" w:rsidP="00B950D7">
      <w:pPr>
        <w:shd w:val="clear" w:color="auto" w:fill="FFFFFF"/>
        <w:autoSpaceDE w:val="0"/>
        <w:autoSpaceDN w:val="0"/>
        <w:adjustRightInd w:val="0"/>
        <w:rPr>
          <w:color w:val="000000"/>
          <w:sz w:val="28"/>
          <w:szCs w:val="28"/>
          <w:lang w:val="en-US"/>
        </w:rPr>
      </w:pPr>
      <w:r w:rsidRPr="000B3D24">
        <w:rPr>
          <w:color w:val="000000"/>
          <w:sz w:val="28"/>
          <w:szCs w:val="28"/>
        </w:rPr>
        <w:t xml:space="preserve">На шарик, падающий в жидкости вертикально вниз, действуют три силы: сила тяжести </w:t>
      </w:r>
      <w:r w:rsidRPr="000B3D24">
        <w:rPr>
          <w:color w:val="000000"/>
          <w:position w:val="-24"/>
          <w:sz w:val="28"/>
          <w:szCs w:val="28"/>
        </w:rPr>
        <w:object w:dxaOrig="1280" w:dyaOrig="620" w14:anchorId="619CFCDE">
          <v:shape id="_x0000_i1046" type="#_x0000_t75" style="width:63.75pt;height:30.75pt" o:ole="">
            <v:imagedata r:id="rId47" o:title=""/>
          </v:shape>
          <o:OLEObject Type="Embed" ProgID="Equation.3" ShapeID="_x0000_i1046" DrawAspect="Content" ObjectID="_1819096467" r:id="rId48"/>
        </w:object>
      </w:r>
      <w:r w:rsidRPr="000B3D24">
        <w:rPr>
          <w:i/>
          <w:iCs/>
          <w:color w:val="000000"/>
          <w:sz w:val="28"/>
          <w:szCs w:val="28"/>
        </w:rPr>
        <w:t xml:space="preserve"> (</w:t>
      </w:r>
      <w:proofErr w:type="spellStart"/>
      <w:r w:rsidRPr="000B3D24">
        <w:rPr>
          <w:i/>
          <w:iCs/>
          <w:color w:val="000000"/>
          <w:sz w:val="28"/>
          <w:szCs w:val="28"/>
        </w:rPr>
        <w:t>р</w:t>
      </w:r>
      <w:proofErr w:type="spellEnd"/>
      <w:r w:rsidRPr="000B3D24">
        <w:rPr>
          <w:i/>
          <w:iCs/>
          <w:color w:val="000000"/>
          <w:sz w:val="28"/>
          <w:szCs w:val="28"/>
        </w:rPr>
        <w:t xml:space="preserve"> </w:t>
      </w:r>
      <w:r w:rsidRPr="000B3D24">
        <w:rPr>
          <w:color w:val="000000"/>
          <w:sz w:val="28"/>
          <w:szCs w:val="28"/>
        </w:rPr>
        <w:t xml:space="preserve">— плотность шарика), сила Архимеда </w:t>
      </w:r>
      <w:r w:rsidRPr="000B3D24">
        <w:rPr>
          <w:color w:val="000000"/>
          <w:position w:val="-24"/>
          <w:sz w:val="28"/>
          <w:szCs w:val="28"/>
        </w:rPr>
        <w:object w:dxaOrig="1500" w:dyaOrig="620" w14:anchorId="5E9DC769">
          <v:shape id="_x0000_i1047" type="#_x0000_t75" style="width:75pt;height:30.75pt" o:ole="">
            <v:imagedata r:id="rId49" o:title=""/>
          </v:shape>
          <o:OLEObject Type="Embed" ProgID="Equation.3" ShapeID="_x0000_i1047" DrawAspect="Content" ObjectID="_1819096468" r:id="rId50"/>
        </w:object>
      </w:r>
      <w:r w:rsidRPr="000B3D24">
        <w:rPr>
          <w:i/>
          <w:iCs/>
          <w:color w:val="000000"/>
          <w:sz w:val="28"/>
          <w:szCs w:val="28"/>
        </w:rPr>
        <w:t>(</w:t>
      </w:r>
      <w:proofErr w:type="spellStart"/>
      <w:r w:rsidRPr="000B3D24">
        <w:rPr>
          <w:i/>
          <w:iCs/>
          <w:color w:val="000000"/>
          <w:sz w:val="28"/>
          <w:szCs w:val="28"/>
        </w:rPr>
        <w:t>р</w:t>
      </w:r>
      <w:proofErr w:type="spellEnd"/>
      <w:r w:rsidRPr="000B3D24">
        <w:rPr>
          <w:i/>
          <w:iCs/>
          <w:color w:val="000000"/>
          <w:sz w:val="28"/>
          <w:szCs w:val="28"/>
        </w:rPr>
        <w:t xml:space="preserve">' </w:t>
      </w:r>
      <w:r w:rsidRPr="000B3D24">
        <w:rPr>
          <w:color w:val="000000"/>
          <w:sz w:val="28"/>
          <w:szCs w:val="28"/>
        </w:rPr>
        <w:t>— пло</w:t>
      </w:r>
      <w:r w:rsidRPr="000B3D24">
        <w:rPr>
          <w:color w:val="000000"/>
          <w:sz w:val="28"/>
          <w:szCs w:val="28"/>
        </w:rPr>
        <w:softHyphen/>
        <w:t xml:space="preserve">тность жидкости) и сила сопротивления, эмпирически установленная Дж. Стоксом: </w:t>
      </w:r>
      <w:r w:rsidRPr="000B3D24">
        <w:rPr>
          <w:color w:val="000000"/>
          <w:position w:val="-10"/>
          <w:sz w:val="28"/>
          <w:szCs w:val="28"/>
        </w:rPr>
        <w:object w:dxaOrig="1100" w:dyaOrig="320" w14:anchorId="65F7F42A">
          <v:shape id="_x0000_i1048" type="#_x0000_t75" style="width:54.75pt;height:15.75pt" o:ole="">
            <v:imagedata r:id="rId51" o:title=""/>
          </v:shape>
          <o:OLEObject Type="Embed" ProgID="Equation.3" ShapeID="_x0000_i1048" DrawAspect="Content" ObjectID="_1819096469" r:id="rId52"/>
        </w:object>
      </w:r>
      <w:r w:rsidRPr="000B3D24">
        <w:rPr>
          <w:i/>
          <w:iCs/>
          <w:color w:val="000000"/>
          <w:sz w:val="28"/>
          <w:szCs w:val="28"/>
        </w:rPr>
        <w:t xml:space="preserve">, </w:t>
      </w:r>
      <w:r w:rsidRPr="000B3D24">
        <w:rPr>
          <w:color w:val="000000"/>
          <w:sz w:val="28"/>
          <w:szCs w:val="28"/>
        </w:rPr>
        <w:t xml:space="preserve">где </w:t>
      </w:r>
      <w:r w:rsidRPr="000B3D24">
        <w:rPr>
          <w:color w:val="000000"/>
          <w:sz w:val="28"/>
          <w:szCs w:val="28"/>
          <w:lang w:val="en-US"/>
        </w:rPr>
        <w:t>r</w:t>
      </w:r>
      <w:r w:rsidRPr="000B3D24">
        <w:rPr>
          <w:color w:val="000000"/>
          <w:sz w:val="28"/>
          <w:szCs w:val="28"/>
        </w:rPr>
        <w:t xml:space="preserve"> — радиус шарика, </w:t>
      </w:r>
      <w:r w:rsidRPr="000B3D24">
        <w:rPr>
          <w:i/>
          <w:iCs/>
          <w:color w:val="000000"/>
          <w:sz w:val="28"/>
          <w:szCs w:val="28"/>
          <w:lang w:val="en-US"/>
        </w:rPr>
        <w:t>v</w:t>
      </w:r>
      <w:r w:rsidRPr="000B3D24">
        <w:rPr>
          <w:i/>
          <w:iCs/>
          <w:color w:val="000000"/>
          <w:sz w:val="28"/>
          <w:szCs w:val="28"/>
        </w:rPr>
        <w:t xml:space="preserve"> </w:t>
      </w:r>
      <w:r w:rsidRPr="000B3D24">
        <w:rPr>
          <w:color w:val="000000"/>
          <w:sz w:val="28"/>
          <w:szCs w:val="28"/>
        </w:rPr>
        <w:t>— его скорость. При равномерном движении шарика</w:t>
      </w:r>
    </w:p>
    <w:p w14:paraId="48BEE03A" w14:textId="77777777" w:rsidR="00B950D7" w:rsidRPr="000B3D24" w:rsidRDefault="00B950D7" w:rsidP="00B950D7">
      <w:pPr>
        <w:shd w:val="clear" w:color="auto" w:fill="FFFFFF"/>
        <w:autoSpaceDE w:val="0"/>
        <w:autoSpaceDN w:val="0"/>
        <w:adjustRightInd w:val="0"/>
        <w:rPr>
          <w:color w:val="000000"/>
          <w:sz w:val="28"/>
          <w:szCs w:val="28"/>
          <w:lang w:val="en-US"/>
        </w:rPr>
      </w:pPr>
    </w:p>
    <w:p w14:paraId="5DACDC26" w14:textId="77777777" w:rsidR="00B950D7" w:rsidRPr="000B3D24" w:rsidRDefault="00B950D7" w:rsidP="00B950D7">
      <w:pPr>
        <w:shd w:val="clear" w:color="auto" w:fill="FFFFFF"/>
        <w:autoSpaceDE w:val="0"/>
        <w:autoSpaceDN w:val="0"/>
        <w:adjustRightInd w:val="0"/>
        <w:rPr>
          <w:color w:val="000000"/>
          <w:sz w:val="28"/>
          <w:szCs w:val="28"/>
        </w:rPr>
      </w:pPr>
      <w:r w:rsidRPr="000B3D24">
        <w:rPr>
          <w:color w:val="000000"/>
          <w:position w:val="-10"/>
          <w:sz w:val="28"/>
          <w:szCs w:val="28"/>
          <w:lang w:val="en-US"/>
        </w:rPr>
        <w:object w:dxaOrig="1180" w:dyaOrig="340" w14:anchorId="745ED41C">
          <v:shape id="_x0000_i1049" type="#_x0000_t75" style="width:59.25pt;height:17.25pt" o:ole="">
            <v:imagedata r:id="rId53" o:title=""/>
          </v:shape>
          <o:OLEObject Type="Embed" ProgID="Equation.3" ShapeID="_x0000_i1049" DrawAspect="Content" ObjectID="_1819096470" r:id="rId54"/>
        </w:object>
      </w:r>
      <w:r w:rsidRPr="000B3D24">
        <w:rPr>
          <w:color w:val="000000"/>
          <w:sz w:val="28"/>
          <w:szCs w:val="28"/>
        </w:rPr>
        <w:t xml:space="preserve">  или     </w:t>
      </w:r>
      <w:r w:rsidRPr="000B3D24">
        <w:rPr>
          <w:color w:val="000000"/>
          <w:position w:val="-24"/>
          <w:sz w:val="28"/>
          <w:szCs w:val="28"/>
        </w:rPr>
        <w:object w:dxaOrig="2920" w:dyaOrig="620" w14:anchorId="74FC22BD">
          <v:shape id="_x0000_i1050" type="#_x0000_t75" style="width:146.25pt;height:30.75pt" o:ole="">
            <v:imagedata r:id="rId55" o:title=""/>
          </v:shape>
          <o:OLEObject Type="Embed" ProgID="Equation.3" ShapeID="_x0000_i1050" DrawAspect="Content" ObjectID="_1819096471" r:id="rId56"/>
        </w:object>
      </w:r>
    </w:p>
    <w:p w14:paraId="4B8677CB" w14:textId="77777777" w:rsidR="00B950D7" w:rsidRPr="000B3D24" w:rsidRDefault="00B950D7" w:rsidP="00B950D7">
      <w:pPr>
        <w:shd w:val="clear" w:color="auto" w:fill="FFFFFF"/>
        <w:autoSpaceDE w:val="0"/>
        <w:autoSpaceDN w:val="0"/>
        <w:adjustRightInd w:val="0"/>
        <w:rPr>
          <w:sz w:val="28"/>
          <w:szCs w:val="28"/>
        </w:rPr>
      </w:pPr>
    </w:p>
    <w:p w14:paraId="00AE865C" w14:textId="77777777" w:rsidR="00B950D7" w:rsidRPr="000B3D24" w:rsidRDefault="00B950D7" w:rsidP="00B950D7">
      <w:pPr>
        <w:shd w:val="clear" w:color="auto" w:fill="FFFFFF"/>
        <w:autoSpaceDE w:val="0"/>
        <w:autoSpaceDN w:val="0"/>
        <w:adjustRightInd w:val="0"/>
        <w:rPr>
          <w:color w:val="000000"/>
          <w:sz w:val="28"/>
          <w:szCs w:val="28"/>
        </w:rPr>
      </w:pPr>
      <w:r w:rsidRPr="000B3D24">
        <w:rPr>
          <w:color w:val="000000"/>
          <w:sz w:val="28"/>
          <w:szCs w:val="28"/>
        </w:rPr>
        <w:t>Откуда</w:t>
      </w:r>
    </w:p>
    <w:p w14:paraId="42652235" w14:textId="77777777" w:rsidR="00B950D7" w:rsidRPr="000B3D24" w:rsidRDefault="00B950D7" w:rsidP="00B950D7">
      <w:pPr>
        <w:shd w:val="clear" w:color="auto" w:fill="FFFFFF"/>
        <w:autoSpaceDE w:val="0"/>
        <w:autoSpaceDN w:val="0"/>
        <w:adjustRightInd w:val="0"/>
        <w:rPr>
          <w:color w:val="000000"/>
          <w:sz w:val="28"/>
          <w:szCs w:val="28"/>
        </w:rPr>
      </w:pPr>
    </w:p>
    <w:p w14:paraId="3CDE1A3B" w14:textId="77777777" w:rsidR="00B950D7" w:rsidRPr="000B3D24" w:rsidRDefault="00B950D7" w:rsidP="00B950D7">
      <w:pPr>
        <w:shd w:val="clear" w:color="auto" w:fill="FFFFFF"/>
        <w:autoSpaceDE w:val="0"/>
        <w:autoSpaceDN w:val="0"/>
        <w:adjustRightInd w:val="0"/>
        <w:rPr>
          <w:color w:val="000000"/>
          <w:sz w:val="28"/>
          <w:szCs w:val="28"/>
        </w:rPr>
      </w:pPr>
      <w:r w:rsidRPr="000B3D24">
        <w:rPr>
          <w:color w:val="000000"/>
          <w:position w:val="-28"/>
          <w:sz w:val="28"/>
          <w:szCs w:val="28"/>
        </w:rPr>
        <w:object w:dxaOrig="1840" w:dyaOrig="700" w14:anchorId="07CDB482">
          <v:shape id="_x0000_i1051" type="#_x0000_t75" style="width:92.25pt;height:35.25pt" o:ole="">
            <v:imagedata r:id="rId57" o:title=""/>
          </v:shape>
          <o:OLEObject Type="Embed" ProgID="Equation.3" ShapeID="_x0000_i1051" DrawAspect="Content" ObjectID="_1819096472" r:id="rId58"/>
        </w:object>
      </w:r>
    </w:p>
    <w:p w14:paraId="2FA1199C" w14:textId="77777777" w:rsidR="00B950D7" w:rsidRPr="000B3D24" w:rsidRDefault="00B950D7" w:rsidP="00B950D7">
      <w:pPr>
        <w:shd w:val="clear" w:color="auto" w:fill="FFFFFF"/>
        <w:autoSpaceDE w:val="0"/>
        <w:autoSpaceDN w:val="0"/>
        <w:adjustRightInd w:val="0"/>
        <w:rPr>
          <w:sz w:val="28"/>
          <w:szCs w:val="28"/>
        </w:rPr>
      </w:pPr>
    </w:p>
    <w:p w14:paraId="526036C9" w14:textId="77777777" w:rsidR="005D2A3A" w:rsidRPr="000B3D24" w:rsidRDefault="00B950D7" w:rsidP="00B950D7">
      <w:pPr>
        <w:shd w:val="clear" w:color="auto" w:fill="FFFFFF"/>
        <w:autoSpaceDE w:val="0"/>
        <w:autoSpaceDN w:val="0"/>
        <w:adjustRightInd w:val="0"/>
        <w:rPr>
          <w:b/>
          <w:sz w:val="28"/>
          <w:szCs w:val="28"/>
        </w:rPr>
      </w:pPr>
      <w:r w:rsidRPr="000B3D24">
        <w:rPr>
          <w:color w:val="000000"/>
          <w:sz w:val="28"/>
          <w:szCs w:val="28"/>
        </w:rPr>
        <w:t>Измерив скорость равномерного движения шарика, можно определить вязкость жид</w:t>
      </w:r>
      <w:r w:rsidRPr="000B3D24">
        <w:rPr>
          <w:color w:val="000000"/>
          <w:sz w:val="28"/>
          <w:szCs w:val="28"/>
        </w:rPr>
        <w:softHyphen/>
        <w:t>кости (газа).</w:t>
      </w:r>
    </w:p>
    <w:p w14:paraId="502290F0" w14:textId="77777777" w:rsidR="005D2A3A" w:rsidRPr="000B3D24" w:rsidRDefault="005D2A3A" w:rsidP="00CE6BA0">
      <w:pPr>
        <w:shd w:val="clear" w:color="auto" w:fill="FFFFFF"/>
        <w:autoSpaceDE w:val="0"/>
        <w:autoSpaceDN w:val="0"/>
        <w:adjustRightInd w:val="0"/>
        <w:jc w:val="center"/>
        <w:rPr>
          <w:b/>
          <w:sz w:val="28"/>
          <w:szCs w:val="28"/>
        </w:rPr>
      </w:pPr>
    </w:p>
    <w:p w14:paraId="591F31CF" w14:textId="77777777" w:rsidR="005D2A3A" w:rsidRPr="000B3D24" w:rsidRDefault="005D2A3A" w:rsidP="00CE6BA0">
      <w:pPr>
        <w:shd w:val="clear" w:color="auto" w:fill="FFFFFF"/>
        <w:autoSpaceDE w:val="0"/>
        <w:autoSpaceDN w:val="0"/>
        <w:adjustRightInd w:val="0"/>
        <w:jc w:val="center"/>
        <w:rPr>
          <w:b/>
          <w:sz w:val="28"/>
          <w:szCs w:val="28"/>
        </w:rPr>
      </w:pPr>
    </w:p>
    <w:p w14:paraId="1CC6BE40" w14:textId="77777777" w:rsidR="005D2A3A" w:rsidRPr="000B3D24" w:rsidRDefault="000B3D24" w:rsidP="000B3D24">
      <w:pPr>
        <w:shd w:val="clear" w:color="auto" w:fill="FFFFFF"/>
        <w:autoSpaceDE w:val="0"/>
        <w:autoSpaceDN w:val="0"/>
        <w:adjustRightInd w:val="0"/>
        <w:rPr>
          <w:b/>
          <w:sz w:val="32"/>
          <w:szCs w:val="32"/>
        </w:rPr>
      </w:pPr>
      <w:r>
        <w:rPr>
          <w:b/>
          <w:sz w:val="32"/>
          <w:szCs w:val="32"/>
        </w:rPr>
        <w:t xml:space="preserve">4. </w:t>
      </w:r>
      <w:r w:rsidR="00B31993" w:rsidRPr="000B3D24">
        <w:rPr>
          <w:b/>
          <w:sz w:val="32"/>
          <w:szCs w:val="32"/>
        </w:rPr>
        <w:t>Закон подобия.</w:t>
      </w:r>
    </w:p>
    <w:p w14:paraId="0F7D4DE2" w14:textId="77777777" w:rsidR="00B31993" w:rsidRPr="000B3D24" w:rsidRDefault="00B31993" w:rsidP="00CE6BA0">
      <w:pPr>
        <w:shd w:val="clear" w:color="auto" w:fill="FFFFFF"/>
        <w:autoSpaceDE w:val="0"/>
        <w:autoSpaceDN w:val="0"/>
        <w:adjustRightInd w:val="0"/>
        <w:jc w:val="center"/>
        <w:rPr>
          <w:b/>
          <w:sz w:val="28"/>
          <w:szCs w:val="28"/>
        </w:rPr>
      </w:pPr>
    </w:p>
    <w:p w14:paraId="55218628" w14:textId="77777777" w:rsidR="00B31993" w:rsidRPr="000B3D24" w:rsidRDefault="00B31993" w:rsidP="00B31993">
      <w:pPr>
        <w:pStyle w:val="Default"/>
        <w:spacing w:after="60"/>
        <w:ind w:firstLine="720"/>
        <w:jc w:val="center"/>
        <w:rPr>
          <w:sz w:val="28"/>
          <w:szCs w:val="28"/>
        </w:rPr>
      </w:pPr>
      <w:r w:rsidRPr="000B3D24">
        <w:rPr>
          <w:sz w:val="28"/>
          <w:szCs w:val="28"/>
        </w:rPr>
        <w:t xml:space="preserve">Геометрическое, кинематическое, динамическое подобие. </w:t>
      </w:r>
    </w:p>
    <w:p w14:paraId="02248912" w14:textId="77777777" w:rsidR="00B31993" w:rsidRPr="000B3D24" w:rsidRDefault="00B31993" w:rsidP="00B31993">
      <w:pPr>
        <w:pStyle w:val="Default"/>
        <w:spacing w:after="60"/>
        <w:ind w:firstLine="720"/>
        <w:jc w:val="both"/>
        <w:rPr>
          <w:sz w:val="28"/>
          <w:szCs w:val="28"/>
        </w:rPr>
      </w:pPr>
      <w:r w:rsidRPr="000B3D24">
        <w:rPr>
          <w:sz w:val="28"/>
          <w:szCs w:val="28"/>
        </w:rPr>
        <w:t xml:space="preserve">Этап изучения зависимости интересующей величины от системы выбранных определяющих факторов может выполняться двумя путями: аналитическим и экспериментальным. Первый путь применим лишь для ограниченного числа задач и при том обычно лишь для упрощенных моделей явлений. </w:t>
      </w:r>
    </w:p>
    <w:p w14:paraId="4EAB3787" w14:textId="77777777" w:rsidR="00B31993" w:rsidRPr="000B3D24" w:rsidRDefault="00B31993" w:rsidP="00B31993">
      <w:pPr>
        <w:pStyle w:val="Default"/>
        <w:spacing w:after="60"/>
        <w:ind w:firstLine="720"/>
        <w:jc w:val="both"/>
        <w:rPr>
          <w:sz w:val="28"/>
          <w:szCs w:val="28"/>
        </w:rPr>
      </w:pPr>
      <w:r w:rsidRPr="000B3D24">
        <w:rPr>
          <w:sz w:val="28"/>
          <w:szCs w:val="28"/>
        </w:rPr>
        <w:t xml:space="preserve">Другой путь, экспериментальный, в принципе может учесть многие факторы, но он требует научно обоснованной постановки опытов, планирования эксперимента, ограничения его объема необходимым минимумом и систематизации результатов опытов. При этом должно быть обосновано моделирование явлений. </w:t>
      </w:r>
    </w:p>
    <w:p w14:paraId="197E1488" w14:textId="77777777" w:rsidR="00B31993" w:rsidRPr="000B3D24" w:rsidRDefault="00B31993" w:rsidP="00B31993">
      <w:pPr>
        <w:pStyle w:val="Default"/>
        <w:spacing w:after="60"/>
        <w:ind w:firstLine="720"/>
        <w:jc w:val="both"/>
        <w:rPr>
          <w:sz w:val="28"/>
          <w:szCs w:val="28"/>
        </w:rPr>
      </w:pPr>
      <w:r w:rsidRPr="000B3D24">
        <w:rPr>
          <w:sz w:val="28"/>
          <w:szCs w:val="28"/>
        </w:rPr>
        <w:t xml:space="preserve">Эти задачи позволяет решать так называемая теория </w:t>
      </w:r>
      <w:r w:rsidRPr="000B3D24">
        <w:rPr>
          <w:i/>
          <w:iCs/>
          <w:sz w:val="28"/>
          <w:szCs w:val="28"/>
        </w:rPr>
        <w:t xml:space="preserve">подобия, т. </w:t>
      </w:r>
      <w:r w:rsidRPr="000B3D24">
        <w:rPr>
          <w:sz w:val="28"/>
          <w:szCs w:val="28"/>
        </w:rPr>
        <w:t xml:space="preserve">е. подобия потоков несжимаемой жидкости. </w:t>
      </w:r>
    </w:p>
    <w:p w14:paraId="14E671C3" w14:textId="77777777" w:rsidR="00B31993" w:rsidRPr="000B3D24" w:rsidRDefault="00B31993" w:rsidP="00B31993">
      <w:pPr>
        <w:pStyle w:val="Default"/>
        <w:spacing w:after="60"/>
        <w:ind w:firstLine="720"/>
        <w:jc w:val="both"/>
        <w:rPr>
          <w:sz w:val="28"/>
          <w:szCs w:val="28"/>
        </w:rPr>
      </w:pPr>
      <w:r w:rsidRPr="000B3D24">
        <w:rPr>
          <w:sz w:val="28"/>
          <w:szCs w:val="28"/>
        </w:rPr>
        <w:t xml:space="preserve">Гидродинамическое подобие складывается из трех составляющих: геометрического подобия, кинематического и динамического. </w:t>
      </w:r>
    </w:p>
    <w:p w14:paraId="67A6FCD6" w14:textId="77777777" w:rsidR="00B31993" w:rsidRPr="000B3D24" w:rsidRDefault="00B31993" w:rsidP="00B31993">
      <w:pPr>
        <w:pStyle w:val="Default"/>
        <w:spacing w:after="60"/>
        <w:ind w:firstLine="720"/>
        <w:jc w:val="both"/>
        <w:rPr>
          <w:sz w:val="28"/>
          <w:szCs w:val="28"/>
        </w:rPr>
      </w:pPr>
      <w:r w:rsidRPr="000B3D24">
        <w:rPr>
          <w:i/>
          <w:iCs/>
          <w:sz w:val="28"/>
          <w:szCs w:val="28"/>
        </w:rPr>
        <w:t xml:space="preserve">Геометрическое подобие </w:t>
      </w:r>
      <w:r w:rsidRPr="000B3D24">
        <w:rPr>
          <w:sz w:val="28"/>
          <w:szCs w:val="28"/>
        </w:rPr>
        <w:t xml:space="preserve">как известно из геометрии, представляет собой пропорциональность сходственных размеров и равенство соответствующих углов. Под геометрическим подобием понимают подобие тех поверхностей, которые ограничивают потоки, т. е. подобие русел (или каналов). </w:t>
      </w:r>
    </w:p>
    <w:p w14:paraId="0C3E8406" w14:textId="77777777" w:rsidR="00B31993" w:rsidRPr="000B3D24" w:rsidRDefault="00B31993" w:rsidP="00B31993">
      <w:pPr>
        <w:pStyle w:val="Default"/>
        <w:spacing w:after="60"/>
        <w:ind w:firstLine="720"/>
        <w:jc w:val="both"/>
        <w:rPr>
          <w:sz w:val="28"/>
          <w:szCs w:val="28"/>
        </w:rPr>
      </w:pPr>
      <w:r w:rsidRPr="000B3D24">
        <w:rPr>
          <w:sz w:val="28"/>
          <w:szCs w:val="28"/>
        </w:rPr>
        <w:t>Отношение двух сходственных размеров подобных русел назовем линейным масштабом и</w:t>
      </w:r>
      <w:r w:rsidR="0005745A" w:rsidRPr="000B3D24">
        <w:rPr>
          <w:sz w:val="28"/>
          <w:szCs w:val="28"/>
        </w:rPr>
        <w:t xml:space="preserve"> обозначим эту величину через </w:t>
      </w:r>
      <w:r w:rsidR="0005745A" w:rsidRPr="000B3D24">
        <w:rPr>
          <w:position w:val="-10"/>
          <w:sz w:val="28"/>
          <w:szCs w:val="28"/>
        </w:rPr>
        <w:object w:dxaOrig="360" w:dyaOrig="340" w14:anchorId="79929ED6">
          <v:shape id="_x0000_i1052" type="#_x0000_t75" style="width:18pt;height:17.25pt" o:ole="">
            <v:imagedata r:id="rId59" o:title=""/>
          </v:shape>
          <o:OLEObject Type="Embed" ProgID="Equation.3" ShapeID="_x0000_i1052" DrawAspect="Content" ObjectID="_1819096473" r:id="rId60"/>
        </w:object>
      </w:r>
      <w:r w:rsidRPr="000B3D24">
        <w:rPr>
          <w:sz w:val="28"/>
          <w:szCs w:val="28"/>
        </w:rPr>
        <w:t xml:space="preserve"> </w:t>
      </w:r>
      <w:r w:rsidR="0005745A" w:rsidRPr="000B3D24">
        <w:rPr>
          <w:sz w:val="28"/>
          <w:szCs w:val="28"/>
        </w:rPr>
        <w:t>.Э</w:t>
      </w:r>
      <w:r w:rsidRPr="000B3D24">
        <w:rPr>
          <w:sz w:val="28"/>
          <w:szCs w:val="28"/>
        </w:rPr>
        <w:t>та величина одинакова для подобных русел I и II.</w:t>
      </w:r>
      <w:r w:rsidR="0005745A" w:rsidRPr="000B3D24">
        <w:rPr>
          <w:sz w:val="28"/>
          <w:szCs w:val="28"/>
        </w:rPr>
        <w:t xml:space="preserve"> </w:t>
      </w:r>
    </w:p>
    <w:p w14:paraId="555B8B55" w14:textId="77777777" w:rsidR="0005745A" w:rsidRPr="000B3D24" w:rsidRDefault="0005745A" w:rsidP="00B31993">
      <w:pPr>
        <w:pStyle w:val="Default"/>
        <w:spacing w:after="60"/>
        <w:ind w:firstLine="720"/>
        <w:jc w:val="both"/>
        <w:rPr>
          <w:sz w:val="28"/>
          <w:szCs w:val="28"/>
        </w:rPr>
      </w:pPr>
    </w:p>
    <w:p w14:paraId="33FD1BB7" w14:textId="77777777" w:rsidR="0005745A" w:rsidRPr="000B3D24" w:rsidRDefault="0005745A" w:rsidP="0005745A">
      <w:pPr>
        <w:pStyle w:val="Default"/>
        <w:spacing w:after="60"/>
        <w:ind w:firstLine="720"/>
        <w:jc w:val="center"/>
        <w:rPr>
          <w:sz w:val="28"/>
          <w:szCs w:val="28"/>
        </w:rPr>
      </w:pPr>
      <w:r w:rsidRPr="000B3D24">
        <w:rPr>
          <w:position w:val="-10"/>
          <w:sz w:val="28"/>
          <w:szCs w:val="28"/>
        </w:rPr>
        <w:object w:dxaOrig="1219" w:dyaOrig="340" w14:anchorId="08E4801E">
          <v:shape id="_x0000_i1053" type="#_x0000_t75" style="width:60.75pt;height:17.25pt" o:ole="">
            <v:imagedata r:id="rId61" o:title=""/>
          </v:shape>
          <o:OLEObject Type="Embed" ProgID="Equation.3" ShapeID="_x0000_i1053" DrawAspect="Content" ObjectID="_1819096474" r:id="rId62"/>
        </w:object>
      </w:r>
    </w:p>
    <w:p w14:paraId="101CFB2C" w14:textId="77777777" w:rsidR="00B31993" w:rsidRPr="000B3D24" w:rsidRDefault="00B31993" w:rsidP="00B31993">
      <w:pPr>
        <w:pStyle w:val="Default"/>
        <w:spacing w:after="60"/>
        <w:ind w:firstLine="720"/>
        <w:jc w:val="both"/>
        <w:rPr>
          <w:sz w:val="28"/>
          <w:szCs w:val="28"/>
        </w:rPr>
      </w:pPr>
      <w:r w:rsidRPr="000B3D24">
        <w:rPr>
          <w:i/>
          <w:iCs/>
          <w:sz w:val="28"/>
          <w:szCs w:val="28"/>
        </w:rPr>
        <w:lastRenderedPageBreak/>
        <w:t xml:space="preserve">Кинематическое подобие </w:t>
      </w:r>
      <w:r w:rsidRPr="000B3D24">
        <w:rPr>
          <w:sz w:val="28"/>
          <w:szCs w:val="28"/>
        </w:rPr>
        <w:t xml:space="preserve">означает пропорциональность местных скоростей в сходственных точках и равенство углов, характеризующих направление этих скоростей: </w:t>
      </w:r>
    </w:p>
    <w:p w14:paraId="42DC8999" w14:textId="77777777" w:rsidR="0005745A" w:rsidRPr="000B3D24" w:rsidRDefault="0005745A" w:rsidP="00B31993">
      <w:pPr>
        <w:pStyle w:val="Default"/>
        <w:spacing w:after="60"/>
        <w:ind w:firstLine="720"/>
        <w:jc w:val="both"/>
        <w:rPr>
          <w:sz w:val="28"/>
          <w:szCs w:val="28"/>
        </w:rPr>
      </w:pPr>
    </w:p>
    <w:p w14:paraId="2197786B" w14:textId="77777777" w:rsidR="0005745A" w:rsidRPr="000B3D24" w:rsidRDefault="0005745A" w:rsidP="0005745A">
      <w:pPr>
        <w:pStyle w:val="Default"/>
        <w:spacing w:after="60"/>
        <w:ind w:firstLine="720"/>
        <w:jc w:val="center"/>
        <w:rPr>
          <w:sz w:val="28"/>
          <w:szCs w:val="28"/>
        </w:rPr>
      </w:pPr>
      <w:r w:rsidRPr="000B3D24">
        <w:rPr>
          <w:position w:val="-32"/>
          <w:sz w:val="28"/>
          <w:szCs w:val="28"/>
        </w:rPr>
        <w:object w:dxaOrig="2700" w:dyaOrig="740" w14:anchorId="4113A27D">
          <v:shape id="_x0000_i1054" type="#_x0000_t75" style="width:135pt;height:36.75pt" o:ole="">
            <v:imagedata r:id="rId63" o:title=""/>
          </v:shape>
          <o:OLEObject Type="Embed" ProgID="Equation.3" ShapeID="_x0000_i1054" DrawAspect="Content" ObjectID="_1819096475" r:id="rId64"/>
        </w:object>
      </w:r>
    </w:p>
    <w:p w14:paraId="4AF35F70" w14:textId="77777777" w:rsidR="0005745A" w:rsidRPr="000B3D24" w:rsidRDefault="0005745A" w:rsidP="0005745A">
      <w:pPr>
        <w:pStyle w:val="Default"/>
        <w:spacing w:after="60"/>
        <w:jc w:val="both"/>
        <w:rPr>
          <w:sz w:val="28"/>
          <w:szCs w:val="28"/>
        </w:rPr>
      </w:pPr>
      <w:r w:rsidRPr="000B3D24">
        <w:rPr>
          <w:sz w:val="28"/>
          <w:szCs w:val="28"/>
        </w:rPr>
        <w:t xml:space="preserve"> Где </w:t>
      </w:r>
      <w:r w:rsidRPr="000B3D24">
        <w:rPr>
          <w:position w:val="-14"/>
          <w:sz w:val="28"/>
          <w:szCs w:val="28"/>
        </w:rPr>
        <w:object w:dxaOrig="360" w:dyaOrig="380" w14:anchorId="294D79F7">
          <v:shape id="_x0000_i1055" type="#_x0000_t75" style="width:18pt;height:18.75pt" o:ole="">
            <v:imagedata r:id="rId65" o:title=""/>
          </v:shape>
          <o:OLEObject Type="Embed" ProgID="Equation.3" ShapeID="_x0000_i1055" DrawAspect="Content" ObjectID="_1819096476" r:id="rId66"/>
        </w:object>
      </w:r>
      <w:r w:rsidRPr="000B3D24">
        <w:rPr>
          <w:i/>
          <w:iCs/>
          <w:sz w:val="28"/>
          <w:szCs w:val="28"/>
        </w:rPr>
        <w:t xml:space="preserve">– </w:t>
      </w:r>
      <w:r w:rsidRPr="000B3D24">
        <w:rPr>
          <w:sz w:val="28"/>
          <w:szCs w:val="28"/>
        </w:rPr>
        <w:t xml:space="preserve">масштаб скоростей, одинаковый при кинематическом подобии. </w:t>
      </w:r>
    </w:p>
    <w:p w14:paraId="75A118DC" w14:textId="77777777" w:rsidR="0005745A" w:rsidRPr="000B3D24" w:rsidRDefault="0005745A" w:rsidP="0005745A">
      <w:pPr>
        <w:pStyle w:val="Default"/>
        <w:spacing w:after="60"/>
        <w:ind w:firstLine="720"/>
        <w:jc w:val="both"/>
        <w:rPr>
          <w:sz w:val="28"/>
          <w:szCs w:val="28"/>
        </w:rPr>
      </w:pPr>
      <w:r w:rsidRPr="000B3D24">
        <w:rPr>
          <w:sz w:val="28"/>
          <w:szCs w:val="28"/>
        </w:rPr>
        <w:t xml:space="preserve">Так как </w:t>
      </w:r>
      <w:r w:rsidRPr="000B3D24">
        <w:rPr>
          <w:position w:val="-12"/>
          <w:sz w:val="28"/>
          <w:szCs w:val="28"/>
        </w:rPr>
        <w:object w:dxaOrig="2299" w:dyaOrig="360" w14:anchorId="1C4CC96E">
          <v:shape id="_x0000_i1056" type="#_x0000_t75" style="width:114.75pt;height:18pt" o:ole="">
            <v:imagedata r:id="rId67" o:title=""/>
          </v:shape>
          <o:OLEObject Type="Embed" ProgID="Equation.3" ShapeID="_x0000_i1056" DrawAspect="Content" ObjectID="_1819096477" r:id="rId68"/>
        </w:object>
      </w:r>
      <w:r w:rsidRPr="000B3D24">
        <w:rPr>
          <w:sz w:val="28"/>
          <w:szCs w:val="28"/>
        </w:rPr>
        <w:t xml:space="preserve">(где </w:t>
      </w:r>
      <w:r w:rsidRPr="000B3D24">
        <w:rPr>
          <w:i/>
          <w:iCs/>
          <w:sz w:val="28"/>
          <w:szCs w:val="28"/>
        </w:rPr>
        <w:t xml:space="preserve">T – </w:t>
      </w:r>
      <w:r w:rsidRPr="000B3D24">
        <w:rPr>
          <w:sz w:val="28"/>
          <w:szCs w:val="28"/>
        </w:rPr>
        <w:t>время,</w:t>
      </w:r>
      <w:r w:rsidRPr="000B3D24">
        <w:rPr>
          <w:position w:val="-10"/>
          <w:sz w:val="28"/>
          <w:szCs w:val="28"/>
        </w:rPr>
        <w:object w:dxaOrig="360" w:dyaOrig="340" w14:anchorId="48D84C7D">
          <v:shape id="_x0000_i1057" type="#_x0000_t75" style="width:18pt;height:17.25pt" o:ole="">
            <v:imagedata r:id="rId69" o:title=""/>
          </v:shape>
          <o:OLEObject Type="Embed" ProgID="Equation.3" ShapeID="_x0000_i1057" DrawAspect="Content" ObjectID="_1819096478" r:id="rId70"/>
        </w:object>
      </w:r>
      <w:r w:rsidRPr="000B3D24">
        <w:rPr>
          <w:sz w:val="28"/>
          <w:szCs w:val="28"/>
        </w:rPr>
        <w:t xml:space="preserve"> </w:t>
      </w:r>
      <w:r w:rsidRPr="000B3D24">
        <w:rPr>
          <w:b/>
          <w:bCs/>
          <w:i/>
          <w:iCs/>
          <w:sz w:val="28"/>
          <w:szCs w:val="28"/>
        </w:rPr>
        <w:t xml:space="preserve">– </w:t>
      </w:r>
      <w:r w:rsidRPr="000B3D24">
        <w:rPr>
          <w:sz w:val="28"/>
          <w:szCs w:val="28"/>
        </w:rPr>
        <w:t xml:space="preserve">масштаб времени). </w:t>
      </w:r>
    </w:p>
    <w:p w14:paraId="4043B392" w14:textId="77777777" w:rsidR="0005745A" w:rsidRPr="000B3D24" w:rsidRDefault="0005745A" w:rsidP="0005745A">
      <w:pPr>
        <w:pStyle w:val="Default"/>
        <w:spacing w:after="60"/>
        <w:ind w:firstLine="720"/>
        <w:jc w:val="both"/>
        <w:rPr>
          <w:sz w:val="28"/>
          <w:szCs w:val="28"/>
        </w:rPr>
      </w:pPr>
      <w:r w:rsidRPr="000B3D24">
        <w:rPr>
          <w:sz w:val="28"/>
          <w:szCs w:val="28"/>
        </w:rPr>
        <w:t xml:space="preserve">Из кинематического подобия вытекает геометрическое подобие линий тока. Очевидно, что для кинематического подобия требуется геометрическое подобие русел. </w:t>
      </w:r>
    </w:p>
    <w:p w14:paraId="004CC76D" w14:textId="77777777" w:rsidR="0005745A" w:rsidRPr="000B3D24" w:rsidRDefault="0005745A" w:rsidP="0005745A">
      <w:pPr>
        <w:pStyle w:val="Default"/>
        <w:spacing w:after="60"/>
        <w:ind w:firstLine="720"/>
        <w:jc w:val="both"/>
        <w:rPr>
          <w:sz w:val="28"/>
          <w:szCs w:val="28"/>
        </w:rPr>
      </w:pPr>
      <w:r w:rsidRPr="000B3D24">
        <w:rPr>
          <w:i/>
          <w:iCs/>
          <w:sz w:val="28"/>
          <w:szCs w:val="28"/>
        </w:rPr>
        <w:t xml:space="preserve">Динамическое подобие </w:t>
      </w:r>
      <w:r w:rsidRPr="000B3D24">
        <w:rPr>
          <w:sz w:val="28"/>
          <w:szCs w:val="28"/>
        </w:rPr>
        <w:t xml:space="preserve">– это пропорциональность сил, действующих на сходственные объемы в кинематических подобных потоках и равенство углов, характеризующих направление этих сил. </w:t>
      </w:r>
    </w:p>
    <w:p w14:paraId="1C8B5CD8" w14:textId="77777777" w:rsidR="0005745A" w:rsidRPr="000B3D24" w:rsidRDefault="0005745A" w:rsidP="0005745A">
      <w:pPr>
        <w:pStyle w:val="Default"/>
        <w:spacing w:after="60"/>
        <w:ind w:firstLine="720"/>
        <w:jc w:val="both"/>
        <w:rPr>
          <w:sz w:val="28"/>
          <w:szCs w:val="28"/>
        </w:rPr>
      </w:pPr>
      <w:r w:rsidRPr="000B3D24">
        <w:rPr>
          <w:sz w:val="28"/>
          <w:szCs w:val="28"/>
        </w:rPr>
        <w:t xml:space="preserve">В потоках жидкостей обычно действуют разные силы: силы давления, вязкости (трения), тяжести и др. Соблюдение их пропорциональности означает полное гидродинамическое подобие. Осуществление на практике полного гидродинамического подобия оказывается весьма затруднительным, поэтому обычно имеют дело с частичным (неполным) подобием, при котором соблюдается пропорциональность лишь основных, главных сил. </w:t>
      </w:r>
    </w:p>
    <w:p w14:paraId="29757F72" w14:textId="77777777" w:rsidR="0005745A" w:rsidRPr="000B3D24" w:rsidRDefault="0005745A" w:rsidP="0005745A">
      <w:pPr>
        <w:pStyle w:val="Default"/>
        <w:spacing w:after="60"/>
        <w:ind w:firstLine="720"/>
        <w:jc w:val="both"/>
        <w:rPr>
          <w:sz w:val="28"/>
          <w:szCs w:val="28"/>
        </w:rPr>
      </w:pPr>
    </w:p>
    <w:p w14:paraId="1BA70A63" w14:textId="77777777" w:rsidR="005D2A3A" w:rsidRPr="000B3D24" w:rsidRDefault="005D2A3A" w:rsidP="00CE6BA0">
      <w:pPr>
        <w:shd w:val="clear" w:color="auto" w:fill="FFFFFF"/>
        <w:autoSpaceDE w:val="0"/>
        <w:autoSpaceDN w:val="0"/>
        <w:adjustRightInd w:val="0"/>
        <w:jc w:val="center"/>
        <w:rPr>
          <w:b/>
          <w:sz w:val="28"/>
          <w:szCs w:val="28"/>
        </w:rPr>
      </w:pPr>
    </w:p>
    <w:p w14:paraId="724646DD" w14:textId="77777777" w:rsidR="00147153" w:rsidRPr="000B3D24" w:rsidRDefault="000B3D24" w:rsidP="000B3D24">
      <w:pPr>
        <w:pStyle w:val="Default"/>
        <w:spacing w:after="60"/>
        <w:ind w:firstLine="720"/>
        <w:rPr>
          <w:sz w:val="32"/>
          <w:szCs w:val="32"/>
        </w:rPr>
      </w:pPr>
      <w:r>
        <w:rPr>
          <w:b/>
          <w:bCs/>
          <w:sz w:val="32"/>
          <w:szCs w:val="32"/>
        </w:rPr>
        <w:t>5</w:t>
      </w:r>
      <w:r w:rsidR="00147153" w:rsidRPr="000B3D24">
        <w:rPr>
          <w:b/>
          <w:bCs/>
          <w:sz w:val="32"/>
          <w:szCs w:val="32"/>
        </w:rPr>
        <w:t xml:space="preserve">. Турбулентность. </w:t>
      </w:r>
    </w:p>
    <w:p w14:paraId="0D197065" w14:textId="77777777" w:rsidR="00147153" w:rsidRPr="000B3D24" w:rsidRDefault="00147153" w:rsidP="00147153">
      <w:pPr>
        <w:pStyle w:val="Default"/>
        <w:spacing w:after="60"/>
        <w:jc w:val="both"/>
        <w:rPr>
          <w:color w:val="auto"/>
          <w:sz w:val="28"/>
          <w:szCs w:val="28"/>
        </w:rPr>
      </w:pPr>
      <w:r w:rsidRPr="000B3D24">
        <w:rPr>
          <w:i/>
          <w:iCs/>
          <w:sz w:val="28"/>
          <w:szCs w:val="28"/>
        </w:rPr>
        <w:t xml:space="preserve">Турбулентным </w:t>
      </w:r>
      <w:r w:rsidRPr="000B3D24">
        <w:rPr>
          <w:sz w:val="28"/>
          <w:szCs w:val="28"/>
        </w:rPr>
        <w:t xml:space="preserve">называется течение, сопровождающееся </w:t>
      </w:r>
      <w:proofErr w:type="spellStart"/>
      <w:r w:rsidRPr="000B3D24">
        <w:rPr>
          <w:sz w:val="28"/>
          <w:szCs w:val="28"/>
        </w:rPr>
        <w:t>интентенс</w:t>
      </w:r>
      <w:r w:rsidR="00A35B08" w:rsidRPr="000B3D24">
        <w:rPr>
          <w:sz w:val="28"/>
          <w:szCs w:val="28"/>
        </w:rPr>
        <w:t>ивн</w:t>
      </w:r>
      <w:r w:rsidRPr="000B3D24">
        <w:rPr>
          <w:sz w:val="28"/>
          <w:szCs w:val="28"/>
        </w:rPr>
        <w:t>ым</w:t>
      </w:r>
      <w:proofErr w:type="spellEnd"/>
      <w:r w:rsidRPr="000B3D24">
        <w:rPr>
          <w:sz w:val="28"/>
          <w:szCs w:val="28"/>
        </w:rPr>
        <w:t xml:space="preserve"> перемешиванием жидкости и пульсациями скоростей и давлений. Движение отдельных частиц </w:t>
      </w:r>
      <w:r w:rsidRPr="000B3D24">
        <w:rPr>
          <w:color w:val="auto"/>
          <w:sz w:val="28"/>
          <w:szCs w:val="28"/>
        </w:rPr>
        <w:t xml:space="preserve">беспорядочному движению молекул газа. При турбулентном течении векторы скоростей имеют не только осевые, но и нормальные к оси русла составляющие, поэтому наряду с основным продольным перемещением жидкости вдоль русла происходят поперечные перемещения (перемешивание) и вращательное движение отдельных объемов жидкости. Этим и объясняются пульсации скоростей и давления. </w:t>
      </w:r>
    </w:p>
    <w:p w14:paraId="23F97995" w14:textId="77777777" w:rsidR="00147153" w:rsidRPr="000B3D24" w:rsidRDefault="00147153" w:rsidP="00147153">
      <w:pPr>
        <w:pStyle w:val="Default"/>
        <w:spacing w:after="60"/>
        <w:ind w:firstLine="720"/>
        <w:jc w:val="both"/>
        <w:rPr>
          <w:color w:val="auto"/>
          <w:sz w:val="28"/>
          <w:szCs w:val="28"/>
        </w:rPr>
      </w:pPr>
      <w:r w:rsidRPr="000B3D24">
        <w:rPr>
          <w:color w:val="auto"/>
          <w:sz w:val="28"/>
          <w:szCs w:val="28"/>
        </w:rPr>
        <w:t xml:space="preserve">Режим течения данной жидкости в данной трубе изменяется примерно при определенной средней по сечению скорости течения </w:t>
      </w:r>
      <w:r w:rsidR="00A35B08" w:rsidRPr="000B3D24">
        <w:rPr>
          <w:color w:val="auto"/>
          <w:position w:val="-14"/>
          <w:sz w:val="28"/>
          <w:szCs w:val="28"/>
        </w:rPr>
        <w:object w:dxaOrig="340" w:dyaOrig="380" w14:anchorId="2CFB34D9">
          <v:shape id="_x0000_i1058" type="#_x0000_t75" style="width:17.25pt;height:18.75pt" o:ole="">
            <v:imagedata r:id="rId71" o:title=""/>
          </v:shape>
          <o:OLEObject Type="Embed" ProgID="Equation.3" ShapeID="_x0000_i1058" DrawAspect="Content" ObjectID="_1819096479" r:id="rId72"/>
        </w:object>
      </w:r>
      <w:r w:rsidRPr="000B3D24">
        <w:rPr>
          <w:color w:val="auto"/>
          <w:sz w:val="28"/>
          <w:szCs w:val="28"/>
        </w:rPr>
        <w:t xml:space="preserve">, которую называют критической. Как показывают опыты, значение этой скорости прямо пропорционально кинематической вязкости </w:t>
      </w:r>
      <w:r w:rsidR="00A35B08" w:rsidRPr="000B3D24">
        <w:rPr>
          <w:color w:val="auto"/>
          <w:sz w:val="28"/>
          <w:szCs w:val="28"/>
          <w:lang w:val="en-US"/>
        </w:rPr>
        <w:t>v</w:t>
      </w:r>
      <w:r w:rsidR="00A35B08" w:rsidRPr="000B3D24">
        <w:rPr>
          <w:color w:val="auto"/>
          <w:sz w:val="28"/>
          <w:szCs w:val="28"/>
        </w:rPr>
        <w:t xml:space="preserve"> </w:t>
      </w:r>
      <w:r w:rsidRPr="000B3D24">
        <w:rPr>
          <w:color w:val="auto"/>
          <w:sz w:val="28"/>
          <w:szCs w:val="28"/>
        </w:rPr>
        <w:t xml:space="preserve">и обратно пропорционально диаметру </w:t>
      </w:r>
      <w:r w:rsidR="00A35B08" w:rsidRPr="000B3D24">
        <w:rPr>
          <w:color w:val="auto"/>
          <w:sz w:val="28"/>
          <w:szCs w:val="28"/>
          <w:lang w:val="en-US"/>
        </w:rPr>
        <w:t>d</w:t>
      </w:r>
      <w:r w:rsidR="00A35B08" w:rsidRPr="000B3D24">
        <w:rPr>
          <w:color w:val="auto"/>
          <w:sz w:val="28"/>
          <w:szCs w:val="28"/>
        </w:rPr>
        <w:t xml:space="preserve"> </w:t>
      </w:r>
      <w:r w:rsidRPr="000B3D24">
        <w:rPr>
          <w:color w:val="auto"/>
          <w:sz w:val="28"/>
          <w:szCs w:val="28"/>
        </w:rPr>
        <w:t xml:space="preserve">трубы, т. е. </w:t>
      </w:r>
    </w:p>
    <w:p w14:paraId="34BA0705" w14:textId="77777777" w:rsidR="00147153" w:rsidRPr="000B3D24" w:rsidRDefault="00A35B08" w:rsidP="00147153">
      <w:pPr>
        <w:pStyle w:val="Default"/>
        <w:spacing w:after="60"/>
        <w:ind w:firstLine="720"/>
        <w:jc w:val="center"/>
        <w:rPr>
          <w:color w:val="auto"/>
          <w:sz w:val="28"/>
          <w:szCs w:val="28"/>
        </w:rPr>
      </w:pPr>
      <w:r w:rsidRPr="000B3D24">
        <w:rPr>
          <w:color w:val="auto"/>
          <w:position w:val="-14"/>
          <w:sz w:val="28"/>
          <w:szCs w:val="28"/>
        </w:rPr>
        <w:object w:dxaOrig="1200" w:dyaOrig="380" w14:anchorId="3C272FB7">
          <v:shape id="_x0000_i1059" type="#_x0000_t75" style="width:60pt;height:18.75pt" o:ole="">
            <v:imagedata r:id="rId73" o:title=""/>
          </v:shape>
          <o:OLEObject Type="Embed" ProgID="Equation.3" ShapeID="_x0000_i1059" DrawAspect="Content" ObjectID="_1819096480" r:id="rId74"/>
        </w:object>
      </w:r>
    </w:p>
    <w:p w14:paraId="5FAC2601" w14:textId="77777777" w:rsidR="00147153" w:rsidRPr="000B3D24" w:rsidRDefault="00147153" w:rsidP="00147153">
      <w:pPr>
        <w:pStyle w:val="Default"/>
        <w:spacing w:after="60"/>
        <w:ind w:firstLine="720"/>
        <w:jc w:val="both"/>
        <w:rPr>
          <w:i/>
          <w:iCs/>
          <w:color w:val="auto"/>
          <w:sz w:val="28"/>
          <w:szCs w:val="28"/>
          <w:lang w:val="en-US"/>
        </w:rPr>
      </w:pPr>
      <w:r w:rsidRPr="000B3D24">
        <w:rPr>
          <w:color w:val="auto"/>
          <w:sz w:val="28"/>
          <w:szCs w:val="28"/>
        </w:rPr>
        <w:lastRenderedPageBreak/>
        <w:t xml:space="preserve">Входящий в эту формулу </w:t>
      </w:r>
      <w:r w:rsidR="00A35B08" w:rsidRPr="000B3D24">
        <w:rPr>
          <w:color w:val="auto"/>
          <w:sz w:val="28"/>
          <w:szCs w:val="28"/>
        </w:rPr>
        <w:t>безразмерный коэффициент пропор</w:t>
      </w:r>
      <w:r w:rsidRPr="000B3D24">
        <w:rPr>
          <w:color w:val="auto"/>
          <w:sz w:val="28"/>
          <w:szCs w:val="28"/>
        </w:rPr>
        <w:t xml:space="preserve">циональности </w:t>
      </w:r>
      <w:proofErr w:type="spellStart"/>
      <w:r w:rsidRPr="000B3D24">
        <w:rPr>
          <w:i/>
          <w:iCs/>
          <w:color w:val="auto"/>
          <w:sz w:val="28"/>
          <w:szCs w:val="28"/>
        </w:rPr>
        <w:t>k</w:t>
      </w:r>
      <w:proofErr w:type="spellEnd"/>
      <w:r w:rsidRPr="000B3D24">
        <w:rPr>
          <w:i/>
          <w:iCs/>
          <w:color w:val="auto"/>
          <w:sz w:val="28"/>
          <w:szCs w:val="28"/>
        </w:rPr>
        <w:t xml:space="preserve"> </w:t>
      </w:r>
      <w:r w:rsidRPr="000B3D24">
        <w:rPr>
          <w:color w:val="auto"/>
          <w:sz w:val="28"/>
          <w:szCs w:val="28"/>
        </w:rPr>
        <w:t xml:space="preserve">одинаков для всех жидкостей и газов, а также для любых диаметров труб. Это означает, что изменение режима течения происходит при определенном соотношении между скоростью, диаметром и вязкостью </w:t>
      </w:r>
      <w:r w:rsidRPr="000B3D24">
        <w:rPr>
          <w:b/>
          <w:bCs/>
          <w:i/>
          <w:iCs/>
          <w:color w:val="auto"/>
          <w:sz w:val="28"/>
          <w:szCs w:val="28"/>
        </w:rPr>
        <w:t xml:space="preserve"> </w:t>
      </w:r>
      <w:proofErr w:type="spellStart"/>
      <w:r w:rsidRPr="000B3D24">
        <w:rPr>
          <w:i/>
          <w:iCs/>
          <w:color w:val="auto"/>
          <w:sz w:val="28"/>
          <w:szCs w:val="28"/>
        </w:rPr>
        <w:t>v</w:t>
      </w:r>
      <w:proofErr w:type="spellEnd"/>
      <w:r w:rsidR="00A35B08" w:rsidRPr="000B3D24">
        <w:rPr>
          <w:i/>
          <w:iCs/>
          <w:color w:val="auto"/>
          <w:sz w:val="28"/>
          <w:szCs w:val="28"/>
        </w:rPr>
        <w:t>:</w:t>
      </w:r>
    </w:p>
    <w:p w14:paraId="6A3AD05F" w14:textId="77777777" w:rsidR="00A35B08" w:rsidRPr="000B3D24" w:rsidRDefault="00A35B08" w:rsidP="00A35B08">
      <w:pPr>
        <w:pStyle w:val="Default"/>
        <w:spacing w:after="60"/>
        <w:ind w:firstLine="720"/>
        <w:jc w:val="center"/>
        <w:rPr>
          <w:color w:val="auto"/>
          <w:sz w:val="28"/>
          <w:szCs w:val="28"/>
          <w:lang w:val="en-US"/>
        </w:rPr>
      </w:pPr>
      <w:r w:rsidRPr="000B3D24">
        <w:rPr>
          <w:color w:val="auto"/>
          <w:position w:val="-14"/>
          <w:sz w:val="28"/>
          <w:szCs w:val="28"/>
          <w:lang w:val="en-US"/>
        </w:rPr>
        <w:object w:dxaOrig="1200" w:dyaOrig="380" w14:anchorId="465E52E0">
          <v:shape id="_x0000_i1060" type="#_x0000_t75" style="width:60pt;height:18.75pt" o:ole="">
            <v:imagedata r:id="rId75" o:title=""/>
          </v:shape>
          <o:OLEObject Type="Embed" ProgID="Equation.3" ShapeID="_x0000_i1060" DrawAspect="Content" ObjectID="_1819096481" r:id="rId76"/>
        </w:object>
      </w:r>
    </w:p>
    <w:p w14:paraId="6D58CECF" w14:textId="77777777" w:rsidR="00147153" w:rsidRPr="000B3D24" w:rsidRDefault="00147153" w:rsidP="00147153">
      <w:pPr>
        <w:pStyle w:val="Default"/>
        <w:spacing w:after="60"/>
        <w:ind w:firstLine="720"/>
        <w:jc w:val="both"/>
        <w:rPr>
          <w:color w:val="auto"/>
          <w:sz w:val="28"/>
          <w:szCs w:val="28"/>
        </w:rPr>
      </w:pPr>
      <w:r w:rsidRPr="000B3D24">
        <w:rPr>
          <w:color w:val="auto"/>
          <w:sz w:val="28"/>
          <w:szCs w:val="28"/>
        </w:rPr>
        <w:t xml:space="preserve">Полученное безразмерное число называется критическим числом </w:t>
      </w:r>
      <w:proofErr w:type="spellStart"/>
      <w:r w:rsidRPr="000B3D24">
        <w:rPr>
          <w:color w:val="auto"/>
          <w:sz w:val="28"/>
          <w:szCs w:val="28"/>
        </w:rPr>
        <w:t>Рейнольдса</w:t>
      </w:r>
      <w:proofErr w:type="spellEnd"/>
      <w:r w:rsidRPr="000B3D24">
        <w:rPr>
          <w:color w:val="auto"/>
          <w:sz w:val="28"/>
          <w:szCs w:val="28"/>
        </w:rPr>
        <w:t xml:space="preserve"> и обозначается </w:t>
      </w:r>
    </w:p>
    <w:p w14:paraId="0302D689" w14:textId="77777777" w:rsidR="00147153" w:rsidRPr="000B3D24" w:rsidRDefault="00A35B08" w:rsidP="00147153">
      <w:pPr>
        <w:pStyle w:val="Default"/>
        <w:spacing w:after="60"/>
        <w:ind w:firstLine="720"/>
        <w:jc w:val="center"/>
        <w:rPr>
          <w:color w:val="auto"/>
          <w:sz w:val="28"/>
          <w:szCs w:val="28"/>
        </w:rPr>
      </w:pPr>
      <w:r w:rsidRPr="000B3D24">
        <w:rPr>
          <w:color w:val="auto"/>
          <w:sz w:val="28"/>
          <w:szCs w:val="28"/>
        </w:rPr>
        <w:t xml:space="preserve">. </w:t>
      </w:r>
      <w:r w:rsidRPr="000B3D24">
        <w:rPr>
          <w:color w:val="auto"/>
          <w:position w:val="-10"/>
          <w:sz w:val="28"/>
          <w:szCs w:val="28"/>
          <w:lang w:val="en-US"/>
        </w:rPr>
        <w:object w:dxaOrig="180" w:dyaOrig="340" w14:anchorId="2B9E3B96">
          <v:shape id="_x0000_i1061" type="#_x0000_t75" style="width:9pt;height:17.25pt" o:ole="">
            <v:imagedata r:id="rId31" o:title=""/>
          </v:shape>
          <o:OLEObject Type="Embed" ProgID="Equation.3" ShapeID="_x0000_i1061" DrawAspect="Content" ObjectID="_1819096482" r:id="rId77"/>
        </w:object>
      </w:r>
      <w:r w:rsidRPr="000B3D24">
        <w:rPr>
          <w:color w:val="auto"/>
          <w:position w:val="-14"/>
          <w:sz w:val="28"/>
          <w:szCs w:val="28"/>
          <w:lang w:val="en-US"/>
        </w:rPr>
        <w:object w:dxaOrig="1460" w:dyaOrig="380" w14:anchorId="7060A5A8">
          <v:shape id="_x0000_i1062" type="#_x0000_t75" style="width:72.75pt;height:18.75pt" o:ole="">
            <v:imagedata r:id="rId78" o:title=""/>
          </v:shape>
          <o:OLEObject Type="Embed" ProgID="Equation.3" ShapeID="_x0000_i1062" DrawAspect="Content" ObjectID="_1819096483" r:id="rId79"/>
        </w:object>
      </w:r>
    </w:p>
    <w:p w14:paraId="1EECF8A6" w14:textId="77777777" w:rsidR="00147153" w:rsidRPr="000B3D24" w:rsidRDefault="00147153" w:rsidP="00147153">
      <w:pPr>
        <w:pStyle w:val="Default"/>
        <w:spacing w:after="60"/>
        <w:ind w:firstLine="720"/>
        <w:jc w:val="both"/>
        <w:rPr>
          <w:color w:val="auto"/>
          <w:sz w:val="28"/>
          <w:szCs w:val="28"/>
        </w:rPr>
      </w:pPr>
      <w:r w:rsidRPr="000B3D24">
        <w:rPr>
          <w:color w:val="auto"/>
          <w:sz w:val="28"/>
          <w:szCs w:val="28"/>
        </w:rPr>
        <w:t xml:space="preserve">Этот результат согласуется </w:t>
      </w:r>
      <w:r w:rsidR="00A35B08" w:rsidRPr="000B3D24">
        <w:rPr>
          <w:color w:val="auto"/>
          <w:sz w:val="28"/>
          <w:szCs w:val="28"/>
        </w:rPr>
        <w:t>с изложенной ниже теорией гидро</w:t>
      </w:r>
      <w:r w:rsidRPr="000B3D24">
        <w:rPr>
          <w:color w:val="auto"/>
          <w:sz w:val="28"/>
          <w:szCs w:val="28"/>
        </w:rPr>
        <w:t xml:space="preserve">динамического подобия, и вполне закономерно, что именно число </w:t>
      </w:r>
      <w:proofErr w:type="spellStart"/>
      <w:r w:rsidRPr="000B3D24">
        <w:rPr>
          <w:color w:val="auto"/>
          <w:sz w:val="28"/>
          <w:szCs w:val="28"/>
        </w:rPr>
        <w:t>Рейнольдса</w:t>
      </w:r>
      <w:proofErr w:type="spellEnd"/>
      <w:r w:rsidRPr="000B3D24">
        <w:rPr>
          <w:color w:val="auto"/>
          <w:sz w:val="28"/>
          <w:szCs w:val="28"/>
        </w:rPr>
        <w:t xml:space="preserve"> является критерием, определяющим режим течения в трубах. </w:t>
      </w:r>
    </w:p>
    <w:p w14:paraId="040BB899" w14:textId="77777777" w:rsidR="00147153" w:rsidRPr="000B3D24" w:rsidRDefault="00147153" w:rsidP="00147153">
      <w:pPr>
        <w:pStyle w:val="Default"/>
        <w:spacing w:after="60"/>
        <w:ind w:firstLine="720"/>
        <w:jc w:val="both"/>
        <w:rPr>
          <w:color w:val="auto"/>
          <w:sz w:val="28"/>
          <w:szCs w:val="28"/>
        </w:rPr>
      </w:pPr>
      <w:r w:rsidRPr="000B3D24">
        <w:rPr>
          <w:color w:val="auto"/>
          <w:sz w:val="28"/>
          <w:szCs w:val="28"/>
        </w:rPr>
        <w:t>Как показывают о</w:t>
      </w:r>
      <w:r w:rsidR="006A0FF9" w:rsidRPr="000B3D24">
        <w:rPr>
          <w:color w:val="auto"/>
          <w:sz w:val="28"/>
          <w:szCs w:val="28"/>
        </w:rPr>
        <w:t>пыты, для труб круглого сечения</w:t>
      </w:r>
      <w:r w:rsidRPr="000B3D24">
        <w:rPr>
          <w:color w:val="auto"/>
          <w:sz w:val="28"/>
          <w:szCs w:val="28"/>
        </w:rPr>
        <w:t xml:space="preserve">. </w:t>
      </w:r>
      <w:r w:rsidR="006A0FF9" w:rsidRPr="000B3D24">
        <w:rPr>
          <w:color w:val="auto"/>
          <w:position w:val="-14"/>
          <w:sz w:val="28"/>
          <w:szCs w:val="28"/>
        </w:rPr>
        <w:object w:dxaOrig="1280" w:dyaOrig="380" w14:anchorId="46C018C4">
          <v:shape id="_x0000_i1063" type="#_x0000_t75" style="width:63.75pt;height:18.75pt" o:ole="">
            <v:imagedata r:id="rId80" o:title=""/>
          </v:shape>
          <o:OLEObject Type="Embed" ProgID="Equation.3" ShapeID="_x0000_i1063" DrawAspect="Content" ObjectID="_1819096484" r:id="rId81"/>
        </w:object>
      </w:r>
    </w:p>
    <w:p w14:paraId="50B58A37" w14:textId="77777777" w:rsidR="00147153" w:rsidRPr="000B3D24" w:rsidRDefault="00147153" w:rsidP="00147153">
      <w:pPr>
        <w:pStyle w:val="Default"/>
        <w:spacing w:after="60"/>
        <w:ind w:firstLine="720"/>
        <w:jc w:val="both"/>
        <w:rPr>
          <w:color w:val="auto"/>
          <w:sz w:val="28"/>
          <w:szCs w:val="28"/>
        </w:rPr>
      </w:pPr>
      <w:r w:rsidRPr="000B3D24">
        <w:rPr>
          <w:color w:val="auto"/>
          <w:sz w:val="28"/>
          <w:szCs w:val="28"/>
        </w:rPr>
        <w:t xml:space="preserve">Таким образом, критерий подобия </w:t>
      </w:r>
      <w:proofErr w:type="spellStart"/>
      <w:r w:rsidRPr="000B3D24">
        <w:rPr>
          <w:color w:val="auto"/>
          <w:sz w:val="28"/>
          <w:szCs w:val="28"/>
        </w:rPr>
        <w:t>Рейнольдса</w:t>
      </w:r>
      <w:proofErr w:type="spellEnd"/>
      <w:r w:rsidRPr="000B3D24">
        <w:rPr>
          <w:color w:val="auto"/>
          <w:sz w:val="28"/>
          <w:szCs w:val="28"/>
        </w:rPr>
        <w:t xml:space="preserve"> позволяет судить о режиме течения жидкости в трубе. При </w:t>
      </w:r>
      <w:r w:rsidR="006A0FF9" w:rsidRPr="000B3D24">
        <w:rPr>
          <w:color w:val="auto"/>
          <w:position w:val="-14"/>
          <w:sz w:val="28"/>
          <w:szCs w:val="28"/>
        </w:rPr>
        <w:object w:dxaOrig="1020" w:dyaOrig="380" w14:anchorId="5282DF0F">
          <v:shape id="_x0000_i1064" type="#_x0000_t75" style="width:51pt;height:18.75pt" o:ole="">
            <v:imagedata r:id="rId82" o:title=""/>
          </v:shape>
          <o:OLEObject Type="Embed" ProgID="Equation.3" ShapeID="_x0000_i1064" DrawAspect="Content" ObjectID="_1819096485" r:id="rId83"/>
        </w:object>
      </w:r>
      <w:r w:rsidRPr="000B3D24">
        <w:rPr>
          <w:color w:val="auto"/>
          <w:sz w:val="28"/>
          <w:szCs w:val="28"/>
        </w:rPr>
        <w:t xml:space="preserve"> те</w:t>
      </w:r>
      <w:r w:rsidR="006A0FF9" w:rsidRPr="000B3D24">
        <w:rPr>
          <w:color w:val="auto"/>
          <w:sz w:val="28"/>
          <w:szCs w:val="28"/>
        </w:rPr>
        <w:t xml:space="preserve">чение является ламинарным, при </w:t>
      </w:r>
      <w:r w:rsidR="006A0FF9" w:rsidRPr="000B3D24">
        <w:rPr>
          <w:color w:val="auto"/>
          <w:position w:val="-14"/>
          <w:sz w:val="28"/>
          <w:szCs w:val="28"/>
        </w:rPr>
        <w:object w:dxaOrig="1020" w:dyaOrig="380" w14:anchorId="01B423B6">
          <v:shape id="_x0000_i1065" type="#_x0000_t75" style="width:51pt;height:18.75pt" o:ole="">
            <v:imagedata r:id="rId82" o:title=""/>
          </v:shape>
          <o:OLEObject Type="Embed" ProgID="Equation.3" ShapeID="_x0000_i1065" DrawAspect="Content" ObjectID="_1819096486" r:id="rId84"/>
        </w:object>
      </w:r>
      <w:r w:rsidRPr="000B3D24">
        <w:rPr>
          <w:color w:val="auto"/>
          <w:sz w:val="28"/>
          <w:szCs w:val="28"/>
        </w:rPr>
        <w:t xml:space="preserve"> турбулентным. Точнее говоря, вполне развитое турбулентное течение в трубах устанавливается лишь пр</w:t>
      </w:r>
      <w:r w:rsidR="006A0FF9" w:rsidRPr="000B3D24">
        <w:rPr>
          <w:color w:val="auto"/>
          <w:sz w:val="28"/>
          <w:szCs w:val="28"/>
        </w:rPr>
        <w:t xml:space="preserve">и </w:t>
      </w:r>
      <w:r w:rsidR="006A0FF9" w:rsidRPr="000B3D24">
        <w:rPr>
          <w:color w:val="auto"/>
          <w:position w:val="-6"/>
          <w:sz w:val="28"/>
          <w:szCs w:val="28"/>
        </w:rPr>
        <w:object w:dxaOrig="1080" w:dyaOrig="279" w14:anchorId="76CAA7C0">
          <v:shape id="_x0000_i1066" type="#_x0000_t75" style="width:54pt;height:14.25pt" o:ole="">
            <v:imagedata r:id="rId85" o:title=""/>
          </v:shape>
          <o:OLEObject Type="Embed" ProgID="Equation.3" ShapeID="_x0000_i1066" DrawAspect="Content" ObjectID="_1819096487" r:id="rId86"/>
        </w:object>
      </w:r>
      <w:r w:rsidR="006A0FF9" w:rsidRPr="000B3D24">
        <w:rPr>
          <w:color w:val="auto"/>
          <w:sz w:val="28"/>
          <w:szCs w:val="28"/>
        </w:rPr>
        <w:t xml:space="preserve">, а при </w:t>
      </w:r>
      <w:r w:rsidR="006A0FF9" w:rsidRPr="000B3D24">
        <w:rPr>
          <w:color w:val="auto"/>
          <w:position w:val="-6"/>
          <w:sz w:val="28"/>
          <w:szCs w:val="28"/>
        </w:rPr>
        <w:object w:dxaOrig="1700" w:dyaOrig="279" w14:anchorId="57925827">
          <v:shape id="_x0000_i1067" type="#_x0000_t75" style="width:84.75pt;height:14.25pt" o:ole="">
            <v:imagedata r:id="rId87" o:title=""/>
          </v:shape>
          <o:OLEObject Type="Embed" ProgID="Equation.3" ShapeID="_x0000_i1067" DrawAspect="Content" ObjectID="_1819096488" r:id="rId88"/>
        </w:object>
      </w:r>
      <w:r w:rsidRPr="000B3D24">
        <w:rPr>
          <w:color w:val="auto"/>
          <w:sz w:val="28"/>
          <w:szCs w:val="28"/>
        </w:rPr>
        <w:t xml:space="preserve"> имеет место переходная, критическая область. </w:t>
      </w:r>
    </w:p>
    <w:p w14:paraId="5F844881" w14:textId="77777777" w:rsidR="00147153" w:rsidRPr="000B3D24" w:rsidRDefault="00147153" w:rsidP="00147153">
      <w:pPr>
        <w:pStyle w:val="Default"/>
        <w:spacing w:after="60"/>
        <w:ind w:firstLine="720"/>
        <w:jc w:val="both"/>
        <w:rPr>
          <w:color w:val="auto"/>
          <w:sz w:val="28"/>
          <w:szCs w:val="28"/>
        </w:rPr>
      </w:pPr>
      <w:r w:rsidRPr="000B3D24">
        <w:rPr>
          <w:color w:val="auto"/>
          <w:sz w:val="28"/>
          <w:szCs w:val="28"/>
        </w:rPr>
        <w:t>Смена режима течения при достижении</w:t>
      </w:r>
      <w:r w:rsidR="006A0FF9" w:rsidRPr="000B3D24">
        <w:rPr>
          <w:color w:val="auto"/>
          <w:sz w:val="28"/>
          <w:szCs w:val="28"/>
        </w:rPr>
        <w:t xml:space="preserve"> </w:t>
      </w:r>
      <w:r w:rsidR="006A0FF9" w:rsidRPr="000B3D24">
        <w:rPr>
          <w:position w:val="-14"/>
          <w:sz w:val="28"/>
          <w:szCs w:val="28"/>
        </w:rPr>
        <w:object w:dxaOrig="499" w:dyaOrig="380" w14:anchorId="244CB433">
          <v:shape id="_x0000_i1068" type="#_x0000_t75" style="width:24.75pt;height:18.75pt" o:ole="">
            <v:imagedata r:id="rId89" o:title=""/>
          </v:shape>
          <o:OLEObject Type="Embed" ProgID="Equation.3" ShapeID="_x0000_i1068" DrawAspect="Content" ObjectID="_1819096489" r:id="rId90"/>
        </w:object>
      </w:r>
      <w:r w:rsidRPr="000B3D24">
        <w:rPr>
          <w:color w:val="auto"/>
          <w:sz w:val="28"/>
          <w:szCs w:val="28"/>
        </w:rPr>
        <w:t xml:space="preserve"> обусловлена тем, что одно течение теряет устойчивость, а другое – приобретает. При</w:t>
      </w:r>
      <w:r w:rsidR="006A0FF9" w:rsidRPr="000B3D24">
        <w:rPr>
          <w:color w:val="auto"/>
          <w:sz w:val="28"/>
          <w:szCs w:val="28"/>
        </w:rPr>
        <w:t xml:space="preserve"> </w:t>
      </w:r>
      <w:r w:rsidR="006A0FF9" w:rsidRPr="000B3D24">
        <w:rPr>
          <w:color w:val="auto"/>
          <w:position w:val="-14"/>
          <w:sz w:val="28"/>
          <w:szCs w:val="28"/>
        </w:rPr>
        <w:object w:dxaOrig="1020" w:dyaOrig="380" w14:anchorId="2DA9CED0">
          <v:shape id="_x0000_i1069" type="#_x0000_t75" style="width:51pt;height:18.75pt" o:ole="">
            <v:imagedata r:id="rId82" o:title=""/>
          </v:shape>
          <o:OLEObject Type="Embed" ProgID="Equation.3" ShapeID="_x0000_i1069" DrawAspect="Content" ObjectID="_1819096490" r:id="rId91"/>
        </w:object>
      </w:r>
      <w:r w:rsidRPr="000B3D24">
        <w:rPr>
          <w:color w:val="auto"/>
          <w:sz w:val="28"/>
          <w:szCs w:val="28"/>
        </w:rPr>
        <w:t xml:space="preserve"> ламинарное течение является вполне устойчивым: всякого рода искусственная </w:t>
      </w:r>
      <w:proofErr w:type="spellStart"/>
      <w:r w:rsidRPr="000B3D24">
        <w:rPr>
          <w:color w:val="auto"/>
          <w:sz w:val="28"/>
          <w:szCs w:val="28"/>
        </w:rPr>
        <w:t>турбулязация</w:t>
      </w:r>
      <w:proofErr w:type="spellEnd"/>
      <w:r w:rsidRPr="000B3D24">
        <w:rPr>
          <w:color w:val="auto"/>
          <w:sz w:val="28"/>
          <w:szCs w:val="28"/>
        </w:rPr>
        <w:t xml:space="preserve"> потока и его возмущения (сотрясения трубы, введение в поток колеблющегося тела и пр.) погашаются влиянием вязкости и ламинарное течение восстанавливается. Турбулентное теч</w:t>
      </w:r>
      <w:r w:rsidR="006A0FF9" w:rsidRPr="000B3D24">
        <w:rPr>
          <w:color w:val="auto"/>
          <w:sz w:val="28"/>
          <w:szCs w:val="28"/>
        </w:rPr>
        <w:t xml:space="preserve">ение при этом неустойчиво. При </w:t>
      </w:r>
      <w:r w:rsidR="006A0FF9" w:rsidRPr="000B3D24">
        <w:rPr>
          <w:color w:val="auto"/>
          <w:position w:val="-14"/>
          <w:sz w:val="28"/>
          <w:szCs w:val="28"/>
        </w:rPr>
        <w:object w:dxaOrig="1040" w:dyaOrig="380" w14:anchorId="666FC393">
          <v:shape id="_x0000_i1070" type="#_x0000_t75" style="width:51.75pt;height:18.75pt" o:ole="">
            <v:imagedata r:id="rId92" o:title=""/>
          </v:shape>
          <o:OLEObject Type="Embed" ProgID="Equation.3" ShapeID="_x0000_i1070" DrawAspect="Content" ObjectID="_1819096491" r:id="rId93"/>
        </w:object>
      </w:r>
      <w:r w:rsidRPr="000B3D24">
        <w:rPr>
          <w:color w:val="auto"/>
          <w:sz w:val="28"/>
          <w:szCs w:val="28"/>
        </w:rPr>
        <w:t xml:space="preserve"> наоборот, турбулентное течение устойчиво, а ламинарное – неустойчиво.</w:t>
      </w:r>
    </w:p>
    <w:p w14:paraId="70DE659C" w14:textId="77777777" w:rsidR="00147153" w:rsidRPr="000B3D24" w:rsidRDefault="00147153" w:rsidP="00147153">
      <w:pPr>
        <w:shd w:val="clear" w:color="auto" w:fill="FFFFFF"/>
        <w:autoSpaceDE w:val="0"/>
        <w:autoSpaceDN w:val="0"/>
        <w:adjustRightInd w:val="0"/>
        <w:jc w:val="center"/>
        <w:rPr>
          <w:b/>
          <w:sz w:val="28"/>
          <w:szCs w:val="28"/>
        </w:rPr>
      </w:pPr>
    </w:p>
    <w:p w14:paraId="1EED0F54" w14:textId="77777777" w:rsidR="00147153" w:rsidRPr="000B3D24" w:rsidRDefault="00147153" w:rsidP="00147153">
      <w:pPr>
        <w:shd w:val="clear" w:color="auto" w:fill="FFFFFF"/>
        <w:autoSpaceDE w:val="0"/>
        <w:autoSpaceDN w:val="0"/>
        <w:adjustRightInd w:val="0"/>
        <w:jc w:val="center"/>
        <w:rPr>
          <w:b/>
          <w:sz w:val="28"/>
          <w:szCs w:val="28"/>
        </w:rPr>
      </w:pPr>
    </w:p>
    <w:p w14:paraId="0771D486" w14:textId="77777777" w:rsidR="00D02D5A" w:rsidRPr="000B3D24" w:rsidRDefault="00D02D5A" w:rsidP="000B3D24">
      <w:pPr>
        <w:shd w:val="clear" w:color="auto" w:fill="FFFFFF"/>
        <w:autoSpaceDE w:val="0"/>
        <w:autoSpaceDN w:val="0"/>
        <w:adjustRightInd w:val="0"/>
        <w:rPr>
          <w:b/>
          <w:sz w:val="32"/>
          <w:szCs w:val="32"/>
        </w:rPr>
      </w:pPr>
    </w:p>
    <w:p w14:paraId="34F2C557" w14:textId="77777777" w:rsidR="00D02D5A" w:rsidRPr="000B3D24" w:rsidRDefault="000B3D24" w:rsidP="000B3D24">
      <w:pPr>
        <w:shd w:val="clear" w:color="auto" w:fill="FFFFFF"/>
        <w:autoSpaceDE w:val="0"/>
        <w:autoSpaceDN w:val="0"/>
        <w:adjustRightInd w:val="0"/>
        <w:rPr>
          <w:b/>
          <w:sz w:val="32"/>
          <w:szCs w:val="32"/>
        </w:rPr>
      </w:pPr>
      <w:r>
        <w:rPr>
          <w:b/>
          <w:sz w:val="32"/>
          <w:szCs w:val="32"/>
        </w:rPr>
        <w:t xml:space="preserve">6. </w:t>
      </w:r>
      <w:r w:rsidR="00D02D5A" w:rsidRPr="000B3D24">
        <w:rPr>
          <w:b/>
          <w:sz w:val="32"/>
          <w:szCs w:val="32"/>
        </w:rPr>
        <w:t>Гидродинамическая неустойчивость</w:t>
      </w:r>
    </w:p>
    <w:p w14:paraId="608957F8" w14:textId="77777777" w:rsidR="00D02D5A" w:rsidRPr="000B3D24" w:rsidRDefault="00D02D5A" w:rsidP="00D02D5A">
      <w:pPr>
        <w:pStyle w:val="a4"/>
        <w:rPr>
          <w:sz w:val="28"/>
          <w:szCs w:val="28"/>
        </w:rPr>
      </w:pPr>
      <w:r w:rsidRPr="000B3D24">
        <w:rPr>
          <w:sz w:val="28"/>
          <w:szCs w:val="28"/>
        </w:rPr>
        <w:t xml:space="preserve">Итак, переход к турбулентности связан с неустойчивостью, а неустойчивость, в свою очередь, – с возникновением и развитием возмущений. Откуда же в реальной физической системе, какой является движущая жидкость, могут зародиться возмущения? Источников возмущений очень много. Прежде всего реальная установка (канал с движущейся жидкостью) находится на лабораторном столе, которому передаются колебания от стен и пола здания – результат сотрясения из-за проехавшей по соседству машины или, может быть, даже слабого сейсмического возмущения. Далее, вход жидкости в канал практически никогда не бывает идеально гладким, на входе в жидкость вносятся </w:t>
      </w:r>
      <w:r w:rsidRPr="000B3D24">
        <w:rPr>
          <w:sz w:val="28"/>
          <w:szCs w:val="28"/>
        </w:rPr>
        <w:lastRenderedPageBreak/>
        <w:t xml:space="preserve">входные возмущения, они движутся вдоль жидкости вместе с ней и могут при благоприятных (неблагоприятных?) условиях нарастать. Стенки канала почти никогда не бывают лишены неровностей, шероховатостей. Обтекающий эти шероховатости поток непрерывно возмущается. Этот список можно было бы продолжать долго. Но есть источник возмущений, принципиально неустранимый. Это так называемые флуктуации. Когда мы говорим, например, что в данной точке потока плотность постоянна, это лишь означает, что она постоянна в среднем. Около этого среднего значения происходят малые, но макроскопические отклонения в ту или другую сторону. Они приводят к макроскопическим (малым) отклонениям (флуктуациям) давления, температуры и скорости. Флуктуации, таким образом, являются постоянно действующим источником возмущений, в принципе неустранимым. </w:t>
      </w:r>
    </w:p>
    <w:p w14:paraId="1000BC3C" w14:textId="77777777" w:rsidR="00D02D5A" w:rsidRPr="000B3D24" w:rsidRDefault="00D02D5A" w:rsidP="00D02D5A">
      <w:pPr>
        <w:pStyle w:val="a4"/>
        <w:rPr>
          <w:sz w:val="28"/>
          <w:szCs w:val="28"/>
        </w:rPr>
      </w:pPr>
      <w:r w:rsidRPr="000B3D24">
        <w:rPr>
          <w:sz w:val="28"/>
          <w:szCs w:val="28"/>
        </w:rPr>
        <w:t xml:space="preserve">Поставим теперь (мысленно) эксперимент по ламинарно-турбулентному переходу в трубе конечной длины. Вход в трубу постараемся сделать, насколько это возможно, гладким и постепенным, пытаясь устранить возмущения на входе. От шероховатости стенок также попытаемся отделаться благодаря тонкой шлифовке поверхности. Тот факт, что труба имеет конечную длину, также играет важную роль: представим себе, что в потоке жидкости возникло малое возмущение, которое, во-первых, сносится потоком вниз по течению и, во-вторых, в условиях неустойчивости нарастает. Для его роста требуется некоторое характерное время. Требуется время и для сноса возмущения потоком, оно просто равно (по порядку величины) длине трубы, поделенной на скорость потока. Если характерное время нарастания возмущения больше времени сноса, то оно не успеет вырасти на рабочем участке трубы и будет вынесено за его пределы. Если поставить опыт с учетом сделанных оговорок, то получится, что такие важные источники возмущений, как вход и шероховатость стенок, почти полностью устраняются, а те возмущения, которые все-таки возникнут, будут вытеснены потоком за пределы рабочего участка. Результаты такого опыта оказываются удивительными: удается существенно отодвинуть порог возбуждения турбулентности, критическое число </w:t>
      </w:r>
      <w:proofErr w:type="spellStart"/>
      <w:r w:rsidRPr="000B3D24">
        <w:rPr>
          <w:sz w:val="28"/>
          <w:szCs w:val="28"/>
        </w:rPr>
        <w:t>Рейнольдса</w:t>
      </w:r>
      <w:proofErr w:type="spellEnd"/>
      <w:r w:rsidRPr="000B3D24">
        <w:rPr>
          <w:sz w:val="28"/>
          <w:szCs w:val="28"/>
        </w:rPr>
        <w:t xml:space="preserve">, таким образом, удается увеличить на 2-3 порядка, происходит "затягивание порога турбулентности". </w:t>
      </w:r>
    </w:p>
    <w:p w14:paraId="0741F5EF" w14:textId="77777777" w:rsidR="00D02D5A" w:rsidRPr="000B3D24" w:rsidRDefault="00D02D5A" w:rsidP="00D02D5A">
      <w:pPr>
        <w:pStyle w:val="a4"/>
        <w:rPr>
          <w:sz w:val="28"/>
          <w:szCs w:val="28"/>
        </w:rPr>
      </w:pPr>
      <w:r w:rsidRPr="000B3D24">
        <w:rPr>
          <w:sz w:val="28"/>
          <w:szCs w:val="28"/>
        </w:rPr>
        <w:t xml:space="preserve">Можно поставить также опыт с регулируемой шероховатостью стенок. Уменьшить шероховатость можно лишь до определенного предела, скажем до молекулярных размеров. Но можно ее искусственно увеличить, наклеивая на стенки, допустим, мелкие кристаллики контролируемых размеров. Таким образом, удается создать целую гамму трубок с оцениваемой наперед шероховатостью. Опыт говорит, что в этих случаях порог ламинарно-турбулентного перехода также изменяется в довольно широких пределах, </w:t>
      </w:r>
      <w:r w:rsidRPr="000B3D24">
        <w:rPr>
          <w:sz w:val="28"/>
          <w:szCs w:val="28"/>
        </w:rPr>
        <w:lastRenderedPageBreak/>
        <w:t xml:space="preserve">причем критическое число </w:t>
      </w:r>
      <w:proofErr w:type="spellStart"/>
      <w:r w:rsidRPr="000B3D24">
        <w:rPr>
          <w:sz w:val="28"/>
          <w:szCs w:val="28"/>
        </w:rPr>
        <w:t>Рейнольдса</w:t>
      </w:r>
      <w:proofErr w:type="spellEnd"/>
      <w:r w:rsidRPr="000B3D24">
        <w:rPr>
          <w:sz w:val="28"/>
          <w:szCs w:val="28"/>
        </w:rPr>
        <w:t xml:space="preserve"> возрастает с уменьшением шероховатости. </w:t>
      </w:r>
    </w:p>
    <w:p w14:paraId="088484C7" w14:textId="77777777" w:rsidR="00D02D5A" w:rsidRPr="000B3D24" w:rsidRDefault="00D02D5A" w:rsidP="00D02D5A">
      <w:pPr>
        <w:pStyle w:val="a4"/>
        <w:rPr>
          <w:sz w:val="28"/>
          <w:szCs w:val="28"/>
        </w:rPr>
      </w:pPr>
      <w:r w:rsidRPr="000B3D24">
        <w:rPr>
          <w:sz w:val="28"/>
          <w:szCs w:val="28"/>
        </w:rPr>
        <w:t xml:space="preserve">Эти простые опыты говорят о том, что идея связать переход к турбулентности с гидродинамической неустойчивостью здравая. Но для полного спокойствия необходимо, скажем, на примере какой-либо задачи детально сравнить получаемое теоретически критическое число </w:t>
      </w:r>
      <w:proofErr w:type="spellStart"/>
      <w:r w:rsidRPr="000B3D24">
        <w:rPr>
          <w:sz w:val="28"/>
          <w:szCs w:val="28"/>
        </w:rPr>
        <w:t>Рейнольдса</w:t>
      </w:r>
      <w:proofErr w:type="spellEnd"/>
      <w:r w:rsidRPr="000B3D24">
        <w:rPr>
          <w:sz w:val="28"/>
          <w:szCs w:val="28"/>
        </w:rPr>
        <w:t xml:space="preserve"> с опытным его значением. Совпадение этих чисел будет существенным доводом в пользу концепции гидродинамической неустойчивости. </w:t>
      </w:r>
    </w:p>
    <w:p w14:paraId="5EE68D8C" w14:textId="77777777" w:rsidR="00147153" w:rsidRPr="000B3D24" w:rsidRDefault="00147153" w:rsidP="00147153">
      <w:pPr>
        <w:pStyle w:val="Default"/>
        <w:spacing w:after="60"/>
        <w:ind w:firstLine="720"/>
        <w:jc w:val="both"/>
        <w:rPr>
          <w:sz w:val="28"/>
          <w:szCs w:val="28"/>
        </w:rPr>
        <w:sectPr w:rsidR="00147153" w:rsidRPr="000B3D24">
          <w:pgSz w:w="12240" w:h="15840"/>
          <w:pgMar w:top="1134" w:right="850" w:bottom="1134" w:left="1701" w:header="720" w:footer="720" w:gutter="0"/>
          <w:cols w:space="720"/>
          <w:noEndnote/>
        </w:sectPr>
      </w:pPr>
    </w:p>
    <w:p w14:paraId="4DD12A18" w14:textId="77777777" w:rsidR="00D02D5A" w:rsidRPr="000B3D24" w:rsidRDefault="00D02D5A" w:rsidP="00147153">
      <w:pPr>
        <w:shd w:val="clear" w:color="auto" w:fill="FFFFFF"/>
        <w:autoSpaceDE w:val="0"/>
        <w:autoSpaceDN w:val="0"/>
        <w:adjustRightInd w:val="0"/>
        <w:jc w:val="center"/>
        <w:rPr>
          <w:b/>
          <w:sz w:val="28"/>
          <w:szCs w:val="28"/>
        </w:rPr>
      </w:pPr>
      <w:r w:rsidRPr="000B3D24">
        <w:rPr>
          <w:b/>
          <w:sz w:val="28"/>
          <w:szCs w:val="28"/>
        </w:rPr>
        <w:lastRenderedPageBreak/>
        <w:t>Список литературы</w:t>
      </w:r>
    </w:p>
    <w:p w14:paraId="6C48CCAF" w14:textId="77777777" w:rsidR="00D02D5A" w:rsidRPr="000B3D24" w:rsidRDefault="00D02D5A" w:rsidP="00147153">
      <w:pPr>
        <w:shd w:val="clear" w:color="auto" w:fill="FFFFFF"/>
        <w:autoSpaceDE w:val="0"/>
        <w:autoSpaceDN w:val="0"/>
        <w:adjustRightInd w:val="0"/>
        <w:jc w:val="center"/>
        <w:rPr>
          <w:sz w:val="28"/>
          <w:szCs w:val="28"/>
        </w:rPr>
      </w:pPr>
    </w:p>
    <w:p w14:paraId="3FE139FA" w14:textId="77777777" w:rsidR="000B3D24" w:rsidRPr="008133C8" w:rsidRDefault="000B3D24" w:rsidP="000B3D24">
      <w:pPr>
        <w:shd w:val="clear" w:color="auto" w:fill="FFFFFF"/>
        <w:autoSpaceDE w:val="0"/>
        <w:autoSpaceDN w:val="0"/>
        <w:adjustRightInd w:val="0"/>
        <w:rPr>
          <w:color w:val="000000"/>
          <w:sz w:val="28"/>
          <w:szCs w:val="28"/>
        </w:rPr>
      </w:pPr>
    </w:p>
    <w:p w14:paraId="3E7A14F2" w14:textId="77777777" w:rsidR="000B3D24" w:rsidRPr="008133C8" w:rsidRDefault="000B3D24" w:rsidP="000B3D24">
      <w:pPr>
        <w:shd w:val="clear" w:color="auto" w:fill="FFFFFF"/>
        <w:autoSpaceDE w:val="0"/>
        <w:autoSpaceDN w:val="0"/>
        <w:adjustRightInd w:val="0"/>
        <w:rPr>
          <w:color w:val="000000"/>
          <w:sz w:val="28"/>
          <w:szCs w:val="28"/>
        </w:rPr>
      </w:pPr>
    </w:p>
    <w:p w14:paraId="6C825BAE" w14:textId="77777777" w:rsidR="000B3D24" w:rsidRDefault="000B3D24" w:rsidP="000B3D24">
      <w:pPr>
        <w:shd w:val="clear" w:color="auto" w:fill="FFFFFF"/>
        <w:autoSpaceDE w:val="0"/>
        <w:autoSpaceDN w:val="0"/>
        <w:adjustRightInd w:val="0"/>
        <w:ind w:left="1428"/>
        <w:rPr>
          <w:color w:val="000000"/>
          <w:sz w:val="28"/>
          <w:szCs w:val="28"/>
        </w:rPr>
      </w:pPr>
      <w:r>
        <w:rPr>
          <w:color w:val="000000"/>
          <w:sz w:val="28"/>
          <w:szCs w:val="28"/>
        </w:rPr>
        <w:t xml:space="preserve">1.  Трофимова В.И. Курс физики: Учеб. Пособие для вузов.5-е      </w:t>
      </w:r>
    </w:p>
    <w:p w14:paraId="60042542" w14:textId="77777777" w:rsidR="000B3D24" w:rsidRDefault="000B3D24" w:rsidP="000B3D24">
      <w:pPr>
        <w:shd w:val="clear" w:color="auto" w:fill="FFFFFF"/>
        <w:autoSpaceDE w:val="0"/>
        <w:autoSpaceDN w:val="0"/>
        <w:adjustRightInd w:val="0"/>
        <w:rPr>
          <w:color w:val="000000"/>
          <w:sz w:val="28"/>
          <w:szCs w:val="28"/>
        </w:rPr>
      </w:pPr>
      <w:r>
        <w:rPr>
          <w:color w:val="000000"/>
          <w:sz w:val="28"/>
          <w:szCs w:val="28"/>
        </w:rPr>
        <w:t xml:space="preserve">                          изд., стер. – М.: </w:t>
      </w:r>
      <w:proofErr w:type="spellStart"/>
      <w:r>
        <w:rPr>
          <w:color w:val="000000"/>
          <w:sz w:val="28"/>
          <w:szCs w:val="28"/>
        </w:rPr>
        <w:t>Высш</w:t>
      </w:r>
      <w:proofErr w:type="spellEnd"/>
      <w:r>
        <w:rPr>
          <w:color w:val="000000"/>
          <w:sz w:val="28"/>
          <w:szCs w:val="28"/>
        </w:rPr>
        <w:t xml:space="preserve">. </w:t>
      </w:r>
      <w:proofErr w:type="spellStart"/>
      <w:r>
        <w:rPr>
          <w:color w:val="000000"/>
          <w:sz w:val="28"/>
          <w:szCs w:val="28"/>
        </w:rPr>
        <w:t>Шк</w:t>
      </w:r>
      <w:proofErr w:type="spellEnd"/>
      <w:r>
        <w:rPr>
          <w:color w:val="000000"/>
          <w:sz w:val="28"/>
          <w:szCs w:val="28"/>
        </w:rPr>
        <w:t xml:space="preserve">., 1998. – 542 с.   </w:t>
      </w:r>
    </w:p>
    <w:p w14:paraId="1A164958" w14:textId="77777777" w:rsidR="000B3D24" w:rsidRDefault="000B3D24" w:rsidP="000B3D24">
      <w:pPr>
        <w:shd w:val="clear" w:color="auto" w:fill="FFFFFF"/>
        <w:autoSpaceDE w:val="0"/>
        <w:autoSpaceDN w:val="0"/>
        <w:adjustRightInd w:val="0"/>
        <w:ind w:left="1428"/>
        <w:rPr>
          <w:color w:val="000000"/>
          <w:sz w:val="28"/>
          <w:szCs w:val="28"/>
        </w:rPr>
      </w:pPr>
    </w:p>
    <w:p w14:paraId="64086BD0" w14:textId="77777777" w:rsidR="000B3D24" w:rsidRPr="008133C8" w:rsidRDefault="000B3D24" w:rsidP="000B3D24">
      <w:pPr>
        <w:shd w:val="clear" w:color="auto" w:fill="FFFFFF"/>
        <w:autoSpaceDE w:val="0"/>
        <w:autoSpaceDN w:val="0"/>
        <w:adjustRightInd w:val="0"/>
        <w:rPr>
          <w:color w:val="000000"/>
          <w:sz w:val="28"/>
          <w:szCs w:val="28"/>
        </w:rPr>
      </w:pPr>
      <w:r>
        <w:rPr>
          <w:color w:val="000000"/>
          <w:sz w:val="28"/>
          <w:szCs w:val="28"/>
        </w:rPr>
        <w:t xml:space="preserve">          </w:t>
      </w:r>
    </w:p>
    <w:p w14:paraId="321D0944" w14:textId="77777777" w:rsidR="000B3D24" w:rsidRPr="008133C8" w:rsidRDefault="000B3D24" w:rsidP="000B3D24">
      <w:pPr>
        <w:shd w:val="clear" w:color="auto" w:fill="FFFFFF"/>
        <w:autoSpaceDE w:val="0"/>
        <w:autoSpaceDN w:val="0"/>
        <w:adjustRightInd w:val="0"/>
        <w:ind w:left="1428"/>
        <w:rPr>
          <w:color w:val="000000"/>
          <w:sz w:val="28"/>
          <w:szCs w:val="28"/>
        </w:rPr>
      </w:pPr>
      <w:r>
        <w:rPr>
          <w:color w:val="000000"/>
          <w:sz w:val="28"/>
          <w:szCs w:val="28"/>
        </w:rPr>
        <w:t>2.  Савельев И.В. Курс общей физики: Учеб пособие. Т. 1</w:t>
      </w:r>
    </w:p>
    <w:p w14:paraId="1EF95577" w14:textId="77777777" w:rsidR="000B3D24" w:rsidRPr="000B3D24" w:rsidRDefault="000B3D24" w:rsidP="000B3D24">
      <w:pPr>
        <w:shd w:val="clear" w:color="auto" w:fill="FFFFFF"/>
        <w:autoSpaceDE w:val="0"/>
        <w:autoSpaceDN w:val="0"/>
        <w:adjustRightInd w:val="0"/>
        <w:jc w:val="center"/>
        <w:rPr>
          <w:sz w:val="28"/>
          <w:szCs w:val="28"/>
        </w:rPr>
      </w:pPr>
    </w:p>
    <w:p w14:paraId="5E506EF3" w14:textId="77777777" w:rsidR="00356B3D" w:rsidRPr="000B3D24" w:rsidRDefault="00356B3D" w:rsidP="00147153">
      <w:pPr>
        <w:shd w:val="clear" w:color="auto" w:fill="FFFFFF"/>
        <w:autoSpaceDE w:val="0"/>
        <w:autoSpaceDN w:val="0"/>
        <w:adjustRightInd w:val="0"/>
        <w:jc w:val="center"/>
        <w:rPr>
          <w:sz w:val="28"/>
          <w:szCs w:val="28"/>
        </w:rPr>
      </w:pPr>
    </w:p>
    <w:p w14:paraId="4EBD4D5F" w14:textId="77777777" w:rsidR="00356B3D" w:rsidRPr="000B3D24" w:rsidRDefault="00356B3D" w:rsidP="00147153">
      <w:pPr>
        <w:shd w:val="clear" w:color="auto" w:fill="FFFFFF"/>
        <w:autoSpaceDE w:val="0"/>
        <w:autoSpaceDN w:val="0"/>
        <w:adjustRightInd w:val="0"/>
        <w:jc w:val="center"/>
        <w:rPr>
          <w:sz w:val="28"/>
          <w:szCs w:val="28"/>
        </w:rPr>
      </w:pPr>
    </w:p>
    <w:p w14:paraId="4F4E2155" w14:textId="77777777" w:rsidR="00356B3D" w:rsidRPr="000B3D24" w:rsidRDefault="00356B3D" w:rsidP="00147153">
      <w:pPr>
        <w:shd w:val="clear" w:color="auto" w:fill="FFFFFF"/>
        <w:autoSpaceDE w:val="0"/>
        <w:autoSpaceDN w:val="0"/>
        <w:adjustRightInd w:val="0"/>
        <w:jc w:val="center"/>
        <w:rPr>
          <w:sz w:val="28"/>
          <w:szCs w:val="28"/>
        </w:rPr>
      </w:pPr>
    </w:p>
    <w:p w14:paraId="0361A255" w14:textId="77777777" w:rsidR="00356B3D" w:rsidRPr="000B3D24" w:rsidRDefault="00356B3D" w:rsidP="00147153">
      <w:pPr>
        <w:shd w:val="clear" w:color="auto" w:fill="FFFFFF"/>
        <w:autoSpaceDE w:val="0"/>
        <w:autoSpaceDN w:val="0"/>
        <w:adjustRightInd w:val="0"/>
        <w:jc w:val="center"/>
        <w:rPr>
          <w:sz w:val="28"/>
          <w:szCs w:val="28"/>
        </w:rPr>
      </w:pPr>
    </w:p>
    <w:p w14:paraId="539D524C" w14:textId="77777777" w:rsidR="00356B3D" w:rsidRPr="000B3D24" w:rsidRDefault="00356B3D" w:rsidP="00147153">
      <w:pPr>
        <w:shd w:val="clear" w:color="auto" w:fill="FFFFFF"/>
        <w:autoSpaceDE w:val="0"/>
        <w:autoSpaceDN w:val="0"/>
        <w:adjustRightInd w:val="0"/>
        <w:jc w:val="center"/>
        <w:rPr>
          <w:sz w:val="28"/>
          <w:szCs w:val="28"/>
        </w:rPr>
      </w:pPr>
    </w:p>
    <w:p w14:paraId="556B0905" w14:textId="77777777" w:rsidR="00356B3D" w:rsidRPr="000B3D24" w:rsidRDefault="00356B3D" w:rsidP="00147153">
      <w:pPr>
        <w:shd w:val="clear" w:color="auto" w:fill="FFFFFF"/>
        <w:autoSpaceDE w:val="0"/>
        <w:autoSpaceDN w:val="0"/>
        <w:adjustRightInd w:val="0"/>
        <w:jc w:val="center"/>
        <w:rPr>
          <w:sz w:val="28"/>
          <w:szCs w:val="28"/>
        </w:rPr>
      </w:pPr>
    </w:p>
    <w:p w14:paraId="0645F5BD" w14:textId="77777777" w:rsidR="00356B3D" w:rsidRPr="000B3D24" w:rsidRDefault="00356B3D" w:rsidP="00147153">
      <w:pPr>
        <w:shd w:val="clear" w:color="auto" w:fill="FFFFFF"/>
        <w:autoSpaceDE w:val="0"/>
        <w:autoSpaceDN w:val="0"/>
        <w:adjustRightInd w:val="0"/>
        <w:jc w:val="center"/>
        <w:rPr>
          <w:sz w:val="28"/>
          <w:szCs w:val="28"/>
        </w:rPr>
      </w:pPr>
    </w:p>
    <w:p w14:paraId="44F0FCDF" w14:textId="77777777" w:rsidR="00356B3D" w:rsidRPr="000B3D24" w:rsidRDefault="00356B3D" w:rsidP="00147153">
      <w:pPr>
        <w:shd w:val="clear" w:color="auto" w:fill="FFFFFF"/>
        <w:autoSpaceDE w:val="0"/>
        <w:autoSpaceDN w:val="0"/>
        <w:adjustRightInd w:val="0"/>
        <w:jc w:val="center"/>
        <w:rPr>
          <w:sz w:val="28"/>
          <w:szCs w:val="28"/>
        </w:rPr>
      </w:pPr>
    </w:p>
    <w:p w14:paraId="6C21CD1A" w14:textId="77777777" w:rsidR="00356B3D" w:rsidRPr="000B3D24" w:rsidRDefault="00356B3D" w:rsidP="00147153">
      <w:pPr>
        <w:shd w:val="clear" w:color="auto" w:fill="FFFFFF"/>
        <w:autoSpaceDE w:val="0"/>
        <w:autoSpaceDN w:val="0"/>
        <w:adjustRightInd w:val="0"/>
        <w:jc w:val="center"/>
        <w:rPr>
          <w:sz w:val="28"/>
          <w:szCs w:val="28"/>
        </w:rPr>
      </w:pPr>
    </w:p>
    <w:p w14:paraId="67C65355" w14:textId="77777777" w:rsidR="00356B3D" w:rsidRPr="000B3D24" w:rsidRDefault="00356B3D" w:rsidP="00147153">
      <w:pPr>
        <w:shd w:val="clear" w:color="auto" w:fill="FFFFFF"/>
        <w:autoSpaceDE w:val="0"/>
        <w:autoSpaceDN w:val="0"/>
        <w:adjustRightInd w:val="0"/>
        <w:jc w:val="center"/>
        <w:rPr>
          <w:sz w:val="28"/>
          <w:szCs w:val="28"/>
        </w:rPr>
      </w:pPr>
    </w:p>
    <w:p w14:paraId="3E77CB81" w14:textId="77777777" w:rsidR="00356B3D" w:rsidRPr="000B3D24" w:rsidRDefault="00356B3D" w:rsidP="00147153">
      <w:pPr>
        <w:shd w:val="clear" w:color="auto" w:fill="FFFFFF"/>
        <w:autoSpaceDE w:val="0"/>
        <w:autoSpaceDN w:val="0"/>
        <w:adjustRightInd w:val="0"/>
        <w:jc w:val="center"/>
        <w:rPr>
          <w:sz w:val="28"/>
          <w:szCs w:val="28"/>
        </w:rPr>
      </w:pPr>
    </w:p>
    <w:p w14:paraId="14C6F5B9" w14:textId="77777777" w:rsidR="00356B3D" w:rsidRPr="000B3D24" w:rsidRDefault="00356B3D" w:rsidP="00147153">
      <w:pPr>
        <w:shd w:val="clear" w:color="auto" w:fill="FFFFFF"/>
        <w:autoSpaceDE w:val="0"/>
        <w:autoSpaceDN w:val="0"/>
        <w:adjustRightInd w:val="0"/>
        <w:jc w:val="center"/>
        <w:rPr>
          <w:sz w:val="28"/>
          <w:szCs w:val="28"/>
        </w:rPr>
      </w:pPr>
    </w:p>
    <w:p w14:paraId="2FCD763A" w14:textId="77777777" w:rsidR="00356B3D" w:rsidRPr="000B3D24" w:rsidRDefault="00356B3D" w:rsidP="00147153">
      <w:pPr>
        <w:shd w:val="clear" w:color="auto" w:fill="FFFFFF"/>
        <w:autoSpaceDE w:val="0"/>
        <w:autoSpaceDN w:val="0"/>
        <w:adjustRightInd w:val="0"/>
        <w:jc w:val="center"/>
        <w:rPr>
          <w:sz w:val="28"/>
          <w:szCs w:val="28"/>
        </w:rPr>
      </w:pPr>
    </w:p>
    <w:p w14:paraId="783D5580" w14:textId="77777777" w:rsidR="00356B3D" w:rsidRPr="000B3D24" w:rsidRDefault="00356B3D" w:rsidP="00147153">
      <w:pPr>
        <w:shd w:val="clear" w:color="auto" w:fill="FFFFFF"/>
        <w:autoSpaceDE w:val="0"/>
        <w:autoSpaceDN w:val="0"/>
        <w:adjustRightInd w:val="0"/>
        <w:jc w:val="center"/>
        <w:rPr>
          <w:sz w:val="28"/>
          <w:szCs w:val="28"/>
        </w:rPr>
      </w:pPr>
    </w:p>
    <w:p w14:paraId="640605CF" w14:textId="77777777" w:rsidR="00356B3D" w:rsidRPr="000B3D24" w:rsidRDefault="00356B3D" w:rsidP="00147153">
      <w:pPr>
        <w:shd w:val="clear" w:color="auto" w:fill="FFFFFF"/>
        <w:autoSpaceDE w:val="0"/>
        <w:autoSpaceDN w:val="0"/>
        <w:adjustRightInd w:val="0"/>
        <w:jc w:val="center"/>
        <w:rPr>
          <w:sz w:val="28"/>
          <w:szCs w:val="28"/>
        </w:rPr>
      </w:pPr>
    </w:p>
    <w:p w14:paraId="5619CF35" w14:textId="77777777" w:rsidR="00356B3D" w:rsidRPr="000B3D24" w:rsidRDefault="00356B3D" w:rsidP="00147153">
      <w:pPr>
        <w:shd w:val="clear" w:color="auto" w:fill="FFFFFF"/>
        <w:autoSpaceDE w:val="0"/>
        <w:autoSpaceDN w:val="0"/>
        <w:adjustRightInd w:val="0"/>
        <w:jc w:val="center"/>
        <w:rPr>
          <w:sz w:val="28"/>
          <w:szCs w:val="28"/>
        </w:rPr>
      </w:pPr>
    </w:p>
    <w:p w14:paraId="372F0B82" w14:textId="77777777" w:rsidR="00356B3D" w:rsidRPr="000B3D24" w:rsidRDefault="00356B3D" w:rsidP="00147153">
      <w:pPr>
        <w:shd w:val="clear" w:color="auto" w:fill="FFFFFF"/>
        <w:autoSpaceDE w:val="0"/>
        <w:autoSpaceDN w:val="0"/>
        <w:adjustRightInd w:val="0"/>
        <w:jc w:val="center"/>
        <w:rPr>
          <w:sz w:val="28"/>
          <w:szCs w:val="28"/>
        </w:rPr>
      </w:pPr>
    </w:p>
    <w:p w14:paraId="22D9393E" w14:textId="77777777" w:rsidR="00356B3D" w:rsidRPr="000B3D24" w:rsidRDefault="00356B3D" w:rsidP="00147153">
      <w:pPr>
        <w:shd w:val="clear" w:color="auto" w:fill="FFFFFF"/>
        <w:autoSpaceDE w:val="0"/>
        <w:autoSpaceDN w:val="0"/>
        <w:adjustRightInd w:val="0"/>
        <w:jc w:val="center"/>
        <w:rPr>
          <w:sz w:val="28"/>
          <w:szCs w:val="28"/>
        </w:rPr>
      </w:pPr>
    </w:p>
    <w:p w14:paraId="0275D026" w14:textId="77777777" w:rsidR="00356B3D" w:rsidRPr="000B3D24" w:rsidRDefault="00356B3D" w:rsidP="00147153">
      <w:pPr>
        <w:shd w:val="clear" w:color="auto" w:fill="FFFFFF"/>
        <w:autoSpaceDE w:val="0"/>
        <w:autoSpaceDN w:val="0"/>
        <w:adjustRightInd w:val="0"/>
        <w:jc w:val="center"/>
        <w:rPr>
          <w:sz w:val="28"/>
          <w:szCs w:val="28"/>
        </w:rPr>
      </w:pPr>
    </w:p>
    <w:p w14:paraId="7CBF065C" w14:textId="77777777" w:rsidR="00356B3D" w:rsidRPr="000B3D24" w:rsidRDefault="00356B3D" w:rsidP="00147153">
      <w:pPr>
        <w:shd w:val="clear" w:color="auto" w:fill="FFFFFF"/>
        <w:autoSpaceDE w:val="0"/>
        <w:autoSpaceDN w:val="0"/>
        <w:adjustRightInd w:val="0"/>
        <w:jc w:val="center"/>
        <w:rPr>
          <w:sz w:val="28"/>
          <w:szCs w:val="28"/>
        </w:rPr>
      </w:pPr>
    </w:p>
    <w:p w14:paraId="4763FF58" w14:textId="77777777" w:rsidR="00356B3D" w:rsidRPr="000B3D24" w:rsidRDefault="00356B3D" w:rsidP="00147153">
      <w:pPr>
        <w:shd w:val="clear" w:color="auto" w:fill="FFFFFF"/>
        <w:autoSpaceDE w:val="0"/>
        <w:autoSpaceDN w:val="0"/>
        <w:adjustRightInd w:val="0"/>
        <w:jc w:val="center"/>
        <w:rPr>
          <w:sz w:val="28"/>
          <w:szCs w:val="28"/>
        </w:rPr>
      </w:pPr>
    </w:p>
    <w:p w14:paraId="6247B08D" w14:textId="77777777" w:rsidR="00356B3D" w:rsidRPr="000B3D24" w:rsidRDefault="00356B3D" w:rsidP="00147153">
      <w:pPr>
        <w:shd w:val="clear" w:color="auto" w:fill="FFFFFF"/>
        <w:autoSpaceDE w:val="0"/>
        <w:autoSpaceDN w:val="0"/>
        <w:adjustRightInd w:val="0"/>
        <w:jc w:val="center"/>
        <w:rPr>
          <w:sz w:val="28"/>
          <w:szCs w:val="28"/>
        </w:rPr>
      </w:pPr>
    </w:p>
    <w:p w14:paraId="734D0C67" w14:textId="77777777" w:rsidR="00356B3D" w:rsidRPr="000B3D24" w:rsidRDefault="00356B3D" w:rsidP="00147153">
      <w:pPr>
        <w:shd w:val="clear" w:color="auto" w:fill="FFFFFF"/>
        <w:autoSpaceDE w:val="0"/>
        <w:autoSpaceDN w:val="0"/>
        <w:adjustRightInd w:val="0"/>
        <w:jc w:val="center"/>
        <w:rPr>
          <w:sz w:val="28"/>
          <w:szCs w:val="28"/>
        </w:rPr>
      </w:pPr>
    </w:p>
    <w:p w14:paraId="6DE1BCEF" w14:textId="77777777" w:rsidR="00356B3D" w:rsidRPr="000B3D24" w:rsidRDefault="00356B3D" w:rsidP="00147153">
      <w:pPr>
        <w:shd w:val="clear" w:color="auto" w:fill="FFFFFF"/>
        <w:autoSpaceDE w:val="0"/>
        <w:autoSpaceDN w:val="0"/>
        <w:adjustRightInd w:val="0"/>
        <w:jc w:val="center"/>
        <w:rPr>
          <w:sz w:val="28"/>
          <w:szCs w:val="28"/>
        </w:rPr>
      </w:pPr>
    </w:p>
    <w:p w14:paraId="0819FDDC" w14:textId="77777777" w:rsidR="00356B3D" w:rsidRPr="000B3D24" w:rsidRDefault="00356B3D" w:rsidP="00147153">
      <w:pPr>
        <w:shd w:val="clear" w:color="auto" w:fill="FFFFFF"/>
        <w:autoSpaceDE w:val="0"/>
        <w:autoSpaceDN w:val="0"/>
        <w:adjustRightInd w:val="0"/>
        <w:jc w:val="center"/>
        <w:rPr>
          <w:sz w:val="28"/>
          <w:szCs w:val="28"/>
        </w:rPr>
      </w:pPr>
    </w:p>
    <w:p w14:paraId="682C9D16" w14:textId="77777777" w:rsidR="00356B3D" w:rsidRPr="000B3D24" w:rsidRDefault="00356B3D" w:rsidP="00147153">
      <w:pPr>
        <w:shd w:val="clear" w:color="auto" w:fill="FFFFFF"/>
        <w:autoSpaceDE w:val="0"/>
        <w:autoSpaceDN w:val="0"/>
        <w:adjustRightInd w:val="0"/>
        <w:jc w:val="center"/>
        <w:rPr>
          <w:sz w:val="28"/>
          <w:szCs w:val="28"/>
        </w:rPr>
      </w:pPr>
    </w:p>
    <w:p w14:paraId="12934FBA" w14:textId="77777777" w:rsidR="00356B3D" w:rsidRPr="000B3D24" w:rsidRDefault="00356B3D" w:rsidP="00147153">
      <w:pPr>
        <w:shd w:val="clear" w:color="auto" w:fill="FFFFFF"/>
        <w:autoSpaceDE w:val="0"/>
        <w:autoSpaceDN w:val="0"/>
        <w:adjustRightInd w:val="0"/>
        <w:jc w:val="center"/>
        <w:rPr>
          <w:sz w:val="28"/>
          <w:szCs w:val="28"/>
        </w:rPr>
      </w:pPr>
    </w:p>
    <w:p w14:paraId="38665A47" w14:textId="77777777" w:rsidR="00356B3D" w:rsidRPr="000B3D24" w:rsidRDefault="00356B3D" w:rsidP="00147153">
      <w:pPr>
        <w:shd w:val="clear" w:color="auto" w:fill="FFFFFF"/>
        <w:autoSpaceDE w:val="0"/>
        <w:autoSpaceDN w:val="0"/>
        <w:adjustRightInd w:val="0"/>
        <w:jc w:val="center"/>
        <w:rPr>
          <w:sz w:val="28"/>
          <w:szCs w:val="28"/>
        </w:rPr>
      </w:pPr>
    </w:p>
    <w:p w14:paraId="49A2291D" w14:textId="77777777" w:rsidR="00356B3D" w:rsidRPr="000B3D24" w:rsidRDefault="00356B3D" w:rsidP="00147153">
      <w:pPr>
        <w:shd w:val="clear" w:color="auto" w:fill="FFFFFF"/>
        <w:autoSpaceDE w:val="0"/>
        <w:autoSpaceDN w:val="0"/>
        <w:adjustRightInd w:val="0"/>
        <w:jc w:val="center"/>
        <w:rPr>
          <w:sz w:val="28"/>
          <w:szCs w:val="28"/>
        </w:rPr>
      </w:pPr>
    </w:p>
    <w:p w14:paraId="6D1016C6" w14:textId="77777777" w:rsidR="00356B3D" w:rsidRPr="000B3D24" w:rsidRDefault="00356B3D" w:rsidP="00147153">
      <w:pPr>
        <w:shd w:val="clear" w:color="auto" w:fill="FFFFFF"/>
        <w:autoSpaceDE w:val="0"/>
        <w:autoSpaceDN w:val="0"/>
        <w:adjustRightInd w:val="0"/>
        <w:jc w:val="center"/>
        <w:rPr>
          <w:sz w:val="28"/>
          <w:szCs w:val="28"/>
        </w:rPr>
      </w:pPr>
    </w:p>
    <w:p w14:paraId="1D469095" w14:textId="77777777" w:rsidR="00356B3D" w:rsidRPr="000B3D24" w:rsidRDefault="00356B3D" w:rsidP="00147153">
      <w:pPr>
        <w:shd w:val="clear" w:color="auto" w:fill="FFFFFF"/>
        <w:autoSpaceDE w:val="0"/>
        <w:autoSpaceDN w:val="0"/>
        <w:adjustRightInd w:val="0"/>
        <w:jc w:val="center"/>
        <w:rPr>
          <w:sz w:val="28"/>
          <w:szCs w:val="28"/>
        </w:rPr>
      </w:pPr>
    </w:p>
    <w:p w14:paraId="37257846" w14:textId="77777777" w:rsidR="00356B3D" w:rsidRPr="000B3D24" w:rsidRDefault="00356B3D" w:rsidP="00147153">
      <w:pPr>
        <w:shd w:val="clear" w:color="auto" w:fill="FFFFFF"/>
        <w:autoSpaceDE w:val="0"/>
        <w:autoSpaceDN w:val="0"/>
        <w:adjustRightInd w:val="0"/>
        <w:jc w:val="center"/>
        <w:rPr>
          <w:sz w:val="28"/>
          <w:szCs w:val="28"/>
        </w:rPr>
      </w:pPr>
    </w:p>
    <w:p w14:paraId="3383EE98" w14:textId="77777777" w:rsidR="00356B3D" w:rsidRPr="000B3D24" w:rsidRDefault="00356B3D" w:rsidP="00147153">
      <w:pPr>
        <w:shd w:val="clear" w:color="auto" w:fill="FFFFFF"/>
        <w:autoSpaceDE w:val="0"/>
        <w:autoSpaceDN w:val="0"/>
        <w:adjustRightInd w:val="0"/>
        <w:jc w:val="center"/>
        <w:rPr>
          <w:sz w:val="28"/>
          <w:szCs w:val="28"/>
        </w:rPr>
      </w:pPr>
    </w:p>
    <w:p w14:paraId="67651CE6" w14:textId="77777777" w:rsidR="00356B3D" w:rsidRPr="000B3D24" w:rsidRDefault="00356B3D" w:rsidP="00147153">
      <w:pPr>
        <w:shd w:val="clear" w:color="auto" w:fill="FFFFFF"/>
        <w:autoSpaceDE w:val="0"/>
        <w:autoSpaceDN w:val="0"/>
        <w:adjustRightInd w:val="0"/>
        <w:jc w:val="center"/>
        <w:rPr>
          <w:sz w:val="28"/>
          <w:szCs w:val="28"/>
        </w:rPr>
      </w:pPr>
    </w:p>
    <w:p w14:paraId="2D12A209" w14:textId="77777777" w:rsidR="00356B3D" w:rsidRPr="000B3D24" w:rsidRDefault="00356B3D" w:rsidP="00147153">
      <w:pPr>
        <w:shd w:val="clear" w:color="auto" w:fill="FFFFFF"/>
        <w:autoSpaceDE w:val="0"/>
        <w:autoSpaceDN w:val="0"/>
        <w:adjustRightInd w:val="0"/>
        <w:jc w:val="center"/>
        <w:rPr>
          <w:sz w:val="28"/>
          <w:szCs w:val="28"/>
        </w:rPr>
      </w:pPr>
    </w:p>
    <w:p w14:paraId="3EDEFE20" w14:textId="77777777" w:rsidR="000B3D24" w:rsidRPr="000B3D24" w:rsidRDefault="000B3D24" w:rsidP="000B3D24">
      <w:pPr>
        <w:shd w:val="clear" w:color="auto" w:fill="FFFFFF"/>
        <w:autoSpaceDE w:val="0"/>
        <w:autoSpaceDN w:val="0"/>
        <w:adjustRightInd w:val="0"/>
        <w:jc w:val="center"/>
        <w:rPr>
          <w:b/>
          <w:sz w:val="28"/>
          <w:szCs w:val="28"/>
        </w:rPr>
      </w:pPr>
      <w:r w:rsidRPr="000B3D24">
        <w:rPr>
          <w:b/>
          <w:sz w:val="28"/>
          <w:szCs w:val="28"/>
        </w:rPr>
        <w:lastRenderedPageBreak/>
        <w:t>Содержание</w:t>
      </w:r>
    </w:p>
    <w:p w14:paraId="0BC7D6B6" w14:textId="77777777" w:rsidR="00356B3D" w:rsidRPr="000B3D24" w:rsidRDefault="00356B3D" w:rsidP="000B3D24">
      <w:pPr>
        <w:shd w:val="clear" w:color="auto" w:fill="FFFFFF"/>
        <w:autoSpaceDE w:val="0"/>
        <w:autoSpaceDN w:val="0"/>
        <w:adjustRightInd w:val="0"/>
        <w:rPr>
          <w:sz w:val="28"/>
          <w:szCs w:val="28"/>
        </w:rPr>
      </w:pPr>
    </w:p>
    <w:p w14:paraId="0C84C9BB" w14:textId="77777777" w:rsidR="00356B3D" w:rsidRPr="000B3D24" w:rsidRDefault="000B3D24" w:rsidP="000B3D24">
      <w:pPr>
        <w:shd w:val="clear" w:color="auto" w:fill="FFFFFF"/>
        <w:autoSpaceDE w:val="0"/>
        <w:autoSpaceDN w:val="0"/>
        <w:adjustRightInd w:val="0"/>
        <w:rPr>
          <w:sz w:val="28"/>
          <w:szCs w:val="28"/>
        </w:rPr>
      </w:pPr>
      <w:r>
        <w:rPr>
          <w:sz w:val="28"/>
          <w:szCs w:val="28"/>
        </w:rPr>
        <w:t>Введение</w:t>
      </w:r>
    </w:p>
    <w:p w14:paraId="5D3BB498" w14:textId="77777777" w:rsidR="000B3D24" w:rsidRPr="000B3D24" w:rsidRDefault="000B3D24" w:rsidP="000B3D24">
      <w:pPr>
        <w:rPr>
          <w:sz w:val="28"/>
          <w:szCs w:val="28"/>
        </w:rPr>
      </w:pPr>
      <w:r w:rsidRPr="000B3D24">
        <w:rPr>
          <w:sz w:val="28"/>
          <w:szCs w:val="28"/>
        </w:rPr>
        <w:t>1.Коэффициент вязкости. Течение по трубе</w:t>
      </w:r>
    </w:p>
    <w:p w14:paraId="568C04C2" w14:textId="77777777" w:rsidR="000B3D24" w:rsidRPr="000B3D24" w:rsidRDefault="000B3D24" w:rsidP="000B3D24">
      <w:pPr>
        <w:rPr>
          <w:sz w:val="28"/>
          <w:szCs w:val="28"/>
        </w:rPr>
      </w:pPr>
      <w:r w:rsidRPr="000B3D24">
        <w:rPr>
          <w:sz w:val="28"/>
          <w:szCs w:val="28"/>
        </w:rPr>
        <w:t xml:space="preserve">2.Формула </w:t>
      </w:r>
      <w:proofErr w:type="spellStart"/>
      <w:r w:rsidRPr="000B3D24">
        <w:rPr>
          <w:sz w:val="28"/>
          <w:szCs w:val="28"/>
        </w:rPr>
        <w:t>Пуазейля</w:t>
      </w:r>
      <w:proofErr w:type="spellEnd"/>
      <w:r w:rsidRPr="000B3D24">
        <w:rPr>
          <w:sz w:val="28"/>
          <w:szCs w:val="28"/>
        </w:rPr>
        <w:t>.</w:t>
      </w:r>
    </w:p>
    <w:p w14:paraId="549F62A3" w14:textId="77777777" w:rsidR="000B3D24" w:rsidRPr="000B3D24" w:rsidRDefault="000B3D24" w:rsidP="000B3D24">
      <w:pPr>
        <w:shd w:val="clear" w:color="auto" w:fill="FFFFFF"/>
        <w:autoSpaceDE w:val="0"/>
        <w:autoSpaceDN w:val="0"/>
        <w:adjustRightInd w:val="0"/>
        <w:rPr>
          <w:sz w:val="28"/>
          <w:szCs w:val="28"/>
        </w:rPr>
      </w:pPr>
      <w:r w:rsidRPr="000B3D24">
        <w:rPr>
          <w:sz w:val="28"/>
          <w:szCs w:val="28"/>
        </w:rPr>
        <w:t>3.Формула Стокса.</w:t>
      </w:r>
    </w:p>
    <w:p w14:paraId="0197F118" w14:textId="77777777" w:rsidR="000B3D24" w:rsidRPr="000B3D24" w:rsidRDefault="000B3D24" w:rsidP="000B3D24">
      <w:pPr>
        <w:shd w:val="clear" w:color="auto" w:fill="FFFFFF"/>
        <w:autoSpaceDE w:val="0"/>
        <w:autoSpaceDN w:val="0"/>
        <w:adjustRightInd w:val="0"/>
        <w:rPr>
          <w:sz w:val="28"/>
          <w:szCs w:val="28"/>
        </w:rPr>
      </w:pPr>
      <w:r w:rsidRPr="000B3D24">
        <w:rPr>
          <w:sz w:val="28"/>
          <w:szCs w:val="28"/>
        </w:rPr>
        <w:t>4.Закон подобия.</w:t>
      </w:r>
    </w:p>
    <w:p w14:paraId="3D08CC15" w14:textId="77777777" w:rsidR="000B3D24" w:rsidRPr="000B3D24" w:rsidRDefault="000B3D24" w:rsidP="000B3D24">
      <w:pPr>
        <w:shd w:val="clear" w:color="auto" w:fill="FFFFFF"/>
        <w:autoSpaceDE w:val="0"/>
        <w:autoSpaceDN w:val="0"/>
        <w:adjustRightInd w:val="0"/>
        <w:rPr>
          <w:sz w:val="28"/>
          <w:szCs w:val="28"/>
        </w:rPr>
      </w:pPr>
      <w:r w:rsidRPr="000B3D24">
        <w:rPr>
          <w:sz w:val="28"/>
          <w:szCs w:val="28"/>
        </w:rPr>
        <w:t>5. Турбулентность.</w:t>
      </w:r>
    </w:p>
    <w:p w14:paraId="158A1B79" w14:textId="77777777" w:rsidR="000B3D24" w:rsidRPr="000B3D24" w:rsidRDefault="000B3D24" w:rsidP="000B3D24">
      <w:pPr>
        <w:shd w:val="clear" w:color="auto" w:fill="FFFFFF"/>
        <w:autoSpaceDE w:val="0"/>
        <w:autoSpaceDN w:val="0"/>
        <w:adjustRightInd w:val="0"/>
        <w:rPr>
          <w:sz w:val="28"/>
          <w:szCs w:val="28"/>
        </w:rPr>
      </w:pPr>
      <w:r w:rsidRPr="000B3D24">
        <w:rPr>
          <w:sz w:val="28"/>
          <w:szCs w:val="28"/>
        </w:rPr>
        <w:t>6. Гидродинамическая неустойчивость</w:t>
      </w:r>
    </w:p>
    <w:p w14:paraId="6E4CA7BA" w14:textId="77777777" w:rsidR="00356B3D" w:rsidRPr="000B3D24" w:rsidRDefault="00356B3D" w:rsidP="00147153">
      <w:pPr>
        <w:shd w:val="clear" w:color="auto" w:fill="FFFFFF"/>
        <w:autoSpaceDE w:val="0"/>
        <w:autoSpaceDN w:val="0"/>
        <w:adjustRightInd w:val="0"/>
        <w:jc w:val="center"/>
        <w:rPr>
          <w:sz w:val="28"/>
          <w:szCs w:val="28"/>
        </w:rPr>
      </w:pPr>
    </w:p>
    <w:p w14:paraId="0DCB824F" w14:textId="77777777" w:rsidR="00356B3D" w:rsidRPr="000B3D24" w:rsidRDefault="00356B3D" w:rsidP="00147153">
      <w:pPr>
        <w:shd w:val="clear" w:color="auto" w:fill="FFFFFF"/>
        <w:autoSpaceDE w:val="0"/>
        <w:autoSpaceDN w:val="0"/>
        <w:adjustRightInd w:val="0"/>
        <w:jc w:val="center"/>
        <w:rPr>
          <w:sz w:val="28"/>
          <w:szCs w:val="28"/>
        </w:rPr>
      </w:pPr>
    </w:p>
    <w:p w14:paraId="5352CE5D" w14:textId="77777777" w:rsidR="00356B3D" w:rsidRPr="000B3D24" w:rsidRDefault="00356B3D" w:rsidP="00147153">
      <w:pPr>
        <w:shd w:val="clear" w:color="auto" w:fill="FFFFFF"/>
        <w:autoSpaceDE w:val="0"/>
        <w:autoSpaceDN w:val="0"/>
        <w:adjustRightInd w:val="0"/>
        <w:jc w:val="center"/>
        <w:rPr>
          <w:sz w:val="28"/>
          <w:szCs w:val="28"/>
        </w:rPr>
      </w:pPr>
    </w:p>
    <w:p w14:paraId="2AC3B26F" w14:textId="77777777" w:rsidR="00356B3D" w:rsidRPr="000B3D24" w:rsidRDefault="00356B3D" w:rsidP="00147153">
      <w:pPr>
        <w:shd w:val="clear" w:color="auto" w:fill="FFFFFF"/>
        <w:autoSpaceDE w:val="0"/>
        <w:autoSpaceDN w:val="0"/>
        <w:adjustRightInd w:val="0"/>
        <w:jc w:val="center"/>
        <w:rPr>
          <w:sz w:val="28"/>
          <w:szCs w:val="28"/>
        </w:rPr>
      </w:pPr>
    </w:p>
    <w:p w14:paraId="30A10E56" w14:textId="77777777" w:rsidR="00356B3D" w:rsidRPr="000B3D24" w:rsidRDefault="00356B3D" w:rsidP="00147153">
      <w:pPr>
        <w:shd w:val="clear" w:color="auto" w:fill="FFFFFF"/>
        <w:autoSpaceDE w:val="0"/>
        <w:autoSpaceDN w:val="0"/>
        <w:adjustRightInd w:val="0"/>
        <w:jc w:val="center"/>
        <w:rPr>
          <w:sz w:val="28"/>
          <w:szCs w:val="28"/>
        </w:rPr>
      </w:pPr>
    </w:p>
    <w:p w14:paraId="2DAFD40F" w14:textId="77777777" w:rsidR="00356B3D" w:rsidRPr="000B3D24" w:rsidRDefault="00356B3D" w:rsidP="00147153">
      <w:pPr>
        <w:shd w:val="clear" w:color="auto" w:fill="FFFFFF"/>
        <w:autoSpaceDE w:val="0"/>
        <w:autoSpaceDN w:val="0"/>
        <w:adjustRightInd w:val="0"/>
        <w:jc w:val="center"/>
        <w:rPr>
          <w:sz w:val="28"/>
          <w:szCs w:val="28"/>
        </w:rPr>
      </w:pPr>
    </w:p>
    <w:p w14:paraId="4D66FC9E" w14:textId="77777777" w:rsidR="00356B3D" w:rsidRPr="000B3D24" w:rsidRDefault="00356B3D" w:rsidP="00147153">
      <w:pPr>
        <w:shd w:val="clear" w:color="auto" w:fill="FFFFFF"/>
        <w:autoSpaceDE w:val="0"/>
        <w:autoSpaceDN w:val="0"/>
        <w:adjustRightInd w:val="0"/>
        <w:jc w:val="center"/>
        <w:rPr>
          <w:sz w:val="28"/>
          <w:szCs w:val="28"/>
        </w:rPr>
      </w:pPr>
    </w:p>
    <w:p w14:paraId="02F629F2" w14:textId="77777777" w:rsidR="00356B3D" w:rsidRPr="000B3D24" w:rsidRDefault="00356B3D" w:rsidP="00147153">
      <w:pPr>
        <w:shd w:val="clear" w:color="auto" w:fill="FFFFFF"/>
        <w:autoSpaceDE w:val="0"/>
        <w:autoSpaceDN w:val="0"/>
        <w:adjustRightInd w:val="0"/>
        <w:jc w:val="center"/>
        <w:rPr>
          <w:sz w:val="28"/>
          <w:szCs w:val="28"/>
        </w:rPr>
      </w:pPr>
    </w:p>
    <w:p w14:paraId="38B3D5A6" w14:textId="77777777" w:rsidR="00356B3D" w:rsidRPr="000B3D24" w:rsidRDefault="00356B3D" w:rsidP="00147153">
      <w:pPr>
        <w:shd w:val="clear" w:color="auto" w:fill="FFFFFF"/>
        <w:autoSpaceDE w:val="0"/>
        <w:autoSpaceDN w:val="0"/>
        <w:adjustRightInd w:val="0"/>
        <w:jc w:val="center"/>
        <w:rPr>
          <w:sz w:val="28"/>
          <w:szCs w:val="28"/>
        </w:rPr>
      </w:pPr>
    </w:p>
    <w:p w14:paraId="661805A4" w14:textId="77777777" w:rsidR="00356B3D" w:rsidRPr="000B3D24" w:rsidRDefault="00356B3D" w:rsidP="00147153">
      <w:pPr>
        <w:shd w:val="clear" w:color="auto" w:fill="FFFFFF"/>
        <w:autoSpaceDE w:val="0"/>
        <w:autoSpaceDN w:val="0"/>
        <w:adjustRightInd w:val="0"/>
        <w:jc w:val="center"/>
        <w:rPr>
          <w:sz w:val="28"/>
          <w:szCs w:val="28"/>
        </w:rPr>
      </w:pPr>
    </w:p>
    <w:p w14:paraId="429D483C" w14:textId="77777777" w:rsidR="00356B3D" w:rsidRPr="000B3D24" w:rsidRDefault="00356B3D" w:rsidP="00147153">
      <w:pPr>
        <w:shd w:val="clear" w:color="auto" w:fill="FFFFFF"/>
        <w:autoSpaceDE w:val="0"/>
        <w:autoSpaceDN w:val="0"/>
        <w:adjustRightInd w:val="0"/>
        <w:jc w:val="center"/>
        <w:rPr>
          <w:sz w:val="28"/>
          <w:szCs w:val="28"/>
        </w:rPr>
      </w:pPr>
    </w:p>
    <w:p w14:paraId="26E8EF9A" w14:textId="77777777" w:rsidR="00356B3D" w:rsidRPr="000B3D24" w:rsidRDefault="00356B3D" w:rsidP="00147153">
      <w:pPr>
        <w:shd w:val="clear" w:color="auto" w:fill="FFFFFF"/>
        <w:autoSpaceDE w:val="0"/>
        <w:autoSpaceDN w:val="0"/>
        <w:adjustRightInd w:val="0"/>
        <w:jc w:val="center"/>
        <w:rPr>
          <w:sz w:val="28"/>
          <w:szCs w:val="28"/>
        </w:rPr>
      </w:pPr>
    </w:p>
    <w:sectPr w:rsidR="00356B3D" w:rsidRPr="000B3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33839"/>
    <w:multiLevelType w:val="hybridMultilevel"/>
    <w:tmpl w:val="DCBA5074"/>
    <w:lvl w:ilvl="0" w:tplc="0419000F">
      <w:start w:val="1"/>
      <w:numFmt w:val="decimal"/>
      <w:lvlText w:val="%1."/>
      <w:lvlJc w:val="left"/>
      <w:pPr>
        <w:tabs>
          <w:tab w:val="num" w:pos="1788"/>
        </w:tabs>
        <w:ind w:left="1788" w:hanging="360"/>
      </w:p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1C"/>
    <w:rsid w:val="0005745A"/>
    <w:rsid w:val="000B3D24"/>
    <w:rsid w:val="00131498"/>
    <w:rsid w:val="00147153"/>
    <w:rsid w:val="00245367"/>
    <w:rsid w:val="00356B3D"/>
    <w:rsid w:val="00413153"/>
    <w:rsid w:val="004A4198"/>
    <w:rsid w:val="005D2A3A"/>
    <w:rsid w:val="005F71FC"/>
    <w:rsid w:val="0063181C"/>
    <w:rsid w:val="006563B6"/>
    <w:rsid w:val="006A0FF9"/>
    <w:rsid w:val="006C3678"/>
    <w:rsid w:val="00791E20"/>
    <w:rsid w:val="007A27A1"/>
    <w:rsid w:val="009F68DE"/>
    <w:rsid w:val="00A35B08"/>
    <w:rsid w:val="00AA0B81"/>
    <w:rsid w:val="00B31993"/>
    <w:rsid w:val="00B950D7"/>
    <w:rsid w:val="00CE6BA0"/>
    <w:rsid w:val="00D02D5A"/>
    <w:rsid w:val="00D526D3"/>
    <w:rsid w:val="00D7511A"/>
    <w:rsid w:val="00F850BA"/>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2411641"/>
  <w15:chartTrackingRefBased/>
  <w15:docId w15:val="{344E3332-657E-46F6-AF00-2D389947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5D2A3A"/>
    <w:rPr>
      <w:strike w:val="0"/>
      <w:dstrike w:val="0"/>
      <w:color w:val="0000FF"/>
      <w:u w:val="none"/>
      <w:effect w:val="none"/>
    </w:rPr>
  </w:style>
  <w:style w:type="paragraph" w:styleId="a4">
    <w:name w:val="Normal (Web)"/>
    <w:basedOn w:val="a"/>
    <w:rsid w:val="005D2A3A"/>
    <w:pPr>
      <w:spacing w:before="100" w:beforeAutospacing="1" w:after="100" w:afterAutospacing="1"/>
    </w:pPr>
  </w:style>
  <w:style w:type="paragraph" w:customStyle="1" w:styleId="Default">
    <w:name w:val="Default"/>
    <w:rsid w:val="00B31993"/>
    <w:pPr>
      <w:autoSpaceDE w:val="0"/>
      <w:autoSpaceDN w:val="0"/>
      <w:adjustRightInd w:val="0"/>
    </w:pPr>
    <w:rPr>
      <w:color w:val="000000"/>
      <w:sz w:val="24"/>
      <w:szCs w:val="24"/>
      <w:lang w:val="ru-RU" w:eastAsia="ru-RU"/>
    </w:rPr>
  </w:style>
  <w:style w:type="paragraph" w:styleId="a5">
    <w:name w:val="Balloon Text"/>
    <w:basedOn w:val="a"/>
    <w:semiHidden/>
    <w:rsid w:val="007A2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58700">
      <w:bodyDiv w:val="1"/>
      <w:marLeft w:val="0"/>
      <w:marRight w:val="0"/>
      <w:marTop w:val="0"/>
      <w:marBottom w:val="0"/>
      <w:divBdr>
        <w:top w:val="none" w:sz="0" w:space="0" w:color="auto"/>
        <w:left w:val="none" w:sz="0" w:space="0" w:color="auto"/>
        <w:bottom w:val="none" w:sz="0" w:space="0" w:color="auto"/>
        <w:right w:val="none" w:sz="0" w:space="0" w:color="auto"/>
      </w:divBdr>
      <w:divsChild>
        <w:div w:id="665746422">
          <w:marLeft w:val="0"/>
          <w:marRight w:val="0"/>
          <w:marTop w:val="0"/>
          <w:marBottom w:val="0"/>
          <w:divBdr>
            <w:top w:val="none" w:sz="0" w:space="0" w:color="auto"/>
            <w:left w:val="none" w:sz="0" w:space="0" w:color="auto"/>
            <w:bottom w:val="none" w:sz="0" w:space="0" w:color="auto"/>
            <w:right w:val="none" w:sz="0" w:space="0" w:color="auto"/>
          </w:divBdr>
        </w:div>
      </w:divsChild>
    </w:div>
    <w:div w:id="936518478">
      <w:bodyDiv w:val="1"/>
      <w:marLeft w:val="0"/>
      <w:marRight w:val="0"/>
      <w:marTop w:val="0"/>
      <w:marBottom w:val="0"/>
      <w:divBdr>
        <w:top w:val="none" w:sz="0" w:space="0" w:color="auto"/>
        <w:left w:val="none" w:sz="0" w:space="0" w:color="auto"/>
        <w:bottom w:val="none" w:sz="0" w:space="0" w:color="auto"/>
        <w:right w:val="none" w:sz="0" w:space="0" w:color="auto"/>
      </w:divBdr>
      <w:divsChild>
        <w:div w:id="1319726993">
          <w:marLeft w:val="0"/>
          <w:marRight w:val="0"/>
          <w:marTop w:val="0"/>
          <w:marBottom w:val="0"/>
          <w:divBdr>
            <w:top w:val="none" w:sz="0" w:space="0" w:color="auto"/>
            <w:left w:val="none" w:sz="0" w:space="0" w:color="auto"/>
            <w:bottom w:val="none" w:sz="0" w:space="0" w:color="auto"/>
            <w:right w:val="none" w:sz="0" w:space="0" w:color="auto"/>
          </w:divBdr>
        </w:div>
      </w:divsChild>
    </w:div>
    <w:div w:id="2108769369">
      <w:bodyDiv w:val="1"/>
      <w:marLeft w:val="0"/>
      <w:marRight w:val="0"/>
      <w:marTop w:val="0"/>
      <w:marBottom w:val="0"/>
      <w:divBdr>
        <w:top w:val="none" w:sz="0" w:space="0" w:color="auto"/>
        <w:left w:val="none" w:sz="0" w:space="0" w:color="auto"/>
        <w:bottom w:val="none" w:sz="0" w:space="0" w:color="auto"/>
        <w:right w:val="none" w:sz="0" w:space="0" w:color="auto"/>
      </w:divBdr>
      <w:divsChild>
        <w:div w:id="1080523147">
          <w:marLeft w:val="0"/>
          <w:marRight w:val="0"/>
          <w:marTop w:val="0"/>
          <w:marBottom w:val="0"/>
          <w:divBdr>
            <w:top w:val="single" w:sz="6" w:space="0" w:color="333333"/>
            <w:left w:val="single" w:sz="6" w:space="0" w:color="333333"/>
            <w:bottom w:val="single" w:sz="6" w:space="0" w:color="333333"/>
            <w:right w:val="single" w:sz="6" w:space="0" w:color="333333"/>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1.bin"/><Relationship Id="rId89" Type="http://schemas.openxmlformats.org/officeDocument/2006/relationships/image" Target="media/image42.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oleObject" Target="embeddings/oleObject38.bin"/><Relationship Id="rId5" Type="http://schemas.openxmlformats.org/officeDocument/2006/relationships/image" Target="media/image1.wmf"/><Relationship Id="rId90" Type="http://schemas.openxmlformats.org/officeDocument/2006/relationships/oleObject" Target="embeddings/oleObject44.bin"/><Relationship Id="rId95" Type="http://schemas.openxmlformats.org/officeDocument/2006/relationships/theme" Target="theme/theme1.xml"/><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image" Target="media/image38.wmf"/><Relationship Id="rId85" Type="http://schemas.openxmlformats.org/officeDocument/2006/relationships/image" Target="media/image40.wmf"/><Relationship Id="rId93" Type="http://schemas.openxmlformats.org/officeDocument/2006/relationships/oleObject" Target="embeddings/oleObject46.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oleObject" Target="embeddings/oleObject40.bin"/><Relationship Id="rId88" Type="http://schemas.openxmlformats.org/officeDocument/2006/relationships/oleObject" Target="embeddings/oleObject43.bin"/><Relationship Id="rId91"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oleObject" Target="embeddings/oleObject42.bin"/><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1.wmf"/><Relationship Id="rId61" Type="http://schemas.openxmlformats.org/officeDocument/2006/relationships/image" Target="media/image29.wmf"/><Relationship Id="rId82" Type="http://schemas.openxmlformats.org/officeDocument/2006/relationships/image" Target="media/image39.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2653</Words>
  <Characters>15127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Home</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User</dc:creator>
  <cp:keywords/>
  <cp:lastModifiedBy>Igor Trofimov</cp:lastModifiedBy>
  <cp:revision>3</cp:revision>
  <cp:lastPrinted>2007-05-28T22:52:00Z</cp:lastPrinted>
  <dcterms:created xsi:type="dcterms:W3CDTF">2025-09-11T08:47:00Z</dcterms:created>
  <dcterms:modified xsi:type="dcterms:W3CDTF">2025-09-11T08:47:00Z</dcterms:modified>
</cp:coreProperties>
</file>