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04D9" w14:textId="77777777" w:rsidR="00000000" w:rsidRDefault="00000000">
      <w:pPr>
        <w:pStyle w:val="20"/>
        <w:rPr>
          <w:color w:val="FFFFFF"/>
          <w:sz w:val="40"/>
        </w:rPr>
      </w:pPr>
      <w:r>
        <w:rPr>
          <w:color w:val="FFFFFF"/>
          <w:sz w:val="40"/>
        </w:rPr>
        <w:t>МОСКОВСКИЙ ГОСУДАРСТВЕННЫЙ ИНСТИТУТ РАДИОТЕХНИКИ ЭЛЕКТРОНИКИ И АВТОМАТИКИ</w:t>
      </w:r>
    </w:p>
    <w:p w14:paraId="6BFFEF84" w14:textId="77777777" w:rsidR="00000000" w:rsidRDefault="00000000">
      <w:pPr>
        <w:jc w:val="center"/>
      </w:pPr>
      <w:r>
        <w:rPr>
          <w:rFonts w:ascii="Arial Black" w:hAnsi="Arial Black"/>
          <w:color w:val="FFFFFF"/>
          <w:sz w:val="40"/>
        </w:rPr>
        <w:t>(ТЕХНИЧЕСКИЙ УНИВЕРСИТЕТ)</w:t>
      </w:r>
    </w:p>
    <w:p w14:paraId="5494905D" w14:textId="77777777" w:rsidR="00000000" w:rsidRDefault="00000000">
      <w:pPr>
        <w:jc w:val="both"/>
      </w:pPr>
      <w:r>
        <w:t xml:space="preserve">  </w:t>
      </w:r>
    </w:p>
    <w:p w14:paraId="627331E6" w14:textId="77777777" w:rsidR="00000000" w:rsidRDefault="00000000">
      <w:pPr>
        <w:rPr>
          <w:sz w:val="28"/>
        </w:rPr>
      </w:pPr>
      <w:r>
        <w:rPr>
          <w:sz w:val="28"/>
        </w:rPr>
        <w:t xml:space="preserve">      </w:t>
      </w:r>
    </w:p>
    <w:p w14:paraId="784E36E4" w14:textId="77777777" w:rsidR="00000000" w:rsidRDefault="00000000">
      <w:pPr>
        <w:rPr>
          <w:sz w:val="28"/>
        </w:rPr>
      </w:pPr>
    </w:p>
    <w:p w14:paraId="6B9CD012" w14:textId="77777777" w:rsidR="00000000" w:rsidRDefault="00000000">
      <w:pPr>
        <w:rPr>
          <w:sz w:val="28"/>
        </w:rPr>
      </w:pPr>
    </w:p>
    <w:p w14:paraId="79E73D7E" w14:textId="77777777" w:rsidR="00000000" w:rsidRDefault="00000000">
      <w:pPr>
        <w:rPr>
          <w:sz w:val="28"/>
        </w:rPr>
      </w:pPr>
    </w:p>
    <w:p w14:paraId="372F0DD3" w14:textId="77777777" w:rsidR="00000000" w:rsidRDefault="00000000">
      <w:pPr>
        <w:rPr>
          <w:sz w:val="28"/>
        </w:rPr>
      </w:pPr>
    </w:p>
    <w:p w14:paraId="233225A8" w14:textId="77777777" w:rsidR="00000000" w:rsidRDefault="00000000">
      <w:pPr>
        <w:rPr>
          <w:rFonts w:ascii="Arial Black" w:hAnsi="Arial Black"/>
          <w:sz w:val="28"/>
        </w:rPr>
      </w:pPr>
    </w:p>
    <w:p w14:paraId="55DB54E1" w14:textId="77777777" w:rsidR="00000000" w:rsidRDefault="00000000">
      <w:pPr>
        <w:pStyle w:val="3"/>
        <w:rPr>
          <w:rFonts w:ascii="Arial Black" w:hAnsi="Arial Black"/>
        </w:rPr>
      </w:pPr>
      <w:r>
        <w:rPr>
          <w:rFonts w:ascii="Arial Black" w:hAnsi="Arial Black"/>
        </w:rPr>
        <w:t>ОТЧЕТ</w:t>
      </w:r>
    </w:p>
    <w:p w14:paraId="5A541414" w14:textId="77777777" w:rsidR="00000000" w:rsidRDefault="00000000">
      <w:pPr>
        <w:pStyle w:val="3"/>
        <w:rPr>
          <w:rFonts w:ascii="Arial Black" w:hAnsi="Arial Black"/>
          <w:sz w:val="28"/>
        </w:rPr>
      </w:pPr>
      <w:r>
        <w:rPr>
          <w:rFonts w:ascii="Arial Black" w:hAnsi="Arial Black"/>
        </w:rPr>
        <w:t>ПО ЛАБОРАТОРНОЙ РАБОТЕ</w:t>
      </w:r>
    </w:p>
    <w:p w14:paraId="66932306" w14:textId="77777777" w:rsidR="00000000" w:rsidRDefault="00000000">
      <w:pPr>
        <w:rPr>
          <w:rFonts w:ascii="Arial Black" w:hAnsi="Arial Black"/>
        </w:rPr>
      </w:pPr>
    </w:p>
    <w:p w14:paraId="35B37C44" w14:textId="77777777" w:rsidR="00000000" w:rsidRDefault="00000000">
      <w:pPr>
        <w:pStyle w:val="a3"/>
      </w:pPr>
      <w:r>
        <w:t>ОПРЕДЕЛЕНИЕ УДЕЛЬНОГО ЗАРЯДА ЭЛЕКТРОНА МЕТОДОМ МАГНЕТРОНА</w:t>
      </w:r>
    </w:p>
    <w:p w14:paraId="41B30370" w14:textId="77777777" w:rsidR="00000000" w:rsidRDefault="00000000"/>
    <w:p w14:paraId="0B97A526" w14:textId="77777777" w:rsidR="00000000" w:rsidRDefault="00000000"/>
    <w:p w14:paraId="53A764E4" w14:textId="77777777" w:rsidR="00000000" w:rsidRDefault="00000000"/>
    <w:p w14:paraId="57D6609C" w14:textId="77777777" w:rsidR="00000000" w:rsidRDefault="00000000"/>
    <w:p w14:paraId="56451C15" w14:textId="77777777" w:rsidR="00000000" w:rsidRDefault="00000000"/>
    <w:p w14:paraId="3453428C" w14:textId="77777777" w:rsidR="00000000" w:rsidRDefault="00000000"/>
    <w:p w14:paraId="792CC46E" w14:textId="77777777" w:rsidR="00000000" w:rsidRDefault="00000000"/>
    <w:p w14:paraId="4578AC6B" w14:textId="77777777" w:rsidR="00000000" w:rsidRDefault="00000000"/>
    <w:p w14:paraId="417B5379" w14:textId="77777777" w:rsidR="00000000" w:rsidRDefault="00000000"/>
    <w:p w14:paraId="333E1130" w14:textId="77777777" w:rsidR="00000000" w:rsidRDefault="00000000"/>
    <w:p w14:paraId="6F263C2C" w14:textId="77777777" w:rsidR="00000000" w:rsidRDefault="00000000"/>
    <w:p w14:paraId="28DF46BE" w14:textId="77777777" w:rsidR="00000000" w:rsidRDefault="00000000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0"/>
        <w:gridCol w:w="3734"/>
      </w:tblGrid>
      <w:tr w:rsidR="00000000" w14:paraId="48C564A2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8A9AA16" w14:textId="77777777" w:rsidR="00000000" w:rsidRDefault="00000000">
            <w:pPr>
              <w:rPr>
                <w:rFonts w:ascii="Arial Black" w:hAnsi="Arial Black"/>
                <w:sz w:val="40"/>
              </w:rPr>
            </w:pPr>
            <w:r>
              <w:rPr>
                <w:rFonts w:ascii="Arial Black" w:hAnsi="Arial Black"/>
                <w:sz w:val="40"/>
              </w:rPr>
              <w:t>Студент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3FEED746" w14:textId="77777777" w:rsidR="00000000" w:rsidRDefault="00000000">
            <w:pPr>
              <w:rPr>
                <w:rFonts w:ascii="Arial Black" w:hAnsi="Arial Black"/>
                <w:sz w:val="40"/>
              </w:rPr>
            </w:pPr>
            <w:r>
              <w:rPr>
                <w:rFonts w:ascii="Arial Black" w:hAnsi="Arial Black"/>
                <w:sz w:val="40"/>
              </w:rPr>
              <w:t>???????????</w:t>
            </w:r>
          </w:p>
        </w:tc>
      </w:tr>
      <w:tr w:rsidR="00000000" w14:paraId="15EC5A0C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57B26A46" w14:textId="77777777" w:rsidR="00000000" w:rsidRDefault="00000000">
            <w:pPr>
              <w:rPr>
                <w:rFonts w:ascii="Arial Black" w:hAnsi="Arial Black"/>
                <w:sz w:val="40"/>
              </w:rPr>
            </w:pPr>
            <w:r>
              <w:rPr>
                <w:rFonts w:ascii="Arial Black" w:hAnsi="Arial Black"/>
                <w:sz w:val="40"/>
              </w:rPr>
              <w:t>Группа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</w:tcPr>
          <w:p w14:paraId="72A3EDF2" w14:textId="77777777" w:rsidR="00000000" w:rsidRDefault="00000000">
            <w:pPr>
              <w:pStyle w:val="4"/>
            </w:pPr>
            <w:r>
              <w:t>???????????</w:t>
            </w:r>
          </w:p>
        </w:tc>
      </w:tr>
    </w:tbl>
    <w:p w14:paraId="27473F06" w14:textId="77777777" w:rsidR="00000000" w:rsidRDefault="00000000"/>
    <w:p w14:paraId="734999A6" w14:textId="77777777" w:rsidR="00000000" w:rsidRDefault="00000000">
      <w:pPr>
        <w:jc w:val="both"/>
        <w:rPr>
          <w:sz w:val="28"/>
        </w:rPr>
      </w:pPr>
    </w:p>
    <w:p w14:paraId="699878A7" w14:textId="77777777" w:rsidR="00000000" w:rsidRDefault="00000000">
      <w:pPr>
        <w:jc w:val="both"/>
        <w:rPr>
          <w:sz w:val="28"/>
        </w:rPr>
      </w:pPr>
    </w:p>
    <w:p w14:paraId="1959888B" w14:textId="77777777" w:rsidR="00000000" w:rsidRDefault="00000000">
      <w:pPr>
        <w:jc w:val="both"/>
        <w:rPr>
          <w:sz w:val="28"/>
        </w:rPr>
      </w:pPr>
    </w:p>
    <w:p w14:paraId="1AD8093A" w14:textId="77777777" w:rsidR="00000000" w:rsidRDefault="00000000">
      <w:pPr>
        <w:jc w:val="both"/>
        <w:rPr>
          <w:sz w:val="28"/>
        </w:rPr>
      </w:pPr>
    </w:p>
    <w:p w14:paraId="6CE6A98B" w14:textId="77777777" w:rsidR="00000000" w:rsidRDefault="00000000">
      <w:pPr>
        <w:pStyle w:val="1"/>
        <w:ind w:firstLine="0"/>
        <w:rPr>
          <w:rFonts w:ascii="Arial Black" w:hAnsi="Arial Black"/>
        </w:rPr>
      </w:pPr>
      <w:r>
        <w:rPr>
          <w:rFonts w:ascii="Arial Black" w:hAnsi="Arial Black"/>
        </w:rPr>
        <w:t>Москва 2003</w:t>
      </w:r>
    </w:p>
    <w:p w14:paraId="68033187" w14:textId="77777777" w:rsidR="00000000" w:rsidRDefault="00000000">
      <w:pPr>
        <w:pStyle w:val="a7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5D9007F2" w14:textId="77777777" w:rsidR="00000000" w:rsidRDefault="00000000">
      <w:pPr>
        <w:pStyle w:val="2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  <w:szCs w:val="24"/>
        </w:rPr>
        <w:lastRenderedPageBreak/>
        <w:t>ТЕОРЕТИЧЕСКОЕ ВВЕДЕНИЕ</w:t>
      </w:r>
      <w:r>
        <w:rPr>
          <w:rFonts w:ascii="Times New Roman" w:hAnsi="Times New Roman" w:cs="Times New Roman"/>
          <w:sz w:val="40"/>
          <w:szCs w:val="27"/>
        </w:rPr>
        <w:t xml:space="preserve"> </w:t>
      </w:r>
    </w:p>
    <w:p w14:paraId="798DAB13" w14:textId="77777777" w:rsidR="00000000" w:rsidRDefault="00000000">
      <w:pPr>
        <w:pStyle w:val="a7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         Удельным зарядом электрона называется отношение заряда </w:t>
      </w:r>
      <w:r>
        <w:rPr>
          <w:rStyle w:val="a8"/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</w:rPr>
        <w:t xml:space="preserve"> электрона к его массе </w:t>
      </w:r>
      <w:r>
        <w:rPr>
          <w:rStyle w:val="a8"/>
          <w:rFonts w:ascii="Times New Roman" w:hAnsi="Times New Roman" w:cs="Times New Roman"/>
          <w:sz w:val="27"/>
          <w:szCs w:val="27"/>
        </w:rPr>
        <w:t>m</w:t>
      </w:r>
      <w:r>
        <w:rPr>
          <w:rFonts w:ascii="Times New Roman" w:hAnsi="Times New Roman" w:cs="Times New Roman"/>
        </w:rPr>
        <w:t xml:space="preserve">. Экспериментальные методы определения </w:t>
      </w:r>
      <w:r>
        <w:rPr>
          <w:rStyle w:val="a8"/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</w:rPr>
        <w:t xml:space="preserve"> / </w:t>
      </w:r>
      <w:r>
        <w:rPr>
          <w:rStyle w:val="a8"/>
          <w:rFonts w:ascii="Times New Roman" w:hAnsi="Times New Roman" w:cs="Times New Roman"/>
          <w:sz w:val="27"/>
          <w:szCs w:val="27"/>
        </w:rPr>
        <w:t>m</w:t>
      </w:r>
      <w:r>
        <w:rPr>
          <w:rFonts w:ascii="Times New Roman" w:hAnsi="Times New Roman" w:cs="Times New Roman"/>
        </w:rPr>
        <w:t xml:space="preserve"> основаны на действии электрического и магнитного полей на электроны, движущийся в этих полях с определенной скоростью. </w:t>
      </w:r>
    </w:p>
    <w:p w14:paraId="4AE8E1C7" w14:textId="3007D58F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заряд </w:t>
      </w:r>
      <w:r>
        <w:rPr>
          <w:rStyle w:val="a8"/>
          <w:rFonts w:ascii="Times New Roman" w:hAnsi="Times New Roman" w:cs="Times New Roman"/>
          <w:sz w:val="27"/>
          <w:szCs w:val="27"/>
        </w:rPr>
        <w:t>q</w:t>
      </w:r>
      <w:r>
        <w:rPr>
          <w:rFonts w:ascii="Times New Roman" w:hAnsi="Times New Roman" w:cs="Times New Roman"/>
        </w:rPr>
        <w:t>, находящийся в электрическом поле напряженностью  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3C427070" wp14:editId="59A5284C">
            <wp:extent cx="161925" cy="228600"/>
            <wp:effectExtent l="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действует сила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5BE040D8" wp14:editId="3E2F7724">
            <wp:extent cx="133350" cy="228600"/>
            <wp:effectExtent l="0" t="0" r="0" b="0"/>
            <wp:docPr id="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481"/>
        <w:gridCol w:w="2994"/>
      </w:tblGrid>
      <w:tr w:rsidR="00000000" w14:paraId="28413998" w14:textId="77777777">
        <w:trPr>
          <w:tblCellSpacing w:w="7" w:type="dxa"/>
        </w:trPr>
        <w:tc>
          <w:tcPr>
            <w:tcW w:w="3000" w:type="pct"/>
            <w:vAlign w:val="center"/>
          </w:tcPr>
          <w:p w14:paraId="632A5C18" w14:textId="45BFB92E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24753C" wp14:editId="49E733EC">
                  <wp:extent cx="609600" cy="276225"/>
                  <wp:effectExtent l="0" t="0" r="0" b="0"/>
                  <wp:docPr id="3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0" w:type="pct"/>
            <w:vAlign w:val="center"/>
          </w:tcPr>
          <w:p w14:paraId="6B1BE586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</w:tr>
    </w:tbl>
    <w:p w14:paraId="694B560E" w14:textId="3D092454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заряд </w:t>
      </w:r>
      <w:r>
        <w:rPr>
          <w:rStyle w:val="a8"/>
          <w:rFonts w:ascii="Times New Roman" w:hAnsi="Times New Roman" w:cs="Times New Roman"/>
          <w:sz w:val="27"/>
          <w:szCs w:val="27"/>
        </w:rPr>
        <w:t>q</w:t>
      </w:r>
      <w:r>
        <w:rPr>
          <w:rFonts w:ascii="Times New Roman" w:hAnsi="Times New Roman" w:cs="Times New Roman"/>
        </w:rPr>
        <w:t xml:space="preserve">, движущийся в магнитном поле с индукцией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22B265AD" wp14:editId="6EFEB8EC">
            <wp:extent cx="161925" cy="228600"/>
            <wp:effectExtent l="0" t="0" r="0" b="0"/>
            <wp:docPr id="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со скоростью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30F36063" wp14:editId="5A036496">
            <wp:extent cx="133350" cy="190500"/>
            <wp:effectExtent l="0" t="0" r="0" b="0"/>
            <wp:docPr id="5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действует сила Лоренца, перпендикулярная векторам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03C574D5" wp14:editId="07D6745C">
            <wp:extent cx="161925" cy="228600"/>
            <wp:effectExtent l="0" t="0" r="0" b="0"/>
            <wp:docPr id="6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и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491FD211" wp14:editId="102C69E6">
            <wp:extent cx="133350" cy="190500"/>
            <wp:effectExtent l="0" t="0" r="0" b="0"/>
            <wp:docPr id="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и равная 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52"/>
        <w:gridCol w:w="2623"/>
      </w:tblGrid>
      <w:tr w:rsidR="00000000" w14:paraId="623EA1E4" w14:textId="77777777">
        <w:trPr>
          <w:tblCellSpacing w:w="7" w:type="dxa"/>
        </w:trPr>
        <w:tc>
          <w:tcPr>
            <w:tcW w:w="3250" w:type="pct"/>
            <w:vAlign w:val="center"/>
          </w:tcPr>
          <w:p w14:paraId="0A314F20" w14:textId="701C715B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CAA2FA" wp14:editId="21A91F24">
                  <wp:extent cx="895350" cy="276225"/>
                  <wp:effectExtent l="0" t="0" r="0" b="0"/>
                  <wp:docPr id="8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0" w:type="pct"/>
            <w:vAlign w:val="center"/>
          </w:tcPr>
          <w:p w14:paraId="20B531A7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</w:t>
            </w:r>
          </w:p>
        </w:tc>
      </w:tr>
    </w:tbl>
    <w:p w14:paraId="17D599F2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Величина силы Лоренца зависит от угла между направлением скорости и вектором индукции магнитного поля: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24"/>
        <w:gridCol w:w="2251"/>
      </w:tblGrid>
      <w:tr w:rsidR="00000000" w14:paraId="2B2CDDB6" w14:textId="77777777">
        <w:trPr>
          <w:tblCellSpacing w:w="7" w:type="dxa"/>
        </w:trPr>
        <w:tc>
          <w:tcPr>
            <w:tcW w:w="3500" w:type="pct"/>
            <w:vAlign w:val="center"/>
          </w:tcPr>
          <w:p w14:paraId="787FA4E3" w14:textId="3B942927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DB31A1" wp14:editId="47A261F1">
                  <wp:extent cx="1333500" cy="276225"/>
                  <wp:effectExtent l="0" t="0" r="0" b="0"/>
                  <wp:docPr id="9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0" w:type="pct"/>
            <w:vAlign w:val="center"/>
          </w:tcPr>
          <w:p w14:paraId="53E59FB6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</w:p>
        </w:tc>
      </w:tr>
    </w:tbl>
    <w:p w14:paraId="73426BBA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Сила Лоренца, как следует из (2), направлена различно для положительных и отрицательных зарядов, движущихся в одном направлении. </w:t>
      </w:r>
    </w:p>
    <w:p w14:paraId="562BABE4" w14:textId="075406EC" w:rsidR="00000000" w:rsidRDefault="00886E3C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0BBB0B" wp14:editId="18FEF043">
            <wp:extent cx="2838450" cy="2105025"/>
            <wp:effectExtent l="0" t="0" r="0" b="0"/>
            <wp:docPr id="1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E2444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</w:t>
      </w:r>
    </w:p>
    <w:p w14:paraId="707227C1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Поскольку сила Лоренца всегда перпендикулярна к скорости частицы, то работу над частицей она не совершает, а сообщает движущемуся заряду нормальное ускорение, не изменяя величины скорости (энергии) заряда. </w:t>
      </w:r>
    </w:p>
    <w:p w14:paraId="666C1C42" w14:textId="2B29E286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Пусть заряженная частица массы </w:t>
      </w:r>
      <w:r>
        <w:rPr>
          <w:rStyle w:val="a8"/>
          <w:rFonts w:ascii="Times New Roman" w:hAnsi="Times New Roman" w:cs="Times New Roman"/>
          <w:sz w:val="27"/>
          <w:szCs w:val="27"/>
        </w:rPr>
        <w:t>m</w:t>
      </w:r>
      <w:r>
        <w:rPr>
          <w:rFonts w:ascii="Times New Roman" w:hAnsi="Times New Roman" w:cs="Times New Roman"/>
        </w:rPr>
        <w:t xml:space="preserve"> с зарядом +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q </w:t>
      </w:r>
      <w:r>
        <w:rPr>
          <w:rFonts w:ascii="Times New Roman" w:hAnsi="Times New Roman" w:cs="Times New Roman"/>
        </w:rPr>
        <w:t xml:space="preserve">летит со скоростью </w:t>
      </w:r>
      <w:r>
        <w:rPr>
          <w:rFonts w:ascii="Times New Roman" w:hAnsi="Times New Roman" w:cs="Times New Roman"/>
          <w:i/>
          <w:iCs/>
          <w:sz w:val="27"/>
          <w:szCs w:val="27"/>
        </w:rPr>
        <w:t>v</w:t>
      </w:r>
      <w:r>
        <w:rPr>
          <w:rFonts w:ascii="Times New Roman" w:hAnsi="Times New Roman" w:cs="Times New Roman"/>
        </w:rPr>
        <w:t xml:space="preserve"> под углом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2D134866" wp14:editId="1AA4464E">
            <wp:extent cx="161925" cy="152400"/>
            <wp:effectExtent l="0" t="0" r="0" b="0"/>
            <wp:docPr id="1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к силовым линиям магнитной индукции. Разложим скорость на две составляющие: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57CD3BC2" wp14:editId="779002C4">
            <wp:extent cx="800100" cy="266700"/>
            <wp:effectExtent l="0" t="0" r="0" b="0"/>
            <wp:docPr id="1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- параллельную полю, и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777A5EFC" wp14:editId="22EDC8E8">
            <wp:extent cx="809625" cy="238125"/>
            <wp:effectExtent l="0" t="0" r="0" b="0"/>
            <wp:docPr id="1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- перпендикулярную полю. </w:t>
      </w:r>
    </w:p>
    <w:p w14:paraId="5C8507A3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Тогда сила Лоренца равна: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96"/>
        <w:gridCol w:w="1879"/>
      </w:tblGrid>
      <w:tr w:rsidR="00000000" w14:paraId="1F58C576" w14:textId="77777777">
        <w:trPr>
          <w:tblCellSpacing w:w="7" w:type="dxa"/>
        </w:trPr>
        <w:tc>
          <w:tcPr>
            <w:tcW w:w="3750" w:type="pct"/>
            <w:vAlign w:val="center"/>
          </w:tcPr>
          <w:p w14:paraId="7682D51F" w14:textId="5D0E058A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9ADDC3" wp14:editId="6ABC8382">
                  <wp:extent cx="1647825" cy="323850"/>
                  <wp:effectExtent l="0" t="0" r="0" b="0"/>
                  <wp:docPr id="14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0" w:type="pct"/>
            <w:vAlign w:val="center"/>
          </w:tcPr>
          <w:p w14:paraId="14370F75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(4)</w:t>
            </w:r>
          </w:p>
        </w:tc>
      </w:tr>
    </w:tbl>
    <w:p w14:paraId="2B9BFE0F" w14:textId="279E8160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Но вектор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4C3A5130" wp14:editId="70F950D2">
            <wp:extent cx="161925" cy="266700"/>
            <wp:effectExtent l="0" t="0" r="0" b="0"/>
            <wp:docPr id="15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направлен вдоль вектора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744985FC" wp14:editId="527BC205">
            <wp:extent cx="161925" cy="228600"/>
            <wp:effectExtent l="0" t="0" r="0" b="0"/>
            <wp:docPr id="1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. Следовательно, в направлении поля на частицу не действует сила и она летит с постояннной скоростью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43A615CC" wp14:editId="1B345EA5">
            <wp:extent cx="161925" cy="266700"/>
            <wp:effectExtent l="0" t="0" r="0" b="0"/>
            <wp:docPr id="17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14:paraId="1A6E5626" w14:textId="4D14018B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Сила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559F19AF" wp14:editId="3BB5EB63">
            <wp:extent cx="933450" cy="323850"/>
            <wp:effectExtent l="0" t="0" r="0" b="0"/>
            <wp:docPr id="1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постоянна по модулю и перпендикулярна скорости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53A941F7" wp14:editId="715BD6E8">
            <wp:extent cx="200025" cy="238125"/>
            <wp:effectExtent l="0" t="0" r="0" b="0"/>
            <wp:docPr id="1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и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1F547015" wp14:editId="64C04200">
            <wp:extent cx="161925" cy="228600"/>
            <wp:effectExtent l="0" t="0" r="0" b="0"/>
            <wp:docPr id="2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 Эта сила сообщает частице центростремительное ускорение и частица будет двигаться по окружности. Радиус этой окружности можно найти, записав второй закон Ньютона: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01"/>
        <w:gridCol w:w="2474"/>
      </w:tblGrid>
      <w:tr w:rsidR="00000000" w14:paraId="0466AF50" w14:textId="77777777">
        <w:trPr>
          <w:tblCellSpacing w:w="7" w:type="dxa"/>
        </w:trPr>
        <w:tc>
          <w:tcPr>
            <w:tcW w:w="3350" w:type="pct"/>
            <w:vAlign w:val="center"/>
          </w:tcPr>
          <w:p w14:paraId="15EBBB56" w14:textId="74C4D9F4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5C96D2" wp14:editId="50129AAE">
                  <wp:extent cx="914400" cy="457200"/>
                  <wp:effectExtent l="0" t="0" r="0" b="0"/>
                  <wp:docPr id="2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vAlign w:val="center"/>
          </w:tcPr>
          <w:p w14:paraId="0F7E8951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(5)</w:t>
            </w:r>
          </w:p>
        </w:tc>
      </w:tr>
    </w:tbl>
    <w:p w14:paraId="72603D17" w14:textId="77777777" w:rsidR="00000000" w:rsidRDefault="00000000">
      <w:pPr>
        <w:rPr>
          <w:vanish/>
        </w:rPr>
      </w:pP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73"/>
        <w:gridCol w:w="2102"/>
      </w:tblGrid>
      <w:tr w:rsidR="00000000" w14:paraId="4DED6BEF" w14:textId="77777777">
        <w:trPr>
          <w:tblCellSpacing w:w="7" w:type="dxa"/>
        </w:trPr>
        <w:tc>
          <w:tcPr>
            <w:tcW w:w="3600" w:type="pct"/>
            <w:vAlign w:val="center"/>
          </w:tcPr>
          <w:p w14:paraId="7114A1ED" w14:textId="4F233818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12AAD0" wp14:editId="793A5D89">
                  <wp:extent cx="1352550" cy="457200"/>
                  <wp:effectExtent l="0" t="0" r="0" b="0"/>
                  <wp:docPr id="2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0" w:type="pct"/>
            <w:vAlign w:val="center"/>
          </w:tcPr>
          <w:p w14:paraId="3F94E3A1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(6)</w:t>
            </w:r>
          </w:p>
        </w:tc>
      </w:tr>
    </w:tbl>
    <w:p w14:paraId="28527E80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Время, за которое частица совершает один полный оборот - период вращения - равен: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19"/>
        <w:gridCol w:w="1656"/>
      </w:tblGrid>
      <w:tr w:rsidR="00000000" w14:paraId="1F0A0DB6" w14:textId="77777777">
        <w:trPr>
          <w:tblCellSpacing w:w="7" w:type="dxa"/>
        </w:trPr>
        <w:tc>
          <w:tcPr>
            <w:tcW w:w="3900" w:type="pct"/>
            <w:vAlign w:val="center"/>
          </w:tcPr>
          <w:p w14:paraId="7FCBC3B2" w14:textId="17F4E8AF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2FD412" wp14:editId="68FB9E4D">
                  <wp:extent cx="1771650" cy="466725"/>
                  <wp:effectExtent l="0" t="0" r="0" b="0"/>
                  <wp:docPr id="2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0" w:type="pct"/>
            <w:vAlign w:val="center"/>
          </w:tcPr>
          <w:p w14:paraId="471F83A4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(7)</w:t>
            </w:r>
          </w:p>
        </w:tc>
      </w:tr>
    </w:tbl>
    <w:p w14:paraId="5FBCBE81" w14:textId="774DC3DD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один оборот заряд сместится вдоль направления вектора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5CE7563B" wp14:editId="58ACC6A6">
            <wp:extent cx="161925" cy="228600"/>
            <wp:effectExtent l="0" t="0" r="0" b="0"/>
            <wp:docPr id="2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на расстояние 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744"/>
        <w:gridCol w:w="1731"/>
      </w:tblGrid>
      <w:tr w:rsidR="00000000" w14:paraId="001148D0" w14:textId="77777777">
        <w:trPr>
          <w:tblCellSpacing w:w="7" w:type="dxa"/>
        </w:trPr>
        <w:tc>
          <w:tcPr>
            <w:tcW w:w="3850" w:type="pct"/>
            <w:vAlign w:val="center"/>
          </w:tcPr>
          <w:p w14:paraId="66E54E53" w14:textId="6FD46F5C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E40F45" wp14:editId="2B803094">
                  <wp:extent cx="1571625" cy="438150"/>
                  <wp:effectExtent l="0" t="0" r="0" b="0"/>
                  <wp:docPr id="2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0" w:type="pct"/>
            <w:vAlign w:val="center"/>
          </w:tcPr>
          <w:p w14:paraId="05FAC2D6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(8)</w:t>
            </w:r>
          </w:p>
        </w:tc>
      </w:tr>
    </w:tbl>
    <w:p w14:paraId="32230877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частица участвует одновременно в двух движениях: с постоянной скоростью вдоль линии индукции магнитного поля и по окружность в плоскости, перпендикулярной магнитному полю. Результирующим движением является движение по спирали с шагом </w:t>
      </w:r>
      <w:r>
        <w:rPr>
          <w:rStyle w:val="a8"/>
          <w:rFonts w:ascii="Times New Roman" w:hAnsi="Times New Roman" w:cs="Times New Roman"/>
          <w:sz w:val="27"/>
          <w:szCs w:val="27"/>
        </w:rPr>
        <w:t>h.</w:t>
      </w:r>
    </w:p>
    <w:p w14:paraId="050879DA" w14:textId="25604E89" w:rsidR="00000000" w:rsidRDefault="00886E3C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2AA1E3" wp14:editId="7D18396F">
            <wp:extent cx="3219450" cy="1762125"/>
            <wp:effectExtent l="0" t="0" r="0" b="0"/>
            <wp:docPr id="2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75F49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</w:t>
      </w:r>
    </w:p>
    <w:p w14:paraId="344F4B1D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настоящей работе для определения удельного заряда электрона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 e/m</w:t>
      </w:r>
      <w:r>
        <w:rPr>
          <w:rFonts w:ascii="Times New Roman" w:hAnsi="Times New Roman" w:cs="Times New Roman"/>
        </w:rPr>
        <w:t xml:space="preserve"> используется цилиндрический магнетрон. Магнетроном называется двухэлектродная электронная лампа (диод), в которой электроны, летящие от катода к аноду, наряду с электрическим полем, подвергаются действию внешнего магнитного поля. Магнитное поле, направленное вдоль вертикальной оси лампы, создается соленоидом.</w:t>
      </w:r>
    </w:p>
    <w:p w14:paraId="610157F9" w14:textId="489DA6FB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Соленоид состоит из большого числа витков изолированной медной проволоки, намотанной на каркас. При пропускании через соленоид электрического тока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Style w:val="a8"/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 xml:space="preserve"> возникает магнитное поле, которое в средней части соленоида близко к однородному. Индукцию магнитного поля соленоида можно определить исходя </w:t>
      </w:r>
      <w:r>
        <w:rPr>
          <w:rFonts w:ascii="Times New Roman" w:hAnsi="Times New Roman" w:cs="Times New Roman"/>
        </w:rPr>
        <w:lastRenderedPageBreak/>
        <w:t xml:space="preserve">из теоремы о циркуляции для вектора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1F913072" wp14:editId="44C4AFEB">
            <wp:extent cx="161925" cy="228600"/>
            <wp:effectExtent l="0" t="0" r="0" b="0"/>
            <wp:docPr id="2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: циркуляция вектора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1FFC5AFC" wp14:editId="619DBCB8">
            <wp:extent cx="161925" cy="228600"/>
            <wp:effectExtent l="0" t="0" r="0" b="0"/>
            <wp:docPr id="2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по произвольному замкнотому контору равна алгебраической сумме токов, охватываемых контуром, умноженной на магнитную постоянную </w:t>
      </w:r>
      <w:r>
        <w:rPr>
          <w:rStyle w:val="a8"/>
          <w:rFonts w:ascii="Times New Roman" w:hAnsi="Times New Roman" w:cs="Times New Roman" w:hint="eastAsia"/>
          <w:sz w:val="27"/>
          <w:szCs w:val="27"/>
        </w:rPr>
        <w:t>m</w:t>
      </w:r>
      <w:r>
        <w:rPr>
          <w:rFonts w:ascii="Times New Roman" w:hAnsi="Times New Roman" w:cs="Times New Roman"/>
          <w:vertAlign w:val="subscript"/>
        </w:rPr>
        <w:t xml:space="preserve">0 </w:t>
      </w:r>
      <w:r>
        <w:rPr>
          <w:rFonts w:ascii="Times New Roman" w:hAnsi="Times New Roman" w:cs="Times New Roman"/>
        </w:rPr>
        <w:t>(</w:t>
      </w:r>
      <w:r>
        <w:rPr>
          <w:rStyle w:val="a8"/>
          <w:rFonts w:ascii="Times New Roman" w:hAnsi="Times New Roman" w:cs="Times New Roman" w:hint="eastAsia"/>
          <w:sz w:val="27"/>
          <w:szCs w:val="27"/>
        </w:rPr>
        <w:t xml:space="preserve"> m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 w:hint="eastAsia"/>
          <w:sz w:val="27"/>
          <w:szCs w:val="27"/>
        </w:rPr>
        <w:t xml:space="preserve">p </w:t>
      </w:r>
      <w:r>
        <w:rPr>
          <w:rStyle w:val="a8"/>
          <w:rFonts w:ascii="Times New Roman" w:hAnsi="Times New Roman" w:cs="Times New Roman" w:hint="eastAsia"/>
          <w:sz w:val="27"/>
          <w:szCs w:val="27"/>
        </w:rPr>
        <w:t>Ч</w:t>
      </w:r>
      <w:r>
        <w:rPr>
          <w:rStyle w:val="a8"/>
          <w:rFonts w:ascii="Times New Roman" w:hAnsi="Times New Roman" w:cs="Times New Roman" w:hint="eastAsia"/>
          <w:sz w:val="27"/>
          <w:szCs w:val="27"/>
        </w:rPr>
        <w:t xml:space="preserve"> </w:t>
      </w:r>
      <w:r>
        <w:rPr>
          <w:rFonts w:ascii="Times New Roman" w:hAnsi="Times New Roman" w:cs="Times New Roman" w:hint="eastAsia"/>
          <w:sz w:val="27"/>
          <w:szCs w:val="27"/>
        </w:rPr>
        <w:t>10</w:t>
      </w:r>
      <w:r>
        <w:rPr>
          <w:rFonts w:ascii="Times New Roman" w:hAnsi="Times New Roman" w:cs="Times New Roman" w:hint="eastAsia"/>
          <w:sz w:val="27"/>
          <w:szCs w:val="27"/>
          <w:vertAlign w:val="superscript"/>
        </w:rPr>
        <w:t>-7</w:t>
      </w:r>
      <w:r>
        <w:rPr>
          <w:rStyle w:val="a8"/>
          <w:rFonts w:ascii="Times New Roman" w:hAnsi="Times New Roman" w:cs="Times New Roman" w:hint="eastAsia"/>
          <w:sz w:val="27"/>
          <w:szCs w:val="27"/>
        </w:rPr>
        <w:t xml:space="preserve"> </w:t>
      </w:r>
      <w:r>
        <w:rPr>
          <w:rStyle w:val="a8"/>
          <w:rFonts w:ascii="Times New Roman" w:hAnsi="Times New Roman" w:cs="Times New Roman"/>
          <w:sz w:val="27"/>
          <w:szCs w:val="27"/>
        </w:rPr>
        <w:t>Гн/м):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01"/>
        <w:gridCol w:w="2474"/>
      </w:tblGrid>
      <w:tr w:rsidR="00000000" w14:paraId="6FD93DBC" w14:textId="77777777">
        <w:trPr>
          <w:tblCellSpacing w:w="7" w:type="dxa"/>
        </w:trPr>
        <w:tc>
          <w:tcPr>
            <w:tcW w:w="3350" w:type="pct"/>
            <w:vAlign w:val="center"/>
          </w:tcPr>
          <w:p w14:paraId="0B98CD64" w14:textId="06164F95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3B39A8" wp14:editId="7A5E1346">
                  <wp:extent cx="1076325" cy="438150"/>
                  <wp:effectExtent l="0" t="0" r="0" b="0"/>
                  <wp:docPr id="2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0" w:type="pct"/>
            <w:vAlign w:val="center"/>
          </w:tcPr>
          <w:p w14:paraId="000C3851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(9)</w:t>
            </w:r>
          </w:p>
        </w:tc>
      </w:tr>
    </w:tbl>
    <w:p w14:paraId="7C224BFB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контура удобно выбрать прямоугольник бесконечно малой высоты.</w:t>
      </w:r>
    </w:p>
    <w:p w14:paraId="4AC9DF62" w14:textId="049CD51C" w:rsidR="00000000" w:rsidRDefault="00886E3C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1FC025" wp14:editId="05BED277">
            <wp:extent cx="3800475" cy="2790825"/>
            <wp:effectExtent l="0" t="0" r="0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B8E8A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3</w:t>
      </w:r>
    </w:p>
    <w:p w14:paraId="2DE8191A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Тогда 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39"/>
        <w:gridCol w:w="1136"/>
      </w:tblGrid>
      <w:tr w:rsidR="00000000" w14:paraId="1CFAFC49" w14:textId="77777777">
        <w:trPr>
          <w:tblCellSpacing w:w="7" w:type="dxa"/>
        </w:trPr>
        <w:tc>
          <w:tcPr>
            <w:tcW w:w="4250" w:type="pct"/>
            <w:vAlign w:val="center"/>
          </w:tcPr>
          <w:p w14:paraId="3C17D389" w14:textId="644AD33C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1B044F" wp14:editId="5AD2CE8D">
                  <wp:extent cx="2752725" cy="400050"/>
                  <wp:effectExtent l="0" t="0" r="0" b="0"/>
                  <wp:docPr id="3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0" w:type="pct"/>
            <w:vAlign w:val="center"/>
          </w:tcPr>
          <w:p w14:paraId="791B077B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(10)</w:t>
            </w:r>
          </w:p>
        </w:tc>
      </w:tr>
    </w:tbl>
    <w:p w14:paraId="63AD4712" w14:textId="0D1BDD15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участках </w:t>
      </w:r>
      <w:r>
        <w:rPr>
          <w:rStyle w:val="a8"/>
          <w:rFonts w:ascii="Times New Roman" w:hAnsi="Times New Roman" w:cs="Times New Roman"/>
          <w:sz w:val="27"/>
          <w:szCs w:val="27"/>
        </w:rPr>
        <w:t>АB</w:t>
      </w:r>
      <w:r>
        <w:rPr>
          <w:rFonts w:ascii="Times New Roman" w:hAnsi="Times New Roman" w:cs="Times New Roman"/>
        </w:rPr>
        <w:t xml:space="preserve"> и </w:t>
      </w:r>
      <w:r>
        <w:rPr>
          <w:rStyle w:val="a8"/>
          <w:rFonts w:ascii="Times New Roman" w:hAnsi="Times New Roman" w:cs="Times New Roman"/>
          <w:sz w:val="27"/>
          <w:szCs w:val="27"/>
        </w:rPr>
        <w:t>CD</w:t>
      </w:r>
      <w:r>
        <w:rPr>
          <w:rFonts w:ascii="Times New Roman" w:hAnsi="Times New Roman" w:cs="Times New Roman"/>
        </w:rPr>
        <w:t xml:space="preserve"> скалярное произведение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6E8145BB" wp14:editId="1064FBC8">
            <wp:extent cx="342900" cy="238125"/>
            <wp:effectExtent l="0" t="0" r="0" b="0"/>
            <wp:docPr id="3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равно нулю, так как здесь вектор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705CFAA9" wp14:editId="41939A7F">
            <wp:extent cx="161925" cy="228600"/>
            <wp:effectExtent l="0" t="0" r="0" b="0"/>
            <wp:docPr id="3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перпендикулярен вектору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3A091C9B" wp14:editId="4B70FE98">
            <wp:extent cx="228600" cy="238125"/>
            <wp:effectExtent l="0" t="0" r="0" b="0"/>
            <wp:docPr id="3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. На участке </w:t>
      </w:r>
      <w:r>
        <w:rPr>
          <w:rStyle w:val="a8"/>
          <w:rFonts w:ascii="Times New Roman" w:hAnsi="Times New Roman" w:cs="Times New Roman"/>
          <w:sz w:val="27"/>
          <w:szCs w:val="27"/>
        </w:rPr>
        <w:t>DA</w:t>
      </w:r>
      <w:r>
        <w:rPr>
          <w:rFonts w:ascii="Times New Roman" w:hAnsi="Times New Roman" w:cs="Times New Roman"/>
        </w:rPr>
        <w:t xml:space="preserve"> скалярное произведение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0A9B3FDA" wp14:editId="035C6557">
            <wp:extent cx="342900" cy="238125"/>
            <wp:effectExtent l="0" t="0" r="0" b="0"/>
            <wp:docPr id="3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равно нулю, так как здесь нет поля (все поле сосредоточено внутри соленоида). Таким образом формулу (10) можно представить в виде: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73"/>
        <w:gridCol w:w="2102"/>
      </w:tblGrid>
      <w:tr w:rsidR="00000000" w14:paraId="110BE209" w14:textId="77777777">
        <w:trPr>
          <w:tblCellSpacing w:w="7" w:type="dxa"/>
        </w:trPr>
        <w:tc>
          <w:tcPr>
            <w:tcW w:w="3600" w:type="pct"/>
            <w:vAlign w:val="center"/>
          </w:tcPr>
          <w:p w14:paraId="098C737B" w14:textId="680DE915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ED43FF" wp14:editId="521418F2">
                  <wp:extent cx="1381125" cy="400050"/>
                  <wp:effectExtent l="0" t="0" r="0" b="0"/>
                  <wp:docPr id="3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0" w:type="pct"/>
            <w:vAlign w:val="center"/>
          </w:tcPr>
          <w:p w14:paraId="6C36E569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(11)</w:t>
            </w:r>
          </w:p>
        </w:tc>
      </w:tr>
    </w:tbl>
    <w:p w14:paraId="0FEB3489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 токов, охватываемых контуром, равна 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27"/>
        <w:gridCol w:w="2548"/>
      </w:tblGrid>
      <w:tr w:rsidR="00000000" w14:paraId="1E50DAA4" w14:textId="77777777">
        <w:trPr>
          <w:tblCellSpacing w:w="7" w:type="dxa"/>
        </w:trPr>
        <w:tc>
          <w:tcPr>
            <w:tcW w:w="3300" w:type="pct"/>
            <w:vAlign w:val="center"/>
          </w:tcPr>
          <w:p w14:paraId="4D4B2743" w14:textId="14D103CF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565126" wp14:editId="644060DE">
                  <wp:extent cx="819150" cy="428625"/>
                  <wp:effectExtent l="0" t="0" r="0" b="0"/>
                  <wp:docPr id="3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00" w:type="pct"/>
            <w:vAlign w:val="center"/>
          </w:tcPr>
          <w:p w14:paraId="572E17B8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(12)</w:t>
            </w:r>
          </w:p>
        </w:tc>
      </w:tr>
    </w:tbl>
    <w:p w14:paraId="1EE09587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 xml:space="preserve"> - сила тока в соленоиде, </w:t>
      </w:r>
      <w:r>
        <w:rPr>
          <w:rStyle w:val="a8"/>
          <w:rFonts w:ascii="Times New Roman" w:hAnsi="Times New Roman" w:cs="Times New Roman"/>
          <w:sz w:val="27"/>
          <w:szCs w:val="27"/>
        </w:rPr>
        <w:t>N</w:t>
      </w:r>
      <w:r>
        <w:rPr>
          <w:rFonts w:ascii="Times New Roman" w:hAnsi="Times New Roman" w:cs="Times New Roman"/>
        </w:rPr>
        <w:t xml:space="preserve"> - число витков, охватываемых контуром.</w:t>
      </w:r>
    </w:p>
    <w:p w14:paraId="28D52E9E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Подставляя (11) и (12) в (9), получим: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47"/>
        <w:gridCol w:w="2028"/>
      </w:tblGrid>
      <w:tr w:rsidR="00000000" w14:paraId="75CB7558" w14:textId="77777777">
        <w:trPr>
          <w:tblCellSpacing w:w="7" w:type="dxa"/>
        </w:trPr>
        <w:tc>
          <w:tcPr>
            <w:tcW w:w="3650" w:type="pct"/>
            <w:vAlign w:val="center"/>
          </w:tcPr>
          <w:p w14:paraId="156A1D52" w14:textId="13F1BDD4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73EB88" wp14:editId="0A4BAB27">
                  <wp:extent cx="838200" cy="238125"/>
                  <wp:effectExtent l="0" t="0" r="0" b="0"/>
                  <wp:docPr id="3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0" w:type="pct"/>
            <w:vAlign w:val="center"/>
          </w:tcPr>
          <w:p w14:paraId="22F395ED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(13)</w:t>
            </w:r>
          </w:p>
        </w:tc>
      </w:tr>
    </w:tbl>
    <w:p w14:paraId="19619F6A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индукция магнитного поля бесконечно длинного соленоида, равна: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96"/>
        <w:gridCol w:w="1879"/>
      </w:tblGrid>
      <w:tr w:rsidR="00000000" w14:paraId="0DAAA530" w14:textId="77777777">
        <w:trPr>
          <w:tblCellSpacing w:w="7" w:type="dxa"/>
        </w:trPr>
        <w:tc>
          <w:tcPr>
            <w:tcW w:w="3750" w:type="pct"/>
            <w:vAlign w:val="center"/>
          </w:tcPr>
          <w:p w14:paraId="512D7575" w14:textId="65EDE2FB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D1FA5BF" wp14:editId="1A37B380">
                  <wp:extent cx="1381125" cy="419100"/>
                  <wp:effectExtent l="0" t="0" r="0" b="0"/>
                  <wp:docPr id="3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250" w:type="pct"/>
            <w:vAlign w:val="center"/>
          </w:tcPr>
          <w:p w14:paraId="57FFDC13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(14)</w:t>
            </w:r>
          </w:p>
        </w:tc>
      </w:tr>
    </w:tbl>
    <w:p w14:paraId="668FE592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где </w:t>
      </w:r>
      <w:r>
        <w:rPr>
          <w:rStyle w:val="a8"/>
          <w:rFonts w:ascii="Times New Roman" w:hAnsi="Times New Roman" w:cs="Times New Roman"/>
          <w:sz w:val="27"/>
          <w:szCs w:val="27"/>
        </w:rPr>
        <w:t>n</w:t>
      </w:r>
      <w:r>
        <w:rPr>
          <w:rFonts w:ascii="Times New Roman" w:hAnsi="Times New Roman" w:cs="Times New Roman"/>
        </w:rPr>
        <w:t xml:space="preserve"> - число витков на единицу длины соленоида. </w:t>
      </w:r>
    </w:p>
    <w:p w14:paraId="396708A7" w14:textId="3E9D453A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Диод представляет собой высоковакуумный баллон </w:t>
      </w:r>
      <w:r>
        <w:rPr>
          <w:rStyle w:val="a9"/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 с двумя впаянными в него </w:t>
      </w:r>
      <w:r w:rsidR="00886E3C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95250" distR="95250" simplePos="0" relativeHeight="251657728" behindDoc="0" locked="0" layoutInCell="1" allowOverlap="0" wp14:anchorId="65AA0C9B" wp14:editId="3812A6F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3810" r="0" b="0"/>
                <wp:wrapSquare wrapText="bothSides"/>
                <wp:docPr id="450234949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27C37" id="AutoShape 3" o:spid="_x0000_s1026" style="position:absolute;margin-left:0;margin-top:0;width:24pt;height:24pt;z-index:251657728;visibility:visible;mso-wrap-style:square;mso-width-percent:0;mso-height-percent:0;mso-wrap-distance-left:7.5pt;mso-wrap-distance-top:0;mso-wrap-distance-right:7.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электродами - анодом </w:t>
      </w:r>
      <w:r>
        <w:rPr>
          <w:rStyle w:val="a9"/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и катодом </w:t>
      </w:r>
      <w:r>
        <w:rPr>
          <w:rStyle w:val="a9"/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. Анод имеет форму цилиндра радиуса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 r</w:t>
      </w:r>
      <w:r>
        <w:rPr>
          <w:rStyle w:val="a8"/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</w:rPr>
        <w:t xml:space="preserve"> . Катод представляет собою полый цилиндр радиуса </w:t>
      </w:r>
      <w:r>
        <w:rPr>
          <w:rStyle w:val="a8"/>
          <w:rFonts w:ascii="Times New Roman" w:hAnsi="Times New Roman" w:cs="Times New Roman"/>
          <w:sz w:val="27"/>
          <w:szCs w:val="27"/>
        </w:rPr>
        <w:t>r</w:t>
      </w:r>
      <w:r>
        <w:rPr>
          <w:rStyle w:val="a8"/>
          <w:rFonts w:ascii="Times New Roman" w:hAnsi="Times New Roman" w:cs="Times New Roman"/>
          <w:vertAlign w:val="subscript"/>
        </w:rPr>
        <w:t>С</w:t>
      </w:r>
      <w:r>
        <w:rPr>
          <w:rFonts w:ascii="Times New Roman" w:hAnsi="Times New Roman" w:cs="Times New Roman"/>
        </w:rPr>
        <w:t xml:space="preserve"> , по оси которого расположена вольфрамовая нить - нить накала. </w:t>
      </w:r>
    </w:p>
    <w:p w14:paraId="40C3B6C0" w14:textId="77777777" w:rsidR="00000000" w:rsidRDefault="00000000">
      <w:pPr>
        <w:pStyle w:val="a7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Раскаленный катод испускает термоэлектроны, образующие вокруг катода электронное облако. При создании между анодом и катодом разности потенциалов </w:t>
      </w:r>
      <w:r>
        <w:rPr>
          <w:rStyle w:val="a8"/>
          <w:rFonts w:ascii="Times New Roman" w:hAnsi="Times New Roman" w:cs="Times New Roman"/>
          <w:sz w:val="27"/>
          <w:szCs w:val="27"/>
        </w:rPr>
        <w:t>U</w:t>
      </w:r>
      <w:r>
        <w:rPr>
          <w:rStyle w:val="a8"/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</w:rPr>
        <w:t xml:space="preserve"> (анодное напряжение), электроны начинают перемещаться от катода к аноду вдоль радиусов, и во внешней цепи лампы возникает анодный ток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Style w:val="a8"/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</w:rPr>
        <w:t xml:space="preserve"> , величина которого зависит от приложенного анодного напряжения. Чем больше анодное напряжение, тем больше электронов в единицу времени достигают анода, следовательно, тем больше анодный ток. При некотором значении анодного напряжения все электроны, вырванные с поверхности металла в результате термоэлектронной эмиссии, достигают анода и при дальнейшем увеличинии </w:t>
      </w:r>
      <w:r>
        <w:rPr>
          <w:rStyle w:val="a8"/>
          <w:rFonts w:ascii="Times New Roman" w:hAnsi="Times New Roman" w:cs="Times New Roman"/>
          <w:sz w:val="27"/>
          <w:szCs w:val="27"/>
        </w:rPr>
        <w:t>U</w:t>
      </w:r>
      <w:r>
        <w:rPr>
          <w:rStyle w:val="a8"/>
          <w:rFonts w:ascii="Times New Roman" w:hAnsi="Times New Roman" w:cs="Times New Roman"/>
          <w:vertAlign w:val="subscript"/>
        </w:rPr>
        <w:t>A</w:t>
      </w:r>
      <w:r>
        <w:rPr>
          <w:rFonts w:ascii="Times New Roman" w:hAnsi="Times New Roman" w:cs="Times New Roman"/>
        </w:rPr>
        <w:t xml:space="preserve"> ток не увеличивается, т.е. достигает насыщения.. </w:t>
      </w:r>
    </w:p>
    <w:p w14:paraId="2F46B38D" w14:textId="77777777" w:rsidR="00000000" w:rsidRDefault="00000000">
      <w:pPr>
        <w:pStyle w:val="a7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электрон в электрическом поле, создаваемым между катодом и анодом, действует сила 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еЕ. </w:t>
      </w:r>
      <w:r>
        <w:rPr>
          <w:rFonts w:ascii="Times New Roman" w:hAnsi="Times New Roman" w:cs="Times New Roman"/>
        </w:rPr>
        <w:t>Здесь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 Е - </w:t>
      </w:r>
      <w:r>
        <w:rPr>
          <w:rFonts w:ascii="Times New Roman" w:hAnsi="Times New Roman" w:cs="Times New Roman"/>
        </w:rPr>
        <w:t>напряженность поля между катодом и анодом (поле цилиндрического конденсатора):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481"/>
        <w:gridCol w:w="2994"/>
      </w:tblGrid>
      <w:tr w:rsidR="00000000" w14:paraId="242FEC61" w14:textId="77777777">
        <w:trPr>
          <w:tblCellSpacing w:w="7" w:type="dxa"/>
        </w:trPr>
        <w:tc>
          <w:tcPr>
            <w:tcW w:w="3000" w:type="pct"/>
            <w:vAlign w:val="center"/>
          </w:tcPr>
          <w:p w14:paraId="4662ECDB" w14:textId="42840532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7"/>
                <w:szCs w:val="27"/>
              </w:rPr>
              <w:drawing>
                <wp:inline distT="0" distB="0" distL="0" distR="0" wp14:anchorId="522670D2" wp14:editId="5A7E8368">
                  <wp:extent cx="495300" cy="438150"/>
                  <wp:effectExtent l="0" t="0" r="0" b="0"/>
                  <wp:docPr id="4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000" w:type="pct"/>
            <w:vAlign w:val="center"/>
          </w:tcPr>
          <w:p w14:paraId="5C257615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</w:t>
            </w:r>
          </w:p>
        </w:tc>
      </w:tr>
    </w:tbl>
    <w:p w14:paraId="5D8C1C87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Разность потенциалов между катодом радиуса </w:t>
      </w:r>
      <w:r>
        <w:rPr>
          <w:rStyle w:val="a8"/>
          <w:rFonts w:ascii="Times New Roman" w:hAnsi="Times New Roman" w:cs="Times New Roman"/>
          <w:sz w:val="27"/>
          <w:szCs w:val="27"/>
        </w:rPr>
        <w:t>r</w:t>
      </w:r>
      <w:r>
        <w:rPr>
          <w:rFonts w:ascii="Times New Roman" w:hAnsi="Times New Roman" w:cs="Times New Roman"/>
          <w:vertAlign w:val="subscript"/>
        </w:rPr>
        <w:t xml:space="preserve">0 </w:t>
      </w:r>
      <w:r>
        <w:rPr>
          <w:rFonts w:ascii="Times New Roman" w:hAnsi="Times New Roman" w:cs="Times New Roman"/>
        </w:rPr>
        <w:t xml:space="preserve">и анодом радиуса </w:t>
      </w:r>
      <w:r>
        <w:rPr>
          <w:rStyle w:val="a8"/>
          <w:rFonts w:ascii="Times New Roman" w:hAnsi="Times New Roman" w:cs="Times New Roman"/>
          <w:sz w:val="27"/>
          <w:szCs w:val="27"/>
        </w:rPr>
        <w:t>r</w:t>
      </w:r>
      <w:r>
        <w:rPr>
          <w:rStyle w:val="a8"/>
          <w:rFonts w:ascii="Times New Roman" w:hAnsi="Times New Roman" w:cs="Times New Roman"/>
          <w:vertAlign w:val="subscript"/>
        </w:rPr>
        <w:t>А</w:t>
      </w:r>
      <w:r>
        <w:rPr>
          <w:rFonts w:ascii="Times New Roman" w:hAnsi="Times New Roman" w:cs="Times New Roman"/>
        </w:rPr>
        <w:t xml:space="preserve"> равна: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967"/>
        <w:gridCol w:w="1508"/>
      </w:tblGrid>
      <w:tr w:rsidR="00000000" w14:paraId="3F8AD019" w14:textId="77777777">
        <w:trPr>
          <w:tblCellSpacing w:w="7" w:type="dxa"/>
        </w:trPr>
        <w:tc>
          <w:tcPr>
            <w:tcW w:w="4000" w:type="pct"/>
            <w:vAlign w:val="center"/>
          </w:tcPr>
          <w:p w14:paraId="632F5855" w14:textId="58642951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C2F95D" wp14:editId="0D357F5F">
                  <wp:extent cx="2266950" cy="666750"/>
                  <wp:effectExtent l="0" t="0" r="0" b="0"/>
                  <wp:docPr id="4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0" w:type="pct"/>
            <w:vAlign w:val="center"/>
          </w:tcPr>
          <w:p w14:paraId="2A5CA74C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(16)</w:t>
            </w:r>
          </w:p>
        </w:tc>
      </w:tr>
    </w:tbl>
    <w:p w14:paraId="4B5E1F7B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Отсюда находим постоянную </w:t>
      </w:r>
      <w:r>
        <w:rPr>
          <w:rStyle w:val="a8"/>
          <w:rFonts w:ascii="Times New Roman" w:hAnsi="Times New Roman" w:cs="Times New Roman"/>
          <w:sz w:val="27"/>
          <w:szCs w:val="27"/>
        </w:rPr>
        <w:t>С: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52"/>
        <w:gridCol w:w="2623"/>
      </w:tblGrid>
      <w:tr w:rsidR="00000000" w14:paraId="09F0EEBD" w14:textId="77777777">
        <w:trPr>
          <w:tblCellSpacing w:w="7" w:type="dxa"/>
        </w:trPr>
        <w:tc>
          <w:tcPr>
            <w:tcW w:w="3250" w:type="pct"/>
            <w:vAlign w:val="center"/>
          </w:tcPr>
          <w:p w14:paraId="74EA87B3" w14:textId="0AF60CD3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E52CCA" wp14:editId="1093A38D">
                  <wp:extent cx="762000" cy="781050"/>
                  <wp:effectExtent l="0" t="0" r="0" b="0"/>
                  <wp:docPr id="4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0" w:type="pct"/>
            <w:vAlign w:val="center"/>
          </w:tcPr>
          <w:p w14:paraId="6464CBF2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(17)</w:t>
            </w:r>
          </w:p>
        </w:tc>
      </w:tr>
    </w:tbl>
    <w:p w14:paraId="7B038ABE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 , уравнение движения электрона (второй закон Ньютона) в электрическом поле , создаваемом между катодом и анодом, можно представить в виде: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47"/>
        <w:gridCol w:w="2028"/>
      </w:tblGrid>
      <w:tr w:rsidR="00000000" w14:paraId="6E36F7B1" w14:textId="77777777">
        <w:trPr>
          <w:tblCellSpacing w:w="7" w:type="dxa"/>
        </w:trPr>
        <w:tc>
          <w:tcPr>
            <w:tcW w:w="3650" w:type="pct"/>
            <w:vAlign w:val="center"/>
          </w:tcPr>
          <w:p w14:paraId="51EEA32B" w14:textId="21E83240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F43093" wp14:editId="0E5304B4">
                  <wp:extent cx="1533525" cy="542925"/>
                  <wp:effectExtent l="0" t="0" r="0" b="0"/>
                  <wp:docPr id="4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0" w:type="pct"/>
            <w:vAlign w:val="center"/>
          </w:tcPr>
          <w:p w14:paraId="4AF6841C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(18)</w:t>
            </w:r>
          </w:p>
        </w:tc>
      </w:tr>
    </w:tbl>
    <w:p w14:paraId="4DC9331E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Значение времени пролета электрона от катода к аноду дает решение уравнения (18):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73"/>
        <w:gridCol w:w="2102"/>
      </w:tblGrid>
      <w:tr w:rsidR="00000000" w14:paraId="14A58E15" w14:textId="77777777">
        <w:trPr>
          <w:tblCellSpacing w:w="7" w:type="dxa"/>
        </w:trPr>
        <w:tc>
          <w:tcPr>
            <w:tcW w:w="3600" w:type="pct"/>
            <w:vAlign w:val="center"/>
          </w:tcPr>
          <w:p w14:paraId="3ABADC71" w14:textId="701B87E9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F86685" wp14:editId="5E2FF01E">
                  <wp:extent cx="1276350" cy="590550"/>
                  <wp:effectExtent l="0" t="0" r="0" b="0"/>
                  <wp:docPr id="4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0" w:type="pct"/>
            <w:vAlign w:val="center"/>
          </w:tcPr>
          <w:p w14:paraId="2DA7AD06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(19)</w:t>
            </w:r>
          </w:p>
        </w:tc>
      </w:tr>
    </w:tbl>
    <w:p w14:paraId="2E48795F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Для определения удельного заряда электрона магнетрон помещают в поле соленоида так, что лампа находится в центре соленоида, где поле однородно (Рис.5). Магнитное поле соленоида перпендикулярно плоскости, в которой движутся к аноду электроны, вырванные с катода. </w:t>
      </w:r>
    </w:p>
    <w:p w14:paraId="2D64FEC4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14:paraId="168E6319" w14:textId="63B5E112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магнетроне на каждый электрон, движущийся в лампе по радиусу от катода к аноду, со стороны магнитного поля соленоида действует сила Лоренца, определяемая по формуле (2). Так как электроны движутся радиально, а магнитное поле соленоида направлено по оси лампы, то угол между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7181E477" wp14:editId="51953242">
            <wp:extent cx="133350" cy="190500"/>
            <wp:effectExtent l="0" t="0" r="0" b="0"/>
            <wp:docPr id="4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и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1F269581" wp14:editId="50C946C9">
            <wp:extent cx="161925" cy="238125"/>
            <wp:effectExtent l="0" t="0" r="0" b="0"/>
            <wp:docPr id="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равен 90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 и сила Лоренца, действующая на движущийся электрон, перпендикулярна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26423B79" wp14:editId="696CDADD">
            <wp:extent cx="133350" cy="190500"/>
            <wp:effectExtent l="0" t="0" r="0" b="0"/>
            <wp:docPr id="4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и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55F060FB" wp14:editId="5B437C27">
            <wp:extent cx="161925" cy="238125"/>
            <wp:effectExtent l="0" t="0" r="0" b="0"/>
            <wp:docPr id="4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 Величина силы Лоренца равна: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01"/>
        <w:gridCol w:w="2474"/>
      </w:tblGrid>
      <w:tr w:rsidR="00000000" w14:paraId="06167330" w14:textId="77777777">
        <w:trPr>
          <w:tblCellSpacing w:w="7" w:type="dxa"/>
        </w:trPr>
        <w:tc>
          <w:tcPr>
            <w:tcW w:w="3350" w:type="pct"/>
            <w:vAlign w:val="center"/>
          </w:tcPr>
          <w:p w14:paraId="6F7C6AE7" w14:textId="35EAB2EB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C556BA" wp14:editId="6516C75A">
                  <wp:extent cx="704850" cy="266700"/>
                  <wp:effectExtent l="0" t="0" r="0" b="0"/>
                  <wp:docPr id="4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0" w:type="pct"/>
            <w:vAlign w:val="center"/>
          </w:tcPr>
          <w:p w14:paraId="131E224C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(20)</w:t>
            </w:r>
          </w:p>
        </w:tc>
      </w:tr>
    </w:tbl>
    <w:p w14:paraId="264DA70B" w14:textId="77777777" w:rsidR="00000000" w:rsidRDefault="0000000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действием силы Лоренца электроны движутся по криволинейным траекториям, форма которых близка к дуге окружности . С увеличением индукции магнитного поля соленоида (силы тока в соленоиде) радиус траектории уменьшается (см. формулу (6). На рис. 6 показаны траектории движения электронов при различных значениях индукции магнитного поля. Здесь представлены траектории трех электронов, вылетающих с поверхности катода с различными скоростями. Обратите внимания, что при малых полях все  электроны попадают на анод и поэтому анодный ток остается неизменным при увеличении магнитного поля (см. рис 7). При некотором поле уже не все электроны попадают на анод и поэтому анодный ток уменьшается. Когда ни один электрон не попадает на анод, ток в анодной части цепи прекращается.</w:t>
      </w:r>
    </w:p>
    <w:tbl>
      <w:tblPr>
        <w:tblW w:w="442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25"/>
      </w:tblGrid>
      <w:tr w:rsidR="00000000" w14:paraId="177E09FE" w14:textId="77777777">
        <w:trPr>
          <w:tblCellSpacing w:w="15" w:type="dxa"/>
          <w:jc w:val="center"/>
        </w:trPr>
        <w:tc>
          <w:tcPr>
            <w:tcW w:w="4932" w:type="pct"/>
            <w:vAlign w:val="center"/>
          </w:tcPr>
          <w:p w14:paraId="0C0E2A17" w14:textId="035C2461" w:rsidR="00000000" w:rsidRDefault="00886E3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9CD35F" wp14:editId="30352F16">
                  <wp:extent cx="1943100" cy="1924050"/>
                  <wp:effectExtent l="0" t="0" r="0" b="0"/>
                  <wp:docPr id="5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7166B6" w14:textId="77777777" w:rsidR="00000000" w:rsidRDefault="00000000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521FC0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6</w:t>
      </w:r>
    </w:p>
    <w:p w14:paraId="3E98F7B8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Рассмотрим идеальный случай, когда скорости всех вылетивших с поверхности катода электронов равны. При некотором значении тока в соленоиде радиус окружности </w:t>
      </w:r>
      <w:r>
        <w:rPr>
          <w:rStyle w:val="a8"/>
          <w:rFonts w:ascii="Times New Roman" w:hAnsi="Times New Roman" w:cs="Times New Roman"/>
          <w:sz w:val="27"/>
          <w:szCs w:val="27"/>
        </w:rPr>
        <w:t>R</w:t>
      </w:r>
      <w:r>
        <w:rPr>
          <w:rFonts w:ascii="Times New Roman" w:hAnsi="Times New Roman" w:cs="Times New Roman"/>
        </w:rPr>
        <w:t xml:space="preserve"> становится равным половине расстояния между катодом и анодом </w:t>
      </w:r>
      <w:r>
        <w:rPr>
          <w:rStyle w:val="a8"/>
          <w:rFonts w:ascii="Times New Roman" w:hAnsi="Times New Roman" w:cs="Times New Roman"/>
          <w:sz w:val="27"/>
          <w:szCs w:val="27"/>
        </w:rPr>
        <w:t>r</w:t>
      </w:r>
      <w:r>
        <w:rPr>
          <w:rFonts w:ascii="Times New Roman" w:hAnsi="Times New Roman" w:cs="Times New Roman"/>
          <w:vertAlign w:val="subscript"/>
        </w:rPr>
        <w:t>А</w:t>
      </w:r>
      <w:r>
        <w:rPr>
          <w:rFonts w:ascii="Times New Roman" w:hAnsi="Times New Roman" w:cs="Times New Roman"/>
        </w:rPr>
        <w:t xml:space="preserve">/2. Такой режим работы лампы называется критическим. При этом по соленоиду течет критический ток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Fonts w:ascii="Times New Roman" w:hAnsi="Times New Roman" w:cs="Times New Roman"/>
          <w:vertAlign w:val="subscript"/>
        </w:rPr>
        <w:t>кр</w:t>
      </w:r>
      <w:r>
        <w:rPr>
          <w:rFonts w:ascii="Times New Roman" w:hAnsi="Times New Roman" w:cs="Times New Roman"/>
        </w:rPr>
        <w:t xml:space="preserve"> , которому соответствует критическое поле </w:t>
      </w:r>
      <w:r>
        <w:rPr>
          <w:rStyle w:val="a8"/>
          <w:rFonts w:ascii="Times New Roman" w:hAnsi="Times New Roman" w:cs="Times New Roman"/>
          <w:sz w:val="27"/>
          <w:szCs w:val="27"/>
        </w:rPr>
        <w:t>В = В</w:t>
      </w:r>
      <w:r>
        <w:rPr>
          <w:rFonts w:ascii="Times New Roman" w:hAnsi="Times New Roman" w:cs="Times New Roman"/>
          <w:vertAlign w:val="subscript"/>
        </w:rPr>
        <w:t>кр</w:t>
      </w:r>
      <w:r>
        <w:rPr>
          <w:rFonts w:ascii="Times New Roman" w:hAnsi="Times New Roman" w:cs="Times New Roman"/>
        </w:rPr>
        <w:t xml:space="preserve">. </w:t>
      </w:r>
    </w:p>
    <w:p w14:paraId="0D642810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</w:t>
      </w:r>
      <w:r>
        <w:rPr>
          <w:rStyle w:val="a8"/>
          <w:rFonts w:ascii="Times New Roman" w:hAnsi="Times New Roman" w:cs="Times New Roman"/>
          <w:sz w:val="27"/>
          <w:szCs w:val="27"/>
        </w:rPr>
        <w:t>В &gt; В</w:t>
      </w:r>
      <w:r>
        <w:rPr>
          <w:rFonts w:ascii="Times New Roman" w:hAnsi="Times New Roman" w:cs="Times New Roman"/>
          <w:sz w:val="27"/>
          <w:szCs w:val="27"/>
          <w:vertAlign w:val="subscript"/>
        </w:rPr>
        <w:t>кр</w:t>
      </w:r>
      <w:r>
        <w:rPr>
          <w:rFonts w:ascii="Times New Roman" w:hAnsi="Times New Roman" w:cs="Times New Roman"/>
        </w:rPr>
        <w:t xml:space="preserve"> электроны перестают попадать на анод и анодный ток уменьшается скачком ( кривая I на рис. 7). </w:t>
      </w:r>
    </w:p>
    <w:p w14:paraId="56619599" w14:textId="6475447D" w:rsidR="00000000" w:rsidRDefault="00886E3C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65A706" wp14:editId="3D1B8976">
            <wp:extent cx="2009775" cy="1924050"/>
            <wp:effectExtent l="0" t="0" r="0" b="0"/>
            <wp:docPr id="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4F9BA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7</w:t>
      </w:r>
    </w:p>
    <w:p w14:paraId="51DD4B08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выполнении условия </w:t>
      </w:r>
      <w:r>
        <w:rPr>
          <w:rStyle w:val="a8"/>
          <w:rFonts w:ascii="Times New Roman" w:hAnsi="Times New Roman" w:cs="Times New Roman"/>
          <w:sz w:val="27"/>
          <w:szCs w:val="27"/>
        </w:rPr>
        <w:t>В = В</w:t>
      </w:r>
      <w:r>
        <w:rPr>
          <w:rFonts w:ascii="Times New Roman" w:hAnsi="Times New Roman" w:cs="Times New Roman"/>
          <w:vertAlign w:val="subscript"/>
        </w:rPr>
        <w:t>кр</w:t>
      </w:r>
      <w:r>
        <w:rPr>
          <w:rFonts w:ascii="Times New Roman" w:hAnsi="Times New Roman" w:cs="Times New Roman"/>
        </w:rPr>
        <w:t xml:space="preserve"> время пролета электрона от катода к аноду, определеляемое формулой (19), равно полупериоду вращения электрона по окружности. Период определяется по формуле (7). Таким образом: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96"/>
        <w:gridCol w:w="1879"/>
      </w:tblGrid>
      <w:tr w:rsidR="00000000" w14:paraId="42724300" w14:textId="77777777">
        <w:trPr>
          <w:tblCellSpacing w:w="7" w:type="dxa"/>
        </w:trPr>
        <w:tc>
          <w:tcPr>
            <w:tcW w:w="3750" w:type="pct"/>
            <w:vAlign w:val="center"/>
          </w:tcPr>
          <w:p w14:paraId="3194527D" w14:textId="7FCE7749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C574E5" wp14:editId="1753AADC">
                  <wp:extent cx="1714500" cy="590550"/>
                  <wp:effectExtent l="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0" w:type="pct"/>
            <w:vAlign w:val="center"/>
          </w:tcPr>
          <w:p w14:paraId="222D646C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(21)</w:t>
            </w:r>
          </w:p>
        </w:tc>
      </w:tr>
    </w:tbl>
    <w:p w14:paraId="34812095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Отсюда находим удельный заряд электрона: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39"/>
        <w:gridCol w:w="1136"/>
      </w:tblGrid>
      <w:tr w:rsidR="00000000" w14:paraId="54602BCC" w14:textId="77777777">
        <w:trPr>
          <w:tblCellSpacing w:w="7" w:type="dxa"/>
        </w:trPr>
        <w:tc>
          <w:tcPr>
            <w:tcW w:w="4250" w:type="pct"/>
            <w:vAlign w:val="center"/>
          </w:tcPr>
          <w:p w14:paraId="58CBB5D7" w14:textId="123E4BF7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228368" wp14:editId="6A8BDA30">
                  <wp:extent cx="2743200" cy="800100"/>
                  <wp:effectExtent l="0" t="0" r="0" b="0"/>
                  <wp:docPr id="5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0" w:type="pct"/>
            <w:vAlign w:val="center"/>
          </w:tcPr>
          <w:p w14:paraId="1A0BDE69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(22)</w:t>
            </w:r>
          </w:p>
        </w:tc>
      </w:tr>
    </w:tbl>
    <w:p w14:paraId="087D2028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Эту формулу можно представить в другом виде:</w:t>
      </w:r>
    </w:p>
    <w:tbl>
      <w:tblPr>
        <w:tblW w:w="4500" w:type="pct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75"/>
        <w:gridCol w:w="2400"/>
      </w:tblGrid>
      <w:tr w:rsidR="00000000" w14:paraId="40D1F3BB" w14:textId="77777777">
        <w:trPr>
          <w:tblCellSpacing w:w="7" w:type="dxa"/>
        </w:trPr>
        <w:tc>
          <w:tcPr>
            <w:tcW w:w="3400" w:type="pct"/>
            <w:vAlign w:val="center"/>
          </w:tcPr>
          <w:p w14:paraId="4347595A" w14:textId="097B3487" w:rsidR="00000000" w:rsidRDefault="00886E3C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17FD55" wp14:editId="266B9D38">
                  <wp:extent cx="1076325" cy="542925"/>
                  <wp:effectExtent l="0" t="0" r="0" b="0"/>
                  <wp:docPr id="5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0" w:type="pct"/>
            <w:vAlign w:val="center"/>
          </w:tcPr>
          <w:p w14:paraId="233B9BBA" w14:textId="77777777" w:rsidR="00000000" w:rsidRDefault="00000000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(23)</w:t>
            </w:r>
          </w:p>
        </w:tc>
      </w:tr>
    </w:tbl>
    <w:p w14:paraId="51801982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</w:t>
      </w:r>
      <w:r>
        <w:rPr>
          <w:rStyle w:val="a8"/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/>
          <w:sz w:val="27"/>
          <w:szCs w:val="27"/>
        </w:rPr>
        <w:t>k</w:t>
      </w:r>
      <w:r>
        <w:rPr>
          <w:rFonts w:ascii="Times New Roman" w:hAnsi="Times New Roman" w:cs="Times New Roman"/>
        </w:rPr>
        <w:t xml:space="preserve"> - постоянная установки, зависящая от конструкции лампы. Значение постоянной </w:t>
      </w:r>
      <w:r>
        <w:rPr>
          <w:rStyle w:val="a8"/>
          <w:rFonts w:ascii="Times New Roman" w:hAnsi="Times New Roman" w:cs="Times New Roman"/>
          <w:sz w:val="27"/>
          <w:szCs w:val="27"/>
        </w:rPr>
        <w:t>k</w:t>
      </w:r>
      <w:r>
        <w:rPr>
          <w:rFonts w:ascii="Times New Roman" w:hAnsi="Times New Roman" w:cs="Times New Roman"/>
        </w:rPr>
        <w:t xml:space="preserve"> и числа витков 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n </w:t>
      </w:r>
      <w:r>
        <w:rPr>
          <w:rFonts w:ascii="Times New Roman" w:hAnsi="Times New Roman" w:cs="Times New Roman"/>
        </w:rPr>
        <w:t xml:space="preserve">соленоида на единицу длины указаны в паспорте установки. </w:t>
      </w:r>
    </w:p>
    <w:p w14:paraId="3A5F827E" w14:textId="5ABCB24E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реальном магнетроне, вследствие некоторого разброса скоростей электронов и нарушения соостности катода и магнитного поля, анодный ток уменьшается не скачком (кривая 2 на рис. 7). Значение силы тока соленоида в точке перегиба кривой и будет критическим током. Для нахождения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Fonts w:ascii="Times New Roman" w:hAnsi="Times New Roman" w:cs="Times New Roman"/>
          <w:vertAlign w:val="subscript"/>
        </w:rPr>
        <w:t xml:space="preserve">кр </w:t>
      </w:r>
      <w:r>
        <w:rPr>
          <w:rFonts w:ascii="Times New Roman" w:hAnsi="Times New Roman" w:cs="Times New Roman"/>
        </w:rPr>
        <w:t xml:space="preserve">надо построить график зависимости производной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3B5E6378" wp14:editId="2025871A">
            <wp:extent cx="342900" cy="542925"/>
            <wp:effectExtent l="0" t="0" r="0" b="0"/>
            <wp:docPr id="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(точнее </w:t>
      </w:r>
      <w:r w:rsidR="00886E3C">
        <w:rPr>
          <w:rFonts w:ascii="Times New Roman" w:hAnsi="Times New Roman" w:cs="Times New Roman"/>
          <w:noProof/>
        </w:rPr>
        <w:drawing>
          <wp:inline distT="0" distB="0" distL="0" distR="0" wp14:anchorId="2F1AD846" wp14:editId="56297EC0">
            <wp:extent cx="352425" cy="542925"/>
            <wp:effectExtent l="0" t="0" r="0" b="0"/>
            <wp:docPr id="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) от тока в соленоиде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Fonts w:ascii="Times New Roman" w:hAnsi="Times New Roman" w:cs="Times New Roman"/>
          <w:vertAlign w:val="subscript"/>
        </w:rPr>
        <w:t xml:space="preserve">C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по положению максимума оределить критический ток соленоида.</w:t>
      </w:r>
    </w:p>
    <w:p w14:paraId="7D1DF5AF" w14:textId="235B15A6" w:rsidR="00000000" w:rsidRDefault="00886E3C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E7BB90" wp14:editId="1F232BFC">
            <wp:extent cx="2133600" cy="2000250"/>
            <wp:effectExtent l="0" t="0" r="0" b="0"/>
            <wp:docPr id="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73995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</w:t>
      </w:r>
    </w:p>
    <w:p w14:paraId="7018B81B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В работе используется электрическая схема, представленная на рис.9. Она состоит из двух цепей: а) - цепь соленоида, б) - цепь диода. </w:t>
      </w:r>
    </w:p>
    <w:p w14:paraId="7F5BDFBD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цепи соленоида реостаты </w:t>
      </w:r>
      <w:r>
        <w:rPr>
          <w:rStyle w:val="a8"/>
          <w:rFonts w:ascii="Times New Roman" w:hAnsi="Times New Roman" w:cs="Times New Roman"/>
          <w:b/>
          <w:bCs/>
          <w:sz w:val="27"/>
          <w:szCs w:val="27"/>
        </w:rPr>
        <w:t>R</w:t>
      </w:r>
      <w:r>
        <w:rPr>
          <w:rStyle w:val="a9"/>
          <w:rFonts w:ascii="Times New Roman" w:hAnsi="Times New Roman" w:cs="Times New Roman"/>
          <w:sz w:val="27"/>
          <w:szCs w:val="27"/>
          <w:vertAlign w:val="subscript"/>
        </w:rPr>
        <w:t>1</w:t>
      </w:r>
      <w:r>
        <w:rPr>
          <w:rFonts w:ascii="Times New Roman" w:hAnsi="Times New Roman" w:cs="Times New Roman"/>
        </w:rPr>
        <w:t xml:space="preserve"> и </w:t>
      </w:r>
      <w:r>
        <w:rPr>
          <w:rStyle w:val="a8"/>
          <w:rFonts w:ascii="Times New Roman" w:hAnsi="Times New Roman" w:cs="Times New Roman"/>
          <w:b/>
          <w:bCs/>
          <w:sz w:val="27"/>
          <w:szCs w:val="27"/>
        </w:rPr>
        <w:t>R</w:t>
      </w:r>
      <w:r>
        <w:rPr>
          <w:rStyle w:val="a9"/>
          <w:rFonts w:ascii="Times New Roman" w:hAnsi="Times New Roman" w:cs="Times New Roman"/>
          <w:sz w:val="27"/>
          <w:szCs w:val="27"/>
          <w:vertAlign w:val="subscript"/>
        </w:rPr>
        <w:t>2</w:t>
      </w:r>
      <w:r>
        <w:rPr>
          <w:rFonts w:ascii="Times New Roman" w:hAnsi="Times New Roman" w:cs="Times New Roman"/>
        </w:rPr>
        <w:t xml:space="preserve"> служат для изменения силы тока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Style w:val="a8"/>
          <w:rFonts w:ascii="Times New Roman" w:hAnsi="Times New Roman" w:cs="Times New Roman"/>
          <w:vertAlign w:val="subscript"/>
        </w:rPr>
        <w:t>С</w:t>
      </w:r>
      <w:r>
        <w:rPr>
          <w:rFonts w:ascii="Times New Roman" w:hAnsi="Times New Roman" w:cs="Times New Roman"/>
        </w:rPr>
        <w:t xml:space="preserve"> , протекающего через соленоид </w:t>
      </w:r>
      <w:r>
        <w:rPr>
          <w:rStyle w:val="a9"/>
          <w:rFonts w:ascii="Times New Roman" w:hAnsi="Times New Roman" w:cs="Times New Roman"/>
          <w:i/>
          <w:iCs/>
          <w:sz w:val="27"/>
          <w:szCs w:val="27"/>
        </w:rPr>
        <w:t>L</w:t>
      </w:r>
      <w:r>
        <w:rPr>
          <w:rFonts w:ascii="Times New Roman" w:hAnsi="Times New Roman" w:cs="Times New Roman"/>
        </w:rPr>
        <w:t xml:space="preserve">. Сила тока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Style w:val="a8"/>
          <w:rFonts w:ascii="Times New Roman" w:hAnsi="Times New Roman" w:cs="Times New Roman"/>
          <w:vertAlign w:val="subscript"/>
        </w:rPr>
        <w:t xml:space="preserve">С </w:t>
      </w:r>
      <w:r>
        <w:rPr>
          <w:rFonts w:ascii="Times New Roman" w:hAnsi="Times New Roman" w:cs="Times New Roman"/>
        </w:rPr>
        <w:t xml:space="preserve">измеряется с помощью амперметра </w:t>
      </w:r>
      <w:r>
        <w:rPr>
          <w:rStyle w:val="a9"/>
          <w:rFonts w:ascii="Times New Roman" w:hAnsi="Times New Roman" w:cs="Times New Roman"/>
          <w:i/>
          <w:iCs/>
          <w:sz w:val="27"/>
          <w:szCs w:val="27"/>
        </w:rPr>
        <w:t>А</w:t>
      </w:r>
      <w:r>
        <w:rPr>
          <w:rFonts w:ascii="Times New Roman" w:hAnsi="Times New Roman" w:cs="Times New Roman"/>
        </w:rPr>
        <w:t xml:space="preserve">. Наряжение в цепи соленоида </w:t>
      </w:r>
      <w:r>
        <w:rPr>
          <w:rStyle w:val="a8"/>
          <w:rFonts w:ascii="Times New Roman" w:hAnsi="Times New Roman" w:cs="Times New Roman"/>
          <w:sz w:val="27"/>
          <w:szCs w:val="27"/>
        </w:rPr>
        <w:t>U</w:t>
      </w:r>
      <w:r>
        <w:rPr>
          <w:rStyle w:val="a8"/>
          <w:rFonts w:ascii="Times New Roman" w:hAnsi="Times New Roman" w:cs="Times New Roman"/>
          <w:vertAlign w:val="subscript"/>
        </w:rPr>
        <w:t xml:space="preserve">С </w:t>
      </w:r>
      <w:r>
        <w:rPr>
          <w:rFonts w:ascii="Times New Roman" w:hAnsi="Times New Roman" w:cs="Times New Roman"/>
        </w:rPr>
        <w:t xml:space="preserve">подается с источника питания </w:t>
      </w:r>
      <w:r>
        <w:rPr>
          <w:rStyle w:val="a9"/>
          <w:rFonts w:ascii="Times New Roman" w:hAnsi="Times New Roman" w:cs="Times New Roman"/>
        </w:rPr>
        <w:t>ИП.</w:t>
      </w:r>
    </w:p>
    <w:p w14:paraId="02A34BAD" w14:textId="53ADB33D" w:rsidR="00000000" w:rsidRDefault="00886E3C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135DC0" wp14:editId="12E4195D">
            <wp:extent cx="3257550" cy="1504950"/>
            <wp:effectExtent l="0" t="0" r="0" b="0"/>
            <wp:docPr id="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AE29F" w14:textId="77777777" w:rsidR="00000000" w:rsidRDefault="0000000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9</w:t>
      </w:r>
    </w:p>
    <w:p w14:paraId="49F4BF23" w14:textId="77777777" w:rsidR="00000000" w:rsidRDefault="00000000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цепи диода источник питания </w:t>
      </w:r>
      <w:r>
        <w:rPr>
          <w:rStyle w:val="a9"/>
          <w:rFonts w:ascii="Times New Roman" w:hAnsi="Times New Roman" w:cs="Times New Roman"/>
        </w:rPr>
        <w:t>ИП</w:t>
      </w:r>
      <w:r>
        <w:rPr>
          <w:rFonts w:ascii="Times New Roman" w:hAnsi="Times New Roman" w:cs="Times New Roman"/>
        </w:rPr>
        <w:t xml:space="preserve"> служит для подачи анодного напряжения </w:t>
      </w:r>
      <w:r>
        <w:rPr>
          <w:rStyle w:val="a8"/>
          <w:rFonts w:ascii="Times New Roman" w:hAnsi="Times New Roman" w:cs="Times New Roman"/>
          <w:sz w:val="27"/>
          <w:szCs w:val="27"/>
        </w:rPr>
        <w:t>U</w:t>
      </w:r>
      <w:r>
        <w:rPr>
          <w:rStyle w:val="a8"/>
          <w:rFonts w:ascii="Times New Roman" w:hAnsi="Times New Roman" w:cs="Times New Roman"/>
          <w:vertAlign w:val="subscript"/>
        </w:rPr>
        <w:t>А</w:t>
      </w:r>
      <w:r>
        <w:rPr>
          <w:rFonts w:ascii="Times New Roman" w:hAnsi="Times New Roman" w:cs="Times New Roman"/>
        </w:rPr>
        <w:t xml:space="preserve"> на лампу и  напряжения </w:t>
      </w:r>
      <w:r>
        <w:rPr>
          <w:rStyle w:val="a8"/>
          <w:rFonts w:ascii="Times New Roman" w:hAnsi="Times New Roman" w:cs="Times New Roman"/>
          <w:sz w:val="27"/>
          <w:szCs w:val="27"/>
        </w:rPr>
        <w:t>U</w:t>
      </w:r>
      <w:r>
        <w:rPr>
          <w:rStyle w:val="a8"/>
          <w:rFonts w:ascii="Times New Roman" w:hAnsi="Times New Roman" w:cs="Times New Roman"/>
          <w:vertAlign w:val="subscript"/>
        </w:rPr>
        <w:t>N</w:t>
      </w:r>
      <w:r>
        <w:rPr>
          <w:rStyle w:val="a8"/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</w:rPr>
        <w:t xml:space="preserve">на нить накала лампы. Анодное напряжение </w:t>
      </w:r>
      <w:r>
        <w:rPr>
          <w:rStyle w:val="a8"/>
          <w:rFonts w:ascii="Times New Roman" w:hAnsi="Times New Roman" w:cs="Times New Roman"/>
          <w:sz w:val="27"/>
          <w:szCs w:val="27"/>
        </w:rPr>
        <w:t>U</w:t>
      </w:r>
      <w:r>
        <w:rPr>
          <w:rStyle w:val="a8"/>
          <w:rFonts w:ascii="Times New Roman" w:hAnsi="Times New Roman" w:cs="Times New Roman"/>
          <w:vertAlign w:val="subscript"/>
        </w:rPr>
        <w:t>А</w:t>
      </w:r>
      <w:r>
        <w:rPr>
          <w:rFonts w:ascii="Times New Roman" w:hAnsi="Times New Roman" w:cs="Times New Roman"/>
        </w:rPr>
        <w:t xml:space="preserve"> измеряется с помощью вольтметра </w:t>
      </w:r>
      <w:r>
        <w:rPr>
          <w:rStyle w:val="a9"/>
          <w:rFonts w:ascii="Times New Roman" w:hAnsi="Times New Roman" w:cs="Times New Roman"/>
          <w:i/>
          <w:iCs/>
          <w:sz w:val="27"/>
          <w:szCs w:val="27"/>
        </w:rPr>
        <w:t>V</w:t>
      </w:r>
      <w:r>
        <w:rPr>
          <w:rFonts w:ascii="Times New Roman" w:hAnsi="Times New Roman" w:cs="Times New Roman"/>
        </w:rPr>
        <w:t xml:space="preserve"> . Сила тока </w:t>
      </w:r>
      <w:r>
        <w:rPr>
          <w:rStyle w:val="a8"/>
          <w:rFonts w:ascii="Times New Roman" w:hAnsi="Times New Roman" w:cs="Times New Roman"/>
          <w:sz w:val="27"/>
          <w:szCs w:val="27"/>
        </w:rPr>
        <w:t>I</w:t>
      </w:r>
      <w:r>
        <w:rPr>
          <w:rStyle w:val="a8"/>
          <w:rFonts w:ascii="Times New Roman" w:hAnsi="Times New Roman" w:cs="Times New Roman"/>
          <w:vertAlign w:val="subscript"/>
        </w:rPr>
        <w:t>А</w:t>
      </w:r>
      <w:r>
        <w:rPr>
          <w:rFonts w:ascii="Times New Roman" w:hAnsi="Times New Roman" w:cs="Times New Roman"/>
        </w:rPr>
        <w:t xml:space="preserve"> в анодной части цепи измеряется с помощью миллиамперметра </w:t>
      </w:r>
      <w:r>
        <w:rPr>
          <w:rStyle w:val="a9"/>
          <w:rFonts w:ascii="Times New Roman" w:hAnsi="Times New Roman" w:cs="Times New Roman"/>
          <w:i/>
          <w:iCs/>
          <w:sz w:val="27"/>
          <w:szCs w:val="27"/>
        </w:rPr>
        <w:t>mA</w:t>
      </w:r>
      <w:r>
        <w:rPr>
          <w:rFonts w:ascii="Times New Roman" w:hAnsi="Times New Roman" w:cs="Times New Roman"/>
        </w:rPr>
        <w:t>. Анодное напряжение регулируется с помощью ползунка, вмонтированного в источник питания.</w:t>
      </w:r>
    </w:p>
    <w:p w14:paraId="4D55763C" w14:textId="77777777" w:rsidR="00000000" w:rsidRDefault="00000000"/>
    <w:p w14:paraId="62A5B170" w14:textId="77777777" w:rsidR="00000000" w:rsidRDefault="00000000">
      <w:pPr>
        <w:jc w:val="both"/>
        <w:rPr>
          <w:sz w:val="40"/>
        </w:rPr>
      </w:pPr>
    </w:p>
    <w:p w14:paraId="09950722" w14:textId="77777777" w:rsidR="00000000" w:rsidRDefault="00000000">
      <w:pPr>
        <w:ind w:firstLine="1843"/>
        <w:jc w:val="both"/>
        <w:rPr>
          <w:sz w:val="40"/>
        </w:rPr>
      </w:pPr>
    </w:p>
    <w:p w14:paraId="353F56FA" w14:textId="77777777" w:rsidR="00000000" w:rsidRDefault="00000000">
      <w:pPr>
        <w:ind w:firstLine="1843"/>
        <w:jc w:val="both"/>
        <w:rPr>
          <w:sz w:val="40"/>
        </w:rPr>
      </w:pPr>
    </w:p>
    <w:p w14:paraId="59F8946D" w14:textId="77777777" w:rsidR="00000000" w:rsidRDefault="00000000">
      <w:pPr>
        <w:ind w:firstLine="1843"/>
        <w:jc w:val="both"/>
        <w:rPr>
          <w:sz w:val="40"/>
        </w:rPr>
      </w:pPr>
    </w:p>
    <w:p w14:paraId="3063111C" w14:textId="77777777" w:rsidR="00000000" w:rsidRDefault="0000000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Основная расчетная формула для определения удельного  заряда электрона :</w:t>
      </w:r>
    </w:p>
    <w:p w14:paraId="63942E25" w14:textId="77777777" w:rsidR="00000000" w:rsidRDefault="00000000">
      <w:pPr>
        <w:jc w:val="both"/>
        <w:rPr>
          <w:sz w:val="28"/>
        </w:rPr>
      </w:pPr>
    </w:p>
    <w:p w14:paraId="46BB2C84" w14:textId="77777777" w:rsidR="00000000" w:rsidRDefault="00000000">
      <w:pPr>
        <w:jc w:val="both"/>
      </w:pPr>
      <w:r>
        <w:t xml:space="preserve">                                          </w:t>
      </w:r>
      <w:r>
        <w:rPr>
          <w:position w:val="-32"/>
        </w:rPr>
        <w:object w:dxaOrig="2100" w:dyaOrig="800" w14:anchorId="6E0071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213pt;height:72.75pt" o:ole="">
            <v:imagedata r:id="rId52" o:title=""/>
          </v:shape>
          <o:OLEObject Type="Embed" ProgID="Equation.3" ShapeID="_x0000_i1083" DrawAspect="Content" ObjectID="_1819732773" r:id="rId53"/>
        </w:object>
      </w:r>
    </w:p>
    <w:p w14:paraId="15A78D16" w14:textId="77777777" w:rsidR="00000000" w:rsidRDefault="00000000">
      <w:pPr>
        <w:jc w:val="both"/>
      </w:pPr>
    </w:p>
    <w:p w14:paraId="57DC4342" w14:textId="77777777" w:rsidR="00000000" w:rsidRDefault="00000000">
      <w:pPr>
        <w:ind w:firstLine="720"/>
        <w:jc w:val="both"/>
      </w:pPr>
      <w:r>
        <w:t xml:space="preserve">где </w:t>
      </w:r>
      <w:r>
        <w:rPr>
          <w:lang w:val="en-US"/>
        </w:rPr>
        <w:t>U</w:t>
      </w:r>
      <w:r>
        <w:rPr>
          <w:vertAlign w:val="subscript"/>
          <w:lang w:val="en-US"/>
        </w:rPr>
        <w:t>a</w:t>
      </w:r>
      <w:r>
        <w:t xml:space="preserve">— анодное напряжение, </w:t>
      </w:r>
      <w:r>
        <w:rPr>
          <w:lang w:val="en-US"/>
        </w:rPr>
        <w:t>L</w:t>
      </w:r>
      <w:r>
        <w:t xml:space="preserve"> — длина соленоида, </w:t>
      </w:r>
      <w:r>
        <w:rPr>
          <w:lang w:val="en-US"/>
        </w:rPr>
        <w:t>D</w:t>
      </w:r>
      <w:r>
        <w:t xml:space="preserve"> — диаметр соленоида, </w:t>
      </w:r>
      <w:r>
        <w:rPr>
          <w:lang w:val="en-US"/>
        </w:rPr>
        <w:t>N</w:t>
      </w:r>
      <w:r>
        <w:t xml:space="preserve"> — число  витков  соленоида, </w:t>
      </w:r>
      <w:r>
        <w:rPr>
          <w:lang w:val="en-US"/>
        </w:rPr>
        <w:t>R</w:t>
      </w:r>
      <w:r>
        <w:rPr>
          <w:vertAlign w:val="subscript"/>
          <w:lang w:val="en-US"/>
        </w:rPr>
        <w:t>a</w:t>
      </w:r>
      <w:r>
        <w:rPr>
          <w:vertAlign w:val="subscript"/>
        </w:rPr>
        <w:t xml:space="preserve"> </w:t>
      </w:r>
      <w:r>
        <w:t xml:space="preserve">— радиус анода, </w:t>
      </w:r>
      <w:r>
        <w:sym w:font="Symbol" w:char="F06D"/>
      </w:r>
      <w:r>
        <w:rPr>
          <w:vertAlign w:val="subscript"/>
        </w:rPr>
        <w:sym w:font="Symbol" w:char="F030"/>
      </w:r>
      <w:r>
        <w:t xml:space="preserve">— магнитная постоянная,  </w:t>
      </w:r>
      <w:r>
        <w:rPr>
          <w:lang w:val="en-US"/>
        </w:rPr>
        <w:t>I</w:t>
      </w:r>
      <w:r>
        <w:rPr>
          <w:vertAlign w:val="subscript"/>
          <w:lang w:val="en-US"/>
        </w:rPr>
        <w:t>c</w:t>
      </w:r>
      <w:r>
        <w:rPr>
          <w:vertAlign w:val="subscript"/>
        </w:rPr>
        <w:t xml:space="preserve">,кр   </w:t>
      </w:r>
      <w:r>
        <w:t>— критический ток соленоида.</w:t>
      </w:r>
    </w:p>
    <w:p w14:paraId="380D12A5" w14:textId="77777777" w:rsidR="00000000" w:rsidRDefault="00000000">
      <w:pPr>
        <w:jc w:val="both"/>
      </w:pPr>
    </w:p>
    <w:p w14:paraId="68910B59" w14:textId="77777777" w:rsidR="00000000" w:rsidRDefault="00000000">
      <w:pPr>
        <w:jc w:val="both"/>
      </w:pPr>
    </w:p>
    <w:p w14:paraId="1F6D3325" w14:textId="77777777" w:rsidR="00000000" w:rsidRDefault="00000000">
      <w:pPr>
        <w:jc w:val="both"/>
        <w:rPr>
          <w:sz w:val="36"/>
          <w:u w:val="single"/>
        </w:rPr>
      </w:pPr>
      <w:r>
        <w:rPr>
          <w:sz w:val="28"/>
        </w:rPr>
        <w:t xml:space="preserve"> </w:t>
      </w:r>
      <w:r>
        <w:rPr>
          <w:sz w:val="36"/>
          <w:u w:val="single"/>
        </w:rPr>
        <w:t>Магнетрон :</w:t>
      </w:r>
    </w:p>
    <w:p w14:paraId="3B4FD5CD" w14:textId="77777777" w:rsidR="00000000" w:rsidRDefault="00000000">
      <w:pPr>
        <w:jc w:val="both"/>
        <w:rPr>
          <w:sz w:val="28"/>
        </w:rPr>
      </w:pPr>
      <w:r>
        <w:rPr>
          <w:sz w:val="28"/>
        </w:rPr>
        <w:t xml:space="preserve">а) </w:t>
      </w:r>
      <w:r>
        <w:rPr>
          <w:sz w:val="28"/>
          <w:u w:val="single"/>
        </w:rPr>
        <w:t>соленоид</w:t>
      </w:r>
    </w:p>
    <w:p w14:paraId="00C9FEA1" w14:textId="77777777" w:rsidR="00000000" w:rsidRDefault="00000000">
      <w:pPr>
        <w:ind w:firstLine="720"/>
        <w:jc w:val="both"/>
        <w:rPr>
          <w:sz w:val="28"/>
        </w:rPr>
      </w:pPr>
      <w:r>
        <w:rPr>
          <w:sz w:val="28"/>
        </w:rPr>
        <w:t>диаметр D = 33,5 мм ,</w:t>
      </w:r>
    </w:p>
    <w:p w14:paraId="603A2234" w14:textId="77777777" w:rsidR="00000000" w:rsidRDefault="00000000">
      <w:pPr>
        <w:ind w:firstLine="720"/>
        <w:jc w:val="both"/>
        <w:rPr>
          <w:sz w:val="28"/>
        </w:rPr>
      </w:pPr>
      <w:r>
        <w:rPr>
          <w:sz w:val="28"/>
        </w:rPr>
        <w:t xml:space="preserve">длина  L   = 50,00 мм., </w:t>
      </w:r>
    </w:p>
    <w:p w14:paraId="313F1C2E" w14:textId="77777777" w:rsidR="00000000" w:rsidRDefault="00000000">
      <w:pPr>
        <w:ind w:firstLine="720"/>
        <w:jc w:val="both"/>
        <w:rPr>
          <w:sz w:val="28"/>
        </w:rPr>
      </w:pPr>
      <w:r>
        <w:rPr>
          <w:sz w:val="28"/>
        </w:rPr>
        <w:t>число витков   N  =   213;</w:t>
      </w:r>
    </w:p>
    <w:p w14:paraId="5D28D63E" w14:textId="77777777" w:rsidR="00000000" w:rsidRDefault="00000000">
      <w:pPr>
        <w:ind w:firstLine="720"/>
        <w:jc w:val="both"/>
        <w:rPr>
          <w:sz w:val="28"/>
          <w:vertAlign w:val="subscript"/>
        </w:rPr>
      </w:pPr>
      <w:r>
        <w:rPr>
          <w:sz w:val="28"/>
        </w:rPr>
        <w:sym w:font="Symbol" w:char="F044"/>
      </w:r>
      <w:r>
        <w:rPr>
          <w:sz w:val="28"/>
          <w:vertAlign w:val="subscript"/>
        </w:rPr>
        <w:t xml:space="preserve">D </w:t>
      </w:r>
      <w:r>
        <w:rPr>
          <w:sz w:val="28"/>
        </w:rPr>
        <w:t xml:space="preserve"> = 0,1 мм.,</w:t>
      </w:r>
    </w:p>
    <w:p w14:paraId="02AFF7F2" w14:textId="77777777" w:rsidR="00000000" w:rsidRDefault="00000000">
      <w:pPr>
        <w:ind w:firstLine="720"/>
        <w:jc w:val="both"/>
        <w:rPr>
          <w:sz w:val="28"/>
        </w:rPr>
      </w:pPr>
      <w:r>
        <w:rPr>
          <w:sz w:val="28"/>
        </w:rPr>
        <w:sym w:font="Symbol" w:char="F044"/>
      </w:r>
      <w:r>
        <w:rPr>
          <w:sz w:val="28"/>
          <w:vertAlign w:val="subscript"/>
        </w:rPr>
        <w:t xml:space="preserve">L </w:t>
      </w:r>
      <w:r>
        <w:rPr>
          <w:sz w:val="28"/>
        </w:rPr>
        <w:t xml:space="preserve">= 0,01 мм; </w:t>
      </w:r>
    </w:p>
    <w:p w14:paraId="33C7B636" w14:textId="77777777" w:rsidR="00000000" w:rsidRDefault="00000000">
      <w:pPr>
        <w:jc w:val="both"/>
        <w:rPr>
          <w:sz w:val="28"/>
        </w:rPr>
      </w:pPr>
    </w:p>
    <w:p w14:paraId="0FA61169" w14:textId="77777777" w:rsidR="00000000" w:rsidRDefault="00000000">
      <w:pPr>
        <w:jc w:val="both"/>
        <w:rPr>
          <w:sz w:val="28"/>
        </w:rPr>
      </w:pPr>
      <w:r>
        <w:rPr>
          <w:sz w:val="28"/>
        </w:rPr>
        <w:t xml:space="preserve">б) </w:t>
      </w:r>
      <w:r>
        <w:rPr>
          <w:sz w:val="28"/>
          <w:u w:val="single"/>
        </w:rPr>
        <w:t>диод</w:t>
      </w:r>
    </w:p>
    <w:p w14:paraId="70F6A0D0" w14:textId="77777777" w:rsidR="00000000" w:rsidRDefault="00000000">
      <w:pPr>
        <w:ind w:firstLine="720"/>
        <w:jc w:val="both"/>
        <w:rPr>
          <w:sz w:val="28"/>
        </w:rPr>
      </w:pPr>
      <w:r>
        <w:rPr>
          <w:sz w:val="28"/>
        </w:rPr>
        <w:t>радиус анода R</w:t>
      </w:r>
      <w:r>
        <w:rPr>
          <w:sz w:val="28"/>
          <w:vertAlign w:val="subscript"/>
        </w:rPr>
        <w:t xml:space="preserve">a    </w:t>
      </w:r>
      <w:r>
        <w:rPr>
          <w:sz w:val="28"/>
        </w:rPr>
        <w:t>= 5,00 мм.,</w:t>
      </w:r>
    </w:p>
    <w:p w14:paraId="40844A31" w14:textId="77777777" w:rsidR="00000000" w:rsidRDefault="00000000">
      <w:pPr>
        <w:ind w:firstLine="720"/>
        <w:jc w:val="both"/>
        <w:rPr>
          <w:sz w:val="28"/>
        </w:rPr>
      </w:pPr>
      <w:r>
        <w:rPr>
          <w:sz w:val="28"/>
        </w:rPr>
        <w:sym w:font="Symbol" w:char="F044"/>
      </w:r>
      <w:r>
        <w:rPr>
          <w:sz w:val="28"/>
          <w:vertAlign w:val="subscript"/>
          <w:lang w:val="en-US"/>
        </w:rPr>
        <w:t>R</w:t>
      </w:r>
      <w:r>
        <w:rPr>
          <w:sz w:val="28"/>
          <w:vertAlign w:val="subscript"/>
        </w:rPr>
        <w:t xml:space="preserve">  </w:t>
      </w:r>
      <w:r>
        <w:rPr>
          <w:sz w:val="28"/>
        </w:rPr>
        <w:t>= 0,01 мм.</w:t>
      </w:r>
    </w:p>
    <w:p w14:paraId="2E1F12BE" w14:textId="77777777" w:rsidR="00000000" w:rsidRDefault="00000000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  <w:lang w:val="en-US"/>
        </w:rPr>
        <w:t>U</w:t>
      </w:r>
      <w:r>
        <w:rPr>
          <w:sz w:val="28"/>
          <w:vertAlign w:val="subscript"/>
          <w:lang w:val="en-US"/>
        </w:rPr>
        <w:t>a</w:t>
      </w:r>
      <w:r>
        <w:rPr>
          <w:sz w:val="28"/>
        </w:rPr>
        <w:t xml:space="preserve"> = 5 В.</w:t>
      </w:r>
    </w:p>
    <w:p w14:paraId="791ECDCC" w14:textId="77777777" w:rsidR="00000000" w:rsidRDefault="00000000">
      <w:pPr>
        <w:jc w:val="both"/>
        <w:rPr>
          <w:sz w:val="28"/>
        </w:rPr>
      </w:pPr>
    </w:p>
    <w:p w14:paraId="2DCA15F4" w14:textId="77777777" w:rsidR="00000000" w:rsidRDefault="00000000">
      <w:pPr>
        <w:tabs>
          <w:tab w:val="left" w:pos="4500"/>
        </w:tabs>
        <w:jc w:val="both"/>
        <w:rPr>
          <w:sz w:val="28"/>
        </w:rPr>
      </w:pPr>
      <w:r>
        <w:rPr>
          <w:sz w:val="28"/>
        </w:rPr>
        <w:t>2.Cхема электрической цепи.</w:t>
      </w:r>
    </w:p>
    <w:p w14:paraId="3CB8FB72" w14:textId="77777777" w:rsidR="00000000" w:rsidRDefault="00000000">
      <w:pPr>
        <w:tabs>
          <w:tab w:val="left" w:pos="4500"/>
        </w:tabs>
        <w:jc w:val="both"/>
        <w:rPr>
          <w:sz w:val="28"/>
        </w:rPr>
      </w:pPr>
      <w:r>
        <w:object w:dxaOrig="8790" w:dyaOrig="6450" w14:anchorId="221ACA9F">
          <v:shape id="_x0000_i1084" type="#_x0000_t75" style="width:439.5pt;height:228.75pt" o:ole="">
            <v:imagedata r:id="rId54" o:title=""/>
          </v:shape>
          <o:OLEObject Type="Embed" ProgID="Word.Picture.8" ShapeID="_x0000_i1084" DrawAspect="Content" ObjectID="_1819732774" r:id="rId55"/>
        </w:object>
      </w:r>
    </w:p>
    <w:p w14:paraId="1F931B09" w14:textId="77777777" w:rsidR="00000000" w:rsidRDefault="00000000">
      <w:pPr>
        <w:tabs>
          <w:tab w:val="left" w:pos="4500"/>
        </w:tabs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3.Результаты измерений (в форме табл.1-2).</w:t>
      </w:r>
    </w:p>
    <w:p w14:paraId="6980DAD8" w14:textId="77777777" w:rsidR="00000000" w:rsidRDefault="00000000">
      <w:pPr>
        <w:tabs>
          <w:tab w:val="left" w:pos="4500"/>
        </w:tabs>
        <w:rPr>
          <w:sz w:val="28"/>
        </w:rPr>
      </w:pPr>
      <w:r>
        <w:rPr>
          <w:sz w:val="28"/>
        </w:rPr>
        <w:t>Первое анодное напряжение</w:t>
      </w:r>
    </w:p>
    <w:tbl>
      <w:tblPr>
        <w:tblW w:w="82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436"/>
        <w:gridCol w:w="436"/>
        <w:gridCol w:w="436"/>
        <w:gridCol w:w="435"/>
        <w:gridCol w:w="436"/>
        <w:gridCol w:w="436"/>
        <w:gridCol w:w="436"/>
        <w:gridCol w:w="436"/>
        <w:gridCol w:w="435"/>
        <w:gridCol w:w="436"/>
        <w:gridCol w:w="436"/>
        <w:gridCol w:w="436"/>
        <w:gridCol w:w="436"/>
        <w:gridCol w:w="435"/>
        <w:gridCol w:w="436"/>
        <w:gridCol w:w="436"/>
        <w:gridCol w:w="436"/>
        <w:gridCol w:w="436"/>
      </w:tblGrid>
      <w:tr w:rsidR="00000000" w14:paraId="71C75A4B" w14:textId="77777777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435" w:type="dxa"/>
            <w:shd w:val="clear" w:color="auto" w:fill="FFFFFF"/>
            <w:vAlign w:val="center"/>
          </w:tcPr>
          <w:p w14:paraId="0F58819D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  <w:r>
              <w:rPr>
                <w:sz w:val="16"/>
                <w:vertAlign w:val="subscript"/>
                <w:lang w:val="en-US"/>
              </w:rPr>
              <w:t>c</w:t>
            </w:r>
            <w:r>
              <w:rPr>
                <w:sz w:val="16"/>
              </w:rPr>
              <w:t>, А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51712226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7C37FBE5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0,6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0AC77635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210E8607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1,4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45388BEA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1,6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255C73E4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1,8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66D6AA2C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544B4A9A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2,2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6779D002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2,4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472DC34E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2,6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41AA545D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2,8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3E734322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66E356E7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3,4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3A89B6CF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3,8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5036E356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4,2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64BC46A9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25EFBB3B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78EE873E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</w:tc>
      </w:tr>
      <w:tr w:rsidR="00000000" w14:paraId="39737E16" w14:textId="77777777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435" w:type="dxa"/>
            <w:shd w:val="clear" w:color="auto" w:fill="FFFFFF"/>
            <w:vAlign w:val="center"/>
          </w:tcPr>
          <w:p w14:paraId="07DFEA5B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  <w:r>
              <w:rPr>
                <w:sz w:val="16"/>
                <w:vertAlign w:val="subscript"/>
                <w:lang w:val="en-US"/>
              </w:rPr>
              <w:t>a</w:t>
            </w:r>
            <w:r>
              <w:rPr>
                <w:sz w:val="16"/>
              </w:rPr>
              <w:t>, мА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342E6952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738B3478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3E68DCF3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7F12BC5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5A290812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14,5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73277CC4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14,5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4CEA706D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58E7DDF0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13,5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523A1FF2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13,5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1AE86600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609DD4BB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21F6F5C2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12,5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1A3ED591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11,5</w:t>
            </w:r>
          </w:p>
        </w:tc>
        <w:tc>
          <w:tcPr>
            <w:tcW w:w="435" w:type="dxa"/>
            <w:shd w:val="clear" w:color="auto" w:fill="FFFFFF"/>
            <w:vAlign w:val="center"/>
          </w:tcPr>
          <w:p w14:paraId="7793D717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7DAF8F21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5312D5E8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9,5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14A4F4EF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9,5</w:t>
            </w:r>
          </w:p>
        </w:tc>
        <w:tc>
          <w:tcPr>
            <w:tcW w:w="436" w:type="dxa"/>
            <w:shd w:val="clear" w:color="auto" w:fill="FFFFFF"/>
            <w:vAlign w:val="center"/>
          </w:tcPr>
          <w:p w14:paraId="17552B86" w14:textId="77777777" w:rsidR="00000000" w:rsidRDefault="00000000">
            <w:pPr>
              <w:tabs>
                <w:tab w:val="left" w:pos="450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</w:tbl>
    <w:p w14:paraId="1EB8D3A2" w14:textId="77777777" w:rsidR="00000000" w:rsidRDefault="00000000">
      <w:pPr>
        <w:tabs>
          <w:tab w:val="left" w:pos="4500"/>
        </w:tabs>
      </w:pPr>
    </w:p>
    <w:p w14:paraId="339BA5D3" w14:textId="77777777" w:rsidR="00000000" w:rsidRDefault="00000000">
      <w:pPr>
        <w:pStyle w:val="a4"/>
        <w:tabs>
          <w:tab w:val="clear" w:pos="4677"/>
          <w:tab w:val="clear" w:pos="9355"/>
          <w:tab w:val="left" w:pos="4500"/>
        </w:tabs>
      </w:pPr>
    </w:p>
    <w:p w14:paraId="75355D6D" w14:textId="77777777" w:rsidR="00000000" w:rsidRDefault="00000000">
      <w:pPr>
        <w:pStyle w:val="5"/>
      </w:pPr>
      <w:r>
        <w:t>Второе анодное напряжение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546"/>
        <w:gridCol w:w="580"/>
        <w:gridCol w:w="581"/>
        <w:gridCol w:w="706"/>
        <w:gridCol w:w="706"/>
        <w:gridCol w:w="545"/>
        <w:gridCol w:w="581"/>
        <w:gridCol w:w="580"/>
        <w:gridCol w:w="580"/>
        <w:gridCol w:w="545"/>
      </w:tblGrid>
      <w:tr w:rsidR="00000000" w14:paraId="3CA482F3" w14:textId="77777777">
        <w:tblPrEx>
          <w:tblCellMar>
            <w:top w:w="0" w:type="dxa"/>
            <w:bottom w:w="0" w:type="dxa"/>
          </w:tblCellMar>
        </w:tblPrEx>
        <w:trPr>
          <w:trHeight w:val="711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1B4E0D45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>
              <w:rPr>
                <w:sz w:val="28"/>
                <w:vertAlign w:val="subscript"/>
                <w:lang w:val="en-US"/>
              </w:rPr>
              <w:t>c</w:t>
            </w:r>
            <w:r>
              <w:rPr>
                <w:sz w:val="28"/>
              </w:rPr>
              <w:t>, А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1C5FCE7C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22812A4A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581" w:type="dxa"/>
            <w:shd w:val="clear" w:color="auto" w:fill="FFFFFF"/>
            <w:vAlign w:val="center"/>
          </w:tcPr>
          <w:p w14:paraId="5040180C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5E762EB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58CAB40D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736A3907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1" w:type="dxa"/>
            <w:shd w:val="clear" w:color="auto" w:fill="FFFFFF"/>
            <w:vAlign w:val="center"/>
          </w:tcPr>
          <w:p w14:paraId="4D1AA75F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1293BBA9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4892F532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48D55ED9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00000" w14:paraId="6809E03B" w14:textId="77777777">
        <w:tblPrEx>
          <w:tblCellMar>
            <w:top w:w="0" w:type="dxa"/>
            <w:bottom w:w="0" w:type="dxa"/>
          </w:tblCellMar>
        </w:tblPrEx>
        <w:trPr>
          <w:trHeight w:val="758"/>
          <w:jc w:val="center"/>
        </w:trPr>
        <w:tc>
          <w:tcPr>
            <w:tcW w:w="1050" w:type="dxa"/>
            <w:shd w:val="clear" w:color="auto" w:fill="FFFFFF"/>
            <w:vAlign w:val="center"/>
          </w:tcPr>
          <w:p w14:paraId="0E406F22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>
              <w:rPr>
                <w:sz w:val="28"/>
                <w:vertAlign w:val="subscript"/>
                <w:lang w:val="en-US"/>
              </w:rPr>
              <w:t>a</w:t>
            </w:r>
            <w:r>
              <w:rPr>
                <w:sz w:val="28"/>
              </w:rPr>
              <w:t>, мА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58F4306F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2AF2FE4C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1" w:type="dxa"/>
            <w:shd w:val="clear" w:color="auto" w:fill="FFFFFF"/>
            <w:vAlign w:val="center"/>
          </w:tcPr>
          <w:p w14:paraId="471279A2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2AD11564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21,5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322E797E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20,5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3BF79A49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81" w:type="dxa"/>
            <w:shd w:val="clear" w:color="auto" w:fill="FFFFFF"/>
            <w:vAlign w:val="center"/>
          </w:tcPr>
          <w:p w14:paraId="24E6AF40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40DDDDBA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80" w:type="dxa"/>
            <w:shd w:val="clear" w:color="auto" w:fill="FFFFFF"/>
            <w:vAlign w:val="center"/>
          </w:tcPr>
          <w:p w14:paraId="1A8FFA3F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207FF5EA" w14:textId="77777777" w:rsidR="00000000" w:rsidRDefault="00000000">
            <w:pPr>
              <w:tabs>
                <w:tab w:val="left" w:pos="450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14:paraId="5DEC298C" w14:textId="77777777" w:rsidR="00000000" w:rsidRDefault="00000000">
      <w:pPr>
        <w:tabs>
          <w:tab w:val="left" w:pos="4500"/>
        </w:tabs>
        <w:rPr>
          <w:sz w:val="28"/>
        </w:rPr>
      </w:pPr>
    </w:p>
    <w:p w14:paraId="4802D233" w14:textId="77777777" w:rsidR="00000000" w:rsidRDefault="00000000">
      <w:pPr>
        <w:tabs>
          <w:tab w:val="left" w:pos="4500"/>
        </w:tabs>
        <w:rPr>
          <w:sz w:val="28"/>
        </w:rPr>
      </w:pPr>
    </w:p>
    <w:p w14:paraId="2F46CF69" w14:textId="77777777" w:rsidR="00000000" w:rsidRDefault="00000000">
      <w:pPr>
        <w:tabs>
          <w:tab w:val="left" w:pos="4500"/>
        </w:tabs>
        <w:rPr>
          <w:sz w:val="28"/>
        </w:rPr>
      </w:pPr>
    </w:p>
    <w:p w14:paraId="4A8FC3AA" w14:textId="77777777" w:rsidR="00000000" w:rsidRDefault="00000000">
      <w:pPr>
        <w:tabs>
          <w:tab w:val="left" w:pos="4500"/>
        </w:tabs>
        <w:rPr>
          <w:sz w:val="28"/>
        </w:rPr>
      </w:pPr>
    </w:p>
    <w:p w14:paraId="08522668" w14:textId="77777777" w:rsidR="00000000" w:rsidRDefault="00000000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  <w:t xml:space="preserve">График зависимости анодного тока от тока в соленоиде </w:t>
      </w:r>
      <w:r>
        <w:rPr>
          <w:sz w:val="36"/>
        </w:rPr>
        <w:t xml:space="preserve">I </w:t>
      </w:r>
      <w:r>
        <w:rPr>
          <w:sz w:val="36"/>
          <w:vertAlign w:val="subscript"/>
        </w:rPr>
        <w:t xml:space="preserve">a </w:t>
      </w:r>
      <w:r>
        <w:rPr>
          <w:sz w:val="36"/>
        </w:rPr>
        <w:t>= f(I</w:t>
      </w:r>
      <w:r>
        <w:rPr>
          <w:sz w:val="36"/>
          <w:vertAlign w:val="subscript"/>
        </w:rPr>
        <w:t>c</w:t>
      </w:r>
      <w:r>
        <w:rPr>
          <w:sz w:val="36"/>
        </w:rPr>
        <w:t>)</w:t>
      </w:r>
      <w:r>
        <w:rPr>
          <w:sz w:val="28"/>
        </w:rPr>
        <w:t xml:space="preserve"> представлен на миллиметровке</w:t>
      </w:r>
    </w:p>
    <w:p w14:paraId="5298087F" w14:textId="77777777" w:rsidR="00000000" w:rsidRDefault="00000000">
      <w:pPr>
        <w:tabs>
          <w:tab w:val="left" w:pos="4500"/>
        </w:tabs>
      </w:pPr>
    </w:p>
    <w:p w14:paraId="2D8ACA21" w14:textId="77777777" w:rsidR="00000000" w:rsidRDefault="00000000">
      <w:pPr>
        <w:tabs>
          <w:tab w:val="left" w:pos="284"/>
        </w:tabs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 xml:space="preserve">Определение критического тка   </w:t>
      </w:r>
      <w:r>
        <w:rPr>
          <w:sz w:val="40"/>
          <w:lang w:val="en-US"/>
        </w:rPr>
        <w:t>I</w:t>
      </w:r>
      <w:r>
        <w:rPr>
          <w:sz w:val="40"/>
          <w:vertAlign w:val="subscript"/>
          <w:lang w:val="en-US"/>
        </w:rPr>
        <w:t>c</w:t>
      </w:r>
      <w:r>
        <w:rPr>
          <w:sz w:val="28"/>
        </w:rPr>
        <w:t xml:space="preserve">    в соленоиде .</w:t>
      </w:r>
    </w:p>
    <w:p w14:paraId="40790D3C" w14:textId="77777777" w:rsidR="00000000" w:rsidRDefault="00000000">
      <w:pPr>
        <w:tabs>
          <w:tab w:val="left" w:pos="4500"/>
        </w:tabs>
        <w:rPr>
          <w:sz w:val="28"/>
        </w:rPr>
      </w:pPr>
    </w:p>
    <w:p w14:paraId="7EFD87F1" w14:textId="77777777" w:rsidR="00000000" w:rsidRDefault="00000000"/>
    <w:p w14:paraId="5F551DE3" w14:textId="77777777" w:rsidR="00000000" w:rsidRDefault="00000000">
      <w:pPr>
        <w:tabs>
          <w:tab w:val="left" w:pos="4500"/>
        </w:tabs>
      </w:pPr>
    </w:p>
    <w:p w14:paraId="5F6878B0" w14:textId="77777777" w:rsidR="00000000" w:rsidRDefault="00000000">
      <w:pPr>
        <w:tabs>
          <w:tab w:val="left" w:pos="4500"/>
        </w:tabs>
        <w:rPr>
          <w:sz w:val="28"/>
        </w:rPr>
      </w:pPr>
      <w:r>
        <w:rPr>
          <w:sz w:val="28"/>
        </w:rPr>
        <w:t>6.Удельный заряд электрона</w:t>
      </w:r>
    </w:p>
    <w:p w14:paraId="45EACF01" w14:textId="77777777" w:rsidR="00000000" w:rsidRDefault="00000000">
      <w:pPr>
        <w:tabs>
          <w:tab w:val="left" w:pos="4500"/>
        </w:tabs>
        <w:rPr>
          <w:sz w:val="28"/>
        </w:rPr>
      </w:pPr>
    </w:p>
    <w:p w14:paraId="5C1435C0" w14:textId="77777777" w:rsidR="00000000" w:rsidRDefault="00000000">
      <w:pPr>
        <w:tabs>
          <w:tab w:val="left" w:pos="4500"/>
        </w:tabs>
        <w:rPr>
          <w:sz w:val="28"/>
        </w:rPr>
      </w:pPr>
    </w:p>
    <w:p w14:paraId="0E5EDF2B" w14:textId="77777777" w:rsidR="00000000" w:rsidRDefault="00000000">
      <w:pPr>
        <w:tabs>
          <w:tab w:val="left" w:pos="4500"/>
        </w:tabs>
      </w:pPr>
    </w:p>
    <w:p w14:paraId="68A434FB" w14:textId="77777777" w:rsidR="00000000" w:rsidRDefault="00000000">
      <w:pPr>
        <w:rPr>
          <w:sz w:val="28"/>
        </w:rPr>
      </w:pPr>
      <w:r>
        <w:rPr>
          <w:position w:val="-64"/>
        </w:rPr>
        <w:object w:dxaOrig="4420" w:dyaOrig="1420" w14:anchorId="78DC070E">
          <v:shape id="_x0000_i1085" type="#_x0000_t75" style="width:221.25pt;height:71.25pt" o:ole="">
            <v:imagedata r:id="rId56" o:title=""/>
          </v:shape>
          <o:OLEObject Type="Embed" ProgID="Equation.3" ShapeID="_x0000_i1085" DrawAspect="Content" ObjectID="_1819732775" r:id="rId57"/>
        </w:object>
      </w:r>
      <w:r>
        <w:t xml:space="preserve">                                                         </w:t>
      </w:r>
      <w:r>
        <w:rPr>
          <w:sz w:val="28"/>
        </w:rPr>
        <w:t xml:space="preserve"> Кл / кг . </w:t>
      </w:r>
    </w:p>
    <w:p w14:paraId="7E918282" w14:textId="77777777" w:rsidR="00000000" w:rsidRDefault="00000000">
      <w:pPr>
        <w:rPr>
          <w:sz w:val="40"/>
        </w:rPr>
      </w:pPr>
      <w:r>
        <w:rPr>
          <w:sz w:val="40"/>
          <w:u w:val="single"/>
        </w:rPr>
        <w:sym w:font="Times New Roman" w:char="007C"/>
      </w:r>
      <w:r>
        <w:rPr>
          <w:sz w:val="40"/>
          <w:u w:val="single"/>
        </w:rPr>
        <w:sym w:font="Times New Roman" w:char="0065"/>
      </w:r>
      <w:r>
        <w:rPr>
          <w:sz w:val="40"/>
          <w:u w:val="single"/>
        </w:rPr>
        <w:sym w:font="Times New Roman" w:char="007C"/>
      </w:r>
      <w:r>
        <w:rPr>
          <w:sz w:val="40"/>
          <w:u w:val="single"/>
        </w:rPr>
        <w:t xml:space="preserve"> </w:t>
      </w:r>
      <w:r>
        <w:rPr>
          <w:sz w:val="40"/>
        </w:rPr>
        <w:t xml:space="preserve">  </w:t>
      </w:r>
      <w:r>
        <w:rPr>
          <w:sz w:val="40"/>
          <w:u w:val="single"/>
        </w:rPr>
        <w:t>_</w:t>
      </w:r>
    </w:p>
    <w:p w14:paraId="2F48A2B3" w14:textId="77777777" w:rsidR="00000000" w:rsidRDefault="00000000">
      <w:pPr>
        <w:rPr>
          <w:sz w:val="40"/>
        </w:rPr>
      </w:pPr>
      <w:r>
        <w:rPr>
          <w:sz w:val="40"/>
          <w:lang w:val="en-US"/>
        </w:rPr>
        <w:sym w:font="Times New Roman" w:char="006D"/>
      </w:r>
      <w:r>
        <w:rPr>
          <w:sz w:val="40"/>
        </w:rPr>
        <w:t xml:space="preserve">                                                  Кл / кг.</w:t>
      </w:r>
    </w:p>
    <w:p w14:paraId="10966F0B" w14:textId="77777777" w:rsidR="00000000" w:rsidRDefault="00000000">
      <w:pPr>
        <w:rPr>
          <w:sz w:val="28"/>
        </w:rPr>
      </w:pPr>
    </w:p>
    <w:p w14:paraId="762EAD71" w14:textId="77777777" w:rsidR="00000000" w:rsidRDefault="00000000">
      <w:pPr>
        <w:rPr>
          <w:sz w:val="28"/>
        </w:rPr>
      </w:pPr>
      <w:r>
        <w:rPr>
          <w:sz w:val="28"/>
        </w:rPr>
        <w:t>7. Окончательный  результат</w:t>
      </w:r>
    </w:p>
    <w:p w14:paraId="77C0CDF2" w14:textId="77777777" w:rsidR="00000000" w:rsidRDefault="00000000">
      <w:pPr>
        <w:numPr>
          <w:ilvl w:val="12"/>
          <w:numId w:val="0"/>
        </w:numPr>
        <w:rPr>
          <w:sz w:val="28"/>
        </w:rPr>
      </w:pPr>
    </w:p>
    <w:p w14:paraId="3AA9AD88" w14:textId="77777777" w:rsidR="00000000" w:rsidRDefault="00000000">
      <w:pPr>
        <w:numPr>
          <w:ilvl w:val="12"/>
          <w:numId w:val="0"/>
        </w:numPr>
      </w:pPr>
    </w:p>
    <w:p w14:paraId="1A73148C" w14:textId="77777777" w:rsidR="00000000" w:rsidRDefault="00000000">
      <w:pPr>
        <w:numPr>
          <w:ilvl w:val="12"/>
          <w:numId w:val="0"/>
        </w:numPr>
      </w:pPr>
    </w:p>
    <w:p w14:paraId="4BE8060A" w14:textId="77777777" w:rsidR="00000000" w:rsidRDefault="00000000">
      <w:pPr>
        <w:numPr>
          <w:ilvl w:val="12"/>
          <w:numId w:val="0"/>
        </w:numPr>
      </w:pPr>
    </w:p>
    <w:p w14:paraId="1F3C9CE7" w14:textId="77777777" w:rsidR="00000000" w:rsidRDefault="00000000">
      <w:pPr>
        <w:rPr>
          <w:sz w:val="28"/>
        </w:rPr>
      </w:pPr>
    </w:p>
    <w:p w14:paraId="735C19A4" w14:textId="77777777" w:rsidR="00000000" w:rsidRDefault="00000000">
      <w:pPr>
        <w:rPr>
          <w:sz w:val="28"/>
        </w:rPr>
      </w:pPr>
    </w:p>
    <w:p w14:paraId="2F508C9C" w14:textId="77777777" w:rsidR="00000000" w:rsidRDefault="00000000">
      <w:pPr>
        <w:rPr>
          <w:sz w:val="28"/>
        </w:rPr>
      </w:pPr>
    </w:p>
    <w:p w14:paraId="402F0308" w14:textId="77777777" w:rsidR="00000000" w:rsidRDefault="00000000">
      <w:pPr>
        <w:rPr>
          <w:sz w:val="28"/>
        </w:rPr>
      </w:pPr>
      <w:r>
        <w:rPr>
          <w:sz w:val="28"/>
        </w:rPr>
        <w:t>8. Вывод:</w:t>
      </w:r>
    </w:p>
    <w:p w14:paraId="669412E2" w14:textId="77777777" w:rsidR="00000000" w:rsidRDefault="00000000">
      <w:pPr>
        <w:rPr>
          <w:sz w:val="28"/>
        </w:rPr>
      </w:pPr>
    </w:p>
    <w:p w14:paraId="59A56528" w14:textId="77777777" w:rsidR="00000000" w:rsidRDefault="00000000">
      <w:pPr>
        <w:rPr>
          <w:sz w:val="28"/>
        </w:rPr>
      </w:pPr>
    </w:p>
    <w:p w14:paraId="39268F71" w14:textId="77777777" w:rsidR="00000000" w:rsidRDefault="00000000">
      <w:pPr>
        <w:jc w:val="both"/>
      </w:pPr>
    </w:p>
    <w:p w14:paraId="1759A8B6" w14:textId="77777777" w:rsidR="00777D68" w:rsidRDefault="00777D68"/>
    <w:sectPr w:rsidR="00777D68">
      <w:footerReference w:type="even" r:id="rId58"/>
      <w:footerReference w:type="default" r:id="rId59"/>
      <w:pgSz w:w="11906" w:h="16838"/>
      <w:pgMar w:top="1440" w:right="1800" w:bottom="993" w:left="1800" w:header="720" w:footer="720" w:gutter="0"/>
      <w:pgBorders>
        <w:top w:val="decoBlocks" w:sz="31" w:space="1" w:color="auto"/>
        <w:left w:val="decoBlocks" w:sz="31" w:space="4" w:color="auto"/>
        <w:bottom w:val="decoBlocks" w:sz="31" w:space="1" w:color="auto"/>
        <w:right w:val="decoBlocks" w:sz="31" w:space="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6D2B" w14:textId="77777777" w:rsidR="00777D68" w:rsidRDefault="00777D68">
      <w:r>
        <w:separator/>
      </w:r>
    </w:p>
  </w:endnote>
  <w:endnote w:type="continuationSeparator" w:id="0">
    <w:p w14:paraId="77EDFA6A" w14:textId="77777777" w:rsidR="00777D68" w:rsidRDefault="0077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DBE6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25C845" w14:textId="77777777" w:rsidR="00000000" w:rsidRDefault="000000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94AD" w14:textId="77777777" w:rsidR="00000000" w:rsidRDefault="00000000">
    <w:pPr>
      <w:pStyle w:val="a4"/>
      <w:framePr w:wrap="around" w:vAnchor="text" w:hAnchor="margin" w:xAlign="center" w:y="1"/>
      <w:rPr>
        <w:rStyle w:val="a5"/>
        <w:sz w:val="30"/>
      </w:rPr>
    </w:pPr>
    <w:r>
      <w:rPr>
        <w:rStyle w:val="a5"/>
        <w:sz w:val="30"/>
      </w:rPr>
      <w:fldChar w:fldCharType="begin"/>
    </w:r>
    <w:r>
      <w:rPr>
        <w:rStyle w:val="a5"/>
        <w:sz w:val="30"/>
      </w:rPr>
      <w:instrText xml:space="preserve">PAGE  </w:instrText>
    </w:r>
    <w:r>
      <w:rPr>
        <w:rStyle w:val="a5"/>
        <w:sz w:val="30"/>
      </w:rPr>
      <w:fldChar w:fldCharType="separate"/>
    </w:r>
    <w:r>
      <w:rPr>
        <w:rStyle w:val="a5"/>
        <w:noProof/>
        <w:sz w:val="30"/>
      </w:rPr>
      <w:t>2</w:t>
    </w:r>
    <w:r>
      <w:rPr>
        <w:rStyle w:val="a5"/>
        <w:sz w:val="30"/>
      </w:rPr>
      <w:fldChar w:fldCharType="end"/>
    </w:r>
  </w:p>
  <w:p w14:paraId="69ECA0B7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CED6" w14:textId="77777777" w:rsidR="00777D68" w:rsidRDefault="00777D68">
      <w:r>
        <w:separator/>
      </w:r>
    </w:p>
  </w:footnote>
  <w:footnote w:type="continuationSeparator" w:id="0">
    <w:p w14:paraId="410C6D55" w14:textId="77777777" w:rsidR="00777D68" w:rsidRDefault="0077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423"/>
    <w:multiLevelType w:val="singleLevel"/>
    <w:tmpl w:val="FD66DB94"/>
    <w:lvl w:ilvl="0">
      <w:start w:val="9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0"/>
      </w:rPr>
    </w:lvl>
  </w:abstractNum>
  <w:abstractNum w:abstractNumId="1" w15:restartNumberingAfterBreak="0">
    <w:nsid w:val="6A1B5692"/>
    <w:multiLevelType w:val="singleLevel"/>
    <w:tmpl w:val="AB5C59E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num w:numId="1" w16cid:durableId="1775052043">
    <w:abstractNumId w:val="1"/>
  </w:num>
  <w:num w:numId="2" w16cid:durableId="1236432912">
    <w:abstractNumId w:val="0"/>
  </w:num>
  <w:num w:numId="3" w16cid:durableId="1615288709">
    <w:abstractNumId w:val="0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b w:val="0"/>
          <w:i w:val="0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F2"/>
    <w:rsid w:val="001148F2"/>
    <w:rsid w:val="00777D68"/>
    <w:rsid w:val="0088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5AEE0"/>
  <w15:chartTrackingRefBased/>
  <w15:docId w15:val="{42809291-B4F9-4030-890D-C08C5B38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ind w:firstLine="1843"/>
      <w:jc w:val="center"/>
      <w:textAlignment w:val="baseline"/>
      <w:outlineLvl w:val="0"/>
    </w:pPr>
    <w:rPr>
      <w:sz w:val="40"/>
      <w:szCs w:val="20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 Black" w:hAnsi="Arial Black"/>
      <w:sz w:val="40"/>
    </w:rPr>
  </w:style>
  <w:style w:type="paragraph" w:styleId="5">
    <w:name w:val="heading 5"/>
    <w:basedOn w:val="a"/>
    <w:next w:val="a"/>
    <w:qFormat/>
    <w:pPr>
      <w:keepNext/>
      <w:tabs>
        <w:tab w:val="left" w:pos="4500"/>
      </w:tabs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rFonts w:ascii="Arial Black" w:hAnsi="Arial Black"/>
      <w:sz w:val="36"/>
    </w:rPr>
  </w:style>
  <w:style w:type="paragraph" w:styleId="20">
    <w:name w:val="Body Text 2"/>
    <w:basedOn w:val="a"/>
    <w:semiHidden/>
    <w:pPr>
      <w:jc w:val="center"/>
    </w:pPr>
    <w:rPr>
      <w:rFonts w:ascii="Arial Black" w:hAnsi="Arial Black"/>
      <w:sz w:val="32"/>
    </w:r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677"/>
        <w:tab w:val="right" w:pos="9355"/>
      </w:tabs>
    </w:pPr>
  </w:style>
  <w:style w:type="paragraph" w:styleId="a7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oleObject" Target="embeddings/oleObject2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oleObject" Target="embeddings/oleObject1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8.wmf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oter" Target="footer2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oleObject" Target="embeddings/oleObject3.bin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</vt:lpstr>
    </vt:vector>
  </TitlesOfParts>
  <Company>ИМНС РФ №26 по ЮАО г. Москвы</Company>
  <LinksUpToDate>false</LinksUpToDate>
  <CharactersWithSpaces>10245</CharactersWithSpaces>
  <SharedDoc>false</SharedDoc>
  <HLinks>
    <vt:vector size="348" baseType="variant">
      <vt:variant>
        <vt:i4>71237687</vt:i4>
      </vt:variant>
      <vt:variant>
        <vt:i4>2600</vt:i4>
      </vt:variant>
      <vt:variant>
        <vt:i4>1025</vt:i4>
      </vt:variant>
      <vt:variant>
        <vt:i4>1</vt:i4>
      </vt:variant>
      <vt:variant>
        <vt:lpwstr>C:\Documents and Settings\admin_i26\My Documents\~Dima\Институт\Fizika\Для лабы\Лабораторная работа 31_files\Image01.gif</vt:lpwstr>
      </vt:variant>
      <vt:variant>
        <vt:lpwstr/>
      </vt:variant>
      <vt:variant>
        <vt:i4>71041079</vt:i4>
      </vt:variant>
      <vt:variant>
        <vt:i4>2974</vt:i4>
      </vt:variant>
      <vt:variant>
        <vt:i4>1026</vt:i4>
      </vt:variant>
      <vt:variant>
        <vt:i4>1</vt:i4>
      </vt:variant>
      <vt:variant>
        <vt:lpwstr>C:\Documents and Settings\admin_i26\My Documents\~Dima\Институт\Fizika\Для лабы\Лабораторная работа 31_files\image02.gif</vt:lpwstr>
      </vt:variant>
      <vt:variant>
        <vt:lpwstr/>
      </vt:variant>
      <vt:variant>
        <vt:i4>71106615</vt:i4>
      </vt:variant>
      <vt:variant>
        <vt:i4>3320</vt:i4>
      </vt:variant>
      <vt:variant>
        <vt:i4>1027</vt:i4>
      </vt:variant>
      <vt:variant>
        <vt:i4>1</vt:i4>
      </vt:variant>
      <vt:variant>
        <vt:lpwstr>C:\Documents and Settings\admin_i26\My Documents\~Dima\Институт\Fizika\Для лабы\Лабораторная работа 31_files\Image03.gif</vt:lpwstr>
      </vt:variant>
      <vt:variant>
        <vt:lpwstr/>
      </vt:variant>
      <vt:variant>
        <vt:i4>70975543</vt:i4>
      </vt:variant>
      <vt:variant>
        <vt:i4>3780</vt:i4>
      </vt:variant>
      <vt:variant>
        <vt:i4>1028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70778935</vt:i4>
      </vt:variant>
      <vt:variant>
        <vt:i4>4148</vt:i4>
      </vt:variant>
      <vt:variant>
        <vt:i4>1029</vt:i4>
      </vt:variant>
      <vt:variant>
        <vt:i4>1</vt:i4>
      </vt:variant>
      <vt:variant>
        <vt:lpwstr>C:\Documents and Settings\admin_i26\My Documents\~Dima\Институт\Fizika\Для лабы\Лабораторная работа 31_files\Image06.gif</vt:lpwstr>
      </vt:variant>
      <vt:variant>
        <vt:lpwstr/>
      </vt:variant>
      <vt:variant>
        <vt:i4>70975543</vt:i4>
      </vt:variant>
      <vt:variant>
        <vt:i4>4594</vt:i4>
      </vt:variant>
      <vt:variant>
        <vt:i4>1030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70778935</vt:i4>
      </vt:variant>
      <vt:variant>
        <vt:i4>4940</vt:i4>
      </vt:variant>
      <vt:variant>
        <vt:i4>1031</vt:i4>
      </vt:variant>
      <vt:variant>
        <vt:i4>1</vt:i4>
      </vt:variant>
      <vt:variant>
        <vt:lpwstr>C:\Documents and Settings\admin_i26\My Documents\~Dima\Институт\Fizika\Для лабы\Лабораторная работа 31_files\Image06.gif</vt:lpwstr>
      </vt:variant>
      <vt:variant>
        <vt:lpwstr/>
      </vt:variant>
      <vt:variant>
        <vt:i4>70844471</vt:i4>
      </vt:variant>
      <vt:variant>
        <vt:i4>5302</vt:i4>
      </vt:variant>
      <vt:variant>
        <vt:i4>1032</vt:i4>
      </vt:variant>
      <vt:variant>
        <vt:i4>1</vt:i4>
      </vt:variant>
      <vt:variant>
        <vt:lpwstr>C:\Documents and Settings\admin_i26\My Documents\~Dima\Институт\Fizika\Для лабы\Лабораторная работа 31_files\Image07.gif</vt:lpwstr>
      </vt:variant>
      <vt:variant>
        <vt:lpwstr/>
      </vt:variant>
      <vt:variant>
        <vt:i4>74449014</vt:i4>
      </vt:variant>
      <vt:variant>
        <vt:i4>5866</vt:i4>
      </vt:variant>
      <vt:variant>
        <vt:i4>1033</vt:i4>
      </vt:variant>
      <vt:variant>
        <vt:i4>1</vt:i4>
      </vt:variant>
      <vt:variant>
        <vt:lpwstr>C:\Documents and Settings\admin_i26\My Documents\~Dima\Институт\Fizika\Для лабы\Лабораторная работа 31_files\Image08a.gif</vt:lpwstr>
      </vt:variant>
      <vt:variant>
        <vt:lpwstr/>
      </vt:variant>
      <vt:variant>
        <vt:i4>68092001</vt:i4>
      </vt:variant>
      <vt:variant>
        <vt:i4>6478</vt:i4>
      </vt:variant>
      <vt:variant>
        <vt:i4>1034</vt:i4>
      </vt:variant>
      <vt:variant>
        <vt:i4>1</vt:i4>
      </vt:variant>
      <vt:variant>
        <vt:lpwstr>C:\Documents and Settings\admin_i26\My Documents\~Dima\Институт\Fizika\Для лабы\Лабораторная работа 31_files\l31_1.gif</vt:lpwstr>
      </vt:variant>
      <vt:variant>
        <vt:lpwstr/>
      </vt:variant>
      <vt:variant>
        <vt:i4>75235446</vt:i4>
      </vt:variant>
      <vt:variant>
        <vt:i4>7404</vt:i4>
      </vt:variant>
      <vt:variant>
        <vt:i4>1035</vt:i4>
      </vt:variant>
      <vt:variant>
        <vt:i4>1</vt:i4>
      </vt:variant>
      <vt:variant>
        <vt:lpwstr>C:\Documents and Settings\admin_i26\My Documents\~Dima\Институт\Fizika\Для лабы\Лабораторная работа 31_files\Image04a.gif</vt:lpwstr>
      </vt:variant>
      <vt:variant>
        <vt:lpwstr/>
      </vt:variant>
      <vt:variant>
        <vt:i4>73203716</vt:i4>
      </vt:variant>
      <vt:variant>
        <vt:i4>7902</vt:i4>
      </vt:variant>
      <vt:variant>
        <vt:i4>1036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31_files\Image477d.gif</vt:lpwstr>
      </vt:variant>
      <vt:variant>
        <vt:lpwstr/>
      </vt:variant>
      <vt:variant>
        <vt:i4>73007108</vt:i4>
      </vt:variant>
      <vt:variant>
        <vt:i4>8294</vt:i4>
      </vt:variant>
      <vt:variant>
        <vt:i4>1037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31_files\Image477c.gif</vt:lpwstr>
      </vt:variant>
      <vt:variant>
        <vt:lpwstr/>
      </vt:variant>
      <vt:variant>
        <vt:i4>75431969</vt:i4>
      </vt:variant>
      <vt:variant>
        <vt:i4>8742</vt:i4>
      </vt:variant>
      <vt:variant>
        <vt:i4>1038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31_files\Image472.gif</vt:lpwstr>
      </vt:variant>
      <vt:variant>
        <vt:lpwstr/>
      </vt:variant>
      <vt:variant>
        <vt:i4>75431968</vt:i4>
      </vt:variant>
      <vt:variant>
        <vt:i4>9120</vt:i4>
      </vt:variant>
      <vt:variant>
        <vt:i4>1039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31_files\Image473.gif</vt:lpwstr>
      </vt:variant>
      <vt:variant>
        <vt:lpwstr/>
      </vt:variant>
      <vt:variant>
        <vt:i4>72089622</vt:i4>
      </vt:variant>
      <vt:variant>
        <vt:i4>9516</vt:i4>
      </vt:variant>
      <vt:variant>
        <vt:i4>1040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31_files\Image05(1).gif</vt:lpwstr>
      </vt:variant>
      <vt:variant>
        <vt:lpwstr/>
      </vt:variant>
      <vt:variant>
        <vt:i4>75431971</vt:i4>
      </vt:variant>
      <vt:variant>
        <vt:i4>10062</vt:i4>
      </vt:variant>
      <vt:variant>
        <vt:i4>1041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31_files\Image470.gif</vt:lpwstr>
      </vt:variant>
      <vt:variant>
        <vt:lpwstr/>
      </vt:variant>
      <vt:variant>
        <vt:i4>75431974</vt:i4>
      </vt:variant>
      <vt:variant>
        <vt:i4>10420</vt:i4>
      </vt:variant>
      <vt:variant>
        <vt:i4>1042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31_files\Image475.gif</vt:lpwstr>
      </vt:variant>
      <vt:variant>
        <vt:lpwstr/>
      </vt:variant>
      <vt:variant>
        <vt:i4>75432054</vt:i4>
      </vt:variant>
      <vt:variant>
        <vt:i4>10858</vt:i4>
      </vt:variant>
      <vt:variant>
        <vt:i4>1043</vt:i4>
      </vt:variant>
      <vt:variant>
        <vt:i4>1</vt:i4>
      </vt:variant>
      <vt:variant>
        <vt:lpwstr>C:\Documents and Settings\admin_i26\My Documents\~Dima\Институт\Fizika\Для лабы\Лабораторная работа 31_files\Image07a.gif</vt:lpwstr>
      </vt:variant>
      <vt:variant>
        <vt:lpwstr/>
      </vt:variant>
      <vt:variant>
        <vt:i4>72089622</vt:i4>
      </vt:variant>
      <vt:variant>
        <vt:i4>11210</vt:i4>
      </vt:variant>
      <vt:variant>
        <vt:i4>1044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31_files\Image05(1).gif</vt:lpwstr>
      </vt:variant>
      <vt:variant>
        <vt:lpwstr/>
      </vt:variant>
      <vt:variant>
        <vt:i4>72876037</vt:i4>
      </vt:variant>
      <vt:variant>
        <vt:i4>11886</vt:i4>
      </vt:variant>
      <vt:variant>
        <vt:i4>1045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31_files\Image476a.gif</vt:lpwstr>
      </vt:variant>
      <vt:variant>
        <vt:lpwstr/>
      </vt:variant>
      <vt:variant>
        <vt:i4>73072645</vt:i4>
      </vt:variant>
      <vt:variant>
        <vt:i4>12246</vt:i4>
      </vt:variant>
      <vt:variant>
        <vt:i4>1046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31_files\Image476b.gif</vt:lpwstr>
      </vt:variant>
      <vt:variant>
        <vt:lpwstr/>
      </vt:variant>
      <vt:variant>
        <vt:i4>72876036</vt:i4>
      </vt:variant>
      <vt:variant>
        <vt:i4>12770</vt:i4>
      </vt:variant>
      <vt:variant>
        <vt:i4>1047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31_files\Image477a.gif</vt:lpwstr>
      </vt:variant>
      <vt:variant>
        <vt:lpwstr/>
      </vt:variant>
      <vt:variant>
        <vt:i4>70975543</vt:i4>
      </vt:variant>
      <vt:variant>
        <vt:i4>13240</vt:i4>
      </vt:variant>
      <vt:variant>
        <vt:i4>1048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75431979</vt:i4>
      </vt:variant>
      <vt:variant>
        <vt:i4>13616</vt:i4>
      </vt:variant>
      <vt:variant>
        <vt:i4>1049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31_files\Image478.gif</vt:lpwstr>
      </vt:variant>
      <vt:variant>
        <vt:lpwstr/>
      </vt:variant>
      <vt:variant>
        <vt:i4>67895393</vt:i4>
      </vt:variant>
      <vt:variant>
        <vt:i4>14472</vt:i4>
      </vt:variant>
      <vt:variant>
        <vt:i4>1050</vt:i4>
      </vt:variant>
      <vt:variant>
        <vt:i4>1</vt:i4>
      </vt:variant>
      <vt:variant>
        <vt:lpwstr>C:\Documents and Settings\admin_i26\My Documents\~Dima\Институт\Fizika\Для лабы\Лабораторная работа 31_files\l31_2.gif</vt:lpwstr>
      </vt:variant>
      <vt:variant>
        <vt:lpwstr/>
      </vt:variant>
      <vt:variant>
        <vt:i4>70975543</vt:i4>
      </vt:variant>
      <vt:variant>
        <vt:i4>16238</vt:i4>
      </vt:variant>
      <vt:variant>
        <vt:i4>1051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70975543</vt:i4>
      </vt:variant>
      <vt:variant>
        <vt:i4>16622</vt:i4>
      </vt:variant>
      <vt:variant>
        <vt:i4>1052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74514550</vt:i4>
      </vt:variant>
      <vt:variant>
        <vt:i4>17278</vt:i4>
      </vt:variant>
      <vt:variant>
        <vt:i4>1053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31_files\Image09a.gif</vt:lpwstr>
      </vt:variant>
      <vt:variant>
        <vt:lpwstr/>
      </vt:variant>
      <vt:variant>
        <vt:i4>73465919</vt:i4>
      </vt:variant>
      <vt:variant>
        <vt:i4>17772</vt:i4>
      </vt:variant>
      <vt:variant>
        <vt:i4>1054</vt:i4>
      </vt:variant>
      <vt:variant>
        <vt:i4>1</vt:i4>
      </vt:variant>
      <vt:variant>
        <vt:lpwstr>C:\Documents and Settings\admin_i26\My Documents\~Dima\Институт\Fizika\Для лабы\Лабораторная работа 31_files\123.gif</vt:lpwstr>
      </vt:variant>
      <vt:variant>
        <vt:lpwstr/>
      </vt:variant>
      <vt:variant>
        <vt:i4>74514549</vt:i4>
      </vt:variant>
      <vt:variant>
        <vt:i4>18146</vt:i4>
      </vt:variant>
      <vt:variant>
        <vt:i4>1055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31_files\Image09b.gif</vt:lpwstr>
      </vt:variant>
      <vt:variant>
        <vt:lpwstr/>
      </vt:variant>
      <vt:variant>
        <vt:i4>74514548</vt:i4>
      </vt:variant>
      <vt:variant>
        <vt:i4>18592</vt:i4>
      </vt:variant>
      <vt:variant>
        <vt:i4>1056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31_files\Image09c.gif</vt:lpwstr>
      </vt:variant>
      <vt:variant>
        <vt:lpwstr/>
      </vt:variant>
      <vt:variant>
        <vt:i4>70975543</vt:i4>
      </vt:variant>
      <vt:variant>
        <vt:i4>19000</vt:i4>
      </vt:variant>
      <vt:variant>
        <vt:i4>1057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74514547</vt:i4>
      </vt:variant>
      <vt:variant>
        <vt:i4>19392</vt:i4>
      </vt:variant>
      <vt:variant>
        <vt:i4>1058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31_files\Image09d.gif</vt:lpwstr>
      </vt:variant>
      <vt:variant>
        <vt:lpwstr/>
      </vt:variant>
      <vt:variant>
        <vt:i4>74514548</vt:i4>
      </vt:variant>
      <vt:variant>
        <vt:i4>19814</vt:i4>
      </vt:variant>
      <vt:variant>
        <vt:i4>1059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31_files\Image09c.gif</vt:lpwstr>
      </vt:variant>
      <vt:variant>
        <vt:lpwstr/>
      </vt:variant>
      <vt:variant>
        <vt:i4>74514531</vt:i4>
      </vt:variant>
      <vt:variant>
        <vt:i4>20420</vt:i4>
      </vt:variant>
      <vt:variant>
        <vt:i4>1060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31_files\Image09t.gif</vt:lpwstr>
      </vt:variant>
      <vt:variant>
        <vt:lpwstr/>
      </vt:variant>
      <vt:variant>
        <vt:i4>74514556</vt:i4>
      </vt:variant>
      <vt:variant>
        <vt:i4>20866</vt:i4>
      </vt:variant>
      <vt:variant>
        <vt:i4>1061</vt:i4>
      </vt:variant>
      <vt:variant>
        <vt:i4>1</vt:i4>
      </vt:variant>
      <vt:variant>
        <vt:lpwstr>C:\Documents and Settings\admin_i26\My Documents\~Dima\Институт\Fizika\Для лабы\Лабораторная работа 31_files\Image09k.gif</vt:lpwstr>
      </vt:variant>
      <vt:variant>
        <vt:lpwstr/>
      </vt:variant>
      <vt:variant>
        <vt:i4>74973301</vt:i4>
      </vt:variant>
      <vt:variant>
        <vt:i4>21450</vt:i4>
      </vt:variant>
      <vt:variant>
        <vt:i4>1062</vt:i4>
      </vt:variant>
      <vt:variant>
        <vt:i4>1</vt:i4>
      </vt:variant>
      <vt:variant>
        <vt:lpwstr>C:\Documents and Settings\admin_i26\My Documents\~Dima\Институт\Fizika\Для лабы\Лабораторная работа 31_files\Image10c.gif</vt:lpwstr>
      </vt:variant>
      <vt:variant>
        <vt:lpwstr/>
      </vt:variant>
      <vt:variant>
        <vt:i4>74973298</vt:i4>
      </vt:variant>
      <vt:variant>
        <vt:i4>21966</vt:i4>
      </vt:variant>
      <vt:variant>
        <vt:i4>1063</vt:i4>
      </vt:variant>
      <vt:variant>
        <vt:i4>1</vt:i4>
      </vt:variant>
      <vt:variant>
        <vt:lpwstr>C:\Documents and Settings\admin_i26\My Documents\~Dima\Институт\Fizika\Для лабы\Лабораторная работа 31_files\Image10d.gif</vt:lpwstr>
      </vt:variant>
      <vt:variant>
        <vt:lpwstr/>
      </vt:variant>
      <vt:variant>
        <vt:i4>70910003</vt:i4>
      </vt:variant>
      <vt:variant>
        <vt:i4>24716</vt:i4>
      </vt:variant>
      <vt:variant>
        <vt:i4>1064</vt:i4>
      </vt:variant>
      <vt:variant>
        <vt:i4>1</vt:i4>
      </vt:variant>
      <vt:variant>
        <vt:lpwstr>C:\Documents and Settings\admin_i26\My Documents\~Dima\Институт\Fizika\Для лабы\Лабораторная работа 31_files\Image44.gif</vt:lpwstr>
      </vt:variant>
      <vt:variant>
        <vt:lpwstr/>
      </vt:variant>
      <vt:variant>
        <vt:i4>70975539</vt:i4>
      </vt:variant>
      <vt:variant>
        <vt:i4>25220</vt:i4>
      </vt:variant>
      <vt:variant>
        <vt:i4>1065</vt:i4>
      </vt:variant>
      <vt:variant>
        <vt:i4>1</vt:i4>
      </vt:variant>
      <vt:variant>
        <vt:lpwstr>C:\Documents and Settings\admin_i26\My Documents\~Dima\Институт\Fizika\Для лабы\Лабораторная работа 31_files\Image45.gif</vt:lpwstr>
      </vt:variant>
      <vt:variant>
        <vt:lpwstr/>
      </vt:variant>
      <vt:variant>
        <vt:i4>70778931</vt:i4>
      </vt:variant>
      <vt:variant>
        <vt:i4>25636</vt:i4>
      </vt:variant>
      <vt:variant>
        <vt:i4>1066</vt:i4>
      </vt:variant>
      <vt:variant>
        <vt:i4>1</vt:i4>
      </vt:variant>
      <vt:variant>
        <vt:lpwstr>C:\Documents and Settings\admin_i26\My Documents\~Dima\Институт\Fizika\Для лабы\Лабораторная работа 31_files\Image46.gif</vt:lpwstr>
      </vt:variant>
      <vt:variant>
        <vt:lpwstr/>
      </vt:variant>
      <vt:variant>
        <vt:i4>70844467</vt:i4>
      </vt:variant>
      <vt:variant>
        <vt:i4>26300</vt:i4>
      </vt:variant>
      <vt:variant>
        <vt:i4>1067</vt:i4>
      </vt:variant>
      <vt:variant>
        <vt:i4>1</vt:i4>
      </vt:variant>
      <vt:variant>
        <vt:lpwstr>C:\Documents and Settings\admin_i26\My Documents\~Dima\Институт\Fizika\Для лабы\Лабораторная работа 31_files\Image47.gif</vt:lpwstr>
      </vt:variant>
      <vt:variant>
        <vt:lpwstr/>
      </vt:variant>
      <vt:variant>
        <vt:i4>70647859</vt:i4>
      </vt:variant>
      <vt:variant>
        <vt:i4>26822</vt:i4>
      </vt:variant>
      <vt:variant>
        <vt:i4>1068</vt:i4>
      </vt:variant>
      <vt:variant>
        <vt:i4>1</vt:i4>
      </vt:variant>
      <vt:variant>
        <vt:lpwstr>C:\Documents and Settings\admin_i26\My Documents\~Dima\Институт\Fizika\Для лабы\Лабораторная работа 31_files\Image48.gif</vt:lpwstr>
      </vt:variant>
      <vt:variant>
        <vt:lpwstr/>
      </vt:variant>
      <vt:variant>
        <vt:i4>70778935</vt:i4>
      </vt:variant>
      <vt:variant>
        <vt:i4>28260</vt:i4>
      </vt:variant>
      <vt:variant>
        <vt:i4>1069</vt:i4>
      </vt:variant>
      <vt:variant>
        <vt:i4>1</vt:i4>
      </vt:variant>
      <vt:variant>
        <vt:lpwstr>C:\Documents and Settings\admin_i26\My Documents\~Dima\Институт\Fizika\Для лабы\Лабораторная работа 31_files\Image06.gif</vt:lpwstr>
      </vt:variant>
      <vt:variant>
        <vt:lpwstr/>
      </vt:variant>
      <vt:variant>
        <vt:i4>70975543</vt:i4>
      </vt:variant>
      <vt:variant>
        <vt:i4>28606</vt:i4>
      </vt:variant>
      <vt:variant>
        <vt:i4>1070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70778935</vt:i4>
      </vt:variant>
      <vt:variant>
        <vt:i4>29104</vt:i4>
      </vt:variant>
      <vt:variant>
        <vt:i4>1071</vt:i4>
      </vt:variant>
      <vt:variant>
        <vt:i4>1</vt:i4>
      </vt:variant>
      <vt:variant>
        <vt:lpwstr>C:\Documents and Settings\admin_i26\My Documents\~Dima\Институт\Fizika\Для лабы\Лабораторная работа 31_files\Image06.gif</vt:lpwstr>
      </vt:variant>
      <vt:variant>
        <vt:lpwstr/>
      </vt:variant>
      <vt:variant>
        <vt:i4>70975543</vt:i4>
      </vt:variant>
      <vt:variant>
        <vt:i4>29450</vt:i4>
      </vt:variant>
      <vt:variant>
        <vt:i4>1072</vt:i4>
      </vt:variant>
      <vt:variant>
        <vt:i4>1</vt:i4>
      </vt:variant>
      <vt:variant>
        <vt:lpwstr>C:\Documents and Settings\admin_i26\My Documents\~Dima\Институт\Fizika\Для лабы\Лабораторная работа 31_files\image05.gif</vt:lpwstr>
      </vt:variant>
      <vt:variant>
        <vt:lpwstr/>
      </vt:variant>
      <vt:variant>
        <vt:i4>70713397</vt:i4>
      </vt:variant>
      <vt:variant>
        <vt:i4>29854</vt:i4>
      </vt:variant>
      <vt:variant>
        <vt:i4>1073</vt:i4>
      </vt:variant>
      <vt:variant>
        <vt:i4>1</vt:i4>
      </vt:variant>
      <vt:variant>
        <vt:lpwstr>C:\Documents and Settings\admin_i26\My Documents\~Dima\Институт\Fizika\Для лабы\Лабораторная работа 31_files\Image29.gif</vt:lpwstr>
      </vt:variant>
      <vt:variant>
        <vt:lpwstr/>
      </vt:variant>
      <vt:variant>
        <vt:i4>72089632</vt:i4>
      </vt:variant>
      <vt:variant>
        <vt:i4>31758</vt:i4>
      </vt:variant>
      <vt:variant>
        <vt:i4>1074</vt:i4>
      </vt:variant>
      <vt:variant>
        <vt:i4>1</vt:i4>
      </vt:variant>
      <vt:variant>
        <vt:lpwstr>C:\Documents and Settings\admin_i26\My Documents\~Dima\Институт\Fizika\Для лабы\Лабораторная работа 31_files\l31_4a.gif</vt:lpwstr>
      </vt:variant>
      <vt:variant>
        <vt:lpwstr/>
      </vt:variant>
      <vt:variant>
        <vt:i4>72089635</vt:i4>
      </vt:variant>
      <vt:variant>
        <vt:i4>33082</vt:i4>
      </vt:variant>
      <vt:variant>
        <vt:i4>1075</vt:i4>
      </vt:variant>
      <vt:variant>
        <vt:i4>1</vt:i4>
      </vt:variant>
      <vt:variant>
        <vt:lpwstr>C:\Documents and Settings\admin_i26\My Documents\~Dima\Институт\Fizika\Для лабы\Лабораторная работа 31_files\l31_4b.gif</vt:lpwstr>
      </vt:variant>
      <vt:variant>
        <vt:lpwstr/>
      </vt:variant>
      <vt:variant>
        <vt:i4>70713395</vt:i4>
      </vt:variant>
      <vt:variant>
        <vt:i4>33854</vt:i4>
      </vt:variant>
      <vt:variant>
        <vt:i4>1076</vt:i4>
      </vt:variant>
      <vt:variant>
        <vt:i4>1</vt:i4>
      </vt:variant>
      <vt:variant>
        <vt:lpwstr>C:\Documents and Settings\admin_i26\My Documents\~Dima\Институт\Fizika\Для лабы\Лабораторная работа 31_files\Image49.gif</vt:lpwstr>
      </vt:variant>
      <vt:variant>
        <vt:lpwstr/>
      </vt:variant>
      <vt:variant>
        <vt:i4>74973296</vt:i4>
      </vt:variant>
      <vt:variant>
        <vt:i4>34296</vt:i4>
      </vt:variant>
      <vt:variant>
        <vt:i4>1077</vt:i4>
      </vt:variant>
      <vt:variant>
        <vt:i4>1</vt:i4>
      </vt:variant>
      <vt:variant>
        <vt:lpwstr>C:\Documents and Settings\admin_i26\My Documents\~Dima\Институт\Fizika\Для лабы\Лабораторная работа 31_files\Image50b.gif</vt:lpwstr>
      </vt:variant>
      <vt:variant>
        <vt:lpwstr/>
      </vt:variant>
      <vt:variant>
        <vt:i4>74973297</vt:i4>
      </vt:variant>
      <vt:variant>
        <vt:i4>34746</vt:i4>
      </vt:variant>
      <vt:variant>
        <vt:i4>1078</vt:i4>
      </vt:variant>
      <vt:variant>
        <vt:i4>1</vt:i4>
      </vt:variant>
      <vt:variant>
        <vt:lpwstr>C:\Documents and Settings\admin_i26\My Documents\~Dima\Институт\Fizika\Для лабы\Лабораторная работа 31_files\Image50c.gif</vt:lpwstr>
      </vt:variant>
      <vt:variant>
        <vt:lpwstr/>
      </vt:variant>
      <vt:variant>
        <vt:i4>74973306</vt:i4>
      </vt:variant>
      <vt:variant>
        <vt:i4>36076</vt:i4>
      </vt:variant>
      <vt:variant>
        <vt:i4>1079</vt:i4>
      </vt:variant>
      <vt:variant>
        <vt:i4>1</vt:i4>
      </vt:variant>
      <vt:variant>
        <vt:lpwstr>C:\Documents and Settings\admin_i26\My Documents\~Dima\Институт\Fizika\Для лабы\Лабораторная работа 31_files\Image10l.gif</vt:lpwstr>
      </vt:variant>
      <vt:variant>
        <vt:lpwstr/>
      </vt:variant>
      <vt:variant>
        <vt:i4>74973307</vt:i4>
      </vt:variant>
      <vt:variant>
        <vt:i4>36436</vt:i4>
      </vt:variant>
      <vt:variant>
        <vt:i4>1080</vt:i4>
      </vt:variant>
      <vt:variant>
        <vt:i4>1</vt:i4>
      </vt:variant>
      <vt:variant>
        <vt:lpwstr>C:\Documents and Settings\admin_i26\My Documents\~Dima\Институт\Fizika\Для лабы\Лабораторная работа 31_files\Image10m.gif</vt:lpwstr>
      </vt:variant>
      <vt:variant>
        <vt:lpwstr/>
      </vt:variant>
      <vt:variant>
        <vt:i4>67633249</vt:i4>
      </vt:variant>
      <vt:variant>
        <vt:i4>36948</vt:i4>
      </vt:variant>
      <vt:variant>
        <vt:i4>1081</vt:i4>
      </vt:variant>
      <vt:variant>
        <vt:i4>1</vt:i4>
      </vt:variant>
      <vt:variant>
        <vt:lpwstr>C:\Documents and Settings\admin_i26\My Documents\~Dima\Институт\Fizika\Для лабы\Лабораторная работа 31_files\l31_6.gif</vt:lpwstr>
      </vt:variant>
      <vt:variant>
        <vt:lpwstr/>
      </vt:variant>
      <vt:variant>
        <vt:i4>67829857</vt:i4>
      </vt:variant>
      <vt:variant>
        <vt:i4>37996</vt:i4>
      </vt:variant>
      <vt:variant>
        <vt:i4>1082</vt:i4>
      </vt:variant>
      <vt:variant>
        <vt:i4>1</vt:i4>
      </vt:variant>
      <vt:variant>
        <vt:lpwstr>C:\Documents and Settings\admin_i26\My Documents\~Dima\Институт\Fizika\Для лабы\Лабораторная работа 31_files\l31_5.gif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</dc:title>
  <dc:subject/>
  <dc:creator>Шинкарев</dc:creator>
  <cp:keywords/>
  <dc:description/>
  <cp:lastModifiedBy>Пользователь</cp:lastModifiedBy>
  <cp:revision>2</cp:revision>
  <cp:lastPrinted>2003-06-06T12:15:00Z</cp:lastPrinted>
  <dcterms:created xsi:type="dcterms:W3CDTF">2025-09-18T17:33:00Z</dcterms:created>
  <dcterms:modified xsi:type="dcterms:W3CDTF">2025-09-18T17:33:00Z</dcterms:modified>
</cp:coreProperties>
</file>