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B9B43" w14:textId="77777777" w:rsidR="0054258E" w:rsidRDefault="0054258E" w:rsidP="0054258E">
      <w:pPr>
        <w:rPr>
          <w:b/>
          <w:sz w:val="44"/>
          <w:szCs w:val="44"/>
        </w:rPr>
      </w:pPr>
    </w:p>
    <w:p w14:paraId="16D037FA" w14:textId="77777777" w:rsidR="0054258E" w:rsidRDefault="0054258E" w:rsidP="0054258E">
      <w:pPr>
        <w:jc w:val="center"/>
        <w:rPr>
          <w:b/>
          <w:sz w:val="44"/>
          <w:szCs w:val="44"/>
        </w:rPr>
      </w:pPr>
    </w:p>
    <w:p w14:paraId="4D00351B" w14:textId="77777777" w:rsidR="0054258E" w:rsidRDefault="0054258E" w:rsidP="0054258E">
      <w:pPr>
        <w:jc w:val="center"/>
        <w:rPr>
          <w:b/>
          <w:sz w:val="44"/>
          <w:szCs w:val="44"/>
        </w:rPr>
      </w:pPr>
    </w:p>
    <w:p w14:paraId="1C022AFF" w14:textId="77777777" w:rsidR="0054258E" w:rsidRDefault="0054258E" w:rsidP="0054258E">
      <w:pPr>
        <w:jc w:val="center"/>
        <w:rPr>
          <w:b/>
          <w:sz w:val="44"/>
          <w:szCs w:val="44"/>
        </w:rPr>
      </w:pPr>
    </w:p>
    <w:p w14:paraId="1A38387A" w14:textId="77777777" w:rsidR="0054258E" w:rsidRDefault="0054258E" w:rsidP="0054258E">
      <w:pPr>
        <w:jc w:val="center"/>
        <w:rPr>
          <w:b/>
          <w:sz w:val="44"/>
          <w:szCs w:val="44"/>
        </w:rPr>
      </w:pPr>
    </w:p>
    <w:p w14:paraId="79DB70DD" w14:textId="77777777" w:rsidR="0054258E" w:rsidRDefault="0054258E" w:rsidP="0054258E">
      <w:pPr>
        <w:jc w:val="center"/>
        <w:rPr>
          <w:b/>
          <w:sz w:val="44"/>
          <w:szCs w:val="44"/>
        </w:rPr>
      </w:pPr>
    </w:p>
    <w:p w14:paraId="7285D89A" w14:textId="77777777" w:rsidR="0054258E" w:rsidRPr="0054258E" w:rsidRDefault="0054258E" w:rsidP="0054258E">
      <w:pPr>
        <w:jc w:val="center"/>
        <w:rPr>
          <w:b/>
          <w:sz w:val="52"/>
          <w:szCs w:val="52"/>
        </w:rPr>
      </w:pPr>
      <w:r w:rsidRPr="0054258E">
        <w:rPr>
          <w:b/>
          <w:sz w:val="52"/>
          <w:szCs w:val="52"/>
        </w:rPr>
        <w:t>Реферат</w:t>
      </w:r>
    </w:p>
    <w:p w14:paraId="13D371C7" w14:textId="77777777" w:rsidR="0054258E" w:rsidRDefault="0054258E" w:rsidP="0054258E">
      <w:pPr>
        <w:jc w:val="center"/>
        <w:rPr>
          <w:b/>
          <w:sz w:val="44"/>
          <w:szCs w:val="44"/>
        </w:rPr>
      </w:pPr>
      <w:r>
        <w:rPr>
          <w:b/>
          <w:sz w:val="44"/>
          <w:szCs w:val="44"/>
        </w:rPr>
        <w:t>по физике</w:t>
      </w:r>
    </w:p>
    <w:p w14:paraId="31C08D13" w14:textId="77777777" w:rsidR="0054258E" w:rsidRDefault="0054258E" w:rsidP="0054258E">
      <w:pPr>
        <w:jc w:val="center"/>
        <w:rPr>
          <w:b/>
          <w:sz w:val="44"/>
          <w:szCs w:val="44"/>
        </w:rPr>
      </w:pPr>
      <w:r>
        <w:rPr>
          <w:b/>
          <w:sz w:val="44"/>
          <w:szCs w:val="44"/>
        </w:rPr>
        <w:t>на тему «Производство, передача и использование электроэнергии»</w:t>
      </w:r>
    </w:p>
    <w:p w14:paraId="42F0EB11" w14:textId="77777777" w:rsidR="0054258E" w:rsidRDefault="0054258E" w:rsidP="0054258E">
      <w:pPr>
        <w:jc w:val="center"/>
        <w:rPr>
          <w:b/>
          <w:sz w:val="44"/>
          <w:szCs w:val="44"/>
        </w:rPr>
      </w:pPr>
      <w:r>
        <w:rPr>
          <w:b/>
          <w:sz w:val="44"/>
          <w:szCs w:val="44"/>
        </w:rPr>
        <w:t>ученицы 11 класса А</w:t>
      </w:r>
    </w:p>
    <w:p w14:paraId="2F76CADC" w14:textId="77777777" w:rsidR="0054258E" w:rsidRDefault="0054258E" w:rsidP="0054258E">
      <w:pPr>
        <w:jc w:val="center"/>
        <w:rPr>
          <w:b/>
          <w:sz w:val="44"/>
          <w:szCs w:val="44"/>
        </w:rPr>
      </w:pPr>
      <w:r>
        <w:rPr>
          <w:b/>
          <w:sz w:val="44"/>
          <w:szCs w:val="44"/>
        </w:rPr>
        <w:t>МОУ школы № 85</w:t>
      </w:r>
    </w:p>
    <w:p w14:paraId="7B513209" w14:textId="77777777" w:rsidR="0054258E" w:rsidRDefault="0054258E" w:rsidP="0054258E">
      <w:pPr>
        <w:jc w:val="center"/>
        <w:rPr>
          <w:b/>
          <w:sz w:val="44"/>
          <w:szCs w:val="44"/>
        </w:rPr>
      </w:pPr>
      <w:r>
        <w:rPr>
          <w:b/>
          <w:sz w:val="44"/>
          <w:szCs w:val="44"/>
        </w:rPr>
        <w:t>Екатерины.</w:t>
      </w:r>
    </w:p>
    <w:p w14:paraId="74F9747C" w14:textId="77777777" w:rsidR="0054258E" w:rsidRDefault="0054258E" w:rsidP="0054258E">
      <w:pPr>
        <w:jc w:val="center"/>
        <w:rPr>
          <w:b/>
          <w:sz w:val="44"/>
          <w:szCs w:val="44"/>
        </w:rPr>
      </w:pPr>
    </w:p>
    <w:p w14:paraId="20F6A492" w14:textId="77777777" w:rsidR="0054258E" w:rsidRDefault="0054258E" w:rsidP="0054258E">
      <w:pPr>
        <w:jc w:val="center"/>
        <w:rPr>
          <w:b/>
          <w:sz w:val="44"/>
          <w:szCs w:val="44"/>
        </w:rPr>
      </w:pPr>
    </w:p>
    <w:p w14:paraId="311441B1" w14:textId="77777777" w:rsidR="0054258E" w:rsidRDefault="0054258E" w:rsidP="0054258E">
      <w:pPr>
        <w:jc w:val="center"/>
        <w:rPr>
          <w:b/>
          <w:sz w:val="44"/>
          <w:szCs w:val="44"/>
        </w:rPr>
      </w:pPr>
    </w:p>
    <w:p w14:paraId="7128F62B" w14:textId="77777777" w:rsidR="0054258E" w:rsidRDefault="0054258E" w:rsidP="0054258E">
      <w:pPr>
        <w:jc w:val="center"/>
        <w:rPr>
          <w:b/>
          <w:sz w:val="44"/>
          <w:szCs w:val="44"/>
        </w:rPr>
      </w:pPr>
    </w:p>
    <w:p w14:paraId="4B78CBC7" w14:textId="77777777" w:rsidR="0054258E" w:rsidRDefault="0054258E" w:rsidP="0054258E">
      <w:pPr>
        <w:rPr>
          <w:b/>
          <w:sz w:val="40"/>
          <w:szCs w:val="40"/>
        </w:rPr>
      </w:pPr>
      <w:r>
        <w:rPr>
          <w:b/>
          <w:sz w:val="40"/>
          <w:szCs w:val="40"/>
        </w:rPr>
        <w:t>Учитель:</w:t>
      </w:r>
    </w:p>
    <w:p w14:paraId="742E6A61" w14:textId="77777777" w:rsidR="0054258E" w:rsidRDefault="0054258E" w:rsidP="0054258E">
      <w:pPr>
        <w:rPr>
          <w:b/>
          <w:sz w:val="40"/>
          <w:szCs w:val="40"/>
        </w:rPr>
      </w:pPr>
    </w:p>
    <w:p w14:paraId="33B40A51" w14:textId="77777777" w:rsidR="0054258E" w:rsidRDefault="0054258E" w:rsidP="0054258E">
      <w:pPr>
        <w:rPr>
          <w:b/>
          <w:sz w:val="40"/>
          <w:szCs w:val="40"/>
        </w:rPr>
      </w:pPr>
    </w:p>
    <w:p w14:paraId="1CFCA1AA" w14:textId="77777777" w:rsidR="0054258E" w:rsidRDefault="0054258E" w:rsidP="0054258E">
      <w:pPr>
        <w:rPr>
          <w:b/>
          <w:sz w:val="40"/>
          <w:szCs w:val="40"/>
        </w:rPr>
      </w:pPr>
    </w:p>
    <w:p w14:paraId="22D2C13D" w14:textId="77777777" w:rsidR="0054258E" w:rsidRDefault="0054258E" w:rsidP="0054258E">
      <w:pPr>
        <w:rPr>
          <w:b/>
          <w:sz w:val="40"/>
          <w:szCs w:val="40"/>
        </w:rPr>
      </w:pPr>
    </w:p>
    <w:p w14:paraId="0A4C09C5" w14:textId="77777777" w:rsidR="0054258E" w:rsidRDefault="0054258E" w:rsidP="0054258E">
      <w:pPr>
        <w:rPr>
          <w:b/>
          <w:sz w:val="40"/>
          <w:szCs w:val="40"/>
        </w:rPr>
      </w:pPr>
    </w:p>
    <w:p w14:paraId="221F7E6B" w14:textId="77777777" w:rsidR="0054258E" w:rsidRDefault="0054258E" w:rsidP="0054258E">
      <w:pPr>
        <w:rPr>
          <w:b/>
          <w:sz w:val="40"/>
          <w:szCs w:val="40"/>
        </w:rPr>
      </w:pPr>
    </w:p>
    <w:p w14:paraId="2D419D06" w14:textId="77777777" w:rsidR="0054258E" w:rsidRDefault="0054258E" w:rsidP="0054258E">
      <w:pPr>
        <w:rPr>
          <w:b/>
          <w:sz w:val="40"/>
          <w:szCs w:val="40"/>
        </w:rPr>
      </w:pPr>
    </w:p>
    <w:p w14:paraId="4931B3F7" w14:textId="77777777" w:rsidR="0054258E" w:rsidRDefault="0054258E" w:rsidP="0054258E">
      <w:pPr>
        <w:rPr>
          <w:b/>
          <w:sz w:val="40"/>
          <w:szCs w:val="40"/>
        </w:rPr>
      </w:pPr>
    </w:p>
    <w:p w14:paraId="12D1DAD5" w14:textId="77777777" w:rsidR="0054258E" w:rsidRDefault="0054258E" w:rsidP="0054258E">
      <w:pPr>
        <w:rPr>
          <w:b/>
          <w:sz w:val="40"/>
          <w:szCs w:val="40"/>
        </w:rPr>
      </w:pPr>
    </w:p>
    <w:p w14:paraId="17C4D787" w14:textId="77777777" w:rsidR="0054258E" w:rsidRDefault="0054258E" w:rsidP="0054258E">
      <w:pPr>
        <w:rPr>
          <w:b/>
          <w:sz w:val="40"/>
          <w:szCs w:val="40"/>
        </w:rPr>
      </w:pPr>
    </w:p>
    <w:p w14:paraId="758D07B8" w14:textId="77777777" w:rsidR="0054258E" w:rsidRDefault="0054258E" w:rsidP="0054258E">
      <w:pPr>
        <w:jc w:val="right"/>
        <w:rPr>
          <w:b/>
          <w:sz w:val="32"/>
          <w:szCs w:val="32"/>
        </w:rPr>
      </w:pPr>
      <w:r>
        <w:rPr>
          <w:b/>
          <w:sz w:val="32"/>
          <w:szCs w:val="32"/>
        </w:rPr>
        <w:t>2003 г.</w:t>
      </w:r>
    </w:p>
    <w:p w14:paraId="3E6E0818" w14:textId="77777777" w:rsidR="0054258E" w:rsidRDefault="0054258E" w:rsidP="0054258E">
      <w:pPr>
        <w:jc w:val="right"/>
        <w:rPr>
          <w:b/>
          <w:sz w:val="32"/>
          <w:szCs w:val="32"/>
        </w:rPr>
      </w:pPr>
    </w:p>
    <w:p w14:paraId="1E394A13" w14:textId="77777777" w:rsidR="0054258E" w:rsidRPr="0054258E" w:rsidRDefault="0054258E" w:rsidP="0054258E">
      <w:pPr>
        <w:jc w:val="center"/>
        <w:rPr>
          <w:b/>
          <w:sz w:val="28"/>
          <w:szCs w:val="28"/>
          <w:u w:val="single"/>
        </w:rPr>
      </w:pPr>
      <w:r w:rsidRPr="0054258E">
        <w:rPr>
          <w:b/>
          <w:sz w:val="28"/>
          <w:szCs w:val="28"/>
          <w:u w:val="single"/>
        </w:rPr>
        <w:lastRenderedPageBreak/>
        <w:t>План реферата.</w:t>
      </w:r>
    </w:p>
    <w:p w14:paraId="16DB8E13" w14:textId="77777777" w:rsidR="0054258E" w:rsidRDefault="0054258E" w:rsidP="0054258E">
      <w:pPr>
        <w:jc w:val="both"/>
      </w:pPr>
    </w:p>
    <w:p w14:paraId="7FE63A34" w14:textId="77777777" w:rsidR="0054258E" w:rsidRDefault="0054258E" w:rsidP="0054258E">
      <w:pPr>
        <w:jc w:val="both"/>
      </w:pPr>
      <w:r>
        <w:t>Введение.</w:t>
      </w:r>
    </w:p>
    <w:p w14:paraId="3E53CBC9" w14:textId="77777777" w:rsidR="0054258E" w:rsidRDefault="0054258E" w:rsidP="0054258E">
      <w:pPr>
        <w:jc w:val="both"/>
      </w:pPr>
    </w:p>
    <w:p w14:paraId="2FBDB144" w14:textId="77777777" w:rsidR="0054258E" w:rsidRDefault="006B0D32" w:rsidP="006B0D32">
      <w:pPr>
        <w:jc w:val="both"/>
      </w:pPr>
      <w:r>
        <w:rPr>
          <w:b/>
        </w:rPr>
        <w:t xml:space="preserve">1. </w:t>
      </w:r>
      <w:r w:rsidR="0054258E">
        <w:t>Производство электроэнергии.</w:t>
      </w:r>
    </w:p>
    <w:p w14:paraId="1B464FFA" w14:textId="77777777" w:rsidR="0054258E" w:rsidRDefault="0054258E" w:rsidP="0054258E">
      <w:pPr>
        <w:numPr>
          <w:ilvl w:val="0"/>
          <w:numId w:val="1"/>
        </w:numPr>
        <w:jc w:val="both"/>
      </w:pPr>
      <w:r>
        <w:t>типы электростанций.</w:t>
      </w:r>
    </w:p>
    <w:p w14:paraId="7376EE3A" w14:textId="77777777" w:rsidR="006B0D32" w:rsidRDefault="00262828" w:rsidP="0054258E">
      <w:pPr>
        <w:numPr>
          <w:ilvl w:val="0"/>
          <w:numId w:val="1"/>
        </w:numPr>
        <w:jc w:val="both"/>
      </w:pPr>
      <w:r>
        <w:t>альтернативные</w:t>
      </w:r>
      <w:r w:rsidR="006B0D32">
        <w:t xml:space="preserve"> источники энергии.</w:t>
      </w:r>
    </w:p>
    <w:p w14:paraId="349E210E" w14:textId="77777777" w:rsidR="006B0D32" w:rsidRDefault="006B0D32" w:rsidP="0054258E">
      <w:pPr>
        <w:jc w:val="both"/>
        <w:rPr>
          <w:b/>
        </w:rPr>
      </w:pPr>
    </w:p>
    <w:p w14:paraId="3166E4D6" w14:textId="77777777" w:rsidR="0054258E" w:rsidRDefault="006B0D32" w:rsidP="0054258E">
      <w:pPr>
        <w:jc w:val="both"/>
      </w:pPr>
      <w:r>
        <w:rPr>
          <w:b/>
        </w:rPr>
        <w:t xml:space="preserve">2. </w:t>
      </w:r>
      <w:r>
        <w:t>Передача электроэнергии.</w:t>
      </w:r>
    </w:p>
    <w:p w14:paraId="5365BBE9" w14:textId="77777777" w:rsidR="006B0D32" w:rsidRDefault="006B0D32" w:rsidP="006B0D32">
      <w:pPr>
        <w:numPr>
          <w:ilvl w:val="0"/>
          <w:numId w:val="4"/>
        </w:numPr>
        <w:jc w:val="both"/>
      </w:pPr>
      <w:r>
        <w:t>трансформаторы.</w:t>
      </w:r>
    </w:p>
    <w:p w14:paraId="00E6AF24" w14:textId="77777777" w:rsidR="006B0D32" w:rsidRDefault="006B0D32" w:rsidP="006B0D32">
      <w:pPr>
        <w:jc w:val="both"/>
      </w:pPr>
    </w:p>
    <w:p w14:paraId="2CD9B539" w14:textId="77777777" w:rsidR="006B0D32" w:rsidRPr="006B0D32" w:rsidRDefault="006B0D32" w:rsidP="006B0D32">
      <w:pPr>
        <w:jc w:val="both"/>
      </w:pPr>
      <w:r>
        <w:rPr>
          <w:b/>
        </w:rPr>
        <w:t xml:space="preserve">3. </w:t>
      </w:r>
      <w:r>
        <w:t>Использование электроэнергии.</w:t>
      </w:r>
    </w:p>
    <w:p w14:paraId="370A0794" w14:textId="77777777" w:rsidR="0054258E" w:rsidRDefault="0054258E" w:rsidP="0054258E">
      <w:pPr>
        <w:jc w:val="both"/>
      </w:pPr>
    </w:p>
    <w:p w14:paraId="16D17CC4" w14:textId="77777777" w:rsidR="0054258E" w:rsidRDefault="0054258E" w:rsidP="0054258E">
      <w:pPr>
        <w:jc w:val="both"/>
      </w:pPr>
    </w:p>
    <w:p w14:paraId="7DAC2BA3" w14:textId="77777777" w:rsidR="006B0D32" w:rsidRDefault="006B0D32" w:rsidP="0054258E">
      <w:pPr>
        <w:jc w:val="both"/>
      </w:pPr>
    </w:p>
    <w:p w14:paraId="51131482" w14:textId="77777777" w:rsidR="006B0D32" w:rsidRDefault="006B0D32" w:rsidP="0054258E">
      <w:pPr>
        <w:jc w:val="both"/>
      </w:pPr>
    </w:p>
    <w:p w14:paraId="6406A8A6" w14:textId="77777777" w:rsidR="006B0D32" w:rsidRDefault="006B0D32" w:rsidP="0054258E">
      <w:pPr>
        <w:jc w:val="both"/>
      </w:pPr>
    </w:p>
    <w:p w14:paraId="6E80D7F2" w14:textId="77777777" w:rsidR="006B0D32" w:rsidRDefault="006B0D32" w:rsidP="0054258E">
      <w:pPr>
        <w:jc w:val="both"/>
      </w:pPr>
    </w:p>
    <w:p w14:paraId="5FE9517A" w14:textId="77777777" w:rsidR="006B0D32" w:rsidRDefault="006B0D32" w:rsidP="0054258E">
      <w:pPr>
        <w:jc w:val="both"/>
      </w:pPr>
    </w:p>
    <w:p w14:paraId="14E7AB2F" w14:textId="77777777" w:rsidR="006B0D32" w:rsidRDefault="006B0D32" w:rsidP="0054258E">
      <w:pPr>
        <w:jc w:val="both"/>
      </w:pPr>
    </w:p>
    <w:p w14:paraId="169EF934" w14:textId="77777777" w:rsidR="006B0D32" w:rsidRDefault="006B0D32" w:rsidP="0054258E">
      <w:pPr>
        <w:jc w:val="both"/>
      </w:pPr>
    </w:p>
    <w:p w14:paraId="6BCAEC2C" w14:textId="77777777" w:rsidR="006B0D32" w:rsidRDefault="006B0D32" w:rsidP="0054258E">
      <w:pPr>
        <w:jc w:val="both"/>
      </w:pPr>
    </w:p>
    <w:p w14:paraId="62D33B3C" w14:textId="77777777" w:rsidR="006B0D32" w:rsidRDefault="006B0D32" w:rsidP="0054258E">
      <w:pPr>
        <w:jc w:val="both"/>
      </w:pPr>
    </w:p>
    <w:p w14:paraId="5C945253" w14:textId="77777777" w:rsidR="006B0D32" w:rsidRDefault="006B0D32" w:rsidP="0054258E">
      <w:pPr>
        <w:jc w:val="both"/>
      </w:pPr>
    </w:p>
    <w:p w14:paraId="412718B6" w14:textId="77777777" w:rsidR="006B0D32" w:rsidRDefault="006B0D32" w:rsidP="0054258E">
      <w:pPr>
        <w:jc w:val="both"/>
      </w:pPr>
    </w:p>
    <w:p w14:paraId="13EBE0CD" w14:textId="77777777" w:rsidR="006B0D32" w:rsidRDefault="006B0D32" w:rsidP="0054258E">
      <w:pPr>
        <w:jc w:val="both"/>
      </w:pPr>
    </w:p>
    <w:p w14:paraId="5B1BD46A" w14:textId="77777777" w:rsidR="006B0D32" w:rsidRDefault="006B0D32" w:rsidP="0054258E">
      <w:pPr>
        <w:jc w:val="both"/>
      </w:pPr>
    </w:p>
    <w:p w14:paraId="55B0CC56" w14:textId="77777777" w:rsidR="006B0D32" w:rsidRDefault="006B0D32" w:rsidP="0054258E">
      <w:pPr>
        <w:jc w:val="both"/>
      </w:pPr>
    </w:p>
    <w:p w14:paraId="7A9BD34F" w14:textId="77777777" w:rsidR="006B0D32" w:rsidRDefault="006B0D32" w:rsidP="0054258E">
      <w:pPr>
        <w:jc w:val="both"/>
      </w:pPr>
    </w:p>
    <w:p w14:paraId="47067642" w14:textId="77777777" w:rsidR="006B0D32" w:rsidRDefault="006B0D32" w:rsidP="0054258E">
      <w:pPr>
        <w:jc w:val="both"/>
      </w:pPr>
    </w:p>
    <w:p w14:paraId="5DF3A5DB" w14:textId="77777777" w:rsidR="006B0D32" w:rsidRDefault="006B0D32" w:rsidP="0054258E">
      <w:pPr>
        <w:jc w:val="both"/>
      </w:pPr>
    </w:p>
    <w:p w14:paraId="672EA144" w14:textId="77777777" w:rsidR="006B0D32" w:rsidRDefault="006B0D32" w:rsidP="0054258E">
      <w:pPr>
        <w:jc w:val="both"/>
      </w:pPr>
    </w:p>
    <w:p w14:paraId="02ED9E53" w14:textId="77777777" w:rsidR="006B0D32" w:rsidRDefault="006B0D32" w:rsidP="0054258E">
      <w:pPr>
        <w:jc w:val="both"/>
      </w:pPr>
    </w:p>
    <w:p w14:paraId="70DF89DA" w14:textId="77777777" w:rsidR="006B0D32" w:rsidRDefault="006B0D32" w:rsidP="0054258E">
      <w:pPr>
        <w:jc w:val="both"/>
      </w:pPr>
    </w:p>
    <w:p w14:paraId="4AB856C6" w14:textId="77777777" w:rsidR="006B0D32" w:rsidRDefault="006B0D32" w:rsidP="0054258E">
      <w:pPr>
        <w:jc w:val="both"/>
      </w:pPr>
    </w:p>
    <w:p w14:paraId="1CE5CDF6" w14:textId="77777777" w:rsidR="006B0D32" w:rsidRDefault="006B0D32" w:rsidP="0054258E">
      <w:pPr>
        <w:jc w:val="both"/>
      </w:pPr>
    </w:p>
    <w:p w14:paraId="371B1CA7" w14:textId="77777777" w:rsidR="006B0D32" w:rsidRDefault="006B0D32" w:rsidP="0054258E">
      <w:pPr>
        <w:jc w:val="both"/>
      </w:pPr>
    </w:p>
    <w:p w14:paraId="2626F4AF" w14:textId="77777777" w:rsidR="006B0D32" w:rsidRDefault="006B0D32" w:rsidP="0054258E">
      <w:pPr>
        <w:jc w:val="both"/>
      </w:pPr>
    </w:p>
    <w:p w14:paraId="3F859206" w14:textId="77777777" w:rsidR="006B0D32" w:rsidRDefault="006B0D32" w:rsidP="0054258E">
      <w:pPr>
        <w:jc w:val="both"/>
      </w:pPr>
    </w:p>
    <w:p w14:paraId="023FCFB8" w14:textId="77777777" w:rsidR="006B0D32" w:rsidRDefault="006B0D32" w:rsidP="0054258E">
      <w:pPr>
        <w:jc w:val="both"/>
      </w:pPr>
    </w:p>
    <w:p w14:paraId="651069A8" w14:textId="77777777" w:rsidR="006B0D32" w:rsidRDefault="006B0D32" w:rsidP="0054258E">
      <w:pPr>
        <w:jc w:val="both"/>
      </w:pPr>
    </w:p>
    <w:p w14:paraId="41B24B7E" w14:textId="77777777" w:rsidR="006B0D32" w:rsidRDefault="006B0D32" w:rsidP="0054258E">
      <w:pPr>
        <w:jc w:val="both"/>
      </w:pPr>
    </w:p>
    <w:p w14:paraId="7006FC1C" w14:textId="77777777" w:rsidR="006B0D32" w:rsidRDefault="006B0D32" w:rsidP="0054258E">
      <w:pPr>
        <w:jc w:val="both"/>
      </w:pPr>
    </w:p>
    <w:p w14:paraId="5702A81F" w14:textId="77777777" w:rsidR="006B0D32" w:rsidRDefault="006B0D32" w:rsidP="0054258E">
      <w:pPr>
        <w:jc w:val="both"/>
      </w:pPr>
    </w:p>
    <w:p w14:paraId="1BF8811C" w14:textId="77777777" w:rsidR="006B0D32" w:rsidRDefault="006B0D32" w:rsidP="0054258E">
      <w:pPr>
        <w:jc w:val="both"/>
      </w:pPr>
    </w:p>
    <w:p w14:paraId="277DCC77" w14:textId="77777777" w:rsidR="006B0D32" w:rsidRDefault="006B0D32" w:rsidP="0054258E">
      <w:pPr>
        <w:jc w:val="both"/>
      </w:pPr>
    </w:p>
    <w:p w14:paraId="2019BB0A" w14:textId="77777777" w:rsidR="006B0D32" w:rsidRDefault="006B0D32" w:rsidP="0054258E">
      <w:pPr>
        <w:jc w:val="both"/>
      </w:pPr>
    </w:p>
    <w:p w14:paraId="16291EE4" w14:textId="77777777" w:rsidR="006B0D32" w:rsidRDefault="006B0D32" w:rsidP="0054258E">
      <w:pPr>
        <w:jc w:val="both"/>
      </w:pPr>
    </w:p>
    <w:p w14:paraId="4292C368" w14:textId="77777777" w:rsidR="006B0D32" w:rsidRDefault="006B0D32" w:rsidP="0054258E">
      <w:pPr>
        <w:jc w:val="both"/>
      </w:pPr>
    </w:p>
    <w:p w14:paraId="135F3790" w14:textId="77777777" w:rsidR="006B0D32" w:rsidRDefault="006B0D32" w:rsidP="0054258E">
      <w:pPr>
        <w:jc w:val="both"/>
      </w:pPr>
    </w:p>
    <w:p w14:paraId="46E34D6E" w14:textId="77777777" w:rsidR="006B0D32" w:rsidRDefault="006B0D32" w:rsidP="0054258E">
      <w:pPr>
        <w:jc w:val="both"/>
      </w:pPr>
    </w:p>
    <w:p w14:paraId="191E3EB1" w14:textId="77777777" w:rsidR="00262828" w:rsidRDefault="00262828" w:rsidP="006B0D32">
      <w:pPr>
        <w:jc w:val="center"/>
        <w:rPr>
          <w:b/>
          <w:sz w:val="28"/>
          <w:szCs w:val="28"/>
        </w:rPr>
      </w:pPr>
    </w:p>
    <w:p w14:paraId="3857DBF3" w14:textId="77777777" w:rsidR="006B0D32" w:rsidRPr="00AE456A" w:rsidRDefault="006B0D32" w:rsidP="006B0D32">
      <w:pPr>
        <w:jc w:val="center"/>
        <w:rPr>
          <w:b/>
          <w:sz w:val="28"/>
          <w:szCs w:val="28"/>
        </w:rPr>
      </w:pPr>
      <w:r w:rsidRPr="00AE456A">
        <w:rPr>
          <w:b/>
          <w:sz w:val="28"/>
          <w:szCs w:val="28"/>
        </w:rPr>
        <w:lastRenderedPageBreak/>
        <w:t xml:space="preserve">Введение. </w:t>
      </w:r>
    </w:p>
    <w:p w14:paraId="1D9DD657" w14:textId="77777777" w:rsidR="006B0D32" w:rsidRDefault="006B0D32" w:rsidP="006B0D32">
      <w:pPr>
        <w:jc w:val="both"/>
      </w:pPr>
    </w:p>
    <w:p w14:paraId="4B349202" w14:textId="77777777" w:rsidR="006B0D32" w:rsidRPr="006B0D32" w:rsidRDefault="006B0D32" w:rsidP="006B0D32">
      <w:pPr>
        <w:jc w:val="both"/>
      </w:pPr>
    </w:p>
    <w:p w14:paraId="3AD23EBA" w14:textId="77777777" w:rsidR="006B0D32" w:rsidRDefault="006B0D32" w:rsidP="00AE456A">
      <w:pPr>
        <w:jc w:val="both"/>
      </w:pPr>
      <w:r w:rsidRPr="006B0D32">
        <w:t>Рождение энергетики произошло несколько миллионов лет тому назад, когда люди научились использовать огонь.  Огонь давал им тепло  и свет, был источником вдохновения и оптимизма, оружием против врагов и диких зверей, лечебным средством, помощником в земледелии, консервантом продуктов, технологическим средством и т.д.</w:t>
      </w:r>
    </w:p>
    <w:p w14:paraId="2EBD43E8" w14:textId="77777777" w:rsidR="00AE456A" w:rsidRPr="006B0D32" w:rsidRDefault="00AE456A" w:rsidP="00AE456A">
      <w:pPr>
        <w:jc w:val="both"/>
      </w:pPr>
      <w:r w:rsidRPr="006B0D32">
        <w:t>Прекрасный миф о Пром</w:t>
      </w:r>
      <w:r>
        <w:t xml:space="preserve">етее, даровавшем людям огонь, </w:t>
      </w:r>
      <w:r w:rsidRPr="006B0D32">
        <w:t>появился в Древней Греции значительно позже того, как во многих частях света были освоены методы довольно изощренного обращения с огнем, его получением и тушением, сохранением огня и рациональным использованием топлива.</w:t>
      </w:r>
    </w:p>
    <w:p w14:paraId="2DE2E90F" w14:textId="77777777" w:rsidR="006B0D32" w:rsidRPr="006B0D32" w:rsidRDefault="006B0D32" w:rsidP="00AE456A">
      <w:pPr>
        <w:jc w:val="both"/>
      </w:pPr>
      <w:r w:rsidRPr="006B0D32">
        <w:t>На протяжении многих лет огонь поддерживался путем сжигания растительных энергоносителей (древесины, кустарников, камыша, травы, сухих водорослей и т.п.), а затем была обнаружена возможность использовать для поддержания огня ископаемые вещества: каменный уголь, нефть, сланцы, торф.</w:t>
      </w:r>
    </w:p>
    <w:p w14:paraId="7513ACC1" w14:textId="77777777" w:rsidR="006B0D32" w:rsidRDefault="00AE456A" w:rsidP="006B0D32">
      <w:pPr>
        <w:jc w:val="both"/>
      </w:pPr>
      <w:r>
        <w:t xml:space="preserve">На сегодняшний день энергия </w:t>
      </w:r>
      <w:r w:rsidRPr="00AE456A">
        <w:t>остается главной составляющей жизни человека. Она дает возможность создавать различные материалы, является одним из главных факторов при разработке новых технологий. Попросту говоря, без освоения различных видов энергии человек не способен полноценно существовать.</w:t>
      </w:r>
    </w:p>
    <w:p w14:paraId="0ED74CD2" w14:textId="77777777" w:rsidR="00AE456A" w:rsidRDefault="00AE456A" w:rsidP="006B0D32">
      <w:pPr>
        <w:jc w:val="both"/>
      </w:pPr>
    </w:p>
    <w:p w14:paraId="74AACC8F" w14:textId="77777777" w:rsidR="00AE456A" w:rsidRDefault="00AE456A" w:rsidP="006B0D32">
      <w:pPr>
        <w:jc w:val="both"/>
      </w:pPr>
    </w:p>
    <w:p w14:paraId="57767399" w14:textId="77777777" w:rsidR="00AE456A" w:rsidRDefault="00AE456A" w:rsidP="006B0D32">
      <w:pPr>
        <w:jc w:val="both"/>
      </w:pPr>
    </w:p>
    <w:p w14:paraId="763D92EA" w14:textId="77777777" w:rsidR="00AE456A" w:rsidRDefault="00AE456A" w:rsidP="006B0D32">
      <w:pPr>
        <w:jc w:val="both"/>
      </w:pPr>
    </w:p>
    <w:p w14:paraId="333A0F26" w14:textId="77777777" w:rsidR="00AE456A" w:rsidRDefault="00AE456A" w:rsidP="006B0D32">
      <w:pPr>
        <w:jc w:val="both"/>
      </w:pPr>
    </w:p>
    <w:p w14:paraId="5563ED42" w14:textId="77777777" w:rsidR="00AE456A" w:rsidRDefault="00AE456A" w:rsidP="006B0D32">
      <w:pPr>
        <w:jc w:val="both"/>
      </w:pPr>
    </w:p>
    <w:p w14:paraId="7591EF9D" w14:textId="77777777" w:rsidR="00AE456A" w:rsidRDefault="00AE456A" w:rsidP="006B0D32">
      <w:pPr>
        <w:jc w:val="both"/>
      </w:pPr>
    </w:p>
    <w:p w14:paraId="7AA256CA" w14:textId="77777777" w:rsidR="00AE456A" w:rsidRDefault="00AE456A" w:rsidP="006B0D32">
      <w:pPr>
        <w:jc w:val="both"/>
      </w:pPr>
    </w:p>
    <w:p w14:paraId="40E86DDB" w14:textId="77777777" w:rsidR="00AE456A" w:rsidRDefault="00AE456A" w:rsidP="006B0D32">
      <w:pPr>
        <w:jc w:val="both"/>
      </w:pPr>
    </w:p>
    <w:p w14:paraId="2FCB48BF" w14:textId="77777777" w:rsidR="00AE456A" w:rsidRDefault="00AE456A" w:rsidP="006B0D32">
      <w:pPr>
        <w:jc w:val="both"/>
      </w:pPr>
    </w:p>
    <w:p w14:paraId="24B2873A" w14:textId="77777777" w:rsidR="00AE456A" w:rsidRDefault="00AE456A" w:rsidP="006B0D32">
      <w:pPr>
        <w:jc w:val="both"/>
      </w:pPr>
    </w:p>
    <w:p w14:paraId="6FFA8C9E" w14:textId="77777777" w:rsidR="00AE456A" w:rsidRDefault="00AE456A" w:rsidP="006B0D32">
      <w:pPr>
        <w:jc w:val="both"/>
      </w:pPr>
    </w:p>
    <w:p w14:paraId="79F16D59" w14:textId="77777777" w:rsidR="00AE456A" w:rsidRDefault="00AE456A" w:rsidP="006B0D32">
      <w:pPr>
        <w:jc w:val="both"/>
      </w:pPr>
    </w:p>
    <w:p w14:paraId="3DFCFB86" w14:textId="77777777" w:rsidR="00AE456A" w:rsidRDefault="00AE456A" w:rsidP="006B0D32">
      <w:pPr>
        <w:jc w:val="both"/>
      </w:pPr>
    </w:p>
    <w:p w14:paraId="2D4A17D3" w14:textId="77777777" w:rsidR="00AE456A" w:rsidRDefault="00AE456A" w:rsidP="006B0D32">
      <w:pPr>
        <w:jc w:val="both"/>
      </w:pPr>
    </w:p>
    <w:p w14:paraId="0E80D2D2" w14:textId="77777777" w:rsidR="00AE456A" w:rsidRDefault="00AE456A" w:rsidP="006B0D32">
      <w:pPr>
        <w:jc w:val="both"/>
      </w:pPr>
    </w:p>
    <w:p w14:paraId="7F247B9B" w14:textId="77777777" w:rsidR="00AE456A" w:rsidRDefault="00AE456A" w:rsidP="006B0D32">
      <w:pPr>
        <w:jc w:val="both"/>
      </w:pPr>
    </w:p>
    <w:p w14:paraId="35A6E7CA" w14:textId="77777777" w:rsidR="00AE456A" w:rsidRDefault="00AE456A" w:rsidP="006B0D32">
      <w:pPr>
        <w:jc w:val="both"/>
      </w:pPr>
    </w:p>
    <w:p w14:paraId="5F16FB3C" w14:textId="77777777" w:rsidR="00AE456A" w:rsidRDefault="00AE456A" w:rsidP="006B0D32">
      <w:pPr>
        <w:jc w:val="both"/>
      </w:pPr>
    </w:p>
    <w:p w14:paraId="0FB1183F" w14:textId="77777777" w:rsidR="00AE456A" w:rsidRDefault="00AE456A" w:rsidP="006B0D32">
      <w:pPr>
        <w:jc w:val="both"/>
      </w:pPr>
    </w:p>
    <w:p w14:paraId="17FBEE7F" w14:textId="77777777" w:rsidR="00AE456A" w:rsidRDefault="00AE456A" w:rsidP="006B0D32">
      <w:pPr>
        <w:jc w:val="both"/>
      </w:pPr>
    </w:p>
    <w:p w14:paraId="36F94E29" w14:textId="77777777" w:rsidR="00AE456A" w:rsidRDefault="00AE456A" w:rsidP="006B0D32">
      <w:pPr>
        <w:jc w:val="both"/>
      </w:pPr>
    </w:p>
    <w:p w14:paraId="15385470" w14:textId="77777777" w:rsidR="00AE456A" w:rsidRDefault="00AE456A" w:rsidP="006B0D32">
      <w:pPr>
        <w:jc w:val="both"/>
      </w:pPr>
    </w:p>
    <w:p w14:paraId="2D0C027D" w14:textId="77777777" w:rsidR="00AE456A" w:rsidRDefault="00AE456A" w:rsidP="006B0D32">
      <w:pPr>
        <w:jc w:val="both"/>
      </w:pPr>
    </w:p>
    <w:p w14:paraId="40C838EC" w14:textId="77777777" w:rsidR="00AE456A" w:rsidRDefault="00AE456A" w:rsidP="006B0D32">
      <w:pPr>
        <w:jc w:val="both"/>
      </w:pPr>
    </w:p>
    <w:p w14:paraId="5C3C8276" w14:textId="77777777" w:rsidR="00AE456A" w:rsidRDefault="00AE456A" w:rsidP="006B0D32">
      <w:pPr>
        <w:jc w:val="both"/>
      </w:pPr>
    </w:p>
    <w:p w14:paraId="1865C2B5" w14:textId="77777777" w:rsidR="00AE456A" w:rsidRDefault="00AE456A" w:rsidP="006B0D32">
      <w:pPr>
        <w:jc w:val="both"/>
      </w:pPr>
    </w:p>
    <w:p w14:paraId="12EB6B6E" w14:textId="77777777" w:rsidR="00AE456A" w:rsidRDefault="00AE456A" w:rsidP="006B0D32">
      <w:pPr>
        <w:jc w:val="both"/>
      </w:pPr>
    </w:p>
    <w:p w14:paraId="6C850DFC" w14:textId="77777777" w:rsidR="00AE456A" w:rsidRDefault="00AE456A" w:rsidP="006B0D32">
      <w:pPr>
        <w:jc w:val="both"/>
      </w:pPr>
    </w:p>
    <w:p w14:paraId="47767123" w14:textId="77777777" w:rsidR="00AE456A" w:rsidRDefault="00AE456A" w:rsidP="006B0D32">
      <w:pPr>
        <w:jc w:val="both"/>
      </w:pPr>
    </w:p>
    <w:p w14:paraId="25DF1778" w14:textId="77777777" w:rsidR="00AE456A" w:rsidRDefault="00AE456A" w:rsidP="006B0D32">
      <w:pPr>
        <w:jc w:val="both"/>
      </w:pPr>
    </w:p>
    <w:p w14:paraId="7A942291" w14:textId="77777777" w:rsidR="00AE456A" w:rsidRDefault="00AE456A" w:rsidP="006B0D32">
      <w:pPr>
        <w:jc w:val="both"/>
      </w:pPr>
    </w:p>
    <w:p w14:paraId="1FFF1BEC" w14:textId="77777777" w:rsidR="00AE456A" w:rsidRDefault="00AE456A" w:rsidP="006B0D32">
      <w:pPr>
        <w:jc w:val="both"/>
      </w:pPr>
    </w:p>
    <w:p w14:paraId="18DF0155" w14:textId="77777777" w:rsidR="00AE456A" w:rsidRPr="00AE456A" w:rsidRDefault="00AE456A" w:rsidP="00AE456A">
      <w:pPr>
        <w:jc w:val="center"/>
        <w:rPr>
          <w:b/>
          <w:sz w:val="28"/>
          <w:szCs w:val="28"/>
        </w:rPr>
      </w:pPr>
      <w:r w:rsidRPr="00AE456A">
        <w:rPr>
          <w:b/>
          <w:sz w:val="28"/>
          <w:szCs w:val="28"/>
        </w:rPr>
        <w:lastRenderedPageBreak/>
        <w:t>Производство электроэнергии.</w:t>
      </w:r>
    </w:p>
    <w:p w14:paraId="3E42D021" w14:textId="77777777" w:rsidR="00AE456A" w:rsidRPr="00AE456A" w:rsidRDefault="00AE456A" w:rsidP="00AE456A">
      <w:pPr>
        <w:jc w:val="center"/>
        <w:rPr>
          <w:sz w:val="28"/>
          <w:szCs w:val="28"/>
        </w:rPr>
      </w:pPr>
    </w:p>
    <w:p w14:paraId="243748F3" w14:textId="77777777" w:rsidR="00AE456A" w:rsidRDefault="00AE456A" w:rsidP="00AE456A">
      <w:pPr>
        <w:jc w:val="center"/>
        <w:rPr>
          <w:b/>
          <w:i/>
          <w:u w:val="single"/>
        </w:rPr>
      </w:pPr>
      <w:r>
        <w:rPr>
          <w:b/>
          <w:i/>
          <w:u w:val="single"/>
        </w:rPr>
        <w:t>Типы электростанций.</w:t>
      </w:r>
    </w:p>
    <w:p w14:paraId="77F64646" w14:textId="77777777" w:rsidR="00AE456A" w:rsidRPr="00AE456A" w:rsidRDefault="00AE456A" w:rsidP="00AE456A">
      <w:pPr>
        <w:jc w:val="both"/>
      </w:pPr>
    </w:p>
    <w:p w14:paraId="3DF2EDE1" w14:textId="77777777" w:rsidR="007C06B9" w:rsidRDefault="007C06B9" w:rsidP="007C06B9">
      <w:pPr>
        <w:jc w:val="both"/>
        <w:rPr>
          <w:snapToGrid w:val="0"/>
        </w:rPr>
      </w:pPr>
      <w:r w:rsidRPr="007C06B9">
        <w:rPr>
          <w:i/>
          <w:snapToGrid w:val="0"/>
          <w:u w:val="single"/>
        </w:rPr>
        <w:t>Тепловая электростанция</w:t>
      </w:r>
      <w:r w:rsidRPr="007C06B9">
        <w:rPr>
          <w:b/>
          <w:snapToGrid w:val="0"/>
        </w:rPr>
        <w:t xml:space="preserve"> </w:t>
      </w:r>
      <w:r w:rsidRPr="007C06B9">
        <w:rPr>
          <w:snapToGrid w:val="0"/>
        </w:rPr>
        <w:t>(ТЭС), электростанция, вырабатываю</w:t>
      </w:r>
      <w:r w:rsidRPr="007C06B9">
        <w:rPr>
          <w:snapToGrid w:val="0"/>
        </w:rPr>
        <w:softHyphen/>
        <w:t>щая электрическую энергию в результате пре</w:t>
      </w:r>
      <w:r w:rsidRPr="007C06B9">
        <w:rPr>
          <w:snapToGrid w:val="0"/>
        </w:rPr>
        <w:softHyphen/>
        <w:t>образования тепловой энергии, выделяю</w:t>
      </w:r>
      <w:r w:rsidRPr="007C06B9">
        <w:rPr>
          <w:snapToGrid w:val="0"/>
        </w:rPr>
        <w:softHyphen/>
        <w:t>щейся при сжигании органического топл</w:t>
      </w:r>
      <w:r>
        <w:rPr>
          <w:snapToGrid w:val="0"/>
        </w:rPr>
        <w:t xml:space="preserve">ива. </w:t>
      </w:r>
      <w:r w:rsidR="0012240B">
        <w:rPr>
          <w:snapToGrid w:val="0"/>
        </w:rPr>
        <w:t>Первые ТЭС появились в конце</w:t>
      </w:r>
      <w:r w:rsidR="0012240B" w:rsidRPr="007C06B9">
        <w:rPr>
          <w:snapToGrid w:val="0"/>
        </w:rPr>
        <w:t xml:space="preserve"> 19 в</w:t>
      </w:r>
      <w:r w:rsidR="0012240B">
        <w:rPr>
          <w:snapToGrid w:val="0"/>
        </w:rPr>
        <w:t xml:space="preserve">ека и </w:t>
      </w:r>
      <w:r w:rsidR="0012240B" w:rsidRPr="007C06B9">
        <w:rPr>
          <w:snapToGrid w:val="0"/>
        </w:rPr>
        <w:t>получили преимущес</w:t>
      </w:r>
      <w:r w:rsidR="0012240B">
        <w:rPr>
          <w:snapToGrid w:val="0"/>
        </w:rPr>
        <w:t xml:space="preserve">твенное распространение.  </w:t>
      </w:r>
      <w:r>
        <w:rPr>
          <w:snapToGrid w:val="0"/>
        </w:rPr>
        <w:t>В середине 70-х годов 20 века</w:t>
      </w:r>
      <w:r w:rsidRPr="007C06B9">
        <w:rPr>
          <w:snapToGrid w:val="0"/>
        </w:rPr>
        <w:t xml:space="preserve"> ТЭС — основной вид элек</w:t>
      </w:r>
      <w:r w:rsidRPr="007C06B9">
        <w:rPr>
          <w:snapToGrid w:val="0"/>
        </w:rPr>
        <w:softHyphen/>
        <w:t>трической станций</w:t>
      </w:r>
      <w:r>
        <w:rPr>
          <w:snapToGrid w:val="0"/>
        </w:rPr>
        <w:t xml:space="preserve">. </w:t>
      </w:r>
    </w:p>
    <w:p w14:paraId="2B9CB3B8" w14:textId="77777777" w:rsidR="007C06B9" w:rsidRDefault="007C06B9" w:rsidP="007C06B9">
      <w:pPr>
        <w:jc w:val="both"/>
      </w:pPr>
      <w:r w:rsidRPr="007C06B9">
        <w:t>На тепловых электростанциях химическая энергия топлива преобразуется сначала в механическую, а затем в электрическую</w:t>
      </w:r>
      <w:r>
        <w:rPr>
          <w:sz w:val="28"/>
          <w:szCs w:val="28"/>
        </w:rPr>
        <w:t xml:space="preserve">. </w:t>
      </w:r>
      <w:r w:rsidRPr="007C06B9">
        <w:t xml:space="preserve">Топливом для такой электростанции могут служить уголь, торф, газ, горючие сланцы, мазут. </w:t>
      </w:r>
    </w:p>
    <w:p w14:paraId="35A771A9" w14:textId="77777777" w:rsidR="007C06B9" w:rsidRDefault="007C06B9" w:rsidP="007C06B9">
      <w:pPr>
        <w:jc w:val="both"/>
      </w:pPr>
      <w:r w:rsidRPr="007C06B9">
        <w:t>Тепловые электрические стан</w:t>
      </w:r>
      <w:r w:rsidRPr="007C06B9">
        <w:softHyphen/>
        <w:t xml:space="preserve">ции подразделяют на </w:t>
      </w:r>
      <w:r w:rsidRPr="008664CE">
        <w:rPr>
          <w:i/>
        </w:rPr>
        <w:t>конденсационные</w:t>
      </w:r>
      <w:r w:rsidRPr="007C06B9">
        <w:t xml:space="preserve"> (КЭС), предназначенные для выработки только электрической энергии, и </w:t>
      </w:r>
      <w:r w:rsidRPr="008664CE">
        <w:rPr>
          <w:i/>
        </w:rPr>
        <w:t>теплоэлектро</w:t>
      </w:r>
      <w:r w:rsidRPr="008664CE">
        <w:rPr>
          <w:i/>
        </w:rPr>
        <w:softHyphen/>
        <w:t>централи</w:t>
      </w:r>
      <w:r w:rsidRPr="007C06B9">
        <w:t xml:space="preserve"> (ТЭЦ), производящие кроме электрической тепловую энергию в виде горячей воды и пара. Крупные КЭС районного значения получили название государственных районных электро</w:t>
      </w:r>
      <w:r w:rsidRPr="007C06B9">
        <w:softHyphen/>
        <w:t>ста</w:t>
      </w:r>
      <w:r>
        <w:t>нций (ГРЭС).</w:t>
      </w:r>
    </w:p>
    <w:p w14:paraId="73C035BC" w14:textId="77777777" w:rsidR="007C06B9" w:rsidRPr="007C06B9" w:rsidRDefault="007C06B9" w:rsidP="007C06B9">
      <w:pPr>
        <w:jc w:val="both"/>
      </w:pPr>
      <w:r w:rsidRPr="007C06B9">
        <w:t>Простейшая принципиальная схема КЭС, работающей на угле, представлена на рис</w:t>
      </w:r>
      <w:r w:rsidR="00B8539B">
        <w:t>унке</w:t>
      </w:r>
      <w:r w:rsidRPr="007C06B9">
        <w:t>. Уголь подается в топливный бункер 1, а из него — в дробильную установку 2, где превраща</w:t>
      </w:r>
      <w:r w:rsidRPr="007C06B9">
        <w:softHyphen/>
        <w:t>ется в пыль. Угольная пыль поступает в топку парогенератора (парового котла) 3, имеющего систему трубок, в которых цир</w:t>
      </w:r>
      <w:r w:rsidRPr="007C06B9">
        <w:softHyphen/>
        <w:t xml:space="preserve">кулирует химически очищенная вода, называемая питательной. </w:t>
      </w:r>
      <w:r w:rsidR="0012240B" w:rsidRPr="007C06B9">
        <w:t>В котле вода нагревается, испаряется, а образовавшийся насы</w:t>
      </w:r>
      <w:r w:rsidR="0012240B" w:rsidRPr="007C06B9">
        <w:softHyphen/>
        <w:t>щенный пар доводится до температуры 400—650</w:t>
      </w:r>
      <w:r w:rsidR="0012240B">
        <w:t xml:space="preserve"> </w:t>
      </w:r>
      <w:r w:rsidR="0012240B" w:rsidRPr="007C06B9">
        <w:t>°С и под дав</w:t>
      </w:r>
      <w:r w:rsidR="0012240B" w:rsidRPr="007C06B9">
        <w:softHyphen/>
        <w:t>лением 3—24 МПа поступает по паропроводу в паровую турби</w:t>
      </w:r>
      <w:r w:rsidR="0012240B" w:rsidRPr="007C06B9">
        <w:softHyphen/>
        <w:t xml:space="preserve">ну 4. </w:t>
      </w:r>
      <w:r w:rsidRPr="007C06B9">
        <w:t>Параметры пара зависят от мощности агрегатов.</w:t>
      </w:r>
    </w:p>
    <w:p w14:paraId="2FDA693B" w14:textId="0A5503A7" w:rsidR="007C06B9" w:rsidRPr="007C06B9" w:rsidRDefault="00C158BF" w:rsidP="007C06B9">
      <w:pPr>
        <w:jc w:val="both"/>
        <w:rPr>
          <w:snapToGrid w:val="0"/>
        </w:rPr>
      </w:pPr>
      <w:r w:rsidRPr="007C06B9">
        <w:rPr>
          <w:noProof/>
        </w:rPr>
        <w:drawing>
          <wp:anchor distT="0" distB="0" distL="114300" distR="114300" simplePos="0" relativeHeight="251655680" behindDoc="0" locked="0" layoutInCell="1" allowOverlap="1" wp14:anchorId="160F1AA2" wp14:editId="7A79C740">
            <wp:simplePos x="0" y="0"/>
            <wp:positionH relativeFrom="column">
              <wp:posOffset>1943100</wp:posOffset>
            </wp:positionH>
            <wp:positionV relativeFrom="paragraph">
              <wp:posOffset>164465</wp:posOffset>
            </wp:positionV>
            <wp:extent cx="1837055" cy="1991995"/>
            <wp:effectExtent l="0" t="0" r="0" b="0"/>
            <wp:wrapTight wrapText="bothSides">
              <wp:wrapPolygon edited="0">
                <wp:start x="0" y="0"/>
                <wp:lineTo x="0" y="21483"/>
                <wp:lineTo x="21279" y="21483"/>
                <wp:lineTo x="21279" y="0"/>
                <wp:lineTo x="0" y="0"/>
              </wp:wrapPolygon>
            </wp:wrapTight>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37055" cy="199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3C0B1" w14:textId="77777777" w:rsidR="00B02BCC" w:rsidRDefault="00B02BCC" w:rsidP="00AE456A">
      <w:pPr>
        <w:jc w:val="both"/>
      </w:pPr>
    </w:p>
    <w:p w14:paraId="50043259" w14:textId="77777777" w:rsidR="008664CE" w:rsidRDefault="008664CE" w:rsidP="00AE456A">
      <w:pPr>
        <w:jc w:val="both"/>
      </w:pPr>
    </w:p>
    <w:p w14:paraId="4C0C5753" w14:textId="77777777" w:rsidR="008664CE" w:rsidRDefault="008664CE" w:rsidP="00AE456A">
      <w:pPr>
        <w:jc w:val="both"/>
      </w:pPr>
    </w:p>
    <w:p w14:paraId="107EE093" w14:textId="77777777" w:rsidR="008664CE" w:rsidRDefault="008664CE" w:rsidP="00AE456A">
      <w:pPr>
        <w:jc w:val="both"/>
      </w:pPr>
    </w:p>
    <w:p w14:paraId="6E7A1D93" w14:textId="77777777" w:rsidR="008664CE" w:rsidRDefault="008664CE" w:rsidP="00AE456A">
      <w:pPr>
        <w:jc w:val="both"/>
      </w:pPr>
    </w:p>
    <w:p w14:paraId="5DCD76C1" w14:textId="77777777" w:rsidR="008664CE" w:rsidRDefault="008664CE" w:rsidP="00AE456A">
      <w:pPr>
        <w:jc w:val="both"/>
      </w:pPr>
    </w:p>
    <w:p w14:paraId="2E51A8C0" w14:textId="77777777" w:rsidR="008664CE" w:rsidRDefault="008664CE" w:rsidP="00AE456A">
      <w:pPr>
        <w:jc w:val="both"/>
      </w:pPr>
    </w:p>
    <w:p w14:paraId="0DC3910A" w14:textId="77777777" w:rsidR="008664CE" w:rsidRDefault="008664CE" w:rsidP="00AE456A">
      <w:pPr>
        <w:jc w:val="both"/>
      </w:pPr>
    </w:p>
    <w:p w14:paraId="229FE475" w14:textId="77777777" w:rsidR="008664CE" w:rsidRDefault="008664CE" w:rsidP="00AE456A">
      <w:pPr>
        <w:jc w:val="both"/>
      </w:pPr>
    </w:p>
    <w:p w14:paraId="6B0C1C57" w14:textId="77777777" w:rsidR="008664CE" w:rsidRDefault="008664CE" w:rsidP="00AE456A">
      <w:pPr>
        <w:jc w:val="both"/>
      </w:pPr>
    </w:p>
    <w:p w14:paraId="4AA82C84" w14:textId="77777777" w:rsidR="008664CE" w:rsidRDefault="008664CE" w:rsidP="00AE456A">
      <w:pPr>
        <w:jc w:val="both"/>
      </w:pPr>
    </w:p>
    <w:p w14:paraId="30C0A7FC" w14:textId="77777777" w:rsidR="008664CE" w:rsidRDefault="008664CE" w:rsidP="00AE456A">
      <w:pPr>
        <w:jc w:val="both"/>
      </w:pPr>
    </w:p>
    <w:p w14:paraId="69F934D4" w14:textId="77777777" w:rsidR="008664CE" w:rsidRDefault="008664CE" w:rsidP="00AE456A">
      <w:pPr>
        <w:jc w:val="both"/>
      </w:pPr>
    </w:p>
    <w:p w14:paraId="186C9165" w14:textId="77777777" w:rsidR="008664CE" w:rsidRDefault="008664CE" w:rsidP="008664CE">
      <w:pPr>
        <w:jc w:val="both"/>
        <w:rPr>
          <w:sz w:val="28"/>
          <w:szCs w:val="28"/>
        </w:rPr>
      </w:pPr>
      <w:r w:rsidRPr="008664CE">
        <w:t>Тепловые конденсацион</w:t>
      </w:r>
      <w:r w:rsidRPr="008664CE">
        <w:softHyphen/>
        <w:t>ные электростанции име</w:t>
      </w:r>
      <w:r w:rsidRPr="008664CE">
        <w:softHyphen/>
        <w:t>ют невысокий кпд (30— 40%), так как большая часть энергии теряется с отходящими   топочными газами и охлаждающей водой конденсатора.</w:t>
      </w:r>
      <w:r>
        <w:t xml:space="preserve"> </w:t>
      </w:r>
      <w:r w:rsidRPr="008664CE">
        <w:t>Сооружать КЭС выгодно в непосредственной близости от мест добычи топлива. При этом потребители    электроэнергии могут находиться на значи</w:t>
      </w:r>
      <w:r w:rsidRPr="008664CE">
        <w:softHyphen/>
        <w:t>тельном расстоянии от стан</w:t>
      </w:r>
      <w:r w:rsidRPr="008664CE">
        <w:softHyphen/>
        <w:t>ции</w:t>
      </w:r>
      <w:r>
        <w:rPr>
          <w:sz w:val="28"/>
          <w:szCs w:val="28"/>
        </w:rPr>
        <w:t>.</w:t>
      </w:r>
    </w:p>
    <w:p w14:paraId="18128425" w14:textId="77777777" w:rsidR="008664CE" w:rsidRPr="008664CE" w:rsidRDefault="008664CE" w:rsidP="008664CE">
      <w:pPr>
        <w:jc w:val="both"/>
      </w:pPr>
      <w:r w:rsidRPr="008664CE">
        <w:rPr>
          <w:i/>
        </w:rPr>
        <w:t>Теплоэлектроцентраль</w:t>
      </w:r>
      <w:r w:rsidRPr="008664CE">
        <w:t xml:space="preserve"> отли</w:t>
      </w:r>
      <w:r w:rsidRPr="008664CE">
        <w:softHyphen/>
        <w:t>чается  от  конденсационной станции установленной на ней специальной теплофикационной турбиной с отбором пара. На ТЭЦ одна часть пара полностью  используется в турбине для выработки электроэнергии в генераторе 5 и затем поступает в конденсатор 6, а другая, имеющая большую температуру и давление, отбирается от промежуточной ступени турбины и исполь</w:t>
      </w:r>
      <w:r w:rsidRPr="008664CE">
        <w:softHyphen/>
        <w:t>зуется для теплоснабжения. Конденсат насосом 7 через деаэра</w:t>
      </w:r>
      <w:r w:rsidRPr="008664CE">
        <w:softHyphen/>
        <w:t>тор 8 и далее питательным насосом 9 подается в парогенератор. Количество отбираемого пара зависит от потребности предприя</w:t>
      </w:r>
      <w:r w:rsidRPr="008664CE">
        <w:softHyphen/>
        <w:t>тий в тепловой энергии.</w:t>
      </w:r>
    </w:p>
    <w:p w14:paraId="1964389D" w14:textId="77777777" w:rsidR="008664CE" w:rsidRDefault="008664CE" w:rsidP="008664CE">
      <w:pPr>
        <w:jc w:val="both"/>
      </w:pPr>
      <w:r w:rsidRPr="008664CE">
        <w:lastRenderedPageBreak/>
        <w:t>Коэффициент полезного действия ТЭЦ достигает 60—70%.</w:t>
      </w:r>
      <w:r>
        <w:t xml:space="preserve"> </w:t>
      </w:r>
      <w:r w:rsidRPr="008664CE">
        <w:t>Такие станции строят обычно вблизи потребителей — про</w:t>
      </w:r>
      <w:r w:rsidRPr="008664CE">
        <w:softHyphen/>
        <w:t>мышленных предприятий или жилых массивов. Чаще всего они работают на привозном топливе.</w:t>
      </w:r>
    </w:p>
    <w:p w14:paraId="34DCA937" w14:textId="77777777" w:rsidR="008664CE" w:rsidRDefault="008664CE" w:rsidP="008664CE">
      <w:pPr>
        <w:spacing w:line="160" w:lineRule="atLeast"/>
        <w:jc w:val="both"/>
        <w:rPr>
          <w:snapToGrid w:val="0"/>
        </w:rPr>
      </w:pPr>
      <w:r w:rsidRPr="008664CE">
        <w:t>Значительно меньшее распространение полу</w:t>
      </w:r>
      <w:r w:rsidRPr="008664CE">
        <w:softHyphen/>
        <w:t xml:space="preserve">чили тепловые станции с </w:t>
      </w:r>
      <w:r w:rsidRPr="00907B45">
        <w:rPr>
          <w:i/>
        </w:rPr>
        <w:t>газотурбинными</w:t>
      </w:r>
      <w:r>
        <w:t xml:space="preserve"> (ГТЭС), </w:t>
      </w:r>
      <w:r w:rsidRPr="00907B45">
        <w:rPr>
          <w:i/>
        </w:rPr>
        <w:t>парогазовыми</w:t>
      </w:r>
      <w:r>
        <w:t xml:space="preserve"> (ПГЭС</w:t>
      </w:r>
      <w:r w:rsidRPr="008664CE">
        <w:t>) и дизельными установками</w:t>
      </w:r>
      <w:r>
        <w:t>.</w:t>
      </w:r>
      <w:r w:rsidRPr="008664CE">
        <w:rPr>
          <w:snapToGrid w:val="0"/>
        </w:rPr>
        <w:t xml:space="preserve"> </w:t>
      </w:r>
    </w:p>
    <w:p w14:paraId="10547614" w14:textId="77777777" w:rsidR="008664CE" w:rsidRDefault="008664CE" w:rsidP="008664CE">
      <w:pPr>
        <w:spacing w:line="160" w:lineRule="atLeast"/>
        <w:jc w:val="both"/>
        <w:rPr>
          <w:snapToGrid w:val="0"/>
        </w:rPr>
      </w:pPr>
      <w:r>
        <w:rPr>
          <w:snapToGrid w:val="0"/>
        </w:rPr>
        <w:t>В камере сгорания ГТЭС сжигают газ или жидкое топливо; продукты сгорания с темпера</w:t>
      </w:r>
      <w:r>
        <w:rPr>
          <w:snapToGrid w:val="0"/>
        </w:rPr>
        <w:softHyphen/>
        <w:t xml:space="preserve">турой 750—900 </w:t>
      </w:r>
      <w:r w:rsidR="0012240B">
        <w:rPr>
          <w:snapToGrid w:val="0"/>
        </w:rPr>
        <w:t>º</w:t>
      </w:r>
      <w:r>
        <w:rPr>
          <w:snapToGrid w:val="0"/>
        </w:rPr>
        <w:t>С поступают в газо</w:t>
      </w:r>
      <w:r>
        <w:rPr>
          <w:snapToGrid w:val="0"/>
        </w:rPr>
        <w:softHyphen/>
        <w:t>вую турбину, вращающую электрогене</w:t>
      </w:r>
      <w:r>
        <w:rPr>
          <w:snapToGrid w:val="0"/>
        </w:rPr>
        <w:softHyphen/>
        <w:t>ратор. Кпд таких ТЭС обычно составляет 26—28%, мощность — до нескольких со</w:t>
      </w:r>
      <w:r>
        <w:rPr>
          <w:snapToGrid w:val="0"/>
        </w:rPr>
        <w:softHyphen/>
        <w:t xml:space="preserve">тен </w:t>
      </w:r>
      <w:r w:rsidR="0012240B" w:rsidRPr="008664CE">
        <w:rPr>
          <w:snapToGrid w:val="0"/>
        </w:rPr>
        <w:t>МВт</w:t>
      </w:r>
      <w:r>
        <w:rPr>
          <w:i/>
          <w:snapToGrid w:val="0"/>
        </w:rPr>
        <w:t>.</w:t>
      </w:r>
      <w:r>
        <w:rPr>
          <w:snapToGrid w:val="0"/>
        </w:rPr>
        <w:t xml:space="preserve"> ГТЭС обычно применяются для покрытия пиков электрической нагрузки.</w:t>
      </w:r>
      <w:r w:rsidRPr="008664CE">
        <w:rPr>
          <w:snapToGrid w:val="0"/>
        </w:rPr>
        <w:t xml:space="preserve"> </w:t>
      </w:r>
      <w:r w:rsidR="00907B45">
        <w:rPr>
          <w:snapToGrid w:val="0"/>
        </w:rPr>
        <w:t>К</w:t>
      </w:r>
      <w:r>
        <w:rPr>
          <w:snapToGrid w:val="0"/>
        </w:rPr>
        <w:t>пд</w:t>
      </w:r>
      <w:r w:rsidR="00907B45">
        <w:rPr>
          <w:snapToGrid w:val="0"/>
        </w:rPr>
        <w:t xml:space="preserve"> ПГЭС</w:t>
      </w:r>
      <w:r>
        <w:rPr>
          <w:snapToGrid w:val="0"/>
        </w:rPr>
        <w:t xml:space="preserve"> может достигать 42 — 43%.</w:t>
      </w:r>
    </w:p>
    <w:p w14:paraId="1342A19A" w14:textId="77777777" w:rsidR="00907B45" w:rsidRDefault="00907B45" w:rsidP="00907B45">
      <w:pPr>
        <w:pStyle w:val="a3"/>
      </w:pPr>
      <w:r w:rsidRPr="00907B45">
        <w:rPr>
          <w:sz w:val="24"/>
          <w:szCs w:val="24"/>
        </w:rPr>
        <w:t>Наиболее экономичными яв</w:t>
      </w:r>
      <w:r w:rsidRPr="00907B45">
        <w:rPr>
          <w:sz w:val="24"/>
          <w:szCs w:val="24"/>
        </w:rPr>
        <w:softHyphen/>
        <w:t>ляются крупные тепловые паро</w:t>
      </w:r>
      <w:r w:rsidRPr="00907B45">
        <w:rPr>
          <w:sz w:val="24"/>
          <w:szCs w:val="24"/>
        </w:rPr>
        <w:softHyphen/>
        <w:t>турбинные электростанции (сокра</w:t>
      </w:r>
      <w:r w:rsidRPr="00907B45">
        <w:rPr>
          <w:sz w:val="24"/>
          <w:szCs w:val="24"/>
        </w:rPr>
        <w:softHyphen/>
        <w:t>щенно ТЭС). Большинство ТЭС нашей страны используют в ка</w:t>
      </w:r>
      <w:r w:rsidRPr="00907B45">
        <w:rPr>
          <w:sz w:val="24"/>
          <w:szCs w:val="24"/>
        </w:rPr>
        <w:softHyphen/>
        <w:t>честве топлива угольную пыль. Для выработки 1 кВт-ч электроэнергии затрачивается несколько сот грам</w:t>
      </w:r>
      <w:r w:rsidRPr="00907B45">
        <w:rPr>
          <w:sz w:val="24"/>
          <w:szCs w:val="24"/>
        </w:rPr>
        <w:softHyphen/>
        <w:t>мов угля. В паровом котле свыше 90% выделяемой топливом энергии передается пару. В турбине кине</w:t>
      </w:r>
      <w:r w:rsidRPr="00907B45">
        <w:rPr>
          <w:sz w:val="24"/>
          <w:szCs w:val="24"/>
        </w:rPr>
        <w:softHyphen/>
        <w:t>тическая энергия струй пара пере</w:t>
      </w:r>
      <w:r w:rsidRPr="00907B45">
        <w:rPr>
          <w:sz w:val="24"/>
          <w:szCs w:val="24"/>
        </w:rPr>
        <w:softHyphen/>
        <w:t>дается ротору. Вал турбины жестко соединен с валом генератора</w:t>
      </w:r>
      <w:r>
        <w:t xml:space="preserve">.   </w:t>
      </w:r>
    </w:p>
    <w:p w14:paraId="7E3E5D98" w14:textId="77777777" w:rsidR="00907B45" w:rsidRDefault="00907B45" w:rsidP="00907B45">
      <w:pPr>
        <w:spacing w:line="220" w:lineRule="auto"/>
        <w:jc w:val="both"/>
      </w:pPr>
      <w:r w:rsidRPr="00907B45">
        <w:t>Современные паровые турбины для ТЭС — весьма совершенные, быстроходные, высокоэкономичные машины с большим ресурсом работы. Их мощность в одновальном исполнении достигает 1 млн. 200 тыс. кВт, и это не является пределом. Такие машины всегда бывают многоступенчатыми, т. е. имеют обыч</w:t>
      </w:r>
      <w:r w:rsidRPr="00907B45">
        <w:softHyphen/>
        <w:t>но несколько десятков дисков с рабочими лопат</w:t>
      </w:r>
      <w:r w:rsidRPr="00907B45">
        <w:softHyphen/>
        <w:t>ками и такое же количество, перед каждым диском, групп сопел, через которые протекает струя пара. Давление и температура пара постепенно снижаются</w:t>
      </w:r>
      <w:r>
        <w:t>.</w:t>
      </w:r>
    </w:p>
    <w:p w14:paraId="39998974" w14:textId="77777777" w:rsidR="00907B45" w:rsidRDefault="00907B45" w:rsidP="00907B45">
      <w:pPr>
        <w:jc w:val="both"/>
      </w:pPr>
      <w:r w:rsidRPr="00907B45">
        <w:t>Из курса физики  из</w:t>
      </w:r>
      <w:r w:rsidRPr="00907B45">
        <w:softHyphen/>
        <w:t>вестно, что КПД тепловых двига</w:t>
      </w:r>
      <w:r w:rsidRPr="00907B45">
        <w:softHyphen/>
        <w:t>телей увеличивается с ростом на</w:t>
      </w:r>
      <w:r w:rsidRPr="00907B45">
        <w:softHyphen/>
        <w:t>чальной температуры рабочего тела. Поэтому поступающий в турбину пар доводят до высоких параметров: температуру — почти до 550 °С и давление — до 25 МПа. Коэффи</w:t>
      </w:r>
      <w:r w:rsidRPr="00907B45">
        <w:softHyphen/>
        <w:t>циент полезного действия ТЭС дости</w:t>
      </w:r>
      <w:r w:rsidRPr="00907B45">
        <w:softHyphen/>
        <w:t>гает 40%. Большая часть энергии теряется вместе с горячим отрабо</w:t>
      </w:r>
      <w:r w:rsidRPr="00907B45">
        <w:softHyphen/>
        <w:t>танным паром.</w:t>
      </w:r>
    </w:p>
    <w:p w14:paraId="523AFD15" w14:textId="77777777" w:rsidR="00907B45" w:rsidRDefault="00907B45" w:rsidP="00907B45">
      <w:pPr>
        <w:jc w:val="both"/>
      </w:pPr>
    </w:p>
    <w:p w14:paraId="3C0BF595" w14:textId="77777777" w:rsidR="00907B45" w:rsidRDefault="00907B45" w:rsidP="00907B45">
      <w:pPr>
        <w:jc w:val="both"/>
      </w:pPr>
    </w:p>
    <w:p w14:paraId="31D91EA2" w14:textId="77777777" w:rsidR="00907B45" w:rsidRDefault="00907B45" w:rsidP="00907B45">
      <w:pPr>
        <w:jc w:val="both"/>
      </w:pPr>
    </w:p>
    <w:p w14:paraId="71790DF5" w14:textId="77777777" w:rsidR="00907B45" w:rsidRDefault="00907B45" w:rsidP="00907B45">
      <w:pPr>
        <w:jc w:val="both"/>
      </w:pPr>
    </w:p>
    <w:p w14:paraId="4C19596D" w14:textId="77777777" w:rsidR="00907B45" w:rsidRDefault="00907B45" w:rsidP="00907B45">
      <w:pPr>
        <w:spacing w:line="160" w:lineRule="atLeast"/>
        <w:jc w:val="both"/>
        <w:rPr>
          <w:snapToGrid w:val="0"/>
        </w:rPr>
      </w:pPr>
      <w:r>
        <w:rPr>
          <w:i/>
          <w:u w:val="single"/>
        </w:rPr>
        <w:t>Гидроэлектрическая станция</w:t>
      </w:r>
      <w:r>
        <w:t xml:space="preserve"> (ГЭС), </w:t>
      </w:r>
      <w:r>
        <w:rPr>
          <w:snapToGrid w:val="0"/>
        </w:rPr>
        <w:t xml:space="preserve">комплекс сооружений и оборудования, посредством которых энергия потока воды преобразуется в электрическую энергию. ГЭС состоит из последовательной цепи </w:t>
      </w:r>
      <w:r>
        <w:rPr>
          <w:i/>
          <w:snapToGrid w:val="0"/>
        </w:rPr>
        <w:t>гид</w:t>
      </w:r>
      <w:r>
        <w:rPr>
          <w:i/>
          <w:snapToGrid w:val="0"/>
        </w:rPr>
        <w:softHyphen/>
        <w:t>ротехнических сооружений,</w:t>
      </w:r>
      <w:r>
        <w:rPr>
          <w:snapToGrid w:val="0"/>
        </w:rPr>
        <w:t xml:space="preserve"> обеспечи</w:t>
      </w:r>
      <w:r>
        <w:rPr>
          <w:snapToGrid w:val="0"/>
        </w:rPr>
        <w:softHyphen/>
        <w:t>вающих необходимую концентрацию по</w:t>
      </w:r>
      <w:r>
        <w:rPr>
          <w:snapToGrid w:val="0"/>
        </w:rPr>
        <w:softHyphen/>
        <w:t>тока воды и созд</w:t>
      </w:r>
      <w:r w:rsidR="00B76D3C">
        <w:rPr>
          <w:snapToGrid w:val="0"/>
        </w:rPr>
        <w:t xml:space="preserve">ание напора, и энергетического </w:t>
      </w:r>
      <w:r>
        <w:rPr>
          <w:snapToGrid w:val="0"/>
        </w:rPr>
        <w:t>оборудования,   преобразующего энергию движущейся под напором воды в механич</w:t>
      </w:r>
      <w:r w:rsidR="00B76D3C">
        <w:rPr>
          <w:snapToGrid w:val="0"/>
        </w:rPr>
        <w:t xml:space="preserve">ескую энергию вращения, которая, </w:t>
      </w:r>
      <w:r>
        <w:rPr>
          <w:snapToGrid w:val="0"/>
        </w:rPr>
        <w:t>в свою очередь, преобразуется в электрическую энергию.</w:t>
      </w:r>
    </w:p>
    <w:p w14:paraId="03889A52" w14:textId="77777777" w:rsidR="00B76D3C" w:rsidRDefault="00B76D3C" w:rsidP="00B76D3C">
      <w:pPr>
        <w:spacing w:line="160" w:lineRule="atLeast"/>
        <w:jc w:val="both"/>
        <w:rPr>
          <w:snapToGrid w:val="0"/>
        </w:rPr>
      </w:pPr>
      <w:r>
        <w:rPr>
          <w:snapToGrid w:val="0"/>
        </w:rPr>
        <w:t xml:space="preserve">Напор ГЭС создается концентрацией падения реки на используемом участке плотиной, либо </w:t>
      </w:r>
      <w:r>
        <w:rPr>
          <w:i/>
          <w:snapToGrid w:val="0"/>
        </w:rPr>
        <w:t xml:space="preserve">деривацией, </w:t>
      </w:r>
      <w:r>
        <w:rPr>
          <w:snapToGrid w:val="0"/>
        </w:rPr>
        <w:t>либо плотиной и дери</w:t>
      </w:r>
      <w:r>
        <w:rPr>
          <w:snapToGrid w:val="0"/>
        </w:rPr>
        <w:softHyphen/>
        <w:t xml:space="preserve">вацией совместно. Основное энергетическое оборудование ГЭС размещается в здании ГЭС: в машинном зале электростанции — </w:t>
      </w:r>
      <w:r>
        <w:rPr>
          <w:i/>
          <w:snapToGrid w:val="0"/>
        </w:rPr>
        <w:t>гидроагрегаты,</w:t>
      </w:r>
      <w:r>
        <w:rPr>
          <w:snapToGrid w:val="0"/>
        </w:rPr>
        <w:t xml:space="preserve"> вспомогательное оборудование,   устройства  автоматического управления и контроля; в центральном посту управления — пульт оператора-диспетчера или </w:t>
      </w:r>
      <w:r>
        <w:rPr>
          <w:i/>
          <w:snapToGrid w:val="0"/>
        </w:rPr>
        <w:t>автооператор гидро</w:t>
      </w:r>
      <w:r>
        <w:rPr>
          <w:i/>
          <w:snapToGrid w:val="0"/>
        </w:rPr>
        <w:softHyphen/>
        <w:t>электростанции.</w:t>
      </w:r>
      <w:r>
        <w:rPr>
          <w:snapToGrid w:val="0"/>
        </w:rPr>
        <w:t xml:space="preserve"> Повышающая </w:t>
      </w:r>
      <w:r>
        <w:rPr>
          <w:i/>
          <w:snapToGrid w:val="0"/>
        </w:rPr>
        <w:t>транс</w:t>
      </w:r>
      <w:r>
        <w:rPr>
          <w:i/>
          <w:snapToGrid w:val="0"/>
        </w:rPr>
        <w:softHyphen/>
        <w:t>форматорная подстанция</w:t>
      </w:r>
      <w:r>
        <w:rPr>
          <w:snapToGrid w:val="0"/>
        </w:rPr>
        <w:t xml:space="preserve"> размещается как внутри здания ГЭС, так и в отдельных зда</w:t>
      </w:r>
      <w:r>
        <w:rPr>
          <w:snapToGrid w:val="0"/>
        </w:rPr>
        <w:softHyphen/>
        <w:t xml:space="preserve">ниях или на открытых площадках. </w:t>
      </w:r>
      <w:r>
        <w:rPr>
          <w:i/>
          <w:snapToGrid w:val="0"/>
        </w:rPr>
        <w:t>Рас</w:t>
      </w:r>
      <w:r>
        <w:rPr>
          <w:i/>
          <w:snapToGrid w:val="0"/>
        </w:rPr>
        <w:softHyphen/>
        <w:t>пределительные устройства</w:t>
      </w:r>
      <w:r>
        <w:rPr>
          <w:snapToGrid w:val="0"/>
        </w:rPr>
        <w:t xml:space="preserve"> зачастую располагаются на открытой площадке. Здание ГЭС может быть разделено на секции с одним или несколькими агрегатами и вспомогательным оборудованием, отделённые от смежных частей здания. При здании ГЭС или внутри него создаётся монтаж</w:t>
      </w:r>
      <w:r>
        <w:rPr>
          <w:snapToGrid w:val="0"/>
        </w:rPr>
        <w:softHyphen/>
        <w:t>ная площадка для сборки и ремонта раз</w:t>
      </w:r>
      <w:r>
        <w:rPr>
          <w:snapToGrid w:val="0"/>
        </w:rPr>
        <w:softHyphen/>
        <w:t>личного оборудования и для вспомогательных операций по обслуживанию ГЭС.</w:t>
      </w:r>
    </w:p>
    <w:p w14:paraId="2A94E899" w14:textId="77777777" w:rsidR="00B76D3C" w:rsidRDefault="0012240B" w:rsidP="001D6452">
      <w:pPr>
        <w:spacing w:line="160" w:lineRule="atLeast"/>
        <w:jc w:val="both"/>
        <w:rPr>
          <w:snapToGrid w:val="0"/>
        </w:rPr>
      </w:pPr>
      <w:r>
        <w:rPr>
          <w:snapToGrid w:val="0"/>
        </w:rPr>
        <w:t xml:space="preserve">По установленной мощности (в </w:t>
      </w:r>
      <w:r>
        <w:rPr>
          <w:i/>
          <w:snapToGrid w:val="0"/>
        </w:rPr>
        <w:t xml:space="preserve">МВт) </w:t>
      </w:r>
      <w:r>
        <w:rPr>
          <w:snapToGrid w:val="0"/>
        </w:rPr>
        <w:t xml:space="preserve">различают ГЭС </w:t>
      </w:r>
      <w:r w:rsidRPr="00B76D3C">
        <w:rPr>
          <w:i/>
          <w:snapToGrid w:val="0"/>
        </w:rPr>
        <w:t>мощные</w:t>
      </w:r>
      <w:r>
        <w:rPr>
          <w:snapToGrid w:val="0"/>
        </w:rPr>
        <w:t xml:space="preserve"> (св. 250), </w:t>
      </w:r>
      <w:r w:rsidRPr="00B76D3C">
        <w:rPr>
          <w:i/>
          <w:snapToGrid w:val="0"/>
        </w:rPr>
        <w:t>сред</w:t>
      </w:r>
      <w:r w:rsidRPr="00B76D3C">
        <w:rPr>
          <w:i/>
          <w:snapToGrid w:val="0"/>
        </w:rPr>
        <w:softHyphen/>
        <w:t>ние</w:t>
      </w:r>
      <w:r>
        <w:rPr>
          <w:snapToGrid w:val="0"/>
        </w:rPr>
        <w:t xml:space="preserve"> (до 25) и </w:t>
      </w:r>
      <w:r w:rsidRPr="00B76D3C">
        <w:rPr>
          <w:i/>
          <w:snapToGrid w:val="0"/>
        </w:rPr>
        <w:t>малые</w:t>
      </w:r>
      <w:r>
        <w:rPr>
          <w:snapToGrid w:val="0"/>
        </w:rPr>
        <w:t xml:space="preserve"> (до 5). Мощность ГЭС зависит от напора (разности уровней верхнего и нижнего </w:t>
      </w:r>
      <w:r w:rsidRPr="00B76D3C">
        <w:rPr>
          <w:snapToGrid w:val="0"/>
        </w:rPr>
        <w:t>бьефа</w:t>
      </w:r>
      <w:r>
        <w:rPr>
          <w:i/>
          <w:snapToGrid w:val="0"/>
        </w:rPr>
        <w:t xml:space="preserve">), </w:t>
      </w:r>
      <w:r>
        <w:rPr>
          <w:snapToGrid w:val="0"/>
        </w:rPr>
        <w:t xml:space="preserve">расхода воды, используемого в гидротурбинах, и кпд гидроагрегата. </w:t>
      </w:r>
      <w:r w:rsidR="00B76D3C">
        <w:rPr>
          <w:snapToGrid w:val="0"/>
        </w:rPr>
        <w:t>По ряду причин (вследствие, например, сезонных изменений уровня воды в во</w:t>
      </w:r>
      <w:r w:rsidR="00B76D3C">
        <w:rPr>
          <w:snapToGrid w:val="0"/>
        </w:rPr>
        <w:softHyphen/>
        <w:t xml:space="preserve">доёмах, непостоянства </w:t>
      </w:r>
      <w:r w:rsidR="00B76D3C">
        <w:rPr>
          <w:snapToGrid w:val="0"/>
        </w:rPr>
        <w:lastRenderedPageBreak/>
        <w:t>нагрузки энерго</w:t>
      </w:r>
      <w:r w:rsidR="00B76D3C">
        <w:rPr>
          <w:snapToGrid w:val="0"/>
        </w:rPr>
        <w:softHyphen/>
        <w:t xml:space="preserve">системы, ремонта гидроагрегатов или гидротехнических сооружений и т. п.) напор и расход воды непрерывно меняются, </w:t>
      </w:r>
      <w:r>
        <w:rPr>
          <w:snapToGrid w:val="0"/>
        </w:rPr>
        <w:t>а,</w:t>
      </w:r>
      <w:r w:rsidR="00B76D3C">
        <w:rPr>
          <w:snapToGrid w:val="0"/>
        </w:rPr>
        <w:t xml:space="preserve"> кроме того, меняется расход при регули</w:t>
      </w:r>
      <w:r w:rsidR="00B76D3C">
        <w:rPr>
          <w:snapToGrid w:val="0"/>
        </w:rPr>
        <w:softHyphen/>
        <w:t xml:space="preserve">ровании мощности ГЭС. </w:t>
      </w:r>
      <w:r w:rsidR="00B76D3C" w:rsidRPr="00B76D3C">
        <w:rPr>
          <w:snapToGrid w:val="0"/>
        </w:rPr>
        <w:t>Различают го</w:t>
      </w:r>
      <w:r w:rsidR="00B76D3C" w:rsidRPr="00B76D3C">
        <w:rPr>
          <w:snapToGrid w:val="0"/>
        </w:rPr>
        <w:softHyphen/>
        <w:t>дичный</w:t>
      </w:r>
      <w:r w:rsidR="00B76D3C">
        <w:rPr>
          <w:snapToGrid w:val="0"/>
        </w:rPr>
        <w:t>, недельный и суточный циклы режима работы ГЭС.</w:t>
      </w:r>
    </w:p>
    <w:p w14:paraId="2DAC00E3" w14:textId="77777777" w:rsidR="00B76D3C" w:rsidRDefault="00B76D3C" w:rsidP="00B76D3C">
      <w:pPr>
        <w:spacing w:line="160" w:lineRule="atLeast"/>
        <w:jc w:val="both"/>
        <w:rPr>
          <w:snapToGrid w:val="0"/>
        </w:rPr>
      </w:pPr>
      <w:r>
        <w:rPr>
          <w:snapToGrid w:val="0"/>
        </w:rPr>
        <w:t>По максимально используемому напо</w:t>
      </w:r>
      <w:r>
        <w:rPr>
          <w:snapToGrid w:val="0"/>
        </w:rPr>
        <w:softHyphen/>
        <w:t xml:space="preserve">ру ГЭС делятся на </w:t>
      </w:r>
      <w:r w:rsidRPr="00B76D3C">
        <w:rPr>
          <w:i/>
          <w:snapToGrid w:val="0"/>
        </w:rPr>
        <w:t>высоконапорные</w:t>
      </w:r>
      <w:r>
        <w:rPr>
          <w:snapToGrid w:val="0"/>
        </w:rPr>
        <w:t xml:space="preserve"> (более 60 </w:t>
      </w:r>
      <w:r>
        <w:rPr>
          <w:i/>
          <w:snapToGrid w:val="0"/>
        </w:rPr>
        <w:t>м),</w:t>
      </w:r>
      <w:r>
        <w:rPr>
          <w:snapToGrid w:val="0"/>
        </w:rPr>
        <w:t xml:space="preserve"> </w:t>
      </w:r>
      <w:r w:rsidRPr="00B76D3C">
        <w:rPr>
          <w:i/>
          <w:snapToGrid w:val="0"/>
        </w:rPr>
        <w:t>средненапорные</w:t>
      </w:r>
      <w:r>
        <w:rPr>
          <w:snapToGrid w:val="0"/>
        </w:rPr>
        <w:t xml:space="preserve"> (от 25 до 60 </w:t>
      </w:r>
      <w:r>
        <w:rPr>
          <w:i/>
          <w:snapToGrid w:val="0"/>
        </w:rPr>
        <w:t>м)</w:t>
      </w:r>
      <w:r>
        <w:rPr>
          <w:snapToGrid w:val="0"/>
        </w:rPr>
        <w:t xml:space="preserve"> и </w:t>
      </w:r>
      <w:r w:rsidRPr="00B76D3C">
        <w:rPr>
          <w:i/>
          <w:snapToGrid w:val="0"/>
        </w:rPr>
        <w:t>низконапорные</w:t>
      </w:r>
      <w:r>
        <w:rPr>
          <w:snapToGrid w:val="0"/>
        </w:rPr>
        <w:t xml:space="preserve"> (от 3 до 25 </w:t>
      </w:r>
      <w:r>
        <w:rPr>
          <w:i/>
          <w:snapToGrid w:val="0"/>
        </w:rPr>
        <w:t xml:space="preserve">м). </w:t>
      </w:r>
      <w:r>
        <w:rPr>
          <w:snapToGrid w:val="0"/>
        </w:rPr>
        <w:t>На равнинных реках напоры редко пре</w:t>
      </w:r>
      <w:r>
        <w:rPr>
          <w:snapToGrid w:val="0"/>
        </w:rPr>
        <w:softHyphen/>
        <w:t xml:space="preserve">вышают 100 </w:t>
      </w:r>
      <w:r>
        <w:rPr>
          <w:i/>
          <w:snapToGrid w:val="0"/>
        </w:rPr>
        <w:t xml:space="preserve">м, </w:t>
      </w:r>
      <w:r>
        <w:rPr>
          <w:snapToGrid w:val="0"/>
        </w:rPr>
        <w:t xml:space="preserve"> в горных условиях посредством плотины можно создавать напоры до 300 </w:t>
      </w:r>
      <w:r>
        <w:rPr>
          <w:i/>
          <w:snapToGrid w:val="0"/>
        </w:rPr>
        <w:t>м</w:t>
      </w:r>
      <w:r>
        <w:rPr>
          <w:snapToGrid w:val="0"/>
        </w:rPr>
        <w:t xml:space="preserve"> и более, а с помощью дерива</w:t>
      </w:r>
      <w:r>
        <w:rPr>
          <w:snapToGrid w:val="0"/>
        </w:rPr>
        <w:softHyphen/>
        <w:t xml:space="preserve">ции — до 1500 </w:t>
      </w:r>
      <w:r>
        <w:rPr>
          <w:i/>
          <w:snapToGrid w:val="0"/>
        </w:rPr>
        <w:t>м.</w:t>
      </w:r>
      <w:r w:rsidR="001D6452" w:rsidRPr="001D6452">
        <w:rPr>
          <w:snapToGrid w:val="0"/>
        </w:rPr>
        <w:t xml:space="preserve"> </w:t>
      </w:r>
      <w:r>
        <w:rPr>
          <w:snapToGrid w:val="0"/>
        </w:rPr>
        <w:t>Подразделение ГЭС по используемому напору имеет при</w:t>
      </w:r>
      <w:r>
        <w:rPr>
          <w:snapToGrid w:val="0"/>
        </w:rPr>
        <w:softHyphen/>
        <w:t>близительный, условный характер.</w:t>
      </w:r>
    </w:p>
    <w:p w14:paraId="3AAACCFF" w14:textId="77777777" w:rsidR="003F32D6" w:rsidRDefault="00B76D3C" w:rsidP="00B76D3C">
      <w:pPr>
        <w:spacing w:line="160" w:lineRule="atLeast"/>
        <w:jc w:val="both"/>
        <w:rPr>
          <w:snapToGrid w:val="0"/>
        </w:rPr>
      </w:pPr>
      <w:r>
        <w:rPr>
          <w:snapToGrid w:val="0"/>
        </w:rPr>
        <w:t>По схеме использования водных ре</w:t>
      </w:r>
      <w:r>
        <w:rPr>
          <w:snapToGrid w:val="0"/>
        </w:rPr>
        <w:softHyphen/>
        <w:t>сурсов и концентрации напоров ГЭС обыч</w:t>
      </w:r>
      <w:r>
        <w:rPr>
          <w:snapToGrid w:val="0"/>
        </w:rPr>
        <w:softHyphen/>
        <w:t xml:space="preserve">но подразделяют на </w:t>
      </w:r>
      <w:r w:rsidRPr="00B76D3C">
        <w:rPr>
          <w:i/>
          <w:snapToGrid w:val="0"/>
        </w:rPr>
        <w:t>русловые</w:t>
      </w:r>
      <w:r>
        <w:rPr>
          <w:snapToGrid w:val="0"/>
        </w:rPr>
        <w:t xml:space="preserve">, </w:t>
      </w:r>
      <w:r w:rsidRPr="00B76D3C">
        <w:rPr>
          <w:i/>
          <w:snapToGrid w:val="0"/>
        </w:rPr>
        <w:t>приплотинные</w:t>
      </w:r>
      <w:r>
        <w:rPr>
          <w:snapToGrid w:val="0"/>
        </w:rPr>
        <w:t xml:space="preserve">, </w:t>
      </w:r>
      <w:r w:rsidRPr="00B76D3C">
        <w:rPr>
          <w:i/>
          <w:snapToGrid w:val="0"/>
        </w:rPr>
        <w:t>деривационные с напорной и без</w:t>
      </w:r>
      <w:r w:rsidRPr="00B76D3C">
        <w:rPr>
          <w:i/>
          <w:snapToGrid w:val="0"/>
        </w:rPr>
        <w:softHyphen/>
        <w:t>напорной деривацией, смешанные, гидроаккумулирующие</w:t>
      </w:r>
      <w:r>
        <w:rPr>
          <w:snapToGrid w:val="0"/>
        </w:rPr>
        <w:t xml:space="preserve"> и </w:t>
      </w:r>
      <w:r w:rsidRPr="00B76D3C">
        <w:rPr>
          <w:i/>
          <w:snapToGrid w:val="0"/>
        </w:rPr>
        <w:t>приливные</w:t>
      </w:r>
      <w:r>
        <w:rPr>
          <w:snapToGrid w:val="0"/>
        </w:rPr>
        <w:t xml:space="preserve">.  </w:t>
      </w:r>
    </w:p>
    <w:p w14:paraId="458725E2" w14:textId="77777777" w:rsidR="00B76D3C" w:rsidRDefault="00B76D3C" w:rsidP="00B76D3C">
      <w:pPr>
        <w:spacing w:line="160" w:lineRule="atLeast"/>
        <w:jc w:val="both"/>
        <w:rPr>
          <w:snapToGrid w:val="0"/>
        </w:rPr>
      </w:pPr>
      <w:r>
        <w:rPr>
          <w:snapToGrid w:val="0"/>
        </w:rPr>
        <w:t>В русловых и приплотинных ГЭС напор воды создаётся плотиной, пе</w:t>
      </w:r>
      <w:r>
        <w:rPr>
          <w:snapToGrid w:val="0"/>
        </w:rPr>
        <w:softHyphen/>
        <w:t>регораживающей реку и поднимающей уровень воды в верхнем бьефе. При этом неизбежно не</w:t>
      </w:r>
      <w:r w:rsidR="00F47BCD">
        <w:rPr>
          <w:snapToGrid w:val="0"/>
        </w:rPr>
        <w:t>которое затопление долины реки</w:t>
      </w:r>
      <w:r>
        <w:rPr>
          <w:snapToGrid w:val="0"/>
        </w:rPr>
        <w:t>. Русловые и приплотинныс ГЭС строят и на равнинных многоводных реках и на горных реках, в узких сжатых долинах</w:t>
      </w:r>
      <w:r w:rsidR="00F47BCD">
        <w:rPr>
          <w:snapToGrid w:val="0"/>
        </w:rPr>
        <w:t>.</w:t>
      </w:r>
      <w:r w:rsidR="00F47BCD" w:rsidRPr="00F47BCD">
        <w:rPr>
          <w:snapToGrid w:val="0"/>
        </w:rPr>
        <w:t xml:space="preserve"> </w:t>
      </w:r>
      <w:r w:rsidR="00F47BCD">
        <w:rPr>
          <w:snapToGrid w:val="0"/>
        </w:rPr>
        <w:t xml:space="preserve"> Для русловых ГЭС характерны напоры до 30—40 </w:t>
      </w:r>
      <w:r w:rsidR="00F47BCD">
        <w:rPr>
          <w:i/>
          <w:snapToGrid w:val="0"/>
        </w:rPr>
        <w:t>м.</w:t>
      </w:r>
    </w:p>
    <w:p w14:paraId="6CC5215F" w14:textId="77777777" w:rsidR="00431CEF" w:rsidRDefault="00431CEF" w:rsidP="001D6452">
      <w:pPr>
        <w:spacing w:line="160" w:lineRule="atLeast"/>
        <w:jc w:val="both"/>
        <w:rPr>
          <w:snapToGrid w:val="0"/>
        </w:rPr>
      </w:pPr>
      <w:r>
        <w:rPr>
          <w:snapToGrid w:val="0"/>
        </w:rPr>
        <w:t>При более высоких напорах оказывает</w:t>
      </w:r>
      <w:r>
        <w:rPr>
          <w:snapToGrid w:val="0"/>
        </w:rPr>
        <w:softHyphen/>
        <w:t>ся нецелесообразным передавать на зда</w:t>
      </w:r>
      <w:r>
        <w:rPr>
          <w:snapToGrid w:val="0"/>
        </w:rPr>
        <w:softHyphen/>
        <w:t xml:space="preserve">ние ГЭС гидростатичное давление воды. В этом случае применяется тип </w:t>
      </w:r>
      <w:r w:rsidRPr="001D6452">
        <w:rPr>
          <w:i/>
          <w:snapToGrid w:val="0"/>
        </w:rPr>
        <w:t>плотиной</w:t>
      </w:r>
      <w:r>
        <w:rPr>
          <w:snapToGrid w:val="0"/>
        </w:rPr>
        <w:t xml:space="preserve"> ГЭС, у которой напорный фронт на всём протяжении перекрывается плотиной, а здание ГЭС располагается за пло</w:t>
      </w:r>
      <w:r>
        <w:rPr>
          <w:snapToGrid w:val="0"/>
        </w:rPr>
        <w:softHyphen/>
        <w:t xml:space="preserve">тиной, примыкает к нижнему бьефу. </w:t>
      </w:r>
    </w:p>
    <w:p w14:paraId="619E2448" w14:textId="77777777" w:rsidR="003F32D6" w:rsidRDefault="00431CEF" w:rsidP="00BA3769">
      <w:pPr>
        <w:spacing w:line="160" w:lineRule="atLeast"/>
        <w:jc w:val="both"/>
        <w:rPr>
          <w:snapToGrid w:val="0"/>
        </w:rPr>
      </w:pPr>
      <w:r>
        <w:rPr>
          <w:snapToGrid w:val="0"/>
        </w:rPr>
        <w:t>Др</w:t>
      </w:r>
      <w:r w:rsidR="00BA3769">
        <w:rPr>
          <w:snapToGrid w:val="0"/>
        </w:rPr>
        <w:t xml:space="preserve">угой вид компоновки </w:t>
      </w:r>
      <w:r w:rsidR="00BA3769" w:rsidRPr="00BA3769">
        <w:rPr>
          <w:i/>
          <w:snapToGrid w:val="0"/>
        </w:rPr>
        <w:t>приплотинная</w:t>
      </w:r>
      <w:r w:rsidR="00BA3769">
        <w:rPr>
          <w:snapToGrid w:val="0"/>
        </w:rPr>
        <w:t xml:space="preserve"> ГЭС соответствует горным усло</w:t>
      </w:r>
      <w:r w:rsidR="00BA3769">
        <w:rPr>
          <w:snapToGrid w:val="0"/>
        </w:rPr>
        <w:softHyphen/>
        <w:t xml:space="preserve">виям </w:t>
      </w:r>
      <w:r>
        <w:rPr>
          <w:snapToGrid w:val="0"/>
        </w:rPr>
        <w:t>при сравнительно малых рас</w:t>
      </w:r>
      <w:r>
        <w:rPr>
          <w:snapToGrid w:val="0"/>
        </w:rPr>
        <w:softHyphen/>
        <w:t>ходах реки</w:t>
      </w:r>
      <w:r w:rsidR="00F47BCD">
        <w:rPr>
          <w:snapToGrid w:val="0"/>
        </w:rPr>
        <w:t>.</w:t>
      </w:r>
    </w:p>
    <w:p w14:paraId="0AE2D838" w14:textId="77777777" w:rsidR="00431CEF" w:rsidRDefault="00431CEF" w:rsidP="00BA3769">
      <w:pPr>
        <w:spacing w:line="160" w:lineRule="atLeast"/>
        <w:jc w:val="both"/>
        <w:rPr>
          <w:snapToGrid w:val="0"/>
        </w:rPr>
      </w:pPr>
      <w:r>
        <w:rPr>
          <w:snapToGrid w:val="0"/>
        </w:rPr>
        <w:t xml:space="preserve">В </w:t>
      </w:r>
      <w:r w:rsidRPr="00BA3769">
        <w:rPr>
          <w:i/>
          <w:snapToGrid w:val="0"/>
        </w:rPr>
        <w:t>деривационных</w:t>
      </w:r>
      <w:r>
        <w:rPr>
          <w:snapToGrid w:val="0"/>
        </w:rPr>
        <w:t xml:space="preserve"> ГЭС кон</w:t>
      </w:r>
      <w:r>
        <w:rPr>
          <w:snapToGrid w:val="0"/>
        </w:rPr>
        <w:softHyphen/>
        <w:t>центрация падения реки создаётся по</w:t>
      </w:r>
      <w:r>
        <w:rPr>
          <w:snapToGrid w:val="0"/>
        </w:rPr>
        <w:softHyphen/>
        <w:t>средством деривации; вода в начале ис</w:t>
      </w:r>
      <w:r>
        <w:rPr>
          <w:snapToGrid w:val="0"/>
        </w:rPr>
        <w:softHyphen/>
        <w:t>пользуемого участка реки отводится из речного русла водоводом, с уклоно</w:t>
      </w:r>
      <w:r w:rsidR="00BA3769">
        <w:rPr>
          <w:snapToGrid w:val="0"/>
        </w:rPr>
        <w:t>м, зна</w:t>
      </w:r>
      <w:r w:rsidR="00BA3769">
        <w:rPr>
          <w:snapToGrid w:val="0"/>
        </w:rPr>
        <w:softHyphen/>
        <w:t>чительно меньшим, чем средний</w:t>
      </w:r>
      <w:r>
        <w:rPr>
          <w:snapToGrid w:val="0"/>
        </w:rPr>
        <w:t xml:space="preserve"> уклон реки на этом участке и со спрямлением изги</w:t>
      </w:r>
      <w:r>
        <w:rPr>
          <w:snapToGrid w:val="0"/>
        </w:rPr>
        <w:softHyphen/>
        <w:t>бов и поворотов русла. Конец деривации подводят к месту расположения здания ГЭС. Отработанная вода либо возвраща</w:t>
      </w:r>
      <w:r>
        <w:rPr>
          <w:snapToGrid w:val="0"/>
        </w:rPr>
        <w:softHyphen/>
        <w:t>ется</w:t>
      </w:r>
      <w:r w:rsidR="00BA3769">
        <w:rPr>
          <w:snapToGrid w:val="0"/>
        </w:rPr>
        <w:t xml:space="preserve"> в реку, либо подводится к следующей</w:t>
      </w:r>
      <w:r>
        <w:rPr>
          <w:snapToGrid w:val="0"/>
        </w:rPr>
        <w:t xml:space="preserve"> де</w:t>
      </w:r>
      <w:r>
        <w:rPr>
          <w:snapToGrid w:val="0"/>
        </w:rPr>
        <w:softHyphen/>
        <w:t xml:space="preserve">ривационной ГЭС. Деривация выгодна тогда, </w:t>
      </w:r>
      <w:r w:rsidR="003F32D6">
        <w:rPr>
          <w:snapToGrid w:val="0"/>
        </w:rPr>
        <w:t xml:space="preserve">когда уклон реки велик. </w:t>
      </w:r>
    </w:p>
    <w:p w14:paraId="3B8D8BB3" w14:textId="77777777" w:rsidR="00431CEF" w:rsidRDefault="00431CEF" w:rsidP="003F32D6">
      <w:pPr>
        <w:spacing w:line="160" w:lineRule="atLeast"/>
        <w:jc w:val="both"/>
        <w:rPr>
          <w:snapToGrid w:val="0"/>
        </w:rPr>
      </w:pPr>
      <w:r>
        <w:rPr>
          <w:snapToGrid w:val="0"/>
        </w:rPr>
        <w:t xml:space="preserve">Особое место среди ГЭС занимают </w:t>
      </w:r>
      <w:r>
        <w:rPr>
          <w:i/>
          <w:snapToGrid w:val="0"/>
        </w:rPr>
        <w:t xml:space="preserve">гидроаккумулирующие электростанции </w:t>
      </w:r>
      <w:r>
        <w:rPr>
          <w:snapToGrid w:val="0"/>
        </w:rPr>
        <w:t xml:space="preserve">(ГАЭС) и </w:t>
      </w:r>
      <w:r>
        <w:rPr>
          <w:i/>
          <w:snapToGrid w:val="0"/>
        </w:rPr>
        <w:t xml:space="preserve">приливные электростанции </w:t>
      </w:r>
      <w:r>
        <w:rPr>
          <w:snapToGrid w:val="0"/>
        </w:rPr>
        <w:t>(ПЭС). Сооружение ГАЭС обусловлено ростом потребности в пиковой мощности в крупных энергетических системах, что и определяет генераторную мощность, тре</w:t>
      </w:r>
      <w:r>
        <w:rPr>
          <w:snapToGrid w:val="0"/>
        </w:rPr>
        <w:softHyphen/>
        <w:t>бующуюся для покрытия п</w:t>
      </w:r>
      <w:r w:rsidR="00F47BCD">
        <w:rPr>
          <w:snapToGrid w:val="0"/>
        </w:rPr>
        <w:t>иковых на</w:t>
      </w:r>
      <w:r w:rsidR="00F47BCD">
        <w:rPr>
          <w:snapToGrid w:val="0"/>
        </w:rPr>
        <w:softHyphen/>
        <w:t>грузок. Способность ГА</w:t>
      </w:r>
      <w:r>
        <w:rPr>
          <w:snapToGrid w:val="0"/>
        </w:rPr>
        <w:t>ЭС</w:t>
      </w:r>
      <w:r w:rsidR="00F47BCD">
        <w:rPr>
          <w:snapToGrid w:val="0"/>
        </w:rPr>
        <w:t xml:space="preserve">    </w:t>
      </w:r>
      <w:r>
        <w:rPr>
          <w:snapToGrid w:val="0"/>
        </w:rPr>
        <w:t xml:space="preserve"> аккумулиро</w:t>
      </w:r>
      <w:r>
        <w:rPr>
          <w:snapToGrid w:val="0"/>
        </w:rPr>
        <w:softHyphen/>
        <w:t>вать энергию основана на том, что сво</w:t>
      </w:r>
      <w:r>
        <w:rPr>
          <w:snapToGrid w:val="0"/>
        </w:rPr>
        <w:softHyphen/>
        <w:t>б</w:t>
      </w:r>
      <w:r w:rsidR="003F32D6">
        <w:rPr>
          <w:snapToGrid w:val="0"/>
        </w:rPr>
        <w:t>одная в энергосистеме в некотор</w:t>
      </w:r>
      <w:r>
        <w:rPr>
          <w:snapToGrid w:val="0"/>
        </w:rPr>
        <w:t xml:space="preserve">ый </w:t>
      </w:r>
      <w:r w:rsidR="00F47BCD">
        <w:rPr>
          <w:snapToGrid w:val="0"/>
        </w:rPr>
        <w:t xml:space="preserve">      </w:t>
      </w:r>
      <w:r>
        <w:rPr>
          <w:snapToGrid w:val="0"/>
        </w:rPr>
        <w:t>пе</w:t>
      </w:r>
      <w:r>
        <w:rPr>
          <w:snapToGrid w:val="0"/>
        </w:rPr>
        <w:softHyphen/>
        <w:t>риод времени электрическая энергия используется агрегатами ГАЭС, которые, работая в ре</w:t>
      </w:r>
      <w:r>
        <w:rPr>
          <w:snapToGrid w:val="0"/>
        </w:rPr>
        <w:softHyphen/>
        <w:t>жиме насоса, нагнетают воду из водохра</w:t>
      </w:r>
      <w:r>
        <w:rPr>
          <w:snapToGrid w:val="0"/>
        </w:rPr>
        <w:softHyphen/>
        <w:t>нилища в верхний аккумулирующий бас</w:t>
      </w:r>
      <w:r>
        <w:rPr>
          <w:snapToGrid w:val="0"/>
        </w:rPr>
        <w:softHyphen/>
        <w:t xml:space="preserve">сейн. В период пиков </w:t>
      </w:r>
      <w:r w:rsidR="003F32D6">
        <w:rPr>
          <w:snapToGrid w:val="0"/>
        </w:rPr>
        <w:t>нагрузки аккуму</w:t>
      </w:r>
      <w:r w:rsidR="003F32D6">
        <w:rPr>
          <w:snapToGrid w:val="0"/>
        </w:rPr>
        <w:softHyphen/>
        <w:t>лированная</w:t>
      </w:r>
      <w:r>
        <w:rPr>
          <w:snapToGrid w:val="0"/>
        </w:rPr>
        <w:t xml:space="preserve"> энергия возвращается в энергосистему (вода из верхнего бассей</w:t>
      </w:r>
      <w:r>
        <w:rPr>
          <w:snapToGrid w:val="0"/>
        </w:rPr>
        <w:softHyphen/>
        <w:t>на поступает в напорный трубопровод и вращает гидроагрегаты, работа</w:t>
      </w:r>
      <w:r w:rsidR="003F32D6">
        <w:rPr>
          <w:snapToGrid w:val="0"/>
        </w:rPr>
        <w:t>ющие в режиме генератора тока).</w:t>
      </w:r>
    </w:p>
    <w:p w14:paraId="40352413" w14:textId="77777777" w:rsidR="00431CEF" w:rsidRDefault="00431CEF" w:rsidP="003F32D6">
      <w:pPr>
        <w:spacing w:line="160" w:lineRule="atLeast"/>
        <w:jc w:val="both"/>
        <w:rPr>
          <w:snapToGrid w:val="0"/>
        </w:rPr>
      </w:pPr>
      <w:r>
        <w:rPr>
          <w:snapToGrid w:val="0"/>
        </w:rPr>
        <w:t>ПЭС преобразуют энергию морских приливов в электрическую. Электроэнер</w:t>
      </w:r>
      <w:r>
        <w:rPr>
          <w:snapToGrid w:val="0"/>
        </w:rPr>
        <w:softHyphen/>
        <w:t>гия приливных ГЭС в силу некоторых особенностей, связанных с периодичным ха</w:t>
      </w:r>
      <w:r>
        <w:rPr>
          <w:snapToGrid w:val="0"/>
        </w:rPr>
        <w:softHyphen/>
        <w:t>рактером приливов и отливов, может быть использована в энергосистемах лишь совместно  с энергией  регулирующих электростанций, которые восполняют про</w:t>
      </w:r>
      <w:r>
        <w:rPr>
          <w:snapToGrid w:val="0"/>
        </w:rPr>
        <w:softHyphen/>
        <w:t>валы мощности приливных электростан</w:t>
      </w:r>
      <w:r>
        <w:rPr>
          <w:snapToGrid w:val="0"/>
        </w:rPr>
        <w:softHyphen/>
      </w:r>
      <w:r w:rsidR="003F32D6">
        <w:rPr>
          <w:snapToGrid w:val="0"/>
        </w:rPr>
        <w:t>ций в течение суток или месяцев</w:t>
      </w:r>
      <w:r>
        <w:rPr>
          <w:snapToGrid w:val="0"/>
        </w:rPr>
        <w:t>.</w:t>
      </w:r>
    </w:p>
    <w:p w14:paraId="51B5C2C5" w14:textId="77777777" w:rsidR="00431CEF" w:rsidRDefault="00431CEF" w:rsidP="003F32D6">
      <w:pPr>
        <w:spacing w:line="160" w:lineRule="atLeast"/>
        <w:jc w:val="both"/>
        <w:rPr>
          <w:i/>
          <w:snapToGrid w:val="0"/>
        </w:rPr>
      </w:pPr>
      <w:r>
        <w:rPr>
          <w:snapToGrid w:val="0"/>
        </w:rPr>
        <w:t>Важнейшая особенность гидроэнергетических ресурсов по сравнению с топливно-энергетическими ресурсами — их непрерывная возобновляемость. Отсутствие потребности в топливе для ГЭС определяет низ</w:t>
      </w:r>
      <w:r>
        <w:rPr>
          <w:snapToGrid w:val="0"/>
        </w:rPr>
        <w:softHyphen/>
        <w:t>кую себестоимость вырабатываемой на ГЭС электроэнергии. Поэтому сооруже</w:t>
      </w:r>
      <w:r>
        <w:rPr>
          <w:snapToGrid w:val="0"/>
        </w:rPr>
        <w:softHyphen/>
        <w:t xml:space="preserve">нию ГЭС, несмотря на значительные, удельные капиталовложения на 1 </w:t>
      </w:r>
      <w:r w:rsidR="0012240B">
        <w:rPr>
          <w:i/>
          <w:snapToGrid w:val="0"/>
        </w:rPr>
        <w:t>кВт</w:t>
      </w:r>
      <w:r>
        <w:rPr>
          <w:snapToGrid w:val="0"/>
        </w:rPr>
        <w:t xml:space="preserve"> установлен</w:t>
      </w:r>
      <w:r>
        <w:rPr>
          <w:snapToGrid w:val="0"/>
        </w:rPr>
        <w:softHyphen/>
        <w:t>ной мощности и продолжительные сроки строи</w:t>
      </w:r>
      <w:r>
        <w:rPr>
          <w:snapToGrid w:val="0"/>
        </w:rPr>
        <w:softHyphen/>
        <w:t>тельства, придавалось и придаётся боль</w:t>
      </w:r>
      <w:r>
        <w:rPr>
          <w:snapToGrid w:val="0"/>
        </w:rPr>
        <w:softHyphen/>
        <w:t xml:space="preserve">шое значение, особенно когда это связано с размещением электроёмких производств. </w:t>
      </w:r>
    </w:p>
    <w:p w14:paraId="44FDDF8D" w14:textId="77777777" w:rsidR="00431CEF" w:rsidRDefault="00431CEF" w:rsidP="001D6452">
      <w:pPr>
        <w:spacing w:line="160" w:lineRule="atLeast"/>
        <w:ind w:firstLine="140"/>
        <w:jc w:val="both"/>
        <w:rPr>
          <w:snapToGrid w:val="0"/>
        </w:rPr>
      </w:pPr>
    </w:p>
    <w:p w14:paraId="5A75F1D9" w14:textId="77777777" w:rsidR="00F47BCD" w:rsidRPr="00F47BCD" w:rsidRDefault="00F47BCD" w:rsidP="00F47BCD">
      <w:pPr>
        <w:spacing w:line="160" w:lineRule="atLeast"/>
        <w:jc w:val="both"/>
        <w:rPr>
          <w:snapToGrid w:val="0"/>
        </w:rPr>
      </w:pPr>
      <w:r w:rsidRPr="00F47BCD">
        <w:rPr>
          <w:i/>
          <w:snapToGrid w:val="0"/>
          <w:u w:val="single"/>
        </w:rPr>
        <w:lastRenderedPageBreak/>
        <w:t>Атомная электростанция</w:t>
      </w:r>
      <w:r>
        <w:rPr>
          <w:snapToGrid w:val="0"/>
        </w:rPr>
        <w:t xml:space="preserve"> (АЭС)</w:t>
      </w:r>
      <w:r w:rsidRPr="00F47BCD">
        <w:rPr>
          <w:snapToGrid w:val="0"/>
        </w:rPr>
        <w:t>, электростанция, в которой атомная (ядер</w:t>
      </w:r>
      <w:r w:rsidRPr="00F47BCD">
        <w:rPr>
          <w:snapToGrid w:val="0"/>
        </w:rPr>
        <w:softHyphen/>
        <w:t>ная) энергия преобразуется в элект</w:t>
      </w:r>
      <w:r w:rsidRPr="00F47BCD">
        <w:rPr>
          <w:snapToGrid w:val="0"/>
        </w:rPr>
        <w:softHyphen/>
        <w:t>рическую. Генератором энергии на АЭС является атомный реактор</w:t>
      </w:r>
      <w:r>
        <w:rPr>
          <w:snapToGrid w:val="0"/>
        </w:rPr>
        <w:t xml:space="preserve">. </w:t>
      </w:r>
      <w:r w:rsidRPr="00F47BCD">
        <w:rPr>
          <w:snapToGrid w:val="0"/>
        </w:rPr>
        <w:t>Тепло, которое выделя</w:t>
      </w:r>
      <w:r w:rsidRPr="00F47BCD">
        <w:rPr>
          <w:snapToGrid w:val="0"/>
        </w:rPr>
        <w:softHyphen/>
        <w:t>ется в реакторе в результате цепной реакции деления ядер некоторых тяжёлых элементов, затем так же, как и на обыч</w:t>
      </w:r>
      <w:r w:rsidRPr="00F47BCD">
        <w:rPr>
          <w:snapToGrid w:val="0"/>
        </w:rPr>
        <w:softHyphen/>
        <w:t>ных тепловых электростанциях (ТЭС),</w:t>
      </w:r>
      <w:r>
        <w:rPr>
          <w:snapToGrid w:val="0"/>
        </w:rPr>
        <w:t xml:space="preserve"> преобразуется в электроэнергию.</w:t>
      </w:r>
      <w:r w:rsidRPr="00F47BCD">
        <w:rPr>
          <w:snapToGrid w:val="0"/>
        </w:rPr>
        <w:t xml:space="preserve"> В отли</w:t>
      </w:r>
      <w:r w:rsidRPr="00F47BCD">
        <w:rPr>
          <w:snapToGrid w:val="0"/>
        </w:rPr>
        <w:softHyphen/>
        <w:t xml:space="preserve">чие от ТЭС, работающих на органическом топливе, АЭС работает на </w:t>
      </w:r>
      <w:r w:rsidRPr="00F47BCD">
        <w:rPr>
          <w:i/>
          <w:snapToGrid w:val="0"/>
        </w:rPr>
        <w:t>ядерном горю</w:t>
      </w:r>
      <w:r w:rsidRPr="00F47BCD">
        <w:rPr>
          <w:i/>
          <w:snapToGrid w:val="0"/>
        </w:rPr>
        <w:softHyphen/>
        <w:t>чем</w:t>
      </w:r>
      <w:r w:rsidRPr="00F47BCD">
        <w:rPr>
          <w:snapToGrid w:val="0"/>
        </w:rPr>
        <w:t xml:space="preserve"> (в основе </w:t>
      </w:r>
      <w:r w:rsidRPr="00F47BCD">
        <w:rPr>
          <w:snapToGrid w:val="0"/>
          <w:vertAlign w:val="superscript"/>
        </w:rPr>
        <w:t>233</w:t>
      </w:r>
      <w:r w:rsidRPr="00F47BCD">
        <w:rPr>
          <w:snapToGrid w:val="0"/>
          <w:lang w:val="en-US"/>
        </w:rPr>
        <w:t>U</w:t>
      </w:r>
      <w:r w:rsidRPr="00F47BCD">
        <w:rPr>
          <w:snapToGrid w:val="0"/>
        </w:rPr>
        <w:t xml:space="preserve">, </w:t>
      </w:r>
      <w:r w:rsidRPr="00F47BCD">
        <w:rPr>
          <w:snapToGrid w:val="0"/>
          <w:vertAlign w:val="superscript"/>
        </w:rPr>
        <w:t>235</w:t>
      </w:r>
      <w:r w:rsidRPr="00F47BCD">
        <w:rPr>
          <w:snapToGrid w:val="0"/>
          <w:lang w:val="en-US"/>
        </w:rPr>
        <w:t>U</w:t>
      </w:r>
      <w:r w:rsidRPr="00F47BCD">
        <w:rPr>
          <w:snapToGrid w:val="0"/>
        </w:rPr>
        <w:t xml:space="preserve">, </w:t>
      </w:r>
      <w:r w:rsidRPr="00F47BCD">
        <w:rPr>
          <w:snapToGrid w:val="0"/>
          <w:vertAlign w:val="superscript"/>
        </w:rPr>
        <w:t>239</w:t>
      </w:r>
      <w:r w:rsidRPr="00F47BCD">
        <w:rPr>
          <w:snapToGrid w:val="0"/>
          <w:lang w:val="en-US"/>
        </w:rPr>
        <w:t>Pu</w:t>
      </w:r>
      <w:r w:rsidRPr="00F47BCD">
        <w:rPr>
          <w:snapToGrid w:val="0"/>
        </w:rPr>
        <w:t>)</w:t>
      </w:r>
      <w:r>
        <w:rPr>
          <w:snapToGrid w:val="0"/>
        </w:rPr>
        <w:t xml:space="preserve">. </w:t>
      </w:r>
      <w:r w:rsidRPr="00F47BCD">
        <w:rPr>
          <w:snapToGrid w:val="0"/>
        </w:rPr>
        <w:t>Установлено, что мировые энергетические ресурсы ядерного горючего (уран, плутоний и др.)  существенно превышают энергоресурсы природных запасов органического, топлива (нефт</w:t>
      </w:r>
      <w:r>
        <w:rPr>
          <w:snapToGrid w:val="0"/>
        </w:rPr>
        <w:t xml:space="preserve">ь, уголь, природный газ и др.). </w:t>
      </w:r>
      <w:r w:rsidRPr="00F47BCD">
        <w:rPr>
          <w:snapToGrid w:val="0"/>
        </w:rPr>
        <w:t>Это открывает широкие перспективы для удовлетворе</w:t>
      </w:r>
      <w:r w:rsidRPr="00F47BCD">
        <w:rPr>
          <w:snapToGrid w:val="0"/>
        </w:rPr>
        <w:softHyphen/>
        <w:t>ния быстро растущих потребностей в топ</w:t>
      </w:r>
      <w:r w:rsidRPr="00F47BCD">
        <w:rPr>
          <w:snapToGrid w:val="0"/>
        </w:rPr>
        <w:softHyphen/>
        <w:t>ливе. Кроме того, необходимо учиты</w:t>
      </w:r>
      <w:r w:rsidRPr="00F47BCD">
        <w:rPr>
          <w:snapToGrid w:val="0"/>
        </w:rPr>
        <w:softHyphen/>
        <w:t>вать всё увеличивающийся объём потреб</w:t>
      </w:r>
      <w:r w:rsidRPr="00F47BCD">
        <w:rPr>
          <w:snapToGrid w:val="0"/>
        </w:rPr>
        <w:softHyphen/>
        <w:t>ления угля и нефти для технологических целей мировой химической промышленности, которая становится серьёзным конкурентом тепло</w:t>
      </w:r>
      <w:r w:rsidRPr="00F47BCD">
        <w:rPr>
          <w:snapToGrid w:val="0"/>
        </w:rPr>
        <w:softHyphen/>
        <w:t>вых электростанций. Несмотря на откры</w:t>
      </w:r>
      <w:r w:rsidRPr="00F47BCD">
        <w:rPr>
          <w:snapToGrid w:val="0"/>
        </w:rPr>
        <w:softHyphen/>
        <w:t>тие новых месторождений органического топ</w:t>
      </w:r>
      <w:r w:rsidRPr="00F47BCD">
        <w:rPr>
          <w:snapToGrid w:val="0"/>
        </w:rPr>
        <w:softHyphen/>
        <w:t>лива и совершенствование способов его добычи, в мире наблюдается тенденция к относительному, увеличению его стоимости. Это создаёт наиболее тяжёлые условия для стран, имеющих ограниченные запасы топлива органического происхождения. Очевидна необходимость быстрейшего развития атомной энергетики, к</w:t>
      </w:r>
      <w:r>
        <w:rPr>
          <w:snapToGrid w:val="0"/>
        </w:rPr>
        <w:t>ото</w:t>
      </w:r>
      <w:r w:rsidRPr="00F47BCD">
        <w:rPr>
          <w:snapToGrid w:val="0"/>
        </w:rPr>
        <w:t>рая уже занимает заметное место в энергетическом балансе ряда промышленных стран мира.</w:t>
      </w:r>
    </w:p>
    <w:p w14:paraId="79CBF290" w14:textId="77777777" w:rsidR="00F47BCD" w:rsidRPr="00F47BCD" w:rsidRDefault="00F47BCD" w:rsidP="00F47BCD">
      <w:pPr>
        <w:spacing w:line="160" w:lineRule="atLeast"/>
        <w:jc w:val="both"/>
        <w:rPr>
          <w:i/>
          <w:snapToGrid w:val="0"/>
        </w:rPr>
      </w:pPr>
      <w:r w:rsidRPr="00F47BCD">
        <w:rPr>
          <w:snapToGrid w:val="0"/>
        </w:rPr>
        <w:t>Принципиальная схема АЭС с ядерным реактором, имеющим водяное охлаждение,</w:t>
      </w:r>
      <w:r w:rsidR="00B8539B">
        <w:rPr>
          <w:snapToGrid w:val="0"/>
        </w:rPr>
        <w:t xml:space="preserve"> приведена на рис. 2. Тепло, выделяемое</w:t>
      </w:r>
      <w:r w:rsidRPr="00F47BCD">
        <w:rPr>
          <w:snapToGrid w:val="0"/>
        </w:rPr>
        <w:t xml:space="preserve"> в </w:t>
      </w:r>
      <w:r w:rsidRPr="00F47BCD">
        <w:rPr>
          <w:i/>
          <w:snapToGrid w:val="0"/>
        </w:rPr>
        <w:t>активной зоне</w:t>
      </w:r>
      <w:r w:rsidR="00B8539B">
        <w:rPr>
          <w:snapToGrid w:val="0"/>
        </w:rPr>
        <w:t xml:space="preserve"> реактора </w:t>
      </w:r>
      <w:r w:rsidRPr="00F47BCD">
        <w:rPr>
          <w:i/>
          <w:snapToGrid w:val="0"/>
        </w:rPr>
        <w:t>теплоносителем</w:t>
      </w:r>
      <w:r w:rsidR="00B8539B">
        <w:rPr>
          <w:i/>
          <w:snapToGrid w:val="0"/>
        </w:rPr>
        <w:t xml:space="preserve">, </w:t>
      </w:r>
      <w:r w:rsidRPr="00F47BCD">
        <w:rPr>
          <w:i/>
          <w:snapToGrid w:val="0"/>
        </w:rPr>
        <w:t xml:space="preserve">  </w:t>
      </w:r>
      <w:r w:rsidR="00B8539B">
        <w:rPr>
          <w:snapToGrid w:val="0"/>
        </w:rPr>
        <w:t xml:space="preserve">вбирается водой </w:t>
      </w:r>
      <w:r w:rsidRPr="00F47BCD">
        <w:rPr>
          <w:snapToGrid w:val="0"/>
        </w:rPr>
        <w:t>1-г</w:t>
      </w:r>
      <w:r w:rsidR="00B8539B">
        <w:rPr>
          <w:snapToGrid w:val="0"/>
        </w:rPr>
        <w:t>о</w:t>
      </w:r>
      <w:r w:rsidRPr="00F47BCD">
        <w:rPr>
          <w:snapToGrid w:val="0"/>
        </w:rPr>
        <w:t xml:space="preserve"> контура, которая прокачивается  через </w:t>
      </w:r>
      <w:r w:rsidR="00B8539B">
        <w:rPr>
          <w:snapToGrid w:val="0"/>
        </w:rPr>
        <w:t>реактор циркуляционным насосом.</w:t>
      </w:r>
      <w:r w:rsidR="00B8539B">
        <w:rPr>
          <w:i/>
          <w:snapToGrid w:val="0"/>
        </w:rPr>
        <w:t xml:space="preserve"> </w:t>
      </w:r>
      <w:r w:rsidRPr="00F47BCD">
        <w:rPr>
          <w:snapToGrid w:val="0"/>
        </w:rPr>
        <w:t>На</w:t>
      </w:r>
      <w:r w:rsidR="00B8539B">
        <w:rPr>
          <w:snapToGrid w:val="0"/>
        </w:rPr>
        <w:t>гретая вода из реактора поступает</w:t>
      </w:r>
      <w:r w:rsidRPr="00F47BCD">
        <w:rPr>
          <w:snapToGrid w:val="0"/>
        </w:rPr>
        <w:t xml:space="preserve"> в теплообменник (парогенератор) </w:t>
      </w:r>
      <w:r w:rsidRPr="00F47BCD">
        <w:rPr>
          <w:i/>
          <w:snapToGrid w:val="0"/>
        </w:rPr>
        <w:t>3,</w:t>
      </w:r>
      <w:r w:rsidRPr="00F47BCD">
        <w:rPr>
          <w:snapToGrid w:val="0"/>
        </w:rPr>
        <w:t xml:space="preserve"> где передаёт тепло, полученное в реакторе воде 2-го контура. Вода 2-го контура испаряется в парогенераторе, и образуется пар</w:t>
      </w:r>
      <w:r w:rsidR="00B8539B">
        <w:rPr>
          <w:snapToGrid w:val="0"/>
        </w:rPr>
        <w:t>, который затем</w:t>
      </w:r>
      <w:r w:rsidRPr="00F47BCD">
        <w:rPr>
          <w:snapToGrid w:val="0"/>
        </w:rPr>
        <w:t xml:space="preserve"> поступает в турбину </w:t>
      </w:r>
      <w:r w:rsidRPr="00F47BCD">
        <w:rPr>
          <w:i/>
          <w:snapToGrid w:val="0"/>
        </w:rPr>
        <w:t>4.</w:t>
      </w:r>
    </w:p>
    <w:p w14:paraId="20256B43" w14:textId="3646C05C" w:rsidR="00B8539B" w:rsidRDefault="00C158BF" w:rsidP="00F47BCD">
      <w:pPr>
        <w:spacing w:line="160" w:lineRule="atLeast"/>
        <w:ind w:firstLine="160"/>
        <w:jc w:val="both"/>
        <w:rPr>
          <w:snapToGrid w:val="0"/>
        </w:rPr>
      </w:pPr>
      <w:r w:rsidRPr="00F47BCD">
        <w:rPr>
          <w:noProof/>
        </w:rPr>
        <w:drawing>
          <wp:anchor distT="0" distB="0" distL="114300" distR="114300" simplePos="0" relativeHeight="251656704" behindDoc="0" locked="0" layoutInCell="1" allowOverlap="1" wp14:anchorId="5C7D8042" wp14:editId="1F9BC7A5">
            <wp:simplePos x="0" y="0"/>
            <wp:positionH relativeFrom="column">
              <wp:posOffset>1600200</wp:posOffset>
            </wp:positionH>
            <wp:positionV relativeFrom="paragraph">
              <wp:posOffset>137795</wp:posOffset>
            </wp:positionV>
            <wp:extent cx="2428875" cy="2181225"/>
            <wp:effectExtent l="0" t="0" r="0" b="0"/>
            <wp:wrapTight wrapText="bothSides">
              <wp:wrapPolygon edited="0">
                <wp:start x="0" y="0"/>
                <wp:lineTo x="0" y="21506"/>
                <wp:lineTo x="21515" y="21506"/>
                <wp:lineTo x="21515" y="0"/>
                <wp:lineTo x="0" y="0"/>
              </wp:wrapPolygon>
            </wp:wrapTight>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8875" cy="218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0A103" w14:textId="77777777" w:rsidR="00B8539B" w:rsidRDefault="00B8539B" w:rsidP="00F47BCD">
      <w:pPr>
        <w:spacing w:line="160" w:lineRule="atLeast"/>
        <w:ind w:firstLine="160"/>
        <w:jc w:val="both"/>
        <w:rPr>
          <w:snapToGrid w:val="0"/>
        </w:rPr>
      </w:pPr>
    </w:p>
    <w:p w14:paraId="057DC85C" w14:textId="77777777" w:rsidR="00B8539B" w:rsidRDefault="00B8539B" w:rsidP="00F47BCD">
      <w:pPr>
        <w:spacing w:line="160" w:lineRule="atLeast"/>
        <w:ind w:firstLine="160"/>
        <w:jc w:val="both"/>
        <w:rPr>
          <w:snapToGrid w:val="0"/>
        </w:rPr>
      </w:pPr>
    </w:p>
    <w:p w14:paraId="457C23D9" w14:textId="77777777" w:rsidR="00B8539B" w:rsidRDefault="00B8539B" w:rsidP="00F47BCD">
      <w:pPr>
        <w:spacing w:line="160" w:lineRule="atLeast"/>
        <w:ind w:firstLine="160"/>
        <w:jc w:val="both"/>
        <w:rPr>
          <w:snapToGrid w:val="0"/>
        </w:rPr>
      </w:pPr>
    </w:p>
    <w:p w14:paraId="46781F09" w14:textId="77777777" w:rsidR="00B8539B" w:rsidRDefault="00B8539B" w:rsidP="00F47BCD">
      <w:pPr>
        <w:spacing w:line="160" w:lineRule="atLeast"/>
        <w:ind w:firstLine="160"/>
        <w:jc w:val="both"/>
        <w:rPr>
          <w:snapToGrid w:val="0"/>
        </w:rPr>
      </w:pPr>
    </w:p>
    <w:p w14:paraId="094B88FF" w14:textId="77777777" w:rsidR="00B8539B" w:rsidRDefault="00B8539B" w:rsidP="00F47BCD">
      <w:pPr>
        <w:spacing w:line="160" w:lineRule="atLeast"/>
        <w:ind w:firstLine="160"/>
        <w:jc w:val="both"/>
        <w:rPr>
          <w:snapToGrid w:val="0"/>
        </w:rPr>
      </w:pPr>
    </w:p>
    <w:p w14:paraId="31D34141" w14:textId="77777777" w:rsidR="00B8539B" w:rsidRDefault="00B8539B" w:rsidP="00F47BCD">
      <w:pPr>
        <w:spacing w:line="160" w:lineRule="atLeast"/>
        <w:ind w:firstLine="160"/>
        <w:jc w:val="both"/>
        <w:rPr>
          <w:snapToGrid w:val="0"/>
        </w:rPr>
      </w:pPr>
    </w:p>
    <w:p w14:paraId="107B314F" w14:textId="77777777" w:rsidR="00B8539B" w:rsidRDefault="00B8539B" w:rsidP="00F47BCD">
      <w:pPr>
        <w:spacing w:line="160" w:lineRule="atLeast"/>
        <w:ind w:firstLine="160"/>
        <w:jc w:val="both"/>
        <w:rPr>
          <w:snapToGrid w:val="0"/>
        </w:rPr>
      </w:pPr>
    </w:p>
    <w:p w14:paraId="611F5D3E" w14:textId="77777777" w:rsidR="00B8539B" w:rsidRDefault="00B8539B" w:rsidP="00F47BCD">
      <w:pPr>
        <w:spacing w:line="160" w:lineRule="atLeast"/>
        <w:ind w:firstLine="160"/>
        <w:jc w:val="both"/>
        <w:rPr>
          <w:snapToGrid w:val="0"/>
        </w:rPr>
      </w:pPr>
    </w:p>
    <w:p w14:paraId="0B49008C" w14:textId="77777777" w:rsidR="00B8539B" w:rsidRDefault="00B8539B" w:rsidP="00F47BCD">
      <w:pPr>
        <w:spacing w:line="160" w:lineRule="atLeast"/>
        <w:ind w:firstLine="160"/>
        <w:jc w:val="both"/>
        <w:rPr>
          <w:snapToGrid w:val="0"/>
        </w:rPr>
      </w:pPr>
    </w:p>
    <w:p w14:paraId="0AA6B95A" w14:textId="77777777" w:rsidR="00B8539B" w:rsidRDefault="00B8539B" w:rsidP="00F47BCD">
      <w:pPr>
        <w:spacing w:line="160" w:lineRule="atLeast"/>
        <w:ind w:firstLine="160"/>
        <w:jc w:val="both"/>
        <w:rPr>
          <w:snapToGrid w:val="0"/>
        </w:rPr>
      </w:pPr>
    </w:p>
    <w:p w14:paraId="392177E7" w14:textId="77777777" w:rsidR="00B8539B" w:rsidRDefault="00B8539B" w:rsidP="00F47BCD">
      <w:pPr>
        <w:spacing w:line="160" w:lineRule="atLeast"/>
        <w:ind w:firstLine="160"/>
        <w:jc w:val="both"/>
        <w:rPr>
          <w:snapToGrid w:val="0"/>
        </w:rPr>
      </w:pPr>
    </w:p>
    <w:p w14:paraId="5401BA53" w14:textId="77777777" w:rsidR="00B8539B" w:rsidRDefault="00B8539B" w:rsidP="00F47BCD">
      <w:pPr>
        <w:spacing w:line="160" w:lineRule="atLeast"/>
        <w:ind w:firstLine="160"/>
        <w:jc w:val="both"/>
        <w:rPr>
          <w:snapToGrid w:val="0"/>
        </w:rPr>
      </w:pPr>
    </w:p>
    <w:p w14:paraId="6155E116" w14:textId="77777777" w:rsidR="00B8539B" w:rsidRDefault="00B8539B" w:rsidP="00F47BCD">
      <w:pPr>
        <w:spacing w:line="160" w:lineRule="atLeast"/>
        <w:ind w:firstLine="160"/>
        <w:jc w:val="both"/>
        <w:rPr>
          <w:snapToGrid w:val="0"/>
        </w:rPr>
      </w:pPr>
    </w:p>
    <w:p w14:paraId="36A8E827" w14:textId="77777777" w:rsidR="00B8539B" w:rsidRDefault="00F47BCD" w:rsidP="00B8539B">
      <w:pPr>
        <w:spacing w:line="160" w:lineRule="atLeast"/>
        <w:jc w:val="both"/>
        <w:rPr>
          <w:snapToGrid w:val="0"/>
        </w:rPr>
      </w:pPr>
      <w:r w:rsidRPr="00F47BCD">
        <w:rPr>
          <w:snapToGrid w:val="0"/>
        </w:rPr>
        <w:t xml:space="preserve">Наиболее часто на АЭС применяют 4 типа </w:t>
      </w:r>
      <w:r w:rsidR="00B8539B">
        <w:rPr>
          <w:snapToGrid w:val="0"/>
        </w:rPr>
        <w:t xml:space="preserve">реакторов на тепловых нейтронах: </w:t>
      </w:r>
    </w:p>
    <w:p w14:paraId="08DEEDDF" w14:textId="77777777" w:rsidR="00B8539B" w:rsidRDefault="00F47BCD" w:rsidP="00B8539B">
      <w:pPr>
        <w:spacing w:line="160" w:lineRule="atLeast"/>
        <w:jc w:val="both"/>
        <w:rPr>
          <w:snapToGrid w:val="0"/>
        </w:rPr>
      </w:pPr>
      <w:r w:rsidRPr="00F47BCD">
        <w:rPr>
          <w:snapToGrid w:val="0"/>
        </w:rPr>
        <w:t xml:space="preserve">1) </w:t>
      </w:r>
      <w:r w:rsidR="0012240B" w:rsidRPr="00F47BCD">
        <w:rPr>
          <w:snapToGrid w:val="0"/>
        </w:rPr>
        <w:t>водо</w:t>
      </w:r>
      <w:r w:rsidR="0012240B">
        <w:rPr>
          <w:snapToGrid w:val="0"/>
        </w:rPr>
        <w:t>-водяные</w:t>
      </w:r>
      <w:r w:rsidRPr="00F47BCD">
        <w:rPr>
          <w:snapToGrid w:val="0"/>
        </w:rPr>
        <w:t xml:space="preserve"> с обычной водой в качестве замедлителя и теплоносителя;</w:t>
      </w:r>
    </w:p>
    <w:p w14:paraId="6B584559" w14:textId="77777777" w:rsidR="00B8539B" w:rsidRDefault="00F47BCD" w:rsidP="00B8539B">
      <w:pPr>
        <w:spacing w:line="160" w:lineRule="atLeast"/>
        <w:jc w:val="both"/>
        <w:rPr>
          <w:snapToGrid w:val="0"/>
        </w:rPr>
      </w:pPr>
      <w:r w:rsidRPr="00F47BCD">
        <w:rPr>
          <w:snapToGrid w:val="0"/>
        </w:rPr>
        <w:t>2)</w:t>
      </w:r>
      <w:r w:rsidR="00B8539B">
        <w:rPr>
          <w:snapToGrid w:val="0"/>
        </w:rPr>
        <w:t xml:space="preserve"> </w:t>
      </w:r>
      <w:r w:rsidR="0012240B">
        <w:rPr>
          <w:snapToGrid w:val="0"/>
        </w:rPr>
        <w:t>графитоводные</w:t>
      </w:r>
      <w:r w:rsidRPr="00F47BCD">
        <w:rPr>
          <w:snapToGrid w:val="0"/>
        </w:rPr>
        <w:t xml:space="preserve"> с водяным теплоносителем и графитовым замедлителем; </w:t>
      </w:r>
    </w:p>
    <w:p w14:paraId="34695028" w14:textId="77777777" w:rsidR="00B8539B" w:rsidRDefault="00F47BCD" w:rsidP="00B8539B">
      <w:pPr>
        <w:spacing w:line="160" w:lineRule="atLeast"/>
        <w:jc w:val="both"/>
        <w:rPr>
          <w:snapToGrid w:val="0"/>
        </w:rPr>
      </w:pPr>
      <w:r w:rsidRPr="00F47BCD">
        <w:rPr>
          <w:snapToGrid w:val="0"/>
        </w:rPr>
        <w:t>3) тяжеловодные с водяным теплоносителем и тяжёл</w:t>
      </w:r>
      <w:r w:rsidR="00B8539B">
        <w:rPr>
          <w:snapToGrid w:val="0"/>
        </w:rPr>
        <w:t>ой водой в качестве замедлителя;</w:t>
      </w:r>
    </w:p>
    <w:p w14:paraId="4734ECDE" w14:textId="77777777" w:rsidR="00F47BCD" w:rsidRPr="00F47BCD" w:rsidRDefault="00F47BCD" w:rsidP="00B8539B">
      <w:pPr>
        <w:spacing w:line="160" w:lineRule="atLeast"/>
        <w:jc w:val="both"/>
        <w:rPr>
          <w:snapToGrid w:val="0"/>
        </w:rPr>
      </w:pPr>
      <w:r w:rsidRPr="00F47BCD">
        <w:rPr>
          <w:snapToGrid w:val="0"/>
        </w:rPr>
        <w:t xml:space="preserve">4) </w:t>
      </w:r>
      <w:r w:rsidR="00B8539B">
        <w:rPr>
          <w:snapToGrid w:val="0"/>
        </w:rPr>
        <w:t xml:space="preserve">граффито </w:t>
      </w:r>
      <w:r w:rsidRPr="00F47BCD">
        <w:rPr>
          <w:snapToGrid w:val="0"/>
        </w:rPr>
        <w:t>-</w:t>
      </w:r>
      <w:r w:rsidR="00B8539B">
        <w:rPr>
          <w:snapToGrid w:val="0"/>
        </w:rPr>
        <w:t xml:space="preserve"> </w:t>
      </w:r>
      <w:r w:rsidRPr="00F47BCD">
        <w:rPr>
          <w:snapToGrid w:val="0"/>
        </w:rPr>
        <w:t>газовые с газовым теплоноси</w:t>
      </w:r>
      <w:r w:rsidRPr="00F47BCD">
        <w:rPr>
          <w:snapToGrid w:val="0"/>
        </w:rPr>
        <w:softHyphen/>
        <w:t>телем и гра</w:t>
      </w:r>
      <w:r w:rsidR="008A5CEC">
        <w:rPr>
          <w:snapToGrid w:val="0"/>
        </w:rPr>
        <w:t>ф</w:t>
      </w:r>
      <w:r w:rsidRPr="00F47BCD">
        <w:rPr>
          <w:snapToGrid w:val="0"/>
        </w:rPr>
        <w:t>итовым замедлителем.</w:t>
      </w:r>
    </w:p>
    <w:p w14:paraId="546FCE6C" w14:textId="77777777" w:rsidR="00F47BCD" w:rsidRPr="00F47BCD" w:rsidRDefault="00F47BCD" w:rsidP="008A5CEC">
      <w:pPr>
        <w:spacing w:line="160" w:lineRule="atLeast"/>
        <w:jc w:val="both"/>
        <w:rPr>
          <w:snapToGrid w:val="0"/>
        </w:rPr>
      </w:pPr>
      <w:r w:rsidRPr="00F47BCD">
        <w:rPr>
          <w:snapToGrid w:val="0"/>
        </w:rPr>
        <w:t>Выбор преимущественно применяемого типа реактора определяется главным образом на</w:t>
      </w:r>
      <w:r w:rsidRPr="00F47BCD">
        <w:rPr>
          <w:snapToGrid w:val="0"/>
        </w:rPr>
        <w:softHyphen/>
        <w:t>ко</w:t>
      </w:r>
      <w:r w:rsidR="008A5CEC">
        <w:rPr>
          <w:snapToGrid w:val="0"/>
        </w:rPr>
        <w:t xml:space="preserve">пленным опытом в реактороносителе, </w:t>
      </w:r>
      <w:r w:rsidRPr="00F47BCD">
        <w:rPr>
          <w:snapToGrid w:val="0"/>
        </w:rPr>
        <w:t>а также наличием необходимого промышленного оборуд</w:t>
      </w:r>
      <w:r w:rsidR="008A5CEC">
        <w:rPr>
          <w:snapToGrid w:val="0"/>
        </w:rPr>
        <w:t>ования, сырьевых запасов и т. д.</w:t>
      </w:r>
    </w:p>
    <w:p w14:paraId="604EF3E7" w14:textId="77777777" w:rsidR="00F47BCD" w:rsidRPr="00F47BCD" w:rsidRDefault="00F47BCD" w:rsidP="008A5CEC">
      <w:pPr>
        <w:spacing w:line="160" w:lineRule="atLeast"/>
        <w:jc w:val="both"/>
        <w:rPr>
          <w:snapToGrid w:val="0"/>
        </w:rPr>
      </w:pPr>
      <w:r w:rsidRPr="00F47BCD">
        <w:rPr>
          <w:snapToGrid w:val="0"/>
        </w:rPr>
        <w:t>К реактору и обслуживающим его си</w:t>
      </w:r>
      <w:r w:rsidRPr="00F47BCD">
        <w:rPr>
          <w:snapToGrid w:val="0"/>
        </w:rPr>
        <w:softHyphen/>
        <w:t>стемам относятся: собственно реактор с</w:t>
      </w:r>
      <w:r w:rsidRPr="008A5CEC">
        <w:rPr>
          <w:snapToGrid w:val="0"/>
        </w:rPr>
        <w:t xml:space="preserve"> биологической</w:t>
      </w:r>
      <w:r w:rsidRPr="00F47BCD">
        <w:rPr>
          <w:i/>
          <w:snapToGrid w:val="0"/>
        </w:rPr>
        <w:t xml:space="preserve"> </w:t>
      </w:r>
      <w:r w:rsidRPr="008A5CEC">
        <w:rPr>
          <w:snapToGrid w:val="0"/>
        </w:rPr>
        <w:t>защитой</w:t>
      </w:r>
      <w:r w:rsidRPr="00F47BCD">
        <w:rPr>
          <w:i/>
          <w:snapToGrid w:val="0"/>
        </w:rPr>
        <w:t xml:space="preserve">, </w:t>
      </w:r>
      <w:r w:rsidRPr="008A5CEC">
        <w:rPr>
          <w:snapToGrid w:val="0"/>
        </w:rPr>
        <w:t>теплообменни</w:t>
      </w:r>
      <w:r w:rsidRPr="008A5CEC">
        <w:rPr>
          <w:snapToGrid w:val="0"/>
        </w:rPr>
        <w:softHyphen/>
        <w:t>ки, насосы</w:t>
      </w:r>
      <w:r w:rsidRPr="00F47BCD">
        <w:rPr>
          <w:snapToGrid w:val="0"/>
        </w:rPr>
        <w:t xml:space="preserve"> или газодувные установки, осуществляющие цирку</w:t>
      </w:r>
      <w:r w:rsidR="008A5CEC">
        <w:rPr>
          <w:snapToGrid w:val="0"/>
        </w:rPr>
        <w:t>ляцию теплоноси</w:t>
      </w:r>
      <w:r w:rsidR="008A5CEC">
        <w:rPr>
          <w:snapToGrid w:val="0"/>
        </w:rPr>
        <w:softHyphen/>
        <w:t>теля,</w:t>
      </w:r>
      <w:r w:rsidRPr="00F47BCD">
        <w:rPr>
          <w:snapToGrid w:val="0"/>
        </w:rPr>
        <w:t xml:space="preserve"> трубопровод</w:t>
      </w:r>
      <w:r w:rsidR="008A5CEC">
        <w:rPr>
          <w:snapToGrid w:val="0"/>
        </w:rPr>
        <w:t>ы и арматура циркуляции контура,</w:t>
      </w:r>
      <w:r w:rsidRPr="00F47BCD">
        <w:rPr>
          <w:snapToGrid w:val="0"/>
        </w:rPr>
        <w:t xml:space="preserve"> устройства для </w:t>
      </w:r>
      <w:r w:rsidR="008A5CEC">
        <w:rPr>
          <w:snapToGrid w:val="0"/>
        </w:rPr>
        <w:t>перезагруз</w:t>
      </w:r>
      <w:r w:rsidR="008A5CEC">
        <w:rPr>
          <w:snapToGrid w:val="0"/>
        </w:rPr>
        <w:softHyphen/>
        <w:t>ки ядерного горючего, системы специальной</w:t>
      </w:r>
      <w:r w:rsidRPr="00F47BCD">
        <w:rPr>
          <w:snapToGrid w:val="0"/>
        </w:rPr>
        <w:t xml:space="preserve"> вентиляции, аварийного расхолаживания и др.</w:t>
      </w:r>
    </w:p>
    <w:p w14:paraId="4FEFC99F" w14:textId="77777777" w:rsidR="00F47BCD" w:rsidRPr="00F47BCD" w:rsidRDefault="00F47BCD" w:rsidP="008A5CEC">
      <w:pPr>
        <w:spacing w:line="160" w:lineRule="atLeast"/>
        <w:jc w:val="both"/>
        <w:rPr>
          <w:snapToGrid w:val="0"/>
        </w:rPr>
      </w:pPr>
      <w:r w:rsidRPr="00F47BCD">
        <w:rPr>
          <w:snapToGrid w:val="0"/>
        </w:rPr>
        <w:t xml:space="preserve">Для предохранения персонала АЭС от радиационного облучения реактор окружают биологической защитой, основным материалом для которой служат бетон, вода, </w:t>
      </w:r>
      <w:r w:rsidRPr="00F47BCD">
        <w:rPr>
          <w:snapToGrid w:val="0"/>
        </w:rPr>
        <w:lastRenderedPageBreak/>
        <w:t>серпантиновый песок. Оборудование реакторного контура должно быть полностью герме</w:t>
      </w:r>
      <w:r w:rsidRPr="00F47BCD">
        <w:rPr>
          <w:snapToGrid w:val="0"/>
        </w:rPr>
        <w:softHyphen/>
        <w:t>тичным. Предусматривается система конт</w:t>
      </w:r>
      <w:r w:rsidRPr="00F47BCD">
        <w:rPr>
          <w:snapToGrid w:val="0"/>
        </w:rPr>
        <w:softHyphen/>
        <w:t>роля мест возможной утечки теплоноси</w:t>
      </w:r>
      <w:r w:rsidRPr="00F47BCD">
        <w:rPr>
          <w:snapToGrid w:val="0"/>
        </w:rPr>
        <w:softHyphen/>
        <w:t>теля, при</w:t>
      </w:r>
      <w:r w:rsidR="008A5CEC">
        <w:rPr>
          <w:snapToGrid w:val="0"/>
        </w:rPr>
        <w:t xml:space="preserve">нимают меры, чтобы появление </w:t>
      </w:r>
      <w:r w:rsidR="0012240B">
        <w:rPr>
          <w:snapToGrid w:val="0"/>
        </w:rPr>
        <w:t xml:space="preserve">не </w:t>
      </w:r>
      <w:r w:rsidR="0012240B" w:rsidRPr="00F47BCD">
        <w:rPr>
          <w:snapToGrid w:val="0"/>
        </w:rPr>
        <w:t>плотностей</w:t>
      </w:r>
      <w:r w:rsidRPr="00F47BCD">
        <w:rPr>
          <w:snapToGrid w:val="0"/>
        </w:rPr>
        <w:t xml:space="preserve"> и разрывов контура не приводило к радиоактивным выбросам и загрязнению помеще</w:t>
      </w:r>
      <w:r w:rsidR="008A5CEC">
        <w:rPr>
          <w:snapToGrid w:val="0"/>
        </w:rPr>
        <w:t>ний АЭС и окружаю</w:t>
      </w:r>
      <w:r w:rsidR="008A5CEC">
        <w:rPr>
          <w:snapToGrid w:val="0"/>
        </w:rPr>
        <w:softHyphen/>
        <w:t xml:space="preserve">щей местности. </w:t>
      </w:r>
      <w:r w:rsidRPr="00F47BCD">
        <w:rPr>
          <w:snapToGrid w:val="0"/>
        </w:rPr>
        <w:t>Радиоактивный воздух и не</w:t>
      </w:r>
      <w:r w:rsidRPr="00F47BCD">
        <w:rPr>
          <w:snapToGrid w:val="0"/>
        </w:rPr>
        <w:softHyphen/>
        <w:t>большое количество паров теплоносителя, обусловленное наличием протечек из контура, удаляют из нео</w:t>
      </w:r>
      <w:r w:rsidR="008A5CEC">
        <w:rPr>
          <w:snapToGrid w:val="0"/>
        </w:rPr>
        <w:t>бслуживаемых помещений АЭС специальной</w:t>
      </w:r>
      <w:r w:rsidRPr="00F47BCD">
        <w:rPr>
          <w:snapToGrid w:val="0"/>
        </w:rPr>
        <w:t xml:space="preserve"> системой вентиляции, в которой для исключения возможно</w:t>
      </w:r>
      <w:r w:rsidRPr="00F47BCD">
        <w:rPr>
          <w:snapToGrid w:val="0"/>
        </w:rPr>
        <w:softHyphen/>
        <w:t>сти загрязнения атмосферы предусмот</w:t>
      </w:r>
      <w:r w:rsidRPr="00F47BCD">
        <w:rPr>
          <w:snapToGrid w:val="0"/>
        </w:rPr>
        <w:softHyphen/>
        <w:t>рены очистные фильтры и газгольдеры выдержки. За выполнением правил ра</w:t>
      </w:r>
      <w:r w:rsidRPr="00F47BCD">
        <w:rPr>
          <w:snapToGrid w:val="0"/>
        </w:rPr>
        <w:softHyphen/>
        <w:t>диационной безопасности персоналом АЭС сле</w:t>
      </w:r>
      <w:r w:rsidRPr="00F47BCD">
        <w:rPr>
          <w:snapToGrid w:val="0"/>
        </w:rPr>
        <w:softHyphen/>
        <w:t>дит служба дозиметрического контроля.</w:t>
      </w:r>
    </w:p>
    <w:p w14:paraId="3D16B766" w14:textId="77777777" w:rsidR="00F47BCD" w:rsidRPr="00F47BCD" w:rsidRDefault="00F47BCD" w:rsidP="0012240B">
      <w:pPr>
        <w:spacing w:line="160" w:lineRule="atLeast"/>
        <w:jc w:val="both"/>
        <w:rPr>
          <w:snapToGrid w:val="0"/>
        </w:rPr>
      </w:pPr>
      <w:r w:rsidRPr="00F47BCD">
        <w:rPr>
          <w:snapToGrid w:val="0"/>
        </w:rPr>
        <w:t>Наличие  би</w:t>
      </w:r>
      <w:r w:rsidR="0012240B">
        <w:rPr>
          <w:snapToGrid w:val="0"/>
        </w:rPr>
        <w:t>ологической защиты, систем специальной</w:t>
      </w:r>
      <w:r w:rsidRPr="00F47BCD">
        <w:rPr>
          <w:snapToGrid w:val="0"/>
        </w:rPr>
        <w:t xml:space="preserve"> вентиляции и аварийного расхо</w:t>
      </w:r>
      <w:r w:rsidRPr="00F47BCD">
        <w:rPr>
          <w:snapToGrid w:val="0"/>
        </w:rPr>
        <w:softHyphen/>
        <w:t>лаживания и службы дозиметрического контро</w:t>
      </w:r>
      <w:r w:rsidRPr="00F47BCD">
        <w:rPr>
          <w:snapToGrid w:val="0"/>
        </w:rPr>
        <w:softHyphen/>
        <w:t>ля позволяет полностью обезопасить обслуживающий персонал АЭС от вред</w:t>
      </w:r>
      <w:r w:rsidRPr="00F47BCD">
        <w:rPr>
          <w:snapToGrid w:val="0"/>
        </w:rPr>
        <w:softHyphen/>
        <w:t>ных воздействий радиоактивного облу</w:t>
      </w:r>
      <w:r w:rsidRPr="00F47BCD">
        <w:rPr>
          <w:snapToGrid w:val="0"/>
        </w:rPr>
        <w:softHyphen/>
        <w:t>чения.</w:t>
      </w:r>
    </w:p>
    <w:p w14:paraId="2B868758" w14:textId="77777777" w:rsidR="0012240B" w:rsidRPr="0012240B" w:rsidRDefault="0012240B" w:rsidP="0012240B">
      <w:pPr>
        <w:jc w:val="both"/>
      </w:pPr>
      <w:r w:rsidRPr="0012240B">
        <w:t>АЭС, являющиеся наиболее современным видом электростанций</w:t>
      </w:r>
      <w:r>
        <w:t xml:space="preserve">, </w:t>
      </w:r>
      <w:r w:rsidRPr="0012240B">
        <w:t xml:space="preserve"> имеют ряд существенных преимуществ перед</w:t>
      </w:r>
      <w:r>
        <w:t xml:space="preserve"> другими видами электростанций: </w:t>
      </w:r>
      <w:r w:rsidRPr="0012240B">
        <w:t>при нормальных</w:t>
      </w:r>
      <w:r>
        <w:t xml:space="preserve"> условиях функционирования они а</w:t>
      </w:r>
      <w:r w:rsidRPr="0012240B">
        <w:t>бсолютно не загрязняют окружающую среду, не требуют привязки к источнику сырья и соответственно могут быть разм</w:t>
      </w:r>
      <w:r>
        <w:t>ещены практически везде. Н</w:t>
      </w:r>
      <w:r w:rsidRPr="0012240B">
        <w:t>овые энергоблоки имеют мощность практиче</w:t>
      </w:r>
      <w:r>
        <w:t>с</w:t>
      </w:r>
      <w:r w:rsidRPr="0012240B">
        <w:t>ки равную мощнос</w:t>
      </w:r>
      <w:r>
        <w:t>ти средней ГЭС, однако коэффицие</w:t>
      </w:r>
      <w:r w:rsidRPr="0012240B">
        <w:t xml:space="preserve">нт использования установленной мощности на АЭС (80%) значительно превышает </w:t>
      </w:r>
      <w:r>
        <w:t xml:space="preserve">этот показатель у ГЭС или ТЭС. </w:t>
      </w:r>
    </w:p>
    <w:p w14:paraId="6302F2CA" w14:textId="77777777" w:rsidR="00C94C94" w:rsidRDefault="0012240B" w:rsidP="0012240B">
      <w:pPr>
        <w:jc w:val="both"/>
      </w:pPr>
      <w:r w:rsidRPr="0012240B">
        <w:t>Значительных недостатков АЭС при нормальных условиях функционирования практически не имеют. Однако нельзя не заметить опасность АЭС при возможных форс-мажорных обстоятельствах</w:t>
      </w:r>
      <w:r>
        <w:t>: з</w:t>
      </w:r>
      <w:r w:rsidRPr="0012240B">
        <w:t>емлетрясениях, ураганах, и т. п. - здесь старые модели энергоблоков представляют потенциальную опасность радиационного заражения территорий из-за неконтролируемого перегрева реактора</w:t>
      </w:r>
      <w:r>
        <w:t>.</w:t>
      </w:r>
    </w:p>
    <w:p w14:paraId="03291597" w14:textId="77777777" w:rsidR="0012240B" w:rsidRPr="0012240B" w:rsidRDefault="0012240B" w:rsidP="0012240B">
      <w:pPr>
        <w:jc w:val="both"/>
      </w:pPr>
    </w:p>
    <w:p w14:paraId="5A2DEC0A" w14:textId="77777777" w:rsidR="00C94C94" w:rsidRDefault="00C94C94" w:rsidP="00F47BCD">
      <w:pPr>
        <w:jc w:val="both"/>
      </w:pPr>
    </w:p>
    <w:p w14:paraId="2EC51F97" w14:textId="77777777" w:rsidR="00262828" w:rsidRDefault="00262828" w:rsidP="00F47BCD">
      <w:pPr>
        <w:jc w:val="both"/>
      </w:pPr>
    </w:p>
    <w:p w14:paraId="5B59BA2C" w14:textId="77777777" w:rsidR="00262828" w:rsidRPr="00F47BCD" w:rsidRDefault="00262828" w:rsidP="00F47BCD">
      <w:pPr>
        <w:jc w:val="both"/>
      </w:pPr>
    </w:p>
    <w:p w14:paraId="1C480D6B" w14:textId="77777777" w:rsidR="00C94C94" w:rsidRPr="00F47BCD" w:rsidRDefault="00C94C94" w:rsidP="00F47BCD">
      <w:pPr>
        <w:jc w:val="both"/>
      </w:pPr>
    </w:p>
    <w:p w14:paraId="133776C6" w14:textId="77777777" w:rsidR="00C94C94" w:rsidRPr="00F47BCD" w:rsidRDefault="00C94C94" w:rsidP="00F47BCD">
      <w:pPr>
        <w:jc w:val="both"/>
      </w:pPr>
    </w:p>
    <w:p w14:paraId="51D4468C" w14:textId="77777777" w:rsidR="00C94C94" w:rsidRPr="00F47BCD" w:rsidRDefault="00C94C94" w:rsidP="00F47BCD">
      <w:pPr>
        <w:jc w:val="both"/>
      </w:pPr>
    </w:p>
    <w:p w14:paraId="57A340AD" w14:textId="77777777" w:rsidR="00C94C94" w:rsidRPr="00F47BCD" w:rsidRDefault="00C94C94" w:rsidP="00F47BCD">
      <w:pPr>
        <w:jc w:val="both"/>
      </w:pPr>
    </w:p>
    <w:p w14:paraId="2CF50231" w14:textId="77777777" w:rsidR="00C94C94" w:rsidRPr="00F47BCD" w:rsidRDefault="00C94C94" w:rsidP="00F47BCD">
      <w:pPr>
        <w:jc w:val="both"/>
      </w:pPr>
    </w:p>
    <w:p w14:paraId="4E61E75E" w14:textId="77777777" w:rsidR="00C94C94" w:rsidRPr="00F47BCD" w:rsidRDefault="00C94C94" w:rsidP="00F47BCD">
      <w:pPr>
        <w:jc w:val="both"/>
      </w:pPr>
    </w:p>
    <w:p w14:paraId="1CF5EBA0" w14:textId="77777777" w:rsidR="00C94C94" w:rsidRPr="00F47BCD" w:rsidRDefault="00C94C94" w:rsidP="00F47BCD">
      <w:pPr>
        <w:jc w:val="both"/>
      </w:pPr>
    </w:p>
    <w:p w14:paraId="215D10E0" w14:textId="77777777" w:rsidR="00C94C94" w:rsidRPr="00F47BCD" w:rsidRDefault="00C94C94" w:rsidP="00F47BCD">
      <w:pPr>
        <w:jc w:val="both"/>
      </w:pPr>
    </w:p>
    <w:p w14:paraId="0A5D1A40" w14:textId="77777777" w:rsidR="00C94C94" w:rsidRPr="00F47BCD" w:rsidRDefault="00C94C94" w:rsidP="00F47BCD">
      <w:pPr>
        <w:jc w:val="both"/>
      </w:pPr>
    </w:p>
    <w:p w14:paraId="30C4B78F" w14:textId="77777777" w:rsidR="00C94C94" w:rsidRPr="00F47BCD" w:rsidRDefault="00C94C94" w:rsidP="00F47BCD">
      <w:pPr>
        <w:jc w:val="both"/>
      </w:pPr>
    </w:p>
    <w:p w14:paraId="05C2A62B" w14:textId="77777777" w:rsidR="00C94C94" w:rsidRDefault="00C94C94" w:rsidP="00F47BCD">
      <w:pPr>
        <w:jc w:val="both"/>
      </w:pPr>
    </w:p>
    <w:p w14:paraId="176D8276" w14:textId="77777777" w:rsidR="00262828" w:rsidRDefault="00262828" w:rsidP="00F47BCD">
      <w:pPr>
        <w:jc w:val="both"/>
      </w:pPr>
    </w:p>
    <w:p w14:paraId="5F329D3E" w14:textId="77777777" w:rsidR="00262828" w:rsidRDefault="00262828" w:rsidP="00F47BCD">
      <w:pPr>
        <w:jc w:val="both"/>
      </w:pPr>
    </w:p>
    <w:p w14:paraId="33C72C17" w14:textId="77777777" w:rsidR="00262828" w:rsidRDefault="00262828" w:rsidP="00F47BCD">
      <w:pPr>
        <w:jc w:val="both"/>
      </w:pPr>
    </w:p>
    <w:p w14:paraId="7AF33CA7" w14:textId="77777777" w:rsidR="00262828" w:rsidRDefault="00262828" w:rsidP="00F47BCD">
      <w:pPr>
        <w:jc w:val="both"/>
      </w:pPr>
    </w:p>
    <w:p w14:paraId="606ACBC0" w14:textId="77777777" w:rsidR="00262828" w:rsidRDefault="00262828" w:rsidP="00F47BCD">
      <w:pPr>
        <w:jc w:val="both"/>
      </w:pPr>
    </w:p>
    <w:p w14:paraId="7C1772F7" w14:textId="77777777" w:rsidR="00262828" w:rsidRDefault="00262828" w:rsidP="00F47BCD">
      <w:pPr>
        <w:jc w:val="both"/>
      </w:pPr>
    </w:p>
    <w:p w14:paraId="2AA2755A" w14:textId="77777777" w:rsidR="00262828" w:rsidRDefault="00262828" w:rsidP="00F47BCD">
      <w:pPr>
        <w:jc w:val="both"/>
      </w:pPr>
    </w:p>
    <w:p w14:paraId="357CCED8" w14:textId="77777777" w:rsidR="00262828" w:rsidRDefault="00262828" w:rsidP="00F47BCD">
      <w:pPr>
        <w:jc w:val="both"/>
      </w:pPr>
    </w:p>
    <w:p w14:paraId="10180372" w14:textId="77777777" w:rsidR="00262828" w:rsidRDefault="00262828" w:rsidP="00F47BCD">
      <w:pPr>
        <w:jc w:val="both"/>
      </w:pPr>
    </w:p>
    <w:p w14:paraId="0448F121" w14:textId="77777777" w:rsidR="00262828" w:rsidRDefault="00262828" w:rsidP="00F47BCD">
      <w:pPr>
        <w:jc w:val="both"/>
      </w:pPr>
    </w:p>
    <w:p w14:paraId="7D5721C0" w14:textId="77777777" w:rsidR="00262828" w:rsidRDefault="00262828" w:rsidP="00F47BCD">
      <w:pPr>
        <w:jc w:val="both"/>
      </w:pPr>
    </w:p>
    <w:p w14:paraId="12B6CDBF" w14:textId="77777777" w:rsidR="00262828" w:rsidRDefault="00262828" w:rsidP="00F47BCD">
      <w:pPr>
        <w:jc w:val="both"/>
      </w:pPr>
    </w:p>
    <w:p w14:paraId="09FFC9C5" w14:textId="77777777" w:rsidR="00262828" w:rsidRDefault="00262828" w:rsidP="00F47BCD">
      <w:pPr>
        <w:jc w:val="both"/>
      </w:pPr>
    </w:p>
    <w:p w14:paraId="34EC3294" w14:textId="77777777" w:rsidR="00262828" w:rsidRDefault="00262828" w:rsidP="00262828">
      <w:pPr>
        <w:jc w:val="center"/>
        <w:rPr>
          <w:b/>
          <w:i/>
          <w:u w:val="single"/>
        </w:rPr>
      </w:pPr>
      <w:r>
        <w:rPr>
          <w:b/>
          <w:i/>
          <w:u w:val="single"/>
        </w:rPr>
        <w:lastRenderedPageBreak/>
        <w:t>Альтернативные источники энергии.</w:t>
      </w:r>
    </w:p>
    <w:p w14:paraId="645D3174" w14:textId="77777777" w:rsidR="00262828" w:rsidRDefault="00262828" w:rsidP="00262828">
      <w:pPr>
        <w:jc w:val="both"/>
        <w:rPr>
          <w:i/>
          <w:u w:val="single"/>
        </w:rPr>
      </w:pPr>
      <w:r w:rsidRPr="00262828">
        <w:rPr>
          <w:i/>
          <w:u w:val="single"/>
        </w:rPr>
        <w:t>Энергия солнца</w:t>
      </w:r>
      <w:r>
        <w:rPr>
          <w:i/>
          <w:u w:val="single"/>
        </w:rPr>
        <w:t>.</w:t>
      </w:r>
    </w:p>
    <w:p w14:paraId="663F193D" w14:textId="77777777" w:rsidR="00DF760B" w:rsidRDefault="00262828" w:rsidP="00262828">
      <w:pPr>
        <w:jc w:val="both"/>
        <w:rPr>
          <w:snapToGrid w:val="0"/>
        </w:rPr>
      </w:pPr>
      <w:r>
        <w:t>В последнее время интерес к проблеме использования солнечной энергии резко возрос</w:t>
      </w:r>
      <w:r w:rsidR="00DF760B">
        <w:t>, ведь п</w:t>
      </w:r>
      <w:r>
        <w:t xml:space="preserve">отенциальные возможности энергетики, </w:t>
      </w:r>
      <w:r w:rsidR="00DF760B">
        <w:t>основанной на использование непосредственного солнечного излучения, чрезвычайно велики.</w:t>
      </w:r>
      <w:r w:rsidR="00DF760B" w:rsidRPr="00DF760B">
        <w:rPr>
          <w:snapToGrid w:val="0"/>
        </w:rPr>
        <w:t xml:space="preserve"> </w:t>
      </w:r>
    </w:p>
    <w:p w14:paraId="1DB81ACB" w14:textId="77777777" w:rsidR="00262828" w:rsidRDefault="00DF760B" w:rsidP="00262828">
      <w:pPr>
        <w:jc w:val="both"/>
        <w:rPr>
          <w:snapToGrid w:val="0"/>
        </w:rPr>
      </w:pPr>
      <w:r>
        <w:rPr>
          <w:snapToGrid w:val="0"/>
        </w:rPr>
        <w:t>Простейший коллектор  солнечного  излучения представляет собой зачерненный металлический (как правило,  алюминиевый)  лист, внутри которого располагаются трубы с циркулирующей в ней жид</w:t>
      </w:r>
      <w:r>
        <w:rPr>
          <w:snapToGrid w:val="0"/>
        </w:rPr>
        <w:softHyphen/>
        <w:t>костью. Нагретая за счет солнечной энергии,  поглощенной  кол</w:t>
      </w:r>
      <w:r>
        <w:rPr>
          <w:snapToGrid w:val="0"/>
        </w:rPr>
        <w:softHyphen/>
        <w:t>лектором, жидкость поступает для непосредственного использова</w:t>
      </w:r>
      <w:r>
        <w:rPr>
          <w:snapToGrid w:val="0"/>
        </w:rPr>
        <w:softHyphen/>
        <w:t>ния.</w:t>
      </w:r>
    </w:p>
    <w:p w14:paraId="3AE8AB39" w14:textId="77777777" w:rsidR="00DF760B" w:rsidRDefault="00DF760B" w:rsidP="00262828">
      <w:pPr>
        <w:jc w:val="both"/>
        <w:rPr>
          <w:snapToGrid w:val="0"/>
        </w:rPr>
      </w:pPr>
      <w:r>
        <w:rPr>
          <w:snapToGrid w:val="0"/>
        </w:rPr>
        <w:t>Солнечная энергетика относится к наиболее  материалоемким видам производства   энергии.  Крупномасштабное  использование солнечной энергии влечет за собой гигантское  увеличение  пот</w:t>
      </w:r>
      <w:r>
        <w:rPr>
          <w:snapToGrid w:val="0"/>
        </w:rPr>
        <w:softHyphen/>
        <w:t xml:space="preserve">ребности в материалах,  а, следовательно, и в трудовых ресурсах для добычи сырья,  его обогащения, получения материалов, изготовления гелиостатов, коллекторов, другой аппаратуры, их перевозки. </w:t>
      </w:r>
    </w:p>
    <w:p w14:paraId="0AFD7C82" w14:textId="77777777" w:rsidR="00DF760B" w:rsidRDefault="00DF760B" w:rsidP="00262828">
      <w:pPr>
        <w:jc w:val="both"/>
        <w:rPr>
          <w:snapToGrid w:val="0"/>
        </w:rPr>
      </w:pPr>
      <w:r>
        <w:rPr>
          <w:snapToGrid w:val="0"/>
        </w:rPr>
        <w:t>Пока еще электрическая энергия, рожденная солнечными луча</w:t>
      </w:r>
      <w:r>
        <w:rPr>
          <w:snapToGrid w:val="0"/>
        </w:rPr>
        <w:softHyphen/>
        <w:t>ми,  обходится  намного  дороже, чем получаемая традиционными способами. Ученые надеются, что эксперименты, которые они прове</w:t>
      </w:r>
      <w:r>
        <w:rPr>
          <w:snapToGrid w:val="0"/>
        </w:rPr>
        <w:softHyphen/>
        <w:t>дут  на опытных установках и станциях, помогут решить не только технические, но и экономические проблемы.</w:t>
      </w:r>
    </w:p>
    <w:p w14:paraId="399E2FB0" w14:textId="77777777" w:rsidR="00DF760B" w:rsidRDefault="00DF760B" w:rsidP="00262828">
      <w:pPr>
        <w:jc w:val="both"/>
        <w:rPr>
          <w:snapToGrid w:val="0"/>
        </w:rPr>
      </w:pPr>
    </w:p>
    <w:p w14:paraId="04985014" w14:textId="77777777" w:rsidR="00DF760B" w:rsidRDefault="00DF760B" w:rsidP="00262828">
      <w:pPr>
        <w:jc w:val="both"/>
        <w:rPr>
          <w:i/>
          <w:u w:val="single"/>
          <w:lang w:val="en-US"/>
        </w:rPr>
      </w:pPr>
      <w:r>
        <w:rPr>
          <w:i/>
          <w:u w:val="single"/>
        </w:rPr>
        <w:t>Ветровая энергия.</w:t>
      </w:r>
    </w:p>
    <w:p w14:paraId="6244BA46" w14:textId="77777777" w:rsidR="0070108E" w:rsidRDefault="00DF760B" w:rsidP="00262828">
      <w:pPr>
        <w:jc w:val="both"/>
        <w:rPr>
          <w:snapToGrid w:val="0"/>
        </w:rPr>
      </w:pPr>
      <w:r>
        <w:rPr>
          <w:snapToGrid w:val="0"/>
        </w:rPr>
        <w:t>Огромна энергия  движущихся воздушных масс.</w:t>
      </w:r>
      <w:r w:rsidRPr="00DF760B">
        <w:rPr>
          <w:snapToGrid w:val="0"/>
        </w:rPr>
        <w:t xml:space="preserve"> </w:t>
      </w:r>
      <w:r>
        <w:rPr>
          <w:snapToGrid w:val="0"/>
        </w:rPr>
        <w:t>Запасы энергии ветра более чем в сто раз превышают запасы  гидроэнергии  всех рек планеты. Постоянно и повсюду на земле дуют ветры</w:t>
      </w:r>
      <w:r w:rsidR="0070108E">
        <w:rPr>
          <w:snapToGrid w:val="0"/>
        </w:rPr>
        <w:t>.</w:t>
      </w:r>
      <w:r w:rsidR="0070108E" w:rsidRPr="0070108E">
        <w:rPr>
          <w:snapToGrid w:val="0"/>
        </w:rPr>
        <w:t xml:space="preserve"> </w:t>
      </w:r>
      <w:r w:rsidR="0070108E">
        <w:rPr>
          <w:snapToGrid w:val="0"/>
        </w:rPr>
        <w:t xml:space="preserve">Климатические  условия позволяют  развивать ветроэнергетику на огромной территории. </w:t>
      </w:r>
    </w:p>
    <w:p w14:paraId="01AAF350" w14:textId="77777777" w:rsidR="0070108E" w:rsidRDefault="0070108E" w:rsidP="0070108E">
      <w:pPr>
        <w:jc w:val="both"/>
        <w:rPr>
          <w:snapToGrid w:val="0"/>
        </w:rPr>
      </w:pPr>
      <w:r>
        <w:rPr>
          <w:snapToGrid w:val="0"/>
        </w:rPr>
        <w:t>Но в наши дни двигатели, использующие ветер, покрыва</w:t>
      </w:r>
      <w:r>
        <w:rPr>
          <w:snapToGrid w:val="0"/>
        </w:rPr>
        <w:softHyphen/>
        <w:t>ют всего одну тысячную мировых потребностей в энергии. Потому к созданию конструкций ветроколеса-сердца любой ветроэнергетической установки привлекаются специалисты-са</w:t>
      </w:r>
      <w:r>
        <w:rPr>
          <w:snapToGrid w:val="0"/>
        </w:rPr>
        <w:softHyphen/>
        <w:t>молетостроители,  умеющие выбрать наиболее целесообразный про</w:t>
      </w:r>
      <w:r>
        <w:rPr>
          <w:snapToGrid w:val="0"/>
        </w:rPr>
        <w:softHyphen/>
        <w:t>филь лопасти, исследовать его в аэродинамической трубе. Усили</w:t>
      </w:r>
      <w:r>
        <w:rPr>
          <w:snapToGrid w:val="0"/>
        </w:rPr>
        <w:softHyphen/>
        <w:t>ями ученых и инженеров созданы самые разнообразные конструкции современных ветровых установок.</w:t>
      </w:r>
    </w:p>
    <w:p w14:paraId="1644FC69" w14:textId="77777777" w:rsidR="0070108E" w:rsidRDefault="0070108E" w:rsidP="00262828">
      <w:pPr>
        <w:jc w:val="both"/>
      </w:pPr>
    </w:p>
    <w:p w14:paraId="6F941266" w14:textId="77777777" w:rsidR="0070108E" w:rsidRDefault="0070108E" w:rsidP="00262828">
      <w:pPr>
        <w:jc w:val="both"/>
        <w:rPr>
          <w:i/>
          <w:u w:val="single"/>
        </w:rPr>
      </w:pPr>
      <w:r>
        <w:rPr>
          <w:i/>
          <w:u w:val="single"/>
        </w:rPr>
        <w:t>Энергия Земли.</w:t>
      </w:r>
    </w:p>
    <w:p w14:paraId="1E92C420" w14:textId="77777777" w:rsidR="0070108E" w:rsidRDefault="0070108E" w:rsidP="00262828">
      <w:pPr>
        <w:jc w:val="both"/>
        <w:rPr>
          <w:snapToGrid w:val="0"/>
        </w:rPr>
      </w:pPr>
      <w:r>
        <w:rPr>
          <w:snapToGrid w:val="0"/>
        </w:rPr>
        <w:t>Издавна люди знают  о  стихийных  проявлениях  гигантской энергии,  таящейся в недрах земного шара.  Память человечества хранит предания о катастрофических извержениях вулканов, унес</w:t>
      </w:r>
      <w:r>
        <w:rPr>
          <w:snapToGrid w:val="0"/>
        </w:rPr>
        <w:softHyphen/>
        <w:t>ших миллионы человеческих жизней, неузнаваемо изменивших облик многих мест на Земле.  Мощность извержения  даже  сравнительно небольшого вулкана колоссальна, она многократно превышает мощ</w:t>
      </w:r>
      <w:r>
        <w:rPr>
          <w:snapToGrid w:val="0"/>
        </w:rPr>
        <w:softHyphen/>
        <w:t>ность самых крупных энергетических установок, созданных руками человека.  Правда,  о  непосредственном  использовании энергии вулканических извержений говорить не приходится, нет пока у лю</w:t>
      </w:r>
      <w:r>
        <w:rPr>
          <w:snapToGrid w:val="0"/>
        </w:rPr>
        <w:softHyphen/>
        <w:t>дей  возможностей  обуздать  эту  непокорную стихию.</w:t>
      </w:r>
    </w:p>
    <w:p w14:paraId="7F7AB6D8" w14:textId="77777777" w:rsidR="0070108E" w:rsidRDefault="0070108E" w:rsidP="0070108E">
      <w:pPr>
        <w:pStyle w:val="a4"/>
        <w:jc w:val="both"/>
        <w:rPr>
          <w:snapToGrid w:val="0"/>
          <w:sz w:val="24"/>
        </w:rPr>
      </w:pPr>
      <w:r>
        <w:rPr>
          <w:snapToGrid w:val="0"/>
          <w:sz w:val="24"/>
        </w:rPr>
        <w:t>Энергия Земли пригодна не только для отопления помещений, как это происходит в Исландии, но и для получения электроэнергии. Уже давно работают электростанции, использующие горячие подземные источники.  Первая такая электростанция,  совсем еще маломощная, была построена в 1904 году в небольшом итальянском городке Лардерелло.  Пос</w:t>
      </w:r>
      <w:r>
        <w:rPr>
          <w:snapToGrid w:val="0"/>
          <w:sz w:val="24"/>
        </w:rPr>
        <w:softHyphen/>
        <w:t>тепенно  мощность  электростанции росла,  в строй вступали все новые агрегаты, использовались новые источники горячей воды, и в  наши дни мощность станции достигла уже внушительной величи</w:t>
      </w:r>
      <w:r>
        <w:rPr>
          <w:snapToGrid w:val="0"/>
          <w:sz w:val="24"/>
        </w:rPr>
        <w:softHyphen/>
        <w:t xml:space="preserve">ны-360 тысяч  киловатт. </w:t>
      </w:r>
    </w:p>
    <w:p w14:paraId="21C577A7" w14:textId="77777777" w:rsidR="0070108E" w:rsidRPr="0070108E" w:rsidRDefault="0070108E" w:rsidP="00262828">
      <w:pPr>
        <w:jc w:val="both"/>
      </w:pPr>
    </w:p>
    <w:p w14:paraId="2F8C0CD3" w14:textId="77777777" w:rsidR="00DF760B" w:rsidRDefault="00DF760B" w:rsidP="00262828">
      <w:pPr>
        <w:jc w:val="both"/>
      </w:pPr>
    </w:p>
    <w:p w14:paraId="2AD4B53F" w14:textId="77777777" w:rsidR="00262828" w:rsidRDefault="00262828" w:rsidP="00262828">
      <w:pPr>
        <w:jc w:val="both"/>
      </w:pPr>
    </w:p>
    <w:p w14:paraId="3D3A0D60" w14:textId="77777777" w:rsidR="00D85255" w:rsidRDefault="00D85255" w:rsidP="00262828">
      <w:pPr>
        <w:jc w:val="both"/>
      </w:pPr>
    </w:p>
    <w:p w14:paraId="771FED65" w14:textId="77777777" w:rsidR="00D85255" w:rsidRDefault="00D85255" w:rsidP="00262828">
      <w:pPr>
        <w:jc w:val="both"/>
      </w:pPr>
    </w:p>
    <w:p w14:paraId="1EE32D83" w14:textId="77777777" w:rsidR="00D85255" w:rsidRDefault="00D85255" w:rsidP="00D85255">
      <w:pPr>
        <w:jc w:val="center"/>
        <w:rPr>
          <w:b/>
          <w:sz w:val="28"/>
          <w:szCs w:val="28"/>
        </w:rPr>
      </w:pPr>
      <w:r>
        <w:rPr>
          <w:b/>
          <w:sz w:val="28"/>
          <w:szCs w:val="28"/>
        </w:rPr>
        <w:lastRenderedPageBreak/>
        <w:t>Передача электроэнергии.</w:t>
      </w:r>
    </w:p>
    <w:p w14:paraId="0C55AAC6" w14:textId="77777777" w:rsidR="00D85255" w:rsidRDefault="00D85255" w:rsidP="00D85255">
      <w:pPr>
        <w:jc w:val="center"/>
        <w:rPr>
          <w:i/>
          <w:u w:val="single"/>
        </w:rPr>
      </w:pPr>
      <w:r>
        <w:rPr>
          <w:i/>
          <w:u w:val="single"/>
        </w:rPr>
        <w:t>Трансформаторы.</w:t>
      </w:r>
    </w:p>
    <w:p w14:paraId="4D85198A" w14:textId="77777777" w:rsidR="00D85255" w:rsidRDefault="00D85255" w:rsidP="00D85255">
      <w:pPr>
        <w:jc w:val="center"/>
        <w:rPr>
          <w:i/>
          <w:u w:val="single"/>
        </w:rPr>
      </w:pPr>
    </w:p>
    <w:p w14:paraId="06319209" w14:textId="77777777" w:rsidR="00D85255" w:rsidRDefault="00D85255" w:rsidP="00D85255">
      <w:pPr>
        <w:pStyle w:val="Normal"/>
        <w:jc w:val="both"/>
        <w:rPr>
          <w:rFonts w:ascii="Times New Roman" w:hAnsi="Times New Roman"/>
          <w:b w:val="0"/>
          <w:sz w:val="24"/>
          <w:szCs w:val="24"/>
        </w:rPr>
      </w:pPr>
      <w:r w:rsidRPr="00D85255">
        <w:rPr>
          <w:rFonts w:ascii="Times New Roman" w:hAnsi="Times New Roman"/>
          <w:b w:val="0"/>
          <w:sz w:val="24"/>
          <w:szCs w:val="24"/>
        </w:rPr>
        <w:t>Вы приобрели холодильник ЗИЛ. Продавец вас предупредил, что холодильник рассчитан на напряжение в сети 220 В. А у вас в доме сетевое напряжение 127 В. Безвыходное положение? Ничуть. Просто придется сделать дополнительную затрату и приобрест</w:t>
      </w:r>
      <w:r>
        <w:rPr>
          <w:rFonts w:ascii="Times New Roman" w:hAnsi="Times New Roman"/>
          <w:b w:val="0"/>
          <w:sz w:val="24"/>
          <w:szCs w:val="24"/>
        </w:rPr>
        <w:t>и трансформатор.</w:t>
      </w:r>
    </w:p>
    <w:p w14:paraId="36BC2103" w14:textId="77777777" w:rsidR="00D85255" w:rsidRPr="00D85255" w:rsidRDefault="00D85255" w:rsidP="00D85255">
      <w:pPr>
        <w:pStyle w:val="Normal"/>
        <w:jc w:val="both"/>
        <w:rPr>
          <w:sz w:val="24"/>
          <w:szCs w:val="24"/>
        </w:rPr>
      </w:pPr>
      <w:r w:rsidRPr="00D85255">
        <w:rPr>
          <w:rFonts w:ascii="Times New Roman" w:hAnsi="Times New Roman"/>
          <w:b w:val="0"/>
          <w:i/>
          <w:sz w:val="24"/>
          <w:szCs w:val="24"/>
        </w:rPr>
        <w:t>Трансформатор</w:t>
      </w:r>
      <w:r w:rsidRPr="00D85255">
        <w:rPr>
          <w:rFonts w:ascii="Times New Roman" w:hAnsi="Times New Roman"/>
          <w:b w:val="0"/>
          <w:sz w:val="24"/>
          <w:szCs w:val="24"/>
        </w:rPr>
        <w:t xml:space="preserve"> — очень простое устройство, которое </w:t>
      </w:r>
      <w:r w:rsidR="00A64098" w:rsidRPr="00D85255">
        <w:rPr>
          <w:rFonts w:ascii="Times New Roman" w:hAnsi="Times New Roman"/>
          <w:b w:val="0"/>
          <w:sz w:val="24"/>
          <w:szCs w:val="24"/>
        </w:rPr>
        <w:t>позволяет,</w:t>
      </w:r>
      <w:r w:rsidRPr="00D85255">
        <w:rPr>
          <w:rFonts w:ascii="Times New Roman" w:hAnsi="Times New Roman"/>
          <w:b w:val="0"/>
          <w:sz w:val="24"/>
          <w:szCs w:val="24"/>
        </w:rPr>
        <w:t xml:space="preserve"> как повышать, так и понижать напряжение. Преобразование переменного тока осуществляется с помощью трансформаторов. Впервые трансформаторы были использованы в 1878 г. русским ученым П. Н. Яблочковым для питания изобре</w:t>
      </w:r>
      <w:r w:rsidRPr="00D85255">
        <w:rPr>
          <w:rFonts w:ascii="Times New Roman" w:hAnsi="Times New Roman"/>
          <w:b w:val="0"/>
          <w:sz w:val="24"/>
          <w:szCs w:val="24"/>
        </w:rPr>
        <w:softHyphen/>
        <w:t>тенных им «электрических свечей» — нового в то время источника света. Идея П. Н. Яблочкова была развита сотрудником Москов</w:t>
      </w:r>
      <w:r w:rsidRPr="00D85255">
        <w:rPr>
          <w:rFonts w:ascii="Times New Roman" w:hAnsi="Times New Roman"/>
          <w:b w:val="0"/>
          <w:sz w:val="24"/>
          <w:szCs w:val="24"/>
        </w:rPr>
        <w:softHyphen/>
        <w:t>ского университета И. Ф. Усагиным, сконструировавшим усовершенствованные трансформаторы.</w:t>
      </w:r>
    </w:p>
    <w:p w14:paraId="6A4B3D57" w14:textId="77777777" w:rsidR="00D85255" w:rsidRDefault="00D85255" w:rsidP="00D85255">
      <w:pPr>
        <w:pStyle w:val="Normal"/>
        <w:jc w:val="both"/>
        <w:rPr>
          <w:rFonts w:ascii="Times New Roman" w:hAnsi="Times New Roman"/>
          <w:b w:val="0"/>
          <w:sz w:val="24"/>
          <w:szCs w:val="24"/>
        </w:rPr>
      </w:pPr>
      <w:r w:rsidRPr="00D85255">
        <w:rPr>
          <w:rFonts w:ascii="Times New Roman" w:hAnsi="Times New Roman"/>
          <w:b w:val="0"/>
          <w:sz w:val="24"/>
          <w:szCs w:val="24"/>
        </w:rPr>
        <w:t>Трансформатор состоит из замкнутого железного сердечника, на который надеты две (иногда и более) катушки с проволочны</w:t>
      </w:r>
      <w:r w:rsidRPr="00D85255">
        <w:rPr>
          <w:rFonts w:ascii="Times New Roman" w:hAnsi="Times New Roman"/>
          <w:b w:val="0"/>
          <w:sz w:val="24"/>
          <w:szCs w:val="24"/>
        </w:rPr>
        <w:softHyphen/>
        <w:t>ми обмотками (рис. 1). Одна из обмоток, называемая первич</w:t>
      </w:r>
      <w:r w:rsidRPr="00D85255">
        <w:rPr>
          <w:rFonts w:ascii="Times New Roman" w:hAnsi="Times New Roman"/>
          <w:b w:val="0"/>
          <w:sz w:val="24"/>
          <w:szCs w:val="24"/>
        </w:rPr>
        <w:softHyphen/>
        <w:t>ной, подключается к ис</w:t>
      </w:r>
      <w:r>
        <w:rPr>
          <w:rFonts w:ascii="Times New Roman" w:hAnsi="Times New Roman"/>
          <w:b w:val="0"/>
          <w:sz w:val="24"/>
          <w:szCs w:val="24"/>
        </w:rPr>
        <w:t xml:space="preserve">точнику переменного напряжения. </w:t>
      </w:r>
      <w:r w:rsidRPr="00D85255">
        <w:rPr>
          <w:rFonts w:ascii="Times New Roman" w:hAnsi="Times New Roman"/>
          <w:b w:val="0"/>
          <w:sz w:val="24"/>
          <w:szCs w:val="24"/>
        </w:rPr>
        <w:t>Вторая обмотка, к которой присоединяют «нагрузк</w:t>
      </w:r>
      <w:r>
        <w:rPr>
          <w:rFonts w:ascii="Times New Roman" w:hAnsi="Times New Roman"/>
          <w:b w:val="0"/>
          <w:sz w:val="24"/>
          <w:szCs w:val="24"/>
        </w:rPr>
        <w:t xml:space="preserve">у», т. е. приборы и устройства, </w:t>
      </w:r>
      <w:r w:rsidRPr="00D85255">
        <w:rPr>
          <w:rFonts w:ascii="Times New Roman" w:hAnsi="Times New Roman"/>
          <w:b w:val="0"/>
          <w:sz w:val="24"/>
          <w:szCs w:val="24"/>
        </w:rPr>
        <w:t>потребляющие электроэнергию, называется вторич</w:t>
      </w:r>
      <w:r w:rsidRPr="00D85255">
        <w:rPr>
          <w:rFonts w:ascii="Times New Roman" w:hAnsi="Times New Roman"/>
          <w:b w:val="0"/>
          <w:sz w:val="24"/>
          <w:szCs w:val="24"/>
        </w:rPr>
        <w:softHyphen/>
        <w:t>ной.</w:t>
      </w:r>
    </w:p>
    <w:p w14:paraId="637D16DC" w14:textId="2BD8C9C7" w:rsidR="00D85255" w:rsidRDefault="00C158BF" w:rsidP="00D85255">
      <w:pPr>
        <w:pStyle w:val="Normal"/>
        <w:jc w:val="both"/>
        <w:rPr>
          <w:rFonts w:ascii="Times New Roman" w:hAnsi="Times New Roman"/>
          <w:b w:val="0"/>
          <w:sz w:val="24"/>
          <w:szCs w:val="24"/>
        </w:rPr>
      </w:pPr>
      <w:r w:rsidRPr="00D85255">
        <w:rPr>
          <w:rFonts w:ascii="Times New Roman" w:hAnsi="Times New Roman"/>
          <w:b w:val="0"/>
          <w:noProof/>
          <w:snapToGrid/>
          <w:sz w:val="24"/>
          <w:szCs w:val="24"/>
        </w:rPr>
        <w:drawing>
          <wp:anchor distT="0" distB="0" distL="114300" distR="114300" simplePos="0" relativeHeight="251658752" behindDoc="0" locked="0" layoutInCell="1" allowOverlap="1" wp14:anchorId="55AE41C9" wp14:editId="728678E4">
            <wp:simplePos x="0" y="0"/>
            <wp:positionH relativeFrom="column">
              <wp:posOffset>228600</wp:posOffset>
            </wp:positionH>
            <wp:positionV relativeFrom="paragraph">
              <wp:posOffset>191770</wp:posOffset>
            </wp:positionV>
            <wp:extent cx="5432425" cy="2194560"/>
            <wp:effectExtent l="0" t="0" r="0" b="0"/>
            <wp:wrapTopAndBottom/>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2425" cy="2194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E2D11C" w14:textId="77777777" w:rsidR="00D85255" w:rsidRPr="00D85255" w:rsidRDefault="00D85255" w:rsidP="00D85255">
      <w:pPr>
        <w:pStyle w:val="Normal"/>
        <w:jc w:val="both"/>
        <w:rPr>
          <w:rFonts w:ascii="Times New Roman" w:hAnsi="Times New Roman"/>
          <w:b w:val="0"/>
          <w:sz w:val="24"/>
          <w:szCs w:val="24"/>
        </w:rPr>
      </w:pPr>
      <w:r>
        <w:rPr>
          <w:rFonts w:ascii="Times New Roman" w:hAnsi="Times New Roman"/>
          <w:b w:val="0"/>
          <w:sz w:val="24"/>
          <w:szCs w:val="24"/>
        </w:rPr>
        <w:t xml:space="preserve">                        </w:t>
      </w:r>
      <w:r w:rsidRPr="00D85255">
        <w:rPr>
          <w:rFonts w:ascii="Times New Roman" w:hAnsi="Times New Roman"/>
          <w:b w:val="0"/>
          <w:sz w:val="24"/>
          <w:szCs w:val="24"/>
        </w:rPr>
        <w:t>Рис.1</w:t>
      </w:r>
      <w:r w:rsidRPr="00D85255">
        <w:rPr>
          <w:rFonts w:ascii="Times New Roman" w:hAnsi="Times New Roman"/>
          <w:b w:val="0"/>
          <w:sz w:val="24"/>
          <w:szCs w:val="24"/>
        </w:rPr>
        <w:tab/>
      </w:r>
      <w:r w:rsidRPr="00D85255">
        <w:rPr>
          <w:rFonts w:ascii="Times New Roman" w:hAnsi="Times New Roman"/>
          <w:b w:val="0"/>
          <w:sz w:val="24"/>
          <w:szCs w:val="24"/>
        </w:rPr>
        <w:tab/>
      </w:r>
      <w:r w:rsidRPr="00D85255">
        <w:rPr>
          <w:rFonts w:ascii="Times New Roman" w:hAnsi="Times New Roman"/>
          <w:b w:val="0"/>
          <w:sz w:val="24"/>
          <w:szCs w:val="24"/>
        </w:rPr>
        <w:tab/>
      </w:r>
      <w:r w:rsidRPr="00D85255">
        <w:rPr>
          <w:rFonts w:ascii="Times New Roman" w:hAnsi="Times New Roman"/>
          <w:b w:val="0"/>
          <w:sz w:val="24"/>
          <w:szCs w:val="24"/>
        </w:rPr>
        <w:tab/>
      </w:r>
      <w:r w:rsidRPr="00D85255">
        <w:rPr>
          <w:rFonts w:ascii="Times New Roman" w:hAnsi="Times New Roman"/>
          <w:b w:val="0"/>
          <w:sz w:val="24"/>
          <w:szCs w:val="24"/>
        </w:rPr>
        <w:tab/>
      </w:r>
      <w:r w:rsidRPr="00D85255">
        <w:rPr>
          <w:rFonts w:ascii="Times New Roman" w:hAnsi="Times New Roman"/>
          <w:b w:val="0"/>
          <w:sz w:val="24"/>
          <w:szCs w:val="24"/>
        </w:rPr>
        <w:tab/>
      </w:r>
      <w:r w:rsidRPr="00D85255">
        <w:rPr>
          <w:rFonts w:ascii="Times New Roman" w:hAnsi="Times New Roman"/>
          <w:b w:val="0"/>
          <w:sz w:val="24"/>
          <w:szCs w:val="24"/>
        </w:rPr>
        <w:tab/>
        <w:t xml:space="preserve">    Рис.2</w:t>
      </w:r>
    </w:p>
    <w:p w14:paraId="287CFB30" w14:textId="77777777" w:rsidR="00D85255" w:rsidRPr="00D85255" w:rsidRDefault="00D85255" w:rsidP="00D85255">
      <w:pPr>
        <w:pStyle w:val="Normal"/>
        <w:ind w:firstLine="320"/>
        <w:jc w:val="both"/>
        <w:rPr>
          <w:rFonts w:ascii="Times New Roman" w:hAnsi="Times New Roman"/>
          <w:b w:val="0"/>
          <w:sz w:val="24"/>
          <w:szCs w:val="24"/>
        </w:rPr>
      </w:pPr>
    </w:p>
    <w:p w14:paraId="5DBD1602" w14:textId="77777777" w:rsidR="00D85255" w:rsidRDefault="00D85255" w:rsidP="00D85255">
      <w:pPr>
        <w:pStyle w:val="Normal"/>
        <w:jc w:val="both"/>
        <w:rPr>
          <w:rFonts w:ascii="Times New Roman" w:hAnsi="Times New Roman"/>
          <w:b w:val="0"/>
          <w:sz w:val="24"/>
          <w:szCs w:val="24"/>
        </w:rPr>
      </w:pPr>
    </w:p>
    <w:p w14:paraId="3A02460F" w14:textId="77777777" w:rsidR="00D85255" w:rsidRPr="00D85255" w:rsidRDefault="00D85255" w:rsidP="00D85255">
      <w:pPr>
        <w:pStyle w:val="Normal"/>
        <w:jc w:val="both"/>
        <w:rPr>
          <w:b w:val="0"/>
          <w:sz w:val="24"/>
          <w:szCs w:val="24"/>
        </w:rPr>
      </w:pPr>
      <w:r w:rsidRPr="00D85255">
        <w:rPr>
          <w:rFonts w:ascii="Times New Roman" w:hAnsi="Times New Roman"/>
          <w:b w:val="0"/>
          <w:sz w:val="24"/>
          <w:szCs w:val="24"/>
        </w:rPr>
        <w:t>Схема устройства трансформатора с двумя обмотками при</w:t>
      </w:r>
      <w:r w:rsidRPr="00D85255">
        <w:rPr>
          <w:rFonts w:ascii="Times New Roman" w:hAnsi="Times New Roman"/>
          <w:b w:val="0"/>
          <w:sz w:val="24"/>
          <w:szCs w:val="24"/>
        </w:rPr>
        <w:softHyphen/>
        <w:t>ведена на рисунке 2, а принятое для него условное обозначе</w:t>
      </w:r>
      <w:r w:rsidRPr="00D85255">
        <w:rPr>
          <w:rFonts w:ascii="Times New Roman" w:hAnsi="Times New Roman"/>
          <w:b w:val="0"/>
          <w:sz w:val="24"/>
          <w:szCs w:val="24"/>
        </w:rPr>
        <w:softHyphen/>
        <w:t>ние — на рис. 3.</w:t>
      </w:r>
    </w:p>
    <w:p w14:paraId="0446868B" w14:textId="59952DAD" w:rsidR="00D85255" w:rsidRDefault="00C158BF" w:rsidP="00D85255">
      <w:pPr>
        <w:pStyle w:val="Normal"/>
        <w:jc w:val="both"/>
        <w:rPr>
          <w:rFonts w:ascii="Times New Roman" w:hAnsi="Times New Roman"/>
          <w:b w:val="0"/>
          <w:sz w:val="24"/>
          <w:szCs w:val="24"/>
        </w:rPr>
      </w:pPr>
      <w:r w:rsidRPr="00D85255">
        <w:rPr>
          <w:rFonts w:ascii="Times New Roman" w:hAnsi="Times New Roman"/>
          <w:b w:val="0"/>
          <w:noProof/>
          <w:snapToGrid/>
          <w:sz w:val="24"/>
          <w:szCs w:val="24"/>
        </w:rPr>
        <w:drawing>
          <wp:anchor distT="0" distB="0" distL="114300" distR="114300" simplePos="0" relativeHeight="251659776" behindDoc="0" locked="0" layoutInCell="1" allowOverlap="1" wp14:anchorId="191EA5BF" wp14:editId="279350F2">
            <wp:simplePos x="0" y="0"/>
            <wp:positionH relativeFrom="column">
              <wp:posOffset>1371600</wp:posOffset>
            </wp:positionH>
            <wp:positionV relativeFrom="paragraph">
              <wp:posOffset>243840</wp:posOffset>
            </wp:positionV>
            <wp:extent cx="3200400" cy="1978660"/>
            <wp:effectExtent l="0" t="0" r="0" b="0"/>
            <wp:wrapTopAndBottom/>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1978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434DA" w14:textId="77777777" w:rsidR="00D85255" w:rsidRDefault="00D85255" w:rsidP="00D85255">
      <w:pPr>
        <w:pStyle w:val="Normal"/>
        <w:jc w:val="both"/>
        <w:rPr>
          <w:rFonts w:ascii="Times New Roman" w:hAnsi="Times New Roman"/>
          <w:b w:val="0"/>
          <w:sz w:val="24"/>
          <w:szCs w:val="24"/>
        </w:rPr>
      </w:pPr>
      <w:r>
        <w:rPr>
          <w:rFonts w:ascii="Times New Roman" w:hAnsi="Times New Roman"/>
          <w:b w:val="0"/>
          <w:sz w:val="24"/>
          <w:szCs w:val="24"/>
        </w:rPr>
        <w:t xml:space="preserve">                                                                Рис. 3.</w:t>
      </w:r>
    </w:p>
    <w:p w14:paraId="568C4511" w14:textId="77777777" w:rsidR="00D85255" w:rsidRDefault="00D85255" w:rsidP="00D85255">
      <w:pPr>
        <w:pStyle w:val="Normal"/>
        <w:ind w:firstLine="720"/>
        <w:jc w:val="both"/>
        <w:rPr>
          <w:rFonts w:ascii="Times New Roman" w:hAnsi="Times New Roman"/>
          <w:b w:val="0"/>
          <w:sz w:val="24"/>
          <w:szCs w:val="24"/>
        </w:rPr>
      </w:pPr>
    </w:p>
    <w:p w14:paraId="5E428E04" w14:textId="77777777" w:rsidR="00D85255" w:rsidRDefault="00D85255" w:rsidP="00D85255">
      <w:pPr>
        <w:pStyle w:val="Normal"/>
        <w:jc w:val="both"/>
        <w:rPr>
          <w:rFonts w:ascii="Times New Roman" w:hAnsi="Times New Roman"/>
          <w:b w:val="0"/>
          <w:sz w:val="24"/>
          <w:szCs w:val="24"/>
        </w:rPr>
      </w:pPr>
    </w:p>
    <w:p w14:paraId="3A4F1E6C" w14:textId="77777777" w:rsidR="00D85255" w:rsidRDefault="00D85255" w:rsidP="00D85255">
      <w:pPr>
        <w:pStyle w:val="Normal"/>
        <w:jc w:val="both"/>
        <w:rPr>
          <w:rFonts w:ascii="Times New Roman" w:hAnsi="Times New Roman"/>
          <w:b w:val="0"/>
          <w:sz w:val="24"/>
          <w:szCs w:val="24"/>
        </w:rPr>
      </w:pPr>
      <w:r w:rsidRPr="00D85255">
        <w:rPr>
          <w:rFonts w:ascii="Times New Roman" w:hAnsi="Times New Roman"/>
          <w:b w:val="0"/>
          <w:sz w:val="24"/>
          <w:szCs w:val="24"/>
        </w:rPr>
        <w:lastRenderedPageBreak/>
        <w:t>Действие трансформатора основано на явлении электромаг</w:t>
      </w:r>
      <w:r w:rsidRPr="00D85255">
        <w:rPr>
          <w:rFonts w:ascii="Times New Roman" w:hAnsi="Times New Roman"/>
          <w:b w:val="0"/>
          <w:sz w:val="24"/>
          <w:szCs w:val="24"/>
        </w:rPr>
        <w:softHyphen/>
        <w:t>нитной индукции. При прохождении переменного тока по первич</w:t>
      </w:r>
      <w:r w:rsidRPr="00D85255">
        <w:rPr>
          <w:rFonts w:ascii="Times New Roman" w:hAnsi="Times New Roman"/>
          <w:b w:val="0"/>
          <w:sz w:val="24"/>
          <w:szCs w:val="24"/>
        </w:rPr>
        <w:softHyphen/>
        <w:t>ной обмотке в железном сердечнике появляется переменный маг</w:t>
      </w:r>
      <w:r w:rsidRPr="00D85255">
        <w:rPr>
          <w:rFonts w:ascii="Times New Roman" w:hAnsi="Times New Roman"/>
          <w:b w:val="0"/>
          <w:sz w:val="24"/>
          <w:szCs w:val="24"/>
        </w:rPr>
        <w:softHyphen/>
        <w:t>нитный поток, который возбуждает</w:t>
      </w:r>
      <w:r>
        <w:rPr>
          <w:rFonts w:ascii="Times New Roman" w:hAnsi="Times New Roman"/>
          <w:b w:val="0"/>
          <w:sz w:val="24"/>
          <w:szCs w:val="24"/>
        </w:rPr>
        <w:t xml:space="preserve"> ЭДС</w:t>
      </w:r>
      <w:r w:rsidRPr="00D85255">
        <w:rPr>
          <w:rFonts w:ascii="Times New Roman" w:hAnsi="Times New Roman"/>
          <w:b w:val="0"/>
          <w:sz w:val="24"/>
          <w:szCs w:val="24"/>
        </w:rPr>
        <w:t xml:space="preserve"> индукции в каждой обмотке. Причем мгновенное значение</w:t>
      </w:r>
      <w:r>
        <w:rPr>
          <w:rFonts w:ascii="Times New Roman" w:hAnsi="Times New Roman"/>
          <w:b w:val="0"/>
          <w:sz w:val="24"/>
          <w:szCs w:val="24"/>
        </w:rPr>
        <w:t xml:space="preserve"> ЭДС</w:t>
      </w:r>
      <w:r w:rsidRPr="00D85255">
        <w:rPr>
          <w:rFonts w:ascii="Times New Roman" w:hAnsi="Times New Roman"/>
          <w:b w:val="0"/>
          <w:sz w:val="24"/>
          <w:szCs w:val="24"/>
        </w:rPr>
        <w:t xml:space="preserve"> индукции </w:t>
      </w:r>
      <w:r w:rsidRPr="00D85255">
        <w:rPr>
          <w:rFonts w:ascii="Times New Roman" w:hAnsi="Times New Roman"/>
          <w:i/>
          <w:sz w:val="24"/>
          <w:szCs w:val="24"/>
        </w:rPr>
        <w:t>е</w:t>
      </w:r>
      <w:r w:rsidRPr="00D85255">
        <w:rPr>
          <w:rFonts w:ascii="Times New Roman" w:hAnsi="Times New Roman"/>
          <w:b w:val="0"/>
          <w:i/>
          <w:sz w:val="24"/>
          <w:szCs w:val="24"/>
        </w:rPr>
        <w:t xml:space="preserve"> в</w:t>
      </w:r>
      <w:r w:rsidRPr="00D85255">
        <w:rPr>
          <w:rFonts w:ascii="Times New Roman" w:hAnsi="Times New Roman"/>
          <w:b w:val="0"/>
          <w:sz w:val="24"/>
          <w:szCs w:val="24"/>
        </w:rPr>
        <w:t xml:space="preserve"> любом витке первичной или вторичной обмотки согласно закону Фарадея определяется формулой</w:t>
      </w:r>
      <w:r>
        <w:rPr>
          <w:rFonts w:ascii="Times New Roman" w:hAnsi="Times New Roman"/>
          <w:b w:val="0"/>
          <w:sz w:val="24"/>
          <w:szCs w:val="24"/>
        </w:rPr>
        <w:t>:</w:t>
      </w:r>
    </w:p>
    <w:p w14:paraId="084EEF74" w14:textId="77777777" w:rsidR="00D85255" w:rsidRPr="00D85255" w:rsidRDefault="00D85255" w:rsidP="00D85255">
      <w:pPr>
        <w:pStyle w:val="Normal"/>
        <w:jc w:val="center"/>
        <w:rPr>
          <w:rFonts w:ascii="Times New Roman" w:hAnsi="Times New Roman"/>
          <w:b w:val="0"/>
          <w:sz w:val="24"/>
          <w:szCs w:val="24"/>
        </w:rPr>
      </w:pPr>
      <w:r w:rsidRPr="00D85255">
        <w:rPr>
          <w:rFonts w:ascii="Times New Roman" w:hAnsi="Times New Roman"/>
          <w:i/>
          <w:sz w:val="24"/>
          <w:szCs w:val="24"/>
        </w:rPr>
        <w:t xml:space="preserve">е = - </w:t>
      </w:r>
      <w:r w:rsidRPr="00D85255">
        <w:rPr>
          <w:rFonts w:ascii="Times New Roman" w:hAnsi="Times New Roman"/>
          <w:i/>
          <w:sz w:val="24"/>
          <w:szCs w:val="24"/>
          <w:lang w:val="en-US"/>
        </w:rPr>
        <w:t>Δ</w:t>
      </w:r>
      <w:r w:rsidRPr="00D85255">
        <w:rPr>
          <w:rFonts w:ascii="Times New Roman" w:hAnsi="Times New Roman"/>
          <w:i/>
          <w:sz w:val="24"/>
          <w:szCs w:val="24"/>
        </w:rPr>
        <w:t xml:space="preserve"> Ф/ </w:t>
      </w:r>
      <w:r w:rsidRPr="00D85255">
        <w:rPr>
          <w:rFonts w:ascii="Times New Roman" w:hAnsi="Times New Roman"/>
          <w:i/>
          <w:sz w:val="24"/>
          <w:szCs w:val="24"/>
          <w:lang w:val="en-US"/>
        </w:rPr>
        <w:t>Δ</w:t>
      </w:r>
      <w:r w:rsidRPr="00D85255">
        <w:rPr>
          <w:rFonts w:ascii="Times New Roman" w:hAnsi="Times New Roman"/>
          <w:i/>
          <w:sz w:val="24"/>
          <w:szCs w:val="24"/>
        </w:rPr>
        <w:t xml:space="preserve"> </w:t>
      </w:r>
      <w:r w:rsidRPr="00D85255">
        <w:rPr>
          <w:rFonts w:ascii="Times New Roman" w:hAnsi="Times New Roman"/>
          <w:i/>
          <w:sz w:val="24"/>
          <w:szCs w:val="24"/>
          <w:lang w:val="en-US"/>
        </w:rPr>
        <w:t>t</w:t>
      </w:r>
    </w:p>
    <w:p w14:paraId="5744DCED" w14:textId="77777777" w:rsidR="00D85255" w:rsidRPr="00D85255" w:rsidRDefault="00D85255" w:rsidP="00D85255">
      <w:pPr>
        <w:pStyle w:val="Normal"/>
        <w:spacing w:before="80"/>
        <w:jc w:val="both"/>
        <w:rPr>
          <w:rFonts w:ascii="Times New Roman" w:hAnsi="Times New Roman"/>
          <w:b w:val="0"/>
          <w:sz w:val="24"/>
          <w:szCs w:val="24"/>
        </w:rPr>
      </w:pPr>
      <w:r w:rsidRPr="00D85255">
        <w:rPr>
          <w:rFonts w:ascii="Times New Roman" w:hAnsi="Times New Roman"/>
          <w:b w:val="0"/>
          <w:sz w:val="24"/>
          <w:szCs w:val="24"/>
        </w:rPr>
        <w:t xml:space="preserve">Если </w:t>
      </w:r>
      <w:r w:rsidRPr="00D85255">
        <w:rPr>
          <w:rFonts w:ascii="Times New Roman" w:hAnsi="Times New Roman"/>
          <w:b w:val="0"/>
          <w:i/>
          <w:sz w:val="24"/>
          <w:szCs w:val="24"/>
        </w:rPr>
        <w:t>Ф</w:t>
      </w:r>
      <w:r w:rsidRPr="00D85255">
        <w:rPr>
          <w:rFonts w:ascii="Times New Roman" w:hAnsi="Times New Roman"/>
          <w:b w:val="0"/>
          <w:sz w:val="24"/>
          <w:szCs w:val="24"/>
        </w:rPr>
        <w:t xml:space="preserve"> = Ф</w:t>
      </w:r>
      <w:r w:rsidRPr="00D85255">
        <w:rPr>
          <w:rFonts w:ascii="Times New Roman" w:hAnsi="Times New Roman"/>
          <w:b w:val="0"/>
          <w:sz w:val="24"/>
          <w:szCs w:val="24"/>
          <w:vertAlign w:val="subscript"/>
        </w:rPr>
        <w:t>0</w:t>
      </w:r>
      <w:r w:rsidRPr="00D85255">
        <w:rPr>
          <w:rFonts w:ascii="Times New Roman" w:hAnsi="Times New Roman"/>
          <w:b w:val="0"/>
          <w:sz w:val="24"/>
          <w:szCs w:val="24"/>
        </w:rPr>
        <w:t xml:space="preserve"> соsω</w:t>
      </w:r>
      <w:r w:rsidRPr="00D85255">
        <w:rPr>
          <w:rFonts w:ascii="Times New Roman" w:hAnsi="Times New Roman"/>
          <w:b w:val="0"/>
          <w:sz w:val="24"/>
          <w:szCs w:val="24"/>
          <w:lang w:val="en-US"/>
        </w:rPr>
        <w:t>t</w:t>
      </w:r>
      <w:r w:rsidRPr="00D85255">
        <w:rPr>
          <w:rFonts w:ascii="Times New Roman" w:hAnsi="Times New Roman"/>
          <w:b w:val="0"/>
          <w:sz w:val="24"/>
          <w:szCs w:val="24"/>
        </w:rPr>
        <w:t>, то</w:t>
      </w:r>
    </w:p>
    <w:p w14:paraId="07DC5B40" w14:textId="77777777" w:rsidR="00D85255" w:rsidRPr="00D85255" w:rsidRDefault="00D85255" w:rsidP="00D85255">
      <w:pPr>
        <w:pStyle w:val="Normal"/>
        <w:spacing w:line="260" w:lineRule="auto"/>
        <w:ind w:firstLine="2440"/>
        <w:jc w:val="both"/>
        <w:rPr>
          <w:rFonts w:ascii="Times New Roman" w:hAnsi="Times New Roman"/>
          <w:b w:val="0"/>
          <w:i/>
          <w:sz w:val="24"/>
          <w:szCs w:val="24"/>
        </w:rPr>
      </w:pPr>
      <w:r w:rsidRPr="00D85255">
        <w:rPr>
          <w:rFonts w:ascii="Times New Roman" w:hAnsi="Times New Roman"/>
          <w:b w:val="0"/>
          <w:i/>
          <w:sz w:val="24"/>
          <w:szCs w:val="24"/>
        </w:rPr>
        <w:t>е = ω Ф</w:t>
      </w:r>
      <w:r w:rsidRPr="00D85255">
        <w:rPr>
          <w:rFonts w:ascii="Times New Roman" w:hAnsi="Times New Roman"/>
          <w:b w:val="0"/>
          <w:i/>
          <w:sz w:val="24"/>
          <w:szCs w:val="24"/>
          <w:vertAlign w:val="subscript"/>
        </w:rPr>
        <w:t xml:space="preserve">0 </w:t>
      </w:r>
      <w:r w:rsidRPr="00D85255">
        <w:rPr>
          <w:rFonts w:ascii="Times New Roman" w:hAnsi="Times New Roman"/>
          <w:b w:val="0"/>
          <w:i/>
          <w:sz w:val="24"/>
          <w:szCs w:val="24"/>
          <w:lang w:val="en-US"/>
        </w:rPr>
        <w:t>sin</w:t>
      </w:r>
      <w:r w:rsidRPr="00D85255">
        <w:rPr>
          <w:rFonts w:ascii="Times New Roman" w:hAnsi="Times New Roman"/>
          <w:b w:val="0"/>
          <w:i/>
          <w:sz w:val="24"/>
          <w:szCs w:val="24"/>
        </w:rPr>
        <w:t>ω</w:t>
      </w:r>
      <w:r w:rsidRPr="00D85255">
        <w:rPr>
          <w:rFonts w:ascii="Times New Roman" w:hAnsi="Times New Roman"/>
          <w:b w:val="0"/>
          <w:i/>
          <w:sz w:val="24"/>
          <w:szCs w:val="24"/>
          <w:lang w:val="en-US"/>
        </w:rPr>
        <w:t>t</w:t>
      </w:r>
      <w:r w:rsidRPr="00D85255">
        <w:rPr>
          <w:rFonts w:ascii="Times New Roman" w:hAnsi="Times New Roman"/>
          <w:b w:val="0"/>
          <w:i/>
          <w:sz w:val="24"/>
          <w:szCs w:val="24"/>
        </w:rPr>
        <w:t>, или</w:t>
      </w:r>
    </w:p>
    <w:p w14:paraId="2BA54FFD" w14:textId="77777777" w:rsidR="00D85255" w:rsidRPr="00D85255" w:rsidRDefault="00D85255" w:rsidP="00D85255">
      <w:pPr>
        <w:pStyle w:val="Normal"/>
        <w:spacing w:before="20"/>
        <w:jc w:val="both"/>
        <w:rPr>
          <w:rFonts w:ascii="Times New Roman" w:hAnsi="Times New Roman"/>
          <w:b w:val="0"/>
          <w:i/>
          <w:sz w:val="24"/>
          <w:szCs w:val="24"/>
        </w:rPr>
      </w:pPr>
      <w:r w:rsidRPr="00D85255">
        <w:rPr>
          <w:rFonts w:ascii="Times New Roman" w:hAnsi="Times New Roman"/>
          <w:b w:val="0"/>
          <w:i/>
          <w:sz w:val="24"/>
          <w:szCs w:val="24"/>
        </w:rPr>
        <w:t xml:space="preserve">                   </w:t>
      </w:r>
      <w:r w:rsidRPr="00D85255">
        <w:rPr>
          <w:rFonts w:ascii="Times New Roman" w:hAnsi="Times New Roman"/>
          <w:b w:val="0"/>
          <w:i/>
          <w:sz w:val="24"/>
          <w:szCs w:val="24"/>
        </w:rPr>
        <w:tab/>
      </w:r>
      <w:r w:rsidRPr="00D85255">
        <w:rPr>
          <w:rFonts w:ascii="Times New Roman" w:hAnsi="Times New Roman"/>
          <w:b w:val="0"/>
          <w:i/>
          <w:sz w:val="24"/>
          <w:szCs w:val="24"/>
        </w:rPr>
        <w:tab/>
      </w:r>
      <w:r w:rsidRPr="00D85255">
        <w:rPr>
          <w:rFonts w:ascii="Times New Roman" w:hAnsi="Times New Roman"/>
          <w:b w:val="0"/>
          <w:i/>
          <w:sz w:val="24"/>
          <w:szCs w:val="24"/>
        </w:rPr>
        <w:tab/>
        <w:t xml:space="preserve">е = </w:t>
      </w:r>
      <w:r w:rsidRPr="00D85255">
        <w:rPr>
          <w:rFonts w:ascii="Times New Roman" w:hAnsi="Times New Roman"/>
          <w:b w:val="0"/>
          <w:i/>
          <w:sz w:val="24"/>
          <w:szCs w:val="24"/>
          <w:lang w:val="en-US"/>
        </w:rPr>
        <w:t>E</w:t>
      </w:r>
      <w:r w:rsidRPr="00D85255">
        <w:rPr>
          <w:rFonts w:ascii="Times New Roman" w:hAnsi="Times New Roman"/>
          <w:b w:val="0"/>
          <w:i/>
          <w:sz w:val="24"/>
          <w:szCs w:val="24"/>
          <w:vertAlign w:val="subscript"/>
        </w:rPr>
        <w:t>0</w:t>
      </w:r>
      <w:r w:rsidRPr="00D85255">
        <w:rPr>
          <w:rFonts w:ascii="Times New Roman" w:hAnsi="Times New Roman"/>
          <w:b w:val="0"/>
          <w:i/>
          <w:sz w:val="24"/>
          <w:szCs w:val="24"/>
        </w:rPr>
        <w:t xml:space="preserve"> </w:t>
      </w:r>
      <w:r w:rsidRPr="00D85255">
        <w:rPr>
          <w:rFonts w:ascii="Times New Roman" w:hAnsi="Times New Roman"/>
          <w:b w:val="0"/>
          <w:i/>
          <w:sz w:val="24"/>
          <w:szCs w:val="24"/>
          <w:lang w:val="en-US"/>
        </w:rPr>
        <w:t>sin</w:t>
      </w:r>
      <w:r w:rsidRPr="00D85255">
        <w:rPr>
          <w:rFonts w:ascii="Times New Roman" w:hAnsi="Times New Roman"/>
          <w:b w:val="0"/>
          <w:i/>
          <w:sz w:val="24"/>
          <w:szCs w:val="24"/>
        </w:rPr>
        <w:t>ω</w:t>
      </w:r>
      <w:r w:rsidRPr="00D85255">
        <w:rPr>
          <w:rFonts w:ascii="Times New Roman" w:hAnsi="Times New Roman"/>
          <w:b w:val="0"/>
          <w:i/>
          <w:sz w:val="24"/>
          <w:szCs w:val="24"/>
          <w:lang w:val="en-US"/>
        </w:rPr>
        <w:t>t</w:t>
      </w:r>
      <w:r w:rsidRPr="00D85255">
        <w:rPr>
          <w:rFonts w:ascii="Times New Roman" w:hAnsi="Times New Roman"/>
          <w:b w:val="0"/>
          <w:i/>
          <w:sz w:val="24"/>
          <w:szCs w:val="24"/>
        </w:rPr>
        <w:t xml:space="preserve"> ,</w:t>
      </w:r>
    </w:p>
    <w:p w14:paraId="7FFA570D" w14:textId="77777777" w:rsidR="00D85255" w:rsidRPr="00D85255" w:rsidRDefault="00D85255" w:rsidP="00D85255">
      <w:pPr>
        <w:pStyle w:val="Normal"/>
        <w:spacing w:before="40"/>
        <w:jc w:val="both"/>
        <w:rPr>
          <w:rFonts w:ascii="Times New Roman" w:hAnsi="Times New Roman"/>
          <w:b w:val="0"/>
          <w:sz w:val="24"/>
          <w:szCs w:val="24"/>
        </w:rPr>
      </w:pPr>
      <w:r w:rsidRPr="00D85255">
        <w:rPr>
          <w:rFonts w:ascii="Times New Roman" w:hAnsi="Times New Roman"/>
          <w:b w:val="0"/>
          <w:sz w:val="24"/>
          <w:szCs w:val="24"/>
        </w:rPr>
        <w:t xml:space="preserve">где </w:t>
      </w:r>
      <w:r w:rsidRPr="00D85255">
        <w:rPr>
          <w:rFonts w:ascii="Times New Roman" w:hAnsi="Times New Roman"/>
          <w:b w:val="0"/>
          <w:i/>
          <w:sz w:val="24"/>
          <w:szCs w:val="24"/>
          <w:lang w:val="en-US"/>
        </w:rPr>
        <w:t>E</w:t>
      </w:r>
      <w:r w:rsidRPr="00D85255">
        <w:rPr>
          <w:rFonts w:ascii="Times New Roman" w:hAnsi="Times New Roman"/>
          <w:b w:val="0"/>
          <w:i/>
          <w:sz w:val="24"/>
          <w:szCs w:val="24"/>
          <w:vertAlign w:val="subscript"/>
        </w:rPr>
        <w:t>0</w:t>
      </w:r>
      <w:r w:rsidRPr="00D85255">
        <w:rPr>
          <w:rFonts w:ascii="Times New Roman" w:hAnsi="Times New Roman"/>
          <w:b w:val="0"/>
          <w:sz w:val="24"/>
          <w:szCs w:val="24"/>
        </w:rPr>
        <w:t>= ω Ф</w:t>
      </w:r>
      <w:r w:rsidRPr="00D85255">
        <w:rPr>
          <w:rFonts w:ascii="Times New Roman" w:hAnsi="Times New Roman"/>
          <w:b w:val="0"/>
          <w:sz w:val="24"/>
          <w:szCs w:val="24"/>
          <w:vertAlign w:val="subscript"/>
        </w:rPr>
        <w:t>0</w:t>
      </w:r>
      <w:r w:rsidRPr="00D85255">
        <w:rPr>
          <w:rFonts w:ascii="Times New Roman" w:hAnsi="Times New Roman"/>
          <w:b w:val="0"/>
          <w:sz w:val="24"/>
          <w:szCs w:val="24"/>
        </w:rPr>
        <w:t xml:space="preserve"> - амплитуда </w:t>
      </w:r>
      <w:r>
        <w:rPr>
          <w:rFonts w:ascii="Times New Roman" w:hAnsi="Times New Roman"/>
          <w:b w:val="0"/>
          <w:sz w:val="24"/>
          <w:szCs w:val="24"/>
        </w:rPr>
        <w:t xml:space="preserve">ЭДС </w:t>
      </w:r>
      <w:r w:rsidRPr="00D85255">
        <w:rPr>
          <w:rFonts w:ascii="Times New Roman" w:hAnsi="Times New Roman"/>
          <w:b w:val="0"/>
          <w:sz w:val="24"/>
          <w:szCs w:val="24"/>
        </w:rPr>
        <w:t>в одном витке.</w:t>
      </w:r>
    </w:p>
    <w:p w14:paraId="41EA8C20" w14:textId="77777777" w:rsidR="00D85255" w:rsidRPr="00D85255" w:rsidRDefault="00D85255" w:rsidP="00D85255">
      <w:pPr>
        <w:pStyle w:val="Normal"/>
        <w:jc w:val="both"/>
        <w:rPr>
          <w:rFonts w:ascii="Times New Roman" w:hAnsi="Times New Roman"/>
          <w:b w:val="0"/>
          <w:sz w:val="24"/>
          <w:szCs w:val="24"/>
        </w:rPr>
      </w:pPr>
      <w:r w:rsidRPr="00D85255">
        <w:rPr>
          <w:rFonts w:ascii="Times New Roman" w:hAnsi="Times New Roman"/>
          <w:b w:val="0"/>
          <w:sz w:val="24"/>
          <w:szCs w:val="24"/>
        </w:rPr>
        <w:t xml:space="preserve">В первичной обмотке, имеющей </w:t>
      </w:r>
      <w:r w:rsidRPr="00D85255">
        <w:rPr>
          <w:rFonts w:ascii="Times New Roman" w:hAnsi="Times New Roman"/>
          <w:b w:val="0"/>
          <w:i/>
          <w:sz w:val="24"/>
          <w:szCs w:val="24"/>
        </w:rPr>
        <w:t>п</w:t>
      </w:r>
      <w:r w:rsidRPr="00D85255">
        <w:rPr>
          <w:rFonts w:ascii="Times New Roman" w:hAnsi="Times New Roman"/>
          <w:b w:val="0"/>
          <w:i/>
          <w:sz w:val="24"/>
          <w:szCs w:val="24"/>
          <w:vertAlign w:val="subscript"/>
        </w:rPr>
        <w:t>1</w:t>
      </w:r>
      <w:r w:rsidRPr="00D85255">
        <w:rPr>
          <w:rFonts w:ascii="Times New Roman" w:hAnsi="Times New Roman"/>
          <w:b w:val="0"/>
          <w:sz w:val="24"/>
          <w:szCs w:val="24"/>
        </w:rPr>
        <w:t xml:space="preserve"> витков, полная</w:t>
      </w:r>
      <w:r>
        <w:rPr>
          <w:rFonts w:ascii="Times New Roman" w:hAnsi="Times New Roman"/>
          <w:b w:val="0"/>
          <w:sz w:val="24"/>
          <w:szCs w:val="24"/>
        </w:rPr>
        <w:t xml:space="preserve"> ЭДС </w:t>
      </w:r>
      <w:r w:rsidRPr="00D85255">
        <w:rPr>
          <w:rFonts w:ascii="Times New Roman" w:hAnsi="Times New Roman"/>
          <w:b w:val="0"/>
          <w:sz w:val="24"/>
          <w:szCs w:val="24"/>
        </w:rPr>
        <w:t>индук</w:t>
      </w:r>
      <w:r w:rsidRPr="00D85255">
        <w:rPr>
          <w:rFonts w:ascii="Times New Roman" w:hAnsi="Times New Roman"/>
          <w:b w:val="0"/>
          <w:sz w:val="24"/>
          <w:szCs w:val="24"/>
        </w:rPr>
        <w:softHyphen/>
        <w:t xml:space="preserve">ции </w:t>
      </w:r>
      <w:r w:rsidRPr="00D85255">
        <w:rPr>
          <w:rFonts w:ascii="Times New Roman" w:hAnsi="Times New Roman"/>
          <w:b w:val="0"/>
          <w:i/>
          <w:sz w:val="24"/>
          <w:szCs w:val="24"/>
          <w:lang w:val="en-US"/>
        </w:rPr>
        <w:t>e</w:t>
      </w:r>
      <w:r w:rsidRPr="00D85255">
        <w:rPr>
          <w:rFonts w:ascii="Times New Roman" w:hAnsi="Times New Roman"/>
          <w:b w:val="0"/>
          <w:i/>
          <w:sz w:val="24"/>
          <w:szCs w:val="24"/>
          <w:vertAlign w:val="subscript"/>
        </w:rPr>
        <w:t>1</w:t>
      </w:r>
      <w:r w:rsidRPr="00D85255">
        <w:rPr>
          <w:rFonts w:ascii="Times New Roman" w:hAnsi="Times New Roman"/>
          <w:b w:val="0"/>
          <w:sz w:val="24"/>
          <w:szCs w:val="24"/>
        </w:rPr>
        <w:t xml:space="preserve"> равна </w:t>
      </w:r>
      <w:r w:rsidRPr="00D85255">
        <w:rPr>
          <w:rFonts w:ascii="Times New Roman" w:hAnsi="Times New Roman"/>
          <w:b w:val="0"/>
          <w:i/>
          <w:sz w:val="24"/>
          <w:szCs w:val="24"/>
        </w:rPr>
        <w:t>п</w:t>
      </w:r>
      <w:r w:rsidRPr="00D85255">
        <w:rPr>
          <w:rFonts w:ascii="Times New Roman" w:hAnsi="Times New Roman"/>
          <w:b w:val="0"/>
          <w:i/>
          <w:sz w:val="24"/>
          <w:szCs w:val="24"/>
          <w:vertAlign w:val="subscript"/>
        </w:rPr>
        <w:t>1</w:t>
      </w:r>
      <w:r w:rsidRPr="00D85255">
        <w:rPr>
          <w:rFonts w:ascii="Times New Roman" w:hAnsi="Times New Roman"/>
          <w:b w:val="0"/>
          <w:i/>
          <w:sz w:val="24"/>
          <w:szCs w:val="24"/>
        </w:rPr>
        <w:t>е.</w:t>
      </w:r>
    </w:p>
    <w:p w14:paraId="5E0E91F2" w14:textId="77777777" w:rsidR="00D85255" w:rsidRPr="00D85255" w:rsidRDefault="00D85255" w:rsidP="00D85255">
      <w:pPr>
        <w:pStyle w:val="Normal"/>
        <w:jc w:val="both"/>
        <w:rPr>
          <w:rFonts w:ascii="Times New Roman" w:hAnsi="Times New Roman"/>
          <w:b w:val="0"/>
          <w:sz w:val="24"/>
          <w:szCs w:val="24"/>
        </w:rPr>
      </w:pPr>
      <w:r w:rsidRPr="00D85255">
        <w:rPr>
          <w:rFonts w:ascii="Times New Roman" w:hAnsi="Times New Roman"/>
          <w:b w:val="0"/>
          <w:sz w:val="24"/>
          <w:szCs w:val="24"/>
        </w:rPr>
        <w:t>Во вторичной обмотке полная</w:t>
      </w:r>
      <w:r>
        <w:rPr>
          <w:rFonts w:ascii="Times New Roman" w:hAnsi="Times New Roman"/>
          <w:b w:val="0"/>
          <w:sz w:val="24"/>
          <w:szCs w:val="24"/>
        </w:rPr>
        <w:t xml:space="preserve"> ЭДС</w:t>
      </w:r>
      <w:r w:rsidRPr="00D85255">
        <w:rPr>
          <w:rFonts w:ascii="Times New Roman" w:hAnsi="Times New Roman"/>
          <w:b w:val="0"/>
          <w:sz w:val="24"/>
          <w:szCs w:val="24"/>
        </w:rPr>
        <w:t xml:space="preserve">. </w:t>
      </w:r>
      <w:r w:rsidRPr="00D85255">
        <w:rPr>
          <w:rFonts w:ascii="Times New Roman" w:hAnsi="Times New Roman"/>
          <w:b w:val="0"/>
          <w:i/>
          <w:sz w:val="24"/>
          <w:szCs w:val="24"/>
        </w:rPr>
        <w:t>е</w:t>
      </w:r>
      <w:r w:rsidRPr="00D85255">
        <w:rPr>
          <w:rFonts w:ascii="Times New Roman" w:hAnsi="Times New Roman"/>
          <w:b w:val="0"/>
          <w:i/>
          <w:sz w:val="24"/>
          <w:szCs w:val="24"/>
          <w:vertAlign w:val="subscript"/>
        </w:rPr>
        <w:t>2</w:t>
      </w:r>
      <w:r w:rsidRPr="00D85255">
        <w:rPr>
          <w:rFonts w:ascii="Times New Roman" w:hAnsi="Times New Roman"/>
          <w:b w:val="0"/>
          <w:i/>
          <w:sz w:val="24"/>
          <w:szCs w:val="24"/>
        </w:rPr>
        <w:t xml:space="preserve"> </w:t>
      </w:r>
      <w:r w:rsidRPr="00D85255">
        <w:rPr>
          <w:rFonts w:ascii="Times New Roman" w:hAnsi="Times New Roman"/>
          <w:b w:val="0"/>
          <w:sz w:val="24"/>
          <w:szCs w:val="24"/>
        </w:rPr>
        <w:t xml:space="preserve"> равна </w:t>
      </w:r>
      <w:r w:rsidRPr="00D85255">
        <w:rPr>
          <w:rFonts w:ascii="Times New Roman" w:hAnsi="Times New Roman"/>
          <w:b w:val="0"/>
          <w:i/>
          <w:sz w:val="24"/>
          <w:szCs w:val="24"/>
        </w:rPr>
        <w:t>п</w:t>
      </w:r>
      <w:r w:rsidRPr="00D85255">
        <w:rPr>
          <w:rFonts w:ascii="Times New Roman" w:hAnsi="Times New Roman"/>
          <w:b w:val="0"/>
          <w:i/>
          <w:sz w:val="24"/>
          <w:szCs w:val="24"/>
          <w:vertAlign w:val="subscript"/>
        </w:rPr>
        <w:t>2</w:t>
      </w:r>
      <w:r w:rsidRPr="00D85255">
        <w:rPr>
          <w:rFonts w:ascii="Times New Roman" w:hAnsi="Times New Roman"/>
          <w:b w:val="0"/>
          <w:i/>
          <w:sz w:val="24"/>
          <w:szCs w:val="24"/>
        </w:rPr>
        <w:t>е,</w:t>
      </w:r>
      <w:r w:rsidRPr="00D85255">
        <w:rPr>
          <w:rFonts w:ascii="Times New Roman" w:hAnsi="Times New Roman"/>
          <w:b w:val="0"/>
          <w:sz w:val="24"/>
          <w:szCs w:val="24"/>
        </w:rPr>
        <w:t xml:space="preserve"> где </w:t>
      </w:r>
      <w:r w:rsidRPr="00D85255">
        <w:rPr>
          <w:rFonts w:ascii="Times New Roman" w:hAnsi="Times New Roman"/>
          <w:b w:val="0"/>
          <w:i/>
          <w:sz w:val="24"/>
          <w:szCs w:val="24"/>
        </w:rPr>
        <w:t>п</w:t>
      </w:r>
      <w:r w:rsidRPr="00D85255">
        <w:rPr>
          <w:rFonts w:ascii="Times New Roman" w:hAnsi="Times New Roman"/>
          <w:b w:val="0"/>
          <w:i/>
          <w:sz w:val="24"/>
          <w:szCs w:val="24"/>
          <w:vertAlign w:val="subscript"/>
        </w:rPr>
        <w:t>2</w:t>
      </w:r>
      <w:r w:rsidRPr="00D85255">
        <w:rPr>
          <w:rFonts w:ascii="Times New Roman" w:hAnsi="Times New Roman"/>
          <w:b w:val="0"/>
          <w:sz w:val="24"/>
          <w:szCs w:val="24"/>
        </w:rPr>
        <w:t xml:space="preserve"> - чис</w:t>
      </w:r>
      <w:r w:rsidRPr="00D85255">
        <w:rPr>
          <w:rFonts w:ascii="Times New Roman" w:hAnsi="Times New Roman"/>
          <w:b w:val="0"/>
          <w:sz w:val="24"/>
          <w:szCs w:val="24"/>
        </w:rPr>
        <w:softHyphen/>
        <w:t>ло витков этой обмотки.</w:t>
      </w:r>
    </w:p>
    <w:p w14:paraId="7001E773" w14:textId="77777777" w:rsidR="00D85255" w:rsidRPr="00D85255" w:rsidRDefault="00D85255" w:rsidP="00D85255">
      <w:pPr>
        <w:pStyle w:val="Normal"/>
        <w:jc w:val="both"/>
        <w:rPr>
          <w:rFonts w:ascii="Times New Roman" w:hAnsi="Times New Roman"/>
          <w:b w:val="0"/>
          <w:sz w:val="24"/>
          <w:szCs w:val="24"/>
        </w:rPr>
      </w:pPr>
      <w:r w:rsidRPr="00D85255">
        <w:rPr>
          <w:rFonts w:ascii="Times New Roman" w:hAnsi="Times New Roman"/>
          <w:b w:val="0"/>
          <w:sz w:val="24"/>
          <w:szCs w:val="24"/>
        </w:rPr>
        <w:t>Отсюда следует, что</w:t>
      </w:r>
    </w:p>
    <w:p w14:paraId="14190E42" w14:textId="77777777" w:rsidR="00D85255" w:rsidRPr="00D85255" w:rsidRDefault="00D85255" w:rsidP="00D85255">
      <w:pPr>
        <w:pStyle w:val="Normal"/>
        <w:jc w:val="both"/>
        <w:rPr>
          <w:rFonts w:ascii="Times New Roman" w:hAnsi="Times New Roman"/>
          <w:b w:val="0"/>
          <w:sz w:val="24"/>
          <w:szCs w:val="24"/>
        </w:rPr>
      </w:pPr>
      <w:r w:rsidRPr="00D85255">
        <w:rPr>
          <w:rFonts w:ascii="Times New Roman" w:hAnsi="Times New Roman"/>
          <w:b w:val="0"/>
          <w:sz w:val="24"/>
          <w:szCs w:val="24"/>
        </w:rPr>
        <w:tab/>
      </w:r>
      <w:r w:rsidRPr="00D85255">
        <w:rPr>
          <w:rFonts w:ascii="Times New Roman" w:hAnsi="Times New Roman"/>
          <w:b w:val="0"/>
          <w:sz w:val="24"/>
          <w:szCs w:val="24"/>
        </w:rPr>
        <w:tab/>
      </w:r>
      <w:r w:rsidRPr="00D85255">
        <w:rPr>
          <w:rFonts w:ascii="Times New Roman" w:hAnsi="Times New Roman"/>
          <w:b w:val="0"/>
          <w:sz w:val="24"/>
          <w:szCs w:val="24"/>
        </w:rPr>
        <w:tab/>
      </w:r>
      <w:r w:rsidRPr="00D85255">
        <w:rPr>
          <w:rFonts w:ascii="Times New Roman" w:hAnsi="Times New Roman"/>
          <w:b w:val="0"/>
          <w:sz w:val="24"/>
          <w:szCs w:val="24"/>
        </w:rPr>
        <w:tab/>
      </w:r>
      <w:r>
        <w:rPr>
          <w:rFonts w:ascii="Times New Roman" w:hAnsi="Times New Roman"/>
          <w:i/>
          <w:sz w:val="24"/>
          <w:szCs w:val="24"/>
          <w:lang w:val="en-US"/>
        </w:rPr>
        <w:t>e</w:t>
      </w:r>
      <w:r>
        <w:rPr>
          <w:rFonts w:ascii="Times New Roman" w:hAnsi="Times New Roman"/>
          <w:i/>
          <w:sz w:val="24"/>
          <w:szCs w:val="24"/>
          <w:vertAlign w:val="subscript"/>
        </w:rPr>
        <w:t>1</w:t>
      </w:r>
      <w:r w:rsidRPr="00D85255">
        <w:rPr>
          <w:rFonts w:ascii="Times New Roman" w:hAnsi="Times New Roman"/>
          <w:i/>
          <w:sz w:val="24"/>
          <w:szCs w:val="24"/>
        </w:rPr>
        <w:t xml:space="preserve"> е</w:t>
      </w:r>
      <w:r w:rsidRPr="00D85255">
        <w:rPr>
          <w:rFonts w:ascii="Times New Roman" w:hAnsi="Times New Roman"/>
          <w:i/>
          <w:sz w:val="24"/>
          <w:szCs w:val="24"/>
          <w:vertAlign w:val="subscript"/>
        </w:rPr>
        <w:t xml:space="preserve">2 = </w:t>
      </w:r>
      <w:r w:rsidRPr="00D85255">
        <w:rPr>
          <w:rFonts w:ascii="Times New Roman" w:hAnsi="Times New Roman"/>
          <w:i/>
          <w:sz w:val="24"/>
          <w:szCs w:val="24"/>
        </w:rPr>
        <w:t>п</w:t>
      </w:r>
      <w:r>
        <w:rPr>
          <w:rFonts w:ascii="Times New Roman" w:hAnsi="Times New Roman"/>
          <w:i/>
          <w:sz w:val="24"/>
          <w:szCs w:val="24"/>
          <w:vertAlign w:val="subscript"/>
        </w:rPr>
        <w:t>1</w:t>
      </w:r>
      <w:r w:rsidRPr="00D85255">
        <w:rPr>
          <w:rFonts w:ascii="Times New Roman" w:hAnsi="Times New Roman"/>
          <w:i/>
          <w:sz w:val="24"/>
          <w:szCs w:val="24"/>
        </w:rPr>
        <w:t xml:space="preserve"> п</w:t>
      </w:r>
      <w:r w:rsidRPr="00D85255">
        <w:rPr>
          <w:rFonts w:ascii="Times New Roman" w:hAnsi="Times New Roman"/>
          <w:i/>
          <w:sz w:val="24"/>
          <w:szCs w:val="24"/>
          <w:vertAlign w:val="subscript"/>
        </w:rPr>
        <w:t>2</w:t>
      </w:r>
      <w:r w:rsidRPr="00D85255">
        <w:rPr>
          <w:rFonts w:ascii="Times New Roman" w:hAnsi="Times New Roman"/>
          <w:sz w:val="24"/>
          <w:szCs w:val="24"/>
        </w:rPr>
        <w:t>.</w:t>
      </w:r>
      <w:r w:rsidRPr="00D85255">
        <w:rPr>
          <w:rFonts w:ascii="Times New Roman" w:hAnsi="Times New Roman"/>
          <w:sz w:val="24"/>
          <w:szCs w:val="24"/>
        </w:rPr>
        <w:tab/>
      </w:r>
      <w:r w:rsidRPr="00D85255">
        <w:rPr>
          <w:rFonts w:ascii="Times New Roman" w:hAnsi="Times New Roman"/>
          <w:b w:val="0"/>
          <w:sz w:val="24"/>
          <w:szCs w:val="24"/>
        </w:rPr>
        <w:tab/>
        <w:t>(1)</w:t>
      </w:r>
    </w:p>
    <w:p w14:paraId="2044A79C" w14:textId="77777777" w:rsidR="00D85255" w:rsidRPr="00D85255" w:rsidRDefault="00D85255" w:rsidP="00D85255">
      <w:pPr>
        <w:pStyle w:val="Normal"/>
        <w:spacing w:before="20"/>
        <w:jc w:val="both"/>
        <w:rPr>
          <w:rFonts w:ascii="Times New Roman" w:hAnsi="Times New Roman"/>
          <w:b w:val="0"/>
          <w:sz w:val="24"/>
          <w:szCs w:val="24"/>
        </w:rPr>
      </w:pPr>
      <w:r w:rsidRPr="00D85255">
        <w:rPr>
          <w:rFonts w:ascii="Times New Roman" w:hAnsi="Times New Roman"/>
          <w:b w:val="0"/>
          <w:sz w:val="24"/>
          <w:szCs w:val="24"/>
        </w:rPr>
        <w:t xml:space="preserve">Сумма напряжения </w:t>
      </w:r>
      <w:r w:rsidRPr="00D85255">
        <w:rPr>
          <w:rFonts w:ascii="Times New Roman" w:hAnsi="Times New Roman"/>
          <w:b w:val="0"/>
          <w:i/>
          <w:sz w:val="24"/>
          <w:szCs w:val="24"/>
          <w:lang w:val="en-US"/>
        </w:rPr>
        <w:t>u</w:t>
      </w:r>
      <w:r w:rsidRPr="00D85255">
        <w:rPr>
          <w:rFonts w:ascii="Times New Roman" w:hAnsi="Times New Roman"/>
          <w:b w:val="0"/>
          <w:i/>
          <w:sz w:val="24"/>
          <w:szCs w:val="24"/>
          <w:vertAlign w:val="subscript"/>
        </w:rPr>
        <w:t>1</w:t>
      </w:r>
      <w:r w:rsidRPr="00D85255">
        <w:rPr>
          <w:rFonts w:ascii="Times New Roman" w:hAnsi="Times New Roman"/>
          <w:b w:val="0"/>
          <w:i/>
          <w:sz w:val="24"/>
          <w:szCs w:val="24"/>
        </w:rPr>
        <w:t>,</w:t>
      </w:r>
      <w:r w:rsidRPr="00D85255">
        <w:rPr>
          <w:rFonts w:ascii="Times New Roman" w:hAnsi="Times New Roman"/>
          <w:b w:val="0"/>
          <w:sz w:val="24"/>
          <w:szCs w:val="24"/>
        </w:rPr>
        <w:t xml:space="preserve"> приложенного к первичной обмотке, и </w:t>
      </w:r>
      <w:r>
        <w:rPr>
          <w:rFonts w:ascii="Times New Roman" w:hAnsi="Times New Roman"/>
          <w:b w:val="0"/>
          <w:sz w:val="24"/>
          <w:szCs w:val="24"/>
        </w:rPr>
        <w:t>ЭДС</w:t>
      </w:r>
      <w:r w:rsidRPr="00D85255">
        <w:rPr>
          <w:rFonts w:ascii="Times New Roman" w:hAnsi="Times New Roman"/>
          <w:b w:val="0"/>
          <w:sz w:val="24"/>
          <w:szCs w:val="24"/>
        </w:rPr>
        <w:t xml:space="preserve"> </w:t>
      </w:r>
      <w:r w:rsidRPr="00D85255">
        <w:rPr>
          <w:rFonts w:ascii="Times New Roman" w:hAnsi="Times New Roman"/>
          <w:b w:val="0"/>
          <w:i/>
          <w:sz w:val="24"/>
          <w:szCs w:val="24"/>
          <w:lang w:val="en-US"/>
        </w:rPr>
        <w:t>e</w:t>
      </w:r>
      <w:r w:rsidRPr="00D85255">
        <w:rPr>
          <w:rFonts w:ascii="Times New Roman" w:hAnsi="Times New Roman"/>
          <w:b w:val="0"/>
          <w:i/>
          <w:sz w:val="24"/>
          <w:szCs w:val="24"/>
          <w:vertAlign w:val="subscript"/>
        </w:rPr>
        <w:t xml:space="preserve">1 </w:t>
      </w:r>
      <w:r w:rsidRPr="00D85255">
        <w:rPr>
          <w:rFonts w:ascii="Times New Roman" w:hAnsi="Times New Roman"/>
          <w:b w:val="0"/>
          <w:sz w:val="24"/>
          <w:szCs w:val="24"/>
        </w:rPr>
        <w:t>должна равняться падению напряжения в первичной обмотке:</w:t>
      </w:r>
    </w:p>
    <w:p w14:paraId="04DED6E7" w14:textId="77777777" w:rsidR="00D85255" w:rsidRPr="00D85255" w:rsidRDefault="00D85255" w:rsidP="00D85255">
      <w:pPr>
        <w:pStyle w:val="Normal"/>
        <w:spacing w:before="120"/>
        <w:jc w:val="both"/>
        <w:rPr>
          <w:rFonts w:ascii="Times New Roman" w:hAnsi="Times New Roman"/>
          <w:b w:val="0"/>
          <w:sz w:val="24"/>
          <w:szCs w:val="24"/>
        </w:rPr>
      </w:pPr>
      <w:r w:rsidRPr="00D85255">
        <w:rPr>
          <w:rFonts w:ascii="Times New Roman" w:hAnsi="Times New Roman"/>
          <w:b w:val="0"/>
          <w:i/>
          <w:sz w:val="24"/>
          <w:szCs w:val="24"/>
          <w:lang w:val="en-US"/>
        </w:rPr>
        <w:t>u</w:t>
      </w:r>
      <w:r w:rsidRPr="00D85255">
        <w:rPr>
          <w:rFonts w:ascii="Times New Roman" w:hAnsi="Times New Roman"/>
          <w:b w:val="0"/>
          <w:i/>
          <w:sz w:val="24"/>
          <w:szCs w:val="24"/>
          <w:vertAlign w:val="subscript"/>
        </w:rPr>
        <w:t xml:space="preserve">1 </w:t>
      </w:r>
      <w:r w:rsidRPr="00D85255">
        <w:rPr>
          <w:rFonts w:ascii="Times New Roman" w:hAnsi="Times New Roman"/>
          <w:b w:val="0"/>
          <w:i/>
          <w:sz w:val="24"/>
          <w:szCs w:val="24"/>
        </w:rPr>
        <w:t xml:space="preserve">+ </w:t>
      </w:r>
      <w:r w:rsidRPr="00D85255">
        <w:rPr>
          <w:rFonts w:ascii="Times New Roman" w:hAnsi="Times New Roman"/>
          <w:b w:val="0"/>
          <w:i/>
          <w:sz w:val="24"/>
          <w:szCs w:val="24"/>
          <w:lang w:val="en-US"/>
        </w:rPr>
        <w:t>e</w:t>
      </w:r>
      <w:r w:rsidRPr="00D85255">
        <w:rPr>
          <w:rFonts w:ascii="Times New Roman" w:hAnsi="Times New Roman"/>
          <w:b w:val="0"/>
          <w:i/>
          <w:sz w:val="24"/>
          <w:szCs w:val="24"/>
          <w:vertAlign w:val="subscript"/>
        </w:rPr>
        <w:t xml:space="preserve">1 </w:t>
      </w:r>
      <w:r w:rsidRPr="00D85255">
        <w:rPr>
          <w:rFonts w:ascii="Times New Roman" w:hAnsi="Times New Roman"/>
          <w:b w:val="0"/>
          <w:i/>
          <w:sz w:val="24"/>
          <w:szCs w:val="24"/>
        </w:rPr>
        <w:t xml:space="preserve">= </w:t>
      </w:r>
      <w:r w:rsidRPr="00D85255">
        <w:rPr>
          <w:rFonts w:ascii="Times New Roman" w:hAnsi="Times New Roman"/>
          <w:b w:val="0"/>
          <w:i/>
          <w:sz w:val="24"/>
          <w:szCs w:val="24"/>
          <w:lang w:val="en-US"/>
        </w:rPr>
        <w:t>i</w:t>
      </w:r>
      <w:r w:rsidRPr="00D85255">
        <w:rPr>
          <w:rFonts w:ascii="Times New Roman" w:hAnsi="Times New Roman"/>
          <w:b w:val="0"/>
          <w:i/>
          <w:sz w:val="24"/>
          <w:szCs w:val="24"/>
          <w:vertAlign w:val="subscript"/>
        </w:rPr>
        <w:t xml:space="preserve">1 </w:t>
      </w:r>
      <w:r w:rsidRPr="00D85255">
        <w:rPr>
          <w:rFonts w:ascii="Times New Roman" w:hAnsi="Times New Roman"/>
          <w:b w:val="0"/>
          <w:i/>
          <w:sz w:val="24"/>
          <w:szCs w:val="24"/>
          <w:lang w:val="en-US"/>
        </w:rPr>
        <w:t>R</w:t>
      </w:r>
      <w:r w:rsidRPr="00D85255">
        <w:rPr>
          <w:rFonts w:ascii="Times New Roman" w:hAnsi="Times New Roman"/>
          <w:b w:val="0"/>
          <w:i/>
          <w:sz w:val="24"/>
          <w:szCs w:val="24"/>
          <w:vertAlign w:val="subscript"/>
        </w:rPr>
        <w:t>1</w:t>
      </w:r>
      <w:r w:rsidRPr="00D85255">
        <w:rPr>
          <w:rFonts w:ascii="Times New Roman" w:hAnsi="Times New Roman"/>
          <w:b w:val="0"/>
          <w:i/>
          <w:sz w:val="24"/>
          <w:szCs w:val="24"/>
        </w:rPr>
        <w:t xml:space="preserve">, </w:t>
      </w:r>
      <w:r w:rsidRPr="00D85255">
        <w:rPr>
          <w:rFonts w:ascii="Times New Roman" w:hAnsi="Times New Roman"/>
          <w:b w:val="0"/>
          <w:sz w:val="24"/>
          <w:szCs w:val="24"/>
        </w:rPr>
        <w:t xml:space="preserve"> где </w:t>
      </w:r>
      <w:r w:rsidRPr="00D85255">
        <w:rPr>
          <w:rFonts w:ascii="Times New Roman" w:hAnsi="Times New Roman"/>
          <w:b w:val="0"/>
          <w:i/>
          <w:sz w:val="24"/>
          <w:szCs w:val="24"/>
          <w:lang w:val="en-US"/>
        </w:rPr>
        <w:t>R</w:t>
      </w:r>
      <w:r w:rsidRPr="00D85255">
        <w:rPr>
          <w:rFonts w:ascii="Times New Roman" w:hAnsi="Times New Roman"/>
          <w:b w:val="0"/>
          <w:i/>
          <w:sz w:val="24"/>
          <w:szCs w:val="24"/>
          <w:vertAlign w:val="subscript"/>
        </w:rPr>
        <w:t>1</w:t>
      </w:r>
      <w:r w:rsidRPr="00D85255">
        <w:rPr>
          <w:rFonts w:ascii="Times New Roman" w:hAnsi="Times New Roman"/>
          <w:b w:val="0"/>
          <w:sz w:val="24"/>
          <w:szCs w:val="24"/>
        </w:rPr>
        <w:t xml:space="preserve"> - активное сопротивление обмотки, а </w:t>
      </w:r>
      <w:r w:rsidRPr="00D85255">
        <w:rPr>
          <w:rFonts w:ascii="Times New Roman" w:hAnsi="Times New Roman"/>
          <w:b w:val="0"/>
          <w:i/>
          <w:sz w:val="24"/>
          <w:szCs w:val="24"/>
          <w:lang w:val="en-US"/>
        </w:rPr>
        <w:t>i</w:t>
      </w:r>
      <w:r w:rsidRPr="00D85255">
        <w:rPr>
          <w:rFonts w:ascii="Times New Roman" w:hAnsi="Times New Roman"/>
          <w:b w:val="0"/>
          <w:i/>
          <w:sz w:val="24"/>
          <w:szCs w:val="24"/>
          <w:vertAlign w:val="subscript"/>
        </w:rPr>
        <w:t xml:space="preserve">1 </w:t>
      </w:r>
      <w:r w:rsidRPr="00D85255">
        <w:rPr>
          <w:rFonts w:ascii="Times New Roman" w:hAnsi="Times New Roman"/>
          <w:b w:val="0"/>
          <w:sz w:val="24"/>
          <w:szCs w:val="24"/>
        </w:rPr>
        <w:t>- сила тока в ней. Данное уравнение непосредственно вытекает из общего урав</w:t>
      </w:r>
      <w:r w:rsidRPr="00D85255">
        <w:rPr>
          <w:rFonts w:ascii="Times New Roman" w:hAnsi="Times New Roman"/>
          <w:b w:val="0"/>
          <w:sz w:val="24"/>
          <w:szCs w:val="24"/>
        </w:rPr>
        <w:softHyphen/>
        <w:t>нения. Обычно активное сопротивле</w:t>
      </w:r>
      <w:r w:rsidRPr="00D85255">
        <w:rPr>
          <w:rFonts w:ascii="Times New Roman" w:hAnsi="Times New Roman"/>
          <w:b w:val="0"/>
          <w:sz w:val="24"/>
          <w:szCs w:val="24"/>
        </w:rPr>
        <w:softHyphen/>
        <w:t xml:space="preserve">ние обмотки мало и членом </w:t>
      </w:r>
      <w:r w:rsidRPr="00D85255">
        <w:rPr>
          <w:rFonts w:ascii="Times New Roman" w:hAnsi="Times New Roman"/>
          <w:b w:val="0"/>
          <w:i/>
          <w:sz w:val="24"/>
          <w:szCs w:val="24"/>
          <w:lang w:val="en-US"/>
        </w:rPr>
        <w:t>i</w:t>
      </w:r>
      <w:r w:rsidRPr="00D85255">
        <w:rPr>
          <w:rFonts w:ascii="Times New Roman" w:hAnsi="Times New Roman"/>
          <w:b w:val="0"/>
          <w:i/>
          <w:sz w:val="24"/>
          <w:szCs w:val="24"/>
          <w:vertAlign w:val="subscript"/>
        </w:rPr>
        <w:t xml:space="preserve">1 </w:t>
      </w:r>
      <w:r w:rsidRPr="00D85255">
        <w:rPr>
          <w:rFonts w:ascii="Times New Roman" w:hAnsi="Times New Roman"/>
          <w:b w:val="0"/>
          <w:i/>
          <w:sz w:val="24"/>
          <w:szCs w:val="24"/>
          <w:lang w:val="en-US"/>
        </w:rPr>
        <w:t>R</w:t>
      </w:r>
      <w:r w:rsidRPr="00D85255">
        <w:rPr>
          <w:rFonts w:ascii="Times New Roman" w:hAnsi="Times New Roman"/>
          <w:b w:val="0"/>
          <w:i/>
          <w:sz w:val="24"/>
          <w:szCs w:val="24"/>
          <w:vertAlign w:val="subscript"/>
        </w:rPr>
        <w:t>1</w:t>
      </w:r>
      <w:r w:rsidRPr="00D85255">
        <w:rPr>
          <w:rFonts w:ascii="Times New Roman" w:hAnsi="Times New Roman"/>
          <w:b w:val="0"/>
          <w:i/>
          <w:sz w:val="24"/>
          <w:szCs w:val="24"/>
        </w:rPr>
        <w:t xml:space="preserve"> </w:t>
      </w:r>
      <w:r w:rsidRPr="00D85255">
        <w:rPr>
          <w:rFonts w:ascii="Times New Roman" w:hAnsi="Times New Roman"/>
          <w:b w:val="0"/>
          <w:sz w:val="24"/>
          <w:szCs w:val="24"/>
        </w:rPr>
        <w:t>можно пре</w:t>
      </w:r>
      <w:r w:rsidRPr="00D85255">
        <w:rPr>
          <w:rFonts w:ascii="Times New Roman" w:hAnsi="Times New Roman"/>
          <w:b w:val="0"/>
          <w:sz w:val="24"/>
          <w:szCs w:val="24"/>
        </w:rPr>
        <w:softHyphen/>
        <w:t>небречь. Поэтому</w:t>
      </w:r>
    </w:p>
    <w:p w14:paraId="73E71D7A" w14:textId="77777777" w:rsidR="00D85255" w:rsidRPr="00D85255" w:rsidRDefault="00D85255" w:rsidP="00D85255">
      <w:pPr>
        <w:ind w:left="2160" w:firstLine="720"/>
      </w:pPr>
      <w:r w:rsidRPr="00D85255">
        <w:rPr>
          <w:i/>
          <w:lang w:val="en-US"/>
        </w:rPr>
        <w:t>u</w:t>
      </w:r>
      <w:r w:rsidRPr="00D85255">
        <w:rPr>
          <w:i/>
          <w:vertAlign w:val="subscript"/>
        </w:rPr>
        <w:t>1</w:t>
      </w:r>
      <w:r w:rsidRPr="00D85255">
        <w:t xml:space="preserve">   ≈ -</w:t>
      </w:r>
      <w:r w:rsidRPr="00D85255">
        <w:rPr>
          <w:b/>
          <w:i/>
        </w:rPr>
        <w:t xml:space="preserve"> </w:t>
      </w:r>
      <w:r w:rsidRPr="00D85255">
        <w:rPr>
          <w:i/>
          <w:lang w:val="en-US"/>
        </w:rPr>
        <w:t>e</w:t>
      </w:r>
      <w:r w:rsidRPr="00D85255">
        <w:rPr>
          <w:i/>
          <w:vertAlign w:val="subscript"/>
        </w:rPr>
        <w:t>1</w:t>
      </w:r>
      <w:r w:rsidRPr="00D85255">
        <w:t>.            (2)</w:t>
      </w:r>
    </w:p>
    <w:p w14:paraId="0462CF0E" w14:textId="77777777" w:rsidR="00D85255" w:rsidRDefault="00D85255" w:rsidP="00D85255">
      <w:pPr>
        <w:pStyle w:val="Normal"/>
        <w:jc w:val="both"/>
        <w:rPr>
          <w:rFonts w:ascii="Times New Roman" w:hAnsi="Times New Roman"/>
          <w:b w:val="0"/>
          <w:sz w:val="24"/>
          <w:szCs w:val="24"/>
        </w:rPr>
      </w:pPr>
      <w:r w:rsidRPr="00D85255">
        <w:rPr>
          <w:rFonts w:ascii="Times New Roman" w:hAnsi="Times New Roman"/>
          <w:b w:val="0"/>
          <w:sz w:val="24"/>
          <w:szCs w:val="24"/>
        </w:rPr>
        <w:t>При разомкнутой вторичной обмотке трансформатора ток в ней не течет, и имеет место соотношение</w:t>
      </w:r>
      <w:r>
        <w:rPr>
          <w:rFonts w:ascii="Times New Roman" w:hAnsi="Times New Roman"/>
          <w:b w:val="0"/>
          <w:sz w:val="24"/>
          <w:szCs w:val="24"/>
        </w:rPr>
        <w:t>:</w:t>
      </w:r>
    </w:p>
    <w:p w14:paraId="5DADF7C5" w14:textId="77777777" w:rsidR="00D85255" w:rsidRPr="00D85255" w:rsidRDefault="00D85255" w:rsidP="00D85255">
      <w:pPr>
        <w:pStyle w:val="Normal"/>
        <w:jc w:val="center"/>
        <w:rPr>
          <w:rFonts w:ascii="Times New Roman" w:hAnsi="Times New Roman"/>
          <w:b w:val="0"/>
          <w:sz w:val="24"/>
          <w:szCs w:val="24"/>
        </w:rPr>
      </w:pPr>
      <w:r w:rsidRPr="00D85255">
        <w:rPr>
          <w:rFonts w:ascii="Times New Roman" w:hAnsi="Times New Roman"/>
          <w:b w:val="0"/>
          <w:i/>
          <w:sz w:val="24"/>
          <w:szCs w:val="24"/>
          <w:lang w:val="en-US"/>
        </w:rPr>
        <w:t>u</w:t>
      </w:r>
      <w:r w:rsidRPr="00D85255">
        <w:rPr>
          <w:rFonts w:ascii="Times New Roman" w:hAnsi="Times New Roman"/>
          <w:b w:val="0"/>
          <w:i/>
          <w:sz w:val="24"/>
          <w:szCs w:val="24"/>
          <w:vertAlign w:val="subscript"/>
        </w:rPr>
        <w:t xml:space="preserve">2 </w:t>
      </w:r>
      <w:r w:rsidRPr="00D85255">
        <w:rPr>
          <w:b w:val="0"/>
          <w:i/>
          <w:sz w:val="24"/>
          <w:szCs w:val="24"/>
        </w:rPr>
        <w:t xml:space="preserve">≈ - </w:t>
      </w:r>
      <w:r w:rsidRPr="00D85255">
        <w:rPr>
          <w:rFonts w:ascii="Times New Roman" w:hAnsi="Times New Roman"/>
          <w:b w:val="0"/>
          <w:i/>
          <w:sz w:val="24"/>
          <w:szCs w:val="24"/>
          <w:lang w:val="en-US"/>
        </w:rPr>
        <w:t>e</w:t>
      </w:r>
      <w:r w:rsidRPr="00D85255">
        <w:rPr>
          <w:rFonts w:ascii="Times New Roman" w:hAnsi="Times New Roman"/>
          <w:b w:val="0"/>
          <w:i/>
          <w:sz w:val="24"/>
          <w:szCs w:val="24"/>
          <w:vertAlign w:val="subscript"/>
        </w:rPr>
        <w:t>2</w:t>
      </w:r>
      <w:r w:rsidRPr="00D85255">
        <w:rPr>
          <w:rFonts w:ascii="Times New Roman" w:hAnsi="Times New Roman"/>
          <w:b w:val="0"/>
          <w:sz w:val="24"/>
          <w:szCs w:val="24"/>
        </w:rPr>
        <w:t>.                                 (3)</w:t>
      </w:r>
    </w:p>
    <w:p w14:paraId="7607166E" w14:textId="77777777" w:rsidR="00D85255" w:rsidRPr="00D85255" w:rsidRDefault="00D85255" w:rsidP="00D85255">
      <w:pPr>
        <w:pStyle w:val="Normal"/>
        <w:spacing w:before="120"/>
        <w:jc w:val="both"/>
        <w:rPr>
          <w:rFonts w:ascii="Times New Roman" w:hAnsi="Times New Roman"/>
          <w:b w:val="0"/>
          <w:sz w:val="24"/>
          <w:szCs w:val="24"/>
        </w:rPr>
      </w:pPr>
      <w:r w:rsidRPr="00D85255">
        <w:rPr>
          <w:rFonts w:ascii="Times New Roman" w:hAnsi="Times New Roman"/>
          <w:b w:val="0"/>
          <w:sz w:val="24"/>
          <w:szCs w:val="24"/>
        </w:rPr>
        <w:t>Так как мгновенные значения</w:t>
      </w:r>
      <w:r>
        <w:rPr>
          <w:rFonts w:ascii="Times New Roman" w:hAnsi="Times New Roman"/>
          <w:b w:val="0"/>
          <w:sz w:val="24"/>
          <w:szCs w:val="24"/>
        </w:rPr>
        <w:t xml:space="preserve"> ЭДС</w:t>
      </w:r>
      <w:r w:rsidRPr="00D85255">
        <w:rPr>
          <w:rFonts w:ascii="Times New Roman" w:hAnsi="Times New Roman"/>
          <w:b w:val="0"/>
          <w:sz w:val="24"/>
          <w:szCs w:val="24"/>
        </w:rPr>
        <w:t xml:space="preserve"> </w:t>
      </w:r>
      <w:r w:rsidRPr="00D85255">
        <w:rPr>
          <w:rFonts w:ascii="Times New Roman" w:hAnsi="Times New Roman"/>
          <w:i/>
          <w:sz w:val="24"/>
          <w:szCs w:val="24"/>
          <w:lang w:val="en-US"/>
        </w:rPr>
        <w:t>e</w:t>
      </w:r>
      <w:r w:rsidRPr="00D85255">
        <w:rPr>
          <w:rFonts w:ascii="Times New Roman" w:hAnsi="Times New Roman"/>
          <w:i/>
          <w:sz w:val="24"/>
          <w:szCs w:val="24"/>
          <w:vertAlign w:val="subscript"/>
        </w:rPr>
        <w:t xml:space="preserve">1 </w:t>
      </w:r>
      <w:r w:rsidRPr="00D85255">
        <w:rPr>
          <w:rFonts w:ascii="Times New Roman" w:hAnsi="Times New Roman"/>
          <w:b w:val="0"/>
          <w:sz w:val="24"/>
          <w:szCs w:val="24"/>
        </w:rPr>
        <w:t xml:space="preserve">и </w:t>
      </w:r>
      <w:r w:rsidRPr="00D85255">
        <w:rPr>
          <w:rFonts w:ascii="Times New Roman" w:hAnsi="Times New Roman"/>
          <w:i/>
          <w:sz w:val="24"/>
          <w:szCs w:val="24"/>
          <w:lang w:val="en-US"/>
        </w:rPr>
        <w:t>e</w:t>
      </w:r>
      <w:r w:rsidRPr="00D85255">
        <w:rPr>
          <w:rFonts w:ascii="Times New Roman" w:hAnsi="Times New Roman"/>
          <w:i/>
          <w:sz w:val="24"/>
          <w:szCs w:val="24"/>
          <w:vertAlign w:val="subscript"/>
        </w:rPr>
        <w:t xml:space="preserve">2 </w:t>
      </w:r>
      <w:r w:rsidRPr="00D85255">
        <w:rPr>
          <w:rFonts w:ascii="Times New Roman" w:hAnsi="Times New Roman"/>
          <w:b w:val="0"/>
          <w:sz w:val="24"/>
          <w:szCs w:val="24"/>
        </w:rPr>
        <w:t>изменяются синфазно, то их отношение в формуле (1) можно заменить отношением дей</w:t>
      </w:r>
      <w:r w:rsidRPr="00D85255">
        <w:rPr>
          <w:rFonts w:ascii="Times New Roman" w:hAnsi="Times New Roman"/>
          <w:b w:val="0"/>
          <w:sz w:val="24"/>
          <w:szCs w:val="24"/>
        </w:rPr>
        <w:softHyphen/>
        <w:t xml:space="preserve">ствующих значений </w:t>
      </w:r>
      <w:r w:rsidRPr="00D85255">
        <w:rPr>
          <w:rFonts w:ascii="Times New Roman" w:hAnsi="Times New Roman"/>
          <w:b w:val="0"/>
          <w:i/>
          <w:sz w:val="24"/>
          <w:szCs w:val="24"/>
          <w:lang w:val="en-US"/>
        </w:rPr>
        <w:t>E</w:t>
      </w:r>
      <w:r w:rsidRPr="00D85255">
        <w:rPr>
          <w:rFonts w:ascii="Times New Roman" w:hAnsi="Times New Roman"/>
          <w:b w:val="0"/>
          <w:i/>
          <w:sz w:val="24"/>
          <w:szCs w:val="24"/>
          <w:vertAlign w:val="subscript"/>
        </w:rPr>
        <w:t>1</w:t>
      </w:r>
      <w:r w:rsidRPr="00D85255">
        <w:rPr>
          <w:rFonts w:ascii="Times New Roman" w:hAnsi="Times New Roman"/>
          <w:b w:val="0"/>
          <w:i/>
          <w:sz w:val="24"/>
          <w:szCs w:val="24"/>
        </w:rPr>
        <w:t xml:space="preserve"> и </w:t>
      </w:r>
      <w:r w:rsidRPr="00D85255">
        <w:rPr>
          <w:rFonts w:ascii="Times New Roman" w:hAnsi="Times New Roman"/>
          <w:b w:val="0"/>
          <w:i/>
          <w:sz w:val="24"/>
          <w:szCs w:val="24"/>
          <w:lang w:val="en-US"/>
        </w:rPr>
        <w:t>E</w:t>
      </w:r>
      <w:r w:rsidRPr="00D85255">
        <w:rPr>
          <w:rFonts w:ascii="Times New Roman" w:hAnsi="Times New Roman"/>
          <w:b w:val="0"/>
          <w:i/>
          <w:sz w:val="24"/>
          <w:szCs w:val="24"/>
          <w:vertAlign w:val="subscript"/>
        </w:rPr>
        <w:t>2</w:t>
      </w:r>
      <w:r w:rsidRPr="00D85255">
        <w:rPr>
          <w:rFonts w:ascii="Times New Roman" w:hAnsi="Times New Roman"/>
          <w:b w:val="0"/>
          <w:sz w:val="24"/>
          <w:szCs w:val="24"/>
        </w:rPr>
        <w:t xml:space="preserve"> этих</w:t>
      </w:r>
      <w:r>
        <w:rPr>
          <w:rFonts w:ascii="Times New Roman" w:hAnsi="Times New Roman"/>
          <w:b w:val="0"/>
          <w:sz w:val="24"/>
          <w:szCs w:val="24"/>
        </w:rPr>
        <w:t xml:space="preserve"> ЭДС</w:t>
      </w:r>
      <w:r w:rsidRPr="00D85255">
        <w:rPr>
          <w:rFonts w:ascii="Times New Roman" w:hAnsi="Times New Roman"/>
          <w:b w:val="0"/>
          <w:sz w:val="24"/>
          <w:szCs w:val="24"/>
        </w:rPr>
        <w:t xml:space="preserve"> или, учитывая равенства (2) и (3), отношением действующих значений напряжений  </w:t>
      </w:r>
      <w:r w:rsidRPr="00D85255">
        <w:rPr>
          <w:rFonts w:ascii="Times New Roman" w:hAnsi="Times New Roman"/>
          <w:b w:val="0"/>
          <w:sz w:val="24"/>
          <w:szCs w:val="24"/>
          <w:lang w:val="en-US"/>
        </w:rPr>
        <w:t>U</w:t>
      </w:r>
      <w:r w:rsidRPr="00D85255">
        <w:rPr>
          <w:rFonts w:ascii="Times New Roman" w:hAnsi="Times New Roman"/>
          <w:b w:val="0"/>
          <w:i/>
          <w:sz w:val="24"/>
          <w:szCs w:val="24"/>
          <w:vertAlign w:val="subscript"/>
        </w:rPr>
        <w:t>1</w:t>
      </w:r>
      <w:r w:rsidRPr="00D85255">
        <w:rPr>
          <w:rFonts w:ascii="Times New Roman" w:hAnsi="Times New Roman"/>
          <w:b w:val="0"/>
          <w:sz w:val="24"/>
          <w:szCs w:val="24"/>
        </w:rPr>
        <w:t xml:space="preserve"> и </w:t>
      </w:r>
      <w:r w:rsidRPr="00D85255">
        <w:rPr>
          <w:rFonts w:ascii="Times New Roman" w:hAnsi="Times New Roman"/>
          <w:b w:val="0"/>
          <w:sz w:val="24"/>
          <w:szCs w:val="24"/>
          <w:lang w:val="en-US"/>
        </w:rPr>
        <w:t>U</w:t>
      </w:r>
      <w:r w:rsidRPr="00D85255">
        <w:rPr>
          <w:rFonts w:ascii="Times New Roman" w:hAnsi="Times New Roman"/>
          <w:b w:val="0"/>
          <w:i/>
          <w:sz w:val="24"/>
          <w:szCs w:val="24"/>
          <w:vertAlign w:val="subscript"/>
        </w:rPr>
        <w:t>2</w:t>
      </w:r>
      <w:r w:rsidRPr="00D85255">
        <w:rPr>
          <w:rFonts w:ascii="Times New Roman" w:hAnsi="Times New Roman"/>
          <w:b w:val="0"/>
          <w:i/>
          <w:sz w:val="24"/>
          <w:szCs w:val="24"/>
        </w:rPr>
        <w:t>.</w:t>
      </w:r>
    </w:p>
    <w:p w14:paraId="08F48050" w14:textId="77777777" w:rsidR="00D85255" w:rsidRPr="00D85255" w:rsidRDefault="00D85255" w:rsidP="00D85255">
      <w:pPr>
        <w:pStyle w:val="Normal"/>
        <w:spacing w:before="180"/>
        <w:ind w:firstLine="280"/>
        <w:jc w:val="center"/>
        <w:rPr>
          <w:rFonts w:ascii="Times New Roman" w:hAnsi="Times New Roman"/>
          <w:b w:val="0"/>
          <w:sz w:val="24"/>
          <w:szCs w:val="24"/>
        </w:rPr>
      </w:pPr>
      <w:r w:rsidRPr="00D85255">
        <w:rPr>
          <w:rFonts w:ascii="Times New Roman" w:hAnsi="Times New Roman"/>
          <w:b w:val="0"/>
          <w:sz w:val="24"/>
          <w:szCs w:val="24"/>
          <w:lang w:val="en-US"/>
        </w:rPr>
        <w:t>U</w:t>
      </w:r>
      <w:r w:rsidRPr="00D85255">
        <w:rPr>
          <w:rFonts w:ascii="Times New Roman" w:hAnsi="Times New Roman"/>
          <w:b w:val="0"/>
          <w:i/>
          <w:sz w:val="24"/>
          <w:szCs w:val="24"/>
          <w:vertAlign w:val="subscript"/>
        </w:rPr>
        <w:t>1</w:t>
      </w:r>
      <w:r w:rsidRPr="00D85255">
        <w:rPr>
          <w:rFonts w:ascii="Times New Roman" w:hAnsi="Times New Roman"/>
          <w:b w:val="0"/>
          <w:sz w:val="24"/>
          <w:szCs w:val="24"/>
        </w:rPr>
        <w:t>/</w:t>
      </w:r>
      <w:r w:rsidRPr="00D85255">
        <w:rPr>
          <w:rFonts w:ascii="Times New Roman" w:hAnsi="Times New Roman"/>
          <w:b w:val="0"/>
          <w:sz w:val="24"/>
          <w:szCs w:val="24"/>
          <w:lang w:val="en-US"/>
        </w:rPr>
        <w:t>U</w:t>
      </w:r>
      <w:r w:rsidRPr="00D85255">
        <w:rPr>
          <w:rFonts w:ascii="Times New Roman" w:hAnsi="Times New Roman"/>
          <w:b w:val="0"/>
          <w:i/>
          <w:sz w:val="24"/>
          <w:szCs w:val="24"/>
          <w:vertAlign w:val="subscript"/>
        </w:rPr>
        <w:t>2</w:t>
      </w:r>
      <w:r w:rsidRPr="00D85255">
        <w:rPr>
          <w:rFonts w:ascii="Times New Roman" w:hAnsi="Times New Roman"/>
          <w:b w:val="0"/>
          <w:i/>
          <w:sz w:val="24"/>
          <w:szCs w:val="24"/>
        </w:rPr>
        <w:t xml:space="preserve"> = </w:t>
      </w:r>
      <w:r w:rsidRPr="00D85255">
        <w:rPr>
          <w:rFonts w:ascii="Times New Roman" w:hAnsi="Times New Roman"/>
          <w:b w:val="0"/>
          <w:i/>
          <w:sz w:val="24"/>
          <w:szCs w:val="24"/>
          <w:lang w:val="en-US"/>
        </w:rPr>
        <w:t>E</w:t>
      </w:r>
      <w:r w:rsidRPr="00D85255">
        <w:rPr>
          <w:rFonts w:ascii="Times New Roman" w:hAnsi="Times New Roman"/>
          <w:b w:val="0"/>
          <w:i/>
          <w:sz w:val="24"/>
          <w:szCs w:val="24"/>
          <w:vertAlign w:val="subscript"/>
        </w:rPr>
        <w:t>1</w:t>
      </w:r>
      <w:r w:rsidRPr="00D85255">
        <w:rPr>
          <w:rFonts w:ascii="Times New Roman" w:hAnsi="Times New Roman"/>
          <w:b w:val="0"/>
          <w:i/>
          <w:sz w:val="24"/>
          <w:szCs w:val="24"/>
        </w:rPr>
        <w:t>/</w:t>
      </w:r>
      <w:r w:rsidRPr="00D85255">
        <w:rPr>
          <w:rFonts w:ascii="Times New Roman" w:hAnsi="Times New Roman"/>
          <w:b w:val="0"/>
          <w:i/>
          <w:sz w:val="24"/>
          <w:szCs w:val="24"/>
          <w:lang w:val="en-US"/>
        </w:rPr>
        <w:t>E</w:t>
      </w:r>
      <w:r w:rsidRPr="00D85255">
        <w:rPr>
          <w:rFonts w:ascii="Times New Roman" w:hAnsi="Times New Roman"/>
          <w:b w:val="0"/>
          <w:i/>
          <w:sz w:val="24"/>
          <w:szCs w:val="24"/>
          <w:vertAlign w:val="subscript"/>
        </w:rPr>
        <w:t>2</w:t>
      </w:r>
      <w:r w:rsidRPr="00D85255">
        <w:rPr>
          <w:rFonts w:ascii="Times New Roman" w:hAnsi="Times New Roman"/>
          <w:b w:val="0"/>
          <w:i/>
          <w:sz w:val="24"/>
          <w:szCs w:val="24"/>
        </w:rPr>
        <w:t xml:space="preserve"> = </w:t>
      </w:r>
      <w:r w:rsidRPr="00D85255">
        <w:rPr>
          <w:rFonts w:ascii="Times New Roman" w:hAnsi="Times New Roman"/>
          <w:b w:val="0"/>
          <w:i/>
          <w:sz w:val="24"/>
          <w:szCs w:val="24"/>
          <w:lang w:val="en-US"/>
        </w:rPr>
        <w:t>n</w:t>
      </w:r>
      <w:r w:rsidRPr="00D85255">
        <w:rPr>
          <w:rFonts w:ascii="Times New Roman" w:hAnsi="Times New Roman"/>
          <w:b w:val="0"/>
          <w:i/>
          <w:sz w:val="24"/>
          <w:szCs w:val="24"/>
          <w:vertAlign w:val="subscript"/>
        </w:rPr>
        <w:t>1</w:t>
      </w:r>
      <w:r w:rsidRPr="00D85255">
        <w:rPr>
          <w:rFonts w:ascii="Times New Roman" w:hAnsi="Times New Roman"/>
          <w:b w:val="0"/>
          <w:i/>
          <w:sz w:val="24"/>
          <w:szCs w:val="24"/>
        </w:rPr>
        <w:t xml:space="preserve">/ </w:t>
      </w:r>
      <w:r w:rsidRPr="00D85255">
        <w:rPr>
          <w:rFonts w:ascii="Times New Roman" w:hAnsi="Times New Roman"/>
          <w:b w:val="0"/>
          <w:i/>
          <w:sz w:val="24"/>
          <w:szCs w:val="24"/>
          <w:lang w:val="en-US"/>
        </w:rPr>
        <w:t>n</w:t>
      </w:r>
      <w:r w:rsidRPr="00D85255">
        <w:rPr>
          <w:rFonts w:ascii="Times New Roman" w:hAnsi="Times New Roman"/>
          <w:b w:val="0"/>
          <w:i/>
          <w:sz w:val="24"/>
          <w:szCs w:val="24"/>
          <w:vertAlign w:val="subscript"/>
        </w:rPr>
        <w:t>2</w:t>
      </w:r>
      <w:r w:rsidRPr="00D85255">
        <w:rPr>
          <w:rFonts w:ascii="Times New Roman" w:hAnsi="Times New Roman"/>
          <w:b w:val="0"/>
          <w:i/>
          <w:sz w:val="24"/>
          <w:szCs w:val="24"/>
        </w:rPr>
        <w:t xml:space="preserve">= </w:t>
      </w:r>
      <w:r w:rsidRPr="00D85255">
        <w:rPr>
          <w:rFonts w:ascii="Times New Roman" w:hAnsi="Times New Roman"/>
          <w:b w:val="0"/>
          <w:i/>
          <w:sz w:val="24"/>
          <w:szCs w:val="24"/>
          <w:lang w:val="en-US"/>
        </w:rPr>
        <w:t>k</w:t>
      </w:r>
      <w:r w:rsidRPr="00D85255">
        <w:rPr>
          <w:rFonts w:ascii="Times New Roman" w:hAnsi="Times New Roman"/>
          <w:b w:val="0"/>
          <w:i/>
          <w:sz w:val="24"/>
          <w:szCs w:val="24"/>
        </w:rPr>
        <w:t>.</w:t>
      </w:r>
      <w:r w:rsidRPr="00D85255">
        <w:rPr>
          <w:rFonts w:ascii="Times New Roman" w:hAnsi="Times New Roman"/>
          <w:b w:val="0"/>
          <w:i/>
          <w:sz w:val="24"/>
          <w:szCs w:val="24"/>
        </w:rPr>
        <w:tab/>
        <w:t>(4)</w:t>
      </w:r>
    </w:p>
    <w:p w14:paraId="26EB2467" w14:textId="77777777" w:rsidR="00D85255" w:rsidRPr="00D85255" w:rsidRDefault="00D85255" w:rsidP="00D85255">
      <w:pPr>
        <w:pStyle w:val="Normal"/>
        <w:spacing w:before="180"/>
        <w:jc w:val="both"/>
        <w:rPr>
          <w:rFonts w:ascii="Times New Roman" w:hAnsi="Times New Roman"/>
          <w:b w:val="0"/>
          <w:sz w:val="24"/>
          <w:szCs w:val="24"/>
        </w:rPr>
      </w:pPr>
      <w:r w:rsidRPr="00D85255">
        <w:rPr>
          <w:rFonts w:ascii="Times New Roman" w:hAnsi="Times New Roman"/>
          <w:b w:val="0"/>
          <w:sz w:val="24"/>
          <w:szCs w:val="24"/>
        </w:rPr>
        <w:t xml:space="preserve">Величина </w:t>
      </w:r>
      <w:r w:rsidRPr="00D85255">
        <w:rPr>
          <w:rFonts w:ascii="Times New Roman" w:hAnsi="Times New Roman"/>
          <w:b w:val="0"/>
          <w:i/>
          <w:sz w:val="24"/>
          <w:szCs w:val="24"/>
          <w:lang w:val="en-US"/>
        </w:rPr>
        <w:t>k</w:t>
      </w:r>
      <w:r w:rsidRPr="00D85255">
        <w:rPr>
          <w:rFonts w:ascii="Times New Roman" w:hAnsi="Times New Roman"/>
          <w:b w:val="0"/>
          <w:sz w:val="24"/>
          <w:szCs w:val="24"/>
        </w:rPr>
        <w:t xml:space="preserve"> называется коэффициентом трансформации. Ес</w:t>
      </w:r>
      <w:r w:rsidRPr="00D85255">
        <w:rPr>
          <w:rFonts w:ascii="Times New Roman" w:hAnsi="Times New Roman"/>
          <w:b w:val="0"/>
          <w:sz w:val="24"/>
          <w:szCs w:val="24"/>
        </w:rPr>
        <w:softHyphen/>
        <w:t xml:space="preserve">ли </w:t>
      </w:r>
      <w:r w:rsidRPr="00D85255">
        <w:rPr>
          <w:rFonts w:ascii="Times New Roman" w:hAnsi="Times New Roman"/>
          <w:b w:val="0"/>
          <w:i/>
          <w:sz w:val="24"/>
          <w:szCs w:val="24"/>
          <w:lang w:val="en-US"/>
        </w:rPr>
        <w:t>k</w:t>
      </w:r>
      <w:r w:rsidRPr="00D85255">
        <w:rPr>
          <w:rFonts w:ascii="Times New Roman" w:hAnsi="Times New Roman"/>
          <w:b w:val="0"/>
          <w:sz w:val="24"/>
          <w:szCs w:val="24"/>
        </w:rPr>
        <w:t xml:space="preserve">&gt;1, то трансформатор является понижающим, при </w:t>
      </w:r>
      <w:r w:rsidRPr="00D85255">
        <w:rPr>
          <w:rFonts w:ascii="Times New Roman" w:hAnsi="Times New Roman"/>
          <w:b w:val="0"/>
          <w:i/>
          <w:sz w:val="24"/>
          <w:szCs w:val="24"/>
          <w:lang w:val="en-US"/>
        </w:rPr>
        <w:t>k</w:t>
      </w:r>
      <w:r w:rsidRPr="00D85255">
        <w:rPr>
          <w:rFonts w:ascii="Times New Roman" w:hAnsi="Times New Roman"/>
          <w:b w:val="0"/>
          <w:i/>
          <w:sz w:val="24"/>
          <w:szCs w:val="24"/>
        </w:rPr>
        <w:t xml:space="preserve">&lt;1 - </w:t>
      </w:r>
      <w:r w:rsidRPr="00D85255">
        <w:rPr>
          <w:rFonts w:ascii="Times New Roman" w:hAnsi="Times New Roman"/>
          <w:b w:val="0"/>
          <w:sz w:val="24"/>
          <w:szCs w:val="24"/>
        </w:rPr>
        <w:t>повышающим.</w:t>
      </w:r>
    </w:p>
    <w:p w14:paraId="25E044C2" w14:textId="77777777" w:rsidR="00D85255" w:rsidRPr="00D85255" w:rsidRDefault="00D85255" w:rsidP="00D85255">
      <w:pPr>
        <w:pStyle w:val="Normal"/>
        <w:jc w:val="both"/>
        <w:rPr>
          <w:rFonts w:ascii="Times New Roman" w:hAnsi="Times New Roman"/>
          <w:b w:val="0"/>
          <w:sz w:val="24"/>
          <w:szCs w:val="24"/>
        </w:rPr>
      </w:pPr>
      <w:r w:rsidRPr="00D85255">
        <w:rPr>
          <w:rFonts w:ascii="Times New Roman" w:hAnsi="Times New Roman"/>
          <w:b w:val="0"/>
          <w:sz w:val="24"/>
          <w:szCs w:val="24"/>
        </w:rPr>
        <w:t xml:space="preserve">При замыкании цепи вторичной обмотки в ней течет ток. Тогда соотношение </w:t>
      </w:r>
      <w:r w:rsidRPr="009C7233">
        <w:rPr>
          <w:rFonts w:ascii="Times New Roman" w:hAnsi="Times New Roman"/>
          <w:b w:val="0"/>
          <w:i/>
          <w:sz w:val="24"/>
          <w:szCs w:val="24"/>
          <w:lang w:val="en-US"/>
        </w:rPr>
        <w:t>u</w:t>
      </w:r>
      <w:r w:rsidRPr="009C7233">
        <w:rPr>
          <w:rFonts w:ascii="Times New Roman" w:hAnsi="Times New Roman"/>
          <w:b w:val="0"/>
          <w:i/>
          <w:sz w:val="24"/>
          <w:szCs w:val="24"/>
          <w:vertAlign w:val="subscript"/>
        </w:rPr>
        <w:t xml:space="preserve">2 </w:t>
      </w:r>
      <w:r w:rsidRPr="009C7233">
        <w:rPr>
          <w:b w:val="0"/>
          <w:i/>
          <w:sz w:val="24"/>
          <w:szCs w:val="24"/>
        </w:rPr>
        <w:t>≈</w:t>
      </w:r>
      <w:r w:rsidRPr="00D85255">
        <w:rPr>
          <w:b w:val="0"/>
          <w:i/>
          <w:sz w:val="24"/>
          <w:szCs w:val="24"/>
        </w:rPr>
        <w:t xml:space="preserve"> - </w:t>
      </w:r>
      <w:r w:rsidRPr="00D85255">
        <w:rPr>
          <w:rFonts w:ascii="Times New Roman" w:hAnsi="Times New Roman"/>
          <w:b w:val="0"/>
          <w:i/>
          <w:sz w:val="24"/>
          <w:szCs w:val="24"/>
          <w:lang w:val="en-US"/>
        </w:rPr>
        <w:t>e</w:t>
      </w:r>
      <w:r w:rsidRPr="00D85255">
        <w:rPr>
          <w:rFonts w:ascii="Times New Roman" w:hAnsi="Times New Roman"/>
          <w:b w:val="0"/>
          <w:i/>
          <w:sz w:val="24"/>
          <w:szCs w:val="24"/>
          <w:vertAlign w:val="subscript"/>
        </w:rPr>
        <w:t>2</w:t>
      </w:r>
      <w:r w:rsidRPr="00D85255">
        <w:rPr>
          <w:rFonts w:ascii="Times New Roman" w:hAnsi="Times New Roman"/>
          <w:b w:val="0"/>
          <w:sz w:val="24"/>
          <w:szCs w:val="24"/>
        </w:rPr>
        <w:t xml:space="preserve"> уже не выполняется точно, и соответ</w:t>
      </w:r>
      <w:r w:rsidRPr="00D85255">
        <w:rPr>
          <w:rFonts w:ascii="Times New Roman" w:hAnsi="Times New Roman"/>
          <w:b w:val="0"/>
          <w:sz w:val="24"/>
          <w:szCs w:val="24"/>
        </w:rPr>
        <w:softHyphen/>
        <w:t xml:space="preserve">ственно связь между </w:t>
      </w:r>
      <w:r w:rsidRPr="00D85255">
        <w:rPr>
          <w:rFonts w:ascii="Times New Roman" w:hAnsi="Times New Roman"/>
          <w:b w:val="0"/>
          <w:sz w:val="24"/>
          <w:szCs w:val="24"/>
          <w:lang w:val="en-US"/>
        </w:rPr>
        <w:t>U</w:t>
      </w:r>
      <w:r w:rsidRPr="00D85255">
        <w:rPr>
          <w:rFonts w:ascii="Times New Roman" w:hAnsi="Times New Roman"/>
          <w:b w:val="0"/>
          <w:i/>
          <w:sz w:val="24"/>
          <w:szCs w:val="24"/>
          <w:vertAlign w:val="subscript"/>
        </w:rPr>
        <w:t>1</w:t>
      </w:r>
      <w:r w:rsidRPr="00D85255">
        <w:rPr>
          <w:rFonts w:ascii="Times New Roman" w:hAnsi="Times New Roman"/>
          <w:b w:val="0"/>
          <w:sz w:val="24"/>
          <w:szCs w:val="24"/>
        </w:rPr>
        <w:t xml:space="preserve"> и </w:t>
      </w:r>
      <w:r w:rsidRPr="00D85255">
        <w:rPr>
          <w:rFonts w:ascii="Times New Roman" w:hAnsi="Times New Roman"/>
          <w:b w:val="0"/>
          <w:sz w:val="24"/>
          <w:szCs w:val="24"/>
          <w:lang w:val="en-US"/>
        </w:rPr>
        <w:t>U</w:t>
      </w:r>
      <w:r w:rsidRPr="00D85255">
        <w:rPr>
          <w:rFonts w:ascii="Times New Roman" w:hAnsi="Times New Roman"/>
          <w:b w:val="0"/>
          <w:i/>
          <w:sz w:val="24"/>
          <w:szCs w:val="24"/>
          <w:vertAlign w:val="subscript"/>
        </w:rPr>
        <w:t xml:space="preserve">2 </w:t>
      </w:r>
      <w:r w:rsidRPr="00D85255">
        <w:rPr>
          <w:rFonts w:ascii="Times New Roman" w:hAnsi="Times New Roman"/>
          <w:b w:val="0"/>
          <w:sz w:val="24"/>
          <w:szCs w:val="24"/>
        </w:rPr>
        <w:t>становится более сложной, чем в уравнении (4).</w:t>
      </w:r>
    </w:p>
    <w:p w14:paraId="27BA88F1"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Согласно закону сохранения энергии</w:t>
      </w:r>
      <w:r w:rsidR="009C7233">
        <w:rPr>
          <w:rFonts w:ascii="Times New Roman" w:hAnsi="Times New Roman"/>
          <w:b w:val="0"/>
          <w:sz w:val="24"/>
          <w:szCs w:val="24"/>
        </w:rPr>
        <w:t>,</w:t>
      </w:r>
      <w:r w:rsidRPr="00D85255">
        <w:rPr>
          <w:rFonts w:ascii="Times New Roman" w:hAnsi="Times New Roman"/>
          <w:b w:val="0"/>
          <w:sz w:val="24"/>
          <w:szCs w:val="24"/>
        </w:rPr>
        <w:t xml:space="preserve"> мощность в первичной цепи должна равняться мощности во вторичной цепи:</w:t>
      </w:r>
    </w:p>
    <w:p w14:paraId="3A243D73" w14:textId="77777777" w:rsidR="00D85255" w:rsidRPr="00D85255" w:rsidRDefault="00D85255" w:rsidP="00D85255">
      <w:pPr>
        <w:pStyle w:val="Normal"/>
        <w:spacing w:before="40"/>
        <w:ind w:left="2880" w:firstLine="720"/>
        <w:jc w:val="both"/>
        <w:rPr>
          <w:rFonts w:ascii="Times New Roman" w:hAnsi="Times New Roman"/>
          <w:b w:val="0"/>
          <w:sz w:val="24"/>
          <w:szCs w:val="24"/>
        </w:rPr>
      </w:pPr>
      <w:r w:rsidRPr="00D85255">
        <w:rPr>
          <w:rFonts w:ascii="Times New Roman" w:hAnsi="Times New Roman"/>
          <w:b w:val="0"/>
          <w:sz w:val="24"/>
          <w:szCs w:val="24"/>
          <w:lang w:val="en-US"/>
        </w:rPr>
        <w:t>U</w:t>
      </w:r>
      <w:r w:rsidRPr="00D85255">
        <w:rPr>
          <w:rFonts w:ascii="Times New Roman" w:hAnsi="Times New Roman"/>
          <w:b w:val="0"/>
          <w:i/>
          <w:sz w:val="24"/>
          <w:szCs w:val="24"/>
          <w:vertAlign w:val="subscript"/>
        </w:rPr>
        <w:t>1</w:t>
      </w:r>
      <w:r w:rsidRPr="00D85255">
        <w:rPr>
          <w:rFonts w:ascii="Times New Roman" w:hAnsi="Times New Roman"/>
          <w:b w:val="0"/>
          <w:i/>
          <w:sz w:val="24"/>
          <w:szCs w:val="24"/>
          <w:lang w:val="en-US"/>
        </w:rPr>
        <w:t>I</w:t>
      </w:r>
      <w:r w:rsidRPr="00D85255">
        <w:rPr>
          <w:rFonts w:ascii="Times New Roman" w:hAnsi="Times New Roman"/>
          <w:b w:val="0"/>
          <w:i/>
          <w:sz w:val="24"/>
          <w:szCs w:val="24"/>
          <w:vertAlign w:val="subscript"/>
        </w:rPr>
        <w:t>1</w:t>
      </w:r>
      <w:r w:rsidRPr="00D85255">
        <w:rPr>
          <w:rFonts w:ascii="Times New Roman" w:hAnsi="Times New Roman"/>
          <w:b w:val="0"/>
          <w:i/>
          <w:sz w:val="24"/>
          <w:szCs w:val="24"/>
        </w:rPr>
        <w:t xml:space="preserve"> = </w:t>
      </w:r>
      <w:r w:rsidRPr="00D85255">
        <w:rPr>
          <w:rFonts w:ascii="Times New Roman" w:hAnsi="Times New Roman"/>
          <w:b w:val="0"/>
          <w:sz w:val="24"/>
          <w:szCs w:val="24"/>
          <w:lang w:val="en-US"/>
        </w:rPr>
        <w:t>U</w:t>
      </w:r>
      <w:r w:rsidRPr="00D85255">
        <w:rPr>
          <w:rFonts w:ascii="Times New Roman" w:hAnsi="Times New Roman"/>
          <w:b w:val="0"/>
          <w:i/>
          <w:sz w:val="24"/>
          <w:szCs w:val="24"/>
          <w:vertAlign w:val="subscript"/>
        </w:rPr>
        <w:t>2</w:t>
      </w:r>
      <w:r w:rsidRPr="00D85255">
        <w:rPr>
          <w:rFonts w:ascii="Times New Roman" w:hAnsi="Times New Roman"/>
          <w:b w:val="0"/>
          <w:i/>
          <w:sz w:val="24"/>
          <w:szCs w:val="24"/>
          <w:lang w:val="en-US"/>
        </w:rPr>
        <w:t>I</w:t>
      </w:r>
      <w:r w:rsidRPr="00D85255">
        <w:rPr>
          <w:rFonts w:ascii="Times New Roman" w:hAnsi="Times New Roman"/>
          <w:b w:val="0"/>
          <w:i/>
          <w:sz w:val="24"/>
          <w:szCs w:val="24"/>
          <w:vertAlign w:val="subscript"/>
        </w:rPr>
        <w:t xml:space="preserve">2, </w:t>
      </w:r>
      <w:r w:rsidRPr="00D85255">
        <w:rPr>
          <w:rFonts w:ascii="Times New Roman" w:hAnsi="Times New Roman"/>
          <w:b w:val="0"/>
          <w:sz w:val="24"/>
          <w:szCs w:val="24"/>
        </w:rPr>
        <w:tab/>
        <w:t>(5)</w:t>
      </w:r>
      <w:r w:rsidRPr="00D85255">
        <w:rPr>
          <w:rFonts w:ascii="Times New Roman" w:hAnsi="Times New Roman"/>
          <w:b w:val="0"/>
          <w:sz w:val="24"/>
          <w:szCs w:val="24"/>
        </w:rPr>
        <w:tab/>
      </w:r>
      <w:r w:rsidRPr="00D85255">
        <w:rPr>
          <w:rFonts w:ascii="Times New Roman" w:hAnsi="Times New Roman"/>
          <w:b w:val="0"/>
          <w:sz w:val="24"/>
          <w:szCs w:val="24"/>
        </w:rPr>
        <w:tab/>
      </w:r>
      <w:r w:rsidRPr="00D85255">
        <w:rPr>
          <w:rFonts w:ascii="Times New Roman" w:hAnsi="Times New Roman"/>
          <w:b w:val="0"/>
          <w:sz w:val="24"/>
          <w:szCs w:val="24"/>
        </w:rPr>
        <w:tab/>
      </w:r>
      <w:r w:rsidRPr="00D85255">
        <w:rPr>
          <w:rFonts w:ascii="Times New Roman" w:hAnsi="Times New Roman"/>
          <w:b w:val="0"/>
          <w:sz w:val="24"/>
          <w:szCs w:val="24"/>
        </w:rPr>
        <w:tab/>
      </w:r>
    </w:p>
    <w:p w14:paraId="1B562B96" w14:textId="77777777" w:rsidR="00D85255" w:rsidRPr="00D85255" w:rsidRDefault="00D85255" w:rsidP="00D85255">
      <w:pPr>
        <w:pStyle w:val="Normal"/>
        <w:spacing w:before="40"/>
        <w:rPr>
          <w:rFonts w:ascii="Times New Roman" w:hAnsi="Times New Roman"/>
          <w:b w:val="0"/>
          <w:sz w:val="24"/>
          <w:szCs w:val="24"/>
        </w:rPr>
      </w:pPr>
      <w:r w:rsidRPr="00D85255">
        <w:rPr>
          <w:rFonts w:ascii="Times New Roman" w:hAnsi="Times New Roman"/>
          <w:b w:val="0"/>
          <w:sz w:val="24"/>
          <w:szCs w:val="24"/>
        </w:rPr>
        <w:t xml:space="preserve">где </w:t>
      </w:r>
      <w:r w:rsidRPr="00D85255">
        <w:rPr>
          <w:rFonts w:ascii="Times New Roman" w:hAnsi="Times New Roman"/>
          <w:b w:val="0"/>
          <w:i/>
          <w:sz w:val="24"/>
          <w:szCs w:val="24"/>
          <w:lang w:val="en-US"/>
        </w:rPr>
        <w:t>I</w:t>
      </w:r>
      <w:r w:rsidRPr="00D85255">
        <w:rPr>
          <w:rFonts w:ascii="Times New Roman" w:hAnsi="Times New Roman"/>
          <w:b w:val="0"/>
          <w:i/>
          <w:sz w:val="24"/>
          <w:szCs w:val="24"/>
          <w:vertAlign w:val="subscript"/>
        </w:rPr>
        <w:t xml:space="preserve">1 </w:t>
      </w:r>
      <w:r w:rsidRPr="00D85255">
        <w:rPr>
          <w:rFonts w:ascii="Times New Roman" w:hAnsi="Times New Roman"/>
          <w:b w:val="0"/>
          <w:sz w:val="24"/>
          <w:szCs w:val="24"/>
        </w:rPr>
        <w:t xml:space="preserve">и </w:t>
      </w:r>
      <w:r w:rsidRPr="00D85255">
        <w:rPr>
          <w:rFonts w:ascii="Times New Roman" w:hAnsi="Times New Roman"/>
          <w:b w:val="0"/>
          <w:i/>
          <w:sz w:val="24"/>
          <w:szCs w:val="24"/>
          <w:lang w:val="en-US"/>
        </w:rPr>
        <w:t>I</w:t>
      </w:r>
      <w:r w:rsidRPr="00D85255">
        <w:rPr>
          <w:rFonts w:ascii="Times New Roman" w:hAnsi="Times New Roman"/>
          <w:b w:val="0"/>
          <w:i/>
          <w:sz w:val="24"/>
          <w:szCs w:val="24"/>
          <w:vertAlign w:val="subscript"/>
        </w:rPr>
        <w:t>2</w:t>
      </w:r>
      <w:r w:rsidR="009C7233">
        <w:rPr>
          <w:rFonts w:ascii="Times New Roman" w:hAnsi="Times New Roman"/>
          <w:b w:val="0"/>
          <w:i/>
          <w:sz w:val="24"/>
          <w:szCs w:val="24"/>
          <w:vertAlign w:val="subscript"/>
        </w:rPr>
        <w:t xml:space="preserve">  </w:t>
      </w:r>
      <w:r w:rsidRPr="00D85255">
        <w:rPr>
          <w:rFonts w:ascii="Times New Roman" w:hAnsi="Times New Roman"/>
          <w:b w:val="0"/>
          <w:sz w:val="24"/>
          <w:szCs w:val="24"/>
        </w:rPr>
        <w:t>— действующие значения силы   в первичной и вто</w:t>
      </w:r>
      <w:r w:rsidRPr="00D85255">
        <w:rPr>
          <w:rFonts w:ascii="Times New Roman" w:hAnsi="Times New Roman"/>
          <w:b w:val="0"/>
          <w:sz w:val="24"/>
          <w:szCs w:val="24"/>
        </w:rPr>
        <w:softHyphen/>
        <w:t>ричной обмотках.</w:t>
      </w:r>
    </w:p>
    <w:p w14:paraId="53D2E5EB" w14:textId="77777777" w:rsidR="00D85255" w:rsidRPr="00D85255" w:rsidRDefault="00D85255" w:rsidP="00D85255">
      <w:pPr>
        <w:pStyle w:val="Normal"/>
        <w:jc w:val="both"/>
        <w:rPr>
          <w:rFonts w:ascii="Times New Roman" w:hAnsi="Times New Roman"/>
          <w:b w:val="0"/>
          <w:sz w:val="24"/>
          <w:szCs w:val="24"/>
        </w:rPr>
      </w:pPr>
      <w:r w:rsidRPr="00D85255">
        <w:rPr>
          <w:rFonts w:ascii="Times New Roman" w:hAnsi="Times New Roman"/>
          <w:b w:val="0"/>
          <w:sz w:val="24"/>
          <w:szCs w:val="24"/>
        </w:rPr>
        <w:t>Отсюда следует, что</w:t>
      </w:r>
    </w:p>
    <w:p w14:paraId="5CCB4CB3" w14:textId="77777777" w:rsidR="00D85255" w:rsidRPr="00D85255" w:rsidRDefault="00D85255" w:rsidP="00D85255">
      <w:pPr>
        <w:pStyle w:val="Normal"/>
        <w:spacing w:before="80"/>
        <w:ind w:left="2880" w:firstLine="720"/>
        <w:jc w:val="both"/>
        <w:rPr>
          <w:rFonts w:ascii="Times New Roman" w:hAnsi="Times New Roman"/>
          <w:b w:val="0"/>
          <w:sz w:val="24"/>
          <w:szCs w:val="24"/>
        </w:rPr>
      </w:pPr>
      <w:r w:rsidRPr="00D85255">
        <w:rPr>
          <w:rFonts w:ascii="Times New Roman" w:hAnsi="Times New Roman"/>
          <w:b w:val="0"/>
          <w:sz w:val="24"/>
          <w:szCs w:val="24"/>
          <w:lang w:val="en-US"/>
        </w:rPr>
        <w:t>U</w:t>
      </w:r>
      <w:r w:rsidRPr="00D85255">
        <w:rPr>
          <w:rFonts w:ascii="Times New Roman" w:hAnsi="Times New Roman"/>
          <w:b w:val="0"/>
          <w:i/>
          <w:sz w:val="24"/>
          <w:szCs w:val="24"/>
          <w:vertAlign w:val="subscript"/>
        </w:rPr>
        <w:t>1</w:t>
      </w:r>
      <w:r w:rsidRPr="00D85255">
        <w:rPr>
          <w:rFonts w:ascii="Times New Roman" w:hAnsi="Times New Roman"/>
          <w:b w:val="0"/>
          <w:sz w:val="24"/>
          <w:szCs w:val="24"/>
        </w:rPr>
        <w:t>/</w:t>
      </w:r>
      <w:r w:rsidRPr="00D85255">
        <w:rPr>
          <w:rFonts w:ascii="Times New Roman" w:hAnsi="Times New Roman"/>
          <w:b w:val="0"/>
          <w:sz w:val="24"/>
          <w:szCs w:val="24"/>
          <w:lang w:val="en-US"/>
        </w:rPr>
        <w:t>U</w:t>
      </w:r>
      <w:r w:rsidRPr="00D85255">
        <w:rPr>
          <w:rFonts w:ascii="Times New Roman" w:hAnsi="Times New Roman"/>
          <w:b w:val="0"/>
          <w:i/>
          <w:sz w:val="24"/>
          <w:szCs w:val="24"/>
          <w:vertAlign w:val="subscript"/>
        </w:rPr>
        <w:t>2</w:t>
      </w:r>
      <w:r w:rsidRPr="00D85255">
        <w:rPr>
          <w:rFonts w:ascii="Times New Roman" w:hAnsi="Times New Roman"/>
          <w:b w:val="0"/>
          <w:i/>
          <w:sz w:val="24"/>
          <w:szCs w:val="24"/>
        </w:rPr>
        <w:t xml:space="preserve"> = </w:t>
      </w:r>
      <w:r w:rsidRPr="00D85255">
        <w:rPr>
          <w:rFonts w:ascii="Times New Roman" w:hAnsi="Times New Roman"/>
          <w:b w:val="0"/>
          <w:i/>
          <w:sz w:val="24"/>
          <w:szCs w:val="24"/>
          <w:lang w:val="en-US"/>
        </w:rPr>
        <w:t>I</w:t>
      </w:r>
      <w:r w:rsidRPr="00D85255">
        <w:rPr>
          <w:rFonts w:ascii="Times New Roman" w:hAnsi="Times New Roman"/>
          <w:b w:val="0"/>
          <w:i/>
          <w:sz w:val="24"/>
          <w:szCs w:val="24"/>
          <w:vertAlign w:val="subscript"/>
        </w:rPr>
        <w:t>1</w:t>
      </w:r>
      <w:r w:rsidRPr="00D85255">
        <w:rPr>
          <w:rFonts w:ascii="Times New Roman" w:hAnsi="Times New Roman"/>
          <w:b w:val="0"/>
          <w:i/>
          <w:sz w:val="24"/>
          <w:szCs w:val="24"/>
        </w:rPr>
        <w:t>/</w:t>
      </w:r>
      <w:r w:rsidRPr="00D85255">
        <w:rPr>
          <w:rFonts w:ascii="Times New Roman" w:hAnsi="Times New Roman"/>
          <w:b w:val="0"/>
          <w:i/>
          <w:sz w:val="24"/>
          <w:szCs w:val="24"/>
          <w:lang w:val="en-US"/>
        </w:rPr>
        <w:t>I</w:t>
      </w:r>
      <w:r w:rsidRPr="00D85255">
        <w:rPr>
          <w:rFonts w:ascii="Times New Roman" w:hAnsi="Times New Roman"/>
          <w:b w:val="0"/>
          <w:i/>
          <w:sz w:val="24"/>
          <w:szCs w:val="24"/>
          <w:vertAlign w:val="subscript"/>
        </w:rPr>
        <w:t>2</w:t>
      </w:r>
      <w:r w:rsidRPr="00D85255">
        <w:rPr>
          <w:rFonts w:ascii="Times New Roman" w:hAnsi="Times New Roman"/>
          <w:b w:val="0"/>
          <w:i/>
          <w:sz w:val="24"/>
          <w:szCs w:val="24"/>
        </w:rPr>
        <w:t xml:space="preserve"> . (6)</w:t>
      </w:r>
    </w:p>
    <w:p w14:paraId="7E4A512E" w14:textId="77777777" w:rsidR="00D85255" w:rsidRPr="00D85255" w:rsidRDefault="00D85255" w:rsidP="009C7233">
      <w:pPr>
        <w:pStyle w:val="Normal"/>
        <w:spacing w:before="80"/>
        <w:jc w:val="both"/>
        <w:rPr>
          <w:rFonts w:ascii="Times New Roman" w:hAnsi="Times New Roman"/>
          <w:b w:val="0"/>
          <w:sz w:val="24"/>
          <w:szCs w:val="24"/>
        </w:rPr>
      </w:pPr>
      <w:r w:rsidRPr="00D85255">
        <w:rPr>
          <w:rFonts w:ascii="Times New Roman" w:hAnsi="Times New Roman"/>
          <w:b w:val="0"/>
          <w:sz w:val="24"/>
          <w:szCs w:val="24"/>
        </w:rPr>
        <w:t>Это означает, что, повышая с помощью трансформатора на</w:t>
      </w:r>
      <w:r w:rsidRPr="00D85255">
        <w:rPr>
          <w:rFonts w:ascii="Times New Roman" w:hAnsi="Times New Roman"/>
          <w:b w:val="0"/>
          <w:sz w:val="24"/>
          <w:szCs w:val="24"/>
        </w:rPr>
        <w:softHyphen/>
        <w:t>пряжение в несколько раз, мы во столько же раз уменьшаем си</w:t>
      </w:r>
      <w:r w:rsidRPr="00D85255">
        <w:rPr>
          <w:rFonts w:ascii="Times New Roman" w:hAnsi="Times New Roman"/>
          <w:b w:val="0"/>
          <w:sz w:val="24"/>
          <w:szCs w:val="24"/>
        </w:rPr>
        <w:softHyphen/>
        <w:t>лу тока (и наоборот).</w:t>
      </w:r>
    </w:p>
    <w:p w14:paraId="04194FF8"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Вследствие неизбежных потерь энергии на выделение тепла в обмотках и железном сердечнике уравнения (5) и (6) вы</w:t>
      </w:r>
      <w:r w:rsidRPr="00D85255">
        <w:rPr>
          <w:rFonts w:ascii="Times New Roman" w:hAnsi="Times New Roman"/>
          <w:b w:val="0"/>
          <w:sz w:val="24"/>
          <w:szCs w:val="24"/>
        </w:rPr>
        <w:softHyphen/>
        <w:t>полняются приближенно. Однако в современных мощных транс</w:t>
      </w:r>
      <w:r w:rsidRPr="00D85255">
        <w:rPr>
          <w:rFonts w:ascii="Times New Roman" w:hAnsi="Times New Roman"/>
          <w:b w:val="0"/>
          <w:sz w:val="24"/>
          <w:szCs w:val="24"/>
        </w:rPr>
        <w:softHyphen/>
        <w:t xml:space="preserve">форматорах суммарные потери не превышают 2—3%. </w:t>
      </w:r>
    </w:p>
    <w:p w14:paraId="5A1D931E"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 xml:space="preserve">В житейской практике часто приходится иметь дело с трансформаторами. Кроме тех трансформаторов, которыми мы пользуемся волей-неволей из-за того, что промышленные приборы рассчитаны на одно напряжение, а в городской сети используется другое, — кроме них приходится иметь дело с бобинами автомобиля. Бобина — это повышающий трансформатор. Для создания искры, поджигающей рабочую смесь, требуется высокое напряжение, которое мы и получаем от аккумулятора автомобиля, предварительно превратив </w:t>
      </w:r>
      <w:r w:rsidRPr="00D85255">
        <w:rPr>
          <w:rFonts w:ascii="Times New Roman" w:hAnsi="Times New Roman"/>
          <w:b w:val="0"/>
          <w:sz w:val="24"/>
          <w:szCs w:val="24"/>
        </w:rPr>
        <w:lastRenderedPageBreak/>
        <w:t>постоянный ток аккумулятора в переменный с помощью прерывателя. Нетрудно сообразить, что с точностью до потерь энергии, идущей на нагревание трансформатора, при повышении напряжения уменьшается сила тока, и наоборот.</w:t>
      </w:r>
    </w:p>
    <w:p w14:paraId="3BA1BE50"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Для сварочных аппаратов требуются понижающие трансформаторы. Для сварки нужны очень сильные токи, и трансформатор сварочного аппарата имеет всего лишь один выходной виток.</w:t>
      </w:r>
    </w:p>
    <w:p w14:paraId="470EE9CA"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Вы, наверное, обращали внимание, что сердечник трансформатора изготовляют из тонких листиков стали. Это сделано для того, чтобы не терять энергии при преобразовании напряжения. В листовом материале вихревые токи будут играть меньшую роль, чем в сплошном.</w:t>
      </w:r>
    </w:p>
    <w:p w14:paraId="222BC559"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Дома вы имеете дело с маленькими трансформаторами. Что же касается мощных трансформаторов, то они представляют собой огромные сооружения. В этих случаях сердечник с обмотками помещен в бак, заполненный охлаждающим маслом.</w:t>
      </w:r>
    </w:p>
    <w:p w14:paraId="043EAE71" w14:textId="77777777" w:rsidR="009C7233" w:rsidRDefault="009C7233" w:rsidP="009C7233">
      <w:pPr>
        <w:pStyle w:val="Normal"/>
        <w:jc w:val="both"/>
        <w:rPr>
          <w:rFonts w:ascii="Times New Roman" w:hAnsi="Times New Roman"/>
          <w:b w:val="0"/>
          <w:i/>
          <w:sz w:val="24"/>
          <w:szCs w:val="24"/>
        </w:rPr>
      </w:pPr>
    </w:p>
    <w:p w14:paraId="73B6E6FC" w14:textId="77777777" w:rsidR="00D85255" w:rsidRPr="009C7233" w:rsidRDefault="00D85255" w:rsidP="009C7233">
      <w:pPr>
        <w:pStyle w:val="Normal"/>
        <w:jc w:val="both"/>
        <w:rPr>
          <w:rFonts w:ascii="Times New Roman" w:hAnsi="Times New Roman"/>
          <w:b w:val="0"/>
          <w:i/>
          <w:sz w:val="24"/>
          <w:szCs w:val="24"/>
        </w:rPr>
      </w:pPr>
      <w:r w:rsidRPr="009C7233">
        <w:rPr>
          <w:rFonts w:ascii="Times New Roman" w:hAnsi="Times New Roman"/>
          <w:b w:val="0"/>
          <w:i/>
          <w:sz w:val="24"/>
          <w:szCs w:val="24"/>
        </w:rPr>
        <w:t xml:space="preserve"> Передача электроэнергии</w:t>
      </w:r>
    </w:p>
    <w:p w14:paraId="4AC84BC1" w14:textId="77777777" w:rsidR="00D85255" w:rsidRPr="00D85255" w:rsidRDefault="00D85255" w:rsidP="009C7233">
      <w:pPr>
        <w:pStyle w:val="Normal"/>
        <w:spacing w:before="80"/>
        <w:jc w:val="both"/>
        <w:rPr>
          <w:rFonts w:ascii="Times New Roman" w:hAnsi="Times New Roman"/>
          <w:b w:val="0"/>
          <w:sz w:val="24"/>
          <w:szCs w:val="24"/>
        </w:rPr>
      </w:pPr>
      <w:r w:rsidRPr="00D85255">
        <w:rPr>
          <w:rFonts w:ascii="Times New Roman" w:hAnsi="Times New Roman"/>
          <w:b w:val="0"/>
          <w:sz w:val="24"/>
          <w:szCs w:val="24"/>
        </w:rPr>
        <w:t>Потребители электроэнергии имеются повсюду. Производит</w:t>
      </w:r>
      <w:r w:rsidRPr="00D85255">
        <w:rPr>
          <w:rFonts w:ascii="Times New Roman" w:hAnsi="Times New Roman"/>
          <w:b w:val="0"/>
          <w:sz w:val="24"/>
          <w:szCs w:val="24"/>
        </w:rPr>
        <w:softHyphen/>
        <w:t>ся же она в сравнительно немногих местах, близких к источникам топливных и гидроресурсов. Поэтому возникает необходимость передачи электроэнергии на расстояния, достигающие иногда сотен километров.</w:t>
      </w:r>
    </w:p>
    <w:p w14:paraId="010F0ED9"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Но передача электроэнергии на большие расстояния связана с заметными потерями. Дело в том, что, протекая по линиям электропередачи, ток нагревает их. В соответствии с законом Джоуля — Ленца, энергия, расходуемая на нагрев проводов ли</w:t>
      </w:r>
      <w:r w:rsidRPr="00D85255">
        <w:rPr>
          <w:rFonts w:ascii="Times New Roman" w:hAnsi="Times New Roman"/>
          <w:b w:val="0"/>
          <w:sz w:val="24"/>
          <w:szCs w:val="24"/>
        </w:rPr>
        <w:softHyphen/>
        <w:t>нии, определяется формулой</w:t>
      </w:r>
    </w:p>
    <w:p w14:paraId="39B9453E" w14:textId="77777777" w:rsidR="00D85255" w:rsidRPr="00D85255" w:rsidRDefault="00D85255" w:rsidP="009C7233">
      <w:pPr>
        <w:pStyle w:val="Normal"/>
        <w:ind w:left="2880" w:firstLine="720"/>
        <w:jc w:val="both"/>
        <w:rPr>
          <w:rFonts w:ascii="Times New Roman" w:hAnsi="Times New Roman"/>
          <w:b w:val="0"/>
          <w:sz w:val="24"/>
          <w:szCs w:val="24"/>
        </w:rPr>
      </w:pPr>
      <w:r w:rsidRPr="00D85255">
        <w:rPr>
          <w:rFonts w:ascii="Times New Roman" w:hAnsi="Times New Roman"/>
          <w:b w:val="0"/>
          <w:sz w:val="24"/>
          <w:szCs w:val="24"/>
          <w:lang w:val="en-US"/>
        </w:rPr>
        <w:t>Q</w:t>
      </w:r>
      <w:r w:rsidRPr="00D85255">
        <w:rPr>
          <w:rFonts w:ascii="Times New Roman" w:hAnsi="Times New Roman"/>
          <w:b w:val="0"/>
          <w:sz w:val="24"/>
          <w:szCs w:val="24"/>
        </w:rPr>
        <w:t>=</w:t>
      </w:r>
      <w:r w:rsidRPr="00D85255">
        <w:rPr>
          <w:rFonts w:ascii="Times New Roman" w:hAnsi="Times New Roman"/>
          <w:b w:val="0"/>
          <w:sz w:val="24"/>
          <w:szCs w:val="24"/>
          <w:lang w:val="en-US"/>
        </w:rPr>
        <w:t>I</w:t>
      </w:r>
      <w:r w:rsidRPr="00D85255">
        <w:rPr>
          <w:rFonts w:ascii="Times New Roman" w:hAnsi="Times New Roman"/>
          <w:b w:val="0"/>
          <w:sz w:val="24"/>
          <w:szCs w:val="24"/>
          <w:vertAlign w:val="superscript"/>
        </w:rPr>
        <w:t>2</w:t>
      </w:r>
      <w:r w:rsidRPr="00D85255">
        <w:rPr>
          <w:rFonts w:ascii="Times New Roman" w:hAnsi="Times New Roman"/>
          <w:b w:val="0"/>
          <w:sz w:val="24"/>
          <w:szCs w:val="24"/>
          <w:lang w:val="en-US"/>
        </w:rPr>
        <w:t>Rt</w:t>
      </w:r>
    </w:p>
    <w:p w14:paraId="13A22E06"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 xml:space="preserve">где </w:t>
      </w:r>
      <w:r w:rsidRPr="00D85255">
        <w:rPr>
          <w:rFonts w:ascii="Times New Roman" w:hAnsi="Times New Roman"/>
          <w:b w:val="0"/>
          <w:sz w:val="24"/>
          <w:szCs w:val="24"/>
          <w:lang w:val="en-US"/>
        </w:rPr>
        <w:t>R</w:t>
      </w:r>
      <w:r w:rsidRPr="00D85255">
        <w:rPr>
          <w:rFonts w:ascii="Times New Roman" w:hAnsi="Times New Roman"/>
          <w:b w:val="0"/>
          <w:sz w:val="24"/>
          <w:szCs w:val="24"/>
        </w:rPr>
        <w:t xml:space="preserve"> — сопротивление линии. При большой длине линии переда</w:t>
      </w:r>
      <w:r w:rsidRPr="00D85255">
        <w:rPr>
          <w:rFonts w:ascii="Times New Roman" w:hAnsi="Times New Roman"/>
          <w:b w:val="0"/>
          <w:sz w:val="24"/>
          <w:szCs w:val="24"/>
        </w:rPr>
        <w:softHyphen/>
        <w:t xml:space="preserve">ча энергии может стать вообще экономически невыгодной. Для уменьшения потерь можно, конечно, идти по пути уменьшения сопротивления </w:t>
      </w:r>
      <w:r w:rsidRPr="00D85255">
        <w:rPr>
          <w:rFonts w:ascii="Times New Roman" w:hAnsi="Times New Roman"/>
          <w:b w:val="0"/>
          <w:sz w:val="24"/>
          <w:szCs w:val="24"/>
          <w:lang w:val="en-US"/>
        </w:rPr>
        <w:t>R</w:t>
      </w:r>
      <w:r w:rsidRPr="00D85255">
        <w:rPr>
          <w:rFonts w:ascii="Times New Roman" w:hAnsi="Times New Roman"/>
          <w:b w:val="0"/>
          <w:sz w:val="24"/>
          <w:szCs w:val="24"/>
        </w:rPr>
        <w:t xml:space="preserve"> линии посредством увеличения площади попе</w:t>
      </w:r>
      <w:r w:rsidRPr="00D85255">
        <w:rPr>
          <w:rFonts w:ascii="Times New Roman" w:hAnsi="Times New Roman"/>
          <w:b w:val="0"/>
          <w:sz w:val="24"/>
          <w:szCs w:val="24"/>
        </w:rPr>
        <w:softHyphen/>
        <w:t xml:space="preserve">речного сечения проводов. Но для уменьшения </w:t>
      </w:r>
      <w:r w:rsidRPr="00D85255">
        <w:rPr>
          <w:rFonts w:ascii="Times New Roman" w:hAnsi="Times New Roman"/>
          <w:b w:val="0"/>
          <w:sz w:val="24"/>
          <w:szCs w:val="24"/>
          <w:lang w:val="en-US"/>
        </w:rPr>
        <w:t>R</w:t>
      </w:r>
      <w:r w:rsidRPr="00D85255">
        <w:rPr>
          <w:rFonts w:ascii="Times New Roman" w:hAnsi="Times New Roman"/>
          <w:b w:val="0"/>
          <w:sz w:val="24"/>
          <w:szCs w:val="24"/>
        </w:rPr>
        <w:t>, к примеру, в 100 раз нужно увеличить массу провода также в 100 раз. Ясно, что нельзя допустить такого большого расходования дорогостоя</w:t>
      </w:r>
      <w:r w:rsidRPr="00D85255">
        <w:rPr>
          <w:rFonts w:ascii="Times New Roman" w:hAnsi="Times New Roman"/>
          <w:b w:val="0"/>
          <w:sz w:val="24"/>
          <w:szCs w:val="24"/>
        </w:rPr>
        <w:softHyphen/>
        <w:t>щего цветного металла, не говоря уже о трудностях закрепления тяжелых проводов на высоких мачтах и т. п. Поэтому потери энергии в линии снижают другим путем: уменьшением тока в ли</w:t>
      </w:r>
      <w:r w:rsidRPr="00D85255">
        <w:rPr>
          <w:rFonts w:ascii="Times New Roman" w:hAnsi="Times New Roman"/>
          <w:b w:val="0"/>
          <w:sz w:val="24"/>
          <w:szCs w:val="24"/>
        </w:rPr>
        <w:softHyphen/>
        <w:t>нии. Например, уменьшение тока в 10 раз уменьшает количество выделившегося в проводниках тепла в 100 раз, т. е. достигается тот же эффект, что и от стократного утяжеления провода.</w:t>
      </w:r>
    </w:p>
    <w:p w14:paraId="4FCC5A98"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Так как мощность тока пропорциональна произведению силы тока на напряжение, то для сохранения передаваемой мощности нужно повысить напряжение в линии передачи. Причем, чем длиннее линия передачи, тем выгоднее использовать более высо</w:t>
      </w:r>
      <w:r w:rsidRPr="00D85255">
        <w:rPr>
          <w:rFonts w:ascii="Times New Roman" w:hAnsi="Times New Roman"/>
          <w:b w:val="0"/>
          <w:sz w:val="24"/>
          <w:szCs w:val="24"/>
        </w:rPr>
        <w:softHyphen/>
        <w:t>кое напряжение. Так, например, в высоковольтной линии переда</w:t>
      </w:r>
      <w:r w:rsidRPr="00D85255">
        <w:rPr>
          <w:rFonts w:ascii="Times New Roman" w:hAnsi="Times New Roman"/>
          <w:b w:val="0"/>
          <w:sz w:val="24"/>
          <w:szCs w:val="24"/>
        </w:rPr>
        <w:softHyphen/>
        <w:t>чи Волжская ГЭС — Москва используют напряжение в 500 кв. Между тем генераторы переменного тока строят на напряжения, не превышающие 16—20 кв., так как бо</w:t>
      </w:r>
      <w:r w:rsidRPr="00D85255">
        <w:rPr>
          <w:rFonts w:ascii="Times New Roman" w:hAnsi="Times New Roman"/>
          <w:b w:val="0"/>
          <w:sz w:val="24"/>
          <w:szCs w:val="24"/>
        </w:rPr>
        <w:softHyphen/>
        <w:t>лее высокое напряжение потребовало бы принятия более слож</w:t>
      </w:r>
      <w:r w:rsidRPr="00D85255">
        <w:rPr>
          <w:rFonts w:ascii="Times New Roman" w:hAnsi="Times New Roman"/>
          <w:b w:val="0"/>
          <w:sz w:val="24"/>
          <w:szCs w:val="24"/>
        </w:rPr>
        <w:softHyphen/>
        <w:t>ных специальных мер для изоляции обмоток и других частей генераторов.</w:t>
      </w:r>
    </w:p>
    <w:p w14:paraId="6DBC5ED2"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Поэтому на крупных электростанциях ставят повышающие трансформаторы. Трансформатор увеличивает напряжение в ли</w:t>
      </w:r>
      <w:r w:rsidRPr="00D85255">
        <w:rPr>
          <w:rFonts w:ascii="Times New Roman" w:hAnsi="Times New Roman"/>
          <w:b w:val="0"/>
          <w:sz w:val="24"/>
          <w:szCs w:val="24"/>
        </w:rPr>
        <w:softHyphen/>
        <w:t>нии во столько же раз, во сколько уменьшает силу тока. Потери мощности при этом невелики.</w:t>
      </w:r>
    </w:p>
    <w:p w14:paraId="6E8E83D0"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Для непосредственного использования электроэнергии в дви</w:t>
      </w:r>
      <w:r w:rsidRPr="00D85255">
        <w:rPr>
          <w:rFonts w:ascii="Times New Roman" w:hAnsi="Times New Roman"/>
          <w:b w:val="0"/>
          <w:sz w:val="24"/>
          <w:szCs w:val="24"/>
        </w:rPr>
        <w:softHyphen/>
        <w:t>гателях электропривода станков, в осветительной сети и для дру</w:t>
      </w:r>
      <w:r w:rsidRPr="00D85255">
        <w:rPr>
          <w:rFonts w:ascii="Times New Roman" w:hAnsi="Times New Roman"/>
          <w:b w:val="0"/>
          <w:sz w:val="24"/>
          <w:szCs w:val="24"/>
        </w:rPr>
        <w:softHyphen/>
        <w:t>гих целей напряжение на концах линии нужно понизить. Это до</w:t>
      </w:r>
      <w:r w:rsidRPr="00D85255">
        <w:rPr>
          <w:rFonts w:ascii="Times New Roman" w:hAnsi="Times New Roman"/>
          <w:b w:val="0"/>
          <w:sz w:val="24"/>
          <w:szCs w:val="24"/>
        </w:rPr>
        <w:softHyphen/>
        <w:t>стигается с помощью понижающих трансформаторов. Причем обычно понижение напряжения и соответственно увеличение силы тока происходит в несколько этапов. На каждом этапе напряжение становится все меньше, а территория, охватываемая электрической сетью, - все шире. Схема передачи и распределения электроэнергии приведена на рисунке.</w:t>
      </w:r>
    </w:p>
    <w:p w14:paraId="6C63C78F" w14:textId="77777777" w:rsidR="00D85255" w:rsidRPr="00D85255" w:rsidRDefault="00D85255" w:rsidP="009C7233">
      <w:pPr>
        <w:pStyle w:val="Normal"/>
        <w:ind w:firstLine="280"/>
        <w:jc w:val="both"/>
        <w:rPr>
          <w:rFonts w:ascii="Times New Roman" w:hAnsi="Times New Roman"/>
          <w:b w:val="0"/>
          <w:sz w:val="24"/>
          <w:szCs w:val="24"/>
        </w:rPr>
      </w:pPr>
    </w:p>
    <w:p w14:paraId="4AEBA2AC" w14:textId="67944B85" w:rsidR="00D85255" w:rsidRPr="00D85255" w:rsidRDefault="00C158BF" w:rsidP="00D85255">
      <w:pPr>
        <w:pStyle w:val="Normal"/>
        <w:ind w:firstLine="280"/>
        <w:jc w:val="both"/>
        <w:rPr>
          <w:rFonts w:ascii="Times New Roman" w:hAnsi="Times New Roman"/>
          <w:b w:val="0"/>
          <w:sz w:val="24"/>
          <w:szCs w:val="24"/>
        </w:rPr>
      </w:pPr>
      <w:r w:rsidRPr="00D85255">
        <w:rPr>
          <w:rFonts w:ascii="Times New Roman" w:hAnsi="Times New Roman"/>
          <w:b w:val="0"/>
          <w:noProof/>
          <w:snapToGrid/>
          <w:sz w:val="24"/>
          <w:szCs w:val="24"/>
        </w:rPr>
        <w:lastRenderedPageBreak/>
        <w:drawing>
          <wp:anchor distT="0" distB="0" distL="114300" distR="114300" simplePos="0" relativeHeight="251657728" behindDoc="0" locked="0" layoutInCell="0" allowOverlap="1" wp14:anchorId="47C94F2D" wp14:editId="1E8175E3">
            <wp:simplePos x="0" y="0"/>
            <wp:positionH relativeFrom="column">
              <wp:posOffset>137160</wp:posOffset>
            </wp:positionH>
            <wp:positionV relativeFrom="paragraph">
              <wp:posOffset>34290</wp:posOffset>
            </wp:positionV>
            <wp:extent cx="5048250" cy="2379345"/>
            <wp:effectExtent l="0" t="0" r="0" b="0"/>
            <wp:wrapTopAndBottom/>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0" cy="2379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CC85B6" w14:textId="77777777" w:rsidR="00D85255" w:rsidRPr="00D85255" w:rsidRDefault="00D85255" w:rsidP="00D85255">
      <w:pPr>
        <w:pStyle w:val="Normal"/>
        <w:ind w:firstLine="280"/>
        <w:jc w:val="both"/>
        <w:rPr>
          <w:rFonts w:ascii="Times New Roman" w:hAnsi="Times New Roman"/>
          <w:b w:val="0"/>
          <w:sz w:val="24"/>
          <w:szCs w:val="24"/>
        </w:rPr>
      </w:pPr>
    </w:p>
    <w:p w14:paraId="5D32802A" w14:textId="77777777" w:rsidR="00D85255" w:rsidRPr="00D85255" w:rsidRDefault="00D85255" w:rsidP="009C7233">
      <w:pPr>
        <w:pStyle w:val="Normal"/>
        <w:jc w:val="both"/>
        <w:rPr>
          <w:rFonts w:ascii="Times New Roman" w:hAnsi="Times New Roman"/>
          <w:b w:val="0"/>
          <w:sz w:val="24"/>
          <w:szCs w:val="24"/>
        </w:rPr>
      </w:pPr>
      <w:r w:rsidRPr="00D85255">
        <w:rPr>
          <w:rFonts w:ascii="Times New Roman" w:hAnsi="Times New Roman"/>
          <w:b w:val="0"/>
          <w:sz w:val="24"/>
          <w:szCs w:val="24"/>
        </w:rPr>
        <w:t>Электрические станции ряда областей страны соединены высоковольтными линиями передач, образуя общую электросеть, к которой присоединены потребители. Такое объединение называется энергосистемой. Энергосистема обеспечивает бесперебойность подачи энергии потребителям не зависимо от их месторасположения.</w:t>
      </w:r>
    </w:p>
    <w:p w14:paraId="756BBE6B" w14:textId="77777777" w:rsidR="00D85255" w:rsidRPr="00D85255" w:rsidRDefault="00D85255" w:rsidP="00D85255">
      <w:pPr>
        <w:jc w:val="both"/>
      </w:pPr>
    </w:p>
    <w:p w14:paraId="4175160B" w14:textId="77777777" w:rsidR="00D85255" w:rsidRDefault="00D85255" w:rsidP="00D85255">
      <w:pPr>
        <w:jc w:val="both"/>
      </w:pPr>
    </w:p>
    <w:p w14:paraId="43DB718C" w14:textId="77777777" w:rsidR="009C7233" w:rsidRDefault="009C7233" w:rsidP="00D85255">
      <w:pPr>
        <w:jc w:val="both"/>
      </w:pPr>
    </w:p>
    <w:p w14:paraId="549FE19F" w14:textId="77777777" w:rsidR="009C7233" w:rsidRDefault="009C7233" w:rsidP="00D85255">
      <w:pPr>
        <w:jc w:val="both"/>
      </w:pPr>
    </w:p>
    <w:p w14:paraId="149F81D5" w14:textId="77777777" w:rsidR="009C7233" w:rsidRDefault="009C7233" w:rsidP="00D85255">
      <w:pPr>
        <w:jc w:val="both"/>
      </w:pPr>
    </w:p>
    <w:p w14:paraId="46447F87" w14:textId="77777777" w:rsidR="009C7233" w:rsidRDefault="009C7233" w:rsidP="00D85255">
      <w:pPr>
        <w:jc w:val="both"/>
      </w:pPr>
    </w:p>
    <w:p w14:paraId="4CDD2BE5" w14:textId="77777777" w:rsidR="009C7233" w:rsidRDefault="009C7233" w:rsidP="00D85255">
      <w:pPr>
        <w:jc w:val="both"/>
      </w:pPr>
    </w:p>
    <w:p w14:paraId="5BE9BF77" w14:textId="77777777" w:rsidR="009C7233" w:rsidRDefault="009C7233" w:rsidP="00D85255">
      <w:pPr>
        <w:jc w:val="both"/>
      </w:pPr>
    </w:p>
    <w:p w14:paraId="316318D0" w14:textId="77777777" w:rsidR="009C7233" w:rsidRDefault="009C7233" w:rsidP="00D85255">
      <w:pPr>
        <w:jc w:val="both"/>
      </w:pPr>
    </w:p>
    <w:p w14:paraId="41BBC292" w14:textId="77777777" w:rsidR="009C7233" w:rsidRDefault="009C7233" w:rsidP="00D85255">
      <w:pPr>
        <w:jc w:val="both"/>
      </w:pPr>
    </w:p>
    <w:p w14:paraId="5B24412A" w14:textId="77777777" w:rsidR="009C7233" w:rsidRDefault="009C7233" w:rsidP="00D85255">
      <w:pPr>
        <w:jc w:val="both"/>
      </w:pPr>
    </w:p>
    <w:p w14:paraId="18E4D834" w14:textId="77777777" w:rsidR="009C7233" w:rsidRDefault="009C7233" w:rsidP="00D85255">
      <w:pPr>
        <w:jc w:val="both"/>
      </w:pPr>
    </w:p>
    <w:p w14:paraId="1E47049B" w14:textId="77777777" w:rsidR="009C7233" w:rsidRDefault="009C7233" w:rsidP="00D85255">
      <w:pPr>
        <w:jc w:val="both"/>
      </w:pPr>
    </w:p>
    <w:p w14:paraId="25886D40" w14:textId="77777777" w:rsidR="009C7233" w:rsidRDefault="009C7233" w:rsidP="00D85255">
      <w:pPr>
        <w:jc w:val="both"/>
      </w:pPr>
    </w:p>
    <w:p w14:paraId="7DD3F9E7" w14:textId="77777777" w:rsidR="009C7233" w:rsidRDefault="009C7233" w:rsidP="00D85255">
      <w:pPr>
        <w:jc w:val="both"/>
      </w:pPr>
    </w:p>
    <w:p w14:paraId="482701F6" w14:textId="77777777" w:rsidR="009C7233" w:rsidRDefault="009C7233" w:rsidP="00D85255">
      <w:pPr>
        <w:jc w:val="both"/>
      </w:pPr>
    </w:p>
    <w:p w14:paraId="1B831BB4" w14:textId="77777777" w:rsidR="009C7233" w:rsidRDefault="009C7233" w:rsidP="00D85255">
      <w:pPr>
        <w:jc w:val="both"/>
      </w:pPr>
    </w:p>
    <w:p w14:paraId="0FCA79FF" w14:textId="77777777" w:rsidR="009C7233" w:rsidRDefault="009C7233" w:rsidP="00D85255">
      <w:pPr>
        <w:jc w:val="both"/>
      </w:pPr>
    </w:p>
    <w:p w14:paraId="65B6E88D" w14:textId="77777777" w:rsidR="009C7233" w:rsidRDefault="009C7233" w:rsidP="00D85255">
      <w:pPr>
        <w:jc w:val="both"/>
      </w:pPr>
    </w:p>
    <w:p w14:paraId="35045CEA" w14:textId="77777777" w:rsidR="009C7233" w:rsidRDefault="009C7233" w:rsidP="00D85255">
      <w:pPr>
        <w:jc w:val="both"/>
      </w:pPr>
    </w:p>
    <w:p w14:paraId="036D41DF" w14:textId="77777777" w:rsidR="009C7233" w:rsidRDefault="009C7233" w:rsidP="00D85255">
      <w:pPr>
        <w:jc w:val="both"/>
      </w:pPr>
    </w:p>
    <w:p w14:paraId="1184B8B8" w14:textId="77777777" w:rsidR="009C7233" w:rsidRDefault="009C7233" w:rsidP="00D85255">
      <w:pPr>
        <w:jc w:val="both"/>
      </w:pPr>
    </w:p>
    <w:p w14:paraId="2BAF20DE" w14:textId="77777777" w:rsidR="009C7233" w:rsidRDefault="009C7233" w:rsidP="00D85255">
      <w:pPr>
        <w:jc w:val="both"/>
      </w:pPr>
    </w:p>
    <w:p w14:paraId="788CBD10" w14:textId="77777777" w:rsidR="009C7233" w:rsidRDefault="009C7233" w:rsidP="00D85255">
      <w:pPr>
        <w:jc w:val="both"/>
      </w:pPr>
    </w:p>
    <w:p w14:paraId="4A3DF58A" w14:textId="77777777" w:rsidR="009C7233" w:rsidRDefault="009C7233" w:rsidP="00D85255">
      <w:pPr>
        <w:jc w:val="both"/>
      </w:pPr>
    </w:p>
    <w:p w14:paraId="46018A2C" w14:textId="77777777" w:rsidR="009C7233" w:rsidRDefault="009C7233" w:rsidP="00D85255">
      <w:pPr>
        <w:jc w:val="both"/>
      </w:pPr>
    </w:p>
    <w:p w14:paraId="441E880F" w14:textId="77777777" w:rsidR="009C7233" w:rsidRDefault="009C7233" w:rsidP="00D85255">
      <w:pPr>
        <w:jc w:val="both"/>
      </w:pPr>
    </w:p>
    <w:p w14:paraId="62568BA0" w14:textId="77777777" w:rsidR="009C7233" w:rsidRDefault="009C7233" w:rsidP="00D85255">
      <w:pPr>
        <w:jc w:val="both"/>
      </w:pPr>
    </w:p>
    <w:p w14:paraId="2D3773B6" w14:textId="77777777" w:rsidR="009C7233" w:rsidRDefault="009C7233" w:rsidP="00D85255">
      <w:pPr>
        <w:jc w:val="both"/>
      </w:pPr>
    </w:p>
    <w:p w14:paraId="435EC6E3" w14:textId="77777777" w:rsidR="009C7233" w:rsidRDefault="009C7233" w:rsidP="00D85255">
      <w:pPr>
        <w:jc w:val="both"/>
      </w:pPr>
    </w:p>
    <w:p w14:paraId="2600CE07" w14:textId="77777777" w:rsidR="009C7233" w:rsidRDefault="009C7233" w:rsidP="00D85255">
      <w:pPr>
        <w:jc w:val="both"/>
      </w:pPr>
    </w:p>
    <w:p w14:paraId="07ECBB09" w14:textId="77777777" w:rsidR="009C7233" w:rsidRDefault="009C7233" w:rsidP="00D85255">
      <w:pPr>
        <w:jc w:val="both"/>
      </w:pPr>
    </w:p>
    <w:p w14:paraId="1FD00F9B" w14:textId="77777777" w:rsidR="009C7233" w:rsidRDefault="009C7233" w:rsidP="00D85255">
      <w:pPr>
        <w:jc w:val="both"/>
      </w:pPr>
    </w:p>
    <w:p w14:paraId="0BF35DCA" w14:textId="77777777" w:rsidR="009C7233" w:rsidRDefault="009C7233" w:rsidP="00D85255">
      <w:pPr>
        <w:jc w:val="both"/>
      </w:pPr>
    </w:p>
    <w:p w14:paraId="1261D5DE" w14:textId="77777777" w:rsidR="009C7233" w:rsidRDefault="009C7233" w:rsidP="009C7233">
      <w:pPr>
        <w:jc w:val="center"/>
        <w:rPr>
          <w:b/>
          <w:sz w:val="28"/>
          <w:szCs w:val="28"/>
        </w:rPr>
      </w:pPr>
      <w:r>
        <w:rPr>
          <w:b/>
          <w:sz w:val="28"/>
          <w:szCs w:val="28"/>
        </w:rPr>
        <w:t>Использование электроэнергии.</w:t>
      </w:r>
    </w:p>
    <w:p w14:paraId="4E566410" w14:textId="77777777" w:rsidR="009C7233" w:rsidRPr="00A64098" w:rsidRDefault="00A64098" w:rsidP="00A64098">
      <w:pPr>
        <w:jc w:val="center"/>
        <w:rPr>
          <w:i/>
          <w:u w:val="single"/>
        </w:rPr>
      </w:pPr>
      <w:r>
        <w:rPr>
          <w:i/>
          <w:u w:val="single"/>
        </w:rPr>
        <w:t>Использование электроэнергетики в различных областях науки.</w:t>
      </w:r>
    </w:p>
    <w:p w14:paraId="63499F6A" w14:textId="77777777" w:rsidR="009C7233" w:rsidRDefault="009C7233" w:rsidP="009C7233">
      <w:pPr>
        <w:jc w:val="both"/>
      </w:pPr>
      <w:r>
        <w:t>ХХ век стал веком, когда наука вторгается во все сферы жизни общества: экономику, политику, культуру, образование и т.д. Естественно, что наука непосредственно влияет на развитие энергетики и сферу применения электроэнергии. С одной стороны наука способствует расширению сферы применения электрической энергии и тем самым увеличивает ее потребление, но с другой стороны в эпоху, когда неограниченное использование невозобновляемых энергетических ресурсов несет опасность для будущих поколений, актуальными задачами науки становятся задачи разработки энергосберегающих технологий и внедрение их в жизнь.</w:t>
      </w:r>
    </w:p>
    <w:p w14:paraId="1A758B0A" w14:textId="77777777" w:rsidR="009C7233" w:rsidRDefault="009C7233" w:rsidP="00A64098">
      <w:pPr>
        <w:jc w:val="both"/>
      </w:pPr>
      <w:r>
        <w:t>Рассмотрим эти вопросы на конкретных примерах. Около 80% прироста ВВП (внутреннего валового продукта) развитых стран достигается за счет технических инноваций, основная часть которых связана с использованием электроэнергии. Все новое в промышленность, сельское хозяйство и быт приходит к нам благодаря новым разработкам в различных отраслях науки.</w:t>
      </w:r>
    </w:p>
    <w:p w14:paraId="2A63B6D5" w14:textId="77777777" w:rsidR="009C7233" w:rsidRDefault="009C7233" w:rsidP="00A64098">
      <w:pPr>
        <w:jc w:val="both"/>
      </w:pPr>
      <w:r>
        <w:t>Большая часть научных разработок начинается с теоретических расчетов. Но если в ХIХ веке эти расчеты производились с помощью пера и бумаги, то в век НТР (научно-технической революции) все теоретические расчеты, отбор и анализ научных данных и даже лингвистический разбор литературных произведений делаются с помощью ЭВМ (электронно-вычислительных машин), которые работают на электрической энергии, наиболее удобной для передачи ее на расстояние и использования. Но если первоначально ЭВМ использовались для научных расчетов, то теперь из науки компьютеры пришли в жизнь.</w:t>
      </w:r>
    </w:p>
    <w:p w14:paraId="4E69C5B2" w14:textId="77777777" w:rsidR="009C7233" w:rsidRDefault="009C7233" w:rsidP="00A64098">
      <w:pPr>
        <w:jc w:val="both"/>
      </w:pPr>
      <w:r>
        <w:t>Сейчас они используются во всех сферах деятельности человека: для записи и хранения информации, создания архивов, подготовки и редактирования текстов, выполнения чертежных и графических работ, автоматизации производства и сельского хозяйства. Электронизация и автоматизация производства - важнейшие последствия "второй промышленной" или "микроэлектронной" революции в экономике развитых стран. С микроэлектроникой непосредственно связано и развитие комплексной автоматизации, качественно новый этап которой начался после изобретения в 1971 году микропроцессора - микроэлектронного логического устройства, встраиваемого в различные устройства для управления их работой.</w:t>
      </w:r>
    </w:p>
    <w:p w14:paraId="4AD21FF8" w14:textId="77777777" w:rsidR="009C7233" w:rsidRDefault="009C7233" w:rsidP="00A64098">
      <w:pPr>
        <w:jc w:val="both"/>
      </w:pPr>
      <w:r>
        <w:t xml:space="preserve">Микропроцессоры ускорили рост робототехники. Большинство применяемых ныне роботов относится к так называемому первому </w:t>
      </w:r>
      <w:r w:rsidR="00A64098">
        <w:t>поколению,</w:t>
      </w:r>
      <w:r>
        <w:t xml:space="preserve"> и применяются при сварке, резании, прессовке, нанесении покрытий и т.д. Приходящие им на смену роботы второго поколения оборудованы устройствами для распознавания окружающей среды. А роботы-"интеллектуалы" третьего поколения будут "видеть", "чувствовать", "слышать". Ученые и инженеры среди наиболее приоритетных сфер применения роботов называют атомную энергетику, освоение космического пространства, транспорта, торговлю, складское хозяйство, медицинское обслуживание, переработку отходов, освоение богатств океанического дна. Основная часть роботов работают на электрической энергии, но увеличение потребления электроэнергии роботами компенсируется снижением энергозатрат во многих энергоемких производственных процессах  за счет внедрения более рациональных методов и новых энергосберегающих технологических процессов.</w:t>
      </w:r>
    </w:p>
    <w:p w14:paraId="7A2152EB" w14:textId="77777777" w:rsidR="00A64098" w:rsidRDefault="009C7233" w:rsidP="00A64098">
      <w:pPr>
        <w:jc w:val="both"/>
      </w:pPr>
      <w:r>
        <w:t>Но вернемся к науке. Все новые теоретические разработки после расчетов на ЭВМ проверяются экспериментально. И, как правило, на этом этапе исследования проводятся с помощью физических измерений, химических анализов и т.д. Здесь инструменты научных исследований многообразны - многочисленные измерительные приборы, ускорители, электронные микроскопы, магниторезонансные томографы и т.д. Основная часть этих инструментов экспериментальной науки работают на электрической энергии.</w:t>
      </w:r>
    </w:p>
    <w:p w14:paraId="6B76FBCD" w14:textId="77777777" w:rsidR="009C7233" w:rsidRDefault="009C7233" w:rsidP="00A64098">
      <w:pPr>
        <w:jc w:val="both"/>
      </w:pPr>
      <w:r>
        <w:lastRenderedPageBreak/>
        <w:t xml:space="preserve">Очень бурно развивается наука в области средств связи и коммуникаций. Спутниковая связь используется уже не только как средство международной связи, но и в быту - спутниковые антенны не редкость и в нашем городе. Новые средства связи, </w:t>
      </w:r>
      <w:r w:rsidR="00A64098">
        <w:t>например</w:t>
      </w:r>
      <w:r>
        <w:t xml:space="preserve"> волоконная техника, позволяют значительно снизить потери электроэнергии в процессе передачи сигналов на большие расстояния.</w:t>
      </w:r>
    </w:p>
    <w:p w14:paraId="4EA6E02E" w14:textId="77777777" w:rsidR="009C7233" w:rsidRDefault="009C7233" w:rsidP="00A64098">
      <w:pPr>
        <w:jc w:val="both"/>
      </w:pPr>
      <w:r>
        <w:t>Не обошла наука и сферу управления. По мере развития НТР, расширения производственной и непроизводственной сфер деятельности человека, все более важную роль в повышении их эффективности начинает играть управление. Из своего рода искусства, еще недавно основывавшегося на опыте и интуиции, управление в наши дни превратилось в науку. Наука об управлении, об общих законах получения, хранения, передачи и переработки информации называется кибернетикой. Этот термин происходит от греческих слов "рулевой", "кормчий". Он встречается в трудах древнегреческих философов. Однако новое рождение его произошло фактически в 1948 году, после выхода книги американского ученого Норберта Винера "Кибернетика".</w:t>
      </w:r>
    </w:p>
    <w:p w14:paraId="72F33686" w14:textId="77777777" w:rsidR="009C7233" w:rsidRDefault="009C7233" w:rsidP="00A64098">
      <w:pPr>
        <w:jc w:val="both"/>
      </w:pPr>
      <w:r>
        <w:t>До начала "кибернетической" революции существовала только бумажная Информатика, основным средством восприятия которой оставался человеческий мозг, и которая не использовала электроэнергию. "Кибернетическая" революция породила принципиально иную - машинную информатику, соответствующую гигантски возросшим потокам информации, источником энергии для которой служит электроэнергия. Созданы совершенно новые средства получения информации, ее накопления, обработки и передачи, в совокупности образующие сложную информационную структуру. Она включает АСУ (автоматизированные системы управления), информационные банки данных, автоматизированные информационные базы, вычислительные центры, видеотерминалы, копировальные и фототелеграфные аппараты, общегосударственные информационные системы, системы спутниковой и скоростной волокнисто-оптической связи - все это неограниченно расширило сферу использования электроэнергии.</w:t>
      </w:r>
    </w:p>
    <w:p w14:paraId="777FAF82" w14:textId="77777777" w:rsidR="009C7233" w:rsidRDefault="009C7233" w:rsidP="00A64098">
      <w:pPr>
        <w:jc w:val="both"/>
      </w:pPr>
      <w:r>
        <w:t>Многие ученые считают, что в данном случае речь идет о новой "информационной" цивилизации, приходящей на смену традиционной организации общества индустриального типа. Такая специализация характеризуется следующими важными признаками:</w:t>
      </w:r>
    </w:p>
    <w:p w14:paraId="787CFFBD" w14:textId="77777777" w:rsidR="009C7233" w:rsidRDefault="009C7233" w:rsidP="009C7233">
      <w:pPr>
        <w:numPr>
          <w:ilvl w:val="0"/>
          <w:numId w:val="5"/>
        </w:numPr>
        <w:overflowPunct w:val="0"/>
        <w:autoSpaceDE w:val="0"/>
        <w:autoSpaceDN w:val="0"/>
        <w:adjustRightInd w:val="0"/>
        <w:jc w:val="both"/>
        <w:textAlignment w:val="baseline"/>
      </w:pPr>
      <w:r>
        <w:t>широким распространением информационной технологии в материальном и нематериальном производстве, в области науки, образования, здравоохранения и т.д.;</w:t>
      </w:r>
    </w:p>
    <w:p w14:paraId="6E6BFD0E" w14:textId="77777777" w:rsidR="009C7233" w:rsidRDefault="009C7233" w:rsidP="009C7233">
      <w:pPr>
        <w:numPr>
          <w:ilvl w:val="0"/>
          <w:numId w:val="5"/>
        </w:numPr>
        <w:overflowPunct w:val="0"/>
        <w:autoSpaceDE w:val="0"/>
        <w:autoSpaceDN w:val="0"/>
        <w:adjustRightInd w:val="0"/>
        <w:jc w:val="both"/>
        <w:textAlignment w:val="baseline"/>
      </w:pPr>
      <w:r>
        <w:t>наличием широкой сети различных банков данных, в том числе общественного пользования;</w:t>
      </w:r>
    </w:p>
    <w:p w14:paraId="3FD7E49E" w14:textId="77777777" w:rsidR="009C7233" w:rsidRDefault="009C7233" w:rsidP="009C7233">
      <w:pPr>
        <w:numPr>
          <w:ilvl w:val="0"/>
          <w:numId w:val="5"/>
        </w:numPr>
        <w:overflowPunct w:val="0"/>
        <w:autoSpaceDE w:val="0"/>
        <w:autoSpaceDN w:val="0"/>
        <w:adjustRightInd w:val="0"/>
        <w:jc w:val="both"/>
        <w:textAlignment w:val="baseline"/>
      </w:pPr>
      <w:r>
        <w:t>превращение информации в один из важнейших факторов экономического, национального и личного развития;</w:t>
      </w:r>
    </w:p>
    <w:p w14:paraId="586A55D7" w14:textId="77777777" w:rsidR="009C7233" w:rsidRDefault="009C7233" w:rsidP="009C7233">
      <w:pPr>
        <w:numPr>
          <w:ilvl w:val="0"/>
          <w:numId w:val="5"/>
        </w:numPr>
        <w:overflowPunct w:val="0"/>
        <w:autoSpaceDE w:val="0"/>
        <w:autoSpaceDN w:val="0"/>
        <w:adjustRightInd w:val="0"/>
        <w:jc w:val="both"/>
        <w:textAlignment w:val="baseline"/>
      </w:pPr>
      <w:r>
        <w:t>свободной циркуляцией информации в обществе.</w:t>
      </w:r>
    </w:p>
    <w:p w14:paraId="026C0E26" w14:textId="77777777" w:rsidR="009C7233" w:rsidRDefault="009C7233" w:rsidP="00A64098">
      <w:pPr>
        <w:jc w:val="both"/>
      </w:pPr>
      <w:r>
        <w:t>Такой переход от индустриального общества к "информационной цивилизации" стал возможен во многом благодаря развитию энергетики и обеспечению удобным в передаче и применении видом энергии - электрической энергией.</w:t>
      </w:r>
    </w:p>
    <w:p w14:paraId="066770A5" w14:textId="77777777" w:rsidR="009C7233" w:rsidRDefault="009C7233" w:rsidP="009C7233">
      <w:pPr>
        <w:ind w:firstLine="720"/>
        <w:jc w:val="both"/>
      </w:pPr>
    </w:p>
    <w:p w14:paraId="49591D32" w14:textId="77777777" w:rsidR="00A64098" w:rsidRDefault="00A64098" w:rsidP="00A64098">
      <w:pPr>
        <w:jc w:val="center"/>
        <w:rPr>
          <w:i/>
          <w:u w:val="single"/>
        </w:rPr>
      </w:pPr>
      <w:r>
        <w:rPr>
          <w:i/>
          <w:u w:val="single"/>
        </w:rPr>
        <w:t>Электроэнергия в производстве.</w:t>
      </w:r>
    </w:p>
    <w:p w14:paraId="7AC1DAEC" w14:textId="77777777" w:rsidR="009C7233" w:rsidRDefault="009C7233" w:rsidP="00A64098">
      <w:pPr>
        <w:jc w:val="both"/>
      </w:pPr>
      <w:r>
        <w:t>Современное общество невозможно представить без электрификации производственной деятельности. Уже в конце 80-х годов более 1/3 всего потребления энергии в мире осуществлялось в виде электрической энергии. К началу следующего века эта доля может увеличиться до 1/2. Такой рост потребления электроэнергии прежде всего связан с ростом ее потребления в промышленности. Основная часть промышленных предприятий работает на электрической энергии. Высокое потребление электроэнергии характерно для таких энергоемких отраслей, как металлургия, алюминиевая и машиностроительная промышленность.</w:t>
      </w:r>
    </w:p>
    <w:p w14:paraId="79F8837F" w14:textId="77777777" w:rsidR="009C7233" w:rsidRDefault="009C7233" w:rsidP="00A64098">
      <w:pPr>
        <w:jc w:val="both"/>
      </w:pPr>
    </w:p>
    <w:p w14:paraId="4DD99167" w14:textId="77777777" w:rsidR="00697739" w:rsidRDefault="00697739" w:rsidP="00A64098">
      <w:pPr>
        <w:jc w:val="center"/>
        <w:rPr>
          <w:i/>
          <w:u w:val="single"/>
        </w:rPr>
      </w:pPr>
    </w:p>
    <w:p w14:paraId="2EABF669" w14:textId="77777777" w:rsidR="00697739" w:rsidRDefault="00697739" w:rsidP="00A64098">
      <w:pPr>
        <w:jc w:val="center"/>
        <w:rPr>
          <w:i/>
          <w:u w:val="single"/>
        </w:rPr>
      </w:pPr>
    </w:p>
    <w:p w14:paraId="1618D365" w14:textId="77777777" w:rsidR="00A64098" w:rsidRDefault="00A64098" w:rsidP="00A64098">
      <w:pPr>
        <w:jc w:val="center"/>
        <w:rPr>
          <w:u w:val="single"/>
        </w:rPr>
      </w:pPr>
      <w:r>
        <w:rPr>
          <w:i/>
          <w:u w:val="single"/>
        </w:rPr>
        <w:lastRenderedPageBreak/>
        <w:t>Электроэнергия в быту.</w:t>
      </w:r>
    </w:p>
    <w:p w14:paraId="5172747A" w14:textId="77777777" w:rsidR="00A64098" w:rsidRDefault="00A64098" w:rsidP="00A64098">
      <w:pPr>
        <w:jc w:val="both"/>
      </w:pPr>
      <w:r>
        <w:t>Электроэнергия в быту неотъемлемый помощник</w:t>
      </w:r>
      <w:r w:rsidR="00697739">
        <w:t>. Каждый день мы имеем с ней дело, и, наверное, уже не представляем свою жизнь без нее. Вспомните, когда последний раз вам отключали свет, то есть  в ваш дом не поступала электроэнергия, вспомните, как вы ругались, что ничего не успеваете и вам нужен свет, вам нужен телевизор, чайник и куча других электроприборов. Ведь если нас обесточить навсегда, то мы просто вернемся в те давние времена, когда еду готовили на костре и жили в холодных вигвамах.</w:t>
      </w:r>
    </w:p>
    <w:p w14:paraId="2EEB3B4C" w14:textId="77777777" w:rsidR="00697739" w:rsidRDefault="00697739" w:rsidP="00A64098">
      <w:pPr>
        <w:jc w:val="both"/>
      </w:pPr>
      <w:r>
        <w:t>Значимости электроэнергии в нашей жизни можно посветить целую поэму, настолько она важна в нашей жизни и настолько мы привыкли к ней. Хотя мы уже и не замечаем, что она поступает к нам в дома, но когда ее отключают, становится очень не комфортно.</w:t>
      </w:r>
    </w:p>
    <w:p w14:paraId="114E9752" w14:textId="77777777" w:rsidR="00697739" w:rsidRDefault="00E930E9" w:rsidP="00A64098">
      <w:pPr>
        <w:jc w:val="both"/>
      </w:pPr>
      <w:r>
        <w:t>Цените электроэнергию!</w:t>
      </w:r>
    </w:p>
    <w:p w14:paraId="0F0FEDEC" w14:textId="77777777" w:rsidR="00E930E9" w:rsidRDefault="00E930E9" w:rsidP="00A64098">
      <w:pPr>
        <w:jc w:val="both"/>
      </w:pPr>
    </w:p>
    <w:p w14:paraId="712734FF" w14:textId="77777777" w:rsidR="00E930E9" w:rsidRDefault="00E930E9" w:rsidP="00A64098">
      <w:pPr>
        <w:jc w:val="both"/>
      </w:pPr>
    </w:p>
    <w:p w14:paraId="082918AB" w14:textId="77777777" w:rsidR="00E930E9" w:rsidRDefault="00E930E9" w:rsidP="00A64098">
      <w:pPr>
        <w:jc w:val="both"/>
      </w:pPr>
    </w:p>
    <w:p w14:paraId="2BA41FAE" w14:textId="77777777" w:rsidR="00E930E9" w:rsidRDefault="00E930E9" w:rsidP="00A64098">
      <w:pPr>
        <w:jc w:val="both"/>
      </w:pPr>
    </w:p>
    <w:p w14:paraId="52601B98" w14:textId="77777777" w:rsidR="00E930E9" w:rsidRDefault="00E930E9" w:rsidP="00A64098">
      <w:pPr>
        <w:jc w:val="both"/>
      </w:pPr>
    </w:p>
    <w:p w14:paraId="4C0F77B3" w14:textId="77777777" w:rsidR="00E930E9" w:rsidRDefault="00E930E9" w:rsidP="00A64098">
      <w:pPr>
        <w:jc w:val="both"/>
      </w:pPr>
    </w:p>
    <w:p w14:paraId="086FF3EF" w14:textId="77777777" w:rsidR="00E930E9" w:rsidRDefault="00E930E9" w:rsidP="00A64098">
      <w:pPr>
        <w:jc w:val="both"/>
      </w:pPr>
    </w:p>
    <w:p w14:paraId="49EDCC80" w14:textId="77777777" w:rsidR="00E930E9" w:rsidRDefault="00E930E9" w:rsidP="00A64098">
      <w:pPr>
        <w:jc w:val="both"/>
      </w:pPr>
    </w:p>
    <w:p w14:paraId="42CB1893" w14:textId="77777777" w:rsidR="00E930E9" w:rsidRDefault="00E930E9" w:rsidP="00A64098">
      <w:pPr>
        <w:jc w:val="both"/>
      </w:pPr>
    </w:p>
    <w:p w14:paraId="047AA396" w14:textId="77777777" w:rsidR="00E930E9" w:rsidRDefault="00E930E9" w:rsidP="00A64098">
      <w:pPr>
        <w:jc w:val="both"/>
      </w:pPr>
    </w:p>
    <w:p w14:paraId="6FE25F59" w14:textId="77777777" w:rsidR="00E930E9" w:rsidRDefault="00E930E9" w:rsidP="00A64098">
      <w:pPr>
        <w:jc w:val="both"/>
      </w:pPr>
    </w:p>
    <w:p w14:paraId="5A70B977" w14:textId="77777777" w:rsidR="00E930E9" w:rsidRDefault="00E930E9" w:rsidP="00A64098">
      <w:pPr>
        <w:jc w:val="both"/>
      </w:pPr>
    </w:p>
    <w:p w14:paraId="3187E5DE" w14:textId="77777777" w:rsidR="00E930E9" w:rsidRDefault="00E930E9" w:rsidP="00A64098">
      <w:pPr>
        <w:jc w:val="both"/>
      </w:pPr>
    </w:p>
    <w:p w14:paraId="458A551B" w14:textId="77777777" w:rsidR="00E930E9" w:rsidRDefault="00E930E9" w:rsidP="00A64098">
      <w:pPr>
        <w:jc w:val="both"/>
      </w:pPr>
    </w:p>
    <w:p w14:paraId="66EFD661" w14:textId="77777777" w:rsidR="00E930E9" w:rsidRDefault="00E930E9" w:rsidP="00A64098">
      <w:pPr>
        <w:jc w:val="both"/>
      </w:pPr>
    </w:p>
    <w:p w14:paraId="1A0044D2" w14:textId="77777777" w:rsidR="00E930E9" w:rsidRDefault="00E930E9" w:rsidP="00A64098">
      <w:pPr>
        <w:jc w:val="both"/>
      </w:pPr>
    </w:p>
    <w:p w14:paraId="175CF040" w14:textId="77777777" w:rsidR="00E930E9" w:rsidRDefault="00E930E9" w:rsidP="00A64098">
      <w:pPr>
        <w:jc w:val="both"/>
      </w:pPr>
    </w:p>
    <w:p w14:paraId="6379976C" w14:textId="77777777" w:rsidR="00E930E9" w:rsidRDefault="00E930E9" w:rsidP="00A64098">
      <w:pPr>
        <w:jc w:val="both"/>
      </w:pPr>
    </w:p>
    <w:p w14:paraId="4AB2F1B6" w14:textId="77777777" w:rsidR="00E930E9" w:rsidRDefault="00E930E9" w:rsidP="00A64098">
      <w:pPr>
        <w:jc w:val="both"/>
      </w:pPr>
    </w:p>
    <w:p w14:paraId="4DEFA709" w14:textId="77777777" w:rsidR="00E930E9" w:rsidRDefault="00E930E9" w:rsidP="00A64098">
      <w:pPr>
        <w:jc w:val="both"/>
      </w:pPr>
    </w:p>
    <w:p w14:paraId="7DE7EEE4" w14:textId="77777777" w:rsidR="00E930E9" w:rsidRDefault="00E930E9" w:rsidP="00A64098">
      <w:pPr>
        <w:jc w:val="both"/>
      </w:pPr>
    </w:p>
    <w:p w14:paraId="45C48CE0" w14:textId="77777777" w:rsidR="00E930E9" w:rsidRDefault="00E930E9" w:rsidP="00A64098">
      <w:pPr>
        <w:jc w:val="both"/>
      </w:pPr>
    </w:p>
    <w:p w14:paraId="205D4485" w14:textId="77777777" w:rsidR="00E930E9" w:rsidRDefault="00E930E9" w:rsidP="00A64098">
      <w:pPr>
        <w:jc w:val="both"/>
      </w:pPr>
    </w:p>
    <w:p w14:paraId="351A5F4F" w14:textId="77777777" w:rsidR="00E930E9" w:rsidRDefault="00E930E9" w:rsidP="00A64098">
      <w:pPr>
        <w:jc w:val="both"/>
      </w:pPr>
    </w:p>
    <w:p w14:paraId="4FC72DFE" w14:textId="77777777" w:rsidR="00E930E9" w:rsidRDefault="00E930E9" w:rsidP="00A64098">
      <w:pPr>
        <w:jc w:val="both"/>
      </w:pPr>
    </w:p>
    <w:p w14:paraId="273C5060" w14:textId="77777777" w:rsidR="00E930E9" w:rsidRDefault="00E930E9" w:rsidP="00A64098">
      <w:pPr>
        <w:jc w:val="both"/>
      </w:pPr>
    </w:p>
    <w:p w14:paraId="4FE44A51" w14:textId="77777777" w:rsidR="00E930E9" w:rsidRDefault="00E930E9" w:rsidP="00A64098">
      <w:pPr>
        <w:jc w:val="both"/>
      </w:pPr>
    </w:p>
    <w:p w14:paraId="0403DE4B" w14:textId="77777777" w:rsidR="00E930E9" w:rsidRDefault="00E930E9" w:rsidP="00A64098">
      <w:pPr>
        <w:jc w:val="both"/>
      </w:pPr>
    </w:p>
    <w:p w14:paraId="2373A70F" w14:textId="77777777" w:rsidR="00E930E9" w:rsidRDefault="00E930E9" w:rsidP="00A64098">
      <w:pPr>
        <w:jc w:val="both"/>
      </w:pPr>
    </w:p>
    <w:p w14:paraId="26DCACB0" w14:textId="77777777" w:rsidR="00E930E9" w:rsidRDefault="00E930E9" w:rsidP="00A64098">
      <w:pPr>
        <w:jc w:val="both"/>
      </w:pPr>
    </w:p>
    <w:p w14:paraId="7AD9A54A" w14:textId="77777777" w:rsidR="00E930E9" w:rsidRDefault="00E930E9" w:rsidP="00A64098">
      <w:pPr>
        <w:jc w:val="both"/>
      </w:pPr>
    </w:p>
    <w:p w14:paraId="0AA7016C" w14:textId="77777777" w:rsidR="00E930E9" w:rsidRDefault="00E930E9" w:rsidP="00A64098">
      <w:pPr>
        <w:jc w:val="both"/>
      </w:pPr>
    </w:p>
    <w:p w14:paraId="43EE3153" w14:textId="77777777" w:rsidR="00E930E9" w:rsidRDefault="00E930E9" w:rsidP="00A64098">
      <w:pPr>
        <w:jc w:val="both"/>
      </w:pPr>
    </w:p>
    <w:p w14:paraId="23E7139F" w14:textId="77777777" w:rsidR="00E930E9" w:rsidRDefault="00E930E9" w:rsidP="00A64098">
      <w:pPr>
        <w:jc w:val="both"/>
      </w:pPr>
    </w:p>
    <w:p w14:paraId="72E885C3" w14:textId="77777777" w:rsidR="00E930E9" w:rsidRDefault="00E930E9" w:rsidP="00A64098">
      <w:pPr>
        <w:jc w:val="both"/>
      </w:pPr>
    </w:p>
    <w:p w14:paraId="5D608339" w14:textId="77777777" w:rsidR="00E930E9" w:rsidRDefault="00E930E9" w:rsidP="00A64098">
      <w:pPr>
        <w:jc w:val="both"/>
      </w:pPr>
    </w:p>
    <w:p w14:paraId="5A97056F" w14:textId="77777777" w:rsidR="00E930E9" w:rsidRDefault="00E930E9" w:rsidP="00A64098">
      <w:pPr>
        <w:jc w:val="both"/>
      </w:pPr>
    </w:p>
    <w:p w14:paraId="6EB86A75" w14:textId="77777777" w:rsidR="00E930E9" w:rsidRDefault="00E930E9" w:rsidP="00A64098">
      <w:pPr>
        <w:jc w:val="both"/>
      </w:pPr>
    </w:p>
    <w:p w14:paraId="33D9035D" w14:textId="77777777" w:rsidR="00E930E9" w:rsidRDefault="00E930E9" w:rsidP="00A64098">
      <w:pPr>
        <w:jc w:val="both"/>
      </w:pPr>
    </w:p>
    <w:p w14:paraId="2762E02D" w14:textId="77777777" w:rsidR="00E930E9" w:rsidRDefault="00E930E9" w:rsidP="00A64098">
      <w:pPr>
        <w:jc w:val="both"/>
      </w:pPr>
    </w:p>
    <w:p w14:paraId="173EEC93" w14:textId="77777777" w:rsidR="00E930E9" w:rsidRDefault="00E930E9" w:rsidP="00A64098">
      <w:pPr>
        <w:jc w:val="both"/>
      </w:pPr>
    </w:p>
    <w:p w14:paraId="64068F27" w14:textId="77777777" w:rsidR="00E930E9" w:rsidRDefault="00E930E9" w:rsidP="00E930E9">
      <w:pPr>
        <w:jc w:val="center"/>
        <w:rPr>
          <w:b/>
          <w:sz w:val="28"/>
          <w:szCs w:val="28"/>
        </w:rPr>
      </w:pPr>
      <w:r>
        <w:rPr>
          <w:b/>
          <w:sz w:val="28"/>
          <w:szCs w:val="28"/>
        </w:rPr>
        <w:lastRenderedPageBreak/>
        <w:t>Список используемой литературы.</w:t>
      </w:r>
    </w:p>
    <w:p w14:paraId="6AAEBD82" w14:textId="77777777" w:rsidR="00E930E9" w:rsidRDefault="00E930E9" w:rsidP="00E930E9">
      <w:pPr>
        <w:jc w:val="both"/>
      </w:pPr>
    </w:p>
    <w:p w14:paraId="4CA9051C" w14:textId="77777777" w:rsidR="00E930E9" w:rsidRDefault="00E930E9" w:rsidP="00E930E9">
      <w:pPr>
        <w:numPr>
          <w:ilvl w:val="0"/>
          <w:numId w:val="13"/>
        </w:numPr>
        <w:jc w:val="both"/>
      </w:pPr>
      <w:r>
        <w:t>Учебник С.В.Громова «Физика, 10 класс». Москва: Просвещение.</w:t>
      </w:r>
    </w:p>
    <w:p w14:paraId="0B35D7B2" w14:textId="77777777" w:rsidR="00E930E9" w:rsidRDefault="00E930E9" w:rsidP="00E930E9">
      <w:pPr>
        <w:numPr>
          <w:ilvl w:val="0"/>
          <w:numId w:val="13"/>
        </w:numPr>
        <w:tabs>
          <w:tab w:val="left" w:pos="900"/>
        </w:tabs>
        <w:jc w:val="both"/>
      </w:pPr>
      <w:r>
        <w:t>Энциклопедический словарь юного физика. Состав. В.А. Чуянов, Москва: Педагогика.</w:t>
      </w:r>
    </w:p>
    <w:p w14:paraId="2BA076F2" w14:textId="77777777" w:rsidR="00E930E9" w:rsidRDefault="00E930E9" w:rsidP="00E930E9">
      <w:pPr>
        <w:numPr>
          <w:ilvl w:val="0"/>
          <w:numId w:val="13"/>
        </w:numPr>
        <w:tabs>
          <w:tab w:val="left" w:pos="900"/>
        </w:tabs>
        <w:jc w:val="both"/>
      </w:pPr>
      <w:r>
        <w:t>Эллион Л., Уилконс У.</w:t>
      </w:r>
      <w:r w:rsidR="00080071">
        <w:t>.</w:t>
      </w:r>
      <w:r>
        <w:t xml:space="preserve"> Физика. Москва: Наука.</w:t>
      </w:r>
    </w:p>
    <w:p w14:paraId="45FFECFE" w14:textId="77777777" w:rsidR="00E930E9" w:rsidRDefault="00E930E9" w:rsidP="00E930E9">
      <w:pPr>
        <w:numPr>
          <w:ilvl w:val="0"/>
          <w:numId w:val="13"/>
        </w:numPr>
        <w:tabs>
          <w:tab w:val="left" w:pos="900"/>
        </w:tabs>
        <w:jc w:val="both"/>
      </w:pPr>
      <w:r>
        <w:t>Колтун М. Мир физики.</w:t>
      </w:r>
      <w:r w:rsidR="00080071">
        <w:t xml:space="preserve"> Москва.</w:t>
      </w:r>
    </w:p>
    <w:p w14:paraId="0633A644" w14:textId="77777777" w:rsidR="00080071" w:rsidRDefault="00080071" w:rsidP="00E930E9">
      <w:pPr>
        <w:numPr>
          <w:ilvl w:val="0"/>
          <w:numId w:val="13"/>
        </w:numPr>
        <w:tabs>
          <w:tab w:val="left" w:pos="900"/>
        </w:tabs>
        <w:jc w:val="both"/>
      </w:pPr>
      <w:r>
        <w:t>Источники энергии. Факты, проблемы, решения. Москва: Наука и техника.</w:t>
      </w:r>
    </w:p>
    <w:p w14:paraId="067E37F4" w14:textId="77777777" w:rsidR="00080071" w:rsidRDefault="00080071" w:rsidP="00E930E9">
      <w:pPr>
        <w:numPr>
          <w:ilvl w:val="0"/>
          <w:numId w:val="13"/>
        </w:numPr>
        <w:tabs>
          <w:tab w:val="left" w:pos="900"/>
        </w:tabs>
        <w:jc w:val="both"/>
      </w:pPr>
      <w:r>
        <w:t>Нетрадиционные источники энергии. Москва: Знание.</w:t>
      </w:r>
    </w:p>
    <w:p w14:paraId="3335366D" w14:textId="77777777" w:rsidR="00080071" w:rsidRDefault="00080071" w:rsidP="00E930E9">
      <w:pPr>
        <w:numPr>
          <w:ilvl w:val="0"/>
          <w:numId w:val="13"/>
        </w:numPr>
        <w:tabs>
          <w:tab w:val="left" w:pos="900"/>
        </w:tabs>
        <w:jc w:val="both"/>
      </w:pPr>
      <w:r>
        <w:t>Юдасин Л.С.. Энергетика: проблемы и надежды. Москва: Просвещение.</w:t>
      </w:r>
    </w:p>
    <w:p w14:paraId="1B75C293" w14:textId="77777777" w:rsidR="00080071" w:rsidRDefault="00080071" w:rsidP="00E930E9">
      <w:pPr>
        <w:numPr>
          <w:ilvl w:val="0"/>
          <w:numId w:val="13"/>
        </w:numPr>
        <w:tabs>
          <w:tab w:val="left" w:pos="900"/>
        </w:tabs>
        <w:jc w:val="both"/>
      </w:pPr>
      <w:r>
        <w:t>Подгорный А.Н. Водородная энергетика. Москва: Наука.</w:t>
      </w:r>
    </w:p>
    <w:p w14:paraId="0FB6461D" w14:textId="77777777" w:rsidR="00080071" w:rsidRPr="00E930E9" w:rsidRDefault="00080071" w:rsidP="00080071">
      <w:pPr>
        <w:tabs>
          <w:tab w:val="left" w:pos="900"/>
        </w:tabs>
        <w:ind w:left="1440"/>
        <w:jc w:val="both"/>
      </w:pPr>
    </w:p>
    <w:p w14:paraId="5EAC8FAA" w14:textId="77777777" w:rsidR="009C7233" w:rsidRDefault="009C7233" w:rsidP="00E930E9">
      <w:pPr>
        <w:ind w:left="720"/>
        <w:jc w:val="both"/>
      </w:pPr>
    </w:p>
    <w:p w14:paraId="1D105164" w14:textId="77777777" w:rsidR="009C7233" w:rsidRPr="009C7233" w:rsidRDefault="009C7233" w:rsidP="009C7233">
      <w:pPr>
        <w:jc w:val="both"/>
      </w:pPr>
    </w:p>
    <w:sectPr w:rsidR="009C7233" w:rsidRPr="009C7233" w:rsidSect="0054258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91AB75C"/>
    <w:lvl w:ilvl="0">
      <w:numFmt w:val="decimal"/>
      <w:lvlText w:val="*"/>
      <w:lvlJc w:val="left"/>
    </w:lvl>
  </w:abstractNum>
  <w:abstractNum w:abstractNumId="1" w15:restartNumberingAfterBreak="0">
    <w:nsid w:val="08666960"/>
    <w:multiLevelType w:val="hybridMultilevel"/>
    <w:tmpl w:val="AB267FD2"/>
    <w:lvl w:ilvl="0" w:tplc="CBEC931A">
      <w:start w:val="1"/>
      <w:numFmt w:val="decimal"/>
      <w:lvlText w:val="%1."/>
      <w:lvlJc w:val="left"/>
      <w:pPr>
        <w:tabs>
          <w:tab w:val="num" w:pos="1800"/>
        </w:tabs>
        <w:ind w:left="1800" w:hanging="360"/>
      </w:pPr>
      <w:rPr>
        <w:rFonts w:hint="default"/>
        <w:b/>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 w15:restartNumberingAfterBreak="0">
    <w:nsid w:val="08FC4DD5"/>
    <w:multiLevelType w:val="hybridMultilevel"/>
    <w:tmpl w:val="661A9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D2B95"/>
    <w:multiLevelType w:val="hybridMultilevel"/>
    <w:tmpl w:val="80D4C7EA"/>
    <w:lvl w:ilvl="0" w:tplc="CBEC931A">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35F3AF6"/>
    <w:multiLevelType w:val="hybridMultilevel"/>
    <w:tmpl w:val="7FEE403C"/>
    <w:lvl w:ilvl="0" w:tplc="CBEC931A">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0476233"/>
    <w:multiLevelType w:val="hybridMultilevel"/>
    <w:tmpl w:val="48C8A894"/>
    <w:lvl w:ilvl="0" w:tplc="CBEC931A">
      <w:start w:val="1"/>
      <w:numFmt w:val="decimal"/>
      <w:lvlText w:val="%1."/>
      <w:lvlJc w:val="left"/>
      <w:pPr>
        <w:tabs>
          <w:tab w:val="num" w:pos="1800"/>
        </w:tabs>
        <w:ind w:left="1800" w:hanging="360"/>
      </w:pPr>
      <w:rPr>
        <w:rFonts w:hint="default"/>
        <w:b/>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6" w15:restartNumberingAfterBreak="0">
    <w:nsid w:val="452B37EC"/>
    <w:multiLevelType w:val="hybridMultilevel"/>
    <w:tmpl w:val="CD3C04C0"/>
    <w:lvl w:ilvl="0" w:tplc="CBEC931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1810643"/>
    <w:multiLevelType w:val="hybridMultilevel"/>
    <w:tmpl w:val="F67EE1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53022A0"/>
    <w:multiLevelType w:val="singleLevel"/>
    <w:tmpl w:val="FE7A528C"/>
    <w:lvl w:ilvl="0">
      <w:start w:val="1"/>
      <w:numFmt w:val="decimal"/>
      <w:lvlText w:val="%1."/>
      <w:legacy w:legacy="1" w:legacySpace="0" w:legacyIndent="283"/>
      <w:lvlJc w:val="left"/>
      <w:pPr>
        <w:ind w:left="283" w:hanging="283"/>
      </w:pPr>
    </w:lvl>
  </w:abstractNum>
  <w:abstractNum w:abstractNumId="9" w15:restartNumberingAfterBreak="0">
    <w:nsid w:val="672D7DDF"/>
    <w:multiLevelType w:val="hybridMultilevel"/>
    <w:tmpl w:val="30D84C24"/>
    <w:lvl w:ilvl="0" w:tplc="CBEC931A">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FA02749"/>
    <w:multiLevelType w:val="hybridMultilevel"/>
    <w:tmpl w:val="93DCDC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88A0CC9"/>
    <w:multiLevelType w:val="hybridMultilevel"/>
    <w:tmpl w:val="E618B0D2"/>
    <w:lvl w:ilvl="0" w:tplc="CBEC931A">
      <w:start w:val="1"/>
      <w:numFmt w:val="decimal"/>
      <w:lvlText w:val="%1."/>
      <w:lvlJc w:val="left"/>
      <w:pPr>
        <w:tabs>
          <w:tab w:val="num" w:pos="1260"/>
        </w:tabs>
        <w:ind w:left="1260" w:hanging="360"/>
      </w:pPr>
      <w:rPr>
        <w:rFonts w:hint="default"/>
        <w:b/>
      </w:rPr>
    </w:lvl>
    <w:lvl w:ilvl="1" w:tplc="CBEC931A">
      <w:start w:val="1"/>
      <w:numFmt w:val="decimal"/>
      <w:lvlText w:val="%2."/>
      <w:lvlJc w:val="left"/>
      <w:pPr>
        <w:tabs>
          <w:tab w:val="num" w:pos="1440"/>
        </w:tabs>
        <w:ind w:left="1440" w:hanging="360"/>
      </w:pPr>
      <w:rPr>
        <w:rFonts w:hint="default"/>
        <w:b/>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4776ED"/>
    <w:multiLevelType w:val="hybridMultilevel"/>
    <w:tmpl w:val="52BEBD86"/>
    <w:lvl w:ilvl="0" w:tplc="CBEC931A">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221137688">
    <w:abstractNumId w:val="11"/>
  </w:num>
  <w:num w:numId="2" w16cid:durableId="2034308703">
    <w:abstractNumId w:val="10"/>
  </w:num>
  <w:num w:numId="3" w16cid:durableId="1786462049">
    <w:abstractNumId w:val="6"/>
  </w:num>
  <w:num w:numId="4" w16cid:durableId="820149159">
    <w:abstractNumId w:val="2"/>
  </w:num>
  <w:num w:numId="5" w16cid:durableId="25725148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232666410">
    <w:abstractNumId w:val="7"/>
  </w:num>
  <w:num w:numId="7" w16cid:durableId="1274704595">
    <w:abstractNumId w:val="8"/>
  </w:num>
  <w:num w:numId="8" w16cid:durableId="1269661444">
    <w:abstractNumId w:val="1"/>
  </w:num>
  <w:num w:numId="9" w16cid:durableId="352537054">
    <w:abstractNumId w:val="3"/>
  </w:num>
  <w:num w:numId="10" w16cid:durableId="194315604">
    <w:abstractNumId w:val="12"/>
  </w:num>
  <w:num w:numId="11" w16cid:durableId="454257092">
    <w:abstractNumId w:val="4"/>
  </w:num>
  <w:num w:numId="12" w16cid:durableId="1391152702">
    <w:abstractNumId w:val="9"/>
  </w:num>
  <w:num w:numId="13" w16cid:durableId="1953390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8E"/>
    <w:rsid w:val="00080071"/>
    <w:rsid w:val="0012240B"/>
    <w:rsid w:val="001D6452"/>
    <w:rsid w:val="00262828"/>
    <w:rsid w:val="002A56BE"/>
    <w:rsid w:val="003F32D6"/>
    <w:rsid w:val="00431CEF"/>
    <w:rsid w:val="0054258E"/>
    <w:rsid w:val="00697739"/>
    <w:rsid w:val="006B0D32"/>
    <w:rsid w:val="0070108E"/>
    <w:rsid w:val="007C06B9"/>
    <w:rsid w:val="008664CE"/>
    <w:rsid w:val="008A5CEC"/>
    <w:rsid w:val="00907B45"/>
    <w:rsid w:val="009C7233"/>
    <w:rsid w:val="00A64098"/>
    <w:rsid w:val="00AE456A"/>
    <w:rsid w:val="00B02BCC"/>
    <w:rsid w:val="00B76D3C"/>
    <w:rsid w:val="00B8539B"/>
    <w:rsid w:val="00BA3769"/>
    <w:rsid w:val="00C158BF"/>
    <w:rsid w:val="00C94C94"/>
    <w:rsid w:val="00D85255"/>
    <w:rsid w:val="00DF760B"/>
    <w:rsid w:val="00E930E9"/>
    <w:rsid w:val="00F47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1A9D8"/>
  <w15:chartTrackingRefBased/>
  <w15:docId w15:val="{DE6F09BE-164B-42EB-80C9-E6FAD37AF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907B45"/>
    <w:pPr>
      <w:autoSpaceDE w:val="0"/>
      <w:autoSpaceDN w:val="0"/>
      <w:jc w:val="both"/>
    </w:pPr>
    <w:rPr>
      <w:sz w:val="28"/>
      <w:szCs w:val="28"/>
    </w:rPr>
  </w:style>
  <w:style w:type="paragraph" w:styleId="2">
    <w:name w:val="Body Text Indent 2"/>
    <w:basedOn w:val="a"/>
    <w:rsid w:val="00431CEF"/>
    <w:pPr>
      <w:spacing w:after="120" w:line="480" w:lineRule="auto"/>
      <w:ind w:left="283"/>
    </w:pPr>
  </w:style>
  <w:style w:type="paragraph" w:styleId="a4">
    <w:name w:val="Body Text"/>
    <w:basedOn w:val="a"/>
    <w:rsid w:val="00F47BCD"/>
    <w:pPr>
      <w:spacing w:after="120"/>
    </w:pPr>
    <w:rPr>
      <w:sz w:val="20"/>
      <w:szCs w:val="20"/>
    </w:rPr>
  </w:style>
  <w:style w:type="paragraph" w:customStyle="1" w:styleId="Normal">
    <w:name w:val="Normal"/>
    <w:rsid w:val="00D85255"/>
    <w:rPr>
      <w:rFonts w:ascii="Arial" w:hAnsi="Arial"/>
      <w:b/>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5393</Words>
  <Characters>30741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Реферат</vt:lpstr>
    </vt:vector>
  </TitlesOfParts>
  <Company/>
  <LinksUpToDate>false</LinksUpToDate>
  <CharactersWithSpaces>36062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dc:title>
  <dc:subject/>
  <dc:creator>FroST</dc:creator>
  <cp:keywords/>
  <dc:description/>
  <cp:lastModifiedBy>Пользователь</cp:lastModifiedBy>
  <cp:revision>2</cp:revision>
  <dcterms:created xsi:type="dcterms:W3CDTF">2025-09-18T17:40:00Z</dcterms:created>
  <dcterms:modified xsi:type="dcterms:W3CDTF">2025-09-18T17:40:00Z</dcterms:modified>
</cp:coreProperties>
</file>