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46327" w14:textId="77777777" w:rsidR="007C18A0" w:rsidRPr="004032B4" w:rsidRDefault="007C18A0" w:rsidP="00984A22">
      <w:pPr>
        <w:suppressAutoHyphens/>
        <w:spacing w:line="360" w:lineRule="auto"/>
        <w:ind w:firstLine="709"/>
        <w:jc w:val="center"/>
        <w:rPr>
          <w:sz w:val="28"/>
          <w:szCs w:val="52"/>
          <w:lang w:val="uk-UA"/>
        </w:rPr>
      </w:pPr>
    </w:p>
    <w:p w14:paraId="44ACAEED" w14:textId="77777777" w:rsidR="007C18A0" w:rsidRPr="004032B4" w:rsidRDefault="007C18A0" w:rsidP="00984A22">
      <w:pPr>
        <w:suppressAutoHyphens/>
        <w:spacing w:line="360" w:lineRule="auto"/>
        <w:ind w:firstLine="709"/>
        <w:jc w:val="center"/>
        <w:rPr>
          <w:sz w:val="28"/>
          <w:szCs w:val="52"/>
          <w:lang w:val="uk-UA"/>
        </w:rPr>
      </w:pPr>
    </w:p>
    <w:p w14:paraId="2FBF992F" w14:textId="77777777" w:rsidR="007C18A0" w:rsidRPr="004032B4" w:rsidRDefault="007C18A0" w:rsidP="00984A22">
      <w:pPr>
        <w:suppressAutoHyphens/>
        <w:spacing w:line="360" w:lineRule="auto"/>
        <w:ind w:firstLine="709"/>
        <w:jc w:val="center"/>
        <w:rPr>
          <w:sz w:val="28"/>
          <w:szCs w:val="52"/>
          <w:lang w:val="en-US"/>
        </w:rPr>
      </w:pPr>
    </w:p>
    <w:p w14:paraId="646466CE" w14:textId="77777777" w:rsidR="004E66F3" w:rsidRPr="004032B4" w:rsidRDefault="004E66F3" w:rsidP="00984A22">
      <w:pPr>
        <w:suppressAutoHyphens/>
        <w:spacing w:line="360" w:lineRule="auto"/>
        <w:ind w:firstLine="709"/>
        <w:jc w:val="center"/>
        <w:rPr>
          <w:sz w:val="28"/>
          <w:szCs w:val="52"/>
          <w:lang w:val="en-US"/>
        </w:rPr>
      </w:pPr>
    </w:p>
    <w:p w14:paraId="7AC8D8A8" w14:textId="77777777" w:rsidR="004E66F3" w:rsidRPr="004032B4" w:rsidRDefault="004E66F3" w:rsidP="00984A22">
      <w:pPr>
        <w:suppressAutoHyphens/>
        <w:spacing w:line="360" w:lineRule="auto"/>
        <w:ind w:firstLine="709"/>
        <w:jc w:val="center"/>
        <w:rPr>
          <w:sz w:val="28"/>
          <w:szCs w:val="52"/>
          <w:lang w:val="en-US"/>
        </w:rPr>
      </w:pPr>
    </w:p>
    <w:p w14:paraId="062C8D7C" w14:textId="77777777" w:rsidR="004E66F3" w:rsidRPr="004032B4" w:rsidRDefault="004E66F3" w:rsidP="00984A22">
      <w:pPr>
        <w:suppressAutoHyphens/>
        <w:spacing w:line="360" w:lineRule="auto"/>
        <w:ind w:firstLine="709"/>
        <w:jc w:val="center"/>
        <w:rPr>
          <w:sz w:val="28"/>
          <w:szCs w:val="52"/>
          <w:lang w:val="en-US"/>
        </w:rPr>
      </w:pPr>
    </w:p>
    <w:p w14:paraId="763C899D" w14:textId="77777777" w:rsidR="007C18A0" w:rsidRPr="004032B4" w:rsidRDefault="007C18A0" w:rsidP="00984A22">
      <w:pPr>
        <w:suppressAutoHyphens/>
        <w:spacing w:line="360" w:lineRule="auto"/>
        <w:ind w:firstLine="709"/>
        <w:jc w:val="center"/>
        <w:rPr>
          <w:sz w:val="28"/>
          <w:szCs w:val="52"/>
          <w:lang w:val="uk-UA"/>
        </w:rPr>
      </w:pPr>
    </w:p>
    <w:p w14:paraId="0B783563" w14:textId="77777777" w:rsidR="007C18A0" w:rsidRPr="004032B4" w:rsidRDefault="007C18A0" w:rsidP="00984A22">
      <w:pPr>
        <w:suppressAutoHyphens/>
        <w:spacing w:line="360" w:lineRule="auto"/>
        <w:ind w:firstLine="709"/>
        <w:jc w:val="center"/>
        <w:rPr>
          <w:sz w:val="28"/>
          <w:szCs w:val="52"/>
          <w:lang w:val="uk-UA"/>
        </w:rPr>
      </w:pPr>
    </w:p>
    <w:p w14:paraId="1DA4D96E" w14:textId="77777777" w:rsidR="007C18A0" w:rsidRPr="004032B4" w:rsidRDefault="007C18A0" w:rsidP="00984A22">
      <w:pPr>
        <w:suppressAutoHyphens/>
        <w:spacing w:line="360" w:lineRule="auto"/>
        <w:ind w:firstLine="709"/>
        <w:jc w:val="center"/>
        <w:rPr>
          <w:sz w:val="28"/>
          <w:szCs w:val="52"/>
          <w:lang w:val="uk-UA"/>
        </w:rPr>
      </w:pPr>
    </w:p>
    <w:p w14:paraId="583608DB" w14:textId="77777777" w:rsidR="007C18A0" w:rsidRPr="004032B4" w:rsidRDefault="007C18A0" w:rsidP="00984A22">
      <w:pPr>
        <w:suppressAutoHyphens/>
        <w:spacing w:line="360" w:lineRule="auto"/>
        <w:ind w:firstLine="709"/>
        <w:jc w:val="center"/>
        <w:rPr>
          <w:sz w:val="28"/>
          <w:szCs w:val="52"/>
          <w:lang w:val="uk-UA"/>
        </w:rPr>
      </w:pPr>
    </w:p>
    <w:p w14:paraId="2BFEA6BB" w14:textId="77777777" w:rsidR="004E66F3" w:rsidRPr="004032B4" w:rsidRDefault="004E66F3" w:rsidP="00984A22">
      <w:pPr>
        <w:suppressAutoHyphens/>
        <w:spacing w:line="360" w:lineRule="auto"/>
        <w:ind w:firstLine="709"/>
        <w:jc w:val="center"/>
        <w:rPr>
          <w:sz w:val="28"/>
          <w:szCs w:val="52"/>
          <w:lang w:val="en-US"/>
        </w:rPr>
      </w:pPr>
      <w:r w:rsidRPr="004032B4">
        <w:rPr>
          <w:sz w:val="28"/>
          <w:szCs w:val="52"/>
          <w:lang w:val="uk-UA"/>
        </w:rPr>
        <w:t>Реферат</w:t>
      </w:r>
    </w:p>
    <w:p w14:paraId="634F205C" w14:textId="77777777" w:rsidR="00950E67" w:rsidRPr="004032B4" w:rsidRDefault="004E66F3" w:rsidP="00984A22">
      <w:pPr>
        <w:suppressAutoHyphens/>
        <w:spacing w:line="360" w:lineRule="auto"/>
        <w:ind w:firstLine="709"/>
        <w:jc w:val="center"/>
        <w:rPr>
          <w:sz w:val="28"/>
          <w:szCs w:val="52"/>
          <w:lang w:val="en-US"/>
        </w:rPr>
      </w:pPr>
      <w:r w:rsidRPr="004032B4">
        <w:rPr>
          <w:sz w:val="28"/>
          <w:szCs w:val="52"/>
          <w:lang w:val="uk-UA"/>
        </w:rPr>
        <w:t>Т</w:t>
      </w:r>
      <w:r w:rsidR="007C18A0" w:rsidRPr="004032B4">
        <w:rPr>
          <w:sz w:val="28"/>
          <w:szCs w:val="52"/>
          <w:lang w:val="uk-UA"/>
        </w:rPr>
        <w:t>ехнічне обслуговування</w:t>
      </w:r>
      <w:r w:rsidRPr="004032B4">
        <w:rPr>
          <w:sz w:val="28"/>
          <w:szCs w:val="52"/>
          <w:lang w:val="uk-UA"/>
        </w:rPr>
        <w:t xml:space="preserve"> електроустановок</w:t>
      </w:r>
    </w:p>
    <w:p w14:paraId="6D994DC0" w14:textId="77777777" w:rsidR="007C18A0" w:rsidRPr="004032B4" w:rsidRDefault="007C18A0" w:rsidP="00984A22">
      <w:pPr>
        <w:suppressAutoHyphens/>
        <w:spacing w:line="360" w:lineRule="auto"/>
        <w:ind w:firstLine="709"/>
        <w:jc w:val="center"/>
        <w:rPr>
          <w:sz w:val="28"/>
          <w:szCs w:val="28"/>
          <w:lang w:val="uk-UA"/>
        </w:rPr>
      </w:pPr>
    </w:p>
    <w:p w14:paraId="2D48A0E8" w14:textId="77777777" w:rsidR="00EE0AC1" w:rsidRPr="004032B4" w:rsidRDefault="004E66F3" w:rsidP="004032B4">
      <w:pPr>
        <w:suppressAutoHyphens/>
        <w:spacing w:line="360" w:lineRule="auto"/>
        <w:ind w:firstLine="709"/>
        <w:jc w:val="both"/>
        <w:rPr>
          <w:sz w:val="28"/>
          <w:szCs w:val="28"/>
          <w:lang w:val="en-US"/>
        </w:rPr>
      </w:pPr>
      <w:r w:rsidRPr="004032B4">
        <w:rPr>
          <w:sz w:val="28"/>
          <w:szCs w:val="28"/>
          <w:lang w:val="uk-UA"/>
        </w:rPr>
        <w:br w:type="page"/>
      </w:r>
      <w:r w:rsidRPr="004032B4">
        <w:rPr>
          <w:sz w:val="28"/>
          <w:szCs w:val="28"/>
          <w:lang w:val="uk-UA"/>
        </w:rPr>
        <w:lastRenderedPageBreak/>
        <w:t>Зміст</w:t>
      </w:r>
    </w:p>
    <w:p w14:paraId="5651BC52" w14:textId="77777777" w:rsidR="004E66F3" w:rsidRPr="004032B4" w:rsidRDefault="004E66F3" w:rsidP="00984A22">
      <w:pPr>
        <w:suppressAutoHyphens/>
        <w:spacing w:line="360" w:lineRule="auto"/>
        <w:rPr>
          <w:sz w:val="28"/>
          <w:szCs w:val="28"/>
          <w:lang w:val="en-US"/>
        </w:rPr>
      </w:pPr>
    </w:p>
    <w:p w14:paraId="18B2800A" w14:textId="77777777" w:rsidR="00EE0AC1" w:rsidRPr="004032B4" w:rsidRDefault="004E66F3" w:rsidP="00984A22">
      <w:pPr>
        <w:suppressAutoHyphens/>
        <w:spacing w:line="360" w:lineRule="auto"/>
        <w:rPr>
          <w:sz w:val="28"/>
          <w:szCs w:val="28"/>
          <w:lang w:val="en-US"/>
        </w:rPr>
      </w:pPr>
      <w:r w:rsidRPr="004032B4">
        <w:rPr>
          <w:sz w:val="28"/>
          <w:szCs w:val="28"/>
          <w:lang w:val="uk-UA"/>
        </w:rPr>
        <w:t>1. Планування робіт</w:t>
      </w:r>
    </w:p>
    <w:p w14:paraId="12E6C8D7" w14:textId="77777777" w:rsidR="00EE0AC1" w:rsidRPr="004032B4" w:rsidRDefault="00EE0AC1" w:rsidP="00984A22">
      <w:pPr>
        <w:suppressAutoHyphens/>
        <w:spacing w:line="360" w:lineRule="auto"/>
        <w:rPr>
          <w:sz w:val="28"/>
          <w:szCs w:val="28"/>
          <w:lang w:val="en-US"/>
        </w:rPr>
      </w:pPr>
      <w:r w:rsidRPr="004032B4">
        <w:rPr>
          <w:sz w:val="28"/>
          <w:szCs w:val="28"/>
          <w:lang w:val="uk-UA"/>
        </w:rPr>
        <w:t>2. П</w:t>
      </w:r>
      <w:r w:rsidR="004E66F3" w:rsidRPr="004032B4">
        <w:rPr>
          <w:sz w:val="28"/>
          <w:szCs w:val="28"/>
          <w:lang w:val="uk-UA"/>
        </w:rPr>
        <w:t>лан графік ТО електрообладнання</w:t>
      </w:r>
    </w:p>
    <w:p w14:paraId="3AB3A557" w14:textId="77777777" w:rsidR="00EE0AC1" w:rsidRPr="004032B4" w:rsidRDefault="004E66F3" w:rsidP="00984A22">
      <w:pPr>
        <w:suppressAutoHyphens/>
        <w:spacing w:line="360" w:lineRule="auto"/>
        <w:rPr>
          <w:sz w:val="28"/>
          <w:szCs w:val="28"/>
          <w:lang w:val="en-US"/>
        </w:rPr>
      </w:pPr>
      <w:r w:rsidRPr="004032B4">
        <w:rPr>
          <w:sz w:val="28"/>
          <w:szCs w:val="28"/>
          <w:lang w:val="uk-UA"/>
        </w:rPr>
        <w:t>3. Роботи ТО електрообладнання</w:t>
      </w:r>
    </w:p>
    <w:p w14:paraId="18DACE27" w14:textId="77777777" w:rsidR="00EE0AC1" w:rsidRPr="004032B4" w:rsidRDefault="00EE0AC1" w:rsidP="00984A22">
      <w:pPr>
        <w:suppressAutoHyphens/>
        <w:spacing w:line="360" w:lineRule="auto"/>
        <w:rPr>
          <w:sz w:val="28"/>
          <w:szCs w:val="28"/>
          <w:lang w:val="uk-UA"/>
        </w:rPr>
      </w:pPr>
      <w:r w:rsidRPr="004032B4">
        <w:rPr>
          <w:sz w:val="28"/>
          <w:szCs w:val="28"/>
          <w:lang w:val="uk-UA"/>
        </w:rPr>
        <w:t>4. Захист електрообладнання від корозії</w:t>
      </w:r>
    </w:p>
    <w:p w14:paraId="1D2375F4" w14:textId="77777777" w:rsidR="00EE0AC1" w:rsidRPr="004032B4" w:rsidRDefault="001724F6" w:rsidP="00984A22">
      <w:pPr>
        <w:suppressAutoHyphens/>
        <w:spacing w:line="360" w:lineRule="auto"/>
        <w:rPr>
          <w:sz w:val="28"/>
          <w:szCs w:val="28"/>
          <w:lang w:val="uk-UA"/>
        </w:rPr>
      </w:pPr>
      <w:r w:rsidRPr="004032B4">
        <w:rPr>
          <w:sz w:val="28"/>
          <w:szCs w:val="28"/>
          <w:lang w:val="uk-UA"/>
        </w:rPr>
        <w:t>Використана література</w:t>
      </w:r>
    </w:p>
    <w:p w14:paraId="7470C590" w14:textId="77777777" w:rsidR="007C18A0" w:rsidRPr="004032B4" w:rsidRDefault="007C18A0" w:rsidP="00984A22">
      <w:pPr>
        <w:suppressAutoHyphens/>
        <w:spacing w:line="360" w:lineRule="auto"/>
        <w:rPr>
          <w:sz w:val="28"/>
          <w:szCs w:val="28"/>
          <w:lang w:val="uk-UA"/>
        </w:rPr>
      </w:pPr>
    </w:p>
    <w:p w14:paraId="255820CC" w14:textId="77777777" w:rsidR="00EE0AC1" w:rsidRPr="004032B4" w:rsidRDefault="004E66F3" w:rsidP="004032B4">
      <w:pPr>
        <w:suppressAutoHyphens/>
        <w:spacing w:line="360" w:lineRule="auto"/>
        <w:ind w:firstLine="709"/>
        <w:jc w:val="both"/>
        <w:rPr>
          <w:sz w:val="28"/>
          <w:szCs w:val="28"/>
          <w:lang w:val="en-US"/>
        </w:rPr>
      </w:pPr>
      <w:r w:rsidRPr="004032B4">
        <w:rPr>
          <w:sz w:val="28"/>
          <w:szCs w:val="28"/>
          <w:lang w:val="uk-UA"/>
        </w:rPr>
        <w:br w:type="page"/>
      </w:r>
      <w:r w:rsidR="00EE0AC1" w:rsidRPr="004032B4">
        <w:rPr>
          <w:sz w:val="28"/>
          <w:szCs w:val="28"/>
          <w:lang w:val="uk-UA"/>
        </w:rPr>
        <w:t>1.</w:t>
      </w:r>
      <w:r w:rsidRPr="004032B4">
        <w:rPr>
          <w:sz w:val="28"/>
          <w:szCs w:val="28"/>
          <w:lang w:val="uk-UA"/>
        </w:rPr>
        <w:t xml:space="preserve"> Планування робіт</w:t>
      </w:r>
    </w:p>
    <w:p w14:paraId="40EEF2C6" w14:textId="77777777" w:rsidR="004E66F3" w:rsidRPr="004032B4" w:rsidRDefault="004E66F3" w:rsidP="004032B4">
      <w:pPr>
        <w:suppressAutoHyphens/>
        <w:spacing w:line="360" w:lineRule="auto"/>
        <w:ind w:firstLine="709"/>
        <w:jc w:val="both"/>
        <w:rPr>
          <w:sz w:val="28"/>
          <w:szCs w:val="28"/>
          <w:lang w:val="en-US"/>
        </w:rPr>
      </w:pPr>
    </w:p>
    <w:p w14:paraId="29E46668"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Для чіткого планування ремонтних робіт і робіт по технічному обслуговуванню необхідний строгий облік електротехнічного устаткуванні. Доцільно вести облік за допомогою карт по спеціально розробленій формі. Карти заповнюють на підставі інвентаризації на кожну одиницю устаткування і на кожну ділянку мережі. Карта обліку електроустаткуванні повинна містити наступні зведенні: основні технічні дані устаткування і зведенні про проведені планові і аварійні роботи або заміни, які записуються в хронологічному порядку; відомості про комплектуюче устаткування (основні технічні дані, відомості про проведені ремонти або заміни і ін.). До комплектуючого устаткування слід відносити електродвигуни, станції управління, щити і шафи для дистанційного керування агрегатом і т.п. Карта обліку електричних мереж повинна містити основні технічні дані мережі, зведенні про проведені планові і аварійні ремонти, відомості про складові елементи мережі і їх заміни.</w:t>
      </w:r>
    </w:p>
    <w:p w14:paraId="3A395A68"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Спочатку облікову карту складають на підставі даних про полягання устаткуванні до моменту заповнення. В подальшому початковими даними для її заповнення служать відомості змісту робіт, аварійні акти, дані про проведені ремонти і заміни.</w:t>
      </w:r>
    </w:p>
    <w:p w14:paraId="454E0B37"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Об</w:t>
      </w:r>
      <w:r w:rsidR="00341793" w:rsidRPr="004032B4">
        <w:rPr>
          <w:sz w:val="28"/>
          <w:szCs w:val="28"/>
          <w:lang w:val="uk-UA"/>
        </w:rPr>
        <w:t>лікові карти зберігаю</w:t>
      </w:r>
      <w:r w:rsidR="005D7D3B">
        <w:rPr>
          <w:sz w:val="28"/>
          <w:szCs w:val="28"/>
          <w:lang w:val="uk-UA"/>
        </w:rPr>
        <w:t>тьс</w:t>
      </w:r>
      <w:r w:rsidR="00341793" w:rsidRPr="004032B4">
        <w:rPr>
          <w:sz w:val="28"/>
          <w:szCs w:val="28"/>
          <w:lang w:val="uk-UA"/>
        </w:rPr>
        <w:t>я</w:t>
      </w:r>
      <w:r w:rsidRPr="004032B4">
        <w:rPr>
          <w:sz w:val="28"/>
          <w:szCs w:val="28"/>
          <w:lang w:val="uk-UA"/>
        </w:rPr>
        <w:t xml:space="preserve"> в картотеці головного енергетика і розташовують в порядку інвентарних номерів по окремих цехах і ділянках господарства. Регулярне ведення записів в облікових картах дає можливість обґрунтовано визначати річну потребу в запасних частинах для заміни зношених деталей і полегшує складання заявок.</w:t>
      </w:r>
    </w:p>
    <w:p w14:paraId="5E11291A"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 xml:space="preserve">Річний план технічного обслуговування і ремонту, складений за формою </w:t>
      </w:r>
      <w:r w:rsidRPr="004032B4">
        <w:rPr>
          <w:sz w:val="28"/>
          <w:szCs w:val="28"/>
          <w:lang w:val="uk-UA" w:eastAsia="uk-UA"/>
        </w:rPr>
        <w:t xml:space="preserve">I </w:t>
      </w:r>
      <w:r w:rsidRPr="004032B4">
        <w:rPr>
          <w:sz w:val="28"/>
          <w:szCs w:val="28"/>
          <w:lang w:val="uk-UA"/>
        </w:rPr>
        <w:t xml:space="preserve">або </w:t>
      </w:r>
      <w:r w:rsidRPr="004032B4">
        <w:rPr>
          <w:sz w:val="28"/>
          <w:szCs w:val="28"/>
          <w:lang w:val="uk-UA" w:eastAsia="uk-UA"/>
        </w:rPr>
        <w:t>II</w:t>
      </w:r>
      <w:r w:rsidRPr="004032B4">
        <w:rPr>
          <w:sz w:val="28"/>
          <w:szCs w:val="28"/>
          <w:lang w:val="uk-UA"/>
        </w:rPr>
        <w:t>, - це основний документ, по якому організовують експлуатацію електротехнічного устаткування за системою ППРЕсх. Висхідним матеріалом для складання річного плану слу</w:t>
      </w:r>
      <w:r w:rsidR="00341793" w:rsidRPr="004032B4">
        <w:rPr>
          <w:sz w:val="28"/>
          <w:szCs w:val="28"/>
          <w:lang w:val="uk-UA"/>
        </w:rPr>
        <w:t>жать облікові карти і нормативи.</w:t>
      </w:r>
      <w:r w:rsidRPr="004032B4">
        <w:rPr>
          <w:sz w:val="28"/>
          <w:szCs w:val="28"/>
          <w:lang w:val="uk-UA"/>
        </w:rPr>
        <w:t xml:space="preserve"> Він служить основним документом для визначення потрібної робочої сили, потреби в матеріалах, запасних частинах, купувальних виробах, комплектуючій апаратурі, а також для складання кошторису витрат.</w:t>
      </w:r>
    </w:p>
    <w:p w14:paraId="5362A868"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Вказівки по складанню річного плану-графіка виконання технічного обслуговування і ремонту електроустаткуван</w:t>
      </w:r>
      <w:r w:rsidR="00341793" w:rsidRPr="004032B4">
        <w:rPr>
          <w:sz w:val="28"/>
          <w:szCs w:val="28"/>
          <w:lang w:val="uk-UA"/>
        </w:rPr>
        <w:t>ні приведені ниж</w:t>
      </w:r>
      <w:r w:rsidR="005D7D3B">
        <w:rPr>
          <w:sz w:val="28"/>
          <w:szCs w:val="28"/>
          <w:lang w:val="uk-UA"/>
        </w:rPr>
        <w:t>ч</w:t>
      </w:r>
      <w:r w:rsidR="00341793" w:rsidRPr="004032B4">
        <w:rPr>
          <w:sz w:val="28"/>
          <w:szCs w:val="28"/>
          <w:lang w:val="uk-UA"/>
        </w:rPr>
        <w:t>е</w:t>
      </w:r>
      <w:r w:rsidRPr="004032B4">
        <w:rPr>
          <w:sz w:val="28"/>
          <w:szCs w:val="28"/>
          <w:lang w:val="uk-UA"/>
        </w:rPr>
        <w:t xml:space="preserve">. З метою скорочення об'єму розрахунків при плануванні робіт по технічному обслуговуванню і поточному ремонту електроустаткуванні можна використовувати укрупнені (інтегральні) показники трудомісткості і періодичності </w:t>
      </w:r>
      <w:r w:rsidRPr="004032B4">
        <w:rPr>
          <w:sz w:val="28"/>
          <w:szCs w:val="28"/>
          <w:lang w:val="uk-UA" w:eastAsia="uk-UA"/>
        </w:rPr>
        <w:t xml:space="preserve">виконання </w:t>
      </w:r>
      <w:r w:rsidRPr="004032B4">
        <w:rPr>
          <w:sz w:val="28"/>
          <w:szCs w:val="28"/>
          <w:lang w:val="uk-UA"/>
        </w:rPr>
        <w:t>профілактичних заходів, обґрунтовані стосовно окремих машин і механізмів.</w:t>
      </w:r>
    </w:p>
    <w:p w14:paraId="0AE36F15"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 xml:space="preserve">Технічне обслуговування і поточний </w:t>
      </w:r>
      <w:r w:rsidR="00341793" w:rsidRPr="004032B4">
        <w:rPr>
          <w:sz w:val="28"/>
          <w:szCs w:val="28"/>
          <w:lang w:val="uk-UA"/>
        </w:rPr>
        <w:t>ремонт електроустановок в</w:t>
      </w:r>
      <w:r w:rsidR="004032B4">
        <w:rPr>
          <w:sz w:val="28"/>
          <w:szCs w:val="28"/>
          <w:lang w:val="uk-UA"/>
        </w:rPr>
        <w:t xml:space="preserve"> </w:t>
      </w:r>
      <w:r w:rsidRPr="004032B4">
        <w:rPr>
          <w:sz w:val="28"/>
          <w:szCs w:val="28"/>
          <w:lang w:val="uk-UA"/>
        </w:rPr>
        <w:t>сільськогосподарських підприємствах і організаціях виконують, як правило, в технологічні перерви, при цьому слід планувати виробництво поточного ремонту електроустаткуванні одночасно з поточним ремонтом робочих машин.</w:t>
      </w:r>
    </w:p>
    <w:p w14:paraId="52292F2D"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 xml:space="preserve">Капітальний ремонт електропроводок в тваринницьких приміщеннях потрібно планувати на </w:t>
      </w:r>
      <w:r w:rsidR="00341793" w:rsidRPr="004032B4">
        <w:rPr>
          <w:sz w:val="28"/>
          <w:szCs w:val="28"/>
          <w:lang w:val="uk-UA"/>
        </w:rPr>
        <w:t>період літньо-пасовищного утримання</w:t>
      </w:r>
      <w:r w:rsidRPr="004032B4">
        <w:rPr>
          <w:sz w:val="28"/>
          <w:szCs w:val="28"/>
          <w:lang w:val="uk-UA"/>
        </w:rPr>
        <w:t xml:space="preserve"> тварин або проводити одночасно з капітальним ремонтом будівель і споруд.</w:t>
      </w:r>
    </w:p>
    <w:p w14:paraId="1103B42E"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Найважливішим показником при плануванні робіт по поточному ремонту і технічному обслуговуванню електроустаткуванні в колгоспах і радгоспах є потреба в робітниках для виконання планових ремонтів, технічних обслуговуванні і оглядів (якщо вони плануються як самостійні операції, окремо від технічного обслуговування). Початковими даними для планування необхідного числа робітників служать річний план робіт, нормативи трудових витрат на відповідний вид обслуговування</w:t>
      </w:r>
      <w:r w:rsidR="00341793" w:rsidRPr="004032B4">
        <w:rPr>
          <w:sz w:val="28"/>
          <w:szCs w:val="28"/>
          <w:lang w:val="uk-UA"/>
        </w:rPr>
        <w:t xml:space="preserve">. </w:t>
      </w:r>
      <w:r w:rsidRPr="004032B4">
        <w:rPr>
          <w:sz w:val="28"/>
          <w:szCs w:val="28"/>
          <w:lang w:val="uk-UA"/>
        </w:rPr>
        <w:t>Число планових профілактичних заходів визначають, виходячи з прийнятої періодичності їх виконання з урахуванням коефіцієнтів сезонності і змінності використовування устаткування (фактичної тривалості використовування устаткування по місяцях року і його використовування протягом доби). При цьому у разі сезонного використовування устаткування протягом року додатково враховують необхідність проведення технічного обслуговування, пов'язаного з проведенням робіт по підготовці до зберігання і розконсервовування устаткування. Трудомісткість цих робіт оцінюється трудомісткістю технічного обслуговування відповідного типу устаткування, збільшеною на</w:t>
      </w:r>
      <w:r w:rsidR="004032B4">
        <w:rPr>
          <w:sz w:val="28"/>
          <w:szCs w:val="28"/>
          <w:lang w:val="uk-UA"/>
        </w:rPr>
        <w:t xml:space="preserve"> </w:t>
      </w:r>
      <w:r w:rsidRPr="004032B4">
        <w:rPr>
          <w:sz w:val="28"/>
          <w:szCs w:val="28"/>
          <w:lang w:val="uk-UA"/>
        </w:rPr>
        <w:t>15 %.</w:t>
      </w:r>
    </w:p>
    <w:p w14:paraId="56241297"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При плануванні робіт по виконанню технічного обслуговування і ремонту електроустаткуванні на місцях допускається збільшувати періодичність проведення вказаних робіт для окремих видів електроустаткуванні, суміщати їх для електроустаткуванні різного типу і застосовувати більш прогресивні норми часу в порівнянні з тими, що рекомендуються за умови збереження технічного полягання устаткування на колишньому або більш високому рівні, В цьому випадку завдяки вживанню передових методів технічного обслуговування і ремонту електроустаткуванні можна понизити загальні трудові витрати на виконання профілактичних</w:t>
      </w:r>
      <w:r w:rsidR="004032B4">
        <w:rPr>
          <w:sz w:val="28"/>
          <w:szCs w:val="28"/>
          <w:lang w:val="uk-UA"/>
        </w:rPr>
        <w:t xml:space="preserve"> </w:t>
      </w:r>
      <w:r w:rsidRPr="004032B4">
        <w:rPr>
          <w:sz w:val="28"/>
          <w:szCs w:val="28"/>
          <w:lang w:val="uk-UA"/>
        </w:rPr>
        <w:t>заходів.</w:t>
      </w:r>
    </w:p>
    <w:p w14:paraId="40EA0871"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Оскільки оперативне об</w:t>
      </w:r>
      <w:r w:rsidR="001B1FAF">
        <w:rPr>
          <w:sz w:val="28"/>
          <w:szCs w:val="28"/>
          <w:lang w:val="uk-UA"/>
        </w:rPr>
        <w:t>слуговування електроустаткування</w:t>
      </w:r>
      <w:r w:rsidRPr="004032B4">
        <w:rPr>
          <w:sz w:val="28"/>
          <w:szCs w:val="28"/>
          <w:lang w:val="uk-UA"/>
        </w:rPr>
        <w:t xml:space="preserve"> в господарстві, як наголошувалося вище, може бути організовано двома шляхами: поєднанням виконання електромонтерами планових і оперативних робіт і спеціалізацією персоналу на проведенні тільки оперативних робіт, то трудові витрати на цей вид обслуговування визначаються залежно від вибраної фо</w:t>
      </w:r>
      <w:r w:rsidR="009333BE" w:rsidRPr="004032B4">
        <w:rPr>
          <w:sz w:val="28"/>
          <w:szCs w:val="28"/>
          <w:lang w:val="uk-UA"/>
        </w:rPr>
        <w:t>рми організації. Трудові затрати</w:t>
      </w:r>
      <w:r w:rsidRPr="004032B4">
        <w:rPr>
          <w:sz w:val="28"/>
          <w:szCs w:val="28"/>
          <w:lang w:val="uk-UA"/>
        </w:rPr>
        <w:t xml:space="preserve"> на оперативне обслуговування у разі поєднання робіт визначають з виразу</w:t>
      </w:r>
      <w:r w:rsidR="00341793" w:rsidRPr="004032B4">
        <w:rPr>
          <w:sz w:val="28"/>
          <w:szCs w:val="28"/>
          <w:lang w:val="uk-UA"/>
        </w:rPr>
        <w:t>:</w:t>
      </w:r>
    </w:p>
    <w:p w14:paraId="6D52ABDE" w14:textId="77777777" w:rsidR="004E66F3" w:rsidRPr="004032B4" w:rsidRDefault="004E66F3" w:rsidP="004032B4">
      <w:pPr>
        <w:shd w:val="clear" w:color="auto" w:fill="FFFFFF"/>
        <w:suppressAutoHyphens/>
        <w:spacing w:line="360" w:lineRule="auto"/>
        <w:ind w:firstLine="709"/>
        <w:jc w:val="both"/>
        <w:rPr>
          <w:sz w:val="28"/>
          <w:szCs w:val="28"/>
          <w:lang w:val="en-US"/>
        </w:rPr>
      </w:pPr>
    </w:p>
    <w:p w14:paraId="1798552B" w14:textId="77777777" w:rsidR="00341793" w:rsidRPr="004032B4" w:rsidRDefault="00341793" w:rsidP="004032B4">
      <w:pPr>
        <w:shd w:val="clear" w:color="auto" w:fill="FFFFFF"/>
        <w:suppressAutoHyphens/>
        <w:spacing w:line="360" w:lineRule="auto"/>
        <w:ind w:firstLine="709"/>
        <w:jc w:val="both"/>
        <w:rPr>
          <w:sz w:val="28"/>
          <w:szCs w:val="28"/>
          <w:lang w:val="en-US"/>
        </w:rPr>
      </w:pPr>
      <w:r w:rsidRPr="004032B4">
        <w:rPr>
          <w:sz w:val="28"/>
          <w:szCs w:val="28"/>
          <w:lang w:val="uk-UA"/>
        </w:rPr>
        <w:t>Т</w:t>
      </w:r>
      <w:r w:rsidR="009333BE" w:rsidRPr="004032B4">
        <w:rPr>
          <w:sz w:val="28"/>
          <w:szCs w:val="28"/>
          <w:vertAlign w:val="subscript"/>
          <w:lang w:val="uk-UA"/>
        </w:rPr>
        <w:t>р..о</w:t>
      </w:r>
      <w:r w:rsidRPr="004032B4">
        <w:rPr>
          <w:sz w:val="28"/>
          <w:szCs w:val="28"/>
          <w:vertAlign w:val="subscript"/>
          <w:lang w:val="uk-UA"/>
        </w:rPr>
        <w:t>.</w:t>
      </w:r>
      <w:r w:rsidRPr="004032B4">
        <w:rPr>
          <w:sz w:val="28"/>
          <w:szCs w:val="28"/>
          <w:lang w:val="uk-UA"/>
        </w:rPr>
        <w:t>=ТS</w:t>
      </w:r>
    </w:p>
    <w:p w14:paraId="4A080D4A" w14:textId="77777777" w:rsidR="004E66F3" w:rsidRPr="004032B4" w:rsidRDefault="004E66F3" w:rsidP="004032B4">
      <w:pPr>
        <w:shd w:val="clear" w:color="auto" w:fill="FFFFFF"/>
        <w:suppressAutoHyphens/>
        <w:spacing w:line="360" w:lineRule="auto"/>
        <w:ind w:firstLine="709"/>
        <w:jc w:val="both"/>
        <w:rPr>
          <w:sz w:val="28"/>
          <w:szCs w:val="28"/>
          <w:lang w:val="en-US"/>
        </w:rPr>
      </w:pPr>
    </w:p>
    <w:p w14:paraId="31F2B257" w14:textId="77777777" w:rsidR="00EE0AC1" w:rsidRPr="004032B4" w:rsidRDefault="00EE0AC1" w:rsidP="004032B4">
      <w:pPr>
        <w:suppressAutoHyphens/>
        <w:spacing w:line="360" w:lineRule="auto"/>
        <w:ind w:firstLine="709"/>
        <w:jc w:val="both"/>
        <w:rPr>
          <w:sz w:val="28"/>
          <w:szCs w:val="28"/>
          <w:lang w:val="uk-UA"/>
        </w:rPr>
      </w:pPr>
      <w:r w:rsidRPr="004032B4">
        <w:rPr>
          <w:sz w:val="28"/>
          <w:szCs w:val="28"/>
          <w:lang w:val="uk-UA"/>
        </w:rPr>
        <w:t xml:space="preserve">де Т— річні трудові витрати по оперативному обслуговуванню електроустаткуванні при поєднанні робіт, що доводяться на один електродвигун, ч; </w:t>
      </w:r>
      <w:r w:rsidRPr="004032B4">
        <w:rPr>
          <w:sz w:val="28"/>
          <w:szCs w:val="28"/>
          <w:lang w:val="uk-UA" w:eastAsia="uk-UA"/>
        </w:rPr>
        <w:t xml:space="preserve">S—число </w:t>
      </w:r>
      <w:r w:rsidRPr="004032B4">
        <w:rPr>
          <w:sz w:val="28"/>
          <w:szCs w:val="28"/>
          <w:lang w:val="uk-UA"/>
        </w:rPr>
        <w:t>електродвигунів в господарстві.</w:t>
      </w:r>
    </w:p>
    <w:p w14:paraId="46B08102" w14:textId="77777777" w:rsidR="004E66F3" w:rsidRPr="004032B4" w:rsidRDefault="004E66F3" w:rsidP="004032B4">
      <w:pPr>
        <w:suppressAutoHyphens/>
        <w:spacing w:line="360" w:lineRule="auto"/>
        <w:ind w:firstLine="709"/>
        <w:jc w:val="both"/>
        <w:rPr>
          <w:sz w:val="28"/>
          <w:szCs w:val="28"/>
          <w:lang w:val="en-US"/>
        </w:rPr>
      </w:pPr>
    </w:p>
    <w:p w14:paraId="7C51F58D" w14:textId="77777777" w:rsidR="00EE0AC1" w:rsidRPr="004032B4" w:rsidRDefault="005D7D3B" w:rsidP="004032B4">
      <w:pPr>
        <w:suppressAutoHyphens/>
        <w:spacing w:line="360" w:lineRule="auto"/>
        <w:ind w:firstLine="709"/>
        <w:jc w:val="both"/>
        <w:rPr>
          <w:sz w:val="28"/>
          <w:szCs w:val="28"/>
          <w:lang w:val="en-US"/>
        </w:rPr>
      </w:pPr>
      <w:r>
        <w:rPr>
          <w:sz w:val="28"/>
          <w:szCs w:val="28"/>
          <w:lang w:val="uk-UA"/>
        </w:rPr>
        <w:br w:type="page"/>
      </w:r>
      <w:r w:rsidR="009333BE" w:rsidRPr="004032B4">
        <w:rPr>
          <w:sz w:val="28"/>
          <w:szCs w:val="28"/>
          <w:lang w:val="uk-UA"/>
        </w:rPr>
        <w:t>Таблиця</w:t>
      </w:r>
      <w:r w:rsidR="007C18A0" w:rsidRPr="004032B4">
        <w:rPr>
          <w:sz w:val="28"/>
          <w:szCs w:val="28"/>
          <w:lang w:val="uk-UA"/>
        </w:rPr>
        <w:t xml:space="preserve"> </w:t>
      </w:r>
      <w:r w:rsidR="00EE0AC1" w:rsidRPr="004032B4">
        <w:rPr>
          <w:sz w:val="28"/>
          <w:szCs w:val="28"/>
          <w:lang w:val="uk-UA"/>
        </w:rPr>
        <w:t>1. Річні трудові витрати при</w:t>
      </w:r>
      <w:r w:rsidR="004032B4">
        <w:rPr>
          <w:sz w:val="28"/>
          <w:szCs w:val="28"/>
          <w:lang w:val="uk-UA"/>
        </w:rPr>
        <w:t xml:space="preserve"> </w:t>
      </w:r>
      <w:r w:rsidR="00EE0AC1" w:rsidRPr="004032B4">
        <w:rPr>
          <w:sz w:val="28"/>
          <w:szCs w:val="28"/>
          <w:lang w:val="uk-UA"/>
        </w:rPr>
        <w:t>спеціалізації персоналу на оперативному обслуговуванні</w:t>
      </w:r>
    </w:p>
    <w:tbl>
      <w:tblPr>
        <w:tblW w:w="8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714"/>
        <w:gridCol w:w="1765"/>
        <w:gridCol w:w="1620"/>
        <w:gridCol w:w="858"/>
        <w:gridCol w:w="1708"/>
        <w:gridCol w:w="1440"/>
      </w:tblGrid>
      <w:tr w:rsidR="00EE0AC1" w:rsidRPr="001B1FAF" w14:paraId="5B24513B" w14:textId="77777777" w:rsidTr="001B1FAF">
        <w:trPr>
          <w:jc w:val="center"/>
        </w:trPr>
        <w:tc>
          <w:tcPr>
            <w:tcW w:w="714" w:type="dxa"/>
          </w:tcPr>
          <w:p w14:paraId="6F461B87" w14:textId="77777777" w:rsidR="00EE0AC1" w:rsidRPr="001B1FAF" w:rsidRDefault="00EE0AC1" w:rsidP="001B1FAF">
            <w:pPr>
              <w:suppressAutoHyphens/>
              <w:spacing w:line="360" w:lineRule="auto"/>
              <w:rPr>
                <w:sz w:val="20"/>
                <w:szCs w:val="28"/>
                <w:lang w:val="uk-UA" w:eastAsia="uk-UA"/>
              </w:rPr>
            </w:pPr>
            <w:r w:rsidRPr="001B1FAF">
              <w:rPr>
                <w:iCs/>
                <w:sz w:val="20"/>
                <w:szCs w:val="28"/>
                <w:lang w:val="uk-UA" w:eastAsia="uk-UA"/>
              </w:rPr>
              <w:t>l</w:t>
            </w:r>
            <w:r w:rsidRPr="001B1FAF">
              <w:rPr>
                <w:sz w:val="20"/>
                <w:szCs w:val="28"/>
                <w:lang w:val="uk-UA" w:eastAsia="uk-UA"/>
              </w:rPr>
              <w:t>, км</w:t>
            </w:r>
          </w:p>
        </w:tc>
        <w:tc>
          <w:tcPr>
            <w:tcW w:w="1765" w:type="dxa"/>
          </w:tcPr>
          <w:p w14:paraId="6F9B0D3D" w14:textId="77777777" w:rsidR="00EE0AC1" w:rsidRPr="001B1FAF" w:rsidRDefault="00EE0AC1" w:rsidP="001B1FAF">
            <w:pPr>
              <w:suppressAutoHyphens/>
              <w:spacing w:line="360" w:lineRule="auto"/>
              <w:rPr>
                <w:sz w:val="20"/>
                <w:szCs w:val="28"/>
                <w:lang w:val="uk-UA"/>
              </w:rPr>
            </w:pPr>
            <w:r w:rsidRPr="001B1FAF">
              <w:rPr>
                <w:iCs/>
                <w:sz w:val="20"/>
                <w:szCs w:val="28"/>
                <w:lang w:val="uk-UA" w:eastAsia="uk-UA"/>
              </w:rPr>
              <w:t>S</w:t>
            </w:r>
          </w:p>
        </w:tc>
        <w:tc>
          <w:tcPr>
            <w:tcW w:w="1620" w:type="dxa"/>
          </w:tcPr>
          <w:p w14:paraId="2A57DF76" w14:textId="77777777" w:rsidR="00EE0AC1" w:rsidRPr="001B1FAF" w:rsidRDefault="009333BE" w:rsidP="001B1FAF">
            <w:pPr>
              <w:suppressAutoHyphens/>
              <w:spacing w:line="360" w:lineRule="auto"/>
              <w:rPr>
                <w:sz w:val="20"/>
                <w:szCs w:val="28"/>
                <w:lang w:val="uk-UA" w:eastAsia="uk-UA"/>
              </w:rPr>
            </w:pPr>
            <w:r w:rsidRPr="001B1FAF">
              <w:rPr>
                <w:sz w:val="20"/>
                <w:szCs w:val="28"/>
                <w:lang w:val="uk-UA"/>
              </w:rPr>
              <w:t>Т´´</w:t>
            </w:r>
            <w:r w:rsidRPr="001B1FAF">
              <w:rPr>
                <w:sz w:val="20"/>
                <w:szCs w:val="28"/>
                <w:vertAlign w:val="subscript"/>
                <w:lang w:val="uk-UA"/>
              </w:rPr>
              <w:t>р.о.</w:t>
            </w:r>
            <w:r w:rsidRPr="001B1FAF">
              <w:rPr>
                <w:sz w:val="20"/>
                <w:szCs w:val="28"/>
                <w:vertAlign w:val="superscript"/>
                <w:lang w:val="uk-UA"/>
              </w:rPr>
              <w:t>год.</w:t>
            </w:r>
          </w:p>
        </w:tc>
        <w:tc>
          <w:tcPr>
            <w:tcW w:w="858" w:type="dxa"/>
          </w:tcPr>
          <w:p w14:paraId="082486EA" w14:textId="77777777" w:rsidR="00EE0AC1" w:rsidRPr="001B1FAF" w:rsidRDefault="009333BE" w:rsidP="001B1FAF">
            <w:pPr>
              <w:suppressAutoHyphens/>
              <w:spacing w:line="360" w:lineRule="auto"/>
              <w:rPr>
                <w:sz w:val="20"/>
                <w:szCs w:val="28"/>
                <w:lang w:val="uk-UA" w:eastAsia="uk-UA"/>
              </w:rPr>
            </w:pPr>
            <w:r w:rsidRPr="001B1FAF">
              <w:rPr>
                <w:iCs/>
                <w:sz w:val="20"/>
                <w:szCs w:val="28"/>
                <w:lang w:val="uk-UA" w:eastAsia="uk-UA"/>
              </w:rPr>
              <w:t>l</w:t>
            </w:r>
            <w:r w:rsidR="00EE0AC1" w:rsidRPr="001B1FAF">
              <w:rPr>
                <w:sz w:val="20"/>
                <w:szCs w:val="28"/>
                <w:lang w:val="uk-UA" w:eastAsia="uk-UA"/>
              </w:rPr>
              <w:t>, км</w:t>
            </w:r>
          </w:p>
        </w:tc>
        <w:tc>
          <w:tcPr>
            <w:tcW w:w="1708" w:type="dxa"/>
          </w:tcPr>
          <w:p w14:paraId="7C5878B3" w14:textId="77777777" w:rsidR="00EE0AC1" w:rsidRPr="001B1FAF" w:rsidRDefault="00EE0AC1" w:rsidP="001B1FAF">
            <w:pPr>
              <w:suppressAutoHyphens/>
              <w:spacing w:line="360" w:lineRule="auto"/>
              <w:rPr>
                <w:sz w:val="20"/>
                <w:szCs w:val="28"/>
                <w:lang w:val="uk-UA"/>
              </w:rPr>
            </w:pPr>
            <w:r w:rsidRPr="001B1FAF">
              <w:rPr>
                <w:iCs/>
                <w:sz w:val="20"/>
                <w:szCs w:val="28"/>
                <w:lang w:val="uk-UA" w:eastAsia="uk-UA"/>
              </w:rPr>
              <w:t>S</w:t>
            </w:r>
          </w:p>
        </w:tc>
        <w:tc>
          <w:tcPr>
            <w:tcW w:w="1440" w:type="dxa"/>
          </w:tcPr>
          <w:p w14:paraId="691B65FC" w14:textId="77777777" w:rsidR="00EE0AC1" w:rsidRPr="001B1FAF" w:rsidRDefault="009333BE" w:rsidP="001B1FAF">
            <w:pPr>
              <w:suppressAutoHyphens/>
              <w:spacing w:line="360" w:lineRule="auto"/>
              <w:rPr>
                <w:sz w:val="20"/>
                <w:szCs w:val="28"/>
                <w:lang w:val="uk-UA" w:eastAsia="uk-UA"/>
              </w:rPr>
            </w:pPr>
            <w:r w:rsidRPr="001B1FAF">
              <w:rPr>
                <w:sz w:val="20"/>
                <w:szCs w:val="28"/>
                <w:lang w:val="uk-UA"/>
              </w:rPr>
              <w:t>Т´´</w:t>
            </w:r>
            <w:r w:rsidRPr="001B1FAF">
              <w:rPr>
                <w:sz w:val="20"/>
                <w:szCs w:val="28"/>
                <w:vertAlign w:val="subscript"/>
                <w:lang w:val="uk-UA"/>
              </w:rPr>
              <w:t>р.о.</w:t>
            </w:r>
            <w:r w:rsidRPr="001B1FAF">
              <w:rPr>
                <w:sz w:val="20"/>
                <w:szCs w:val="28"/>
                <w:vertAlign w:val="superscript"/>
                <w:lang w:val="uk-UA"/>
              </w:rPr>
              <w:t>год</w:t>
            </w:r>
          </w:p>
        </w:tc>
      </w:tr>
      <w:tr w:rsidR="00EE0AC1" w:rsidRPr="001B1FAF" w14:paraId="390E0077" w14:textId="77777777" w:rsidTr="001B1FAF">
        <w:trPr>
          <w:jc w:val="center"/>
        </w:trPr>
        <w:tc>
          <w:tcPr>
            <w:tcW w:w="714" w:type="dxa"/>
          </w:tcPr>
          <w:p w14:paraId="1B4D38BA"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5</w:t>
            </w:r>
          </w:p>
        </w:tc>
        <w:tc>
          <w:tcPr>
            <w:tcW w:w="1765" w:type="dxa"/>
          </w:tcPr>
          <w:p w14:paraId="7C85E772"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До 590</w:t>
            </w:r>
          </w:p>
          <w:p w14:paraId="380D033D"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591 – 1250</w:t>
            </w:r>
          </w:p>
          <w:p w14:paraId="66421AB1"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1251 – 2000</w:t>
            </w:r>
          </w:p>
        </w:tc>
        <w:tc>
          <w:tcPr>
            <w:tcW w:w="1620" w:type="dxa"/>
          </w:tcPr>
          <w:p w14:paraId="1106E8D9"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2086</w:t>
            </w:r>
          </w:p>
          <w:p w14:paraId="511F7990"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4172</w:t>
            </w:r>
          </w:p>
          <w:p w14:paraId="3F877403"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6258</w:t>
            </w:r>
          </w:p>
        </w:tc>
        <w:tc>
          <w:tcPr>
            <w:tcW w:w="858" w:type="dxa"/>
          </w:tcPr>
          <w:p w14:paraId="4A7A63BE" w14:textId="77777777" w:rsidR="00EE0AC1" w:rsidRPr="001B1FAF" w:rsidRDefault="00EE0AC1" w:rsidP="001B1FAF">
            <w:pPr>
              <w:suppressAutoHyphens/>
              <w:spacing w:line="360" w:lineRule="auto"/>
              <w:rPr>
                <w:sz w:val="20"/>
                <w:szCs w:val="28"/>
                <w:lang w:val="uk-UA" w:eastAsia="uk-UA"/>
              </w:rPr>
            </w:pPr>
          </w:p>
        </w:tc>
        <w:tc>
          <w:tcPr>
            <w:tcW w:w="1708" w:type="dxa"/>
          </w:tcPr>
          <w:p w14:paraId="545142E5"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До 300</w:t>
            </w:r>
          </w:p>
          <w:p w14:paraId="4C8020FC"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301 – 630</w:t>
            </w:r>
          </w:p>
          <w:p w14:paraId="6A7E3C8F"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631 – 1000</w:t>
            </w:r>
          </w:p>
        </w:tc>
        <w:tc>
          <w:tcPr>
            <w:tcW w:w="1440" w:type="dxa"/>
          </w:tcPr>
          <w:p w14:paraId="07E63210"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2086</w:t>
            </w:r>
          </w:p>
          <w:p w14:paraId="251B49CF"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4172</w:t>
            </w:r>
          </w:p>
          <w:p w14:paraId="22EB544E"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6258</w:t>
            </w:r>
          </w:p>
        </w:tc>
      </w:tr>
      <w:tr w:rsidR="00EE0AC1" w:rsidRPr="001B1FAF" w14:paraId="210878E8" w14:textId="77777777" w:rsidTr="001B1FAF">
        <w:trPr>
          <w:jc w:val="center"/>
        </w:trPr>
        <w:tc>
          <w:tcPr>
            <w:tcW w:w="714" w:type="dxa"/>
          </w:tcPr>
          <w:p w14:paraId="69349DAF"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10</w:t>
            </w:r>
          </w:p>
        </w:tc>
        <w:tc>
          <w:tcPr>
            <w:tcW w:w="1765" w:type="dxa"/>
          </w:tcPr>
          <w:p w14:paraId="22923537"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До 390</w:t>
            </w:r>
          </w:p>
          <w:p w14:paraId="5E10555F"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391 – 870</w:t>
            </w:r>
          </w:p>
          <w:p w14:paraId="33A807E9"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871 – 1350</w:t>
            </w:r>
          </w:p>
          <w:p w14:paraId="50444CC9"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1351 – 1880</w:t>
            </w:r>
          </w:p>
          <w:p w14:paraId="67429E5F"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1881 – 2000</w:t>
            </w:r>
          </w:p>
        </w:tc>
        <w:tc>
          <w:tcPr>
            <w:tcW w:w="1620" w:type="dxa"/>
          </w:tcPr>
          <w:p w14:paraId="01C29D2C"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2086</w:t>
            </w:r>
          </w:p>
          <w:p w14:paraId="221461B9"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4172</w:t>
            </w:r>
          </w:p>
          <w:p w14:paraId="02F5CDA8"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6258</w:t>
            </w:r>
          </w:p>
          <w:p w14:paraId="2ADF492D"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8344</w:t>
            </w:r>
          </w:p>
          <w:p w14:paraId="5306FE18"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10430</w:t>
            </w:r>
          </w:p>
        </w:tc>
        <w:tc>
          <w:tcPr>
            <w:tcW w:w="858" w:type="dxa"/>
          </w:tcPr>
          <w:p w14:paraId="4E4EB8C8"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15</w:t>
            </w:r>
          </w:p>
        </w:tc>
        <w:tc>
          <w:tcPr>
            <w:tcW w:w="1708" w:type="dxa"/>
          </w:tcPr>
          <w:p w14:paraId="3D13B73C"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1001 – 1400</w:t>
            </w:r>
          </w:p>
          <w:p w14:paraId="386945D3"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1401 – 1800</w:t>
            </w:r>
          </w:p>
          <w:p w14:paraId="39A87F01"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1801 – 2000</w:t>
            </w:r>
          </w:p>
        </w:tc>
        <w:tc>
          <w:tcPr>
            <w:tcW w:w="1440" w:type="dxa"/>
          </w:tcPr>
          <w:p w14:paraId="101D0A8E"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8344</w:t>
            </w:r>
          </w:p>
          <w:p w14:paraId="452A9E1C"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10430</w:t>
            </w:r>
          </w:p>
          <w:p w14:paraId="0F007EAD"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12516</w:t>
            </w:r>
          </w:p>
        </w:tc>
      </w:tr>
    </w:tbl>
    <w:p w14:paraId="5D132FC0" w14:textId="77777777" w:rsidR="00EE0AC1" w:rsidRPr="004032B4" w:rsidRDefault="00EE0AC1" w:rsidP="004032B4">
      <w:pPr>
        <w:suppressAutoHyphens/>
        <w:spacing w:line="360" w:lineRule="auto"/>
        <w:ind w:firstLine="709"/>
        <w:jc w:val="both"/>
        <w:rPr>
          <w:sz w:val="28"/>
          <w:szCs w:val="28"/>
          <w:lang w:val="uk-UA"/>
        </w:rPr>
      </w:pPr>
    </w:p>
    <w:p w14:paraId="441BBFED" w14:textId="77777777" w:rsidR="00EE0AC1"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 xml:space="preserve">Трудові витрати </w:t>
      </w:r>
      <w:r w:rsidR="009333BE" w:rsidRPr="004032B4">
        <w:rPr>
          <w:iCs/>
          <w:sz w:val="28"/>
          <w:szCs w:val="28"/>
          <w:lang w:val="uk-UA"/>
        </w:rPr>
        <w:t>Т (год</w:t>
      </w:r>
      <w:r w:rsidRPr="004032B4">
        <w:rPr>
          <w:iCs/>
          <w:sz w:val="28"/>
          <w:szCs w:val="28"/>
          <w:lang w:val="uk-UA"/>
        </w:rPr>
        <w:t xml:space="preserve">) </w:t>
      </w:r>
      <w:r w:rsidRPr="004032B4">
        <w:rPr>
          <w:sz w:val="28"/>
          <w:szCs w:val="28"/>
          <w:lang w:val="uk-UA"/>
        </w:rPr>
        <w:t xml:space="preserve">по оперативному обслуговуванню електроустаткуванні при поєднанні робіт, що доводяться на один електродвигун, при різних відстанях </w:t>
      </w:r>
      <w:r w:rsidRPr="004032B4">
        <w:rPr>
          <w:iCs/>
          <w:sz w:val="28"/>
          <w:szCs w:val="28"/>
          <w:lang w:val="uk-UA" w:eastAsia="uk-UA"/>
        </w:rPr>
        <w:t>l</w:t>
      </w:r>
      <w:r w:rsidRPr="004032B4">
        <w:rPr>
          <w:sz w:val="28"/>
          <w:szCs w:val="28"/>
          <w:lang w:val="uk-UA"/>
        </w:rPr>
        <w:t xml:space="preserve"> (км) електроустаткуванні від центрального пункту технічного обслуговування визначають з наступних даних:</w:t>
      </w:r>
    </w:p>
    <w:p w14:paraId="779EC581" w14:textId="77777777" w:rsidR="005D7D3B" w:rsidRPr="004032B4" w:rsidRDefault="005D7D3B" w:rsidP="004032B4">
      <w:pPr>
        <w:shd w:val="clear" w:color="auto" w:fill="FFFFFF"/>
        <w:suppressAutoHyphens/>
        <w:spacing w:line="360" w:lineRule="auto"/>
        <w:ind w:firstLine="709"/>
        <w:jc w:val="both"/>
        <w:rPr>
          <w:sz w:val="28"/>
          <w:szCs w:val="28"/>
          <w:lang w:val="uk-UA"/>
        </w:rPr>
      </w:pPr>
    </w:p>
    <w:p w14:paraId="210BE0F9" w14:textId="77777777" w:rsidR="00EE0AC1" w:rsidRPr="004032B4" w:rsidRDefault="00EE0AC1" w:rsidP="004032B4">
      <w:pPr>
        <w:shd w:val="clear" w:color="auto" w:fill="FFFFFF"/>
        <w:tabs>
          <w:tab w:val="left" w:pos="998"/>
        </w:tabs>
        <w:suppressAutoHyphens/>
        <w:spacing w:line="360" w:lineRule="auto"/>
        <w:ind w:firstLine="709"/>
        <w:jc w:val="both"/>
        <w:rPr>
          <w:sz w:val="28"/>
          <w:szCs w:val="28"/>
          <w:lang w:val="uk-UA"/>
        </w:rPr>
      </w:pPr>
      <w:r w:rsidRPr="004032B4">
        <w:rPr>
          <w:iCs/>
          <w:sz w:val="28"/>
          <w:szCs w:val="28"/>
          <w:lang w:val="uk-UA" w:eastAsia="uk-UA"/>
        </w:rPr>
        <w:t>l</w:t>
      </w:r>
      <w:r w:rsidRPr="004032B4">
        <w:rPr>
          <w:sz w:val="28"/>
          <w:szCs w:val="28"/>
          <w:lang w:val="uk-UA"/>
        </w:rPr>
        <w:t>, км</w:t>
      </w:r>
      <w:r w:rsidR="004032B4">
        <w:rPr>
          <w:sz w:val="28"/>
          <w:szCs w:val="28"/>
          <w:lang w:val="uk-UA"/>
        </w:rPr>
        <w:t xml:space="preserve"> </w:t>
      </w:r>
      <w:r w:rsidR="005D7D3B">
        <w:rPr>
          <w:sz w:val="28"/>
          <w:szCs w:val="28"/>
          <w:lang w:val="uk-UA"/>
        </w:rPr>
        <w:t xml:space="preserve">- </w:t>
      </w:r>
      <w:r w:rsidRPr="004032B4">
        <w:rPr>
          <w:sz w:val="28"/>
          <w:szCs w:val="28"/>
          <w:lang w:val="uk-UA" w:eastAsia="uk-UA"/>
        </w:rPr>
        <w:t>Т</w:t>
      </w:r>
      <w:r w:rsidR="009333BE" w:rsidRPr="004032B4">
        <w:rPr>
          <w:sz w:val="28"/>
          <w:szCs w:val="28"/>
          <w:lang w:val="uk-UA"/>
        </w:rPr>
        <w:t>, год</w:t>
      </w:r>
    </w:p>
    <w:p w14:paraId="5FC274B7" w14:textId="77777777" w:rsidR="00EE0AC1" w:rsidRPr="004032B4" w:rsidRDefault="004E66F3" w:rsidP="004032B4">
      <w:pPr>
        <w:shd w:val="clear" w:color="auto" w:fill="FFFFFF"/>
        <w:tabs>
          <w:tab w:val="left" w:pos="1006"/>
        </w:tabs>
        <w:suppressAutoHyphens/>
        <w:spacing w:line="360" w:lineRule="auto"/>
        <w:ind w:firstLine="709"/>
        <w:jc w:val="both"/>
        <w:rPr>
          <w:sz w:val="28"/>
          <w:szCs w:val="28"/>
          <w:lang w:val="uk-UA"/>
        </w:rPr>
      </w:pPr>
      <w:r w:rsidRPr="004032B4">
        <w:rPr>
          <w:sz w:val="28"/>
          <w:szCs w:val="28"/>
          <w:lang w:val="uk-UA"/>
        </w:rPr>
        <w:t>5</w:t>
      </w:r>
      <w:r w:rsidR="004032B4">
        <w:rPr>
          <w:sz w:val="28"/>
          <w:szCs w:val="28"/>
          <w:lang w:val="uk-UA"/>
        </w:rPr>
        <w:t xml:space="preserve"> </w:t>
      </w:r>
      <w:r w:rsidR="005D7D3B">
        <w:rPr>
          <w:sz w:val="28"/>
          <w:szCs w:val="28"/>
          <w:lang w:val="uk-UA"/>
        </w:rPr>
        <w:t xml:space="preserve">- </w:t>
      </w:r>
      <w:r w:rsidR="00EE0AC1" w:rsidRPr="004032B4">
        <w:rPr>
          <w:sz w:val="28"/>
          <w:szCs w:val="28"/>
          <w:lang w:val="uk-UA"/>
        </w:rPr>
        <w:t>3,09</w:t>
      </w:r>
    </w:p>
    <w:p w14:paraId="42047C87" w14:textId="77777777" w:rsidR="00EE0AC1" w:rsidRPr="004032B4" w:rsidRDefault="00EE0AC1" w:rsidP="004032B4">
      <w:pPr>
        <w:shd w:val="clear" w:color="auto" w:fill="FFFFFF"/>
        <w:tabs>
          <w:tab w:val="left" w:pos="1018"/>
        </w:tabs>
        <w:suppressAutoHyphens/>
        <w:spacing w:line="360" w:lineRule="auto"/>
        <w:ind w:firstLine="709"/>
        <w:jc w:val="both"/>
        <w:rPr>
          <w:sz w:val="28"/>
          <w:szCs w:val="28"/>
          <w:lang w:val="uk-UA"/>
        </w:rPr>
      </w:pPr>
      <w:r w:rsidRPr="004032B4">
        <w:rPr>
          <w:sz w:val="28"/>
          <w:szCs w:val="28"/>
          <w:lang w:val="uk-UA"/>
        </w:rPr>
        <w:t>10</w:t>
      </w:r>
      <w:r w:rsidR="005D7D3B">
        <w:rPr>
          <w:sz w:val="28"/>
          <w:szCs w:val="28"/>
          <w:lang w:val="uk-UA"/>
        </w:rPr>
        <w:t xml:space="preserve"> - </w:t>
      </w:r>
      <w:r w:rsidRPr="004032B4">
        <w:rPr>
          <w:sz w:val="28"/>
          <w:szCs w:val="28"/>
          <w:lang w:val="uk-UA"/>
        </w:rPr>
        <w:t>4,38</w:t>
      </w:r>
    </w:p>
    <w:p w14:paraId="412A1E09" w14:textId="77777777" w:rsidR="00EE0AC1" w:rsidRDefault="00EE0AC1" w:rsidP="004032B4">
      <w:pPr>
        <w:shd w:val="clear" w:color="auto" w:fill="FFFFFF"/>
        <w:tabs>
          <w:tab w:val="left" w:pos="1015"/>
        </w:tabs>
        <w:suppressAutoHyphens/>
        <w:spacing w:line="360" w:lineRule="auto"/>
        <w:ind w:firstLine="709"/>
        <w:jc w:val="both"/>
        <w:rPr>
          <w:sz w:val="28"/>
          <w:szCs w:val="28"/>
          <w:lang w:val="uk-UA"/>
        </w:rPr>
      </w:pPr>
      <w:r w:rsidRPr="004032B4">
        <w:rPr>
          <w:sz w:val="28"/>
          <w:szCs w:val="28"/>
          <w:lang w:val="uk-UA"/>
        </w:rPr>
        <w:t>15</w:t>
      </w:r>
      <w:r w:rsidR="004032B4">
        <w:rPr>
          <w:sz w:val="28"/>
          <w:szCs w:val="28"/>
          <w:lang w:val="uk-UA"/>
        </w:rPr>
        <w:t xml:space="preserve"> </w:t>
      </w:r>
      <w:r w:rsidR="005D7D3B">
        <w:rPr>
          <w:sz w:val="28"/>
          <w:szCs w:val="28"/>
          <w:lang w:val="uk-UA"/>
        </w:rPr>
        <w:t xml:space="preserve">- </w:t>
      </w:r>
      <w:r w:rsidRPr="004032B4">
        <w:rPr>
          <w:sz w:val="28"/>
          <w:szCs w:val="28"/>
          <w:lang w:val="uk-UA"/>
        </w:rPr>
        <w:t>5,67</w:t>
      </w:r>
    </w:p>
    <w:p w14:paraId="07CF14B1" w14:textId="77777777" w:rsidR="005D7D3B" w:rsidRPr="004032B4" w:rsidRDefault="005D7D3B" w:rsidP="004032B4">
      <w:pPr>
        <w:shd w:val="clear" w:color="auto" w:fill="FFFFFF"/>
        <w:tabs>
          <w:tab w:val="left" w:pos="1015"/>
        </w:tabs>
        <w:suppressAutoHyphens/>
        <w:spacing w:line="360" w:lineRule="auto"/>
        <w:ind w:firstLine="709"/>
        <w:jc w:val="both"/>
        <w:rPr>
          <w:sz w:val="28"/>
          <w:szCs w:val="28"/>
          <w:lang w:val="uk-UA"/>
        </w:rPr>
      </w:pPr>
    </w:p>
    <w:p w14:paraId="2E59807A"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При спеціалізації персоналу тільки на оперативному обслуговуванні електроус</w:t>
      </w:r>
      <w:r w:rsidR="004B358F" w:rsidRPr="004032B4">
        <w:rPr>
          <w:sz w:val="28"/>
          <w:szCs w:val="28"/>
          <w:lang w:val="uk-UA"/>
        </w:rPr>
        <w:t>таткуванні річні трудові затрати</w:t>
      </w:r>
      <w:r w:rsidR="004032B4">
        <w:rPr>
          <w:sz w:val="28"/>
          <w:szCs w:val="28"/>
          <w:lang w:val="uk-UA"/>
        </w:rPr>
        <w:t xml:space="preserve"> </w:t>
      </w:r>
      <w:r w:rsidR="004B358F" w:rsidRPr="004032B4">
        <w:rPr>
          <w:sz w:val="28"/>
          <w:szCs w:val="28"/>
          <w:lang w:val="uk-UA"/>
        </w:rPr>
        <w:t>визначають по таблиці 1 залежно від величин</w:t>
      </w:r>
      <w:r w:rsidR="004B358F" w:rsidRPr="004032B4">
        <w:rPr>
          <w:iCs/>
          <w:sz w:val="28"/>
          <w:szCs w:val="28"/>
          <w:lang w:val="uk-UA" w:eastAsia="uk-UA"/>
        </w:rPr>
        <w:t xml:space="preserve"> l</w:t>
      </w:r>
      <w:r w:rsidR="004032B4">
        <w:rPr>
          <w:sz w:val="28"/>
          <w:szCs w:val="28"/>
          <w:lang w:val="uk-UA"/>
        </w:rPr>
        <w:t xml:space="preserve"> </w:t>
      </w:r>
      <w:r w:rsidRPr="004032B4">
        <w:rPr>
          <w:sz w:val="28"/>
          <w:szCs w:val="28"/>
          <w:lang w:val="uk-UA"/>
        </w:rPr>
        <w:t>і S.</w:t>
      </w:r>
    </w:p>
    <w:p w14:paraId="3AA2884F" w14:textId="77777777" w:rsid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Необхідне число робітників для проведення планових профілактичних заходів визначають з виразу</w:t>
      </w:r>
      <w:r w:rsidR="004B358F" w:rsidRPr="004032B4">
        <w:rPr>
          <w:sz w:val="28"/>
          <w:szCs w:val="28"/>
          <w:lang w:val="uk-UA"/>
        </w:rPr>
        <w:t>:</w:t>
      </w:r>
    </w:p>
    <w:p w14:paraId="08541D30" w14:textId="77777777" w:rsidR="007C18A0" w:rsidRPr="004032B4" w:rsidRDefault="007C18A0" w:rsidP="004032B4">
      <w:pPr>
        <w:shd w:val="clear" w:color="auto" w:fill="FFFFFF"/>
        <w:suppressAutoHyphens/>
        <w:spacing w:line="360" w:lineRule="auto"/>
        <w:ind w:firstLine="709"/>
        <w:jc w:val="both"/>
        <w:rPr>
          <w:sz w:val="28"/>
          <w:szCs w:val="28"/>
          <w:lang w:val="uk-UA"/>
        </w:rPr>
      </w:pPr>
    </w:p>
    <w:p w14:paraId="1DF06FCA" w14:textId="77777777" w:rsidR="00EE0AC1" w:rsidRPr="004032B4" w:rsidRDefault="004B358F" w:rsidP="004032B4">
      <w:pPr>
        <w:shd w:val="clear" w:color="auto" w:fill="FFFFFF"/>
        <w:suppressAutoHyphens/>
        <w:spacing w:line="360" w:lineRule="auto"/>
        <w:ind w:firstLine="709"/>
        <w:jc w:val="both"/>
        <w:rPr>
          <w:sz w:val="28"/>
          <w:szCs w:val="28"/>
          <w:lang w:val="uk-UA"/>
        </w:rPr>
      </w:pPr>
      <w:r w:rsidRPr="004032B4">
        <w:rPr>
          <w:sz w:val="28"/>
          <w:szCs w:val="28"/>
          <w:lang w:val="uk-UA"/>
        </w:rPr>
        <w:t>N</w:t>
      </w:r>
      <w:r w:rsidRPr="004032B4">
        <w:rPr>
          <w:sz w:val="28"/>
          <w:szCs w:val="28"/>
          <w:vertAlign w:val="subscript"/>
          <w:lang w:val="uk-UA"/>
        </w:rPr>
        <w:t>п</w:t>
      </w:r>
      <w:r w:rsidRPr="004032B4">
        <w:rPr>
          <w:sz w:val="28"/>
          <w:szCs w:val="28"/>
          <w:lang w:val="uk-UA"/>
        </w:rPr>
        <w:t>=(КТ</w:t>
      </w:r>
      <w:r w:rsidRPr="004032B4">
        <w:rPr>
          <w:sz w:val="28"/>
          <w:szCs w:val="28"/>
          <w:vertAlign w:val="subscript"/>
          <w:lang w:val="uk-UA"/>
        </w:rPr>
        <w:t>р.п</w:t>
      </w:r>
      <w:r w:rsidRPr="004032B4">
        <w:rPr>
          <w:sz w:val="28"/>
          <w:szCs w:val="28"/>
          <w:lang w:val="uk-UA"/>
        </w:rPr>
        <w:t>.-Т´</w:t>
      </w:r>
      <w:r w:rsidRPr="004032B4">
        <w:rPr>
          <w:sz w:val="28"/>
          <w:szCs w:val="28"/>
          <w:vertAlign w:val="subscript"/>
          <w:lang w:val="uk-UA"/>
        </w:rPr>
        <w:t>р.о.</w:t>
      </w:r>
      <w:r w:rsidRPr="004032B4">
        <w:rPr>
          <w:sz w:val="28"/>
          <w:szCs w:val="28"/>
          <w:lang w:val="uk-UA"/>
        </w:rPr>
        <w:t>)/Ф</w:t>
      </w:r>
    </w:p>
    <w:p w14:paraId="2BFD5873" w14:textId="77777777" w:rsidR="00EE0AC1" w:rsidRDefault="00EE0AC1" w:rsidP="004032B4">
      <w:pPr>
        <w:suppressAutoHyphens/>
        <w:spacing w:line="360" w:lineRule="auto"/>
        <w:ind w:firstLine="709"/>
        <w:jc w:val="both"/>
        <w:rPr>
          <w:sz w:val="28"/>
          <w:szCs w:val="28"/>
          <w:lang w:val="uk-UA"/>
        </w:rPr>
      </w:pPr>
    </w:p>
    <w:p w14:paraId="3136F2DE" w14:textId="77777777" w:rsidR="00EE0AC1" w:rsidRPr="004032B4" w:rsidRDefault="005D7D3B" w:rsidP="005D7D3B">
      <w:pPr>
        <w:suppressAutoHyphens/>
        <w:spacing w:line="360" w:lineRule="auto"/>
        <w:ind w:firstLine="709"/>
        <w:jc w:val="both"/>
        <w:rPr>
          <w:sz w:val="28"/>
          <w:szCs w:val="28"/>
          <w:lang w:val="uk-UA"/>
        </w:rPr>
      </w:pPr>
      <w:r>
        <w:rPr>
          <w:sz w:val="28"/>
          <w:szCs w:val="28"/>
          <w:lang w:val="uk-UA"/>
        </w:rPr>
        <w:br w:type="page"/>
      </w:r>
      <w:r w:rsidR="00EE0AC1" w:rsidRPr="004032B4">
        <w:rPr>
          <w:sz w:val="28"/>
          <w:szCs w:val="28"/>
          <w:lang w:val="uk-UA"/>
        </w:rPr>
        <w:t xml:space="preserve">де </w:t>
      </w:r>
      <w:r w:rsidR="00EE0AC1" w:rsidRPr="004032B4">
        <w:rPr>
          <w:iCs/>
          <w:sz w:val="28"/>
          <w:szCs w:val="28"/>
          <w:lang w:val="uk-UA" w:eastAsia="uk-UA"/>
        </w:rPr>
        <w:t>N</w:t>
      </w:r>
      <w:r w:rsidR="00EE0AC1" w:rsidRPr="004032B4">
        <w:rPr>
          <w:iCs/>
          <w:sz w:val="28"/>
          <w:szCs w:val="28"/>
          <w:vertAlign w:val="subscript"/>
          <w:lang w:val="uk-UA" w:eastAsia="uk-UA"/>
        </w:rPr>
        <w:t>п</w:t>
      </w:r>
      <w:r w:rsidR="00EE0AC1" w:rsidRPr="004032B4">
        <w:rPr>
          <w:sz w:val="28"/>
          <w:lang w:val="uk-UA"/>
        </w:rPr>
        <w:t xml:space="preserve"> </w:t>
      </w:r>
      <w:r w:rsidR="00EE0AC1" w:rsidRPr="004032B4">
        <w:rPr>
          <w:sz w:val="28"/>
          <w:szCs w:val="28"/>
          <w:lang w:val="uk-UA"/>
        </w:rPr>
        <w:t xml:space="preserve">— потрібне число робітників; К— коефіцієнт, що враховує час на роз'їзди електромонтерів при виконанні планових робіт, а також розкиданість електроустаткуванні в господарствах, при </w:t>
      </w:r>
      <w:r w:rsidR="00EE0AC1" w:rsidRPr="004032B4">
        <w:rPr>
          <w:iCs/>
          <w:sz w:val="28"/>
          <w:szCs w:val="28"/>
          <w:lang w:val="uk-UA" w:eastAsia="uk-UA"/>
        </w:rPr>
        <w:t>l</w:t>
      </w:r>
      <w:r w:rsidR="00EE0AC1" w:rsidRPr="004032B4">
        <w:rPr>
          <w:sz w:val="28"/>
          <w:szCs w:val="28"/>
          <w:lang w:val="uk-UA"/>
        </w:rPr>
        <w:t xml:space="preserve"> = </w:t>
      </w:r>
      <w:smartTag w:uri="urn:schemas-microsoft-com:office:smarttags" w:element="metricconverter">
        <w:smartTagPr>
          <w:attr w:name="ProductID" w:val="5 км"/>
        </w:smartTagPr>
        <w:r w:rsidR="00EE0AC1" w:rsidRPr="004032B4">
          <w:rPr>
            <w:sz w:val="28"/>
            <w:szCs w:val="28"/>
            <w:lang w:val="uk-UA"/>
          </w:rPr>
          <w:t>5 км</w:t>
        </w:r>
      </w:smartTag>
      <w:r w:rsidR="00EE0AC1" w:rsidRPr="004032B4">
        <w:rPr>
          <w:sz w:val="28"/>
          <w:szCs w:val="28"/>
          <w:lang w:val="uk-UA"/>
        </w:rPr>
        <w:t xml:space="preserve"> К= 1,14, при </w:t>
      </w:r>
      <w:r w:rsidR="00EE0AC1" w:rsidRPr="004032B4">
        <w:rPr>
          <w:iCs/>
          <w:sz w:val="28"/>
          <w:szCs w:val="28"/>
          <w:lang w:val="uk-UA" w:eastAsia="uk-UA"/>
        </w:rPr>
        <w:t>l=10</w:t>
      </w:r>
      <w:r w:rsidR="00EE0AC1" w:rsidRPr="004032B4">
        <w:rPr>
          <w:sz w:val="28"/>
          <w:lang w:val="uk-UA"/>
        </w:rPr>
        <w:t xml:space="preserve"> </w:t>
      </w:r>
      <w:r w:rsidR="00EE0AC1" w:rsidRPr="004032B4">
        <w:rPr>
          <w:sz w:val="28"/>
          <w:szCs w:val="28"/>
          <w:lang w:val="uk-UA"/>
        </w:rPr>
        <w:t xml:space="preserve">км К=1,23, при </w:t>
      </w:r>
      <w:r w:rsidR="00EE0AC1" w:rsidRPr="004032B4">
        <w:rPr>
          <w:iCs/>
          <w:sz w:val="28"/>
          <w:szCs w:val="28"/>
          <w:lang w:val="uk-UA" w:eastAsia="uk-UA"/>
        </w:rPr>
        <w:t xml:space="preserve">l=15 </w:t>
      </w:r>
      <w:r w:rsidR="00EE0AC1" w:rsidRPr="004032B4">
        <w:rPr>
          <w:sz w:val="28"/>
          <w:szCs w:val="28"/>
          <w:lang w:val="uk-UA"/>
        </w:rPr>
        <w:t>км</w:t>
      </w:r>
      <w:r w:rsidR="004B358F" w:rsidRPr="004032B4">
        <w:rPr>
          <w:sz w:val="28"/>
          <w:szCs w:val="28"/>
          <w:lang w:val="uk-UA"/>
        </w:rPr>
        <w:t xml:space="preserve"> К</w:t>
      </w:r>
      <w:r w:rsidR="00EE0AC1" w:rsidRPr="004032B4">
        <w:rPr>
          <w:iCs/>
          <w:sz w:val="28"/>
          <w:szCs w:val="28"/>
          <w:lang w:val="uk-UA"/>
        </w:rPr>
        <w:t xml:space="preserve"> </w:t>
      </w:r>
      <w:r w:rsidR="00EE0AC1" w:rsidRPr="004032B4">
        <w:rPr>
          <w:sz w:val="28"/>
          <w:szCs w:val="28"/>
          <w:lang w:val="uk-UA"/>
        </w:rPr>
        <w:t xml:space="preserve">=1,32; </w:t>
      </w:r>
      <w:r w:rsidR="004B358F" w:rsidRPr="004032B4">
        <w:rPr>
          <w:sz w:val="28"/>
          <w:szCs w:val="28"/>
          <w:lang w:val="uk-UA"/>
        </w:rPr>
        <w:t>Т</w:t>
      </w:r>
      <w:r w:rsidR="004B358F" w:rsidRPr="004032B4">
        <w:rPr>
          <w:sz w:val="28"/>
          <w:szCs w:val="28"/>
          <w:vertAlign w:val="subscript"/>
          <w:lang w:val="uk-UA"/>
        </w:rPr>
        <w:t>р.п</w:t>
      </w:r>
      <w:r w:rsidR="00EE0AC1" w:rsidRPr="004032B4">
        <w:rPr>
          <w:iCs/>
          <w:sz w:val="28"/>
          <w:szCs w:val="28"/>
          <w:lang w:val="uk-UA"/>
        </w:rPr>
        <w:t xml:space="preserve">- </w:t>
      </w:r>
      <w:r w:rsidR="00EE0AC1" w:rsidRPr="004032B4">
        <w:rPr>
          <w:sz w:val="28"/>
          <w:szCs w:val="28"/>
          <w:lang w:val="uk-UA"/>
        </w:rPr>
        <w:t xml:space="preserve">річні трудові витрати на всі види планових профілактичних заходів всього парку електроустаткуванні, </w:t>
      </w:r>
      <w:r w:rsidR="004B358F" w:rsidRPr="004032B4">
        <w:rPr>
          <w:sz w:val="28"/>
          <w:szCs w:val="28"/>
          <w:lang w:val="uk-UA"/>
        </w:rPr>
        <w:t>год</w:t>
      </w:r>
      <w:r w:rsidR="00EE0AC1" w:rsidRPr="004032B4">
        <w:rPr>
          <w:sz w:val="28"/>
          <w:szCs w:val="28"/>
          <w:lang w:val="uk-UA"/>
        </w:rPr>
        <w:t xml:space="preserve">; </w:t>
      </w:r>
      <w:r w:rsidR="002237E3" w:rsidRPr="004032B4">
        <w:rPr>
          <w:sz w:val="28"/>
          <w:szCs w:val="28"/>
          <w:lang w:val="uk-UA"/>
        </w:rPr>
        <w:t>Т´</w:t>
      </w:r>
      <w:r w:rsidR="002237E3" w:rsidRPr="004032B4">
        <w:rPr>
          <w:sz w:val="28"/>
          <w:szCs w:val="28"/>
          <w:vertAlign w:val="subscript"/>
          <w:lang w:val="uk-UA"/>
        </w:rPr>
        <w:t>р.о</w:t>
      </w:r>
      <w:r w:rsidR="00EE0AC1" w:rsidRPr="004032B4">
        <w:rPr>
          <w:sz w:val="28"/>
          <w:szCs w:val="28"/>
          <w:lang w:val="uk-UA"/>
        </w:rPr>
        <w:t xml:space="preserve"> — річні трудові витрати на планові роботи, виконувані електромонтером оперативної служби у разі залучення його до виконання планових робіт у вільний від оперативних робіт час, ч; Ф – річна фундація робочого часу одного працівника, ч.</w:t>
      </w:r>
    </w:p>
    <w:p w14:paraId="2410063E"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Річні трудові витрати на планові роботи визначають по формулі</w:t>
      </w:r>
      <w:r w:rsidR="002237E3" w:rsidRPr="004032B4">
        <w:rPr>
          <w:sz w:val="28"/>
          <w:szCs w:val="28"/>
          <w:lang w:val="uk-UA"/>
        </w:rPr>
        <w:t>:</w:t>
      </w:r>
    </w:p>
    <w:p w14:paraId="15CC38F7" w14:textId="77777777" w:rsidR="004E66F3" w:rsidRPr="004032B4" w:rsidRDefault="004E66F3" w:rsidP="004032B4">
      <w:pPr>
        <w:shd w:val="clear" w:color="auto" w:fill="FFFFFF"/>
        <w:suppressAutoHyphens/>
        <w:spacing w:line="360" w:lineRule="auto"/>
        <w:ind w:firstLine="709"/>
        <w:jc w:val="both"/>
        <w:rPr>
          <w:sz w:val="28"/>
          <w:szCs w:val="28"/>
          <w:lang w:val="en-US"/>
        </w:rPr>
      </w:pPr>
    </w:p>
    <w:p w14:paraId="56B2174C" w14:textId="77777777" w:rsidR="002237E3" w:rsidRPr="004032B4" w:rsidRDefault="002237E3" w:rsidP="004032B4">
      <w:pPr>
        <w:shd w:val="clear" w:color="auto" w:fill="FFFFFF"/>
        <w:suppressAutoHyphens/>
        <w:spacing w:line="360" w:lineRule="auto"/>
        <w:ind w:firstLine="709"/>
        <w:jc w:val="both"/>
        <w:rPr>
          <w:sz w:val="28"/>
          <w:szCs w:val="28"/>
          <w:lang w:val="uk-UA"/>
        </w:rPr>
      </w:pPr>
      <w:r w:rsidRPr="004032B4">
        <w:rPr>
          <w:sz w:val="28"/>
          <w:szCs w:val="28"/>
          <w:lang w:val="uk-UA"/>
        </w:rPr>
        <w:t>Т</w:t>
      </w:r>
      <w:r w:rsidRPr="004032B4">
        <w:rPr>
          <w:sz w:val="28"/>
          <w:szCs w:val="28"/>
          <w:vertAlign w:val="subscript"/>
          <w:lang w:val="uk-UA"/>
        </w:rPr>
        <w:t xml:space="preserve">р.п </w:t>
      </w:r>
      <w:r w:rsidRPr="004032B4">
        <w:rPr>
          <w:sz w:val="28"/>
          <w:szCs w:val="28"/>
          <w:lang w:val="uk-UA"/>
        </w:rPr>
        <w:t>=∑(</w:t>
      </w:r>
      <w:r w:rsidRPr="004032B4">
        <w:rPr>
          <w:sz w:val="28"/>
          <w:szCs w:val="28"/>
          <w:lang w:val="uk-UA" w:eastAsia="uk-UA"/>
        </w:rPr>
        <w:t xml:space="preserve"> f </w:t>
      </w:r>
      <w:r w:rsidRPr="004032B4">
        <w:rPr>
          <w:sz w:val="28"/>
          <w:szCs w:val="28"/>
          <w:vertAlign w:val="subscript"/>
          <w:lang w:val="uk-UA"/>
        </w:rPr>
        <w:t>Т0i</w:t>
      </w:r>
      <w:r w:rsidR="003230CE" w:rsidRPr="004032B4">
        <w:rPr>
          <w:iCs/>
          <w:sz w:val="28"/>
          <w:szCs w:val="28"/>
          <w:lang w:val="uk-UA" w:eastAsia="uk-UA"/>
        </w:rPr>
        <w:t xml:space="preserve"> C</w:t>
      </w:r>
      <w:r w:rsidR="003230CE" w:rsidRPr="004032B4">
        <w:rPr>
          <w:iCs/>
          <w:sz w:val="28"/>
          <w:szCs w:val="28"/>
          <w:vertAlign w:val="subscript"/>
          <w:lang w:val="uk-UA" w:eastAsia="uk-UA"/>
        </w:rPr>
        <w:t>TOi</w:t>
      </w:r>
      <w:r w:rsidR="003230CE" w:rsidRPr="004032B4">
        <w:rPr>
          <w:iCs/>
          <w:sz w:val="28"/>
          <w:szCs w:val="28"/>
          <w:lang w:val="uk-UA" w:eastAsia="uk-UA"/>
        </w:rPr>
        <w:t>+</w:t>
      </w:r>
      <w:r w:rsidR="003230CE" w:rsidRPr="004032B4">
        <w:rPr>
          <w:sz w:val="28"/>
          <w:szCs w:val="28"/>
          <w:lang w:val="uk-UA"/>
        </w:rPr>
        <w:t xml:space="preserve"> f</w:t>
      </w:r>
      <w:r w:rsidR="003230CE" w:rsidRPr="004032B4">
        <w:rPr>
          <w:sz w:val="28"/>
          <w:szCs w:val="28"/>
          <w:vertAlign w:val="subscript"/>
          <w:lang w:val="uk-UA"/>
        </w:rPr>
        <w:t>TPi</w:t>
      </w:r>
      <w:r w:rsidR="003230CE" w:rsidRPr="004032B4">
        <w:rPr>
          <w:iCs/>
          <w:sz w:val="28"/>
          <w:szCs w:val="28"/>
          <w:lang w:val="uk-UA" w:eastAsia="uk-UA"/>
        </w:rPr>
        <w:t xml:space="preserve"> C</w:t>
      </w:r>
      <w:r w:rsidR="003230CE" w:rsidRPr="004032B4">
        <w:rPr>
          <w:iCs/>
          <w:sz w:val="28"/>
          <w:szCs w:val="28"/>
          <w:vertAlign w:val="subscript"/>
          <w:lang w:val="uk-UA" w:eastAsia="uk-UA"/>
        </w:rPr>
        <w:t>ТРi</w:t>
      </w:r>
      <w:r w:rsidR="003230CE" w:rsidRPr="004032B4">
        <w:rPr>
          <w:iCs/>
          <w:sz w:val="28"/>
          <w:szCs w:val="28"/>
          <w:lang w:val="uk-UA" w:eastAsia="uk-UA"/>
        </w:rPr>
        <w:t>)+</w:t>
      </w:r>
      <w:r w:rsidR="003230CE" w:rsidRPr="004032B4">
        <w:rPr>
          <w:iCs/>
          <w:sz w:val="28"/>
          <w:szCs w:val="28"/>
          <w:lang w:val="uk-UA"/>
        </w:rPr>
        <w:t xml:space="preserve"> Т</w:t>
      </w:r>
      <w:r w:rsidR="003230CE" w:rsidRPr="004032B4">
        <w:rPr>
          <w:iCs/>
          <w:sz w:val="28"/>
          <w:szCs w:val="28"/>
          <w:vertAlign w:val="subscript"/>
          <w:lang w:val="uk-UA"/>
        </w:rPr>
        <w:t>KP</w:t>
      </w:r>
    </w:p>
    <w:p w14:paraId="0934A7F6" w14:textId="77777777" w:rsidR="00EE0AC1" w:rsidRPr="004032B4" w:rsidRDefault="00EE0AC1" w:rsidP="004032B4">
      <w:pPr>
        <w:suppressAutoHyphens/>
        <w:spacing w:line="360" w:lineRule="auto"/>
        <w:ind w:firstLine="709"/>
        <w:jc w:val="both"/>
        <w:rPr>
          <w:sz w:val="28"/>
          <w:szCs w:val="28"/>
          <w:lang w:val="uk-UA"/>
        </w:rPr>
      </w:pPr>
    </w:p>
    <w:p w14:paraId="441C4AAE" w14:textId="77777777" w:rsidR="00EE0AC1" w:rsidRPr="004032B4" w:rsidRDefault="00EE0AC1" w:rsidP="004032B4">
      <w:pPr>
        <w:suppressAutoHyphens/>
        <w:spacing w:line="360" w:lineRule="auto"/>
        <w:ind w:firstLine="709"/>
        <w:jc w:val="both"/>
        <w:rPr>
          <w:sz w:val="28"/>
          <w:szCs w:val="28"/>
          <w:lang w:val="uk-UA"/>
        </w:rPr>
      </w:pPr>
      <w:r w:rsidRPr="004032B4">
        <w:rPr>
          <w:sz w:val="28"/>
          <w:szCs w:val="28"/>
          <w:lang w:val="uk-UA"/>
        </w:rPr>
        <w:t xml:space="preserve">де </w:t>
      </w:r>
      <w:r w:rsidRPr="004032B4">
        <w:rPr>
          <w:sz w:val="28"/>
          <w:szCs w:val="28"/>
          <w:lang w:val="uk-UA" w:eastAsia="uk-UA"/>
        </w:rPr>
        <w:t xml:space="preserve">f </w:t>
      </w:r>
      <w:r w:rsidRPr="004032B4">
        <w:rPr>
          <w:sz w:val="28"/>
          <w:szCs w:val="28"/>
          <w:vertAlign w:val="subscript"/>
          <w:lang w:val="uk-UA"/>
        </w:rPr>
        <w:t>Т0i</w:t>
      </w:r>
      <w:r w:rsidRPr="004032B4">
        <w:rPr>
          <w:sz w:val="28"/>
          <w:lang w:val="uk-UA"/>
        </w:rPr>
        <w:t xml:space="preserve"> </w:t>
      </w:r>
      <w:r w:rsidRPr="004032B4">
        <w:rPr>
          <w:sz w:val="28"/>
          <w:szCs w:val="28"/>
          <w:lang w:val="uk-UA"/>
        </w:rPr>
        <w:t xml:space="preserve">— число технічних обслуговуванні </w:t>
      </w:r>
      <w:r w:rsidRPr="004032B4">
        <w:rPr>
          <w:iCs/>
          <w:sz w:val="28"/>
          <w:szCs w:val="28"/>
          <w:lang w:val="uk-UA" w:eastAsia="uk-UA"/>
        </w:rPr>
        <w:t xml:space="preserve">i-го </w:t>
      </w:r>
      <w:r w:rsidRPr="004032B4">
        <w:rPr>
          <w:sz w:val="28"/>
          <w:szCs w:val="28"/>
          <w:lang w:val="uk-UA"/>
        </w:rPr>
        <w:t>типу електроустаткуванні в рік (</w:t>
      </w:r>
      <w:r w:rsidRPr="004032B4">
        <w:rPr>
          <w:iCs/>
          <w:sz w:val="28"/>
          <w:szCs w:val="28"/>
          <w:lang w:val="uk-UA" w:eastAsia="uk-UA"/>
        </w:rPr>
        <w:t>i=1</w:t>
      </w:r>
      <w:r w:rsidRPr="004032B4">
        <w:rPr>
          <w:sz w:val="28"/>
          <w:szCs w:val="28"/>
          <w:lang w:val="uk-UA"/>
        </w:rPr>
        <w:t xml:space="preserve">, 2, 3 ..., </w:t>
      </w:r>
      <w:r w:rsidRPr="004032B4">
        <w:rPr>
          <w:iCs/>
          <w:sz w:val="28"/>
          <w:szCs w:val="28"/>
          <w:lang w:val="uk-UA" w:eastAsia="uk-UA"/>
        </w:rPr>
        <w:t>m</w:t>
      </w:r>
      <w:r w:rsidRPr="004032B4">
        <w:rPr>
          <w:sz w:val="28"/>
          <w:szCs w:val="28"/>
          <w:lang w:val="uk-UA"/>
        </w:rPr>
        <w:t xml:space="preserve">); </w:t>
      </w:r>
      <w:r w:rsidRPr="004032B4">
        <w:rPr>
          <w:iCs/>
          <w:sz w:val="28"/>
          <w:szCs w:val="28"/>
          <w:lang w:val="uk-UA" w:eastAsia="uk-UA"/>
        </w:rPr>
        <w:t>C</w:t>
      </w:r>
      <w:r w:rsidRPr="004032B4">
        <w:rPr>
          <w:iCs/>
          <w:sz w:val="28"/>
          <w:szCs w:val="28"/>
          <w:vertAlign w:val="subscript"/>
          <w:lang w:val="uk-UA" w:eastAsia="uk-UA"/>
        </w:rPr>
        <w:t>TOi</w:t>
      </w:r>
      <w:r w:rsidRPr="004032B4">
        <w:rPr>
          <w:sz w:val="28"/>
          <w:lang w:val="uk-UA"/>
        </w:rPr>
        <w:t xml:space="preserve"> </w:t>
      </w:r>
      <w:r w:rsidRPr="004032B4">
        <w:rPr>
          <w:iCs/>
          <w:sz w:val="28"/>
          <w:szCs w:val="28"/>
          <w:lang w:val="uk-UA"/>
        </w:rPr>
        <w:t xml:space="preserve">— </w:t>
      </w:r>
      <w:r w:rsidRPr="004032B4">
        <w:rPr>
          <w:sz w:val="28"/>
          <w:szCs w:val="28"/>
          <w:lang w:val="uk-UA"/>
        </w:rPr>
        <w:t>трудомісткість технічного обслуговування i-го типу електроустаткуванні, ч; f</w:t>
      </w:r>
      <w:r w:rsidRPr="004032B4">
        <w:rPr>
          <w:sz w:val="28"/>
          <w:szCs w:val="28"/>
          <w:vertAlign w:val="subscript"/>
          <w:lang w:val="uk-UA"/>
        </w:rPr>
        <w:t>TPi</w:t>
      </w:r>
      <w:r w:rsidRPr="004032B4">
        <w:rPr>
          <w:sz w:val="28"/>
          <w:lang w:val="uk-UA"/>
        </w:rPr>
        <w:t xml:space="preserve"> </w:t>
      </w:r>
      <w:r w:rsidR="003230CE" w:rsidRPr="004032B4">
        <w:rPr>
          <w:iCs/>
          <w:sz w:val="28"/>
          <w:szCs w:val="28"/>
          <w:lang w:val="uk-UA"/>
        </w:rPr>
        <w:t xml:space="preserve">- </w:t>
      </w:r>
      <w:r w:rsidRPr="004032B4">
        <w:rPr>
          <w:sz w:val="28"/>
          <w:szCs w:val="28"/>
          <w:lang w:val="uk-UA"/>
        </w:rPr>
        <w:t xml:space="preserve">число поточних ремонтів </w:t>
      </w:r>
      <w:r w:rsidRPr="004032B4">
        <w:rPr>
          <w:iCs/>
          <w:sz w:val="28"/>
          <w:szCs w:val="28"/>
          <w:lang w:val="uk-UA" w:eastAsia="uk-UA"/>
        </w:rPr>
        <w:t xml:space="preserve">i-го </w:t>
      </w:r>
      <w:r w:rsidRPr="004032B4">
        <w:rPr>
          <w:sz w:val="28"/>
          <w:szCs w:val="28"/>
          <w:lang w:val="uk-UA"/>
        </w:rPr>
        <w:t xml:space="preserve">типу електроустаткуванні в рік; </w:t>
      </w:r>
      <w:r w:rsidR="002237E3" w:rsidRPr="004032B4">
        <w:rPr>
          <w:iCs/>
          <w:sz w:val="28"/>
          <w:szCs w:val="28"/>
          <w:lang w:val="uk-UA" w:eastAsia="uk-UA"/>
        </w:rPr>
        <w:t>C</w:t>
      </w:r>
      <w:r w:rsidR="002237E3" w:rsidRPr="004032B4">
        <w:rPr>
          <w:iCs/>
          <w:sz w:val="28"/>
          <w:szCs w:val="28"/>
          <w:vertAlign w:val="subscript"/>
          <w:lang w:val="uk-UA" w:eastAsia="uk-UA"/>
        </w:rPr>
        <w:t>ТР</w:t>
      </w:r>
      <w:r w:rsidRPr="004032B4">
        <w:rPr>
          <w:iCs/>
          <w:sz w:val="28"/>
          <w:szCs w:val="28"/>
          <w:vertAlign w:val="subscript"/>
          <w:lang w:val="uk-UA" w:eastAsia="uk-UA"/>
        </w:rPr>
        <w:t>i</w:t>
      </w:r>
      <w:r w:rsidRPr="004032B4">
        <w:rPr>
          <w:sz w:val="28"/>
          <w:lang w:val="uk-UA"/>
        </w:rPr>
        <w:t xml:space="preserve"> </w:t>
      </w:r>
      <w:r w:rsidR="003230CE" w:rsidRPr="004032B4">
        <w:rPr>
          <w:sz w:val="28"/>
          <w:szCs w:val="28"/>
          <w:lang w:val="uk-UA"/>
        </w:rPr>
        <w:t>-</w:t>
      </w:r>
      <w:r w:rsidRPr="004032B4">
        <w:rPr>
          <w:sz w:val="28"/>
          <w:szCs w:val="28"/>
          <w:lang w:val="uk-UA"/>
        </w:rPr>
        <w:t xml:space="preserve"> трудомісткість поточного ремонту </w:t>
      </w:r>
      <w:r w:rsidRPr="004032B4">
        <w:rPr>
          <w:iCs/>
          <w:sz w:val="28"/>
          <w:szCs w:val="28"/>
          <w:lang w:val="uk-UA" w:eastAsia="uk-UA"/>
        </w:rPr>
        <w:t xml:space="preserve">i-го </w:t>
      </w:r>
      <w:r w:rsidRPr="004032B4">
        <w:rPr>
          <w:sz w:val="28"/>
          <w:szCs w:val="28"/>
          <w:lang w:val="uk-UA"/>
        </w:rPr>
        <w:t xml:space="preserve">типу електроустаткуванні, ч; </w:t>
      </w:r>
      <w:r w:rsidRPr="004032B4">
        <w:rPr>
          <w:iCs/>
          <w:sz w:val="28"/>
          <w:szCs w:val="28"/>
          <w:lang w:val="uk-UA"/>
        </w:rPr>
        <w:t>Т</w:t>
      </w:r>
      <w:r w:rsidRPr="004032B4">
        <w:rPr>
          <w:iCs/>
          <w:sz w:val="28"/>
          <w:szCs w:val="28"/>
          <w:vertAlign w:val="subscript"/>
          <w:lang w:val="uk-UA"/>
        </w:rPr>
        <w:t>KP</w:t>
      </w:r>
      <w:r w:rsidRPr="004032B4">
        <w:rPr>
          <w:iCs/>
          <w:sz w:val="28"/>
          <w:szCs w:val="28"/>
          <w:lang w:val="uk-UA"/>
        </w:rPr>
        <w:t>—трудові</w:t>
      </w:r>
      <w:r w:rsidRPr="004032B4">
        <w:rPr>
          <w:sz w:val="28"/>
          <w:lang w:val="uk-UA"/>
        </w:rPr>
        <w:t xml:space="preserve"> </w:t>
      </w:r>
      <w:r w:rsidRPr="004032B4">
        <w:rPr>
          <w:sz w:val="28"/>
          <w:szCs w:val="28"/>
          <w:lang w:val="uk-UA"/>
        </w:rPr>
        <w:t>витрати на капітальний ремонт електропроводок, ч.</w:t>
      </w:r>
    </w:p>
    <w:p w14:paraId="0C69C58A" w14:textId="77777777" w:rsidR="00EE0AC1" w:rsidRPr="004032B4" w:rsidRDefault="00EE0AC1" w:rsidP="004032B4">
      <w:pPr>
        <w:suppressAutoHyphens/>
        <w:spacing w:line="360" w:lineRule="auto"/>
        <w:ind w:firstLine="709"/>
        <w:jc w:val="both"/>
        <w:rPr>
          <w:sz w:val="28"/>
          <w:szCs w:val="28"/>
          <w:lang w:val="uk-UA"/>
        </w:rPr>
      </w:pPr>
      <w:r w:rsidRPr="004032B4">
        <w:rPr>
          <w:sz w:val="28"/>
          <w:szCs w:val="28"/>
          <w:lang w:val="uk-UA"/>
        </w:rPr>
        <w:t>Чисельність електромонтерів оперативної служби визначається з виразу</w:t>
      </w:r>
      <w:r w:rsidR="003230CE" w:rsidRPr="004032B4">
        <w:rPr>
          <w:sz w:val="28"/>
          <w:szCs w:val="28"/>
          <w:lang w:val="uk-UA"/>
        </w:rPr>
        <w:t>:</w:t>
      </w:r>
    </w:p>
    <w:p w14:paraId="50CBE7D1" w14:textId="77777777" w:rsidR="007C18A0" w:rsidRPr="004032B4" w:rsidRDefault="007C18A0" w:rsidP="004032B4">
      <w:pPr>
        <w:suppressAutoHyphens/>
        <w:spacing w:line="360" w:lineRule="auto"/>
        <w:ind w:firstLine="709"/>
        <w:jc w:val="both"/>
        <w:rPr>
          <w:sz w:val="28"/>
          <w:szCs w:val="28"/>
          <w:lang w:val="uk-UA"/>
        </w:rPr>
      </w:pPr>
    </w:p>
    <w:p w14:paraId="39892EF8" w14:textId="77777777" w:rsidR="003230CE" w:rsidRPr="004032B4" w:rsidRDefault="003230CE" w:rsidP="004032B4">
      <w:pPr>
        <w:suppressAutoHyphens/>
        <w:spacing w:line="360" w:lineRule="auto"/>
        <w:ind w:firstLine="709"/>
        <w:jc w:val="both"/>
        <w:rPr>
          <w:sz w:val="28"/>
          <w:szCs w:val="28"/>
          <w:lang w:val="uk-UA"/>
        </w:rPr>
      </w:pPr>
      <w:r w:rsidRPr="004032B4">
        <w:rPr>
          <w:sz w:val="28"/>
          <w:szCs w:val="28"/>
          <w:lang w:val="uk-UA"/>
        </w:rPr>
        <w:t>N= Т´´</w:t>
      </w:r>
      <w:r w:rsidRPr="004032B4">
        <w:rPr>
          <w:sz w:val="28"/>
          <w:szCs w:val="28"/>
          <w:vertAlign w:val="subscript"/>
          <w:lang w:val="uk-UA"/>
        </w:rPr>
        <w:t>р.о</w:t>
      </w:r>
      <w:r w:rsidRPr="004032B4">
        <w:rPr>
          <w:sz w:val="28"/>
          <w:szCs w:val="28"/>
          <w:lang w:val="uk-UA"/>
        </w:rPr>
        <w:t>/Ф</w:t>
      </w:r>
    </w:p>
    <w:p w14:paraId="5EDBA51A" w14:textId="77777777" w:rsidR="007C18A0" w:rsidRPr="004032B4" w:rsidRDefault="007C18A0" w:rsidP="004032B4">
      <w:pPr>
        <w:suppressAutoHyphens/>
        <w:spacing w:line="360" w:lineRule="auto"/>
        <w:ind w:firstLine="709"/>
        <w:jc w:val="both"/>
        <w:rPr>
          <w:sz w:val="28"/>
          <w:szCs w:val="28"/>
          <w:lang w:val="uk-UA"/>
        </w:rPr>
      </w:pPr>
    </w:p>
    <w:p w14:paraId="2B59BB73" w14:textId="77777777" w:rsidR="00EE0AC1" w:rsidRPr="004032B4" w:rsidRDefault="00EE0AC1" w:rsidP="004032B4">
      <w:pPr>
        <w:suppressAutoHyphens/>
        <w:spacing w:line="360" w:lineRule="auto"/>
        <w:ind w:firstLine="709"/>
        <w:jc w:val="both"/>
        <w:rPr>
          <w:sz w:val="28"/>
          <w:szCs w:val="28"/>
          <w:lang w:val="uk-UA"/>
        </w:rPr>
      </w:pPr>
      <w:r w:rsidRPr="004032B4">
        <w:rPr>
          <w:sz w:val="28"/>
          <w:szCs w:val="28"/>
          <w:lang w:val="uk-UA"/>
        </w:rPr>
        <w:t>Загальна чисельність електромонтерів для виконання технічного обслуговування і ремонту електроустаткуванні в господарстві</w:t>
      </w:r>
      <w:r w:rsidR="003230CE" w:rsidRPr="004032B4">
        <w:rPr>
          <w:sz w:val="28"/>
          <w:szCs w:val="28"/>
          <w:lang w:val="uk-UA"/>
        </w:rPr>
        <w:t>:</w:t>
      </w:r>
    </w:p>
    <w:p w14:paraId="2C78FEEC" w14:textId="77777777" w:rsidR="007C18A0" w:rsidRPr="004032B4" w:rsidRDefault="007C18A0" w:rsidP="004032B4">
      <w:pPr>
        <w:suppressAutoHyphens/>
        <w:spacing w:line="360" w:lineRule="auto"/>
        <w:ind w:firstLine="709"/>
        <w:jc w:val="both"/>
        <w:rPr>
          <w:sz w:val="28"/>
          <w:szCs w:val="28"/>
          <w:lang w:val="uk-UA"/>
        </w:rPr>
      </w:pPr>
    </w:p>
    <w:p w14:paraId="38D87CE6" w14:textId="77777777" w:rsidR="003230CE" w:rsidRPr="004032B4" w:rsidRDefault="003230CE" w:rsidP="004032B4">
      <w:pPr>
        <w:suppressAutoHyphens/>
        <w:spacing w:line="360" w:lineRule="auto"/>
        <w:ind w:firstLine="709"/>
        <w:jc w:val="both"/>
        <w:rPr>
          <w:sz w:val="28"/>
          <w:szCs w:val="28"/>
          <w:lang w:val="uk-UA"/>
        </w:rPr>
      </w:pPr>
      <w:r w:rsidRPr="004032B4">
        <w:rPr>
          <w:sz w:val="28"/>
          <w:szCs w:val="28"/>
          <w:lang w:val="uk-UA"/>
        </w:rPr>
        <w:t>N= N</w:t>
      </w:r>
      <w:r w:rsidRPr="004032B4">
        <w:rPr>
          <w:sz w:val="28"/>
          <w:szCs w:val="28"/>
          <w:vertAlign w:val="subscript"/>
          <w:lang w:val="uk-UA"/>
        </w:rPr>
        <w:t>п</w:t>
      </w:r>
      <w:r w:rsidRPr="004032B4">
        <w:rPr>
          <w:sz w:val="28"/>
          <w:szCs w:val="28"/>
          <w:lang w:val="uk-UA"/>
        </w:rPr>
        <w:t>+ N</w:t>
      </w:r>
      <w:r w:rsidRPr="004032B4">
        <w:rPr>
          <w:sz w:val="28"/>
          <w:szCs w:val="28"/>
          <w:vertAlign w:val="subscript"/>
          <w:lang w:val="uk-UA"/>
        </w:rPr>
        <w:t>О</w:t>
      </w:r>
      <w:r w:rsidRPr="004032B4">
        <w:rPr>
          <w:sz w:val="28"/>
          <w:szCs w:val="28"/>
          <w:lang w:val="uk-UA"/>
        </w:rPr>
        <w:t>;</w:t>
      </w:r>
    </w:p>
    <w:p w14:paraId="643C633C" w14:textId="77777777" w:rsidR="005D7D3B" w:rsidRDefault="005D7D3B" w:rsidP="004032B4">
      <w:pPr>
        <w:shd w:val="clear" w:color="auto" w:fill="FFFFFF"/>
        <w:suppressAutoHyphens/>
        <w:spacing w:line="360" w:lineRule="auto"/>
        <w:ind w:firstLine="709"/>
        <w:jc w:val="both"/>
        <w:rPr>
          <w:sz w:val="28"/>
          <w:szCs w:val="28"/>
          <w:lang w:val="uk-UA"/>
        </w:rPr>
      </w:pPr>
    </w:p>
    <w:p w14:paraId="7BB7F346" w14:textId="77777777" w:rsidR="00EE0AC1" w:rsidRPr="004032B4" w:rsidRDefault="005D7D3B" w:rsidP="005D7D3B">
      <w:pPr>
        <w:shd w:val="clear" w:color="auto" w:fill="FFFFFF"/>
        <w:suppressAutoHyphens/>
        <w:spacing w:line="360" w:lineRule="auto"/>
        <w:ind w:firstLine="709"/>
        <w:jc w:val="both"/>
        <w:rPr>
          <w:sz w:val="28"/>
          <w:szCs w:val="28"/>
          <w:lang w:val="uk-UA"/>
        </w:rPr>
      </w:pPr>
      <w:r>
        <w:rPr>
          <w:sz w:val="28"/>
          <w:szCs w:val="28"/>
          <w:lang w:val="uk-UA"/>
        </w:rPr>
        <w:br w:type="page"/>
      </w:r>
      <w:r w:rsidR="00EE0AC1" w:rsidRPr="004032B4">
        <w:rPr>
          <w:sz w:val="28"/>
          <w:szCs w:val="28"/>
          <w:lang w:val="uk-UA"/>
        </w:rPr>
        <w:t>Початковими даними для планування потреби в матеріалах і запасних частинах на ремонт і технічне обслуговування (включаючи усунення відмов електроустаткуванні) є річний план проведення профілактичних заходів, норми витрати матеріалів і запасних частин, приведені в подальших розділах ППРЕсх. Річну потребу визначають по кожній групі або виду електроустаткуванні. На основі цих розрахунків визначають потребу в матеріалах і запасних частинах в цілому по підприємству роздільно для кожного виду матеріалу і кожній номенклатурі запасних</w:t>
      </w:r>
      <w:r w:rsidR="004032B4">
        <w:rPr>
          <w:sz w:val="28"/>
          <w:szCs w:val="28"/>
          <w:lang w:val="uk-UA"/>
        </w:rPr>
        <w:t xml:space="preserve"> </w:t>
      </w:r>
      <w:r w:rsidR="00EE0AC1" w:rsidRPr="004032B4">
        <w:rPr>
          <w:sz w:val="28"/>
          <w:szCs w:val="28"/>
          <w:lang w:val="uk-UA"/>
        </w:rPr>
        <w:t>частин.</w:t>
      </w:r>
    </w:p>
    <w:p w14:paraId="5AFCB5A5"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Щоб звести до мінімуму тривалість простоїв електроустановок при відмовах, створюють резервний (незнижу</w:t>
      </w:r>
      <w:r w:rsidR="003230CE" w:rsidRPr="004032B4">
        <w:rPr>
          <w:sz w:val="28"/>
          <w:szCs w:val="28"/>
          <w:lang w:val="uk-UA"/>
        </w:rPr>
        <w:t>ваний) запас електроустаткування. Резервне електроустаткування повинне</w:t>
      </w:r>
      <w:r w:rsidRPr="004032B4">
        <w:rPr>
          <w:sz w:val="28"/>
          <w:szCs w:val="28"/>
          <w:lang w:val="uk-UA"/>
        </w:rPr>
        <w:t xml:space="preserve"> використовуватися тільк</w:t>
      </w:r>
      <w:r w:rsidR="003230CE" w:rsidRPr="004032B4">
        <w:rPr>
          <w:sz w:val="28"/>
          <w:szCs w:val="28"/>
          <w:lang w:val="uk-UA"/>
        </w:rPr>
        <w:t>и для заміни електроустаткування того ж, що відмовило</w:t>
      </w:r>
      <w:r w:rsidRPr="004032B4">
        <w:rPr>
          <w:sz w:val="28"/>
          <w:szCs w:val="28"/>
          <w:lang w:val="uk-UA"/>
        </w:rPr>
        <w:t>, або взаємозамінного типу. Замінені електричні машини і апарати спрямову</w:t>
      </w:r>
      <w:r w:rsidR="003230CE" w:rsidRPr="004032B4">
        <w:rPr>
          <w:sz w:val="28"/>
          <w:szCs w:val="28"/>
          <w:lang w:val="uk-UA"/>
        </w:rPr>
        <w:t>ють в ремонт, а відремонтовані -</w:t>
      </w:r>
      <w:r w:rsidRPr="004032B4">
        <w:rPr>
          <w:sz w:val="28"/>
          <w:szCs w:val="28"/>
          <w:lang w:val="uk-UA"/>
        </w:rPr>
        <w:t xml:space="preserve"> в резервний запас.</w:t>
      </w:r>
    </w:p>
    <w:p w14:paraId="2BD16677"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 xml:space="preserve">Норми резервного запасу електроустаткуванні, що рекомендуються, приведені в таблиці </w:t>
      </w:r>
      <w:r w:rsidR="003230CE" w:rsidRPr="004032B4">
        <w:rPr>
          <w:sz w:val="28"/>
          <w:szCs w:val="28"/>
          <w:lang w:val="uk-UA"/>
        </w:rPr>
        <w:t>11.</w:t>
      </w:r>
      <w:r w:rsidRPr="004032B4">
        <w:rPr>
          <w:sz w:val="28"/>
          <w:szCs w:val="28"/>
          <w:lang w:val="uk-UA"/>
        </w:rPr>
        <w:t xml:space="preserve">2. При цьому для електроустановок, що відносяться до категорії </w:t>
      </w:r>
      <w:r w:rsidRPr="004032B4">
        <w:rPr>
          <w:sz w:val="28"/>
          <w:szCs w:val="28"/>
          <w:lang w:val="uk-UA" w:eastAsia="uk-UA"/>
        </w:rPr>
        <w:t xml:space="preserve">I </w:t>
      </w:r>
      <w:r w:rsidRPr="004032B4">
        <w:rPr>
          <w:sz w:val="28"/>
          <w:szCs w:val="28"/>
          <w:lang w:val="uk-UA"/>
        </w:rPr>
        <w:t xml:space="preserve">по надійності електропостачання, рекомендується нижній (мінімальний) рівень запасу встановлювати не менше за одиницю. Для невеликих резервних груп електроустаткуванні (однакового типорозміру) в електроустановках категорій II і III по </w:t>
      </w:r>
      <w:r w:rsidRPr="004032B4">
        <w:rPr>
          <w:sz w:val="28"/>
          <w:szCs w:val="28"/>
          <w:lang w:val="uk-UA" w:eastAsia="uk-UA"/>
        </w:rPr>
        <w:t>надійності</w:t>
      </w:r>
      <w:r w:rsidRPr="004032B4">
        <w:rPr>
          <w:sz w:val="28"/>
          <w:lang w:val="uk-UA"/>
        </w:rPr>
        <w:t xml:space="preserve"> </w:t>
      </w:r>
      <w:r w:rsidRPr="004032B4">
        <w:rPr>
          <w:sz w:val="28"/>
          <w:szCs w:val="28"/>
          <w:lang w:val="uk-UA"/>
        </w:rPr>
        <w:t>електропостачання допускається нижній рівень запасу доводити до нуля.</w:t>
      </w:r>
    </w:p>
    <w:p w14:paraId="1B54AFCF"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Грошові кошти для виконання робіт по технічному обслуговуванню і ремонту електроустаткуванні планують на основі складання кошторису витрат. Фінансують ці витрати за рахунок експлуатаційних витрат підприємства. Підставою для складання кошторису витрат служать розрахункове число робітників до виконання запланованого річного об'єму робіт, діючі системи оплати праці робітників і їх тарифні ставки, а також прийнятий рівень витрат на обслуговування виробництва і управління підприємством.</w:t>
      </w:r>
    </w:p>
    <w:p w14:paraId="1AE9641B" w14:textId="77777777" w:rsidR="00EE0AC1" w:rsidRPr="004032B4" w:rsidRDefault="005D7D3B" w:rsidP="004032B4">
      <w:pPr>
        <w:suppressAutoHyphens/>
        <w:spacing w:line="360" w:lineRule="auto"/>
        <w:ind w:firstLine="709"/>
        <w:jc w:val="both"/>
        <w:rPr>
          <w:sz w:val="28"/>
          <w:szCs w:val="28"/>
          <w:lang w:val="uk-UA"/>
        </w:rPr>
      </w:pPr>
      <w:r>
        <w:rPr>
          <w:sz w:val="28"/>
          <w:szCs w:val="28"/>
          <w:lang w:val="uk-UA"/>
        </w:rPr>
        <w:br w:type="page"/>
      </w:r>
      <w:r w:rsidR="003230CE" w:rsidRPr="004032B4">
        <w:rPr>
          <w:sz w:val="28"/>
          <w:szCs w:val="28"/>
          <w:lang w:val="uk-UA"/>
        </w:rPr>
        <w:t>Таблиця</w:t>
      </w:r>
      <w:r w:rsidR="007C18A0" w:rsidRPr="004032B4">
        <w:rPr>
          <w:sz w:val="28"/>
          <w:szCs w:val="28"/>
          <w:lang w:val="uk-UA"/>
        </w:rPr>
        <w:t xml:space="preserve"> </w:t>
      </w:r>
      <w:r w:rsidR="003230CE" w:rsidRPr="004032B4">
        <w:rPr>
          <w:sz w:val="28"/>
          <w:szCs w:val="28"/>
          <w:lang w:val="uk-UA"/>
        </w:rPr>
        <w:t>2. Норми</w:t>
      </w:r>
      <w:r w:rsidR="00EE0AC1" w:rsidRPr="004032B4">
        <w:rPr>
          <w:sz w:val="28"/>
          <w:szCs w:val="28"/>
          <w:lang w:val="uk-UA" w:eastAsia="uk-UA"/>
        </w:rPr>
        <w:t xml:space="preserve"> резервного </w:t>
      </w:r>
      <w:r w:rsidR="003230CE" w:rsidRPr="004032B4">
        <w:rPr>
          <w:sz w:val="28"/>
          <w:szCs w:val="28"/>
          <w:lang w:val="uk-UA"/>
        </w:rPr>
        <w:t>запасу електроустаткування</w:t>
      </w:r>
      <w:r w:rsidR="00EE0AC1" w:rsidRPr="004032B4">
        <w:rPr>
          <w:sz w:val="28"/>
          <w:szCs w:val="28"/>
          <w:lang w:val="uk-UA"/>
        </w:rPr>
        <w:t xml:space="preserve"> в господарстві</w:t>
      </w:r>
    </w:p>
    <w:tbl>
      <w:tblPr>
        <w:tblW w:w="8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269"/>
        <w:gridCol w:w="2350"/>
        <w:gridCol w:w="1801"/>
        <w:gridCol w:w="1769"/>
      </w:tblGrid>
      <w:tr w:rsidR="00EE0AC1" w:rsidRPr="001B1FAF" w14:paraId="6B2FF460" w14:textId="77777777" w:rsidTr="001B1FAF">
        <w:trPr>
          <w:jc w:val="center"/>
        </w:trPr>
        <w:tc>
          <w:tcPr>
            <w:tcW w:w="2269" w:type="dxa"/>
            <w:vMerge w:val="restart"/>
          </w:tcPr>
          <w:p w14:paraId="06B2135D" w14:textId="77777777" w:rsidR="00EE0AC1" w:rsidRPr="001B1FAF" w:rsidRDefault="00EE0AC1" w:rsidP="001B1FAF">
            <w:pPr>
              <w:suppressAutoHyphens/>
              <w:spacing w:line="360" w:lineRule="auto"/>
              <w:rPr>
                <w:sz w:val="20"/>
                <w:szCs w:val="28"/>
                <w:lang w:val="uk-UA"/>
              </w:rPr>
            </w:pPr>
            <w:r w:rsidRPr="001B1FAF">
              <w:rPr>
                <w:sz w:val="20"/>
                <w:szCs w:val="28"/>
                <w:lang w:val="uk-UA" w:eastAsia="uk-UA"/>
              </w:rPr>
              <w:t>Електроустаткування</w:t>
            </w:r>
          </w:p>
        </w:tc>
        <w:tc>
          <w:tcPr>
            <w:tcW w:w="2350" w:type="dxa"/>
            <w:vMerge w:val="restart"/>
          </w:tcPr>
          <w:p w14:paraId="789D890F" w14:textId="77777777" w:rsidR="00EE0AC1" w:rsidRPr="001B1FAF" w:rsidRDefault="00EE0AC1" w:rsidP="001B1FAF">
            <w:pPr>
              <w:suppressAutoHyphens/>
              <w:spacing w:line="360" w:lineRule="auto"/>
              <w:rPr>
                <w:sz w:val="20"/>
                <w:szCs w:val="28"/>
                <w:lang w:val="uk-UA"/>
              </w:rPr>
            </w:pPr>
            <w:r w:rsidRPr="001B1FAF">
              <w:rPr>
                <w:sz w:val="20"/>
                <w:szCs w:val="28"/>
                <w:lang w:val="uk-UA"/>
              </w:rPr>
              <w:t>Кількість устаткування однакового типорозміру, що знаходиться в експлуатації</w:t>
            </w:r>
          </w:p>
        </w:tc>
        <w:tc>
          <w:tcPr>
            <w:tcW w:w="3570" w:type="dxa"/>
            <w:gridSpan w:val="2"/>
          </w:tcPr>
          <w:p w14:paraId="4EA00015" w14:textId="77777777" w:rsidR="00EE0AC1" w:rsidRPr="001B1FAF" w:rsidRDefault="00EE0AC1" w:rsidP="001B1FAF">
            <w:pPr>
              <w:suppressAutoHyphens/>
              <w:spacing w:line="360" w:lineRule="auto"/>
              <w:rPr>
                <w:sz w:val="20"/>
                <w:szCs w:val="28"/>
                <w:lang w:val="uk-UA"/>
              </w:rPr>
            </w:pPr>
            <w:r w:rsidRPr="001B1FAF">
              <w:rPr>
                <w:sz w:val="20"/>
                <w:szCs w:val="28"/>
                <w:lang w:val="uk-UA"/>
              </w:rPr>
              <w:t>Норма запасу електроустаткуванні</w:t>
            </w:r>
          </w:p>
        </w:tc>
      </w:tr>
      <w:tr w:rsidR="00EE0AC1" w:rsidRPr="001B1FAF" w14:paraId="1F71895A" w14:textId="77777777" w:rsidTr="001B1FAF">
        <w:trPr>
          <w:jc w:val="center"/>
        </w:trPr>
        <w:tc>
          <w:tcPr>
            <w:tcW w:w="2269" w:type="dxa"/>
            <w:vMerge/>
          </w:tcPr>
          <w:p w14:paraId="29BF0368" w14:textId="77777777" w:rsidR="00EE0AC1" w:rsidRPr="001B1FAF" w:rsidRDefault="00EE0AC1" w:rsidP="001B1FAF">
            <w:pPr>
              <w:suppressAutoHyphens/>
              <w:spacing w:line="360" w:lineRule="auto"/>
              <w:rPr>
                <w:sz w:val="20"/>
                <w:szCs w:val="28"/>
                <w:lang w:val="uk-UA"/>
              </w:rPr>
            </w:pPr>
          </w:p>
        </w:tc>
        <w:tc>
          <w:tcPr>
            <w:tcW w:w="2350" w:type="dxa"/>
            <w:vMerge/>
          </w:tcPr>
          <w:p w14:paraId="1FF2826D" w14:textId="77777777" w:rsidR="00EE0AC1" w:rsidRPr="001B1FAF" w:rsidRDefault="00EE0AC1" w:rsidP="001B1FAF">
            <w:pPr>
              <w:suppressAutoHyphens/>
              <w:spacing w:line="360" w:lineRule="auto"/>
              <w:rPr>
                <w:sz w:val="20"/>
                <w:szCs w:val="28"/>
                <w:lang w:val="uk-UA"/>
              </w:rPr>
            </w:pPr>
          </w:p>
        </w:tc>
        <w:tc>
          <w:tcPr>
            <w:tcW w:w="1801" w:type="dxa"/>
          </w:tcPr>
          <w:p w14:paraId="35825AAD" w14:textId="77777777" w:rsidR="00EE0AC1" w:rsidRPr="001B1FAF" w:rsidRDefault="00EE0AC1" w:rsidP="001B1FAF">
            <w:pPr>
              <w:suppressAutoHyphens/>
              <w:spacing w:line="360" w:lineRule="auto"/>
              <w:rPr>
                <w:sz w:val="20"/>
                <w:szCs w:val="28"/>
                <w:lang w:val="uk-UA"/>
              </w:rPr>
            </w:pPr>
            <w:r w:rsidRPr="001B1FAF">
              <w:rPr>
                <w:sz w:val="20"/>
                <w:szCs w:val="28"/>
                <w:lang w:val="uk-UA"/>
              </w:rPr>
              <w:t>Відсоток від експлуатаційного парка</w:t>
            </w:r>
          </w:p>
        </w:tc>
        <w:tc>
          <w:tcPr>
            <w:tcW w:w="1769" w:type="dxa"/>
          </w:tcPr>
          <w:p w14:paraId="64DD78D6" w14:textId="77777777" w:rsidR="00EE0AC1" w:rsidRPr="001B1FAF" w:rsidRDefault="00EE0AC1" w:rsidP="001B1FAF">
            <w:pPr>
              <w:suppressAutoHyphens/>
              <w:spacing w:line="360" w:lineRule="auto"/>
              <w:rPr>
                <w:sz w:val="20"/>
                <w:szCs w:val="28"/>
                <w:lang w:val="uk-UA"/>
              </w:rPr>
            </w:pPr>
            <w:r w:rsidRPr="001B1FAF">
              <w:rPr>
                <w:sz w:val="20"/>
                <w:szCs w:val="28"/>
                <w:lang w:val="uk-UA"/>
              </w:rPr>
              <w:t>Мінімальне число</w:t>
            </w:r>
          </w:p>
        </w:tc>
      </w:tr>
      <w:tr w:rsidR="00EE0AC1" w:rsidRPr="001B1FAF" w14:paraId="1473482B" w14:textId="77777777" w:rsidTr="001B1FAF">
        <w:trPr>
          <w:jc w:val="center"/>
        </w:trPr>
        <w:tc>
          <w:tcPr>
            <w:tcW w:w="2269" w:type="dxa"/>
          </w:tcPr>
          <w:p w14:paraId="61AF12D7" w14:textId="77777777" w:rsidR="00EE0AC1" w:rsidRPr="001B1FAF" w:rsidRDefault="00EE0AC1" w:rsidP="001B1FAF">
            <w:pPr>
              <w:suppressAutoHyphens/>
              <w:spacing w:line="360" w:lineRule="auto"/>
              <w:rPr>
                <w:sz w:val="20"/>
                <w:szCs w:val="28"/>
                <w:lang w:val="uk-UA"/>
              </w:rPr>
            </w:pPr>
            <w:r w:rsidRPr="001B1FAF">
              <w:rPr>
                <w:sz w:val="20"/>
                <w:szCs w:val="28"/>
                <w:lang w:val="uk-UA" w:eastAsia="uk-UA"/>
              </w:rPr>
              <w:t>Трифазні асинхронні</w:t>
            </w:r>
            <w:r w:rsidR="004032B4" w:rsidRPr="001B1FAF">
              <w:rPr>
                <w:sz w:val="20"/>
                <w:szCs w:val="28"/>
                <w:lang w:val="uk-UA" w:eastAsia="uk-UA"/>
              </w:rPr>
              <w:t xml:space="preserve"> </w:t>
            </w:r>
            <w:r w:rsidRPr="001B1FAF">
              <w:rPr>
                <w:sz w:val="20"/>
                <w:szCs w:val="28"/>
                <w:lang w:val="uk-UA" w:eastAsia="uk-UA"/>
              </w:rPr>
              <w:t>електродвигуни</w:t>
            </w:r>
          </w:p>
        </w:tc>
        <w:tc>
          <w:tcPr>
            <w:tcW w:w="2350" w:type="dxa"/>
          </w:tcPr>
          <w:p w14:paraId="1472B772"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До 20</w:t>
            </w:r>
          </w:p>
          <w:p w14:paraId="0FF45520" w14:textId="77777777" w:rsidR="00EE0AC1" w:rsidRPr="001B1FAF" w:rsidRDefault="00EE0AC1" w:rsidP="001B1FAF">
            <w:pPr>
              <w:suppressAutoHyphens/>
              <w:spacing w:line="360" w:lineRule="auto"/>
              <w:rPr>
                <w:sz w:val="20"/>
                <w:szCs w:val="28"/>
                <w:lang w:val="uk-UA" w:eastAsia="uk-UA"/>
              </w:rPr>
            </w:pPr>
            <w:smartTag w:uri="urn:schemas-microsoft-com:office:smarttags" w:element="time">
              <w:smartTagPr>
                <w:attr w:name="Hour" w:val="21"/>
                <w:attr w:name="Minute" w:val="50"/>
              </w:smartTagPr>
              <w:r w:rsidRPr="001B1FAF">
                <w:rPr>
                  <w:sz w:val="20"/>
                  <w:szCs w:val="28"/>
                  <w:lang w:val="uk-UA" w:eastAsia="uk-UA"/>
                </w:rPr>
                <w:t>21-50</w:t>
              </w:r>
            </w:smartTag>
          </w:p>
          <w:p w14:paraId="2B7275C2"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51-100</w:t>
            </w:r>
          </w:p>
          <w:p w14:paraId="611C51BE" w14:textId="77777777" w:rsidR="00EE0AC1" w:rsidRPr="001B1FAF" w:rsidRDefault="00EE0AC1" w:rsidP="001B1FAF">
            <w:pPr>
              <w:suppressAutoHyphens/>
              <w:spacing w:line="360" w:lineRule="auto"/>
              <w:rPr>
                <w:sz w:val="20"/>
                <w:szCs w:val="28"/>
                <w:lang w:val="uk-UA"/>
              </w:rPr>
            </w:pPr>
            <w:r w:rsidRPr="001B1FAF">
              <w:rPr>
                <w:sz w:val="20"/>
                <w:szCs w:val="28"/>
                <w:lang w:val="uk-UA" w:eastAsia="uk-UA"/>
              </w:rPr>
              <w:t>Понад 100</w:t>
            </w:r>
          </w:p>
        </w:tc>
        <w:tc>
          <w:tcPr>
            <w:tcW w:w="1801" w:type="dxa"/>
          </w:tcPr>
          <w:p w14:paraId="1678BDB1"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14</w:t>
            </w:r>
          </w:p>
          <w:p w14:paraId="3111F6B5"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10</w:t>
            </w:r>
          </w:p>
          <w:p w14:paraId="19325B91"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6</w:t>
            </w:r>
          </w:p>
          <w:p w14:paraId="3BEF8D09" w14:textId="77777777" w:rsidR="00EE0AC1" w:rsidRPr="001B1FAF" w:rsidRDefault="004032B4" w:rsidP="001B1FAF">
            <w:pPr>
              <w:suppressAutoHyphens/>
              <w:spacing w:line="360" w:lineRule="auto"/>
              <w:rPr>
                <w:sz w:val="20"/>
                <w:szCs w:val="28"/>
                <w:lang w:val="uk-UA"/>
              </w:rPr>
            </w:pPr>
            <w:r w:rsidRPr="001B1FAF">
              <w:rPr>
                <w:sz w:val="20"/>
                <w:szCs w:val="28"/>
                <w:lang w:val="uk-UA" w:eastAsia="uk-UA"/>
              </w:rPr>
              <w:t xml:space="preserve"> </w:t>
            </w:r>
            <w:r w:rsidR="00EE0AC1" w:rsidRPr="001B1FAF">
              <w:rPr>
                <w:sz w:val="20"/>
                <w:szCs w:val="28"/>
                <w:lang w:val="uk-UA" w:eastAsia="uk-UA"/>
              </w:rPr>
              <w:t>4</w:t>
            </w:r>
          </w:p>
        </w:tc>
        <w:tc>
          <w:tcPr>
            <w:tcW w:w="1769" w:type="dxa"/>
          </w:tcPr>
          <w:p w14:paraId="7002776C"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p w14:paraId="29AC4C51"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p w14:paraId="51F8906C"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2</w:t>
            </w:r>
          </w:p>
          <w:p w14:paraId="47C966A3" w14:textId="77777777" w:rsidR="00EE0AC1" w:rsidRPr="001B1FAF" w:rsidRDefault="004032B4" w:rsidP="001B1FAF">
            <w:pPr>
              <w:suppressAutoHyphens/>
              <w:spacing w:line="360" w:lineRule="auto"/>
              <w:rPr>
                <w:sz w:val="20"/>
                <w:szCs w:val="28"/>
                <w:lang w:val="uk-UA"/>
              </w:rPr>
            </w:pPr>
            <w:r w:rsidRPr="001B1FAF">
              <w:rPr>
                <w:sz w:val="20"/>
                <w:szCs w:val="28"/>
                <w:lang w:val="uk-UA" w:eastAsia="uk-UA"/>
              </w:rPr>
              <w:t xml:space="preserve"> </w:t>
            </w:r>
            <w:r w:rsidR="00EE0AC1" w:rsidRPr="001B1FAF">
              <w:rPr>
                <w:sz w:val="20"/>
                <w:szCs w:val="28"/>
                <w:lang w:val="uk-UA" w:eastAsia="uk-UA"/>
              </w:rPr>
              <w:t>3</w:t>
            </w:r>
          </w:p>
        </w:tc>
      </w:tr>
      <w:tr w:rsidR="00EE0AC1" w:rsidRPr="001B1FAF" w14:paraId="0E2CE37B" w14:textId="77777777" w:rsidTr="001B1FAF">
        <w:trPr>
          <w:jc w:val="center"/>
        </w:trPr>
        <w:tc>
          <w:tcPr>
            <w:tcW w:w="2269" w:type="dxa"/>
          </w:tcPr>
          <w:p w14:paraId="25A46201" w14:textId="77777777" w:rsidR="00EE0AC1" w:rsidRPr="001B1FAF" w:rsidRDefault="00EE0AC1" w:rsidP="001B1FAF">
            <w:pPr>
              <w:suppressAutoHyphens/>
              <w:spacing w:line="360" w:lineRule="auto"/>
              <w:rPr>
                <w:sz w:val="20"/>
                <w:szCs w:val="28"/>
                <w:lang w:val="uk-UA"/>
              </w:rPr>
            </w:pPr>
            <w:r w:rsidRPr="001B1FAF">
              <w:rPr>
                <w:sz w:val="20"/>
                <w:szCs w:val="28"/>
                <w:lang w:val="uk-UA" w:eastAsia="uk-UA"/>
              </w:rPr>
              <w:t>Трифазні асинхронні електродвигуни</w:t>
            </w:r>
          </w:p>
        </w:tc>
        <w:tc>
          <w:tcPr>
            <w:tcW w:w="2350" w:type="dxa"/>
          </w:tcPr>
          <w:p w14:paraId="2E5085AC" w14:textId="77777777" w:rsidR="00EE0AC1" w:rsidRPr="001B1FAF" w:rsidRDefault="00EE0AC1" w:rsidP="001B1FAF">
            <w:pPr>
              <w:suppressAutoHyphens/>
              <w:spacing w:line="360" w:lineRule="auto"/>
              <w:rPr>
                <w:sz w:val="20"/>
                <w:szCs w:val="28"/>
                <w:lang w:val="uk-UA"/>
              </w:rPr>
            </w:pPr>
            <w:r w:rsidRPr="001B1FAF">
              <w:rPr>
                <w:sz w:val="20"/>
                <w:szCs w:val="28"/>
                <w:lang w:val="uk-UA"/>
              </w:rPr>
              <w:t>До 20</w:t>
            </w:r>
          </w:p>
          <w:p w14:paraId="6224F1FF" w14:textId="77777777" w:rsidR="00EE0AC1" w:rsidRPr="001B1FAF" w:rsidRDefault="00EE0AC1" w:rsidP="001B1FAF">
            <w:pPr>
              <w:suppressAutoHyphens/>
              <w:spacing w:line="360" w:lineRule="auto"/>
              <w:rPr>
                <w:sz w:val="20"/>
                <w:szCs w:val="28"/>
                <w:lang w:val="uk-UA"/>
              </w:rPr>
            </w:pPr>
            <w:smartTag w:uri="urn:schemas-microsoft-com:office:smarttags" w:element="time">
              <w:smartTagPr>
                <w:attr w:name="Hour" w:val="21"/>
                <w:attr w:name="Minute" w:val="50"/>
              </w:smartTagPr>
              <w:r w:rsidRPr="001B1FAF">
                <w:rPr>
                  <w:sz w:val="20"/>
                  <w:szCs w:val="28"/>
                  <w:lang w:val="uk-UA"/>
                </w:rPr>
                <w:t>21-50</w:t>
              </w:r>
            </w:smartTag>
          </w:p>
          <w:p w14:paraId="3E64ADA9" w14:textId="77777777" w:rsidR="00EE0AC1" w:rsidRPr="001B1FAF" w:rsidRDefault="00EE0AC1" w:rsidP="001B1FAF">
            <w:pPr>
              <w:suppressAutoHyphens/>
              <w:spacing w:line="360" w:lineRule="auto"/>
              <w:rPr>
                <w:sz w:val="20"/>
                <w:szCs w:val="28"/>
                <w:lang w:val="uk-UA"/>
              </w:rPr>
            </w:pPr>
            <w:r w:rsidRPr="001B1FAF">
              <w:rPr>
                <w:sz w:val="20"/>
                <w:szCs w:val="28"/>
                <w:lang w:val="uk-UA"/>
              </w:rPr>
              <w:t>51-100</w:t>
            </w:r>
          </w:p>
          <w:p w14:paraId="3767070F" w14:textId="77777777" w:rsidR="00EE0AC1" w:rsidRPr="001B1FAF" w:rsidRDefault="00EE0AC1" w:rsidP="001B1FAF">
            <w:pPr>
              <w:suppressAutoHyphens/>
              <w:spacing w:line="360" w:lineRule="auto"/>
              <w:rPr>
                <w:sz w:val="20"/>
                <w:szCs w:val="28"/>
                <w:lang w:val="uk-UA"/>
              </w:rPr>
            </w:pPr>
            <w:r w:rsidRPr="001B1FAF">
              <w:rPr>
                <w:sz w:val="20"/>
                <w:szCs w:val="28"/>
                <w:lang w:val="uk-UA"/>
              </w:rPr>
              <w:t>Понад 100</w:t>
            </w:r>
          </w:p>
        </w:tc>
        <w:tc>
          <w:tcPr>
            <w:tcW w:w="1801" w:type="dxa"/>
          </w:tcPr>
          <w:p w14:paraId="06869C0D"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10</w:t>
            </w:r>
          </w:p>
          <w:p w14:paraId="751D4AC7"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8</w:t>
            </w:r>
          </w:p>
          <w:p w14:paraId="7FCAAD00"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4</w:t>
            </w:r>
          </w:p>
          <w:p w14:paraId="1D5BCAD2" w14:textId="77777777" w:rsidR="00EE0AC1" w:rsidRPr="001B1FAF" w:rsidRDefault="004032B4" w:rsidP="001B1FAF">
            <w:pPr>
              <w:suppressAutoHyphens/>
              <w:spacing w:line="360" w:lineRule="auto"/>
              <w:rPr>
                <w:sz w:val="20"/>
                <w:szCs w:val="28"/>
                <w:lang w:val="uk-UA"/>
              </w:rPr>
            </w:pPr>
            <w:r w:rsidRPr="001B1FAF">
              <w:rPr>
                <w:sz w:val="20"/>
                <w:szCs w:val="28"/>
                <w:lang w:val="uk-UA" w:eastAsia="uk-UA"/>
              </w:rPr>
              <w:t xml:space="preserve"> </w:t>
            </w:r>
            <w:r w:rsidR="00EE0AC1" w:rsidRPr="001B1FAF">
              <w:rPr>
                <w:sz w:val="20"/>
                <w:szCs w:val="28"/>
                <w:lang w:val="uk-UA" w:eastAsia="uk-UA"/>
              </w:rPr>
              <w:t>2,5</w:t>
            </w:r>
          </w:p>
        </w:tc>
        <w:tc>
          <w:tcPr>
            <w:tcW w:w="1769" w:type="dxa"/>
          </w:tcPr>
          <w:p w14:paraId="65808A77"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0</w:t>
            </w:r>
          </w:p>
          <w:p w14:paraId="0F4CEF92"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p w14:paraId="158F5C94"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2</w:t>
            </w:r>
          </w:p>
          <w:p w14:paraId="37DF5782" w14:textId="77777777" w:rsidR="00EE0AC1" w:rsidRPr="001B1FAF" w:rsidRDefault="004032B4" w:rsidP="001B1FAF">
            <w:pPr>
              <w:suppressAutoHyphens/>
              <w:spacing w:line="360" w:lineRule="auto"/>
              <w:rPr>
                <w:sz w:val="20"/>
                <w:szCs w:val="28"/>
                <w:lang w:val="uk-UA"/>
              </w:rPr>
            </w:pPr>
            <w:r w:rsidRPr="001B1FAF">
              <w:rPr>
                <w:sz w:val="20"/>
                <w:szCs w:val="28"/>
                <w:lang w:val="uk-UA" w:eastAsia="uk-UA"/>
              </w:rPr>
              <w:t xml:space="preserve"> </w:t>
            </w:r>
            <w:r w:rsidR="00EE0AC1" w:rsidRPr="001B1FAF">
              <w:rPr>
                <w:sz w:val="20"/>
                <w:szCs w:val="28"/>
                <w:lang w:val="uk-UA" w:eastAsia="uk-UA"/>
              </w:rPr>
              <w:t>2</w:t>
            </w:r>
          </w:p>
        </w:tc>
      </w:tr>
      <w:tr w:rsidR="00EE0AC1" w:rsidRPr="001B1FAF" w14:paraId="6B91414D" w14:textId="77777777" w:rsidTr="001B1FAF">
        <w:trPr>
          <w:jc w:val="center"/>
        </w:trPr>
        <w:tc>
          <w:tcPr>
            <w:tcW w:w="2269" w:type="dxa"/>
          </w:tcPr>
          <w:p w14:paraId="6B1FA392"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Магнітні пускачі</w:t>
            </w:r>
          </w:p>
        </w:tc>
        <w:tc>
          <w:tcPr>
            <w:tcW w:w="2350" w:type="dxa"/>
          </w:tcPr>
          <w:p w14:paraId="37D31997" w14:textId="77777777" w:rsidR="00EE0AC1" w:rsidRPr="001B1FAF" w:rsidRDefault="00EE0AC1" w:rsidP="001B1FAF">
            <w:pPr>
              <w:suppressAutoHyphens/>
              <w:spacing w:line="360" w:lineRule="auto"/>
              <w:rPr>
                <w:sz w:val="20"/>
                <w:szCs w:val="28"/>
                <w:lang w:val="uk-UA"/>
              </w:rPr>
            </w:pPr>
            <w:r w:rsidRPr="001B1FAF">
              <w:rPr>
                <w:sz w:val="20"/>
                <w:szCs w:val="28"/>
                <w:lang w:val="uk-UA"/>
              </w:rPr>
              <w:t>До 20</w:t>
            </w:r>
          </w:p>
          <w:p w14:paraId="388991F1" w14:textId="77777777" w:rsidR="00EE0AC1" w:rsidRPr="001B1FAF" w:rsidRDefault="00EE0AC1" w:rsidP="001B1FAF">
            <w:pPr>
              <w:suppressAutoHyphens/>
              <w:spacing w:line="360" w:lineRule="auto"/>
              <w:rPr>
                <w:sz w:val="20"/>
                <w:szCs w:val="28"/>
                <w:lang w:val="uk-UA"/>
              </w:rPr>
            </w:pPr>
            <w:r w:rsidRPr="001B1FAF">
              <w:rPr>
                <w:sz w:val="20"/>
                <w:szCs w:val="28"/>
                <w:lang w:val="uk-UA"/>
              </w:rPr>
              <w:t>21-200</w:t>
            </w:r>
          </w:p>
          <w:p w14:paraId="10B0AD76" w14:textId="77777777" w:rsidR="00EE0AC1" w:rsidRPr="001B1FAF" w:rsidRDefault="00EE0AC1" w:rsidP="001B1FAF">
            <w:pPr>
              <w:suppressAutoHyphens/>
              <w:spacing w:line="360" w:lineRule="auto"/>
              <w:rPr>
                <w:sz w:val="20"/>
                <w:szCs w:val="28"/>
                <w:lang w:val="uk-UA"/>
              </w:rPr>
            </w:pPr>
            <w:r w:rsidRPr="001B1FAF">
              <w:rPr>
                <w:sz w:val="20"/>
                <w:szCs w:val="28"/>
                <w:lang w:val="uk-UA"/>
              </w:rPr>
              <w:t>Понад 200</w:t>
            </w:r>
          </w:p>
        </w:tc>
        <w:tc>
          <w:tcPr>
            <w:tcW w:w="1801" w:type="dxa"/>
          </w:tcPr>
          <w:p w14:paraId="64FB3259"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10</w:t>
            </w:r>
          </w:p>
          <w:p w14:paraId="13C7802A"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6</w:t>
            </w:r>
          </w:p>
          <w:p w14:paraId="678C7A16"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4</w:t>
            </w:r>
          </w:p>
        </w:tc>
        <w:tc>
          <w:tcPr>
            <w:tcW w:w="1769" w:type="dxa"/>
          </w:tcPr>
          <w:p w14:paraId="13348BFD"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0</w:t>
            </w:r>
          </w:p>
          <w:p w14:paraId="61EB3543"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p w14:paraId="176728B4"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3</w:t>
            </w:r>
          </w:p>
        </w:tc>
      </w:tr>
      <w:tr w:rsidR="00EE0AC1" w:rsidRPr="001B1FAF" w14:paraId="28330C42" w14:textId="77777777" w:rsidTr="001B1FAF">
        <w:trPr>
          <w:jc w:val="center"/>
        </w:trPr>
        <w:tc>
          <w:tcPr>
            <w:tcW w:w="2269" w:type="dxa"/>
          </w:tcPr>
          <w:p w14:paraId="3E8324DA" w14:textId="77777777" w:rsidR="00EE0AC1" w:rsidRPr="001B1FAF" w:rsidRDefault="00EE0AC1" w:rsidP="001B1FAF">
            <w:pPr>
              <w:suppressAutoHyphens/>
              <w:spacing w:line="360" w:lineRule="auto"/>
              <w:rPr>
                <w:sz w:val="20"/>
                <w:szCs w:val="28"/>
                <w:lang w:val="uk-UA"/>
              </w:rPr>
            </w:pPr>
            <w:r w:rsidRPr="001B1FAF">
              <w:rPr>
                <w:sz w:val="20"/>
                <w:szCs w:val="28"/>
                <w:lang w:val="uk-UA" w:eastAsia="uk-UA"/>
              </w:rPr>
              <w:t>Автоматичні вимикачі</w:t>
            </w:r>
          </w:p>
        </w:tc>
        <w:tc>
          <w:tcPr>
            <w:tcW w:w="2350" w:type="dxa"/>
          </w:tcPr>
          <w:p w14:paraId="48299F07" w14:textId="77777777" w:rsidR="00EE0AC1" w:rsidRPr="001B1FAF" w:rsidRDefault="00EE0AC1" w:rsidP="001B1FAF">
            <w:pPr>
              <w:suppressAutoHyphens/>
              <w:spacing w:line="360" w:lineRule="auto"/>
              <w:rPr>
                <w:sz w:val="20"/>
                <w:szCs w:val="28"/>
                <w:lang w:val="uk-UA"/>
              </w:rPr>
            </w:pPr>
            <w:r w:rsidRPr="001B1FAF">
              <w:rPr>
                <w:sz w:val="20"/>
                <w:szCs w:val="28"/>
                <w:lang w:val="uk-UA"/>
              </w:rPr>
              <w:t>До 20</w:t>
            </w:r>
          </w:p>
          <w:p w14:paraId="7FC6B597" w14:textId="77777777" w:rsidR="00EE0AC1" w:rsidRPr="001B1FAF" w:rsidRDefault="00EE0AC1" w:rsidP="001B1FAF">
            <w:pPr>
              <w:suppressAutoHyphens/>
              <w:spacing w:line="360" w:lineRule="auto"/>
              <w:rPr>
                <w:sz w:val="20"/>
                <w:szCs w:val="28"/>
                <w:lang w:val="uk-UA"/>
              </w:rPr>
            </w:pPr>
            <w:r w:rsidRPr="001B1FAF">
              <w:rPr>
                <w:sz w:val="20"/>
                <w:szCs w:val="28"/>
                <w:lang w:val="uk-UA"/>
              </w:rPr>
              <w:t>21-200</w:t>
            </w:r>
          </w:p>
          <w:p w14:paraId="05317132" w14:textId="77777777" w:rsidR="00EE0AC1" w:rsidRPr="001B1FAF" w:rsidRDefault="00EE0AC1" w:rsidP="001B1FAF">
            <w:pPr>
              <w:suppressAutoHyphens/>
              <w:spacing w:line="360" w:lineRule="auto"/>
              <w:rPr>
                <w:sz w:val="20"/>
                <w:szCs w:val="28"/>
                <w:lang w:val="uk-UA"/>
              </w:rPr>
            </w:pPr>
            <w:r w:rsidRPr="001B1FAF">
              <w:rPr>
                <w:sz w:val="20"/>
                <w:szCs w:val="28"/>
                <w:lang w:val="uk-UA"/>
              </w:rPr>
              <w:t>Понад 200</w:t>
            </w:r>
          </w:p>
        </w:tc>
        <w:tc>
          <w:tcPr>
            <w:tcW w:w="1801" w:type="dxa"/>
          </w:tcPr>
          <w:p w14:paraId="54D05112"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10</w:t>
            </w:r>
          </w:p>
          <w:p w14:paraId="56C30B6F"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5</w:t>
            </w:r>
          </w:p>
          <w:p w14:paraId="139A90BF"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3</w:t>
            </w:r>
          </w:p>
        </w:tc>
        <w:tc>
          <w:tcPr>
            <w:tcW w:w="1769" w:type="dxa"/>
          </w:tcPr>
          <w:p w14:paraId="2BAFA6AF"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0</w:t>
            </w:r>
          </w:p>
          <w:p w14:paraId="0C9A635D"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p w14:paraId="19E2ADD2"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2</w:t>
            </w:r>
          </w:p>
        </w:tc>
      </w:tr>
      <w:tr w:rsidR="00EE0AC1" w:rsidRPr="001B1FAF" w14:paraId="0503FD4D" w14:textId="77777777" w:rsidTr="001B1FAF">
        <w:trPr>
          <w:jc w:val="center"/>
        </w:trPr>
        <w:tc>
          <w:tcPr>
            <w:tcW w:w="2269" w:type="dxa"/>
          </w:tcPr>
          <w:p w14:paraId="496A17F1"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Рубильники</w:t>
            </w:r>
          </w:p>
        </w:tc>
        <w:tc>
          <w:tcPr>
            <w:tcW w:w="2350" w:type="dxa"/>
          </w:tcPr>
          <w:p w14:paraId="06255BD6" w14:textId="77777777" w:rsidR="00EE0AC1" w:rsidRPr="001B1FAF" w:rsidRDefault="00EE0AC1" w:rsidP="001B1FAF">
            <w:pPr>
              <w:suppressAutoHyphens/>
              <w:spacing w:line="360" w:lineRule="auto"/>
              <w:rPr>
                <w:sz w:val="20"/>
                <w:szCs w:val="28"/>
                <w:lang w:val="uk-UA"/>
              </w:rPr>
            </w:pPr>
            <w:r w:rsidRPr="001B1FAF">
              <w:rPr>
                <w:sz w:val="20"/>
                <w:szCs w:val="28"/>
                <w:lang w:val="uk-UA"/>
              </w:rPr>
              <w:t>До 20</w:t>
            </w:r>
          </w:p>
          <w:p w14:paraId="6240C7B4" w14:textId="77777777" w:rsidR="00EE0AC1" w:rsidRPr="001B1FAF" w:rsidRDefault="00EE0AC1" w:rsidP="001B1FAF">
            <w:pPr>
              <w:suppressAutoHyphens/>
              <w:spacing w:line="360" w:lineRule="auto"/>
              <w:rPr>
                <w:sz w:val="20"/>
                <w:szCs w:val="28"/>
                <w:lang w:val="uk-UA"/>
              </w:rPr>
            </w:pPr>
            <w:r w:rsidRPr="001B1FAF">
              <w:rPr>
                <w:sz w:val="20"/>
                <w:szCs w:val="28"/>
                <w:lang w:val="uk-UA"/>
              </w:rPr>
              <w:t>21-100</w:t>
            </w:r>
          </w:p>
          <w:p w14:paraId="6A3A2F9C" w14:textId="77777777" w:rsidR="00EE0AC1" w:rsidRPr="001B1FAF" w:rsidRDefault="00EE0AC1" w:rsidP="001B1FAF">
            <w:pPr>
              <w:suppressAutoHyphens/>
              <w:spacing w:line="360" w:lineRule="auto"/>
              <w:rPr>
                <w:sz w:val="20"/>
                <w:szCs w:val="28"/>
                <w:lang w:val="uk-UA"/>
              </w:rPr>
            </w:pPr>
            <w:r w:rsidRPr="001B1FAF">
              <w:rPr>
                <w:sz w:val="20"/>
                <w:szCs w:val="28"/>
                <w:lang w:val="uk-UA"/>
              </w:rPr>
              <w:t>Понад 100</w:t>
            </w:r>
          </w:p>
        </w:tc>
        <w:tc>
          <w:tcPr>
            <w:tcW w:w="1801" w:type="dxa"/>
          </w:tcPr>
          <w:p w14:paraId="5541711A"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10</w:t>
            </w:r>
          </w:p>
          <w:p w14:paraId="4A9CCED5"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4</w:t>
            </w:r>
          </w:p>
          <w:p w14:paraId="7CB799CA"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3</w:t>
            </w:r>
          </w:p>
        </w:tc>
        <w:tc>
          <w:tcPr>
            <w:tcW w:w="1769" w:type="dxa"/>
          </w:tcPr>
          <w:p w14:paraId="2A93E779"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0</w:t>
            </w:r>
          </w:p>
          <w:p w14:paraId="0723E800"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p w14:paraId="0787EFB7"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2</w:t>
            </w:r>
          </w:p>
        </w:tc>
      </w:tr>
      <w:tr w:rsidR="00EE0AC1" w:rsidRPr="001B1FAF" w14:paraId="60B0258B" w14:textId="77777777" w:rsidTr="001B1FAF">
        <w:trPr>
          <w:jc w:val="center"/>
        </w:trPr>
        <w:tc>
          <w:tcPr>
            <w:tcW w:w="2269" w:type="dxa"/>
          </w:tcPr>
          <w:p w14:paraId="051920D5"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 xml:space="preserve">Пакетні вимикачі </w:t>
            </w:r>
          </w:p>
        </w:tc>
        <w:tc>
          <w:tcPr>
            <w:tcW w:w="2350" w:type="dxa"/>
          </w:tcPr>
          <w:p w14:paraId="300D4526" w14:textId="77777777" w:rsidR="00EE0AC1" w:rsidRPr="001B1FAF" w:rsidRDefault="00EE0AC1" w:rsidP="001B1FAF">
            <w:pPr>
              <w:suppressAutoHyphens/>
              <w:spacing w:line="360" w:lineRule="auto"/>
              <w:rPr>
                <w:sz w:val="20"/>
                <w:szCs w:val="28"/>
                <w:lang w:val="uk-UA"/>
              </w:rPr>
            </w:pPr>
            <w:r w:rsidRPr="001B1FAF">
              <w:rPr>
                <w:sz w:val="20"/>
                <w:szCs w:val="28"/>
                <w:lang w:val="uk-UA"/>
              </w:rPr>
              <w:t>До 20</w:t>
            </w:r>
          </w:p>
          <w:p w14:paraId="08229E5F" w14:textId="77777777" w:rsidR="00EE0AC1" w:rsidRPr="001B1FAF" w:rsidRDefault="00EE0AC1" w:rsidP="001B1FAF">
            <w:pPr>
              <w:suppressAutoHyphens/>
              <w:spacing w:line="360" w:lineRule="auto"/>
              <w:rPr>
                <w:sz w:val="20"/>
                <w:szCs w:val="28"/>
                <w:lang w:val="uk-UA"/>
              </w:rPr>
            </w:pPr>
            <w:r w:rsidRPr="001B1FAF">
              <w:rPr>
                <w:sz w:val="20"/>
                <w:szCs w:val="28"/>
                <w:lang w:val="uk-UA"/>
              </w:rPr>
              <w:t>21-100</w:t>
            </w:r>
          </w:p>
          <w:p w14:paraId="332254A4" w14:textId="77777777" w:rsidR="00EE0AC1" w:rsidRPr="001B1FAF" w:rsidRDefault="00EE0AC1" w:rsidP="001B1FAF">
            <w:pPr>
              <w:suppressAutoHyphens/>
              <w:spacing w:line="360" w:lineRule="auto"/>
              <w:rPr>
                <w:sz w:val="20"/>
                <w:szCs w:val="28"/>
                <w:lang w:val="uk-UA"/>
              </w:rPr>
            </w:pPr>
            <w:r w:rsidRPr="001B1FAF">
              <w:rPr>
                <w:sz w:val="20"/>
                <w:szCs w:val="28"/>
                <w:lang w:val="uk-UA"/>
              </w:rPr>
              <w:t>Понад 100</w:t>
            </w:r>
          </w:p>
        </w:tc>
        <w:tc>
          <w:tcPr>
            <w:tcW w:w="1801" w:type="dxa"/>
          </w:tcPr>
          <w:p w14:paraId="4715DEE9"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10</w:t>
            </w:r>
          </w:p>
          <w:p w14:paraId="2D15677D"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4</w:t>
            </w:r>
          </w:p>
          <w:p w14:paraId="292FEDE5"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3</w:t>
            </w:r>
          </w:p>
        </w:tc>
        <w:tc>
          <w:tcPr>
            <w:tcW w:w="1769" w:type="dxa"/>
          </w:tcPr>
          <w:p w14:paraId="2EC6289C"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0</w:t>
            </w:r>
          </w:p>
          <w:p w14:paraId="0310A7EA"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p w14:paraId="31067B2C"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2</w:t>
            </w:r>
          </w:p>
        </w:tc>
      </w:tr>
      <w:tr w:rsidR="00EE0AC1" w:rsidRPr="001B1FAF" w14:paraId="51855DC7" w14:textId="77777777" w:rsidTr="001B1FAF">
        <w:trPr>
          <w:jc w:val="center"/>
        </w:trPr>
        <w:tc>
          <w:tcPr>
            <w:tcW w:w="2269" w:type="dxa"/>
          </w:tcPr>
          <w:p w14:paraId="609D3F2E"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Кнопки управління, універсальні ключі і перемикачі</w:t>
            </w:r>
          </w:p>
        </w:tc>
        <w:tc>
          <w:tcPr>
            <w:tcW w:w="2350" w:type="dxa"/>
          </w:tcPr>
          <w:p w14:paraId="0B8DA0F4"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До 100</w:t>
            </w:r>
          </w:p>
          <w:p w14:paraId="536470EE" w14:textId="77777777" w:rsidR="00EE0AC1" w:rsidRPr="001B1FAF" w:rsidRDefault="00EE0AC1" w:rsidP="001B1FAF">
            <w:pPr>
              <w:suppressAutoHyphens/>
              <w:spacing w:line="360" w:lineRule="auto"/>
              <w:rPr>
                <w:sz w:val="20"/>
                <w:szCs w:val="28"/>
                <w:lang w:val="uk-UA"/>
              </w:rPr>
            </w:pPr>
            <w:r w:rsidRPr="001B1FAF">
              <w:rPr>
                <w:sz w:val="20"/>
                <w:szCs w:val="28"/>
                <w:lang w:val="uk-UA" w:eastAsia="uk-UA"/>
              </w:rPr>
              <w:t>Понад 100</w:t>
            </w:r>
          </w:p>
        </w:tc>
        <w:tc>
          <w:tcPr>
            <w:tcW w:w="1801" w:type="dxa"/>
          </w:tcPr>
          <w:p w14:paraId="4F4D2E74"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5</w:t>
            </w:r>
          </w:p>
          <w:p w14:paraId="5EFC09BB"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3</w:t>
            </w:r>
          </w:p>
        </w:tc>
        <w:tc>
          <w:tcPr>
            <w:tcW w:w="1769" w:type="dxa"/>
          </w:tcPr>
          <w:p w14:paraId="060E32DD"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p w14:paraId="69C1F949"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2</w:t>
            </w:r>
          </w:p>
        </w:tc>
      </w:tr>
      <w:tr w:rsidR="00EE0AC1" w:rsidRPr="001B1FAF" w14:paraId="6EA08F12" w14:textId="77777777" w:rsidTr="001B1FAF">
        <w:trPr>
          <w:jc w:val="center"/>
        </w:trPr>
        <w:tc>
          <w:tcPr>
            <w:tcW w:w="2269" w:type="dxa"/>
          </w:tcPr>
          <w:p w14:paraId="046B8997"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Контактори</w:t>
            </w:r>
          </w:p>
        </w:tc>
        <w:tc>
          <w:tcPr>
            <w:tcW w:w="2350" w:type="dxa"/>
          </w:tcPr>
          <w:p w14:paraId="2C8A27B8" w14:textId="77777777" w:rsidR="00EE0AC1" w:rsidRPr="001B1FAF" w:rsidRDefault="00EE0AC1" w:rsidP="001B1FAF">
            <w:pPr>
              <w:suppressAutoHyphens/>
              <w:spacing w:line="360" w:lineRule="auto"/>
              <w:rPr>
                <w:sz w:val="20"/>
                <w:szCs w:val="28"/>
                <w:lang w:val="uk-UA"/>
              </w:rPr>
            </w:pPr>
            <w:r w:rsidRPr="001B1FAF">
              <w:rPr>
                <w:sz w:val="20"/>
                <w:szCs w:val="28"/>
                <w:lang w:val="uk-UA"/>
              </w:rPr>
              <w:t>До 20</w:t>
            </w:r>
          </w:p>
          <w:p w14:paraId="4B228AB8" w14:textId="77777777" w:rsidR="00EE0AC1" w:rsidRPr="001B1FAF" w:rsidRDefault="00EE0AC1" w:rsidP="001B1FAF">
            <w:pPr>
              <w:suppressAutoHyphens/>
              <w:spacing w:line="360" w:lineRule="auto"/>
              <w:rPr>
                <w:sz w:val="20"/>
                <w:szCs w:val="28"/>
                <w:lang w:val="uk-UA" w:eastAsia="uk-UA"/>
              </w:rPr>
            </w:pPr>
            <w:r w:rsidRPr="001B1FAF">
              <w:rPr>
                <w:sz w:val="20"/>
                <w:szCs w:val="28"/>
                <w:lang w:val="uk-UA"/>
              </w:rPr>
              <w:t>Понад 20</w:t>
            </w:r>
          </w:p>
        </w:tc>
        <w:tc>
          <w:tcPr>
            <w:tcW w:w="1801" w:type="dxa"/>
          </w:tcPr>
          <w:p w14:paraId="07309CA0"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10</w:t>
            </w:r>
          </w:p>
          <w:p w14:paraId="6EF54930"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6</w:t>
            </w:r>
          </w:p>
        </w:tc>
        <w:tc>
          <w:tcPr>
            <w:tcW w:w="1769" w:type="dxa"/>
          </w:tcPr>
          <w:p w14:paraId="5305B6F0"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p w14:paraId="1D4802CF"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tc>
      </w:tr>
      <w:tr w:rsidR="00EE0AC1" w:rsidRPr="001B1FAF" w14:paraId="3F76D0C2" w14:textId="77777777" w:rsidTr="001B1FAF">
        <w:trPr>
          <w:jc w:val="center"/>
        </w:trPr>
        <w:tc>
          <w:tcPr>
            <w:tcW w:w="2269" w:type="dxa"/>
          </w:tcPr>
          <w:p w14:paraId="209D9782"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Реле</w:t>
            </w:r>
          </w:p>
        </w:tc>
        <w:tc>
          <w:tcPr>
            <w:tcW w:w="2350" w:type="dxa"/>
          </w:tcPr>
          <w:p w14:paraId="58CA1457" w14:textId="77777777" w:rsidR="00EE0AC1" w:rsidRPr="001B1FAF" w:rsidRDefault="00EE0AC1" w:rsidP="001B1FAF">
            <w:pPr>
              <w:suppressAutoHyphens/>
              <w:spacing w:line="360" w:lineRule="auto"/>
              <w:rPr>
                <w:sz w:val="20"/>
                <w:szCs w:val="28"/>
                <w:lang w:val="uk-UA"/>
              </w:rPr>
            </w:pPr>
            <w:r w:rsidRPr="001B1FAF">
              <w:rPr>
                <w:sz w:val="20"/>
                <w:szCs w:val="28"/>
                <w:lang w:val="uk-UA"/>
              </w:rPr>
              <w:t>До 20</w:t>
            </w:r>
          </w:p>
          <w:p w14:paraId="5B7B3DB2" w14:textId="77777777" w:rsidR="00EE0AC1" w:rsidRPr="001B1FAF" w:rsidRDefault="00EE0AC1" w:rsidP="001B1FAF">
            <w:pPr>
              <w:suppressAutoHyphens/>
              <w:spacing w:line="360" w:lineRule="auto"/>
              <w:rPr>
                <w:sz w:val="20"/>
                <w:szCs w:val="28"/>
                <w:lang w:val="uk-UA"/>
              </w:rPr>
            </w:pPr>
            <w:r w:rsidRPr="001B1FAF">
              <w:rPr>
                <w:sz w:val="20"/>
                <w:szCs w:val="28"/>
                <w:lang w:val="uk-UA"/>
              </w:rPr>
              <w:t>Понад 20</w:t>
            </w:r>
          </w:p>
        </w:tc>
        <w:tc>
          <w:tcPr>
            <w:tcW w:w="1801" w:type="dxa"/>
          </w:tcPr>
          <w:p w14:paraId="21FACBAE"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10</w:t>
            </w:r>
          </w:p>
          <w:p w14:paraId="2D6488E9"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5</w:t>
            </w:r>
          </w:p>
        </w:tc>
        <w:tc>
          <w:tcPr>
            <w:tcW w:w="1769" w:type="dxa"/>
          </w:tcPr>
          <w:p w14:paraId="04E51D0D"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p w14:paraId="64983D5C"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tc>
      </w:tr>
      <w:tr w:rsidR="00EE0AC1" w:rsidRPr="001B1FAF" w14:paraId="6A2A9E6E" w14:textId="77777777" w:rsidTr="001B1FAF">
        <w:trPr>
          <w:jc w:val="center"/>
        </w:trPr>
        <w:tc>
          <w:tcPr>
            <w:tcW w:w="2269" w:type="dxa"/>
          </w:tcPr>
          <w:p w14:paraId="4C337040"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Електротермічне устаткування</w:t>
            </w:r>
          </w:p>
        </w:tc>
        <w:tc>
          <w:tcPr>
            <w:tcW w:w="2350" w:type="dxa"/>
          </w:tcPr>
          <w:p w14:paraId="6C6635EB" w14:textId="77777777" w:rsidR="00EE0AC1" w:rsidRPr="001B1FAF" w:rsidRDefault="00EE0AC1" w:rsidP="001B1FAF">
            <w:pPr>
              <w:suppressAutoHyphens/>
              <w:spacing w:line="360" w:lineRule="auto"/>
              <w:rPr>
                <w:sz w:val="20"/>
                <w:szCs w:val="28"/>
                <w:lang w:val="uk-UA"/>
              </w:rPr>
            </w:pPr>
            <w:r w:rsidRPr="001B1FAF">
              <w:rPr>
                <w:sz w:val="20"/>
                <w:szCs w:val="28"/>
                <w:lang w:val="uk-UA"/>
              </w:rPr>
              <w:t>До 20</w:t>
            </w:r>
          </w:p>
          <w:p w14:paraId="282F5D14" w14:textId="77777777" w:rsidR="00EE0AC1" w:rsidRPr="001B1FAF" w:rsidRDefault="00EE0AC1" w:rsidP="001B1FAF">
            <w:pPr>
              <w:suppressAutoHyphens/>
              <w:spacing w:line="360" w:lineRule="auto"/>
              <w:rPr>
                <w:sz w:val="20"/>
                <w:szCs w:val="28"/>
                <w:lang w:val="uk-UA"/>
              </w:rPr>
            </w:pPr>
            <w:r w:rsidRPr="001B1FAF">
              <w:rPr>
                <w:sz w:val="20"/>
                <w:szCs w:val="28"/>
                <w:lang w:val="uk-UA"/>
              </w:rPr>
              <w:t>Понад 20</w:t>
            </w:r>
          </w:p>
        </w:tc>
        <w:tc>
          <w:tcPr>
            <w:tcW w:w="1801" w:type="dxa"/>
          </w:tcPr>
          <w:p w14:paraId="3C12808A"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10</w:t>
            </w:r>
          </w:p>
          <w:p w14:paraId="2CD9F16B"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5</w:t>
            </w:r>
          </w:p>
        </w:tc>
        <w:tc>
          <w:tcPr>
            <w:tcW w:w="1769" w:type="dxa"/>
          </w:tcPr>
          <w:p w14:paraId="400F740E"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p w14:paraId="2BE4234A"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tc>
      </w:tr>
      <w:tr w:rsidR="00EE0AC1" w:rsidRPr="001B1FAF" w14:paraId="78BE9640" w14:textId="77777777" w:rsidTr="001B1FAF">
        <w:trPr>
          <w:jc w:val="center"/>
        </w:trPr>
        <w:tc>
          <w:tcPr>
            <w:tcW w:w="2269" w:type="dxa"/>
          </w:tcPr>
          <w:p w14:paraId="000CC5EB" w14:textId="77777777" w:rsidR="004032B4" w:rsidRPr="001B1FAF" w:rsidRDefault="00EE0AC1" w:rsidP="001B1FAF">
            <w:pPr>
              <w:suppressAutoHyphens/>
              <w:spacing w:line="360" w:lineRule="auto"/>
              <w:rPr>
                <w:sz w:val="20"/>
                <w:szCs w:val="28"/>
                <w:lang w:val="uk-UA" w:eastAsia="uk-UA"/>
              </w:rPr>
            </w:pPr>
            <w:r w:rsidRPr="001B1FAF">
              <w:rPr>
                <w:sz w:val="20"/>
                <w:szCs w:val="28"/>
                <w:lang w:val="uk-UA" w:eastAsia="uk-UA"/>
              </w:rPr>
              <w:t>Прилади електровимірювань:</w:t>
            </w:r>
          </w:p>
          <w:p w14:paraId="051187B0"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щитові</w:t>
            </w:r>
          </w:p>
          <w:p w14:paraId="0C8F3113" w14:textId="77777777" w:rsidR="00EE0AC1" w:rsidRPr="001B1FAF" w:rsidRDefault="004032B4" w:rsidP="001B1FAF">
            <w:pPr>
              <w:suppressAutoHyphens/>
              <w:spacing w:line="360" w:lineRule="auto"/>
              <w:rPr>
                <w:sz w:val="20"/>
                <w:szCs w:val="28"/>
                <w:lang w:val="uk-UA" w:eastAsia="uk-UA"/>
              </w:rPr>
            </w:pPr>
            <w:r w:rsidRPr="001B1FAF">
              <w:rPr>
                <w:sz w:val="20"/>
                <w:szCs w:val="28"/>
                <w:lang w:val="uk-UA"/>
              </w:rPr>
              <w:t xml:space="preserve"> </w:t>
            </w:r>
            <w:r w:rsidR="00EE0AC1" w:rsidRPr="001B1FAF">
              <w:rPr>
                <w:sz w:val="20"/>
                <w:szCs w:val="28"/>
                <w:lang w:val="uk-UA"/>
              </w:rPr>
              <w:t>самописні</w:t>
            </w:r>
          </w:p>
        </w:tc>
        <w:tc>
          <w:tcPr>
            <w:tcW w:w="2350" w:type="dxa"/>
          </w:tcPr>
          <w:p w14:paraId="6C5A67A1" w14:textId="77777777" w:rsidR="00EE0AC1" w:rsidRPr="001B1FAF" w:rsidRDefault="00EE0AC1" w:rsidP="001B1FAF">
            <w:pPr>
              <w:suppressAutoHyphens/>
              <w:spacing w:line="360" w:lineRule="auto"/>
              <w:rPr>
                <w:sz w:val="20"/>
                <w:szCs w:val="28"/>
                <w:lang w:val="uk-UA"/>
              </w:rPr>
            </w:pPr>
          </w:p>
          <w:p w14:paraId="63468F4E" w14:textId="77777777" w:rsidR="00EE0AC1" w:rsidRPr="001B1FAF" w:rsidRDefault="00EE0AC1" w:rsidP="001B1FAF">
            <w:pPr>
              <w:suppressAutoHyphens/>
              <w:spacing w:line="360" w:lineRule="auto"/>
              <w:rPr>
                <w:sz w:val="20"/>
                <w:szCs w:val="28"/>
                <w:lang w:val="uk-UA"/>
              </w:rPr>
            </w:pPr>
          </w:p>
          <w:p w14:paraId="24F488DE" w14:textId="77777777" w:rsidR="00EE0AC1" w:rsidRPr="001B1FAF" w:rsidRDefault="00EE0AC1" w:rsidP="001B1FAF">
            <w:pPr>
              <w:suppressAutoHyphens/>
              <w:spacing w:line="360" w:lineRule="auto"/>
              <w:rPr>
                <w:sz w:val="20"/>
                <w:szCs w:val="28"/>
                <w:lang w:val="uk-UA"/>
              </w:rPr>
            </w:pPr>
            <w:r w:rsidRPr="001B1FAF">
              <w:rPr>
                <w:sz w:val="20"/>
                <w:szCs w:val="28"/>
                <w:lang w:val="uk-UA"/>
              </w:rPr>
              <w:t>До 20</w:t>
            </w:r>
          </w:p>
          <w:p w14:paraId="543364D8" w14:textId="77777777" w:rsidR="00EE0AC1" w:rsidRPr="001B1FAF" w:rsidRDefault="00EE0AC1" w:rsidP="001B1FAF">
            <w:pPr>
              <w:suppressAutoHyphens/>
              <w:spacing w:line="360" w:lineRule="auto"/>
              <w:rPr>
                <w:sz w:val="20"/>
                <w:szCs w:val="28"/>
                <w:lang w:val="uk-UA"/>
              </w:rPr>
            </w:pPr>
            <w:r w:rsidRPr="001B1FAF">
              <w:rPr>
                <w:sz w:val="20"/>
                <w:szCs w:val="28"/>
                <w:lang w:val="uk-UA"/>
              </w:rPr>
              <w:t>Понад 20</w:t>
            </w:r>
          </w:p>
        </w:tc>
        <w:tc>
          <w:tcPr>
            <w:tcW w:w="1801" w:type="dxa"/>
          </w:tcPr>
          <w:p w14:paraId="52B09526" w14:textId="77777777" w:rsidR="00EE0AC1" w:rsidRPr="001B1FAF" w:rsidRDefault="00EE0AC1" w:rsidP="001B1FAF">
            <w:pPr>
              <w:suppressAutoHyphens/>
              <w:spacing w:line="360" w:lineRule="auto"/>
              <w:rPr>
                <w:sz w:val="20"/>
                <w:szCs w:val="28"/>
                <w:lang w:val="uk-UA"/>
              </w:rPr>
            </w:pPr>
          </w:p>
          <w:p w14:paraId="5B56B51C" w14:textId="77777777" w:rsidR="00EE0AC1" w:rsidRPr="001B1FAF" w:rsidRDefault="00EE0AC1" w:rsidP="001B1FAF">
            <w:pPr>
              <w:suppressAutoHyphens/>
              <w:spacing w:line="360" w:lineRule="auto"/>
              <w:rPr>
                <w:sz w:val="20"/>
                <w:szCs w:val="28"/>
                <w:lang w:val="uk-UA"/>
              </w:rPr>
            </w:pPr>
          </w:p>
          <w:p w14:paraId="286ED900" w14:textId="77777777" w:rsidR="00EE0AC1" w:rsidRPr="001B1FAF" w:rsidRDefault="00EE0AC1" w:rsidP="001B1FAF">
            <w:pPr>
              <w:suppressAutoHyphens/>
              <w:spacing w:line="360" w:lineRule="auto"/>
              <w:rPr>
                <w:sz w:val="20"/>
                <w:szCs w:val="28"/>
                <w:lang w:val="uk-UA"/>
              </w:rPr>
            </w:pPr>
            <w:r w:rsidRPr="001B1FAF">
              <w:rPr>
                <w:sz w:val="20"/>
                <w:szCs w:val="28"/>
                <w:lang w:val="uk-UA"/>
              </w:rPr>
              <w:t>5</w:t>
            </w:r>
          </w:p>
          <w:p w14:paraId="3F87A912" w14:textId="77777777" w:rsidR="00EE0AC1" w:rsidRPr="001B1FAF" w:rsidRDefault="00EE0AC1" w:rsidP="001B1FAF">
            <w:pPr>
              <w:suppressAutoHyphens/>
              <w:spacing w:line="360" w:lineRule="auto"/>
              <w:rPr>
                <w:sz w:val="20"/>
                <w:szCs w:val="28"/>
                <w:lang w:val="uk-UA" w:eastAsia="uk-UA"/>
              </w:rPr>
            </w:pPr>
            <w:r w:rsidRPr="001B1FAF">
              <w:rPr>
                <w:sz w:val="20"/>
                <w:szCs w:val="28"/>
                <w:lang w:val="uk-UA"/>
              </w:rPr>
              <w:t>4</w:t>
            </w:r>
          </w:p>
        </w:tc>
        <w:tc>
          <w:tcPr>
            <w:tcW w:w="1769" w:type="dxa"/>
          </w:tcPr>
          <w:p w14:paraId="526DE9BC" w14:textId="77777777" w:rsidR="00EE0AC1" w:rsidRPr="001B1FAF" w:rsidRDefault="00EE0AC1" w:rsidP="001B1FAF">
            <w:pPr>
              <w:suppressAutoHyphens/>
              <w:spacing w:line="360" w:lineRule="auto"/>
              <w:rPr>
                <w:sz w:val="20"/>
                <w:szCs w:val="28"/>
                <w:lang w:val="uk-UA"/>
              </w:rPr>
            </w:pPr>
          </w:p>
          <w:p w14:paraId="5DACB51A" w14:textId="77777777" w:rsidR="00EE0AC1" w:rsidRPr="001B1FAF" w:rsidRDefault="00EE0AC1" w:rsidP="001B1FAF">
            <w:pPr>
              <w:suppressAutoHyphens/>
              <w:spacing w:line="360" w:lineRule="auto"/>
              <w:rPr>
                <w:sz w:val="20"/>
                <w:szCs w:val="28"/>
                <w:lang w:val="uk-UA"/>
              </w:rPr>
            </w:pPr>
          </w:p>
          <w:p w14:paraId="45AC7E30" w14:textId="77777777" w:rsidR="00EE0AC1" w:rsidRPr="001B1FAF" w:rsidRDefault="00EE0AC1" w:rsidP="001B1FAF">
            <w:pPr>
              <w:suppressAutoHyphens/>
              <w:spacing w:line="360" w:lineRule="auto"/>
              <w:rPr>
                <w:sz w:val="20"/>
                <w:szCs w:val="28"/>
                <w:lang w:val="uk-UA"/>
              </w:rPr>
            </w:pPr>
            <w:r w:rsidRPr="001B1FAF">
              <w:rPr>
                <w:sz w:val="20"/>
                <w:szCs w:val="28"/>
                <w:lang w:val="uk-UA"/>
              </w:rPr>
              <w:t>0</w:t>
            </w:r>
          </w:p>
          <w:p w14:paraId="0571C5D1" w14:textId="77777777" w:rsidR="00EE0AC1" w:rsidRPr="001B1FAF" w:rsidRDefault="00EE0AC1" w:rsidP="001B1FAF">
            <w:pPr>
              <w:suppressAutoHyphens/>
              <w:spacing w:line="360" w:lineRule="auto"/>
              <w:rPr>
                <w:sz w:val="20"/>
                <w:szCs w:val="28"/>
                <w:lang w:val="uk-UA" w:eastAsia="uk-UA"/>
              </w:rPr>
            </w:pPr>
            <w:r w:rsidRPr="001B1FAF">
              <w:rPr>
                <w:sz w:val="20"/>
                <w:szCs w:val="28"/>
                <w:lang w:val="uk-UA"/>
              </w:rPr>
              <w:t>1</w:t>
            </w:r>
          </w:p>
        </w:tc>
      </w:tr>
      <w:tr w:rsidR="00EE0AC1" w:rsidRPr="001B1FAF" w14:paraId="3EE6577A" w14:textId="77777777" w:rsidTr="001B1FAF">
        <w:trPr>
          <w:jc w:val="center"/>
        </w:trPr>
        <w:tc>
          <w:tcPr>
            <w:tcW w:w="2269" w:type="dxa"/>
          </w:tcPr>
          <w:p w14:paraId="4296FF59"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Лічильники електроенергії, вимірювальні трансформатори струму і напруги</w:t>
            </w:r>
          </w:p>
        </w:tc>
        <w:tc>
          <w:tcPr>
            <w:tcW w:w="2350" w:type="dxa"/>
          </w:tcPr>
          <w:p w14:paraId="35CEDAF7"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До 20</w:t>
            </w:r>
          </w:p>
          <w:p w14:paraId="5BB30334" w14:textId="77777777" w:rsidR="00EE0AC1" w:rsidRPr="001B1FAF" w:rsidRDefault="00EE0AC1" w:rsidP="001B1FAF">
            <w:pPr>
              <w:suppressAutoHyphens/>
              <w:spacing w:line="360" w:lineRule="auto"/>
              <w:rPr>
                <w:sz w:val="20"/>
                <w:szCs w:val="28"/>
                <w:lang w:val="uk-UA"/>
              </w:rPr>
            </w:pPr>
            <w:r w:rsidRPr="001B1FAF">
              <w:rPr>
                <w:sz w:val="20"/>
                <w:szCs w:val="28"/>
                <w:lang w:val="uk-UA" w:eastAsia="uk-UA"/>
              </w:rPr>
              <w:t>Понад 20</w:t>
            </w:r>
          </w:p>
        </w:tc>
        <w:tc>
          <w:tcPr>
            <w:tcW w:w="1801" w:type="dxa"/>
          </w:tcPr>
          <w:p w14:paraId="7D8EDB0C"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5</w:t>
            </w:r>
          </w:p>
          <w:p w14:paraId="6C76508B"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3</w:t>
            </w:r>
          </w:p>
        </w:tc>
        <w:tc>
          <w:tcPr>
            <w:tcW w:w="1769" w:type="dxa"/>
          </w:tcPr>
          <w:p w14:paraId="11FCE800"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0</w:t>
            </w:r>
          </w:p>
          <w:p w14:paraId="2E5CF316"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1</w:t>
            </w:r>
          </w:p>
        </w:tc>
      </w:tr>
      <w:tr w:rsidR="00EE0AC1" w:rsidRPr="001B1FAF" w14:paraId="6CD71D25" w14:textId="77777777" w:rsidTr="001B1FAF">
        <w:trPr>
          <w:jc w:val="center"/>
        </w:trPr>
        <w:tc>
          <w:tcPr>
            <w:tcW w:w="2269" w:type="dxa"/>
          </w:tcPr>
          <w:p w14:paraId="25B6BDE9" w14:textId="77777777" w:rsidR="00EE0AC1" w:rsidRPr="001B1FAF" w:rsidRDefault="00EE0AC1" w:rsidP="001B1FAF">
            <w:pPr>
              <w:suppressAutoHyphens/>
              <w:spacing w:line="360" w:lineRule="auto"/>
              <w:rPr>
                <w:sz w:val="20"/>
                <w:szCs w:val="28"/>
                <w:lang w:val="uk-UA" w:eastAsia="uk-UA"/>
              </w:rPr>
            </w:pPr>
            <w:r w:rsidRPr="001B1FAF">
              <w:rPr>
                <w:sz w:val="20"/>
                <w:szCs w:val="28"/>
                <w:lang w:val="uk-UA" w:eastAsia="uk-UA"/>
              </w:rPr>
              <w:t>Прилади для вимірюванні і регулювання:</w:t>
            </w:r>
          </w:p>
          <w:p w14:paraId="6EA05E45" w14:textId="77777777" w:rsidR="00EE0AC1" w:rsidRPr="001B1FAF" w:rsidRDefault="004032B4" w:rsidP="001B1FAF">
            <w:pPr>
              <w:suppressAutoHyphens/>
              <w:spacing w:line="360" w:lineRule="auto"/>
              <w:rPr>
                <w:sz w:val="20"/>
                <w:szCs w:val="28"/>
                <w:lang w:val="uk-UA" w:eastAsia="uk-UA"/>
              </w:rPr>
            </w:pPr>
            <w:r w:rsidRPr="001B1FAF">
              <w:rPr>
                <w:sz w:val="20"/>
                <w:szCs w:val="28"/>
                <w:lang w:val="uk-UA" w:eastAsia="uk-UA"/>
              </w:rPr>
              <w:t xml:space="preserve"> </w:t>
            </w:r>
            <w:r w:rsidR="00EE0AC1" w:rsidRPr="001B1FAF">
              <w:rPr>
                <w:sz w:val="20"/>
                <w:szCs w:val="28"/>
                <w:lang w:val="uk-UA" w:eastAsia="uk-UA"/>
              </w:rPr>
              <w:t>температури, тиск</w:t>
            </w:r>
            <w:r w:rsidRPr="001B1FAF">
              <w:rPr>
                <w:sz w:val="20"/>
                <w:szCs w:val="28"/>
                <w:lang w:val="uk-UA" w:eastAsia="uk-UA"/>
              </w:rPr>
              <w:t xml:space="preserve"> </w:t>
            </w:r>
            <w:r w:rsidR="00EE0AC1" w:rsidRPr="001B1FAF">
              <w:rPr>
                <w:sz w:val="20"/>
                <w:szCs w:val="28"/>
                <w:lang w:val="uk-UA" w:eastAsia="uk-UA"/>
              </w:rPr>
              <w:t>і розрідження</w:t>
            </w:r>
          </w:p>
          <w:p w14:paraId="194D79F9" w14:textId="77777777" w:rsidR="00EE0AC1" w:rsidRPr="001B1FAF" w:rsidRDefault="004032B4" w:rsidP="001B1FAF">
            <w:pPr>
              <w:suppressAutoHyphens/>
              <w:spacing w:line="360" w:lineRule="auto"/>
              <w:rPr>
                <w:sz w:val="20"/>
                <w:szCs w:val="28"/>
                <w:lang w:val="uk-UA" w:eastAsia="uk-UA"/>
              </w:rPr>
            </w:pPr>
            <w:r w:rsidRPr="001B1FAF">
              <w:rPr>
                <w:sz w:val="20"/>
                <w:szCs w:val="28"/>
                <w:lang w:val="uk-UA" w:eastAsia="uk-UA"/>
              </w:rPr>
              <w:t xml:space="preserve"> </w:t>
            </w:r>
            <w:r w:rsidR="00EE0AC1" w:rsidRPr="001B1FAF">
              <w:rPr>
                <w:sz w:val="20"/>
                <w:szCs w:val="28"/>
                <w:lang w:val="uk-UA" w:eastAsia="uk-UA"/>
              </w:rPr>
              <w:t>витрати і кількості рідин і газів</w:t>
            </w:r>
          </w:p>
          <w:p w14:paraId="4C4D1781" w14:textId="77777777" w:rsidR="00EE0AC1" w:rsidRPr="001B1FAF" w:rsidRDefault="004032B4" w:rsidP="001B1FAF">
            <w:pPr>
              <w:suppressAutoHyphens/>
              <w:spacing w:line="360" w:lineRule="auto"/>
              <w:rPr>
                <w:sz w:val="20"/>
                <w:szCs w:val="28"/>
                <w:lang w:val="uk-UA" w:eastAsia="uk-UA"/>
              </w:rPr>
            </w:pPr>
            <w:r w:rsidRPr="001B1FAF">
              <w:rPr>
                <w:sz w:val="20"/>
                <w:szCs w:val="28"/>
                <w:lang w:val="uk-UA" w:eastAsia="uk-UA"/>
              </w:rPr>
              <w:t xml:space="preserve"> </w:t>
            </w:r>
            <w:r w:rsidR="00EE0AC1" w:rsidRPr="001B1FAF">
              <w:rPr>
                <w:sz w:val="20"/>
                <w:szCs w:val="28"/>
                <w:lang w:val="uk-UA" w:eastAsia="uk-UA"/>
              </w:rPr>
              <w:t>рівня рідин</w:t>
            </w:r>
          </w:p>
        </w:tc>
        <w:tc>
          <w:tcPr>
            <w:tcW w:w="2350" w:type="dxa"/>
          </w:tcPr>
          <w:p w14:paraId="448B85BB" w14:textId="77777777" w:rsidR="00EE0AC1" w:rsidRPr="001B1FAF" w:rsidRDefault="00EE0AC1" w:rsidP="001B1FAF">
            <w:pPr>
              <w:suppressAutoHyphens/>
              <w:spacing w:line="360" w:lineRule="auto"/>
              <w:rPr>
                <w:sz w:val="20"/>
                <w:szCs w:val="28"/>
                <w:lang w:val="uk-UA"/>
              </w:rPr>
            </w:pPr>
          </w:p>
          <w:p w14:paraId="379636EB" w14:textId="77777777" w:rsidR="00EE0AC1" w:rsidRPr="001B1FAF" w:rsidRDefault="00EE0AC1" w:rsidP="001B1FAF">
            <w:pPr>
              <w:suppressAutoHyphens/>
              <w:spacing w:line="360" w:lineRule="auto"/>
              <w:rPr>
                <w:sz w:val="20"/>
                <w:szCs w:val="28"/>
                <w:lang w:val="uk-UA"/>
              </w:rPr>
            </w:pPr>
          </w:p>
          <w:p w14:paraId="18C5A300" w14:textId="77777777" w:rsidR="00EE0AC1" w:rsidRPr="001B1FAF" w:rsidRDefault="00EE0AC1" w:rsidP="001B1FAF">
            <w:pPr>
              <w:suppressAutoHyphens/>
              <w:spacing w:line="360" w:lineRule="auto"/>
              <w:rPr>
                <w:sz w:val="20"/>
                <w:szCs w:val="28"/>
                <w:lang w:val="uk-UA"/>
              </w:rPr>
            </w:pPr>
            <w:r w:rsidRPr="001B1FAF">
              <w:rPr>
                <w:sz w:val="20"/>
                <w:szCs w:val="28"/>
                <w:lang w:val="uk-UA"/>
              </w:rPr>
              <w:t>До 20</w:t>
            </w:r>
          </w:p>
          <w:p w14:paraId="710AF15E" w14:textId="77777777" w:rsidR="00EE0AC1" w:rsidRPr="001B1FAF" w:rsidRDefault="00EE0AC1" w:rsidP="001B1FAF">
            <w:pPr>
              <w:suppressAutoHyphens/>
              <w:spacing w:line="360" w:lineRule="auto"/>
              <w:rPr>
                <w:sz w:val="20"/>
                <w:szCs w:val="28"/>
                <w:lang w:val="uk-UA"/>
              </w:rPr>
            </w:pPr>
            <w:r w:rsidRPr="001B1FAF">
              <w:rPr>
                <w:sz w:val="20"/>
                <w:szCs w:val="28"/>
                <w:lang w:val="uk-UA"/>
              </w:rPr>
              <w:t>Понад 20</w:t>
            </w:r>
          </w:p>
          <w:p w14:paraId="4BDA9018" w14:textId="77777777" w:rsidR="00EE0AC1" w:rsidRPr="001B1FAF" w:rsidRDefault="00EE0AC1" w:rsidP="001B1FAF">
            <w:pPr>
              <w:suppressAutoHyphens/>
              <w:spacing w:line="360" w:lineRule="auto"/>
              <w:rPr>
                <w:sz w:val="20"/>
                <w:szCs w:val="28"/>
                <w:lang w:val="uk-UA"/>
              </w:rPr>
            </w:pPr>
            <w:r w:rsidRPr="001B1FAF">
              <w:rPr>
                <w:sz w:val="20"/>
                <w:szCs w:val="28"/>
                <w:lang w:val="uk-UA"/>
              </w:rPr>
              <w:t>До 20</w:t>
            </w:r>
          </w:p>
          <w:p w14:paraId="1AD6C6C2" w14:textId="77777777" w:rsidR="00EE0AC1" w:rsidRPr="001B1FAF" w:rsidRDefault="00EE0AC1" w:rsidP="001B1FAF">
            <w:pPr>
              <w:suppressAutoHyphens/>
              <w:spacing w:line="360" w:lineRule="auto"/>
              <w:rPr>
                <w:sz w:val="20"/>
                <w:szCs w:val="28"/>
                <w:lang w:val="uk-UA"/>
              </w:rPr>
            </w:pPr>
            <w:r w:rsidRPr="001B1FAF">
              <w:rPr>
                <w:sz w:val="20"/>
                <w:szCs w:val="28"/>
                <w:lang w:val="uk-UA"/>
              </w:rPr>
              <w:t>Понад 20</w:t>
            </w:r>
          </w:p>
          <w:p w14:paraId="3C93B261" w14:textId="77777777" w:rsidR="00EE0AC1" w:rsidRPr="001B1FAF" w:rsidRDefault="00EE0AC1" w:rsidP="001B1FAF">
            <w:pPr>
              <w:suppressAutoHyphens/>
              <w:spacing w:line="360" w:lineRule="auto"/>
              <w:rPr>
                <w:sz w:val="20"/>
                <w:szCs w:val="28"/>
                <w:lang w:val="uk-UA"/>
              </w:rPr>
            </w:pPr>
            <w:r w:rsidRPr="001B1FAF">
              <w:rPr>
                <w:sz w:val="20"/>
                <w:szCs w:val="28"/>
                <w:lang w:val="uk-UA"/>
              </w:rPr>
              <w:t>До 20</w:t>
            </w:r>
          </w:p>
          <w:p w14:paraId="092F0C08" w14:textId="77777777" w:rsidR="00EE0AC1" w:rsidRPr="001B1FAF" w:rsidRDefault="00EE0AC1" w:rsidP="001B1FAF">
            <w:pPr>
              <w:suppressAutoHyphens/>
              <w:spacing w:line="360" w:lineRule="auto"/>
              <w:rPr>
                <w:sz w:val="20"/>
                <w:szCs w:val="28"/>
                <w:lang w:val="uk-UA" w:eastAsia="uk-UA"/>
              </w:rPr>
            </w:pPr>
            <w:r w:rsidRPr="001B1FAF">
              <w:rPr>
                <w:sz w:val="20"/>
                <w:szCs w:val="28"/>
                <w:lang w:val="uk-UA"/>
              </w:rPr>
              <w:t>Понад 20</w:t>
            </w:r>
          </w:p>
        </w:tc>
        <w:tc>
          <w:tcPr>
            <w:tcW w:w="1801" w:type="dxa"/>
          </w:tcPr>
          <w:p w14:paraId="6CED4BBF" w14:textId="77777777" w:rsidR="00EE0AC1" w:rsidRPr="001B1FAF" w:rsidRDefault="00EE0AC1" w:rsidP="001B1FAF">
            <w:pPr>
              <w:suppressAutoHyphens/>
              <w:spacing w:line="360" w:lineRule="auto"/>
              <w:rPr>
                <w:sz w:val="20"/>
                <w:szCs w:val="28"/>
                <w:lang w:val="uk-UA"/>
              </w:rPr>
            </w:pPr>
          </w:p>
          <w:p w14:paraId="667FCB1B" w14:textId="77777777" w:rsidR="00EE0AC1" w:rsidRPr="001B1FAF" w:rsidRDefault="00EE0AC1" w:rsidP="001B1FAF">
            <w:pPr>
              <w:suppressAutoHyphens/>
              <w:spacing w:line="360" w:lineRule="auto"/>
              <w:rPr>
                <w:sz w:val="20"/>
                <w:szCs w:val="28"/>
                <w:lang w:val="uk-UA"/>
              </w:rPr>
            </w:pPr>
          </w:p>
          <w:p w14:paraId="4F9FBA3A" w14:textId="77777777" w:rsidR="00EE0AC1" w:rsidRPr="001B1FAF" w:rsidRDefault="00EE0AC1" w:rsidP="001B1FAF">
            <w:pPr>
              <w:suppressAutoHyphens/>
              <w:spacing w:line="360" w:lineRule="auto"/>
              <w:rPr>
                <w:sz w:val="20"/>
                <w:szCs w:val="28"/>
                <w:lang w:val="uk-UA"/>
              </w:rPr>
            </w:pPr>
            <w:r w:rsidRPr="001B1FAF">
              <w:rPr>
                <w:sz w:val="20"/>
                <w:szCs w:val="28"/>
                <w:lang w:val="uk-UA"/>
              </w:rPr>
              <w:t>10</w:t>
            </w:r>
          </w:p>
          <w:p w14:paraId="3DB820BB" w14:textId="77777777" w:rsidR="00EE0AC1" w:rsidRPr="001B1FAF" w:rsidRDefault="00EE0AC1" w:rsidP="001B1FAF">
            <w:pPr>
              <w:suppressAutoHyphens/>
              <w:spacing w:line="360" w:lineRule="auto"/>
              <w:rPr>
                <w:sz w:val="20"/>
                <w:szCs w:val="28"/>
                <w:lang w:val="uk-UA"/>
              </w:rPr>
            </w:pPr>
            <w:r w:rsidRPr="001B1FAF">
              <w:rPr>
                <w:sz w:val="20"/>
                <w:szCs w:val="28"/>
                <w:lang w:val="uk-UA"/>
              </w:rPr>
              <w:t>5</w:t>
            </w:r>
          </w:p>
          <w:p w14:paraId="5BCC81B8" w14:textId="77777777" w:rsidR="00EE0AC1" w:rsidRPr="001B1FAF" w:rsidRDefault="00EE0AC1" w:rsidP="001B1FAF">
            <w:pPr>
              <w:suppressAutoHyphens/>
              <w:spacing w:line="360" w:lineRule="auto"/>
              <w:rPr>
                <w:sz w:val="20"/>
                <w:szCs w:val="28"/>
                <w:lang w:val="uk-UA"/>
              </w:rPr>
            </w:pPr>
            <w:r w:rsidRPr="001B1FAF">
              <w:rPr>
                <w:sz w:val="20"/>
                <w:szCs w:val="28"/>
                <w:lang w:val="uk-UA"/>
              </w:rPr>
              <w:t>5</w:t>
            </w:r>
          </w:p>
          <w:p w14:paraId="4F995D3D" w14:textId="77777777" w:rsidR="00EE0AC1" w:rsidRPr="001B1FAF" w:rsidRDefault="00EE0AC1" w:rsidP="001B1FAF">
            <w:pPr>
              <w:suppressAutoHyphens/>
              <w:spacing w:line="360" w:lineRule="auto"/>
              <w:rPr>
                <w:sz w:val="20"/>
                <w:szCs w:val="28"/>
                <w:lang w:val="uk-UA"/>
              </w:rPr>
            </w:pPr>
            <w:r w:rsidRPr="001B1FAF">
              <w:rPr>
                <w:sz w:val="20"/>
                <w:szCs w:val="28"/>
                <w:lang w:val="uk-UA"/>
              </w:rPr>
              <w:t>3</w:t>
            </w:r>
          </w:p>
          <w:p w14:paraId="499ACE7E" w14:textId="77777777" w:rsidR="00EE0AC1" w:rsidRPr="001B1FAF" w:rsidRDefault="00EE0AC1" w:rsidP="001B1FAF">
            <w:pPr>
              <w:suppressAutoHyphens/>
              <w:spacing w:line="360" w:lineRule="auto"/>
              <w:rPr>
                <w:sz w:val="20"/>
                <w:szCs w:val="28"/>
                <w:lang w:val="uk-UA"/>
              </w:rPr>
            </w:pPr>
            <w:r w:rsidRPr="001B1FAF">
              <w:rPr>
                <w:sz w:val="20"/>
                <w:szCs w:val="28"/>
                <w:lang w:val="uk-UA"/>
              </w:rPr>
              <w:t>5</w:t>
            </w:r>
          </w:p>
          <w:p w14:paraId="52F08FBD" w14:textId="77777777" w:rsidR="00EE0AC1" w:rsidRPr="001B1FAF" w:rsidRDefault="00EE0AC1" w:rsidP="001B1FAF">
            <w:pPr>
              <w:suppressAutoHyphens/>
              <w:spacing w:line="360" w:lineRule="auto"/>
              <w:rPr>
                <w:sz w:val="20"/>
                <w:szCs w:val="28"/>
                <w:lang w:val="uk-UA" w:eastAsia="uk-UA"/>
              </w:rPr>
            </w:pPr>
            <w:r w:rsidRPr="001B1FAF">
              <w:rPr>
                <w:sz w:val="20"/>
                <w:szCs w:val="28"/>
                <w:lang w:val="uk-UA"/>
              </w:rPr>
              <w:t>2</w:t>
            </w:r>
          </w:p>
        </w:tc>
        <w:tc>
          <w:tcPr>
            <w:tcW w:w="1769" w:type="dxa"/>
          </w:tcPr>
          <w:p w14:paraId="71C728F0" w14:textId="77777777" w:rsidR="00EE0AC1" w:rsidRPr="001B1FAF" w:rsidRDefault="00EE0AC1" w:rsidP="001B1FAF">
            <w:pPr>
              <w:suppressAutoHyphens/>
              <w:spacing w:line="360" w:lineRule="auto"/>
              <w:rPr>
                <w:sz w:val="20"/>
                <w:szCs w:val="28"/>
                <w:lang w:val="uk-UA"/>
              </w:rPr>
            </w:pPr>
          </w:p>
          <w:p w14:paraId="007A72E2" w14:textId="77777777" w:rsidR="00EE0AC1" w:rsidRPr="001B1FAF" w:rsidRDefault="00EE0AC1" w:rsidP="001B1FAF">
            <w:pPr>
              <w:suppressAutoHyphens/>
              <w:spacing w:line="360" w:lineRule="auto"/>
              <w:rPr>
                <w:sz w:val="20"/>
                <w:szCs w:val="28"/>
                <w:lang w:val="uk-UA"/>
              </w:rPr>
            </w:pPr>
          </w:p>
          <w:p w14:paraId="7495E698" w14:textId="77777777" w:rsidR="00EE0AC1" w:rsidRPr="001B1FAF" w:rsidRDefault="00EE0AC1" w:rsidP="001B1FAF">
            <w:pPr>
              <w:suppressAutoHyphens/>
              <w:spacing w:line="360" w:lineRule="auto"/>
              <w:rPr>
                <w:sz w:val="20"/>
                <w:szCs w:val="28"/>
                <w:lang w:val="uk-UA"/>
              </w:rPr>
            </w:pPr>
            <w:r w:rsidRPr="001B1FAF">
              <w:rPr>
                <w:sz w:val="20"/>
                <w:szCs w:val="28"/>
                <w:lang w:val="uk-UA"/>
              </w:rPr>
              <w:t>1</w:t>
            </w:r>
          </w:p>
          <w:p w14:paraId="35BC52A7" w14:textId="77777777" w:rsidR="00EE0AC1" w:rsidRPr="001B1FAF" w:rsidRDefault="00EE0AC1" w:rsidP="001B1FAF">
            <w:pPr>
              <w:suppressAutoHyphens/>
              <w:spacing w:line="360" w:lineRule="auto"/>
              <w:rPr>
                <w:sz w:val="20"/>
                <w:szCs w:val="28"/>
                <w:lang w:val="uk-UA"/>
              </w:rPr>
            </w:pPr>
            <w:r w:rsidRPr="001B1FAF">
              <w:rPr>
                <w:sz w:val="20"/>
                <w:szCs w:val="28"/>
                <w:lang w:val="uk-UA"/>
              </w:rPr>
              <w:t>2</w:t>
            </w:r>
          </w:p>
          <w:p w14:paraId="14BB923C" w14:textId="77777777" w:rsidR="00EE0AC1" w:rsidRPr="001B1FAF" w:rsidRDefault="00EE0AC1" w:rsidP="001B1FAF">
            <w:pPr>
              <w:suppressAutoHyphens/>
              <w:spacing w:line="360" w:lineRule="auto"/>
              <w:rPr>
                <w:sz w:val="20"/>
                <w:szCs w:val="28"/>
                <w:lang w:val="uk-UA"/>
              </w:rPr>
            </w:pPr>
            <w:r w:rsidRPr="001B1FAF">
              <w:rPr>
                <w:sz w:val="20"/>
                <w:szCs w:val="28"/>
                <w:lang w:val="uk-UA"/>
              </w:rPr>
              <w:t>0</w:t>
            </w:r>
          </w:p>
          <w:p w14:paraId="7AE5B8CC" w14:textId="77777777" w:rsidR="00EE0AC1" w:rsidRPr="001B1FAF" w:rsidRDefault="00EE0AC1" w:rsidP="001B1FAF">
            <w:pPr>
              <w:suppressAutoHyphens/>
              <w:spacing w:line="360" w:lineRule="auto"/>
              <w:rPr>
                <w:sz w:val="20"/>
                <w:szCs w:val="28"/>
                <w:lang w:val="uk-UA"/>
              </w:rPr>
            </w:pPr>
            <w:r w:rsidRPr="001B1FAF">
              <w:rPr>
                <w:sz w:val="20"/>
                <w:szCs w:val="28"/>
                <w:lang w:val="uk-UA"/>
              </w:rPr>
              <w:t>1</w:t>
            </w:r>
          </w:p>
          <w:p w14:paraId="59EF625E" w14:textId="77777777" w:rsidR="00EE0AC1" w:rsidRPr="001B1FAF" w:rsidRDefault="00EE0AC1" w:rsidP="001B1FAF">
            <w:pPr>
              <w:suppressAutoHyphens/>
              <w:spacing w:line="360" w:lineRule="auto"/>
              <w:rPr>
                <w:sz w:val="20"/>
                <w:szCs w:val="28"/>
                <w:lang w:val="uk-UA"/>
              </w:rPr>
            </w:pPr>
            <w:r w:rsidRPr="001B1FAF">
              <w:rPr>
                <w:sz w:val="20"/>
                <w:szCs w:val="28"/>
                <w:lang w:val="uk-UA"/>
              </w:rPr>
              <w:t>0</w:t>
            </w:r>
          </w:p>
          <w:p w14:paraId="4F9D9E84" w14:textId="77777777" w:rsidR="00EE0AC1" w:rsidRPr="001B1FAF" w:rsidRDefault="00EE0AC1" w:rsidP="001B1FAF">
            <w:pPr>
              <w:suppressAutoHyphens/>
              <w:spacing w:line="360" w:lineRule="auto"/>
              <w:rPr>
                <w:sz w:val="20"/>
                <w:szCs w:val="28"/>
                <w:lang w:val="uk-UA" w:eastAsia="uk-UA"/>
              </w:rPr>
            </w:pPr>
            <w:r w:rsidRPr="001B1FAF">
              <w:rPr>
                <w:sz w:val="20"/>
                <w:szCs w:val="28"/>
                <w:lang w:val="uk-UA"/>
              </w:rPr>
              <w:t>1</w:t>
            </w:r>
          </w:p>
        </w:tc>
      </w:tr>
    </w:tbl>
    <w:p w14:paraId="13860390" w14:textId="77777777" w:rsidR="004E66F3" w:rsidRPr="004032B4" w:rsidRDefault="004E66F3" w:rsidP="004032B4">
      <w:pPr>
        <w:tabs>
          <w:tab w:val="left" w:pos="3690"/>
        </w:tabs>
        <w:suppressAutoHyphens/>
        <w:spacing w:line="360" w:lineRule="auto"/>
        <w:ind w:firstLine="709"/>
        <w:jc w:val="both"/>
        <w:rPr>
          <w:sz w:val="28"/>
          <w:szCs w:val="28"/>
          <w:lang w:val="en-US"/>
        </w:rPr>
      </w:pPr>
    </w:p>
    <w:p w14:paraId="17436D2D" w14:textId="77777777" w:rsidR="00EE0AC1" w:rsidRPr="004032B4" w:rsidRDefault="00EE0AC1" w:rsidP="004032B4">
      <w:pPr>
        <w:tabs>
          <w:tab w:val="left" w:pos="3690"/>
        </w:tabs>
        <w:suppressAutoHyphens/>
        <w:spacing w:line="360" w:lineRule="auto"/>
        <w:ind w:firstLine="709"/>
        <w:jc w:val="both"/>
        <w:rPr>
          <w:sz w:val="28"/>
          <w:szCs w:val="28"/>
          <w:lang w:val="uk-UA"/>
        </w:rPr>
      </w:pPr>
      <w:r w:rsidRPr="004032B4">
        <w:rPr>
          <w:sz w:val="28"/>
          <w:szCs w:val="28"/>
          <w:lang w:val="uk-UA"/>
        </w:rPr>
        <w:t>Планові витрати засобів для виконання технічних обслуговуванні і поточних ремонтів електроустаткуванні групують по наступних статтях витрати:</w:t>
      </w:r>
    </w:p>
    <w:p w14:paraId="10C0243A"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основна заробітна платня виробничих робітників з преміальними;</w:t>
      </w:r>
    </w:p>
    <w:p w14:paraId="363A867C"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додаткова заробітна платня виробничих робітників;</w:t>
      </w:r>
    </w:p>
    <w:p w14:paraId="7E460C79"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відрахування</w:t>
      </w:r>
      <w:r w:rsidR="004032B4">
        <w:rPr>
          <w:sz w:val="28"/>
          <w:szCs w:val="28"/>
          <w:lang w:val="uk-UA"/>
        </w:rPr>
        <w:t xml:space="preserve"> </w:t>
      </w:r>
      <w:r w:rsidRPr="004032B4">
        <w:rPr>
          <w:sz w:val="28"/>
          <w:szCs w:val="28"/>
          <w:lang w:val="uk-UA"/>
        </w:rPr>
        <w:t>на</w:t>
      </w:r>
      <w:r w:rsidR="004032B4">
        <w:rPr>
          <w:sz w:val="28"/>
          <w:szCs w:val="28"/>
          <w:lang w:val="uk-UA"/>
        </w:rPr>
        <w:t xml:space="preserve"> </w:t>
      </w:r>
      <w:r w:rsidRPr="004032B4">
        <w:rPr>
          <w:sz w:val="28"/>
          <w:szCs w:val="28"/>
          <w:lang w:val="uk-UA"/>
        </w:rPr>
        <w:t>соціальне страхування;</w:t>
      </w:r>
    </w:p>
    <w:p w14:paraId="60597E75"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витрати на матеріали, запасні частини, напівфабрикати і купувальні вироби;</w:t>
      </w:r>
    </w:p>
    <w:p w14:paraId="64553C1F"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витрати за змістом засобів технологічного оснащення і споруд, призначених для виконання технічного обслуговування і ремонту електроустаткуванні;</w:t>
      </w:r>
    </w:p>
    <w:p w14:paraId="34F06780"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витрати на обслуговування виробництва і управління підприємством</w:t>
      </w:r>
      <w:r w:rsidR="004032B4">
        <w:rPr>
          <w:sz w:val="28"/>
          <w:szCs w:val="28"/>
          <w:lang w:val="uk-UA"/>
        </w:rPr>
        <w:t xml:space="preserve"> </w:t>
      </w:r>
      <w:r w:rsidRPr="004032B4">
        <w:rPr>
          <w:sz w:val="28"/>
          <w:szCs w:val="28"/>
          <w:lang w:val="uk-UA"/>
        </w:rPr>
        <w:t>(загально виробничі</w:t>
      </w:r>
      <w:r w:rsidR="004032B4">
        <w:rPr>
          <w:sz w:val="28"/>
          <w:szCs w:val="28"/>
          <w:lang w:val="uk-UA"/>
        </w:rPr>
        <w:t xml:space="preserve"> </w:t>
      </w:r>
      <w:r w:rsidRPr="004032B4">
        <w:rPr>
          <w:sz w:val="28"/>
          <w:szCs w:val="28"/>
          <w:lang w:val="uk-UA"/>
        </w:rPr>
        <w:t>і</w:t>
      </w:r>
      <w:r w:rsidR="004032B4">
        <w:rPr>
          <w:sz w:val="28"/>
          <w:szCs w:val="28"/>
          <w:lang w:val="uk-UA"/>
        </w:rPr>
        <w:t xml:space="preserve"> </w:t>
      </w:r>
      <w:r w:rsidRPr="004032B4">
        <w:rPr>
          <w:sz w:val="28"/>
          <w:szCs w:val="28"/>
          <w:lang w:val="uk-UA"/>
        </w:rPr>
        <w:t>загальногосподарські витрати).</w:t>
      </w:r>
    </w:p>
    <w:p w14:paraId="05BF651B"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 xml:space="preserve">Основна заробітна платня робітників обчислюється по годинній тарифній ставці, відповідній середньому розряду робіт, при тривалості робочого часу </w:t>
      </w:r>
      <w:r w:rsidR="003B39A5" w:rsidRPr="004032B4">
        <w:rPr>
          <w:sz w:val="28"/>
          <w:szCs w:val="28"/>
          <w:lang w:val="uk-UA"/>
        </w:rPr>
        <w:t>електромонтера за місяці 173,1 год.</w:t>
      </w:r>
      <w:r w:rsidR="00A41DBD">
        <w:rPr>
          <w:sz w:val="28"/>
          <w:szCs w:val="28"/>
          <w:lang w:val="uk-UA"/>
        </w:rPr>
        <w:t xml:space="preserve"> </w:t>
      </w:r>
      <w:r w:rsidRPr="004032B4">
        <w:rPr>
          <w:sz w:val="28"/>
          <w:szCs w:val="28"/>
          <w:lang w:val="uk-UA"/>
        </w:rPr>
        <w:t>Додаткова заробітна платня і відрахування на соцстрах обчислюються в процентному відношенні до основної заробітної платні відповідно до діючих в господарстві положень по обліку і</w:t>
      </w:r>
      <w:r w:rsidR="004032B4">
        <w:rPr>
          <w:sz w:val="28"/>
          <w:szCs w:val="28"/>
          <w:lang w:val="uk-UA"/>
        </w:rPr>
        <w:t xml:space="preserve"> </w:t>
      </w:r>
      <w:r w:rsidRPr="004032B4">
        <w:rPr>
          <w:sz w:val="28"/>
          <w:szCs w:val="28"/>
          <w:lang w:val="uk-UA"/>
        </w:rPr>
        <w:t>плануванню витрат.</w:t>
      </w:r>
      <w:r w:rsidR="00A41DBD">
        <w:rPr>
          <w:sz w:val="28"/>
          <w:szCs w:val="28"/>
          <w:lang w:val="uk-UA"/>
        </w:rPr>
        <w:t xml:space="preserve"> </w:t>
      </w:r>
      <w:r w:rsidRPr="004032B4">
        <w:rPr>
          <w:sz w:val="28"/>
          <w:szCs w:val="28"/>
          <w:lang w:val="uk-UA"/>
        </w:rPr>
        <w:t xml:space="preserve">Розмір премії, що входить в основну заробітну платню, приймається </w:t>
      </w:r>
      <w:r w:rsidR="003B39A5" w:rsidRPr="004032B4">
        <w:rPr>
          <w:sz w:val="28"/>
          <w:szCs w:val="28"/>
          <w:lang w:val="uk-UA"/>
        </w:rPr>
        <w:t>відповідно до т</w:t>
      </w:r>
      <w:r w:rsidRPr="004032B4">
        <w:rPr>
          <w:sz w:val="28"/>
          <w:szCs w:val="28"/>
          <w:lang w:val="uk-UA"/>
        </w:rPr>
        <w:t>ипового положення про оплату праці</w:t>
      </w:r>
      <w:r w:rsidR="00A41DBD">
        <w:rPr>
          <w:sz w:val="28"/>
          <w:szCs w:val="28"/>
          <w:lang w:val="uk-UA"/>
        </w:rPr>
        <w:t xml:space="preserve">. </w:t>
      </w:r>
      <w:r w:rsidRPr="004032B4">
        <w:rPr>
          <w:sz w:val="28"/>
          <w:szCs w:val="28"/>
          <w:lang w:val="uk-UA"/>
        </w:rPr>
        <w:t>Розмір витрат на матеріали, запасні частини, напівфабрикати і купувальні вироби, на виконання технічних обслуговуванні і поточних ремонтів визначається у відсотках від основної заробітної платні.</w:t>
      </w:r>
      <w:r w:rsidR="00A41DBD">
        <w:rPr>
          <w:sz w:val="28"/>
          <w:szCs w:val="28"/>
          <w:lang w:val="uk-UA"/>
        </w:rPr>
        <w:t xml:space="preserve"> </w:t>
      </w:r>
      <w:r w:rsidRPr="004032B4">
        <w:rPr>
          <w:sz w:val="28"/>
          <w:szCs w:val="28"/>
          <w:lang w:val="uk-UA"/>
        </w:rPr>
        <w:t>Витрати за змістом засобів технологічного оснащення і споруд, призначених для виконання технічного обслуговування і ремонту, включають амортизацію і поточний ремонт устаткування, пристосувань і інвентаря пунктів або ділянок технічного обслуговування електроустаткуванні, а також інші витрати за змістом ремонтної бази електротехнічної служби. Ці витрати можуть розглядатися як складова</w:t>
      </w:r>
      <w:r w:rsidR="004032B4">
        <w:rPr>
          <w:sz w:val="28"/>
          <w:szCs w:val="28"/>
          <w:lang w:val="uk-UA"/>
        </w:rPr>
        <w:t xml:space="preserve"> </w:t>
      </w:r>
      <w:r w:rsidRPr="004032B4">
        <w:rPr>
          <w:sz w:val="28"/>
          <w:szCs w:val="28"/>
          <w:lang w:val="uk-UA"/>
        </w:rPr>
        <w:t>загальновиробничих</w:t>
      </w:r>
      <w:r w:rsidR="004032B4">
        <w:rPr>
          <w:sz w:val="28"/>
          <w:szCs w:val="28"/>
          <w:lang w:val="uk-UA"/>
        </w:rPr>
        <w:t xml:space="preserve"> </w:t>
      </w:r>
      <w:r w:rsidRPr="004032B4">
        <w:rPr>
          <w:sz w:val="28"/>
          <w:szCs w:val="28"/>
          <w:lang w:val="uk-UA"/>
        </w:rPr>
        <w:t>(цехових)</w:t>
      </w:r>
      <w:r w:rsidR="004032B4">
        <w:rPr>
          <w:sz w:val="28"/>
          <w:szCs w:val="28"/>
          <w:lang w:val="uk-UA"/>
        </w:rPr>
        <w:t xml:space="preserve"> </w:t>
      </w:r>
      <w:r w:rsidRPr="004032B4">
        <w:rPr>
          <w:sz w:val="28"/>
          <w:szCs w:val="28"/>
          <w:lang w:val="uk-UA"/>
        </w:rPr>
        <w:t>витрат.</w:t>
      </w:r>
      <w:r w:rsidR="005D7D3B">
        <w:rPr>
          <w:sz w:val="28"/>
          <w:szCs w:val="28"/>
          <w:lang w:val="uk-UA"/>
        </w:rPr>
        <w:t xml:space="preserve"> </w:t>
      </w:r>
      <w:r w:rsidRPr="004032B4">
        <w:rPr>
          <w:sz w:val="28"/>
          <w:szCs w:val="28"/>
          <w:lang w:val="uk-UA"/>
        </w:rPr>
        <w:t>Загальновиробничі витрати включають заробітну платню (основну і додаткову) інженерно-технічних працівників і допоміжних працівників електротехнічної служби, а також витрати за змістом устаткування і будівель пунктів технічного обслуговування.</w:t>
      </w:r>
      <w:r w:rsidR="005D7D3B">
        <w:rPr>
          <w:sz w:val="28"/>
          <w:szCs w:val="28"/>
          <w:lang w:val="uk-UA"/>
        </w:rPr>
        <w:t xml:space="preserve"> </w:t>
      </w:r>
      <w:r w:rsidRPr="004032B4">
        <w:rPr>
          <w:sz w:val="28"/>
          <w:szCs w:val="28"/>
          <w:lang w:val="uk-UA"/>
        </w:rPr>
        <w:t>Загальногосподарські витрати включають адміністративно-управлінські, господарські і непродуктивні витрати. Вони обчислюються, як правило, тільки для капітальних ремонтів, виконуваних за рахунок амортизаційних відрахувань.</w:t>
      </w:r>
      <w:r w:rsidR="005D7D3B">
        <w:rPr>
          <w:sz w:val="28"/>
          <w:szCs w:val="28"/>
          <w:lang w:val="uk-UA"/>
        </w:rPr>
        <w:t xml:space="preserve"> </w:t>
      </w:r>
      <w:r w:rsidRPr="004032B4">
        <w:rPr>
          <w:sz w:val="28"/>
          <w:szCs w:val="28"/>
          <w:lang w:val="uk-UA"/>
        </w:rPr>
        <w:t>Загальновиробничі і загальногосподарські витрати обчислюються у відсотках до основної заробітної платні робітників в розмірах, встановлюваних підприємства.</w:t>
      </w:r>
    </w:p>
    <w:p w14:paraId="1A967ADA" w14:textId="77777777" w:rsidR="00EE0AC1" w:rsidRPr="004032B4" w:rsidRDefault="00EE0AC1" w:rsidP="004032B4">
      <w:pPr>
        <w:suppressAutoHyphens/>
        <w:spacing w:line="360" w:lineRule="auto"/>
        <w:ind w:firstLine="709"/>
        <w:jc w:val="both"/>
        <w:rPr>
          <w:sz w:val="28"/>
          <w:szCs w:val="28"/>
          <w:lang w:val="uk-UA"/>
        </w:rPr>
      </w:pPr>
    </w:p>
    <w:p w14:paraId="19F3BFF6" w14:textId="77777777" w:rsidR="00EE0AC1" w:rsidRPr="004032B4" w:rsidRDefault="00EE0AC1" w:rsidP="004032B4">
      <w:pPr>
        <w:suppressAutoHyphens/>
        <w:spacing w:line="360" w:lineRule="auto"/>
        <w:ind w:firstLine="709"/>
        <w:jc w:val="both"/>
        <w:rPr>
          <w:sz w:val="28"/>
          <w:szCs w:val="28"/>
          <w:lang w:val="en-US"/>
        </w:rPr>
      </w:pPr>
      <w:r w:rsidRPr="004032B4">
        <w:rPr>
          <w:sz w:val="28"/>
          <w:szCs w:val="28"/>
          <w:lang w:val="uk-UA"/>
        </w:rPr>
        <w:t>2. П</w:t>
      </w:r>
      <w:r w:rsidR="007C18A0" w:rsidRPr="004032B4">
        <w:rPr>
          <w:sz w:val="28"/>
          <w:szCs w:val="28"/>
          <w:lang w:val="uk-UA"/>
        </w:rPr>
        <w:t>лан графік ТО електрообла</w:t>
      </w:r>
      <w:r w:rsidR="004E66F3" w:rsidRPr="004032B4">
        <w:rPr>
          <w:sz w:val="28"/>
          <w:szCs w:val="28"/>
          <w:lang w:val="uk-UA"/>
        </w:rPr>
        <w:t>днання</w:t>
      </w:r>
    </w:p>
    <w:p w14:paraId="3717EDC6" w14:textId="77777777" w:rsidR="004E66F3" w:rsidRPr="004032B4" w:rsidRDefault="004E66F3" w:rsidP="004032B4">
      <w:pPr>
        <w:suppressAutoHyphens/>
        <w:spacing w:line="360" w:lineRule="auto"/>
        <w:ind w:firstLine="709"/>
        <w:jc w:val="both"/>
        <w:rPr>
          <w:sz w:val="28"/>
          <w:szCs w:val="28"/>
          <w:lang w:val="en-US"/>
        </w:rPr>
      </w:pPr>
    </w:p>
    <w:p w14:paraId="2C09A19E" w14:textId="77777777" w:rsidR="00EE0AC1" w:rsidRPr="004032B4" w:rsidRDefault="00EE0AC1" w:rsidP="005D7D3B">
      <w:pPr>
        <w:shd w:val="clear" w:color="auto" w:fill="FFFFFF"/>
        <w:suppressAutoHyphens/>
        <w:spacing w:line="360" w:lineRule="auto"/>
        <w:ind w:firstLine="709"/>
        <w:jc w:val="both"/>
        <w:rPr>
          <w:sz w:val="28"/>
          <w:szCs w:val="28"/>
          <w:lang w:val="uk-UA"/>
        </w:rPr>
      </w:pPr>
      <w:r w:rsidRPr="004032B4">
        <w:rPr>
          <w:sz w:val="28"/>
          <w:szCs w:val="28"/>
          <w:lang w:val="uk-UA"/>
        </w:rPr>
        <w:t>Складання графіка технічного обслуговування і ремонту електроустаткуванні по господарству або його відділенню слід починати з об'єктів сезонного використовування. Це дозволяє полегшити роботу при розподілі витрат праці по тижнях рівномірно протягом року.</w:t>
      </w:r>
      <w:r w:rsidR="005D7D3B">
        <w:rPr>
          <w:sz w:val="28"/>
          <w:szCs w:val="28"/>
          <w:lang w:val="uk-UA"/>
        </w:rPr>
        <w:t xml:space="preserve"> </w:t>
      </w:r>
      <w:r w:rsidRPr="004032B4">
        <w:rPr>
          <w:sz w:val="28"/>
          <w:szCs w:val="28"/>
          <w:lang w:val="uk-UA"/>
        </w:rPr>
        <w:t>Як інтервал часу, на який планують роботи протягом року, прийнятий тиждень. Це дає можливість легко визначити об'єми робіт по річному графіку на квартал і місяць, а також дозволяє відмовитися від розробки квартальних і місячних графіків виконання технічного обслуговування і ремонту електроустаткуванні.</w:t>
      </w:r>
      <w:r w:rsidR="005D7D3B">
        <w:rPr>
          <w:sz w:val="28"/>
          <w:szCs w:val="28"/>
          <w:lang w:val="uk-UA"/>
        </w:rPr>
        <w:t xml:space="preserve"> </w:t>
      </w:r>
      <w:r w:rsidRPr="004032B4">
        <w:rPr>
          <w:sz w:val="28"/>
          <w:szCs w:val="28"/>
          <w:lang w:val="uk-UA"/>
        </w:rPr>
        <w:t>При плануванні робіт по технічному обслуговуванню і ремонту електроустаткуванні по господарству або його відділенню необхідно, щоб завантаження електромонтерів протягом року по тижнях було рівномірним. Слід при цьому на кожний тиждень резервувати приблизно 20% загальної тижневої фундації робочого часу на виконання оперативних і дрібно монтажних робіт.</w:t>
      </w:r>
      <w:r w:rsidR="005D7D3B">
        <w:rPr>
          <w:sz w:val="28"/>
          <w:szCs w:val="28"/>
          <w:lang w:val="uk-UA"/>
        </w:rPr>
        <w:t xml:space="preserve"> </w:t>
      </w:r>
      <w:r w:rsidRPr="004032B4">
        <w:rPr>
          <w:sz w:val="28"/>
          <w:szCs w:val="28"/>
          <w:lang w:val="uk-UA"/>
        </w:rPr>
        <w:t>Перед складанням графіка технічного обслуговування і ремонту електроустаткуванні необхідно, користуючись картою обліку електроустаткуванні, встановленої на об'єкті, і нормативними даними системи ППРЕсх, залежно від середовища, в якому встановлена електроустаткування, його типа визначити трудомісткість технічного обслуговування і ремонту електроустаткуванні, а також періодичність виконання цих робіт.</w:t>
      </w:r>
      <w:r w:rsidR="005D7D3B">
        <w:rPr>
          <w:sz w:val="28"/>
          <w:szCs w:val="28"/>
          <w:lang w:val="uk-UA"/>
        </w:rPr>
        <w:t xml:space="preserve"> </w:t>
      </w:r>
      <w:r w:rsidRPr="004032B4">
        <w:rPr>
          <w:sz w:val="28"/>
          <w:szCs w:val="28"/>
          <w:lang w:val="uk-UA"/>
        </w:rPr>
        <w:t>Електроустаткування різного типу, але з однаковою періодичністю виконання профілактичних заходів на невеликих об'єктах доцільно об'єднувати в одну групу і розраховувати трудомісткість робіт на групу в цілому.</w:t>
      </w:r>
      <w:r w:rsidR="005D7D3B">
        <w:rPr>
          <w:sz w:val="28"/>
          <w:szCs w:val="28"/>
          <w:lang w:val="uk-UA"/>
        </w:rPr>
        <w:t xml:space="preserve"> </w:t>
      </w:r>
      <w:r w:rsidRPr="004032B4">
        <w:rPr>
          <w:sz w:val="28"/>
          <w:szCs w:val="28"/>
          <w:lang w:val="uk-UA"/>
        </w:rPr>
        <w:t>Розрахунок графіка технічного обслуговування і ремонту електроустаткуванні виконують по кожному об'єкту господарства, після чого складають графік по господарству або відділенню в справою.</w:t>
      </w:r>
      <w:r w:rsidR="005D7D3B">
        <w:rPr>
          <w:sz w:val="28"/>
          <w:szCs w:val="28"/>
          <w:lang w:val="uk-UA"/>
        </w:rPr>
        <w:t xml:space="preserve"> </w:t>
      </w:r>
      <w:r w:rsidRPr="004032B4">
        <w:rPr>
          <w:sz w:val="28"/>
          <w:szCs w:val="28"/>
          <w:lang w:val="uk-UA"/>
        </w:rPr>
        <w:t xml:space="preserve">Нижче (табл. </w:t>
      </w:r>
      <w:r w:rsidR="003B39A5" w:rsidRPr="004032B4">
        <w:rPr>
          <w:sz w:val="28"/>
          <w:szCs w:val="28"/>
          <w:lang w:val="uk-UA"/>
        </w:rPr>
        <w:t>11.3</w:t>
      </w:r>
      <w:r w:rsidRPr="004032B4">
        <w:rPr>
          <w:sz w:val="28"/>
          <w:szCs w:val="28"/>
          <w:lang w:val="uk-UA"/>
        </w:rPr>
        <w:t>) розглянутий приклад складання графіка технічного обслуговування і ремонту ел</w:t>
      </w:r>
      <w:r w:rsidR="005D7D3B">
        <w:rPr>
          <w:sz w:val="28"/>
          <w:szCs w:val="28"/>
          <w:lang w:val="uk-UA"/>
        </w:rPr>
        <w:t>ектроустаткуванні для кормоцеха</w:t>
      </w:r>
      <w:r w:rsidR="003B39A5" w:rsidRPr="004032B4">
        <w:rPr>
          <w:sz w:val="28"/>
          <w:szCs w:val="28"/>
          <w:lang w:val="uk-UA"/>
        </w:rPr>
        <w:t>.</w:t>
      </w:r>
    </w:p>
    <w:p w14:paraId="0889F854" w14:textId="77777777" w:rsidR="005D7D3B" w:rsidRDefault="005D7D3B" w:rsidP="004032B4">
      <w:pPr>
        <w:shd w:val="clear" w:color="auto" w:fill="FFFFFF"/>
        <w:suppressAutoHyphens/>
        <w:spacing w:line="360" w:lineRule="auto"/>
        <w:ind w:firstLine="709"/>
        <w:jc w:val="both"/>
        <w:rPr>
          <w:sz w:val="28"/>
          <w:szCs w:val="28"/>
          <w:lang w:val="uk-UA"/>
        </w:rPr>
      </w:pPr>
    </w:p>
    <w:p w14:paraId="30085E65" w14:textId="77777777" w:rsidR="00EE0AC1" w:rsidRPr="004032B4" w:rsidRDefault="007C18A0" w:rsidP="004032B4">
      <w:pPr>
        <w:shd w:val="clear" w:color="auto" w:fill="FFFFFF"/>
        <w:suppressAutoHyphens/>
        <w:spacing w:line="360" w:lineRule="auto"/>
        <w:ind w:firstLine="709"/>
        <w:jc w:val="both"/>
        <w:rPr>
          <w:sz w:val="28"/>
          <w:szCs w:val="28"/>
          <w:lang w:val="uk-UA"/>
        </w:rPr>
      </w:pPr>
      <w:r w:rsidRPr="004032B4">
        <w:rPr>
          <w:sz w:val="28"/>
          <w:szCs w:val="28"/>
          <w:lang w:val="uk-UA"/>
        </w:rPr>
        <w:t xml:space="preserve">Таблиця </w:t>
      </w:r>
      <w:r w:rsidR="003B39A5" w:rsidRPr="004032B4">
        <w:rPr>
          <w:sz w:val="28"/>
          <w:szCs w:val="28"/>
          <w:lang w:val="uk-UA"/>
        </w:rPr>
        <w:t>3</w:t>
      </w:r>
      <w:r w:rsidR="00EE0AC1" w:rsidRPr="004032B4">
        <w:rPr>
          <w:sz w:val="28"/>
          <w:szCs w:val="28"/>
          <w:lang w:val="uk-UA"/>
        </w:rPr>
        <w:t>. Річний графік технічного обслуговування і ремонту електроустаткуванні</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29"/>
        <w:gridCol w:w="605"/>
        <w:gridCol w:w="672"/>
        <w:gridCol w:w="537"/>
        <w:gridCol w:w="720"/>
        <w:gridCol w:w="421"/>
        <w:gridCol w:w="698"/>
        <w:gridCol w:w="421"/>
        <w:gridCol w:w="757"/>
        <w:gridCol w:w="535"/>
        <w:gridCol w:w="604"/>
        <w:gridCol w:w="1060"/>
        <w:gridCol w:w="513"/>
      </w:tblGrid>
      <w:tr w:rsidR="005D7D3B" w:rsidRPr="001B1FAF" w14:paraId="028CA9A6" w14:textId="77777777" w:rsidTr="001B1FAF">
        <w:trPr>
          <w:cantSplit/>
          <w:jc w:val="center"/>
        </w:trPr>
        <w:tc>
          <w:tcPr>
            <w:tcW w:w="1560" w:type="dxa"/>
            <w:vMerge w:val="restart"/>
          </w:tcPr>
          <w:p w14:paraId="4C1A2527"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Об'єкт, перелік електроустаткуванні</w:t>
            </w:r>
          </w:p>
        </w:tc>
        <w:tc>
          <w:tcPr>
            <w:tcW w:w="614" w:type="dxa"/>
            <w:vMerge w:val="restart"/>
          </w:tcPr>
          <w:p w14:paraId="2210288E"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Кількість</w:t>
            </w:r>
          </w:p>
        </w:tc>
        <w:tc>
          <w:tcPr>
            <w:tcW w:w="4827" w:type="dxa"/>
            <w:gridSpan w:val="8"/>
          </w:tcPr>
          <w:p w14:paraId="60F08BD4"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Річне число профілактичних заходів</w:t>
            </w:r>
          </w:p>
        </w:tc>
        <w:tc>
          <w:tcPr>
            <w:tcW w:w="2211" w:type="dxa"/>
            <w:gridSpan w:val="3"/>
            <w:textDirection w:val="btLr"/>
          </w:tcPr>
          <w:p w14:paraId="07311F5B" w14:textId="77777777" w:rsidR="005D7D3B" w:rsidRPr="001B1FAF" w:rsidRDefault="005D7D3B" w:rsidP="001B1FAF">
            <w:pPr>
              <w:suppressAutoHyphens/>
              <w:spacing w:line="360" w:lineRule="auto"/>
              <w:rPr>
                <w:sz w:val="20"/>
                <w:szCs w:val="28"/>
                <w:lang w:val="uk-UA" w:eastAsia="uk-UA"/>
              </w:rPr>
            </w:pPr>
          </w:p>
        </w:tc>
      </w:tr>
      <w:tr w:rsidR="00A41DBD" w:rsidRPr="001B1FAF" w14:paraId="24DF3209" w14:textId="77777777" w:rsidTr="001B1FAF">
        <w:trPr>
          <w:cantSplit/>
          <w:trHeight w:val="354"/>
          <w:jc w:val="center"/>
        </w:trPr>
        <w:tc>
          <w:tcPr>
            <w:tcW w:w="1560" w:type="dxa"/>
            <w:vMerge/>
            <w:textDirection w:val="btLr"/>
          </w:tcPr>
          <w:p w14:paraId="6954F2A2" w14:textId="77777777" w:rsidR="005D7D3B" w:rsidRPr="001B1FAF" w:rsidRDefault="005D7D3B" w:rsidP="001B1FAF">
            <w:pPr>
              <w:suppressAutoHyphens/>
              <w:spacing w:line="360" w:lineRule="auto"/>
              <w:rPr>
                <w:sz w:val="20"/>
                <w:szCs w:val="28"/>
                <w:lang w:val="uk-UA"/>
              </w:rPr>
            </w:pPr>
          </w:p>
        </w:tc>
        <w:tc>
          <w:tcPr>
            <w:tcW w:w="614" w:type="dxa"/>
            <w:vMerge/>
            <w:textDirection w:val="btLr"/>
          </w:tcPr>
          <w:p w14:paraId="7AED2CEF" w14:textId="77777777" w:rsidR="005D7D3B" w:rsidRPr="001B1FAF" w:rsidRDefault="005D7D3B" w:rsidP="001B1FAF">
            <w:pPr>
              <w:suppressAutoHyphens/>
              <w:spacing w:line="360" w:lineRule="auto"/>
              <w:rPr>
                <w:sz w:val="20"/>
                <w:szCs w:val="28"/>
                <w:lang w:val="uk-UA"/>
              </w:rPr>
            </w:pPr>
          </w:p>
        </w:tc>
        <w:tc>
          <w:tcPr>
            <w:tcW w:w="1226" w:type="dxa"/>
            <w:gridSpan w:val="2"/>
          </w:tcPr>
          <w:p w14:paraId="77E1B5DF" w14:textId="77777777" w:rsidR="005D7D3B" w:rsidRPr="001B1FAF" w:rsidRDefault="005D7D3B" w:rsidP="001B1FAF">
            <w:pPr>
              <w:suppressAutoHyphens/>
              <w:spacing w:line="360" w:lineRule="auto"/>
              <w:rPr>
                <w:sz w:val="20"/>
                <w:szCs w:val="28"/>
                <w:lang w:val="uk-UA"/>
              </w:rPr>
            </w:pPr>
            <w:r w:rsidRPr="001B1FAF">
              <w:rPr>
                <w:sz w:val="20"/>
                <w:szCs w:val="28"/>
                <w:lang w:val="uk-UA"/>
              </w:rPr>
              <w:t>Періодичних ТО</w:t>
            </w:r>
          </w:p>
        </w:tc>
        <w:tc>
          <w:tcPr>
            <w:tcW w:w="1156" w:type="dxa"/>
            <w:gridSpan w:val="2"/>
          </w:tcPr>
          <w:p w14:paraId="290B1F54" w14:textId="77777777" w:rsidR="005D7D3B" w:rsidRPr="001B1FAF" w:rsidRDefault="005D7D3B" w:rsidP="001B1FAF">
            <w:pPr>
              <w:suppressAutoHyphens/>
              <w:spacing w:line="360" w:lineRule="auto"/>
              <w:rPr>
                <w:sz w:val="20"/>
                <w:szCs w:val="28"/>
                <w:lang w:val="uk-UA"/>
              </w:rPr>
            </w:pPr>
            <w:r w:rsidRPr="001B1FAF">
              <w:rPr>
                <w:sz w:val="20"/>
                <w:szCs w:val="28"/>
                <w:lang w:val="uk-UA"/>
              </w:rPr>
              <w:t>Сезонних ТО</w:t>
            </w:r>
          </w:p>
        </w:tc>
        <w:tc>
          <w:tcPr>
            <w:tcW w:w="1134" w:type="dxa"/>
            <w:gridSpan w:val="2"/>
          </w:tcPr>
          <w:p w14:paraId="2ABDA1F9" w14:textId="77777777" w:rsidR="005D7D3B" w:rsidRPr="001B1FAF" w:rsidRDefault="005D7D3B" w:rsidP="001B1FAF">
            <w:pPr>
              <w:suppressAutoHyphens/>
              <w:spacing w:line="360" w:lineRule="auto"/>
              <w:rPr>
                <w:sz w:val="20"/>
                <w:szCs w:val="28"/>
                <w:lang w:val="uk-UA"/>
              </w:rPr>
            </w:pPr>
            <w:r w:rsidRPr="001B1FAF">
              <w:rPr>
                <w:sz w:val="20"/>
                <w:szCs w:val="28"/>
                <w:lang w:val="uk-UA"/>
              </w:rPr>
              <w:t>Поточних ремонтів</w:t>
            </w:r>
          </w:p>
        </w:tc>
        <w:tc>
          <w:tcPr>
            <w:tcW w:w="1311" w:type="dxa"/>
            <w:gridSpan w:val="2"/>
          </w:tcPr>
          <w:p w14:paraId="47FB99BC" w14:textId="77777777" w:rsidR="005D7D3B" w:rsidRPr="001B1FAF" w:rsidRDefault="005D7D3B" w:rsidP="001B1FAF">
            <w:pPr>
              <w:suppressAutoHyphens/>
              <w:spacing w:line="360" w:lineRule="auto"/>
              <w:rPr>
                <w:sz w:val="20"/>
                <w:szCs w:val="28"/>
                <w:lang w:val="uk-UA"/>
              </w:rPr>
            </w:pPr>
            <w:r w:rsidRPr="001B1FAF">
              <w:rPr>
                <w:sz w:val="20"/>
                <w:szCs w:val="28"/>
                <w:lang w:val="uk-UA"/>
              </w:rPr>
              <w:t>Капітальних ремонтів</w:t>
            </w:r>
          </w:p>
        </w:tc>
        <w:tc>
          <w:tcPr>
            <w:tcW w:w="613" w:type="dxa"/>
            <w:vMerge w:val="restart"/>
          </w:tcPr>
          <w:p w14:paraId="1A4597B1" w14:textId="77777777" w:rsidR="005D7D3B" w:rsidRPr="001B1FAF" w:rsidRDefault="005D7D3B" w:rsidP="001B1FAF">
            <w:pPr>
              <w:suppressAutoHyphens/>
              <w:spacing w:line="360" w:lineRule="auto"/>
              <w:rPr>
                <w:sz w:val="20"/>
                <w:szCs w:val="28"/>
                <w:lang w:val="uk-UA"/>
              </w:rPr>
            </w:pPr>
            <w:r w:rsidRPr="001B1FAF">
              <w:rPr>
                <w:sz w:val="20"/>
                <w:szCs w:val="28"/>
                <w:lang w:val="uk-UA"/>
              </w:rPr>
              <w:t>ТО</w:t>
            </w:r>
          </w:p>
        </w:tc>
        <w:tc>
          <w:tcPr>
            <w:tcW w:w="1079" w:type="dxa"/>
            <w:vMerge w:val="restart"/>
          </w:tcPr>
          <w:p w14:paraId="7AD92555" w14:textId="77777777" w:rsidR="005D7D3B" w:rsidRPr="001B1FAF" w:rsidRDefault="005D7D3B" w:rsidP="001B1FAF">
            <w:pPr>
              <w:suppressAutoHyphens/>
              <w:spacing w:line="360" w:lineRule="auto"/>
              <w:rPr>
                <w:sz w:val="20"/>
                <w:szCs w:val="28"/>
                <w:lang w:val="uk-UA"/>
              </w:rPr>
            </w:pPr>
            <w:r w:rsidRPr="001B1FAF">
              <w:rPr>
                <w:sz w:val="20"/>
                <w:szCs w:val="28"/>
                <w:lang w:val="uk-UA"/>
              </w:rPr>
              <w:t>Поточний ремонт</w:t>
            </w:r>
          </w:p>
        </w:tc>
        <w:tc>
          <w:tcPr>
            <w:tcW w:w="519" w:type="dxa"/>
            <w:vMerge w:val="restart"/>
            <w:textDirection w:val="btLr"/>
          </w:tcPr>
          <w:p w14:paraId="777A2B61" w14:textId="77777777" w:rsidR="005D7D3B" w:rsidRPr="001B1FAF" w:rsidRDefault="005D7D3B" w:rsidP="001B1FAF">
            <w:pPr>
              <w:suppressAutoHyphens/>
              <w:spacing w:line="360" w:lineRule="auto"/>
              <w:ind w:left="113" w:right="113"/>
              <w:rPr>
                <w:sz w:val="20"/>
                <w:szCs w:val="28"/>
                <w:lang w:val="uk-UA"/>
              </w:rPr>
            </w:pPr>
            <w:r w:rsidRPr="001B1FAF">
              <w:rPr>
                <w:sz w:val="20"/>
                <w:szCs w:val="28"/>
                <w:lang w:val="uk-UA"/>
              </w:rPr>
              <w:t>Капітальний ремонт</w:t>
            </w:r>
          </w:p>
        </w:tc>
      </w:tr>
      <w:tr w:rsidR="005D7D3B" w:rsidRPr="001B1FAF" w14:paraId="2C1BEC41" w14:textId="77777777" w:rsidTr="001B1FAF">
        <w:trPr>
          <w:cantSplit/>
          <w:trHeight w:val="1501"/>
          <w:jc w:val="center"/>
        </w:trPr>
        <w:tc>
          <w:tcPr>
            <w:tcW w:w="1560" w:type="dxa"/>
            <w:vMerge/>
          </w:tcPr>
          <w:p w14:paraId="218F383F" w14:textId="77777777" w:rsidR="005D7D3B" w:rsidRPr="001B1FAF" w:rsidRDefault="005D7D3B" w:rsidP="001B1FAF">
            <w:pPr>
              <w:suppressAutoHyphens/>
              <w:spacing w:line="360" w:lineRule="auto"/>
              <w:rPr>
                <w:sz w:val="20"/>
                <w:szCs w:val="28"/>
                <w:lang w:val="uk-UA"/>
              </w:rPr>
            </w:pPr>
          </w:p>
        </w:tc>
        <w:tc>
          <w:tcPr>
            <w:tcW w:w="614" w:type="dxa"/>
            <w:vMerge/>
          </w:tcPr>
          <w:p w14:paraId="0E6D8C7A" w14:textId="77777777" w:rsidR="005D7D3B" w:rsidRPr="001B1FAF" w:rsidRDefault="005D7D3B" w:rsidP="001B1FAF">
            <w:pPr>
              <w:suppressAutoHyphens/>
              <w:spacing w:line="360" w:lineRule="auto"/>
              <w:rPr>
                <w:sz w:val="20"/>
                <w:szCs w:val="28"/>
                <w:lang w:val="uk-UA"/>
              </w:rPr>
            </w:pPr>
          </w:p>
        </w:tc>
        <w:tc>
          <w:tcPr>
            <w:tcW w:w="682" w:type="dxa"/>
            <w:textDirection w:val="btLr"/>
          </w:tcPr>
          <w:p w14:paraId="1BB2D1A8" w14:textId="77777777" w:rsidR="005D7D3B" w:rsidRPr="001B1FAF" w:rsidRDefault="005D7D3B" w:rsidP="001B1FAF">
            <w:pPr>
              <w:suppressAutoHyphens/>
              <w:spacing w:line="360" w:lineRule="auto"/>
              <w:ind w:left="113" w:right="113"/>
              <w:rPr>
                <w:sz w:val="20"/>
                <w:szCs w:val="28"/>
                <w:lang w:val="uk-UA"/>
              </w:rPr>
            </w:pPr>
            <w:r w:rsidRPr="001B1FAF">
              <w:rPr>
                <w:sz w:val="20"/>
                <w:szCs w:val="28"/>
                <w:lang w:val="uk-UA"/>
              </w:rPr>
              <w:t>На одиницю вимірювання</w:t>
            </w:r>
          </w:p>
        </w:tc>
        <w:tc>
          <w:tcPr>
            <w:tcW w:w="544" w:type="dxa"/>
            <w:textDirection w:val="btLr"/>
          </w:tcPr>
          <w:p w14:paraId="3621C963" w14:textId="77777777" w:rsidR="005D7D3B" w:rsidRPr="001B1FAF" w:rsidRDefault="005D7D3B" w:rsidP="001B1FAF">
            <w:pPr>
              <w:suppressAutoHyphens/>
              <w:spacing w:line="360" w:lineRule="auto"/>
              <w:ind w:left="113" w:right="113"/>
              <w:rPr>
                <w:sz w:val="20"/>
                <w:szCs w:val="28"/>
                <w:lang w:val="uk-UA"/>
              </w:rPr>
            </w:pPr>
            <w:r w:rsidRPr="001B1FAF">
              <w:rPr>
                <w:sz w:val="20"/>
                <w:szCs w:val="28"/>
                <w:lang w:val="uk-UA"/>
              </w:rPr>
              <w:t xml:space="preserve">Загальне </w:t>
            </w:r>
          </w:p>
        </w:tc>
        <w:tc>
          <w:tcPr>
            <w:tcW w:w="731" w:type="dxa"/>
            <w:textDirection w:val="btLr"/>
          </w:tcPr>
          <w:p w14:paraId="4937AD03" w14:textId="77777777" w:rsidR="005D7D3B" w:rsidRPr="001B1FAF" w:rsidRDefault="005D7D3B" w:rsidP="001B1FAF">
            <w:pPr>
              <w:suppressAutoHyphens/>
              <w:spacing w:line="360" w:lineRule="auto"/>
              <w:ind w:left="113" w:right="113"/>
              <w:rPr>
                <w:sz w:val="20"/>
                <w:szCs w:val="28"/>
                <w:lang w:val="uk-UA"/>
              </w:rPr>
            </w:pPr>
            <w:r w:rsidRPr="001B1FAF">
              <w:rPr>
                <w:sz w:val="20"/>
                <w:szCs w:val="28"/>
                <w:lang w:val="uk-UA"/>
              </w:rPr>
              <w:t>На одиницю вимірювання</w:t>
            </w:r>
          </w:p>
        </w:tc>
        <w:tc>
          <w:tcPr>
            <w:tcW w:w="425" w:type="dxa"/>
            <w:textDirection w:val="btLr"/>
          </w:tcPr>
          <w:p w14:paraId="77F521F4" w14:textId="77777777" w:rsidR="005D7D3B" w:rsidRPr="001B1FAF" w:rsidRDefault="005D7D3B" w:rsidP="001B1FAF">
            <w:pPr>
              <w:suppressAutoHyphens/>
              <w:spacing w:line="360" w:lineRule="auto"/>
              <w:ind w:left="113" w:right="113"/>
              <w:rPr>
                <w:sz w:val="20"/>
                <w:szCs w:val="28"/>
                <w:lang w:val="uk-UA"/>
              </w:rPr>
            </w:pPr>
            <w:r w:rsidRPr="001B1FAF">
              <w:rPr>
                <w:sz w:val="20"/>
                <w:szCs w:val="28"/>
                <w:lang w:val="uk-UA"/>
              </w:rPr>
              <w:t>Загальне</w:t>
            </w:r>
          </w:p>
        </w:tc>
        <w:tc>
          <w:tcPr>
            <w:tcW w:w="709" w:type="dxa"/>
            <w:textDirection w:val="btLr"/>
          </w:tcPr>
          <w:p w14:paraId="122493FD" w14:textId="77777777" w:rsidR="005D7D3B" w:rsidRPr="001B1FAF" w:rsidRDefault="005D7D3B" w:rsidP="001B1FAF">
            <w:pPr>
              <w:suppressAutoHyphens/>
              <w:spacing w:line="360" w:lineRule="auto"/>
              <w:ind w:left="113" w:right="113"/>
              <w:rPr>
                <w:sz w:val="20"/>
                <w:szCs w:val="28"/>
                <w:lang w:val="uk-UA"/>
              </w:rPr>
            </w:pPr>
            <w:r w:rsidRPr="001B1FAF">
              <w:rPr>
                <w:sz w:val="20"/>
                <w:szCs w:val="28"/>
                <w:lang w:val="uk-UA"/>
              </w:rPr>
              <w:t>На одиницю вимірювання</w:t>
            </w:r>
          </w:p>
        </w:tc>
        <w:tc>
          <w:tcPr>
            <w:tcW w:w="425" w:type="dxa"/>
            <w:textDirection w:val="btLr"/>
          </w:tcPr>
          <w:p w14:paraId="204E1E9D" w14:textId="77777777" w:rsidR="005D7D3B" w:rsidRPr="001B1FAF" w:rsidRDefault="005D7D3B" w:rsidP="001B1FAF">
            <w:pPr>
              <w:suppressAutoHyphens/>
              <w:spacing w:line="360" w:lineRule="auto"/>
              <w:ind w:left="113" w:right="113"/>
              <w:rPr>
                <w:sz w:val="20"/>
                <w:szCs w:val="28"/>
                <w:lang w:val="uk-UA"/>
              </w:rPr>
            </w:pPr>
            <w:r w:rsidRPr="001B1FAF">
              <w:rPr>
                <w:sz w:val="20"/>
                <w:szCs w:val="28"/>
                <w:lang w:val="uk-UA"/>
              </w:rPr>
              <w:t>Загальне</w:t>
            </w:r>
          </w:p>
        </w:tc>
        <w:tc>
          <w:tcPr>
            <w:tcW w:w="769" w:type="dxa"/>
            <w:textDirection w:val="btLr"/>
          </w:tcPr>
          <w:p w14:paraId="6FF92E5F" w14:textId="77777777" w:rsidR="005D7D3B" w:rsidRPr="001B1FAF" w:rsidRDefault="005D7D3B" w:rsidP="001B1FAF">
            <w:pPr>
              <w:suppressAutoHyphens/>
              <w:spacing w:line="360" w:lineRule="auto"/>
              <w:ind w:left="113" w:right="113"/>
              <w:rPr>
                <w:sz w:val="20"/>
                <w:szCs w:val="28"/>
                <w:lang w:val="uk-UA"/>
              </w:rPr>
            </w:pPr>
            <w:r w:rsidRPr="001B1FAF">
              <w:rPr>
                <w:sz w:val="20"/>
                <w:szCs w:val="28"/>
                <w:lang w:val="uk-UA"/>
              </w:rPr>
              <w:t>На одиницю вимірювання</w:t>
            </w:r>
          </w:p>
        </w:tc>
        <w:tc>
          <w:tcPr>
            <w:tcW w:w="542" w:type="dxa"/>
            <w:textDirection w:val="btLr"/>
          </w:tcPr>
          <w:p w14:paraId="4574DB56" w14:textId="77777777" w:rsidR="005D7D3B" w:rsidRPr="001B1FAF" w:rsidRDefault="005D7D3B" w:rsidP="001B1FAF">
            <w:pPr>
              <w:suppressAutoHyphens/>
              <w:spacing w:line="360" w:lineRule="auto"/>
              <w:ind w:left="113" w:right="113"/>
              <w:rPr>
                <w:sz w:val="20"/>
                <w:szCs w:val="28"/>
                <w:lang w:val="uk-UA"/>
              </w:rPr>
            </w:pPr>
            <w:r w:rsidRPr="001B1FAF">
              <w:rPr>
                <w:sz w:val="20"/>
                <w:szCs w:val="28"/>
                <w:lang w:val="uk-UA"/>
              </w:rPr>
              <w:t>Загальне</w:t>
            </w:r>
          </w:p>
        </w:tc>
        <w:tc>
          <w:tcPr>
            <w:tcW w:w="613" w:type="dxa"/>
            <w:vMerge/>
          </w:tcPr>
          <w:p w14:paraId="2F0F5094" w14:textId="77777777" w:rsidR="005D7D3B" w:rsidRPr="001B1FAF" w:rsidRDefault="005D7D3B" w:rsidP="001B1FAF">
            <w:pPr>
              <w:suppressAutoHyphens/>
              <w:spacing w:line="360" w:lineRule="auto"/>
              <w:rPr>
                <w:sz w:val="20"/>
                <w:szCs w:val="28"/>
                <w:lang w:val="uk-UA"/>
              </w:rPr>
            </w:pPr>
          </w:p>
        </w:tc>
        <w:tc>
          <w:tcPr>
            <w:tcW w:w="1079" w:type="dxa"/>
            <w:vMerge/>
          </w:tcPr>
          <w:p w14:paraId="79930B8A" w14:textId="77777777" w:rsidR="005D7D3B" w:rsidRPr="001B1FAF" w:rsidRDefault="005D7D3B" w:rsidP="001B1FAF">
            <w:pPr>
              <w:suppressAutoHyphens/>
              <w:spacing w:line="360" w:lineRule="auto"/>
              <w:rPr>
                <w:sz w:val="20"/>
                <w:szCs w:val="28"/>
                <w:lang w:val="uk-UA"/>
              </w:rPr>
            </w:pPr>
          </w:p>
        </w:tc>
        <w:tc>
          <w:tcPr>
            <w:tcW w:w="519" w:type="dxa"/>
            <w:vMerge/>
          </w:tcPr>
          <w:p w14:paraId="192E9BCE" w14:textId="77777777" w:rsidR="005D7D3B" w:rsidRPr="001B1FAF" w:rsidRDefault="005D7D3B" w:rsidP="001B1FAF">
            <w:pPr>
              <w:suppressAutoHyphens/>
              <w:spacing w:line="360" w:lineRule="auto"/>
              <w:rPr>
                <w:sz w:val="20"/>
                <w:szCs w:val="28"/>
                <w:lang w:val="uk-UA"/>
              </w:rPr>
            </w:pPr>
          </w:p>
        </w:tc>
      </w:tr>
      <w:tr w:rsidR="005D7D3B" w:rsidRPr="001B1FAF" w14:paraId="169E1000" w14:textId="77777777" w:rsidTr="001B1FAF">
        <w:trPr>
          <w:cantSplit/>
          <w:jc w:val="center"/>
        </w:trPr>
        <w:tc>
          <w:tcPr>
            <w:tcW w:w="1560" w:type="dxa"/>
          </w:tcPr>
          <w:p w14:paraId="464338DA"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Електродвигуни, силова шафа, щиток освітлення</w:t>
            </w:r>
          </w:p>
        </w:tc>
        <w:tc>
          <w:tcPr>
            <w:tcW w:w="614" w:type="dxa"/>
          </w:tcPr>
          <w:p w14:paraId="1BE8E8BA"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13;1;1</w:t>
            </w:r>
          </w:p>
        </w:tc>
        <w:tc>
          <w:tcPr>
            <w:tcW w:w="682" w:type="dxa"/>
          </w:tcPr>
          <w:p w14:paraId="5134DFC4"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7</w:t>
            </w:r>
          </w:p>
        </w:tc>
        <w:tc>
          <w:tcPr>
            <w:tcW w:w="544" w:type="dxa"/>
          </w:tcPr>
          <w:p w14:paraId="747944E1"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109</w:t>
            </w:r>
          </w:p>
        </w:tc>
        <w:tc>
          <w:tcPr>
            <w:tcW w:w="731" w:type="dxa"/>
          </w:tcPr>
          <w:p w14:paraId="6B547468"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425" w:type="dxa"/>
          </w:tcPr>
          <w:p w14:paraId="22029F9C"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709" w:type="dxa"/>
          </w:tcPr>
          <w:p w14:paraId="59B1F7D1"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0,66; 1; 1</w:t>
            </w:r>
          </w:p>
        </w:tc>
        <w:tc>
          <w:tcPr>
            <w:tcW w:w="425" w:type="dxa"/>
          </w:tcPr>
          <w:p w14:paraId="1B7CE618"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9; 1; 1</w:t>
            </w:r>
          </w:p>
        </w:tc>
        <w:tc>
          <w:tcPr>
            <w:tcW w:w="769" w:type="dxa"/>
          </w:tcPr>
          <w:p w14:paraId="2193E00B"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542" w:type="dxa"/>
          </w:tcPr>
          <w:p w14:paraId="4106B7C0"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613" w:type="dxa"/>
          </w:tcPr>
          <w:p w14:paraId="39C40B9B"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7,04</w:t>
            </w:r>
          </w:p>
        </w:tc>
        <w:tc>
          <w:tcPr>
            <w:tcW w:w="1079" w:type="dxa"/>
          </w:tcPr>
          <w:p w14:paraId="30FDFE65"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53,5(Ел. Дв. 5,5 кВт шт. 3 кВт шт. 1,1 кВт шт.)</w:t>
            </w:r>
          </w:p>
        </w:tc>
        <w:tc>
          <w:tcPr>
            <w:tcW w:w="519" w:type="dxa"/>
          </w:tcPr>
          <w:p w14:paraId="1B152E4D"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r>
      <w:tr w:rsidR="005D7D3B" w:rsidRPr="001B1FAF" w14:paraId="05815281" w14:textId="77777777" w:rsidTr="001B1FAF">
        <w:trPr>
          <w:cantSplit/>
          <w:jc w:val="center"/>
        </w:trPr>
        <w:tc>
          <w:tcPr>
            <w:tcW w:w="1560" w:type="dxa"/>
          </w:tcPr>
          <w:p w14:paraId="48D8832D"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Магнітні пускачі, автоматичні вимикачі, пакетні вимикачі, запобіжники, кнопки</w:t>
            </w:r>
          </w:p>
        </w:tc>
        <w:tc>
          <w:tcPr>
            <w:tcW w:w="614" w:type="dxa"/>
          </w:tcPr>
          <w:p w14:paraId="352D3183"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12;13;1</w:t>
            </w:r>
          </w:p>
        </w:tc>
        <w:tc>
          <w:tcPr>
            <w:tcW w:w="682" w:type="dxa"/>
          </w:tcPr>
          <w:p w14:paraId="21D1321A"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11</w:t>
            </w:r>
          </w:p>
        </w:tc>
        <w:tc>
          <w:tcPr>
            <w:tcW w:w="544" w:type="dxa"/>
          </w:tcPr>
          <w:p w14:paraId="717BDC2B"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286</w:t>
            </w:r>
          </w:p>
        </w:tc>
        <w:tc>
          <w:tcPr>
            <w:tcW w:w="731" w:type="dxa"/>
          </w:tcPr>
          <w:p w14:paraId="37BA5DD3"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425" w:type="dxa"/>
          </w:tcPr>
          <w:p w14:paraId="03AE3967"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709" w:type="dxa"/>
          </w:tcPr>
          <w:p w14:paraId="4DDCDE69"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1</w:t>
            </w:r>
          </w:p>
        </w:tc>
        <w:tc>
          <w:tcPr>
            <w:tcW w:w="425" w:type="dxa"/>
          </w:tcPr>
          <w:p w14:paraId="2D4D529D"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12; 13; 1</w:t>
            </w:r>
          </w:p>
        </w:tc>
        <w:tc>
          <w:tcPr>
            <w:tcW w:w="769" w:type="dxa"/>
          </w:tcPr>
          <w:p w14:paraId="0A671D2A"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542" w:type="dxa"/>
          </w:tcPr>
          <w:p w14:paraId="30D69CB7"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613" w:type="dxa"/>
          </w:tcPr>
          <w:p w14:paraId="3446E4C2"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7,12</w:t>
            </w:r>
          </w:p>
        </w:tc>
        <w:tc>
          <w:tcPr>
            <w:tcW w:w="1079" w:type="dxa"/>
          </w:tcPr>
          <w:p w14:paraId="1EC2BCDF"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32,95</w:t>
            </w:r>
          </w:p>
        </w:tc>
        <w:tc>
          <w:tcPr>
            <w:tcW w:w="519" w:type="dxa"/>
          </w:tcPr>
          <w:p w14:paraId="2FD47B0C"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r>
      <w:tr w:rsidR="005D7D3B" w:rsidRPr="001B1FAF" w14:paraId="4E93D8CA" w14:textId="77777777" w:rsidTr="001B1FAF">
        <w:trPr>
          <w:cantSplit/>
          <w:jc w:val="center"/>
        </w:trPr>
        <w:tc>
          <w:tcPr>
            <w:tcW w:w="1560" w:type="dxa"/>
          </w:tcPr>
          <w:p w14:paraId="4D46DBDB"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Світильники</w:t>
            </w:r>
          </w:p>
        </w:tc>
        <w:tc>
          <w:tcPr>
            <w:tcW w:w="614" w:type="dxa"/>
          </w:tcPr>
          <w:p w14:paraId="326D34DB"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16</w:t>
            </w:r>
          </w:p>
        </w:tc>
        <w:tc>
          <w:tcPr>
            <w:tcW w:w="682" w:type="dxa"/>
          </w:tcPr>
          <w:p w14:paraId="2291764C"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3</w:t>
            </w:r>
          </w:p>
        </w:tc>
        <w:tc>
          <w:tcPr>
            <w:tcW w:w="544" w:type="dxa"/>
          </w:tcPr>
          <w:p w14:paraId="4174190D"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56</w:t>
            </w:r>
          </w:p>
        </w:tc>
        <w:tc>
          <w:tcPr>
            <w:tcW w:w="731" w:type="dxa"/>
          </w:tcPr>
          <w:p w14:paraId="1DF1E097"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425" w:type="dxa"/>
          </w:tcPr>
          <w:p w14:paraId="6341C4AA"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709" w:type="dxa"/>
          </w:tcPr>
          <w:p w14:paraId="6D22965B"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0,5</w:t>
            </w:r>
          </w:p>
        </w:tc>
        <w:tc>
          <w:tcPr>
            <w:tcW w:w="425" w:type="dxa"/>
          </w:tcPr>
          <w:p w14:paraId="62EF10C6"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8</w:t>
            </w:r>
          </w:p>
        </w:tc>
        <w:tc>
          <w:tcPr>
            <w:tcW w:w="769" w:type="dxa"/>
          </w:tcPr>
          <w:p w14:paraId="0863758B"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542" w:type="dxa"/>
          </w:tcPr>
          <w:p w14:paraId="6AA10167"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613" w:type="dxa"/>
          </w:tcPr>
          <w:p w14:paraId="3DBFB731"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2,4</w:t>
            </w:r>
          </w:p>
        </w:tc>
        <w:tc>
          <w:tcPr>
            <w:tcW w:w="1079" w:type="dxa"/>
          </w:tcPr>
          <w:p w14:paraId="7EE3A66B"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4,4</w:t>
            </w:r>
          </w:p>
        </w:tc>
        <w:tc>
          <w:tcPr>
            <w:tcW w:w="519" w:type="dxa"/>
          </w:tcPr>
          <w:p w14:paraId="7E744BFB"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r>
      <w:tr w:rsidR="005D7D3B" w:rsidRPr="001B1FAF" w14:paraId="32A2EA21" w14:textId="77777777" w:rsidTr="001B1FAF">
        <w:trPr>
          <w:cantSplit/>
          <w:jc w:val="center"/>
        </w:trPr>
        <w:tc>
          <w:tcPr>
            <w:tcW w:w="1560" w:type="dxa"/>
          </w:tcPr>
          <w:p w14:paraId="18F099EC"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Електропроводка</w:t>
            </w:r>
          </w:p>
        </w:tc>
        <w:tc>
          <w:tcPr>
            <w:tcW w:w="614" w:type="dxa"/>
          </w:tcPr>
          <w:p w14:paraId="614DB2B9"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500</w:t>
            </w:r>
          </w:p>
        </w:tc>
        <w:tc>
          <w:tcPr>
            <w:tcW w:w="682" w:type="dxa"/>
          </w:tcPr>
          <w:p w14:paraId="7CCE41B0"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3</w:t>
            </w:r>
          </w:p>
        </w:tc>
        <w:tc>
          <w:tcPr>
            <w:tcW w:w="544" w:type="dxa"/>
          </w:tcPr>
          <w:p w14:paraId="0FBAFF04"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3</w:t>
            </w:r>
          </w:p>
        </w:tc>
        <w:tc>
          <w:tcPr>
            <w:tcW w:w="731" w:type="dxa"/>
          </w:tcPr>
          <w:p w14:paraId="13D5FC85"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425" w:type="dxa"/>
          </w:tcPr>
          <w:p w14:paraId="13453969"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709" w:type="dxa"/>
          </w:tcPr>
          <w:p w14:paraId="61B8225F"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1</w:t>
            </w:r>
          </w:p>
        </w:tc>
        <w:tc>
          <w:tcPr>
            <w:tcW w:w="425" w:type="dxa"/>
          </w:tcPr>
          <w:p w14:paraId="700B7D50"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1</w:t>
            </w:r>
          </w:p>
        </w:tc>
        <w:tc>
          <w:tcPr>
            <w:tcW w:w="769" w:type="dxa"/>
          </w:tcPr>
          <w:p w14:paraId="03D347FF"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542" w:type="dxa"/>
          </w:tcPr>
          <w:p w14:paraId="5B7DC4B2"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c>
          <w:tcPr>
            <w:tcW w:w="613" w:type="dxa"/>
          </w:tcPr>
          <w:p w14:paraId="02EFD050"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2,4</w:t>
            </w:r>
          </w:p>
        </w:tc>
        <w:tc>
          <w:tcPr>
            <w:tcW w:w="1079" w:type="dxa"/>
          </w:tcPr>
          <w:p w14:paraId="451732E7"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36</w:t>
            </w:r>
          </w:p>
        </w:tc>
        <w:tc>
          <w:tcPr>
            <w:tcW w:w="519" w:type="dxa"/>
          </w:tcPr>
          <w:p w14:paraId="26089759" w14:textId="77777777" w:rsidR="005D7D3B" w:rsidRPr="001B1FAF" w:rsidRDefault="005D7D3B" w:rsidP="001B1FAF">
            <w:pPr>
              <w:suppressAutoHyphens/>
              <w:spacing w:line="360" w:lineRule="auto"/>
              <w:rPr>
                <w:sz w:val="20"/>
                <w:szCs w:val="28"/>
                <w:lang w:val="uk-UA" w:eastAsia="uk-UA"/>
              </w:rPr>
            </w:pPr>
            <w:r w:rsidRPr="001B1FAF">
              <w:rPr>
                <w:sz w:val="20"/>
                <w:szCs w:val="28"/>
                <w:lang w:val="uk-UA" w:eastAsia="uk-UA"/>
              </w:rPr>
              <w:t>-</w:t>
            </w:r>
          </w:p>
        </w:tc>
      </w:tr>
    </w:tbl>
    <w:p w14:paraId="2EFCC1B1" w14:textId="77777777" w:rsidR="00EE0AC1" w:rsidRPr="004032B4" w:rsidRDefault="00EE0AC1" w:rsidP="004032B4">
      <w:pPr>
        <w:shd w:val="clear" w:color="auto" w:fill="FFFFFF"/>
        <w:suppressAutoHyphens/>
        <w:spacing w:line="360" w:lineRule="auto"/>
        <w:ind w:firstLine="709"/>
        <w:jc w:val="both"/>
        <w:rPr>
          <w:sz w:val="28"/>
          <w:szCs w:val="28"/>
          <w:lang w:val="uk-UA"/>
        </w:rPr>
      </w:pPr>
    </w:p>
    <w:p w14:paraId="319F64A4"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У графі 2 приведені графіки в одну групу з'єднано електродвигуни, силова шафа і щиток освітлення з однаковою періодичністю технічного обслуговування (1,5 міс). В графі 3 графіки вказано, що до цієї групи електроустаткуванні входять 13 електродвигунів, 1 силова шафа і 1 щиток освітлення.</w:t>
      </w:r>
    </w:p>
    <w:p w14:paraId="4AE4AA0A"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Число технічних обслуговуванні в рік для силової шафи, щитка освітлення і частини електродвигунів, що підлягають в планованому році поточному ремонту, на одиницю електроустаткуванні рівно 7 (графа 4), оскільки одне обслуговування співпадає з проведенням поточного ремонту.</w:t>
      </w:r>
    </w:p>
    <w:p w14:paraId="415C1FE5"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Оскільки кормоцех працює круглий рік, то графи 6 і 7 графіка</w:t>
      </w:r>
      <w:r w:rsidR="004032B4">
        <w:rPr>
          <w:sz w:val="28"/>
          <w:szCs w:val="28"/>
          <w:lang w:val="uk-UA"/>
        </w:rPr>
        <w:t xml:space="preserve"> </w:t>
      </w:r>
      <w:r w:rsidRPr="004032B4">
        <w:rPr>
          <w:sz w:val="28"/>
          <w:szCs w:val="28"/>
          <w:lang w:val="uk-UA"/>
        </w:rPr>
        <w:t>не заповнюють.</w:t>
      </w:r>
    </w:p>
    <w:p w14:paraId="06405B01"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При періодичності поточного ремонту електродвигунів 18 міс на один електродвигун доводиться в рік 12 міс : 18 міс = 0,66 поточні ремонти (графа 8). Періодичність поточного ремонту силової шафи і щитка освітлення рівна 12 міс. Таким чином, на силову шафу і щиток освітлення в рік доводиться один поточний ремонт.</w:t>
      </w:r>
    </w:p>
    <w:p w14:paraId="6DEFDB6D"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У зв'язку з тим що в планованому році капітальний ремонт електроустаткуванні не передбачається, графи 10 і 11 не заповнюють.</w:t>
      </w:r>
    </w:p>
    <w:p w14:paraId="25C1C8EE"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 xml:space="preserve">У графі 12 графіка приведені витрати праці на одне технічне обслуговування електродвигунів, силової шафи і щитка освітлення, які рівні 7,04 </w:t>
      </w:r>
      <w:r w:rsidRPr="004032B4">
        <w:rPr>
          <w:iCs/>
          <w:sz w:val="28"/>
          <w:szCs w:val="28"/>
          <w:lang w:val="uk-UA"/>
        </w:rPr>
        <w:t xml:space="preserve">год </w:t>
      </w:r>
      <w:r w:rsidRPr="004032B4">
        <w:rPr>
          <w:sz w:val="28"/>
          <w:szCs w:val="28"/>
          <w:lang w:val="uk-UA"/>
        </w:rPr>
        <w:t>і визначені шляхом підсумовування відповідних значень трудомісткості з таблиць 16, 17 і 28.</w:t>
      </w:r>
    </w:p>
    <w:p w14:paraId="16460E55" w14:textId="77777777" w:rsidR="00EE0AC1" w:rsidRPr="004032B4" w:rsidRDefault="00EE0AC1" w:rsidP="004032B4">
      <w:pPr>
        <w:suppressAutoHyphens/>
        <w:spacing w:line="360" w:lineRule="auto"/>
        <w:ind w:firstLine="709"/>
        <w:jc w:val="both"/>
        <w:rPr>
          <w:sz w:val="28"/>
          <w:szCs w:val="28"/>
          <w:lang w:val="uk-UA"/>
        </w:rPr>
      </w:pPr>
      <w:r w:rsidRPr="004032B4">
        <w:rPr>
          <w:sz w:val="28"/>
          <w:szCs w:val="28"/>
          <w:lang w:val="uk-UA"/>
        </w:rPr>
        <w:t>Річні витрати праці на поточний ремонт електродвигунів визначають твором суми трудоємкості поточного ремонту двигунів, приведених в таблиці 28, на 0,66. Набуте значення виявилося достатнім для обхвату поточним ремонтом 9 електродвигунів (5,5 кВт, 1000 мни"1—0</w:t>
      </w:r>
      <w:r w:rsidRPr="004032B4">
        <w:rPr>
          <w:sz w:val="28"/>
          <w:lang w:val="uk-UA"/>
        </w:rPr>
        <w:t xml:space="preserve"> </w:t>
      </w:r>
      <w:r w:rsidRPr="004032B4">
        <w:rPr>
          <w:sz w:val="28"/>
          <w:szCs w:val="28"/>
          <w:lang w:val="uk-UA"/>
        </w:rPr>
        <w:t>двигунів, 3 кВт, 1500 мин"1— 1 двигун і</w:t>
      </w:r>
      <w:r w:rsidRPr="004032B4">
        <w:rPr>
          <w:sz w:val="28"/>
          <w:lang w:val="uk-UA"/>
        </w:rPr>
        <w:t xml:space="preserve"> </w:t>
      </w:r>
      <w:r w:rsidRPr="004032B4">
        <w:rPr>
          <w:sz w:val="28"/>
          <w:szCs w:val="28"/>
          <w:lang w:val="uk-UA"/>
        </w:rPr>
        <w:t>1,1 кВт, 1000 мин"1 — 2</w:t>
      </w:r>
      <w:r w:rsidRPr="004032B4">
        <w:rPr>
          <w:sz w:val="28"/>
          <w:lang w:val="uk-UA"/>
        </w:rPr>
        <w:t xml:space="preserve"> </w:t>
      </w:r>
      <w:r w:rsidRPr="004032B4">
        <w:rPr>
          <w:sz w:val="28"/>
          <w:szCs w:val="28"/>
          <w:lang w:val="uk-UA"/>
        </w:rPr>
        <w:t>двигуна), решта 4 електродвигунів в планованому році підлягає технічному обслуговуванню, витрати праці на яке додаються до таких на поточний ремонт двигунів. Загальні витрати праці з урахуванням поточного ремонту силової шафи і щитка освітлення складають 53,5 ч, вони занесені в графу 13 графіка.</w:t>
      </w:r>
    </w:p>
    <w:p w14:paraId="18A08B61"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У графі 9 вказано, що за рік охоплено поточним ремонтом 9 електродвигунів, силову шафу і 1 щиток освітлення.</w:t>
      </w:r>
    </w:p>
    <w:p w14:paraId="620FBA10"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У другій частині графіка розподілені об'єми робіт по технічному обслуговуванню і ремонту електроустаткуванні на планований рік. Роботам по технічному обслуговуванню, що проводяться за тиждень, відповідають витрати праці, приведені в графі 12, а роботам по поточному ремонту — в графі 13. Як випливає з графіка, проведення поточного ремонту електродвигунів, силової шафи і щитка освітлення передбачено на два тижні — 34-у і 35-у. В цьому випадку витрати праці на кожну з них складають 53,5 : 2-26,75 ч.</w:t>
      </w:r>
    </w:p>
    <w:p w14:paraId="1061F000" w14:textId="77777777" w:rsidR="00EE0AC1" w:rsidRPr="004032B4" w:rsidRDefault="00EE0AC1" w:rsidP="004032B4">
      <w:pPr>
        <w:suppressAutoHyphens/>
        <w:spacing w:line="360" w:lineRule="auto"/>
        <w:ind w:firstLine="709"/>
        <w:jc w:val="both"/>
        <w:rPr>
          <w:sz w:val="28"/>
          <w:szCs w:val="28"/>
          <w:lang w:val="uk-UA"/>
        </w:rPr>
      </w:pPr>
      <w:r w:rsidRPr="004032B4">
        <w:rPr>
          <w:sz w:val="28"/>
          <w:szCs w:val="28"/>
          <w:lang w:val="uk-UA"/>
        </w:rPr>
        <w:t>Аналогічним чином розрахований і заповнений графік для інших видів електроустаткуванні.</w:t>
      </w:r>
    </w:p>
    <w:p w14:paraId="1840F0F7" w14:textId="77777777" w:rsidR="00EE0AC1" w:rsidRPr="004032B4" w:rsidRDefault="00EE0AC1" w:rsidP="004032B4">
      <w:pPr>
        <w:suppressAutoHyphens/>
        <w:spacing w:line="360" w:lineRule="auto"/>
        <w:ind w:firstLine="709"/>
        <w:jc w:val="both"/>
        <w:rPr>
          <w:sz w:val="28"/>
          <w:szCs w:val="28"/>
          <w:lang w:val="uk-UA"/>
        </w:rPr>
      </w:pPr>
    </w:p>
    <w:p w14:paraId="0E68F9B8" w14:textId="77777777" w:rsidR="00EE0AC1" w:rsidRPr="004032B4" w:rsidRDefault="00EE0AC1" w:rsidP="004032B4">
      <w:pPr>
        <w:suppressAutoHyphens/>
        <w:spacing w:line="360" w:lineRule="auto"/>
        <w:ind w:firstLine="709"/>
        <w:jc w:val="both"/>
        <w:rPr>
          <w:sz w:val="28"/>
          <w:szCs w:val="28"/>
          <w:lang w:val="en-US"/>
        </w:rPr>
      </w:pPr>
      <w:r w:rsidRPr="004032B4">
        <w:rPr>
          <w:sz w:val="28"/>
          <w:szCs w:val="28"/>
          <w:lang w:val="uk-UA"/>
        </w:rPr>
        <w:t>3. Роботи</w:t>
      </w:r>
      <w:r w:rsidR="007C18A0" w:rsidRPr="004032B4">
        <w:rPr>
          <w:sz w:val="28"/>
          <w:szCs w:val="28"/>
          <w:lang w:val="uk-UA"/>
        </w:rPr>
        <w:t xml:space="preserve"> при</w:t>
      </w:r>
      <w:r w:rsidR="004E66F3" w:rsidRPr="004032B4">
        <w:rPr>
          <w:sz w:val="28"/>
          <w:szCs w:val="28"/>
          <w:lang w:val="uk-UA"/>
        </w:rPr>
        <w:t xml:space="preserve"> ТО електрообладнання</w:t>
      </w:r>
    </w:p>
    <w:p w14:paraId="6C40ADFB" w14:textId="77777777" w:rsidR="004E66F3" w:rsidRPr="004032B4" w:rsidRDefault="004E66F3" w:rsidP="004032B4">
      <w:pPr>
        <w:shd w:val="clear" w:color="auto" w:fill="FFFFFF"/>
        <w:suppressAutoHyphens/>
        <w:spacing w:line="360" w:lineRule="auto"/>
        <w:ind w:firstLine="709"/>
        <w:jc w:val="both"/>
        <w:rPr>
          <w:bCs/>
          <w:sz w:val="28"/>
          <w:szCs w:val="28"/>
          <w:lang w:val="en-US"/>
        </w:rPr>
      </w:pPr>
    </w:p>
    <w:p w14:paraId="085F617C"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Технічне обслуговування електрозварювального обладнання</w:t>
      </w:r>
    </w:p>
    <w:p w14:paraId="4E2B89B8" w14:textId="77777777" w:rsidR="00EE0AC1" w:rsidRPr="004032B4" w:rsidRDefault="00EE0AC1" w:rsidP="004032B4">
      <w:pPr>
        <w:shd w:val="clear" w:color="auto" w:fill="FFFFFF"/>
        <w:suppressAutoHyphens/>
        <w:spacing w:line="360" w:lineRule="auto"/>
        <w:ind w:firstLine="709"/>
        <w:jc w:val="both"/>
        <w:rPr>
          <w:bCs/>
          <w:sz w:val="28"/>
          <w:szCs w:val="28"/>
          <w:lang w:val="uk-UA"/>
        </w:rPr>
      </w:pPr>
      <w:r w:rsidRPr="004032B4">
        <w:rPr>
          <w:bCs/>
          <w:sz w:val="28"/>
          <w:szCs w:val="28"/>
          <w:lang w:val="uk-UA"/>
        </w:rPr>
        <w:t>Технічне обслуговуванн</w:t>
      </w:r>
      <w:r w:rsidR="007C18A0" w:rsidRPr="004032B4">
        <w:rPr>
          <w:bCs/>
          <w:sz w:val="28"/>
          <w:szCs w:val="28"/>
          <w:lang w:val="uk-UA"/>
        </w:rPr>
        <w:t>я зварювального обладнання вико</w:t>
      </w:r>
      <w:r w:rsidRPr="004032B4">
        <w:rPr>
          <w:bCs/>
          <w:sz w:val="28"/>
          <w:szCs w:val="28"/>
          <w:lang w:val="uk-UA"/>
        </w:rPr>
        <w:t>вують безпосередньо на місці його встановлення. При цьому зварювальні трансформатори очищають від бруду; перевіряють надійність контактних з'єднань заземлення корпуса, електричних кіл первинної та вторинної обмоток, проводів живлення і зварювальних кабелів, при необхідності зачищають або підтягують гвинтові контактні з'єднання; стан механізму регулювання зварювального струму та фільтра захисту від радіоперешкод, усувають несправності і змащують вузли; перевіряють стабільність дуги при зварюванні, виявляють посторонні шуми</w:t>
      </w:r>
      <w:r w:rsidRPr="004032B4">
        <w:rPr>
          <w:sz w:val="28"/>
          <w:szCs w:val="28"/>
          <w:lang w:val="uk-UA"/>
        </w:rPr>
        <w:t xml:space="preserve"> </w:t>
      </w:r>
      <w:r w:rsidRPr="004032B4">
        <w:rPr>
          <w:bCs/>
          <w:sz w:val="28"/>
          <w:szCs w:val="28"/>
          <w:lang w:val="uk-UA"/>
        </w:rPr>
        <w:t>при роботі обладнання.</w:t>
      </w:r>
    </w:p>
    <w:p w14:paraId="774F301B"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iCs/>
          <w:sz w:val="28"/>
          <w:szCs w:val="28"/>
          <w:lang w:val="uk-UA"/>
        </w:rPr>
        <w:t xml:space="preserve">У </w:t>
      </w:r>
      <w:r w:rsidRPr="004032B4">
        <w:rPr>
          <w:bCs/>
          <w:sz w:val="28"/>
          <w:szCs w:val="28"/>
          <w:lang w:val="uk-UA"/>
        </w:rPr>
        <w:t>зварювальних генераторів і перетворювачів очищають від бруду корпус, продувають внутрішні вузли стиснутим повітрям, перевіряють і підтягують гвинтові з'єднання, перевіряють стан з'єднання генератора з приводом, замінюють спрацьовані гумові втулки в муфтах з'єднання, підтягують гвинтові з'єднання муфт. Перевіряють також надійність контактних з'єднань заземлення корпуса, дошки затискачів, проводи живлення, при необхідності зачищають і підтягують гвинтові контактні з'єднання, оглядають та усувають пошкоджену ізоляцію проводів. Очищають щітковий механізм, перевіряють стан щіток і при необхідності їх замін</w:t>
      </w:r>
      <w:r w:rsidR="007C18A0" w:rsidRPr="004032B4">
        <w:rPr>
          <w:bCs/>
          <w:sz w:val="28"/>
          <w:szCs w:val="28"/>
          <w:lang w:val="uk-UA"/>
        </w:rPr>
        <w:t>юють; перевіряють положення тра</w:t>
      </w:r>
      <w:r w:rsidRPr="004032B4">
        <w:rPr>
          <w:bCs/>
          <w:sz w:val="28"/>
          <w:szCs w:val="28"/>
          <w:lang w:val="uk-UA"/>
        </w:rPr>
        <w:t>верси (збігання заводських міток на траверсі і корпусі), оглядають колектор генератора, і очищають його, перевіряють наявність мастила в підшипниках, роботу зварювального генератора або перетворювача на холостому ходу, стабільність зварної дуги при повному навантаженні, іскріння щіток та опір</w:t>
      </w:r>
      <w:r w:rsidRPr="004032B4">
        <w:rPr>
          <w:sz w:val="28"/>
          <w:szCs w:val="28"/>
          <w:lang w:val="uk-UA"/>
        </w:rPr>
        <w:t xml:space="preserve"> ізоляції.</w:t>
      </w:r>
    </w:p>
    <w:p w14:paraId="33F57AF7" w14:textId="77777777" w:rsidR="00EE0AC1" w:rsidRPr="004032B4" w:rsidRDefault="00EE0AC1" w:rsidP="004032B4">
      <w:pPr>
        <w:shd w:val="clear" w:color="auto" w:fill="FFFFFF"/>
        <w:tabs>
          <w:tab w:val="left" w:pos="4296"/>
        </w:tabs>
        <w:suppressAutoHyphens/>
        <w:spacing w:line="360" w:lineRule="auto"/>
        <w:ind w:firstLine="709"/>
        <w:jc w:val="both"/>
        <w:rPr>
          <w:bCs/>
          <w:sz w:val="28"/>
          <w:szCs w:val="28"/>
          <w:lang w:val="uk-UA"/>
        </w:rPr>
      </w:pPr>
      <w:r w:rsidRPr="004032B4">
        <w:rPr>
          <w:bCs/>
          <w:sz w:val="28"/>
          <w:szCs w:val="28"/>
          <w:lang w:val="uk-UA"/>
        </w:rPr>
        <w:t>При технічному обслуговуванні зварювальних трансформаторів можуть бути виявлені такі несправності.</w:t>
      </w:r>
    </w:p>
    <w:p w14:paraId="6B7B12A5" w14:textId="77777777" w:rsidR="00EE0AC1" w:rsidRPr="004032B4" w:rsidRDefault="00EE0AC1" w:rsidP="004032B4">
      <w:pPr>
        <w:shd w:val="clear" w:color="auto" w:fill="FFFFFF"/>
        <w:tabs>
          <w:tab w:val="left" w:pos="4296"/>
        </w:tabs>
        <w:suppressAutoHyphens/>
        <w:spacing w:line="360" w:lineRule="auto"/>
        <w:ind w:firstLine="709"/>
        <w:jc w:val="both"/>
        <w:rPr>
          <w:sz w:val="28"/>
          <w:szCs w:val="28"/>
          <w:lang w:val="uk-UA"/>
        </w:rPr>
      </w:pPr>
      <w:r w:rsidRPr="004032B4">
        <w:rPr>
          <w:bCs/>
          <w:iCs/>
          <w:sz w:val="28"/>
          <w:szCs w:val="28"/>
          <w:lang w:val="uk-UA"/>
        </w:rPr>
        <w:t xml:space="preserve">Гудіння трансформатора; </w:t>
      </w:r>
      <w:r w:rsidRPr="004032B4">
        <w:rPr>
          <w:bCs/>
          <w:sz w:val="28"/>
          <w:szCs w:val="28"/>
          <w:lang w:val="uk-UA"/>
        </w:rPr>
        <w:t>яке посилюється внаслідок розпресування магнітопроводу. Для усунення несправності підтягують з'єднувальні гвинти, стяжні шпильки магнітопроводу, рівномірно натягують пружини, підтягують кріплення конструктивних вузлів і деталей.</w:t>
      </w:r>
    </w:p>
    <w:p w14:paraId="6B8737A1"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iCs/>
          <w:sz w:val="28"/>
          <w:szCs w:val="28"/>
          <w:lang w:val="uk-UA"/>
        </w:rPr>
        <w:t xml:space="preserve">Надмірне нагрівання магнітопроводу </w:t>
      </w:r>
      <w:r w:rsidRPr="004032B4">
        <w:rPr>
          <w:bCs/>
          <w:sz w:val="28"/>
          <w:szCs w:val="28"/>
          <w:lang w:val="uk-UA"/>
        </w:rPr>
        <w:t>виникає через збільшення втрат у сталі осе</w:t>
      </w:r>
      <w:r w:rsidR="007C18A0" w:rsidRPr="004032B4">
        <w:rPr>
          <w:bCs/>
          <w:sz w:val="28"/>
          <w:szCs w:val="28"/>
          <w:lang w:val="uk-UA"/>
        </w:rPr>
        <w:t>рдя на вихрові струми при пошко</w:t>
      </w:r>
      <w:r w:rsidRPr="004032B4">
        <w:rPr>
          <w:bCs/>
          <w:sz w:val="28"/>
          <w:szCs w:val="28"/>
          <w:lang w:val="uk-UA"/>
        </w:rPr>
        <w:t>дженні ізоляції між листами електротехнічної сталі осердя. Для відновлення ізоляції магнітопровід ремонтують. Порушення теплового режиму ос</w:t>
      </w:r>
      <w:r w:rsidR="007C18A0" w:rsidRPr="004032B4">
        <w:rPr>
          <w:bCs/>
          <w:sz w:val="28"/>
          <w:szCs w:val="28"/>
          <w:lang w:val="uk-UA"/>
        </w:rPr>
        <w:t>ердя може бути спричинене пошко</w:t>
      </w:r>
      <w:r w:rsidRPr="004032B4">
        <w:rPr>
          <w:bCs/>
          <w:sz w:val="28"/>
          <w:szCs w:val="28"/>
          <w:lang w:val="uk-UA"/>
        </w:rPr>
        <w:t>дженням ізоляції стяжних шпильок, яку відновлюють при поточному ремонті.</w:t>
      </w:r>
    </w:p>
    <w:p w14:paraId="3D6E06B6"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iCs/>
          <w:sz w:val="28"/>
          <w:szCs w:val="28"/>
          <w:lang w:val="uk-UA"/>
        </w:rPr>
        <w:t xml:space="preserve">Температура частин обмоток </w:t>
      </w:r>
      <w:r w:rsidRPr="004032B4">
        <w:rPr>
          <w:bCs/>
          <w:sz w:val="28"/>
          <w:szCs w:val="28"/>
          <w:lang w:val="uk-UA"/>
        </w:rPr>
        <w:t>підвищується в результаті між виткових замикань при пошкодженні ізоляції. При цьому збільшується</w:t>
      </w:r>
      <w:r w:rsidR="004032B4">
        <w:rPr>
          <w:bCs/>
          <w:sz w:val="28"/>
          <w:szCs w:val="28"/>
          <w:lang w:val="uk-UA"/>
        </w:rPr>
        <w:t xml:space="preserve"> </w:t>
      </w:r>
      <w:r w:rsidRPr="004032B4">
        <w:rPr>
          <w:bCs/>
          <w:sz w:val="28"/>
          <w:szCs w:val="28"/>
          <w:lang w:val="uk-UA"/>
        </w:rPr>
        <w:t>сила</w:t>
      </w:r>
      <w:r w:rsidR="004032B4">
        <w:rPr>
          <w:bCs/>
          <w:sz w:val="28"/>
          <w:szCs w:val="28"/>
          <w:lang w:val="uk-UA"/>
        </w:rPr>
        <w:t xml:space="preserve"> </w:t>
      </w:r>
      <w:r w:rsidRPr="004032B4">
        <w:rPr>
          <w:bCs/>
          <w:sz w:val="28"/>
          <w:szCs w:val="28"/>
          <w:lang w:val="uk-UA"/>
        </w:rPr>
        <w:t>струму</w:t>
      </w:r>
      <w:r w:rsidR="004032B4">
        <w:rPr>
          <w:bCs/>
          <w:sz w:val="28"/>
          <w:szCs w:val="28"/>
          <w:lang w:val="uk-UA"/>
        </w:rPr>
        <w:t xml:space="preserve"> </w:t>
      </w:r>
      <w:r w:rsidRPr="004032B4">
        <w:rPr>
          <w:bCs/>
          <w:sz w:val="28"/>
          <w:szCs w:val="28"/>
          <w:lang w:val="uk-UA"/>
        </w:rPr>
        <w:t>холостого</w:t>
      </w:r>
      <w:r w:rsidR="004032B4">
        <w:rPr>
          <w:bCs/>
          <w:sz w:val="28"/>
          <w:szCs w:val="28"/>
          <w:lang w:val="uk-UA"/>
        </w:rPr>
        <w:t xml:space="preserve"> </w:t>
      </w:r>
      <w:r w:rsidRPr="004032B4">
        <w:rPr>
          <w:bCs/>
          <w:sz w:val="28"/>
          <w:szCs w:val="28"/>
          <w:lang w:val="uk-UA"/>
        </w:rPr>
        <w:t>ходу</w:t>
      </w:r>
      <w:r w:rsidR="004032B4">
        <w:rPr>
          <w:bCs/>
          <w:sz w:val="28"/>
          <w:szCs w:val="28"/>
          <w:lang w:val="uk-UA"/>
        </w:rPr>
        <w:t xml:space="preserve"> </w:t>
      </w:r>
      <w:r w:rsidRPr="004032B4">
        <w:rPr>
          <w:bCs/>
          <w:sz w:val="28"/>
          <w:szCs w:val="28"/>
          <w:lang w:val="uk-UA"/>
        </w:rPr>
        <w:t>трансформатора.</w:t>
      </w:r>
    </w:p>
    <w:p w14:paraId="41044B42"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iCs/>
          <w:sz w:val="28"/>
          <w:szCs w:val="28"/>
          <w:lang w:val="uk-UA"/>
        </w:rPr>
        <w:t xml:space="preserve">Надмірне нагрівання контактних з'єднань </w:t>
      </w:r>
      <w:r w:rsidRPr="004032B4">
        <w:rPr>
          <w:bCs/>
          <w:sz w:val="28"/>
          <w:szCs w:val="28"/>
          <w:lang w:val="uk-UA"/>
        </w:rPr>
        <w:t>виникає внаслідок збільшення перехідного опору контактних з'єднань. їх необхідно розібрати, зачистити окислені і підгорілі поверхні. У перемикачів після зачищення контактів перевіряють силу контактного натиску, яка повинна бути не менше 5 Н.</w:t>
      </w:r>
    </w:p>
    <w:p w14:paraId="5CC80654"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Зварювальні генератори І </w:t>
      </w:r>
      <w:r w:rsidR="007C18A0" w:rsidRPr="004032B4">
        <w:rPr>
          <w:bCs/>
          <w:sz w:val="28"/>
          <w:szCs w:val="28"/>
          <w:lang w:val="uk-UA"/>
        </w:rPr>
        <w:t>перетворювачі порівняно з транс</w:t>
      </w:r>
      <w:r w:rsidRPr="004032B4">
        <w:rPr>
          <w:bCs/>
          <w:sz w:val="28"/>
          <w:szCs w:val="28"/>
          <w:lang w:val="uk-UA"/>
        </w:rPr>
        <w:t>форматорами мають складнішу конструкцію. З наявністю в них щітково-колекторного вузла зв'язані і деякі несправності.</w:t>
      </w:r>
    </w:p>
    <w:p w14:paraId="00A7BF2D" w14:textId="77777777" w:rsidR="00EE0AC1" w:rsidRPr="004032B4" w:rsidRDefault="00EE0AC1" w:rsidP="004032B4">
      <w:pPr>
        <w:suppressAutoHyphens/>
        <w:spacing w:line="360" w:lineRule="auto"/>
        <w:ind w:firstLine="709"/>
        <w:jc w:val="both"/>
        <w:rPr>
          <w:sz w:val="28"/>
          <w:szCs w:val="28"/>
          <w:lang w:val="uk-UA"/>
        </w:rPr>
      </w:pPr>
      <w:r w:rsidRPr="004032B4">
        <w:rPr>
          <w:bCs/>
          <w:iCs/>
          <w:sz w:val="28"/>
          <w:szCs w:val="28"/>
          <w:lang w:val="uk-UA"/>
        </w:rPr>
        <w:t xml:space="preserve">Відсутність напруги на затискачах генератора </w:t>
      </w:r>
      <w:r w:rsidRPr="004032B4">
        <w:rPr>
          <w:bCs/>
          <w:sz w:val="28"/>
          <w:szCs w:val="28"/>
          <w:lang w:val="uk-UA"/>
        </w:rPr>
        <w:t>може бути" внаслідок відсутності магнітного потоку, який створюють обмотки збудження. Перевіряють опір обмотки збудження постійному струму за допомогою тестера. При наявності обривів генератор відправляють в капітальний ремонт. Якщо дефектів в обмотці немає, то причиною відсутності напруги на затискачах може бути забруднення колектора.</w:t>
      </w:r>
    </w:p>
    <w:p w14:paraId="3E5DE216"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iCs/>
          <w:sz w:val="28"/>
          <w:szCs w:val="28"/>
          <w:lang w:val="uk-UA"/>
        </w:rPr>
        <w:t xml:space="preserve">Зміна напруги більше як на ±5% при зміні навантаженні </w:t>
      </w:r>
      <w:r w:rsidRPr="004032B4">
        <w:rPr>
          <w:bCs/>
          <w:sz w:val="28"/>
          <w:szCs w:val="28"/>
          <w:lang w:val="uk-UA"/>
        </w:rPr>
        <w:t>при незмінному положенні регулятора cтpуму є наслідком впливу реакції якоря на напругу генератора. Для її компенсації траверсу щіткотримача встановлюють згідно з заводськими мітками. Якщо при цьому напругу стабілізувати не вдалося, то траверсу-зміщують у напрямку обертання якоря при підвищеній напрузі генератора, а при зменшенні напруги генератора — проти обертання якоря.</w:t>
      </w:r>
    </w:p>
    <w:p w14:paraId="32B73D70"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iCs/>
          <w:sz w:val="28"/>
          <w:szCs w:val="28"/>
          <w:lang w:val="uk-UA"/>
        </w:rPr>
        <w:t xml:space="preserve">Перегрівання генератора </w:t>
      </w:r>
      <w:r w:rsidRPr="004032B4">
        <w:rPr>
          <w:bCs/>
          <w:sz w:val="28"/>
          <w:szCs w:val="28"/>
          <w:lang w:val="uk-UA"/>
        </w:rPr>
        <w:t>виникає в результаті перевантаження та збільшення втрат в</w:t>
      </w:r>
      <w:r w:rsidR="007C18A0" w:rsidRPr="004032B4">
        <w:rPr>
          <w:bCs/>
          <w:sz w:val="28"/>
          <w:szCs w:val="28"/>
          <w:lang w:val="uk-UA"/>
        </w:rPr>
        <w:t xml:space="preserve"> обмотках при забрудненні колек</w:t>
      </w:r>
      <w:r w:rsidRPr="004032B4">
        <w:rPr>
          <w:bCs/>
          <w:sz w:val="28"/>
          <w:szCs w:val="28"/>
          <w:lang w:val="uk-UA"/>
        </w:rPr>
        <w:t>тора чи його надмірному іскрінні. Перевантаження визначають при вимірюванні сили струму генератора.</w:t>
      </w:r>
    </w:p>
    <w:p w14:paraId="3ABCAFA7" w14:textId="77777777" w:rsidR="004032B4" w:rsidRDefault="00EE0AC1" w:rsidP="004032B4">
      <w:pPr>
        <w:shd w:val="clear" w:color="auto" w:fill="FFFFFF"/>
        <w:suppressAutoHyphens/>
        <w:spacing w:line="360" w:lineRule="auto"/>
        <w:ind w:firstLine="709"/>
        <w:jc w:val="both"/>
        <w:rPr>
          <w:bCs/>
          <w:sz w:val="28"/>
          <w:szCs w:val="28"/>
          <w:lang w:val="uk-UA"/>
        </w:rPr>
      </w:pPr>
      <w:r w:rsidRPr="004032B4">
        <w:rPr>
          <w:bCs/>
          <w:iCs/>
          <w:sz w:val="28"/>
          <w:szCs w:val="28"/>
          <w:lang w:val="uk-UA"/>
        </w:rPr>
        <w:t xml:space="preserve">Іскріння щіток-з утворенням нагару на колекторі </w:t>
      </w:r>
      <w:r w:rsidRPr="004032B4">
        <w:rPr>
          <w:bCs/>
          <w:sz w:val="28"/>
          <w:szCs w:val="28"/>
          <w:lang w:val="uk-UA"/>
        </w:rPr>
        <w:t>відбувається при погано пришліфованих щітках, порушенні їх кріплення в щіткотримачі, перекосах, забрудненні колектора, зменшенні сили натиску на щітки. При цьому перевіряють, чи вільно переміщаються щітки в обоймі. Щітки повинні бути добре притертими до колектора. Пришліфовують їх</w:t>
      </w:r>
      <w:r w:rsidR="004032B4">
        <w:rPr>
          <w:bCs/>
          <w:sz w:val="28"/>
          <w:szCs w:val="28"/>
          <w:lang w:val="uk-UA"/>
        </w:rPr>
        <w:t xml:space="preserve"> </w:t>
      </w:r>
      <w:r w:rsidRPr="004032B4">
        <w:rPr>
          <w:bCs/>
          <w:sz w:val="28"/>
          <w:szCs w:val="28"/>
          <w:lang w:val="uk-UA"/>
        </w:rPr>
        <w:t>дрібною</w:t>
      </w:r>
      <w:r w:rsidR="004032B4">
        <w:rPr>
          <w:bCs/>
          <w:sz w:val="28"/>
          <w:szCs w:val="28"/>
          <w:lang w:val="uk-UA"/>
        </w:rPr>
        <w:t xml:space="preserve"> </w:t>
      </w:r>
      <w:r w:rsidRPr="004032B4">
        <w:rPr>
          <w:bCs/>
          <w:sz w:val="28"/>
          <w:szCs w:val="28"/>
          <w:lang w:val="uk-UA"/>
        </w:rPr>
        <w:t>наждачною шкуркою, затиснутою між щіткою і колектором.</w:t>
      </w:r>
    </w:p>
    <w:p w14:paraId="73AB7BD2"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Якщо </w:t>
      </w:r>
      <w:r w:rsidRPr="004032B4">
        <w:rPr>
          <w:bCs/>
          <w:iCs/>
          <w:sz w:val="28"/>
          <w:szCs w:val="28"/>
          <w:lang w:val="uk-UA"/>
        </w:rPr>
        <w:t>Іскріння щіток</w:t>
      </w:r>
      <w:r w:rsidRPr="004032B4">
        <w:rPr>
          <w:bCs/>
          <w:iCs/>
          <w:smallCaps/>
          <w:sz w:val="28"/>
          <w:szCs w:val="28"/>
          <w:lang w:val="uk-UA"/>
        </w:rPr>
        <w:t xml:space="preserve"> </w:t>
      </w:r>
      <w:r w:rsidRPr="004032B4">
        <w:rPr>
          <w:bCs/>
          <w:iCs/>
          <w:sz w:val="28"/>
          <w:szCs w:val="28"/>
          <w:lang w:val="uk-UA"/>
        </w:rPr>
        <w:t xml:space="preserve">супроводжується утворенням нагару в окремих частинах колектора, </w:t>
      </w:r>
      <w:r w:rsidRPr="004032B4">
        <w:rPr>
          <w:bCs/>
          <w:sz w:val="28"/>
          <w:szCs w:val="28"/>
          <w:lang w:val="uk-UA"/>
        </w:rPr>
        <w:t>то має місце овальність колектора, яка виникає при його нерівномірному спрацюванні. Її усувають проточуванням, колектора. Крім того, над поверхнею колектора можуть виступати окремі ізоляційні пластини. Ці дефекти усувають проточуванням, а також шліфуванням пошкоджених пластин. Місцеві нагари на колекторі утворюються внаслідок обривів, дефектів паяння в обмотці якоря, які виявляють при вимірюванні опору постійному струму між сусідніми пластинами колектора. При виявленні обривів в обмотці якоря, його відправляють в капітальний ремонт.</w:t>
      </w:r>
    </w:p>
    <w:p w14:paraId="14BA258C" w14:textId="77777777" w:rsidR="00EE0AC1" w:rsidRPr="004032B4" w:rsidRDefault="00EE0AC1" w:rsidP="004032B4">
      <w:pPr>
        <w:suppressAutoHyphens/>
        <w:spacing w:line="360" w:lineRule="auto"/>
        <w:ind w:firstLine="709"/>
        <w:jc w:val="both"/>
        <w:rPr>
          <w:sz w:val="28"/>
          <w:szCs w:val="28"/>
          <w:lang w:val="uk-UA"/>
        </w:rPr>
      </w:pPr>
      <w:r w:rsidRPr="004032B4">
        <w:rPr>
          <w:bCs/>
          <w:iCs/>
          <w:sz w:val="28"/>
          <w:szCs w:val="28"/>
          <w:lang w:val="uk-UA"/>
        </w:rPr>
        <w:t xml:space="preserve">Нагрівання якоря при підвищеному іскрінні на колекторі </w:t>
      </w:r>
      <w:r w:rsidRPr="004032B4">
        <w:rPr>
          <w:bCs/>
          <w:sz w:val="28"/>
          <w:szCs w:val="28"/>
          <w:lang w:val="uk-UA"/>
        </w:rPr>
        <w:t>може бути наслідком збільшення сили струму якоря, наприклад, при коротких замиканнях в обмотці якоря, яке виявляють -омметром. У цьому випадку обмотку якоря перемотують.</w:t>
      </w:r>
    </w:p>
    <w:p w14:paraId="443F21E2"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Технічне обслуговування електродвигунів</w:t>
      </w:r>
    </w:p>
    <w:p w14:paraId="4503B384"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Технічне обслуговуванн</w:t>
      </w:r>
      <w:r w:rsidR="007C18A0" w:rsidRPr="004032B4">
        <w:rPr>
          <w:sz w:val="28"/>
          <w:szCs w:val="28"/>
          <w:lang w:val="uk-UA"/>
        </w:rPr>
        <w:t>я електродвигунів виконують без</w:t>
      </w:r>
      <w:r w:rsidRPr="004032B4">
        <w:rPr>
          <w:sz w:val="28"/>
          <w:szCs w:val="28"/>
          <w:lang w:val="uk-UA"/>
        </w:rPr>
        <w:t>посередньо на місці їх встановлення без демонтажу. Це профілактичний захід, який заб</w:t>
      </w:r>
      <w:r w:rsidR="007C18A0" w:rsidRPr="004032B4">
        <w:rPr>
          <w:sz w:val="28"/>
          <w:szCs w:val="28"/>
          <w:lang w:val="uk-UA"/>
        </w:rPr>
        <w:t>езпечує роботоздатність електро</w:t>
      </w:r>
      <w:r w:rsidRPr="004032B4">
        <w:rPr>
          <w:sz w:val="28"/>
          <w:szCs w:val="28"/>
          <w:lang w:val="uk-UA"/>
        </w:rPr>
        <w:t>обладнання і попереджує виникнення несправностей, його проводять,, як правило, працівники енергетичних служб господарств.</w:t>
      </w:r>
    </w:p>
    <w:p w14:paraId="3A0AB5AE"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 xml:space="preserve">Електродвигуни </w:t>
      </w:r>
      <w:r w:rsidRPr="004032B4">
        <w:rPr>
          <w:iCs/>
          <w:sz w:val="28"/>
          <w:szCs w:val="28"/>
          <w:lang w:val="uk-UA"/>
        </w:rPr>
        <w:t xml:space="preserve">очищають від пилу і бруду </w:t>
      </w:r>
      <w:r w:rsidRPr="004032B4">
        <w:rPr>
          <w:sz w:val="28"/>
          <w:szCs w:val="28"/>
          <w:lang w:val="uk-UA"/>
        </w:rPr>
        <w:t>сухим обтиральним матеріалом або стиснутим повітрям. Осідання пилу на поверхні електродвигунів</w:t>
      </w:r>
      <w:r w:rsidR="007C18A0" w:rsidRPr="004032B4">
        <w:rPr>
          <w:sz w:val="28"/>
          <w:szCs w:val="28"/>
          <w:lang w:val="uk-UA"/>
        </w:rPr>
        <w:t xml:space="preserve"> призводить до погіршення охоло</w:t>
      </w:r>
      <w:r w:rsidRPr="004032B4">
        <w:rPr>
          <w:sz w:val="28"/>
          <w:szCs w:val="28"/>
          <w:lang w:val="uk-UA"/>
        </w:rPr>
        <w:t>дження, перегрівання обмоток під час роботи і передчасного виходу його з ладу.</w:t>
      </w:r>
    </w:p>
    <w:p w14:paraId="47E8AF2C"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iCs/>
          <w:sz w:val="28"/>
          <w:szCs w:val="28"/>
          <w:lang w:val="uk-UA"/>
        </w:rPr>
        <w:t xml:space="preserve">Перевірка кріплення електродвигуна та заземлення. </w:t>
      </w:r>
      <w:r w:rsidRPr="004032B4">
        <w:rPr>
          <w:sz w:val="28"/>
          <w:szCs w:val="28"/>
          <w:lang w:val="uk-UA"/>
        </w:rPr>
        <w:t>Перевіряють кріплення електродв</w:t>
      </w:r>
      <w:r w:rsidR="007C18A0" w:rsidRPr="004032B4">
        <w:rPr>
          <w:sz w:val="28"/>
          <w:szCs w:val="28"/>
          <w:lang w:val="uk-UA"/>
        </w:rPr>
        <w:t>игуна до фундаменту, робочої ма</w:t>
      </w:r>
      <w:r w:rsidRPr="004032B4">
        <w:rPr>
          <w:sz w:val="28"/>
          <w:szCs w:val="28"/>
          <w:lang w:val="uk-UA"/>
        </w:rPr>
        <w:t>шини, шківа або зірочки на валу. Ослаблені гвинти та гайки підтягують. Ключами перевіряють міцність кріплення заземлюючої шини до корпуса електр</w:t>
      </w:r>
      <w:r w:rsidR="007C18A0" w:rsidRPr="004032B4">
        <w:rPr>
          <w:sz w:val="28"/>
          <w:szCs w:val="28"/>
          <w:lang w:val="uk-UA"/>
        </w:rPr>
        <w:t>одвигуна. Якщо в місцях з'єднан</w:t>
      </w:r>
      <w:r w:rsidRPr="004032B4">
        <w:rPr>
          <w:sz w:val="28"/>
          <w:szCs w:val="28"/>
          <w:lang w:val="uk-UA"/>
        </w:rPr>
        <w:t>ня заземлення є сліди іржі, то його розбирають і зачищають до металевого блиску. Потім заземлення змащують технічним вазеліном і приєднують до корпуса електродвигуна. Перевіряють стан заземлюючої шини, переконуються у відсутності тріщин у місцях зварювання. Якщо можливо, прокручують вал, щоб впевнитися, що рухомі частини не доторкуються до нерухомих.</w:t>
      </w:r>
    </w:p>
    <w:p w14:paraId="44951874" w14:textId="77777777" w:rsidR="00EE0AC1" w:rsidRPr="004032B4" w:rsidRDefault="00EE0AC1" w:rsidP="004032B4">
      <w:pPr>
        <w:suppressAutoHyphens/>
        <w:spacing w:line="360" w:lineRule="auto"/>
        <w:ind w:firstLine="709"/>
        <w:jc w:val="both"/>
        <w:rPr>
          <w:sz w:val="28"/>
          <w:szCs w:val="28"/>
          <w:lang w:val="uk-UA"/>
        </w:rPr>
      </w:pPr>
      <w:r w:rsidRPr="004032B4">
        <w:rPr>
          <w:iCs/>
          <w:sz w:val="28"/>
          <w:szCs w:val="28"/>
          <w:lang w:val="uk-UA"/>
        </w:rPr>
        <w:t xml:space="preserve">Перевірка надійності контактних з'єднань, стану контактних кілець та щіткового механізму в електродвигунах з фазним ротором. </w:t>
      </w:r>
      <w:r w:rsidRPr="004032B4">
        <w:rPr>
          <w:sz w:val="28"/>
          <w:szCs w:val="28"/>
          <w:lang w:val="uk-UA"/>
        </w:rPr>
        <w:t xml:space="preserve">Оглядають вивідні кінці електродвигунів. Ізоляція </w:t>
      </w:r>
      <w:r w:rsidRPr="004032B4">
        <w:rPr>
          <w:bCs/>
          <w:sz w:val="28"/>
          <w:szCs w:val="28"/>
          <w:lang w:val="uk-UA"/>
        </w:rPr>
        <w:t xml:space="preserve">не повинна мати пошкоджень, гайки на вивідних затискачах </w:t>
      </w:r>
      <w:r w:rsidRPr="004032B4">
        <w:rPr>
          <w:sz w:val="28"/>
          <w:szCs w:val="28"/>
          <w:lang w:val="uk-UA"/>
        </w:rPr>
        <w:t>повинні бути міцно затягнутими. Контакти, що окислилися або підгоріли, розбирають і зачищають до металевого блиску і повторно складають. Ізоля</w:t>
      </w:r>
      <w:r w:rsidR="007C18A0" w:rsidRPr="004032B4">
        <w:rPr>
          <w:sz w:val="28"/>
          <w:szCs w:val="28"/>
          <w:lang w:val="uk-UA"/>
        </w:rPr>
        <w:t>цію ремонтують за допомогою ізо</w:t>
      </w:r>
      <w:r w:rsidRPr="004032B4">
        <w:rPr>
          <w:sz w:val="28"/>
          <w:szCs w:val="28"/>
          <w:lang w:val="uk-UA"/>
        </w:rPr>
        <w:t xml:space="preserve">ляційної стрічки. Нагар знімають шліфувальною шкуркою або </w:t>
      </w:r>
      <w:r w:rsidRPr="004032B4">
        <w:rPr>
          <w:bCs/>
          <w:sz w:val="28"/>
          <w:szCs w:val="28"/>
          <w:lang w:val="uk-UA"/>
        </w:rPr>
        <w:t>ацетоном.</w:t>
      </w:r>
    </w:p>
    <w:p w14:paraId="26D80271" w14:textId="77777777" w:rsidR="00EE0AC1" w:rsidRPr="004032B4" w:rsidRDefault="00EE0AC1" w:rsidP="004032B4">
      <w:pPr>
        <w:shd w:val="clear" w:color="auto" w:fill="FFFFFF"/>
        <w:tabs>
          <w:tab w:val="left" w:pos="1248"/>
        </w:tabs>
        <w:suppressAutoHyphens/>
        <w:spacing w:line="360" w:lineRule="auto"/>
        <w:ind w:firstLine="709"/>
        <w:jc w:val="both"/>
        <w:rPr>
          <w:bCs/>
          <w:sz w:val="28"/>
          <w:szCs w:val="28"/>
          <w:lang w:val="uk-UA"/>
        </w:rPr>
      </w:pPr>
      <w:r w:rsidRPr="004032B4">
        <w:rPr>
          <w:bCs/>
          <w:sz w:val="28"/>
          <w:szCs w:val="28"/>
          <w:lang w:val="uk-UA"/>
        </w:rPr>
        <w:t>Щіткові вузли електродвигунів з фазним ротором очищають від пилу та Оруду обтиральним матеріалом або стиснутим повітрям. Забруднені контактні кільця також протирають обтирним матеріалом, змоченим уайт-спіритом або бензином. Шорсткість і нерівності усувають дрібною наждачною шкуркою. Якщо кільця мають значні пошкодження у вигляді раковин, оплавлень, то двигун необхідно направити в ремонт. Щітки повинні мати блискучу поверхню на всій робочій площі і не мати тріщин. Спрацьовані або пошкоджені щітки замінюють новими. Нові щітки перед роботою притирають (підганяють форму робочої поверхні до форми контактного кільця).</w:t>
      </w:r>
    </w:p>
    <w:p w14:paraId="47E27CE5" w14:textId="77777777" w:rsidR="00EE0AC1" w:rsidRPr="004032B4" w:rsidRDefault="00EE0AC1" w:rsidP="004032B4">
      <w:pPr>
        <w:shd w:val="clear" w:color="auto" w:fill="FFFFFF"/>
        <w:tabs>
          <w:tab w:val="left" w:pos="1248"/>
        </w:tabs>
        <w:suppressAutoHyphens/>
        <w:spacing w:line="360" w:lineRule="auto"/>
        <w:ind w:firstLine="709"/>
        <w:jc w:val="both"/>
        <w:rPr>
          <w:bCs/>
          <w:sz w:val="28"/>
          <w:szCs w:val="28"/>
          <w:lang w:val="uk-UA"/>
        </w:rPr>
      </w:pPr>
      <w:r w:rsidRPr="004032B4">
        <w:rPr>
          <w:bCs/>
          <w:iCs/>
          <w:sz w:val="28"/>
          <w:szCs w:val="28"/>
          <w:lang w:val="uk-UA"/>
        </w:rPr>
        <w:t xml:space="preserve">Опір ізоляції вимірюють </w:t>
      </w:r>
      <w:r w:rsidRPr="004032B4">
        <w:rPr>
          <w:bCs/>
          <w:sz w:val="28"/>
          <w:szCs w:val="28"/>
          <w:lang w:val="uk-UA"/>
        </w:rPr>
        <w:t xml:space="preserve">мегомметром з робочою напругою 1000 В, а у електродвигунів напругою більше 660 В — 2500 В. Він повинен бути не менше 1 МОм у холодному стані не менше 0,5 МОм у гарячому (при 60 </w:t>
      </w:r>
      <w:r w:rsidRPr="004032B4">
        <w:rPr>
          <w:bCs/>
          <w:sz w:val="28"/>
          <w:szCs w:val="28"/>
          <w:vertAlign w:val="superscript"/>
          <w:lang w:val="uk-UA"/>
        </w:rPr>
        <w:t>о</w:t>
      </w:r>
      <w:r w:rsidRPr="004032B4">
        <w:rPr>
          <w:bCs/>
          <w:sz w:val="28"/>
          <w:szCs w:val="28"/>
          <w:lang w:val="uk-UA"/>
        </w:rPr>
        <w:t>С). У електродвигунів напругою більше 3 кВ або потужністю більше 3 кВт вимірюють коефіцієнт абсорбції. Він повинен становити не менше 1,3. Зменшення опору Ізоляції або коефіцієнта абсорбції свідчить про зволоження ізоляції.</w:t>
      </w:r>
    </w:p>
    <w:p w14:paraId="56DE40D8" w14:textId="77777777" w:rsidR="00EE0AC1" w:rsidRPr="004032B4" w:rsidRDefault="00EE0AC1" w:rsidP="004032B4">
      <w:pPr>
        <w:shd w:val="clear" w:color="auto" w:fill="FFFFFF"/>
        <w:tabs>
          <w:tab w:val="left" w:pos="1248"/>
        </w:tabs>
        <w:suppressAutoHyphens/>
        <w:spacing w:line="360" w:lineRule="auto"/>
        <w:ind w:firstLine="709"/>
        <w:jc w:val="both"/>
        <w:rPr>
          <w:sz w:val="28"/>
          <w:szCs w:val="28"/>
          <w:lang w:val="uk-UA"/>
        </w:rPr>
      </w:pPr>
      <w:r w:rsidRPr="004032B4">
        <w:rPr>
          <w:bCs/>
          <w:iCs/>
          <w:sz w:val="28"/>
          <w:szCs w:val="28"/>
          <w:lang w:val="uk-UA"/>
        </w:rPr>
        <w:t xml:space="preserve">Визначення вібрації та температури нагрівання підшипникових щитів. </w:t>
      </w:r>
      <w:r w:rsidRPr="004032B4">
        <w:rPr>
          <w:bCs/>
          <w:sz w:val="28"/>
          <w:szCs w:val="28"/>
          <w:lang w:val="uk-UA"/>
        </w:rPr>
        <w:t>При роботі електродвигуна шум повинен бути монотонним. Стуки та вібрація свідчать про несправності його механічної частини. Надмірна вібрація може бути спричинена обривами стержнів ротора (якщо вібрація збільшується із збільшенням навантаження двигуна); нерівномірністю повітряного зазору (при відключенні машини вібрація зменшується); розбалансування ротора (вібрація після відключення машини від електромережі не зменшується).</w:t>
      </w:r>
    </w:p>
    <w:p w14:paraId="276A8EA3"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Стан підшипникових вузлів визначають прослуховуванням їх шумів за допомогою стетоскопа.</w:t>
      </w:r>
    </w:p>
    <w:p w14:paraId="3DEED9D5" w14:textId="77777777" w:rsidR="00EE0AC1" w:rsidRPr="004032B4" w:rsidRDefault="00EE0AC1" w:rsidP="004032B4">
      <w:pPr>
        <w:suppressAutoHyphens/>
        <w:spacing w:line="360" w:lineRule="auto"/>
        <w:ind w:firstLine="709"/>
        <w:jc w:val="both"/>
        <w:rPr>
          <w:bCs/>
          <w:sz w:val="28"/>
          <w:szCs w:val="28"/>
          <w:lang w:val="uk-UA"/>
        </w:rPr>
      </w:pPr>
      <w:r w:rsidRPr="004032B4">
        <w:rPr>
          <w:bCs/>
          <w:sz w:val="28"/>
          <w:szCs w:val="28"/>
          <w:lang w:val="uk-UA"/>
        </w:rPr>
        <w:t>Температура підшипников</w:t>
      </w:r>
      <w:r w:rsidR="007C18A0" w:rsidRPr="004032B4">
        <w:rPr>
          <w:bCs/>
          <w:sz w:val="28"/>
          <w:szCs w:val="28"/>
          <w:lang w:val="uk-UA"/>
        </w:rPr>
        <w:t>их щитів також залежить від ста</w:t>
      </w:r>
      <w:r w:rsidRPr="004032B4">
        <w:rPr>
          <w:bCs/>
          <w:sz w:val="28"/>
          <w:szCs w:val="28"/>
          <w:lang w:val="uk-UA"/>
        </w:rPr>
        <w:t>лу підшипникових вузлів, тому при обслуговуванні електродвигунів II вимірюють електроконтактним або ртутним термометром. Максимальна температура підшипникових вузлів не повинна перевищувати температуру навколишнього середовища на 46—55 С. Температуру вимірюють після встановлення теплової рівноваги між двигуном. і навколишнім середовищем (після 1-2 год роботи) біли підшипників.</w:t>
      </w:r>
    </w:p>
    <w:p w14:paraId="0F279952"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 xml:space="preserve">Технічне обслуговування заглибних електродвигунів виконують без їх піднімання на поверхню. При цьому вимірюють опір ізоляції відносно заземлених частин електронасосного агрегату та силу струму електродвигуна (амперметром або струмовимірювальними кліщами). Сила струму електродвигуна </w:t>
      </w:r>
      <w:r w:rsidRPr="004032B4">
        <w:rPr>
          <w:bCs/>
          <w:sz w:val="28"/>
          <w:szCs w:val="28"/>
          <w:lang w:val="uk-UA"/>
        </w:rPr>
        <w:t xml:space="preserve">не повинна </w:t>
      </w:r>
      <w:r w:rsidRPr="004032B4">
        <w:rPr>
          <w:sz w:val="28"/>
          <w:szCs w:val="28"/>
          <w:lang w:val="uk-UA"/>
        </w:rPr>
        <w:t xml:space="preserve">збільшуватися більше як на 25%, порівняно з </w:t>
      </w:r>
      <w:r w:rsidRPr="004032B4">
        <w:rPr>
          <w:bCs/>
          <w:sz w:val="28"/>
          <w:szCs w:val="28"/>
          <w:lang w:val="uk-UA"/>
        </w:rPr>
        <w:t>силою струму нового двигуна.</w:t>
      </w:r>
    </w:p>
    <w:p w14:paraId="7D31A990"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При експлуатації двигунів </w:t>
      </w:r>
      <w:r w:rsidRPr="004032B4">
        <w:rPr>
          <w:sz w:val="28"/>
          <w:szCs w:val="28"/>
          <w:lang w:val="uk-UA"/>
        </w:rPr>
        <w:t xml:space="preserve">найчастіше зустрічаються такі </w:t>
      </w:r>
      <w:r w:rsidRPr="004032B4">
        <w:rPr>
          <w:bCs/>
          <w:sz w:val="28"/>
          <w:szCs w:val="28"/>
          <w:lang w:val="uk-UA"/>
        </w:rPr>
        <w:t>несправності.</w:t>
      </w:r>
    </w:p>
    <w:p w14:paraId="75430427"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iCs/>
          <w:sz w:val="28"/>
          <w:szCs w:val="28"/>
          <w:lang w:val="uk-UA"/>
        </w:rPr>
        <w:t xml:space="preserve">Електродвигун не </w:t>
      </w:r>
      <w:r w:rsidRPr="004032B4">
        <w:rPr>
          <w:iCs/>
          <w:sz w:val="28"/>
          <w:szCs w:val="28"/>
          <w:lang w:val="uk-UA"/>
        </w:rPr>
        <w:t xml:space="preserve">розкручується без навантаження. </w:t>
      </w:r>
      <w:r w:rsidRPr="004032B4">
        <w:rPr>
          <w:sz w:val="28"/>
          <w:szCs w:val="28"/>
          <w:lang w:val="uk-UA"/>
        </w:rPr>
        <w:t xml:space="preserve">Це </w:t>
      </w:r>
      <w:r w:rsidRPr="004032B4">
        <w:rPr>
          <w:bCs/>
          <w:sz w:val="28"/>
          <w:szCs w:val="28"/>
          <w:lang w:val="uk-UA"/>
        </w:rPr>
        <w:t xml:space="preserve">може бути внаслідок відсутності </w:t>
      </w:r>
      <w:r w:rsidRPr="004032B4">
        <w:rPr>
          <w:sz w:val="28"/>
          <w:szCs w:val="28"/>
          <w:lang w:val="uk-UA"/>
        </w:rPr>
        <w:t xml:space="preserve">напруги на одній з фаз </w:t>
      </w:r>
      <w:r w:rsidRPr="004032B4">
        <w:rPr>
          <w:bCs/>
          <w:sz w:val="28"/>
          <w:szCs w:val="28"/>
          <w:lang w:val="uk-UA"/>
        </w:rPr>
        <w:t xml:space="preserve">обмоток статора; обрив у одній із фаз обмотки статора, який можна виявити при вимірюванні опору фази обмотки постійного струму за допомогою омметра; короткого замикання в обмотці, яке виявляється при вимірюванні опору фаз обмотки постійному струму; спрацювання </w:t>
      </w:r>
      <w:r w:rsidRPr="004032B4">
        <w:rPr>
          <w:sz w:val="28"/>
          <w:szCs w:val="28"/>
          <w:lang w:val="uk-UA"/>
        </w:rPr>
        <w:t xml:space="preserve">підшипників, </w:t>
      </w:r>
      <w:r w:rsidRPr="004032B4">
        <w:rPr>
          <w:bCs/>
          <w:sz w:val="28"/>
          <w:szCs w:val="28"/>
          <w:lang w:val="uk-UA"/>
        </w:rPr>
        <w:t xml:space="preserve">що </w:t>
      </w:r>
      <w:r w:rsidRPr="004032B4">
        <w:rPr>
          <w:sz w:val="28"/>
          <w:szCs w:val="28"/>
          <w:lang w:val="uk-UA"/>
        </w:rPr>
        <w:t xml:space="preserve">призводить </w:t>
      </w:r>
      <w:r w:rsidRPr="004032B4">
        <w:rPr>
          <w:bCs/>
          <w:sz w:val="28"/>
          <w:szCs w:val="28"/>
          <w:lang w:val="uk-UA"/>
        </w:rPr>
        <w:t>до заклинювання ротор</w:t>
      </w:r>
      <w:r w:rsidR="003B39A5" w:rsidRPr="004032B4">
        <w:rPr>
          <w:bCs/>
          <w:sz w:val="28"/>
          <w:szCs w:val="28"/>
          <w:lang w:val="uk-UA"/>
        </w:rPr>
        <w:t>а та робочої машини; закорочення</w:t>
      </w:r>
      <w:r w:rsidRPr="004032B4">
        <w:rPr>
          <w:bCs/>
          <w:sz w:val="28"/>
          <w:szCs w:val="28"/>
          <w:lang w:val="uk-UA"/>
        </w:rPr>
        <w:t xml:space="preserve"> положення пускового реостата або кілець (в електродвигунах з фазним ротором).</w:t>
      </w:r>
    </w:p>
    <w:p w14:paraId="27033C56"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iCs/>
          <w:sz w:val="28"/>
          <w:szCs w:val="28"/>
          <w:lang w:val="uk-UA"/>
        </w:rPr>
        <w:t xml:space="preserve">Електродвигун не розкручується </w:t>
      </w:r>
      <w:r w:rsidRPr="004032B4">
        <w:rPr>
          <w:iCs/>
          <w:sz w:val="28"/>
          <w:szCs w:val="28"/>
          <w:lang w:val="uk-UA"/>
        </w:rPr>
        <w:t xml:space="preserve">під навантаженням або </w:t>
      </w:r>
      <w:r w:rsidRPr="004032B4">
        <w:rPr>
          <w:bCs/>
          <w:iCs/>
          <w:sz w:val="28"/>
          <w:szCs w:val="28"/>
          <w:lang w:val="uk-UA"/>
        </w:rPr>
        <w:t xml:space="preserve">зупиняється </w:t>
      </w:r>
      <w:r w:rsidRPr="004032B4">
        <w:rPr>
          <w:bCs/>
          <w:sz w:val="28"/>
          <w:szCs w:val="28"/>
          <w:lang w:val="uk-UA"/>
        </w:rPr>
        <w:t xml:space="preserve">при його збільшенні через неправильне </w:t>
      </w:r>
      <w:r w:rsidRPr="004032B4">
        <w:rPr>
          <w:sz w:val="28"/>
          <w:szCs w:val="28"/>
          <w:lang w:val="uk-UA"/>
        </w:rPr>
        <w:t xml:space="preserve">з'єднання </w:t>
      </w:r>
      <w:r w:rsidRPr="004032B4">
        <w:rPr>
          <w:bCs/>
          <w:sz w:val="28"/>
          <w:szCs w:val="28"/>
          <w:lang w:val="uk-UA"/>
        </w:rPr>
        <w:t xml:space="preserve">обмотки (в зірку замість трикутника); зменшення напруги мережі більше як на 7,5%; навантаження електродвигуна більше номінального; міжвиткові </w:t>
      </w:r>
      <w:r w:rsidRPr="004032B4">
        <w:rPr>
          <w:sz w:val="28"/>
          <w:szCs w:val="28"/>
          <w:lang w:val="uk-UA"/>
        </w:rPr>
        <w:t xml:space="preserve">замикання </w:t>
      </w:r>
      <w:r w:rsidRPr="004032B4">
        <w:rPr>
          <w:bCs/>
          <w:sz w:val="28"/>
          <w:szCs w:val="28"/>
          <w:lang w:val="uk-UA"/>
        </w:rPr>
        <w:t xml:space="preserve">в </w:t>
      </w:r>
      <w:r w:rsidRPr="004032B4">
        <w:rPr>
          <w:sz w:val="28"/>
          <w:szCs w:val="28"/>
          <w:lang w:val="uk-UA"/>
        </w:rPr>
        <w:t xml:space="preserve">обмотці, </w:t>
      </w:r>
      <w:r w:rsidRPr="004032B4">
        <w:rPr>
          <w:bCs/>
          <w:sz w:val="28"/>
          <w:szCs w:val="28"/>
          <w:lang w:val="uk-UA"/>
        </w:rPr>
        <w:t xml:space="preserve">які виявляються при вимірюванні струму по </w:t>
      </w:r>
      <w:r w:rsidRPr="004032B4">
        <w:rPr>
          <w:sz w:val="28"/>
          <w:szCs w:val="28"/>
          <w:lang w:val="uk-UA"/>
        </w:rPr>
        <w:t xml:space="preserve">фазах </w:t>
      </w:r>
      <w:r w:rsidRPr="004032B4">
        <w:rPr>
          <w:bCs/>
          <w:sz w:val="28"/>
          <w:szCs w:val="28"/>
          <w:lang w:val="uk-UA"/>
        </w:rPr>
        <w:t>(при нерівності струмів) або перегріванні-певної частини корпуса; обрив фази обмотки статора при з'єднанні обмотки в трикутник.</w:t>
      </w:r>
    </w:p>
    <w:p w14:paraId="422E85EF"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iCs/>
          <w:sz w:val="28"/>
          <w:szCs w:val="28"/>
          <w:lang w:val="uk-UA"/>
        </w:rPr>
        <w:t xml:space="preserve">Підвищене нагрівання </w:t>
      </w:r>
      <w:r w:rsidRPr="004032B4">
        <w:rPr>
          <w:iCs/>
          <w:sz w:val="28"/>
          <w:szCs w:val="28"/>
          <w:lang w:val="uk-UA"/>
        </w:rPr>
        <w:t xml:space="preserve">підшипників </w:t>
      </w:r>
      <w:r w:rsidRPr="004032B4">
        <w:rPr>
          <w:sz w:val="28"/>
          <w:szCs w:val="28"/>
          <w:lang w:val="uk-UA"/>
        </w:rPr>
        <w:t xml:space="preserve">може бути спричинене </w:t>
      </w:r>
      <w:r w:rsidRPr="004032B4">
        <w:rPr>
          <w:bCs/>
          <w:sz w:val="28"/>
          <w:szCs w:val="28"/>
          <w:lang w:val="uk-UA"/>
        </w:rPr>
        <w:t xml:space="preserve">відсутністю або надлишком мастила в </w:t>
      </w:r>
      <w:r w:rsidRPr="004032B4">
        <w:rPr>
          <w:sz w:val="28"/>
          <w:szCs w:val="28"/>
          <w:lang w:val="uk-UA"/>
        </w:rPr>
        <w:t xml:space="preserve">підшипниках; </w:t>
      </w:r>
      <w:r w:rsidRPr="004032B4">
        <w:rPr>
          <w:bCs/>
          <w:sz w:val="28"/>
          <w:szCs w:val="28"/>
          <w:lang w:val="uk-UA"/>
        </w:rPr>
        <w:t xml:space="preserve">спрацювання підшипників понад </w:t>
      </w:r>
      <w:r w:rsidRPr="004032B4">
        <w:rPr>
          <w:sz w:val="28"/>
          <w:szCs w:val="28"/>
          <w:lang w:val="uk-UA"/>
        </w:rPr>
        <w:t xml:space="preserve">допустимі норми; розбалансуванням </w:t>
      </w:r>
      <w:r w:rsidRPr="004032B4">
        <w:rPr>
          <w:bCs/>
          <w:sz w:val="28"/>
          <w:szCs w:val="28"/>
          <w:lang w:val="uk-UA"/>
        </w:rPr>
        <w:t>ротора.</w:t>
      </w:r>
    </w:p>
    <w:p w14:paraId="0DD501BC"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iCs/>
          <w:sz w:val="28"/>
          <w:szCs w:val="28"/>
          <w:lang w:val="uk-UA"/>
        </w:rPr>
        <w:t xml:space="preserve">Іскріння та утворення диму </w:t>
      </w:r>
      <w:r w:rsidRPr="004032B4">
        <w:rPr>
          <w:iCs/>
          <w:sz w:val="28"/>
          <w:szCs w:val="28"/>
          <w:lang w:val="uk-UA"/>
        </w:rPr>
        <w:t xml:space="preserve">у повітряному зазорі </w:t>
      </w:r>
      <w:r w:rsidRPr="004032B4">
        <w:rPr>
          <w:bCs/>
          <w:sz w:val="28"/>
          <w:szCs w:val="28"/>
          <w:lang w:val="uk-UA"/>
        </w:rPr>
        <w:t xml:space="preserve">виникає при чіплянні ротора </w:t>
      </w:r>
      <w:r w:rsidRPr="004032B4">
        <w:rPr>
          <w:sz w:val="28"/>
          <w:szCs w:val="28"/>
          <w:lang w:val="uk-UA"/>
        </w:rPr>
        <w:t xml:space="preserve">за </w:t>
      </w:r>
      <w:r w:rsidRPr="004032B4">
        <w:rPr>
          <w:bCs/>
          <w:sz w:val="28"/>
          <w:szCs w:val="28"/>
          <w:lang w:val="uk-UA"/>
        </w:rPr>
        <w:t xml:space="preserve">статор при </w:t>
      </w:r>
      <w:r w:rsidRPr="004032B4">
        <w:rPr>
          <w:sz w:val="28"/>
          <w:szCs w:val="28"/>
          <w:lang w:val="uk-UA"/>
        </w:rPr>
        <w:t xml:space="preserve">сильному спрацюванні </w:t>
      </w:r>
      <w:r w:rsidRPr="004032B4">
        <w:rPr>
          <w:bCs/>
          <w:sz w:val="28"/>
          <w:szCs w:val="28"/>
          <w:lang w:val="uk-UA"/>
        </w:rPr>
        <w:t xml:space="preserve">підшипників та </w:t>
      </w:r>
      <w:r w:rsidRPr="004032B4">
        <w:rPr>
          <w:sz w:val="28"/>
          <w:szCs w:val="28"/>
          <w:lang w:val="uk-UA"/>
        </w:rPr>
        <w:t>розбалансуванні ротора.</w:t>
      </w:r>
    </w:p>
    <w:p w14:paraId="3FB04FF4"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iCs/>
          <w:sz w:val="28"/>
          <w:szCs w:val="28"/>
          <w:lang w:val="uk-UA"/>
        </w:rPr>
        <w:t xml:space="preserve">Підвищена вібрація електродвигуна </w:t>
      </w:r>
      <w:r w:rsidRPr="004032B4">
        <w:rPr>
          <w:sz w:val="28"/>
          <w:szCs w:val="28"/>
          <w:lang w:val="uk-UA"/>
        </w:rPr>
        <w:t xml:space="preserve">може бумі наслідком </w:t>
      </w:r>
      <w:r w:rsidRPr="004032B4">
        <w:rPr>
          <w:bCs/>
          <w:sz w:val="28"/>
          <w:szCs w:val="28"/>
          <w:lang w:val="uk-UA"/>
        </w:rPr>
        <w:t xml:space="preserve">послаблення кріплення електродвигуна на </w:t>
      </w:r>
      <w:r w:rsidRPr="004032B4">
        <w:rPr>
          <w:sz w:val="28"/>
          <w:szCs w:val="28"/>
          <w:lang w:val="uk-UA"/>
        </w:rPr>
        <w:t xml:space="preserve">фундаменті </w:t>
      </w:r>
      <w:r w:rsidRPr="004032B4">
        <w:rPr>
          <w:bCs/>
          <w:sz w:val="28"/>
          <w:szCs w:val="28"/>
          <w:lang w:val="uk-UA"/>
        </w:rPr>
        <w:t xml:space="preserve">чи </w:t>
      </w:r>
      <w:r w:rsidRPr="004032B4">
        <w:rPr>
          <w:sz w:val="28"/>
          <w:szCs w:val="28"/>
          <w:lang w:val="uk-UA"/>
        </w:rPr>
        <w:t>робо</w:t>
      </w:r>
      <w:r w:rsidRPr="004032B4">
        <w:rPr>
          <w:bCs/>
          <w:sz w:val="28"/>
          <w:szCs w:val="28"/>
          <w:lang w:val="uk-UA"/>
        </w:rPr>
        <w:t>чій машині; наявності</w:t>
      </w:r>
      <w:r w:rsidRPr="004032B4">
        <w:rPr>
          <w:bCs/>
          <w:sz w:val="28"/>
          <w:szCs w:val="28"/>
          <w:vertAlign w:val="superscript"/>
          <w:lang w:val="uk-UA"/>
        </w:rPr>
        <w:t xml:space="preserve"> </w:t>
      </w:r>
      <w:r w:rsidRPr="004032B4">
        <w:rPr>
          <w:bCs/>
          <w:sz w:val="28"/>
          <w:szCs w:val="28"/>
          <w:lang w:val="uk-UA"/>
        </w:rPr>
        <w:t xml:space="preserve">осьового </w:t>
      </w:r>
      <w:r w:rsidRPr="004032B4">
        <w:rPr>
          <w:sz w:val="28"/>
          <w:szCs w:val="28"/>
          <w:lang w:val="uk-UA"/>
        </w:rPr>
        <w:t>тиску на підшипник; неспів</w:t>
      </w:r>
      <w:r w:rsidRPr="004032B4">
        <w:rPr>
          <w:bCs/>
          <w:sz w:val="28"/>
          <w:szCs w:val="28"/>
          <w:lang w:val="uk-UA"/>
        </w:rPr>
        <w:t xml:space="preserve">вісність з валом робочої </w:t>
      </w:r>
      <w:r w:rsidRPr="004032B4">
        <w:rPr>
          <w:sz w:val="28"/>
          <w:szCs w:val="28"/>
          <w:lang w:val="uk-UA"/>
        </w:rPr>
        <w:t xml:space="preserve">машини; спрацювання підшипникових </w:t>
      </w:r>
      <w:r w:rsidRPr="004032B4">
        <w:rPr>
          <w:bCs/>
          <w:sz w:val="28"/>
          <w:szCs w:val="28"/>
          <w:lang w:val="uk-UA"/>
        </w:rPr>
        <w:t>вузлів; деформація вала двигуна.</w:t>
      </w:r>
    </w:p>
    <w:p w14:paraId="69F8287E"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iCs/>
          <w:sz w:val="28"/>
          <w:szCs w:val="28"/>
          <w:lang w:val="uk-UA"/>
        </w:rPr>
        <w:t xml:space="preserve">Підвищене нагрівання </w:t>
      </w:r>
      <w:r w:rsidRPr="004032B4">
        <w:rPr>
          <w:iCs/>
          <w:sz w:val="28"/>
          <w:szCs w:val="28"/>
          <w:lang w:val="uk-UA"/>
        </w:rPr>
        <w:t xml:space="preserve">обмоток </w:t>
      </w:r>
      <w:r w:rsidRPr="004032B4">
        <w:rPr>
          <w:sz w:val="28"/>
          <w:szCs w:val="28"/>
          <w:lang w:val="uk-UA"/>
        </w:rPr>
        <w:t xml:space="preserve">може виникати в результаті </w:t>
      </w:r>
      <w:r w:rsidRPr="004032B4">
        <w:rPr>
          <w:bCs/>
          <w:sz w:val="28"/>
          <w:szCs w:val="28"/>
          <w:lang w:val="uk-UA"/>
        </w:rPr>
        <w:t xml:space="preserve">несправності системи вентиляції; </w:t>
      </w:r>
      <w:r w:rsidRPr="004032B4">
        <w:rPr>
          <w:sz w:val="28"/>
          <w:szCs w:val="28"/>
          <w:lang w:val="uk-UA"/>
        </w:rPr>
        <w:t xml:space="preserve">осідання на корпусі </w:t>
      </w:r>
      <w:r w:rsidRPr="004032B4">
        <w:rPr>
          <w:bCs/>
          <w:sz w:val="28"/>
          <w:szCs w:val="28"/>
          <w:lang w:val="uk-UA"/>
        </w:rPr>
        <w:t>значної кількості пилу, який погіршує тепловіддачу; перенавантаження електродвигуна.</w:t>
      </w:r>
    </w:p>
    <w:p w14:paraId="70365658" w14:textId="77777777" w:rsidR="00EE0AC1" w:rsidRPr="004032B4" w:rsidRDefault="00EE0AC1" w:rsidP="004032B4">
      <w:pPr>
        <w:suppressAutoHyphens/>
        <w:spacing w:line="360" w:lineRule="auto"/>
        <w:ind w:firstLine="709"/>
        <w:jc w:val="both"/>
        <w:rPr>
          <w:bCs/>
          <w:sz w:val="28"/>
          <w:szCs w:val="28"/>
          <w:lang w:val="uk-UA"/>
        </w:rPr>
      </w:pPr>
      <w:r w:rsidRPr="004032B4">
        <w:rPr>
          <w:bCs/>
          <w:iCs/>
          <w:sz w:val="28"/>
          <w:szCs w:val="28"/>
          <w:lang w:val="uk-UA"/>
        </w:rPr>
        <w:t xml:space="preserve">Опір ізоляції </w:t>
      </w:r>
      <w:r w:rsidRPr="004032B4">
        <w:rPr>
          <w:bCs/>
          <w:sz w:val="28"/>
          <w:szCs w:val="28"/>
          <w:lang w:val="uk-UA"/>
        </w:rPr>
        <w:t xml:space="preserve">знижується в </w:t>
      </w:r>
      <w:r w:rsidRPr="004032B4">
        <w:rPr>
          <w:sz w:val="28"/>
          <w:szCs w:val="28"/>
          <w:lang w:val="uk-UA"/>
        </w:rPr>
        <w:t xml:space="preserve">основному </w:t>
      </w:r>
      <w:r w:rsidRPr="004032B4">
        <w:rPr>
          <w:bCs/>
          <w:sz w:val="28"/>
          <w:szCs w:val="28"/>
          <w:lang w:val="uk-UA"/>
        </w:rPr>
        <w:t>при її зволоженні, а інколи при забрудненні струмопровідними компонентами.</w:t>
      </w:r>
    </w:p>
    <w:p w14:paraId="6F9B4F5F"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iCs/>
          <w:sz w:val="28"/>
          <w:szCs w:val="28"/>
          <w:lang w:val="uk-UA"/>
        </w:rPr>
        <w:t xml:space="preserve">Підвищене гудіння під час роботи </w:t>
      </w:r>
      <w:r w:rsidRPr="004032B4">
        <w:rPr>
          <w:bCs/>
          <w:sz w:val="28"/>
          <w:szCs w:val="28"/>
          <w:lang w:val="uk-UA"/>
        </w:rPr>
        <w:t>найчастіше виникає при обриві однієї фази або виткових замиканнях в обмотці електродвигуна. Виткові замикання приводять до перегрівання обмотки.</w:t>
      </w:r>
    </w:p>
    <w:p w14:paraId="3440F4CF" w14:textId="77777777" w:rsidR="00EE0AC1" w:rsidRPr="004032B4" w:rsidRDefault="00EE0AC1" w:rsidP="004032B4">
      <w:pPr>
        <w:suppressAutoHyphens/>
        <w:spacing w:line="360" w:lineRule="auto"/>
        <w:ind w:firstLine="709"/>
        <w:jc w:val="both"/>
        <w:rPr>
          <w:sz w:val="28"/>
          <w:szCs w:val="28"/>
          <w:lang w:val="uk-UA"/>
        </w:rPr>
      </w:pPr>
      <w:r w:rsidRPr="004032B4">
        <w:rPr>
          <w:bCs/>
          <w:iCs/>
          <w:sz w:val="28"/>
          <w:szCs w:val="28"/>
          <w:lang w:val="uk-UA"/>
        </w:rPr>
        <w:t xml:space="preserve">Перевищення номінального струму у заглибних електродвигунах </w:t>
      </w:r>
      <w:r w:rsidRPr="004032B4">
        <w:rPr>
          <w:bCs/>
          <w:sz w:val="28"/>
          <w:szCs w:val="28"/>
          <w:lang w:val="uk-UA"/>
        </w:rPr>
        <w:t>виникає при надмірному спрацюванні підшипникових вузлів, що призводить до чіпляння ротора за статор.</w:t>
      </w:r>
    </w:p>
    <w:p w14:paraId="3AFC886F"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Технічне обслуговування пускозахисної </w:t>
      </w:r>
      <w:r w:rsidRPr="004032B4">
        <w:rPr>
          <w:sz w:val="28"/>
          <w:szCs w:val="28"/>
          <w:lang w:val="uk-UA"/>
        </w:rPr>
        <w:t>апаратури.</w:t>
      </w:r>
    </w:p>
    <w:p w14:paraId="050ADEFF"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Технічне обслуговування пускозахисних</w:t>
      </w:r>
      <w:r w:rsidR="004032B4">
        <w:rPr>
          <w:sz w:val="28"/>
          <w:szCs w:val="28"/>
          <w:lang w:val="uk-UA"/>
        </w:rPr>
        <w:t xml:space="preserve"> </w:t>
      </w:r>
      <w:r w:rsidRPr="004032B4">
        <w:rPr>
          <w:sz w:val="28"/>
          <w:szCs w:val="28"/>
          <w:lang w:val="uk-UA"/>
        </w:rPr>
        <w:t>коні акт них</w:t>
      </w:r>
      <w:r w:rsidR="004032B4">
        <w:rPr>
          <w:sz w:val="28"/>
          <w:szCs w:val="28"/>
          <w:lang w:val="uk-UA"/>
        </w:rPr>
        <w:t xml:space="preserve"> </w:t>
      </w:r>
      <w:r w:rsidRPr="004032B4">
        <w:rPr>
          <w:sz w:val="28"/>
          <w:szCs w:val="28"/>
          <w:lang w:val="uk-UA"/>
        </w:rPr>
        <w:t>апара</w:t>
      </w:r>
      <w:r w:rsidRPr="004032B4">
        <w:rPr>
          <w:bCs/>
          <w:sz w:val="28"/>
          <w:szCs w:val="28"/>
          <w:lang w:val="uk-UA"/>
        </w:rPr>
        <w:t xml:space="preserve">тів </w:t>
      </w:r>
      <w:r w:rsidRPr="004032B4">
        <w:rPr>
          <w:sz w:val="28"/>
          <w:szCs w:val="28"/>
          <w:lang w:val="uk-UA"/>
        </w:rPr>
        <w:t>виконують на місці їх встановлення. Найкраще це робиш разом з технічним обслуговуванням електроспоживачів, якими управляють контактні апарати. Перед роботою необхідно зняти з електричних апаратів напругу.</w:t>
      </w:r>
    </w:p>
    <w:p w14:paraId="0D1999DB"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 xml:space="preserve">При технічному обслуговуванні автоматичних вимикачів, магнітних пускачів, контакторів, рубильників, універсальних </w:t>
      </w:r>
      <w:r w:rsidRPr="004032B4">
        <w:rPr>
          <w:bCs/>
          <w:sz w:val="28"/>
          <w:szCs w:val="28"/>
          <w:lang w:val="uk-UA"/>
        </w:rPr>
        <w:t xml:space="preserve">перемикачів, пакетних вимикачів, </w:t>
      </w:r>
      <w:r w:rsidRPr="004032B4">
        <w:rPr>
          <w:sz w:val="28"/>
          <w:szCs w:val="28"/>
          <w:lang w:val="uk-UA"/>
        </w:rPr>
        <w:t>запобіжників згідно з систе</w:t>
      </w:r>
      <w:r w:rsidRPr="004032B4">
        <w:rPr>
          <w:bCs/>
          <w:sz w:val="28"/>
          <w:szCs w:val="28"/>
          <w:lang w:val="uk-UA"/>
        </w:rPr>
        <w:t xml:space="preserve">мою ПЗРЕсг </w:t>
      </w:r>
      <w:r w:rsidRPr="004032B4">
        <w:rPr>
          <w:sz w:val="28"/>
          <w:szCs w:val="28"/>
          <w:lang w:val="uk-UA"/>
        </w:rPr>
        <w:t>виконують такі операції.</w:t>
      </w:r>
    </w:p>
    <w:p w14:paraId="2A302965"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Апарат очищають від пилу і </w:t>
      </w:r>
      <w:r w:rsidRPr="004032B4">
        <w:rPr>
          <w:sz w:val="28"/>
          <w:szCs w:val="28"/>
          <w:lang w:val="uk-UA"/>
        </w:rPr>
        <w:t xml:space="preserve">бруду, оглядають, перевіряють </w:t>
      </w:r>
      <w:r w:rsidRPr="004032B4">
        <w:rPr>
          <w:bCs/>
          <w:sz w:val="28"/>
          <w:szCs w:val="28"/>
          <w:lang w:val="uk-UA"/>
        </w:rPr>
        <w:t xml:space="preserve">надійність його кріплення та </w:t>
      </w:r>
      <w:r w:rsidRPr="004032B4">
        <w:rPr>
          <w:sz w:val="28"/>
          <w:szCs w:val="28"/>
          <w:lang w:val="uk-UA"/>
        </w:rPr>
        <w:t xml:space="preserve">проводів, приєднаних до нього, </w:t>
      </w:r>
      <w:r w:rsidRPr="004032B4">
        <w:rPr>
          <w:bCs/>
          <w:sz w:val="28"/>
          <w:szCs w:val="28"/>
          <w:lang w:val="uk-UA"/>
        </w:rPr>
        <w:t xml:space="preserve">у разі необхідності підтягують </w:t>
      </w:r>
      <w:r w:rsidRPr="004032B4">
        <w:rPr>
          <w:sz w:val="28"/>
          <w:szCs w:val="28"/>
          <w:lang w:val="uk-UA"/>
        </w:rPr>
        <w:t>послаблені гвинти.</w:t>
      </w:r>
    </w:p>
    <w:p w14:paraId="14B0E26F"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Знімають дугогасильні</w:t>
      </w:r>
      <w:r w:rsidR="004032B4">
        <w:rPr>
          <w:bCs/>
          <w:sz w:val="28"/>
          <w:szCs w:val="28"/>
          <w:lang w:val="uk-UA"/>
        </w:rPr>
        <w:t xml:space="preserve"> </w:t>
      </w:r>
      <w:r w:rsidRPr="004032B4">
        <w:rPr>
          <w:bCs/>
          <w:sz w:val="28"/>
          <w:szCs w:val="28"/>
          <w:lang w:val="uk-UA"/>
        </w:rPr>
        <w:t xml:space="preserve">камери, </w:t>
      </w:r>
      <w:r w:rsidRPr="004032B4">
        <w:rPr>
          <w:sz w:val="28"/>
          <w:szCs w:val="28"/>
          <w:lang w:val="uk-UA"/>
        </w:rPr>
        <w:t>очищають їх від нагару.</w:t>
      </w:r>
    </w:p>
    <w:p w14:paraId="60EB6E86"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Оглядають контакти та </w:t>
      </w:r>
      <w:r w:rsidRPr="004032B4">
        <w:rPr>
          <w:sz w:val="28"/>
          <w:szCs w:val="28"/>
          <w:lang w:val="uk-UA"/>
        </w:rPr>
        <w:t xml:space="preserve">перевіряють щільність їх прилягання, </w:t>
      </w:r>
      <w:r w:rsidRPr="004032B4">
        <w:rPr>
          <w:bCs/>
          <w:sz w:val="28"/>
          <w:szCs w:val="28"/>
          <w:lang w:val="uk-UA"/>
        </w:rPr>
        <w:t xml:space="preserve">поверхню очищають від </w:t>
      </w:r>
      <w:r w:rsidRPr="004032B4">
        <w:rPr>
          <w:sz w:val="28"/>
          <w:szCs w:val="28"/>
          <w:lang w:val="uk-UA"/>
        </w:rPr>
        <w:t xml:space="preserve">нагару ганчіркою, змоченою у </w:t>
      </w:r>
      <w:r w:rsidRPr="004032B4">
        <w:rPr>
          <w:bCs/>
          <w:sz w:val="28"/>
          <w:szCs w:val="28"/>
          <w:lang w:val="uk-UA"/>
        </w:rPr>
        <w:t xml:space="preserve">розчиннику. Залишки розплавленого </w:t>
      </w:r>
      <w:r w:rsidRPr="004032B4">
        <w:rPr>
          <w:sz w:val="28"/>
          <w:szCs w:val="28"/>
          <w:lang w:val="uk-UA"/>
        </w:rPr>
        <w:t>металу знімають надфілем.</w:t>
      </w:r>
    </w:p>
    <w:p w14:paraId="42FBFF58"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Перевіряють стан пружин за </w:t>
      </w:r>
      <w:r w:rsidRPr="004032B4">
        <w:rPr>
          <w:sz w:val="28"/>
          <w:szCs w:val="28"/>
          <w:lang w:val="uk-UA"/>
        </w:rPr>
        <w:t xml:space="preserve">величиною початкового та </w:t>
      </w:r>
      <w:r w:rsidRPr="004032B4">
        <w:rPr>
          <w:bCs/>
          <w:sz w:val="28"/>
          <w:szCs w:val="28"/>
          <w:lang w:val="uk-UA"/>
        </w:rPr>
        <w:t xml:space="preserve">кінцевого натиску. При послабленні </w:t>
      </w:r>
      <w:r w:rsidRPr="004032B4">
        <w:rPr>
          <w:sz w:val="28"/>
          <w:szCs w:val="28"/>
          <w:lang w:val="uk-UA"/>
        </w:rPr>
        <w:t xml:space="preserve">натиску її регулюють або </w:t>
      </w:r>
      <w:r w:rsidRPr="004032B4">
        <w:rPr>
          <w:bCs/>
          <w:sz w:val="28"/>
          <w:szCs w:val="28"/>
          <w:lang w:val="uk-UA"/>
        </w:rPr>
        <w:t>замінюють новою.</w:t>
      </w:r>
    </w:p>
    <w:p w14:paraId="587FA5B0"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Оглядають внутрішні вузли та деталі, </w:t>
      </w:r>
      <w:r w:rsidRPr="004032B4">
        <w:rPr>
          <w:sz w:val="28"/>
          <w:szCs w:val="28"/>
          <w:lang w:val="uk-UA"/>
        </w:rPr>
        <w:t xml:space="preserve">щоб виявити сліди </w:t>
      </w:r>
      <w:r w:rsidRPr="004032B4">
        <w:rPr>
          <w:bCs/>
          <w:sz w:val="28"/>
          <w:szCs w:val="28"/>
          <w:lang w:val="uk-UA"/>
        </w:rPr>
        <w:t xml:space="preserve">тривалого перегрівання струмоведучих </w:t>
      </w:r>
      <w:r w:rsidRPr="004032B4">
        <w:rPr>
          <w:sz w:val="28"/>
          <w:szCs w:val="28"/>
          <w:lang w:val="uk-UA"/>
        </w:rPr>
        <w:t xml:space="preserve">частин апарату і </w:t>
      </w:r>
      <w:r w:rsidRPr="004032B4">
        <w:rPr>
          <w:bCs/>
          <w:sz w:val="28"/>
          <w:szCs w:val="28"/>
          <w:lang w:val="uk-UA"/>
        </w:rPr>
        <w:t xml:space="preserve">визначають його причину; </w:t>
      </w:r>
      <w:r w:rsidRPr="004032B4">
        <w:rPr>
          <w:sz w:val="28"/>
          <w:szCs w:val="28"/>
          <w:lang w:val="uk-UA"/>
        </w:rPr>
        <w:t xml:space="preserve">Найчастіше це трапляється при збільшенні перехідного опору в розбірних електричних з'єднаннях. </w:t>
      </w:r>
      <w:r w:rsidRPr="004032B4">
        <w:rPr>
          <w:bCs/>
          <w:sz w:val="28"/>
          <w:szCs w:val="28"/>
          <w:lang w:val="uk-UA"/>
        </w:rPr>
        <w:t xml:space="preserve">В цьому випадку </w:t>
      </w:r>
      <w:r w:rsidRPr="004032B4">
        <w:rPr>
          <w:sz w:val="28"/>
          <w:szCs w:val="28"/>
          <w:lang w:val="uk-UA"/>
        </w:rPr>
        <w:t xml:space="preserve">з'єднання необхідно розібрати, зачистити </w:t>
      </w:r>
      <w:r w:rsidRPr="004032B4">
        <w:rPr>
          <w:bCs/>
          <w:sz w:val="28"/>
          <w:szCs w:val="28"/>
          <w:lang w:val="uk-UA"/>
        </w:rPr>
        <w:t xml:space="preserve">окислені деталі і скласти, надійно </w:t>
      </w:r>
      <w:r w:rsidRPr="004032B4">
        <w:rPr>
          <w:sz w:val="28"/>
          <w:szCs w:val="28"/>
          <w:lang w:val="uk-UA"/>
        </w:rPr>
        <w:t>закрутивши гвинти.</w:t>
      </w:r>
    </w:p>
    <w:p w14:paraId="34043F28"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Перевіряють справність сигнальної </w:t>
      </w:r>
      <w:r w:rsidRPr="004032B4">
        <w:rPr>
          <w:sz w:val="28"/>
          <w:szCs w:val="28"/>
          <w:lang w:val="uk-UA"/>
        </w:rPr>
        <w:t xml:space="preserve">апаратури в щитах </w:t>
      </w:r>
      <w:r w:rsidRPr="004032B4">
        <w:rPr>
          <w:bCs/>
          <w:sz w:val="28"/>
          <w:szCs w:val="28"/>
          <w:lang w:val="uk-UA"/>
        </w:rPr>
        <w:t>управління.</w:t>
      </w:r>
    </w:p>
    <w:p w14:paraId="21F7C2CA"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Після обслуговування на </w:t>
      </w:r>
      <w:r w:rsidRPr="004032B4">
        <w:rPr>
          <w:sz w:val="28"/>
          <w:szCs w:val="28"/>
          <w:lang w:val="uk-UA"/>
        </w:rPr>
        <w:t>апарати подають напругу і перевіряють їх роботу при оперативному вмиканні і вимиканні.</w:t>
      </w:r>
    </w:p>
    <w:p w14:paraId="38F89062"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Для скорочення обсягу ро</w:t>
      </w:r>
      <w:r w:rsidR="00866329" w:rsidRPr="004032B4">
        <w:rPr>
          <w:sz w:val="28"/>
          <w:szCs w:val="28"/>
          <w:lang w:val="uk-UA"/>
        </w:rPr>
        <w:t>біт при технічному обслуговуван</w:t>
      </w:r>
      <w:r w:rsidRPr="004032B4">
        <w:rPr>
          <w:sz w:val="28"/>
          <w:szCs w:val="28"/>
          <w:lang w:val="uk-UA"/>
        </w:rPr>
        <w:t xml:space="preserve">ні, </w:t>
      </w:r>
      <w:r w:rsidRPr="004032B4">
        <w:rPr>
          <w:bCs/>
          <w:sz w:val="28"/>
          <w:szCs w:val="28"/>
          <w:lang w:val="uk-UA"/>
        </w:rPr>
        <w:t xml:space="preserve">його </w:t>
      </w:r>
      <w:r w:rsidRPr="004032B4">
        <w:rPr>
          <w:sz w:val="28"/>
          <w:szCs w:val="28"/>
          <w:lang w:val="uk-UA"/>
        </w:rPr>
        <w:t>необхідно поєднувати з діагностуванням.</w:t>
      </w:r>
    </w:p>
    <w:p w14:paraId="32C7C0A4" w14:textId="77777777" w:rsidR="00A41DBD"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Технічне </w:t>
      </w:r>
      <w:r w:rsidRPr="004032B4">
        <w:rPr>
          <w:sz w:val="28"/>
          <w:szCs w:val="28"/>
          <w:lang w:val="uk-UA"/>
        </w:rPr>
        <w:t xml:space="preserve">обслуговування пускозахисних апаратів потрібно </w:t>
      </w:r>
      <w:r w:rsidRPr="004032B4">
        <w:rPr>
          <w:bCs/>
          <w:sz w:val="28"/>
          <w:szCs w:val="28"/>
          <w:lang w:val="uk-UA"/>
        </w:rPr>
        <w:t>виконувати</w:t>
      </w:r>
      <w:r w:rsidR="004032B4">
        <w:rPr>
          <w:bCs/>
          <w:sz w:val="28"/>
          <w:szCs w:val="28"/>
          <w:lang w:val="uk-UA"/>
        </w:rPr>
        <w:t xml:space="preserve"> </w:t>
      </w:r>
      <w:r w:rsidRPr="004032B4">
        <w:rPr>
          <w:bCs/>
          <w:sz w:val="28"/>
          <w:szCs w:val="28"/>
          <w:lang w:val="uk-UA"/>
        </w:rPr>
        <w:t>в строки</w:t>
      </w:r>
      <w:r w:rsidR="003B39A5" w:rsidRPr="004032B4">
        <w:rPr>
          <w:sz w:val="28"/>
          <w:szCs w:val="28"/>
          <w:lang w:val="uk-UA"/>
        </w:rPr>
        <w:t>:</w:t>
      </w:r>
    </w:p>
    <w:p w14:paraId="34362088" w14:textId="77777777" w:rsidR="00EE0AC1" w:rsidRPr="004032B4" w:rsidRDefault="00EE0AC1" w:rsidP="004032B4">
      <w:pPr>
        <w:shd w:val="clear" w:color="auto" w:fill="FFFFFF"/>
        <w:tabs>
          <w:tab w:val="left" w:pos="3298"/>
        </w:tabs>
        <w:suppressAutoHyphens/>
        <w:spacing w:line="360" w:lineRule="auto"/>
        <w:ind w:firstLine="709"/>
        <w:jc w:val="both"/>
        <w:rPr>
          <w:sz w:val="28"/>
          <w:szCs w:val="28"/>
          <w:lang w:val="uk-UA"/>
        </w:rPr>
      </w:pPr>
      <w:r w:rsidRPr="004032B4">
        <w:rPr>
          <w:bCs/>
          <w:iCs/>
          <w:sz w:val="28"/>
          <w:szCs w:val="28"/>
          <w:lang w:val="uk-UA"/>
        </w:rPr>
        <w:t>Приміщення</w:t>
      </w:r>
      <w:r w:rsidR="004032B4">
        <w:rPr>
          <w:bCs/>
          <w:iCs/>
          <w:sz w:val="28"/>
          <w:szCs w:val="28"/>
          <w:lang w:val="uk-UA"/>
        </w:rPr>
        <w:t xml:space="preserve"> </w:t>
      </w:r>
      <w:r w:rsidRPr="004032B4">
        <w:rPr>
          <w:bCs/>
          <w:iCs/>
          <w:sz w:val="28"/>
          <w:szCs w:val="28"/>
          <w:lang w:val="uk-UA"/>
        </w:rPr>
        <w:t>Періодичність, МІС</w:t>
      </w:r>
    </w:p>
    <w:p w14:paraId="1B8AC9CA" w14:textId="77777777" w:rsidR="00EE0AC1" w:rsidRPr="004032B4" w:rsidRDefault="00EE0AC1" w:rsidP="004032B4">
      <w:pPr>
        <w:shd w:val="clear" w:color="auto" w:fill="FFFFFF"/>
        <w:tabs>
          <w:tab w:val="left" w:pos="3504"/>
        </w:tabs>
        <w:suppressAutoHyphens/>
        <w:spacing w:line="360" w:lineRule="auto"/>
        <w:ind w:firstLine="709"/>
        <w:jc w:val="both"/>
        <w:rPr>
          <w:sz w:val="28"/>
          <w:szCs w:val="28"/>
          <w:lang w:val="uk-UA"/>
        </w:rPr>
      </w:pPr>
      <w:r w:rsidRPr="004032B4">
        <w:rPr>
          <w:bCs/>
          <w:sz w:val="28"/>
          <w:szCs w:val="28"/>
          <w:lang w:val="uk-UA"/>
        </w:rPr>
        <w:t xml:space="preserve">Сухі </w:t>
      </w:r>
      <w:r w:rsidRPr="004032B4">
        <w:rPr>
          <w:sz w:val="28"/>
          <w:szCs w:val="28"/>
          <w:lang w:val="uk-UA"/>
        </w:rPr>
        <w:t xml:space="preserve">і </w:t>
      </w:r>
      <w:r w:rsidRPr="004032B4">
        <w:rPr>
          <w:bCs/>
          <w:sz w:val="28"/>
          <w:szCs w:val="28"/>
          <w:lang w:val="uk-UA"/>
        </w:rPr>
        <w:t>вологі</w:t>
      </w:r>
      <w:r w:rsidR="004032B4">
        <w:rPr>
          <w:sz w:val="28"/>
          <w:szCs w:val="28"/>
          <w:lang w:val="uk-UA"/>
        </w:rPr>
        <w:t xml:space="preserve"> </w:t>
      </w:r>
      <w:r w:rsidR="00A41DBD">
        <w:rPr>
          <w:sz w:val="28"/>
          <w:szCs w:val="28"/>
          <w:lang w:val="uk-UA"/>
        </w:rPr>
        <w:t xml:space="preserve">- </w:t>
      </w:r>
      <w:r w:rsidRPr="004032B4">
        <w:rPr>
          <w:sz w:val="28"/>
          <w:szCs w:val="28"/>
          <w:lang w:val="uk-UA"/>
        </w:rPr>
        <w:t>3</w:t>
      </w:r>
    </w:p>
    <w:p w14:paraId="366C0FB1" w14:textId="77777777" w:rsidR="004E66F3" w:rsidRPr="004032B4" w:rsidRDefault="00EE0AC1" w:rsidP="004032B4">
      <w:pPr>
        <w:shd w:val="clear" w:color="auto" w:fill="FFFFFF"/>
        <w:tabs>
          <w:tab w:val="left" w:pos="3504"/>
        </w:tabs>
        <w:suppressAutoHyphens/>
        <w:spacing w:line="360" w:lineRule="auto"/>
        <w:ind w:firstLine="709"/>
        <w:jc w:val="both"/>
        <w:rPr>
          <w:sz w:val="28"/>
          <w:szCs w:val="28"/>
          <w:lang w:val="en-US"/>
        </w:rPr>
      </w:pPr>
      <w:r w:rsidRPr="004032B4">
        <w:rPr>
          <w:bCs/>
          <w:sz w:val="28"/>
          <w:szCs w:val="28"/>
          <w:lang w:val="uk-UA"/>
        </w:rPr>
        <w:t>Вогкі і запилені</w:t>
      </w:r>
      <w:r w:rsidR="004032B4">
        <w:rPr>
          <w:bCs/>
          <w:sz w:val="28"/>
          <w:szCs w:val="28"/>
          <w:lang w:val="uk-UA"/>
        </w:rPr>
        <w:t xml:space="preserve"> </w:t>
      </w:r>
      <w:r w:rsidR="00A41DBD">
        <w:rPr>
          <w:bCs/>
          <w:sz w:val="28"/>
          <w:szCs w:val="28"/>
          <w:lang w:val="uk-UA"/>
        </w:rPr>
        <w:t xml:space="preserve">- </w:t>
      </w:r>
      <w:r w:rsidR="004E66F3" w:rsidRPr="004032B4">
        <w:rPr>
          <w:sz w:val="28"/>
          <w:szCs w:val="28"/>
          <w:lang w:val="uk-UA"/>
        </w:rPr>
        <w:t>2</w:t>
      </w:r>
    </w:p>
    <w:p w14:paraId="6AA2D3D0" w14:textId="77777777" w:rsidR="00EE0AC1" w:rsidRPr="004032B4" w:rsidRDefault="00EE0AC1" w:rsidP="004032B4">
      <w:pPr>
        <w:shd w:val="clear" w:color="auto" w:fill="FFFFFF"/>
        <w:tabs>
          <w:tab w:val="left" w:pos="3504"/>
        </w:tabs>
        <w:suppressAutoHyphens/>
        <w:spacing w:line="360" w:lineRule="auto"/>
        <w:ind w:firstLine="709"/>
        <w:jc w:val="both"/>
        <w:rPr>
          <w:sz w:val="28"/>
          <w:szCs w:val="28"/>
          <w:lang w:val="uk-UA"/>
        </w:rPr>
      </w:pPr>
      <w:r w:rsidRPr="004032B4">
        <w:rPr>
          <w:bCs/>
          <w:sz w:val="28"/>
          <w:szCs w:val="28"/>
          <w:lang w:val="uk-UA"/>
        </w:rPr>
        <w:t xml:space="preserve">Особливо вогкі </w:t>
      </w:r>
      <w:r w:rsidRPr="004032B4">
        <w:rPr>
          <w:sz w:val="28"/>
          <w:szCs w:val="28"/>
          <w:lang w:val="uk-UA"/>
        </w:rPr>
        <w:t>з хімічно</w:t>
      </w:r>
      <w:r w:rsidR="00A41DBD">
        <w:rPr>
          <w:sz w:val="28"/>
          <w:szCs w:val="28"/>
          <w:lang w:val="uk-UA"/>
        </w:rPr>
        <w:t xml:space="preserve"> </w:t>
      </w:r>
      <w:r w:rsidRPr="004032B4">
        <w:rPr>
          <w:bCs/>
          <w:sz w:val="28"/>
          <w:szCs w:val="28"/>
          <w:lang w:val="uk-UA"/>
        </w:rPr>
        <w:t>активним середовищем</w:t>
      </w:r>
      <w:r w:rsidR="004032B4">
        <w:rPr>
          <w:bCs/>
          <w:sz w:val="28"/>
          <w:szCs w:val="28"/>
          <w:lang w:val="uk-UA"/>
        </w:rPr>
        <w:t xml:space="preserve"> </w:t>
      </w:r>
      <w:r w:rsidR="00A41DBD">
        <w:rPr>
          <w:bCs/>
          <w:sz w:val="28"/>
          <w:szCs w:val="28"/>
          <w:lang w:val="uk-UA"/>
        </w:rPr>
        <w:t xml:space="preserve">- </w:t>
      </w:r>
      <w:r w:rsidRPr="004032B4">
        <w:rPr>
          <w:bCs/>
          <w:sz w:val="28"/>
          <w:szCs w:val="28"/>
          <w:lang w:val="uk-UA"/>
        </w:rPr>
        <w:t>1</w:t>
      </w:r>
    </w:p>
    <w:p w14:paraId="03A4BC97" w14:textId="77777777" w:rsidR="00EE0AC1" w:rsidRPr="004032B4" w:rsidRDefault="00EE0AC1" w:rsidP="004032B4">
      <w:pPr>
        <w:suppressAutoHyphens/>
        <w:spacing w:line="360" w:lineRule="auto"/>
        <w:ind w:firstLine="709"/>
        <w:jc w:val="both"/>
        <w:rPr>
          <w:bCs/>
          <w:sz w:val="28"/>
          <w:szCs w:val="28"/>
          <w:lang w:val="uk-UA"/>
        </w:rPr>
      </w:pPr>
      <w:r w:rsidRPr="004032B4">
        <w:rPr>
          <w:bCs/>
          <w:sz w:val="28"/>
          <w:szCs w:val="28"/>
          <w:lang w:val="uk-UA"/>
        </w:rPr>
        <w:t>Поза приміщенням</w:t>
      </w:r>
      <w:r w:rsidR="004032B4">
        <w:rPr>
          <w:bCs/>
          <w:sz w:val="28"/>
          <w:szCs w:val="28"/>
          <w:lang w:val="uk-UA"/>
        </w:rPr>
        <w:t xml:space="preserve"> </w:t>
      </w:r>
      <w:r w:rsidR="00A41DBD">
        <w:rPr>
          <w:bCs/>
          <w:sz w:val="28"/>
          <w:szCs w:val="28"/>
          <w:lang w:val="uk-UA"/>
        </w:rPr>
        <w:t xml:space="preserve">- </w:t>
      </w:r>
      <w:r w:rsidRPr="004032B4">
        <w:rPr>
          <w:bCs/>
          <w:sz w:val="28"/>
          <w:szCs w:val="28"/>
          <w:lang w:val="uk-UA"/>
        </w:rPr>
        <w:t>1</w:t>
      </w:r>
    </w:p>
    <w:p w14:paraId="61E3A127" w14:textId="77777777" w:rsidR="004E66F3" w:rsidRPr="004032B4" w:rsidRDefault="004E66F3" w:rsidP="004032B4">
      <w:pPr>
        <w:shd w:val="clear" w:color="auto" w:fill="FFFFFF"/>
        <w:tabs>
          <w:tab w:val="right" w:pos="4733"/>
        </w:tabs>
        <w:suppressAutoHyphens/>
        <w:spacing w:line="360" w:lineRule="auto"/>
        <w:ind w:firstLine="709"/>
        <w:jc w:val="both"/>
        <w:rPr>
          <w:bCs/>
          <w:sz w:val="28"/>
          <w:szCs w:val="28"/>
          <w:lang w:val="en-US"/>
        </w:rPr>
      </w:pPr>
    </w:p>
    <w:p w14:paraId="74AA4D20" w14:textId="77777777" w:rsidR="00EE0AC1" w:rsidRPr="004032B4" w:rsidRDefault="003B39A5" w:rsidP="004032B4">
      <w:pPr>
        <w:shd w:val="clear" w:color="auto" w:fill="FFFFFF"/>
        <w:tabs>
          <w:tab w:val="right" w:pos="4733"/>
        </w:tabs>
        <w:suppressAutoHyphens/>
        <w:spacing w:line="360" w:lineRule="auto"/>
        <w:ind w:firstLine="709"/>
        <w:jc w:val="both"/>
        <w:rPr>
          <w:sz w:val="28"/>
          <w:szCs w:val="28"/>
          <w:lang w:val="uk-UA"/>
        </w:rPr>
      </w:pPr>
      <w:r w:rsidRPr="004032B4">
        <w:rPr>
          <w:bCs/>
          <w:sz w:val="28"/>
          <w:szCs w:val="28"/>
          <w:lang w:val="uk-UA"/>
        </w:rPr>
        <w:t>Таблиця 4</w:t>
      </w:r>
      <w:r w:rsidR="00866329" w:rsidRPr="004032B4">
        <w:rPr>
          <w:bCs/>
          <w:sz w:val="28"/>
          <w:szCs w:val="28"/>
          <w:lang w:val="uk-UA"/>
        </w:rPr>
        <w:t xml:space="preserve"> </w:t>
      </w:r>
      <w:r w:rsidR="00EE0AC1" w:rsidRPr="004032B4">
        <w:rPr>
          <w:bCs/>
          <w:sz w:val="28"/>
          <w:szCs w:val="28"/>
          <w:lang w:val="uk-UA"/>
        </w:rPr>
        <w:t>Трудомісткість технічного обслуговування і поточного</w:t>
      </w:r>
      <w:r w:rsidR="00EE0AC1" w:rsidRPr="004032B4">
        <w:rPr>
          <w:sz w:val="28"/>
          <w:szCs w:val="28"/>
          <w:lang w:val="uk-UA"/>
        </w:rPr>
        <w:t xml:space="preserve"> </w:t>
      </w:r>
      <w:r w:rsidR="00EE0AC1" w:rsidRPr="004032B4">
        <w:rPr>
          <w:bCs/>
          <w:sz w:val="28"/>
          <w:szCs w:val="28"/>
          <w:lang w:val="uk-UA"/>
        </w:rPr>
        <w:t>ремонту пускозахисних апаратів</w:t>
      </w:r>
    </w:p>
    <w:tbl>
      <w:tblPr>
        <w:tblW w:w="8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53"/>
        <w:gridCol w:w="1985"/>
        <w:gridCol w:w="1843"/>
      </w:tblGrid>
      <w:tr w:rsidR="00EE0AC1" w:rsidRPr="001B1FAF" w14:paraId="16B5A827" w14:textId="77777777" w:rsidTr="001B1FAF">
        <w:trPr>
          <w:jc w:val="center"/>
        </w:trPr>
        <w:tc>
          <w:tcPr>
            <w:tcW w:w="4253" w:type="dxa"/>
            <w:vMerge w:val="restart"/>
          </w:tcPr>
          <w:p w14:paraId="445DBD69"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Апарати</w:t>
            </w:r>
          </w:p>
        </w:tc>
        <w:tc>
          <w:tcPr>
            <w:tcW w:w="3828" w:type="dxa"/>
            <w:gridSpan w:val="2"/>
          </w:tcPr>
          <w:p w14:paraId="5B38377D"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Трудомісткість на один апарат , год</w:t>
            </w:r>
          </w:p>
        </w:tc>
      </w:tr>
      <w:tr w:rsidR="00EE0AC1" w:rsidRPr="001B1FAF" w14:paraId="220531BC" w14:textId="77777777" w:rsidTr="001B1FAF">
        <w:trPr>
          <w:jc w:val="center"/>
        </w:trPr>
        <w:tc>
          <w:tcPr>
            <w:tcW w:w="4253" w:type="dxa"/>
            <w:vMerge/>
          </w:tcPr>
          <w:p w14:paraId="5200AFAB" w14:textId="77777777" w:rsidR="00EE0AC1" w:rsidRPr="001B1FAF" w:rsidRDefault="00EE0AC1" w:rsidP="001B1FAF">
            <w:pPr>
              <w:suppressAutoHyphens/>
              <w:spacing w:line="360" w:lineRule="auto"/>
              <w:rPr>
                <w:bCs/>
                <w:sz w:val="20"/>
                <w:szCs w:val="28"/>
                <w:lang w:val="uk-UA"/>
              </w:rPr>
            </w:pPr>
          </w:p>
        </w:tc>
        <w:tc>
          <w:tcPr>
            <w:tcW w:w="1985" w:type="dxa"/>
          </w:tcPr>
          <w:p w14:paraId="7F60023E"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ТО</w:t>
            </w:r>
          </w:p>
        </w:tc>
        <w:tc>
          <w:tcPr>
            <w:tcW w:w="1843" w:type="dxa"/>
          </w:tcPr>
          <w:p w14:paraId="2142FD89"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ПР</w:t>
            </w:r>
          </w:p>
        </w:tc>
      </w:tr>
      <w:tr w:rsidR="00EE0AC1" w:rsidRPr="001B1FAF" w14:paraId="544D243E" w14:textId="77777777" w:rsidTr="001B1FAF">
        <w:trPr>
          <w:jc w:val="center"/>
        </w:trPr>
        <w:tc>
          <w:tcPr>
            <w:tcW w:w="4253" w:type="dxa"/>
          </w:tcPr>
          <w:p w14:paraId="3C51BF4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Магнітні</w:t>
            </w:r>
            <w:r w:rsidR="004032B4" w:rsidRPr="001B1FAF">
              <w:rPr>
                <w:bCs/>
                <w:sz w:val="20"/>
                <w:szCs w:val="28"/>
                <w:lang w:val="uk-UA"/>
              </w:rPr>
              <w:t xml:space="preserve"> </w:t>
            </w:r>
            <w:r w:rsidRPr="001B1FAF">
              <w:rPr>
                <w:bCs/>
                <w:sz w:val="20"/>
                <w:szCs w:val="28"/>
                <w:lang w:val="uk-UA"/>
              </w:rPr>
              <w:t>пускачі</w:t>
            </w:r>
            <w:r w:rsidR="004032B4" w:rsidRPr="001B1FAF">
              <w:rPr>
                <w:bCs/>
                <w:sz w:val="20"/>
                <w:szCs w:val="28"/>
                <w:lang w:val="uk-UA"/>
              </w:rPr>
              <w:t xml:space="preserve"> </w:t>
            </w:r>
            <w:r w:rsidRPr="001B1FAF">
              <w:rPr>
                <w:bCs/>
                <w:sz w:val="20"/>
                <w:szCs w:val="28"/>
                <w:lang w:val="uk-UA"/>
              </w:rPr>
              <w:t>з</w:t>
            </w:r>
            <w:r w:rsidR="004032B4" w:rsidRPr="001B1FAF">
              <w:rPr>
                <w:bCs/>
                <w:sz w:val="20"/>
                <w:szCs w:val="28"/>
                <w:lang w:val="uk-UA"/>
              </w:rPr>
              <w:t xml:space="preserve"> </w:t>
            </w:r>
            <w:r w:rsidRPr="001B1FAF">
              <w:rPr>
                <w:bCs/>
                <w:sz w:val="20"/>
                <w:szCs w:val="28"/>
                <w:lang w:val="uk-UA"/>
              </w:rPr>
              <w:t>номінальною силою струму, А:</w:t>
            </w:r>
          </w:p>
          <w:p w14:paraId="2723F9A9"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До 3</w:t>
            </w:r>
          </w:p>
          <w:p w14:paraId="2A2D8D55"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До 10</w:t>
            </w:r>
          </w:p>
          <w:p w14:paraId="3093AD8D"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25</w:t>
            </w:r>
          </w:p>
          <w:p w14:paraId="2C75D27D"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50</w:t>
            </w:r>
          </w:p>
          <w:p w14:paraId="3F18DE33"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100</w:t>
            </w:r>
          </w:p>
          <w:p w14:paraId="38112DBC"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150</w:t>
            </w:r>
          </w:p>
        </w:tc>
        <w:tc>
          <w:tcPr>
            <w:tcW w:w="1985" w:type="dxa"/>
          </w:tcPr>
          <w:p w14:paraId="06144BA9" w14:textId="77777777" w:rsidR="00EE0AC1" w:rsidRPr="001B1FAF" w:rsidRDefault="00EE0AC1" w:rsidP="001B1FAF">
            <w:pPr>
              <w:suppressAutoHyphens/>
              <w:spacing w:line="360" w:lineRule="auto"/>
              <w:rPr>
                <w:bCs/>
                <w:sz w:val="20"/>
                <w:szCs w:val="28"/>
                <w:lang w:val="uk-UA"/>
              </w:rPr>
            </w:pPr>
          </w:p>
          <w:p w14:paraId="53A73503" w14:textId="77777777" w:rsidR="00EE0AC1" w:rsidRPr="001B1FAF" w:rsidRDefault="00EE0AC1" w:rsidP="001B1FAF">
            <w:pPr>
              <w:suppressAutoHyphens/>
              <w:spacing w:line="360" w:lineRule="auto"/>
              <w:rPr>
                <w:bCs/>
                <w:sz w:val="20"/>
                <w:szCs w:val="28"/>
                <w:lang w:val="uk-UA"/>
              </w:rPr>
            </w:pPr>
          </w:p>
          <w:p w14:paraId="50A98AC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0,21</w:t>
            </w:r>
          </w:p>
          <w:p w14:paraId="133DFA91"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0,26</w:t>
            </w:r>
          </w:p>
          <w:p w14:paraId="4BC25355"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0,28</w:t>
            </w:r>
          </w:p>
          <w:p w14:paraId="7903C8BB"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0,30</w:t>
            </w:r>
          </w:p>
          <w:p w14:paraId="21389A82"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0,30</w:t>
            </w:r>
          </w:p>
          <w:p w14:paraId="138C2859"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0,35</w:t>
            </w:r>
          </w:p>
        </w:tc>
        <w:tc>
          <w:tcPr>
            <w:tcW w:w="1843" w:type="dxa"/>
          </w:tcPr>
          <w:p w14:paraId="02F49DE0" w14:textId="77777777" w:rsidR="00EE0AC1" w:rsidRPr="001B1FAF" w:rsidRDefault="00EE0AC1" w:rsidP="001B1FAF">
            <w:pPr>
              <w:suppressAutoHyphens/>
              <w:spacing w:line="360" w:lineRule="auto"/>
              <w:rPr>
                <w:bCs/>
                <w:sz w:val="20"/>
                <w:szCs w:val="28"/>
                <w:lang w:val="uk-UA"/>
              </w:rPr>
            </w:pPr>
          </w:p>
          <w:p w14:paraId="7D594F0C" w14:textId="77777777" w:rsidR="00EE0AC1" w:rsidRPr="001B1FAF" w:rsidRDefault="00EE0AC1" w:rsidP="001B1FAF">
            <w:pPr>
              <w:suppressAutoHyphens/>
              <w:spacing w:line="360" w:lineRule="auto"/>
              <w:rPr>
                <w:bCs/>
                <w:sz w:val="20"/>
                <w:szCs w:val="28"/>
                <w:lang w:val="uk-UA"/>
              </w:rPr>
            </w:pPr>
          </w:p>
          <w:p w14:paraId="663A73CC"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1,36</w:t>
            </w:r>
          </w:p>
          <w:p w14:paraId="6B79545D"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1,51</w:t>
            </w:r>
          </w:p>
          <w:p w14:paraId="28A66C46"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1,58</w:t>
            </w:r>
          </w:p>
          <w:p w14:paraId="13946FE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1,81</w:t>
            </w:r>
          </w:p>
          <w:p w14:paraId="4095CCC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2,10</w:t>
            </w:r>
          </w:p>
          <w:p w14:paraId="4DDDE2A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2,10</w:t>
            </w:r>
          </w:p>
        </w:tc>
      </w:tr>
      <w:tr w:rsidR="00EE0AC1" w:rsidRPr="001B1FAF" w14:paraId="17062CEC" w14:textId="77777777" w:rsidTr="001B1FAF">
        <w:trPr>
          <w:jc w:val="center"/>
        </w:trPr>
        <w:tc>
          <w:tcPr>
            <w:tcW w:w="4253" w:type="dxa"/>
          </w:tcPr>
          <w:p w14:paraId="2E7436DE" w14:textId="77777777" w:rsidR="00EE0AC1" w:rsidRPr="001B1FAF" w:rsidRDefault="00EE0AC1" w:rsidP="001B1FAF">
            <w:pPr>
              <w:shd w:val="clear" w:color="auto" w:fill="FFFFFF"/>
              <w:tabs>
                <w:tab w:val="right" w:pos="4733"/>
              </w:tabs>
              <w:suppressAutoHyphens/>
              <w:spacing w:line="360" w:lineRule="auto"/>
              <w:rPr>
                <w:sz w:val="20"/>
                <w:szCs w:val="28"/>
                <w:lang w:val="uk-UA"/>
              </w:rPr>
            </w:pPr>
            <w:r w:rsidRPr="001B1FAF">
              <w:rPr>
                <w:bCs/>
                <w:sz w:val="20"/>
                <w:szCs w:val="28"/>
                <w:lang w:val="uk-UA"/>
              </w:rPr>
              <w:t>Автоматичні вимикачі триполюсні з номінальною силою струму, А:</w:t>
            </w:r>
          </w:p>
          <w:p w14:paraId="3B699C0B" w14:textId="77777777" w:rsidR="004032B4" w:rsidRPr="001B1FAF" w:rsidRDefault="004032B4" w:rsidP="001B1FAF">
            <w:pPr>
              <w:shd w:val="clear" w:color="auto" w:fill="FFFFFF"/>
              <w:tabs>
                <w:tab w:val="right" w:pos="4733"/>
              </w:tabs>
              <w:suppressAutoHyphens/>
              <w:spacing w:line="360" w:lineRule="auto"/>
              <w:rPr>
                <w:bCs/>
                <w:sz w:val="20"/>
                <w:szCs w:val="28"/>
                <w:lang w:val="uk-UA"/>
              </w:rPr>
            </w:pPr>
            <w:r w:rsidRPr="001B1FAF">
              <w:rPr>
                <w:bCs/>
                <w:sz w:val="20"/>
                <w:szCs w:val="28"/>
                <w:lang w:val="uk-UA"/>
              </w:rPr>
              <w:t xml:space="preserve"> </w:t>
            </w:r>
            <w:r w:rsidR="00A41DBD" w:rsidRPr="001B1FAF">
              <w:rPr>
                <w:bCs/>
                <w:sz w:val="20"/>
                <w:szCs w:val="28"/>
                <w:lang w:val="uk-UA"/>
              </w:rPr>
              <w:t>до 50</w:t>
            </w:r>
          </w:p>
          <w:p w14:paraId="5D943114" w14:textId="77777777" w:rsidR="00A41DBD" w:rsidRPr="001B1FAF" w:rsidRDefault="004032B4" w:rsidP="001B1FAF">
            <w:pPr>
              <w:shd w:val="clear" w:color="auto" w:fill="FFFFFF"/>
              <w:tabs>
                <w:tab w:val="right" w:pos="4733"/>
              </w:tabs>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100</w:t>
            </w:r>
          </w:p>
          <w:p w14:paraId="192BB95D" w14:textId="77777777" w:rsidR="004032B4" w:rsidRPr="001B1FAF" w:rsidRDefault="00EE0AC1" w:rsidP="001B1FAF">
            <w:pPr>
              <w:shd w:val="clear" w:color="auto" w:fill="FFFFFF"/>
              <w:tabs>
                <w:tab w:val="right" w:pos="4733"/>
              </w:tabs>
              <w:suppressAutoHyphens/>
              <w:spacing w:line="360" w:lineRule="auto"/>
              <w:rPr>
                <w:sz w:val="20"/>
                <w:szCs w:val="28"/>
                <w:lang w:val="uk-UA"/>
              </w:rPr>
            </w:pPr>
            <w:r w:rsidRPr="001B1FAF">
              <w:rPr>
                <w:bCs/>
                <w:sz w:val="20"/>
                <w:szCs w:val="28"/>
                <w:lang w:val="uk-UA"/>
              </w:rPr>
              <w:t>200</w:t>
            </w:r>
            <w:r w:rsidR="004032B4" w:rsidRPr="001B1FAF">
              <w:rPr>
                <w:bCs/>
                <w:sz w:val="20"/>
                <w:szCs w:val="28"/>
                <w:lang w:val="uk-UA"/>
              </w:rPr>
              <w:t xml:space="preserve"> </w:t>
            </w:r>
          </w:p>
          <w:p w14:paraId="3D72EA3F"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600</w:t>
            </w:r>
            <w:r w:rsidRPr="001B1FAF">
              <w:rPr>
                <w:bCs/>
                <w:sz w:val="20"/>
                <w:szCs w:val="28"/>
                <w:lang w:val="uk-UA"/>
              </w:rPr>
              <w:t xml:space="preserve"> </w:t>
            </w:r>
          </w:p>
        </w:tc>
        <w:tc>
          <w:tcPr>
            <w:tcW w:w="1985" w:type="dxa"/>
          </w:tcPr>
          <w:p w14:paraId="7C9134F8" w14:textId="77777777" w:rsidR="00EE0AC1" w:rsidRPr="001B1FAF" w:rsidRDefault="00EE0AC1" w:rsidP="001B1FAF">
            <w:pPr>
              <w:suppressAutoHyphens/>
              <w:spacing w:line="360" w:lineRule="auto"/>
              <w:rPr>
                <w:bCs/>
                <w:sz w:val="20"/>
                <w:szCs w:val="28"/>
                <w:lang w:val="uk-UA"/>
              </w:rPr>
            </w:pPr>
          </w:p>
          <w:p w14:paraId="69AA163C" w14:textId="77777777" w:rsidR="00EE0AC1" w:rsidRPr="001B1FAF" w:rsidRDefault="00EE0AC1" w:rsidP="001B1FAF">
            <w:pPr>
              <w:suppressAutoHyphens/>
              <w:spacing w:line="360" w:lineRule="auto"/>
              <w:rPr>
                <w:bCs/>
                <w:sz w:val="20"/>
                <w:szCs w:val="28"/>
                <w:lang w:val="uk-UA"/>
              </w:rPr>
            </w:pPr>
          </w:p>
          <w:p w14:paraId="3D23FDA6"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0,25</w:t>
            </w:r>
          </w:p>
          <w:p w14:paraId="28C69AD4"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0,30</w:t>
            </w:r>
          </w:p>
          <w:p w14:paraId="662E8277"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0,35</w:t>
            </w:r>
          </w:p>
          <w:p w14:paraId="21500C10"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0,35</w:t>
            </w:r>
          </w:p>
        </w:tc>
        <w:tc>
          <w:tcPr>
            <w:tcW w:w="1843" w:type="dxa"/>
          </w:tcPr>
          <w:p w14:paraId="16EB8CD2" w14:textId="77777777" w:rsidR="00EE0AC1" w:rsidRPr="001B1FAF" w:rsidRDefault="00EE0AC1" w:rsidP="001B1FAF">
            <w:pPr>
              <w:suppressAutoHyphens/>
              <w:spacing w:line="360" w:lineRule="auto"/>
              <w:rPr>
                <w:bCs/>
                <w:sz w:val="20"/>
                <w:szCs w:val="28"/>
                <w:lang w:val="uk-UA"/>
              </w:rPr>
            </w:pPr>
          </w:p>
          <w:p w14:paraId="658600F2" w14:textId="77777777" w:rsidR="00EE0AC1" w:rsidRPr="001B1FAF" w:rsidRDefault="00EE0AC1" w:rsidP="001B1FAF">
            <w:pPr>
              <w:suppressAutoHyphens/>
              <w:spacing w:line="360" w:lineRule="auto"/>
              <w:rPr>
                <w:bCs/>
                <w:sz w:val="20"/>
                <w:szCs w:val="28"/>
                <w:lang w:val="uk-UA"/>
              </w:rPr>
            </w:pPr>
          </w:p>
          <w:p w14:paraId="60DF27A4"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1,75</w:t>
            </w:r>
          </w:p>
          <w:p w14:paraId="6C00B5B6"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2,00</w:t>
            </w:r>
          </w:p>
          <w:p w14:paraId="7247FFF9"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2,50</w:t>
            </w:r>
          </w:p>
          <w:p w14:paraId="4F33F336"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2,50</w:t>
            </w:r>
          </w:p>
        </w:tc>
      </w:tr>
      <w:tr w:rsidR="00EE0AC1" w:rsidRPr="001B1FAF" w14:paraId="317DEA65" w14:textId="77777777" w:rsidTr="001B1FAF">
        <w:trPr>
          <w:jc w:val="center"/>
        </w:trPr>
        <w:tc>
          <w:tcPr>
            <w:tcW w:w="4253" w:type="dxa"/>
          </w:tcPr>
          <w:p w14:paraId="62F60617"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Контактори</w:t>
            </w:r>
          </w:p>
        </w:tc>
        <w:tc>
          <w:tcPr>
            <w:tcW w:w="1985" w:type="dxa"/>
          </w:tcPr>
          <w:p w14:paraId="13548E94"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0,40</w:t>
            </w:r>
          </w:p>
        </w:tc>
        <w:tc>
          <w:tcPr>
            <w:tcW w:w="1843" w:type="dxa"/>
          </w:tcPr>
          <w:p w14:paraId="2DEE7EA9"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2,50</w:t>
            </w:r>
          </w:p>
        </w:tc>
      </w:tr>
      <w:tr w:rsidR="00EE0AC1" w:rsidRPr="001B1FAF" w14:paraId="4C61C14A" w14:textId="77777777" w:rsidTr="001B1FAF">
        <w:trPr>
          <w:jc w:val="center"/>
        </w:trPr>
        <w:tc>
          <w:tcPr>
            <w:tcW w:w="4253" w:type="dxa"/>
          </w:tcPr>
          <w:p w14:paraId="4695E5BB"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 xml:space="preserve">Сигнальна апаратура </w:t>
            </w:r>
          </w:p>
        </w:tc>
        <w:tc>
          <w:tcPr>
            <w:tcW w:w="1985" w:type="dxa"/>
          </w:tcPr>
          <w:p w14:paraId="7F9B03E2"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0,05</w:t>
            </w:r>
          </w:p>
        </w:tc>
        <w:tc>
          <w:tcPr>
            <w:tcW w:w="1843" w:type="dxa"/>
          </w:tcPr>
          <w:p w14:paraId="78F0E3D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w:t>
            </w:r>
          </w:p>
        </w:tc>
      </w:tr>
      <w:tr w:rsidR="00EE0AC1" w:rsidRPr="001B1FAF" w14:paraId="7D136FF4" w14:textId="77777777" w:rsidTr="001B1FAF">
        <w:trPr>
          <w:jc w:val="center"/>
        </w:trPr>
        <w:tc>
          <w:tcPr>
            <w:tcW w:w="4253" w:type="dxa"/>
          </w:tcPr>
          <w:p w14:paraId="5D411C6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Кнопки управління</w:t>
            </w:r>
          </w:p>
        </w:tc>
        <w:tc>
          <w:tcPr>
            <w:tcW w:w="1985" w:type="dxa"/>
          </w:tcPr>
          <w:p w14:paraId="25EBAA8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0,02</w:t>
            </w:r>
          </w:p>
        </w:tc>
        <w:tc>
          <w:tcPr>
            <w:tcW w:w="1843" w:type="dxa"/>
          </w:tcPr>
          <w:p w14:paraId="5CF9FAB2"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w:t>
            </w:r>
          </w:p>
        </w:tc>
      </w:tr>
      <w:tr w:rsidR="00EE0AC1" w:rsidRPr="001B1FAF" w14:paraId="5F7F8D25" w14:textId="77777777" w:rsidTr="001B1FAF">
        <w:trPr>
          <w:jc w:val="center"/>
        </w:trPr>
        <w:tc>
          <w:tcPr>
            <w:tcW w:w="4253" w:type="dxa"/>
          </w:tcPr>
          <w:p w14:paraId="6DBAD60E"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Теплові реле без перевірки настроювання:</w:t>
            </w:r>
          </w:p>
          <w:p w14:paraId="33B2BF03" w14:textId="77777777" w:rsidR="00EE0AC1" w:rsidRPr="001B1FAF" w:rsidRDefault="004032B4" w:rsidP="001B1FAF">
            <w:pPr>
              <w:suppressAutoHyphens/>
              <w:spacing w:line="360" w:lineRule="auto"/>
              <w:rPr>
                <w:sz w:val="20"/>
                <w:szCs w:val="28"/>
                <w:lang w:val="uk-UA"/>
              </w:rPr>
            </w:pPr>
            <w:r w:rsidRPr="001B1FAF">
              <w:rPr>
                <w:bCs/>
                <w:sz w:val="20"/>
                <w:szCs w:val="28"/>
                <w:lang w:val="uk-UA"/>
              </w:rPr>
              <w:t xml:space="preserve"> </w:t>
            </w:r>
            <w:r w:rsidR="00EE0AC1" w:rsidRPr="001B1FAF">
              <w:rPr>
                <w:bCs/>
                <w:sz w:val="20"/>
                <w:szCs w:val="28"/>
                <w:lang w:val="uk-UA"/>
              </w:rPr>
              <w:t>однополюсні</w:t>
            </w:r>
          </w:p>
          <w:p w14:paraId="6B56AD87" w14:textId="77777777" w:rsidR="00EE0AC1" w:rsidRPr="001B1FAF" w:rsidRDefault="004032B4" w:rsidP="001B1FAF">
            <w:pPr>
              <w:suppressAutoHyphens/>
              <w:spacing w:line="360" w:lineRule="auto"/>
              <w:rPr>
                <w:sz w:val="20"/>
                <w:szCs w:val="28"/>
                <w:lang w:val="uk-UA"/>
              </w:rPr>
            </w:pPr>
            <w:r w:rsidRPr="001B1FAF">
              <w:rPr>
                <w:bCs/>
                <w:sz w:val="20"/>
                <w:szCs w:val="28"/>
                <w:lang w:val="uk-UA"/>
              </w:rPr>
              <w:t xml:space="preserve"> </w:t>
            </w:r>
            <w:r w:rsidR="00EE0AC1" w:rsidRPr="001B1FAF">
              <w:rPr>
                <w:bCs/>
                <w:sz w:val="20"/>
                <w:szCs w:val="28"/>
                <w:lang w:val="uk-UA"/>
              </w:rPr>
              <w:t>двополюсні</w:t>
            </w:r>
          </w:p>
          <w:p w14:paraId="774C1345" w14:textId="77777777" w:rsidR="00EE0AC1" w:rsidRPr="001B1FAF" w:rsidRDefault="004032B4" w:rsidP="001B1FAF">
            <w:pPr>
              <w:suppressAutoHyphens/>
              <w:spacing w:line="360" w:lineRule="auto"/>
              <w:rPr>
                <w:sz w:val="20"/>
                <w:szCs w:val="28"/>
                <w:lang w:val="uk-UA"/>
              </w:rPr>
            </w:pPr>
            <w:r w:rsidRPr="001B1FAF">
              <w:rPr>
                <w:bCs/>
                <w:sz w:val="20"/>
                <w:szCs w:val="28"/>
                <w:lang w:val="uk-UA"/>
              </w:rPr>
              <w:t xml:space="preserve"> </w:t>
            </w:r>
            <w:r w:rsidR="00EE0AC1" w:rsidRPr="001B1FAF">
              <w:rPr>
                <w:bCs/>
                <w:sz w:val="20"/>
                <w:szCs w:val="28"/>
                <w:lang w:val="uk-UA"/>
              </w:rPr>
              <w:t>триполюсні</w:t>
            </w:r>
          </w:p>
        </w:tc>
        <w:tc>
          <w:tcPr>
            <w:tcW w:w="1985" w:type="dxa"/>
          </w:tcPr>
          <w:p w14:paraId="3C8C2864" w14:textId="77777777" w:rsidR="00EE0AC1" w:rsidRPr="001B1FAF" w:rsidRDefault="00EE0AC1" w:rsidP="001B1FAF">
            <w:pPr>
              <w:suppressAutoHyphens/>
              <w:spacing w:line="360" w:lineRule="auto"/>
              <w:rPr>
                <w:bCs/>
                <w:sz w:val="20"/>
                <w:szCs w:val="28"/>
                <w:lang w:val="uk-UA"/>
              </w:rPr>
            </w:pPr>
          </w:p>
          <w:p w14:paraId="67F65493"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0,18</w:t>
            </w:r>
          </w:p>
          <w:p w14:paraId="701779D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1,10</w:t>
            </w:r>
          </w:p>
          <w:p w14:paraId="4FAA49A1"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1,40</w:t>
            </w:r>
          </w:p>
        </w:tc>
        <w:tc>
          <w:tcPr>
            <w:tcW w:w="1843" w:type="dxa"/>
          </w:tcPr>
          <w:p w14:paraId="52D7908F" w14:textId="77777777" w:rsidR="00EE0AC1" w:rsidRPr="001B1FAF" w:rsidRDefault="00EE0AC1" w:rsidP="001B1FAF">
            <w:pPr>
              <w:suppressAutoHyphens/>
              <w:spacing w:line="360" w:lineRule="auto"/>
              <w:rPr>
                <w:bCs/>
                <w:sz w:val="20"/>
                <w:szCs w:val="28"/>
                <w:lang w:val="uk-UA"/>
              </w:rPr>
            </w:pPr>
          </w:p>
          <w:p w14:paraId="32D1AD72"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0,50</w:t>
            </w:r>
          </w:p>
          <w:p w14:paraId="30F7ACAE"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1,65</w:t>
            </w:r>
          </w:p>
          <w:p w14:paraId="28A866E1"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1,90</w:t>
            </w:r>
          </w:p>
        </w:tc>
      </w:tr>
      <w:tr w:rsidR="00EE0AC1" w:rsidRPr="001B1FAF" w14:paraId="104FC2FA" w14:textId="77777777" w:rsidTr="001B1FAF">
        <w:trPr>
          <w:jc w:val="center"/>
        </w:trPr>
        <w:tc>
          <w:tcPr>
            <w:tcW w:w="4253" w:type="dxa"/>
          </w:tcPr>
          <w:p w14:paraId="3B56A241"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Універсальні перемикачі з кількістю секцій:</w:t>
            </w:r>
          </w:p>
          <w:p w14:paraId="059B5AFA"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До 4</w:t>
            </w:r>
          </w:p>
          <w:p w14:paraId="33FDE79C"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8</w:t>
            </w:r>
          </w:p>
        </w:tc>
        <w:tc>
          <w:tcPr>
            <w:tcW w:w="1985" w:type="dxa"/>
          </w:tcPr>
          <w:p w14:paraId="2EAB2DC1" w14:textId="77777777" w:rsidR="00A41DBD" w:rsidRPr="001B1FAF" w:rsidRDefault="00A41DBD" w:rsidP="001B1FAF">
            <w:pPr>
              <w:suppressAutoHyphens/>
              <w:spacing w:line="360" w:lineRule="auto"/>
              <w:rPr>
                <w:bCs/>
                <w:sz w:val="20"/>
                <w:szCs w:val="28"/>
                <w:lang w:val="uk-UA"/>
              </w:rPr>
            </w:pPr>
          </w:p>
          <w:p w14:paraId="7807160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0,20</w:t>
            </w:r>
          </w:p>
          <w:p w14:paraId="42E537B4"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0,30</w:t>
            </w:r>
          </w:p>
        </w:tc>
        <w:tc>
          <w:tcPr>
            <w:tcW w:w="1843" w:type="dxa"/>
          </w:tcPr>
          <w:p w14:paraId="6E96C589" w14:textId="77777777" w:rsidR="00EE0AC1" w:rsidRPr="001B1FAF" w:rsidRDefault="00EE0AC1" w:rsidP="001B1FAF">
            <w:pPr>
              <w:suppressAutoHyphens/>
              <w:spacing w:line="360" w:lineRule="auto"/>
              <w:rPr>
                <w:bCs/>
                <w:sz w:val="20"/>
                <w:szCs w:val="28"/>
                <w:lang w:val="uk-UA"/>
              </w:rPr>
            </w:pPr>
          </w:p>
          <w:p w14:paraId="29250E1C"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0,70</w:t>
            </w:r>
          </w:p>
          <w:p w14:paraId="0D9B0D09"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0,75</w:t>
            </w:r>
          </w:p>
        </w:tc>
      </w:tr>
      <w:tr w:rsidR="00EE0AC1" w:rsidRPr="001B1FAF" w14:paraId="142577FB" w14:textId="77777777" w:rsidTr="001B1FAF">
        <w:trPr>
          <w:jc w:val="center"/>
        </w:trPr>
        <w:tc>
          <w:tcPr>
            <w:tcW w:w="4253" w:type="dxa"/>
          </w:tcPr>
          <w:p w14:paraId="5EF7A6D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Пакетні вимикачі</w:t>
            </w:r>
          </w:p>
        </w:tc>
        <w:tc>
          <w:tcPr>
            <w:tcW w:w="1985" w:type="dxa"/>
          </w:tcPr>
          <w:p w14:paraId="5DC884E2"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0,15</w:t>
            </w:r>
          </w:p>
        </w:tc>
        <w:tc>
          <w:tcPr>
            <w:tcW w:w="1843" w:type="dxa"/>
          </w:tcPr>
          <w:p w14:paraId="709EB8D3"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w:t>
            </w:r>
          </w:p>
        </w:tc>
      </w:tr>
      <w:tr w:rsidR="00EE0AC1" w:rsidRPr="001B1FAF" w14:paraId="0FDEE8BF" w14:textId="77777777" w:rsidTr="001B1FAF">
        <w:trPr>
          <w:jc w:val="center"/>
        </w:trPr>
        <w:tc>
          <w:tcPr>
            <w:tcW w:w="4253" w:type="dxa"/>
          </w:tcPr>
          <w:p w14:paraId="7C789F70"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Рубильники триполюсні з номінальною силою струму, А:</w:t>
            </w:r>
          </w:p>
          <w:p w14:paraId="3A8981ED"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До 100</w:t>
            </w:r>
          </w:p>
          <w:p w14:paraId="484A2CDA"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250</w:t>
            </w:r>
          </w:p>
          <w:p w14:paraId="60A7732C"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400</w:t>
            </w:r>
          </w:p>
          <w:p w14:paraId="12FA3FDF"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600</w:t>
            </w:r>
          </w:p>
        </w:tc>
        <w:tc>
          <w:tcPr>
            <w:tcW w:w="1985" w:type="dxa"/>
          </w:tcPr>
          <w:p w14:paraId="2570FC2B" w14:textId="77777777" w:rsidR="00EE0AC1" w:rsidRPr="001B1FAF" w:rsidRDefault="00EE0AC1" w:rsidP="001B1FAF">
            <w:pPr>
              <w:suppressAutoHyphens/>
              <w:spacing w:line="360" w:lineRule="auto"/>
              <w:rPr>
                <w:bCs/>
                <w:sz w:val="20"/>
                <w:szCs w:val="28"/>
                <w:lang w:val="uk-UA"/>
              </w:rPr>
            </w:pPr>
          </w:p>
          <w:p w14:paraId="7A86D343" w14:textId="77777777" w:rsidR="00EE0AC1" w:rsidRPr="001B1FAF" w:rsidRDefault="00EE0AC1" w:rsidP="001B1FAF">
            <w:pPr>
              <w:suppressAutoHyphens/>
              <w:spacing w:line="360" w:lineRule="auto"/>
              <w:rPr>
                <w:bCs/>
                <w:sz w:val="20"/>
                <w:szCs w:val="28"/>
                <w:lang w:val="uk-UA"/>
              </w:rPr>
            </w:pPr>
          </w:p>
          <w:p w14:paraId="2163A2C9"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0,20</w:t>
            </w:r>
          </w:p>
          <w:p w14:paraId="0668ACCC"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0,24</w:t>
            </w:r>
          </w:p>
          <w:p w14:paraId="78B9D54A"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0,31</w:t>
            </w:r>
          </w:p>
          <w:p w14:paraId="0C38672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0,36</w:t>
            </w:r>
          </w:p>
        </w:tc>
        <w:tc>
          <w:tcPr>
            <w:tcW w:w="1843" w:type="dxa"/>
          </w:tcPr>
          <w:p w14:paraId="6ADA12F7" w14:textId="77777777" w:rsidR="00EE0AC1" w:rsidRPr="001B1FAF" w:rsidRDefault="00EE0AC1" w:rsidP="001B1FAF">
            <w:pPr>
              <w:suppressAutoHyphens/>
              <w:spacing w:line="360" w:lineRule="auto"/>
              <w:rPr>
                <w:bCs/>
                <w:sz w:val="20"/>
                <w:szCs w:val="28"/>
                <w:lang w:val="uk-UA"/>
              </w:rPr>
            </w:pPr>
          </w:p>
          <w:p w14:paraId="4B1678BA" w14:textId="77777777" w:rsidR="00EE0AC1" w:rsidRPr="001B1FAF" w:rsidRDefault="00EE0AC1" w:rsidP="001B1FAF">
            <w:pPr>
              <w:suppressAutoHyphens/>
              <w:spacing w:line="360" w:lineRule="auto"/>
              <w:rPr>
                <w:bCs/>
                <w:sz w:val="20"/>
                <w:szCs w:val="28"/>
                <w:lang w:val="uk-UA"/>
              </w:rPr>
            </w:pPr>
          </w:p>
          <w:p w14:paraId="38226019"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0,80</w:t>
            </w:r>
          </w:p>
          <w:p w14:paraId="19CD6179"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0,80</w:t>
            </w:r>
          </w:p>
          <w:p w14:paraId="77210FE2"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1,00</w:t>
            </w:r>
          </w:p>
          <w:p w14:paraId="4A6B4265"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1,20</w:t>
            </w:r>
          </w:p>
        </w:tc>
      </w:tr>
      <w:tr w:rsidR="00EE0AC1" w:rsidRPr="001B1FAF" w14:paraId="5BF45FB4" w14:textId="77777777" w:rsidTr="001B1FAF">
        <w:trPr>
          <w:jc w:val="center"/>
        </w:trPr>
        <w:tc>
          <w:tcPr>
            <w:tcW w:w="4253" w:type="dxa"/>
          </w:tcPr>
          <w:p w14:paraId="7593A8DF"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Запобіжники</w:t>
            </w:r>
          </w:p>
        </w:tc>
        <w:tc>
          <w:tcPr>
            <w:tcW w:w="1985" w:type="dxa"/>
          </w:tcPr>
          <w:p w14:paraId="3CC269C6"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0,07</w:t>
            </w:r>
          </w:p>
        </w:tc>
        <w:tc>
          <w:tcPr>
            <w:tcW w:w="1843" w:type="dxa"/>
          </w:tcPr>
          <w:p w14:paraId="0960A707"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0,20</w:t>
            </w:r>
          </w:p>
        </w:tc>
      </w:tr>
      <w:tr w:rsidR="00EE0AC1" w:rsidRPr="001B1FAF" w14:paraId="7C2FA80F" w14:textId="77777777" w:rsidTr="001B1FAF">
        <w:trPr>
          <w:jc w:val="center"/>
        </w:trPr>
        <w:tc>
          <w:tcPr>
            <w:tcW w:w="4253" w:type="dxa"/>
          </w:tcPr>
          <w:p w14:paraId="49086404"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Затискачі комутаційні (на 10 штук)</w:t>
            </w:r>
          </w:p>
        </w:tc>
        <w:tc>
          <w:tcPr>
            <w:tcW w:w="1985" w:type="dxa"/>
          </w:tcPr>
          <w:p w14:paraId="61F1CF4F"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0,03</w:t>
            </w:r>
          </w:p>
        </w:tc>
        <w:tc>
          <w:tcPr>
            <w:tcW w:w="1843" w:type="dxa"/>
          </w:tcPr>
          <w:p w14:paraId="14AAEC15"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w:t>
            </w:r>
          </w:p>
        </w:tc>
      </w:tr>
    </w:tbl>
    <w:p w14:paraId="4B4F3DC3" w14:textId="77777777" w:rsidR="00EE0AC1" w:rsidRPr="004032B4" w:rsidRDefault="00EE0AC1" w:rsidP="004032B4">
      <w:pPr>
        <w:suppressAutoHyphens/>
        <w:spacing w:line="360" w:lineRule="auto"/>
        <w:ind w:firstLine="709"/>
        <w:jc w:val="both"/>
        <w:rPr>
          <w:bCs/>
          <w:sz w:val="28"/>
          <w:szCs w:val="28"/>
          <w:lang w:val="uk-UA"/>
        </w:rPr>
      </w:pPr>
    </w:p>
    <w:p w14:paraId="3A01347D" w14:textId="77777777" w:rsidR="00EE0AC1" w:rsidRPr="004032B4" w:rsidRDefault="00EE0AC1" w:rsidP="004032B4">
      <w:pPr>
        <w:suppressAutoHyphens/>
        <w:spacing w:line="360" w:lineRule="auto"/>
        <w:ind w:firstLine="709"/>
        <w:jc w:val="both"/>
        <w:rPr>
          <w:bCs/>
          <w:sz w:val="28"/>
          <w:szCs w:val="28"/>
          <w:lang w:val="uk-UA"/>
        </w:rPr>
      </w:pPr>
      <w:r w:rsidRPr="004032B4">
        <w:rPr>
          <w:bCs/>
          <w:sz w:val="28"/>
          <w:szCs w:val="28"/>
          <w:lang w:val="uk-UA"/>
        </w:rPr>
        <w:t>Трудомісткість технічного обслуговування і поточного ремонту пускозахисних контактних апаратів наведена в таблиці.</w:t>
      </w:r>
    </w:p>
    <w:p w14:paraId="5B47604C"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Технічне обслуговування електронагрівних установок</w:t>
      </w:r>
    </w:p>
    <w:p w14:paraId="5C4628FC"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У сільському господарстві для нагрівання води, обігрівання тварин, птиці, парників тощо використовують електроводонагрівники типу ВЗТ-200. ВЗТ-400, ЗПВ-2А, УИС-100, УАП-800-0,1, УАП-800/0.9-МІ, УАП-1600/0.9-М1, ВЗП-600, ЗПЗ-100/0,4, типу ЗВФ, САОС, САЗС, електрокалорифери типу СФОА, інфрачервоні випромінювачі, брудери та ін.</w:t>
      </w:r>
    </w:p>
    <w:p w14:paraId="0A9F4289"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Роботи, які виконують при їх технічному обслуговуванні, залежать від їх призначення і конструкції.</w:t>
      </w:r>
    </w:p>
    <w:p w14:paraId="1AC84655"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Технічне обслуговування нагрівних установок проводять </w:t>
      </w:r>
      <w:r w:rsidR="003B39A5" w:rsidRPr="004032B4">
        <w:rPr>
          <w:bCs/>
          <w:sz w:val="28"/>
          <w:szCs w:val="28"/>
          <w:lang w:val="uk-UA"/>
        </w:rPr>
        <w:t>один раз у три місяці.</w:t>
      </w:r>
    </w:p>
    <w:p w14:paraId="103EE613"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Роботи, які виконують при цьому, залежать від їх призначення і .конструкції. Але деякі операції однакові для всіх установок. Це видалення пилу, та бруду з зовнішніх та внутрішніх доступних частин за допомогою стиснутого повітря, сухої ганчірки чи волосяної щітки. Кіптяву, сажу та масляні плями видаляють ганчіркою, змоченою у неетильованому бензині або гасі.</w:t>
      </w:r>
    </w:p>
    <w:p w14:paraId="580D2D69"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Мегомметром на 500 В вимірюють опір ізоляції між корпусом нагрівної установки чи заземленими її частинами і нагрівними елементами. Він повинен бути не менше 0,5 МОм.</w:t>
      </w:r>
    </w:p>
    <w:p w14:paraId="0C93EC11"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Омметром перевіряють цілість нагрівних елементів установки. Нагрівні елементи з перегорілими спіралями замінюють.</w:t>
      </w:r>
    </w:p>
    <w:p w14:paraId="21D3F044"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Підтягують ослаблені гвинти і гайки кріплення нагрівних елементів до панелі чи основи</w:t>
      </w:r>
    </w:p>
    <w:p w14:paraId="5AB51AFF"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Перевіряють надійність заземлення. Ослаблені контакти І контакти, на поверхні яких є</w:t>
      </w:r>
      <w:r w:rsidR="00866329" w:rsidRPr="004032B4">
        <w:rPr>
          <w:bCs/>
          <w:sz w:val="28"/>
          <w:szCs w:val="28"/>
          <w:lang w:val="uk-UA"/>
        </w:rPr>
        <w:t xml:space="preserve"> сліди корозії, розбирають, кон</w:t>
      </w:r>
      <w:r w:rsidRPr="004032B4">
        <w:rPr>
          <w:bCs/>
          <w:sz w:val="28"/>
          <w:szCs w:val="28"/>
          <w:lang w:val="uk-UA"/>
        </w:rPr>
        <w:t>тактні поверхні зачищають наждачним папером, змащують технічним вазеліном і складають.</w:t>
      </w:r>
    </w:p>
    <w:p w14:paraId="70D98E9D"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Підтягують ослаблені контакти у місцях приєднання проводів живлення до нагрівних елементів. Якщо вони потемніли чи окислилися, їх розбирають, зачищають до металевого блиску і складають.</w:t>
      </w:r>
    </w:p>
    <w:p w14:paraId="6540FF0A"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Перевіряють стан проводів живлення. Пошкоджені місця заізольовують.</w:t>
      </w:r>
    </w:p>
    <w:p w14:paraId="098512F4" w14:textId="77777777" w:rsidR="00EE0AC1" w:rsidRPr="004032B4" w:rsidRDefault="00EE0AC1" w:rsidP="004032B4">
      <w:pPr>
        <w:suppressAutoHyphens/>
        <w:spacing w:line="360" w:lineRule="auto"/>
        <w:ind w:firstLine="709"/>
        <w:jc w:val="both"/>
        <w:rPr>
          <w:bCs/>
          <w:sz w:val="28"/>
          <w:szCs w:val="28"/>
          <w:lang w:val="uk-UA"/>
        </w:rPr>
      </w:pPr>
      <w:r w:rsidRPr="004032B4">
        <w:rPr>
          <w:bCs/>
          <w:sz w:val="28"/>
          <w:szCs w:val="28"/>
          <w:lang w:val="uk-UA"/>
        </w:rPr>
        <w:t>Виконують технічне обслуговування пускозахисної апаратури та автоматики. Крім цього, при технічному обслуговуванні елементних водонагрівників скляним термометром перевіряють температуру води на виході: в електроводонагрівників типу ВЗТ і УАП вона повинна бути 90±5 °С; ЗПВ — не перевищувати 95°С; ВЗП-600 при використанні в системі автонапування тварин — 22 °С і при використанні води на технологічні потреби — 95 °С.</w:t>
      </w:r>
    </w:p>
    <w:p w14:paraId="5134D8D5" w14:textId="77777777" w:rsidR="00EE0AC1" w:rsidRPr="004032B4" w:rsidRDefault="00EE0AC1" w:rsidP="004032B4">
      <w:pPr>
        <w:shd w:val="clear" w:color="auto" w:fill="FFFFFF"/>
        <w:suppressAutoHyphens/>
        <w:spacing w:line="360" w:lineRule="auto"/>
        <w:ind w:firstLine="709"/>
        <w:jc w:val="both"/>
        <w:rPr>
          <w:bCs/>
          <w:sz w:val="28"/>
          <w:szCs w:val="28"/>
          <w:lang w:val="uk-UA"/>
        </w:rPr>
      </w:pPr>
    </w:p>
    <w:p w14:paraId="736F3413" w14:textId="77777777" w:rsidR="00EE0AC1" w:rsidRPr="004032B4" w:rsidRDefault="003B39A5" w:rsidP="004032B4">
      <w:pPr>
        <w:shd w:val="clear" w:color="auto" w:fill="FFFFFF"/>
        <w:suppressAutoHyphens/>
        <w:spacing w:line="360" w:lineRule="auto"/>
        <w:ind w:firstLine="709"/>
        <w:jc w:val="both"/>
        <w:rPr>
          <w:bCs/>
          <w:sz w:val="28"/>
          <w:szCs w:val="28"/>
          <w:lang w:val="uk-UA"/>
        </w:rPr>
      </w:pPr>
      <w:r w:rsidRPr="004032B4">
        <w:rPr>
          <w:bCs/>
          <w:sz w:val="28"/>
          <w:szCs w:val="28"/>
          <w:lang w:val="uk-UA"/>
        </w:rPr>
        <w:t>Таблиця</w:t>
      </w:r>
      <w:r w:rsidR="00866329" w:rsidRPr="004032B4">
        <w:rPr>
          <w:bCs/>
          <w:sz w:val="28"/>
          <w:szCs w:val="28"/>
          <w:lang w:val="uk-UA"/>
        </w:rPr>
        <w:t xml:space="preserve"> </w:t>
      </w:r>
      <w:r w:rsidRPr="004032B4">
        <w:rPr>
          <w:bCs/>
          <w:sz w:val="28"/>
          <w:szCs w:val="28"/>
          <w:lang w:val="uk-UA"/>
        </w:rPr>
        <w:t xml:space="preserve">5 </w:t>
      </w:r>
      <w:r w:rsidR="00EE0AC1" w:rsidRPr="004032B4">
        <w:rPr>
          <w:bCs/>
          <w:sz w:val="28"/>
          <w:szCs w:val="28"/>
          <w:lang w:val="uk-UA"/>
        </w:rPr>
        <w:t>Трудомісткість</w:t>
      </w:r>
      <w:r w:rsidR="004032B4">
        <w:rPr>
          <w:bCs/>
          <w:sz w:val="28"/>
          <w:szCs w:val="28"/>
          <w:lang w:val="uk-UA"/>
        </w:rPr>
        <w:t xml:space="preserve"> </w:t>
      </w:r>
      <w:r w:rsidR="00EE0AC1" w:rsidRPr="004032B4">
        <w:rPr>
          <w:bCs/>
          <w:sz w:val="28"/>
          <w:szCs w:val="28"/>
          <w:lang w:val="uk-UA"/>
        </w:rPr>
        <w:t>технічного</w:t>
      </w:r>
      <w:r w:rsidR="004032B4">
        <w:rPr>
          <w:bCs/>
          <w:sz w:val="28"/>
          <w:szCs w:val="28"/>
          <w:lang w:val="uk-UA"/>
        </w:rPr>
        <w:t xml:space="preserve"> </w:t>
      </w:r>
      <w:r w:rsidR="00EE0AC1" w:rsidRPr="004032B4">
        <w:rPr>
          <w:bCs/>
          <w:sz w:val="28"/>
          <w:szCs w:val="28"/>
          <w:lang w:val="uk-UA"/>
        </w:rPr>
        <w:t>обслуговування</w:t>
      </w:r>
      <w:r w:rsidR="004032B4">
        <w:rPr>
          <w:bCs/>
          <w:sz w:val="28"/>
          <w:szCs w:val="28"/>
          <w:lang w:val="uk-UA"/>
        </w:rPr>
        <w:t xml:space="preserve"> </w:t>
      </w:r>
      <w:r w:rsidR="00EE0AC1" w:rsidRPr="004032B4">
        <w:rPr>
          <w:bCs/>
          <w:sz w:val="28"/>
          <w:szCs w:val="28"/>
          <w:lang w:val="uk-UA"/>
        </w:rPr>
        <w:t>і</w:t>
      </w:r>
      <w:r w:rsidR="004032B4">
        <w:rPr>
          <w:bCs/>
          <w:sz w:val="28"/>
          <w:szCs w:val="28"/>
          <w:lang w:val="uk-UA"/>
        </w:rPr>
        <w:t xml:space="preserve"> </w:t>
      </w:r>
      <w:r w:rsidR="00EE0AC1" w:rsidRPr="004032B4">
        <w:rPr>
          <w:bCs/>
          <w:sz w:val="28"/>
          <w:szCs w:val="28"/>
          <w:lang w:val="uk-UA"/>
        </w:rPr>
        <w:t>поточного ремонту е</w:t>
      </w:r>
      <w:r w:rsidRPr="004032B4">
        <w:rPr>
          <w:bCs/>
          <w:sz w:val="28"/>
          <w:szCs w:val="28"/>
          <w:lang w:val="uk-UA"/>
        </w:rPr>
        <w:t>лектронагрівних установок.</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856"/>
        <w:gridCol w:w="2538"/>
        <w:gridCol w:w="2544"/>
      </w:tblGrid>
      <w:tr w:rsidR="00EE0AC1" w:rsidRPr="001B1FAF" w14:paraId="01F6F4F6" w14:textId="77777777" w:rsidTr="001B1FAF">
        <w:trPr>
          <w:jc w:val="center"/>
        </w:trPr>
        <w:tc>
          <w:tcPr>
            <w:tcW w:w="3190" w:type="dxa"/>
            <w:vMerge w:val="restart"/>
          </w:tcPr>
          <w:p w14:paraId="0C2DAECC" w14:textId="77777777" w:rsidR="00EE0AC1" w:rsidRPr="001B1FAF" w:rsidRDefault="00EE0AC1" w:rsidP="001B1FAF">
            <w:pPr>
              <w:suppressAutoHyphens/>
              <w:spacing w:line="360" w:lineRule="auto"/>
              <w:rPr>
                <w:sz w:val="20"/>
                <w:szCs w:val="28"/>
                <w:lang w:val="uk-UA"/>
              </w:rPr>
            </w:pPr>
            <w:r w:rsidRPr="001B1FAF">
              <w:rPr>
                <w:sz w:val="20"/>
                <w:szCs w:val="28"/>
                <w:lang w:val="uk-UA"/>
              </w:rPr>
              <w:t>Нагрівні установки</w:t>
            </w:r>
          </w:p>
        </w:tc>
        <w:tc>
          <w:tcPr>
            <w:tcW w:w="6381" w:type="dxa"/>
            <w:gridSpan w:val="2"/>
          </w:tcPr>
          <w:p w14:paraId="4F977F2E" w14:textId="77777777" w:rsidR="00EE0AC1" w:rsidRPr="001B1FAF" w:rsidRDefault="00EE0AC1" w:rsidP="001B1FAF">
            <w:pPr>
              <w:suppressAutoHyphens/>
              <w:spacing w:line="360" w:lineRule="auto"/>
              <w:rPr>
                <w:sz w:val="20"/>
                <w:szCs w:val="28"/>
                <w:lang w:val="uk-UA"/>
              </w:rPr>
            </w:pPr>
            <w:r w:rsidRPr="001B1FAF">
              <w:rPr>
                <w:sz w:val="20"/>
                <w:szCs w:val="28"/>
                <w:lang w:val="uk-UA"/>
              </w:rPr>
              <w:t>Трудомісткість, люд-год</w:t>
            </w:r>
          </w:p>
        </w:tc>
      </w:tr>
      <w:tr w:rsidR="00EE0AC1" w:rsidRPr="001B1FAF" w14:paraId="77F16A8C" w14:textId="77777777" w:rsidTr="001B1FAF">
        <w:trPr>
          <w:jc w:val="center"/>
        </w:trPr>
        <w:tc>
          <w:tcPr>
            <w:tcW w:w="3190" w:type="dxa"/>
            <w:vMerge/>
          </w:tcPr>
          <w:p w14:paraId="7A202E65" w14:textId="77777777" w:rsidR="00EE0AC1" w:rsidRPr="001B1FAF" w:rsidRDefault="00EE0AC1" w:rsidP="001B1FAF">
            <w:pPr>
              <w:suppressAutoHyphens/>
              <w:spacing w:line="360" w:lineRule="auto"/>
              <w:rPr>
                <w:sz w:val="20"/>
                <w:szCs w:val="28"/>
                <w:lang w:val="uk-UA"/>
              </w:rPr>
            </w:pPr>
          </w:p>
        </w:tc>
        <w:tc>
          <w:tcPr>
            <w:tcW w:w="3190" w:type="dxa"/>
          </w:tcPr>
          <w:p w14:paraId="3FA0DF44" w14:textId="77777777" w:rsidR="00EE0AC1" w:rsidRPr="001B1FAF" w:rsidRDefault="00EE0AC1" w:rsidP="001B1FAF">
            <w:pPr>
              <w:suppressAutoHyphens/>
              <w:spacing w:line="360" w:lineRule="auto"/>
              <w:rPr>
                <w:sz w:val="20"/>
                <w:szCs w:val="28"/>
                <w:lang w:val="uk-UA"/>
              </w:rPr>
            </w:pPr>
            <w:r w:rsidRPr="001B1FAF">
              <w:rPr>
                <w:sz w:val="20"/>
                <w:szCs w:val="28"/>
                <w:lang w:val="uk-UA"/>
              </w:rPr>
              <w:t>ТО</w:t>
            </w:r>
          </w:p>
        </w:tc>
        <w:tc>
          <w:tcPr>
            <w:tcW w:w="3191" w:type="dxa"/>
          </w:tcPr>
          <w:p w14:paraId="19A206F3" w14:textId="77777777" w:rsidR="00EE0AC1" w:rsidRPr="001B1FAF" w:rsidRDefault="00EE0AC1" w:rsidP="001B1FAF">
            <w:pPr>
              <w:suppressAutoHyphens/>
              <w:spacing w:line="360" w:lineRule="auto"/>
              <w:rPr>
                <w:sz w:val="20"/>
                <w:szCs w:val="28"/>
                <w:lang w:val="uk-UA"/>
              </w:rPr>
            </w:pPr>
            <w:r w:rsidRPr="001B1FAF">
              <w:rPr>
                <w:sz w:val="20"/>
                <w:szCs w:val="28"/>
                <w:lang w:val="uk-UA"/>
              </w:rPr>
              <w:t>ПР</w:t>
            </w:r>
          </w:p>
        </w:tc>
      </w:tr>
      <w:tr w:rsidR="00EE0AC1" w:rsidRPr="001B1FAF" w14:paraId="10B6D651" w14:textId="77777777" w:rsidTr="001B1FAF">
        <w:trPr>
          <w:jc w:val="center"/>
        </w:trPr>
        <w:tc>
          <w:tcPr>
            <w:tcW w:w="3190" w:type="dxa"/>
          </w:tcPr>
          <w:p w14:paraId="039167A3" w14:textId="77777777" w:rsidR="00EE0AC1" w:rsidRPr="001B1FAF" w:rsidRDefault="00EE0AC1" w:rsidP="001B1FAF">
            <w:pPr>
              <w:suppressAutoHyphens/>
              <w:spacing w:line="360" w:lineRule="auto"/>
              <w:rPr>
                <w:sz w:val="20"/>
                <w:szCs w:val="28"/>
                <w:lang w:val="uk-UA"/>
              </w:rPr>
            </w:pPr>
            <w:r w:rsidRPr="001B1FAF">
              <w:rPr>
                <w:sz w:val="20"/>
                <w:szCs w:val="28"/>
                <w:lang w:val="uk-UA"/>
              </w:rPr>
              <w:t>Електронагрівники:</w:t>
            </w:r>
          </w:p>
          <w:p w14:paraId="7C41858B" w14:textId="77777777" w:rsidR="00EE0AC1" w:rsidRPr="001B1FAF" w:rsidRDefault="00EE0AC1" w:rsidP="001B1FAF">
            <w:pPr>
              <w:suppressAutoHyphens/>
              <w:spacing w:line="360" w:lineRule="auto"/>
              <w:rPr>
                <w:sz w:val="20"/>
                <w:szCs w:val="28"/>
                <w:lang w:val="uk-UA"/>
              </w:rPr>
            </w:pPr>
            <w:r w:rsidRPr="001B1FAF">
              <w:rPr>
                <w:sz w:val="20"/>
                <w:szCs w:val="28"/>
                <w:lang w:val="uk-UA"/>
              </w:rPr>
              <w:t>Елементні ємнісні місткістю, л:</w:t>
            </w:r>
          </w:p>
          <w:p w14:paraId="78AD2193"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200</w:t>
            </w:r>
          </w:p>
          <w:p w14:paraId="24EDFCD0"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400</w:t>
            </w:r>
          </w:p>
          <w:p w14:paraId="59088D81"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600</w:t>
            </w:r>
          </w:p>
          <w:p w14:paraId="382974D1"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800</w:t>
            </w:r>
          </w:p>
          <w:p w14:paraId="29733F6F"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1600</w:t>
            </w:r>
          </w:p>
        </w:tc>
        <w:tc>
          <w:tcPr>
            <w:tcW w:w="3190" w:type="dxa"/>
          </w:tcPr>
          <w:p w14:paraId="45554011" w14:textId="77777777" w:rsidR="00EE0AC1" w:rsidRPr="001B1FAF" w:rsidRDefault="00EE0AC1" w:rsidP="001B1FAF">
            <w:pPr>
              <w:suppressAutoHyphens/>
              <w:spacing w:line="360" w:lineRule="auto"/>
              <w:rPr>
                <w:sz w:val="20"/>
                <w:szCs w:val="28"/>
                <w:lang w:val="uk-UA"/>
              </w:rPr>
            </w:pPr>
          </w:p>
          <w:p w14:paraId="7287B599" w14:textId="77777777" w:rsidR="00EE0AC1" w:rsidRPr="001B1FAF" w:rsidRDefault="00EE0AC1" w:rsidP="001B1FAF">
            <w:pPr>
              <w:suppressAutoHyphens/>
              <w:spacing w:line="360" w:lineRule="auto"/>
              <w:rPr>
                <w:sz w:val="20"/>
                <w:szCs w:val="28"/>
                <w:lang w:val="uk-UA"/>
              </w:rPr>
            </w:pPr>
          </w:p>
          <w:p w14:paraId="5B4E9E39" w14:textId="77777777" w:rsidR="00EE0AC1" w:rsidRPr="001B1FAF" w:rsidRDefault="00EE0AC1" w:rsidP="001B1FAF">
            <w:pPr>
              <w:suppressAutoHyphens/>
              <w:spacing w:line="360" w:lineRule="auto"/>
              <w:rPr>
                <w:sz w:val="20"/>
                <w:szCs w:val="28"/>
                <w:lang w:val="uk-UA"/>
              </w:rPr>
            </w:pPr>
            <w:r w:rsidRPr="001B1FAF">
              <w:rPr>
                <w:sz w:val="20"/>
                <w:szCs w:val="28"/>
                <w:lang w:val="uk-UA"/>
              </w:rPr>
              <w:t>0,35</w:t>
            </w:r>
          </w:p>
          <w:p w14:paraId="7218E36B" w14:textId="77777777" w:rsidR="00EE0AC1" w:rsidRPr="001B1FAF" w:rsidRDefault="00EE0AC1" w:rsidP="001B1FAF">
            <w:pPr>
              <w:suppressAutoHyphens/>
              <w:spacing w:line="360" w:lineRule="auto"/>
              <w:rPr>
                <w:sz w:val="20"/>
                <w:szCs w:val="28"/>
                <w:lang w:val="uk-UA"/>
              </w:rPr>
            </w:pPr>
            <w:r w:rsidRPr="001B1FAF">
              <w:rPr>
                <w:sz w:val="20"/>
                <w:szCs w:val="28"/>
                <w:lang w:val="uk-UA"/>
              </w:rPr>
              <w:t>0,41</w:t>
            </w:r>
          </w:p>
          <w:p w14:paraId="3FD98398" w14:textId="77777777" w:rsidR="00EE0AC1" w:rsidRPr="001B1FAF" w:rsidRDefault="00EE0AC1" w:rsidP="001B1FAF">
            <w:pPr>
              <w:suppressAutoHyphens/>
              <w:spacing w:line="360" w:lineRule="auto"/>
              <w:rPr>
                <w:sz w:val="20"/>
                <w:szCs w:val="28"/>
                <w:lang w:val="uk-UA"/>
              </w:rPr>
            </w:pPr>
            <w:r w:rsidRPr="001B1FAF">
              <w:rPr>
                <w:sz w:val="20"/>
                <w:szCs w:val="28"/>
                <w:lang w:val="uk-UA"/>
              </w:rPr>
              <w:t>0,50</w:t>
            </w:r>
          </w:p>
          <w:p w14:paraId="169A44A6" w14:textId="77777777" w:rsidR="00EE0AC1" w:rsidRPr="001B1FAF" w:rsidRDefault="00EE0AC1" w:rsidP="001B1FAF">
            <w:pPr>
              <w:suppressAutoHyphens/>
              <w:spacing w:line="360" w:lineRule="auto"/>
              <w:rPr>
                <w:sz w:val="20"/>
                <w:szCs w:val="28"/>
                <w:lang w:val="uk-UA"/>
              </w:rPr>
            </w:pPr>
            <w:r w:rsidRPr="001B1FAF">
              <w:rPr>
                <w:sz w:val="20"/>
                <w:szCs w:val="28"/>
                <w:lang w:val="uk-UA"/>
              </w:rPr>
              <w:t>0,57</w:t>
            </w:r>
          </w:p>
          <w:p w14:paraId="37485365" w14:textId="77777777" w:rsidR="00EE0AC1" w:rsidRPr="001B1FAF" w:rsidRDefault="00EE0AC1" w:rsidP="001B1FAF">
            <w:pPr>
              <w:suppressAutoHyphens/>
              <w:spacing w:line="360" w:lineRule="auto"/>
              <w:rPr>
                <w:sz w:val="20"/>
                <w:szCs w:val="28"/>
                <w:lang w:val="uk-UA"/>
              </w:rPr>
            </w:pPr>
            <w:r w:rsidRPr="001B1FAF">
              <w:rPr>
                <w:sz w:val="20"/>
                <w:szCs w:val="28"/>
                <w:lang w:val="uk-UA"/>
              </w:rPr>
              <w:t>0,8</w:t>
            </w:r>
          </w:p>
        </w:tc>
        <w:tc>
          <w:tcPr>
            <w:tcW w:w="3191" w:type="dxa"/>
          </w:tcPr>
          <w:p w14:paraId="6CB42148" w14:textId="77777777" w:rsidR="00EE0AC1" w:rsidRPr="001B1FAF" w:rsidRDefault="00EE0AC1" w:rsidP="001B1FAF">
            <w:pPr>
              <w:suppressAutoHyphens/>
              <w:spacing w:line="360" w:lineRule="auto"/>
              <w:rPr>
                <w:sz w:val="20"/>
                <w:szCs w:val="28"/>
                <w:lang w:val="uk-UA"/>
              </w:rPr>
            </w:pPr>
          </w:p>
          <w:p w14:paraId="556DADF5" w14:textId="77777777" w:rsidR="00EE0AC1" w:rsidRPr="001B1FAF" w:rsidRDefault="00EE0AC1" w:rsidP="001B1FAF">
            <w:pPr>
              <w:suppressAutoHyphens/>
              <w:spacing w:line="360" w:lineRule="auto"/>
              <w:rPr>
                <w:sz w:val="20"/>
                <w:szCs w:val="28"/>
                <w:lang w:val="uk-UA"/>
              </w:rPr>
            </w:pPr>
          </w:p>
          <w:p w14:paraId="6BB771EF" w14:textId="77777777" w:rsidR="00EE0AC1" w:rsidRPr="001B1FAF" w:rsidRDefault="00EE0AC1" w:rsidP="001B1FAF">
            <w:pPr>
              <w:suppressAutoHyphens/>
              <w:spacing w:line="360" w:lineRule="auto"/>
              <w:rPr>
                <w:sz w:val="20"/>
                <w:szCs w:val="28"/>
                <w:lang w:val="uk-UA"/>
              </w:rPr>
            </w:pPr>
            <w:r w:rsidRPr="001B1FAF">
              <w:rPr>
                <w:sz w:val="20"/>
                <w:szCs w:val="28"/>
                <w:lang w:val="uk-UA"/>
              </w:rPr>
              <w:t>6,4</w:t>
            </w:r>
          </w:p>
          <w:p w14:paraId="779AC72C" w14:textId="77777777" w:rsidR="00EE0AC1" w:rsidRPr="001B1FAF" w:rsidRDefault="00EE0AC1" w:rsidP="001B1FAF">
            <w:pPr>
              <w:suppressAutoHyphens/>
              <w:spacing w:line="360" w:lineRule="auto"/>
              <w:rPr>
                <w:sz w:val="20"/>
                <w:szCs w:val="28"/>
                <w:lang w:val="uk-UA"/>
              </w:rPr>
            </w:pPr>
            <w:r w:rsidRPr="001B1FAF">
              <w:rPr>
                <w:sz w:val="20"/>
                <w:szCs w:val="28"/>
                <w:lang w:val="uk-UA"/>
              </w:rPr>
              <w:t>7,9</w:t>
            </w:r>
          </w:p>
          <w:p w14:paraId="07D7CBD0" w14:textId="77777777" w:rsidR="00EE0AC1" w:rsidRPr="001B1FAF" w:rsidRDefault="00EE0AC1" w:rsidP="001B1FAF">
            <w:pPr>
              <w:suppressAutoHyphens/>
              <w:spacing w:line="360" w:lineRule="auto"/>
              <w:rPr>
                <w:sz w:val="20"/>
                <w:szCs w:val="28"/>
                <w:lang w:val="uk-UA"/>
              </w:rPr>
            </w:pPr>
            <w:r w:rsidRPr="001B1FAF">
              <w:rPr>
                <w:sz w:val="20"/>
                <w:szCs w:val="28"/>
                <w:lang w:val="uk-UA"/>
              </w:rPr>
              <w:t>10,5</w:t>
            </w:r>
          </w:p>
          <w:p w14:paraId="7CB2A288" w14:textId="77777777" w:rsidR="00EE0AC1" w:rsidRPr="001B1FAF" w:rsidRDefault="00EE0AC1" w:rsidP="001B1FAF">
            <w:pPr>
              <w:suppressAutoHyphens/>
              <w:spacing w:line="360" w:lineRule="auto"/>
              <w:rPr>
                <w:sz w:val="20"/>
                <w:szCs w:val="28"/>
                <w:lang w:val="uk-UA"/>
              </w:rPr>
            </w:pPr>
            <w:r w:rsidRPr="001B1FAF">
              <w:rPr>
                <w:sz w:val="20"/>
                <w:szCs w:val="28"/>
                <w:lang w:val="uk-UA"/>
              </w:rPr>
              <w:t>12,5</w:t>
            </w:r>
          </w:p>
          <w:p w14:paraId="6C122F8B" w14:textId="77777777" w:rsidR="00EE0AC1" w:rsidRPr="001B1FAF" w:rsidRDefault="00EE0AC1" w:rsidP="001B1FAF">
            <w:pPr>
              <w:suppressAutoHyphens/>
              <w:spacing w:line="360" w:lineRule="auto"/>
              <w:rPr>
                <w:sz w:val="20"/>
                <w:szCs w:val="28"/>
                <w:lang w:val="uk-UA"/>
              </w:rPr>
            </w:pPr>
            <w:r w:rsidRPr="001B1FAF">
              <w:rPr>
                <w:sz w:val="20"/>
                <w:szCs w:val="28"/>
                <w:lang w:val="uk-UA"/>
              </w:rPr>
              <w:t>19,0</w:t>
            </w:r>
          </w:p>
        </w:tc>
      </w:tr>
      <w:tr w:rsidR="00EE0AC1" w:rsidRPr="001B1FAF" w14:paraId="75585710" w14:textId="77777777" w:rsidTr="001B1FAF">
        <w:trPr>
          <w:jc w:val="center"/>
        </w:trPr>
        <w:tc>
          <w:tcPr>
            <w:tcW w:w="3190" w:type="dxa"/>
          </w:tcPr>
          <w:p w14:paraId="5148ADC7" w14:textId="77777777" w:rsidR="00EE0AC1" w:rsidRPr="001B1FAF" w:rsidRDefault="00EE0AC1" w:rsidP="001B1FAF">
            <w:pPr>
              <w:suppressAutoHyphens/>
              <w:spacing w:line="360" w:lineRule="auto"/>
              <w:rPr>
                <w:sz w:val="20"/>
                <w:szCs w:val="28"/>
                <w:lang w:val="uk-UA"/>
              </w:rPr>
            </w:pPr>
            <w:r w:rsidRPr="001B1FAF">
              <w:rPr>
                <w:sz w:val="20"/>
                <w:szCs w:val="28"/>
                <w:lang w:val="uk-UA"/>
              </w:rPr>
              <w:t>Елементні проточні продуктивність, л/ч:</w:t>
            </w:r>
          </w:p>
          <w:p w14:paraId="6C3F88A7"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350</w:t>
            </w:r>
          </w:p>
          <w:p w14:paraId="5C6A54F2"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600</w:t>
            </w:r>
          </w:p>
        </w:tc>
        <w:tc>
          <w:tcPr>
            <w:tcW w:w="3190" w:type="dxa"/>
          </w:tcPr>
          <w:p w14:paraId="76499F81" w14:textId="77777777" w:rsidR="00EE0AC1" w:rsidRPr="001B1FAF" w:rsidRDefault="00EE0AC1" w:rsidP="001B1FAF">
            <w:pPr>
              <w:suppressAutoHyphens/>
              <w:spacing w:line="360" w:lineRule="auto"/>
              <w:rPr>
                <w:sz w:val="20"/>
                <w:szCs w:val="28"/>
                <w:lang w:val="uk-UA"/>
              </w:rPr>
            </w:pPr>
          </w:p>
          <w:p w14:paraId="0178FEAB" w14:textId="77777777" w:rsidR="00EE0AC1" w:rsidRPr="001B1FAF" w:rsidRDefault="00EE0AC1" w:rsidP="001B1FAF">
            <w:pPr>
              <w:suppressAutoHyphens/>
              <w:spacing w:line="360" w:lineRule="auto"/>
              <w:rPr>
                <w:sz w:val="20"/>
                <w:szCs w:val="28"/>
                <w:lang w:val="uk-UA"/>
              </w:rPr>
            </w:pPr>
          </w:p>
          <w:p w14:paraId="19CEA1B1" w14:textId="77777777" w:rsidR="00EE0AC1" w:rsidRPr="001B1FAF" w:rsidRDefault="00EE0AC1" w:rsidP="001B1FAF">
            <w:pPr>
              <w:suppressAutoHyphens/>
              <w:spacing w:line="360" w:lineRule="auto"/>
              <w:rPr>
                <w:sz w:val="20"/>
                <w:szCs w:val="28"/>
                <w:lang w:val="uk-UA"/>
              </w:rPr>
            </w:pPr>
            <w:r w:rsidRPr="001B1FAF">
              <w:rPr>
                <w:sz w:val="20"/>
                <w:szCs w:val="28"/>
                <w:lang w:val="uk-UA"/>
              </w:rPr>
              <w:t>0,4</w:t>
            </w:r>
          </w:p>
          <w:p w14:paraId="271DC64A" w14:textId="77777777" w:rsidR="00EE0AC1" w:rsidRPr="001B1FAF" w:rsidRDefault="00EE0AC1" w:rsidP="001B1FAF">
            <w:pPr>
              <w:suppressAutoHyphens/>
              <w:spacing w:line="360" w:lineRule="auto"/>
              <w:rPr>
                <w:sz w:val="20"/>
                <w:szCs w:val="28"/>
                <w:lang w:val="uk-UA"/>
              </w:rPr>
            </w:pPr>
            <w:r w:rsidRPr="001B1FAF">
              <w:rPr>
                <w:sz w:val="20"/>
                <w:szCs w:val="28"/>
                <w:lang w:val="uk-UA"/>
              </w:rPr>
              <w:t>0,67</w:t>
            </w:r>
          </w:p>
        </w:tc>
        <w:tc>
          <w:tcPr>
            <w:tcW w:w="3191" w:type="dxa"/>
          </w:tcPr>
          <w:p w14:paraId="3C4CD2B2" w14:textId="77777777" w:rsidR="00EE0AC1" w:rsidRPr="001B1FAF" w:rsidRDefault="00EE0AC1" w:rsidP="001B1FAF">
            <w:pPr>
              <w:suppressAutoHyphens/>
              <w:spacing w:line="360" w:lineRule="auto"/>
              <w:rPr>
                <w:sz w:val="20"/>
                <w:szCs w:val="28"/>
                <w:lang w:val="uk-UA"/>
              </w:rPr>
            </w:pPr>
          </w:p>
          <w:p w14:paraId="6A3BD5A2" w14:textId="77777777" w:rsidR="00EE0AC1" w:rsidRPr="001B1FAF" w:rsidRDefault="00EE0AC1" w:rsidP="001B1FAF">
            <w:pPr>
              <w:suppressAutoHyphens/>
              <w:spacing w:line="360" w:lineRule="auto"/>
              <w:rPr>
                <w:sz w:val="20"/>
                <w:szCs w:val="28"/>
                <w:lang w:val="uk-UA"/>
              </w:rPr>
            </w:pPr>
          </w:p>
          <w:p w14:paraId="147F9DA4" w14:textId="77777777" w:rsidR="00EE0AC1" w:rsidRPr="001B1FAF" w:rsidRDefault="00EE0AC1" w:rsidP="001B1FAF">
            <w:pPr>
              <w:suppressAutoHyphens/>
              <w:spacing w:line="360" w:lineRule="auto"/>
              <w:rPr>
                <w:sz w:val="20"/>
                <w:szCs w:val="28"/>
                <w:lang w:val="uk-UA"/>
              </w:rPr>
            </w:pPr>
            <w:r w:rsidRPr="001B1FAF">
              <w:rPr>
                <w:sz w:val="20"/>
                <w:szCs w:val="28"/>
                <w:lang w:val="uk-UA"/>
              </w:rPr>
              <w:t>3,6</w:t>
            </w:r>
          </w:p>
          <w:p w14:paraId="7ECF64BB" w14:textId="77777777" w:rsidR="00EE0AC1" w:rsidRPr="001B1FAF" w:rsidRDefault="00EE0AC1" w:rsidP="001B1FAF">
            <w:pPr>
              <w:suppressAutoHyphens/>
              <w:spacing w:line="360" w:lineRule="auto"/>
              <w:rPr>
                <w:sz w:val="20"/>
                <w:szCs w:val="28"/>
                <w:lang w:val="uk-UA"/>
              </w:rPr>
            </w:pPr>
            <w:r w:rsidRPr="001B1FAF">
              <w:rPr>
                <w:sz w:val="20"/>
                <w:szCs w:val="28"/>
                <w:lang w:val="uk-UA"/>
              </w:rPr>
              <w:t>7,5</w:t>
            </w:r>
          </w:p>
        </w:tc>
      </w:tr>
      <w:tr w:rsidR="00EE0AC1" w:rsidRPr="001B1FAF" w14:paraId="37D9BBAE" w14:textId="77777777" w:rsidTr="001B1FAF">
        <w:trPr>
          <w:jc w:val="center"/>
        </w:trPr>
        <w:tc>
          <w:tcPr>
            <w:tcW w:w="3190" w:type="dxa"/>
          </w:tcPr>
          <w:p w14:paraId="5910E7D6" w14:textId="77777777" w:rsidR="00EE0AC1" w:rsidRPr="001B1FAF" w:rsidRDefault="00EE0AC1" w:rsidP="001B1FAF">
            <w:pPr>
              <w:suppressAutoHyphens/>
              <w:spacing w:line="360" w:lineRule="auto"/>
              <w:rPr>
                <w:sz w:val="20"/>
                <w:szCs w:val="28"/>
                <w:lang w:val="uk-UA"/>
              </w:rPr>
            </w:pPr>
            <w:r w:rsidRPr="001B1FAF">
              <w:rPr>
                <w:sz w:val="20"/>
                <w:szCs w:val="28"/>
                <w:lang w:val="uk-UA"/>
              </w:rPr>
              <w:t>Електродні потужністю, кВт:</w:t>
            </w:r>
          </w:p>
          <w:p w14:paraId="789AF3A6"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25</w:t>
            </w:r>
          </w:p>
          <w:p w14:paraId="6B82319F"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60</w:t>
            </w:r>
          </w:p>
          <w:p w14:paraId="7CB68696"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100</w:t>
            </w:r>
          </w:p>
          <w:p w14:paraId="01562301"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175</w:t>
            </w:r>
          </w:p>
          <w:p w14:paraId="6089903D"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250</w:t>
            </w:r>
          </w:p>
        </w:tc>
        <w:tc>
          <w:tcPr>
            <w:tcW w:w="3190" w:type="dxa"/>
          </w:tcPr>
          <w:p w14:paraId="186F5AD1" w14:textId="77777777" w:rsidR="00EE0AC1" w:rsidRPr="001B1FAF" w:rsidRDefault="00EE0AC1" w:rsidP="001B1FAF">
            <w:pPr>
              <w:suppressAutoHyphens/>
              <w:spacing w:line="360" w:lineRule="auto"/>
              <w:rPr>
                <w:sz w:val="20"/>
                <w:szCs w:val="28"/>
                <w:lang w:val="uk-UA"/>
              </w:rPr>
            </w:pPr>
          </w:p>
          <w:p w14:paraId="02FBBD06" w14:textId="77777777" w:rsidR="00EE0AC1" w:rsidRPr="001B1FAF" w:rsidRDefault="00EE0AC1" w:rsidP="001B1FAF">
            <w:pPr>
              <w:suppressAutoHyphens/>
              <w:spacing w:line="360" w:lineRule="auto"/>
              <w:rPr>
                <w:sz w:val="20"/>
                <w:szCs w:val="28"/>
                <w:lang w:val="uk-UA"/>
              </w:rPr>
            </w:pPr>
            <w:r w:rsidRPr="001B1FAF">
              <w:rPr>
                <w:sz w:val="20"/>
                <w:szCs w:val="28"/>
                <w:lang w:val="uk-UA"/>
              </w:rPr>
              <w:t>1,36</w:t>
            </w:r>
          </w:p>
          <w:p w14:paraId="0E8F5265" w14:textId="77777777" w:rsidR="00EE0AC1" w:rsidRPr="001B1FAF" w:rsidRDefault="00EE0AC1" w:rsidP="001B1FAF">
            <w:pPr>
              <w:suppressAutoHyphens/>
              <w:spacing w:line="360" w:lineRule="auto"/>
              <w:rPr>
                <w:sz w:val="20"/>
                <w:szCs w:val="28"/>
                <w:lang w:val="uk-UA"/>
              </w:rPr>
            </w:pPr>
            <w:r w:rsidRPr="001B1FAF">
              <w:rPr>
                <w:sz w:val="20"/>
                <w:szCs w:val="28"/>
                <w:lang w:val="uk-UA"/>
              </w:rPr>
              <w:t>1,4</w:t>
            </w:r>
          </w:p>
          <w:p w14:paraId="2B589D8C" w14:textId="77777777" w:rsidR="00EE0AC1" w:rsidRPr="001B1FAF" w:rsidRDefault="00EE0AC1" w:rsidP="001B1FAF">
            <w:pPr>
              <w:suppressAutoHyphens/>
              <w:spacing w:line="360" w:lineRule="auto"/>
              <w:rPr>
                <w:sz w:val="20"/>
                <w:szCs w:val="28"/>
                <w:lang w:val="uk-UA"/>
              </w:rPr>
            </w:pPr>
            <w:r w:rsidRPr="001B1FAF">
              <w:rPr>
                <w:sz w:val="20"/>
                <w:szCs w:val="28"/>
                <w:lang w:val="uk-UA"/>
              </w:rPr>
              <w:t>1,5</w:t>
            </w:r>
          </w:p>
          <w:p w14:paraId="01A0DED4" w14:textId="77777777" w:rsidR="00EE0AC1" w:rsidRPr="001B1FAF" w:rsidRDefault="00EE0AC1" w:rsidP="001B1FAF">
            <w:pPr>
              <w:suppressAutoHyphens/>
              <w:spacing w:line="360" w:lineRule="auto"/>
              <w:rPr>
                <w:sz w:val="20"/>
                <w:szCs w:val="28"/>
                <w:lang w:val="uk-UA"/>
              </w:rPr>
            </w:pPr>
            <w:r w:rsidRPr="001B1FAF">
              <w:rPr>
                <w:sz w:val="20"/>
                <w:szCs w:val="28"/>
                <w:lang w:val="uk-UA"/>
              </w:rPr>
              <w:t>1,7</w:t>
            </w:r>
          </w:p>
          <w:p w14:paraId="13910BC3" w14:textId="77777777" w:rsidR="00EE0AC1" w:rsidRPr="001B1FAF" w:rsidRDefault="00EE0AC1" w:rsidP="001B1FAF">
            <w:pPr>
              <w:suppressAutoHyphens/>
              <w:spacing w:line="360" w:lineRule="auto"/>
              <w:rPr>
                <w:sz w:val="20"/>
                <w:szCs w:val="28"/>
                <w:lang w:val="uk-UA"/>
              </w:rPr>
            </w:pPr>
            <w:r w:rsidRPr="001B1FAF">
              <w:rPr>
                <w:sz w:val="20"/>
                <w:szCs w:val="28"/>
                <w:lang w:val="uk-UA"/>
              </w:rPr>
              <w:t>2,13</w:t>
            </w:r>
          </w:p>
        </w:tc>
        <w:tc>
          <w:tcPr>
            <w:tcW w:w="3191" w:type="dxa"/>
          </w:tcPr>
          <w:p w14:paraId="3E7CF9C7" w14:textId="77777777" w:rsidR="00EE0AC1" w:rsidRPr="001B1FAF" w:rsidRDefault="00EE0AC1" w:rsidP="001B1FAF">
            <w:pPr>
              <w:suppressAutoHyphens/>
              <w:spacing w:line="360" w:lineRule="auto"/>
              <w:rPr>
                <w:sz w:val="20"/>
                <w:szCs w:val="28"/>
                <w:lang w:val="uk-UA"/>
              </w:rPr>
            </w:pPr>
          </w:p>
          <w:p w14:paraId="5B8726A3" w14:textId="77777777" w:rsidR="00EE0AC1" w:rsidRPr="001B1FAF" w:rsidRDefault="00EE0AC1" w:rsidP="001B1FAF">
            <w:pPr>
              <w:suppressAutoHyphens/>
              <w:spacing w:line="360" w:lineRule="auto"/>
              <w:rPr>
                <w:sz w:val="20"/>
                <w:szCs w:val="28"/>
                <w:lang w:val="uk-UA"/>
              </w:rPr>
            </w:pPr>
            <w:r w:rsidRPr="001B1FAF">
              <w:rPr>
                <w:sz w:val="20"/>
                <w:szCs w:val="28"/>
                <w:lang w:val="uk-UA"/>
              </w:rPr>
              <w:t>7,6</w:t>
            </w:r>
          </w:p>
          <w:p w14:paraId="6AE22D8E" w14:textId="77777777" w:rsidR="00EE0AC1" w:rsidRPr="001B1FAF" w:rsidRDefault="00EE0AC1" w:rsidP="001B1FAF">
            <w:pPr>
              <w:suppressAutoHyphens/>
              <w:spacing w:line="360" w:lineRule="auto"/>
              <w:rPr>
                <w:sz w:val="20"/>
                <w:szCs w:val="28"/>
                <w:lang w:val="uk-UA"/>
              </w:rPr>
            </w:pPr>
            <w:r w:rsidRPr="001B1FAF">
              <w:rPr>
                <w:sz w:val="20"/>
                <w:szCs w:val="28"/>
                <w:lang w:val="uk-UA"/>
              </w:rPr>
              <w:t>9,6</w:t>
            </w:r>
          </w:p>
          <w:p w14:paraId="01FA8179" w14:textId="77777777" w:rsidR="00EE0AC1" w:rsidRPr="001B1FAF" w:rsidRDefault="00EE0AC1" w:rsidP="001B1FAF">
            <w:pPr>
              <w:suppressAutoHyphens/>
              <w:spacing w:line="360" w:lineRule="auto"/>
              <w:rPr>
                <w:sz w:val="20"/>
                <w:szCs w:val="28"/>
                <w:lang w:val="uk-UA"/>
              </w:rPr>
            </w:pPr>
            <w:r w:rsidRPr="001B1FAF">
              <w:rPr>
                <w:sz w:val="20"/>
                <w:szCs w:val="28"/>
                <w:lang w:val="uk-UA"/>
              </w:rPr>
              <w:t>10,8</w:t>
            </w:r>
          </w:p>
          <w:p w14:paraId="0245AD31" w14:textId="77777777" w:rsidR="00EE0AC1" w:rsidRPr="001B1FAF" w:rsidRDefault="00EE0AC1" w:rsidP="001B1FAF">
            <w:pPr>
              <w:suppressAutoHyphens/>
              <w:spacing w:line="360" w:lineRule="auto"/>
              <w:rPr>
                <w:sz w:val="20"/>
                <w:szCs w:val="28"/>
                <w:lang w:val="uk-UA"/>
              </w:rPr>
            </w:pPr>
            <w:r w:rsidRPr="001B1FAF">
              <w:rPr>
                <w:sz w:val="20"/>
                <w:szCs w:val="28"/>
                <w:lang w:val="uk-UA"/>
              </w:rPr>
              <w:t>15,5</w:t>
            </w:r>
          </w:p>
          <w:p w14:paraId="4611E70D" w14:textId="77777777" w:rsidR="00EE0AC1" w:rsidRPr="001B1FAF" w:rsidRDefault="00EE0AC1" w:rsidP="001B1FAF">
            <w:pPr>
              <w:suppressAutoHyphens/>
              <w:spacing w:line="360" w:lineRule="auto"/>
              <w:rPr>
                <w:sz w:val="20"/>
                <w:szCs w:val="28"/>
                <w:lang w:val="uk-UA"/>
              </w:rPr>
            </w:pPr>
            <w:r w:rsidRPr="001B1FAF">
              <w:rPr>
                <w:sz w:val="20"/>
                <w:szCs w:val="28"/>
                <w:lang w:val="uk-UA"/>
              </w:rPr>
              <w:t>19,4</w:t>
            </w:r>
          </w:p>
        </w:tc>
      </w:tr>
      <w:tr w:rsidR="00EE0AC1" w:rsidRPr="001B1FAF" w14:paraId="63DB68C0" w14:textId="77777777" w:rsidTr="001B1FAF">
        <w:trPr>
          <w:jc w:val="center"/>
        </w:trPr>
        <w:tc>
          <w:tcPr>
            <w:tcW w:w="3190" w:type="dxa"/>
          </w:tcPr>
          <w:p w14:paraId="3701CBDE" w14:textId="77777777" w:rsidR="00EE0AC1" w:rsidRPr="001B1FAF" w:rsidRDefault="00EE0AC1" w:rsidP="001B1FAF">
            <w:pPr>
              <w:suppressAutoHyphens/>
              <w:spacing w:line="360" w:lineRule="auto"/>
              <w:rPr>
                <w:sz w:val="20"/>
                <w:szCs w:val="28"/>
                <w:lang w:val="uk-UA"/>
              </w:rPr>
            </w:pPr>
            <w:r w:rsidRPr="001B1FAF">
              <w:rPr>
                <w:sz w:val="20"/>
                <w:szCs w:val="28"/>
                <w:lang w:val="uk-UA"/>
              </w:rPr>
              <w:t>Котли електродні парові потужністю, кВт</w:t>
            </w:r>
          </w:p>
          <w:p w14:paraId="5AF6CC54"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160</w:t>
            </w:r>
          </w:p>
          <w:p w14:paraId="490993B3"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250</w:t>
            </w:r>
          </w:p>
        </w:tc>
        <w:tc>
          <w:tcPr>
            <w:tcW w:w="3190" w:type="dxa"/>
          </w:tcPr>
          <w:p w14:paraId="0F74040F" w14:textId="77777777" w:rsidR="00EE0AC1" w:rsidRPr="001B1FAF" w:rsidRDefault="00EE0AC1" w:rsidP="001B1FAF">
            <w:pPr>
              <w:suppressAutoHyphens/>
              <w:spacing w:line="360" w:lineRule="auto"/>
              <w:rPr>
                <w:sz w:val="20"/>
                <w:szCs w:val="28"/>
                <w:lang w:val="uk-UA"/>
              </w:rPr>
            </w:pPr>
          </w:p>
          <w:p w14:paraId="70CC789B" w14:textId="77777777" w:rsidR="00EE0AC1" w:rsidRPr="001B1FAF" w:rsidRDefault="00EE0AC1" w:rsidP="001B1FAF">
            <w:pPr>
              <w:suppressAutoHyphens/>
              <w:spacing w:line="360" w:lineRule="auto"/>
              <w:rPr>
                <w:sz w:val="20"/>
                <w:szCs w:val="28"/>
                <w:lang w:val="uk-UA"/>
              </w:rPr>
            </w:pPr>
          </w:p>
          <w:p w14:paraId="6F3BC53F" w14:textId="77777777" w:rsidR="00EE0AC1" w:rsidRPr="001B1FAF" w:rsidRDefault="00EE0AC1" w:rsidP="001B1FAF">
            <w:pPr>
              <w:suppressAutoHyphens/>
              <w:spacing w:line="360" w:lineRule="auto"/>
              <w:rPr>
                <w:sz w:val="20"/>
                <w:szCs w:val="28"/>
                <w:lang w:val="uk-UA"/>
              </w:rPr>
            </w:pPr>
            <w:r w:rsidRPr="001B1FAF">
              <w:rPr>
                <w:sz w:val="20"/>
                <w:szCs w:val="28"/>
                <w:lang w:val="uk-UA"/>
              </w:rPr>
              <w:t>2,6</w:t>
            </w:r>
          </w:p>
          <w:p w14:paraId="630AF44D" w14:textId="77777777" w:rsidR="00EE0AC1" w:rsidRPr="001B1FAF" w:rsidRDefault="00EE0AC1" w:rsidP="001B1FAF">
            <w:pPr>
              <w:suppressAutoHyphens/>
              <w:spacing w:line="360" w:lineRule="auto"/>
              <w:rPr>
                <w:sz w:val="20"/>
                <w:szCs w:val="28"/>
                <w:lang w:val="uk-UA"/>
              </w:rPr>
            </w:pPr>
            <w:r w:rsidRPr="001B1FAF">
              <w:rPr>
                <w:sz w:val="20"/>
                <w:szCs w:val="28"/>
                <w:lang w:val="uk-UA"/>
              </w:rPr>
              <w:t>3,4</w:t>
            </w:r>
          </w:p>
        </w:tc>
        <w:tc>
          <w:tcPr>
            <w:tcW w:w="3191" w:type="dxa"/>
          </w:tcPr>
          <w:p w14:paraId="364B15E6" w14:textId="77777777" w:rsidR="00EE0AC1" w:rsidRPr="001B1FAF" w:rsidRDefault="00EE0AC1" w:rsidP="001B1FAF">
            <w:pPr>
              <w:suppressAutoHyphens/>
              <w:spacing w:line="360" w:lineRule="auto"/>
              <w:rPr>
                <w:sz w:val="20"/>
                <w:szCs w:val="28"/>
                <w:lang w:val="uk-UA"/>
              </w:rPr>
            </w:pPr>
          </w:p>
          <w:p w14:paraId="7993EFEB" w14:textId="77777777" w:rsidR="00EE0AC1" w:rsidRPr="001B1FAF" w:rsidRDefault="00EE0AC1" w:rsidP="001B1FAF">
            <w:pPr>
              <w:suppressAutoHyphens/>
              <w:spacing w:line="360" w:lineRule="auto"/>
              <w:rPr>
                <w:sz w:val="20"/>
                <w:szCs w:val="28"/>
                <w:lang w:val="uk-UA"/>
              </w:rPr>
            </w:pPr>
          </w:p>
          <w:p w14:paraId="3B6802A2" w14:textId="77777777" w:rsidR="00EE0AC1" w:rsidRPr="001B1FAF" w:rsidRDefault="00EE0AC1" w:rsidP="001B1FAF">
            <w:pPr>
              <w:suppressAutoHyphens/>
              <w:spacing w:line="360" w:lineRule="auto"/>
              <w:rPr>
                <w:sz w:val="20"/>
                <w:szCs w:val="28"/>
                <w:lang w:val="uk-UA"/>
              </w:rPr>
            </w:pPr>
            <w:r w:rsidRPr="001B1FAF">
              <w:rPr>
                <w:sz w:val="20"/>
                <w:szCs w:val="28"/>
                <w:lang w:val="uk-UA"/>
              </w:rPr>
              <w:t>23,25</w:t>
            </w:r>
          </w:p>
          <w:p w14:paraId="2039C8DC" w14:textId="77777777" w:rsidR="00EE0AC1" w:rsidRPr="001B1FAF" w:rsidRDefault="00EE0AC1" w:rsidP="001B1FAF">
            <w:pPr>
              <w:suppressAutoHyphens/>
              <w:spacing w:line="360" w:lineRule="auto"/>
              <w:rPr>
                <w:sz w:val="20"/>
                <w:szCs w:val="28"/>
                <w:lang w:val="uk-UA"/>
              </w:rPr>
            </w:pPr>
            <w:r w:rsidRPr="001B1FAF">
              <w:rPr>
                <w:sz w:val="20"/>
                <w:szCs w:val="28"/>
                <w:lang w:val="uk-UA"/>
              </w:rPr>
              <w:t>29,10</w:t>
            </w:r>
          </w:p>
        </w:tc>
      </w:tr>
      <w:tr w:rsidR="00EE0AC1" w:rsidRPr="001B1FAF" w14:paraId="27DC6376" w14:textId="77777777" w:rsidTr="001B1FAF">
        <w:trPr>
          <w:jc w:val="center"/>
        </w:trPr>
        <w:tc>
          <w:tcPr>
            <w:tcW w:w="3190" w:type="dxa"/>
          </w:tcPr>
          <w:p w14:paraId="734E7CDE" w14:textId="77777777" w:rsidR="00EE0AC1" w:rsidRPr="001B1FAF" w:rsidRDefault="00EE0AC1" w:rsidP="001B1FAF">
            <w:pPr>
              <w:suppressAutoHyphens/>
              <w:spacing w:line="360" w:lineRule="auto"/>
              <w:rPr>
                <w:sz w:val="20"/>
                <w:szCs w:val="28"/>
                <w:lang w:val="uk-UA"/>
              </w:rPr>
            </w:pPr>
            <w:r w:rsidRPr="001B1FAF">
              <w:rPr>
                <w:sz w:val="20"/>
                <w:szCs w:val="28"/>
                <w:lang w:val="uk-UA"/>
              </w:rPr>
              <w:t>Установки електрокалориферні потужністю, кВт:</w:t>
            </w:r>
          </w:p>
          <w:p w14:paraId="251938CD"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25</w:t>
            </w:r>
          </w:p>
          <w:p w14:paraId="53A4D688"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40</w:t>
            </w:r>
          </w:p>
          <w:p w14:paraId="75C6F2E0"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60</w:t>
            </w:r>
          </w:p>
          <w:p w14:paraId="6C60628D" w14:textId="77777777" w:rsidR="00EE0AC1" w:rsidRPr="001B1FAF" w:rsidRDefault="004032B4" w:rsidP="001B1FAF">
            <w:pPr>
              <w:suppressAutoHyphens/>
              <w:spacing w:line="360" w:lineRule="auto"/>
              <w:rPr>
                <w:sz w:val="20"/>
                <w:szCs w:val="28"/>
                <w:lang w:val="uk-UA"/>
              </w:rPr>
            </w:pPr>
            <w:r w:rsidRPr="001B1FAF">
              <w:rPr>
                <w:sz w:val="20"/>
                <w:szCs w:val="28"/>
                <w:lang w:val="uk-UA"/>
              </w:rPr>
              <w:t xml:space="preserve"> </w:t>
            </w:r>
            <w:r w:rsidR="00EE0AC1" w:rsidRPr="001B1FAF">
              <w:rPr>
                <w:sz w:val="20"/>
                <w:szCs w:val="28"/>
                <w:lang w:val="uk-UA"/>
              </w:rPr>
              <w:t>100</w:t>
            </w:r>
          </w:p>
        </w:tc>
        <w:tc>
          <w:tcPr>
            <w:tcW w:w="3190" w:type="dxa"/>
          </w:tcPr>
          <w:p w14:paraId="48B199B5" w14:textId="77777777" w:rsidR="00EE0AC1" w:rsidRPr="001B1FAF" w:rsidRDefault="00EE0AC1" w:rsidP="001B1FAF">
            <w:pPr>
              <w:suppressAutoHyphens/>
              <w:spacing w:line="360" w:lineRule="auto"/>
              <w:rPr>
                <w:sz w:val="20"/>
                <w:szCs w:val="28"/>
                <w:lang w:val="uk-UA"/>
              </w:rPr>
            </w:pPr>
          </w:p>
          <w:p w14:paraId="6062908A" w14:textId="77777777" w:rsidR="00EE0AC1" w:rsidRPr="001B1FAF" w:rsidRDefault="00EE0AC1" w:rsidP="001B1FAF">
            <w:pPr>
              <w:suppressAutoHyphens/>
              <w:spacing w:line="360" w:lineRule="auto"/>
              <w:rPr>
                <w:sz w:val="20"/>
                <w:szCs w:val="28"/>
                <w:lang w:val="uk-UA"/>
              </w:rPr>
            </w:pPr>
          </w:p>
          <w:p w14:paraId="404FEB87" w14:textId="77777777" w:rsidR="00EE0AC1" w:rsidRPr="001B1FAF" w:rsidRDefault="00EE0AC1" w:rsidP="001B1FAF">
            <w:pPr>
              <w:suppressAutoHyphens/>
              <w:spacing w:line="360" w:lineRule="auto"/>
              <w:rPr>
                <w:sz w:val="20"/>
                <w:szCs w:val="28"/>
                <w:lang w:val="uk-UA"/>
              </w:rPr>
            </w:pPr>
            <w:r w:rsidRPr="001B1FAF">
              <w:rPr>
                <w:sz w:val="20"/>
                <w:szCs w:val="28"/>
                <w:lang w:val="uk-UA"/>
              </w:rPr>
              <w:t>0,54</w:t>
            </w:r>
          </w:p>
          <w:p w14:paraId="550B7B60" w14:textId="77777777" w:rsidR="00EE0AC1" w:rsidRPr="001B1FAF" w:rsidRDefault="00EE0AC1" w:rsidP="001B1FAF">
            <w:pPr>
              <w:suppressAutoHyphens/>
              <w:spacing w:line="360" w:lineRule="auto"/>
              <w:rPr>
                <w:sz w:val="20"/>
                <w:szCs w:val="28"/>
                <w:lang w:val="uk-UA"/>
              </w:rPr>
            </w:pPr>
            <w:r w:rsidRPr="001B1FAF">
              <w:rPr>
                <w:sz w:val="20"/>
                <w:szCs w:val="28"/>
                <w:lang w:val="uk-UA"/>
              </w:rPr>
              <w:t>0,76</w:t>
            </w:r>
          </w:p>
          <w:p w14:paraId="3488E9D8" w14:textId="77777777" w:rsidR="00EE0AC1" w:rsidRPr="001B1FAF" w:rsidRDefault="00EE0AC1" w:rsidP="001B1FAF">
            <w:pPr>
              <w:suppressAutoHyphens/>
              <w:spacing w:line="360" w:lineRule="auto"/>
              <w:rPr>
                <w:sz w:val="20"/>
                <w:szCs w:val="28"/>
                <w:lang w:val="uk-UA"/>
              </w:rPr>
            </w:pPr>
            <w:r w:rsidRPr="001B1FAF">
              <w:rPr>
                <w:sz w:val="20"/>
                <w:szCs w:val="28"/>
                <w:lang w:val="uk-UA"/>
              </w:rPr>
              <w:t>0,76</w:t>
            </w:r>
          </w:p>
          <w:p w14:paraId="037FC064" w14:textId="77777777" w:rsidR="00EE0AC1" w:rsidRPr="001B1FAF" w:rsidRDefault="00EE0AC1" w:rsidP="001B1FAF">
            <w:pPr>
              <w:suppressAutoHyphens/>
              <w:spacing w:line="360" w:lineRule="auto"/>
              <w:rPr>
                <w:sz w:val="20"/>
                <w:szCs w:val="28"/>
                <w:lang w:val="uk-UA"/>
              </w:rPr>
            </w:pPr>
            <w:r w:rsidRPr="001B1FAF">
              <w:rPr>
                <w:sz w:val="20"/>
                <w:szCs w:val="28"/>
                <w:lang w:val="uk-UA"/>
              </w:rPr>
              <w:t>0,97</w:t>
            </w:r>
          </w:p>
        </w:tc>
        <w:tc>
          <w:tcPr>
            <w:tcW w:w="3191" w:type="dxa"/>
          </w:tcPr>
          <w:p w14:paraId="5704634A" w14:textId="77777777" w:rsidR="00EE0AC1" w:rsidRPr="001B1FAF" w:rsidRDefault="00EE0AC1" w:rsidP="001B1FAF">
            <w:pPr>
              <w:suppressAutoHyphens/>
              <w:spacing w:line="360" w:lineRule="auto"/>
              <w:rPr>
                <w:sz w:val="20"/>
                <w:szCs w:val="28"/>
                <w:lang w:val="uk-UA"/>
              </w:rPr>
            </w:pPr>
          </w:p>
          <w:p w14:paraId="5E61F91B" w14:textId="77777777" w:rsidR="00EE0AC1" w:rsidRPr="001B1FAF" w:rsidRDefault="00EE0AC1" w:rsidP="001B1FAF">
            <w:pPr>
              <w:suppressAutoHyphens/>
              <w:spacing w:line="360" w:lineRule="auto"/>
              <w:rPr>
                <w:sz w:val="20"/>
                <w:szCs w:val="28"/>
                <w:lang w:val="uk-UA"/>
              </w:rPr>
            </w:pPr>
          </w:p>
          <w:p w14:paraId="6F9E57DF" w14:textId="77777777" w:rsidR="00EE0AC1" w:rsidRPr="001B1FAF" w:rsidRDefault="00EE0AC1" w:rsidP="001B1FAF">
            <w:pPr>
              <w:suppressAutoHyphens/>
              <w:spacing w:line="360" w:lineRule="auto"/>
              <w:rPr>
                <w:sz w:val="20"/>
                <w:szCs w:val="28"/>
                <w:lang w:val="uk-UA"/>
              </w:rPr>
            </w:pPr>
            <w:r w:rsidRPr="001B1FAF">
              <w:rPr>
                <w:sz w:val="20"/>
                <w:szCs w:val="28"/>
                <w:lang w:val="uk-UA"/>
              </w:rPr>
              <w:t>5,1</w:t>
            </w:r>
          </w:p>
          <w:p w14:paraId="289E08C3" w14:textId="77777777" w:rsidR="00EE0AC1" w:rsidRPr="001B1FAF" w:rsidRDefault="00EE0AC1" w:rsidP="001B1FAF">
            <w:pPr>
              <w:suppressAutoHyphens/>
              <w:spacing w:line="360" w:lineRule="auto"/>
              <w:rPr>
                <w:sz w:val="20"/>
                <w:szCs w:val="28"/>
                <w:lang w:val="uk-UA"/>
              </w:rPr>
            </w:pPr>
            <w:r w:rsidRPr="001B1FAF">
              <w:rPr>
                <w:sz w:val="20"/>
                <w:szCs w:val="28"/>
                <w:lang w:val="uk-UA"/>
              </w:rPr>
              <w:t>6,5</w:t>
            </w:r>
          </w:p>
          <w:p w14:paraId="51C2F954" w14:textId="77777777" w:rsidR="00EE0AC1" w:rsidRPr="001B1FAF" w:rsidRDefault="00EE0AC1" w:rsidP="001B1FAF">
            <w:pPr>
              <w:suppressAutoHyphens/>
              <w:spacing w:line="360" w:lineRule="auto"/>
              <w:rPr>
                <w:sz w:val="20"/>
                <w:szCs w:val="28"/>
                <w:lang w:val="uk-UA"/>
              </w:rPr>
            </w:pPr>
            <w:r w:rsidRPr="001B1FAF">
              <w:rPr>
                <w:sz w:val="20"/>
                <w:szCs w:val="28"/>
                <w:lang w:val="uk-UA"/>
              </w:rPr>
              <w:t>8,1</w:t>
            </w:r>
          </w:p>
          <w:p w14:paraId="3FE3F936" w14:textId="77777777" w:rsidR="00EE0AC1" w:rsidRPr="001B1FAF" w:rsidRDefault="00EE0AC1" w:rsidP="001B1FAF">
            <w:pPr>
              <w:suppressAutoHyphens/>
              <w:spacing w:line="360" w:lineRule="auto"/>
              <w:rPr>
                <w:sz w:val="20"/>
                <w:szCs w:val="28"/>
                <w:lang w:val="uk-UA"/>
              </w:rPr>
            </w:pPr>
            <w:r w:rsidRPr="001B1FAF">
              <w:rPr>
                <w:sz w:val="20"/>
                <w:szCs w:val="28"/>
                <w:lang w:val="uk-UA"/>
              </w:rPr>
              <w:t>10,4</w:t>
            </w:r>
          </w:p>
        </w:tc>
      </w:tr>
    </w:tbl>
    <w:p w14:paraId="4CE06D59" w14:textId="77777777" w:rsidR="00EE0AC1" w:rsidRPr="004032B4" w:rsidRDefault="00EE0AC1" w:rsidP="004032B4">
      <w:pPr>
        <w:shd w:val="clear" w:color="auto" w:fill="FFFFFF"/>
        <w:suppressAutoHyphens/>
        <w:spacing w:line="360" w:lineRule="auto"/>
        <w:ind w:firstLine="709"/>
        <w:jc w:val="both"/>
        <w:rPr>
          <w:sz w:val="28"/>
          <w:szCs w:val="28"/>
          <w:lang w:val="uk-UA"/>
        </w:rPr>
      </w:pPr>
    </w:p>
    <w:p w14:paraId="58CFD41C"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Температура нагрітої води на виході електронагрівника може не відповідати технічним умовам при несправній схемі автоматики або одного чи кількох трубчастих нагрівників. Виявлені несправності усувають. Потім електроводонагрівник відключають від мережі на комутаційному апараті кріплять плакат </w:t>
      </w:r>
      <w:r w:rsidR="004032B4">
        <w:rPr>
          <w:bCs/>
          <w:sz w:val="28"/>
          <w:szCs w:val="28"/>
          <w:lang w:val="uk-UA"/>
        </w:rPr>
        <w:t>"</w:t>
      </w:r>
      <w:r w:rsidRPr="004032B4">
        <w:rPr>
          <w:bCs/>
          <w:sz w:val="28"/>
          <w:szCs w:val="28"/>
          <w:lang w:val="uk-UA"/>
        </w:rPr>
        <w:t>Не вмикати. Працюють люди</w:t>
      </w:r>
      <w:r w:rsidR="004032B4">
        <w:rPr>
          <w:bCs/>
          <w:sz w:val="28"/>
          <w:szCs w:val="28"/>
          <w:lang w:val="uk-UA"/>
        </w:rPr>
        <w:t>"</w:t>
      </w:r>
      <w:r w:rsidRPr="004032B4">
        <w:rPr>
          <w:bCs/>
          <w:sz w:val="28"/>
          <w:szCs w:val="28"/>
          <w:lang w:val="uk-UA"/>
        </w:rPr>
        <w:t>.</w:t>
      </w:r>
    </w:p>
    <w:p w14:paraId="38091BC7"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 xml:space="preserve">Перевіряють відсутність витікання воли з резервуара для </w:t>
      </w:r>
      <w:r w:rsidRPr="004032B4">
        <w:rPr>
          <w:bCs/>
          <w:sz w:val="28"/>
          <w:szCs w:val="28"/>
          <w:lang w:val="uk-UA"/>
        </w:rPr>
        <w:t>води і трубопроводів.</w:t>
      </w:r>
    </w:p>
    <w:p w14:paraId="507B6075"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Потім знімають захисну кришку (може бути дві) нагрівного пристрою і перевіряють надійність кріплення </w:t>
      </w:r>
      <w:r w:rsidRPr="004032B4">
        <w:rPr>
          <w:sz w:val="28"/>
          <w:szCs w:val="28"/>
          <w:lang w:val="uk-UA"/>
        </w:rPr>
        <w:t xml:space="preserve">контактів </w:t>
      </w:r>
      <w:r w:rsidRPr="004032B4">
        <w:rPr>
          <w:bCs/>
          <w:sz w:val="28"/>
          <w:szCs w:val="28"/>
          <w:lang w:val="uk-UA"/>
        </w:rPr>
        <w:t>кабеля живлення. Ослаблені кріплення підтягують. Контролюють справність кожного трубчастого нагрівника і цілісність їх нагрівних елементів. Після цього захисну кришку встановлюють на місце.</w:t>
      </w:r>
    </w:p>
    <w:p w14:paraId="28304711"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Перевіряють справність заземлення корпуса електроводонагрівника і заміряють перехідний опір контакту заземлення, який повинен бути не більше 0,1 Ом між заземлюючим проводом і найбільш доступною металевою частиною електроводонагрівника. Якщо він більший, контактне з'єднання розбирають і зачищають контактні пове</w:t>
      </w:r>
      <w:r w:rsidR="00866329" w:rsidRPr="004032B4">
        <w:rPr>
          <w:bCs/>
          <w:sz w:val="28"/>
          <w:szCs w:val="28"/>
          <w:lang w:val="uk-UA"/>
        </w:rPr>
        <w:t>рхні (бака і заземлюючого прово</w:t>
      </w:r>
      <w:r w:rsidRPr="004032B4">
        <w:rPr>
          <w:bCs/>
          <w:sz w:val="28"/>
          <w:szCs w:val="28"/>
          <w:lang w:val="uk-UA"/>
        </w:rPr>
        <w:t>ду) до металевого блиску. Зачищені місця покривають мастилом і повторно замірюють перехідний опір.</w:t>
      </w:r>
    </w:p>
    <w:p w14:paraId="5F23137E"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З комутаційного апарата знімають плакат </w:t>
      </w:r>
      <w:r w:rsidR="004032B4">
        <w:rPr>
          <w:bCs/>
          <w:sz w:val="28"/>
          <w:szCs w:val="28"/>
          <w:lang w:val="uk-UA"/>
        </w:rPr>
        <w:t>"</w:t>
      </w:r>
      <w:r w:rsidRPr="004032B4">
        <w:rPr>
          <w:bCs/>
          <w:sz w:val="28"/>
          <w:szCs w:val="28"/>
          <w:lang w:val="uk-UA"/>
        </w:rPr>
        <w:t>Не вмикати. Працюють люди</w:t>
      </w:r>
      <w:r w:rsidR="004032B4">
        <w:rPr>
          <w:bCs/>
          <w:sz w:val="28"/>
          <w:szCs w:val="28"/>
          <w:lang w:val="uk-UA"/>
        </w:rPr>
        <w:t>"</w:t>
      </w:r>
      <w:r w:rsidRPr="004032B4">
        <w:rPr>
          <w:bCs/>
          <w:sz w:val="28"/>
          <w:szCs w:val="28"/>
          <w:lang w:val="uk-UA"/>
        </w:rPr>
        <w:t xml:space="preserve"> і вмикають електроводонагрівник. Нормальну роботу визначають за температурою води на виході.</w:t>
      </w:r>
    </w:p>
    <w:p w14:paraId="5FAFAB14"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Технічне обслуговування електродних електроводонагрівників (водогрійних та парових) проводять на місці їх встановлення без демонтажу та розбирання.</w:t>
      </w:r>
    </w:p>
    <w:p w14:paraId="71430417"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Перш за все термометром ТПГ-СК вимірюють температуру води на виході. Для електроводонагрівників типу ЗПЗ і КЗВ вона повинна бути 90±5 </w:t>
      </w:r>
      <w:r w:rsidRPr="004032B4">
        <w:rPr>
          <w:bCs/>
          <w:sz w:val="28"/>
          <w:szCs w:val="28"/>
          <w:vertAlign w:val="superscript"/>
          <w:lang w:val="uk-UA"/>
        </w:rPr>
        <w:t>о</w:t>
      </w:r>
      <w:r w:rsidRPr="004032B4">
        <w:rPr>
          <w:bCs/>
          <w:sz w:val="28"/>
          <w:szCs w:val="28"/>
          <w:lang w:val="uk-UA"/>
        </w:rPr>
        <w:t xml:space="preserve">C. В електроводонагрівниках типу </w:t>
      </w:r>
      <w:r w:rsidR="00D5269E" w:rsidRPr="004032B4">
        <w:rPr>
          <w:bCs/>
          <w:sz w:val="28"/>
          <w:szCs w:val="28"/>
          <w:lang w:val="uk-UA"/>
        </w:rPr>
        <w:t xml:space="preserve">КЗПР спочатку перевіряють </w:t>
      </w:r>
      <w:r w:rsidRPr="004032B4">
        <w:rPr>
          <w:bCs/>
          <w:sz w:val="28"/>
          <w:szCs w:val="28"/>
          <w:lang w:val="uk-UA"/>
        </w:rPr>
        <w:t>робочий тиск насиченої пари, використовуючи при цьому манометр ОБМ1-160. Він повинен становити 0,7—0.6-10</w:t>
      </w:r>
      <w:r w:rsidRPr="004032B4">
        <w:rPr>
          <w:bCs/>
          <w:sz w:val="28"/>
          <w:szCs w:val="28"/>
          <w:vertAlign w:val="superscript"/>
          <w:lang w:val="uk-UA"/>
        </w:rPr>
        <w:t>5</w:t>
      </w:r>
      <w:r w:rsidRPr="004032B4">
        <w:rPr>
          <w:bCs/>
          <w:sz w:val="28"/>
          <w:szCs w:val="28"/>
          <w:lang w:val="uk-UA"/>
        </w:rPr>
        <w:t xml:space="preserve"> Па (ТУ 34-1312-75).</w:t>
      </w:r>
    </w:p>
    <w:p w14:paraId="3300E0CA"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Якщо температура води і робочий тиск пари відповідають номінальним значенням, то продовжують виконувати технічне обслуговування. При відхиленні параметрів з'ясовують причину несправностей і усувають їх.</w:t>
      </w:r>
    </w:p>
    <w:p w14:paraId="43BC77BB"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Потім електроводонагрівник відключають від мережі, на комутаційному апараті кріплять плакат </w:t>
      </w:r>
      <w:r w:rsidR="004032B4">
        <w:rPr>
          <w:bCs/>
          <w:sz w:val="28"/>
          <w:szCs w:val="28"/>
          <w:lang w:val="uk-UA"/>
        </w:rPr>
        <w:t>"</w:t>
      </w:r>
      <w:r w:rsidRPr="004032B4">
        <w:rPr>
          <w:bCs/>
          <w:sz w:val="28"/>
          <w:szCs w:val="28"/>
          <w:lang w:val="uk-UA"/>
        </w:rPr>
        <w:t>Не вмикати. Працюють люди</w:t>
      </w:r>
      <w:r w:rsidR="004032B4">
        <w:rPr>
          <w:bCs/>
          <w:sz w:val="28"/>
          <w:szCs w:val="28"/>
          <w:lang w:val="uk-UA"/>
        </w:rPr>
        <w:t>"</w:t>
      </w:r>
      <w:r w:rsidRPr="004032B4">
        <w:rPr>
          <w:bCs/>
          <w:sz w:val="28"/>
          <w:szCs w:val="28"/>
          <w:lang w:val="uk-UA"/>
        </w:rPr>
        <w:t xml:space="preserve"> і продовжують роботу.</w:t>
      </w:r>
    </w:p>
    <w:p w14:paraId="304A0C50"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Перевіряють відсутність витікання води в-резервуарі й трубопроводі. Обов'язково стежать за надійністю кріплення контактних з'єднань, особливо у силовій електромережі. Ослаблені кріплення підтягують.</w:t>
      </w:r>
    </w:p>
    <w:p w14:paraId="23C72890"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Перевіряють опір ізоляції між корпусом електродного котла і контуром заземлення (для електродних котлів, ізольованих від землі в процесі експлуатації), який повинен бути не менше 0.6 МОм.</w:t>
      </w:r>
    </w:p>
    <w:p w14:paraId="2A6BEB70" w14:textId="77777777" w:rsidR="00EE0AC1" w:rsidRPr="004032B4" w:rsidRDefault="00EE0AC1" w:rsidP="004032B4">
      <w:pPr>
        <w:suppressAutoHyphens/>
        <w:spacing w:line="360" w:lineRule="auto"/>
        <w:ind w:firstLine="709"/>
        <w:jc w:val="both"/>
        <w:rPr>
          <w:sz w:val="28"/>
          <w:szCs w:val="28"/>
          <w:lang w:val="uk-UA"/>
        </w:rPr>
      </w:pPr>
      <w:r w:rsidRPr="004032B4">
        <w:rPr>
          <w:bCs/>
          <w:sz w:val="28"/>
          <w:szCs w:val="28"/>
          <w:lang w:val="uk-UA"/>
        </w:rPr>
        <w:t xml:space="preserve">З метою електробезпеки під час експлуатації електродних </w:t>
      </w:r>
      <w:r w:rsidR="00A41DBD">
        <w:rPr>
          <w:bCs/>
          <w:sz w:val="28"/>
          <w:szCs w:val="28"/>
          <w:lang w:val="uk-UA"/>
        </w:rPr>
        <w:t>електроводонагрів</w:t>
      </w:r>
      <w:r w:rsidRPr="004032B4">
        <w:rPr>
          <w:bCs/>
          <w:sz w:val="28"/>
          <w:szCs w:val="28"/>
          <w:lang w:val="uk-UA"/>
        </w:rPr>
        <w:t>ників визначають перехідний опір контакт</w:t>
      </w:r>
      <w:r w:rsidR="00D5269E" w:rsidRPr="004032B4">
        <w:rPr>
          <w:bCs/>
          <w:sz w:val="28"/>
          <w:szCs w:val="28"/>
          <w:lang w:val="uk-UA"/>
        </w:rPr>
        <w:t>у</w:t>
      </w:r>
      <w:r w:rsidRPr="004032B4">
        <w:rPr>
          <w:bCs/>
          <w:sz w:val="28"/>
          <w:szCs w:val="28"/>
          <w:lang w:val="uk-UA"/>
        </w:rPr>
        <w:t xml:space="preserve"> </w:t>
      </w:r>
      <w:r w:rsidRPr="004032B4">
        <w:rPr>
          <w:sz w:val="28"/>
          <w:szCs w:val="28"/>
          <w:lang w:val="uk-UA"/>
        </w:rPr>
        <w:t>заземлення</w:t>
      </w:r>
      <w:r w:rsidR="004032B4">
        <w:rPr>
          <w:sz w:val="28"/>
          <w:szCs w:val="28"/>
          <w:lang w:val="uk-UA"/>
        </w:rPr>
        <w:t xml:space="preserve"> </w:t>
      </w:r>
      <w:r w:rsidRPr="004032B4">
        <w:rPr>
          <w:sz w:val="28"/>
          <w:szCs w:val="28"/>
          <w:lang w:val="uk-UA"/>
        </w:rPr>
        <w:t>(в електродних котлах</w:t>
      </w:r>
      <w:r w:rsidR="004032B4">
        <w:rPr>
          <w:sz w:val="28"/>
          <w:szCs w:val="28"/>
          <w:lang w:val="uk-UA"/>
        </w:rPr>
        <w:t xml:space="preserve"> </w:t>
      </w:r>
      <w:r w:rsidRPr="004032B4">
        <w:rPr>
          <w:sz w:val="28"/>
          <w:szCs w:val="28"/>
          <w:lang w:val="uk-UA"/>
        </w:rPr>
        <w:t>із заземленим корпусом).</w:t>
      </w:r>
    </w:p>
    <w:p w14:paraId="0933FA56"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 xml:space="preserve">Перехідний опір між затискачем заземлення і найдоступнішою металевою частиною котла, у тому числі і знімного, </w:t>
      </w:r>
      <w:r w:rsidRPr="004032B4">
        <w:rPr>
          <w:bCs/>
          <w:sz w:val="28"/>
          <w:szCs w:val="28"/>
          <w:lang w:val="uk-UA"/>
        </w:rPr>
        <w:t xml:space="preserve">повинен бути </w:t>
      </w:r>
      <w:r w:rsidRPr="004032B4">
        <w:rPr>
          <w:sz w:val="28"/>
          <w:szCs w:val="28"/>
          <w:lang w:val="uk-UA"/>
        </w:rPr>
        <w:t xml:space="preserve">не </w:t>
      </w:r>
      <w:r w:rsidRPr="004032B4">
        <w:rPr>
          <w:bCs/>
          <w:sz w:val="28"/>
          <w:szCs w:val="28"/>
          <w:lang w:val="uk-UA"/>
        </w:rPr>
        <w:t xml:space="preserve">більше 0,1 </w:t>
      </w:r>
      <w:r w:rsidRPr="004032B4">
        <w:rPr>
          <w:sz w:val="28"/>
          <w:szCs w:val="28"/>
          <w:lang w:val="uk-UA"/>
        </w:rPr>
        <w:t xml:space="preserve">Ом. Якщо він більший, з’єднання </w:t>
      </w:r>
      <w:r w:rsidRPr="004032B4">
        <w:rPr>
          <w:bCs/>
          <w:sz w:val="28"/>
          <w:szCs w:val="28"/>
          <w:lang w:val="uk-UA"/>
        </w:rPr>
        <w:t xml:space="preserve">розбирають, контактні </w:t>
      </w:r>
      <w:r w:rsidRPr="004032B4">
        <w:rPr>
          <w:sz w:val="28"/>
          <w:szCs w:val="28"/>
          <w:lang w:val="uk-UA"/>
        </w:rPr>
        <w:t xml:space="preserve">поверхні зачищають наждачною шкуркою до </w:t>
      </w:r>
      <w:r w:rsidRPr="004032B4">
        <w:rPr>
          <w:bCs/>
          <w:sz w:val="28"/>
          <w:szCs w:val="28"/>
          <w:lang w:val="uk-UA"/>
        </w:rPr>
        <w:t xml:space="preserve">металевого </w:t>
      </w:r>
      <w:r w:rsidRPr="004032B4">
        <w:rPr>
          <w:sz w:val="28"/>
          <w:szCs w:val="28"/>
          <w:lang w:val="uk-UA"/>
        </w:rPr>
        <w:t xml:space="preserve">блиску </w:t>
      </w:r>
      <w:r w:rsidRPr="004032B4">
        <w:rPr>
          <w:bCs/>
          <w:sz w:val="28"/>
          <w:szCs w:val="28"/>
          <w:lang w:val="uk-UA"/>
        </w:rPr>
        <w:t xml:space="preserve">і </w:t>
      </w:r>
      <w:r w:rsidRPr="004032B4">
        <w:rPr>
          <w:sz w:val="28"/>
          <w:szCs w:val="28"/>
          <w:lang w:val="uk-UA"/>
        </w:rPr>
        <w:t xml:space="preserve">змащують. Після нього з'єднання </w:t>
      </w:r>
      <w:r w:rsidRPr="004032B4">
        <w:rPr>
          <w:bCs/>
          <w:sz w:val="28"/>
          <w:szCs w:val="28"/>
          <w:lang w:val="uk-UA"/>
        </w:rPr>
        <w:t xml:space="preserve">складають і повторно виміряють </w:t>
      </w:r>
      <w:r w:rsidRPr="004032B4">
        <w:rPr>
          <w:sz w:val="28"/>
          <w:szCs w:val="28"/>
          <w:lang w:val="uk-UA"/>
        </w:rPr>
        <w:t>його перехідний опір.</w:t>
      </w:r>
    </w:p>
    <w:p w14:paraId="2A177622"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Після закінчення робіт з </w:t>
      </w:r>
      <w:r w:rsidRPr="004032B4">
        <w:rPr>
          <w:sz w:val="28"/>
          <w:szCs w:val="28"/>
          <w:lang w:val="uk-UA"/>
        </w:rPr>
        <w:t xml:space="preserve">комутаційного апарата знімають </w:t>
      </w:r>
      <w:r w:rsidRPr="004032B4">
        <w:rPr>
          <w:bCs/>
          <w:sz w:val="28"/>
          <w:szCs w:val="28"/>
          <w:lang w:val="uk-UA"/>
        </w:rPr>
        <w:t xml:space="preserve">попереджувальний плакат і </w:t>
      </w:r>
      <w:r w:rsidRPr="004032B4">
        <w:rPr>
          <w:sz w:val="28"/>
          <w:szCs w:val="28"/>
          <w:lang w:val="uk-UA"/>
        </w:rPr>
        <w:t>вмикають електроводонагрівник.</w:t>
      </w:r>
      <w:r w:rsidR="00A41DBD">
        <w:rPr>
          <w:sz w:val="28"/>
          <w:szCs w:val="28"/>
          <w:lang w:val="uk-UA"/>
        </w:rPr>
        <w:t xml:space="preserve"> </w:t>
      </w:r>
      <w:r w:rsidRPr="004032B4">
        <w:rPr>
          <w:bCs/>
          <w:sz w:val="28"/>
          <w:szCs w:val="28"/>
          <w:lang w:val="uk-UA"/>
        </w:rPr>
        <w:t xml:space="preserve">Крім цього, регулюють </w:t>
      </w:r>
      <w:r w:rsidRPr="004032B4">
        <w:rPr>
          <w:sz w:val="28"/>
          <w:szCs w:val="28"/>
          <w:lang w:val="uk-UA"/>
        </w:rPr>
        <w:t xml:space="preserve">потужність водонагрівника для </w:t>
      </w:r>
      <w:r w:rsidRPr="004032B4">
        <w:rPr>
          <w:bCs/>
          <w:sz w:val="28"/>
          <w:szCs w:val="28"/>
          <w:lang w:val="uk-UA"/>
        </w:rPr>
        <w:t xml:space="preserve">забезпечення найменшої частоти </w:t>
      </w:r>
      <w:r w:rsidRPr="004032B4">
        <w:rPr>
          <w:sz w:val="28"/>
          <w:szCs w:val="28"/>
          <w:lang w:val="uk-UA"/>
        </w:rPr>
        <w:t>вмикання та вимикання, про</w:t>
      </w:r>
      <w:r w:rsidRPr="004032B4">
        <w:rPr>
          <w:bCs/>
          <w:sz w:val="28"/>
          <w:szCs w:val="28"/>
          <w:lang w:val="uk-UA"/>
        </w:rPr>
        <w:t xml:space="preserve">слуховують котел для виявлення </w:t>
      </w:r>
      <w:r w:rsidRPr="004032B4">
        <w:rPr>
          <w:sz w:val="28"/>
          <w:szCs w:val="28"/>
          <w:lang w:val="uk-UA"/>
        </w:rPr>
        <w:t xml:space="preserve">нерівномірних шумів та </w:t>
      </w:r>
      <w:r w:rsidRPr="004032B4">
        <w:rPr>
          <w:bCs/>
          <w:sz w:val="28"/>
          <w:szCs w:val="28"/>
          <w:lang w:val="uk-UA"/>
        </w:rPr>
        <w:t xml:space="preserve">стуків, перевіряють симетричність </w:t>
      </w:r>
      <w:r w:rsidRPr="004032B4">
        <w:rPr>
          <w:sz w:val="28"/>
          <w:szCs w:val="28"/>
          <w:lang w:val="uk-UA"/>
        </w:rPr>
        <w:t xml:space="preserve">струму по фазах. Зменшення </w:t>
      </w:r>
      <w:r w:rsidRPr="004032B4">
        <w:rPr>
          <w:bCs/>
          <w:sz w:val="28"/>
          <w:szCs w:val="28"/>
          <w:lang w:val="uk-UA"/>
        </w:rPr>
        <w:t xml:space="preserve">струму, що споживається водонагрівником, </w:t>
      </w:r>
      <w:r w:rsidRPr="004032B4">
        <w:rPr>
          <w:sz w:val="28"/>
          <w:szCs w:val="28"/>
          <w:lang w:val="uk-UA"/>
        </w:rPr>
        <w:t xml:space="preserve">свідчить про </w:t>
      </w:r>
      <w:r w:rsidRPr="004032B4">
        <w:rPr>
          <w:bCs/>
          <w:sz w:val="28"/>
          <w:szCs w:val="28"/>
          <w:lang w:val="uk-UA"/>
        </w:rPr>
        <w:t xml:space="preserve">відкладання накипу на електродах, </w:t>
      </w:r>
      <w:r w:rsidRPr="004032B4">
        <w:rPr>
          <w:sz w:val="28"/>
          <w:szCs w:val="28"/>
          <w:lang w:val="uk-UA"/>
        </w:rPr>
        <w:t xml:space="preserve">а стукіт всередині котла </w:t>
      </w:r>
      <w:r w:rsidRPr="004032B4">
        <w:rPr>
          <w:bCs/>
          <w:sz w:val="28"/>
          <w:szCs w:val="28"/>
          <w:lang w:val="uk-UA"/>
        </w:rPr>
        <w:t xml:space="preserve">вказує на пробій між електродами. </w:t>
      </w:r>
      <w:r w:rsidRPr="004032B4">
        <w:rPr>
          <w:sz w:val="28"/>
          <w:szCs w:val="28"/>
          <w:lang w:val="uk-UA"/>
        </w:rPr>
        <w:t xml:space="preserve">У таких випадках, а також </w:t>
      </w:r>
      <w:r w:rsidRPr="004032B4">
        <w:rPr>
          <w:bCs/>
          <w:sz w:val="28"/>
          <w:szCs w:val="28"/>
          <w:lang w:val="uk-UA"/>
        </w:rPr>
        <w:t xml:space="preserve">при несиметричності завантаження </w:t>
      </w:r>
      <w:r w:rsidRPr="004032B4">
        <w:rPr>
          <w:sz w:val="28"/>
          <w:szCs w:val="28"/>
          <w:lang w:val="uk-UA"/>
        </w:rPr>
        <w:t xml:space="preserve">по фазах понад 15 % котел </w:t>
      </w:r>
      <w:r w:rsidRPr="004032B4">
        <w:rPr>
          <w:bCs/>
          <w:sz w:val="28"/>
          <w:szCs w:val="28"/>
          <w:lang w:val="uk-UA"/>
        </w:rPr>
        <w:t xml:space="preserve">вимикають, спускають воду і </w:t>
      </w:r>
      <w:r w:rsidRPr="004032B4">
        <w:rPr>
          <w:sz w:val="28"/>
          <w:szCs w:val="28"/>
          <w:lang w:val="uk-UA"/>
        </w:rPr>
        <w:t xml:space="preserve">провітрюють, а потім розбирають </w:t>
      </w:r>
      <w:r w:rsidRPr="004032B4">
        <w:rPr>
          <w:bCs/>
          <w:sz w:val="28"/>
          <w:szCs w:val="28"/>
          <w:lang w:val="uk-UA"/>
        </w:rPr>
        <w:t xml:space="preserve">та оглядають. Спрацьовані деталі </w:t>
      </w:r>
      <w:r w:rsidRPr="004032B4">
        <w:rPr>
          <w:sz w:val="28"/>
          <w:szCs w:val="28"/>
          <w:lang w:val="uk-UA"/>
        </w:rPr>
        <w:t>замінюють новими.</w:t>
      </w:r>
      <w:r w:rsidR="00A41DBD">
        <w:rPr>
          <w:sz w:val="28"/>
          <w:szCs w:val="28"/>
          <w:lang w:val="uk-UA"/>
        </w:rPr>
        <w:t xml:space="preserve"> </w:t>
      </w:r>
      <w:r w:rsidRPr="004032B4">
        <w:rPr>
          <w:bCs/>
          <w:sz w:val="28"/>
          <w:szCs w:val="28"/>
          <w:lang w:val="uk-UA"/>
        </w:rPr>
        <w:t xml:space="preserve">Важливим фактором нормальної </w:t>
      </w:r>
      <w:r w:rsidRPr="004032B4">
        <w:rPr>
          <w:sz w:val="28"/>
          <w:szCs w:val="28"/>
          <w:lang w:val="uk-UA"/>
        </w:rPr>
        <w:t>роботи електродних водо</w:t>
      </w:r>
      <w:r w:rsidRPr="004032B4">
        <w:rPr>
          <w:bCs/>
          <w:sz w:val="28"/>
          <w:szCs w:val="28"/>
          <w:lang w:val="uk-UA"/>
        </w:rPr>
        <w:t>нагрівників є правильна підготовка води.</w:t>
      </w:r>
    </w:p>
    <w:p w14:paraId="611BB55D" w14:textId="77777777" w:rsidR="00EE0AC1" w:rsidRPr="004032B4" w:rsidRDefault="00EE0AC1" w:rsidP="004032B4">
      <w:pPr>
        <w:shd w:val="clear" w:color="auto" w:fill="FFFFFF"/>
        <w:suppressAutoHyphens/>
        <w:spacing w:line="360" w:lineRule="auto"/>
        <w:ind w:firstLine="709"/>
        <w:jc w:val="both"/>
        <w:rPr>
          <w:bCs/>
          <w:sz w:val="28"/>
          <w:szCs w:val="28"/>
          <w:lang w:val="en-US"/>
        </w:rPr>
      </w:pPr>
      <w:r w:rsidRPr="004032B4">
        <w:rPr>
          <w:bCs/>
          <w:sz w:val="28"/>
          <w:szCs w:val="28"/>
          <w:lang w:val="uk-UA"/>
        </w:rPr>
        <w:t xml:space="preserve">Допускається робота </w:t>
      </w:r>
      <w:r w:rsidRPr="004032B4">
        <w:rPr>
          <w:sz w:val="28"/>
          <w:szCs w:val="28"/>
          <w:lang w:val="uk-UA"/>
        </w:rPr>
        <w:t xml:space="preserve">водонагрівників на воді з питомим </w:t>
      </w:r>
      <w:r w:rsidRPr="004032B4">
        <w:rPr>
          <w:bCs/>
          <w:sz w:val="28"/>
          <w:szCs w:val="28"/>
          <w:lang w:val="uk-UA"/>
        </w:rPr>
        <w:t xml:space="preserve">опором 10—50 Ом-м і температурі </w:t>
      </w:r>
      <w:r w:rsidRPr="004032B4">
        <w:rPr>
          <w:sz w:val="28"/>
          <w:szCs w:val="28"/>
          <w:lang w:val="uk-UA"/>
        </w:rPr>
        <w:t xml:space="preserve">на вході та виході, що </w:t>
      </w:r>
      <w:r w:rsidRPr="004032B4">
        <w:rPr>
          <w:bCs/>
          <w:sz w:val="28"/>
          <w:szCs w:val="28"/>
          <w:lang w:val="uk-UA"/>
        </w:rPr>
        <w:t xml:space="preserve">відрізняється від номінальної. У </w:t>
      </w:r>
      <w:r w:rsidRPr="004032B4">
        <w:rPr>
          <w:sz w:val="28"/>
          <w:szCs w:val="28"/>
          <w:lang w:val="uk-UA"/>
        </w:rPr>
        <w:t xml:space="preserve">цьому випадку споживану </w:t>
      </w:r>
      <w:r w:rsidRPr="004032B4">
        <w:rPr>
          <w:bCs/>
          <w:sz w:val="28"/>
          <w:szCs w:val="28"/>
          <w:lang w:val="uk-UA"/>
        </w:rPr>
        <w:t>потужність визначають за формулою:</w:t>
      </w:r>
    </w:p>
    <w:p w14:paraId="7F09A7C5" w14:textId="77777777" w:rsidR="004E66F3" w:rsidRPr="004032B4" w:rsidRDefault="004E66F3" w:rsidP="004032B4">
      <w:pPr>
        <w:shd w:val="clear" w:color="auto" w:fill="FFFFFF"/>
        <w:suppressAutoHyphens/>
        <w:spacing w:line="360" w:lineRule="auto"/>
        <w:ind w:firstLine="709"/>
        <w:jc w:val="both"/>
        <w:rPr>
          <w:sz w:val="28"/>
          <w:szCs w:val="28"/>
          <w:lang w:val="en-US"/>
        </w:rPr>
      </w:pPr>
    </w:p>
    <w:p w14:paraId="30761B7E" w14:textId="77777777" w:rsidR="00EE0AC1" w:rsidRPr="004032B4" w:rsidRDefault="00D5269E" w:rsidP="004032B4">
      <w:pPr>
        <w:suppressAutoHyphens/>
        <w:spacing w:line="360" w:lineRule="auto"/>
        <w:ind w:firstLine="709"/>
        <w:jc w:val="both"/>
        <w:rPr>
          <w:sz w:val="28"/>
          <w:szCs w:val="28"/>
          <w:lang w:val="en-US"/>
        </w:rPr>
      </w:pPr>
      <w:r w:rsidRPr="004032B4">
        <w:rPr>
          <w:bCs/>
          <w:iCs/>
          <w:sz w:val="28"/>
          <w:szCs w:val="28"/>
          <w:lang w:val="uk-UA"/>
        </w:rPr>
        <w:t>Р=Р</w:t>
      </w:r>
      <w:r w:rsidRPr="004032B4">
        <w:rPr>
          <w:bCs/>
          <w:iCs/>
          <w:sz w:val="28"/>
          <w:szCs w:val="28"/>
          <w:vertAlign w:val="subscript"/>
          <w:lang w:val="uk-UA"/>
        </w:rPr>
        <w:t>н</w:t>
      </w:r>
      <w:r w:rsidRPr="004032B4">
        <w:rPr>
          <w:sz w:val="28"/>
          <w:szCs w:val="28"/>
          <w:lang w:val="uk-UA"/>
        </w:rPr>
        <w:t xml:space="preserve"> К</w:t>
      </w:r>
      <w:r w:rsidRPr="004032B4">
        <w:rPr>
          <w:sz w:val="28"/>
          <w:szCs w:val="28"/>
          <w:vertAlign w:val="subscript"/>
          <w:lang w:val="uk-UA"/>
        </w:rPr>
        <w:t>1</w:t>
      </w:r>
      <w:r w:rsidRPr="004032B4">
        <w:rPr>
          <w:sz w:val="28"/>
          <w:szCs w:val="28"/>
          <w:lang w:val="uk-UA"/>
        </w:rPr>
        <w:t xml:space="preserve"> К</w:t>
      </w:r>
      <w:r w:rsidRPr="004032B4">
        <w:rPr>
          <w:sz w:val="28"/>
          <w:szCs w:val="28"/>
          <w:vertAlign w:val="subscript"/>
          <w:lang w:val="uk-UA"/>
        </w:rPr>
        <w:t>1</w:t>
      </w:r>
    </w:p>
    <w:p w14:paraId="3E096C0B" w14:textId="77777777" w:rsidR="004E66F3" w:rsidRPr="004032B4" w:rsidRDefault="004E66F3" w:rsidP="004032B4">
      <w:pPr>
        <w:suppressAutoHyphens/>
        <w:spacing w:line="360" w:lineRule="auto"/>
        <w:ind w:firstLine="709"/>
        <w:jc w:val="both"/>
        <w:rPr>
          <w:sz w:val="28"/>
          <w:szCs w:val="28"/>
          <w:lang w:val="en-US"/>
        </w:rPr>
      </w:pPr>
    </w:p>
    <w:p w14:paraId="0A82AF7A"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де </w:t>
      </w:r>
      <w:r w:rsidRPr="004032B4">
        <w:rPr>
          <w:bCs/>
          <w:iCs/>
          <w:sz w:val="28"/>
          <w:szCs w:val="28"/>
          <w:lang w:val="uk-UA"/>
        </w:rPr>
        <w:t>Р</w:t>
      </w:r>
      <w:r w:rsidRPr="004032B4">
        <w:rPr>
          <w:bCs/>
          <w:iCs/>
          <w:sz w:val="28"/>
          <w:szCs w:val="28"/>
          <w:vertAlign w:val="subscript"/>
          <w:lang w:val="uk-UA"/>
        </w:rPr>
        <w:t>н</w:t>
      </w:r>
      <w:r w:rsidRPr="004032B4">
        <w:rPr>
          <w:bCs/>
          <w:iCs/>
          <w:sz w:val="28"/>
          <w:szCs w:val="28"/>
          <w:lang w:val="uk-UA"/>
        </w:rPr>
        <w:t xml:space="preserve"> </w:t>
      </w:r>
      <w:r w:rsidRPr="004032B4">
        <w:rPr>
          <w:bCs/>
          <w:sz w:val="28"/>
          <w:szCs w:val="28"/>
          <w:lang w:val="uk-UA"/>
        </w:rPr>
        <w:t xml:space="preserve">— номінальна потужність </w:t>
      </w:r>
      <w:r w:rsidRPr="004032B4">
        <w:rPr>
          <w:sz w:val="28"/>
          <w:szCs w:val="28"/>
          <w:lang w:val="uk-UA"/>
        </w:rPr>
        <w:t>водонагрівника, кВт; К</w:t>
      </w:r>
      <w:r w:rsidRPr="004032B4">
        <w:rPr>
          <w:sz w:val="28"/>
          <w:szCs w:val="28"/>
          <w:vertAlign w:val="subscript"/>
          <w:lang w:val="uk-UA"/>
        </w:rPr>
        <w:t>1</w:t>
      </w:r>
      <w:r w:rsidRPr="004032B4">
        <w:rPr>
          <w:sz w:val="28"/>
          <w:szCs w:val="28"/>
          <w:lang w:val="uk-UA"/>
        </w:rPr>
        <w:t xml:space="preserve">, </w:t>
      </w:r>
      <w:r w:rsidRPr="004032B4">
        <w:rPr>
          <w:bCs/>
          <w:sz w:val="28"/>
          <w:szCs w:val="28"/>
          <w:lang w:val="uk-UA"/>
        </w:rPr>
        <w:t xml:space="preserve">і </w:t>
      </w:r>
      <w:r w:rsidRPr="004032B4">
        <w:rPr>
          <w:sz w:val="28"/>
          <w:szCs w:val="28"/>
          <w:lang w:val="uk-UA"/>
        </w:rPr>
        <w:t>К</w:t>
      </w:r>
      <w:r w:rsidRPr="004032B4">
        <w:rPr>
          <w:sz w:val="28"/>
          <w:szCs w:val="28"/>
          <w:vertAlign w:val="subscript"/>
          <w:lang w:val="uk-UA"/>
        </w:rPr>
        <w:t>2</w:t>
      </w:r>
      <w:r w:rsidRPr="004032B4">
        <w:rPr>
          <w:sz w:val="28"/>
          <w:szCs w:val="28"/>
          <w:lang w:val="uk-UA"/>
        </w:rPr>
        <w:t xml:space="preserve"> — коефіцієнти, які враховують відповідно вплив питомого </w:t>
      </w:r>
      <w:r w:rsidRPr="004032B4">
        <w:rPr>
          <w:bCs/>
          <w:sz w:val="28"/>
          <w:szCs w:val="28"/>
          <w:lang w:val="uk-UA"/>
        </w:rPr>
        <w:t xml:space="preserve">опору води (рис. 1) і </w:t>
      </w:r>
      <w:r w:rsidRPr="004032B4">
        <w:rPr>
          <w:sz w:val="28"/>
          <w:szCs w:val="28"/>
          <w:lang w:val="uk-UA"/>
        </w:rPr>
        <w:t>середньої температури води у водо</w:t>
      </w:r>
      <w:r w:rsidRPr="004032B4">
        <w:rPr>
          <w:bCs/>
          <w:sz w:val="28"/>
          <w:szCs w:val="28"/>
          <w:lang w:val="uk-UA"/>
        </w:rPr>
        <w:t xml:space="preserve">нагрівнику (рис. 2) </w:t>
      </w:r>
      <w:r w:rsidRPr="004032B4">
        <w:rPr>
          <w:sz w:val="28"/>
          <w:szCs w:val="28"/>
          <w:lang w:val="uk-UA"/>
        </w:rPr>
        <w:t>на споживану потужні.</w:t>
      </w:r>
    </w:p>
    <w:p w14:paraId="529287C1" w14:textId="77777777" w:rsidR="00EE0AC1" w:rsidRPr="004032B4" w:rsidRDefault="00EE0AC1" w:rsidP="004032B4">
      <w:pPr>
        <w:shd w:val="clear" w:color="auto" w:fill="FFFFFF"/>
        <w:tabs>
          <w:tab w:val="left" w:pos="1301"/>
        </w:tabs>
        <w:suppressAutoHyphens/>
        <w:spacing w:line="360" w:lineRule="auto"/>
        <w:ind w:firstLine="709"/>
        <w:jc w:val="both"/>
        <w:rPr>
          <w:sz w:val="28"/>
          <w:szCs w:val="28"/>
          <w:lang w:val="uk-UA"/>
        </w:rPr>
      </w:pPr>
      <w:r w:rsidRPr="004032B4">
        <w:rPr>
          <w:bCs/>
          <w:sz w:val="28"/>
          <w:szCs w:val="28"/>
          <w:lang w:val="uk-UA"/>
        </w:rPr>
        <w:t>В</w:t>
      </w:r>
      <w:r w:rsidR="004032B4">
        <w:rPr>
          <w:bCs/>
          <w:sz w:val="28"/>
          <w:szCs w:val="28"/>
          <w:lang w:val="uk-UA"/>
        </w:rPr>
        <w:t xml:space="preserve"> </w:t>
      </w:r>
      <w:r w:rsidRPr="004032B4">
        <w:rPr>
          <w:bCs/>
          <w:sz w:val="28"/>
          <w:szCs w:val="28"/>
          <w:lang w:val="uk-UA"/>
        </w:rPr>
        <w:t>усіх</w:t>
      </w:r>
      <w:r w:rsidR="004032B4">
        <w:rPr>
          <w:bCs/>
          <w:sz w:val="28"/>
          <w:szCs w:val="28"/>
          <w:lang w:val="uk-UA"/>
        </w:rPr>
        <w:t xml:space="preserve"> </w:t>
      </w:r>
      <w:r w:rsidRPr="004032B4">
        <w:rPr>
          <w:bCs/>
          <w:sz w:val="28"/>
          <w:szCs w:val="28"/>
          <w:lang w:val="uk-UA"/>
        </w:rPr>
        <w:t>випадках добуток</w:t>
      </w:r>
      <w:r w:rsidR="004032B4">
        <w:rPr>
          <w:bCs/>
          <w:sz w:val="28"/>
          <w:szCs w:val="28"/>
          <w:lang w:val="uk-UA"/>
        </w:rPr>
        <w:t xml:space="preserve"> </w:t>
      </w:r>
      <w:r w:rsidRPr="004032B4">
        <w:rPr>
          <w:bCs/>
          <w:sz w:val="28"/>
          <w:szCs w:val="28"/>
          <w:lang w:val="uk-UA"/>
        </w:rPr>
        <w:t>К</w:t>
      </w:r>
      <w:r w:rsidR="00D5269E" w:rsidRPr="004032B4">
        <w:rPr>
          <w:bCs/>
          <w:sz w:val="28"/>
          <w:szCs w:val="28"/>
          <w:vertAlign w:val="subscript"/>
          <w:lang w:val="uk-UA"/>
        </w:rPr>
        <w:t>1</w:t>
      </w:r>
      <w:r w:rsidR="00D5269E" w:rsidRPr="004032B4">
        <w:rPr>
          <w:bCs/>
          <w:sz w:val="28"/>
          <w:szCs w:val="28"/>
          <w:lang w:val="uk-UA"/>
        </w:rPr>
        <w:t xml:space="preserve"> </w:t>
      </w:r>
      <w:r w:rsidRPr="004032B4">
        <w:rPr>
          <w:bCs/>
          <w:sz w:val="28"/>
          <w:szCs w:val="28"/>
          <w:lang w:val="uk-UA"/>
        </w:rPr>
        <w:t>і</w:t>
      </w:r>
      <w:r w:rsidR="00D5269E" w:rsidRPr="004032B4">
        <w:rPr>
          <w:bCs/>
          <w:sz w:val="28"/>
          <w:szCs w:val="28"/>
          <w:lang w:val="uk-UA"/>
        </w:rPr>
        <w:t xml:space="preserve"> К</w:t>
      </w:r>
      <w:r w:rsidR="00D5269E" w:rsidRPr="004032B4">
        <w:rPr>
          <w:bCs/>
          <w:sz w:val="28"/>
          <w:szCs w:val="28"/>
          <w:vertAlign w:val="subscript"/>
          <w:lang w:val="uk-UA"/>
        </w:rPr>
        <w:t>2</w:t>
      </w:r>
      <w:r w:rsidR="004032B4">
        <w:rPr>
          <w:bCs/>
          <w:sz w:val="28"/>
          <w:szCs w:val="28"/>
          <w:lang w:val="uk-UA"/>
        </w:rPr>
        <w:t xml:space="preserve"> </w:t>
      </w:r>
      <w:r w:rsidRPr="004032B4">
        <w:rPr>
          <w:sz w:val="28"/>
          <w:szCs w:val="28"/>
          <w:lang w:val="uk-UA"/>
        </w:rPr>
        <w:t>не</w:t>
      </w:r>
      <w:r w:rsidR="004032B4">
        <w:rPr>
          <w:sz w:val="28"/>
          <w:szCs w:val="28"/>
          <w:lang w:val="uk-UA"/>
        </w:rPr>
        <w:t xml:space="preserve"> </w:t>
      </w:r>
      <w:r w:rsidRPr="004032B4">
        <w:rPr>
          <w:sz w:val="28"/>
          <w:szCs w:val="28"/>
          <w:lang w:val="uk-UA"/>
        </w:rPr>
        <w:t>повинен</w:t>
      </w:r>
      <w:r w:rsidR="004032B4">
        <w:rPr>
          <w:sz w:val="28"/>
          <w:szCs w:val="28"/>
          <w:lang w:val="uk-UA"/>
        </w:rPr>
        <w:t xml:space="preserve"> </w:t>
      </w:r>
      <w:r w:rsidRPr="004032B4">
        <w:rPr>
          <w:sz w:val="28"/>
          <w:szCs w:val="28"/>
          <w:lang w:val="uk-UA"/>
        </w:rPr>
        <w:t xml:space="preserve">перевищувати </w:t>
      </w:r>
      <w:r w:rsidRPr="004032B4">
        <w:rPr>
          <w:bCs/>
          <w:sz w:val="28"/>
          <w:szCs w:val="28"/>
          <w:lang w:val="uk-UA"/>
        </w:rPr>
        <w:t>одиницю.</w:t>
      </w:r>
    </w:p>
    <w:p w14:paraId="5A6EC5F0" w14:textId="77777777" w:rsidR="00EE0AC1" w:rsidRPr="00A41DBD" w:rsidRDefault="00EE0AC1" w:rsidP="00A41DBD">
      <w:pPr>
        <w:shd w:val="clear" w:color="auto" w:fill="FFFFFF"/>
        <w:suppressAutoHyphens/>
        <w:spacing w:line="360" w:lineRule="auto"/>
        <w:ind w:firstLine="709"/>
        <w:jc w:val="both"/>
        <w:rPr>
          <w:sz w:val="28"/>
          <w:szCs w:val="28"/>
          <w:lang w:val="uk-UA"/>
        </w:rPr>
      </w:pPr>
      <w:r w:rsidRPr="004032B4">
        <w:rPr>
          <w:bCs/>
          <w:sz w:val="28"/>
          <w:szCs w:val="28"/>
          <w:lang w:val="uk-UA"/>
        </w:rPr>
        <w:t xml:space="preserve">Робота водонагрівника на </w:t>
      </w:r>
      <w:r w:rsidRPr="004032B4">
        <w:rPr>
          <w:sz w:val="28"/>
          <w:szCs w:val="28"/>
          <w:lang w:val="uk-UA"/>
        </w:rPr>
        <w:t xml:space="preserve">воді з питомим спором нижче </w:t>
      </w:r>
      <w:r w:rsidRPr="004032B4">
        <w:rPr>
          <w:bCs/>
          <w:sz w:val="28"/>
          <w:szCs w:val="28"/>
          <w:lang w:val="uk-UA"/>
        </w:rPr>
        <w:t>10 Ом</w:t>
      </w:r>
      <w:r w:rsidRPr="004032B4">
        <w:rPr>
          <w:bCs/>
          <w:sz w:val="28"/>
          <w:szCs w:val="28"/>
          <w:vertAlign w:val="superscript"/>
          <w:lang w:val="uk-UA"/>
        </w:rPr>
        <w:t>.</w:t>
      </w:r>
      <w:r w:rsidRPr="004032B4">
        <w:rPr>
          <w:bCs/>
          <w:sz w:val="28"/>
          <w:szCs w:val="28"/>
          <w:lang w:val="uk-UA"/>
        </w:rPr>
        <w:t xml:space="preserve">м не допускається через </w:t>
      </w:r>
      <w:r w:rsidRPr="004032B4">
        <w:rPr>
          <w:sz w:val="28"/>
          <w:szCs w:val="28"/>
          <w:lang w:val="uk-UA"/>
        </w:rPr>
        <w:t xml:space="preserve">збільшення щільності струму </w:t>
      </w:r>
      <w:r w:rsidRPr="004032B4">
        <w:rPr>
          <w:bCs/>
          <w:sz w:val="28"/>
          <w:szCs w:val="28"/>
          <w:lang w:val="uk-UA"/>
        </w:rPr>
        <w:t xml:space="preserve">на електродах, швидкого їх спрацювання, </w:t>
      </w:r>
      <w:r w:rsidRPr="004032B4">
        <w:rPr>
          <w:sz w:val="28"/>
          <w:szCs w:val="28"/>
          <w:lang w:val="uk-UA"/>
        </w:rPr>
        <w:t xml:space="preserve">інтенсивного </w:t>
      </w:r>
      <w:r w:rsidRPr="004032B4">
        <w:rPr>
          <w:bCs/>
          <w:sz w:val="28"/>
          <w:szCs w:val="28"/>
          <w:lang w:val="uk-UA"/>
        </w:rPr>
        <w:t xml:space="preserve">відкладання накипу і можливості </w:t>
      </w:r>
      <w:r w:rsidRPr="004032B4">
        <w:rPr>
          <w:sz w:val="28"/>
          <w:szCs w:val="28"/>
          <w:lang w:val="uk-UA"/>
        </w:rPr>
        <w:t xml:space="preserve">утворення вибухонебезпечного </w:t>
      </w:r>
      <w:r w:rsidRPr="004032B4">
        <w:rPr>
          <w:bCs/>
          <w:sz w:val="28"/>
          <w:szCs w:val="28"/>
          <w:lang w:val="uk-UA"/>
        </w:rPr>
        <w:t xml:space="preserve">газу. Коли питомий опір води при 20°С </w:t>
      </w:r>
      <w:r w:rsidRPr="004032B4">
        <w:rPr>
          <w:sz w:val="28"/>
          <w:szCs w:val="28"/>
          <w:lang w:val="uk-UA"/>
        </w:rPr>
        <w:t xml:space="preserve">більший </w:t>
      </w:r>
      <w:r w:rsidRPr="004032B4">
        <w:rPr>
          <w:bCs/>
          <w:sz w:val="28"/>
          <w:szCs w:val="28"/>
          <w:lang w:val="uk-UA"/>
        </w:rPr>
        <w:t xml:space="preserve">50 </w:t>
      </w:r>
      <w:r w:rsidRPr="004032B4">
        <w:rPr>
          <w:sz w:val="28"/>
          <w:szCs w:val="28"/>
          <w:lang w:val="uk-UA"/>
        </w:rPr>
        <w:t>Ом</w:t>
      </w:r>
      <w:r w:rsidRPr="004032B4">
        <w:rPr>
          <w:sz w:val="28"/>
          <w:szCs w:val="28"/>
          <w:vertAlign w:val="superscript"/>
          <w:lang w:val="uk-UA"/>
        </w:rPr>
        <w:t>.</w:t>
      </w:r>
      <w:r w:rsidRPr="004032B4">
        <w:rPr>
          <w:sz w:val="28"/>
          <w:szCs w:val="28"/>
          <w:lang w:val="uk-UA"/>
        </w:rPr>
        <w:t xml:space="preserve">м. </w:t>
      </w:r>
      <w:r w:rsidRPr="004032B4">
        <w:rPr>
          <w:bCs/>
          <w:sz w:val="28"/>
          <w:szCs w:val="28"/>
          <w:lang w:val="uk-UA"/>
        </w:rPr>
        <w:t>споживана потужність його зменшується.</w:t>
      </w:r>
      <w:r w:rsidR="00A41DBD">
        <w:rPr>
          <w:sz w:val="28"/>
          <w:szCs w:val="28"/>
          <w:lang w:val="uk-UA"/>
        </w:rPr>
        <w:t xml:space="preserve"> </w:t>
      </w:r>
      <w:r w:rsidRPr="004032B4">
        <w:rPr>
          <w:bCs/>
          <w:sz w:val="28"/>
          <w:szCs w:val="28"/>
          <w:lang w:val="uk-UA"/>
        </w:rPr>
        <w:t xml:space="preserve">Якщо </w:t>
      </w:r>
      <w:r w:rsidR="00A41DBD">
        <w:rPr>
          <w:bCs/>
          <w:sz w:val="28"/>
          <w:szCs w:val="28"/>
          <w:lang w:val="uk-UA"/>
        </w:rPr>
        <w:t>п</w:t>
      </w:r>
      <w:r w:rsidRPr="004032B4">
        <w:rPr>
          <w:bCs/>
          <w:sz w:val="28"/>
          <w:szCs w:val="28"/>
          <w:lang w:val="uk-UA"/>
        </w:rPr>
        <w:t xml:space="preserve">ри номінальній температурі води на вході та виході потужність водонагрівника не досягає номінального значення або перевищує її, то для виведення на </w:t>
      </w:r>
      <w:r w:rsidRPr="004032B4">
        <w:rPr>
          <w:sz w:val="28"/>
          <w:szCs w:val="28"/>
          <w:lang w:val="uk-UA"/>
        </w:rPr>
        <w:t xml:space="preserve">номінальний </w:t>
      </w:r>
      <w:r w:rsidRPr="004032B4">
        <w:rPr>
          <w:bCs/>
          <w:sz w:val="28"/>
          <w:szCs w:val="28"/>
          <w:lang w:val="uk-UA"/>
        </w:rPr>
        <w:t xml:space="preserve">режим необхідно відповідно підготувати воду. Треба враховувати, що споживана водонаггивником </w:t>
      </w:r>
      <w:r w:rsidRPr="004032B4">
        <w:rPr>
          <w:sz w:val="28"/>
          <w:szCs w:val="28"/>
          <w:lang w:val="uk-UA"/>
        </w:rPr>
        <w:t xml:space="preserve">потужність не завжди </w:t>
      </w:r>
      <w:r w:rsidRPr="004032B4">
        <w:rPr>
          <w:bCs/>
          <w:sz w:val="28"/>
          <w:szCs w:val="28"/>
          <w:lang w:val="uk-UA"/>
        </w:rPr>
        <w:t xml:space="preserve">правильно характеризує питомий опір води. </w:t>
      </w:r>
      <w:r w:rsidRPr="004032B4">
        <w:rPr>
          <w:sz w:val="28"/>
          <w:szCs w:val="28"/>
          <w:lang w:val="uk-UA"/>
        </w:rPr>
        <w:t>Так, споживана потуж</w:t>
      </w:r>
      <w:r w:rsidRPr="004032B4">
        <w:rPr>
          <w:bCs/>
          <w:sz w:val="28"/>
          <w:szCs w:val="28"/>
          <w:lang w:val="uk-UA"/>
        </w:rPr>
        <w:t>ність може бути менше номінально у двох випадках — при малому питомому опорі води і наявності накипу на електродах або при великому опорі води і чистих електродах.</w:t>
      </w:r>
    </w:p>
    <w:p w14:paraId="66AC6552" w14:textId="77777777" w:rsidR="004E66F3" w:rsidRPr="004032B4" w:rsidRDefault="004E66F3" w:rsidP="004032B4">
      <w:pPr>
        <w:suppressAutoHyphens/>
        <w:spacing w:line="360" w:lineRule="auto"/>
        <w:ind w:firstLine="709"/>
        <w:jc w:val="both"/>
        <w:rPr>
          <w:bCs/>
          <w:sz w:val="28"/>
          <w:szCs w:val="28"/>
          <w:lang w:val="en-US"/>
        </w:rPr>
      </w:pPr>
    </w:p>
    <w:p w14:paraId="7EB7F285" w14:textId="6E76972D" w:rsidR="00EE0AC1" w:rsidRPr="004032B4" w:rsidRDefault="00D93577" w:rsidP="004032B4">
      <w:pPr>
        <w:suppressAutoHyphens/>
        <w:spacing w:line="360" w:lineRule="auto"/>
        <w:ind w:firstLine="709"/>
        <w:jc w:val="both"/>
        <w:rPr>
          <w:sz w:val="28"/>
          <w:szCs w:val="28"/>
          <w:lang w:val="uk-UA"/>
        </w:rPr>
      </w:pPr>
      <w:r w:rsidRPr="004032B4">
        <w:rPr>
          <w:noProof/>
          <w:sz w:val="28"/>
          <w:szCs w:val="28"/>
          <w:lang w:val="uk-UA"/>
        </w:rPr>
        <w:drawing>
          <wp:inline distT="0" distB="0" distL="0" distR="0" wp14:anchorId="0C46E3C8" wp14:editId="1AA95D8C">
            <wp:extent cx="2133600" cy="16573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3600" cy="1657350"/>
                    </a:xfrm>
                    <a:prstGeom prst="rect">
                      <a:avLst/>
                    </a:prstGeom>
                    <a:noFill/>
                    <a:ln>
                      <a:noFill/>
                    </a:ln>
                  </pic:spPr>
                </pic:pic>
              </a:graphicData>
            </a:graphic>
          </wp:inline>
        </w:drawing>
      </w:r>
    </w:p>
    <w:p w14:paraId="71DFE28E" w14:textId="77777777" w:rsidR="00EE0AC1" w:rsidRPr="004032B4" w:rsidRDefault="00EE0AC1" w:rsidP="004032B4">
      <w:pPr>
        <w:suppressAutoHyphens/>
        <w:spacing w:line="360" w:lineRule="auto"/>
        <w:ind w:firstLine="709"/>
        <w:jc w:val="both"/>
        <w:rPr>
          <w:bCs/>
          <w:sz w:val="28"/>
          <w:szCs w:val="28"/>
          <w:lang w:val="uk-UA"/>
        </w:rPr>
      </w:pPr>
      <w:r w:rsidRPr="004032B4">
        <w:rPr>
          <w:bCs/>
          <w:sz w:val="28"/>
          <w:szCs w:val="28"/>
          <w:lang w:val="uk-UA"/>
        </w:rPr>
        <w:t>Рис. 1. Залежність коефіцієнта К</w:t>
      </w:r>
      <w:r w:rsidR="00D5269E" w:rsidRPr="004032B4">
        <w:rPr>
          <w:bCs/>
          <w:sz w:val="28"/>
          <w:szCs w:val="28"/>
          <w:vertAlign w:val="subscript"/>
          <w:lang w:val="uk-UA"/>
        </w:rPr>
        <w:t>1</w:t>
      </w:r>
      <w:r w:rsidRPr="004032B4">
        <w:rPr>
          <w:bCs/>
          <w:sz w:val="28"/>
          <w:szCs w:val="28"/>
          <w:lang w:val="uk-UA"/>
        </w:rPr>
        <w:t xml:space="preserve">, від питомого електричного опору води при температурі 20 </w:t>
      </w:r>
      <w:r w:rsidRPr="004032B4">
        <w:rPr>
          <w:bCs/>
          <w:sz w:val="28"/>
          <w:szCs w:val="28"/>
          <w:vertAlign w:val="superscript"/>
          <w:lang w:val="uk-UA"/>
        </w:rPr>
        <w:t>о</w:t>
      </w:r>
      <w:r w:rsidRPr="004032B4">
        <w:rPr>
          <w:bCs/>
          <w:sz w:val="28"/>
          <w:szCs w:val="28"/>
          <w:lang w:val="uk-UA"/>
        </w:rPr>
        <w:t>С для водонагрівників: 1 — ЭПЗ-100И2; 2 — ЭПЗ-100/0,4</w:t>
      </w:r>
    </w:p>
    <w:p w14:paraId="350366BC" w14:textId="77777777" w:rsidR="00EE0AC1" w:rsidRPr="004032B4" w:rsidRDefault="00EE0AC1" w:rsidP="004032B4">
      <w:pPr>
        <w:suppressAutoHyphens/>
        <w:spacing w:line="360" w:lineRule="auto"/>
        <w:ind w:firstLine="709"/>
        <w:jc w:val="both"/>
        <w:rPr>
          <w:sz w:val="28"/>
          <w:szCs w:val="28"/>
          <w:lang w:val="uk-UA"/>
        </w:rPr>
      </w:pPr>
    </w:p>
    <w:p w14:paraId="5E890B98" w14:textId="13CC8E13" w:rsidR="00EE0AC1" w:rsidRPr="004032B4" w:rsidRDefault="00D93577" w:rsidP="004032B4">
      <w:pPr>
        <w:suppressAutoHyphens/>
        <w:spacing w:line="360" w:lineRule="auto"/>
        <w:ind w:firstLine="709"/>
        <w:jc w:val="both"/>
        <w:rPr>
          <w:sz w:val="28"/>
          <w:szCs w:val="28"/>
          <w:lang w:val="uk-UA"/>
        </w:rPr>
      </w:pPr>
      <w:r w:rsidRPr="004032B4">
        <w:rPr>
          <w:noProof/>
          <w:sz w:val="28"/>
          <w:szCs w:val="28"/>
          <w:lang w:val="uk-UA"/>
        </w:rPr>
        <w:drawing>
          <wp:inline distT="0" distB="0" distL="0" distR="0" wp14:anchorId="169D3784" wp14:editId="50958999">
            <wp:extent cx="2162175" cy="13049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2175" cy="1304925"/>
                    </a:xfrm>
                    <a:prstGeom prst="rect">
                      <a:avLst/>
                    </a:prstGeom>
                    <a:noFill/>
                    <a:ln>
                      <a:noFill/>
                    </a:ln>
                  </pic:spPr>
                </pic:pic>
              </a:graphicData>
            </a:graphic>
          </wp:inline>
        </w:drawing>
      </w:r>
    </w:p>
    <w:p w14:paraId="4A8EA321" w14:textId="77777777" w:rsidR="00EE0AC1" w:rsidRPr="004032B4" w:rsidRDefault="00EE0AC1" w:rsidP="004032B4">
      <w:pPr>
        <w:suppressAutoHyphens/>
        <w:spacing w:line="360" w:lineRule="auto"/>
        <w:ind w:firstLine="709"/>
        <w:jc w:val="both"/>
        <w:rPr>
          <w:bCs/>
          <w:sz w:val="28"/>
          <w:szCs w:val="28"/>
          <w:lang w:val="en-US"/>
        </w:rPr>
      </w:pPr>
      <w:r w:rsidRPr="004032B4">
        <w:rPr>
          <w:bCs/>
          <w:sz w:val="28"/>
          <w:szCs w:val="28"/>
          <w:lang w:val="uk-UA"/>
        </w:rPr>
        <w:t xml:space="preserve">Рис. </w:t>
      </w:r>
      <w:r w:rsidR="00FD2C9F" w:rsidRPr="004032B4">
        <w:rPr>
          <w:bCs/>
          <w:sz w:val="28"/>
          <w:szCs w:val="28"/>
          <w:lang w:val="uk-UA"/>
        </w:rPr>
        <w:t>11.</w:t>
      </w:r>
      <w:r w:rsidRPr="004032B4">
        <w:rPr>
          <w:bCs/>
          <w:sz w:val="28"/>
          <w:szCs w:val="28"/>
          <w:lang w:val="uk-UA"/>
        </w:rPr>
        <w:t>2. Залежність коефіцієнта K</w:t>
      </w:r>
      <w:r w:rsidRPr="004032B4">
        <w:rPr>
          <w:bCs/>
          <w:sz w:val="28"/>
          <w:szCs w:val="28"/>
          <w:vertAlign w:val="subscript"/>
          <w:lang w:val="uk-UA"/>
        </w:rPr>
        <w:t>2</w:t>
      </w:r>
      <w:r w:rsidRPr="004032B4">
        <w:rPr>
          <w:bCs/>
          <w:sz w:val="28"/>
          <w:szCs w:val="28"/>
          <w:lang w:val="uk-UA"/>
        </w:rPr>
        <w:t xml:space="preserve"> від середньої температу</w:t>
      </w:r>
      <w:r w:rsidR="00FD2C9F" w:rsidRPr="004032B4">
        <w:rPr>
          <w:bCs/>
          <w:sz w:val="28"/>
          <w:szCs w:val="28"/>
          <w:lang w:val="uk-UA"/>
        </w:rPr>
        <w:t>ри води у водо</w:t>
      </w:r>
      <w:r w:rsidRPr="004032B4">
        <w:rPr>
          <w:bCs/>
          <w:sz w:val="28"/>
          <w:szCs w:val="28"/>
          <w:lang w:val="uk-UA"/>
        </w:rPr>
        <w:t>нагрівниках</w:t>
      </w:r>
      <w:r w:rsidR="00D5269E" w:rsidRPr="004032B4">
        <w:rPr>
          <w:bCs/>
          <w:sz w:val="28"/>
          <w:szCs w:val="28"/>
          <w:lang w:val="uk-UA"/>
        </w:rPr>
        <w:t>.</w:t>
      </w:r>
    </w:p>
    <w:p w14:paraId="5D150BD1" w14:textId="77777777" w:rsidR="00EE0AC1" w:rsidRPr="004032B4" w:rsidRDefault="00A41DBD" w:rsidP="00A41DBD">
      <w:pPr>
        <w:suppressAutoHyphens/>
        <w:spacing w:line="360" w:lineRule="auto"/>
        <w:ind w:firstLine="709"/>
        <w:jc w:val="both"/>
        <w:rPr>
          <w:sz w:val="28"/>
          <w:szCs w:val="28"/>
          <w:lang w:val="uk-UA"/>
        </w:rPr>
      </w:pPr>
      <w:r>
        <w:rPr>
          <w:bCs/>
          <w:sz w:val="28"/>
          <w:szCs w:val="28"/>
          <w:lang w:val="en-US"/>
        </w:rPr>
        <w:br w:type="page"/>
      </w:r>
      <w:r w:rsidR="00EE0AC1" w:rsidRPr="004032B4">
        <w:rPr>
          <w:bCs/>
          <w:sz w:val="28"/>
          <w:szCs w:val="28"/>
          <w:lang w:val="uk-UA"/>
        </w:rPr>
        <w:t>Замість кальцинованої соди у воду можна добавляти кухонну сіль, але вона збільшує відкладання накипу на електродах.</w:t>
      </w:r>
    </w:p>
    <w:p w14:paraId="0B73412C"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Треба мати на увазі, що при </w:t>
      </w:r>
      <w:r w:rsidRPr="004032B4">
        <w:rPr>
          <w:sz w:val="28"/>
          <w:szCs w:val="28"/>
          <w:lang w:val="uk-UA"/>
        </w:rPr>
        <w:t xml:space="preserve">оцінці відповідності води </w:t>
      </w:r>
      <w:r w:rsidR="00D93E59" w:rsidRPr="004032B4">
        <w:rPr>
          <w:bCs/>
          <w:sz w:val="28"/>
          <w:szCs w:val="28"/>
          <w:lang w:val="uk-UA"/>
        </w:rPr>
        <w:t>дже</w:t>
      </w:r>
      <w:r w:rsidRPr="004032B4">
        <w:rPr>
          <w:bCs/>
          <w:sz w:val="28"/>
          <w:szCs w:val="28"/>
          <w:lang w:val="uk-UA"/>
        </w:rPr>
        <w:t xml:space="preserve">рела водопостачання водонагрівннку </w:t>
      </w:r>
      <w:r w:rsidRPr="004032B4">
        <w:rPr>
          <w:sz w:val="28"/>
          <w:szCs w:val="28"/>
          <w:lang w:val="uk-UA"/>
        </w:rPr>
        <w:t xml:space="preserve">даного типу має значення </w:t>
      </w:r>
      <w:r w:rsidRPr="004032B4">
        <w:rPr>
          <w:bCs/>
          <w:sz w:val="28"/>
          <w:szCs w:val="28"/>
          <w:lang w:val="uk-UA"/>
        </w:rPr>
        <w:t>не стільки p</w:t>
      </w:r>
      <w:r w:rsidRPr="004032B4">
        <w:rPr>
          <w:bCs/>
          <w:sz w:val="28"/>
          <w:szCs w:val="28"/>
          <w:vertAlign w:val="subscript"/>
          <w:lang w:val="uk-UA"/>
        </w:rPr>
        <w:t>20</w:t>
      </w:r>
      <w:r w:rsidRPr="004032B4">
        <w:rPr>
          <w:bCs/>
          <w:sz w:val="28"/>
          <w:szCs w:val="28"/>
          <w:lang w:val="uk-UA"/>
        </w:rPr>
        <w:t xml:space="preserve"> вихідної води (джерела), </w:t>
      </w:r>
      <w:r w:rsidRPr="004032B4">
        <w:rPr>
          <w:sz w:val="28"/>
          <w:szCs w:val="28"/>
          <w:lang w:val="uk-UA"/>
        </w:rPr>
        <w:t xml:space="preserve">скільки питомий </w:t>
      </w:r>
      <w:r w:rsidR="00D93E59" w:rsidRPr="004032B4">
        <w:rPr>
          <w:bCs/>
          <w:sz w:val="28"/>
          <w:szCs w:val="28"/>
          <w:lang w:val="uk-UA"/>
        </w:rPr>
        <w:t>елек</w:t>
      </w:r>
      <w:r w:rsidRPr="004032B4">
        <w:rPr>
          <w:bCs/>
          <w:sz w:val="28"/>
          <w:szCs w:val="28"/>
          <w:lang w:val="uk-UA"/>
        </w:rPr>
        <w:t xml:space="preserve">тричний опір ргоуст, який </w:t>
      </w:r>
      <w:r w:rsidRPr="004032B4">
        <w:rPr>
          <w:sz w:val="28"/>
          <w:szCs w:val="28"/>
          <w:lang w:val="uk-UA"/>
        </w:rPr>
        <w:t xml:space="preserve">встановлюється в кінці початкоїшго </w:t>
      </w:r>
      <w:r w:rsidRPr="004032B4">
        <w:rPr>
          <w:bCs/>
          <w:sz w:val="28"/>
          <w:szCs w:val="28"/>
          <w:lang w:val="uk-UA"/>
        </w:rPr>
        <w:t xml:space="preserve">періоду роботи після осаду із води </w:t>
      </w:r>
      <w:r w:rsidRPr="004032B4">
        <w:rPr>
          <w:sz w:val="28"/>
          <w:szCs w:val="28"/>
          <w:lang w:val="uk-UA"/>
        </w:rPr>
        <w:t xml:space="preserve">накипу. Досліди свідчать, </w:t>
      </w:r>
      <w:r w:rsidRPr="004032B4">
        <w:rPr>
          <w:bCs/>
          <w:sz w:val="28"/>
          <w:szCs w:val="28"/>
          <w:lang w:val="uk-UA"/>
        </w:rPr>
        <w:t>що вже через 10 год</w:t>
      </w:r>
      <w:r w:rsidR="00D93E59" w:rsidRPr="004032B4">
        <w:rPr>
          <w:bCs/>
          <w:sz w:val="28"/>
          <w:szCs w:val="28"/>
          <w:lang w:val="uk-UA"/>
        </w:rPr>
        <w:t>.</w:t>
      </w:r>
      <w:r w:rsidRPr="004032B4">
        <w:rPr>
          <w:bCs/>
          <w:sz w:val="28"/>
          <w:szCs w:val="28"/>
          <w:lang w:val="uk-UA"/>
        </w:rPr>
        <w:t xml:space="preserve"> роботи </w:t>
      </w:r>
      <w:r w:rsidRPr="004032B4">
        <w:rPr>
          <w:sz w:val="28"/>
          <w:szCs w:val="28"/>
          <w:lang w:val="uk-UA"/>
        </w:rPr>
        <w:t xml:space="preserve">водонагрівника електричний опір </w:t>
      </w:r>
      <w:r w:rsidRPr="004032B4">
        <w:rPr>
          <w:bCs/>
          <w:sz w:val="28"/>
          <w:szCs w:val="28"/>
          <w:lang w:val="uk-UA"/>
        </w:rPr>
        <w:t>води зростає приблизно у два рази.</w:t>
      </w:r>
    </w:p>
    <w:p w14:paraId="5F97EC34"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Електродні водонагрівники </w:t>
      </w:r>
      <w:r w:rsidRPr="004032B4">
        <w:rPr>
          <w:sz w:val="28"/>
          <w:szCs w:val="28"/>
          <w:lang w:val="uk-UA"/>
        </w:rPr>
        <w:t xml:space="preserve">працюють, як правило, </w:t>
      </w:r>
      <w:r w:rsidRPr="004032B4">
        <w:rPr>
          <w:bCs/>
          <w:sz w:val="28"/>
          <w:szCs w:val="28"/>
          <w:lang w:val="uk-UA"/>
        </w:rPr>
        <w:t xml:space="preserve">в автоматичному режимі </w:t>
      </w:r>
      <w:r w:rsidRPr="004032B4">
        <w:rPr>
          <w:sz w:val="28"/>
          <w:szCs w:val="28"/>
          <w:lang w:val="uk-UA"/>
        </w:rPr>
        <w:t xml:space="preserve">без постійного обслуговуючого </w:t>
      </w:r>
      <w:r w:rsidRPr="004032B4">
        <w:rPr>
          <w:bCs/>
          <w:sz w:val="28"/>
          <w:szCs w:val="28"/>
          <w:lang w:val="uk-UA"/>
        </w:rPr>
        <w:t xml:space="preserve">персоналу. Періодичний огляд і технічне </w:t>
      </w:r>
      <w:r w:rsidRPr="004032B4">
        <w:rPr>
          <w:sz w:val="28"/>
          <w:szCs w:val="28"/>
          <w:lang w:val="uk-UA"/>
        </w:rPr>
        <w:t xml:space="preserve">обслуговування повинен </w:t>
      </w:r>
      <w:r w:rsidRPr="004032B4">
        <w:rPr>
          <w:bCs/>
          <w:sz w:val="28"/>
          <w:szCs w:val="28"/>
          <w:lang w:val="uk-UA"/>
        </w:rPr>
        <w:t xml:space="preserve">виконувати електромонтер з </w:t>
      </w:r>
      <w:r w:rsidRPr="004032B4">
        <w:rPr>
          <w:sz w:val="28"/>
          <w:szCs w:val="28"/>
          <w:lang w:val="uk-UA"/>
        </w:rPr>
        <w:t xml:space="preserve">кваліфікаційною групою не нижче </w:t>
      </w:r>
      <w:r w:rsidRPr="004032B4">
        <w:rPr>
          <w:bCs/>
          <w:sz w:val="28"/>
          <w:szCs w:val="28"/>
          <w:lang w:val="uk-UA"/>
        </w:rPr>
        <w:t>четвертого розряду.</w:t>
      </w:r>
    </w:p>
    <w:p w14:paraId="624D8212"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Технічне обслуговування </w:t>
      </w:r>
      <w:r w:rsidRPr="004032B4">
        <w:rPr>
          <w:sz w:val="28"/>
          <w:szCs w:val="28"/>
          <w:lang w:val="uk-UA"/>
        </w:rPr>
        <w:t xml:space="preserve">електрокалориферів виконують </w:t>
      </w:r>
      <w:r w:rsidRPr="004032B4">
        <w:rPr>
          <w:bCs/>
          <w:sz w:val="28"/>
          <w:szCs w:val="28"/>
          <w:lang w:val="uk-UA"/>
        </w:rPr>
        <w:t xml:space="preserve">на місці їх встановлення без </w:t>
      </w:r>
      <w:r w:rsidRPr="004032B4">
        <w:rPr>
          <w:sz w:val="28"/>
          <w:szCs w:val="28"/>
          <w:lang w:val="uk-UA"/>
        </w:rPr>
        <w:t xml:space="preserve">демонтажу і розбирання </w:t>
      </w:r>
      <w:r w:rsidR="00D93E59" w:rsidRPr="004032B4">
        <w:rPr>
          <w:bCs/>
          <w:sz w:val="28"/>
          <w:szCs w:val="28"/>
          <w:lang w:val="uk-UA"/>
        </w:rPr>
        <w:t>елек</w:t>
      </w:r>
      <w:r w:rsidRPr="004032B4">
        <w:rPr>
          <w:bCs/>
          <w:sz w:val="28"/>
          <w:szCs w:val="28"/>
          <w:lang w:val="uk-UA"/>
        </w:rPr>
        <w:t xml:space="preserve">тромонтер з кваліфікаційною групою </w:t>
      </w:r>
      <w:r w:rsidRPr="004032B4">
        <w:rPr>
          <w:sz w:val="28"/>
          <w:szCs w:val="28"/>
          <w:lang w:val="uk-UA"/>
        </w:rPr>
        <w:t xml:space="preserve">з електробезпеки не </w:t>
      </w:r>
      <w:r w:rsidRPr="004032B4">
        <w:rPr>
          <w:bCs/>
          <w:sz w:val="28"/>
          <w:szCs w:val="28"/>
          <w:lang w:val="uk-UA"/>
        </w:rPr>
        <w:t>нижче п'ятої.</w:t>
      </w:r>
    </w:p>
    <w:p w14:paraId="5283DE0E" w14:textId="77777777" w:rsidR="00EE0AC1" w:rsidRPr="004032B4" w:rsidRDefault="00EE0AC1" w:rsidP="004032B4">
      <w:pPr>
        <w:suppressAutoHyphens/>
        <w:spacing w:line="360" w:lineRule="auto"/>
        <w:ind w:firstLine="709"/>
        <w:jc w:val="both"/>
        <w:rPr>
          <w:sz w:val="28"/>
          <w:szCs w:val="28"/>
          <w:lang w:val="uk-UA"/>
        </w:rPr>
      </w:pPr>
      <w:r w:rsidRPr="004032B4">
        <w:rPr>
          <w:bCs/>
          <w:sz w:val="28"/>
          <w:szCs w:val="28"/>
          <w:lang w:val="uk-UA"/>
        </w:rPr>
        <w:t xml:space="preserve">Крім операцій, загальних при </w:t>
      </w:r>
      <w:r w:rsidRPr="004032B4">
        <w:rPr>
          <w:sz w:val="28"/>
          <w:szCs w:val="28"/>
          <w:lang w:val="uk-UA"/>
        </w:rPr>
        <w:t xml:space="preserve">технічному </w:t>
      </w:r>
      <w:r w:rsidRPr="004032B4">
        <w:rPr>
          <w:bCs/>
          <w:sz w:val="28"/>
          <w:szCs w:val="28"/>
          <w:lang w:val="uk-UA"/>
        </w:rPr>
        <w:t xml:space="preserve">обслуговуванні нагрівних установок, термометром вимірюють </w:t>
      </w:r>
      <w:r w:rsidRPr="004032B4">
        <w:rPr>
          <w:sz w:val="28"/>
          <w:szCs w:val="28"/>
          <w:lang w:val="uk-UA"/>
        </w:rPr>
        <w:t xml:space="preserve">температуру </w:t>
      </w:r>
      <w:r w:rsidRPr="004032B4">
        <w:rPr>
          <w:bCs/>
          <w:sz w:val="28"/>
          <w:szCs w:val="28"/>
          <w:lang w:val="uk-UA"/>
        </w:rPr>
        <w:t xml:space="preserve">повітря на виході електрокалорифера і в приміщенні, яке обігрівається. Вона повинна бути відповідно 50 °С (ТУ 16-532-051—76) і відповідати заданому значенню. Потім електрокалорифер відключають від мережі і на комутаційному </w:t>
      </w:r>
      <w:r w:rsidRPr="004032B4">
        <w:rPr>
          <w:sz w:val="28"/>
          <w:szCs w:val="28"/>
          <w:lang w:val="uk-UA"/>
        </w:rPr>
        <w:t xml:space="preserve">апараті </w:t>
      </w:r>
      <w:r w:rsidRPr="004032B4">
        <w:rPr>
          <w:bCs/>
          <w:sz w:val="28"/>
          <w:szCs w:val="28"/>
          <w:lang w:val="uk-UA"/>
        </w:rPr>
        <w:t xml:space="preserve">кріплять плакат </w:t>
      </w:r>
      <w:r w:rsidR="004032B4">
        <w:rPr>
          <w:bCs/>
          <w:sz w:val="28"/>
          <w:szCs w:val="28"/>
          <w:lang w:val="uk-UA"/>
        </w:rPr>
        <w:t>"</w:t>
      </w:r>
      <w:r w:rsidRPr="004032B4">
        <w:rPr>
          <w:bCs/>
          <w:sz w:val="28"/>
          <w:szCs w:val="28"/>
          <w:lang w:val="uk-UA"/>
        </w:rPr>
        <w:t xml:space="preserve">Не вмикати. Працюють </w:t>
      </w:r>
      <w:r w:rsidRPr="004032B4">
        <w:rPr>
          <w:sz w:val="28"/>
          <w:szCs w:val="28"/>
          <w:lang w:val="uk-UA"/>
        </w:rPr>
        <w:t>люди</w:t>
      </w:r>
      <w:r w:rsidR="004032B4">
        <w:rPr>
          <w:sz w:val="28"/>
          <w:szCs w:val="28"/>
          <w:lang w:val="uk-UA"/>
        </w:rPr>
        <w:t>"</w:t>
      </w:r>
      <w:r w:rsidRPr="004032B4">
        <w:rPr>
          <w:sz w:val="28"/>
          <w:szCs w:val="28"/>
          <w:lang w:val="uk-UA"/>
        </w:rPr>
        <w:t xml:space="preserve">. Демонтують бічні </w:t>
      </w:r>
      <w:r w:rsidRPr="004032B4">
        <w:rPr>
          <w:bCs/>
          <w:sz w:val="28"/>
          <w:szCs w:val="28"/>
          <w:lang w:val="uk-UA"/>
        </w:rPr>
        <w:t xml:space="preserve">кришки електрокалорифера і </w:t>
      </w:r>
      <w:r w:rsidRPr="004032B4">
        <w:rPr>
          <w:sz w:val="28"/>
          <w:szCs w:val="28"/>
          <w:lang w:val="uk-UA"/>
        </w:rPr>
        <w:t xml:space="preserve">перевіряють надійність кріплення </w:t>
      </w:r>
      <w:r w:rsidRPr="004032B4">
        <w:rPr>
          <w:bCs/>
          <w:sz w:val="28"/>
          <w:szCs w:val="28"/>
          <w:lang w:val="uk-UA"/>
        </w:rPr>
        <w:t>контактів і цілісність нагрівних елементів трубчастих електронагрів</w:t>
      </w:r>
      <w:r w:rsidR="00A41DBD">
        <w:rPr>
          <w:bCs/>
          <w:sz w:val="28"/>
          <w:szCs w:val="28"/>
          <w:lang w:val="uk-UA"/>
        </w:rPr>
        <w:t>ни</w:t>
      </w:r>
      <w:r w:rsidRPr="004032B4">
        <w:rPr>
          <w:bCs/>
          <w:sz w:val="28"/>
          <w:szCs w:val="28"/>
          <w:lang w:val="uk-UA"/>
        </w:rPr>
        <w:t>ків. Ослаблені кріплення підтягують, а несправні трубчасті нагрівники замінюють,</w:t>
      </w:r>
      <w:r w:rsidR="00D93E59" w:rsidRPr="004032B4">
        <w:rPr>
          <w:bCs/>
          <w:sz w:val="28"/>
          <w:szCs w:val="28"/>
          <w:lang w:val="uk-UA"/>
        </w:rPr>
        <w:t xml:space="preserve"> контролюють наявність заземлен</w:t>
      </w:r>
      <w:r w:rsidRPr="004032B4">
        <w:rPr>
          <w:bCs/>
          <w:sz w:val="28"/>
          <w:szCs w:val="28"/>
          <w:lang w:val="uk-UA"/>
        </w:rPr>
        <w:t>ня і вимірюють перехідний опір контактного заземлення. Якщо він перевищує 0,1 Ом, то з'єднання розбирають, поверхню зачищають до металевого блиску, змащують і затягують. Бічні кришки електрокалорифера встановлюють на місце.</w:t>
      </w:r>
    </w:p>
    <w:p w14:paraId="27EAA00C" w14:textId="77777777" w:rsidR="00EE0AC1" w:rsidRPr="004032B4" w:rsidRDefault="00EE0AC1" w:rsidP="004032B4">
      <w:pPr>
        <w:suppressAutoHyphens/>
        <w:spacing w:line="360" w:lineRule="auto"/>
        <w:ind w:firstLine="709"/>
        <w:jc w:val="both"/>
        <w:rPr>
          <w:sz w:val="28"/>
          <w:szCs w:val="28"/>
          <w:lang w:val="uk-UA"/>
        </w:rPr>
      </w:pPr>
      <w:r w:rsidRPr="004032B4">
        <w:rPr>
          <w:bCs/>
          <w:sz w:val="28"/>
          <w:szCs w:val="28"/>
          <w:lang w:val="uk-UA"/>
        </w:rPr>
        <w:t>Після завершення технічного обслуговування знімають з комутаційного апарата попереджувальний плакат і виконують пробний пуск електрокалорифера.</w:t>
      </w:r>
    </w:p>
    <w:p w14:paraId="6F0AA17B"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sz w:val="28"/>
          <w:szCs w:val="28"/>
          <w:lang w:val="uk-UA"/>
        </w:rPr>
        <w:t>Технічне обслуговування освітлювальних і опромінювальних установок</w:t>
      </w:r>
      <w:r w:rsidR="00A41DBD">
        <w:rPr>
          <w:sz w:val="28"/>
          <w:szCs w:val="28"/>
          <w:lang w:val="uk-UA"/>
        </w:rPr>
        <w:t>.</w:t>
      </w:r>
    </w:p>
    <w:p w14:paraId="05E1E393" w14:textId="77777777" w:rsidR="00EE0AC1" w:rsidRPr="004032B4" w:rsidRDefault="00EE0AC1" w:rsidP="004032B4">
      <w:pPr>
        <w:suppressAutoHyphens/>
        <w:spacing w:line="360" w:lineRule="auto"/>
        <w:ind w:firstLine="709"/>
        <w:jc w:val="both"/>
        <w:rPr>
          <w:sz w:val="28"/>
          <w:szCs w:val="28"/>
          <w:lang w:val="uk-UA"/>
        </w:rPr>
      </w:pPr>
      <w:r w:rsidRPr="004032B4">
        <w:rPr>
          <w:sz w:val="28"/>
          <w:szCs w:val="28"/>
          <w:lang w:val="uk-UA"/>
        </w:rPr>
        <w:t>Рівень освітленості на</w:t>
      </w:r>
      <w:r w:rsidR="00D93E59" w:rsidRPr="004032B4">
        <w:rPr>
          <w:sz w:val="28"/>
          <w:szCs w:val="28"/>
          <w:lang w:val="uk-UA"/>
        </w:rPr>
        <w:t xml:space="preserve"> робочих поверхнях в процесі ек</w:t>
      </w:r>
      <w:r w:rsidRPr="004032B4">
        <w:rPr>
          <w:sz w:val="28"/>
          <w:szCs w:val="28"/>
          <w:lang w:val="uk-UA"/>
        </w:rPr>
        <w:t>сплуатації освітлювальних установок значно знижується. Основними причинами зниження освітленості є: старіння дже</w:t>
      </w:r>
      <w:r w:rsidRPr="004032B4">
        <w:rPr>
          <w:bCs/>
          <w:sz w:val="28"/>
          <w:szCs w:val="28"/>
          <w:lang w:val="uk-UA"/>
        </w:rPr>
        <w:t>рел освітлення І вихід їх з ладу; запиленість І забрудненість світильників; старіння світильників, тобто погіршення їх світлотехнічних властивостей, які не можна усунути шляхом очищення; погіршення відбивних властивостей поверхонь (стін і стелі) приміщень.</w:t>
      </w:r>
    </w:p>
    <w:p w14:paraId="45E4237E"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Вплив цих факторів на рівень освітленості і ефективність освітлення будуть неоднаковими для освітлювальних установок з лампами розжарювання, люмінесцентними лампами і дуговими ртутними лампами високого тиску.</w:t>
      </w:r>
    </w:p>
    <w:p w14:paraId="5C326F3D"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Тому правильне обслуговування освітлювальних установок забезпечує їх безперебійну роботу І підтримує необхідну освітленість у приміщеннях.</w:t>
      </w:r>
      <w:r w:rsidR="004032B4">
        <w:rPr>
          <w:bCs/>
          <w:sz w:val="28"/>
          <w:szCs w:val="28"/>
          <w:lang w:val="uk-UA"/>
        </w:rPr>
        <w:t xml:space="preserve"> </w:t>
      </w:r>
      <w:r w:rsidRPr="004032B4">
        <w:rPr>
          <w:bCs/>
          <w:sz w:val="28"/>
          <w:szCs w:val="28"/>
          <w:lang w:val="uk-UA"/>
        </w:rPr>
        <w:t>.</w:t>
      </w:r>
    </w:p>
    <w:p w14:paraId="15E26888"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Згідно з системою </w:t>
      </w:r>
      <w:r w:rsidR="00FD2C9F" w:rsidRPr="004032B4">
        <w:rPr>
          <w:bCs/>
          <w:sz w:val="28"/>
          <w:szCs w:val="28"/>
          <w:lang w:val="uk-UA"/>
        </w:rPr>
        <w:t xml:space="preserve">ТО </w:t>
      </w:r>
      <w:r w:rsidRPr="004032B4">
        <w:rPr>
          <w:bCs/>
          <w:sz w:val="28"/>
          <w:szCs w:val="28"/>
          <w:lang w:val="uk-UA"/>
        </w:rPr>
        <w:t xml:space="preserve">при технічному обслуговуванні освітлювальних установок з </w:t>
      </w:r>
      <w:r w:rsidRPr="004032B4">
        <w:rPr>
          <w:bCs/>
          <w:iCs/>
          <w:sz w:val="28"/>
          <w:szCs w:val="28"/>
          <w:lang w:val="uk-UA"/>
        </w:rPr>
        <w:t xml:space="preserve">лампами розжарювання </w:t>
      </w:r>
      <w:r w:rsidRPr="004032B4">
        <w:rPr>
          <w:bCs/>
          <w:sz w:val="28"/>
          <w:szCs w:val="28"/>
          <w:lang w:val="uk-UA"/>
        </w:rPr>
        <w:t xml:space="preserve">спочатку вимірюють освітленість в контрольних точках. Світильник очищають від пилу і бруду, перевіряють його роботоздатність, замінюють перегорілі лампи. Перевіряють відповідність ламп типу світильника. Замінюють захисне скло, яке мав тріщини або зломи. Знімають корпус патрона і перевіряють стан його частин. Зачищають окислені </w:t>
      </w:r>
      <w:r w:rsidR="00D93E59" w:rsidRPr="004032B4">
        <w:rPr>
          <w:bCs/>
          <w:sz w:val="28"/>
          <w:szCs w:val="28"/>
          <w:lang w:val="uk-UA"/>
        </w:rPr>
        <w:t>або підгорілі контакти І скла</w:t>
      </w:r>
      <w:r w:rsidRPr="004032B4">
        <w:rPr>
          <w:bCs/>
          <w:sz w:val="28"/>
          <w:szCs w:val="28"/>
          <w:lang w:val="uk-UA"/>
        </w:rPr>
        <w:t>дають патрон. Підтягують ослаблені затискачі. Перевіряють стан Ізоляції проводів на вводі в світильник, а також надійність приєднання нульового провода до затискача на корпусі світильника.</w:t>
      </w:r>
    </w:p>
    <w:p w14:paraId="29D0D611"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Світильники </w:t>
      </w:r>
      <w:r w:rsidRPr="004032B4">
        <w:rPr>
          <w:bCs/>
          <w:iCs/>
          <w:sz w:val="28"/>
          <w:szCs w:val="28"/>
          <w:lang w:val="uk-UA"/>
        </w:rPr>
        <w:t xml:space="preserve">з газорозрядними лампами </w:t>
      </w:r>
      <w:r w:rsidRPr="004032B4">
        <w:rPr>
          <w:bCs/>
          <w:sz w:val="28"/>
          <w:szCs w:val="28"/>
          <w:lang w:val="uk-UA"/>
        </w:rPr>
        <w:t>також очищають від пилу і бруду. Потім перевір</w:t>
      </w:r>
      <w:r w:rsidR="00D93E59" w:rsidRPr="004032B4">
        <w:rPr>
          <w:bCs/>
          <w:sz w:val="28"/>
          <w:szCs w:val="28"/>
          <w:lang w:val="uk-UA"/>
        </w:rPr>
        <w:t>яють його роботоздатність, замі</w:t>
      </w:r>
      <w:r w:rsidRPr="004032B4">
        <w:rPr>
          <w:bCs/>
          <w:sz w:val="28"/>
          <w:szCs w:val="28"/>
          <w:lang w:val="uk-UA"/>
        </w:rPr>
        <w:t>нюють перегорілі лампи, перевіряють стан розсіювачів. Знімають І розбирають патрони ламп і стартерів, зачищають окислені і підгорілі контакти, а потім складають патрони.</w:t>
      </w:r>
    </w:p>
    <w:p w14:paraId="4BB1078B"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Перевіряють надійність кріплення до корпуса світильника пускорегулювального апарата (ПРА), конденсаторів, патронів, клемних колодок. Перевіряють стан ізоляції проводів на вводі в світильник, а також наді</w:t>
      </w:r>
      <w:r w:rsidR="00D93E59" w:rsidRPr="004032B4">
        <w:rPr>
          <w:bCs/>
          <w:sz w:val="28"/>
          <w:szCs w:val="28"/>
          <w:lang w:val="uk-UA"/>
        </w:rPr>
        <w:t>йність приєднання нульового про</w:t>
      </w:r>
      <w:r w:rsidRPr="004032B4">
        <w:rPr>
          <w:bCs/>
          <w:sz w:val="28"/>
          <w:szCs w:val="28"/>
          <w:lang w:val="uk-UA"/>
        </w:rPr>
        <w:t>воду до затискача на корпусі світильника. Підтягують ослаблені затискачі.</w:t>
      </w:r>
    </w:p>
    <w:p w14:paraId="617B3044" w14:textId="77777777" w:rsidR="00EE0AC1" w:rsidRPr="00A41DBD" w:rsidRDefault="00EE0AC1" w:rsidP="00A41DBD">
      <w:pPr>
        <w:shd w:val="clear" w:color="auto" w:fill="FFFFFF"/>
        <w:suppressAutoHyphens/>
        <w:spacing w:line="360" w:lineRule="auto"/>
        <w:ind w:firstLine="709"/>
        <w:jc w:val="both"/>
        <w:rPr>
          <w:sz w:val="28"/>
          <w:szCs w:val="28"/>
          <w:lang w:val="uk-UA"/>
        </w:rPr>
      </w:pPr>
      <w:r w:rsidRPr="004032B4">
        <w:rPr>
          <w:bCs/>
          <w:sz w:val="28"/>
          <w:szCs w:val="28"/>
          <w:lang w:val="uk-UA"/>
        </w:rPr>
        <w:t>Технічне обслуговування опромінювальних установок здійснюють аналогічно.</w:t>
      </w:r>
      <w:r w:rsidR="00A41DBD">
        <w:rPr>
          <w:sz w:val="28"/>
          <w:szCs w:val="28"/>
          <w:lang w:val="uk-UA"/>
        </w:rPr>
        <w:t xml:space="preserve"> </w:t>
      </w:r>
      <w:r w:rsidRPr="004032B4">
        <w:rPr>
          <w:bCs/>
          <w:sz w:val="28"/>
          <w:szCs w:val="28"/>
          <w:lang w:val="uk-UA"/>
        </w:rPr>
        <w:t>Пил та бруд а установках видаляють щіткою і вологою ганчіркою. Сильно забруднені місця витирають ганчіркою, змоченою у 5%-ному розчині каустичної соди.</w:t>
      </w:r>
      <w:r w:rsidR="00A41DBD">
        <w:rPr>
          <w:sz w:val="28"/>
          <w:szCs w:val="28"/>
          <w:lang w:val="uk-UA"/>
        </w:rPr>
        <w:t xml:space="preserve"> </w:t>
      </w:r>
      <w:r w:rsidRPr="004032B4">
        <w:rPr>
          <w:bCs/>
          <w:sz w:val="28"/>
          <w:szCs w:val="28"/>
          <w:lang w:val="uk-UA"/>
        </w:rPr>
        <w:t>Перевіряють наявність і стан ущільнювальних прокладок світильників. Прокладки, щ</w:t>
      </w:r>
      <w:r w:rsidR="00D93E59" w:rsidRPr="004032B4">
        <w:rPr>
          <w:bCs/>
          <w:sz w:val="28"/>
          <w:szCs w:val="28"/>
          <w:lang w:val="uk-UA"/>
        </w:rPr>
        <w:t>о втратили еластичність, заміню</w:t>
      </w:r>
      <w:r w:rsidRPr="004032B4">
        <w:rPr>
          <w:bCs/>
          <w:sz w:val="28"/>
          <w:szCs w:val="28"/>
          <w:lang w:val="uk-UA"/>
        </w:rPr>
        <w:t>ють. Замірюють перехідний опір між будь-якою металевою частиною установки і магістральною шиною заземлення. Вій не повинен перевищувати 0,1 Ом.</w:t>
      </w:r>
    </w:p>
    <w:p w14:paraId="4DF79990" w14:textId="77777777" w:rsidR="00EE0AC1" w:rsidRPr="004032B4" w:rsidRDefault="00EE0AC1" w:rsidP="004032B4">
      <w:pPr>
        <w:suppressAutoHyphens/>
        <w:spacing w:line="360" w:lineRule="auto"/>
        <w:ind w:firstLine="709"/>
        <w:jc w:val="both"/>
        <w:rPr>
          <w:bCs/>
          <w:sz w:val="28"/>
          <w:szCs w:val="28"/>
          <w:lang w:val="uk-UA"/>
        </w:rPr>
      </w:pPr>
    </w:p>
    <w:p w14:paraId="2ECB02A1" w14:textId="77777777" w:rsidR="00EE0AC1" w:rsidRPr="004032B4" w:rsidRDefault="00FD2C9F" w:rsidP="004032B4">
      <w:pPr>
        <w:shd w:val="clear" w:color="auto" w:fill="FFFFFF"/>
        <w:tabs>
          <w:tab w:val="left" w:pos="307"/>
        </w:tabs>
        <w:suppressAutoHyphens/>
        <w:spacing w:line="360" w:lineRule="auto"/>
        <w:ind w:firstLine="709"/>
        <w:jc w:val="both"/>
        <w:rPr>
          <w:bCs/>
          <w:sz w:val="28"/>
          <w:szCs w:val="28"/>
          <w:lang w:val="uk-UA"/>
        </w:rPr>
      </w:pPr>
      <w:r w:rsidRPr="004032B4">
        <w:rPr>
          <w:bCs/>
          <w:sz w:val="28"/>
          <w:szCs w:val="28"/>
          <w:lang w:val="uk-UA"/>
        </w:rPr>
        <w:t>Таблиця 6.</w:t>
      </w:r>
      <w:r w:rsidR="00EE0AC1" w:rsidRPr="004032B4">
        <w:rPr>
          <w:bCs/>
          <w:sz w:val="28"/>
          <w:szCs w:val="28"/>
          <w:lang w:val="uk-UA"/>
        </w:rPr>
        <w:t xml:space="preserve"> Періодичність технічного обслуговування і поточного ремонту освітлювального і опромінювального обладнання</w:t>
      </w: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969"/>
        <w:gridCol w:w="1843"/>
        <w:gridCol w:w="1276"/>
      </w:tblGrid>
      <w:tr w:rsidR="00EE0AC1" w:rsidRPr="001B1FAF" w14:paraId="30A991F2" w14:textId="77777777" w:rsidTr="001B1FAF">
        <w:trPr>
          <w:jc w:val="center"/>
        </w:trPr>
        <w:tc>
          <w:tcPr>
            <w:tcW w:w="3969" w:type="dxa"/>
            <w:vMerge w:val="restart"/>
          </w:tcPr>
          <w:p w14:paraId="3D30A1BF"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Обладнання</w:t>
            </w:r>
          </w:p>
        </w:tc>
        <w:tc>
          <w:tcPr>
            <w:tcW w:w="3119" w:type="dxa"/>
            <w:gridSpan w:val="2"/>
          </w:tcPr>
          <w:p w14:paraId="0DB9EC44"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Періодичність, міс</w:t>
            </w:r>
          </w:p>
        </w:tc>
      </w:tr>
      <w:tr w:rsidR="00EE0AC1" w:rsidRPr="001B1FAF" w14:paraId="1BA59E04" w14:textId="77777777" w:rsidTr="001B1FAF">
        <w:trPr>
          <w:jc w:val="center"/>
        </w:trPr>
        <w:tc>
          <w:tcPr>
            <w:tcW w:w="3969" w:type="dxa"/>
            <w:vMerge/>
          </w:tcPr>
          <w:p w14:paraId="7450AEF4" w14:textId="77777777" w:rsidR="00EE0AC1" w:rsidRPr="001B1FAF" w:rsidRDefault="00EE0AC1" w:rsidP="001B1FAF">
            <w:pPr>
              <w:suppressAutoHyphens/>
              <w:spacing w:line="360" w:lineRule="auto"/>
              <w:rPr>
                <w:bCs/>
                <w:sz w:val="20"/>
                <w:szCs w:val="28"/>
                <w:lang w:val="uk-UA"/>
              </w:rPr>
            </w:pPr>
          </w:p>
        </w:tc>
        <w:tc>
          <w:tcPr>
            <w:tcW w:w="1843" w:type="dxa"/>
          </w:tcPr>
          <w:p w14:paraId="5654AFC4"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ТО</w:t>
            </w:r>
          </w:p>
        </w:tc>
        <w:tc>
          <w:tcPr>
            <w:tcW w:w="1276" w:type="dxa"/>
          </w:tcPr>
          <w:p w14:paraId="09E7C60D"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ПР</w:t>
            </w:r>
          </w:p>
        </w:tc>
      </w:tr>
      <w:tr w:rsidR="00EE0AC1" w:rsidRPr="001B1FAF" w14:paraId="44DAB162" w14:textId="77777777" w:rsidTr="001B1FAF">
        <w:trPr>
          <w:jc w:val="center"/>
        </w:trPr>
        <w:tc>
          <w:tcPr>
            <w:tcW w:w="3969" w:type="dxa"/>
          </w:tcPr>
          <w:p w14:paraId="3BABC942"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Світильники для приміщень:</w:t>
            </w:r>
          </w:p>
          <w:p w14:paraId="4854BF98"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сухих і вологих</w:t>
            </w:r>
          </w:p>
          <w:p w14:paraId="76470328"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вогких і особливо вогких</w:t>
            </w:r>
          </w:p>
          <w:p w14:paraId="1D5106AD" w14:textId="77777777" w:rsidR="00EE0AC1" w:rsidRPr="001B1FAF" w:rsidRDefault="004032B4" w:rsidP="001B1FAF">
            <w:pPr>
              <w:suppressAutoHyphens/>
              <w:spacing w:line="360" w:lineRule="auto"/>
              <w:rPr>
                <w:bCs/>
                <w:sz w:val="20"/>
                <w:szCs w:val="28"/>
                <w:lang w:val="uk-UA"/>
              </w:rPr>
            </w:pPr>
            <w:r w:rsidRPr="001B1FAF">
              <w:rPr>
                <w:bCs/>
                <w:sz w:val="20"/>
                <w:szCs w:val="28"/>
                <w:lang w:val="uk-UA"/>
              </w:rPr>
              <w:t xml:space="preserve"> </w:t>
            </w:r>
            <w:r w:rsidR="00EE0AC1" w:rsidRPr="001B1FAF">
              <w:rPr>
                <w:bCs/>
                <w:sz w:val="20"/>
                <w:szCs w:val="28"/>
                <w:lang w:val="uk-UA"/>
              </w:rPr>
              <w:t>з хімічно активним середовищем</w:t>
            </w:r>
          </w:p>
        </w:tc>
        <w:tc>
          <w:tcPr>
            <w:tcW w:w="1843" w:type="dxa"/>
          </w:tcPr>
          <w:p w14:paraId="4879D91D" w14:textId="77777777" w:rsidR="00EE0AC1" w:rsidRPr="001B1FAF" w:rsidRDefault="00EE0AC1" w:rsidP="001B1FAF">
            <w:pPr>
              <w:suppressAutoHyphens/>
              <w:spacing w:line="360" w:lineRule="auto"/>
              <w:rPr>
                <w:bCs/>
                <w:sz w:val="20"/>
                <w:szCs w:val="28"/>
                <w:lang w:val="uk-UA"/>
              </w:rPr>
            </w:pPr>
          </w:p>
          <w:p w14:paraId="058B0535"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6</w:t>
            </w:r>
          </w:p>
          <w:p w14:paraId="4153634C"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3</w:t>
            </w:r>
          </w:p>
          <w:p w14:paraId="3715386C"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3</w:t>
            </w:r>
          </w:p>
        </w:tc>
        <w:tc>
          <w:tcPr>
            <w:tcW w:w="1276" w:type="dxa"/>
          </w:tcPr>
          <w:p w14:paraId="44224A98" w14:textId="77777777" w:rsidR="00EE0AC1" w:rsidRPr="001B1FAF" w:rsidRDefault="00EE0AC1" w:rsidP="001B1FAF">
            <w:pPr>
              <w:suppressAutoHyphens/>
              <w:spacing w:line="360" w:lineRule="auto"/>
              <w:rPr>
                <w:bCs/>
                <w:sz w:val="20"/>
                <w:szCs w:val="28"/>
                <w:lang w:val="uk-UA"/>
              </w:rPr>
            </w:pPr>
          </w:p>
          <w:p w14:paraId="72948E5F"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24</w:t>
            </w:r>
          </w:p>
          <w:p w14:paraId="4826B49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24</w:t>
            </w:r>
          </w:p>
          <w:p w14:paraId="0FEAFC3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12</w:t>
            </w:r>
          </w:p>
        </w:tc>
      </w:tr>
      <w:tr w:rsidR="00EE0AC1" w:rsidRPr="001B1FAF" w14:paraId="11B5D0EF" w14:textId="77777777" w:rsidTr="001B1FAF">
        <w:trPr>
          <w:jc w:val="center"/>
        </w:trPr>
        <w:tc>
          <w:tcPr>
            <w:tcW w:w="3969" w:type="dxa"/>
          </w:tcPr>
          <w:p w14:paraId="14D3C98E"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Опромінювані тепличні</w:t>
            </w:r>
          </w:p>
        </w:tc>
        <w:tc>
          <w:tcPr>
            <w:tcW w:w="1843" w:type="dxa"/>
          </w:tcPr>
          <w:p w14:paraId="1BE814F8"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6</w:t>
            </w:r>
          </w:p>
        </w:tc>
        <w:tc>
          <w:tcPr>
            <w:tcW w:w="1276" w:type="dxa"/>
          </w:tcPr>
          <w:p w14:paraId="31793367"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12</w:t>
            </w:r>
          </w:p>
        </w:tc>
      </w:tr>
    </w:tbl>
    <w:p w14:paraId="071D247D" w14:textId="77777777" w:rsidR="00EE0AC1" w:rsidRPr="004032B4" w:rsidRDefault="00EE0AC1" w:rsidP="004032B4">
      <w:pPr>
        <w:suppressAutoHyphens/>
        <w:spacing w:line="360" w:lineRule="auto"/>
        <w:ind w:firstLine="709"/>
        <w:jc w:val="both"/>
        <w:rPr>
          <w:bCs/>
          <w:sz w:val="28"/>
          <w:szCs w:val="28"/>
          <w:lang w:val="uk-UA"/>
        </w:rPr>
      </w:pPr>
    </w:p>
    <w:p w14:paraId="040D83B7" w14:textId="77777777" w:rsidR="00EE0AC1" w:rsidRPr="004032B4" w:rsidRDefault="00FD2C9F" w:rsidP="004032B4">
      <w:pPr>
        <w:shd w:val="clear" w:color="auto" w:fill="FFFFFF"/>
        <w:tabs>
          <w:tab w:val="left" w:pos="307"/>
        </w:tabs>
        <w:suppressAutoHyphens/>
        <w:spacing w:line="360" w:lineRule="auto"/>
        <w:ind w:firstLine="709"/>
        <w:jc w:val="both"/>
        <w:rPr>
          <w:bCs/>
          <w:sz w:val="28"/>
          <w:szCs w:val="28"/>
          <w:lang w:val="uk-UA"/>
        </w:rPr>
      </w:pPr>
      <w:r w:rsidRPr="004032B4">
        <w:rPr>
          <w:bCs/>
          <w:sz w:val="28"/>
          <w:szCs w:val="28"/>
          <w:lang w:val="uk-UA"/>
        </w:rPr>
        <w:t>Таблиця</w:t>
      </w:r>
      <w:r w:rsidR="004032B4">
        <w:rPr>
          <w:bCs/>
          <w:sz w:val="28"/>
          <w:szCs w:val="28"/>
          <w:lang w:val="uk-UA"/>
        </w:rPr>
        <w:t xml:space="preserve"> </w:t>
      </w:r>
      <w:r w:rsidRPr="004032B4">
        <w:rPr>
          <w:bCs/>
          <w:sz w:val="28"/>
          <w:szCs w:val="28"/>
          <w:lang w:val="uk-UA"/>
        </w:rPr>
        <w:t>7</w:t>
      </w:r>
      <w:r w:rsidR="00EE0AC1" w:rsidRPr="004032B4">
        <w:rPr>
          <w:bCs/>
          <w:sz w:val="28"/>
          <w:szCs w:val="28"/>
          <w:lang w:val="uk-UA"/>
        </w:rPr>
        <w:t>.</w:t>
      </w:r>
      <w:r w:rsidR="00937788">
        <w:rPr>
          <w:bCs/>
          <w:sz w:val="28"/>
          <w:szCs w:val="28"/>
          <w:lang w:val="en-US"/>
        </w:rPr>
        <w:t xml:space="preserve"> </w:t>
      </w:r>
      <w:r w:rsidR="00EE0AC1" w:rsidRPr="004032B4">
        <w:rPr>
          <w:bCs/>
          <w:sz w:val="28"/>
          <w:szCs w:val="28"/>
          <w:lang w:val="uk-UA"/>
        </w:rPr>
        <w:t>Трудомісткість технічного обслуговування і поточного ремонту освітлювального і опромінювального обладнання</w:t>
      </w:r>
    </w:p>
    <w:tbl>
      <w:tblPr>
        <w:tblW w:w="7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969"/>
        <w:gridCol w:w="1985"/>
        <w:gridCol w:w="1560"/>
      </w:tblGrid>
      <w:tr w:rsidR="00EE0AC1" w:rsidRPr="001B1FAF" w14:paraId="22129444" w14:textId="77777777" w:rsidTr="001B1FAF">
        <w:trPr>
          <w:jc w:val="center"/>
        </w:trPr>
        <w:tc>
          <w:tcPr>
            <w:tcW w:w="3969" w:type="dxa"/>
            <w:vMerge w:val="restart"/>
          </w:tcPr>
          <w:p w14:paraId="1582AEB8" w14:textId="77777777" w:rsidR="00EE0AC1" w:rsidRPr="001B1FAF" w:rsidRDefault="00EE0AC1" w:rsidP="001B1FAF">
            <w:pPr>
              <w:tabs>
                <w:tab w:val="left" w:pos="307"/>
              </w:tabs>
              <w:suppressAutoHyphens/>
              <w:spacing w:line="360" w:lineRule="auto"/>
              <w:rPr>
                <w:sz w:val="20"/>
                <w:szCs w:val="28"/>
                <w:lang w:val="uk-UA"/>
              </w:rPr>
            </w:pPr>
            <w:r w:rsidRPr="001B1FAF">
              <w:rPr>
                <w:bCs/>
                <w:sz w:val="20"/>
                <w:szCs w:val="28"/>
                <w:lang w:val="uk-UA"/>
              </w:rPr>
              <w:t>Обладнання</w:t>
            </w:r>
          </w:p>
        </w:tc>
        <w:tc>
          <w:tcPr>
            <w:tcW w:w="3545" w:type="dxa"/>
            <w:gridSpan w:val="2"/>
          </w:tcPr>
          <w:p w14:paraId="517574E7"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Періодичність, міс</w:t>
            </w:r>
          </w:p>
        </w:tc>
      </w:tr>
      <w:tr w:rsidR="00EE0AC1" w:rsidRPr="001B1FAF" w14:paraId="609C652E" w14:textId="77777777" w:rsidTr="001B1FAF">
        <w:trPr>
          <w:jc w:val="center"/>
        </w:trPr>
        <w:tc>
          <w:tcPr>
            <w:tcW w:w="3969" w:type="dxa"/>
            <w:vMerge/>
          </w:tcPr>
          <w:p w14:paraId="3DCEC015" w14:textId="77777777" w:rsidR="00EE0AC1" w:rsidRPr="001B1FAF" w:rsidRDefault="00EE0AC1" w:rsidP="001B1FAF">
            <w:pPr>
              <w:tabs>
                <w:tab w:val="left" w:pos="307"/>
              </w:tabs>
              <w:suppressAutoHyphens/>
              <w:spacing w:line="360" w:lineRule="auto"/>
              <w:rPr>
                <w:sz w:val="20"/>
                <w:szCs w:val="28"/>
                <w:lang w:val="uk-UA"/>
              </w:rPr>
            </w:pPr>
          </w:p>
        </w:tc>
        <w:tc>
          <w:tcPr>
            <w:tcW w:w="1985" w:type="dxa"/>
          </w:tcPr>
          <w:p w14:paraId="3FABB521"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ТО</w:t>
            </w:r>
          </w:p>
        </w:tc>
        <w:tc>
          <w:tcPr>
            <w:tcW w:w="1560" w:type="dxa"/>
          </w:tcPr>
          <w:p w14:paraId="3950821D" w14:textId="77777777" w:rsidR="00EE0AC1" w:rsidRPr="001B1FAF" w:rsidRDefault="00EE0AC1" w:rsidP="001B1FAF">
            <w:pPr>
              <w:suppressAutoHyphens/>
              <w:spacing w:line="360" w:lineRule="auto"/>
              <w:rPr>
                <w:bCs/>
                <w:sz w:val="20"/>
                <w:szCs w:val="28"/>
                <w:lang w:val="uk-UA"/>
              </w:rPr>
            </w:pPr>
            <w:r w:rsidRPr="001B1FAF">
              <w:rPr>
                <w:bCs/>
                <w:sz w:val="20"/>
                <w:szCs w:val="28"/>
                <w:lang w:val="uk-UA"/>
              </w:rPr>
              <w:t>ПР</w:t>
            </w:r>
          </w:p>
        </w:tc>
      </w:tr>
      <w:tr w:rsidR="00EE0AC1" w:rsidRPr="001B1FAF" w14:paraId="01C0E7F6" w14:textId="77777777" w:rsidTr="001B1FAF">
        <w:trPr>
          <w:jc w:val="center"/>
        </w:trPr>
        <w:tc>
          <w:tcPr>
            <w:tcW w:w="3969" w:type="dxa"/>
          </w:tcPr>
          <w:p w14:paraId="6AE27CF6" w14:textId="77777777" w:rsidR="00EE0AC1" w:rsidRPr="001B1FAF" w:rsidRDefault="00EE0AC1" w:rsidP="001B1FAF">
            <w:pPr>
              <w:tabs>
                <w:tab w:val="left" w:pos="307"/>
              </w:tabs>
              <w:suppressAutoHyphens/>
              <w:spacing w:line="360" w:lineRule="auto"/>
              <w:rPr>
                <w:bCs/>
                <w:sz w:val="20"/>
                <w:szCs w:val="28"/>
                <w:lang w:val="uk-UA"/>
              </w:rPr>
            </w:pPr>
            <w:r w:rsidRPr="001B1FAF">
              <w:rPr>
                <w:bCs/>
                <w:sz w:val="20"/>
                <w:szCs w:val="28"/>
                <w:lang w:val="uk-UA"/>
              </w:rPr>
              <w:t>Світильники для сухих і вологих приміщень з лампами:</w:t>
            </w:r>
          </w:p>
          <w:p w14:paraId="0DE0CEC0" w14:textId="77777777" w:rsidR="00EE0AC1" w:rsidRPr="001B1FAF" w:rsidRDefault="004032B4" w:rsidP="001B1FAF">
            <w:pPr>
              <w:suppressAutoHyphens/>
              <w:spacing w:line="360" w:lineRule="auto"/>
              <w:rPr>
                <w:sz w:val="20"/>
                <w:szCs w:val="28"/>
                <w:lang w:val="uk-UA"/>
              </w:rPr>
            </w:pPr>
            <w:r w:rsidRPr="001B1FAF">
              <w:rPr>
                <w:bCs/>
                <w:sz w:val="20"/>
                <w:szCs w:val="28"/>
                <w:lang w:val="uk-UA"/>
              </w:rPr>
              <w:t xml:space="preserve"> </w:t>
            </w:r>
            <w:r w:rsidR="00EE0AC1" w:rsidRPr="001B1FAF">
              <w:rPr>
                <w:bCs/>
                <w:sz w:val="20"/>
                <w:szCs w:val="28"/>
                <w:lang w:val="uk-UA"/>
              </w:rPr>
              <w:t>розжарювання</w:t>
            </w:r>
          </w:p>
          <w:p w14:paraId="04684617" w14:textId="77777777" w:rsidR="00EE0AC1" w:rsidRPr="001B1FAF" w:rsidRDefault="004032B4" w:rsidP="001B1FAF">
            <w:pPr>
              <w:suppressAutoHyphens/>
              <w:spacing w:line="360" w:lineRule="auto"/>
              <w:rPr>
                <w:sz w:val="20"/>
                <w:szCs w:val="28"/>
                <w:lang w:val="uk-UA"/>
              </w:rPr>
            </w:pPr>
            <w:r w:rsidRPr="001B1FAF">
              <w:rPr>
                <w:bCs/>
                <w:sz w:val="20"/>
                <w:szCs w:val="28"/>
                <w:lang w:val="uk-UA"/>
              </w:rPr>
              <w:t xml:space="preserve"> </w:t>
            </w:r>
            <w:r w:rsidR="00EE0AC1" w:rsidRPr="001B1FAF">
              <w:rPr>
                <w:bCs/>
                <w:sz w:val="20"/>
                <w:szCs w:val="28"/>
                <w:lang w:val="uk-UA"/>
              </w:rPr>
              <w:t>газорозрядними</w:t>
            </w:r>
          </w:p>
        </w:tc>
        <w:tc>
          <w:tcPr>
            <w:tcW w:w="1985" w:type="dxa"/>
          </w:tcPr>
          <w:p w14:paraId="2F558585" w14:textId="77777777" w:rsidR="00EE0AC1" w:rsidRPr="001B1FAF" w:rsidRDefault="00EE0AC1" w:rsidP="001B1FAF">
            <w:pPr>
              <w:tabs>
                <w:tab w:val="left" w:pos="307"/>
              </w:tabs>
              <w:suppressAutoHyphens/>
              <w:spacing w:line="360" w:lineRule="auto"/>
              <w:rPr>
                <w:sz w:val="20"/>
                <w:szCs w:val="28"/>
                <w:lang w:val="uk-UA"/>
              </w:rPr>
            </w:pPr>
          </w:p>
          <w:p w14:paraId="7EF01CC0" w14:textId="77777777" w:rsidR="00A41DBD" w:rsidRPr="001B1FAF" w:rsidRDefault="00A41DBD" w:rsidP="001B1FAF">
            <w:pPr>
              <w:tabs>
                <w:tab w:val="left" w:pos="307"/>
              </w:tabs>
              <w:suppressAutoHyphens/>
              <w:spacing w:line="360" w:lineRule="auto"/>
              <w:rPr>
                <w:sz w:val="20"/>
                <w:szCs w:val="28"/>
                <w:lang w:val="uk-UA"/>
              </w:rPr>
            </w:pPr>
          </w:p>
          <w:p w14:paraId="5C8BDEFE" w14:textId="77777777" w:rsidR="00EE0AC1" w:rsidRPr="001B1FAF" w:rsidRDefault="00EE0AC1" w:rsidP="001B1FAF">
            <w:pPr>
              <w:tabs>
                <w:tab w:val="left" w:pos="307"/>
              </w:tabs>
              <w:suppressAutoHyphens/>
              <w:spacing w:line="360" w:lineRule="auto"/>
              <w:rPr>
                <w:sz w:val="20"/>
                <w:szCs w:val="28"/>
                <w:lang w:val="uk-UA"/>
              </w:rPr>
            </w:pPr>
            <w:r w:rsidRPr="001B1FAF">
              <w:rPr>
                <w:sz w:val="20"/>
                <w:szCs w:val="28"/>
                <w:lang w:val="uk-UA"/>
              </w:rPr>
              <w:t>0,1</w:t>
            </w:r>
          </w:p>
          <w:p w14:paraId="7CF6B02E" w14:textId="77777777" w:rsidR="00EE0AC1" w:rsidRPr="001B1FAF" w:rsidRDefault="00EE0AC1" w:rsidP="001B1FAF">
            <w:pPr>
              <w:tabs>
                <w:tab w:val="left" w:pos="307"/>
              </w:tabs>
              <w:suppressAutoHyphens/>
              <w:spacing w:line="360" w:lineRule="auto"/>
              <w:rPr>
                <w:sz w:val="20"/>
                <w:szCs w:val="28"/>
                <w:lang w:val="uk-UA"/>
              </w:rPr>
            </w:pPr>
            <w:r w:rsidRPr="001B1FAF">
              <w:rPr>
                <w:sz w:val="20"/>
                <w:szCs w:val="28"/>
                <w:lang w:val="uk-UA"/>
              </w:rPr>
              <w:t>0,13</w:t>
            </w:r>
          </w:p>
        </w:tc>
        <w:tc>
          <w:tcPr>
            <w:tcW w:w="1560" w:type="dxa"/>
          </w:tcPr>
          <w:p w14:paraId="1ED1C2DC" w14:textId="77777777" w:rsidR="00EE0AC1" w:rsidRPr="001B1FAF" w:rsidRDefault="00EE0AC1" w:rsidP="001B1FAF">
            <w:pPr>
              <w:tabs>
                <w:tab w:val="left" w:pos="307"/>
              </w:tabs>
              <w:suppressAutoHyphens/>
              <w:spacing w:line="360" w:lineRule="auto"/>
              <w:rPr>
                <w:sz w:val="20"/>
                <w:szCs w:val="28"/>
                <w:lang w:val="uk-UA"/>
              </w:rPr>
            </w:pPr>
          </w:p>
          <w:p w14:paraId="702D25FF" w14:textId="77777777" w:rsidR="00EE0AC1" w:rsidRPr="001B1FAF" w:rsidRDefault="00EE0AC1" w:rsidP="001B1FAF">
            <w:pPr>
              <w:tabs>
                <w:tab w:val="left" w:pos="307"/>
              </w:tabs>
              <w:suppressAutoHyphens/>
              <w:spacing w:line="360" w:lineRule="auto"/>
              <w:rPr>
                <w:sz w:val="20"/>
                <w:szCs w:val="28"/>
                <w:lang w:val="uk-UA"/>
              </w:rPr>
            </w:pPr>
          </w:p>
          <w:p w14:paraId="0F178AB2" w14:textId="77777777" w:rsidR="00EE0AC1" w:rsidRPr="001B1FAF" w:rsidRDefault="00EE0AC1" w:rsidP="001B1FAF">
            <w:pPr>
              <w:tabs>
                <w:tab w:val="left" w:pos="307"/>
              </w:tabs>
              <w:suppressAutoHyphens/>
              <w:spacing w:line="360" w:lineRule="auto"/>
              <w:rPr>
                <w:sz w:val="20"/>
                <w:szCs w:val="28"/>
                <w:lang w:val="uk-UA"/>
              </w:rPr>
            </w:pPr>
            <w:r w:rsidRPr="001B1FAF">
              <w:rPr>
                <w:sz w:val="20"/>
                <w:szCs w:val="28"/>
                <w:lang w:val="uk-UA"/>
              </w:rPr>
              <w:t>0,25</w:t>
            </w:r>
          </w:p>
          <w:p w14:paraId="1530873D" w14:textId="77777777" w:rsidR="00EE0AC1" w:rsidRPr="001B1FAF" w:rsidRDefault="00EE0AC1" w:rsidP="001B1FAF">
            <w:pPr>
              <w:tabs>
                <w:tab w:val="left" w:pos="307"/>
              </w:tabs>
              <w:suppressAutoHyphens/>
              <w:spacing w:line="360" w:lineRule="auto"/>
              <w:rPr>
                <w:sz w:val="20"/>
                <w:szCs w:val="28"/>
                <w:lang w:val="uk-UA"/>
              </w:rPr>
            </w:pPr>
            <w:r w:rsidRPr="001B1FAF">
              <w:rPr>
                <w:sz w:val="20"/>
                <w:szCs w:val="28"/>
                <w:lang w:val="uk-UA"/>
              </w:rPr>
              <w:t>0,3</w:t>
            </w:r>
          </w:p>
        </w:tc>
      </w:tr>
      <w:tr w:rsidR="00EE0AC1" w:rsidRPr="001B1FAF" w14:paraId="49D9AA0A" w14:textId="77777777" w:rsidTr="001B1FAF">
        <w:trPr>
          <w:jc w:val="center"/>
        </w:trPr>
        <w:tc>
          <w:tcPr>
            <w:tcW w:w="3969" w:type="dxa"/>
          </w:tcPr>
          <w:p w14:paraId="608F6FB4" w14:textId="77777777" w:rsidR="00EE0AC1" w:rsidRPr="001B1FAF" w:rsidRDefault="00EE0AC1" w:rsidP="001B1FAF">
            <w:pPr>
              <w:tabs>
                <w:tab w:val="left" w:pos="307"/>
              </w:tabs>
              <w:suppressAutoHyphens/>
              <w:spacing w:line="360" w:lineRule="auto"/>
              <w:rPr>
                <w:bCs/>
                <w:sz w:val="20"/>
                <w:szCs w:val="28"/>
                <w:lang w:val="uk-UA"/>
              </w:rPr>
            </w:pPr>
            <w:r w:rsidRPr="001B1FAF">
              <w:rPr>
                <w:bCs/>
                <w:sz w:val="20"/>
                <w:szCs w:val="28"/>
                <w:lang w:val="uk-UA"/>
              </w:rPr>
              <w:t>Світильники і опромінювачі для приміщень вогких і особливо вогких з хімічно активним середовищем з лампами:</w:t>
            </w:r>
          </w:p>
          <w:p w14:paraId="79BD3417" w14:textId="77777777" w:rsidR="00EE0AC1" w:rsidRPr="001B1FAF" w:rsidRDefault="004032B4" w:rsidP="001B1FAF">
            <w:pPr>
              <w:suppressAutoHyphens/>
              <w:spacing w:line="360" w:lineRule="auto"/>
              <w:rPr>
                <w:sz w:val="20"/>
                <w:szCs w:val="28"/>
                <w:lang w:val="uk-UA"/>
              </w:rPr>
            </w:pPr>
            <w:r w:rsidRPr="001B1FAF">
              <w:rPr>
                <w:bCs/>
                <w:sz w:val="20"/>
                <w:szCs w:val="28"/>
                <w:lang w:val="uk-UA"/>
              </w:rPr>
              <w:t xml:space="preserve"> </w:t>
            </w:r>
            <w:r w:rsidR="00EE0AC1" w:rsidRPr="001B1FAF">
              <w:rPr>
                <w:bCs/>
                <w:sz w:val="20"/>
                <w:szCs w:val="28"/>
                <w:lang w:val="uk-UA"/>
              </w:rPr>
              <w:t>розжарювання</w:t>
            </w:r>
          </w:p>
          <w:p w14:paraId="6A84562E" w14:textId="77777777" w:rsidR="00EE0AC1" w:rsidRPr="001B1FAF" w:rsidRDefault="004032B4" w:rsidP="001B1FAF">
            <w:pPr>
              <w:suppressAutoHyphens/>
              <w:spacing w:line="360" w:lineRule="auto"/>
              <w:rPr>
                <w:sz w:val="20"/>
                <w:szCs w:val="28"/>
                <w:lang w:val="uk-UA"/>
              </w:rPr>
            </w:pPr>
            <w:r w:rsidRPr="001B1FAF">
              <w:rPr>
                <w:bCs/>
                <w:sz w:val="20"/>
                <w:szCs w:val="28"/>
                <w:lang w:val="uk-UA"/>
              </w:rPr>
              <w:t xml:space="preserve"> </w:t>
            </w:r>
            <w:r w:rsidR="00EE0AC1" w:rsidRPr="001B1FAF">
              <w:rPr>
                <w:bCs/>
                <w:sz w:val="20"/>
                <w:szCs w:val="28"/>
                <w:lang w:val="uk-UA"/>
              </w:rPr>
              <w:t>газорозрядними</w:t>
            </w:r>
          </w:p>
        </w:tc>
        <w:tc>
          <w:tcPr>
            <w:tcW w:w="1985" w:type="dxa"/>
          </w:tcPr>
          <w:p w14:paraId="71EB1E6A" w14:textId="77777777" w:rsidR="00EE0AC1" w:rsidRPr="001B1FAF" w:rsidRDefault="00EE0AC1" w:rsidP="001B1FAF">
            <w:pPr>
              <w:tabs>
                <w:tab w:val="left" w:pos="307"/>
              </w:tabs>
              <w:suppressAutoHyphens/>
              <w:spacing w:line="360" w:lineRule="auto"/>
              <w:rPr>
                <w:sz w:val="20"/>
                <w:szCs w:val="28"/>
                <w:lang w:val="uk-UA"/>
              </w:rPr>
            </w:pPr>
          </w:p>
          <w:p w14:paraId="63FAC470" w14:textId="77777777" w:rsidR="00A41DBD" w:rsidRPr="001B1FAF" w:rsidRDefault="00A41DBD" w:rsidP="001B1FAF">
            <w:pPr>
              <w:tabs>
                <w:tab w:val="left" w:pos="307"/>
              </w:tabs>
              <w:suppressAutoHyphens/>
              <w:spacing w:line="360" w:lineRule="auto"/>
              <w:rPr>
                <w:sz w:val="20"/>
                <w:szCs w:val="28"/>
                <w:lang w:val="uk-UA"/>
              </w:rPr>
            </w:pPr>
          </w:p>
          <w:p w14:paraId="264EE750" w14:textId="77777777" w:rsidR="00EE0AC1" w:rsidRPr="001B1FAF" w:rsidRDefault="00EE0AC1" w:rsidP="001B1FAF">
            <w:pPr>
              <w:tabs>
                <w:tab w:val="left" w:pos="307"/>
              </w:tabs>
              <w:suppressAutoHyphens/>
              <w:spacing w:line="360" w:lineRule="auto"/>
              <w:rPr>
                <w:sz w:val="20"/>
                <w:szCs w:val="28"/>
                <w:lang w:val="uk-UA"/>
              </w:rPr>
            </w:pPr>
          </w:p>
          <w:p w14:paraId="3C0CADBF" w14:textId="77777777" w:rsidR="00EE0AC1" w:rsidRPr="001B1FAF" w:rsidRDefault="00EE0AC1" w:rsidP="001B1FAF">
            <w:pPr>
              <w:tabs>
                <w:tab w:val="left" w:pos="307"/>
              </w:tabs>
              <w:suppressAutoHyphens/>
              <w:spacing w:line="360" w:lineRule="auto"/>
              <w:rPr>
                <w:sz w:val="20"/>
                <w:szCs w:val="28"/>
                <w:lang w:val="uk-UA"/>
              </w:rPr>
            </w:pPr>
            <w:r w:rsidRPr="001B1FAF">
              <w:rPr>
                <w:sz w:val="20"/>
                <w:szCs w:val="28"/>
                <w:lang w:val="uk-UA"/>
              </w:rPr>
              <w:t>0,15</w:t>
            </w:r>
          </w:p>
          <w:p w14:paraId="4D724F61" w14:textId="77777777" w:rsidR="00EE0AC1" w:rsidRPr="001B1FAF" w:rsidRDefault="00EE0AC1" w:rsidP="001B1FAF">
            <w:pPr>
              <w:tabs>
                <w:tab w:val="left" w:pos="307"/>
              </w:tabs>
              <w:suppressAutoHyphens/>
              <w:spacing w:line="360" w:lineRule="auto"/>
              <w:rPr>
                <w:sz w:val="20"/>
                <w:szCs w:val="28"/>
                <w:lang w:val="uk-UA"/>
              </w:rPr>
            </w:pPr>
            <w:r w:rsidRPr="001B1FAF">
              <w:rPr>
                <w:sz w:val="20"/>
                <w:szCs w:val="28"/>
                <w:lang w:val="uk-UA"/>
              </w:rPr>
              <w:t>0,2</w:t>
            </w:r>
          </w:p>
        </w:tc>
        <w:tc>
          <w:tcPr>
            <w:tcW w:w="1560" w:type="dxa"/>
          </w:tcPr>
          <w:p w14:paraId="355C11A8" w14:textId="77777777" w:rsidR="00EE0AC1" w:rsidRPr="001B1FAF" w:rsidRDefault="00EE0AC1" w:rsidP="001B1FAF">
            <w:pPr>
              <w:tabs>
                <w:tab w:val="left" w:pos="307"/>
              </w:tabs>
              <w:suppressAutoHyphens/>
              <w:spacing w:line="360" w:lineRule="auto"/>
              <w:rPr>
                <w:sz w:val="20"/>
                <w:szCs w:val="28"/>
                <w:lang w:val="uk-UA"/>
              </w:rPr>
            </w:pPr>
          </w:p>
          <w:p w14:paraId="281E3692" w14:textId="77777777" w:rsidR="00EE0AC1" w:rsidRPr="001B1FAF" w:rsidRDefault="00EE0AC1" w:rsidP="001B1FAF">
            <w:pPr>
              <w:tabs>
                <w:tab w:val="left" w:pos="307"/>
              </w:tabs>
              <w:suppressAutoHyphens/>
              <w:spacing w:line="360" w:lineRule="auto"/>
              <w:rPr>
                <w:sz w:val="20"/>
                <w:szCs w:val="28"/>
                <w:lang w:val="uk-UA"/>
              </w:rPr>
            </w:pPr>
          </w:p>
          <w:p w14:paraId="2A203F08" w14:textId="77777777" w:rsidR="00A41DBD" w:rsidRPr="001B1FAF" w:rsidRDefault="00A41DBD" w:rsidP="001B1FAF">
            <w:pPr>
              <w:tabs>
                <w:tab w:val="left" w:pos="307"/>
              </w:tabs>
              <w:suppressAutoHyphens/>
              <w:spacing w:line="360" w:lineRule="auto"/>
              <w:rPr>
                <w:sz w:val="20"/>
                <w:szCs w:val="28"/>
                <w:lang w:val="uk-UA"/>
              </w:rPr>
            </w:pPr>
          </w:p>
          <w:p w14:paraId="321ECE07" w14:textId="77777777" w:rsidR="00EE0AC1" w:rsidRPr="001B1FAF" w:rsidRDefault="00EE0AC1" w:rsidP="001B1FAF">
            <w:pPr>
              <w:tabs>
                <w:tab w:val="left" w:pos="307"/>
              </w:tabs>
              <w:suppressAutoHyphens/>
              <w:spacing w:line="360" w:lineRule="auto"/>
              <w:rPr>
                <w:sz w:val="20"/>
                <w:szCs w:val="28"/>
                <w:lang w:val="uk-UA"/>
              </w:rPr>
            </w:pPr>
            <w:r w:rsidRPr="001B1FAF">
              <w:rPr>
                <w:sz w:val="20"/>
                <w:szCs w:val="28"/>
                <w:lang w:val="uk-UA"/>
              </w:rPr>
              <w:t>0,4</w:t>
            </w:r>
          </w:p>
          <w:p w14:paraId="62D2BE41" w14:textId="77777777" w:rsidR="00EE0AC1" w:rsidRPr="001B1FAF" w:rsidRDefault="00EE0AC1" w:rsidP="001B1FAF">
            <w:pPr>
              <w:tabs>
                <w:tab w:val="left" w:pos="307"/>
              </w:tabs>
              <w:suppressAutoHyphens/>
              <w:spacing w:line="360" w:lineRule="auto"/>
              <w:rPr>
                <w:sz w:val="20"/>
                <w:szCs w:val="28"/>
                <w:lang w:val="uk-UA"/>
              </w:rPr>
            </w:pPr>
            <w:r w:rsidRPr="001B1FAF">
              <w:rPr>
                <w:sz w:val="20"/>
                <w:szCs w:val="28"/>
                <w:lang w:val="uk-UA"/>
              </w:rPr>
              <w:t>0,5</w:t>
            </w:r>
          </w:p>
        </w:tc>
      </w:tr>
      <w:tr w:rsidR="00EE0AC1" w:rsidRPr="001B1FAF" w14:paraId="1B64DC65" w14:textId="77777777" w:rsidTr="001B1FAF">
        <w:trPr>
          <w:jc w:val="center"/>
        </w:trPr>
        <w:tc>
          <w:tcPr>
            <w:tcW w:w="3969" w:type="dxa"/>
          </w:tcPr>
          <w:p w14:paraId="3E5D2716" w14:textId="77777777" w:rsidR="00EE0AC1" w:rsidRPr="001B1FAF" w:rsidRDefault="00EE0AC1" w:rsidP="001B1FAF">
            <w:pPr>
              <w:tabs>
                <w:tab w:val="left" w:pos="307"/>
              </w:tabs>
              <w:suppressAutoHyphens/>
              <w:spacing w:line="360" w:lineRule="auto"/>
              <w:rPr>
                <w:bCs/>
                <w:sz w:val="20"/>
                <w:szCs w:val="28"/>
                <w:lang w:val="uk-UA"/>
              </w:rPr>
            </w:pPr>
            <w:r w:rsidRPr="001B1FAF">
              <w:rPr>
                <w:bCs/>
                <w:sz w:val="20"/>
                <w:szCs w:val="28"/>
                <w:lang w:val="uk-UA"/>
              </w:rPr>
              <w:t>Опромшювачі тепличні з газороз-рядними лампами високого тиску</w:t>
            </w:r>
          </w:p>
        </w:tc>
        <w:tc>
          <w:tcPr>
            <w:tcW w:w="1985" w:type="dxa"/>
          </w:tcPr>
          <w:p w14:paraId="16B14E96" w14:textId="77777777" w:rsidR="00EE0AC1" w:rsidRPr="001B1FAF" w:rsidRDefault="00EE0AC1" w:rsidP="001B1FAF">
            <w:pPr>
              <w:tabs>
                <w:tab w:val="left" w:pos="307"/>
              </w:tabs>
              <w:suppressAutoHyphens/>
              <w:spacing w:line="360" w:lineRule="auto"/>
              <w:rPr>
                <w:sz w:val="20"/>
                <w:szCs w:val="28"/>
                <w:lang w:val="uk-UA"/>
              </w:rPr>
            </w:pPr>
            <w:r w:rsidRPr="001B1FAF">
              <w:rPr>
                <w:sz w:val="20"/>
                <w:szCs w:val="28"/>
                <w:lang w:val="uk-UA"/>
              </w:rPr>
              <w:t>0,5</w:t>
            </w:r>
          </w:p>
        </w:tc>
        <w:tc>
          <w:tcPr>
            <w:tcW w:w="1560" w:type="dxa"/>
          </w:tcPr>
          <w:p w14:paraId="2B2090EF" w14:textId="77777777" w:rsidR="00EE0AC1" w:rsidRPr="001B1FAF" w:rsidRDefault="00EE0AC1" w:rsidP="001B1FAF">
            <w:pPr>
              <w:tabs>
                <w:tab w:val="left" w:pos="307"/>
              </w:tabs>
              <w:suppressAutoHyphens/>
              <w:spacing w:line="360" w:lineRule="auto"/>
              <w:rPr>
                <w:sz w:val="20"/>
                <w:szCs w:val="28"/>
                <w:lang w:val="uk-UA"/>
              </w:rPr>
            </w:pPr>
            <w:r w:rsidRPr="001B1FAF">
              <w:rPr>
                <w:sz w:val="20"/>
                <w:szCs w:val="28"/>
                <w:lang w:val="uk-UA"/>
              </w:rPr>
              <w:t>1</w:t>
            </w:r>
          </w:p>
        </w:tc>
      </w:tr>
    </w:tbl>
    <w:p w14:paraId="0767D1AE" w14:textId="77777777" w:rsidR="00EE0AC1" w:rsidRPr="004032B4" w:rsidRDefault="00EE0AC1" w:rsidP="004032B4">
      <w:pPr>
        <w:shd w:val="clear" w:color="auto" w:fill="FFFFFF"/>
        <w:tabs>
          <w:tab w:val="left" w:pos="307"/>
        </w:tabs>
        <w:suppressAutoHyphens/>
        <w:spacing w:line="360" w:lineRule="auto"/>
        <w:ind w:firstLine="709"/>
        <w:jc w:val="both"/>
        <w:rPr>
          <w:sz w:val="28"/>
          <w:szCs w:val="28"/>
          <w:lang w:val="uk-UA"/>
        </w:rPr>
      </w:pPr>
    </w:p>
    <w:p w14:paraId="34E3C286" w14:textId="77777777" w:rsidR="00EE0AC1" w:rsidRPr="004032B4" w:rsidRDefault="00EE0AC1" w:rsidP="004032B4">
      <w:pPr>
        <w:suppressAutoHyphens/>
        <w:spacing w:line="360" w:lineRule="auto"/>
        <w:ind w:firstLine="709"/>
        <w:jc w:val="both"/>
        <w:rPr>
          <w:sz w:val="28"/>
          <w:szCs w:val="28"/>
          <w:lang w:val="uk-UA"/>
        </w:rPr>
      </w:pPr>
      <w:r w:rsidRPr="004032B4">
        <w:rPr>
          <w:bCs/>
          <w:sz w:val="28"/>
          <w:szCs w:val="28"/>
          <w:lang w:val="uk-UA"/>
        </w:rPr>
        <w:t>Періодичність проведення</w:t>
      </w:r>
      <w:r w:rsidR="00D93E59" w:rsidRPr="004032B4">
        <w:rPr>
          <w:bCs/>
          <w:sz w:val="28"/>
          <w:szCs w:val="28"/>
          <w:lang w:val="uk-UA"/>
        </w:rPr>
        <w:t xml:space="preserve"> технічного обслуговування і ре</w:t>
      </w:r>
      <w:r w:rsidRPr="004032B4">
        <w:rPr>
          <w:bCs/>
          <w:sz w:val="28"/>
          <w:szCs w:val="28"/>
          <w:lang w:val="uk-UA"/>
        </w:rPr>
        <w:t xml:space="preserve">монту освітлювального і опромінювального обладнання наведені в табл. </w:t>
      </w:r>
      <w:r w:rsidR="00FD2C9F" w:rsidRPr="004032B4">
        <w:rPr>
          <w:bCs/>
          <w:sz w:val="28"/>
          <w:szCs w:val="28"/>
          <w:lang w:val="uk-UA"/>
        </w:rPr>
        <w:t>1</w:t>
      </w:r>
      <w:r w:rsidRPr="004032B4">
        <w:rPr>
          <w:bCs/>
          <w:sz w:val="28"/>
          <w:szCs w:val="28"/>
          <w:lang w:val="uk-UA"/>
        </w:rPr>
        <w:t>1</w:t>
      </w:r>
      <w:r w:rsidR="00FD2C9F" w:rsidRPr="004032B4">
        <w:rPr>
          <w:bCs/>
          <w:sz w:val="28"/>
          <w:szCs w:val="28"/>
          <w:lang w:val="uk-UA"/>
        </w:rPr>
        <w:t>.6</w:t>
      </w:r>
      <w:r w:rsidRPr="004032B4">
        <w:rPr>
          <w:bCs/>
          <w:sz w:val="28"/>
          <w:szCs w:val="28"/>
          <w:lang w:val="uk-UA"/>
        </w:rPr>
        <w:t xml:space="preserve"> і </w:t>
      </w:r>
      <w:r w:rsidR="00FD2C9F" w:rsidRPr="004032B4">
        <w:rPr>
          <w:bCs/>
          <w:sz w:val="28"/>
          <w:szCs w:val="28"/>
          <w:lang w:val="uk-UA"/>
        </w:rPr>
        <w:t>11.7</w:t>
      </w:r>
      <w:r w:rsidRPr="004032B4">
        <w:rPr>
          <w:bCs/>
          <w:sz w:val="28"/>
          <w:szCs w:val="28"/>
          <w:lang w:val="uk-UA"/>
        </w:rPr>
        <w:t>.</w:t>
      </w:r>
    </w:p>
    <w:p w14:paraId="20AA5F01"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Технічне обслуговування електропроводки</w:t>
      </w:r>
    </w:p>
    <w:p w14:paraId="430B786A"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Електропроводку оглядають і </w:t>
      </w:r>
      <w:r w:rsidRPr="004032B4">
        <w:rPr>
          <w:sz w:val="28"/>
          <w:szCs w:val="28"/>
          <w:lang w:val="uk-UA"/>
        </w:rPr>
        <w:t xml:space="preserve">виявляють її обриви, </w:t>
      </w:r>
      <w:r w:rsidRPr="004032B4">
        <w:rPr>
          <w:bCs/>
          <w:sz w:val="28"/>
          <w:szCs w:val="28"/>
          <w:lang w:val="uk-UA"/>
        </w:rPr>
        <w:t xml:space="preserve">провисання тощо. Волосяною </w:t>
      </w:r>
      <w:r w:rsidRPr="004032B4">
        <w:rPr>
          <w:sz w:val="28"/>
          <w:szCs w:val="28"/>
          <w:lang w:val="uk-UA"/>
        </w:rPr>
        <w:t xml:space="preserve">щіткою очищають від пилу та бруду </w:t>
      </w:r>
      <w:r w:rsidRPr="004032B4">
        <w:rPr>
          <w:bCs/>
          <w:sz w:val="28"/>
          <w:szCs w:val="28"/>
          <w:lang w:val="uk-UA"/>
        </w:rPr>
        <w:t xml:space="preserve">проводи і кабелі, </w:t>
      </w:r>
      <w:r w:rsidRPr="004032B4">
        <w:rPr>
          <w:sz w:val="28"/>
          <w:szCs w:val="28"/>
          <w:lang w:val="uk-UA"/>
        </w:rPr>
        <w:t xml:space="preserve">а </w:t>
      </w:r>
      <w:r w:rsidRPr="004032B4">
        <w:rPr>
          <w:bCs/>
          <w:sz w:val="28"/>
          <w:szCs w:val="28"/>
          <w:lang w:val="uk-UA"/>
        </w:rPr>
        <w:t xml:space="preserve">також </w:t>
      </w:r>
      <w:r w:rsidRPr="004032B4">
        <w:rPr>
          <w:sz w:val="28"/>
          <w:szCs w:val="28"/>
          <w:lang w:val="uk-UA"/>
        </w:rPr>
        <w:t>зовнішні поверхні труб і відгалу</w:t>
      </w:r>
      <w:r w:rsidRPr="004032B4">
        <w:rPr>
          <w:bCs/>
          <w:sz w:val="28"/>
          <w:szCs w:val="28"/>
          <w:lang w:val="uk-UA"/>
        </w:rPr>
        <w:t xml:space="preserve">жувальні коробки. У вогких та </w:t>
      </w:r>
      <w:r w:rsidRPr="004032B4">
        <w:rPr>
          <w:sz w:val="28"/>
          <w:szCs w:val="28"/>
          <w:lang w:val="uk-UA"/>
        </w:rPr>
        <w:t xml:space="preserve">особливо вогких приміщеннях </w:t>
      </w:r>
      <w:r w:rsidRPr="004032B4">
        <w:rPr>
          <w:bCs/>
          <w:sz w:val="28"/>
          <w:szCs w:val="28"/>
          <w:lang w:val="uk-UA"/>
        </w:rPr>
        <w:t>застосовують обтирний матеріал.</w:t>
      </w:r>
    </w:p>
    <w:p w14:paraId="2A174630"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Оглядають заземлені проводи і </w:t>
      </w:r>
      <w:r w:rsidRPr="004032B4">
        <w:rPr>
          <w:sz w:val="28"/>
          <w:szCs w:val="28"/>
          <w:lang w:val="uk-UA"/>
        </w:rPr>
        <w:t xml:space="preserve">їх з'єднання з металевими </w:t>
      </w:r>
      <w:r w:rsidRPr="004032B4">
        <w:rPr>
          <w:bCs/>
          <w:sz w:val="28"/>
          <w:szCs w:val="28"/>
          <w:lang w:val="uk-UA"/>
        </w:rPr>
        <w:t xml:space="preserve">оболонками кабелів, трубами, </w:t>
      </w:r>
      <w:r w:rsidRPr="004032B4">
        <w:rPr>
          <w:sz w:val="28"/>
          <w:szCs w:val="28"/>
          <w:lang w:val="uk-UA"/>
        </w:rPr>
        <w:t xml:space="preserve">перевіряють наявність з'єднання </w:t>
      </w:r>
      <w:r w:rsidRPr="004032B4">
        <w:rPr>
          <w:bCs/>
          <w:sz w:val="28"/>
          <w:szCs w:val="28"/>
          <w:lang w:val="uk-UA"/>
        </w:rPr>
        <w:t xml:space="preserve">із заземлюючою конструкцією. Роз'ємні </w:t>
      </w:r>
      <w:r w:rsidRPr="004032B4">
        <w:rPr>
          <w:sz w:val="28"/>
          <w:szCs w:val="28"/>
          <w:lang w:val="uk-UA"/>
        </w:rPr>
        <w:t xml:space="preserve">з'єднання розбирають, </w:t>
      </w:r>
      <w:r w:rsidRPr="004032B4">
        <w:rPr>
          <w:bCs/>
          <w:sz w:val="28"/>
          <w:szCs w:val="28"/>
          <w:lang w:val="uk-UA"/>
        </w:rPr>
        <w:t xml:space="preserve">контакти зачищають до металевого </w:t>
      </w:r>
      <w:r w:rsidRPr="004032B4">
        <w:rPr>
          <w:sz w:val="28"/>
          <w:szCs w:val="28"/>
          <w:lang w:val="uk-UA"/>
        </w:rPr>
        <w:t xml:space="preserve">блиску, затягують. </w:t>
      </w:r>
      <w:r w:rsidRPr="004032B4">
        <w:rPr>
          <w:bCs/>
          <w:sz w:val="28"/>
          <w:szCs w:val="28"/>
          <w:lang w:val="uk-UA"/>
        </w:rPr>
        <w:t xml:space="preserve">Пошкоджені нероз’ємні з'єднання </w:t>
      </w:r>
      <w:r w:rsidRPr="004032B4">
        <w:rPr>
          <w:sz w:val="28"/>
          <w:szCs w:val="28"/>
          <w:lang w:val="uk-UA"/>
        </w:rPr>
        <w:t>проварюють або пропаюють.</w:t>
      </w:r>
    </w:p>
    <w:p w14:paraId="59EC6472"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 xml:space="preserve">Мегомметром на 1000 В вимірюють </w:t>
      </w:r>
      <w:r w:rsidRPr="004032B4">
        <w:rPr>
          <w:sz w:val="28"/>
          <w:szCs w:val="28"/>
          <w:lang w:val="uk-UA"/>
        </w:rPr>
        <w:t>опір ізоляції між стру</w:t>
      </w:r>
      <w:r w:rsidRPr="004032B4">
        <w:rPr>
          <w:bCs/>
          <w:sz w:val="28"/>
          <w:szCs w:val="28"/>
          <w:lang w:val="uk-UA"/>
        </w:rPr>
        <w:t xml:space="preserve">моведучими проводами і проводами та </w:t>
      </w:r>
      <w:r w:rsidRPr="004032B4">
        <w:rPr>
          <w:sz w:val="28"/>
          <w:szCs w:val="28"/>
          <w:lang w:val="uk-UA"/>
        </w:rPr>
        <w:t xml:space="preserve">заземленими </w:t>
      </w:r>
      <w:r w:rsidRPr="004032B4">
        <w:rPr>
          <w:bCs/>
          <w:sz w:val="28"/>
          <w:szCs w:val="28"/>
          <w:lang w:val="uk-UA"/>
        </w:rPr>
        <w:t xml:space="preserve">елементами конструкцій електропроводки. її </w:t>
      </w:r>
      <w:r w:rsidRPr="004032B4">
        <w:rPr>
          <w:sz w:val="28"/>
          <w:szCs w:val="28"/>
          <w:lang w:val="uk-UA"/>
        </w:rPr>
        <w:t xml:space="preserve">опір при температурі 20 °С </w:t>
      </w:r>
      <w:r w:rsidRPr="004032B4">
        <w:rPr>
          <w:bCs/>
          <w:sz w:val="28"/>
          <w:szCs w:val="28"/>
          <w:lang w:val="uk-UA"/>
        </w:rPr>
        <w:t xml:space="preserve">повинен бути не менше 0,5 МОм. </w:t>
      </w:r>
      <w:r w:rsidRPr="004032B4">
        <w:rPr>
          <w:sz w:val="28"/>
          <w:szCs w:val="28"/>
          <w:lang w:val="uk-UA"/>
        </w:rPr>
        <w:t xml:space="preserve">У іншому випадку проводку </w:t>
      </w:r>
      <w:r w:rsidRPr="004032B4">
        <w:rPr>
          <w:bCs/>
          <w:sz w:val="28"/>
          <w:szCs w:val="28"/>
          <w:lang w:val="uk-UA"/>
        </w:rPr>
        <w:t xml:space="preserve">а низьким опором замінюють. </w:t>
      </w:r>
      <w:r w:rsidRPr="004032B4">
        <w:rPr>
          <w:sz w:val="28"/>
          <w:szCs w:val="28"/>
          <w:lang w:val="uk-UA"/>
        </w:rPr>
        <w:t xml:space="preserve">Пошкоджені ділянки обмотують </w:t>
      </w:r>
      <w:r w:rsidRPr="004032B4">
        <w:rPr>
          <w:bCs/>
          <w:sz w:val="28"/>
          <w:szCs w:val="28"/>
          <w:lang w:val="uk-UA"/>
        </w:rPr>
        <w:t xml:space="preserve">бавовняною ізоляційною стрічкою, а у </w:t>
      </w:r>
      <w:r w:rsidRPr="004032B4">
        <w:rPr>
          <w:sz w:val="28"/>
          <w:szCs w:val="28"/>
          <w:lang w:val="uk-UA"/>
        </w:rPr>
        <w:t xml:space="preserve">вогких і дуже вогких </w:t>
      </w:r>
      <w:r w:rsidRPr="004032B4">
        <w:rPr>
          <w:bCs/>
          <w:sz w:val="28"/>
          <w:szCs w:val="28"/>
          <w:lang w:val="uk-UA"/>
        </w:rPr>
        <w:t>приміщеннях</w:t>
      </w:r>
      <w:r w:rsidR="004032B4">
        <w:rPr>
          <w:bCs/>
          <w:sz w:val="28"/>
          <w:szCs w:val="28"/>
          <w:lang w:val="uk-UA"/>
        </w:rPr>
        <w:t xml:space="preserve"> </w:t>
      </w:r>
      <w:r w:rsidRPr="004032B4">
        <w:rPr>
          <w:bCs/>
          <w:sz w:val="28"/>
          <w:szCs w:val="28"/>
          <w:lang w:val="uk-UA"/>
        </w:rPr>
        <w:t>застосовують</w:t>
      </w:r>
      <w:r w:rsidR="004032B4">
        <w:rPr>
          <w:bCs/>
          <w:sz w:val="28"/>
          <w:szCs w:val="28"/>
          <w:lang w:val="uk-UA"/>
        </w:rPr>
        <w:t xml:space="preserve"> </w:t>
      </w:r>
      <w:r w:rsidRPr="004032B4">
        <w:rPr>
          <w:sz w:val="28"/>
          <w:szCs w:val="28"/>
          <w:lang w:val="uk-UA"/>
        </w:rPr>
        <w:t>полівінілхлоридну</w:t>
      </w:r>
      <w:r w:rsidR="004032B4">
        <w:rPr>
          <w:sz w:val="28"/>
          <w:szCs w:val="28"/>
          <w:lang w:val="uk-UA"/>
        </w:rPr>
        <w:t xml:space="preserve"> </w:t>
      </w:r>
      <w:r w:rsidRPr="004032B4">
        <w:rPr>
          <w:sz w:val="28"/>
          <w:szCs w:val="28"/>
          <w:lang w:val="uk-UA"/>
        </w:rPr>
        <w:t>стрічку</w:t>
      </w:r>
      <w:r w:rsidR="004032B4">
        <w:rPr>
          <w:sz w:val="28"/>
          <w:szCs w:val="28"/>
          <w:lang w:val="uk-UA"/>
        </w:rPr>
        <w:t xml:space="preserve"> </w:t>
      </w:r>
      <w:r w:rsidRPr="004032B4">
        <w:rPr>
          <w:sz w:val="28"/>
          <w:szCs w:val="28"/>
          <w:lang w:val="uk-UA"/>
        </w:rPr>
        <w:t>ПВХ.</w:t>
      </w:r>
    </w:p>
    <w:p w14:paraId="5CD64E6A" w14:textId="77777777" w:rsidR="00EE0AC1" w:rsidRPr="004032B4" w:rsidRDefault="00EE0AC1" w:rsidP="004032B4">
      <w:pPr>
        <w:suppressAutoHyphens/>
        <w:spacing w:line="360" w:lineRule="auto"/>
        <w:ind w:firstLine="709"/>
        <w:jc w:val="both"/>
        <w:rPr>
          <w:sz w:val="28"/>
          <w:szCs w:val="28"/>
          <w:lang w:val="uk-UA"/>
        </w:rPr>
      </w:pPr>
      <w:r w:rsidRPr="004032B4">
        <w:rPr>
          <w:bCs/>
          <w:sz w:val="28"/>
          <w:szCs w:val="28"/>
          <w:lang w:val="uk-UA"/>
        </w:rPr>
        <w:t xml:space="preserve">Для перевірки електричних </w:t>
      </w:r>
      <w:r w:rsidRPr="004032B4">
        <w:rPr>
          <w:sz w:val="28"/>
          <w:szCs w:val="28"/>
          <w:lang w:val="uk-UA"/>
        </w:rPr>
        <w:t xml:space="preserve">з'єднань, відкривають кришки </w:t>
      </w:r>
      <w:r w:rsidRPr="004032B4">
        <w:rPr>
          <w:bCs/>
          <w:sz w:val="28"/>
          <w:szCs w:val="28"/>
          <w:lang w:val="uk-UA"/>
        </w:rPr>
        <w:t xml:space="preserve">відгалужувальних коробок. У </w:t>
      </w:r>
      <w:r w:rsidRPr="004032B4">
        <w:rPr>
          <w:sz w:val="28"/>
          <w:szCs w:val="28"/>
          <w:lang w:val="uk-UA"/>
        </w:rPr>
        <w:t xml:space="preserve">разі наявності всередині </w:t>
      </w:r>
      <w:r w:rsidRPr="004032B4">
        <w:rPr>
          <w:bCs/>
          <w:sz w:val="28"/>
          <w:szCs w:val="28"/>
          <w:lang w:val="uk-UA"/>
        </w:rPr>
        <w:t xml:space="preserve">коробки, на контактах і проводах вологи </w:t>
      </w:r>
      <w:r w:rsidRPr="004032B4">
        <w:rPr>
          <w:sz w:val="28"/>
          <w:szCs w:val="28"/>
          <w:lang w:val="uk-UA"/>
        </w:rPr>
        <w:t xml:space="preserve">або пилу, перевіряють </w:t>
      </w:r>
      <w:r w:rsidRPr="004032B4">
        <w:rPr>
          <w:bCs/>
          <w:sz w:val="28"/>
          <w:szCs w:val="28"/>
          <w:lang w:val="uk-UA"/>
        </w:rPr>
        <w:t xml:space="preserve">стан ущільнень кришки коробки і </w:t>
      </w:r>
      <w:r w:rsidRPr="004032B4">
        <w:rPr>
          <w:sz w:val="28"/>
          <w:szCs w:val="28"/>
          <w:lang w:val="uk-UA"/>
        </w:rPr>
        <w:t xml:space="preserve">вводів у неї. Ущільнення, </w:t>
      </w:r>
      <w:r w:rsidRPr="004032B4">
        <w:rPr>
          <w:bCs/>
          <w:sz w:val="28"/>
          <w:szCs w:val="28"/>
          <w:lang w:val="uk-UA"/>
        </w:rPr>
        <w:t xml:space="preserve">що втратили пружність 1 не </w:t>
      </w:r>
      <w:r w:rsidRPr="004032B4">
        <w:rPr>
          <w:sz w:val="28"/>
          <w:szCs w:val="28"/>
          <w:lang w:val="uk-UA"/>
        </w:rPr>
        <w:t xml:space="preserve">забезпечують герметичність </w:t>
      </w:r>
      <w:r w:rsidRPr="004032B4">
        <w:rPr>
          <w:bCs/>
          <w:sz w:val="28"/>
          <w:szCs w:val="28"/>
          <w:lang w:val="uk-UA"/>
        </w:rPr>
        <w:t xml:space="preserve">коробок, замінюють. Оглядають клеми </w:t>
      </w:r>
      <w:r w:rsidRPr="004032B4">
        <w:rPr>
          <w:sz w:val="28"/>
          <w:szCs w:val="28"/>
          <w:lang w:val="uk-UA"/>
        </w:rPr>
        <w:t xml:space="preserve">і проводи, що приєднані </w:t>
      </w:r>
      <w:r w:rsidRPr="004032B4">
        <w:rPr>
          <w:bCs/>
          <w:sz w:val="28"/>
          <w:szCs w:val="28"/>
          <w:lang w:val="uk-UA"/>
        </w:rPr>
        <w:t xml:space="preserve">до них. З'єднання з слідами </w:t>
      </w:r>
      <w:r w:rsidRPr="004032B4">
        <w:rPr>
          <w:sz w:val="28"/>
          <w:szCs w:val="28"/>
          <w:lang w:val="uk-UA"/>
        </w:rPr>
        <w:t xml:space="preserve">окислення або оплавлення </w:t>
      </w:r>
      <w:r w:rsidRPr="004032B4">
        <w:rPr>
          <w:bCs/>
          <w:sz w:val="28"/>
          <w:szCs w:val="28"/>
          <w:lang w:val="uk-UA"/>
        </w:rPr>
        <w:t xml:space="preserve">розбирають, зачищають, змащують </w:t>
      </w:r>
      <w:r w:rsidRPr="004032B4">
        <w:rPr>
          <w:sz w:val="28"/>
          <w:szCs w:val="28"/>
          <w:lang w:val="uk-UA"/>
        </w:rPr>
        <w:t xml:space="preserve">технічним вазеліном </w:t>
      </w:r>
      <w:r w:rsidRPr="004032B4">
        <w:rPr>
          <w:bCs/>
          <w:sz w:val="28"/>
          <w:szCs w:val="28"/>
          <w:lang w:val="uk-UA"/>
        </w:rPr>
        <w:t xml:space="preserve">і складають. Гвинти та гайки з зірваною </w:t>
      </w:r>
      <w:r w:rsidRPr="004032B4">
        <w:rPr>
          <w:sz w:val="28"/>
          <w:szCs w:val="28"/>
          <w:lang w:val="uk-UA"/>
        </w:rPr>
        <w:t xml:space="preserve">різьбою замінюють. </w:t>
      </w:r>
      <w:r w:rsidRPr="004032B4">
        <w:rPr>
          <w:bCs/>
          <w:sz w:val="28"/>
          <w:szCs w:val="28"/>
          <w:lang w:val="uk-UA"/>
        </w:rPr>
        <w:t xml:space="preserve">Оглядають з'єднання, які виконані </w:t>
      </w:r>
      <w:r w:rsidRPr="004032B4">
        <w:rPr>
          <w:sz w:val="28"/>
          <w:szCs w:val="28"/>
          <w:lang w:val="uk-UA"/>
        </w:rPr>
        <w:t xml:space="preserve">методом скручування, зварювання, </w:t>
      </w:r>
      <w:r w:rsidRPr="004032B4">
        <w:rPr>
          <w:bCs/>
          <w:sz w:val="28"/>
          <w:szCs w:val="28"/>
          <w:lang w:val="uk-UA"/>
        </w:rPr>
        <w:t xml:space="preserve">паяння чи спресовування. У </w:t>
      </w:r>
      <w:r w:rsidRPr="004032B4">
        <w:rPr>
          <w:sz w:val="28"/>
          <w:szCs w:val="28"/>
          <w:lang w:val="uk-UA"/>
        </w:rPr>
        <w:t xml:space="preserve">з'єднаннях з обгорілою </w:t>
      </w:r>
      <w:r w:rsidRPr="004032B4">
        <w:rPr>
          <w:bCs/>
          <w:sz w:val="28"/>
          <w:szCs w:val="28"/>
          <w:lang w:val="uk-UA"/>
        </w:rPr>
        <w:t xml:space="preserve">та пошкодженою </w:t>
      </w:r>
      <w:r w:rsidRPr="004032B4">
        <w:rPr>
          <w:sz w:val="28"/>
          <w:szCs w:val="28"/>
          <w:lang w:val="uk-UA"/>
        </w:rPr>
        <w:t xml:space="preserve">ізоляцією її знімають, усувають причину </w:t>
      </w:r>
      <w:r w:rsidRPr="004032B4">
        <w:rPr>
          <w:bCs/>
          <w:sz w:val="28"/>
          <w:szCs w:val="28"/>
          <w:lang w:val="uk-UA"/>
        </w:rPr>
        <w:t xml:space="preserve">поганого контакту, зачищають та </w:t>
      </w:r>
      <w:r w:rsidRPr="004032B4">
        <w:rPr>
          <w:sz w:val="28"/>
          <w:szCs w:val="28"/>
          <w:lang w:val="uk-UA"/>
        </w:rPr>
        <w:t xml:space="preserve">пропаюють (опресовують тощо) </w:t>
      </w:r>
      <w:r w:rsidRPr="004032B4">
        <w:rPr>
          <w:bCs/>
          <w:sz w:val="28"/>
          <w:szCs w:val="28"/>
          <w:lang w:val="uk-UA"/>
        </w:rPr>
        <w:t>і знову обмотують Ізоляційною стрічкою. У вогких І особливо вогких приміщеннях пошкоджені місця покривають спеціальним лаком, а потім обмотують трьома-чотирма шарами поліхлорвінілової липкої ізоляційної стрічки.</w:t>
      </w:r>
    </w:p>
    <w:p w14:paraId="248B3304" w14:textId="77777777" w:rsidR="00EE0AC1" w:rsidRPr="004032B4" w:rsidRDefault="00EE0AC1" w:rsidP="004032B4">
      <w:pPr>
        <w:suppressAutoHyphens/>
        <w:spacing w:line="360" w:lineRule="auto"/>
        <w:ind w:firstLine="709"/>
        <w:jc w:val="both"/>
        <w:rPr>
          <w:sz w:val="28"/>
          <w:szCs w:val="28"/>
          <w:lang w:val="uk-UA"/>
        </w:rPr>
      </w:pPr>
      <w:r w:rsidRPr="004032B4">
        <w:rPr>
          <w:bCs/>
          <w:sz w:val="28"/>
          <w:szCs w:val="28"/>
          <w:lang w:val="uk-UA"/>
        </w:rPr>
        <w:t>Крім цього, перевіряють відповідність площі поперечного перерізу проводки фактичному струмовому навантаженню, а також стан маркування.</w:t>
      </w:r>
    </w:p>
    <w:p w14:paraId="0B30F99F" w14:textId="77777777" w:rsidR="00EE0AC1" w:rsidRPr="004032B4" w:rsidRDefault="00EE0AC1" w:rsidP="004032B4">
      <w:pPr>
        <w:shd w:val="clear" w:color="auto" w:fill="FFFFFF"/>
        <w:suppressAutoHyphens/>
        <w:spacing w:line="360" w:lineRule="auto"/>
        <w:ind w:firstLine="709"/>
        <w:jc w:val="both"/>
        <w:rPr>
          <w:bCs/>
          <w:sz w:val="28"/>
          <w:szCs w:val="28"/>
          <w:lang w:val="uk-UA"/>
        </w:rPr>
      </w:pPr>
    </w:p>
    <w:p w14:paraId="70E50214" w14:textId="77777777" w:rsidR="00EE0AC1" w:rsidRPr="004032B4" w:rsidRDefault="00EE0AC1" w:rsidP="004032B4">
      <w:pPr>
        <w:shd w:val="clear" w:color="auto" w:fill="FFFFFF"/>
        <w:suppressAutoHyphens/>
        <w:spacing w:line="360" w:lineRule="auto"/>
        <w:ind w:firstLine="709"/>
        <w:jc w:val="both"/>
        <w:rPr>
          <w:bCs/>
          <w:sz w:val="28"/>
          <w:szCs w:val="28"/>
          <w:lang w:val="en-US"/>
        </w:rPr>
      </w:pPr>
      <w:r w:rsidRPr="004032B4">
        <w:rPr>
          <w:bCs/>
          <w:sz w:val="28"/>
          <w:szCs w:val="28"/>
          <w:lang w:val="uk-UA"/>
        </w:rPr>
        <w:t>4. Захист електрообладнання від корозії</w:t>
      </w:r>
    </w:p>
    <w:p w14:paraId="1C8DB7BF" w14:textId="77777777" w:rsidR="004E66F3" w:rsidRPr="004032B4" w:rsidRDefault="004E66F3" w:rsidP="004032B4">
      <w:pPr>
        <w:shd w:val="clear" w:color="auto" w:fill="FFFFFF"/>
        <w:suppressAutoHyphens/>
        <w:spacing w:line="360" w:lineRule="auto"/>
        <w:ind w:firstLine="709"/>
        <w:jc w:val="both"/>
        <w:rPr>
          <w:sz w:val="28"/>
          <w:szCs w:val="28"/>
          <w:lang w:val="en-US"/>
        </w:rPr>
      </w:pPr>
    </w:p>
    <w:p w14:paraId="03CEE53E"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Корозія металів буває атмосферною та контактною. Перша виникає при з'єднанні двох або кількох металів з різними електричними потенціалами при наявності вологи в місці контактування. Усувають II ізолюванням місця контактування (для запобігання потраплянню вологи на контактну пару) та правильним вибором</w:t>
      </w:r>
      <w:r w:rsidR="004032B4">
        <w:rPr>
          <w:bCs/>
          <w:sz w:val="28"/>
          <w:szCs w:val="28"/>
          <w:lang w:val="uk-UA"/>
        </w:rPr>
        <w:t xml:space="preserve"> </w:t>
      </w:r>
      <w:r w:rsidRPr="004032B4">
        <w:rPr>
          <w:bCs/>
          <w:sz w:val="28"/>
          <w:szCs w:val="28"/>
          <w:lang w:val="uk-UA"/>
        </w:rPr>
        <w:t>матеріалів для деталей контактування.</w:t>
      </w:r>
    </w:p>
    <w:p w14:paraId="333D409C"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Широко застосовують мідь та алюміній. Але з'єднувати їх між собою не можна, тому що виникне активна контактна корозія. З'єднують мідь з алюмінієм лише через стальні або мідні, покриті нікелем, оловом або хромом шайби. Неінтенсивна контактна корозія спостерігається у з'єднаннях міді з бронзою, латунню, нікелем, оловом, сріблом. Алюміній можна з'єднувати із сплавами алюмінію, нікелем, оловом, сталлю, хромом, шиком.</w:t>
      </w:r>
    </w:p>
    <w:p w14:paraId="4FE46648"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Для захисту металів від атмосферної корозії використовують лакофарбові покриття, металізацію, фосфатування, оксидування та електрохімічне анодування.</w:t>
      </w:r>
    </w:p>
    <w:p w14:paraId="0834A82F"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Лакофарбові покриття застосовують для захисту конструкційних елементів електрообладнання від атмосферної корозії. Для обладнання, яке працює в умовах помірного клімату, використовують емалі ВЛ-725, МЛ-25, ХВЗ, ЗП-74г, ГФ-95, лаки К-44, К-48 та ін. Перед їх нанесенням поверхню очищають від бруду, іржі, знежирюють. '. При металізації на підготовлену поверхню наносять тонкий шар (до 200 мкм) стійкого проти корозії металу (алюміній, кадмій, хром, мідь, цинк тощо) шляхом гарячого напилення або гальванічного осаджування.</w:t>
      </w:r>
    </w:p>
    <w:p w14:paraId="6724C640" w14:textId="77777777" w:rsidR="00EE0AC1" w:rsidRPr="004032B4" w:rsidRDefault="00EE0AC1" w:rsidP="004032B4">
      <w:pPr>
        <w:shd w:val="clear" w:color="auto" w:fill="FFFFFF"/>
        <w:suppressAutoHyphens/>
        <w:spacing w:line="360" w:lineRule="auto"/>
        <w:ind w:firstLine="709"/>
        <w:jc w:val="both"/>
        <w:rPr>
          <w:sz w:val="28"/>
          <w:szCs w:val="28"/>
          <w:lang w:val="uk-UA"/>
        </w:rPr>
      </w:pPr>
      <w:r w:rsidRPr="004032B4">
        <w:rPr>
          <w:bCs/>
          <w:sz w:val="28"/>
          <w:szCs w:val="28"/>
          <w:lang w:val="uk-UA"/>
        </w:rPr>
        <w:t>Для захисту стальних конструкцій застосовують електрохімічне та хімічне оксидування сталі. Операцію проводять у кислому середовищі при підвищеній температурі. В результаті утворюється окисна плівка товщиною до 10 мкм.</w:t>
      </w:r>
    </w:p>
    <w:p w14:paraId="08D6616A" w14:textId="77777777" w:rsidR="00EE0AC1" w:rsidRPr="004032B4" w:rsidRDefault="00EE0AC1" w:rsidP="004032B4">
      <w:pPr>
        <w:suppressAutoHyphens/>
        <w:spacing w:line="360" w:lineRule="auto"/>
        <w:ind w:firstLine="709"/>
        <w:jc w:val="both"/>
        <w:rPr>
          <w:sz w:val="28"/>
          <w:szCs w:val="28"/>
          <w:lang w:val="uk-UA"/>
        </w:rPr>
      </w:pPr>
      <w:r w:rsidRPr="004032B4">
        <w:rPr>
          <w:bCs/>
          <w:sz w:val="28"/>
          <w:szCs w:val="28"/>
          <w:lang w:val="uk-UA"/>
        </w:rPr>
        <w:t>Кольорові метали, мідь та алюміній захищають за допомогою електрохімічного анодування. Найкраще анодувати алюміній в розчині сірчаної кислоти концентрацією 180—200 г/л. При цьому можна одержати покриття товщиною до 200 мкм.</w:t>
      </w:r>
    </w:p>
    <w:p w14:paraId="2363E305" w14:textId="77777777" w:rsidR="00EE0AC1" w:rsidRPr="004032B4" w:rsidRDefault="00EE0AC1" w:rsidP="004032B4">
      <w:pPr>
        <w:suppressAutoHyphens/>
        <w:spacing w:line="360" w:lineRule="auto"/>
        <w:ind w:firstLine="709"/>
        <w:jc w:val="both"/>
        <w:rPr>
          <w:bCs/>
          <w:sz w:val="28"/>
          <w:szCs w:val="28"/>
          <w:lang w:val="uk-UA"/>
        </w:rPr>
      </w:pPr>
    </w:p>
    <w:p w14:paraId="4A09038B" w14:textId="77777777" w:rsidR="00D93E59" w:rsidRPr="004032B4" w:rsidRDefault="004E66F3" w:rsidP="004032B4">
      <w:pPr>
        <w:suppressAutoHyphens/>
        <w:spacing w:line="360" w:lineRule="auto"/>
        <w:ind w:firstLine="709"/>
        <w:jc w:val="both"/>
        <w:rPr>
          <w:sz w:val="28"/>
          <w:szCs w:val="28"/>
          <w:lang w:val="uk-UA"/>
        </w:rPr>
      </w:pPr>
      <w:r w:rsidRPr="004032B4">
        <w:rPr>
          <w:sz w:val="28"/>
          <w:szCs w:val="28"/>
          <w:lang w:val="uk-UA"/>
        </w:rPr>
        <w:br w:type="page"/>
        <w:t>Використана література</w:t>
      </w:r>
    </w:p>
    <w:p w14:paraId="56D9C556" w14:textId="77777777" w:rsidR="00B83150" w:rsidRPr="004032B4" w:rsidRDefault="00B83150" w:rsidP="00A41DBD">
      <w:pPr>
        <w:tabs>
          <w:tab w:val="left" w:pos="567"/>
        </w:tabs>
        <w:suppressAutoHyphens/>
        <w:spacing w:line="360" w:lineRule="auto"/>
        <w:rPr>
          <w:sz w:val="28"/>
          <w:szCs w:val="28"/>
          <w:lang w:val="uk-UA"/>
        </w:rPr>
      </w:pPr>
    </w:p>
    <w:p w14:paraId="7B7445E9" w14:textId="77777777" w:rsidR="001724F6" w:rsidRPr="004032B4" w:rsidRDefault="00D93E59" w:rsidP="00A41DBD">
      <w:pPr>
        <w:numPr>
          <w:ilvl w:val="0"/>
          <w:numId w:val="1"/>
        </w:numPr>
        <w:tabs>
          <w:tab w:val="clear" w:pos="1440"/>
          <w:tab w:val="left" w:pos="567"/>
          <w:tab w:val="num" w:pos="1080"/>
        </w:tabs>
        <w:suppressAutoHyphens/>
        <w:spacing w:line="360" w:lineRule="auto"/>
        <w:ind w:left="0" w:firstLine="0"/>
        <w:rPr>
          <w:sz w:val="28"/>
          <w:szCs w:val="28"/>
        </w:rPr>
      </w:pPr>
      <w:r w:rsidRPr="004032B4">
        <w:rPr>
          <w:sz w:val="28"/>
        </w:rPr>
        <w:t xml:space="preserve">Б. Ю. Липкин </w:t>
      </w:r>
      <w:r w:rsidR="004032B4">
        <w:rPr>
          <w:sz w:val="28"/>
        </w:rPr>
        <w:t>"</w:t>
      </w:r>
      <w:r w:rsidRPr="004032B4">
        <w:rPr>
          <w:sz w:val="28"/>
        </w:rPr>
        <w:t>Электроснабжение промишлених предприятий и установок</w:t>
      </w:r>
      <w:r w:rsidR="004032B4">
        <w:rPr>
          <w:sz w:val="28"/>
        </w:rPr>
        <w:t>"</w:t>
      </w:r>
      <w:r w:rsidRPr="004032B4">
        <w:rPr>
          <w:sz w:val="28"/>
        </w:rPr>
        <w:t xml:space="preserve"> -</w:t>
      </w:r>
      <w:r w:rsidRPr="004032B4">
        <w:rPr>
          <w:sz w:val="28"/>
          <w:szCs w:val="28"/>
        </w:rPr>
        <w:t>М.: Колос,</w:t>
      </w:r>
      <w:r w:rsidRPr="004032B4">
        <w:rPr>
          <w:sz w:val="28"/>
        </w:rPr>
        <w:t xml:space="preserve"> 1990 - 560с.</w:t>
      </w:r>
    </w:p>
    <w:p w14:paraId="36AAFB66" w14:textId="77777777" w:rsidR="001724F6" w:rsidRPr="004032B4" w:rsidRDefault="001724F6" w:rsidP="00A41DBD">
      <w:pPr>
        <w:numPr>
          <w:ilvl w:val="0"/>
          <w:numId w:val="1"/>
        </w:numPr>
        <w:tabs>
          <w:tab w:val="clear" w:pos="1440"/>
          <w:tab w:val="left" w:pos="567"/>
          <w:tab w:val="num" w:pos="1080"/>
        </w:tabs>
        <w:suppressAutoHyphens/>
        <w:spacing w:line="360" w:lineRule="auto"/>
        <w:ind w:left="0" w:firstLine="0"/>
        <w:rPr>
          <w:sz w:val="28"/>
          <w:szCs w:val="28"/>
        </w:rPr>
      </w:pPr>
      <w:r w:rsidRPr="004032B4">
        <w:rPr>
          <w:sz w:val="28"/>
          <w:szCs w:val="28"/>
          <w:lang w:val="uk-UA"/>
        </w:rPr>
        <w:t xml:space="preserve">Жилін А.П., Лєус І.С., Косцов І.А., </w:t>
      </w:r>
      <w:r w:rsidR="004032B4">
        <w:rPr>
          <w:sz w:val="28"/>
          <w:szCs w:val="28"/>
          <w:lang w:val="uk-UA"/>
        </w:rPr>
        <w:t>"</w:t>
      </w:r>
      <w:r w:rsidRPr="004032B4">
        <w:rPr>
          <w:sz w:val="28"/>
          <w:szCs w:val="28"/>
          <w:lang w:val="uk-UA"/>
        </w:rPr>
        <w:t xml:space="preserve">Технічне обслуговування машин тваринницьких ферм і комплексів </w:t>
      </w:r>
      <w:r w:rsidR="004032B4">
        <w:rPr>
          <w:sz w:val="28"/>
          <w:szCs w:val="28"/>
          <w:lang w:val="uk-UA"/>
        </w:rPr>
        <w:t>"</w:t>
      </w:r>
      <w:r w:rsidRPr="004032B4">
        <w:rPr>
          <w:sz w:val="28"/>
          <w:szCs w:val="28"/>
          <w:lang w:val="uk-UA"/>
        </w:rPr>
        <w:t>, Москва „Колос</w:t>
      </w:r>
      <w:r w:rsidR="004032B4">
        <w:rPr>
          <w:sz w:val="28"/>
          <w:szCs w:val="28"/>
          <w:lang w:val="uk-UA"/>
        </w:rPr>
        <w:t>"</w:t>
      </w:r>
      <w:r w:rsidRPr="004032B4">
        <w:rPr>
          <w:sz w:val="28"/>
          <w:szCs w:val="28"/>
          <w:lang w:val="uk-UA"/>
        </w:rPr>
        <w:t>, 1978 р., 304 с</w:t>
      </w:r>
    </w:p>
    <w:p w14:paraId="587B465B" w14:textId="77777777" w:rsidR="00B83150" w:rsidRPr="00B83150" w:rsidRDefault="001724F6" w:rsidP="00B83150">
      <w:pPr>
        <w:numPr>
          <w:ilvl w:val="0"/>
          <w:numId w:val="1"/>
        </w:numPr>
        <w:tabs>
          <w:tab w:val="clear" w:pos="1440"/>
          <w:tab w:val="left" w:pos="567"/>
          <w:tab w:val="num" w:pos="1080"/>
        </w:tabs>
        <w:suppressAutoHyphens/>
        <w:spacing w:line="360" w:lineRule="auto"/>
        <w:ind w:left="0" w:firstLine="0"/>
        <w:rPr>
          <w:sz w:val="28"/>
          <w:szCs w:val="28"/>
        </w:rPr>
      </w:pPr>
      <w:r w:rsidRPr="004032B4">
        <w:rPr>
          <w:sz w:val="28"/>
          <w:szCs w:val="28"/>
          <w:lang w:val="uk-UA"/>
        </w:rPr>
        <w:t>Бельских В.И. Диагностирование и обслуживание сельскохозяйственой техники. – М.: Колос, 1980. -575 с.</w:t>
      </w:r>
    </w:p>
    <w:sectPr w:rsidR="00B83150" w:rsidRPr="00B83150" w:rsidSect="004032B4">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215C"/>
    <w:multiLevelType w:val="hybridMultilevel"/>
    <w:tmpl w:val="FFFFFFFF"/>
    <w:lvl w:ilvl="0" w:tplc="8556A616">
      <w:start w:val="1"/>
      <w:numFmt w:val="decimal"/>
      <w:lvlText w:val="%1."/>
      <w:lvlJc w:val="left"/>
      <w:pPr>
        <w:tabs>
          <w:tab w:val="num" w:pos="780"/>
        </w:tabs>
        <w:ind w:left="780" w:hanging="4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FD07F04"/>
    <w:multiLevelType w:val="hybridMultilevel"/>
    <w:tmpl w:val="FFFFFFFF"/>
    <w:lvl w:ilvl="0" w:tplc="A3403DE8">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1269584124">
    <w:abstractNumId w:val="1"/>
  </w:num>
  <w:num w:numId="2" w16cid:durableId="60669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40"/>
    <w:rsid w:val="0008096B"/>
    <w:rsid w:val="000A0ECC"/>
    <w:rsid w:val="000A3EE9"/>
    <w:rsid w:val="000A6EF9"/>
    <w:rsid w:val="000B5869"/>
    <w:rsid w:val="000D726E"/>
    <w:rsid w:val="001724F6"/>
    <w:rsid w:val="001B1FAF"/>
    <w:rsid w:val="001B73D7"/>
    <w:rsid w:val="001E3B24"/>
    <w:rsid w:val="001F305B"/>
    <w:rsid w:val="002056F0"/>
    <w:rsid w:val="00213B3F"/>
    <w:rsid w:val="002237E3"/>
    <w:rsid w:val="003165E5"/>
    <w:rsid w:val="003230CE"/>
    <w:rsid w:val="00341793"/>
    <w:rsid w:val="00353AD3"/>
    <w:rsid w:val="003B39A5"/>
    <w:rsid w:val="003D2D20"/>
    <w:rsid w:val="004032B4"/>
    <w:rsid w:val="00412851"/>
    <w:rsid w:val="004430EA"/>
    <w:rsid w:val="00450656"/>
    <w:rsid w:val="00453C62"/>
    <w:rsid w:val="004A2FC6"/>
    <w:rsid w:val="004B358F"/>
    <w:rsid w:val="004C7A66"/>
    <w:rsid w:val="004E66F3"/>
    <w:rsid w:val="005B1D96"/>
    <w:rsid w:val="005D079A"/>
    <w:rsid w:val="005D7D3B"/>
    <w:rsid w:val="005F494E"/>
    <w:rsid w:val="005F7C38"/>
    <w:rsid w:val="00672E62"/>
    <w:rsid w:val="006739B7"/>
    <w:rsid w:val="006A2B51"/>
    <w:rsid w:val="006E6B62"/>
    <w:rsid w:val="00717D6D"/>
    <w:rsid w:val="007C18A0"/>
    <w:rsid w:val="007C505C"/>
    <w:rsid w:val="007D1283"/>
    <w:rsid w:val="007E0F0A"/>
    <w:rsid w:val="00866329"/>
    <w:rsid w:val="00886424"/>
    <w:rsid w:val="0090191F"/>
    <w:rsid w:val="009333BE"/>
    <w:rsid w:val="00937788"/>
    <w:rsid w:val="00950E67"/>
    <w:rsid w:val="00984A22"/>
    <w:rsid w:val="009956C0"/>
    <w:rsid w:val="00A112FB"/>
    <w:rsid w:val="00A209C8"/>
    <w:rsid w:val="00A41DBD"/>
    <w:rsid w:val="00A648F8"/>
    <w:rsid w:val="00B825F0"/>
    <w:rsid w:val="00B83150"/>
    <w:rsid w:val="00B93F41"/>
    <w:rsid w:val="00B94136"/>
    <w:rsid w:val="00BD09B2"/>
    <w:rsid w:val="00BE5DA8"/>
    <w:rsid w:val="00C5180E"/>
    <w:rsid w:val="00C555FD"/>
    <w:rsid w:val="00CB2440"/>
    <w:rsid w:val="00CD71A4"/>
    <w:rsid w:val="00D266B1"/>
    <w:rsid w:val="00D50B96"/>
    <w:rsid w:val="00D5269E"/>
    <w:rsid w:val="00D54EB6"/>
    <w:rsid w:val="00D93577"/>
    <w:rsid w:val="00D93E59"/>
    <w:rsid w:val="00DE3AF1"/>
    <w:rsid w:val="00E00F23"/>
    <w:rsid w:val="00E51A86"/>
    <w:rsid w:val="00E67109"/>
    <w:rsid w:val="00EA7B8B"/>
    <w:rsid w:val="00EE0AC1"/>
    <w:rsid w:val="00F07F59"/>
    <w:rsid w:val="00F5221D"/>
    <w:rsid w:val="00F873A3"/>
    <w:rsid w:val="00FD2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martTagType w:namespaceuri="urn:schemas-microsoft-com:office:smarttags" w:name="metricconverter"/>
  <w:shapeDefaults>
    <o:shapedefaults v:ext="edit" spidmax="1026"/>
    <o:shapelayout v:ext="edit">
      <o:idmap v:ext="edit" data="1"/>
    </o:shapelayout>
  </w:shapeDefaults>
  <w:decimalSymbol w:val=","/>
  <w:listSeparator w:val=";"/>
  <w14:docId w14:val="7FE57FD2"/>
  <w14:defaultImageDpi w14:val="0"/>
  <w15:docId w15:val="{AD304324-697E-4F1D-B8E5-12A56C860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0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7598</Words>
  <Characters>43310</Characters>
  <Application>Microsoft Office Word</Application>
  <DocSecurity>0</DocSecurity>
  <Lines>360</Lines>
  <Paragraphs>101</Paragraphs>
  <ScaleCrop>false</ScaleCrop>
  <Company/>
  <LinksUpToDate>false</LinksUpToDate>
  <CharactersWithSpaces>50807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dcterms:created xsi:type="dcterms:W3CDTF">2025-09-04T18:06:00Z</dcterms:created>
  <dcterms:modified xsi:type="dcterms:W3CDTF">2025-09-04T18:06:00Z</dcterms:modified>
</cp:coreProperties>
</file>