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000" w:firstRow="0" w:lastRow="0" w:firstColumn="0" w:lastColumn="0" w:noHBand="0" w:noVBand="0"/>
      </w:tblPr>
      <w:tblGrid>
        <w:gridCol w:w="4801"/>
        <w:gridCol w:w="3747"/>
      </w:tblGrid>
      <w:tr w:rsidR="00000000" w14:paraId="710A3629" w14:textId="77777777">
        <w:tblPrEx>
          <w:tblCellMar>
            <w:top w:w="0" w:type="dxa"/>
            <w:bottom w:w="0" w:type="dxa"/>
          </w:tblCellMar>
        </w:tblPrEx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</w:tcPr>
          <w:p w14:paraId="5F63B80D" w14:textId="77777777" w:rsidR="00000000" w:rsidRDefault="002732BB">
            <w:pPr>
              <w:pStyle w:val="a4"/>
            </w:pPr>
            <w:r>
              <w:t>“Согласовано”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</w:tcPr>
          <w:p w14:paraId="0F98B952" w14:textId="77777777" w:rsidR="00000000" w:rsidRDefault="002732BB">
            <w:pPr>
              <w:ind w:firstLine="0"/>
              <w:jc w:val="right"/>
            </w:pPr>
            <w:r>
              <w:t>“Утверждено”</w:t>
            </w:r>
          </w:p>
        </w:tc>
      </w:tr>
      <w:tr w:rsidR="00000000" w14:paraId="4C376137" w14:textId="77777777">
        <w:tblPrEx>
          <w:tblCellMar>
            <w:top w:w="0" w:type="dxa"/>
            <w:bottom w:w="0" w:type="dxa"/>
          </w:tblCellMar>
        </w:tblPrEx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</w:tcPr>
          <w:p w14:paraId="2FCCA5A7" w14:textId="77777777" w:rsidR="00000000" w:rsidRDefault="002732BB">
            <w:pPr>
              <w:ind w:firstLine="0"/>
            </w:pPr>
            <w:r>
              <w:t xml:space="preserve">Преподаватель </w:t>
            </w:r>
            <w:r>
              <w:rPr>
                <w:i/>
                <w:iCs/>
              </w:rPr>
              <w:t>Джежеря Ю.И</w:t>
            </w:r>
            <w:r>
              <w:t>. ___________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</w:tcPr>
          <w:p w14:paraId="58FBBABA" w14:textId="77777777" w:rsidR="00000000" w:rsidRDefault="002732BB">
            <w:pPr>
              <w:ind w:firstLine="0"/>
            </w:pPr>
            <w:r>
              <w:t>Методист ____________________</w:t>
            </w:r>
          </w:p>
        </w:tc>
      </w:tr>
      <w:tr w:rsidR="00000000" w14:paraId="5975E7A8" w14:textId="77777777">
        <w:tblPrEx>
          <w:tblCellMar>
            <w:top w:w="0" w:type="dxa"/>
            <w:bottom w:w="0" w:type="dxa"/>
          </w:tblCellMar>
        </w:tblPrEx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</w:tcPr>
          <w:p w14:paraId="03994730" w14:textId="77777777" w:rsidR="00000000" w:rsidRDefault="002732BB">
            <w:pPr>
              <w:ind w:firstLine="0"/>
            </w:pP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</w:tcPr>
          <w:p w14:paraId="2A4CA580" w14:textId="77777777" w:rsidR="00000000" w:rsidRDefault="002732BB">
            <w:pPr>
              <w:ind w:firstLine="0"/>
            </w:pPr>
          </w:p>
        </w:tc>
      </w:tr>
    </w:tbl>
    <w:p w14:paraId="1B44EECD" w14:textId="77777777" w:rsidR="00000000" w:rsidRDefault="002732BB">
      <w:pPr>
        <w:pStyle w:val="1"/>
        <w:ind w:firstLine="0"/>
      </w:pPr>
      <w:r>
        <w:t>План-конспект занятия</w:t>
      </w:r>
    </w:p>
    <w:p w14:paraId="3E89EEFD" w14:textId="77777777" w:rsidR="00000000" w:rsidRDefault="002732BB">
      <w:pPr>
        <w:ind w:firstLine="0"/>
        <w:jc w:val="center"/>
      </w:pPr>
      <w:r>
        <w:t>По теоретической физике</w:t>
      </w:r>
    </w:p>
    <w:p w14:paraId="4CA22272" w14:textId="77777777" w:rsidR="00000000" w:rsidRDefault="002732BB">
      <w:pPr>
        <w:pStyle w:val="a3"/>
      </w:pPr>
      <w:r>
        <w:t>Студента V курса физико-математического факультета, гр. ОФ-61</w:t>
      </w:r>
    </w:p>
    <w:p w14:paraId="031054A5" w14:textId="77777777" w:rsidR="00000000" w:rsidRDefault="002732BB">
      <w:pPr>
        <w:pStyle w:val="a3"/>
        <w:rPr>
          <w:b/>
          <w:bCs/>
        </w:rPr>
      </w:pPr>
      <w:r>
        <w:rPr>
          <w:b/>
          <w:bCs/>
        </w:rPr>
        <w:t>Филатова Александра Сергеевича</w:t>
      </w:r>
    </w:p>
    <w:p w14:paraId="248C00A1" w14:textId="77777777" w:rsidR="00000000" w:rsidRDefault="002732BB">
      <w:pPr>
        <w:pStyle w:val="a3"/>
      </w:pPr>
      <w:r>
        <w:t xml:space="preserve">Дата проведения </w:t>
      </w:r>
      <w:r>
        <w:t>занятия: 06.12.2000</w:t>
      </w:r>
    </w:p>
    <w:p w14:paraId="2A00ED4B" w14:textId="77777777" w:rsidR="00000000" w:rsidRDefault="002732BB">
      <w:pPr>
        <w:pStyle w:val="2"/>
      </w:pPr>
      <w:r>
        <w:t>Тема: «Функция Гамильтона. Функция Рауса. Канонические уравнения»</w:t>
      </w:r>
    </w:p>
    <w:p w14:paraId="009C27B3" w14:textId="77777777" w:rsidR="00000000" w:rsidRDefault="002732BB">
      <w:r>
        <w:rPr>
          <w:i/>
          <w:iCs/>
        </w:rPr>
        <w:t>Цели</w:t>
      </w:r>
      <w:r>
        <w:t>: Развить у учащихся навык решения задач на составление и использов</w:t>
      </w:r>
      <w:r>
        <w:t>а</w:t>
      </w:r>
      <w:r>
        <w:t>ние функции Гамильтона и функции Рауса. Сформировать понимание взаимосвязи между функцией Гамильто</w:t>
      </w:r>
      <w:r>
        <w:t>на, Рауса и функцией Лагранжа. Закрепить знание свойств функции Лагранжа. Воспитывать трудолюбие, приле</w:t>
      </w:r>
      <w:r>
        <w:t>ж</w:t>
      </w:r>
      <w:r>
        <w:t>ность.</w:t>
      </w:r>
    </w:p>
    <w:p w14:paraId="01AB9C27" w14:textId="77777777" w:rsidR="00000000" w:rsidRDefault="002732BB">
      <w:r>
        <w:rPr>
          <w:i/>
          <w:iCs/>
        </w:rPr>
        <w:t>Тип занятия</w:t>
      </w:r>
      <w:r>
        <w:t>: практическое.</w:t>
      </w:r>
    </w:p>
    <w:p w14:paraId="2F923865" w14:textId="77777777" w:rsidR="00000000" w:rsidRDefault="002732BB">
      <w:pPr>
        <w:pStyle w:val="2"/>
      </w:pPr>
      <w:r>
        <w:t>Ход занятия</w:t>
      </w:r>
    </w:p>
    <w:p w14:paraId="178A50D2" w14:textId="77777777" w:rsidR="00000000" w:rsidRDefault="002732BB">
      <w:pPr>
        <w:pStyle w:val="3"/>
      </w:pPr>
      <w:r>
        <w:t>Краткие теоретические сведения</w:t>
      </w:r>
    </w:p>
    <w:p w14:paraId="304B567A" w14:textId="77777777" w:rsidR="00000000" w:rsidRDefault="002732BB">
      <w:pPr>
        <w:tabs>
          <w:tab w:val="center" w:pos="4253"/>
          <w:tab w:val="right" w:pos="8505"/>
        </w:tabs>
      </w:pPr>
      <w:r>
        <w:t xml:space="preserve">Функция Гамильтона: </w:t>
      </w:r>
      <w:r>
        <w:rPr>
          <w:position w:val="-14"/>
        </w:rPr>
        <w:object w:dxaOrig="2100" w:dyaOrig="400" w14:anchorId="544329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20.25pt" o:ole="">
            <v:imagedata r:id="rId7" o:title=""/>
          </v:shape>
          <o:OLEObject Type="Embed" ProgID="Equation.DSMT4" ShapeID="_x0000_i1025" DrawAspect="Content" ObjectID="_1821512699" r:id="rId8"/>
        </w:object>
      </w:r>
      <w:r>
        <w:fldChar w:fldCharType="begin"/>
      </w:r>
      <w:r>
        <w:instrText xml:space="preserve"> GOTOBUTTON ZEqnNum927853  </w:instrText>
      </w:r>
      <w:r>
        <w:instrText xml:space="preserve">\* MERGEFORMAT </w:instrText>
      </w:r>
      <w:r>
        <w:fldChar w:fldCharType="end"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0" w:name="ZEqnNum507589"/>
      <w:bookmarkStart w:id="1" w:name="ZEqnNum927853"/>
      <w:bookmarkStart w:id="2" w:name="ZEqnNum414529"/>
      <w:r>
        <w:instrText>(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)</w:instrText>
      </w:r>
      <w:bookmarkEnd w:id="0"/>
      <w:bookmarkEnd w:id="1"/>
      <w:bookmarkEnd w:id="2"/>
      <w:r>
        <w:fldChar w:fldCharType="end"/>
      </w:r>
    </w:p>
    <w:p w14:paraId="554161C5" w14:textId="77777777" w:rsidR="00000000" w:rsidRDefault="002732BB"/>
    <w:p w14:paraId="4850A3C9" w14:textId="77777777" w:rsidR="00000000" w:rsidRDefault="002732BB">
      <w:r>
        <w:t xml:space="preserve">Функция Рауса: </w:t>
      </w:r>
      <w:r>
        <w:rPr>
          <w:position w:val="-16"/>
        </w:rPr>
        <w:object w:dxaOrig="2220" w:dyaOrig="440" w14:anchorId="2FA0AF4D">
          <v:shape id="_x0000_i1026" type="#_x0000_t75" style="width:111pt;height:21.75pt" o:ole="">
            <v:imagedata r:id="rId9" o:title=""/>
          </v:shape>
          <o:OLEObject Type="Embed" ProgID="Equation.DSMT4" ShapeID="_x0000_i1026" DrawAspect="Content" ObjectID="_1821512700" r:id="rId10"/>
        </w:object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3" w:name="ZEqnNum512859"/>
      <w:bookmarkStart w:id="4" w:name="ZEqnNum922619"/>
      <w:r>
        <w:instrText>(</w:instrText>
      </w:r>
      <w:r>
        <w:fldChar w:fldCharType="begin"/>
      </w:r>
      <w:r>
        <w:instrText xml:space="preserve"> SEQ M</w:instrText>
      </w:r>
      <w:r>
        <w:instrText xml:space="preserve">TEqn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)</w:instrText>
      </w:r>
      <w:bookmarkEnd w:id="3"/>
      <w:bookmarkEnd w:id="4"/>
      <w:r>
        <w:fldChar w:fldCharType="end"/>
      </w:r>
    </w:p>
    <w:p w14:paraId="58A836AD" w14:textId="77777777" w:rsidR="00000000" w:rsidRDefault="002732BB">
      <w:r>
        <w:t xml:space="preserve">Канонические уравнения: </w:t>
      </w:r>
      <w:r>
        <w:rPr>
          <w:position w:val="-64"/>
        </w:rPr>
        <w:object w:dxaOrig="1280" w:dyaOrig="1400" w14:anchorId="4271DE16">
          <v:shape id="_x0000_i1027" type="#_x0000_t75" style="width:63.75pt;height:69.75pt" o:ole="">
            <v:imagedata r:id="rId11" o:title=""/>
          </v:shape>
          <o:OLEObject Type="Embed" ProgID="Equation.DSMT4" ShapeID="_x0000_i1027" DrawAspect="Content" ObjectID="_1821512701" r:id="rId12"/>
        </w:object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5" w:name="ZEqnNum985082"/>
      <w:bookmarkStart w:id="6" w:name="ZEqnNum299833"/>
      <w:r>
        <w:instrText>(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)</w:instrText>
      </w:r>
      <w:bookmarkEnd w:id="5"/>
      <w:bookmarkEnd w:id="6"/>
      <w:r>
        <w:fldChar w:fldCharType="end"/>
      </w:r>
    </w:p>
    <w:p w14:paraId="484670D3" w14:textId="77777777" w:rsidR="00000000" w:rsidRDefault="002732BB">
      <w:pPr>
        <w:pStyle w:val="2"/>
      </w:pPr>
      <w:r>
        <w:t>Схема составления функции Гамильтона</w:t>
      </w:r>
    </w:p>
    <w:p w14:paraId="516330A8" w14:textId="77777777" w:rsidR="00000000" w:rsidRDefault="002732BB">
      <w:r>
        <w:t>Как следует</w:t>
      </w:r>
      <w:r>
        <w:t xml:space="preserve"> из определения функции Гамильт</w:t>
      </w:r>
      <w:r>
        <w:t>о</w:t>
      </w:r>
      <w:r>
        <w:t xml:space="preserve">на </w:t>
      </w:r>
      <w:r>
        <w:fldChar w:fldCharType="begin"/>
      </w:r>
      <w:r>
        <w:instrText xml:space="preserve"> GOTOBUTTON ZEqnNum507589  \* MERGEFORMAT </w:instrText>
      </w:r>
      <w:r>
        <w:fldChar w:fldCharType="begin"/>
      </w:r>
      <w:r>
        <w:instrText xml:space="preserve"> REF ZEqnNum507589 \! \* MERGEFORMAT </w:instrText>
      </w:r>
      <w:r>
        <w:fldChar w:fldCharType="separate"/>
      </w:r>
      <w:r>
        <w:instrText>(1)</w:instrText>
      </w:r>
      <w:r>
        <w:fldChar w:fldCharType="end"/>
      </w:r>
      <w:r>
        <w:fldChar w:fldCharType="end"/>
      </w:r>
      <w:r>
        <w:t xml:space="preserve"> для составления самой функции необходимо знать вид функции Лагранжа. Однако при подст</w:t>
      </w:r>
      <w:r>
        <w:t>а</w:t>
      </w:r>
      <w:r>
        <w:t>новке функции Лагранжа в явном виде в выражение</w:t>
      </w:r>
      <w:r>
        <w:t xml:space="preserve"> </w:t>
      </w:r>
      <w:r>
        <w:fldChar w:fldCharType="begin"/>
      </w:r>
      <w:r>
        <w:instrText xml:space="preserve"> GOTOBUTTON ZEqnNum414529  \* MERGEFORMAT </w:instrText>
      </w:r>
      <w:r>
        <w:fldChar w:fldCharType="begin"/>
      </w:r>
      <w:r>
        <w:instrText xml:space="preserve"> REF ZEqnNum414529 \! \* MERGEFORMAT </w:instrText>
      </w:r>
      <w:r>
        <w:fldChar w:fldCharType="separate"/>
      </w:r>
      <w:r>
        <w:instrText>(1)</w:instrText>
      </w:r>
      <w:r>
        <w:fldChar w:fldCharType="end"/>
      </w:r>
      <w:r>
        <w:fldChar w:fldCharType="end"/>
      </w:r>
      <w:r>
        <w:t xml:space="preserve"> в правой части будут присутс</w:t>
      </w:r>
      <w:r>
        <w:t>т</w:t>
      </w:r>
      <w:r>
        <w:t xml:space="preserve">вовать переменные </w:t>
      </w:r>
      <w:r>
        <w:rPr>
          <w:position w:val="-10"/>
        </w:rPr>
        <w:object w:dxaOrig="700" w:dyaOrig="320" w14:anchorId="2561C5EA">
          <v:shape id="_x0000_i1028" type="#_x0000_t75" style="width:35.25pt;height:15.75pt" o:ole="">
            <v:imagedata r:id="rId13" o:title=""/>
          </v:shape>
          <o:OLEObject Type="Embed" ProgID="Equation.DSMT4" ShapeID="_x0000_i1028" DrawAspect="Content" ObjectID="_1821512702" r:id="rId14"/>
        </w:object>
      </w:r>
      <w:r>
        <w:t xml:space="preserve">. А мы знаем, что функция Гамильтона </w:t>
      </w:r>
      <w:r>
        <w:rPr>
          <w:position w:val="-14"/>
        </w:rPr>
        <w:object w:dxaOrig="920" w:dyaOrig="400" w14:anchorId="32F26645">
          <v:shape id="_x0000_i1029" type="#_x0000_t75" style="width:45.75pt;height:20.25pt" o:ole="">
            <v:imagedata r:id="rId15" o:title=""/>
          </v:shape>
          <o:OLEObject Type="Embed" ProgID="Equation.DSMT4" ShapeID="_x0000_i1029" DrawAspect="Content" ObjectID="_1821512703" r:id="rId16"/>
        </w:object>
      </w:r>
      <w:r>
        <w:t xml:space="preserve"> зав</w:t>
      </w:r>
      <w:r>
        <w:t>и</w:t>
      </w:r>
      <w:r>
        <w:t xml:space="preserve">сит только от </w:t>
      </w:r>
      <w:r>
        <w:rPr>
          <w:position w:val="-10"/>
        </w:rPr>
        <w:object w:dxaOrig="480" w:dyaOrig="260" w14:anchorId="184A2AC1">
          <v:shape id="_x0000_i1030" type="#_x0000_t75" style="width:24pt;height:12.75pt" o:ole="">
            <v:imagedata r:id="rId17" o:title=""/>
          </v:shape>
          <o:OLEObject Type="Embed" ProgID="Equation.DSMT4" ShapeID="_x0000_i1030" DrawAspect="Content" ObjectID="_1821512704" r:id="rId18"/>
        </w:object>
      </w:r>
      <w:r>
        <w:t xml:space="preserve">. Т.о. необходимо установить связь </w:t>
      </w:r>
      <w:r>
        <w:rPr>
          <w:position w:val="-14"/>
        </w:rPr>
        <w:object w:dxaOrig="1200" w:dyaOrig="400" w14:anchorId="7056DEBD">
          <v:shape id="_x0000_i1031" type="#_x0000_t75" style="width:60pt;height:20.25pt" o:ole="">
            <v:imagedata r:id="rId19" o:title=""/>
          </v:shape>
          <o:OLEObject Type="Embed" ProgID="Equation.DSMT4" ShapeID="_x0000_i1031" DrawAspect="Content" ObjectID="_1821512705" r:id="rId20"/>
        </w:object>
      </w:r>
      <w:r>
        <w:t>. Эту завис</w:t>
      </w:r>
      <w:r>
        <w:t>и</w:t>
      </w:r>
      <w:r>
        <w:t>мость нам дает определение обо</w:t>
      </w:r>
      <w:r>
        <w:t>б</w:t>
      </w:r>
      <w:r>
        <w:t>щенных импульсов:</w:t>
      </w:r>
    </w:p>
    <w:p w14:paraId="654E8D59" w14:textId="77777777" w:rsidR="00000000" w:rsidRDefault="002732BB">
      <w:pPr>
        <w:pStyle w:val="MTDisplayEquation"/>
      </w:pPr>
      <w:r>
        <w:tab/>
      </w:r>
      <w:r>
        <w:rPr>
          <w:position w:val="-28"/>
        </w:rPr>
        <w:object w:dxaOrig="760" w:dyaOrig="660" w14:anchorId="4FABF471">
          <v:shape id="_x0000_i1032" type="#_x0000_t75" style="width:38.25pt;height:33pt" o:ole="">
            <v:imagedata r:id="rId21" o:title=""/>
          </v:shape>
          <o:OLEObject Type="Embed" ProgID="Equation.DSMT4" ShapeID="_x0000_i1032" DrawAspect="Content" ObjectID="_1821512706" r:id="rId22"/>
        </w:object>
      </w:r>
    </w:p>
    <w:p w14:paraId="119173E4" w14:textId="77777777" w:rsidR="00000000" w:rsidRDefault="002732BB">
      <w:r>
        <w:t>Итак, при решении задач на нахождение функции Гамильтона, когда вид функции кин. энерги</w:t>
      </w:r>
      <w:r>
        <w:t xml:space="preserve">и </w:t>
      </w:r>
      <w:r>
        <w:rPr>
          <w:position w:val="-14"/>
        </w:rPr>
        <w:object w:dxaOrig="639" w:dyaOrig="400" w14:anchorId="12CD6F97">
          <v:shape id="_x0000_i1033" type="#_x0000_t75" style="width:32.25pt;height:20.25pt" o:ole="">
            <v:imagedata r:id="rId23" o:title=""/>
          </v:shape>
          <o:OLEObject Type="Embed" ProgID="Equation.DSMT4" ShapeID="_x0000_i1033" DrawAspect="Content" ObjectID="_1821512707" r:id="rId24"/>
        </w:object>
      </w:r>
      <w:r>
        <w:t>не известен, что является самым общим случаем, вид функции Гамильтона необходимо искать опираясь на ее определение. Т.е. ч</w:t>
      </w:r>
      <w:r>
        <w:t>е</w:t>
      </w:r>
      <w:r>
        <w:t>рез функцию Лагранжа. При этом нужно следовать следующей схеме:</w:t>
      </w:r>
    </w:p>
    <w:p w14:paraId="14179C2A" w14:textId="77777777" w:rsidR="00000000" w:rsidRDefault="002732BB">
      <w:pPr>
        <w:numPr>
          <w:ilvl w:val="0"/>
          <w:numId w:val="3"/>
        </w:numPr>
      </w:pPr>
      <w:r>
        <w:t>Записать функцию Лагранжа, при возможнос</w:t>
      </w:r>
      <w:r>
        <w:t>ти преобразовав ее к б</w:t>
      </w:r>
      <w:r>
        <w:t>о</w:t>
      </w:r>
      <w:r>
        <w:t>лее простому виду (это в частном случае подразумевает выбор новых обобщенных координат).</w:t>
      </w:r>
    </w:p>
    <w:p w14:paraId="68CEC2C9" w14:textId="77777777" w:rsidR="00000000" w:rsidRDefault="002732BB">
      <w:pPr>
        <w:pStyle w:val="MTDisplayEquation"/>
      </w:pPr>
      <w:r>
        <w:lastRenderedPageBreak/>
        <w:tab/>
      </w:r>
      <w:r>
        <w:rPr>
          <w:position w:val="-24"/>
        </w:rPr>
        <w:object w:dxaOrig="1680" w:dyaOrig="660" w14:anchorId="6E3EB3D7">
          <v:shape id="_x0000_i1034" type="#_x0000_t75" style="width:84pt;height:33pt" o:ole="">
            <v:imagedata r:id="rId25" o:title=""/>
          </v:shape>
          <o:OLEObject Type="Embed" ProgID="Equation.DSMT4" ShapeID="_x0000_i1034" DrawAspect="Content" ObjectID="_1821512708" r:id="rId26"/>
        </w:object>
      </w:r>
      <w:r>
        <w:tab/>
      </w:r>
    </w:p>
    <w:p w14:paraId="5F137674" w14:textId="77777777" w:rsidR="00000000" w:rsidRDefault="002732BB">
      <w:pPr>
        <w:numPr>
          <w:ilvl w:val="0"/>
          <w:numId w:val="3"/>
        </w:numPr>
      </w:pPr>
      <w:r>
        <w:t xml:space="preserve">Определить зависимость </w:t>
      </w:r>
      <w:r>
        <w:rPr>
          <w:position w:val="-14"/>
        </w:rPr>
        <w:object w:dxaOrig="620" w:dyaOrig="400" w14:anchorId="5EA74A8F">
          <v:shape id="_x0000_i1035" type="#_x0000_t75" style="width:30.75pt;height:20.25pt" o:ole="">
            <v:imagedata r:id="rId27" o:title=""/>
          </v:shape>
          <o:OLEObject Type="Embed" ProgID="Equation.DSMT4" ShapeID="_x0000_i1035" DrawAspect="Content" ObjectID="_1821512709" r:id="rId28"/>
        </w:object>
      </w:r>
    </w:p>
    <w:p w14:paraId="08B42D64" w14:textId="77777777" w:rsidR="00000000" w:rsidRDefault="002732BB">
      <w:pPr>
        <w:pStyle w:val="MTDisplayEquation"/>
      </w:pPr>
      <w:r>
        <w:tab/>
      </w:r>
      <w:r>
        <w:rPr>
          <w:position w:val="-28"/>
        </w:rPr>
        <w:object w:dxaOrig="760" w:dyaOrig="660" w14:anchorId="52E4279D">
          <v:shape id="_x0000_i1036" type="#_x0000_t75" style="width:38.25pt;height:33pt" o:ole="">
            <v:imagedata r:id="rId21" o:title=""/>
          </v:shape>
          <o:OLEObject Type="Embed" ProgID="Equation.DSMT4" ShapeID="_x0000_i1036" DrawAspect="Content" ObjectID="_1821512710" r:id="rId29"/>
        </w:object>
      </w:r>
    </w:p>
    <w:p w14:paraId="033E025D" w14:textId="77777777" w:rsidR="00000000" w:rsidRDefault="002732BB">
      <w:pPr>
        <w:numPr>
          <w:ilvl w:val="0"/>
          <w:numId w:val="3"/>
        </w:numPr>
      </w:pPr>
      <w:r>
        <w:t>Записать саму функцию Гамильтона</w:t>
      </w:r>
    </w:p>
    <w:p w14:paraId="7CED63A0" w14:textId="77777777" w:rsidR="00000000" w:rsidRDefault="002732BB">
      <w:pPr>
        <w:pStyle w:val="MTDisplayEquation"/>
      </w:pPr>
      <w:r>
        <w:tab/>
      </w:r>
      <w:r>
        <w:rPr>
          <w:position w:val="-10"/>
        </w:rPr>
        <w:object w:dxaOrig="1180" w:dyaOrig="320" w14:anchorId="15D09FCF">
          <v:shape id="_x0000_i1037" type="#_x0000_t75" style="width:59.25pt;height:15.75pt" o:ole="">
            <v:imagedata r:id="rId30" o:title=""/>
          </v:shape>
          <o:OLEObject Type="Embed" ProgID="Equation.DSMT4" ShapeID="_x0000_i1037" DrawAspect="Content" ObjectID="_1821512711" r:id="rId31"/>
        </w:object>
      </w:r>
    </w:p>
    <w:p w14:paraId="3A13FA06" w14:textId="77777777" w:rsidR="00000000" w:rsidRDefault="002732BB">
      <w:pPr>
        <w:pStyle w:val="3"/>
      </w:pPr>
      <w:r>
        <w:fldChar w:fldCharType="begin"/>
      </w:r>
      <w:r>
        <w:instrText xml:space="preserve"> MACROBUTTON MTEditEquationSection </w:instrText>
      </w:r>
      <w:r>
        <w:rPr>
          <w:rStyle w:val="MTEquationSection"/>
        </w:rPr>
        <w:instrText>Equation Section 1.1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\r 1.1 \h \* MERGEFORMAT </w:instrText>
      </w:r>
      <w:r>
        <w:fldChar w:fldCharType="end"/>
      </w:r>
      <w:r>
        <w:fldChar w:fldCharType="end"/>
      </w:r>
      <w:r>
        <w:t>Примеры решения задач</w:t>
      </w:r>
    </w:p>
    <w:p w14:paraId="2B6B7D31" w14:textId="77777777" w:rsidR="00000000" w:rsidRDefault="002732BB">
      <w:r>
        <w:rPr>
          <w:b/>
          <w:bCs/>
        </w:rPr>
        <w:t>№10.3</w:t>
      </w:r>
      <w:r>
        <w:t xml:space="preserve"> [</w:t>
      </w:r>
      <w:r>
        <w:fldChar w:fldCharType="begin"/>
      </w:r>
      <w:r>
        <w:instrText xml:space="preserve"> REF _Ref500583825 \r \h </w:instrText>
      </w:r>
      <w:r>
        <w:fldChar w:fldCharType="separate"/>
      </w:r>
      <w:r>
        <w:t>4</w:t>
      </w:r>
      <w:r>
        <w:fldChar w:fldCharType="end"/>
      </w:r>
      <w:r>
        <w:t>] Определить функцию Гамильтона ангармон</w:t>
      </w:r>
      <w:r>
        <w:t>ического осциллятора, функция Лагранжа которого:</w:t>
      </w:r>
    </w:p>
    <w:p w14:paraId="55AE7F71" w14:textId="77777777" w:rsidR="00000000" w:rsidRDefault="002732BB">
      <w:pPr>
        <w:pStyle w:val="MTDisplayEquation"/>
        <w:tabs>
          <w:tab w:val="clear" w:pos="8540"/>
          <w:tab w:val="right" w:pos="8505"/>
        </w:tabs>
      </w:pPr>
      <w:r>
        <w:tab/>
      </w:r>
      <w:r>
        <w:rPr>
          <w:position w:val="-24"/>
        </w:rPr>
        <w:object w:dxaOrig="2820" w:dyaOrig="660" w14:anchorId="7F8F7FA5">
          <v:shape id="_x0000_i1038" type="#_x0000_t75" style="width:141pt;height:33pt" o:ole="">
            <v:imagedata r:id="rId32" o:title=""/>
          </v:shape>
          <o:OLEObject Type="Embed" ProgID="Equation.DSMT4" ShapeID="_x0000_i1038" DrawAspect="Content" ObjectID="_1821512712" r:id="rId33"/>
        </w:object>
      </w:r>
      <w:r>
        <w:tab/>
      </w:r>
      <w:r>
        <w:fldChar w:fldCharType="begin"/>
      </w:r>
      <w:r>
        <w:instrText xml:space="preserve"> MACROBUTTON MTEditEquationSection </w:instrText>
      </w:r>
      <w:r>
        <w:rPr>
          <w:rStyle w:val="MTEquationSection"/>
        </w:rPr>
        <w:instrText>Equation Section 1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\r 1 \h \* MERGEFORMAT </w:instrText>
      </w:r>
      <w:r>
        <w:fldChar w:fldCharType="end"/>
      </w:r>
      <w:r>
        <w:fldChar w:fldCharType="end"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</w:instrText>
      </w:r>
      <w:r>
        <w:instrText xml:space="preserve">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)</w:instrText>
      </w:r>
      <w:r>
        <w:fldChar w:fldCharType="end"/>
      </w:r>
    </w:p>
    <w:p w14:paraId="225BE633" w14:textId="77777777" w:rsidR="00000000" w:rsidRDefault="002732BB">
      <w:pPr>
        <w:rPr>
          <w:b/>
          <w:bCs/>
          <w:i/>
          <w:iCs/>
        </w:rPr>
      </w:pPr>
      <w:r>
        <w:rPr>
          <w:b/>
          <w:bCs/>
          <w:i/>
          <w:iCs/>
        </w:rPr>
        <w:t>Решение:</w:t>
      </w:r>
    </w:p>
    <w:p w14:paraId="3A9AE554" w14:textId="77777777" w:rsidR="00000000" w:rsidRDefault="002732BB">
      <w:pPr>
        <w:pStyle w:val="MTDisplayEquation"/>
      </w:pPr>
      <w:r>
        <w:tab/>
      </w:r>
      <w:r>
        <w:rPr>
          <w:position w:val="-10"/>
        </w:rPr>
        <w:object w:dxaOrig="1200" w:dyaOrig="320" w14:anchorId="3F20C6AA">
          <v:shape id="_x0000_i1039" type="#_x0000_t75" style="width:60pt;height:15.75pt" o:ole="">
            <v:imagedata r:id="rId34" o:title=""/>
          </v:shape>
          <o:OLEObject Type="Embed" ProgID="Equation.DSMT4" ShapeID="_x0000_i1039" DrawAspect="Content" ObjectID="_1821512713" r:id="rId35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7" w:name="ZEqnNum734251"/>
      <w:r>
        <w:instrText>(</w:instrText>
      </w:r>
      <w:r>
        <w:fldChar w:fldCharType="begin"/>
      </w:r>
      <w:r>
        <w:instrText xml:space="preserve"> SEQ MTSec \c \* Arabic \* MERGEFORM</w:instrText>
      </w:r>
      <w:r>
        <w:instrText xml:space="preserve">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)</w:instrText>
      </w:r>
      <w:bookmarkEnd w:id="7"/>
      <w:r>
        <w:fldChar w:fldCharType="end"/>
      </w:r>
    </w:p>
    <w:p w14:paraId="635CA732" w14:textId="77777777" w:rsidR="00000000" w:rsidRDefault="002732BB">
      <w:pPr>
        <w:pStyle w:val="MTDisplayEquation"/>
      </w:pPr>
      <w:r>
        <w:tab/>
      </w:r>
      <w:r>
        <w:rPr>
          <w:position w:val="-24"/>
        </w:rPr>
        <w:object w:dxaOrig="820" w:dyaOrig="620" w14:anchorId="67724CFC">
          <v:shape id="_x0000_i1040" type="#_x0000_t75" style="width:41.25pt;height:30.75pt" o:ole="">
            <v:imagedata r:id="rId36" o:title=""/>
          </v:shape>
          <o:OLEObject Type="Embed" ProgID="Equation.DSMT4" ShapeID="_x0000_i1040" DrawAspect="Content" ObjectID="_1821512714" r:id="rId37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8" w:name="ZEqnNum444661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)</w:instrText>
      </w:r>
      <w:bookmarkEnd w:id="8"/>
      <w:r>
        <w:fldChar w:fldCharType="end"/>
      </w:r>
    </w:p>
    <w:p w14:paraId="748727A4" w14:textId="77777777" w:rsidR="00000000" w:rsidRDefault="002732BB">
      <w:r>
        <w:t>Откуда</w:t>
      </w:r>
    </w:p>
    <w:p w14:paraId="0008AFCD" w14:textId="77777777" w:rsidR="00000000" w:rsidRDefault="002732BB">
      <w:pPr>
        <w:pStyle w:val="MTDisplayEquation"/>
      </w:pPr>
      <w:r>
        <w:tab/>
      </w:r>
      <w:r>
        <w:rPr>
          <w:position w:val="-28"/>
        </w:rPr>
        <w:object w:dxaOrig="1579" w:dyaOrig="660" w14:anchorId="27004899">
          <v:shape id="_x0000_i1041" type="#_x0000_t75" style="width:78.75pt;height:33pt" o:ole="">
            <v:imagedata r:id="rId38" o:title=""/>
          </v:shape>
          <o:OLEObject Type="Embed" ProgID="Equation.DSMT4" ShapeID="_x0000_i1041" DrawAspect="Content" ObjectID="_1821512715" r:id="rId39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4</w:instrText>
      </w:r>
      <w:r>
        <w:fldChar w:fldCharType="end"/>
      </w:r>
      <w:r>
        <w:instrText>)</w:instrText>
      </w:r>
      <w:r>
        <w:fldChar w:fldCharType="end"/>
      </w:r>
    </w:p>
    <w:p w14:paraId="684CEA44" w14:textId="77777777" w:rsidR="00000000" w:rsidRDefault="002732BB">
      <w:r>
        <w:t xml:space="preserve">Подставляя полученное выражение в </w:t>
      </w:r>
      <w:r>
        <w:fldChar w:fldCharType="begin"/>
      </w:r>
      <w:r>
        <w:instrText xml:space="preserve"> GOTOBUTTON ZEqnNum734251  \* MERGE</w:instrText>
      </w:r>
      <w:r>
        <w:instrText xml:space="preserve">FORMAT </w:instrText>
      </w:r>
      <w:r>
        <w:fldChar w:fldCharType="begin"/>
      </w:r>
      <w:r>
        <w:instrText xml:space="preserve"> REF ZEqnNum734251 \! \* MERGEFORMAT </w:instrText>
      </w:r>
      <w:r>
        <w:fldChar w:fldCharType="separate"/>
      </w:r>
      <w:r>
        <w:instrText>(1.2)</w:instrText>
      </w:r>
      <w:r>
        <w:fldChar w:fldCharType="end"/>
      </w:r>
      <w:r>
        <w:fldChar w:fldCharType="end"/>
      </w:r>
      <w:r>
        <w:t>, имеем:</w:t>
      </w:r>
    </w:p>
    <w:p w14:paraId="69C425A4" w14:textId="77777777" w:rsidR="00000000" w:rsidRDefault="002732BB">
      <w:pPr>
        <w:pStyle w:val="MTDisplayEquation"/>
      </w:pPr>
      <w:r>
        <w:tab/>
      </w:r>
      <w:r>
        <w:rPr>
          <w:position w:val="-32"/>
        </w:rPr>
        <w:object w:dxaOrig="3600" w:dyaOrig="740" w14:anchorId="50EDE262">
          <v:shape id="_x0000_i1042" type="#_x0000_t75" style="width:180pt;height:36.75pt" o:ole="">
            <v:imagedata r:id="rId40" o:title=""/>
          </v:shape>
          <o:OLEObject Type="Embed" ProgID="Equation.DSMT4" ShapeID="_x0000_i1042" DrawAspect="Content" ObjectID="_1821512716" r:id="rId41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)</w:instrText>
      </w:r>
      <w:r>
        <w:fldChar w:fldCharType="end"/>
      </w:r>
      <w:r>
        <w:fldChar w:fldCharType="begin"/>
      </w:r>
      <w:r>
        <w:instrText xml:space="preserve"> MA</w:instrText>
      </w:r>
      <w:r>
        <w:instrText xml:space="preserve">CROBUTTON MTEditEquationSection </w:instrText>
      </w:r>
      <w:r>
        <w:rPr>
          <w:rStyle w:val="MTEquationSection"/>
        </w:rPr>
        <w:instrText>Equation Section (Next)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\h \* MERGEFORMAT </w:instrText>
      </w:r>
      <w:r>
        <w:fldChar w:fldCharType="end"/>
      </w:r>
      <w:r>
        <w:fldChar w:fldCharType="end"/>
      </w:r>
    </w:p>
    <w:p w14:paraId="24E5047C" w14:textId="605C8DF4" w:rsidR="00000000" w:rsidRDefault="00414B72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68643F3" wp14:editId="5EC255A5">
                <wp:simplePos x="0" y="0"/>
                <wp:positionH relativeFrom="column">
                  <wp:align>right</wp:align>
                </wp:positionH>
                <wp:positionV relativeFrom="paragraph">
                  <wp:posOffset>203200</wp:posOffset>
                </wp:positionV>
                <wp:extent cx="1834515" cy="1600200"/>
                <wp:effectExtent l="0" t="0" r="0" b="0"/>
                <wp:wrapSquare wrapText="bothSides"/>
                <wp:docPr id="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4515" cy="1600200"/>
                          <a:chOff x="1701" y="12604"/>
                          <a:chExt cx="2889" cy="2520"/>
                        </a:xfrm>
                      </wpg:grpSpPr>
                      <wpg:grpSp>
                        <wpg:cNvPr id="2" name="Group 28"/>
                        <wpg:cNvGrpSpPr>
                          <a:grpSpLocks/>
                        </wpg:cNvGrpSpPr>
                        <wpg:grpSpPr bwMode="auto">
                          <a:xfrm>
                            <a:off x="1701" y="12604"/>
                            <a:ext cx="2889" cy="2520"/>
                            <a:chOff x="1692" y="12604"/>
                            <a:chExt cx="2889" cy="2520"/>
                          </a:xfrm>
                        </wpg:grpSpPr>
                        <wps:wsp>
                          <wps:cNvPr id="3" name="Lin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01" y="12604"/>
                              <a:ext cx="0" cy="25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Lin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1" y="12964"/>
                              <a:ext cx="23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3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92" y="12708"/>
                              <a:ext cx="1080" cy="14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2601" y="12964"/>
                            <a:ext cx="54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3141" y="13324"/>
                            <a:ext cx="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2601" y="12964"/>
                            <a:ext cx="540" cy="36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2601" y="14044"/>
                            <a:ext cx="540" cy="36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36"/>
                        <wps:cNvCnPr>
                          <a:cxnSpLocks noChangeAspect="1" noChangeShapeType="1"/>
                        </wps:cNvCnPr>
                        <wps:spPr bwMode="auto">
                          <a:xfrm rot="21109656" flipV="1">
                            <a:off x="3104" y="12979"/>
                            <a:ext cx="346" cy="344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37"/>
                        <wps:cNvCnPr>
                          <a:cxnSpLocks noChangeShapeType="1"/>
                        </wps:cNvCnPr>
                        <wps:spPr bwMode="auto">
                          <a:xfrm flipH="1">
                            <a:off x="2304" y="13324"/>
                            <a:ext cx="837" cy="4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Oval 38"/>
                        <wps:cNvSpPr>
                          <a:spLocks noChangeArrowheads="1"/>
                        </wps:cNvSpPr>
                        <wps:spPr bwMode="auto">
                          <a:xfrm>
                            <a:off x="3036" y="14300"/>
                            <a:ext cx="179" cy="179"/>
                          </a:xfrm>
                          <a:prstGeom prst="ellipse">
                            <a:avLst/>
                          </a:prstGeom>
                          <a:gradFill rotWithShape="0">
                            <a:gsLst>
                              <a:gs pos="0">
                                <a:srgbClr val="969696"/>
                              </a:gs>
                              <a:gs pos="100000">
                                <a:srgbClr val="969696">
                                  <a:gamma/>
                                  <a:shade val="46275"/>
                                  <a:invGamma/>
                                </a:srgbClr>
                              </a:gs>
                            </a:gsLst>
                            <a:lin ang="27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061" y="1260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2618FF" w14:textId="77777777" w:rsidR="00000000" w:rsidRDefault="002732BB">
                              <w:pPr>
                                <w:ind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861" y="1296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6DBA77" w14:textId="77777777" w:rsidR="00000000" w:rsidRDefault="002732BB">
                              <w:pPr>
                                <w:ind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1386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D150A9" w14:textId="77777777" w:rsidR="00000000" w:rsidRDefault="002732BB">
                              <w:pPr>
                                <w:ind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2241" y="1458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EC2CD2" w14:textId="77777777" w:rsidR="00000000" w:rsidRDefault="002732BB">
                              <w:pPr>
                                <w:ind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496" y="13320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BE8362" w14:textId="77777777" w:rsidR="00000000" w:rsidRDefault="002732BB">
                              <w:pPr>
                                <w:ind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sym w:font="Symbol" w:char="F06A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2858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B4938A" w14:textId="77777777" w:rsidR="00000000" w:rsidRDefault="002732BB">
                              <w:pPr>
                                <w:ind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sym w:font="Symbol" w:char="F071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8643F3" id="Group 27" o:spid="_x0000_s1026" style="position:absolute;left:0;text-align:left;margin-left:93.25pt;margin-top:16pt;width:144.45pt;height:126pt;z-index:251657728;mso-position-horizontal:right" coordorigin="1701,12604" coordsize="2889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">
                <v:group id="Group 28" o:spid="_x0000_s1027" style="position:absolute;left:1701;top:12604;width:2889;height:2520" coordorigin="1692,12604" coordsize="2889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line id="Line 29" o:spid="_x0000_s1028" style="position:absolute;visibility:visible;mso-wrap-style:square" from="2601,12604" to="2601,15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wrUwwAAANoAAAAPAAAAZHJzL2Rvd25yZXYueG1sRI9BawIx&#10;FITvBf9DeIK3mtWC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7Q8K1MMAAADaAAAADwAA&#10;AAAAAAAAAAAAAAAHAgAAZHJzL2Rvd25yZXYueG1sUEsFBgAAAAADAAMAtwAAAPcCAAAAAA==&#10;">
                    <v:stroke endarrow="block"/>
                  </v:line>
                  <v:line id="Line 30" o:spid="_x0000_s1029" style="position:absolute;visibility:visible;mso-wrap-style:square" from="2241,12964" to="4581,12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pKgwwAAANoAAAAPAAAAZHJzL2Rvd25yZXYueG1sRI9BawIx&#10;FITvBf9DeIK3mlWK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YuaSoMMAAADaAAAADwAA&#10;AAAAAAAAAAAAAAAHAgAAZHJzL2Rvd25yZXYueG1sUEsFBgAAAAADAAMAtwAAAPcCAAAAAA==&#10;">
                    <v:stroke endarrow="block"/>
                  </v:line>
                  <v:line id="Line 31" o:spid="_x0000_s1030" style="position:absolute;flip:x;visibility:visible;mso-wrap-style:square" from="1692,12708" to="2772,14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">
                    <v:stroke endarrow="block"/>
                  </v:line>
                </v:group>
                <v:line id="Line 32" o:spid="_x0000_s1031" style="position:absolute;visibility:visible;mso-wrap-style:square" from="2601,12964" to="3141,14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v:line id="Line 33" o:spid="_x0000_s1032" style="position:absolute;flip:y;visibility:visible;mso-wrap-style:square" from="3141,13324" to="3141,14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">
                  <v:stroke dashstyle="1 1"/>
                </v:line>
                <v:line id="Line 34" o:spid="_x0000_s1033" style="position:absolute;visibility:visible;mso-wrap-style:square" from="2601,12964" to="3141,13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">
                  <v:stroke dashstyle="1 1" endcap="round"/>
                </v:line>
                <v:line id="Line 35" o:spid="_x0000_s1034" style="position:absolute;visibility:visible;mso-wrap-style:square" from="2601,14044" to="3141,14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">
                  <v:stroke dashstyle="1 1" endcap="round"/>
                </v:line>
                <v:line id="Line 36" o:spid="_x0000_s1035" style="position:absolute;rotation:535586fd;flip:y;visibility:visible;mso-wrap-style:square" from="3104,12979" to="3450,13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">
                  <v:stroke dashstyle="1 1" endcap="round"/>
                  <o:lock v:ext="edit" aspectratio="t"/>
                </v:line>
                <v:line id="Line 37" o:spid="_x0000_s1036" style="position:absolute;flip:x;visibility:visible;mso-wrap-style:square" from="2304,13324" to="3141,13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">
                  <v:stroke dashstyle="1 1" endcap="round"/>
                </v:line>
                <v:oval id="Oval 38" o:spid="_x0000_s1037" style="position:absolute;left:3036;top:14300;width:17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" fillcolor="#969696">
                  <v:fill color2="#454545" angle="45" focus="100%" type="gradien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" o:spid="_x0000_s1038" type="#_x0000_t202" style="position:absolute;left:2061;top:1260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052618FF" w14:textId="77777777" w:rsidR="00000000" w:rsidRDefault="002732BB">
                        <w:pPr>
                          <w:ind w:firstLine="0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O</w:t>
                        </w:r>
                      </w:p>
                    </w:txbxContent>
                  </v:textbox>
                </v:shape>
                <v:shape id="Text Box 40" o:spid="_x0000_s1039" type="#_x0000_t202" style="position:absolute;left:3861;top:1296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606DBA77" w14:textId="77777777" w:rsidR="00000000" w:rsidRDefault="002732BB">
                        <w:pPr>
                          <w:ind w:firstLine="0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Text Box 41" o:spid="_x0000_s1040" type="#_x0000_t202" style="position:absolute;left:1701;top:1386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7CD150A9" w14:textId="77777777" w:rsidR="00000000" w:rsidRDefault="002732BB">
                        <w:pPr>
                          <w:ind w:firstLine="0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shape id="Text Box 42" o:spid="_x0000_s1041" type="#_x0000_t202" style="position:absolute;left:2241;top:1458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79EC2CD2" w14:textId="77777777" w:rsidR="00000000" w:rsidRDefault="002732BB">
                        <w:pPr>
                          <w:ind w:firstLine="0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Z</w:t>
                        </w:r>
                      </w:p>
                    </w:txbxContent>
                  </v:textbox>
                </v:shape>
                <v:shape id="Text Box 43" o:spid="_x0000_s1042" type="#_x0000_t202" style="position:absolute;left:2496;top:13320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2ABE8362" w14:textId="77777777" w:rsidR="00000000" w:rsidRDefault="002732BB">
                        <w:pPr>
                          <w:ind w:firstLine="0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sym w:font="Symbol" w:char="F06A"/>
                        </w:r>
                      </w:p>
                    </w:txbxContent>
                  </v:textbox>
                </v:shape>
                <v:shape id="Text Box 44" o:spid="_x0000_s1043" type="#_x0000_t202" style="position:absolute;left:2826;top:12858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30B4938A" w14:textId="77777777" w:rsidR="00000000" w:rsidRDefault="002732BB">
                        <w:pPr>
                          <w:ind w:firstLine="0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sym w:font="Symbol" w:char="F071"/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2732BB">
        <w:rPr>
          <w:b/>
          <w:bCs/>
        </w:rPr>
        <w:t>№49.8</w:t>
      </w:r>
      <w:r w:rsidR="002732BB">
        <w:t xml:space="preserve"> [</w:t>
      </w:r>
      <w:r w:rsidR="002732BB">
        <w:rPr>
          <w:lang w:val="en-US"/>
        </w:rPr>
        <w:fldChar w:fldCharType="begin"/>
      </w:r>
      <w:r w:rsidR="002732BB">
        <w:instrText xml:space="preserve"> </w:instrText>
      </w:r>
      <w:r w:rsidR="002732BB">
        <w:rPr>
          <w:lang w:val="en-US"/>
        </w:rPr>
        <w:instrText>REF</w:instrText>
      </w:r>
      <w:r w:rsidR="002732BB">
        <w:instrText xml:space="preserve"> _</w:instrText>
      </w:r>
      <w:r w:rsidR="002732BB">
        <w:rPr>
          <w:lang w:val="en-US"/>
        </w:rPr>
        <w:instrText>Ref</w:instrText>
      </w:r>
      <w:r w:rsidR="002732BB">
        <w:instrText>500651457 \</w:instrText>
      </w:r>
      <w:r w:rsidR="002732BB">
        <w:rPr>
          <w:lang w:val="en-US"/>
        </w:rPr>
        <w:instrText>r</w:instrText>
      </w:r>
      <w:r w:rsidR="002732BB">
        <w:instrText xml:space="preserve"> \</w:instrText>
      </w:r>
      <w:r w:rsidR="002732BB">
        <w:rPr>
          <w:lang w:val="en-US"/>
        </w:rPr>
        <w:instrText>h</w:instrText>
      </w:r>
      <w:r w:rsidR="002732BB">
        <w:instrText xml:space="preserve"> </w:instrText>
      </w:r>
      <w:r w:rsidR="002732BB">
        <w:rPr>
          <w:lang w:val="en-US"/>
        </w:rPr>
      </w:r>
      <w:r w:rsidR="002732BB">
        <w:rPr>
          <w:lang w:val="en-US"/>
        </w:rPr>
        <w:fldChar w:fldCharType="separate"/>
      </w:r>
      <w:r w:rsidR="002732BB">
        <w:t>5</w:t>
      </w:r>
      <w:r w:rsidR="002732BB">
        <w:rPr>
          <w:lang w:val="en-US"/>
        </w:rPr>
        <w:fldChar w:fldCharType="end"/>
      </w:r>
      <w:r w:rsidR="002732BB">
        <w:t xml:space="preserve">] Материальная точка массы </w:t>
      </w:r>
      <w:r w:rsidR="002732BB">
        <w:rPr>
          <w:i/>
          <w:iCs/>
        </w:rPr>
        <w:t>т</w:t>
      </w:r>
      <w:r w:rsidR="002732BB">
        <w:t xml:space="preserve"> подв</w:t>
      </w:r>
      <w:r w:rsidR="002732BB">
        <w:t>е</w:t>
      </w:r>
      <w:r w:rsidR="002732BB">
        <w:t xml:space="preserve">шена с помощью стержня длины </w:t>
      </w:r>
      <w:r w:rsidR="002732BB">
        <w:rPr>
          <w:position w:val="-10"/>
        </w:rPr>
        <w:object w:dxaOrig="200" w:dyaOrig="320" w14:anchorId="5112AA68">
          <v:shape id="_x0000_i1043" type="#_x0000_t75" style="width:9.75pt;height:15.75pt" o:ole="">
            <v:imagedata r:id="rId42" o:title=""/>
          </v:shape>
          <o:OLEObject Type="Embed" ProgID="Equation.DSMT4" ShapeID="_x0000_i1043" DrawAspect="Content" ObjectID="_1821512717" r:id="rId43"/>
        </w:object>
      </w:r>
      <w:r w:rsidR="002732BB">
        <w:t xml:space="preserve"> к пло</w:t>
      </w:r>
      <w:r w:rsidR="002732BB">
        <w:t>скому шарниру, горизонтальная ось котор</w:t>
      </w:r>
      <w:r w:rsidR="002732BB">
        <w:t>о</w:t>
      </w:r>
      <w:r w:rsidR="002732BB">
        <w:t>го вращается вокруг вертикали с постоянной угл</w:t>
      </w:r>
      <w:r w:rsidR="002732BB">
        <w:t>о</w:t>
      </w:r>
      <w:r w:rsidR="002732BB">
        <w:t xml:space="preserve">вой скоростью </w:t>
      </w:r>
      <w:r w:rsidR="002732BB">
        <w:rPr>
          <w:position w:val="-10"/>
        </w:rPr>
        <w:object w:dxaOrig="279" w:dyaOrig="260" w14:anchorId="54204BB2">
          <v:shape id="_x0000_i1044" type="#_x0000_t75" style="width:14.25pt;height:12.75pt" o:ole="">
            <v:imagedata r:id="rId44" o:title=""/>
          </v:shape>
          <o:OLEObject Type="Embed" ProgID="Equation.DSMT4" ShapeID="_x0000_i1044" DrawAspect="Content" ObjectID="_1821512718" r:id="rId45"/>
        </w:object>
      </w:r>
      <w:r w:rsidR="002732BB">
        <w:t>. Составить а) функцию Гамильт</w:t>
      </w:r>
      <w:r w:rsidR="002732BB">
        <w:t>о</w:t>
      </w:r>
      <w:r w:rsidR="002732BB">
        <w:t>на и б) канонические ура</w:t>
      </w:r>
      <w:r w:rsidR="002732BB">
        <w:t>в</w:t>
      </w:r>
      <w:r w:rsidR="002732BB">
        <w:t>нения движения. Массу стержня не учитывать.</w:t>
      </w:r>
    </w:p>
    <w:p w14:paraId="00E9BED9" w14:textId="77777777" w:rsidR="00000000" w:rsidRDefault="002732BB">
      <w:pPr>
        <w:rPr>
          <w:b/>
          <w:bCs/>
          <w:i/>
          <w:iCs/>
        </w:rPr>
      </w:pPr>
      <w:r>
        <w:rPr>
          <w:b/>
          <w:bCs/>
          <w:i/>
          <w:iCs/>
        </w:rPr>
        <w:t>Решение:</w:t>
      </w:r>
    </w:p>
    <w:p w14:paraId="224B4E58" w14:textId="77777777" w:rsidR="00000000" w:rsidRDefault="002732BB">
      <w:pPr>
        <w:rPr>
          <w:b/>
          <w:bCs/>
          <w:i/>
          <w:iCs/>
        </w:rPr>
      </w:pPr>
    </w:p>
    <w:p w14:paraId="3E0952B2" w14:textId="77777777" w:rsidR="00000000" w:rsidRDefault="002732BB">
      <w:pPr>
        <w:pStyle w:val="a7"/>
      </w:pPr>
      <w:r>
        <w:t>а) 1. Действуя сог</w:t>
      </w:r>
      <w:r>
        <w:t>ласно предлагаемой схеме с</w:t>
      </w:r>
      <w:r>
        <w:t>о</w:t>
      </w:r>
      <w:r>
        <w:t>ставления функции Гамильтона, определим фун</w:t>
      </w:r>
      <w:r>
        <w:t>к</w:t>
      </w:r>
      <w:r>
        <w:t>цию Лагранжа системы:</w:t>
      </w:r>
    </w:p>
    <w:p w14:paraId="06B65C02" w14:textId="77777777" w:rsidR="00000000" w:rsidRDefault="002732BB">
      <w:pPr>
        <w:pStyle w:val="MTDisplayEquation"/>
      </w:pPr>
      <w:r>
        <w:tab/>
      </w:r>
      <w:r>
        <w:rPr>
          <w:position w:val="-24"/>
        </w:rPr>
        <w:object w:dxaOrig="2700" w:dyaOrig="720" w14:anchorId="7604C56D">
          <v:shape id="_x0000_i1045" type="#_x0000_t75" style="width:135pt;height:36pt" o:ole="">
            <v:imagedata r:id="rId46" o:title=""/>
          </v:shape>
          <o:OLEObject Type="Embed" ProgID="Equation.DSMT4" ShapeID="_x0000_i1045" DrawAspect="Content" ObjectID="_1821512719" r:id="rId47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9" w:name="ZEqnNum896587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</w:instrText>
      </w:r>
      <w:r>
        <w:instrText xml:space="preserve">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)</w:instrText>
      </w:r>
      <w:bookmarkEnd w:id="9"/>
      <w:r>
        <w:fldChar w:fldCharType="end"/>
      </w:r>
    </w:p>
    <w:p w14:paraId="1CF472B9" w14:textId="77777777" w:rsidR="00000000" w:rsidRDefault="002732BB">
      <w:r>
        <w:t xml:space="preserve">Где </w:t>
      </w:r>
      <w:r>
        <w:rPr>
          <w:position w:val="-10"/>
        </w:rPr>
        <w:object w:dxaOrig="1340" w:dyaOrig="320" w14:anchorId="3016D7AA">
          <v:shape id="_x0000_i1046" type="#_x0000_t75" style="width:66.75pt;height:15.75pt" o:ole="">
            <v:imagedata r:id="rId48" o:title=""/>
          </v:shape>
          <o:OLEObject Type="Embed" ProgID="Equation.DSMT4" ShapeID="_x0000_i1046" DrawAspect="Content" ObjectID="_1821512720" r:id="rId49"/>
        </w:object>
      </w:r>
      <w:r>
        <w:t xml:space="preserve">. Поскольку функция Лагранжа определена с точностью до аддитивной константы, либо постоянного множителя, перепишем </w:t>
      </w:r>
      <w:r>
        <w:fldChar w:fldCharType="begin"/>
      </w:r>
      <w:r>
        <w:instrText xml:space="preserve"> GOTOBUTTON ZEqnNum896587  \* MERGEFORMAT </w:instrText>
      </w:r>
      <w:r>
        <w:fldChar w:fldCharType="begin"/>
      </w:r>
      <w:r>
        <w:instrText xml:space="preserve"> REF ZEqnNum896587 \! \* MERGEFORMAT </w:instrText>
      </w:r>
      <w:r>
        <w:fldChar w:fldCharType="separate"/>
      </w:r>
      <w:r>
        <w:instrText>(2.1)</w:instrText>
      </w:r>
      <w:r>
        <w:fldChar w:fldCharType="end"/>
      </w:r>
      <w:r>
        <w:fldChar w:fldCharType="end"/>
      </w:r>
      <w:r>
        <w:t xml:space="preserve"> в виде:</w:t>
      </w:r>
    </w:p>
    <w:p w14:paraId="68E1ED4F" w14:textId="77777777" w:rsidR="00000000" w:rsidRDefault="002732BB">
      <w:pPr>
        <w:pStyle w:val="MTDisplayEquation"/>
      </w:pPr>
      <w:r>
        <w:tab/>
      </w:r>
      <w:r>
        <w:rPr>
          <w:position w:val="-24"/>
        </w:rPr>
        <w:object w:dxaOrig="2980" w:dyaOrig="620" w14:anchorId="775C7257">
          <v:shape id="_x0000_i1047" type="#_x0000_t75" style="width:149.25pt;height:30.75pt" o:ole="">
            <v:imagedata r:id="rId50" o:title=""/>
          </v:shape>
          <o:OLEObject Type="Embed" ProgID="Equation.DSMT4" ShapeID="_x0000_i1047" DrawAspect="Content" ObjectID="_1821512721" r:id="rId51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)</w:instrText>
      </w:r>
      <w:r>
        <w:fldChar w:fldCharType="end"/>
      </w:r>
    </w:p>
    <w:p w14:paraId="3E59E231" w14:textId="77777777" w:rsidR="00000000" w:rsidRDefault="002732BB">
      <w:r>
        <w:t>Согласно выбранной системе координат:</w:t>
      </w:r>
    </w:p>
    <w:p w14:paraId="19473A42" w14:textId="77777777" w:rsidR="00000000" w:rsidRDefault="002732BB">
      <w:pPr>
        <w:pStyle w:val="MTDisplayEquation"/>
      </w:pPr>
      <w:r>
        <w:tab/>
      </w:r>
      <w:r>
        <w:rPr>
          <w:position w:val="-50"/>
        </w:rPr>
        <w:object w:dxaOrig="1740" w:dyaOrig="1120" w14:anchorId="309B6ECA">
          <v:shape id="_x0000_i1048" type="#_x0000_t75" style="width:87pt;height:56.25pt" o:ole="">
            <v:imagedata r:id="rId52" o:title=""/>
          </v:shape>
          <o:OLEObject Type="Embed" ProgID="Equation.DSMT4" ShapeID="_x0000_i1048" DrawAspect="Content" ObjectID="_1821512722" r:id="rId53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)</w:instrText>
      </w:r>
      <w:r>
        <w:fldChar w:fldCharType="end"/>
      </w:r>
    </w:p>
    <w:p w14:paraId="5C92C241" w14:textId="77777777" w:rsidR="00000000" w:rsidRDefault="002732BB">
      <w:r>
        <w:lastRenderedPageBreak/>
        <w:t xml:space="preserve">Учитывая, что </w:t>
      </w:r>
      <w:r>
        <w:rPr>
          <w:position w:val="-10"/>
        </w:rPr>
        <w:object w:dxaOrig="680" w:dyaOrig="380" w14:anchorId="55F60689">
          <v:shape id="_x0000_i1049" type="#_x0000_t75" style="width:33.75pt;height:18.75pt" o:ole="">
            <v:imagedata r:id="rId54" o:title=""/>
          </v:shape>
          <o:OLEObject Type="Embed" ProgID="Equation.DSMT4" ShapeID="_x0000_i1049" DrawAspect="Content" ObjectID="_1821512723" r:id="rId55"/>
        </w:object>
      </w:r>
      <w:r>
        <w:t xml:space="preserve"> – по условию, получим выражение дл</w:t>
      </w:r>
      <w:r>
        <w:t>я функции Л</w:t>
      </w:r>
      <w:r>
        <w:t>а</w:t>
      </w:r>
      <w:r>
        <w:t xml:space="preserve">гранжа с новой обобщенной координатой </w:t>
      </w:r>
      <w:r>
        <w:rPr>
          <w:position w:val="-10"/>
        </w:rPr>
        <w:object w:dxaOrig="279" w:dyaOrig="260" w14:anchorId="5A6596BA">
          <v:shape id="_x0000_i1050" type="#_x0000_t75" style="width:14.25pt;height:12.75pt" o:ole="">
            <v:imagedata r:id="rId56" o:title=""/>
          </v:shape>
          <o:OLEObject Type="Embed" ProgID="Equation.DSMT4" ShapeID="_x0000_i1050" DrawAspect="Content" ObjectID="_1821512724" r:id="rId57"/>
        </w:object>
      </w:r>
      <w:r>
        <w:t>:</w:t>
      </w:r>
    </w:p>
    <w:p w14:paraId="05330E02" w14:textId="77777777" w:rsidR="00000000" w:rsidRDefault="002732BB">
      <w:pPr>
        <w:pStyle w:val="MTDisplayEquation"/>
      </w:pPr>
      <w:r>
        <w:tab/>
      </w:r>
      <w:r>
        <w:rPr>
          <w:position w:val="-24"/>
        </w:rPr>
        <w:object w:dxaOrig="3340" w:dyaOrig="660" w14:anchorId="06543910">
          <v:shape id="_x0000_i1051" type="#_x0000_t75" style="width:167.25pt;height:33pt" o:ole="">
            <v:imagedata r:id="rId58" o:title=""/>
          </v:shape>
          <o:OLEObject Type="Embed" ProgID="Equation.DSMT4" ShapeID="_x0000_i1051" DrawAspect="Content" ObjectID="_1821512725" r:id="rId59"/>
        </w:object>
      </w:r>
      <w:r>
        <w:tab/>
      </w:r>
    </w:p>
    <w:p w14:paraId="12AD26C4" w14:textId="77777777" w:rsidR="00000000" w:rsidRDefault="002732BB">
      <w:pPr>
        <w:tabs>
          <w:tab w:val="center" w:pos="3969"/>
          <w:tab w:val="right" w:pos="8505"/>
        </w:tabs>
      </w:pPr>
      <w:r>
        <w:t>Или</w:t>
      </w:r>
    </w:p>
    <w:p w14:paraId="17B4DDFC" w14:textId="77777777" w:rsidR="00000000" w:rsidRDefault="002732BB">
      <w:pPr>
        <w:tabs>
          <w:tab w:val="center" w:pos="4253"/>
          <w:tab w:val="right" w:pos="8505"/>
        </w:tabs>
        <w:ind w:firstLine="0"/>
      </w:pPr>
      <w:r>
        <w:t xml:space="preserve"> </w:t>
      </w:r>
      <w:r>
        <w:tab/>
      </w:r>
      <w:r>
        <w:rPr>
          <w:position w:val="-24"/>
        </w:rPr>
        <w:object w:dxaOrig="3180" w:dyaOrig="620" w14:anchorId="681DC5F8">
          <v:shape id="_x0000_i1052" type="#_x0000_t75" style="width:159pt;height:30.75pt" o:ole="">
            <v:imagedata r:id="rId60" o:title=""/>
          </v:shape>
          <o:OLEObject Type="Embed" ProgID="Equation.DSMT4" ShapeID="_x0000_i1052" DrawAspect="Content" ObjectID="_1821512726" r:id="rId61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4</w:instrText>
      </w:r>
      <w:r>
        <w:fldChar w:fldCharType="end"/>
      </w:r>
      <w:r>
        <w:instrText>)</w:instrText>
      </w:r>
      <w:r>
        <w:fldChar w:fldCharType="end"/>
      </w:r>
    </w:p>
    <w:p w14:paraId="10B4C98B" w14:textId="77777777" w:rsidR="00000000" w:rsidRDefault="002732BB">
      <w:pPr>
        <w:pStyle w:val="a7"/>
      </w:pPr>
      <w:r>
        <w:t xml:space="preserve">2. Найдем зависимость обобщенной скорости </w:t>
      </w:r>
      <w:r>
        <w:rPr>
          <w:position w:val="-10"/>
        </w:rPr>
        <w:object w:dxaOrig="279" w:dyaOrig="320" w14:anchorId="5940ACE9">
          <v:shape id="_x0000_i1053" type="#_x0000_t75" style="width:14.25pt;height:15.75pt" o:ole="">
            <v:imagedata r:id="rId62" o:title=""/>
          </v:shape>
          <o:OLEObject Type="Embed" ProgID="Equation.DSMT4" ShapeID="_x0000_i1053" DrawAspect="Content" ObjectID="_1821512727" r:id="rId63"/>
        </w:object>
      </w:r>
      <w:r>
        <w:t>от обобщенного импульса системы. По определению обобщенных импульсов:</w:t>
      </w:r>
    </w:p>
    <w:p w14:paraId="02A4876E" w14:textId="77777777" w:rsidR="00000000" w:rsidRDefault="002732BB">
      <w:pPr>
        <w:pStyle w:val="MTDisplayEquation"/>
      </w:pPr>
      <w:r>
        <w:tab/>
      </w:r>
      <w:r>
        <w:rPr>
          <w:position w:val="-28"/>
        </w:rPr>
        <w:object w:dxaOrig="1260" w:dyaOrig="660" w14:anchorId="21363D1D">
          <v:shape id="_x0000_i1054" type="#_x0000_t75" style="width:63pt;height:33pt" o:ole="">
            <v:imagedata r:id="rId64" o:title=""/>
          </v:shape>
          <o:OLEObject Type="Embed" ProgID="Equation.DSMT4" ShapeID="_x0000_i1054" DrawAspect="Content" ObjectID="_1821512728" r:id="rId65"/>
        </w:object>
      </w:r>
      <w:r>
        <w:tab/>
      </w:r>
      <w:r>
        <w:fldChar w:fldCharType="begin"/>
      </w:r>
      <w:r>
        <w:instrText xml:space="preserve"> MACROBUTTON MTPlaceRef \* MERGEFORMAT</w:instrText>
      </w:r>
      <w:r>
        <w:instrText xml:space="preserve">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)</w:instrText>
      </w:r>
      <w:r>
        <w:fldChar w:fldCharType="end"/>
      </w:r>
    </w:p>
    <w:p w14:paraId="7CEC47B2" w14:textId="77777777" w:rsidR="00000000" w:rsidRDefault="002732BB">
      <w:pPr>
        <w:pStyle w:val="a7"/>
      </w:pPr>
      <w:r>
        <w:t>3. Следовательно, функция Гамильтона:</w:t>
      </w:r>
    </w:p>
    <w:p w14:paraId="0F877579" w14:textId="77777777" w:rsidR="00000000" w:rsidRDefault="002732BB">
      <w:pPr>
        <w:pStyle w:val="MTDisplayEquation"/>
      </w:pPr>
      <w:r>
        <w:tab/>
      </w:r>
      <w:r>
        <w:rPr>
          <w:position w:val="-24"/>
        </w:rPr>
        <w:object w:dxaOrig="3680" w:dyaOrig="660" w14:anchorId="38D34C8A">
          <v:shape id="_x0000_i1055" type="#_x0000_t75" style="width:183.75pt;height:33pt" o:ole="">
            <v:imagedata r:id="rId66" o:title=""/>
          </v:shape>
          <o:OLEObject Type="Embed" ProgID="Equation.DSMT4" ShapeID="_x0000_i1055" DrawAspect="Content" ObjectID="_1821512729" r:id="rId67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</w:instrText>
      </w:r>
      <w:r>
        <w:instrText xml:space="preserve">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6</w:instrText>
      </w:r>
      <w:r>
        <w:fldChar w:fldCharType="end"/>
      </w:r>
      <w:r>
        <w:instrText>)</w:instrText>
      </w:r>
      <w:r>
        <w:fldChar w:fldCharType="end"/>
      </w:r>
    </w:p>
    <w:p w14:paraId="5AB26C76" w14:textId="77777777" w:rsidR="00000000" w:rsidRDefault="002732BB">
      <w:pPr>
        <w:pStyle w:val="a7"/>
      </w:pPr>
      <w:r>
        <w:t xml:space="preserve">б) Используя формулы </w:t>
      </w:r>
      <w:r>
        <w:fldChar w:fldCharType="begin"/>
      </w:r>
      <w:r>
        <w:instrText xml:space="preserve"> GOTOBUTTON ZEqnNum299833  \* MERGEFORMAT </w:instrText>
      </w:r>
      <w:r>
        <w:fldChar w:fldCharType="begin"/>
      </w:r>
      <w:r>
        <w:instrText xml:space="preserve"> REF ZEqnNum299833 \! \* MERGEFORMAT </w:instrText>
      </w:r>
      <w:r>
        <w:fldChar w:fldCharType="separate"/>
      </w:r>
      <w:r>
        <w:instrText>(3)</w:instrText>
      </w:r>
      <w:r>
        <w:fldChar w:fldCharType="end"/>
      </w:r>
      <w:r>
        <w:fldChar w:fldCharType="end"/>
      </w:r>
      <w:r>
        <w:t>, найдем уравнения движения системы:</w:t>
      </w:r>
    </w:p>
    <w:p w14:paraId="09F7CBFA" w14:textId="77777777" w:rsidR="00000000" w:rsidRDefault="002732BB">
      <w:pPr>
        <w:pStyle w:val="MTDisplayEquation"/>
      </w:pPr>
      <w:r>
        <w:tab/>
      </w:r>
      <w:r>
        <w:rPr>
          <w:position w:val="-44"/>
        </w:rPr>
        <w:object w:dxaOrig="2880" w:dyaOrig="999" w14:anchorId="1D2C1D28">
          <v:shape id="_x0000_i1056" type="#_x0000_t75" style="width:2in;height:50.25pt" o:ole="">
            <v:imagedata r:id="rId68" o:title=""/>
          </v:shape>
          <o:OLEObject Type="Embed" ProgID="Equation.DSMT4" ShapeID="_x0000_i1056" DrawAspect="Content" ObjectID="_1821512730" r:id="rId69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10" w:name="ZEqnNum479794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7</w:instrText>
      </w:r>
      <w:r>
        <w:fldChar w:fldCharType="end"/>
      </w:r>
      <w:r>
        <w:instrText>)</w:instrText>
      </w:r>
      <w:bookmarkEnd w:id="10"/>
      <w:r>
        <w:fldChar w:fldCharType="end"/>
      </w:r>
    </w:p>
    <w:p w14:paraId="0258F8E3" w14:textId="77777777" w:rsidR="00000000" w:rsidRDefault="002732BB">
      <w:r>
        <w:t xml:space="preserve">В частности, представляет интерес случай, когда </w:t>
      </w:r>
      <w:r>
        <w:rPr>
          <w:position w:val="-10"/>
        </w:rPr>
        <w:object w:dxaOrig="580" w:dyaOrig="320" w14:anchorId="406744E6">
          <v:shape id="_x0000_i1057" type="#_x0000_t75" style="width:29.25pt;height:15.75pt" o:ole="">
            <v:imagedata r:id="rId70" o:title=""/>
          </v:shape>
          <o:OLEObject Type="Embed" ProgID="Equation.DSMT4" ShapeID="_x0000_i1057" DrawAspect="Content" ObjectID="_1821512731" r:id="rId71"/>
        </w:object>
      </w:r>
      <w:r>
        <w:t>, т.е</w:t>
      </w:r>
      <w:r>
        <w:t>. шарик движется в горизонтальной плоскости, описывая окружность. Логично предположить, что т</w:t>
      </w:r>
      <w:r>
        <w:t>а</w:t>
      </w:r>
      <w:r>
        <w:t>кое движение будет в</w:t>
      </w:r>
      <w:r>
        <w:t>ы</w:t>
      </w:r>
      <w:r>
        <w:t xml:space="preserve">полняться лишь при некотором фиксированном угле </w:t>
      </w:r>
      <w:r>
        <w:rPr>
          <w:position w:val="-10"/>
        </w:rPr>
        <w:object w:dxaOrig="220" w:dyaOrig="260" w14:anchorId="54CAFC54">
          <v:shape id="_x0000_i1058" type="#_x0000_t75" style="width:11.25pt;height:12.75pt" o:ole="">
            <v:imagedata r:id="rId72" o:title=""/>
          </v:shape>
          <o:OLEObject Type="Embed" ProgID="Equation.DSMT4" ShapeID="_x0000_i1058" DrawAspect="Content" ObjectID="_1821512732" r:id="rId73"/>
        </w:object>
      </w:r>
      <w:r>
        <w:t>, значение которого как-то зависит от параметров системы. Найдем э</w:t>
      </w:r>
      <w:r>
        <w:t>ту завис</w:t>
      </w:r>
      <w:r>
        <w:t>и</w:t>
      </w:r>
      <w:r>
        <w:t xml:space="preserve">мость. Для этого заметим, что во втором уравнении системы </w:t>
      </w:r>
      <w:r>
        <w:fldChar w:fldCharType="begin"/>
      </w:r>
      <w:r>
        <w:instrText xml:space="preserve"> GOTOBUTTON ZEqnNum479794  \* MERGEFORMAT </w:instrText>
      </w:r>
      <w:r>
        <w:fldChar w:fldCharType="begin"/>
      </w:r>
      <w:r>
        <w:instrText xml:space="preserve"> REF ZEqnNum479794 \! \* MERGEFORMAT </w:instrText>
      </w:r>
      <w:r>
        <w:fldChar w:fldCharType="separate"/>
      </w:r>
      <w:r>
        <w:instrText>(2.7)</w:instrText>
      </w:r>
      <w:r>
        <w:fldChar w:fldCharType="end"/>
      </w:r>
      <w:r>
        <w:fldChar w:fldCharType="end"/>
      </w:r>
      <w:r>
        <w:t xml:space="preserve"> левая часть б</w:t>
      </w:r>
      <w:r>
        <w:t>у</w:t>
      </w:r>
      <w:r>
        <w:t>дет равна нулю:</w:t>
      </w:r>
    </w:p>
    <w:p w14:paraId="2A50BF62" w14:textId="77777777" w:rsidR="00000000" w:rsidRDefault="002732BB">
      <w:pPr>
        <w:pStyle w:val="MTDisplayEquation"/>
      </w:pPr>
      <w:r>
        <w:tab/>
      </w:r>
      <w:r>
        <w:rPr>
          <w:position w:val="-24"/>
        </w:rPr>
        <w:object w:dxaOrig="2620" w:dyaOrig="620" w14:anchorId="0A3EF504">
          <v:shape id="_x0000_i1059" type="#_x0000_t75" style="width:131.25pt;height:30.75pt" o:ole="">
            <v:imagedata r:id="rId74" o:title=""/>
          </v:shape>
          <o:OLEObject Type="Embed" ProgID="Equation.DSMT4" ShapeID="_x0000_i1059" DrawAspect="Content" ObjectID="_1821512733" r:id="rId75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8</w:instrText>
      </w:r>
      <w:r>
        <w:fldChar w:fldCharType="end"/>
      </w:r>
      <w:r>
        <w:instrText>)</w:instrText>
      </w:r>
      <w:r>
        <w:fldChar w:fldCharType="end"/>
      </w:r>
    </w:p>
    <w:p w14:paraId="76CADECE" w14:textId="77777777" w:rsidR="00000000" w:rsidRDefault="002732BB">
      <w:r>
        <w:t>Откуда:</w:t>
      </w:r>
    </w:p>
    <w:p w14:paraId="5FD26B43" w14:textId="77777777" w:rsidR="00000000" w:rsidRDefault="002732BB">
      <w:pPr>
        <w:pStyle w:val="MTDisplayEquation"/>
      </w:pPr>
      <w:r>
        <w:tab/>
      </w:r>
      <w:r>
        <w:rPr>
          <w:position w:val="-54"/>
        </w:rPr>
        <w:object w:dxaOrig="1300" w:dyaOrig="1200" w14:anchorId="2C4A4D68">
          <v:shape id="_x0000_i1060" type="#_x0000_t75" style="width:65.25pt;height:60pt" o:ole="">
            <v:imagedata r:id="rId76" o:title=""/>
          </v:shape>
          <o:OLEObject Type="Embed" ProgID="Equation.DSMT4" ShapeID="_x0000_i1060" DrawAspect="Content" ObjectID="_1821512734" r:id="rId77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11" w:name="ZEqnNum663960"/>
      <w:r>
        <w:instrText>(</w:instrText>
      </w:r>
      <w:r>
        <w:fldChar w:fldCharType="begin"/>
      </w:r>
      <w:r>
        <w:instrText xml:space="preserve"> SEQ MTSec \c \* Arabic </w:instrText>
      </w:r>
      <w:r>
        <w:instrText xml:space="preserve">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9</w:instrText>
      </w:r>
      <w:r>
        <w:fldChar w:fldCharType="end"/>
      </w:r>
      <w:r>
        <w:instrText>)</w:instrText>
      </w:r>
      <w:bookmarkEnd w:id="11"/>
      <w:r>
        <w:fldChar w:fldCharType="end"/>
      </w:r>
    </w:p>
    <w:p w14:paraId="2669CEDF" w14:textId="77777777" w:rsidR="00000000" w:rsidRDefault="002732BB">
      <w:r>
        <w:t xml:space="preserve">Первое уравнение дает тривиальное решение </w:t>
      </w:r>
      <w:r>
        <w:rPr>
          <w:position w:val="-10"/>
        </w:rPr>
        <w:object w:dxaOrig="580" w:dyaOrig="320" w14:anchorId="3988560A">
          <v:shape id="_x0000_i1061" type="#_x0000_t75" style="width:29.25pt;height:15.75pt" o:ole="">
            <v:imagedata r:id="rId78" o:title=""/>
          </v:shape>
          <o:OLEObject Type="Embed" ProgID="Equation.DSMT4" ShapeID="_x0000_i1061" DrawAspect="Content" ObjectID="_1821512735" r:id="rId79"/>
        </w:object>
      </w:r>
      <w:r>
        <w:t>, что соответствует просто провисанию шарика - материальной точки. Т.о. условие движения маятника в плоскости есть:</w:t>
      </w:r>
    </w:p>
    <w:p w14:paraId="4431F935" w14:textId="77777777" w:rsidR="00000000" w:rsidRDefault="002732BB">
      <w:pPr>
        <w:pStyle w:val="MTDisplayEquation"/>
      </w:pPr>
      <w:r>
        <w:tab/>
      </w:r>
      <w:r>
        <w:rPr>
          <w:position w:val="-24"/>
        </w:rPr>
        <w:object w:dxaOrig="1120" w:dyaOrig="660" w14:anchorId="3E598D82">
          <v:shape id="_x0000_i1062" type="#_x0000_t75" style="width:56.25pt;height:33pt" o:ole="">
            <v:imagedata r:id="rId80" o:title=""/>
          </v:shape>
          <o:OLEObject Type="Embed" ProgID="Equation.DSMT4" ShapeID="_x0000_i1062" DrawAspect="Content" ObjectID="_1821512736" r:id="rId81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12" w:name="ZEqnNum217972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10</w:instrText>
      </w:r>
      <w:r>
        <w:fldChar w:fldCharType="end"/>
      </w:r>
      <w:r>
        <w:instrText>)</w:instrText>
      </w:r>
      <w:bookmarkEnd w:id="12"/>
      <w:r>
        <w:fldChar w:fldCharType="end"/>
      </w:r>
    </w:p>
    <w:p w14:paraId="4C3248EF" w14:textId="77777777" w:rsidR="00000000" w:rsidRDefault="002732BB">
      <w:r>
        <w:t xml:space="preserve">Где </w:t>
      </w:r>
      <w:r>
        <w:rPr>
          <w:position w:val="-20"/>
        </w:rPr>
        <w:object w:dxaOrig="1100" w:dyaOrig="600" w14:anchorId="0C967FD5">
          <v:shape id="_x0000_i1063" type="#_x0000_t75" style="width:54.75pt;height:30pt" o:ole="">
            <v:imagedata r:id="rId82" o:title=""/>
          </v:shape>
          <o:OLEObject Type="Embed" ProgID="Equation.DSMT4" ShapeID="_x0000_i1063" DrawAspect="Content" ObjectID="_1821512737" r:id="rId83"/>
        </w:object>
      </w:r>
      <w:r>
        <w:t xml:space="preserve"> – собственная частота  колебаний маятн</w:t>
      </w:r>
      <w:r>
        <w:t>ика. Более того, выр</w:t>
      </w:r>
      <w:r>
        <w:t>а</w:t>
      </w:r>
      <w:r>
        <w:t xml:space="preserve">жение </w:t>
      </w:r>
      <w:r>
        <w:fldChar w:fldCharType="begin"/>
      </w:r>
      <w:r>
        <w:instrText xml:space="preserve"> GOTOBUTTON ZEqnNum217972  \* MERGEFORMAT </w:instrText>
      </w:r>
      <w:r>
        <w:fldChar w:fldCharType="begin"/>
      </w:r>
      <w:r>
        <w:instrText xml:space="preserve"> REF ZEqnNum217972 \! \* MERGEFORMAT </w:instrText>
      </w:r>
      <w:r>
        <w:fldChar w:fldCharType="separate"/>
      </w:r>
      <w:r>
        <w:instrText>(2.10)</w:instrText>
      </w:r>
      <w:r>
        <w:fldChar w:fldCharType="end"/>
      </w:r>
      <w:r>
        <w:fldChar w:fldCharType="end"/>
      </w:r>
      <w:r>
        <w:t xml:space="preserve"> дает зависимость угла отклонения, обуславливающего движение в плоскости, от частоты вращения вертикальной оси, и собственной частоты мая</w:t>
      </w:r>
      <w:r>
        <w:t>т</w:t>
      </w:r>
      <w:r>
        <w:t>н</w:t>
      </w:r>
      <w:r>
        <w:t>ика. Т.о., чтобы добиться устойчивого вращения в плоскости при желаемом угле отклонения, необходимо подбирать отношение между собственной частотой (к</w:t>
      </w:r>
      <w:r>
        <w:t>о</w:t>
      </w:r>
      <w:r>
        <w:t>торая определ</w:t>
      </w:r>
      <w:r>
        <w:t>я</w:t>
      </w:r>
      <w:r>
        <w:t>ется длинной стержня) и частотой вращения оси. Заметим также, что значение у</w:t>
      </w:r>
      <w:r>
        <w:t>г</w:t>
      </w:r>
      <w:r>
        <w:t xml:space="preserve">ла </w:t>
      </w:r>
      <w:r>
        <w:rPr>
          <w:position w:val="-10"/>
        </w:rPr>
        <w:object w:dxaOrig="220" w:dyaOrig="260" w14:anchorId="04B2CC6C">
          <v:shape id="_x0000_i1064" type="#_x0000_t75" style="width:11.25pt;height:12.75pt" o:ole="">
            <v:imagedata r:id="rId72" o:title=""/>
          </v:shape>
          <o:OLEObject Type="Embed" ProgID="Equation.DSMT4" ShapeID="_x0000_i1064" DrawAspect="Content" ObjectID="_1821512738" r:id="rId84"/>
        </w:object>
      </w:r>
      <w:r>
        <w:t xml:space="preserve"> в этом случае </w:t>
      </w:r>
      <w:r>
        <w:rPr>
          <w:b/>
          <w:bCs/>
        </w:rPr>
        <w:t>не зависит от массы</w:t>
      </w:r>
      <w:r>
        <w:t xml:space="preserve"> маятника. При значении частоты вращения вертикальной оси, превышающим значение собственной част</w:t>
      </w:r>
      <w:r>
        <w:t>о</w:t>
      </w:r>
      <w:r>
        <w:lastRenderedPageBreak/>
        <w:t xml:space="preserve">ты маятника, второе уравнение системы </w:t>
      </w:r>
      <w:r>
        <w:fldChar w:fldCharType="begin"/>
      </w:r>
      <w:r>
        <w:instrText xml:space="preserve"> GOTOBUTTON ZEqnNum663960  \* MERGEFORMAT </w:instrText>
      </w:r>
      <w:r>
        <w:fldChar w:fldCharType="begin"/>
      </w:r>
      <w:r>
        <w:instrText xml:space="preserve"> REF ZEqnNum663960 \! \* MER</w:instrText>
      </w:r>
      <w:r>
        <w:instrText xml:space="preserve">GEFORMAT </w:instrText>
      </w:r>
      <w:r>
        <w:fldChar w:fldCharType="separate"/>
      </w:r>
      <w:r>
        <w:instrText>(2.9)</w:instrText>
      </w:r>
      <w:r>
        <w:fldChar w:fldCharType="end"/>
      </w:r>
      <w:r>
        <w:fldChar w:fldCharType="end"/>
      </w:r>
      <w:r>
        <w:t xml:space="preserve"> решений не имеет. Но работает пе</w:t>
      </w:r>
      <w:r>
        <w:t>р</w:t>
      </w:r>
      <w:r>
        <w:t xml:space="preserve">вое уравнение, из которого </w:t>
      </w:r>
      <w:r>
        <w:rPr>
          <w:position w:val="-10"/>
        </w:rPr>
        <w:object w:dxaOrig="580" w:dyaOrig="320" w14:anchorId="5A590DFF">
          <v:shape id="_x0000_i1065" type="#_x0000_t75" style="width:29.25pt;height:15.75pt" o:ole="">
            <v:imagedata r:id="rId78" o:title=""/>
          </v:shape>
          <o:OLEObject Type="Embed" ProgID="Equation.DSMT4" ShapeID="_x0000_i1065" DrawAspect="Content" ObjectID="_1821512739" r:id="rId85"/>
        </w:object>
      </w:r>
      <w:r>
        <w:t>. Т.е. маятник будет провисать.</w:t>
      </w:r>
    </w:p>
    <w:p w14:paraId="4024DB21" w14:textId="77777777" w:rsidR="00000000" w:rsidRDefault="002732BB">
      <w:pPr>
        <w:pStyle w:val="MTDisplayEquation"/>
      </w:pPr>
      <w:r>
        <w:fldChar w:fldCharType="begin"/>
      </w:r>
      <w:r>
        <w:instrText xml:space="preserve"> MACROBUTTON MTEditEquationSection </w:instrText>
      </w:r>
      <w:r>
        <w:rPr>
          <w:rStyle w:val="MTEquationSection"/>
        </w:rPr>
        <w:instrText>Equation Section (Next)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\h \* MERGEFOR</w:instrText>
      </w:r>
      <w:r>
        <w:instrText xml:space="preserve">MAT </w:instrText>
      </w:r>
      <w:r>
        <w:fldChar w:fldCharType="end"/>
      </w:r>
      <w:r>
        <w:fldChar w:fldCharType="end"/>
      </w:r>
    </w:p>
    <w:p w14:paraId="60F766D0" w14:textId="77777777" w:rsidR="00000000" w:rsidRDefault="002732BB">
      <w:r>
        <w:rPr>
          <w:b/>
          <w:bCs/>
        </w:rPr>
        <w:t>№9.5</w:t>
      </w:r>
      <w:r>
        <w:t xml:space="preserve"> [</w:t>
      </w:r>
      <w:r>
        <w:rPr>
          <w:lang w:val="en-US"/>
        </w:rPr>
        <w:fldChar w:fldCharType="begin"/>
      </w:r>
      <w:r>
        <w:instrText xml:space="preserve"> </w:instrText>
      </w:r>
      <w:r>
        <w:rPr>
          <w:lang w:val="en-US"/>
        </w:rPr>
        <w:instrText>REF</w:instrText>
      </w:r>
      <w:r>
        <w:instrText xml:space="preserve"> _</w:instrText>
      </w:r>
      <w:r>
        <w:rPr>
          <w:lang w:val="en-US"/>
        </w:rPr>
        <w:instrText>Ref</w:instrText>
      </w:r>
      <w:r>
        <w:instrText>500658853 \</w:instrText>
      </w:r>
      <w:r>
        <w:rPr>
          <w:lang w:val="en-US"/>
        </w:rPr>
        <w:instrText>r</w:instrText>
      </w:r>
      <w:r>
        <w:instrText xml:space="preserve"> \</w:instrText>
      </w:r>
      <w:r>
        <w:rPr>
          <w:lang w:val="en-US"/>
        </w:rPr>
        <w:instrText>h</w:instrText>
      </w:r>
      <w:r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t>3</w:t>
      </w:r>
      <w:r>
        <w:rPr>
          <w:lang w:val="en-US"/>
        </w:rPr>
        <w:fldChar w:fldCharType="end"/>
      </w:r>
      <w:r>
        <w:t>] Найти траекторию одномерного гармонического осциллятора в фаз</w:t>
      </w:r>
      <w:r>
        <w:t>о</w:t>
      </w:r>
      <w:r>
        <w:t>вом пространстве.</w:t>
      </w:r>
    </w:p>
    <w:p w14:paraId="0E303400" w14:textId="77777777" w:rsidR="00000000" w:rsidRDefault="002732BB">
      <w:pPr>
        <w:rPr>
          <w:b/>
          <w:bCs/>
          <w:i/>
          <w:iCs/>
        </w:rPr>
      </w:pPr>
      <w:r>
        <w:rPr>
          <w:b/>
          <w:bCs/>
          <w:i/>
          <w:iCs/>
        </w:rPr>
        <w:t>Решение:</w:t>
      </w:r>
    </w:p>
    <w:p w14:paraId="6A478FD5" w14:textId="77777777" w:rsidR="00000000" w:rsidRDefault="002732BB">
      <w:r>
        <w:t xml:space="preserve">Фазовым пространством называется такое </w:t>
      </w:r>
      <w:r>
        <w:rPr>
          <w:i/>
          <w:iCs/>
        </w:rPr>
        <w:t>2</w:t>
      </w:r>
      <w:r>
        <w:rPr>
          <w:i/>
          <w:iCs/>
          <w:lang w:val="en-US"/>
        </w:rPr>
        <w:t>s</w:t>
      </w:r>
      <w:r>
        <w:t>-мерное пространство, по осям котор</w:t>
      </w:r>
      <w:r>
        <w:t>о</w:t>
      </w:r>
      <w:r>
        <w:t xml:space="preserve">го откладываются </w:t>
      </w:r>
      <w:r>
        <w:rPr>
          <w:i/>
          <w:iCs/>
          <w:lang w:val="en-US"/>
        </w:rPr>
        <w:t>s</w:t>
      </w:r>
      <w:r>
        <w:t xml:space="preserve"> импульсов и </w:t>
      </w:r>
      <w:r>
        <w:rPr>
          <w:i/>
          <w:iCs/>
          <w:lang w:val="en-US"/>
        </w:rPr>
        <w:t>s</w:t>
      </w:r>
      <w:r>
        <w:t xml:space="preserve"> координат. (</w:t>
      </w:r>
      <w:r>
        <w:rPr>
          <w:i/>
          <w:iCs/>
          <w:lang w:val="en-US"/>
        </w:rPr>
        <w:t>s</w:t>
      </w:r>
      <w:r>
        <w:t xml:space="preserve"> – число степеней свободы). Изменение состояния системы соответствует непрерывной линии – траектории движения системы в фаз</w:t>
      </w:r>
      <w:r>
        <w:t>о</w:t>
      </w:r>
      <w:r>
        <w:t>вом пространстве.</w:t>
      </w:r>
    </w:p>
    <w:p w14:paraId="5665C22F" w14:textId="77777777" w:rsidR="00000000" w:rsidRDefault="002732BB">
      <w:r>
        <w:t>Функция Гамильтона гармонического осциллятора имеет вид:</w:t>
      </w:r>
    </w:p>
    <w:p w14:paraId="18D75CD1" w14:textId="77777777" w:rsidR="00000000" w:rsidRDefault="002732BB">
      <w:pPr>
        <w:pStyle w:val="MTDisplayEquation"/>
      </w:pPr>
      <w:r>
        <w:tab/>
      </w:r>
      <w:r>
        <w:rPr>
          <w:position w:val="-24"/>
        </w:rPr>
        <w:object w:dxaOrig="2140" w:dyaOrig="660" w14:anchorId="257AC369">
          <v:shape id="_x0000_i1066" type="#_x0000_t75" style="width:107.25pt;height:33pt" o:ole="">
            <v:imagedata r:id="rId86" o:title=""/>
          </v:shape>
          <o:OLEObject Type="Embed" ProgID="Equation.DSMT4" ShapeID="_x0000_i1066" DrawAspect="Content" ObjectID="_1821512740" r:id="rId87"/>
        </w:object>
      </w:r>
      <w:r>
        <w:tab/>
      </w:r>
      <w:r>
        <w:fldChar w:fldCharType="begin"/>
      </w:r>
      <w:r>
        <w:instrText xml:space="preserve"> MACROBUTTON MTPlaceRef \*</w:instrText>
      </w:r>
      <w:r>
        <w:instrText xml:space="preserve">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)</w:instrText>
      </w:r>
      <w:r>
        <w:fldChar w:fldCharType="end"/>
      </w:r>
    </w:p>
    <w:p w14:paraId="19108C4E" w14:textId="77777777" w:rsidR="00000000" w:rsidRDefault="002732BB">
      <w:r>
        <w:t xml:space="preserve">Из закона сохранения энергии </w:t>
      </w:r>
      <w:r>
        <w:rPr>
          <w:position w:val="-12"/>
        </w:rPr>
        <w:object w:dxaOrig="760" w:dyaOrig="360" w14:anchorId="71A74977">
          <v:shape id="_x0000_i1067" type="#_x0000_t75" style="width:38.25pt;height:18pt" o:ole="">
            <v:imagedata r:id="rId88" o:title=""/>
          </v:shape>
          <o:OLEObject Type="Embed" ProgID="Equation.DSMT4" ShapeID="_x0000_i1067" DrawAspect="Content" ObjectID="_1821512741" r:id="rId89"/>
        </w:object>
      </w:r>
      <w:r>
        <w:t xml:space="preserve"> получим уравнение фазовой траектории гармонического осциллятора:</w:t>
      </w:r>
    </w:p>
    <w:p w14:paraId="2AE33FAA" w14:textId="77777777" w:rsidR="00000000" w:rsidRDefault="002732BB">
      <w:pPr>
        <w:pStyle w:val="MTDisplayEquation"/>
      </w:pPr>
      <w:r>
        <w:tab/>
      </w:r>
      <w:r>
        <w:rPr>
          <w:position w:val="-30"/>
        </w:rPr>
        <w:object w:dxaOrig="1960" w:dyaOrig="720" w14:anchorId="39BA4E85">
          <v:shape id="_x0000_i1068" type="#_x0000_t75" style="width:98.25pt;height:36pt" o:ole="">
            <v:imagedata r:id="rId90" o:title=""/>
          </v:shape>
          <o:OLEObject Type="Embed" ProgID="Equation.DSMT4" ShapeID="_x0000_i1068" DrawAspect="Content" ObjectID="_1821512742" r:id="rId91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)</w:instrText>
      </w:r>
      <w:r>
        <w:fldChar w:fldCharType="end"/>
      </w:r>
    </w:p>
    <w:p w14:paraId="6B0E207E" w14:textId="77777777" w:rsidR="00000000" w:rsidRDefault="002732BB">
      <w:r>
        <w:t>Т.е. траекторией является эллипс.</w:t>
      </w:r>
    </w:p>
    <w:p w14:paraId="18016368" w14:textId="77777777" w:rsidR="00000000" w:rsidRDefault="002732BB">
      <w:pPr>
        <w:rPr>
          <w:b/>
          <w:bCs/>
        </w:rPr>
      </w:pPr>
    </w:p>
    <w:p w14:paraId="084F5A56" w14:textId="77777777" w:rsidR="00000000" w:rsidRDefault="002732BB">
      <w:r>
        <w:rPr>
          <w:b/>
          <w:bCs/>
        </w:rPr>
        <w:fldChar w:fldCharType="begin"/>
      </w:r>
      <w:r>
        <w:rPr>
          <w:b/>
          <w:bCs/>
        </w:rPr>
        <w:instrText xml:space="preserve"> MACROBUTTON MTEditEquationS</w:instrText>
      </w:r>
      <w:r>
        <w:rPr>
          <w:b/>
          <w:bCs/>
        </w:rPr>
        <w:instrText xml:space="preserve">ection </w:instrText>
      </w:r>
      <w:r>
        <w:rPr>
          <w:rStyle w:val="MTEquationSection"/>
        </w:rPr>
        <w:instrText>Equation Section (Next)</w:instrTex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MTEqn \r \h \* MERGEFORMAT </w:instrText>
      </w:r>
      <w:r>
        <w:rPr>
          <w:b/>
          <w:bCs/>
        </w:rPr>
        <w:fldChar w:fldCharType="end"/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MTSec \h \* MERGEFORMAT </w:instrText>
      </w:r>
      <w:r>
        <w:rPr>
          <w:b/>
          <w:bCs/>
        </w:rPr>
        <w:fldChar w:fldCharType="end"/>
      </w:r>
      <w:r>
        <w:rPr>
          <w:b/>
          <w:bCs/>
        </w:rPr>
        <w:fldChar w:fldCharType="end"/>
      </w:r>
      <w:r>
        <w:rPr>
          <w:b/>
          <w:bCs/>
        </w:rPr>
        <w:t>№10.4</w:t>
      </w:r>
      <w:r>
        <w:t xml:space="preserve"> [</w:t>
      </w:r>
      <w:r>
        <w:rPr>
          <w:lang w:val="en-US"/>
        </w:rPr>
        <w:fldChar w:fldCharType="begin"/>
      </w:r>
      <w:r>
        <w:instrText xml:space="preserve"> </w:instrText>
      </w:r>
      <w:r>
        <w:rPr>
          <w:lang w:val="en-US"/>
        </w:rPr>
        <w:instrText>REF</w:instrText>
      </w:r>
      <w:r>
        <w:instrText xml:space="preserve"> _</w:instrText>
      </w:r>
      <w:r>
        <w:rPr>
          <w:lang w:val="en-US"/>
        </w:rPr>
        <w:instrText>Ref</w:instrText>
      </w:r>
      <w:r>
        <w:instrText>500583825 \</w:instrText>
      </w:r>
      <w:r>
        <w:rPr>
          <w:lang w:val="en-US"/>
        </w:rPr>
        <w:instrText>r</w:instrText>
      </w:r>
      <w:r>
        <w:instrText xml:space="preserve"> \</w:instrText>
      </w:r>
      <w:r>
        <w:rPr>
          <w:lang w:val="en-US"/>
        </w:rPr>
        <w:instrText>h</w:instrText>
      </w:r>
      <w:r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t>4</w:t>
      </w:r>
      <w:r>
        <w:rPr>
          <w:lang w:val="en-US"/>
        </w:rPr>
        <w:fldChar w:fldCharType="end"/>
      </w:r>
      <w:r>
        <w:t>] Найти закон движения частицы, функция Гамильтона кот</w:t>
      </w:r>
      <w:r>
        <w:t>о</w:t>
      </w:r>
      <w:r>
        <w:t>рой:</w:t>
      </w:r>
    </w:p>
    <w:p w14:paraId="674948A4" w14:textId="77777777" w:rsidR="00000000" w:rsidRDefault="002732BB">
      <w:pPr>
        <w:pStyle w:val="MTDisplayEquation"/>
      </w:pPr>
      <w:r>
        <w:tab/>
      </w:r>
      <w:r>
        <w:rPr>
          <w:position w:val="-32"/>
        </w:rPr>
        <w:object w:dxaOrig="4040" w:dyaOrig="820" w14:anchorId="3B631A8F">
          <v:shape id="_x0000_i1069" type="#_x0000_t75" style="width:201.75pt;height:41.25pt" o:ole="">
            <v:imagedata r:id="rId92" o:title=""/>
          </v:shape>
          <o:OLEObject Type="Embed" ProgID="Equation.DSMT4" ShapeID="_x0000_i1069" DrawAspect="Content" ObjectID="_1821512743" r:id="rId93"/>
        </w:object>
      </w:r>
      <w:r>
        <w:tab/>
      </w:r>
      <w:r>
        <w:fldChar w:fldCharType="begin"/>
      </w:r>
      <w:r>
        <w:instrText xml:space="preserve"> MACROBUTTON MTPlaceRef \* MERGEF</w:instrText>
      </w:r>
      <w:r>
        <w:instrText xml:space="preserve">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4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)</w:instrText>
      </w:r>
      <w:r>
        <w:fldChar w:fldCharType="end"/>
      </w:r>
    </w:p>
    <w:p w14:paraId="0174ACA6" w14:textId="77777777" w:rsidR="00000000" w:rsidRDefault="002732BB">
      <w:pPr>
        <w:rPr>
          <w:b/>
          <w:bCs/>
          <w:i/>
          <w:iCs/>
        </w:rPr>
      </w:pPr>
      <w:r>
        <w:rPr>
          <w:b/>
          <w:bCs/>
          <w:i/>
          <w:iCs/>
        </w:rPr>
        <w:t>Решение:</w:t>
      </w:r>
    </w:p>
    <w:p w14:paraId="74101373" w14:textId="77777777" w:rsidR="00000000" w:rsidRDefault="002732BB">
      <w:r>
        <w:t>Закон движения частицы дают функции:</w:t>
      </w:r>
    </w:p>
    <w:p w14:paraId="27C716FE" w14:textId="77777777" w:rsidR="00000000" w:rsidRDefault="002732BB">
      <w:pPr>
        <w:pStyle w:val="MTDisplayEquation"/>
      </w:pPr>
      <w:r>
        <w:tab/>
      </w:r>
      <w:r>
        <w:rPr>
          <w:position w:val="-30"/>
        </w:rPr>
        <w:object w:dxaOrig="1060" w:dyaOrig="720" w14:anchorId="63FEBC69">
          <v:shape id="_x0000_i1070" type="#_x0000_t75" style="width:53.25pt;height:36pt" o:ole="">
            <v:imagedata r:id="rId94" o:title=""/>
          </v:shape>
          <o:OLEObject Type="Embed" ProgID="Equation.DSMT4" ShapeID="_x0000_i1070" DrawAspect="Content" ObjectID="_1821512744" r:id="rId95"/>
        </w:object>
      </w:r>
      <w:r>
        <w:t>,</w: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</w:instrText>
      </w:r>
      <w:r>
        <w:instrText xml:space="preserve">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4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)</w:instrText>
      </w:r>
      <w:r>
        <w:fldChar w:fldCharType="end"/>
      </w:r>
    </w:p>
    <w:p w14:paraId="1BC9E92A" w14:textId="77777777" w:rsidR="00000000" w:rsidRDefault="002732BB">
      <w:r>
        <w:t xml:space="preserve">вид которых можно получить исходя из уравнений Гамильтона </w:t>
      </w:r>
      <w:r>
        <w:fldChar w:fldCharType="begin"/>
      </w:r>
      <w:r>
        <w:instrText xml:space="preserve"> GOTOBUTTON ZEqnNum985082  \* MERGEFORMAT </w:instrText>
      </w:r>
      <w:r>
        <w:fldChar w:fldCharType="begin"/>
      </w:r>
      <w:r>
        <w:instrText xml:space="preserve"> REF ZEqnNum985082 \! \* MERGEFORMAT </w:instrText>
      </w:r>
      <w:r>
        <w:fldChar w:fldCharType="separate"/>
      </w:r>
      <w:r>
        <w:instrText>(3)</w:instrText>
      </w:r>
      <w:r>
        <w:fldChar w:fldCharType="end"/>
      </w:r>
      <w:r>
        <w:fldChar w:fldCharType="end"/>
      </w:r>
      <w:r>
        <w:t>.</w:t>
      </w:r>
      <w:r>
        <w:t xml:space="preserve"> Поделив 1-ое уравнение на 2-ое получим:</w:t>
      </w:r>
    </w:p>
    <w:p w14:paraId="2C02B066" w14:textId="77777777" w:rsidR="00000000" w:rsidRDefault="002732BB">
      <w:pPr>
        <w:pStyle w:val="MTDisplayEquation"/>
      </w:pPr>
      <w:r>
        <w:tab/>
      </w:r>
      <w:r>
        <w:rPr>
          <w:position w:val="-30"/>
        </w:rPr>
        <w:object w:dxaOrig="1060" w:dyaOrig="680" w14:anchorId="3E8EE787">
          <v:shape id="_x0000_i1071" type="#_x0000_t75" style="width:53.25pt;height:33.75pt" o:ole="">
            <v:imagedata r:id="rId96" o:title=""/>
          </v:shape>
          <o:OLEObject Type="Embed" ProgID="Equation.DSMT4" ShapeID="_x0000_i1071" DrawAspect="Content" ObjectID="_1821512745" r:id="rId97"/>
        </w:object>
      </w:r>
      <w:r>
        <w:t>,</w:t>
      </w:r>
    </w:p>
    <w:p w14:paraId="7E35FF1C" w14:textId="77777777" w:rsidR="00000000" w:rsidRDefault="002732BB">
      <w:r>
        <w:t>откуда</w:t>
      </w:r>
    </w:p>
    <w:p w14:paraId="7888CF01" w14:textId="77777777" w:rsidR="00000000" w:rsidRDefault="002732BB">
      <w:pPr>
        <w:pStyle w:val="MTDisplayEquation"/>
      </w:pPr>
      <w:r>
        <w:tab/>
      </w:r>
      <w:r>
        <w:rPr>
          <w:position w:val="-12"/>
        </w:rPr>
        <w:object w:dxaOrig="1560" w:dyaOrig="400" w14:anchorId="0B5508A7">
          <v:shape id="_x0000_i1072" type="#_x0000_t75" style="width:78pt;height:20.25pt" o:ole="">
            <v:imagedata r:id="rId98" o:title=""/>
          </v:shape>
          <o:OLEObject Type="Embed" ProgID="Equation.DSMT4" ShapeID="_x0000_i1072" DrawAspect="Content" ObjectID="_1821512746" r:id="rId99"/>
        </w:object>
      </w:r>
    </w:p>
    <w:p w14:paraId="337A40B1" w14:textId="77777777" w:rsidR="00000000" w:rsidRDefault="002732BB">
      <w:r>
        <w:t>Интегрируя, получим:</w:t>
      </w:r>
    </w:p>
    <w:p w14:paraId="74108C5B" w14:textId="77777777" w:rsidR="00000000" w:rsidRDefault="002732BB">
      <w:pPr>
        <w:pStyle w:val="MTDisplayEquation"/>
      </w:pPr>
      <w:r>
        <w:tab/>
      </w:r>
      <w:r>
        <w:rPr>
          <w:position w:val="-12"/>
        </w:rPr>
        <w:object w:dxaOrig="1860" w:dyaOrig="400" w14:anchorId="5839A3A4">
          <v:shape id="_x0000_i1073" type="#_x0000_t75" style="width:93pt;height:20.25pt" o:ole="">
            <v:imagedata r:id="rId100" o:title=""/>
          </v:shape>
          <o:OLEObject Type="Embed" ProgID="Equation.DSMT4" ShapeID="_x0000_i1073" DrawAspect="Content" ObjectID="_1821512747" r:id="rId101"/>
        </w:object>
      </w:r>
      <w:r>
        <w:tab/>
      </w:r>
    </w:p>
    <w:p w14:paraId="39E578E5" w14:textId="77777777" w:rsidR="00000000" w:rsidRDefault="002732BB">
      <w:pPr>
        <w:pStyle w:val="MTDisplayEquation"/>
      </w:pPr>
      <w:r>
        <w:tab/>
      </w:r>
      <w:r>
        <w:rPr>
          <w:position w:val="-12"/>
        </w:rPr>
        <w:object w:dxaOrig="1579" w:dyaOrig="440" w14:anchorId="3647B487">
          <v:shape id="_x0000_i1074" type="#_x0000_t75" style="width:78.75pt;height:21.75pt" o:ole="">
            <v:imagedata r:id="rId102" o:title=""/>
          </v:shape>
          <o:OLEObject Type="Embed" ProgID="Equation.DSMT4" ShapeID="_x0000_i1074" DrawAspect="Content" ObjectID="_1821512748" r:id="rId103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</w:instrText>
      </w:r>
      <w:r>
        <w:instrText xml:space="preserve"> </w:instrText>
      </w:r>
      <w:r>
        <w:fldChar w:fldCharType="end"/>
      </w:r>
      <w:bookmarkStart w:id="13" w:name="ZEqnNum578808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4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)</w:instrText>
      </w:r>
      <w:bookmarkEnd w:id="13"/>
      <w:r>
        <w:fldChar w:fldCharType="end"/>
      </w:r>
    </w:p>
    <w:p w14:paraId="335BAA28" w14:textId="77777777" w:rsidR="00000000" w:rsidRDefault="002732BB">
      <w:r>
        <w:t xml:space="preserve">Выражая отсюда </w:t>
      </w:r>
      <w:r>
        <w:rPr>
          <w:position w:val="-10"/>
        </w:rPr>
        <w:object w:dxaOrig="240" w:dyaOrig="320" w14:anchorId="77E572BC">
          <v:shape id="_x0000_i1075" type="#_x0000_t75" style="width:12pt;height:15.75pt" o:ole="">
            <v:imagedata r:id="rId104" o:title=""/>
          </v:shape>
          <o:OLEObject Type="Embed" ProgID="Equation.DSMT4" ShapeID="_x0000_i1075" DrawAspect="Content" ObjectID="_1821512749" r:id="rId105"/>
        </w:object>
      </w:r>
      <w:r>
        <w:t xml:space="preserve"> и приравнивая его к значению </w:t>
      </w:r>
      <w:r>
        <w:rPr>
          <w:position w:val="-10"/>
        </w:rPr>
        <w:object w:dxaOrig="240" w:dyaOrig="320" w14:anchorId="386F9261">
          <v:shape id="_x0000_i1076" type="#_x0000_t75" style="width:12pt;height:15.75pt" o:ole="">
            <v:imagedata r:id="rId104" o:title=""/>
          </v:shape>
          <o:OLEObject Type="Embed" ProgID="Equation.DSMT4" ShapeID="_x0000_i1076" DrawAspect="Content" ObjectID="_1821512750" r:id="rId106"/>
        </w:object>
      </w:r>
      <w:r>
        <w:t xml:space="preserve"> из уравнения Гамильт</w:t>
      </w:r>
      <w:r>
        <w:t>о</w:t>
      </w:r>
      <w:r>
        <w:t>на, получим:</w:t>
      </w:r>
    </w:p>
    <w:p w14:paraId="5E9B8683" w14:textId="77777777" w:rsidR="00000000" w:rsidRDefault="002732BB">
      <w:pPr>
        <w:pStyle w:val="MTDisplayEquation"/>
        <w:tabs>
          <w:tab w:val="clear" w:pos="4270"/>
          <w:tab w:val="center" w:pos="4395"/>
        </w:tabs>
      </w:pPr>
      <w:r>
        <w:tab/>
      </w:r>
      <w:r>
        <w:rPr>
          <w:position w:val="-42"/>
        </w:rPr>
        <w:object w:dxaOrig="1960" w:dyaOrig="840" w14:anchorId="2B4F6549">
          <v:shape id="_x0000_i1077" type="#_x0000_t75" style="width:98.25pt;height:42pt" o:ole="">
            <v:imagedata r:id="rId107" o:title=""/>
          </v:shape>
          <o:OLEObject Type="Embed" ProgID="Equation.DSMT4" ShapeID="_x0000_i1077" DrawAspect="Content" ObjectID="_1821512751" r:id="rId108"/>
        </w:object>
      </w:r>
      <w:r>
        <w:t>,</w: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4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4</w:instrText>
      </w:r>
      <w:r>
        <w:fldChar w:fldCharType="end"/>
      </w:r>
      <w:r>
        <w:instrText>)</w:instrText>
      </w:r>
      <w:r>
        <w:fldChar w:fldCharType="end"/>
      </w:r>
    </w:p>
    <w:p w14:paraId="0F844275" w14:textId="77777777" w:rsidR="00000000" w:rsidRDefault="002732BB">
      <w:r>
        <w:t xml:space="preserve">где </w:t>
      </w:r>
      <w:r>
        <w:rPr>
          <w:position w:val="-24"/>
        </w:rPr>
        <w:object w:dxaOrig="3320" w:dyaOrig="660" w14:anchorId="1FED7764">
          <v:shape id="_x0000_i1078" type="#_x0000_t75" style="width:165.75pt;height:33pt" o:ole="">
            <v:imagedata r:id="rId109" o:title=""/>
          </v:shape>
          <o:OLEObject Type="Embed" ProgID="Equation.DSMT4" ShapeID="_x0000_i1078" DrawAspect="Content" ObjectID="_1821512752" r:id="rId110"/>
        </w:object>
      </w:r>
    </w:p>
    <w:p w14:paraId="5FF64770" w14:textId="77777777" w:rsidR="00000000" w:rsidRDefault="002732BB">
      <w:r>
        <w:t>Или после интегрирования:</w:t>
      </w:r>
    </w:p>
    <w:p w14:paraId="061F71BA" w14:textId="77777777" w:rsidR="00000000" w:rsidRDefault="002732BB">
      <w:pPr>
        <w:pStyle w:val="MTDisplayEquation"/>
      </w:pPr>
      <w:r>
        <w:tab/>
      </w:r>
      <w:r>
        <w:rPr>
          <w:position w:val="-14"/>
        </w:rPr>
        <w:object w:dxaOrig="2140" w:dyaOrig="400" w14:anchorId="7409F0F2">
          <v:shape id="_x0000_i1079" type="#_x0000_t75" style="width:107.25pt;height:20.25pt" o:ole="">
            <v:imagedata r:id="rId111" o:title=""/>
          </v:shape>
          <o:OLEObject Type="Embed" ProgID="Equation.DSMT4" ShapeID="_x0000_i1079" DrawAspect="Content" ObjectID="_1821512753" r:id="rId112"/>
        </w:object>
      </w:r>
      <w:r>
        <w:tab/>
      </w:r>
      <w:r>
        <w:fldChar w:fldCharType="begin"/>
      </w:r>
      <w:r>
        <w:instrText xml:space="preserve"> MACR</w:instrText>
      </w:r>
      <w:r>
        <w:instrText xml:space="preserve">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4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)</w:instrText>
      </w:r>
      <w:r>
        <w:fldChar w:fldCharType="end"/>
      </w:r>
    </w:p>
    <w:p w14:paraId="7F5A9E78" w14:textId="77777777" w:rsidR="00000000" w:rsidRDefault="002732BB">
      <w:r>
        <w:lastRenderedPageBreak/>
        <w:t xml:space="preserve">Подставляя полученную зависимость в выражение </w:t>
      </w:r>
      <w:r>
        <w:fldChar w:fldCharType="begin"/>
      </w:r>
      <w:r>
        <w:instrText xml:space="preserve"> GOTOBUTTON ZEqnNum578808  \* MERGEFORMAT </w:instrText>
      </w:r>
      <w:r>
        <w:fldChar w:fldCharType="begin"/>
      </w:r>
      <w:r>
        <w:instrText xml:space="preserve"> REF ZEqnN</w:instrText>
      </w:r>
      <w:r>
        <w:instrText xml:space="preserve">um578808 \! \* MERGEFORMAT </w:instrText>
      </w:r>
      <w:r>
        <w:fldChar w:fldCharType="separate"/>
      </w:r>
      <w:r>
        <w:instrText>(4.3)</w:instrText>
      </w:r>
      <w:r>
        <w:fldChar w:fldCharType="end"/>
      </w:r>
      <w:r>
        <w:fldChar w:fldCharType="end"/>
      </w:r>
      <w:r>
        <w:t>, получим:</w:t>
      </w:r>
    </w:p>
    <w:p w14:paraId="527E60BF" w14:textId="77777777" w:rsidR="00000000" w:rsidRDefault="002732BB">
      <w:pPr>
        <w:pStyle w:val="MTDisplayEquation"/>
      </w:pPr>
      <w:r>
        <w:tab/>
      </w:r>
      <w:r>
        <w:rPr>
          <w:position w:val="-14"/>
        </w:rPr>
        <w:object w:dxaOrig="2420" w:dyaOrig="400" w14:anchorId="3C6D67E7">
          <v:shape id="_x0000_i1080" type="#_x0000_t75" style="width:120.75pt;height:20.25pt" o:ole="">
            <v:imagedata r:id="rId113" o:title=""/>
          </v:shape>
          <o:OLEObject Type="Embed" ProgID="Equation.DSMT4" ShapeID="_x0000_i1080" DrawAspect="Content" ObjectID="_1821512754" r:id="rId114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4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6</w:instrText>
      </w:r>
      <w:r>
        <w:fldChar w:fldCharType="end"/>
      </w:r>
      <w:r>
        <w:instrText>)</w:instrText>
      </w:r>
      <w:r>
        <w:fldChar w:fldCharType="end"/>
      </w:r>
      <w:r>
        <w:fldChar w:fldCharType="begin"/>
      </w:r>
      <w:r>
        <w:instrText xml:space="preserve"> MACROBUTTON MTEdit</w:instrText>
      </w:r>
      <w:r>
        <w:instrText xml:space="preserve">EquationSection </w:instrText>
      </w:r>
      <w:r>
        <w:rPr>
          <w:rStyle w:val="MTEquationSection"/>
        </w:rPr>
        <w:instrText>Equation Section (Next)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\h \* MERGEFORMAT </w:instrText>
      </w:r>
      <w:r>
        <w:fldChar w:fldCharType="end"/>
      </w:r>
      <w:r>
        <w:fldChar w:fldCharType="end"/>
      </w:r>
    </w:p>
    <w:p w14:paraId="555262AA" w14:textId="77777777" w:rsidR="00000000" w:rsidRDefault="002732BB">
      <w:pPr>
        <w:pStyle w:val="a5"/>
        <w:tabs>
          <w:tab w:val="clear" w:pos="4677"/>
          <w:tab w:val="clear" w:pos="9355"/>
        </w:tabs>
      </w:pPr>
      <w:r>
        <w:rPr>
          <w:b/>
          <w:bCs/>
        </w:rPr>
        <w:t>Задача №1.</w:t>
      </w:r>
      <w:r>
        <w:t xml:space="preserve"> Математический маятник массы </w:t>
      </w:r>
      <w:r>
        <w:rPr>
          <w:i/>
          <w:iCs/>
        </w:rPr>
        <w:t>т</w:t>
      </w:r>
      <w:r>
        <w:t xml:space="preserve"> прикреплен к движущейся вдоль горизонтальной прямой муфте, масса которой </w:t>
      </w:r>
      <w:r>
        <w:rPr>
          <w:i/>
          <w:iCs/>
        </w:rPr>
        <w:t>М</w:t>
      </w:r>
      <w:r>
        <w:t>. Определить функцию Ра</w:t>
      </w:r>
      <w:r>
        <w:t>у</w:t>
      </w:r>
      <w:r>
        <w:t>са системы</w:t>
      </w:r>
      <w:r>
        <w:t>.</w:t>
      </w:r>
    </w:p>
    <w:p w14:paraId="54A00772" w14:textId="77777777" w:rsidR="00000000" w:rsidRDefault="002732BB">
      <w:pPr>
        <w:pStyle w:val="a5"/>
        <w:tabs>
          <w:tab w:val="clear" w:pos="4677"/>
          <w:tab w:val="clear" w:pos="9355"/>
        </w:tabs>
        <w:rPr>
          <w:b/>
          <w:bCs/>
          <w:i/>
          <w:iCs/>
        </w:rPr>
      </w:pPr>
      <w:r>
        <w:rPr>
          <w:b/>
          <w:bCs/>
          <w:i/>
          <w:iCs/>
        </w:rPr>
        <w:t>Решение:</w:t>
      </w:r>
    </w:p>
    <w:p w14:paraId="1A4A8BA4" w14:textId="77777777" w:rsidR="00000000" w:rsidRDefault="002732BB">
      <w:r>
        <w:t>Составим функцию Лагранжа:</w:t>
      </w:r>
    </w:p>
    <w:p w14:paraId="38DBC348" w14:textId="77777777" w:rsidR="00000000" w:rsidRDefault="002732BB">
      <w:pPr>
        <w:pStyle w:val="MTDisplayEquation"/>
      </w:pPr>
      <w:r>
        <w:tab/>
      </w:r>
      <w:r>
        <w:rPr>
          <w:position w:val="-24"/>
        </w:rPr>
        <w:object w:dxaOrig="2960" w:dyaOrig="720" w14:anchorId="4C37E9A6">
          <v:shape id="_x0000_i1081" type="#_x0000_t75" style="width:147.75pt;height:36pt" o:ole="">
            <v:imagedata r:id="rId115" o:title=""/>
          </v:shape>
          <o:OLEObject Type="Embed" ProgID="Equation.DSMT4" ShapeID="_x0000_i1081" DrawAspect="Content" ObjectID="_1821512755" r:id="rId116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14" w:name="ZEqnNum493101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)</w:instrText>
      </w:r>
      <w:bookmarkEnd w:id="14"/>
      <w:r>
        <w:fldChar w:fldCharType="end"/>
      </w:r>
    </w:p>
    <w:p w14:paraId="61DF7D8B" w14:textId="77777777" w:rsidR="00000000" w:rsidRDefault="002732BB">
      <w:pPr>
        <w:pStyle w:val="MTDisplayEquation"/>
      </w:pPr>
      <w:r>
        <w:t xml:space="preserve">Где </w:t>
      </w:r>
      <w:r>
        <w:rPr>
          <w:position w:val="-10"/>
        </w:rPr>
        <w:object w:dxaOrig="1340" w:dyaOrig="320" w14:anchorId="180B7241">
          <v:shape id="_x0000_i1082" type="#_x0000_t75" style="width:66.75pt;height:15.75pt" o:ole="">
            <v:imagedata r:id="rId48" o:title=""/>
          </v:shape>
          <o:OLEObject Type="Embed" ProgID="Equation.DSMT4" ShapeID="_x0000_i1082" DrawAspect="Content" ObjectID="_1821512756" r:id="rId117"/>
        </w:object>
      </w:r>
      <w:r>
        <w:t>.</w:t>
      </w:r>
    </w:p>
    <w:p w14:paraId="55E015E9" w14:textId="77777777" w:rsidR="00000000" w:rsidRDefault="002732BB">
      <w:r>
        <w:t xml:space="preserve">Координату </w:t>
      </w:r>
      <w:r>
        <w:rPr>
          <w:i/>
          <w:iCs/>
        </w:rPr>
        <w:t>х</w:t>
      </w:r>
      <w:r>
        <w:t xml:space="preserve"> можно представить в виде суммы:</w:t>
      </w:r>
    </w:p>
    <w:p w14:paraId="10B57260" w14:textId="77777777" w:rsidR="00000000" w:rsidRDefault="002732BB">
      <w:pPr>
        <w:pStyle w:val="MTDisplayEquation"/>
      </w:pPr>
      <w:r>
        <w:tab/>
      </w:r>
      <w:r>
        <w:rPr>
          <w:position w:val="-10"/>
        </w:rPr>
        <w:object w:dxaOrig="1060" w:dyaOrig="340" w14:anchorId="0A2ADF24">
          <v:shape id="_x0000_i1083" type="#_x0000_t75" style="width:53.25pt;height:17.25pt" o:ole="">
            <v:imagedata r:id="rId118" o:title=""/>
          </v:shape>
          <o:OLEObject Type="Embed" ProgID="Equation.DSMT4" ShapeID="_x0000_i1083" DrawAspect="Content" ObjectID="_1821512757" r:id="rId119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15" w:name="ZEqnNum458410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)</w:instrText>
      </w:r>
      <w:bookmarkEnd w:id="15"/>
      <w:r>
        <w:fldChar w:fldCharType="end"/>
      </w:r>
    </w:p>
    <w:p w14:paraId="1BF1817A" w14:textId="77777777" w:rsidR="00000000" w:rsidRDefault="002732BB">
      <w:r>
        <w:t xml:space="preserve">Где </w:t>
      </w:r>
      <w:r>
        <w:rPr>
          <w:i/>
          <w:iCs/>
        </w:rPr>
        <w:t>х</w:t>
      </w:r>
      <w:r>
        <w:rPr>
          <w:vertAlign w:val="subscript"/>
        </w:rPr>
        <w:t>1</w:t>
      </w:r>
      <w:r>
        <w:t xml:space="preserve"> – коорд</w:t>
      </w:r>
      <w:r>
        <w:t xml:space="preserve">ината муфты (координата лабораторной системы отсчета), а </w:t>
      </w:r>
      <w:r>
        <w:rPr>
          <w:i/>
          <w:iCs/>
        </w:rPr>
        <w:t>х</w:t>
      </w:r>
      <w:r>
        <w:rPr>
          <w:vertAlign w:val="subscript"/>
        </w:rPr>
        <w:t>2</w:t>
      </w:r>
      <w:r>
        <w:t xml:space="preserve"> – коорд</w:t>
      </w:r>
      <w:r>
        <w:t>и</w:t>
      </w:r>
      <w:r>
        <w:t>ната смещения шарика мат. маятника в системе отсчета муфты.</w:t>
      </w:r>
    </w:p>
    <w:p w14:paraId="1B00EC6E" w14:textId="77777777" w:rsidR="00000000" w:rsidRDefault="002732BB">
      <w:r>
        <w:t xml:space="preserve">Из выражения </w:t>
      </w:r>
      <w:r>
        <w:fldChar w:fldCharType="begin"/>
      </w:r>
      <w:r>
        <w:instrText xml:space="preserve"> GOTOBUTTON ZEqnNum458410  \* MERGEFORMAT </w:instrText>
      </w:r>
      <w:r>
        <w:fldChar w:fldCharType="begin"/>
      </w:r>
      <w:r>
        <w:instrText xml:space="preserve"> REF ZEqnNum458410 \! \* MERGEFORMAT </w:instrText>
      </w:r>
      <w:r>
        <w:fldChar w:fldCharType="separate"/>
      </w:r>
      <w:r>
        <w:instrText>(5.2)</w:instrText>
      </w:r>
      <w:r>
        <w:fldChar w:fldCharType="end"/>
      </w:r>
      <w:r>
        <w:fldChar w:fldCharType="end"/>
      </w:r>
      <w:r>
        <w:t xml:space="preserve"> следует:</w:t>
      </w:r>
    </w:p>
    <w:p w14:paraId="0D7AF9E7" w14:textId="77777777" w:rsidR="00000000" w:rsidRDefault="002732BB">
      <w:pPr>
        <w:pStyle w:val="MTDisplayEquation"/>
      </w:pPr>
      <w:r>
        <w:tab/>
      </w:r>
      <w:r>
        <w:rPr>
          <w:position w:val="-10"/>
        </w:rPr>
        <w:object w:dxaOrig="1120" w:dyaOrig="340" w14:anchorId="29BF0C0C">
          <v:shape id="_x0000_i1084" type="#_x0000_t75" style="width:56.25pt;height:17.25pt" o:ole="">
            <v:imagedata r:id="rId120" o:title=""/>
          </v:shape>
          <o:OLEObject Type="Embed" ProgID="Equation.DSMT4" ShapeID="_x0000_i1084" DrawAspect="Content" ObjectID="_1821512758" r:id="rId121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)</w:instrText>
      </w:r>
      <w:r>
        <w:fldChar w:fldCharType="end"/>
      </w:r>
    </w:p>
    <w:p w14:paraId="41D1C066" w14:textId="77777777" w:rsidR="00000000" w:rsidRDefault="002732BB">
      <w:pPr>
        <w:pStyle w:val="MTDisplayEquation"/>
      </w:pPr>
      <w:r>
        <w:tab/>
      </w:r>
      <w:r>
        <w:rPr>
          <w:position w:val="-10"/>
        </w:rPr>
        <w:object w:dxaOrig="1100" w:dyaOrig="340" w14:anchorId="213DE308">
          <v:shape id="_x0000_i1085" type="#_x0000_t75" style="width:54.75pt;height:17.25pt" o:ole="">
            <v:imagedata r:id="rId122" o:title=""/>
          </v:shape>
          <o:OLEObject Type="Embed" ProgID="Equation.DSMT4" ShapeID="_x0000_i1085" DrawAspect="Content" ObjectID="_1821512759" r:id="rId123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</w:instrText>
      </w:r>
      <w:r>
        <w:instrText xml:space="preserve">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4</w:instrText>
      </w:r>
      <w:r>
        <w:fldChar w:fldCharType="end"/>
      </w:r>
      <w:r>
        <w:instrText>)</w:instrText>
      </w:r>
      <w:r>
        <w:fldChar w:fldCharType="end"/>
      </w:r>
    </w:p>
    <w:p w14:paraId="26CEECB6" w14:textId="77777777" w:rsidR="00000000" w:rsidRDefault="002732BB">
      <w:r>
        <w:t>Имеем:</w:t>
      </w:r>
    </w:p>
    <w:p w14:paraId="6B5BCBEB" w14:textId="77777777" w:rsidR="00000000" w:rsidRDefault="002732BB">
      <w:pPr>
        <w:pStyle w:val="MTDisplayEquation"/>
      </w:pPr>
      <w:r>
        <w:tab/>
      </w:r>
      <w:r>
        <w:rPr>
          <w:position w:val="-24"/>
        </w:rPr>
        <w:object w:dxaOrig="5220" w:dyaOrig="660" w14:anchorId="5E3B65FF">
          <v:shape id="_x0000_i1086" type="#_x0000_t75" style="width:261pt;height:33pt" o:ole="">
            <v:imagedata r:id="rId124" o:title=""/>
          </v:shape>
          <o:OLEObject Type="Embed" ProgID="Equation.DSMT4" ShapeID="_x0000_i1086" DrawAspect="Content" ObjectID="_1821512760" r:id="rId125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)</w:instrText>
      </w:r>
      <w:r>
        <w:fldChar w:fldCharType="end"/>
      </w:r>
    </w:p>
    <w:p w14:paraId="3BAAF35A" w14:textId="77777777" w:rsidR="00000000" w:rsidRDefault="002732BB">
      <w:r>
        <w:t xml:space="preserve">Заметим, что </w:t>
      </w:r>
      <w:r>
        <w:rPr>
          <w:i/>
          <w:iCs/>
        </w:rPr>
        <w:t>х</w:t>
      </w:r>
      <w:r>
        <w:rPr>
          <w:vertAlign w:val="subscript"/>
        </w:rPr>
        <w:t>1</w:t>
      </w:r>
      <w:r>
        <w:t xml:space="preserve"> – циклическая переменная.</w:t>
      </w:r>
    </w:p>
    <w:p w14:paraId="28469CA3" w14:textId="77777777" w:rsidR="00000000" w:rsidRDefault="002732BB">
      <w:r>
        <w:t>Найдем обобщенны</w:t>
      </w:r>
      <w:r>
        <w:t xml:space="preserve">й импульс </w:t>
      </w:r>
      <w:r>
        <w:rPr>
          <w:position w:val="-14"/>
        </w:rPr>
        <w:object w:dxaOrig="460" w:dyaOrig="380" w14:anchorId="27C4DB67">
          <v:shape id="_x0000_i1087" type="#_x0000_t75" style="width:23.25pt;height:18.75pt" o:ole="">
            <v:imagedata r:id="rId126" o:title=""/>
          </v:shape>
          <o:OLEObject Type="Embed" ProgID="Equation.DSMT4" ShapeID="_x0000_i1087" DrawAspect="Content" ObjectID="_1821512761" r:id="rId127"/>
        </w:object>
      </w:r>
      <w:r>
        <w:t>:</w:t>
      </w:r>
    </w:p>
    <w:p w14:paraId="37F3E3FE" w14:textId="77777777" w:rsidR="00000000" w:rsidRDefault="002732BB">
      <w:pPr>
        <w:pStyle w:val="MTDisplayEquation"/>
      </w:pPr>
      <w:r>
        <w:tab/>
      </w:r>
      <w:r>
        <w:rPr>
          <w:position w:val="-30"/>
        </w:rPr>
        <w:object w:dxaOrig="3420" w:dyaOrig="680" w14:anchorId="4621CA3F">
          <v:shape id="_x0000_i1088" type="#_x0000_t75" style="width:171pt;height:33.75pt" o:ole="">
            <v:imagedata r:id="rId128" o:title=""/>
          </v:shape>
          <o:OLEObject Type="Embed" ProgID="Equation.DSMT4" ShapeID="_x0000_i1088" DrawAspect="Content" ObjectID="_1821512762" r:id="rId129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16" w:name="ZEqnNum188285"/>
      <w:bookmarkStart w:id="17" w:name="ZEqnNum254996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6</w:instrText>
      </w:r>
      <w:r>
        <w:fldChar w:fldCharType="end"/>
      </w:r>
      <w:r>
        <w:instrText>)</w:instrText>
      </w:r>
      <w:bookmarkEnd w:id="16"/>
      <w:bookmarkEnd w:id="17"/>
      <w:r>
        <w:fldChar w:fldCharType="end"/>
      </w:r>
    </w:p>
    <w:p w14:paraId="227E6BC1" w14:textId="77777777" w:rsidR="00000000" w:rsidRDefault="002732BB">
      <w:r>
        <w:t>Откуда:</w:t>
      </w:r>
    </w:p>
    <w:p w14:paraId="66F894D7" w14:textId="77777777" w:rsidR="00000000" w:rsidRDefault="002732BB">
      <w:pPr>
        <w:pStyle w:val="MTDisplayEquation"/>
      </w:pPr>
      <w:r>
        <w:tab/>
      </w:r>
      <w:r>
        <w:rPr>
          <w:position w:val="-24"/>
        </w:rPr>
        <w:object w:dxaOrig="1980" w:dyaOrig="620" w14:anchorId="1958A5D6">
          <v:shape id="_x0000_i1089" type="#_x0000_t75" style="width:99pt;height:30.75pt" o:ole="">
            <v:imagedata r:id="rId130" o:title=""/>
          </v:shape>
          <o:OLEObject Type="Embed" ProgID="Equation.DSMT4" ShapeID="_x0000_i1089" DrawAspect="Content" ObjectID="_1821512763" r:id="rId131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18" w:name="ZEqnNum886150"/>
      <w:bookmarkStart w:id="19" w:name="ZEqnNum528471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7</w:instrText>
      </w:r>
      <w:r>
        <w:fldChar w:fldCharType="end"/>
      </w:r>
      <w:r>
        <w:instrText>)</w:instrText>
      </w:r>
      <w:bookmarkEnd w:id="18"/>
      <w:bookmarkEnd w:id="19"/>
      <w:r>
        <w:fldChar w:fldCharType="end"/>
      </w:r>
    </w:p>
    <w:p w14:paraId="6972F21E" w14:textId="77777777" w:rsidR="00000000" w:rsidRDefault="002732BB">
      <w:r>
        <w:t xml:space="preserve">Следовательно, по определению </w:t>
      </w:r>
      <w:r>
        <w:fldChar w:fldCharType="begin"/>
      </w:r>
      <w:r>
        <w:instrText xml:space="preserve"> GOTOBUTTON ZEqnNum922619  \* MERGEFORMAT </w:instrText>
      </w:r>
      <w:r>
        <w:fldChar w:fldCharType="begin"/>
      </w:r>
      <w:r>
        <w:instrText xml:space="preserve"> REF ZEqn</w:instrText>
      </w:r>
      <w:r>
        <w:instrText xml:space="preserve">Num922619 \! \* MERGEFORMAT </w:instrText>
      </w:r>
      <w:r>
        <w:fldChar w:fldCharType="separate"/>
      </w:r>
      <w:r>
        <w:instrText>(2)</w:instrText>
      </w:r>
      <w:r>
        <w:fldChar w:fldCharType="end"/>
      </w:r>
      <w:r>
        <w:fldChar w:fldCharType="end"/>
      </w:r>
      <w:r>
        <w:t xml:space="preserve"> функция Рауса с учетом выражения </w:t>
      </w:r>
      <w:r>
        <w:fldChar w:fldCharType="begin"/>
      </w:r>
      <w:r>
        <w:instrText xml:space="preserve"> GOTOBUTTON ZEqnNum254996  \* MERGEFORMAT </w:instrText>
      </w:r>
      <w:r>
        <w:fldChar w:fldCharType="begin"/>
      </w:r>
      <w:r>
        <w:instrText xml:space="preserve"> REF ZEqnNum254996 \! \* MERGEFORMAT </w:instrText>
      </w:r>
      <w:r>
        <w:fldChar w:fldCharType="separate"/>
      </w:r>
      <w:r>
        <w:instrText>(5.6)</w:instrText>
      </w:r>
      <w:r>
        <w:fldChar w:fldCharType="end"/>
      </w:r>
      <w:r>
        <w:fldChar w:fldCharType="end"/>
      </w:r>
      <w:r>
        <w:t>:</w:t>
      </w:r>
    </w:p>
    <w:p w14:paraId="79BF45F5" w14:textId="77777777" w:rsidR="00000000" w:rsidRDefault="002732BB">
      <w:pPr>
        <w:pStyle w:val="MTDisplayEquation"/>
      </w:pPr>
      <w:r>
        <w:tab/>
      </w:r>
      <w:r>
        <w:rPr>
          <w:position w:val="-24"/>
        </w:rPr>
        <w:object w:dxaOrig="3480" w:dyaOrig="660" w14:anchorId="78DEB923">
          <v:shape id="_x0000_i1090" type="#_x0000_t75" style="width:174pt;height:33pt" o:ole="">
            <v:imagedata r:id="rId132" o:title=""/>
          </v:shape>
          <o:OLEObject Type="Embed" ProgID="Equation.DSMT4" ShapeID="_x0000_i1090" DrawAspect="Content" ObjectID="_1821512764" r:id="rId133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</w:instrText>
      </w:r>
      <w:r>
        <w:instrText xml:space="preserve">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8</w:instrText>
      </w:r>
      <w:r>
        <w:fldChar w:fldCharType="end"/>
      </w:r>
      <w:r>
        <w:instrText>)</w:instrText>
      </w:r>
      <w:r>
        <w:fldChar w:fldCharType="end"/>
      </w:r>
    </w:p>
    <w:p w14:paraId="39EBB8C6" w14:textId="77777777" w:rsidR="00000000" w:rsidRDefault="002732BB">
      <w:r>
        <w:t xml:space="preserve">Подставляя в последнее выражение зависимость </w:t>
      </w:r>
      <w:r>
        <w:fldChar w:fldCharType="begin"/>
      </w:r>
      <w:r>
        <w:instrText xml:space="preserve"> GOTOBUTTON ZEqnNum528471  \* MERGEFORMAT </w:instrText>
      </w:r>
      <w:r>
        <w:fldChar w:fldCharType="begin"/>
      </w:r>
      <w:r>
        <w:instrText xml:space="preserve"> REF ZEqnNum528471 \! \* MERGEFORMAT </w:instrText>
      </w:r>
      <w:r>
        <w:fldChar w:fldCharType="separate"/>
      </w:r>
      <w:r>
        <w:instrText>(5.7)</w:instrText>
      </w:r>
      <w:r>
        <w:fldChar w:fldCharType="end"/>
      </w:r>
      <w:r>
        <w:fldChar w:fldCharType="end"/>
      </w:r>
      <w:r>
        <w:t>, окончательно получим:</w:t>
      </w:r>
    </w:p>
    <w:p w14:paraId="231C45A5" w14:textId="77777777" w:rsidR="00000000" w:rsidRDefault="002732BB">
      <w:pPr>
        <w:pStyle w:val="MTDisplayEquation"/>
      </w:pPr>
      <w:r>
        <w:tab/>
      </w:r>
      <w:r>
        <w:rPr>
          <w:position w:val="-32"/>
        </w:rPr>
        <w:object w:dxaOrig="4200" w:dyaOrig="780" w14:anchorId="13716EFA">
          <v:shape id="_x0000_i1091" type="#_x0000_t75" style="width:210pt;height:39pt" o:ole="">
            <v:imagedata r:id="rId134" o:title=""/>
          </v:shape>
          <o:OLEObject Type="Embed" ProgID="Equation.DSMT4" ShapeID="_x0000_i1091" DrawAspect="Content" ObjectID="_1821512765" r:id="rId135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9</w:instrText>
      </w:r>
      <w:r>
        <w:fldChar w:fldCharType="end"/>
      </w:r>
      <w:r>
        <w:instrText>)</w:instrText>
      </w:r>
      <w:r>
        <w:fldChar w:fldCharType="end"/>
      </w:r>
    </w:p>
    <w:p w14:paraId="0EA889E2" w14:textId="77777777" w:rsidR="00000000" w:rsidRDefault="002732BB">
      <w:r>
        <w:t>Запишем уравнение связи импульса с функцией Рауса:</w:t>
      </w:r>
    </w:p>
    <w:p w14:paraId="72BE6CC1" w14:textId="77777777" w:rsidR="00000000" w:rsidRDefault="002732BB">
      <w:pPr>
        <w:pStyle w:val="MTDisplayEquation"/>
      </w:pPr>
      <w:r>
        <w:tab/>
      </w:r>
      <w:r>
        <w:rPr>
          <w:position w:val="-30"/>
        </w:rPr>
        <w:object w:dxaOrig="980" w:dyaOrig="680" w14:anchorId="01BB18A8">
          <v:shape id="_x0000_i1092" type="#_x0000_t75" style="width:48.75pt;height:33.75pt" o:ole="">
            <v:imagedata r:id="rId136" o:title=""/>
          </v:shape>
          <o:OLEObject Type="Embed" ProgID="Equation.DSMT4" ShapeID="_x0000_i1092" DrawAspect="Content" ObjectID="_1821512766" r:id="rId137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10</w:instrText>
      </w:r>
      <w:r>
        <w:fldChar w:fldCharType="end"/>
      </w:r>
      <w:r>
        <w:instrText>)</w:instrText>
      </w:r>
      <w:r>
        <w:fldChar w:fldCharType="end"/>
      </w:r>
    </w:p>
    <w:p w14:paraId="0E5F1729" w14:textId="77777777" w:rsidR="00000000" w:rsidRDefault="002732BB">
      <w:r>
        <w:t xml:space="preserve">Но поскольку </w:t>
      </w:r>
      <w:r>
        <w:rPr>
          <w:i/>
          <w:iCs/>
        </w:rPr>
        <w:t>х</w:t>
      </w:r>
      <w:r>
        <w:rPr>
          <w:vertAlign w:val="subscript"/>
        </w:rPr>
        <w:t>1</w:t>
      </w:r>
      <w:r>
        <w:t xml:space="preserve"> не входит в функцию Рауса явно, то правая часть записанного равенс</w:t>
      </w:r>
      <w:r>
        <w:t>тва есть ноль. Т.е. импульс в процессе движения остается постоянным. Сл</w:t>
      </w:r>
      <w:r>
        <w:t>е</w:t>
      </w:r>
      <w:r>
        <w:t>довательно, функция Рауса фактически зависит только от 2-х независимых пер</w:t>
      </w:r>
      <w:r>
        <w:t>е</w:t>
      </w:r>
      <w:r>
        <w:t xml:space="preserve">менных: </w:t>
      </w:r>
      <w:r>
        <w:rPr>
          <w:position w:val="-10"/>
        </w:rPr>
        <w:object w:dxaOrig="499" w:dyaOrig="320" w14:anchorId="01ADA27A">
          <v:shape id="_x0000_i1093" type="#_x0000_t75" style="width:24.75pt;height:15.75pt" o:ole="">
            <v:imagedata r:id="rId138" o:title=""/>
          </v:shape>
          <o:OLEObject Type="Embed" ProgID="Equation.DSMT4" ShapeID="_x0000_i1093" DrawAspect="Content" ObjectID="_1821512767" r:id="rId139"/>
        </w:object>
      </w:r>
      <w:r>
        <w:t>.</w:t>
      </w:r>
      <w:r>
        <w:fldChar w:fldCharType="begin"/>
      </w:r>
      <w:r>
        <w:instrText xml:space="preserve"> MACROBUTTON MTEditEquationSection </w:instrText>
      </w:r>
      <w:r>
        <w:rPr>
          <w:rStyle w:val="MTEquationSection"/>
        </w:rPr>
        <w:instrText>Equation Section (Next)</w:instrText>
      </w:r>
      <w:r>
        <w:fldChar w:fldCharType="begin"/>
      </w:r>
      <w:r>
        <w:instrText xml:space="preserve"> SEQ MTEqn \r</w:instrText>
      </w:r>
      <w:r>
        <w:instrText xml:space="preserve"> \h \* MERGEFORMAT </w:instrText>
      </w:r>
      <w:r>
        <w:fldChar w:fldCharType="end"/>
      </w:r>
      <w:r>
        <w:fldChar w:fldCharType="begin"/>
      </w:r>
      <w:r>
        <w:instrText xml:space="preserve"> SEQ MTSec \h \* MERGEFORMAT </w:instrText>
      </w:r>
      <w:r>
        <w:fldChar w:fldCharType="end"/>
      </w:r>
      <w:r>
        <w:fldChar w:fldCharType="end"/>
      </w:r>
    </w:p>
    <w:p w14:paraId="71083ADC" w14:textId="77777777" w:rsidR="00000000" w:rsidRDefault="002732BB">
      <w:pPr>
        <w:pStyle w:val="MTDisplayEquation"/>
        <w:ind w:left="142"/>
      </w:pPr>
      <w:r>
        <w:rPr>
          <w:b/>
          <w:bCs/>
        </w:rPr>
        <w:t>Задача №2.</w:t>
      </w:r>
      <w:r>
        <w:t xml:space="preserve"> Определить функцию Рауса симметричного волчка в поле </w:t>
      </w:r>
      <w:r>
        <w:rPr>
          <w:position w:val="-14"/>
        </w:rPr>
        <w:object w:dxaOrig="880" w:dyaOrig="400" w14:anchorId="7D3ED3B2">
          <v:shape id="_x0000_i1094" type="#_x0000_t75" style="width:44.25pt;height:20.25pt" o:ole="">
            <v:imagedata r:id="rId140" o:title=""/>
          </v:shape>
          <o:OLEObject Type="Embed" ProgID="Equation.DSMT4" ShapeID="_x0000_i1094" DrawAspect="Content" ObjectID="_1821512768" r:id="rId141"/>
        </w:object>
      </w:r>
      <w:r>
        <w:t>.</w:t>
      </w:r>
    </w:p>
    <w:p w14:paraId="63C70840" w14:textId="77777777" w:rsidR="00000000" w:rsidRDefault="002732BB">
      <w:pPr>
        <w:rPr>
          <w:b/>
          <w:bCs/>
          <w:i/>
          <w:iCs/>
        </w:rPr>
      </w:pPr>
      <w:r>
        <w:rPr>
          <w:b/>
          <w:bCs/>
          <w:i/>
          <w:iCs/>
        </w:rPr>
        <w:t>Решение:</w:t>
      </w:r>
    </w:p>
    <w:p w14:paraId="659462AE" w14:textId="77777777" w:rsidR="00000000" w:rsidRDefault="002732BB">
      <w:r>
        <w:t>Используем известное нам значение функции Лагранжа для симметричного волчка:</w:t>
      </w:r>
    </w:p>
    <w:p w14:paraId="089A887A" w14:textId="77777777" w:rsidR="00000000" w:rsidRDefault="002732BB">
      <w:pPr>
        <w:pStyle w:val="MTDisplayEquation"/>
      </w:pPr>
      <w:r>
        <w:lastRenderedPageBreak/>
        <w:tab/>
      </w:r>
      <w:r>
        <w:rPr>
          <w:position w:val="-24"/>
        </w:rPr>
        <w:object w:dxaOrig="5080" w:dyaOrig="620" w14:anchorId="6E4C5F66">
          <v:shape id="_x0000_i1095" type="#_x0000_t75" style="width:254.25pt;height:30.75pt" o:ole="">
            <v:imagedata r:id="rId142" o:title=""/>
          </v:shape>
          <o:OLEObject Type="Embed" ProgID="Equation.DSMT4" ShapeID="_x0000_i1095" DrawAspect="Content" ObjectID="_1821512769" r:id="rId143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6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)</w:instrText>
      </w:r>
      <w:r>
        <w:fldChar w:fldCharType="end"/>
      </w:r>
    </w:p>
    <w:p w14:paraId="2B726CF0" w14:textId="77777777" w:rsidR="00000000" w:rsidRDefault="002732BB">
      <w:r>
        <w:t>По определению обобщенных импульсов:</w:t>
      </w:r>
    </w:p>
    <w:p w14:paraId="5FCA0B00" w14:textId="77777777" w:rsidR="00000000" w:rsidRDefault="002732BB">
      <w:pPr>
        <w:pStyle w:val="MTDisplayEquation"/>
      </w:pPr>
      <w:r>
        <w:tab/>
      </w:r>
      <w:r>
        <w:rPr>
          <w:position w:val="-28"/>
        </w:rPr>
        <w:object w:dxaOrig="2680" w:dyaOrig="660" w14:anchorId="02F4BB7A">
          <v:shape id="_x0000_i1096" type="#_x0000_t75" style="width:134.25pt;height:33pt" o:ole="">
            <v:imagedata r:id="rId144" o:title=""/>
          </v:shape>
          <o:OLEObject Type="Embed" ProgID="Equation.DSMT4" ShapeID="_x0000_i1096" DrawAspect="Content" ObjectID="_1821512770" r:id="rId145"/>
        </w:object>
      </w:r>
      <w:r>
        <w:tab/>
      </w:r>
      <w:r>
        <w:fldChar w:fldCharType="begin"/>
      </w:r>
      <w:r>
        <w:instrText xml:space="preserve"> MACROBUTTON MTPlaceRe</w:instrText>
      </w:r>
      <w:r>
        <w:instrText xml:space="preserve">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6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)</w:instrText>
      </w:r>
      <w:r>
        <w:fldChar w:fldCharType="end"/>
      </w:r>
    </w:p>
    <w:p w14:paraId="6514FAB4" w14:textId="77777777" w:rsidR="00000000" w:rsidRDefault="002732BB">
      <w:r>
        <w:t>Откуда</w:t>
      </w:r>
    </w:p>
    <w:p w14:paraId="70E2C752" w14:textId="77777777" w:rsidR="00000000" w:rsidRDefault="002732BB">
      <w:pPr>
        <w:pStyle w:val="MTDisplayEquation"/>
      </w:pPr>
      <w:r>
        <w:tab/>
      </w:r>
      <w:r>
        <w:rPr>
          <w:position w:val="-30"/>
        </w:rPr>
        <w:object w:dxaOrig="1719" w:dyaOrig="700" w14:anchorId="01C8EEB2">
          <v:shape id="_x0000_i1097" type="#_x0000_t75" style="width:86.25pt;height:35.25pt" o:ole="">
            <v:imagedata r:id="rId146" o:title=""/>
          </v:shape>
          <o:OLEObject Type="Embed" ProgID="Equation.DSMT4" ShapeID="_x0000_i1097" DrawAspect="Content" ObjectID="_1821512771" r:id="rId147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20" w:name="ZEqnNum185945"/>
      <w:r>
        <w:instrText>(</w:instrText>
      </w:r>
      <w:r>
        <w:fldChar w:fldCharType="begin"/>
      </w:r>
      <w:r>
        <w:instrText xml:space="preserve"> SEQ MTS</w:instrText>
      </w:r>
      <w:r>
        <w:instrText xml:space="preserve">ec \c \* Arabic \* MERGEFORMAT </w:instrText>
      </w:r>
      <w:r>
        <w:fldChar w:fldCharType="separate"/>
      </w:r>
      <w:r>
        <w:rPr>
          <w:noProof/>
        </w:rPr>
        <w:instrText>6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)</w:instrText>
      </w:r>
      <w:bookmarkEnd w:id="20"/>
      <w:r>
        <w:fldChar w:fldCharType="end"/>
      </w:r>
    </w:p>
    <w:p w14:paraId="47057F43" w14:textId="77777777" w:rsidR="00000000" w:rsidRDefault="002732BB">
      <w:r>
        <w:t xml:space="preserve">Следовательно, по определению </w:t>
      </w:r>
      <w:r>
        <w:fldChar w:fldCharType="begin"/>
      </w:r>
      <w:r>
        <w:instrText xml:space="preserve"> GOTOBUTTON ZEqnNum922619  \* MERGEFORMAT </w:instrText>
      </w:r>
      <w:r>
        <w:fldChar w:fldCharType="begin"/>
      </w:r>
      <w:r>
        <w:instrText xml:space="preserve"> REF ZEqnNum922619 \! \* MERGEFORMAT </w:instrText>
      </w:r>
      <w:r>
        <w:fldChar w:fldCharType="separate"/>
      </w:r>
      <w:r>
        <w:instrText>(2)</w:instrText>
      </w:r>
      <w:r>
        <w:fldChar w:fldCharType="end"/>
      </w:r>
      <w:r>
        <w:fldChar w:fldCharType="end"/>
      </w:r>
      <w:r>
        <w:t xml:space="preserve"> функция Рауса с учетом выражения </w:t>
      </w:r>
      <w:r>
        <w:fldChar w:fldCharType="begin"/>
      </w:r>
      <w:r>
        <w:instrText xml:space="preserve"> GOTOBUTTON ZEqnNum1859</w:instrText>
      </w:r>
      <w:r>
        <w:instrText xml:space="preserve">45  \* MERGEFORMAT </w:instrText>
      </w:r>
      <w:r>
        <w:fldChar w:fldCharType="begin"/>
      </w:r>
      <w:r>
        <w:instrText xml:space="preserve"> REF ZEqnNum185945 \! \* MERGEFORMAT </w:instrText>
      </w:r>
      <w:r>
        <w:fldChar w:fldCharType="separate"/>
      </w:r>
      <w:r>
        <w:instrText>(6.3)</w:instrText>
      </w:r>
      <w:r>
        <w:fldChar w:fldCharType="end"/>
      </w:r>
      <w:r>
        <w:fldChar w:fldCharType="end"/>
      </w:r>
      <w:r>
        <w:t>:</w:t>
      </w:r>
    </w:p>
    <w:p w14:paraId="38F00B87" w14:textId="77777777" w:rsidR="00000000" w:rsidRDefault="002732BB">
      <w:pPr>
        <w:pStyle w:val="MTDisplayEquation"/>
      </w:pPr>
      <w:r>
        <w:tab/>
      </w:r>
      <w:r>
        <w:rPr>
          <w:position w:val="-30"/>
        </w:rPr>
        <w:object w:dxaOrig="5820" w:dyaOrig="740" w14:anchorId="1479DF10">
          <v:shape id="_x0000_i1098" type="#_x0000_t75" style="width:291pt;height:36.75pt" o:ole="">
            <v:imagedata r:id="rId148" o:title=""/>
          </v:shape>
          <o:OLEObject Type="Embed" ProgID="Equation.DSMT4" ShapeID="_x0000_i1098" DrawAspect="Content" ObjectID="_1821512772" r:id="rId149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6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4</w:instrText>
      </w:r>
      <w:r>
        <w:fldChar w:fldCharType="end"/>
      </w:r>
      <w:r>
        <w:instrText>)</w:instrText>
      </w:r>
      <w:r>
        <w:fldChar w:fldCharType="end"/>
      </w:r>
      <w:r>
        <w:fldChar w:fldCharType="begin"/>
      </w:r>
      <w:r>
        <w:instrText xml:space="preserve"> MACROBUTTON MTEditEquationSection </w:instrText>
      </w:r>
      <w:r>
        <w:rPr>
          <w:rStyle w:val="MTEquationSection"/>
        </w:rPr>
        <w:instrText>Equation Section (Next)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\h \* MERGEFORMAT </w:instrText>
      </w:r>
      <w:r>
        <w:fldChar w:fldCharType="end"/>
      </w:r>
      <w:r>
        <w:fldChar w:fldCharType="end"/>
      </w:r>
    </w:p>
    <w:p w14:paraId="6BF6F9E1" w14:textId="77777777" w:rsidR="00000000" w:rsidRDefault="002732BB">
      <w:pPr>
        <w:pStyle w:val="3"/>
      </w:pPr>
      <w:r>
        <w:t>Домашнее задание:</w:t>
      </w:r>
    </w:p>
    <w:p w14:paraId="7CDD23A5" w14:textId="77777777" w:rsidR="00000000" w:rsidRDefault="002732BB">
      <w:r>
        <w:rPr>
          <w:b/>
          <w:bCs/>
        </w:rPr>
        <w:t xml:space="preserve">Задача№1. </w:t>
      </w:r>
      <w:r>
        <w:t>Исходя из функции Гамильтона для гармонического осциллятора, получить закон движения гармонического осциллятора.</w:t>
      </w:r>
    </w:p>
    <w:p w14:paraId="4AAD7B55" w14:textId="77777777" w:rsidR="00000000" w:rsidRDefault="002732BB">
      <w:pPr>
        <w:rPr>
          <w:b/>
          <w:bCs/>
        </w:rPr>
      </w:pPr>
      <w:r>
        <w:rPr>
          <w:b/>
          <w:bCs/>
        </w:rPr>
        <w:t xml:space="preserve">№49.7 </w:t>
      </w:r>
      <w:r>
        <w:t>[</w:t>
      </w:r>
      <w:r>
        <w:fldChar w:fldCharType="begin"/>
      </w:r>
      <w:r>
        <w:instrText xml:space="preserve"> REF _Ref500651457 \r \h </w:instrText>
      </w:r>
      <w:r>
        <w:instrText xml:space="preserve"> \* MERGEFORMAT </w:instrText>
      </w:r>
      <w:r>
        <w:fldChar w:fldCharType="separate"/>
      </w:r>
      <w:r>
        <w:t>5</w:t>
      </w:r>
      <w:r>
        <w:fldChar w:fldCharType="end"/>
      </w:r>
      <w:r>
        <w:t>]</w:t>
      </w:r>
    </w:p>
    <w:p w14:paraId="7C615899" w14:textId="77777777" w:rsidR="00000000" w:rsidRDefault="002732BB">
      <w:r>
        <w:rPr>
          <w:b/>
          <w:bCs/>
        </w:rPr>
        <w:t>№10.5</w:t>
      </w:r>
      <w:r>
        <w:t xml:space="preserve"> [</w:t>
      </w:r>
      <w:r>
        <w:fldChar w:fldCharType="begin"/>
      </w:r>
      <w:r>
        <w:instrText xml:space="preserve"> REF _Ref500583825 \r \h </w:instrText>
      </w:r>
      <w:r>
        <w:fldChar w:fldCharType="separate"/>
      </w:r>
      <w:r>
        <w:t>4</w:t>
      </w:r>
      <w:r>
        <w:fldChar w:fldCharType="end"/>
      </w:r>
      <w:r>
        <w:t>] Найти уравнения движе</w:t>
      </w:r>
      <w:r>
        <w:t>ния частицы, функция Гамильтона кот</w:t>
      </w:r>
      <w:r>
        <w:t>о</w:t>
      </w:r>
      <w:r>
        <w:t xml:space="preserve">рой: </w:t>
      </w:r>
      <w:r>
        <w:rPr>
          <w:position w:val="-28"/>
        </w:rPr>
        <w:object w:dxaOrig="1760" w:dyaOrig="700" w14:anchorId="226F1C5C">
          <v:shape id="_x0000_i1099" type="#_x0000_t75" style="width:87.75pt;height:35.25pt" o:ole="">
            <v:imagedata r:id="rId150" o:title=""/>
          </v:shape>
          <o:OLEObject Type="Embed" ProgID="Equation.DSMT4" ShapeID="_x0000_i1099" DrawAspect="Content" ObjectID="_1821512773" r:id="rId151"/>
        </w:object>
      </w:r>
      <w:r>
        <w:t>.</w:t>
      </w:r>
    </w:p>
    <w:p w14:paraId="3D90D4ED" w14:textId="77777777" w:rsidR="00000000" w:rsidRDefault="002732BB">
      <w:r>
        <w:t xml:space="preserve">Указание: получить </w:t>
      </w:r>
      <w:r>
        <w:rPr>
          <w:position w:val="-30"/>
        </w:rPr>
        <w:object w:dxaOrig="900" w:dyaOrig="680" w14:anchorId="1B9FC671">
          <v:shape id="_x0000_i1100" type="#_x0000_t75" style="width:45pt;height:33.75pt" o:ole="">
            <v:imagedata r:id="rId152" o:title=""/>
          </v:shape>
          <o:OLEObject Type="Embed" ProgID="Equation.DSMT4" ShapeID="_x0000_i1100" DrawAspect="Content" ObjectID="_1821512774" r:id="rId153"/>
        </w:object>
      </w:r>
      <w:r>
        <w:t>.</w:t>
      </w:r>
    </w:p>
    <w:p w14:paraId="78455EF0" w14:textId="77777777" w:rsidR="00000000" w:rsidRDefault="002732BB">
      <w:pPr>
        <w:pStyle w:val="3"/>
      </w:pPr>
      <w:r>
        <w:t>Литература:</w:t>
      </w:r>
    </w:p>
    <w:p w14:paraId="18580B09" w14:textId="77777777" w:rsidR="00000000" w:rsidRDefault="002732BB">
      <w:pPr>
        <w:numPr>
          <w:ilvl w:val="0"/>
          <w:numId w:val="2"/>
        </w:numPr>
        <w:tabs>
          <w:tab w:val="clear" w:pos="1117"/>
          <w:tab w:val="left" w:pos="284"/>
        </w:tabs>
        <w:ind w:left="0" w:firstLine="0"/>
      </w:pPr>
      <w:r>
        <w:t>Л.Д. Ландау, Е.М. Лифшиц «Механика, электродинамика», - М.: «На</w:t>
      </w:r>
      <w:r>
        <w:t>у</w:t>
      </w:r>
      <w:r>
        <w:t>ка», 1969 г., - 272 с.</w:t>
      </w:r>
    </w:p>
    <w:p w14:paraId="04AC16D7" w14:textId="77777777" w:rsidR="00000000" w:rsidRDefault="002732BB">
      <w:pPr>
        <w:numPr>
          <w:ilvl w:val="0"/>
          <w:numId w:val="2"/>
        </w:numPr>
        <w:tabs>
          <w:tab w:val="clear" w:pos="1117"/>
          <w:tab w:val="left" w:pos="284"/>
        </w:tabs>
        <w:ind w:left="0" w:firstLine="0"/>
      </w:pPr>
      <w:r>
        <w:t xml:space="preserve">Л.Д. Ландау, Е.М. Лифшиц «Механика», - </w:t>
      </w:r>
      <w:r>
        <w:t>М.: «Наука», 1965 г., - 204 с.</w:t>
      </w:r>
    </w:p>
    <w:p w14:paraId="58F4DCEB" w14:textId="77777777" w:rsidR="00000000" w:rsidRDefault="002732BB">
      <w:pPr>
        <w:pStyle w:val="a4"/>
        <w:numPr>
          <w:ilvl w:val="0"/>
          <w:numId w:val="2"/>
        </w:numPr>
        <w:tabs>
          <w:tab w:val="clear" w:pos="1117"/>
          <w:tab w:val="num" w:pos="-2268"/>
          <w:tab w:val="left" w:pos="284"/>
        </w:tabs>
        <w:ind w:left="0" w:firstLine="0"/>
      </w:pPr>
      <w:bookmarkStart w:id="21" w:name="_Ref500658853"/>
      <w:r>
        <w:t>И.И. Ольховский, Ю.Г. Павленко, Л.С. Кузьменков «Задачи по теоретической механике для физиков»</w:t>
      </w:r>
      <w:r>
        <w:rPr>
          <w:rFonts w:ascii="Arial" w:hAnsi="Arial" w:cs="Arial"/>
        </w:rPr>
        <w:t>, -</w:t>
      </w:r>
      <w:r>
        <w:t xml:space="preserve"> М.: 1977 г., - 389 с.</w:t>
      </w:r>
      <w:bookmarkEnd w:id="21"/>
    </w:p>
    <w:p w14:paraId="44CC00A8" w14:textId="77777777" w:rsidR="00000000" w:rsidRDefault="002732BB">
      <w:pPr>
        <w:pStyle w:val="a4"/>
        <w:numPr>
          <w:ilvl w:val="0"/>
          <w:numId w:val="2"/>
        </w:numPr>
        <w:tabs>
          <w:tab w:val="clear" w:pos="1117"/>
          <w:tab w:val="num" w:pos="-2268"/>
          <w:tab w:val="left" w:pos="284"/>
        </w:tabs>
        <w:ind w:left="0" w:firstLine="0"/>
      </w:pPr>
      <w:bookmarkStart w:id="22" w:name="_Ref500583825"/>
      <w:r>
        <w:t>Г.Л. Коткин, В.Г. Сербо «Сборник задач по теоретической механике», - М.: «Наука», 1977 г., - 320 с.</w:t>
      </w:r>
      <w:bookmarkEnd w:id="22"/>
    </w:p>
    <w:p w14:paraId="61420C57" w14:textId="77777777" w:rsidR="00000000" w:rsidRDefault="002732BB">
      <w:pPr>
        <w:pStyle w:val="a4"/>
        <w:numPr>
          <w:ilvl w:val="0"/>
          <w:numId w:val="2"/>
        </w:numPr>
        <w:tabs>
          <w:tab w:val="clear" w:pos="1117"/>
          <w:tab w:val="num" w:pos="-2268"/>
          <w:tab w:val="left" w:pos="284"/>
        </w:tabs>
        <w:ind w:left="0" w:firstLine="0"/>
      </w:pPr>
      <w:bookmarkStart w:id="23" w:name="_Ref500651457"/>
      <w:r>
        <w:t xml:space="preserve">И.В. </w:t>
      </w:r>
      <w:r>
        <w:t>Мещерский «Сборник задач по теоретической механике», - М.: «Наука», 1986 г., - 448 с.</w:t>
      </w:r>
      <w:bookmarkEnd w:id="23"/>
    </w:p>
    <w:p w14:paraId="3DE0413E" w14:textId="77777777" w:rsidR="00000000" w:rsidRDefault="002732BB">
      <w:pPr>
        <w:pStyle w:val="a4"/>
        <w:numPr>
          <w:ilvl w:val="0"/>
          <w:numId w:val="2"/>
        </w:numPr>
        <w:tabs>
          <w:tab w:val="clear" w:pos="1117"/>
          <w:tab w:val="num" w:pos="-2268"/>
          <w:tab w:val="left" w:pos="284"/>
        </w:tabs>
        <w:ind w:left="0" w:firstLine="0"/>
      </w:pPr>
      <w:r>
        <w:t>Л.П. Гречко, В.И. Сугаков, О.Ф. Томасевич, А.М. Федоренко «Сборник задач по теоретической физике», - М.: «Высшая школа» 1984 г., - 319 с.</w:t>
      </w:r>
    </w:p>
    <w:p w14:paraId="5F33C6FB" w14:textId="77777777" w:rsidR="00000000" w:rsidRDefault="002732BB"/>
    <w:p w14:paraId="606574C2" w14:textId="77777777" w:rsidR="00000000" w:rsidRDefault="002732BB">
      <w:r>
        <w:t xml:space="preserve">Студент-практикант: </w:t>
      </w:r>
      <w:r>
        <w:rPr>
          <w:i/>
          <w:iCs/>
        </w:rPr>
        <w:t>Филатов А.С</w:t>
      </w:r>
      <w:r>
        <w:rPr>
          <w:i/>
          <w:iCs/>
        </w:rPr>
        <w:t>.</w:t>
      </w:r>
    </w:p>
    <w:p w14:paraId="2F3D0DB2" w14:textId="77777777" w:rsidR="002732BB" w:rsidRDefault="002732BB"/>
    <w:sectPr w:rsidR="002732BB">
      <w:footerReference w:type="even" r:id="rId154"/>
      <w:footerReference w:type="default" r:id="rId155"/>
      <w:pgSz w:w="11906" w:h="16838"/>
      <w:pgMar w:top="1440" w:right="1558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00BC2" w14:textId="77777777" w:rsidR="002732BB" w:rsidRDefault="002732BB">
      <w:r>
        <w:separator/>
      </w:r>
    </w:p>
  </w:endnote>
  <w:endnote w:type="continuationSeparator" w:id="0">
    <w:p w14:paraId="7DE04476" w14:textId="77777777" w:rsidR="002732BB" w:rsidRDefault="0027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DEDB" w14:textId="77777777" w:rsidR="00000000" w:rsidRDefault="002732B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F9D2EA2" w14:textId="77777777" w:rsidR="00000000" w:rsidRDefault="002732B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BD6B1" w14:textId="77777777" w:rsidR="00000000" w:rsidRDefault="002732B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60982482" w14:textId="77777777" w:rsidR="00000000" w:rsidRDefault="002732B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71A79" w14:textId="77777777" w:rsidR="002732BB" w:rsidRDefault="002732BB">
      <w:r>
        <w:separator/>
      </w:r>
    </w:p>
  </w:footnote>
  <w:footnote w:type="continuationSeparator" w:id="0">
    <w:p w14:paraId="58E14CAC" w14:textId="77777777" w:rsidR="002732BB" w:rsidRDefault="00273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A9229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4E74796"/>
    <w:multiLevelType w:val="hybridMultilevel"/>
    <w:tmpl w:val="FB70A054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2" w15:restartNumberingAfterBreak="0">
    <w:nsid w:val="1B890318"/>
    <w:multiLevelType w:val="hybridMultilevel"/>
    <w:tmpl w:val="B33EBEBA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B72"/>
    <w:rsid w:val="002732BB"/>
    <w:rsid w:val="0041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F002C6"/>
  <w15:chartTrackingRefBased/>
  <w15:docId w15:val="{59E97D46-C0E1-4A17-855C-DF445FDAA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397"/>
      <w:jc w:val="both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ascii="Arial" w:hAnsi="Arial"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ind w:firstLine="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120" w:after="60"/>
      <w:jc w:val="left"/>
      <w:outlineLvl w:val="2"/>
    </w:pPr>
    <w:rPr>
      <w:rFonts w:ascii="Arial" w:hAnsi="Arial"/>
    </w:rPr>
  </w:style>
  <w:style w:type="paragraph" w:styleId="4">
    <w:name w:val="heading 4"/>
    <w:basedOn w:val="a"/>
    <w:next w:val="a"/>
    <w:qFormat/>
    <w:pPr>
      <w:keepNext/>
      <w:jc w:val="left"/>
      <w:outlineLvl w:val="3"/>
    </w:pPr>
    <w:rPr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формула"/>
    <w:basedOn w:val="a"/>
    <w:next w:val="a"/>
    <w:pPr>
      <w:ind w:firstLine="0"/>
      <w:jc w:val="center"/>
    </w:pPr>
  </w:style>
  <w:style w:type="paragraph" w:customStyle="1" w:styleId="a4">
    <w:name w:val="без отступа"/>
    <w:basedOn w:val="a"/>
    <w:pPr>
      <w:ind w:firstLine="0"/>
    </w:pPr>
  </w:style>
  <w:style w:type="character" w:customStyle="1" w:styleId="MTEquationSection">
    <w:name w:val="MTEquationSection"/>
    <w:basedOn w:val="a0"/>
    <w:rPr>
      <w:vanish/>
      <w:color w:val="FF0000"/>
    </w:rPr>
  </w:style>
  <w:style w:type="paragraph" w:customStyle="1" w:styleId="MTDisplayEquation">
    <w:name w:val="MTDisplayEquation"/>
    <w:basedOn w:val="a"/>
    <w:pPr>
      <w:tabs>
        <w:tab w:val="center" w:pos="4270"/>
        <w:tab w:val="right" w:pos="8540"/>
      </w:tabs>
      <w:ind w:firstLine="0"/>
    </w:pPr>
  </w:style>
  <w:style w:type="paragraph" w:styleId="a5">
    <w:name w:val="foot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paragraph" w:styleId="a7">
    <w:name w:val="Body Text Indent"/>
    <w:basedOn w:val="a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0.bin"/><Relationship Id="rId138" Type="http://schemas.openxmlformats.org/officeDocument/2006/relationships/image" Target="media/image64.wmf"/><Relationship Id="rId107" Type="http://schemas.openxmlformats.org/officeDocument/2006/relationships/image" Target="media/image49.wmf"/><Relationship Id="rId11" Type="http://schemas.openxmlformats.org/officeDocument/2006/relationships/image" Target="media/image3.wmf"/><Relationship Id="rId32" Type="http://schemas.openxmlformats.org/officeDocument/2006/relationships/image" Target="media/image13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4.wmf"/><Relationship Id="rId128" Type="http://schemas.openxmlformats.org/officeDocument/2006/relationships/image" Target="media/image59.wmf"/><Relationship Id="rId149" Type="http://schemas.openxmlformats.org/officeDocument/2006/relationships/oleObject" Target="embeddings/oleObject74.bin"/><Relationship Id="rId5" Type="http://schemas.openxmlformats.org/officeDocument/2006/relationships/footnotes" Target="footnotes.xml"/><Relationship Id="rId95" Type="http://schemas.openxmlformats.org/officeDocument/2006/relationships/oleObject" Target="embeddings/oleObject46.bin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9.bin"/><Relationship Id="rId64" Type="http://schemas.openxmlformats.org/officeDocument/2006/relationships/image" Target="media/image29.wmf"/><Relationship Id="rId118" Type="http://schemas.openxmlformats.org/officeDocument/2006/relationships/image" Target="media/image54.wmf"/><Relationship Id="rId139" Type="http://schemas.openxmlformats.org/officeDocument/2006/relationships/oleObject" Target="embeddings/oleObject69.bin"/><Relationship Id="rId80" Type="http://schemas.openxmlformats.org/officeDocument/2006/relationships/image" Target="media/image37.wmf"/><Relationship Id="rId85" Type="http://schemas.openxmlformats.org/officeDocument/2006/relationships/oleObject" Target="embeddings/oleObject41.bin"/><Relationship Id="rId150" Type="http://schemas.openxmlformats.org/officeDocument/2006/relationships/image" Target="media/image70.wmf"/><Relationship Id="rId155" Type="http://schemas.openxmlformats.org/officeDocument/2006/relationships/footer" Target="footer2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0.bin"/><Relationship Id="rId108" Type="http://schemas.openxmlformats.org/officeDocument/2006/relationships/oleObject" Target="embeddings/oleObject53.bin"/><Relationship Id="rId124" Type="http://schemas.openxmlformats.org/officeDocument/2006/relationships/image" Target="media/image57.wmf"/><Relationship Id="rId129" Type="http://schemas.openxmlformats.org/officeDocument/2006/relationships/oleObject" Target="embeddings/oleObject64.bin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4.wmf"/><Relationship Id="rId140" Type="http://schemas.openxmlformats.org/officeDocument/2006/relationships/image" Target="media/image65.wmf"/><Relationship Id="rId145" Type="http://schemas.openxmlformats.org/officeDocument/2006/relationships/oleObject" Target="embeddings/oleObject7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6.bin"/><Relationship Id="rId119" Type="http://schemas.openxmlformats.org/officeDocument/2006/relationships/oleObject" Target="embeddings/oleObject59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39.wmf"/><Relationship Id="rId130" Type="http://schemas.openxmlformats.org/officeDocument/2006/relationships/image" Target="media/image60.wmf"/><Relationship Id="rId135" Type="http://schemas.openxmlformats.org/officeDocument/2006/relationships/oleObject" Target="embeddings/oleObject67.bin"/><Relationship Id="rId151" Type="http://schemas.openxmlformats.org/officeDocument/2006/relationships/oleObject" Target="embeddings/oleObject75.bin"/><Relationship Id="rId156" Type="http://schemas.openxmlformats.org/officeDocument/2006/relationships/fontTable" Target="fontTable.xml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109" Type="http://schemas.openxmlformats.org/officeDocument/2006/relationships/image" Target="media/image50.wmf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48.wmf"/><Relationship Id="rId120" Type="http://schemas.openxmlformats.org/officeDocument/2006/relationships/image" Target="media/image55.wmf"/><Relationship Id="rId125" Type="http://schemas.openxmlformats.org/officeDocument/2006/relationships/oleObject" Target="embeddings/oleObject62.bin"/><Relationship Id="rId141" Type="http://schemas.openxmlformats.org/officeDocument/2006/relationships/oleObject" Target="embeddings/oleObject70.bin"/><Relationship Id="rId146" Type="http://schemas.openxmlformats.org/officeDocument/2006/relationships/image" Target="media/image68.wmf"/><Relationship Id="rId7" Type="http://schemas.openxmlformats.org/officeDocument/2006/relationships/image" Target="media/image1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2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oleObject" Target="embeddings/oleObject9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4.bin"/><Relationship Id="rId115" Type="http://schemas.openxmlformats.org/officeDocument/2006/relationships/image" Target="media/image53.wmf"/><Relationship Id="rId131" Type="http://schemas.openxmlformats.org/officeDocument/2006/relationships/oleObject" Target="embeddings/oleObject65.bin"/><Relationship Id="rId136" Type="http://schemas.openxmlformats.org/officeDocument/2006/relationships/image" Target="media/image63.wmf"/><Relationship Id="rId157" Type="http://schemas.openxmlformats.org/officeDocument/2006/relationships/theme" Target="theme/theme1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8.wmf"/><Relationship Id="rId152" Type="http://schemas.openxmlformats.org/officeDocument/2006/relationships/image" Target="media/image71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58.wmf"/><Relationship Id="rId147" Type="http://schemas.openxmlformats.org/officeDocument/2006/relationships/oleObject" Target="embeddings/oleObject73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60.bin"/><Relationship Id="rId142" Type="http://schemas.openxmlformats.org/officeDocument/2006/relationships/image" Target="media/image66.wmf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image" Target="media/image20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57.bin"/><Relationship Id="rId137" Type="http://schemas.openxmlformats.org/officeDocument/2006/relationships/oleObject" Target="embeddings/oleObject68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0.wmf"/><Relationship Id="rId111" Type="http://schemas.openxmlformats.org/officeDocument/2006/relationships/image" Target="media/image51.wmf"/><Relationship Id="rId132" Type="http://schemas.openxmlformats.org/officeDocument/2006/relationships/image" Target="media/image61.wmf"/><Relationship Id="rId153" Type="http://schemas.openxmlformats.org/officeDocument/2006/relationships/oleObject" Target="embeddings/oleObject76.bin"/><Relationship Id="rId15" Type="http://schemas.openxmlformats.org/officeDocument/2006/relationships/image" Target="media/image5.wmf"/><Relationship Id="rId36" Type="http://schemas.openxmlformats.org/officeDocument/2006/relationships/image" Target="media/image15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2.bin"/><Relationship Id="rId127" Type="http://schemas.openxmlformats.org/officeDocument/2006/relationships/oleObject" Target="embeddings/oleObject63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94" Type="http://schemas.openxmlformats.org/officeDocument/2006/relationships/image" Target="media/image43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6.wmf"/><Relationship Id="rId143" Type="http://schemas.openxmlformats.org/officeDocument/2006/relationships/oleObject" Target="embeddings/oleObject71.bin"/><Relationship Id="rId148" Type="http://schemas.openxmlformats.org/officeDocument/2006/relationships/image" Target="media/image69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26" Type="http://schemas.openxmlformats.org/officeDocument/2006/relationships/oleObject" Target="embeddings/oleObject10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5.bin"/><Relationship Id="rId133" Type="http://schemas.openxmlformats.org/officeDocument/2006/relationships/oleObject" Target="embeddings/oleObject66.bin"/><Relationship Id="rId154" Type="http://schemas.openxmlformats.org/officeDocument/2006/relationships/footer" Target="footer1.xml"/><Relationship Id="rId16" Type="http://schemas.openxmlformats.org/officeDocument/2006/relationships/oleObject" Target="embeddings/oleObject5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61.bin"/><Relationship Id="rId144" Type="http://schemas.openxmlformats.org/officeDocument/2006/relationships/image" Target="media/image67.wmf"/><Relationship Id="rId90" Type="http://schemas.openxmlformats.org/officeDocument/2006/relationships/image" Target="media/image41.wmf"/><Relationship Id="rId27" Type="http://schemas.openxmlformats.org/officeDocument/2006/relationships/image" Target="media/image11.wmf"/><Relationship Id="rId48" Type="http://schemas.openxmlformats.org/officeDocument/2006/relationships/image" Target="media/image21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2.wmf"/><Relationship Id="rId134" Type="http://schemas.openxmlformats.org/officeDocument/2006/relationships/image" Target="media/image6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2710</Words>
  <Characters>15450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Практическое занятие по теор. физике</vt:lpstr>
    </vt:vector>
  </TitlesOfParts>
  <Company>Home, sweet home!</Company>
  <LinksUpToDate>false</LinksUpToDate>
  <CharactersWithSpaces>18124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Практическое занятие по теор. физике</dc:title>
  <dc:subject>Функция Гамильтона, канон. уравнения.</dc:subject>
  <dc:creator>Alexander Filatov</dc:creator>
  <cp:keywords/>
  <dc:description>Функция Гамильтона, схема составления функции Гамильтона, функция Рауса, канонические уравнения.</dc:description>
  <cp:lastModifiedBy>Igor_Trofimov</cp:lastModifiedBy>
  <cp:revision>2</cp:revision>
  <dcterms:created xsi:type="dcterms:W3CDTF">2025-10-09T07:59:00Z</dcterms:created>
  <dcterms:modified xsi:type="dcterms:W3CDTF">2025-10-09T07:59:00Z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UseMTPrefs">
    <vt:lpwstr>1</vt:lpwstr>
  </property>
  <property fmtid="{D5CDD505-2E9C-101B-9397-08002B2CF9AE}" pid="3" name="MTEquationNumber">
    <vt:lpwstr>(1.1)</vt:lpwstr>
  </property>
  <property fmtid="{D5CDD505-2E9C-101B-9397-08002B2CF9AE}" pid="4" name="MTEquationSection">
    <vt:lpwstr>1</vt:lpwstr>
  </property>
</Properties>
</file>