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FFABC" w14:textId="77777777" w:rsidR="00000000" w:rsidRDefault="00C339D2">
      <w:pPr>
        <w:pStyle w:val="31"/>
        <w:rPr>
          <w:sz w:val="32"/>
        </w:rPr>
      </w:pPr>
      <w:r>
        <w:rPr>
          <w:sz w:val="32"/>
        </w:rPr>
        <w:t>Средняя школа №2 с углубленным изучением предметов физико</w:t>
      </w:r>
      <w:r>
        <w:rPr>
          <w:sz w:val="32"/>
        </w:rPr>
        <w:noBreakHyphen/>
        <w:t>математического цикла</w:t>
      </w:r>
    </w:p>
    <w:p w14:paraId="6DA2C39A" w14:textId="77777777" w:rsidR="00000000" w:rsidRDefault="00C339D2">
      <w:pPr>
        <w:jc w:val="center"/>
        <w:rPr>
          <w:sz w:val="32"/>
        </w:rPr>
      </w:pPr>
    </w:p>
    <w:p w14:paraId="1836EBD3" w14:textId="77777777" w:rsidR="00000000" w:rsidRDefault="00C339D2">
      <w:pPr>
        <w:jc w:val="center"/>
      </w:pPr>
    </w:p>
    <w:p w14:paraId="0E01C151" w14:textId="77777777" w:rsidR="00000000" w:rsidRDefault="00C339D2">
      <w:pPr>
        <w:jc w:val="center"/>
      </w:pPr>
    </w:p>
    <w:p w14:paraId="7461F4B9" w14:textId="77777777" w:rsidR="00000000" w:rsidRDefault="00C339D2">
      <w:pPr>
        <w:jc w:val="center"/>
      </w:pPr>
    </w:p>
    <w:p w14:paraId="6CF6552A" w14:textId="77777777" w:rsidR="00000000" w:rsidRDefault="00C339D2">
      <w:pPr>
        <w:jc w:val="center"/>
      </w:pPr>
    </w:p>
    <w:p w14:paraId="412E251E" w14:textId="77777777" w:rsidR="00000000" w:rsidRDefault="00C339D2">
      <w:pPr>
        <w:jc w:val="center"/>
      </w:pPr>
    </w:p>
    <w:p w14:paraId="2252C94A" w14:textId="77777777" w:rsidR="00000000" w:rsidRDefault="00C339D2">
      <w:pPr>
        <w:jc w:val="center"/>
      </w:pPr>
    </w:p>
    <w:p w14:paraId="5D00EA1B" w14:textId="77777777" w:rsidR="00000000" w:rsidRDefault="00C339D2">
      <w:pPr>
        <w:jc w:val="center"/>
      </w:pPr>
    </w:p>
    <w:p w14:paraId="0721FFEE" w14:textId="77777777" w:rsidR="00000000" w:rsidRDefault="00C339D2">
      <w:pPr>
        <w:jc w:val="center"/>
      </w:pPr>
    </w:p>
    <w:p w14:paraId="3E63F313" w14:textId="77777777" w:rsidR="00000000" w:rsidRDefault="00C339D2">
      <w:pPr>
        <w:jc w:val="center"/>
      </w:pPr>
    </w:p>
    <w:p w14:paraId="1B7100CA" w14:textId="77777777" w:rsidR="00000000" w:rsidRDefault="00C339D2">
      <w:pPr>
        <w:jc w:val="center"/>
      </w:pPr>
    </w:p>
    <w:p w14:paraId="5937F38A" w14:textId="77777777" w:rsidR="00000000" w:rsidRDefault="00C339D2">
      <w:pPr>
        <w:jc w:val="center"/>
      </w:pPr>
    </w:p>
    <w:p w14:paraId="5286CAC6" w14:textId="77777777" w:rsidR="00000000" w:rsidRDefault="00C339D2">
      <w:pPr>
        <w:jc w:val="center"/>
      </w:pPr>
    </w:p>
    <w:p w14:paraId="181DFF60" w14:textId="77777777" w:rsidR="00000000" w:rsidRDefault="00C339D2">
      <w:pPr>
        <w:jc w:val="center"/>
      </w:pPr>
    </w:p>
    <w:p w14:paraId="51DAB980" w14:textId="77777777" w:rsidR="00000000" w:rsidRDefault="00C339D2">
      <w:pPr>
        <w:jc w:val="center"/>
      </w:pPr>
    </w:p>
    <w:p w14:paraId="4F0B431C" w14:textId="77777777" w:rsidR="00000000" w:rsidRDefault="00C339D2">
      <w:pPr>
        <w:pStyle w:val="5"/>
      </w:pPr>
      <w:r>
        <w:t>Реферат</w:t>
      </w:r>
    </w:p>
    <w:p w14:paraId="7E1A5A51" w14:textId="77777777" w:rsidR="00000000" w:rsidRDefault="00C339D2">
      <w:pPr>
        <w:jc w:val="center"/>
        <w:rPr>
          <w:b/>
          <w:bCs/>
          <w:sz w:val="56"/>
        </w:rPr>
      </w:pPr>
      <w:r>
        <w:rPr>
          <w:b/>
          <w:bCs/>
          <w:sz w:val="56"/>
        </w:rPr>
        <w:t>Исследование и моделирование с помощью компьютера электрических полей.</w:t>
      </w:r>
    </w:p>
    <w:p w14:paraId="5407CAC3" w14:textId="77777777" w:rsidR="00000000" w:rsidRDefault="00C339D2">
      <w:pPr>
        <w:jc w:val="center"/>
        <w:rPr>
          <w:b/>
          <w:bCs/>
          <w:sz w:val="56"/>
        </w:rPr>
      </w:pPr>
    </w:p>
    <w:p w14:paraId="49FA8610" w14:textId="77777777" w:rsidR="00000000" w:rsidRDefault="00C339D2">
      <w:pPr>
        <w:jc w:val="center"/>
        <w:rPr>
          <w:b/>
          <w:bCs/>
          <w:sz w:val="56"/>
        </w:rPr>
      </w:pPr>
    </w:p>
    <w:p w14:paraId="2AF5EAE1" w14:textId="77777777" w:rsidR="00000000" w:rsidRDefault="00C339D2">
      <w:pPr>
        <w:jc w:val="center"/>
        <w:rPr>
          <w:b/>
          <w:bCs/>
          <w:sz w:val="56"/>
        </w:rPr>
      </w:pPr>
    </w:p>
    <w:p w14:paraId="37409620" w14:textId="77777777" w:rsidR="00000000" w:rsidRDefault="00C339D2">
      <w:pPr>
        <w:pStyle w:val="4"/>
      </w:pPr>
      <w:r>
        <w:t>Выполнил</w:t>
      </w:r>
    </w:p>
    <w:p w14:paraId="43CC220A" w14:textId="77777777" w:rsidR="00000000" w:rsidRDefault="00C339D2">
      <w:pPr>
        <w:jc w:val="right"/>
        <w:rPr>
          <w:sz w:val="28"/>
        </w:rPr>
      </w:pPr>
      <w:r>
        <w:rPr>
          <w:sz w:val="28"/>
        </w:rPr>
        <w:t>ученик 10 «А» класса</w:t>
      </w:r>
    </w:p>
    <w:p w14:paraId="0942C05D" w14:textId="77777777" w:rsidR="00000000" w:rsidRDefault="00C339D2">
      <w:pPr>
        <w:jc w:val="right"/>
        <w:rPr>
          <w:sz w:val="28"/>
        </w:rPr>
      </w:pPr>
      <w:r>
        <w:rPr>
          <w:sz w:val="28"/>
        </w:rPr>
        <w:t>Баринов Александр</w:t>
      </w:r>
    </w:p>
    <w:p w14:paraId="60DA6462" w14:textId="77777777" w:rsidR="00000000" w:rsidRDefault="00C339D2">
      <w:pPr>
        <w:jc w:val="right"/>
        <w:rPr>
          <w:sz w:val="28"/>
        </w:rPr>
      </w:pPr>
    </w:p>
    <w:p w14:paraId="3549F113" w14:textId="77777777" w:rsidR="00000000" w:rsidRDefault="00C339D2">
      <w:pPr>
        <w:pStyle w:val="4"/>
      </w:pPr>
      <w:r>
        <w:t>Научный руководитель</w:t>
      </w:r>
    </w:p>
    <w:p w14:paraId="70B227D6" w14:textId="77777777" w:rsidR="00000000" w:rsidRDefault="00C339D2">
      <w:pPr>
        <w:jc w:val="right"/>
        <w:rPr>
          <w:sz w:val="28"/>
        </w:rPr>
      </w:pPr>
      <w:r>
        <w:rPr>
          <w:sz w:val="28"/>
        </w:rPr>
        <w:t>учитель ф</w:t>
      </w:r>
      <w:r>
        <w:rPr>
          <w:sz w:val="28"/>
        </w:rPr>
        <w:t>изики средней школы №2</w:t>
      </w:r>
    </w:p>
    <w:p w14:paraId="7DAF36F2" w14:textId="77777777" w:rsidR="00000000" w:rsidRDefault="00C339D2">
      <w:pPr>
        <w:jc w:val="right"/>
        <w:rPr>
          <w:sz w:val="28"/>
        </w:rPr>
      </w:pPr>
      <w:r>
        <w:rPr>
          <w:sz w:val="28"/>
        </w:rPr>
        <w:t>Пигалицын Лев Васильевич</w:t>
      </w:r>
    </w:p>
    <w:p w14:paraId="45DBEC02" w14:textId="77777777" w:rsidR="00000000" w:rsidRDefault="00C339D2">
      <w:pPr>
        <w:jc w:val="right"/>
        <w:rPr>
          <w:sz w:val="28"/>
        </w:rPr>
      </w:pPr>
    </w:p>
    <w:p w14:paraId="20F9D994" w14:textId="77777777" w:rsidR="00000000" w:rsidRDefault="00C339D2">
      <w:pPr>
        <w:jc w:val="right"/>
        <w:rPr>
          <w:sz w:val="28"/>
        </w:rPr>
      </w:pPr>
    </w:p>
    <w:p w14:paraId="2C1CB5DE" w14:textId="77777777" w:rsidR="00000000" w:rsidRDefault="00C339D2">
      <w:pPr>
        <w:jc w:val="right"/>
        <w:rPr>
          <w:sz w:val="28"/>
        </w:rPr>
      </w:pPr>
    </w:p>
    <w:p w14:paraId="6479DAD7" w14:textId="77777777" w:rsidR="00000000" w:rsidRDefault="00C339D2">
      <w:pPr>
        <w:jc w:val="right"/>
        <w:rPr>
          <w:sz w:val="28"/>
        </w:rPr>
      </w:pPr>
    </w:p>
    <w:p w14:paraId="31CD581A" w14:textId="77777777" w:rsidR="00000000" w:rsidRDefault="00C339D2">
      <w:pPr>
        <w:jc w:val="right"/>
        <w:rPr>
          <w:sz w:val="28"/>
        </w:rPr>
      </w:pPr>
    </w:p>
    <w:p w14:paraId="2DB9A9CC" w14:textId="77777777" w:rsidR="00000000" w:rsidRDefault="00C339D2">
      <w:pPr>
        <w:jc w:val="center"/>
      </w:pPr>
    </w:p>
    <w:p w14:paraId="46B3D478" w14:textId="77777777" w:rsidR="00000000" w:rsidRDefault="00C339D2">
      <w:pPr>
        <w:pStyle w:val="31"/>
      </w:pPr>
      <w:r>
        <w:t>г. Дзержинск, 2001 год</w:t>
      </w:r>
    </w:p>
    <w:p w14:paraId="7BEAE5DE" w14:textId="77777777" w:rsidR="00000000" w:rsidRDefault="00C339D2">
      <w:pPr>
        <w:pStyle w:val="1"/>
      </w:pPr>
      <w:r>
        <w:br w:type="page"/>
      </w:r>
      <w:bookmarkStart w:id="0" w:name="_Toc513034398"/>
      <w:r>
        <w:lastRenderedPageBreak/>
        <w:t>Содержание</w:t>
      </w:r>
      <w:bookmarkEnd w:id="0"/>
    </w:p>
    <w:p w14:paraId="7D817386" w14:textId="77777777" w:rsidR="00000000" w:rsidRDefault="00C339D2">
      <w:pPr>
        <w:pStyle w:val="10"/>
        <w:tabs>
          <w:tab w:val="right" w:leader="dot" w:pos="9344"/>
        </w:tabs>
        <w:rPr>
          <w:b w:val="0"/>
          <w:bCs w:val="0"/>
          <w:caps w:val="0"/>
          <w:noProof/>
          <w:szCs w:val="24"/>
          <w:u w:val="none"/>
        </w:rPr>
      </w:pPr>
      <w:r>
        <w:rPr>
          <w:caps w:val="0"/>
        </w:rPr>
        <w:fldChar w:fldCharType="begin"/>
      </w:r>
      <w:r>
        <w:rPr>
          <w:caps w:val="0"/>
        </w:rPr>
        <w:instrText xml:space="preserve"> TOC \o "1-2" \h \z </w:instrText>
      </w:r>
      <w:r>
        <w:rPr>
          <w:caps w:val="0"/>
        </w:rPr>
        <w:fldChar w:fldCharType="separate"/>
      </w:r>
      <w:hyperlink w:anchor="_Toc513034398" w:history="1">
        <w:r>
          <w:rPr>
            <w:rStyle w:val="a7"/>
            <w:noProof/>
          </w:rPr>
          <w:t>Содержание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_Toc513034398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A39E1E0" w14:textId="77777777" w:rsidR="00000000" w:rsidRDefault="00C339D2">
      <w:pPr>
        <w:pStyle w:val="10"/>
        <w:tabs>
          <w:tab w:val="right" w:leader="dot" w:pos="9344"/>
        </w:tabs>
        <w:rPr>
          <w:b w:val="0"/>
          <w:bCs w:val="0"/>
          <w:caps w:val="0"/>
          <w:noProof/>
          <w:szCs w:val="24"/>
          <w:u w:val="none"/>
        </w:rPr>
      </w:pPr>
      <w:hyperlink w:anchor="_Toc513034399" w:history="1">
        <w:r>
          <w:rPr>
            <w:rStyle w:val="a7"/>
            <w:noProof/>
          </w:rPr>
          <w:t>Электрическое поле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</w:instrText>
        </w:r>
        <w:r>
          <w:rPr>
            <w:noProof/>
            <w:webHidden/>
          </w:rPr>
          <w:instrText xml:space="preserve">3034399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99B3481" w14:textId="77777777" w:rsidR="00000000" w:rsidRDefault="00C339D2">
      <w:pPr>
        <w:pStyle w:val="10"/>
        <w:tabs>
          <w:tab w:val="right" w:leader="dot" w:pos="9344"/>
        </w:tabs>
        <w:rPr>
          <w:b w:val="0"/>
          <w:bCs w:val="0"/>
          <w:caps w:val="0"/>
          <w:noProof/>
          <w:szCs w:val="24"/>
          <w:u w:val="none"/>
        </w:rPr>
      </w:pPr>
      <w:hyperlink w:anchor="_Toc513034400" w:history="1">
        <w:r>
          <w:rPr>
            <w:rStyle w:val="a7"/>
            <w:noProof/>
          </w:rPr>
          <w:t>Кулоновская сила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_Toc513034400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23A0271" w14:textId="77777777" w:rsidR="00000000" w:rsidRDefault="00C339D2">
      <w:pPr>
        <w:pStyle w:val="21"/>
        <w:tabs>
          <w:tab w:val="right" w:leader="dot" w:pos="9344"/>
        </w:tabs>
        <w:rPr>
          <w:b w:val="0"/>
          <w:bCs w:val="0"/>
          <w:smallCaps w:val="0"/>
          <w:noProof/>
          <w:szCs w:val="24"/>
        </w:rPr>
      </w:pPr>
      <w:hyperlink w:anchor="_Toc513034401" w:history="1">
        <w:r>
          <w:rPr>
            <w:rStyle w:val="a7"/>
            <w:noProof/>
          </w:rPr>
          <w:t>Понятие о кулоновской силе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_Toc513034401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67C9120" w14:textId="77777777" w:rsidR="00000000" w:rsidRDefault="00C339D2">
      <w:pPr>
        <w:pStyle w:val="21"/>
        <w:tabs>
          <w:tab w:val="right" w:leader="dot" w:pos="9344"/>
        </w:tabs>
        <w:rPr>
          <w:b w:val="0"/>
          <w:bCs w:val="0"/>
          <w:smallCaps w:val="0"/>
          <w:noProof/>
          <w:szCs w:val="24"/>
        </w:rPr>
      </w:pPr>
      <w:hyperlink w:anchor="_Toc513034402" w:history="1">
        <w:r>
          <w:rPr>
            <w:rStyle w:val="a7"/>
            <w:noProof/>
          </w:rPr>
          <w:t>Кулоновские силы в системе зар</w:t>
        </w:r>
        <w:r>
          <w:rPr>
            <w:rStyle w:val="a7"/>
            <w:noProof/>
          </w:rPr>
          <w:t>ядов. Принцип суперпозиции.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_Toc513034402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3D85DED" w14:textId="77777777" w:rsidR="00000000" w:rsidRDefault="00C339D2">
      <w:pPr>
        <w:pStyle w:val="10"/>
        <w:tabs>
          <w:tab w:val="right" w:leader="dot" w:pos="9344"/>
        </w:tabs>
        <w:rPr>
          <w:b w:val="0"/>
          <w:bCs w:val="0"/>
          <w:caps w:val="0"/>
          <w:noProof/>
          <w:szCs w:val="24"/>
          <w:u w:val="none"/>
        </w:rPr>
      </w:pPr>
      <w:hyperlink w:anchor="_Toc513034403" w:history="1">
        <w:r>
          <w:rPr>
            <w:rStyle w:val="a7"/>
            <w:noProof/>
          </w:rPr>
          <w:t>Напряженность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_Toc513034403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E983D1E" w14:textId="77777777" w:rsidR="00000000" w:rsidRDefault="00C339D2">
      <w:pPr>
        <w:pStyle w:val="21"/>
        <w:tabs>
          <w:tab w:val="right" w:leader="dot" w:pos="9344"/>
        </w:tabs>
        <w:rPr>
          <w:b w:val="0"/>
          <w:bCs w:val="0"/>
          <w:smallCaps w:val="0"/>
          <w:noProof/>
          <w:szCs w:val="24"/>
        </w:rPr>
      </w:pPr>
      <w:hyperlink w:anchor="_Toc513034404" w:history="1">
        <w:r>
          <w:rPr>
            <w:rStyle w:val="a7"/>
            <w:noProof/>
          </w:rPr>
          <w:t>Напряженность как физическая величина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_Toc513034404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16D7095" w14:textId="77777777" w:rsidR="00000000" w:rsidRDefault="00C339D2">
      <w:pPr>
        <w:pStyle w:val="21"/>
        <w:tabs>
          <w:tab w:val="right" w:leader="dot" w:pos="9344"/>
        </w:tabs>
        <w:rPr>
          <w:b w:val="0"/>
          <w:bCs w:val="0"/>
          <w:smallCaps w:val="0"/>
          <w:noProof/>
          <w:szCs w:val="24"/>
        </w:rPr>
      </w:pPr>
      <w:hyperlink w:anchor="_Toc513034405" w:history="1">
        <w:r>
          <w:rPr>
            <w:rStyle w:val="a7"/>
            <w:noProof/>
          </w:rPr>
          <w:t>Линии напряженности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_Toc513034405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E84BEF2" w14:textId="77777777" w:rsidR="00000000" w:rsidRDefault="00C339D2">
      <w:pPr>
        <w:pStyle w:val="10"/>
        <w:tabs>
          <w:tab w:val="right" w:leader="dot" w:pos="9344"/>
        </w:tabs>
        <w:rPr>
          <w:b w:val="0"/>
          <w:bCs w:val="0"/>
          <w:caps w:val="0"/>
          <w:noProof/>
          <w:szCs w:val="24"/>
          <w:u w:val="none"/>
        </w:rPr>
      </w:pPr>
      <w:hyperlink w:anchor="_Toc513034406" w:history="1">
        <w:r>
          <w:rPr>
            <w:rStyle w:val="a7"/>
            <w:noProof/>
          </w:rPr>
          <w:t>Работа кулоновских сил в электрическом поле. Потенциал.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_Toc513034406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59E3A4E" w14:textId="77777777" w:rsidR="00000000" w:rsidRDefault="00C339D2">
      <w:pPr>
        <w:pStyle w:val="21"/>
        <w:tabs>
          <w:tab w:val="right" w:leader="dot" w:pos="9344"/>
        </w:tabs>
        <w:rPr>
          <w:b w:val="0"/>
          <w:bCs w:val="0"/>
          <w:smallCaps w:val="0"/>
          <w:noProof/>
          <w:szCs w:val="24"/>
        </w:rPr>
      </w:pPr>
      <w:hyperlink w:anchor="_Toc513034407" w:history="1">
        <w:r>
          <w:rPr>
            <w:rStyle w:val="a7"/>
            <w:noProof/>
          </w:rPr>
          <w:t>Потенциальная энергия заря</w:t>
        </w:r>
        <w:r>
          <w:rPr>
            <w:rStyle w:val="a7"/>
            <w:noProof/>
          </w:rPr>
          <w:t>дов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_Toc513034407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22FADDB" w14:textId="77777777" w:rsidR="00000000" w:rsidRDefault="00C339D2">
      <w:pPr>
        <w:pStyle w:val="21"/>
        <w:tabs>
          <w:tab w:val="right" w:leader="dot" w:pos="9344"/>
        </w:tabs>
        <w:rPr>
          <w:b w:val="0"/>
          <w:bCs w:val="0"/>
          <w:smallCaps w:val="0"/>
          <w:noProof/>
          <w:szCs w:val="24"/>
        </w:rPr>
      </w:pPr>
      <w:hyperlink w:anchor="_Toc513034408" w:history="1">
        <w:r>
          <w:rPr>
            <w:rStyle w:val="a7"/>
            <w:noProof/>
          </w:rPr>
          <w:t>Работа кулоновских сил по замкнутому контуру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_Toc513034408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A2D9D7F" w14:textId="77777777" w:rsidR="00000000" w:rsidRDefault="00C339D2">
      <w:pPr>
        <w:pStyle w:val="21"/>
        <w:tabs>
          <w:tab w:val="right" w:leader="dot" w:pos="9344"/>
        </w:tabs>
        <w:rPr>
          <w:b w:val="0"/>
          <w:bCs w:val="0"/>
          <w:smallCaps w:val="0"/>
          <w:noProof/>
          <w:szCs w:val="24"/>
        </w:rPr>
      </w:pPr>
      <w:hyperlink w:anchor="_Toc513034409" w:history="1">
        <w:r>
          <w:rPr>
            <w:rStyle w:val="a7"/>
            <w:noProof/>
          </w:rPr>
          <w:t>Потенциал как физическая величина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_Toc513034409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3000368" w14:textId="77777777" w:rsidR="00000000" w:rsidRDefault="00C339D2">
      <w:pPr>
        <w:pStyle w:val="21"/>
        <w:tabs>
          <w:tab w:val="right" w:leader="dot" w:pos="9344"/>
        </w:tabs>
        <w:rPr>
          <w:b w:val="0"/>
          <w:bCs w:val="0"/>
          <w:smallCaps w:val="0"/>
          <w:noProof/>
          <w:szCs w:val="24"/>
        </w:rPr>
      </w:pPr>
      <w:hyperlink w:anchor="_Toc513034410" w:history="1">
        <w:r>
          <w:rPr>
            <w:rStyle w:val="a7"/>
            <w:noProof/>
          </w:rPr>
          <w:t>Разность потенциалов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_Toc513034410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28F6055" w14:textId="77777777" w:rsidR="00000000" w:rsidRDefault="00C339D2">
      <w:pPr>
        <w:pStyle w:val="21"/>
        <w:tabs>
          <w:tab w:val="right" w:leader="dot" w:pos="9344"/>
        </w:tabs>
        <w:rPr>
          <w:b w:val="0"/>
          <w:bCs w:val="0"/>
          <w:smallCaps w:val="0"/>
          <w:noProof/>
          <w:szCs w:val="24"/>
        </w:rPr>
      </w:pPr>
      <w:hyperlink w:anchor="_Toc513034411" w:history="1">
        <w:r>
          <w:rPr>
            <w:rStyle w:val="a7"/>
            <w:noProof/>
          </w:rPr>
          <w:t>Эквипотенциальные поверхности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_Toc513034411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16F7584" w14:textId="77777777" w:rsidR="00000000" w:rsidRDefault="00C339D2">
      <w:pPr>
        <w:pStyle w:val="10"/>
        <w:tabs>
          <w:tab w:val="right" w:leader="dot" w:pos="9344"/>
        </w:tabs>
        <w:rPr>
          <w:b w:val="0"/>
          <w:bCs w:val="0"/>
          <w:caps w:val="0"/>
          <w:noProof/>
          <w:szCs w:val="24"/>
          <w:u w:val="none"/>
        </w:rPr>
      </w:pPr>
      <w:hyperlink w:anchor="_Toc513034412" w:history="1">
        <w:r>
          <w:rPr>
            <w:rStyle w:val="a7"/>
            <w:noProof/>
          </w:rPr>
          <w:t>Компьютерное моделирование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_Toc5130344</w:instrText>
        </w:r>
        <w:r>
          <w:rPr>
            <w:noProof/>
            <w:webHidden/>
          </w:rPr>
          <w:instrText xml:space="preserve">12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FC4497" w14:textId="77777777" w:rsidR="00000000" w:rsidRDefault="00C339D2">
      <w:pPr>
        <w:pStyle w:val="21"/>
        <w:tabs>
          <w:tab w:val="right" w:leader="dot" w:pos="9344"/>
        </w:tabs>
        <w:rPr>
          <w:b w:val="0"/>
          <w:bCs w:val="0"/>
          <w:smallCaps w:val="0"/>
          <w:noProof/>
          <w:szCs w:val="24"/>
        </w:rPr>
      </w:pPr>
      <w:hyperlink w:anchor="_Toc513034413" w:history="1">
        <w:r>
          <w:rPr>
            <w:rStyle w:val="a7"/>
            <w:noProof/>
          </w:rPr>
          <w:t>Моделирование силовых линий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_Toc513034413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7DFFD17" w14:textId="77777777" w:rsidR="00000000" w:rsidRDefault="00C339D2">
      <w:pPr>
        <w:pStyle w:val="21"/>
        <w:tabs>
          <w:tab w:val="right" w:leader="dot" w:pos="9344"/>
        </w:tabs>
        <w:rPr>
          <w:b w:val="0"/>
          <w:bCs w:val="0"/>
          <w:smallCaps w:val="0"/>
          <w:noProof/>
          <w:szCs w:val="24"/>
        </w:rPr>
      </w:pPr>
      <w:hyperlink w:anchor="_Toc513034414" w:history="1">
        <w:r>
          <w:rPr>
            <w:rStyle w:val="a7"/>
            <w:noProof/>
          </w:rPr>
          <w:t>Моделирование эквипотенциальных линий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_Toc513034414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6FD49F4" w14:textId="77777777" w:rsidR="00000000" w:rsidRDefault="00C339D2">
      <w:pPr>
        <w:pStyle w:val="21"/>
        <w:tabs>
          <w:tab w:val="right" w:leader="dot" w:pos="9344"/>
        </w:tabs>
        <w:rPr>
          <w:b w:val="0"/>
          <w:bCs w:val="0"/>
          <w:smallCaps w:val="0"/>
          <w:noProof/>
          <w:szCs w:val="24"/>
        </w:rPr>
      </w:pPr>
      <w:hyperlink w:anchor="_Toc513034415" w:history="1">
        <w:r>
          <w:rPr>
            <w:rStyle w:val="a7"/>
            <w:noProof/>
          </w:rPr>
          <w:t>Возможности п</w:t>
        </w:r>
        <w:r>
          <w:rPr>
            <w:rStyle w:val="a7"/>
            <w:noProof/>
          </w:rPr>
          <w:t>рограммы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_Toc513034415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E0ACD04" w14:textId="77777777" w:rsidR="00000000" w:rsidRDefault="00C339D2">
      <w:pPr>
        <w:pStyle w:val="10"/>
        <w:tabs>
          <w:tab w:val="right" w:leader="dot" w:pos="9344"/>
        </w:tabs>
        <w:rPr>
          <w:b w:val="0"/>
          <w:bCs w:val="0"/>
          <w:caps w:val="0"/>
          <w:noProof/>
          <w:szCs w:val="24"/>
          <w:u w:val="none"/>
        </w:rPr>
      </w:pPr>
      <w:hyperlink w:anchor="_Toc513034416" w:history="1">
        <w:r>
          <w:rPr>
            <w:rStyle w:val="a7"/>
            <w:noProof/>
          </w:rPr>
          <w:t>Список используемой литературы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_Toc513034416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F67CED8" w14:textId="77777777" w:rsidR="00000000" w:rsidRDefault="00C339D2">
      <w:pPr>
        <w:pStyle w:val="10"/>
        <w:tabs>
          <w:tab w:val="right" w:leader="dot" w:pos="9344"/>
        </w:tabs>
        <w:rPr>
          <w:b w:val="0"/>
          <w:bCs w:val="0"/>
          <w:caps w:val="0"/>
          <w:noProof/>
          <w:szCs w:val="24"/>
          <w:u w:val="none"/>
        </w:rPr>
      </w:pPr>
      <w:hyperlink w:anchor="_Toc513034417" w:history="1">
        <w:r>
          <w:rPr>
            <w:rStyle w:val="a7"/>
            <w:noProof/>
          </w:rPr>
          <w:t>Приложения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_Toc513034417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C771DBE" w14:textId="77777777" w:rsidR="00000000" w:rsidRDefault="00C339D2">
      <w:pPr>
        <w:pStyle w:val="21"/>
        <w:tabs>
          <w:tab w:val="right" w:leader="dot" w:pos="9344"/>
        </w:tabs>
        <w:rPr>
          <w:b w:val="0"/>
          <w:bCs w:val="0"/>
          <w:smallCaps w:val="0"/>
          <w:noProof/>
          <w:szCs w:val="24"/>
        </w:rPr>
      </w:pPr>
      <w:hyperlink w:anchor="_Toc513034418" w:history="1">
        <w:r>
          <w:rPr>
            <w:rStyle w:val="a7"/>
            <w:noProof/>
          </w:rPr>
          <w:t>Листинг</w:t>
        </w:r>
        <w:r>
          <w:rPr>
            <w:rStyle w:val="a7"/>
            <w:noProof/>
          </w:rPr>
          <w:t xml:space="preserve"> программы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_Toc513034418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0BCE3BA" w14:textId="77777777" w:rsidR="00000000" w:rsidRDefault="00C339D2">
      <w:pPr>
        <w:pStyle w:val="10"/>
      </w:pPr>
      <w:r>
        <w:fldChar w:fldCharType="end"/>
      </w:r>
    </w:p>
    <w:p w14:paraId="49795161" w14:textId="77777777" w:rsidR="00000000" w:rsidRDefault="00C339D2">
      <w:pPr>
        <w:pStyle w:val="1"/>
      </w:pPr>
      <w:r>
        <w:br w:type="page"/>
      </w:r>
      <w:bookmarkStart w:id="1" w:name="_Toc513034399"/>
      <w:r>
        <w:lastRenderedPageBreak/>
        <w:t>Электрическое поле</w:t>
      </w:r>
      <w:bookmarkEnd w:id="1"/>
    </w:p>
    <w:p w14:paraId="4E33C4EA" w14:textId="77777777" w:rsidR="00000000" w:rsidRDefault="00C339D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Электрическое поле – особый вид материи, создаваемый электрическими зарядами, основное свойство которого заключается в действии на другие электрические заряды.</w:t>
      </w:r>
    </w:p>
    <w:p w14:paraId="33161435" w14:textId="77777777" w:rsidR="00000000" w:rsidRDefault="00C339D2">
      <w:pPr>
        <w:pStyle w:val="a3"/>
      </w:pPr>
      <w:r>
        <w:t xml:space="preserve">Материальность электрического </w:t>
      </w:r>
      <w:r>
        <w:t xml:space="preserve">поля удалось доказать только тогда, когда доказали, что заряд </w:t>
      </w:r>
      <w:r>
        <w:rPr>
          <w:lang w:val="en-US"/>
        </w:rPr>
        <w:t>q</w:t>
      </w:r>
      <w:r>
        <w:rPr>
          <w:vertAlign w:val="subscript"/>
        </w:rPr>
        <w:t>1</w:t>
      </w:r>
      <w:r>
        <w:t xml:space="preserve"> при перемещении действует на заряд </w:t>
      </w:r>
      <w:r>
        <w:rPr>
          <w:lang w:val="en-US"/>
        </w:rPr>
        <w:t>q</w:t>
      </w:r>
      <w:r>
        <w:rPr>
          <w:vertAlign w:val="subscript"/>
        </w:rPr>
        <w:t>2</w:t>
      </w:r>
      <w:r>
        <w:t xml:space="preserve">, находящийся на расстоянии </w:t>
      </w:r>
      <w:r>
        <w:rPr>
          <w:lang w:val="en-US"/>
        </w:rPr>
        <w:t>r</w:t>
      </w:r>
      <w:r>
        <w:t xml:space="preserve">, не сразу, а спустя некоторое время </w:t>
      </w:r>
      <w:r>
        <w:rPr>
          <w:lang w:val="en-US"/>
        </w:rPr>
        <w:t>t</w:t>
      </w:r>
      <w:r>
        <w:t>=</w:t>
      </w:r>
      <w:r>
        <w:rPr>
          <w:lang w:val="en-US"/>
        </w:rPr>
        <w:t>r</w:t>
      </w:r>
      <w:r>
        <w:t>/</w:t>
      </w:r>
      <w:r>
        <w:rPr>
          <w:lang w:val="en-US"/>
        </w:rPr>
        <w:t>c</w:t>
      </w:r>
      <w:r>
        <w:t xml:space="preserve">, где </w:t>
      </w:r>
      <w:r>
        <w:rPr>
          <w:lang w:val="en-US"/>
        </w:rPr>
        <w:t>c</w:t>
      </w:r>
      <w:r>
        <w:t xml:space="preserve"> - скорость света  в вакууме (≈3*10</w:t>
      </w:r>
      <w:r>
        <w:rPr>
          <w:vertAlign w:val="superscript"/>
        </w:rPr>
        <w:t>8</w:t>
      </w:r>
      <w:r>
        <w:t xml:space="preserve"> м/с). Запаздывание изменений взаимодейс</w:t>
      </w:r>
      <w:r>
        <w:t>твия электрических зарядов доказывает справедливость теории поля.</w:t>
      </w:r>
    </w:p>
    <w:p w14:paraId="71120EDE" w14:textId="77777777" w:rsidR="00000000" w:rsidRDefault="00C339D2"/>
    <w:p w14:paraId="5CD13DC7" w14:textId="77777777" w:rsidR="00000000" w:rsidRDefault="00C339D2">
      <w:pPr>
        <w:pStyle w:val="1"/>
      </w:pPr>
      <w:bookmarkStart w:id="2" w:name="_Toc513034400"/>
      <w:r>
        <w:t>Кулоновская сила</w:t>
      </w:r>
      <w:bookmarkEnd w:id="2"/>
    </w:p>
    <w:p w14:paraId="623BE11E" w14:textId="77777777" w:rsidR="00000000" w:rsidRDefault="00C339D2">
      <w:pPr>
        <w:pStyle w:val="2"/>
      </w:pPr>
      <w:bookmarkStart w:id="3" w:name="_Toc513034401"/>
      <w:r>
        <w:t>Понятие о кулоновской силе</w:t>
      </w:r>
      <w:bookmarkEnd w:id="3"/>
    </w:p>
    <w:p w14:paraId="2E383655" w14:textId="77777777" w:rsidR="00000000" w:rsidRDefault="00C339D2">
      <w:r>
        <w:t>Итак, рассмотрим систему, состоящую из двух электрических зарядов. Электрическое поле, создаваемое одним зарядом, действует на другой заряд. Но с</w:t>
      </w:r>
      <w:r>
        <w:t xml:space="preserve"> какой силой? Опыты Ш. Кулона, проведенные в 1785 году, показали, что эта сила прямо пропорциональна произведению абсолютных величин зарядов и обратно пропорциональна квадрату расстояния между ними. Из-за того, что такую зависимость установил Кулон, силу в</w:t>
      </w:r>
      <w:r>
        <w:t>заимодействия зарядов часто называют кулоновской.</w:t>
      </w:r>
    </w:p>
    <w:p w14:paraId="3D892D13" w14:textId="77777777" w:rsidR="00000000" w:rsidRDefault="00C339D2">
      <w:pPr>
        <w:jc w:val="center"/>
      </w:pPr>
      <w:r>
        <w:rPr>
          <w:position w:val="-24"/>
        </w:rPr>
        <w:object w:dxaOrig="1719" w:dyaOrig="639" w14:anchorId="748100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32.25pt" o:ole="">
            <v:imagedata r:id="rId7" o:title=""/>
          </v:shape>
          <o:OLEObject Type="Embed" ProgID="Equation.3" ShapeID="_x0000_i1025" DrawAspect="Content" ObjectID="_1821511188" r:id="rId8"/>
        </w:object>
      </w:r>
    </w:p>
    <w:p w14:paraId="529315B5" w14:textId="77777777" w:rsidR="00000000" w:rsidRDefault="00C339D2">
      <w:r>
        <w:t>Для расчетов ввели коэффициент пропорциональности, равный силе взаимодействия единичных зарядов на расстоянии, равном единице длины (</w:t>
      </w:r>
      <w:r>
        <w:rPr>
          <w:lang w:val="en-US"/>
        </w:rPr>
        <w:t>k</w:t>
      </w:r>
      <w:r>
        <w:t>=9*10</w:t>
      </w:r>
      <w:r>
        <w:rPr>
          <w:vertAlign w:val="superscript"/>
        </w:rPr>
        <w:t>9</w:t>
      </w:r>
      <w:r>
        <w:t xml:space="preserve"> </w:t>
      </w:r>
      <w:r>
        <w:rPr>
          <w:lang w:val="en-US"/>
        </w:rPr>
        <w:t>H</w:t>
      </w:r>
      <w:r>
        <w:t>*м</w:t>
      </w:r>
      <w:r>
        <w:rPr>
          <w:vertAlign w:val="superscript"/>
        </w:rPr>
        <w:t>2</w:t>
      </w:r>
      <w:r>
        <w:t>/Кл</w:t>
      </w:r>
      <w:r>
        <w:rPr>
          <w:vertAlign w:val="superscript"/>
        </w:rPr>
        <w:t>2</w:t>
      </w:r>
      <w:r>
        <w:t>). Часто вместо коэффициента проп</w:t>
      </w:r>
      <w:r>
        <w:t>орциональности применяют другой коэффициент, называемый электрической постоянной:</w:t>
      </w:r>
    </w:p>
    <w:p w14:paraId="6FB4987E" w14:textId="77777777" w:rsidR="00000000" w:rsidRDefault="00C339D2">
      <w:pPr>
        <w:jc w:val="center"/>
      </w:pPr>
      <w:r>
        <w:rPr>
          <w:position w:val="-24"/>
        </w:rPr>
        <w:object w:dxaOrig="3019" w:dyaOrig="660" w14:anchorId="13EE8F97">
          <v:shape id="_x0000_i1026" type="#_x0000_t75" style="width:150.75pt;height:33pt" o:ole="">
            <v:imagedata r:id="rId9" o:title=""/>
          </v:shape>
          <o:OLEObject Type="Embed" ProgID="Equation.3" ShapeID="_x0000_i1026" DrawAspect="Content" ObjectID="_1821511189" r:id="rId10"/>
        </w:object>
      </w:r>
    </w:p>
    <w:p w14:paraId="7E4B0E82" w14:textId="77777777" w:rsidR="00000000" w:rsidRDefault="00C339D2">
      <w:r>
        <w:t>В этом случае закон Кулона будет выглядеть так:</w:t>
      </w:r>
    </w:p>
    <w:p w14:paraId="2078916E" w14:textId="77777777" w:rsidR="00000000" w:rsidRDefault="00C339D2">
      <w:pPr>
        <w:jc w:val="center"/>
      </w:pPr>
      <w:r>
        <w:rPr>
          <w:position w:val="-30"/>
        </w:rPr>
        <w:object w:dxaOrig="1540" w:dyaOrig="700" w14:anchorId="42073DBE">
          <v:shape id="_x0000_i1027" type="#_x0000_t75" style="width:77.25pt;height:35.25pt" o:ole="">
            <v:imagedata r:id="rId11" o:title=""/>
          </v:shape>
          <o:OLEObject Type="Embed" ProgID="Equation.3" ShapeID="_x0000_i1027" DrawAspect="Content" ObjectID="_1821511190" r:id="rId12"/>
        </w:object>
      </w:r>
    </w:p>
    <w:p w14:paraId="4C6FFAB5" w14:textId="77777777" w:rsidR="00000000" w:rsidRDefault="00C339D2">
      <w:r>
        <w:t>До этого речь шла только о модуле силы, но куда же направлена эта сила? Опять-</w:t>
      </w:r>
      <w:r>
        <w:t xml:space="preserve">таки, экспериментальным путем установили, что она действует по прямой, соединяющей центры зарядов. Кулоновская сила подчиняется </w:t>
      </w:r>
      <w:r>
        <w:rPr>
          <w:lang w:val="en-US"/>
        </w:rPr>
        <w:t>III</w:t>
      </w:r>
      <w:r>
        <w:t xml:space="preserve"> закону Ньютона: заряды взаимодействуют друг с другом с силами, равными по модулю, природа этих сил одна и та же, и эти силы </w:t>
      </w:r>
      <w:r>
        <w:t>приложены к разным телам.</w:t>
      </w:r>
    </w:p>
    <w:p w14:paraId="7EF1D21C" w14:textId="77777777" w:rsidR="00000000" w:rsidRDefault="00C339D2">
      <w:pPr>
        <w:pStyle w:val="2"/>
      </w:pPr>
      <w:bookmarkStart w:id="4" w:name="_Toc513034402"/>
      <w:r>
        <w:t>Кулоновские силы в системе зарядов. Принцип суперпозиции.</w:t>
      </w:r>
      <w:bookmarkEnd w:id="4"/>
    </w:p>
    <w:p w14:paraId="1E166CA4" w14:textId="77777777" w:rsidR="00000000" w:rsidRDefault="00C339D2">
      <w:r>
        <w:t xml:space="preserve">В предыдущем пункте мы рассмотрели только систему из двух зарядов. А что делать, если зарядов больше чем два? Оказывается результирующая сила, действующая на заряд </w:t>
      </w:r>
      <w:r>
        <w:rPr>
          <w:lang w:val="en-US"/>
        </w:rPr>
        <w:t>q</w:t>
      </w:r>
      <w:r>
        <w:t xml:space="preserve"> со сто</w:t>
      </w:r>
      <w:r>
        <w:t xml:space="preserve">роны нескольких зарядов </w:t>
      </w:r>
      <w:r>
        <w:rPr>
          <w:lang w:val="en-US"/>
        </w:rPr>
        <w:t>q</w:t>
      </w:r>
      <w:r>
        <w:rPr>
          <w:vertAlign w:val="subscript"/>
        </w:rPr>
        <w:t>1</w:t>
      </w:r>
      <w:r>
        <w:rPr>
          <w:lang w:val="en-US"/>
        </w:rPr>
        <w:t>q</w:t>
      </w:r>
      <w:r>
        <w:rPr>
          <w:vertAlign w:val="subscript"/>
        </w:rPr>
        <w:t>2</w:t>
      </w:r>
      <w:r>
        <w:t>…</w:t>
      </w:r>
      <w:r>
        <w:rPr>
          <w:lang w:val="en-US"/>
        </w:rPr>
        <w:t>q</w:t>
      </w:r>
      <w:r>
        <w:rPr>
          <w:vertAlign w:val="subscript"/>
          <w:lang w:val="en-US"/>
        </w:rPr>
        <w:t>n</w:t>
      </w:r>
      <w:r>
        <w:t xml:space="preserve"> равна векторной сумме всех кулоновских сил, создаваемых каждым зарядом. Этот принцип называется принципом суперпозиции электрических полей, его можно записать так:</w:t>
      </w:r>
    </w:p>
    <w:p w14:paraId="5D529BC7" w14:textId="77777777" w:rsidR="00000000" w:rsidRDefault="00C339D2">
      <w:pPr>
        <w:jc w:val="center"/>
      </w:pPr>
      <w:r>
        <w:rPr>
          <w:position w:val="-6"/>
        </w:rPr>
        <w:object w:dxaOrig="2079" w:dyaOrig="360" w14:anchorId="2AD86A1B">
          <v:shape id="_x0000_i1028" type="#_x0000_t75" style="width:104.25pt;height:18pt" o:ole="">
            <v:imagedata r:id="rId13" o:title=""/>
          </v:shape>
          <o:OLEObject Type="Embed" ProgID="Equation.3" ShapeID="_x0000_i1028" DrawAspect="Content" ObjectID="_1821511191" r:id="rId14"/>
        </w:object>
      </w:r>
    </w:p>
    <w:p w14:paraId="452F1715" w14:textId="77777777" w:rsidR="00000000" w:rsidRDefault="00C339D2">
      <w:r>
        <w:t>Справедливость принципа суперпозиции</w:t>
      </w:r>
      <w:r>
        <w:t xml:space="preserve"> показывает, что электрические поля различных источников существуют в одной точке пространства и действуют на заряды независимо друг от друга.</w:t>
      </w:r>
    </w:p>
    <w:p w14:paraId="3A9548C9" w14:textId="77777777" w:rsidR="00000000" w:rsidRDefault="00C339D2"/>
    <w:p w14:paraId="0C161DCA" w14:textId="77777777" w:rsidR="00000000" w:rsidRDefault="00C339D2">
      <w:pPr>
        <w:pStyle w:val="1"/>
      </w:pPr>
      <w:bookmarkStart w:id="5" w:name="_Toc513034403"/>
      <w:r>
        <w:t>Напряженность</w:t>
      </w:r>
      <w:bookmarkEnd w:id="5"/>
    </w:p>
    <w:p w14:paraId="47818EE5" w14:textId="77777777" w:rsidR="00000000" w:rsidRDefault="00C339D2">
      <w:pPr>
        <w:pStyle w:val="2"/>
      </w:pPr>
      <w:bookmarkStart w:id="6" w:name="_Toc513034404"/>
      <w:r>
        <w:t>Напряженность как физическая величина</w:t>
      </w:r>
      <w:bookmarkEnd w:id="6"/>
    </w:p>
    <w:p w14:paraId="5053D017" w14:textId="77777777" w:rsidR="00000000" w:rsidRDefault="00C339D2">
      <w:pPr>
        <w:pStyle w:val="a3"/>
      </w:pPr>
      <w:r>
        <w:t>Рассмотрим систему, состоящую всего лишь из одного электриче</w:t>
      </w:r>
      <w:r>
        <w:t>ского заряда. В данной системе кулоновских сил не существует, хотя электрическое поле существует. Значит, для характеристики электрического поля надо ввести какую-то новую физическую величину. Такую величину назвали напряженностью электрического поля.</w:t>
      </w:r>
    </w:p>
    <w:p w14:paraId="3A62E796" w14:textId="77777777" w:rsidR="00000000" w:rsidRDefault="00C339D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Напр</w:t>
      </w:r>
      <w:r>
        <w:t>яженность – векторная величина, численно равная отношению кулоновской силы, которая бы действовала на заряд, помещенный в данной точке поля, к абсолютной величине этого заряда. За направление вектора  напряженности принимают направление вектора кулоновской</w:t>
      </w:r>
      <w:r>
        <w:t xml:space="preserve"> силы, если величина заряда больше нуля, и направление, противоположное направлению вектору кулоновской силы, если величина заряда меньше нуля.</w:t>
      </w:r>
    </w:p>
    <w:p w14:paraId="7F5B282D" w14:textId="77777777" w:rsidR="00000000" w:rsidRDefault="00C339D2">
      <w:r>
        <w:t>В поле одного заряда напряженность измеряется как:</w:t>
      </w:r>
    </w:p>
    <w:p w14:paraId="67213983" w14:textId="77777777" w:rsidR="00000000" w:rsidRDefault="00C339D2">
      <w:pPr>
        <w:jc w:val="center"/>
      </w:pPr>
      <w:r>
        <w:rPr>
          <w:position w:val="-30"/>
        </w:rPr>
        <w:object w:dxaOrig="1939" w:dyaOrig="700" w14:anchorId="4B6B5D9B">
          <v:shape id="_x0000_i1029" type="#_x0000_t75" style="width:96.75pt;height:35.25pt" o:ole="">
            <v:imagedata r:id="rId15" o:title=""/>
          </v:shape>
          <o:OLEObject Type="Embed" ProgID="Equation.3" ShapeID="_x0000_i1029" DrawAspect="Content" ObjectID="_1821511192" r:id="rId16"/>
        </w:object>
      </w:r>
    </w:p>
    <w:p w14:paraId="00A8377A" w14:textId="77777777" w:rsidR="00000000" w:rsidRDefault="00C339D2">
      <w:r>
        <w:t>Опыт показывает, что если на точку пр</w:t>
      </w:r>
      <w:r>
        <w:t>остранства действуют одновременно электрические поля нескольких источников, то напряженность оказывается равной векторной сумме напряженностей, создаваемых каждым зарядом. То есть</w:t>
      </w:r>
    </w:p>
    <w:p w14:paraId="5064F17A" w14:textId="77777777" w:rsidR="00000000" w:rsidRDefault="00C339D2">
      <w:pPr>
        <w:jc w:val="center"/>
      </w:pPr>
      <w:r>
        <w:rPr>
          <w:position w:val="-6"/>
        </w:rPr>
        <w:object w:dxaOrig="2180" w:dyaOrig="360" w14:anchorId="70F2EE4E">
          <v:shape id="_x0000_i1030" type="#_x0000_t75" style="width:108.75pt;height:18pt" o:ole="">
            <v:imagedata r:id="rId17" o:title=""/>
          </v:shape>
          <o:OLEObject Type="Embed" ProgID="Equation.3" ShapeID="_x0000_i1030" DrawAspect="Content" ObjectID="_1821511193" r:id="rId18"/>
        </w:object>
      </w:r>
    </w:p>
    <w:p w14:paraId="4B90AAF7" w14:textId="77777777" w:rsidR="00000000" w:rsidRDefault="00C339D2">
      <w:r>
        <w:t xml:space="preserve">Это вытекает из принципа суперпозиции электрических </w:t>
      </w:r>
      <w:r>
        <w:t>полей.</w:t>
      </w:r>
    </w:p>
    <w:p w14:paraId="07FB9C47" w14:textId="77777777" w:rsidR="00000000" w:rsidRDefault="00C339D2">
      <w:r>
        <w:t>Напряженность электрического поля является основной силовой характеристикой электрического поля в данной точке. Несмотря на все преимущества напряженности, эта физическая величина не даёт наглядного, легко воспринимаемого визуально, представления об</w:t>
      </w:r>
      <w:r>
        <w:t xml:space="preserve"> электрическом поле.</w:t>
      </w:r>
    </w:p>
    <w:p w14:paraId="5AA6FB66" w14:textId="77777777" w:rsidR="00000000" w:rsidRDefault="00C339D2">
      <w:pPr>
        <w:pStyle w:val="2"/>
      </w:pPr>
      <w:bookmarkStart w:id="7" w:name="_Toc513034405"/>
      <w:r>
        <w:t>Линии напряженности</w:t>
      </w:r>
      <w:bookmarkEnd w:id="7"/>
    </w:p>
    <w:p w14:paraId="53076D51" w14:textId="77777777" w:rsidR="00000000" w:rsidRDefault="00C339D2">
      <w:pPr>
        <w:pStyle w:val="a3"/>
      </w:pPr>
      <w:r>
        <w:t>Для наглядного изображения электрического поля Майклом Фарадеем были введены линии напряженности.</w:t>
      </w:r>
    </w:p>
    <w:p w14:paraId="5EF9A087" w14:textId="77777777" w:rsidR="00000000" w:rsidRDefault="00C339D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Линии напряженности – это такие линии, в каждой точке которых вектор напряженности направлен по касательной к этой ли</w:t>
      </w:r>
      <w:r>
        <w:t>нии.</w:t>
      </w:r>
    </w:p>
    <w:p w14:paraId="29904EA9" w14:textId="77777777" w:rsidR="00000000" w:rsidRDefault="00C339D2">
      <w:r>
        <w:t>Линии напряженности электростатического поля не замкнуты: они начинаются в положительных электрических зарядах (или в бесконечности) и заканчиваются в отрицательных электрических зарядах (или в бесконечности).</w:t>
      </w:r>
    </w:p>
    <w:p w14:paraId="2026674A" w14:textId="77777777" w:rsidR="00000000" w:rsidRDefault="00C339D2">
      <w:pPr>
        <w:pStyle w:val="a3"/>
      </w:pPr>
      <w:r>
        <w:t xml:space="preserve">Линии напряженности не пересекаются и не </w:t>
      </w:r>
      <w:r>
        <w:t>имеют общих точек (за исключением точек, где напряженность равна нулю). Докажем это утверждение.</w:t>
      </w:r>
    </w:p>
    <w:p w14:paraId="7C5536B4" w14:textId="77777777" w:rsidR="00000000" w:rsidRDefault="00C339D2">
      <w:pPr>
        <w:pStyle w:val="a4"/>
      </w:pPr>
      <w:r>
        <w:t xml:space="preserve">От противного. Пусть какие-либо две линии напряженности пересеклись или коснулись друг друга. Рассмотрим их общую точку. Тогда, по определению, в данной точке </w:t>
      </w:r>
      <w:r>
        <w:t xml:space="preserve">можно провести два различных вектора напряженности, т.е. на заряд действует две, различные хотя бы по направлению, кулоновские силы. Противоречие. Однако, такая ситуация может наблюдаться если </w:t>
      </w:r>
      <w:r>
        <w:rPr>
          <w:lang w:val="en-US"/>
        </w:rPr>
        <w:t>F</w:t>
      </w:r>
      <w:r>
        <w:rPr>
          <w:vertAlign w:val="subscript"/>
        </w:rPr>
        <w:t>К</w:t>
      </w:r>
      <w:r>
        <w:t xml:space="preserve">=0 (т.е. </w:t>
      </w:r>
      <w:r>
        <w:rPr>
          <w:lang w:val="en-US"/>
        </w:rPr>
        <w:t>F</w:t>
      </w:r>
      <w:r>
        <w:rPr>
          <w:vertAlign w:val="subscript"/>
        </w:rPr>
        <w:t>К</w:t>
      </w:r>
      <w:r>
        <w:t xml:space="preserve"> имеет любое направление). □</w:t>
      </w:r>
    </w:p>
    <w:p w14:paraId="6C2099C3" w14:textId="77777777" w:rsidR="00000000" w:rsidRDefault="00C339D2">
      <w:r>
        <w:t>Количество линий напр</w:t>
      </w:r>
      <w:r>
        <w:t xml:space="preserve">яженности, выходящих или входящих в данный заряд прямопропорционально абсолютной величине данного заряда. В пространстве можно провести любое число линий напряженности, причем через данную точку пространства </w:t>
      </w:r>
      <w:r>
        <w:lastRenderedPageBreak/>
        <w:t>проходит единственная линия напряженности (это с</w:t>
      </w:r>
      <w:r>
        <w:t>ледует из того, что линии напряженности не пересекаются).</w:t>
      </w:r>
    </w:p>
    <w:p w14:paraId="39B7D024" w14:textId="77777777" w:rsidR="00000000" w:rsidRDefault="00C339D2">
      <w:r>
        <w:t>По графическому изображению линий напряженности можно судить и о величине электрического поля: чем гуще расположены линии напряженности, тем больше напряженность в данной точке поля.</w:t>
      </w:r>
    </w:p>
    <w:p w14:paraId="5BB8CA1F" w14:textId="77777777" w:rsidR="00000000" w:rsidRDefault="00C339D2">
      <w:pPr>
        <w:pStyle w:val="1"/>
        <w:jc w:val="left"/>
      </w:pPr>
      <w:bookmarkStart w:id="8" w:name="_Toc513034406"/>
      <w:r>
        <w:t>Работа кулоновс</w:t>
      </w:r>
      <w:r>
        <w:t>ких сил в электрическом поле. Потенциал.</w:t>
      </w:r>
      <w:bookmarkEnd w:id="8"/>
    </w:p>
    <w:p w14:paraId="5B2EE752" w14:textId="77777777" w:rsidR="00000000" w:rsidRDefault="00C339D2">
      <w:pPr>
        <w:pStyle w:val="2"/>
      </w:pPr>
      <w:bookmarkStart w:id="9" w:name="_Toc513034407"/>
      <w:r>
        <w:t>Потенциальная энергия зарядов</w:t>
      </w:r>
      <w:bookmarkEnd w:id="9"/>
    </w:p>
    <w:p w14:paraId="316D0962" w14:textId="77777777" w:rsidR="00000000" w:rsidRDefault="00C339D2">
      <w:r>
        <w:t>Заряды притягивают и отталкивают друг друга, а, следовательно, совершают работу. Из механики известно, что система способная совершать работу благодаря взаимодействию сил друг с другом,</w:t>
      </w:r>
      <w:r>
        <w:t xml:space="preserve"> обладает потенциальной энергией. Следовательно, система зарядов обладает потенциальной энергией, называемой электростатической.</w:t>
      </w:r>
    </w:p>
    <w:p w14:paraId="3F0DD137" w14:textId="77777777" w:rsidR="00000000" w:rsidRDefault="00C339D2">
      <w:r>
        <w:t>С точки зрения теории близкодействия, непосредственно на заряд действует электрическое поле, в которое он внесен. При перемещен</w:t>
      </w:r>
      <w:r>
        <w:t>ии заряда это поле совершает работу, поэтому можно говорить о том, что заряженное тело (или заряд) в электрическом поле обладает энергией.</w:t>
      </w:r>
    </w:p>
    <w:p w14:paraId="101FF1F1" w14:textId="77777777" w:rsidR="00000000" w:rsidRDefault="00C339D2">
      <w:pPr>
        <w:pStyle w:val="2"/>
      </w:pPr>
      <w:bookmarkStart w:id="10" w:name="_Toc513034408"/>
      <w:r>
        <w:t>Работа кулоновских сил по замкнутому контуру</w:t>
      </w:r>
      <w:bookmarkEnd w:id="10"/>
    </w:p>
    <w:p w14:paraId="34915E8D" w14:textId="77777777" w:rsidR="00000000" w:rsidRDefault="00C339D2">
      <w:r>
        <w:t>Из закона сохранения энергии следует, что работа кулоновских сил по любо</w:t>
      </w:r>
      <w:r>
        <w:t>й замкнутой траектории в статическом электрическом поле равна нулю. Докажем это.</w:t>
      </w:r>
    </w:p>
    <w:p w14:paraId="47E5234F" w14:textId="77777777" w:rsidR="00000000" w:rsidRDefault="00C339D2">
      <w:pPr>
        <w:pStyle w:val="a4"/>
      </w:pPr>
      <w:r>
        <w:t xml:space="preserve">В самом деле, пусть пробный заряд </w:t>
      </w:r>
      <w:r>
        <w:rPr>
          <w:lang w:val="en-US"/>
        </w:rPr>
        <w:t>q</w:t>
      </w:r>
      <w:r>
        <w:t xml:space="preserve"> перемещается в электрическом поле из какой-либо точки </w:t>
      </w:r>
      <w:r>
        <w:rPr>
          <w:lang w:val="en-US"/>
        </w:rPr>
        <w:t>M</w:t>
      </w:r>
      <w:r>
        <w:t xml:space="preserve"> в какую-либо точку </w:t>
      </w:r>
      <w:r>
        <w:rPr>
          <w:lang w:val="en-US"/>
        </w:rPr>
        <w:t>N</w:t>
      </w:r>
      <w:r>
        <w:t xml:space="preserve"> по траектории </w:t>
      </w:r>
      <w:r>
        <w:rPr>
          <w:lang w:val="en-US"/>
        </w:rPr>
        <w:t>MBN</w:t>
      </w:r>
      <w:r>
        <w:t xml:space="preserve">. При этом поле совершает работу </w:t>
      </w:r>
      <w:r>
        <w:rPr>
          <w:lang w:val="en-US"/>
        </w:rPr>
        <w:t>A</w:t>
      </w:r>
      <w:r>
        <w:rPr>
          <w:vertAlign w:val="subscript"/>
        </w:rPr>
        <w:t>1</w:t>
      </w:r>
      <w:r>
        <w:t>. Вернем т</w:t>
      </w:r>
      <w:r>
        <w:t xml:space="preserve">еперь пробный заряд в начальную точку </w:t>
      </w:r>
      <w:r>
        <w:rPr>
          <w:lang w:val="en-US"/>
        </w:rPr>
        <w:t>M</w:t>
      </w:r>
      <w:r>
        <w:t xml:space="preserve"> по траектории </w:t>
      </w:r>
      <w:r>
        <w:rPr>
          <w:lang w:val="en-US"/>
        </w:rPr>
        <w:t>NCM</w:t>
      </w:r>
      <w:r>
        <w:t xml:space="preserve">. При этом внешние силы должны совершить работу </w:t>
      </w:r>
      <w:r>
        <w:rPr>
          <w:lang w:val="en-US"/>
        </w:rPr>
        <w:t>A</w:t>
      </w:r>
      <w:r>
        <w:t>’</w:t>
      </w:r>
      <w:r>
        <w:rPr>
          <w:vertAlign w:val="subscript"/>
        </w:rPr>
        <w:t>2</w:t>
      </w:r>
      <w:r>
        <w:t xml:space="preserve">, а работа поля будет равна </w:t>
      </w:r>
      <w:r>
        <w:rPr>
          <w:lang w:val="en-US"/>
        </w:rPr>
        <w:t>A</w:t>
      </w:r>
      <w:r>
        <w:rPr>
          <w:vertAlign w:val="subscript"/>
        </w:rPr>
        <w:t>2</w:t>
      </w:r>
      <w:r>
        <w:t>=-</w:t>
      </w:r>
      <w:r>
        <w:rPr>
          <w:lang w:val="en-US"/>
        </w:rPr>
        <w:t>A</w:t>
      </w:r>
      <w:r>
        <w:t>’</w:t>
      </w:r>
      <w:r>
        <w:rPr>
          <w:vertAlign w:val="subscript"/>
        </w:rPr>
        <w:t>2</w:t>
      </w:r>
      <w:r>
        <w:t xml:space="preserve">. Суммарная работа поля будет равна </w:t>
      </w:r>
      <w:r>
        <w:rPr>
          <w:lang w:val="en-US"/>
        </w:rPr>
        <w:t>A</w:t>
      </w:r>
      <w:r>
        <w:rPr>
          <w:vertAlign w:val="subscript"/>
        </w:rPr>
        <w:t>СУММ</w:t>
      </w:r>
      <w:r>
        <w:t>=</w:t>
      </w:r>
      <w:r>
        <w:rPr>
          <w:lang w:val="en-US"/>
        </w:rPr>
        <w:t>A</w:t>
      </w:r>
      <w:r>
        <w:rPr>
          <w:vertAlign w:val="subscript"/>
        </w:rPr>
        <w:t>1</w:t>
      </w:r>
      <w:r>
        <w:t>+</w:t>
      </w:r>
      <w:r>
        <w:rPr>
          <w:lang w:val="en-US"/>
        </w:rPr>
        <w:t>A</w:t>
      </w:r>
      <w:r>
        <w:rPr>
          <w:vertAlign w:val="subscript"/>
        </w:rPr>
        <w:t>2</w:t>
      </w:r>
      <w:r>
        <w:t>.</w:t>
      </w:r>
    </w:p>
    <w:p w14:paraId="3C88709B" w14:textId="77777777" w:rsidR="00000000" w:rsidRDefault="00C339D2">
      <w:pPr>
        <w:pStyle w:val="a4"/>
      </w:pPr>
      <w:r>
        <w:t xml:space="preserve">Но, после того как заряд </w:t>
      </w:r>
      <w:r>
        <w:rPr>
          <w:lang w:val="en-US"/>
        </w:rPr>
        <w:t>q</w:t>
      </w:r>
      <w:r>
        <w:t xml:space="preserve"> вернулся в первоначальную точку, в си</w:t>
      </w:r>
      <w:r>
        <w:t xml:space="preserve">стеме заряд – электрическое поле никаких изменений не произошло, следовательно, энергетическое состояние системы не изменилось. А это означает, что поле не совершало никакой работы, т.е. </w:t>
      </w:r>
      <w:r>
        <w:rPr>
          <w:lang w:val="en-US"/>
        </w:rPr>
        <w:t>A</w:t>
      </w:r>
      <w:r>
        <w:rPr>
          <w:vertAlign w:val="subscript"/>
        </w:rPr>
        <w:t>СУММ</w:t>
      </w:r>
      <w:r>
        <w:t>=0. □</w:t>
      </w:r>
    </w:p>
    <w:p w14:paraId="5954BB28" w14:textId="77777777" w:rsidR="00000000" w:rsidRDefault="00C339D2">
      <w:r>
        <w:t xml:space="preserve">Таким образом, электрическое поле является потенциальным, </w:t>
      </w:r>
      <w:r>
        <w:t>то есть таким полем, работа сил которого по любой замкнутой траектории равна нулю.</w:t>
      </w:r>
    </w:p>
    <w:p w14:paraId="229CC6FF" w14:textId="77777777" w:rsidR="00000000" w:rsidRDefault="00C339D2">
      <w:pPr>
        <w:pStyle w:val="2"/>
      </w:pPr>
      <w:bookmarkStart w:id="11" w:name="_Toc513034409"/>
      <w:r>
        <w:t>Потенциал как физическая величина</w:t>
      </w:r>
      <w:bookmarkEnd w:id="11"/>
    </w:p>
    <w:p w14:paraId="738AF9D4" w14:textId="77777777" w:rsidR="00000000" w:rsidRDefault="00C339D2">
      <w:r>
        <w:t xml:space="preserve">Потенциальная энергия заряда в электростатическом поле пропорциональна величине заряда. Это справедливо как для однородного электрического </w:t>
      </w:r>
      <w:r>
        <w:t>поля, так и для любого другого. Поэтому отношение потенциальной энергии к заряду есть величина для данной точки поля постоянная и независящая от заряда.</w:t>
      </w:r>
    </w:p>
    <w:p w14:paraId="359F2803" w14:textId="77777777" w:rsidR="00000000" w:rsidRDefault="00C339D2">
      <w:r>
        <w:t>Это позволяет ввести такую характеристику электрического поля как потенциал.</w:t>
      </w:r>
    </w:p>
    <w:p w14:paraId="35CEC771" w14:textId="77777777" w:rsidR="00000000" w:rsidRDefault="00C339D2">
      <w:pPr>
        <w:pStyle w:val="20"/>
      </w:pPr>
      <w:r>
        <w:t>Потенциал в данной точке э</w:t>
      </w:r>
      <w:r>
        <w:t>лектрического поля – физическая величина численно равная отношению потенциальной энергии, которой обладает пробный заряд, помещенный в данную точку электрического поля к величине этого заряда. Потенциал – величина скалярная.</w:t>
      </w:r>
    </w:p>
    <w:p w14:paraId="58C61769" w14:textId="77777777" w:rsidR="00000000" w:rsidRDefault="00C339D2">
      <w:r>
        <w:t>Для поля, образованного одним т</w:t>
      </w:r>
      <w:r>
        <w:t>очечным зарядом формула потенциала будет выглядеть следующим образом:</w:t>
      </w:r>
    </w:p>
    <w:p w14:paraId="427CFD6C" w14:textId="77777777" w:rsidR="00000000" w:rsidRDefault="00C339D2">
      <w:pPr>
        <w:jc w:val="center"/>
      </w:pPr>
      <w:r>
        <w:rPr>
          <w:position w:val="-30"/>
        </w:rPr>
        <w:object w:dxaOrig="1160" w:dyaOrig="680" w14:anchorId="32AD0EDD">
          <v:shape id="_x0000_i1031" type="#_x0000_t75" style="width:57.75pt;height:33.75pt" o:ole="">
            <v:imagedata r:id="rId19" o:title=""/>
          </v:shape>
          <o:OLEObject Type="Embed" ProgID="Equation.3" ShapeID="_x0000_i1031" DrawAspect="Content" ObjectID="_1821511194" r:id="rId20"/>
        </w:object>
      </w:r>
    </w:p>
    <w:p w14:paraId="5012EFC0" w14:textId="77777777" w:rsidR="00000000" w:rsidRDefault="00C339D2">
      <w:r>
        <w:lastRenderedPageBreak/>
        <w:t>Если электрическое поле задается не одним, а рядом электрических зарядов, то в этом случае потенциал равен алгебраической сумме потенциалов, создаваемыми всеми эл</w:t>
      </w:r>
      <w:r>
        <w:t>ектрическими зарядами в данной точке, то есть:</w:t>
      </w:r>
    </w:p>
    <w:p w14:paraId="01847896" w14:textId="77777777" w:rsidR="00000000" w:rsidRDefault="00C339D2">
      <w:pPr>
        <w:jc w:val="center"/>
      </w:pPr>
      <w:r>
        <w:rPr>
          <w:position w:val="-12"/>
        </w:rPr>
        <w:object w:dxaOrig="2120" w:dyaOrig="360" w14:anchorId="341FF6BF">
          <v:shape id="_x0000_i1032" type="#_x0000_t75" style="width:105.75pt;height:18pt" o:ole="">
            <v:imagedata r:id="rId21" o:title=""/>
          </v:shape>
          <o:OLEObject Type="Embed" ProgID="Equation.3" ShapeID="_x0000_i1032" DrawAspect="Content" ObjectID="_1821511195" r:id="rId22"/>
        </w:object>
      </w:r>
    </w:p>
    <w:p w14:paraId="5212D22E" w14:textId="77777777" w:rsidR="00000000" w:rsidRDefault="00C339D2">
      <w:pPr>
        <w:pStyle w:val="2"/>
      </w:pPr>
      <w:bookmarkStart w:id="12" w:name="_Toc513034410"/>
      <w:r>
        <w:t>Разность потенциалов</w:t>
      </w:r>
      <w:bookmarkEnd w:id="12"/>
    </w:p>
    <w:p w14:paraId="371617B0" w14:textId="77777777" w:rsidR="00000000" w:rsidRDefault="00C33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Разностью потенциалов называют алгебраическую разность потенциалов двух точек пространства.</w:t>
      </w:r>
    </w:p>
    <w:p w14:paraId="65978C3C" w14:textId="77777777" w:rsidR="00000000" w:rsidRDefault="00C339D2">
      <w:r>
        <w:t>Разность потенциалов между двумя точками также называют напряжением.</w:t>
      </w:r>
    </w:p>
    <w:p w14:paraId="01EBB6B6" w14:textId="77777777" w:rsidR="00000000" w:rsidRDefault="00C339D2">
      <w:r>
        <w:t>Раб</w:t>
      </w:r>
      <w:r>
        <w:t>ота по перемещению электрического заряда между двумя точками в электрическом поле пропорциональна разности потенциалов между двумя данными точками, а именно: разность потенциалов между двумя точками равна отношению работы поля по перемещению заряда из нача</w:t>
      </w:r>
      <w:r>
        <w:t>льной точки в конечную, к величине этого заряда. Или:</w:t>
      </w:r>
    </w:p>
    <w:p w14:paraId="4ACD2096" w14:textId="77777777" w:rsidR="00000000" w:rsidRDefault="00C339D2">
      <w:pPr>
        <w:jc w:val="center"/>
      </w:pPr>
      <w:r>
        <w:rPr>
          <w:position w:val="-30"/>
        </w:rPr>
        <w:object w:dxaOrig="1700" w:dyaOrig="680" w14:anchorId="4949DBA5">
          <v:shape id="_x0000_i1033" type="#_x0000_t75" style="width:84.75pt;height:33.75pt" o:ole="">
            <v:imagedata r:id="rId23" o:title=""/>
          </v:shape>
          <o:OLEObject Type="Embed" ProgID="Equation.3" ShapeID="_x0000_i1033" DrawAspect="Content" ObjectID="_1821511196" r:id="rId24"/>
        </w:object>
      </w:r>
    </w:p>
    <w:p w14:paraId="3A67E460" w14:textId="77777777" w:rsidR="00000000" w:rsidRDefault="00C339D2">
      <w:pPr>
        <w:pStyle w:val="2"/>
      </w:pPr>
      <w:bookmarkStart w:id="13" w:name="_Toc513034411"/>
      <w:r>
        <w:t>Эквипотенциальные поверхности</w:t>
      </w:r>
      <w:bookmarkEnd w:id="13"/>
    </w:p>
    <w:p w14:paraId="3EB1051A" w14:textId="77777777" w:rsidR="00000000" w:rsidRDefault="00C339D2">
      <w:r>
        <w:t>Если разность потенциалов между двумя точкам, равна нулю, то эти точки лежат на одной линии, называемой эквипотенциалью на плоскости или эквипотенци</w:t>
      </w:r>
      <w:r>
        <w:t>альной поверхностью в пространстве.</w:t>
      </w:r>
    </w:p>
    <w:p w14:paraId="281D8233" w14:textId="77777777" w:rsidR="00000000" w:rsidRDefault="00C339D2">
      <w:pPr>
        <w:pStyle w:val="20"/>
      </w:pPr>
      <w:r>
        <w:t>Итак, эквипотенциальной поверхностью называют такую поверхность, в каждой точке которой потенциалы равны.</w:t>
      </w:r>
    </w:p>
    <w:p w14:paraId="0F18AA82" w14:textId="77777777" w:rsidR="00000000" w:rsidRDefault="00C339D2">
      <w:r>
        <w:t>При движении электрического заряда по эквипотенциальной поверхности, работа кулоновских сил равна нулю. Вследствие</w:t>
      </w:r>
      <w:r>
        <w:t xml:space="preserve"> этого эквипотенциальная поверхность в каждой своей точки перпендикулярна вектору напряженности в данной точке. Докажем это.</w:t>
      </w:r>
    </w:p>
    <w:p w14:paraId="4051F7BF" w14:textId="77777777" w:rsidR="00000000" w:rsidRDefault="00C339D2">
      <w:pPr>
        <w:pStyle w:val="a4"/>
      </w:pPr>
      <w:r>
        <w:t>В самом деле, Δ</w:t>
      </w:r>
      <w:r>
        <w:rPr>
          <w:lang w:val="en-US"/>
        </w:rPr>
        <w:t>A</w:t>
      </w:r>
      <w:r>
        <w:t>=</w:t>
      </w:r>
      <w:r>
        <w:rPr>
          <w:lang w:val="en-US"/>
        </w:rPr>
        <w:t>F</w:t>
      </w:r>
      <w:r>
        <w:t>Δ</w:t>
      </w:r>
      <w:r>
        <w:rPr>
          <w:i/>
          <w:iCs/>
          <w:lang w:val="en-US"/>
        </w:rPr>
        <w:t>l</w:t>
      </w:r>
      <w:r>
        <w:rPr>
          <w:lang w:val="en-US"/>
        </w:rPr>
        <w:t>cosα</w:t>
      </w:r>
      <w:r>
        <w:t>. Если Δ</w:t>
      </w:r>
      <w:r>
        <w:rPr>
          <w:lang w:val="en-US"/>
        </w:rPr>
        <w:t>A</w:t>
      </w:r>
      <w:r>
        <w:t xml:space="preserve">=0, при </w:t>
      </w:r>
      <w:r>
        <w:rPr>
          <w:lang w:val="en-US"/>
        </w:rPr>
        <w:t>F</w:t>
      </w:r>
      <w:r>
        <w:t xml:space="preserve">≠0 и </w:t>
      </w:r>
      <w:r>
        <w:rPr>
          <w:i/>
          <w:iCs/>
          <w:lang w:val="en-US"/>
        </w:rPr>
        <w:t>l</w:t>
      </w:r>
      <w:r>
        <w:t xml:space="preserve">≠0, то </w:t>
      </w:r>
      <w:r>
        <w:rPr>
          <w:lang w:val="en-US"/>
        </w:rPr>
        <w:t>cosα</w:t>
      </w:r>
      <w:r>
        <w:t>=0, следовательно, α=π/2. □</w:t>
      </w:r>
    </w:p>
    <w:p w14:paraId="239A2EE8" w14:textId="77777777" w:rsidR="00000000" w:rsidRDefault="00C339D2">
      <w:r>
        <w:t>Кроме того, вектор напряженности направлен в</w:t>
      </w:r>
      <w:r>
        <w:t xml:space="preserve"> сторону уменьшения потенциала. Особенно хорошо это видно на примере одиночного заряда.</w:t>
      </w:r>
    </w:p>
    <w:p w14:paraId="6D064FEC" w14:textId="77777777" w:rsidR="00000000" w:rsidRDefault="00C339D2">
      <w:r>
        <w:t>Подобно силовым линиям, эквипотенциальные поверхности качественно характеризуют распределение поля в пространстве.</w:t>
      </w:r>
    </w:p>
    <w:p w14:paraId="2635022D" w14:textId="77777777" w:rsidR="00000000" w:rsidRDefault="00C339D2"/>
    <w:p w14:paraId="5AA1527C" w14:textId="77777777" w:rsidR="00000000" w:rsidRDefault="00C339D2">
      <w:pPr>
        <w:pStyle w:val="1"/>
      </w:pPr>
      <w:bookmarkStart w:id="14" w:name="_Toc513034412"/>
      <w:r>
        <w:t>Компьютерное моделирование</w:t>
      </w:r>
      <w:bookmarkEnd w:id="14"/>
    </w:p>
    <w:p w14:paraId="79E64C97" w14:textId="77777777" w:rsidR="00000000" w:rsidRDefault="00C339D2">
      <w:r>
        <w:t>В дальнейших пунктах я хо</w:t>
      </w:r>
      <w:r>
        <w:t>чу рассказать о возможностях программы и дать краткие описания алгоритмам, реализованным в программе. Описание алгоритмов носит, в основном, общий, ознакомительный характер, и не содержит углублений в область информатики.</w:t>
      </w:r>
    </w:p>
    <w:p w14:paraId="13152C21" w14:textId="77777777" w:rsidR="00000000" w:rsidRDefault="00C339D2">
      <w:pPr>
        <w:pStyle w:val="2"/>
      </w:pPr>
      <w:bookmarkStart w:id="15" w:name="_Toc513034413"/>
      <w:r>
        <w:t>Моделирование силовых линий</w:t>
      </w:r>
      <w:bookmarkEnd w:id="15"/>
    </w:p>
    <w:p w14:paraId="2E4A976D" w14:textId="77777777" w:rsidR="00000000" w:rsidRDefault="00C339D2">
      <w:r>
        <w:t xml:space="preserve">Итак, </w:t>
      </w:r>
      <w:r>
        <w:t>нам известно, что в каждой точке линии напряженности вектор напряженности направлен по касательной к этой линии. То есть, фактически, нам надо знать направление вектора напряженности в данной точке пространства.</w:t>
      </w:r>
    </w:p>
    <w:p w14:paraId="7E9FF53A" w14:textId="77777777" w:rsidR="00000000" w:rsidRDefault="00C339D2">
      <w:r>
        <w:t>Направление вектора можно просчитать с помощ</w:t>
      </w:r>
      <w:r>
        <w:t>ью метода координат: соответствующие координаты вектора суммы равны сумме соответствующих координат векторов-«слагаемых». Таким образом, для направления вектора мы получаем двойку чисел (</w:t>
      </w:r>
      <w:r>
        <w:rPr>
          <w:lang w:val="en-US"/>
        </w:rPr>
        <w:t>x</w:t>
      </w:r>
      <w:r>
        <w:t xml:space="preserve">; </w:t>
      </w:r>
      <w:r>
        <w:rPr>
          <w:lang w:val="en-US"/>
        </w:rPr>
        <w:t>y</w:t>
      </w:r>
      <w:r>
        <w:t>), которые являются координатами радиус-вектора суммы.</w:t>
      </w:r>
    </w:p>
    <w:p w14:paraId="598FC0F5" w14:textId="77777777" w:rsidR="00000000" w:rsidRDefault="00C339D2">
      <w:r>
        <w:lastRenderedPageBreak/>
        <w:t xml:space="preserve">Просчитав </w:t>
      </w:r>
      <w:r>
        <w:t xml:space="preserve">направление результирующего вектора напряженности, из данной точки строим линию, с таким же направлением, как и вектор напряженности. На данной линии от данной точки по направлению вектора напряженности откладываем расстояние </w:t>
      </w:r>
      <w:r>
        <w:rPr>
          <w:lang w:val="en-US"/>
        </w:rPr>
        <w:t>h</w:t>
      </w:r>
      <w:r>
        <w:t>. Для большей точности надо с</w:t>
      </w:r>
      <w:r>
        <w:t xml:space="preserve">делать так, чтобы </w:t>
      </w:r>
      <w:r>
        <w:rPr>
          <w:lang w:val="en-US"/>
        </w:rPr>
        <w:t>h</w:t>
      </w:r>
      <w:r>
        <w:t xml:space="preserve">→0, однако тогда построение займет достаточно много времени, поэтому необходимо найти такое </w:t>
      </w:r>
      <w:r>
        <w:rPr>
          <w:lang w:val="en-US"/>
        </w:rPr>
        <w:t>h</w:t>
      </w:r>
      <w:r>
        <w:t>, чтобы отношение «качество-время» было бы оптимальным.</w:t>
      </w:r>
    </w:p>
    <w:p w14:paraId="7AEA5FD3" w14:textId="77777777" w:rsidR="00000000" w:rsidRDefault="00C339D2">
      <w:r>
        <w:t xml:space="preserve">Отложив величину </w:t>
      </w:r>
      <w:r>
        <w:rPr>
          <w:lang w:val="en-US"/>
        </w:rPr>
        <w:t>h</w:t>
      </w:r>
      <w:r>
        <w:t>, мы получаем следующую точку, с которой проделываем те же самые опера</w:t>
      </w:r>
      <w:r>
        <w:t>ции.</w:t>
      </w:r>
    </w:p>
    <w:p w14:paraId="0C6B2647" w14:textId="77777777" w:rsidR="00000000" w:rsidRDefault="00C339D2">
      <w:r>
        <w:t xml:space="preserve">Необходимо также учитывать, что для положительных зарядов направление откладывания величины </w:t>
      </w:r>
      <w:r>
        <w:rPr>
          <w:lang w:val="en-US"/>
        </w:rPr>
        <w:t>h</w:t>
      </w:r>
      <w:r>
        <w:t xml:space="preserve"> и вектора напряженности совпадают, а для отрицательных зарядов эти направления противоположно направлены.</w:t>
      </w:r>
    </w:p>
    <w:p w14:paraId="05A838C1" w14:textId="77777777" w:rsidR="00000000" w:rsidRDefault="00C339D2">
      <w:pPr>
        <w:pStyle w:val="2"/>
      </w:pPr>
      <w:bookmarkStart w:id="16" w:name="_Toc513034414"/>
      <w:r>
        <w:t>Моделирование эквипотенциальных линий</w:t>
      </w:r>
      <w:bookmarkEnd w:id="16"/>
    </w:p>
    <w:p w14:paraId="2195F81E" w14:textId="77777777" w:rsidR="00000000" w:rsidRDefault="00C339D2">
      <w:r>
        <w:t>Для построени</w:t>
      </w:r>
      <w:r>
        <w:t>я эквипотенциальных линий можно было бы пользоваться тем свойством, что эквипотенциальные линии перпендикулярны линиям напряженности, однако этот метод дает достаточно большую погрешность, которая возникает и накапливается из-за конкретного, отличного от 0</w:t>
      </w:r>
      <w:r>
        <w:t xml:space="preserve"> значения </w:t>
      </w:r>
      <w:r>
        <w:rPr>
          <w:lang w:val="en-US"/>
        </w:rPr>
        <w:t>h</w:t>
      </w:r>
      <w:r>
        <w:t xml:space="preserve"> (см. пункт «Моделирование линий напряженности»).</w:t>
      </w:r>
    </w:p>
    <w:p w14:paraId="115C4CA0" w14:textId="77777777" w:rsidR="00000000" w:rsidRDefault="00C339D2">
      <w:r>
        <w:t>Поэтому плоскость можно разбить на какую-либо сетку, причем сторону квадрата сетки надо постараться взять как можно наименьшей. Для экрана такая сторона равняется одному пикселю.</w:t>
      </w:r>
    </w:p>
    <w:p w14:paraId="1CF452AB" w14:textId="77777777" w:rsidR="00000000" w:rsidRDefault="00C339D2">
      <w:r>
        <w:t>Пусть нам дана т</w:t>
      </w:r>
      <w:r>
        <w:t>очка, через которую следует построить эквипотенциальную линию, тогда мы вычисляем потенциал в четырех соседних клетках сетки и переходим в ту точку (клетку), для которой разность потенциалов с данной точкой наименьшая. Теперь и нас есть другая точка, повто</w:t>
      </w:r>
      <w:r>
        <w:t>ряем те же операции, с одним лишь изменением: разность потенциалов должна быть наименьшей не с предыдущей точкой, а с первоначальной.</w:t>
      </w:r>
    </w:p>
    <w:p w14:paraId="64143AF8" w14:textId="77777777" w:rsidR="00000000" w:rsidRDefault="00C339D2">
      <w:r>
        <w:t>Таким образом мы продолжаем строить линию до тех пор, пока не вернемся в первоначальную точку.</w:t>
      </w:r>
    </w:p>
    <w:p w14:paraId="7727158E" w14:textId="77777777" w:rsidR="00000000" w:rsidRDefault="00C339D2">
      <w:pPr>
        <w:pStyle w:val="2"/>
      </w:pPr>
      <w:bookmarkStart w:id="17" w:name="_Toc513034415"/>
      <w:r>
        <w:t>Возможности программы</w:t>
      </w:r>
      <w:bookmarkEnd w:id="17"/>
    </w:p>
    <w:p w14:paraId="3172E425" w14:textId="77777777" w:rsidR="00000000" w:rsidRDefault="00C339D2">
      <w:r>
        <w:t>Прогр</w:t>
      </w:r>
      <w:r>
        <w:t>амма может применяться как демонстрация теоретического материала, изложенного на уроке физики. Кроме того, программа позволяет заниматься поверхностной исследовательской деятельностью.</w:t>
      </w:r>
    </w:p>
    <w:p w14:paraId="1FA72726" w14:textId="77777777" w:rsidR="00000000" w:rsidRDefault="00C339D2">
      <w:r>
        <w:t>Список возможностей программы (считается, что электрическое поле задано</w:t>
      </w:r>
      <w:r>
        <w:t xml:space="preserve"> расстановкой зарядов):</w:t>
      </w:r>
    </w:p>
    <w:p w14:paraId="6A95B01F" w14:textId="77777777" w:rsidR="00000000" w:rsidRDefault="00C339D2">
      <w:pPr>
        <w:numPr>
          <w:ilvl w:val="0"/>
          <w:numId w:val="1"/>
        </w:numPr>
      </w:pPr>
      <w:r>
        <w:t>По данному электрическому полю рисовать общий план линий напряженности</w:t>
      </w:r>
    </w:p>
    <w:p w14:paraId="0B9294DE" w14:textId="77777777" w:rsidR="00000000" w:rsidRDefault="00C339D2">
      <w:pPr>
        <w:numPr>
          <w:ilvl w:val="0"/>
          <w:numId w:val="1"/>
        </w:numPr>
      </w:pPr>
      <w:r>
        <w:t>По данному электрическому полю исследовать линии напряженности (т.е. строить через заданную точку линию напряженности).</w:t>
      </w:r>
    </w:p>
    <w:p w14:paraId="1165C8F1" w14:textId="77777777" w:rsidR="00000000" w:rsidRDefault="00C339D2">
      <w:pPr>
        <w:numPr>
          <w:ilvl w:val="0"/>
          <w:numId w:val="1"/>
        </w:numPr>
      </w:pPr>
      <w:r>
        <w:t>По данному электрическому полю исследоват</w:t>
      </w:r>
      <w:r>
        <w:t>ь эквипотенциальные линии (т.е. строить через данную точку эквипотенциальную линию).</w:t>
      </w:r>
    </w:p>
    <w:p w14:paraId="08DA7330" w14:textId="77777777" w:rsidR="00000000" w:rsidRDefault="00C339D2">
      <w:pPr>
        <w:numPr>
          <w:ilvl w:val="0"/>
          <w:numId w:val="1"/>
        </w:numPr>
      </w:pPr>
      <w:r>
        <w:t>По данному электрическому полю вычислять напряженность и потенциал в заданной точке поля.</w:t>
      </w:r>
    </w:p>
    <w:p w14:paraId="3F819D4D" w14:textId="77777777" w:rsidR="00000000" w:rsidRDefault="00C339D2">
      <w:pPr>
        <w:numPr>
          <w:ilvl w:val="0"/>
          <w:numId w:val="1"/>
        </w:numPr>
      </w:pPr>
      <w:r>
        <w:t>По данному электрическому полю вычислять параметры электрического поля в заданной</w:t>
      </w:r>
      <w:r>
        <w:t xml:space="preserve"> точке.</w:t>
      </w:r>
    </w:p>
    <w:p w14:paraId="6A7C7AE5" w14:textId="77777777" w:rsidR="00000000" w:rsidRDefault="00C339D2">
      <w:pPr>
        <w:rPr>
          <w:lang w:val="en-US"/>
        </w:rPr>
      </w:pPr>
    </w:p>
    <w:p w14:paraId="4483A0EC" w14:textId="77777777" w:rsidR="00000000" w:rsidRDefault="00C339D2">
      <w:pPr>
        <w:pStyle w:val="1"/>
        <w:rPr>
          <w:lang w:val="en-US"/>
        </w:rPr>
      </w:pPr>
      <w:r>
        <w:rPr>
          <w:lang w:val="en-US"/>
        </w:rPr>
        <w:br w:type="page"/>
      </w:r>
      <w:bookmarkStart w:id="18" w:name="_Toc513034416"/>
      <w:r>
        <w:lastRenderedPageBreak/>
        <w:t>Список</w:t>
      </w:r>
      <w:r>
        <w:rPr>
          <w:lang w:val="en-US"/>
        </w:rPr>
        <w:t xml:space="preserve"> </w:t>
      </w:r>
      <w:r>
        <w:t>используемой</w:t>
      </w:r>
      <w:r>
        <w:rPr>
          <w:lang w:val="en-US"/>
        </w:rPr>
        <w:t xml:space="preserve"> </w:t>
      </w:r>
      <w:r>
        <w:t>литературы</w:t>
      </w:r>
      <w:bookmarkEnd w:id="18"/>
    </w:p>
    <w:p w14:paraId="08C14FA2" w14:textId="77777777" w:rsidR="00000000" w:rsidRDefault="00C339D2">
      <w:pPr>
        <w:pStyle w:val="a5"/>
        <w:numPr>
          <w:ilvl w:val="0"/>
          <w:numId w:val="3"/>
        </w:numPr>
        <w:tabs>
          <w:tab w:val="clear" w:pos="4677"/>
          <w:tab w:val="clear" w:pos="9355"/>
        </w:tabs>
      </w:pPr>
      <w:r>
        <w:t>Буховцев Б.Б., Климонтович Ю.Л., Мякишев Г.Я., «Физика. Учебное пособие для 9 класса», М: «Просвещение», 1975.</w:t>
      </w:r>
    </w:p>
    <w:p w14:paraId="7B18C1C8" w14:textId="77777777" w:rsidR="00000000" w:rsidRDefault="00C339D2">
      <w:pPr>
        <w:pStyle w:val="a5"/>
        <w:numPr>
          <w:ilvl w:val="0"/>
          <w:numId w:val="3"/>
        </w:numPr>
        <w:tabs>
          <w:tab w:val="clear" w:pos="4677"/>
          <w:tab w:val="clear" w:pos="9355"/>
        </w:tabs>
      </w:pPr>
      <w:r>
        <w:t>Дик Ю.И., Кабардин О.Ф. и другие «Физика. Учебное пособие для 10 класса», М: «Просвещение», 1993.</w:t>
      </w:r>
    </w:p>
    <w:p w14:paraId="7FCEFDE1" w14:textId="77777777" w:rsidR="00000000" w:rsidRDefault="00C339D2">
      <w:pPr>
        <w:pStyle w:val="a5"/>
        <w:tabs>
          <w:tab w:val="clear" w:pos="4677"/>
          <w:tab w:val="clear" w:pos="9355"/>
        </w:tabs>
        <w:ind w:left="360"/>
      </w:pPr>
    </w:p>
    <w:p w14:paraId="42EE940E" w14:textId="77777777" w:rsidR="00000000" w:rsidRDefault="00C339D2">
      <w:pPr>
        <w:pStyle w:val="1"/>
        <w:rPr>
          <w:lang w:val="en-US"/>
        </w:rPr>
      </w:pPr>
      <w:bookmarkStart w:id="19" w:name="_Toc513034417"/>
      <w:r>
        <w:t>Прило</w:t>
      </w:r>
      <w:r>
        <w:t>жени</w:t>
      </w:r>
      <w:bookmarkEnd w:id="19"/>
      <w:r>
        <w:t>е</w:t>
      </w:r>
    </w:p>
    <w:p w14:paraId="55B2A58A" w14:textId="77777777" w:rsidR="00000000" w:rsidRDefault="00C339D2">
      <w:pPr>
        <w:pStyle w:val="2"/>
        <w:rPr>
          <w:lang w:val="en-US"/>
        </w:rPr>
      </w:pPr>
      <w:bookmarkStart w:id="20" w:name="_Toc513034418"/>
      <w:r>
        <w:t>Листинг</w:t>
      </w:r>
      <w:r>
        <w:rPr>
          <w:lang w:val="en-US"/>
        </w:rPr>
        <w:t xml:space="preserve"> </w:t>
      </w:r>
      <w:r>
        <w:t>программы</w:t>
      </w:r>
      <w:bookmarkEnd w:id="20"/>
    </w:p>
    <w:p w14:paraId="418591C6" w14:textId="77777777" w:rsidR="00000000" w:rsidRDefault="00C339D2">
      <w:pPr>
        <w:pStyle w:val="3"/>
        <w:jc w:val="both"/>
        <w:rPr>
          <w:lang w:val="en-US"/>
        </w:rPr>
      </w:pPr>
      <w:r>
        <w:t>Модуль</w:t>
      </w:r>
      <w:r>
        <w:rPr>
          <w:lang w:val="en-US"/>
        </w:rPr>
        <w:t xml:space="preserve"> Main.pas</w:t>
      </w:r>
    </w:p>
    <w:p w14:paraId="3C362F53" w14:textId="77777777" w:rsidR="00000000" w:rsidRDefault="00C339D2">
      <w:pPr>
        <w:rPr>
          <w:sz w:val="16"/>
          <w:lang w:val="en-US"/>
        </w:rPr>
        <w:sectPr w:rsidR="00000000">
          <w:footerReference w:type="even" r:id="rId25"/>
          <w:footerReference w:type="default" r:id="rId26"/>
          <w:pgSz w:w="11906" w:h="16838"/>
          <w:pgMar w:top="1134" w:right="851" w:bottom="1701" w:left="1701" w:header="709" w:footer="1247" w:gutter="0"/>
          <w:pgNumType w:start="0"/>
          <w:cols w:space="708"/>
          <w:titlePg/>
          <w:docGrid w:linePitch="360"/>
        </w:sectPr>
      </w:pPr>
    </w:p>
    <w:p w14:paraId="05C2473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unit Main;</w:t>
      </w:r>
    </w:p>
    <w:p w14:paraId="0931D395" w14:textId="77777777" w:rsidR="00000000" w:rsidRDefault="00C339D2">
      <w:pPr>
        <w:rPr>
          <w:sz w:val="16"/>
          <w:lang w:val="en-US"/>
        </w:rPr>
      </w:pPr>
    </w:p>
    <w:p w14:paraId="578EB81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interface</w:t>
      </w:r>
    </w:p>
    <w:p w14:paraId="193A518F" w14:textId="77777777" w:rsidR="00000000" w:rsidRDefault="00C339D2">
      <w:pPr>
        <w:rPr>
          <w:sz w:val="16"/>
          <w:lang w:val="en-US"/>
        </w:rPr>
      </w:pPr>
    </w:p>
    <w:p w14:paraId="6D579BA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uses</w:t>
      </w:r>
    </w:p>
    <w:p w14:paraId="54FC866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Windows, Messages, SysUtils, Classes, Graphics, Controls, Forms, Dialogs,</w:t>
      </w:r>
    </w:p>
    <w:p w14:paraId="76BC102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Menus, ComCtrls, ExtCtrls, ImgList, Math, StdCtrls;</w:t>
      </w:r>
    </w:p>
    <w:p w14:paraId="27C57F7E" w14:textId="77777777" w:rsidR="00000000" w:rsidRDefault="00C339D2">
      <w:pPr>
        <w:rPr>
          <w:sz w:val="16"/>
          <w:lang w:val="en-US"/>
        </w:rPr>
      </w:pPr>
    </w:p>
    <w:p w14:paraId="5EB8C30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type</w:t>
      </w:r>
    </w:p>
    <w:p w14:paraId="711F2E4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TForm1 = class(TForm)</w:t>
      </w:r>
    </w:p>
    <w:p w14:paraId="5440076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MainMenu1: TMainMenu;</w:t>
      </w:r>
    </w:p>
    <w:p w14:paraId="3767F22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</w:t>
      </w:r>
      <w:r>
        <w:rPr>
          <w:sz w:val="16"/>
          <w:lang w:val="en-US"/>
        </w:rPr>
        <w:t xml:space="preserve">   N1, N2, N3, N4, N5, N6, N7, N8, N9, N10, N11, N12, N13, N14, N15, N16, N17, N18, N19, N20, N21, N23 : TMenuItem;</w:t>
      </w:r>
    </w:p>
    <w:p w14:paraId="29C07FF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StatusBar1: TStatusBar;</w:t>
      </w:r>
    </w:p>
    <w:p w14:paraId="58F994A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OpenDialog1: TOpenDialog;</w:t>
      </w:r>
    </w:p>
    <w:p w14:paraId="79C96CF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SaveDialog1: TSaveDialog;</w:t>
      </w:r>
    </w:p>
    <w:p w14:paraId="3F6526F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Image1: TImage;</w:t>
      </w:r>
    </w:p>
    <w:p w14:paraId="26942A8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Memo1: TMemo;</w:t>
      </w:r>
    </w:p>
    <w:p w14:paraId="1D30F06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</w:t>
      </w:r>
      <w:r>
        <w:rPr>
          <w:sz w:val="16"/>
          <w:lang w:val="en-US"/>
        </w:rPr>
        <w:t>FormResize(Sender: TObject);</w:t>
      </w:r>
    </w:p>
    <w:p w14:paraId="7983C4C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FormCreate(Sender: TObject);</w:t>
      </w:r>
    </w:p>
    <w:p w14:paraId="4F21284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FormMouseDown(Sender: TObject; Button: TMouseButton;Shift: TShiftState; X, Y: Integer);</w:t>
      </w:r>
    </w:p>
    <w:p w14:paraId="46136DA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FormMouseMove(Sender: TObject; Shift: TShiftState; X,Y: Integer);</w:t>
      </w:r>
    </w:p>
    <w:p w14:paraId="7261B60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</w:t>
      </w:r>
      <w:r>
        <w:rPr>
          <w:sz w:val="16"/>
          <w:lang w:val="en-US"/>
        </w:rPr>
        <w:t xml:space="preserve">  procedure FormKeyPress(Sender: TObject; var Key: Char);</w:t>
      </w:r>
    </w:p>
    <w:p w14:paraId="2990B35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N6Click(Sender: TObject);</w:t>
      </w:r>
    </w:p>
    <w:p w14:paraId="2F3BC14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N2Click(Sender: TObject);</w:t>
      </w:r>
    </w:p>
    <w:p w14:paraId="2272A9F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N8Click(Sender: TObject);</w:t>
      </w:r>
    </w:p>
    <w:p w14:paraId="23F0500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N7Click(Sender: TObject);</w:t>
      </w:r>
    </w:p>
    <w:p w14:paraId="553A5BA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N12Click(Sender: TObject</w:t>
      </w:r>
      <w:r>
        <w:rPr>
          <w:sz w:val="16"/>
          <w:lang w:val="en-US"/>
        </w:rPr>
        <w:t>);</w:t>
      </w:r>
    </w:p>
    <w:p w14:paraId="3ADB0A5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N13Click(Sender: TObject);</w:t>
      </w:r>
    </w:p>
    <w:p w14:paraId="0028319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Image1MouseDown(Sender: TObject; Button: TMouseButton; Shift: TShiftState; X, Y: Integer);</w:t>
      </w:r>
    </w:p>
    <w:p w14:paraId="2103A8C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Image1MouseMove(Sender: TObject; Shift: TShiftState; X,Y: Integer);</w:t>
      </w:r>
    </w:p>
    <w:p w14:paraId="246FA1B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N9Click(Sen</w:t>
      </w:r>
      <w:r>
        <w:rPr>
          <w:sz w:val="16"/>
          <w:lang w:val="en-US"/>
        </w:rPr>
        <w:t>der: TObject);</w:t>
      </w:r>
    </w:p>
    <w:p w14:paraId="699C625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N10Click(Sender: TObject);</w:t>
      </w:r>
    </w:p>
    <w:p w14:paraId="2F74A00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N11Click(Sender: TObject);</w:t>
      </w:r>
    </w:p>
    <w:p w14:paraId="282C2E3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N16Click(Sender: TObject);</w:t>
      </w:r>
    </w:p>
    <w:p w14:paraId="41F6EA7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N19Click(Sender: TObject);</w:t>
      </w:r>
    </w:p>
    <w:p w14:paraId="388DF7A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N20Click(Sender: TObject);</w:t>
      </w:r>
    </w:p>
    <w:p w14:paraId="3962976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N14Click(Sender: TObje</w:t>
      </w:r>
      <w:r>
        <w:rPr>
          <w:sz w:val="16"/>
          <w:lang w:val="en-US"/>
        </w:rPr>
        <w:t>ct);</w:t>
      </w:r>
    </w:p>
    <w:p w14:paraId="1656830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private</w:t>
      </w:r>
    </w:p>
    <w:p w14:paraId="0FECDFF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public</w:t>
      </w:r>
    </w:p>
    <w:p w14:paraId="0D5899F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end;</w:t>
      </w:r>
    </w:p>
    <w:p w14:paraId="1B184C8A" w14:textId="77777777" w:rsidR="00000000" w:rsidRDefault="00C339D2">
      <w:pPr>
        <w:rPr>
          <w:sz w:val="16"/>
          <w:lang w:val="en-US"/>
        </w:rPr>
      </w:pPr>
    </w:p>
    <w:p w14:paraId="0E3D048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Procedure DrawGrid;</w:t>
      </w:r>
    </w:p>
    <w:p w14:paraId="55E28F7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Procedure RefreshSquare(X,Y:Byte);</w:t>
      </w:r>
    </w:p>
    <w:p w14:paraId="6FA5E64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Procedure Circle(X,Y,R:Real;W:Byte);</w:t>
      </w:r>
    </w:p>
    <w:p w14:paraId="4A80E24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Procedure RefreshStatus(X,Y:Byte);</w:t>
      </w:r>
    </w:p>
    <w:p w14:paraId="4D76850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Procedure ElTrack(X,Y:Real;B,K:Integer);</w:t>
      </w:r>
    </w:p>
    <w:p w14:paraId="56D959D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Procedure ElTrackForMoving(X,Y:Real;K:Intege</w:t>
      </w:r>
      <w:r>
        <w:rPr>
          <w:sz w:val="16"/>
          <w:lang w:val="en-US"/>
        </w:rPr>
        <w:t>r;Stop:Real);</w:t>
      </w:r>
    </w:p>
    <w:p w14:paraId="6B579AB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Procedure ElRefresh;</w:t>
      </w:r>
    </w:p>
    <w:p w14:paraId="1AD6442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Procedure Prepare;</w:t>
      </w:r>
    </w:p>
    <w:p w14:paraId="290078F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Procedure Stop;</w:t>
      </w:r>
    </w:p>
    <w:p w14:paraId="122C459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Procedure Redactor;</w:t>
      </w:r>
    </w:p>
    <w:p w14:paraId="4776606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Procedure PaintLines;</w:t>
      </w:r>
    </w:p>
    <w:p w14:paraId="235C881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Function CheckEkviBegin(X,Y:Integer):Boolean;</w:t>
      </w:r>
    </w:p>
    <w:p w14:paraId="2FDD90D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Function Potenc(X,Y:Integer):Real;</w:t>
      </w:r>
    </w:p>
    <w:p w14:paraId="6209F0E0" w14:textId="77777777" w:rsidR="00000000" w:rsidRDefault="00C339D2">
      <w:pPr>
        <w:rPr>
          <w:sz w:val="16"/>
          <w:lang w:val="en-US"/>
        </w:rPr>
      </w:pPr>
    </w:p>
    <w:p w14:paraId="326AB5BD" w14:textId="77777777" w:rsidR="00000000" w:rsidRDefault="00C339D2">
      <w:pPr>
        <w:rPr>
          <w:sz w:val="16"/>
          <w:lang w:val="en-US"/>
        </w:rPr>
      </w:pPr>
    </w:p>
    <w:p w14:paraId="42CAF0D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type Matrix=Array[0..63,0..47] of ShortInt;</w:t>
      </w:r>
    </w:p>
    <w:p w14:paraId="7E87735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typ</w:t>
      </w:r>
      <w:r>
        <w:rPr>
          <w:sz w:val="16"/>
          <w:lang w:val="en-US"/>
        </w:rPr>
        <w:t>e Position=Record</w:t>
      </w:r>
    </w:p>
    <w:p w14:paraId="2D61237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X:Integer;</w:t>
      </w:r>
    </w:p>
    <w:p w14:paraId="0299F86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Y:Integer;</w:t>
      </w:r>
    </w:p>
    <w:p w14:paraId="67DA4F8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3D2A6B14" w14:textId="77777777" w:rsidR="00000000" w:rsidRDefault="00C339D2">
      <w:pPr>
        <w:rPr>
          <w:sz w:val="16"/>
          <w:lang w:val="en-US"/>
        </w:rPr>
      </w:pPr>
    </w:p>
    <w:p w14:paraId="1F5AB81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</w:t>
      </w:r>
    </w:p>
    <w:p w14:paraId="7655B57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Form1: TForm1;</w:t>
      </w:r>
    </w:p>
    <w:p w14:paraId="5120091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En:Array[0..9] of Position;</w:t>
      </w:r>
    </w:p>
    <w:p w14:paraId="5508EC3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Z,EnNow:ShortInt;</w:t>
      </w:r>
    </w:p>
    <w:p w14:paraId="525A599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Qc : Matrix;</w:t>
      </w:r>
    </w:p>
    <w:p w14:paraId="6F2CA3E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Qrc: Array [1..3071,1..3] of SmallInt;</w:t>
      </w:r>
    </w:p>
    <w:p w14:paraId="1E98431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Last,LastEkv:Array of Array [1..2] of SmallInt;</w:t>
      </w:r>
    </w:p>
    <w:p w14:paraId="5252742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Ekv: Array[-1600..1600,-1200.</w:t>
      </w:r>
      <w:r>
        <w:rPr>
          <w:sz w:val="16"/>
          <w:lang w:val="en-US"/>
        </w:rPr>
        <w:t>.1200] of Boolean;</w:t>
      </w:r>
    </w:p>
    <w:p w14:paraId="403E580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Nc:SmallInt;</w:t>
      </w:r>
    </w:p>
    <w:p w14:paraId="32C4D5C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EkX,EkY,A:Integer;</w:t>
      </w:r>
    </w:p>
    <w:p w14:paraId="444ABC3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 : File of Matrix;</w:t>
      </w:r>
    </w:p>
    <w:p w14:paraId="022454C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Xxl,CalcA,EkviExpl,LineExpl:Boolean;</w:t>
      </w:r>
    </w:p>
    <w:p w14:paraId="46D5A10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Xm,Ym,LastSin:Real;</w:t>
      </w:r>
    </w:p>
    <w:p w14:paraId="0C90372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E0:Array of Position;</w:t>
      </w:r>
    </w:p>
    <w:p w14:paraId="139FE1CE" w14:textId="77777777" w:rsidR="00000000" w:rsidRDefault="00C339D2">
      <w:pPr>
        <w:rPr>
          <w:sz w:val="16"/>
          <w:lang w:val="en-US"/>
        </w:rPr>
      </w:pPr>
    </w:p>
    <w:p w14:paraId="77A6562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implementation</w:t>
      </w:r>
    </w:p>
    <w:p w14:paraId="434315F7" w14:textId="77777777" w:rsidR="00000000" w:rsidRDefault="00C339D2">
      <w:pPr>
        <w:rPr>
          <w:sz w:val="16"/>
          <w:lang w:val="en-US"/>
        </w:rPr>
      </w:pPr>
    </w:p>
    <w:p w14:paraId="7FAE86C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uses Option, Calc, About;</w:t>
      </w:r>
    </w:p>
    <w:p w14:paraId="6576AA7C" w14:textId="77777777" w:rsidR="00000000" w:rsidRDefault="00C339D2">
      <w:pPr>
        <w:rPr>
          <w:sz w:val="16"/>
          <w:lang w:val="en-US"/>
        </w:rPr>
      </w:pPr>
    </w:p>
    <w:p w14:paraId="1477377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{$R *.DFM}</w:t>
      </w:r>
    </w:p>
    <w:p w14:paraId="3C983AC2" w14:textId="77777777" w:rsidR="00000000" w:rsidRDefault="00C339D2">
      <w:pPr>
        <w:rPr>
          <w:sz w:val="16"/>
          <w:lang w:val="en-US"/>
        </w:rPr>
      </w:pPr>
    </w:p>
    <w:p w14:paraId="3712EC7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DrawGrid;</w:t>
      </w:r>
    </w:p>
    <w:p w14:paraId="6C0719E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 I:Integer;</w:t>
      </w:r>
    </w:p>
    <w:p w14:paraId="6778957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</w:t>
      </w:r>
      <w:r>
        <w:rPr>
          <w:sz w:val="16"/>
          <w:lang w:val="en-US"/>
        </w:rPr>
        <w:t>in</w:t>
      </w:r>
    </w:p>
    <w:p w14:paraId="180BEB0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Form1.Canvas.Pen.Color:=clWhite; I:=0;</w:t>
      </w:r>
    </w:p>
    <w:p w14:paraId="1C432BE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While (I&lt;=Form1.Width) and (I&lt;1601) do begin</w:t>
      </w:r>
    </w:p>
    <w:p w14:paraId="57F7182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Form1.Canvas.MoveTo(I,0);</w:t>
      </w:r>
    </w:p>
    <w:p w14:paraId="3D66599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Form1.Canvas.LineTo(I,Form1.Height);</w:t>
      </w:r>
    </w:p>
    <w:p w14:paraId="1A881CB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Inc(I,25);</w:t>
      </w:r>
    </w:p>
    <w:p w14:paraId="72C2AC6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end; I:=0;</w:t>
      </w:r>
    </w:p>
    <w:p w14:paraId="315C413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While (I&lt;=Form1.Height) and (I&lt;1201) do begin</w:t>
      </w:r>
    </w:p>
    <w:p w14:paraId="3B3F6A9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Form1.Canvas.MoveTo(0,I);</w:t>
      </w:r>
    </w:p>
    <w:p w14:paraId="0AE9343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Form1.Canvas.LineTo(Form1.Width,I);</w:t>
      </w:r>
    </w:p>
    <w:p w14:paraId="2F850A8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Inc(I,25);</w:t>
      </w:r>
    </w:p>
    <w:p w14:paraId="1DF0DF9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end;</w:t>
      </w:r>
    </w:p>
    <w:p w14:paraId="3CBF615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15059E72" w14:textId="77777777" w:rsidR="00000000" w:rsidRDefault="00C339D2">
      <w:pPr>
        <w:rPr>
          <w:sz w:val="16"/>
          <w:lang w:val="en-US"/>
        </w:rPr>
      </w:pPr>
    </w:p>
    <w:p w14:paraId="139C477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RefreshSquare(X,Y:Byte);</w:t>
      </w:r>
    </w:p>
    <w:p w14:paraId="6D6E881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44675E0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Form1.Canvas.Pen.Color:=clBlack;</w:t>
      </w:r>
    </w:p>
    <w:p w14:paraId="4C8F08A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Form1.Canvas.Brush.Color:=clBlack; Circle(X*25+13,Y*25+13,12,0);</w:t>
      </w:r>
    </w:p>
    <w:p w14:paraId="264B23B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RefreshStatus(X,Y);</w:t>
      </w:r>
    </w:p>
    <w:p w14:paraId="2BA6F14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Qc[X,Y]=0 then Exit;</w:t>
      </w:r>
    </w:p>
    <w:p w14:paraId="3E835F6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lastRenderedPageBreak/>
        <w:t xml:space="preserve"> Form1</w:t>
      </w:r>
      <w:r>
        <w:rPr>
          <w:sz w:val="16"/>
          <w:lang w:val="en-US"/>
        </w:rPr>
        <w:t>.Canvas.Pen.Color:=clWhite;</w:t>
      </w:r>
    </w:p>
    <w:p w14:paraId="50EEC84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Qc[X,Y]&gt;0 then Form1.Canvas.Brush.Color:=clRed</w:t>
      </w:r>
    </w:p>
    <w:p w14:paraId="7385526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          else Form1.Canvas.Brush.Color:=clBlue;</w:t>
      </w:r>
    </w:p>
    <w:p w14:paraId="5CB7561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Circle(X*25+13,Y*25+13,Abs(4*Qc[X,Y])-1,0);</w:t>
      </w:r>
    </w:p>
    <w:p w14:paraId="006EA95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30643C0A" w14:textId="77777777" w:rsidR="00000000" w:rsidRDefault="00C339D2">
      <w:pPr>
        <w:rPr>
          <w:sz w:val="16"/>
          <w:lang w:val="en-US"/>
        </w:rPr>
      </w:pPr>
    </w:p>
    <w:p w14:paraId="10600AA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Circle(X,Y,R:Real;W:Byte);</w:t>
      </w:r>
    </w:p>
    <w:p w14:paraId="4F855E6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4A84752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W=0 then Form1.Canvas.Elli</w:t>
      </w:r>
      <w:r>
        <w:rPr>
          <w:sz w:val="16"/>
          <w:lang w:val="en-US"/>
        </w:rPr>
        <w:t>pse(Round(X-R),Round(Y-R),Round(X+R),Round(Y+R));</w:t>
      </w:r>
    </w:p>
    <w:p w14:paraId="568FD4A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W=1 then Form1.Image1.Canvas.Ellipse(Round(X-R),Round(Y-R),Round(X+R),Round(Y+R));</w:t>
      </w:r>
    </w:p>
    <w:p w14:paraId="66DCEE7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44B4499B" w14:textId="77777777" w:rsidR="00000000" w:rsidRDefault="00C339D2">
      <w:pPr>
        <w:rPr>
          <w:sz w:val="16"/>
          <w:lang w:val="en-US"/>
        </w:rPr>
      </w:pPr>
    </w:p>
    <w:p w14:paraId="5378900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RefreshStatus(X,Y:Byte);</w:t>
      </w:r>
    </w:p>
    <w:p w14:paraId="5339684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 Q:Integer;</w:t>
      </w:r>
    </w:p>
    <w:p w14:paraId="5C61630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St:String;</w:t>
      </w:r>
    </w:p>
    <w:p w14:paraId="1F21B09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6A80FDB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Form1.StatusBar1.Panels.Items[0].Text:=''</w:t>
      </w:r>
      <w:r>
        <w:rPr>
          <w:sz w:val="16"/>
          <w:lang w:val="en-US"/>
        </w:rPr>
        <w:t>;</w:t>
      </w:r>
    </w:p>
    <w:p w14:paraId="7191C29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Form1.StatusBar1.Panels.Items[1].Text:='';</w:t>
      </w:r>
    </w:p>
    <w:p w14:paraId="7FE34A1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Form1.StatusBar1.Panels.Items[2].Text:='';</w:t>
      </w:r>
    </w:p>
    <w:p w14:paraId="4D9F0EF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Qc[X,Y]=0 then Exit;</w:t>
      </w:r>
    </w:p>
    <w:p w14:paraId="6A0E81E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Q:=Abs(Qc[X,Y])-1;</w:t>
      </w:r>
    </w:p>
    <w:p w14:paraId="499B83F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Q:=Round(Exp(Q*Ln(2)));</w:t>
      </w:r>
    </w:p>
    <w:p w14:paraId="6E237CC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Qc[X,Y]&lt;0 then Q:=-Q;</w:t>
      </w:r>
    </w:p>
    <w:p w14:paraId="62764EB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St:='X = '+IntToStr(X*25+13)+'('+IntToStr(X)+')'; Form1.StatusBar1.Pa</w:t>
      </w:r>
      <w:r>
        <w:rPr>
          <w:sz w:val="16"/>
          <w:lang w:val="en-US"/>
        </w:rPr>
        <w:t>nels.Items[0].Text:=St;</w:t>
      </w:r>
    </w:p>
    <w:p w14:paraId="6FB657F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St:='Y = '+IntToStr(Y*25+13)+'('+IntToStr(Y)+')'; Form1.StatusBar1.Panels.Items[1].Text:=St;</w:t>
      </w:r>
    </w:p>
    <w:p w14:paraId="415A3D6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St:='Q = '+IntToStr(Q)+'q';                       Form1.StatusBar1.Panels.Items[2].Text:=St;</w:t>
      </w:r>
    </w:p>
    <w:p w14:paraId="3DF2971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1E9C6006" w14:textId="77777777" w:rsidR="00000000" w:rsidRDefault="00C339D2">
      <w:pPr>
        <w:rPr>
          <w:sz w:val="16"/>
          <w:lang w:val="en-US"/>
        </w:rPr>
      </w:pPr>
    </w:p>
    <w:p w14:paraId="701C7EE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PaintLines;</w:t>
      </w:r>
    </w:p>
    <w:p w14:paraId="103D2AA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 I,P:Integer;</w:t>
      </w:r>
    </w:p>
    <w:p w14:paraId="159A0E2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B,E:LongWord;</w:t>
      </w:r>
    </w:p>
    <w:p w14:paraId="521CCA1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35811CA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B:=DateTimeToTimeStamp(Now).Time;</w:t>
      </w:r>
    </w:p>
    <w:p w14:paraId="353640FD" w14:textId="77777777" w:rsidR="00000000" w:rsidRDefault="00C339D2">
      <w:pPr>
        <w:rPr>
          <w:sz w:val="16"/>
        </w:rPr>
      </w:pPr>
      <w:r>
        <w:rPr>
          <w:sz w:val="16"/>
          <w:lang w:val="en-US"/>
        </w:rPr>
        <w:t xml:space="preserve"> Form</w:t>
      </w:r>
      <w:r>
        <w:rPr>
          <w:sz w:val="16"/>
        </w:rPr>
        <w:t>1.</w:t>
      </w:r>
      <w:r>
        <w:rPr>
          <w:sz w:val="16"/>
          <w:lang w:val="en-US"/>
        </w:rPr>
        <w:t>StatusBar</w:t>
      </w:r>
      <w:r>
        <w:rPr>
          <w:sz w:val="16"/>
        </w:rPr>
        <w:t>1.</w:t>
      </w:r>
      <w:r>
        <w:rPr>
          <w:sz w:val="16"/>
          <w:lang w:val="en-US"/>
        </w:rPr>
        <w:t>Panels</w:t>
      </w:r>
      <w:r>
        <w:rPr>
          <w:sz w:val="16"/>
        </w:rPr>
        <w:t>.</w:t>
      </w:r>
      <w:r>
        <w:rPr>
          <w:sz w:val="16"/>
          <w:lang w:val="en-US"/>
        </w:rPr>
        <w:t>Items</w:t>
      </w:r>
      <w:r>
        <w:rPr>
          <w:sz w:val="16"/>
        </w:rPr>
        <w:t>[4].</w:t>
      </w:r>
      <w:r>
        <w:rPr>
          <w:sz w:val="16"/>
          <w:lang w:val="en-US"/>
        </w:rPr>
        <w:t>Text</w:t>
      </w:r>
      <w:r>
        <w:rPr>
          <w:sz w:val="16"/>
        </w:rPr>
        <w:t>:='Рисование линий напряженности... Пожалуйста, подождите...';</w:t>
      </w:r>
    </w:p>
    <w:p w14:paraId="7D67F476" w14:textId="77777777" w:rsidR="00000000" w:rsidRDefault="00C339D2">
      <w:pPr>
        <w:rPr>
          <w:sz w:val="16"/>
          <w:lang w:val="en-US"/>
        </w:rPr>
      </w:pPr>
      <w:r>
        <w:rPr>
          <w:sz w:val="16"/>
        </w:rPr>
        <w:t xml:space="preserve"> </w:t>
      </w:r>
      <w:r>
        <w:rPr>
          <w:sz w:val="16"/>
          <w:lang w:val="en-US"/>
        </w:rPr>
        <w:t>Prepare;</w:t>
      </w:r>
    </w:p>
    <w:p w14:paraId="181A48C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ElRefresh;</w:t>
      </w:r>
    </w:p>
    <w:p w14:paraId="4367DD1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Form1.Image1.Repaint;</w:t>
      </w:r>
    </w:p>
    <w:p w14:paraId="029924B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Form1.Image1.Canvas.Pen.Color:=clSilver;</w:t>
      </w:r>
    </w:p>
    <w:p w14:paraId="4822D2F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 I:=1 to Nc do If Qrc[I,3]&lt;0 then begin</w:t>
      </w:r>
    </w:p>
    <w:p w14:paraId="7B03BD3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If Qrc[I,3]=-1 then For P:=1 to Z   do ElTrack(Qrc[I,1]+3*Co</w:t>
      </w:r>
      <w:r>
        <w:rPr>
          <w:sz w:val="16"/>
          <w:lang w:val="en-US"/>
        </w:rPr>
        <w:t>s(((P-1)*360/Z)*Pi/180),Qrc[I,2]+3*Sin(((P-1)*360/Z)*Pi/180),I,1);</w:t>
      </w:r>
    </w:p>
    <w:p w14:paraId="59800C3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If Qrc[I,3]=-2 then For P:=1 to 2*Z do ElTrack(Qrc[I,1]+3*Cos(((P-1)*180/Z)*Pi/180),Qrc[I,2]+3*Sin(((P-1)*180/Z)*Pi/180),I,1);</w:t>
      </w:r>
    </w:p>
    <w:p w14:paraId="2061EE1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If Qrc[I,3]=-4 then For P:=1 to 4*Z do ElTrack(Qrc[I,1]+3*</w:t>
      </w:r>
      <w:r>
        <w:rPr>
          <w:sz w:val="16"/>
          <w:lang w:val="en-US"/>
        </w:rPr>
        <w:t>Cos(((P-1)*90/Z)*Pi/180),Qrc[I,2]+3*Sin(((P-1)*90/Z)*Pi/180),I,1);</w:t>
      </w:r>
    </w:p>
    <w:p w14:paraId="67F83DE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Form1.Image1.Repaint;</w:t>
      </w:r>
    </w:p>
    <w:p w14:paraId="396B945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end;</w:t>
      </w:r>
    </w:p>
    <w:p w14:paraId="6F25D99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 I:=1 to Nc do If Qrc[I,3]&gt;0 then begin</w:t>
      </w:r>
    </w:p>
    <w:p w14:paraId="1A1A555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If Qrc[I,3]=1 then For P:=1 to Z   do ElTrack(Qrc[I,1]+3*Cos(((P-1)*360/Z)*Pi/180),Qrc[I,2]+3*Sin(((P-1)*360/Z)*P</w:t>
      </w:r>
      <w:r>
        <w:rPr>
          <w:sz w:val="16"/>
          <w:lang w:val="en-US"/>
        </w:rPr>
        <w:t>i/180),I,-1);</w:t>
      </w:r>
    </w:p>
    <w:p w14:paraId="7F48EDC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If Qrc[I,3]=2 then For P:=1 to 2*Z do ElTrack(Qrc[I,1]+3*Cos(((P-1)*180/Z)*Pi/180),Qrc[I,2]+3*Sin(((P-1)*180/Z)*Pi/180),I,-1);</w:t>
      </w:r>
    </w:p>
    <w:p w14:paraId="2BD7D3B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If Qrc[I,3]=4 then For P:=1 to 4*Z do ElTrack(Qrc[I,1]+3*Cos(((P-1)*90/Z)*Pi/180),Qrc[I,2]+3*Sin(((P-1)*90/Z)*P</w:t>
      </w:r>
      <w:r>
        <w:rPr>
          <w:sz w:val="16"/>
          <w:lang w:val="en-US"/>
        </w:rPr>
        <w:t>i/180),I,-1);</w:t>
      </w:r>
    </w:p>
    <w:p w14:paraId="11E1482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Form1.Image1.Repaint;</w:t>
      </w:r>
    </w:p>
    <w:p w14:paraId="0A9AD18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end;</w:t>
      </w:r>
    </w:p>
    <w:p w14:paraId="7063C53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ElRefresh;</w:t>
      </w:r>
    </w:p>
    <w:p w14:paraId="3E926F4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E:=DateTimeToTimeStamp(Now).Time;</w:t>
      </w:r>
    </w:p>
    <w:p w14:paraId="12C4DB6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Form1.StatusBar1.Panels.Items[4].Text:='Готово...';</w:t>
      </w:r>
    </w:p>
    <w:p w14:paraId="2520DC2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Form1.StatusBar1.Panels.Items[3].Text:=FloatToStr((E-B)/1000)+' сек';</w:t>
      </w:r>
    </w:p>
    <w:p w14:paraId="78A980D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19C0309E" w14:textId="77777777" w:rsidR="00000000" w:rsidRDefault="00C339D2">
      <w:pPr>
        <w:rPr>
          <w:sz w:val="16"/>
          <w:lang w:val="en-US"/>
        </w:rPr>
      </w:pPr>
    </w:p>
    <w:p w14:paraId="7D15CA9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Prepare;</w:t>
      </w:r>
    </w:p>
    <w:p w14:paraId="48097DE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 I,P,Q:SmallInt;</w:t>
      </w:r>
    </w:p>
    <w:p w14:paraId="2F302E1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6664BEA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Form1.Image1.Align:=alClient;</w:t>
      </w:r>
    </w:p>
    <w:p w14:paraId="41F41E5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Form1.Image1.Canvas.Brush.Color:=clBlack;</w:t>
      </w:r>
    </w:p>
    <w:p w14:paraId="4D3D80A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</w:t>
      </w:r>
      <w:r>
        <w:rPr>
          <w:sz w:val="16"/>
          <w:lang w:val="en-US"/>
        </w:rPr>
        <w:t>Image1.Canvas.FillRect(Rect(0,0,Form1.Image1.Width,Form1.Image1.Height));</w:t>
      </w:r>
    </w:p>
    <w:p w14:paraId="4B7D0FE2" w14:textId="77777777" w:rsidR="00000000" w:rsidRDefault="00C339D2">
      <w:pPr>
        <w:rPr>
          <w:sz w:val="16"/>
          <w:lang w:val="en-US"/>
        </w:rPr>
      </w:pPr>
    </w:p>
    <w:p w14:paraId="17D7380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 I:=1 to Nc do For P:=1 to 3 do Qrc[I,P]:=0; Nc:=0;</w:t>
      </w:r>
    </w:p>
    <w:p w14:paraId="368E3A9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 I:=0 to 63 do For P:=0 to 47 do</w:t>
      </w:r>
    </w:p>
    <w:p w14:paraId="096A93F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If Qc[I,P]&lt;&gt;0 then begin</w:t>
      </w:r>
    </w:p>
    <w:p w14:paraId="58BB2DC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Inc(Nc);</w:t>
      </w:r>
    </w:p>
    <w:p w14:paraId="1FD88E0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Qrc[Nc,1]:=I*25+13;</w:t>
      </w:r>
    </w:p>
    <w:p w14:paraId="51CD6EB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Qrc[Nc,2]:=P*25+13;</w:t>
      </w:r>
    </w:p>
    <w:p w14:paraId="511E64C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</w:t>
      </w:r>
      <w:r>
        <w:rPr>
          <w:sz w:val="16"/>
          <w:lang w:val="en-US"/>
        </w:rPr>
        <w:t xml:space="preserve"> Q:=Abs(Qc[I,P])-1;</w:t>
      </w:r>
    </w:p>
    <w:p w14:paraId="160E47B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Q:=Round(Exp(Q*Ln(2)));</w:t>
      </w:r>
    </w:p>
    <w:p w14:paraId="3CE2349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If Qc[I,P]&lt;0 then Q:=-Q;</w:t>
      </w:r>
    </w:p>
    <w:p w14:paraId="4D092B8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Qrc[Nc,3]:=Q;</w:t>
      </w:r>
    </w:p>
    <w:p w14:paraId="73D882C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end;</w:t>
      </w:r>
    </w:p>
    <w:p w14:paraId="541D31B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7F08AF83" w14:textId="77777777" w:rsidR="00000000" w:rsidRDefault="00C339D2">
      <w:pPr>
        <w:rPr>
          <w:sz w:val="16"/>
          <w:lang w:val="en-US"/>
        </w:rPr>
      </w:pPr>
    </w:p>
    <w:p w14:paraId="0B422EB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ElTrack(X,Y:Real;B,K:Integer);</w:t>
      </w:r>
    </w:p>
    <w:p w14:paraId="05074C0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 U,Vx,Vy,Dx,Dy,Deg:Real;</w:t>
      </w:r>
    </w:p>
    <w:p w14:paraId="03FD1DD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I,P,Num:Integer;</w:t>
      </w:r>
    </w:p>
    <w:p w14:paraId="206F4EE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Br,Alr:Boolean;</w:t>
      </w:r>
    </w:p>
    <w:p w14:paraId="693390F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7A4C6C4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Num:=0; Br:=False; Alr:=False;</w:t>
      </w:r>
    </w:p>
    <w:p w14:paraId="60E1D95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</w:t>
      </w:r>
      <w:r>
        <w:rPr>
          <w:sz w:val="16"/>
          <w:lang w:val="en-US"/>
        </w:rPr>
        <w:t>SetLength(Last,0);</w:t>
      </w:r>
    </w:p>
    <w:p w14:paraId="535CF0B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While (X&gt;0) and (Y&gt;0) and (X&lt;Form1.Width) and (Y&lt;Form1.Height) do begin</w:t>
      </w:r>
    </w:p>
    <w:p w14:paraId="2F8CA40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Vx:=0; Vy:=0; Deg:=0;</w:t>
      </w:r>
    </w:p>
    <w:p w14:paraId="417E90A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 I:=1 to Nc do begin</w:t>
      </w:r>
    </w:p>
    <w:p w14:paraId="2F80B2F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Dx:=Qrc[I,1]-X;</w:t>
      </w:r>
    </w:p>
    <w:p w14:paraId="775E3BB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Dy:=Qrc[I,2]-Y;</w:t>
      </w:r>
    </w:p>
    <w:p w14:paraId="7526C09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Deg:=Sqrt(Dx*Dx+Dy*Dy);</w:t>
      </w:r>
    </w:p>
    <w:p w14:paraId="6AB72F4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If (Deg&lt;3) and (I&lt;&gt;B) then Break;</w:t>
      </w:r>
    </w:p>
    <w:p w14:paraId="109EA41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Deg:=Deg*</w:t>
      </w:r>
      <w:r>
        <w:rPr>
          <w:sz w:val="16"/>
          <w:lang w:val="en-US"/>
        </w:rPr>
        <w:t>Deg*Deg;</w:t>
      </w:r>
    </w:p>
    <w:p w14:paraId="31090D1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Vx:=Vx+(K*Qrc[I,3]*Dx/Deg);</w:t>
      </w:r>
    </w:p>
    <w:p w14:paraId="43493C2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Vy:=Vy+(K*Qrc[I,3]*Dy/Deg);</w:t>
      </w:r>
    </w:p>
    <w:p w14:paraId="6B95482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end;</w:t>
      </w:r>
    </w:p>
    <w:p w14:paraId="58FD216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If (Deg&lt;3) and (I&lt;&gt;B) then Break;</w:t>
      </w:r>
    </w:p>
    <w:p w14:paraId="01F68F2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U:=1; If Sqrt(Vx*Vx+Vy*Vy)=0 then Break;</w:t>
      </w:r>
    </w:p>
    <w:p w14:paraId="6ADDDFB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If Sqrt(Vx*Vx+Vy*Vy)&lt;&gt;0 then U:=1/Sqrt(Vx*Vx+Vy*Vy);</w:t>
      </w:r>
    </w:p>
    <w:p w14:paraId="5CDC83E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Vx:=U*Vx; Vy:=U*Vy; X:=X+Vx; Y:=Y+Vy;</w:t>
      </w:r>
    </w:p>
    <w:p w14:paraId="12BD925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</w:t>
      </w:r>
      <w:r>
        <w:rPr>
          <w:sz w:val="16"/>
          <w:lang w:val="en-US"/>
        </w:rPr>
        <w:t>r I:=0 to Num-1 do If (Last[I,1]=Round(X)) and (Last[I,2]=Round(Y)) and (I&lt;Num-3) then begin</w:t>
      </w:r>
    </w:p>
    <w:p w14:paraId="0DA3970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If Form2.RadioButton3.Checked=True then Exit;</w:t>
      </w:r>
    </w:p>
    <w:p w14:paraId="57E6B53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If Form2.CheckBox1.Checked=True then begin</w:t>
      </w:r>
    </w:p>
    <w:p w14:paraId="48C2397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For P:=0 to Length(E0)-1 do</w:t>
      </w:r>
    </w:p>
    <w:p w14:paraId="5E22B50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If (Abs(Round(X)-E0[P].X)&lt;=1) an</w:t>
      </w:r>
      <w:r>
        <w:rPr>
          <w:sz w:val="16"/>
          <w:lang w:val="en-US"/>
        </w:rPr>
        <w:t>d (Abs(Round(Y)-E0[P].Y)&lt;=1) then begin</w:t>
      </w:r>
    </w:p>
    <w:p w14:paraId="7488065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 Alr:=True; Break; end;</w:t>
      </w:r>
    </w:p>
    <w:p w14:paraId="2167286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If Alr=False then begin</w:t>
      </w:r>
    </w:p>
    <w:p w14:paraId="0D86665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 with Form1.Image1.Canvas do begin</w:t>
      </w:r>
    </w:p>
    <w:p w14:paraId="7811E14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  Brush.Style:=bsClear; Pen.Color:=clYellow;</w:t>
      </w:r>
    </w:p>
    <w:p w14:paraId="60FCB61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  Ellipse(Round(X-5),Round(Y-5),Round(X+5),Round(Y+5));</w:t>
      </w:r>
    </w:p>
    <w:p w14:paraId="59E3557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  Font.C</w:t>
      </w:r>
      <w:r>
        <w:rPr>
          <w:sz w:val="16"/>
          <w:lang w:val="en-US"/>
        </w:rPr>
        <w:t>olor:=clYellow;</w:t>
      </w:r>
    </w:p>
    <w:p w14:paraId="0152BBC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  TextOut(Round(X-8),Round(Y+6),'E=0');</w:t>
      </w:r>
    </w:p>
    <w:p w14:paraId="5DF9A8D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  Pen.Color:=clSilver;</w:t>
      </w:r>
    </w:p>
    <w:p w14:paraId="4DCE1B4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 end;</w:t>
      </w:r>
    </w:p>
    <w:p w14:paraId="76F8CDA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 SetLength(E0,Length(E0)+1);</w:t>
      </w:r>
    </w:p>
    <w:p w14:paraId="41F56FB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 E0[Length(E0)-1].X:=Round(X); E0[Length(E0)-1].Y:=Round(Y);</w:t>
      </w:r>
    </w:p>
    <w:p w14:paraId="7FCC357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 end;</w:t>
      </w:r>
    </w:p>
    <w:p w14:paraId="582C22F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end;</w:t>
      </w:r>
    </w:p>
    <w:p w14:paraId="30457C8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Br:=True;</w:t>
      </w:r>
    </w:p>
    <w:p w14:paraId="74C7F08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If Form2.RadioButton4.Chec</w:t>
      </w:r>
      <w:r>
        <w:rPr>
          <w:sz w:val="16"/>
          <w:lang w:val="en-US"/>
        </w:rPr>
        <w:t>ked=True then Break;</w:t>
      </w:r>
    </w:p>
    <w:p w14:paraId="3562896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end;</w:t>
      </w:r>
    </w:p>
    <w:p w14:paraId="203E676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If Br=True then Break;</w:t>
      </w:r>
    </w:p>
    <w:p w14:paraId="151271C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Inc(Num); SetLength(Last,Num);</w:t>
      </w:r>
    </w:p>
    <w:p w14:paraId="7FA2B29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Last[Num-1,1]:=Round(X); Last[Num-1,2]:=Round(Y);</w:t>
      </w:r>
    </w:p>
    <w:p w14:paraId="1FA9E42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End;</w:t>
      </w:r>
    </w:p>
    <w:p w14:paraId="53A3A1D6" w14:textId="77777777" w:rsidR="00000000" w:rsidRDefault="00C339D2">
      <w:pPr>
        <w:rPr>
          <w:sz w:val="16"/>
          <w:lang w:val="en-US"/>
        </w:rPr>
      </w:pPr>
    </w:p>
    <w:p w14:paraId="4784628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(Br=True) and (Form2.CheckBox2.Checked=True) and (Form2.RadioButton4.Checked=True) then</w:t>
      </w:r>
    </w:p>
    <w:p w14:paraId="3CC4184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lastRenderedPageBreak/>
        <w:t xml:space="preserve">    Form1.Image1.Ca</w:t>
      </w:r>
      <w:r>
        <w:rPr>
          <w:sz w:val="16"/>
          <w:lang w:val="en-US"/>
        </w:rPr>
        <w:t>nvas.Pen.Color:=clYellow else Form1.Image1.Canvas.Pen.Color:=clSilver;</w:t>
      </w:r>
    </w:p>
    <w:p w14:paraId="49E429B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 I:=1 to Num-2 do begin</w:t>
      </w:r>
    </w:p>
    <w:p w14:paraId="51214E1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Form1.Image1.Canvas.MoveTo(Last[I,1],Last[I,2]);</w:t>
      </w:r>
    </w:p>
    <w:p w14:paraId="05BD7E7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Form1.Image1.Canvas.LineTo(Last[I+1,1],Last[I+1,2]);</w:t>
      </w:r>
    </w:p>
    <w:p w14:paraId="51A9078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end;</w:t>
      </w:r>
    </w:p>
    <w:p w14:paraId="5C92824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7B9D05DB" w14:textId="77777777" w:rsidR="00000000" w:rsidRDefault="00C339D2">
      <w:pPr>
        <w:rPr>
          <w:sz w:val="16"/>
          <w:lang w:val="en-US"/>
        </w:rPr>
      </w:pPr>
    </w:p>
    <w:p w14:paraId="51F68C8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ElTrackForMoving(X,Y:Real;K:I</w:t>
      </w:r>
      <w:r>
        <w:rPr>
          <w:sz w:val="16"/>
          <w:lang w:val="en-US"/>
        </w:rPr>
        <w:t>nteger;Stop:Real);</w:t>
      </w:r>
    </w:p>
    <w:p w14:paraId="7A792B1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 Xb,U,Vx,Vy,Dx,Dy,Deg:Real;</w:t>
      </w:r>
    </w:p>
    <w:p w14:paraId="1576353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Num,I:Integer;</w:t>
      </w:r>
    </w:p>
    <w:p w14:paraId="72E3891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1E10287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Num:=0; Xb:=X;</w:t>
      </w:r>
    </w:p>
    <w:p w14:paraId="6CECBAF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While (X&gt;0) and (Y&gt;0) and (X&lt;Form1.Width) and (Y&lt;Form1.Height) do begin</w:t>
      </w:r>
    </w:p>
    <w:p w14:paraId="50CE556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Vx:=0; Vy:=0;</w:t>
      </w:r>
    </w:p>
    <w:p w14:paraId="16AE193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 I:=1 to Nc do begin</w:t>
      </w:r>
    </w:p>
    <w:p w14:paraId="300A4EE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Dx:=Qrc[I,1]-X;</w:t>
      </w:r>
    </w:p>
    <w:p w14:paraId="16822B1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Dy:=Qrc[I,2]-Y;</w:t>
      </w:r>
    </w:p>
    <w:p w14:paraId="1ABCFC0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Deg:=Sqrt</w:t>
      </w:r>
      <w:r>
        <w:rPr>
          <w:sz w:val="16"/>
          <w:lang w:val="en-US"/>
        </w:rPr>
        <w:t>(Dx*Dx+Dy*Dy);</w:t>
      </w:r>
    </w:p>
    <w:p w14:paraId="5F1CB7F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If (Deg&lt;Abs(Qrc[I,3])*3) then Exit;</w:t>
      </w:r>
    </w:p>
    <w:p w14:paraId="6BCA2D0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Deg:=Deg*Deg*Deg;</w:t>
      </w:r>
    </w:p>
    <w:p w14:paraId="462E95D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Vx:=Vx+(K*Qrc[I,3]*Dx/Deg);</w:t>
      </w:r>
    </w:p>
    <w:p w14:paraId="04378F1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Vy:=Vy+(K*Qrc[I,3]*Dy/Deg);</w:t>
      </w:r>
    </w:p>
    <w:p w14:paraId="6279E08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end;</w:t>
      </w:r>
    </w:p>
    <w:p w14:paraId="78A6FC6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U:=1;</w:t>
      </w:r>
    </w:p>
    <w:p w14:paraId="392DA3B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If Sqrt(Vx*Vx+Vy*Vy)&lt;&gt;0 then U:=1/Sqrt(Vx*Vx+Vy*Vy);</w:t>
      </w:r>
    </w:p>
    <w:p w14:paraId="26EF0C4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Vx:=U*Vx; Vy:=U*Vy;</w:t>
      </w:r>
    </w:p>
    <w:p w14:paraId="3BB70DB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Form1.Image1.Canvas.MoveT</w:t>
      </w:r>
      <w:r>
        <w:rPr>
          <w:sz w:val="16"/>
          <w:lang w:val="en-US"/>
        </w:rPr>
        <w:t>o(Round(X),Round(Y));</w:t>
      </w:r>
    </w:p>
    <w:p w14:paraId="7895B3A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X:=X+Vx; Y:=Y+Vy;</w:t>
      </w:r>
    </w:p>
    <w:p w14:paraId="2219811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 I:=0 to Num-1 do If (Last[I,1]=Round(X)) and (Last[I,2]=Round(Y)) and (I&lt;Num-3) then Exit;</w:t>
      </w:r>
    </w:p>
    <w:p w14:paraId="4779C8B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Inc(Num); SetLength(Last,Num);</w:t>
      </w:r>
    </w:p>
    <w:p w14:paraId="2614DB6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Last[Num-1,1]:=Round(X); Last[Num-1,2]:=Round(Y);</w:t>
      </w:r>
    </w:p>
    <w:p w14:paraId="09320BF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Form1.Image1.Canvas.LineTo(Rou</w:t>
      </w:r>
      <w:r>
        <w:rPr>
          <w:sz w:val="16"/>
          <w:lang w:val="en-US"/>
        </w:rPr>
        <w:t>nd(X),Round(Y));</w:t>
      </w:r>
    </w:p>
    <w:p w14:paraId="6001946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If Stop&lt;&gt;0 then If Abs(Xb-X)&gt;Stop then Exit;</w:t>
      </w:r>
    </w:p>
    <w:p w14:paraId="37A77B4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End;</w:t>
      </w:r>
    </w:p>
    <w:p w14:paraId="2F3030C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SetLength(Last,0);</w:t>
      </w:r>
    </w:p>
    <w:p w14:paraId="66CCE73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5DCDF78C" w14:textId="77777777" w:rsidR="00000000" w:rsidRDefault="00C339D2">
      <w:pPr>
        <w:rPr>
          <w:sz w:val="16"/>
          <w:lang w:val="en-US"/>
        </w:rPr>
      </w:pPr>
    </w:p>
    <w:p w14:paraId="419EB14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ElRefresh;</w:t>
      </w:r>
    </w:p>
    <w:p w14:paraId="00035DC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 I:Integer;</w:t>
      </w:r>
    </w:p>
    <w:p w14:paraId="1C30D67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189F3CF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Form1.Image1.Canvas.Pen.Color:=clWhite;</w:t>
      </w:r>
    </w:p>
    <w:p w14:paraId="2FF197F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 I:=1 to Nc do begin</w:t>
      </w:r>
    </w:p>
    <w:p w14:paraId="625FDFF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If Qrc[I,3]&gt;0 then Form1.Image1.Canvas.Brush.Color</w:t>
      </w:r>
      <w:r>
        <w:rPr>
          <w:sz w:val="16"/>
          <w:lang w:val="en-US"/>
        </w:rPr>
        <w:t>:=clRed else Form1.Image1.Canvas.Brush.Color:=clBlue;</w:t>
      </w:r>
    </w:p>
    <w:p w14:paraId="131F16C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If Abs(Qrc[I,3])&lt;&gt;4 then Circle(Qrc[I,1],Qrc[I,2],Abs(4*Qrc[I,3])-1,1) else</w:t>
      </w:r>
    </w:p>
    <w:p w14:paraId="2AB89F0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                       Circle(Qrc[I,1],Qrc[I,2],11,1);</w:t>
      </w:r>
    </w:p>
    <w:p w14:paraId="07B9191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end;</w:t>
      </w:r>
    </w:p>
    <w:p w14:paraId="63039F5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1D053B68" w14:textId="77777777" w:rsidR="00000000" w:rsidRDefault="00C339D2">
      <w:pPr>
        <w:rPr>
          <w:sz w:val="16"/>
          <w:lang w:val="en-US"/>
        </w:rPr>
      </w:pPr>
    </w:p>
    <w:p w14:paraId="6CC4B3F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Stop;</w:t>
      </w:r>
    </w:p>
    <w:p w14:paraId="5139B50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2DE25F0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LineExpl:=False; EkviExpl:=Fal</w:t>
      </w:r>
      <w:r>
        <w:rPr>
          <w:sz w:val="16"/>
          <w:lang w:val="en-US"/>
        </w:rPr>
        <w:t>se;</w:t>
      </w:r>
    </w:p>
    <w:p w14:paraId="6063693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SetLength(E0,0);</w:t>
      </w:r>
    </w:p>
    <w:p w14:paraId="60C7C07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Form1.StatusBar1.Panels.Items[0].Text:='';</w:t>
      </w:r>
    </w:p>
    <w:p w14:paraId="6A2E6CA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Form1.StatusBar1.Panels.Items[1].Text:='';</w:t>
      </w:r>
    </w:p>
    <w:p w14:paraId="120AB54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Form1.StatusBar1.Panels.Items[2].Text:='';</w:t>
      </w:r>
    </w:p>
    <w:p w14:paraId="3FD86B1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6C91EB9C" w14:textId="77777777" w:rsidR="00000000" w:rsidRDefault="00C339D2">
      <w:pPr>
        <w:rPr>
          <w:sz w:val="16"/>
          <w:lang w:val="en-US"/>
        </w:rPr>
      </w:pPr>
    </w:p>
    <w:p w14:paraId="3508A2B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Redactor;</w:t>
      </w:r>
    </w:p>
    <w:p w14:paraId="2757988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 I,P:SmallInt;</w:t>
      </w:r>
    </w:p>
    <w:p w14:paraId="66826C0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3476EFE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Form1.StatusBar1.Panels.Items[4].Text='Редактор'</w:t>
      </w:r>
      <w:r>
        <w:rPr>
          <w:sz w:val="16"/>
          <w:lang w:val="en-US"/>
        </w:rPr>
        <w:t xml:space="preserve"> then Exit;</w:t>
      </w:r>
    </w:p>
    <w:p w14:paraId="51DD727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Form1.Image1.Align:=alNone;</w:t>
      </w:r>
    </w:p>
    <w:p w14:paraId="377C1B8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Form1.Image1.Height:=0; Form1.Image1.Width:=0;</w:t>
      </w:r>
    </w:p>
    <w:p w14:paraId="2F384ED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Form1.Refresh; DrawGrid;</w:t>
      </w:r>
    </w:p>
    <w:p w14:paraId="1E35C80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 I:=1 to Nc do For P:=1 to 3 do Qrc[I,P]:=0; Nc:=0;</w:t>
      </w:r>
    </w:p>
    <w:p w14:paraId="10469AC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 I:=0 to 63 do For P:=0 to 47 do RefreshSquare(I,P);</w:t>
      </w:r>
    </w:p>
    <w:p w14:paraId="7FAD1BB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Form1.StatusBar1.Panels.Ite</w:t>
      </w:r>
      <w:r>
        <w:rPr>
          <w:sz w:val="16"/>
          <w:lang w:val="en-US"/>
        </w:rPr>
        <w:t>ms[4].Text:='Редактор';</w:t>
      </w:r>
    </w:p>
    <w:p w14:paraId="2F0CF74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1F771079" w14:textId="77777777" w:rsidR="00000000" w:rsidRDefault="00C339D2">
      <w:pPr>
        <w:rPr>
          <w:sz w:val="16"/>
          <w:lang w:val="en-US"/>
        </w:rPr>
      </w:pPr>
    </w:p>
    <w:p w14:paraId="35BFB5D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Function Potenc(X,Y:Integer):Real;</w:t>
      </w:r>
    </w:p>
    <w:p w14:paraId="16AFE8A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 I:Integer;</w:t>
      </w:r>
    </w:p>
    <w:p w14:paraId="757DFA1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Tmp,Dist:Real;</w:t>
      </w:r>
    </w:p>
    <w:p w14:paraId="7CEFCB2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1652453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Tmp:=0;</w:t>
      </w:r>
    </w:p>
    <w:p w14:paraId="6D35BD3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 I:=1 to Nc do begin</w:t>
      </w:r>
    </w:p>
    <w:p w14:paraId="41A90BA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Dist:=Sqrt(((Qrc[I,1]-X)*(Qrc[I,1]-X)+(Qrc[I,2]-Y)*(Qrc[I,2]-Y)));</w:t>
      </w:r>
    </w:p>
    <w:p w14:paraId="0D31A8E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If Dist&lt;&gt;0 then Tmp:=Tmp+(Qrc[I,3]/Dist) else </w:t>
      </w:r>
      <w:r>
        <w:rPr>
          <w:sz w:val="16"/>
          <w:lang w:val="en-US"/>
        </w:rPr>
        <w:t>begin Potenc:=0; Exit; end;</w:t>
      </w:r>
    </w:p>
    <w:p w14:paraId="4529F44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end;</w:t>
      </w:r>
    </w:p>
    <w:p w14:paraId="758CDE0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Potenc:=Tmp;</w:t>
      </w:r>
    </w:p>
    <w:p w14:paraId="382F4A2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093D75B2" w14:textId="77777777" w:rsidR="00000000" w:rsidRDefault="00C339D2">
      <w:pPr>
        <w:rPr>
          <w:sz w:val="16"/>
          <w:lang w:val="en-US"/>
        </w:rPr>
      </w:pPr>
    </w:p>
    <w:p w14:paraId="15D8DCD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Function RealPotenc(X,Y:Integer):Real;</w:t>
      </w:r>
    </w:p>
    <w:p w14:paraId="3B9E1B1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 I:Integer;</w:t>
      </w:r>
    </w:p>
    <w:p w14:paraId="3B83525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Dx,Dy,Tmp,Dist:Real;</w:t>
      </w:r>
    </w:p>
    <w:p w14:paraId="37FBE5B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55A9A50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Tmp:=0;</w:t>
      </w:r>
    </w:p>
    <w:p w14:paraId="682DEDA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 I:=1 to Nc do begin</w:t>
      </w:r>
    </w:p>
    <w:p w14:paraId="45037BF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Dx:=(Qrc[I,1]-X)/25*StrToFloat(Form2.Edit2.Text);</w:t>
      </w:r>
    </w:p>
    <w:p w14:paraId="31B740B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Dy:=(Qrc[I,2]-Y)/25*StrToFloa</w:t>
      </w:r>
      <w:r>
        <w:rPr>
          <w:sz w:val="16"/>
          <w:lang w:val="en-US"/>
        </w:rPr>
        <w:t>t(Form2.Edit2.Text);</w:t>
      </w:r>
    </w:p>
    <w:p w14:paraId="5E3B919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Dist:=Sqrt(Dx*Dx+Dy*Dy);</w:t>
      </w:r>
    </w:p>
    <w:p w14:paraId="2E4D1C2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If Dist&lt;&gt;0 then Tmp:=Tmp+(Qrc[I,3]*StrToFloat(Form2.Edit1.Text)/Dist) else begin RealPotenc:=0; Exit; end;</w:t>
      </w:r>
    </w:p>
    <w:p w14:paraId="5F3DFD4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end;</w:t>
      </w:r>
    </w:p>
    <w:p w14:paraId="68296E7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RealPotenc:=Tmp/StrToFloat(Form2.Edit3.Text);</w:t>
      </w:r>
    </w:p>
    <w:p w14:paraId="187FD2D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7AC8C631" w14:textId="77777777" w:rsidR="00000000" w:rsidRDefault="00C339D2">
      <w:pPr>
        <w:rPr>
          <w:sz w:val="16"/>
          <w:lang w:val="en-US"/>
        </w:rPr>
      </w:pPr>
    </w:p>
    <w:p w14:paraId="03682D3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Function CheckEkviBegin(X,Y:Integer):Boo</w:t>
      </w:r>
      <w:r>
        <w:rPr>
          <w:sz w:val="16"/>
          <w:lang w:val="en-US"/>
        </w:rPr>
        <w:t>lean;</w:t>
      </w:r>
    </w:p>
    <w:p w14:paraId="4E9AF0D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291656D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CheckEkviBegin:=False;</w:t>
      </w:r>
    </w:p>
    <w:p w14:paraId="590EAE8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(X-1=EkX) and ((Y-1=EkY) or (Y=EkY) or (Y+1=EkY)) then CheckEkviBegin:=True;</w:t>
      </w:r>
    </w:p>
    <w:p w14:paraId="2349656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(X+1=EkX) and ((Y-1=EkY) or (Y=EkY) or (Y+1=EkY)) then CheckEkviBegin:=True;</w:t>
      </w:r>
    </w:p>
    <w:p w14:paraId="51C2FDE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(X=EkX)   and ((Y-1=EkY) or (Y+1=EkY)) then CheckEkviB</w:t>
      </w:r>
      <w:r>
        <w:rPr>
          <w:sz w:val="16"/>
          <w:lang w:val="en-US"/>
        </w:rPr>
        <w:t>egin:=True;</w:t>
      </w:r>
    </w:p>
    <w:p w14:paraId="40933B3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6B53A4F0" w14:textId="77777777" w:rsidR="00000000" w:rsidRDefault="00C339D2">
      <w:pPr>
        <w:rPr>
          <w:sz w:val="16"/>
          <w:lang w:val="en-US"/>
        </w:rPr>
      </w:pPr>
    </w:p>
    <w:p w14:paraId="02EB83F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PaintEkvi(X,Y:Integer;Pot:Real;O:Byte);</w:t>
      </w:r>
    </w:p>
    <w:p w14:paraId="2032B9C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 P:Array[1..4] of Real;</w:t>
      </w:r>
    </w:p>
    <w:p w14:paraId="550EDF3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M:Array[1..4] of Boolean;</w:t>
      </w:r>
    </w:p>
    <w:p w14:paraId="3696277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Xt,Yt:Integer;</w:t>
      </w:r>
    </w:p>
    <w:p w14:paraId="3975861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I,Min:Byte;</w:t>
      </w:r>
    </w:p>
    <w:p w14:paraId="6CA68D4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4C86C3F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 I:=1 to 4 do P[I]:=0;  For I:=1 to 4 do M[I]:=True;</w:t>
      </w:r>
    </w:p>
    <w:p w14:paraId="6918DF93" w14:textId="77777777" w:rsidR="00000000" w:rsidRDefault="00C339D2">
      <w:pPr>
        <w:rPr>
          <w:sz w:val="16"/>
          <w:lang w:val="en-US"/>
        </w:rPr>
      </w:pPr>
    </w:p>
    <w:p w14:paraId="7A460C7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P[1]:=Abs(Pot-Potenc(X,Y-1)); P</w:t>
      </w:r>
      <w:r>
        <w:rPr>
          <w:sz w:val="16"/>
          <w:lang w:val="en-US"/>
        </w:rPr>
        <w:t>[2]:=Abs(Pot-Potenc(X+1,Y));</w:t>
      </w:r>
    </w:p>
    <w:p w14:paraId="6C598AB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P[3]:=Abs(Pot-Potenc(X,Y+1)); P[4]:=Abs(Pot-Potenc(X-1,Y));</w:t>
      </w:r>
    </w:p>
    <w:p w14:paraId="422CA6E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Potenc(X,Y-1)=0 then Exit;</w:t>
      </w:r>
    </w:p>
    <w:p w14:paraId="460C3DA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Potenc(X,Y+1)=0 then Exit;</w:t>
      </w:r>
    </w:p>
    <w:p w14:paraId="5EA5A63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Potenc(X+1,Y)=0 then Exit;</w:t>
      </w:r>
    </w:p>
    <w:p w14:paraId="13E6DD4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Potenc(X-1,Y)=0 then Exit;</w:t>
      </w:r>
    </w:p>
    <w:p w14:paraId="1AC2ECD1" w14:textId="77777777" w:rsidR="00000000" w:rsidRDefault="00C339D2">
      <w:pPr>
        <w:rPr>
          <w:sz w:val="16"/>
          <w:lang w:val="en-US"/>
        </w:rPr>
      </w:pPr>
    </w:p>
    <w:p w14:paraId="4303DE7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O=1 then begin Ekv[X+1,Y+1]:=True; Ek</w:t>
      </w:r>
      <w:r>
        <w:rPr>
          <w:sz w:val="16"/>
          <w:lang w:val="en-US"/>
        </w:rPr>
        <w:t>v[X-1,Y+1]:=True; end;</w:t>
      </w:r>
    </w:p>
    <w:p w14:paraId="067AABE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O=2 then begin Ekv[X-1,Y-1]:=True; Ekv[X-1,Y+1]:=True; end;</w:t>
      </w:r>
    </w:p>
    <w:p w14:paraId="2B21EF5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O=3 then begin Ekv[X+1,Y-1]:=True; Ekv[X-1,Y-1]:=True; end;</w:t>
      </w:r>
    </w:p>
    <w:p w14:paraId="4FE7094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O=4 then begin Ekv[X+1,Y-1]:=True; Ekv[X+1,Y+1]:=True; end;</w:t>
      </w:r>
    </w:p>
    <w:p w14:paraId="6D5C0FF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O=1 then begin En[EnNow].X:=X+1; En[E</w:t>
      </w:r>
      <w:r>
        <w:rPr>
          <w:sz w:val="16"/>
          <w:lang w:val="en-US"/>
        </w:rPr>
        <w:t>nNow].Y:=Y+1; En[EnNow+1].X:=X-1; En[EnNow+1].Y:=Y+1; end;</w:t>
      </w:r>
    </w:p>
    <w:p w14:paraId="7FDD0D0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O=2 then begin En[EnNow].X:=X-1; En[EnNow].Y:=Y-1; En[EnNow+1].X:=X-1; En[EnNow+1].Y:=Y+1; end;</w:t>
      </w:r>
    </w:p>
    <w:p w14:paraId="5E4AD76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O=3 then begin En[EnNow].X:=X+1; En[EnNow].Y:=Y-1; En[EnNow+1].X:=X-1; En[EnNow+1].Y:=Y-1; en</w:t>
      </w:r>
      <w:r>
        <w:rPr>
          <w:sz w:val="16"/>
          <w:lang w:val="en-US"/>
        </w:rPr>
        <w:t>d;</w:t>
      </w:r>
    </w:p>
    <w:p w14:paraId="7835A9D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O=4 then begin En[EnNow].X:=X+1; En[EnNow].Y:=Y-1; En[EnNow+1].X:=X+1; En[EnNow+1].Y:=Y+1; end;</w:t>
      </w:r>
    </w:p>
    <w:p w14:paraId="3DC14B6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Inc(EnNow,2); If EnNow&gt;=9 then EnNow:=EnNow-9;</w:t>
      </w:r>
    </w:p>
    <w:p w14:paraId="3B76DEE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Ekv[En[EnNow].X,En[EnNow].Y]:=False;</w:t>
      </w:r>
    </w:p>
    <w:p w14:paraId="5A51082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Ekv[En[EnNow+1].X,En[EnNow+1].Y]:=False;</w:t>
      </w:r>
    </w:p>
    <w:p w14:paraId="71B26C4C" w14:textId="77777777" w:rsidR="00000000" w:rsidRDefault="00C339D2">
      <w:pPr>
        <w:rPr>
          <w:sz w:val="16"/>
          <w:lang w:val="en-US"/>
        </w:rPr>
      </w:pPr>
    </w:p>
    <w:p w14:paraId="64F19F4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Xt:=X; Yt:=Y; Min:=1;</w:t>
      </w:r>
    </w:p>
    <w:p w14:paraId="2478A12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</w:t>
      </w:r>
      <w:r>
        <w:rPr>
          <w:sz w:val="16"/>
          <w:lang w:val="en-US"/>
        </w:rPr>
        <w:t>While Min&lt;9 do begin</w:t>
      </w:r>
    </w:p>
    <w:p w14:paraId="42CAB1F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lastRenderedPageBreak/>
        <w:t xml:space="preserve">  Min:=1; While (M[Min]=False) and (Min&lt;5) do Min:=Min+1;</w:t>
      </w:r>
    </w:p>
    <w:p w14:paraId="7519A93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 I:=1 to 4 do If (P[I]&lt;P[Min]) and (M[I]=True) then Min:=I;</w:t>
      </w:r>
    </w:p>
    <w:p w14:paraId="747E93E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Xt:=X; Yt:=Y;</w:t>
      </w:r>
    </w:p>
    <w:p w14:paraId="36FDD43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Case Min of</w:t>
      </w:r>
    </w:p>
    <w:p w14:paraId="42C3628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1: Yt:=Y-1;</w:t>
      </w:r>
    </w:p>
    <w:p w14:paraId="5CA89EE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2: Xt:=X+1;</w:t>
      </w:r>
    </w:p>
    <w:p w14:paraId="4BE3E78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3: Yt:=Y+1;</w:t>
      </w:r>
    </w:p>
    <w:p w14:paraId="0136961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4: Xt:=X-1;</w:t>
      </w:r>
    </w:p>
    <w:p w14:paraId="2629AF7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end;</w:t>
      </w:r>
    </w:p>
    <w:p w14:paraId="283DA61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If Ekv[Xt,Yt]</w:t>
      </w:r>
      <w:r>
        <w:rPr>
          <w:sz w:val="16"/>
          <w:lang w:val="en-US"/>
        </w:rPr>
        <w:t>=False then Break;</w:t>
      </w:r>
    </w:p>
    <w:p w14:paraId="6019FD1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If (Xt=EkX) and (Yt=EkY) and (A&gt;2) then Break;</w:t>
      </w:r>
    </w:p>
    <w:p w14:paraId="600E273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M[Min]:=False;</w:t>
      </w:r>
    </w:p>
    <w:p w14:paraId="1A0252D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If (M[1]=False) and(M[2]=False) and(M[3]=False) and(M[4]=False) then Break;</w:t>
      </w:r>
    </w:p>
    <w:p w14:paraId="6630423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end;</w:t>
      </w:r>
    </w:p>
    <w:p w14:paraId="64682DF6" w14:textId="77777777" w:rsidR="00000000" w:rsidRDefault="00C339D2">
      <w:pPr>
        <w:rPr>
          <w:sz w:val="16"/>
          <w:lang w:val="en-US"/>
        </w:rPr>
      </w:pPr>
    </w:p>
    <w:p w14:paraId="0BB8203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Form1.Image1.Canvas.MoveTo(X,Y);</w:t>
      </w:r>
    </w:p>
    <w:p w14:paraId="31B9B74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X:=Xt; Y:=Yt; Ekv[X,Y]:=True;</w:t>
      </w:r>
    </w:p>
    <w:p w14:paraId="3CB7EC1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Form1.Image1.Canvas.</w:t>
      </w:r>
      <w:r>
        <w:rPr>
          <w:sz w:val="16"/>
          <w:lang w:val="en-US"/>
        </w:rPr>
        <w:t>LineTo(X,Y);</w:t>
      </w:r>
    </w:p>
    <w:p w14:paraId="76E9000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Inc(A); If A&gt;1000 then A:=5;</w:t>
      </w:r>
    </w:p>
    <w:p w14:paraId="63B2E5EE" w14:textId="77777777" w:rsidR="00000000" w:rsidRDefault="00C339D2">
      <w:pPr>
        <w:rPr>
          <w:sz w:val="16"/>
          <w:lang w:val="en-US"/>
        </w:rPr>
      </w:pPr>
    </w:p>
    <w:p w14:paraId="612BD01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(X&gt;1000) or (Y&gt;1000) or (X&lt;-1000) or (Y&lt;-1000) then Exit;{begin</w:t>
      </w:r>
    </w:p>
    <w:p w14:paraId="68DC2E5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PaintEkvi(EkX-1,EkY-1,Potenc(EkX,EkY),0);</w:t>
      </w:r>
    </w:p>
    <w:p w14:paraId="61EAD43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end;}</w:t>
      </w:r>
    </w:p>
    <w:p w14:paraId="08DB16B3" w14:textId="77777777" w:rsidR="00000000" w:rsidRDefault="00C339D2">
      <w:pPr>
        <w:rPr>
          <w:sz w:val="16"/>
          <w:lang w:val="en-US"/>
        </w:rPr>
      </w:pPr>
    </w:p>
    <w:p w14:paraId="58027BA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(Xt=EkX) and (Yt=EkY) and (A&gt;2) then Exit;</w:t>
      </w:r>
    </w:p>
    <w:p w14:paraId="724EE9C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PaintEkvi(X,Y,Pot,Min);</w:t>
      </w:r>
    </w:p>
    <w:p w14:paraId="586C040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42E4A245" w14:textId="77777777" w:rsidR="00000000" w:rsidRDefault="00C339D2">
      <w:pPr>
        <w:rPr>
          <w:sz w:val="16"/>
          <w:lang w:val="en-US"/>
        </w:rPr>
      </w:pPr>
    </w:p>
    <w:p w14:paraId="5831FD5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</w:t>
      </w:r>
      <w:r>
        <w:rPr>
          <w:sz w:val="16"/>
          <w:lang w:val="en-US"/>
        </w:rPr>
        <w:t>m1.FormResize(Sender: TObject);</w:t>
      </w:r>
    </w:p>
    <w:p w14:paraId="10D0EF5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 I,P:SmallInt;</w:t>
      </w:r>
    </w:p>
    <w:p w14:paraId="3A7B86D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2FEFFD6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Xxl=False then Exit;</w:t>
      </w:r>
    </w:p>
    <w:p w14:paraId="24DA485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Form1.StatusBar1.Panels.Items[4].Text&lt;&gt;'Редактор' then Exit;</w:t>
      </w:r>
    </w:p>
    <w:p w14:paraId="65151FB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DrawGrid;</w:t>
      </w:r>
    </w:p>
    <w:p w14:paraId="766EBCF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 I:=0 to 63 do For P:=0 to 47 do RefreshSquare(I,P);</w:t>
      </w:r>
    </w:p>
    <w:p w14:paraId="1153675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47B0E700" w14:textId="77777777" w:rsidR="00000000" w:rsidRDefault="00C339D2">
      <w:pPr>
        <w:rPr>
          <w:sz w:val="16"/>
          <w:lang w:val="en-US"/>
        </w:rPr>
      </w:pPr>
    </w:p>
    <w:p w14:paraId="689AB5C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TForm1.FormCreate(Sender: TObject);</w:t>
      </w:r>
    </w:p>
    <w:p w14:paraId="123C77C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34CBB0A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Form1.StatusBar1.Panels.Items[4].Text:='Редактор';</w:t>
      </w:r>
    </w:p>
    <w:p w14:paraId="0545130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Form1.Window</w:t>
      </w:r>
      <w:r>
        <w:rPr>
          <w:sz w:val="16"/>
          <w:lang w:val="en-US"/>
        </w:rPr>
        <w:t>State:=wsMaximized;</w:t>
      </w:r>
    </w:p>
    <w:p w14:paraId="45F86A0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DrawGrid;</w:t>
      </w:r>
    </w:p>
    <w:p w14:paraId="66098BD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17471233" w14:textId="77777777" w:rsidR="00000000" w:rsidRDefault="00C339D2">
      <w:pPr>
        <w:rPr>
          <w:sz w:val="16"/>
          <w:lang w:val="en-US"/>
        </w:rPr>
      </w:pPr>
    </w:p>
    <w:p w14:paraId="1C91E68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TForm1.FormMouseDown(Sender: TObject; Button: TMouseButton; Shift: TShiftState; X, Y: Integer);</w:t>
      </w:r>
    </w:p>
    <w:p w14:paraId="24448A4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 Xq,Yq:Byte;</w:t>
      </w:r>
    </w:p>
    <w:p w14:paraId="74798E1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764D39C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Xq:=X div 25;</w:t>
      </w:r>
    </w:p>
    <w:p w14:paraId="0BAEB2A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Yq:=Y div 25;</w:t>
      </w:r>
    </w:p>
    <w:p w14:paraId="48089A6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RefreshStatus(Xq,Yq);</w:t>
      </w:r>
    </w:p>
    <w:p w14:paraId="0D17D37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Button=mbLeft then If Qc[Xq,Yq]&lt;3 </w:t>
      </w:r>
      <w:r>
        <w:rPr>
          <w:sz w:val="16"/>
          <w:lang w:val="en-US"/>
        </w:rPr>
        <w:t>then Inc(Qc[Xq,Yq]);</w:t>
      </w:r>
    </w:p>
    <w:p w14:paraId="6618F7C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Button=mbRight then If Qc[Xq,Yq]&gt;-3 then Dec(Qc[Xq,Yq]);</w:t>
      </w:r>
    </w:p>
    <w:p w14:paraId="66E5EB2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Button=mbMiddle then Qc[Xq,Yq]:=0;</w:t>
      </w:r>
    </w:p>
    <w:p w14:paraId="1D7A0B0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RefreshSquare(Xq,Yq);</w:t>
      </w:r>
    </w:p>
    <w:p w14:paraId="6E070F8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1FEB4FB0" w14:textId="77777777" w:rsidR="00000000" w:rsidRDefault="00C339D2">
      <w:pPr>
        <w:rPr>
          <w:sz w:val="16"/>
          <w:lang w:val="en-US"/>
        </w:rPr>
      </w:pPr>
    </w:p>
    <w:p w14:paraId="215CDBD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TForm1.FormMouseMove(Sender: TObject; Shift: TShiftState; X,Y: Integer);</w:t>
      </w:r>
    </w:p>
    <w:p w14:paraId="026ABD3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53E8E4D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Xxl=False the</w:t>
      </w:r>
      <w:r>
        <w:rPr>
          <w:sz w:val="16"/>
          <w:lang w:val="en-US"/>
        </w:rPr>
        <w:t>n Xxl:=True;</w:t>
      </w:r>
    </w:p>
    <w:p w14:paraId="289F85A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RefreshStatus(X div 25,Y div 25);</w:t>
      </w:r>
    </w:p>
    <w:p w14:paraId="0AD7A3C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0DB2B4AE" w14:textId="77777777" w:rsidR="00000000" w:rsidRDefault="00C339D2">
      <w:pPr>
        <w:rPr>
          <w:sz w:val="16"/>
          <w:lang w:val="en-US"/>
        </w:rPr>
      </w:pPr>
    </w:p>
    <w:p w14:paraId="1BCA313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TForm1.FormKeyPress(Sender: TObject; var Key: Char);</w:t>
      </w:r>
    </w:p>
    <w:p w14:paraId="36CE885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2C51FD8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Stop; Redactor;</w:t>
      </w:r>
    </w:p>
    <w:p w14:paraId="6078D2A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1637297E" w14:textId="77777777" w:rsidR="00000000" w:rsidRDefault="00C339D2">
      <w:pPr>
        <w:rPr>
          <w:sz w:val="16"/>
          <w:lang w:val="en-US"/>
        </w:rPr>
      </w:pPr>
    </w:p>
    <w:p w14:paraId="5D3F76C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TForm1.N6Click(Sender: TObject);</w:t>
      </w:r>
    </w:p>
    <w:p w14:paraId="66BD80D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 I,P:SmallInt;</w:t>
      </w:r>
    </w:p>
    <w:p w14:paraId="0F05C22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6AF6358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Stop; Redactor;</w:t>
      </w:r>
    </w:p>
    <w:p w14:paraId="027029F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 I:=0 to 63 do For P:=</w:t>
      </w:r>
      <w:r>
        <w:rPr>
          <w:sz w:val="16"/>
          <w:lang w:val="en-US"/>
        </w:rPr>
        <w:t>0 to 47 do Qc[I,P]:=0;</w:t>
      </w:r>
    </w:p>
    <w:p w14:paraId="24071CA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 I:=1 to Nc do For P:=1 to 3 do Qrc[I,P]:=0;</w:t>
      </w:r>
    </w:p>
    <w:p w14:paraId="3FE2514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Image1.Align:=alNone;</w:t>
      </w:r>
    </w:p>
    <w:p w14:paraId="6854631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Form1.Refresh;</w:t>
      </w:r>
    </w:p>
    <w:p w14:paraId="086A247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DrawGrid;</w:t>
      </w:r>
    </w:p>
    <w:p w14:paraId="6B061BD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Nc:=0;</w:t>
      </w:r>
    </w:p>
    <w:p w14:paraId="6467A1F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 I:=0 to 63 do For P:=0 to 47 do RefreshSquare(I,P);</w:t>
      </w:r>
    </w:p>
    <w:p w14:paraId="76BD288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</w:t>
      </w:r>
      <w:r>
        <w:rPr>
          <w:sz w:val="16"/>
          <w:lang w:val="en-US"/>
        </w:rPr>
        <w:t>Form1.StatusBar1.Panels.Items[4].Text:='Редактор';</w:t>
      </w:r>
    </w:p>
    <w:p w14:paraId="51C83B1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099024B2" w14:textId="77777777" w:rsidR="00000000" w:rsidRDefault="00C339D2">
      <w:pPr>
        <w:rPr>
          <w:sz w:val="16"/>
          <w:lang w:val="en-US"/>
        </w:rPr>
      </w:pPr>
    </w:p>
    <w:p w14:paraId="79DC88B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TForm1.N2Click(Sender: TObject);</w:t>
      </w:r>
    </w:p>
    <w:p w14:paraId="1C76D73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162A112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Close;</w:t>
      </w:r>
    </w:p>
    <w:p w14:paraId="66E0A7E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53976074" w14:textId="77777777" w:rsidR="00000000" w:rsidRDefault="00C339D2">
      <w:pPr>
        <w:rPr>
          <w:sz w:val="16"/>
          <w:lang w:val="en-US"/>
        </w:rPr>
      </w:pPr>
    </w:p>
    <w:p w14:paraId="715C19C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TForm1.N8Click(Sender: TObject);</w:t>
      </w:r>
    </w:p>
    <w:p w14:paraId="7556E19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 I,P:SmallInt;</w:t>
      </w:r>
    </w:p>
    <w:p w14:paraId="2119D53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Name,Ex:String;</w:t>
      </w:r>
    </w:p>
    <w:p w14:paraId="7714A99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6EBA07A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SaveDialog1.Execute;</w:t>
      </w:r>
    </w:p>
    <w:p w14:paraId="71C5562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Name:=SaveDialog1.FileName</w:t>
      </w:r>
      <w:r>
        <w:rPr>
          <w:sz w:val="16"/>
          <w:lang w:val="en-US"/>
        </w:rPr>
        <w:t>;</w:t>
      </w:r>
    </w:p>
    <w:p w14:paraId="3A8816E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DrawGrid; For I:=0 to 63 do For P:=0 to 47 do RefreshSquare(I,P);</w:t>
      </w:r>
    </w:p>
    <w:p w14:paraId="11E4517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Name='' then Exit;</w:t>
      </w:r>
    </w:p>
    <w:p w14:paraId="7F1569F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Stop; Redactor;</w:t>
      </w:r>
    </w:p>
    <w:p w14:paraId="738F039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Name[Length(Name)-3]&lt;&gt;'.' then Name:=Name+'.mez';</w:t>
      </w:r>
    </w:p>
    <w:p w14:paraId="508AAAF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 I:=Length(Name)-2 to Length(Name) do Ex:=Ex+UpCase(Name[I]);</w:t>
      </w:r>
    </w:p>
    <w:p w14:paraId="72CE05E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Ex&lt;&gt;'MEZ' then Name:=Na</w:t>
      </w:r>
      <w:r>
        <w:rPr>
          <w:sz w:val="16"/>
          <w:lang w:val="en-US"/>
        </w:rPr>
        <w:t>me+'.mez';</w:t>
      </w:r>
    </w:p>
    <w:p w14:paraId="64C6050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FileExists(Name) then</w:t>
      </w:r>
    </w:p>
    <w:p w14:paraId="1BBCA72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If Application.MessageBox('Файл с таким именем уже существует.'+#13+'Вы хотите перезаписать файл?','Сохранение файла',mb_yesno+mb_defbutton2+mb_iconexclamation)=idNo then Exit;</w:t>
      </w:r>
    </w:p>
    <w:p w14:paraId="2F655E6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AssignFile(F,Name);</w:t>
      </w:r>
    </w:p>
    <w:p w14:paraId="5EE484F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Rewrite(F);</w:t>
      </w:r>
    </w:p>
    <w:p w14:paraId="7FCCE95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Write(F,Qc);</w:t>
      </w:r>
    </w:p>
    <w:p w14:paraId="7321907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CloseFile(F);</w:t>
      </w:r>
    </w:p>
    <w:p w14:paraId="69B1076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47765F06" w14:textId="77777777" w:rsidR="00000000" w:rsidRDefault="00C339D2">
      <w:pPr>
        <w:rPr>
          <w:sz w:val="16"/>
          <w:lang w:val="en-US"/>
        </w:rPr>
      </w:pPr>
    </w:p>
    <w:p w14:paraId="23284A2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</w:t>
      </w:r>
      <w:r>
        <w:rPr>
          <w:sz w:val="16"/>
          <w:lang w:val="en-US"/>
        </w:rPr>
        <w:t>re TForm1.N7Click(Sender: TObject);</w:t>
      </w:r>
    </w:p>
    <w:p w14:paraId="5BB0FC3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{Const Dop:Set of Char=['э','ю','я','</w:t>
      </w:r>
      <w:r>
        <w:rPr>
          <w:sz w:val="16"/>
          <w:lang w:val="en-US"/>
        </w:rPr>
        <w:separator/>
        <w:t>',' '];}</w:t>
      </w:r>
    </w:p>
    <w:p w14:paraId="2FC8286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 Name,Ex:String;</w:t>
      </w:r>
    </w:p>
    <w:p w14:paraId="2CC335F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I,P:SmallInt;</w:t>
      </w:r>
    </w:p>
    <w:p w14:paraId="57F9F4D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Sym:LongWord;</w:t>
      </w:r>
    </w:p>
    <w:p w14:paraId="2B3280B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Fault:Boolean;</w:t>
      </w:r>
    </w:p>
    <w:p w14:paraId="4B81F26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533D638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OpenDialog1.Execute=False then Exit;</w:t>
      </w:r>
    </w:p>
    <w:p w14:paraId="751F695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Name:=OpenDialog1.FileName;</w:t>
      </w:r>
    </w:p>
    <w:p w14:paraId="5119E74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Memo1.Lines.LoadFromF</w:t>
      </w:r>
      <w:r>
        <w:rPr>
          <w:sz w:val="16"/>
          <w:lang w:val="en-US"/>
        </w:rPr>
        <w:t>ile(Name);</w:t>
      </w:r>
    </w:p>
    <w:p w14:paraId="69CA8E8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Sym:=0; Fault:=False;</w:t>
      </w:r>
    </w:p>
    <w:p w14:paraId="1ACB5F1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 I:=0 to Memo1.Lines.Count-1 do</w:t>
      </w:r>
    </w:p>
    <w:p w14:paraId="070B9AC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For P:=1 to Length(Memo1.Lines[I]) do {If Memo1.Lines[I][P] in Dop then} Inc(Sym) {else Fault:=True};</w:t>
      </w:r>
    </w:p>
    <w:p w14:paraId="633C5D5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Sym&lt;&gt;3072 then Fault:=True;</w:t>
      </w:r>
    </w:p>
    <w:p w14:paraId="1DD699A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Fault=True then begin</w:t>
      </w:r>
    </w:p>
    <w:p w14:paraId="4CD209A4" w14:textId="77777777" w:rsidR="00000000" w:rsidRDefault="00C339D2">
      <w:pPr>
        <w:rPr>
          <w:sz w:val="16"/>
        </w:rPr>
      </w:pPr>
      <w:r>
        <w:rPr>
          <w:sz w:val="16"/>
          <w:lang w:val="en-US"/>
        </w:rPr>
        <w:t xml:space="preserve">   Application</w:t>
      </w:r>
      <w:r>
        <w:rPr>
          <w:sz w:val="16"/>
        </w:rPr>
        <w:t>.</w:t>
      </w:r>
      <w:r>
        <w:rPr>
          <w:sz w:val="16"/>
          <w:lang w:val="en-US"/>
        </w:rPr>
        <w:t>MessageB</w:t>
      </w:r>
      <w:r>
        <w:rPr>
          <w:sz w:val="16"/>
          <w:lang w:val="en-US"/>
        </w:rPr>
        <w:t>ox</w:t>
      </w:r>
      <w:r>
        <w:rPr>
          <w:sz w:val="16"/>
        </w:rPr>
        <w:t>('Невозможно открыть файл. Возможно, файл поврежден.','Ошибка',</w:t>
      </w:r>
      <w:r>
        <w:rPr>
          <w:sz w:val="16"/>
          <w:lang w:val="en-US"/>
        </w:rPr>
        <w:t>mb</w:t>
      </w:r>
      <w:r>
        <w:rPr>
          <w:sz w:val="16"/>
        </w:rPr>
        <w:t>_</w:t>
      </w:r>
      <w:r>
        <w:rPr>
          <w:sz w:val="16"/>
          <w:lang w:val="en-US"/>
        </w:rPr>
        <w:t>iconstop</w:t>
      </w:r>
      <w:r>
        <w:rPr>
          <w:sz w:val="16"/>
        </w:rPr>
        <w:t>);</w:t>
      </w:r>
    </w:p>
    <w:p w14:paraId="30C8AE39" w14:textId="77777777" w:rsidR="00000000" w:rsidRDefault="00C339D2">
      <w:pPr>
        <w:rPr>
          <w:sz w:val="16"/>
          <w:lang w:val="en-US"/>
        </w:rPr>
      </w:pPr>
      <w:r>
        <w:rPr>
          <w:sz w:val="16"/>
        </w:rPr>
        <w:t xml:space="preserve">   </w:t>
      </w:r>
      <w:r>
        <w:rPr>
          <w:sz w:val="16"/>
          <w:lang w:val="en-US"/>
        </w:rPr>
        <w:t>Exit;</w:t>
      </w:r>
    </w:p>
    <w:p w14:paraId="1DD08BC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end;</w:t>
      </w:r>
    </w:p>
    <w:p w14:paraId="648F780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DrawGrid; For I:=0 to 63 do For P:=0 to 47 do RefreshSquare(I,P);</w:t>
      </w:r>
    </w:p>
    <w:p w14:paraId="6EFBC45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Name='' then Exit;</w:t>
      </w:r>
    </w:p>
    <w:p w14:paraId="4BA7E86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Stop; Redactor;</w:t>
      </w:r>
    </w:p>
    <w:p w14:paraId="038B136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Name[Length(Name)-3]&lt;&gt;'.' then Name:=Name+'.mez';</w:t>
      </w:r>
    </w:p>
    <w:p w14:paraId="09733BE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</w:t>
      </w:r>
      <w:r>
        <w:rPr>
          <w:sz w:val="16"/>
          <w:lang w:val="en-US"/>
        </w:rPr>
        <w:t>r I:=Length(Name)-2 to Length(Name) do Ex:=Ex+UpCase(Name[I]);</w:t>
      </w:r>
    </w:p>
    <w:p w14:paraId="24CE6B6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Ex&lt;&gt;'MEZ' then Name:=Name+'.mez';</w:t>
      </w:r>
    </w:p>
    <w:p w14:paraId="1DFA4D3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AssignFile(F,Name);</w:t>
      </w:r>
    </w:p>
    <w:p w14:paraId="267217A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Reset(F);</w:t>
      </w:r>
    </w:p>
    <w:p w14:paraId="0202D44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Read(F,Qc);</w:t>
      </w:r>
    </w:p>
    <w:p w14:paraId="4196D43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CloseFile(F);</w:t>
      </w:r>
    </w:p>
    <w:p w14:paraId="5257A70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DrawGrid; For I:=0 to 63 do For P:=0 to 47 do RefreshSquare(I,P);</w:t>
      </w:r>
    </w:p>
    <w:p w14:paraId="07AED99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59DE0B82" w14:textId="77777777" w:rsidR="00000000" w:rsidRDefault="00C339D2">
      <w:pPr>
        <w:rPr>
          <w:sz w:val="16"/>
          <w:lang w:val="en-US"/>
        </w:rPr>
      </w:pPr>
    </w:p>
    <w:p w14:paraId="366C670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lastRenderedPageBreak/>
        <w:t>procedure TForm1.N12Cl</w:t>
      </w:r>
      <w:r>
        <w:rPr>
          <w:sz w:val="16"/>
          <w:lang w:val="en-US"/>
        </w:rPr>
        <w:t>ick(Sender: TObject);</w:t>
      </w:r>
    </w:p>
    <w:p w14:paraId="77B9212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 I,P:SmallInt;</w:t>
      </w:r>
    </w:p>
    <w:p w14:paraId="1438C19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60666B6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 I:=1 to Nc do For P:=1 to 3 do Qrc[I,P]:=0; Nc:=0;</w:t>
      </w:r>
    </w:p>
    <w:p w14:paraId="54325FA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Stop; PaintLines; CalcA:=True;</w:t>
      </w:r>
    </w:p>
    <w:p w14:paraId="2B8D37D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63A49563" w14:textId="77777777" w:rsidR="00000000" w:rsidRDefault="00C339D2">
      <w:pPr>
        <w:rPr>
          <w:sz w:val="16"/>
          <w:lang w:val="en-US"/>
        </w:rPr>
      </w:pPr>
    </w:p>
    <w:p w14:paraId="3C03E61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TForm1.N13Click(Sender: TObject);</w:t>
      </w:r>
    </w:p>
    <w:p w14:paraId="7C9E9BC7" w14:textId="77777777" w:rsidR="00000000" w:rsidRDefault="00C339D2">
      <w:pPr>
        <w:rPr>
          <w:sz w:val="16"/>
        </w:rPr>
      </w:pPr>
      <w:r>
        <w:rPr>
          <w:sz w:val="16"/>
          <w:lang w:val="en-US"/>
        </w:rPr>
        <w:t>begin</w:t>
      </w:r>
    </w:p>
    <w:p w14:paraId="6BCB0D90" w14:textId="77777777" w:rsidR="00000000" w:rsidRDefault="00C339D2">
      <w:pPr>
        <w:rPr>
          <w:sz w:val="16"/>
        </w:rPr>
      </w:pPr>
      <w:r>
        <w:rPr>
          <w:sz w:val="16"/>
        </w:rPr>
        <w:t xml:space="preserve"> </w:t>
      </w:r>
      <w:r>
        <w:rPr>
          <w:sz w:val="16"/>
          <w:lang w:val="en-US"/>
        </w:rPr>
        <w:t>StatusBar</w:t>
      </w:r>
      <w:r>
        <w:rPr>
          <w:sz w:val="16"/>
        </w:rPr>
        <w:t>1.</w:t>
      </w:r>
      <w:r>
        <w:rPr>
          <w:sz w:val="16"/>
          <w:lang w:val="en-US"/>
        </w:rPr>
        <w:t>Panels</w:t>
      </w:r>
      <w:r>
        <w:rPr>
          <w:sz w:val="16"/>
        </w:rPr>
        <w:t>.</w:t>
      </w:r>
      <w:r>
        <w:rPr>
          <w:sz w:val="16"/>
          <w:lang w:val="en-US"/>
        </w:rPr>
        <w:t>Items</w:t>
      </w:r>
      <w:r>
        <w:rPr>
          <w:sz w:val="16"/>
        </w:rPr>
        <w:t>[4].</w:t>
      </w:r>
      <w:r>
        <w:rPr>
          <w:sz w:val="16"/>
          <w:lang w:val="en-US"/>
        </w:rPr>
        <w:t>Text</w:t>
      </w:r>
      <w:r>
        <w:rPr>
          <w:sz w:val="16"/>
        </w:rPr>
        <w:t>:='Исследование линий напряженности...';</w:t>
      </w:r>
    </w:p>
    <w:p w14:paraId="67D43948" w14:textId="77777777" w:rsidR="00000000" w:rsidRDefault="00C339D2">
      <w:pPr>
        <w:rPr>
          <w:sz w:val="16"/>
          <w:lang w:val="en-US"/>
        </w:rPr>
      </w:pPr>
      <w:r>
        <w:rPr>
          <w:sz w:val="16"/>
        </w:rPr>
        <w:t xml:space="preserve"> </w:t>
      </w:r>
      <w:r>
        <w:rPr>
          <w:sz w:val="16"/>
          <w:lang w:val="en-US"/>
        </w:rPr>
        <w:t>Stop;</w:t>
      </w:r>
    </w:p>
    <w:p w14:paraId="53A6759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Prepare; ElRefresh;</w:t>
      </w:r>
    </w:p>
    <w:p w14:paraId="33FB0EE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Form1.Image1.Repaint;</w:t>
      </w:r>
    </w:p>
    <w:p w14:paraId="4177B25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Form1.Image1.Canvas.Pen.Color:=clSilver;</w:t>
      </w:r>
    </w:p>
    <w:p w14:paraId="2800DE0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LineExpl:=True;</w:t>
      </w:r>
    </w:p>
    <w:p w14:paraId="4452EED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3CA17357" w14:textId="77777777" w:rsidR="00000000" w:rsidRDefault="00C339D2">
      <w:pPr>
        <w:rPr>
          <w:sz w:val="16"/>
          <w:lang w:val="en-US"/>
        </w:rPr>
      </w:pPr>
    </w:p>
    <w:p w14:paraId="18D2A42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TForm1.Image1MouseDown(Sender: TObject; Button: TMouseButton; Shift: TShiftState; X, Y: I</w:t>
      </w:r>
      <w:r>
        <w:rPr>
          <w:sz w:val="16"/>
          <w:lang w:val="en-US"/>
        </w:rPr>
        <w:t>nteger);</w:t>
      </w:r>
    </w:p>
    <w:p w14:paraId="63F033F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 I,P:Integer;</w:t>
      </w:r>
    </w:p>
    <w:p w14:paraId="1105CB9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B,E:LongWord;</w:t>
      </w:r>
    </w:p>
    <w:p w14:paraId="265F4EC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T,N,Vx,Vy,Deg,Dx,Dy:Real;</w:t>
      </w:r>
    </w:p>
    <w:p w14:paraId="315EA8C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177D846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(LineExpl=True) then begin</w:t>
      </w:r>
    </w:p>
    <w:p w14:paraId="454D406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Form1.Image1.Canvas.Pen.Color:=clSilver;</w:t>
      </w:r>
    </w:p>
    <w:p w14:paraId="3FAC993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ElTrackForMoving(X,Y,1,0);</w:t>
      </w:r>
    </w:p>
    <w:p w14:paraId="5B7EBF1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ElTrackForMoving(X,Y,-1,0);</w:t>
      </w:r>
    </w:p>
    <w:p w14:paraId="2876266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end else</w:t>
      </w:r>
    </w:p>
    <w:p w14:paraId="57AC351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(EkviExpl=True) then begin</w:t>
      </w:r>
    </w:p>
    <w:p w14:paraId="047D1D2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</w:t>
      </w:r>
      <w:r>
        <w:rPr>
          <w:sz w:val="16"/>
          <w:lang w:val="en-US"/>
        </w:rPr>
        <w:t>B:=DateTimeToTimeStamp(Now).Time;</w:t>
      </w:r>
    </w:p>
    <w:p w14:paraId="4ED52A2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If Potenc(X,Y)=0 then Exit;</w:t>
      </w:r>
    </w:p>
    <w:p w14:paraId="62BFF09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Form1.Image1.Canvas.Pen.Color:=clRed;</w:t>
      </w:r>
    </w:p>
    <w:p w14:paraId="787DAE7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 I:=-1600 to 1600 do For P:=-1200 to 1200 do Ekv[I,P]:=False; A:=0;</w:t>
      </w:r>
    </w:p>
    <w:p w14:paraId="0899F9E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EkX:=X; EkY:=Y; Ekv[X,Y]:=True; EnNow:=0;</w:t>
      </w:r>
    </w:p>
    <w:p w14:paraId="1613AB2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PaintEkvi(X,Y,Potenc(X,Y),0);</w:t>
      </w:r>
    </w:p>
    <w:p w14:paraId="0B9A4B3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E</w:t>
      </w:r>
      <w:r>
        <w:rPr>
          <w:sz w:val="16"/>
          <w:lang w:val="en-US"/>
        </w:rPr>
        <w:t>:=DateTimeToTimeStamp(Now).Time;</w:t>
      </w:r>
    </w:p>
    <w:p w14:paraId="3944587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Form1.Image1.Refresh;</w:t>
      </w:r>
    </w:p>
    <w:p w14:paraId="0E02C51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Form1.StatusBar1.Panels.Items[3].Text:=FloatToStr((E-B)/1000)+' сек';</w:t>
      </w:r>
    </w:p>
    <w:p w14:paraId="1B50DB5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end else</w:t>
      </w:r>
    </w:p>
    <w:p w14:paraId="07FBE22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(CalcA=True) then begin</w:t>
      </w:r>
    </w:p>
    <w:p w14:paraId="6520304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Vx:=0; Vy:=0;</w:t>
      </w:r>
    </w:p>
    <w:p w14:paraId="1EE84D5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 I:=1 to Nc do begin</w:t>
      </w:r>
    </w:p>
    <w:p w14:paraId="50ECA62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Dx:=(Qrc[I,1]-X)/25*StrToFloat(Form2.Edit2.T</w:t>
      </w:r>
      <w:r>
        <w:rPr>
          <w:sz w:val="16"/>
          <w:lang w:val="en-US"/>
        </w:rPr>
        <w:t>ext);</w:t>
      </w:r>
    </w:p>
    <w:p w14:paraId="21AEF6F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Dy:=(Qrc[I,2]-Y)/25*StrToFloat(Form2.Edit2.Text);</w:t>
      </w:r>
    </w:p>
    <w:p w14:paraId="50444E0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Deg:=Sqrt(Dx*Dx+Dy*Dy);</w:t>
      </w:r>
    </w:p>
    <w:p w14:paraId="6772FBA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Deg:=Deg*Deg*Deg;</w:t>
      </w:r>
    </w:p>
    <w:p w14:paraId="412DE31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If Deg=0 then Exit;</w:t>
      </w:r>
    </w:p>
    <w:p w14:paraId="186E52A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Vx:=Vx+(9*10E9*(Qrc[I,3])*StrToFloat(Form2.Edit1.Text)*Dx/Deg/StrToFloat(Form2.Edit3.Text));</w:t>
      </w:r>
    </w:p>
    <w:p w14:paraId="5B66CF2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Vy:=Vy+(9*10E9*(Qrc[I,3])*S</w:t>
      </w:r>
      <w:r>
        <w:rPr>
          <w:sz w:val="16"/>
          <w:lang w:val="en-US"/>
        </w:rPr>
        <w:t>trToFloat(Form2.Edit1.Text)*Dy/Deg/StrToFloat(Form2.Edit3.Text));</w:t>
      </w:r>
    </w:p>
    <w:p w14:paraId="1226D5C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end;</w:t>
      </w:r>
    </w:p>
    <w:p w14:paraId="76E30FD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N:=Sqrt(Vx*Vx+Vy*Vy);</w:t>
      </w:r>
    </w:p>
    <w:p w14:paraId="7FE4D82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Form3.Label7.Caption:= FloatToStr(N);</w:t>
      </w:r>
    </w:p>
    <w:p w14:paraId="0944E04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Form3.Label2.Caption:= FloatToStr(RealPotenc(X,Y));</w:t>
      </w:r>
    </w:p>
    <w:p w14:paraId="325CDFB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If Vx&lt;&gt;0 then begin</w:t>
      </w:r>
    </w:p>
    <w:p w14:paraId="2FFFDDE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T:=180*ArcTan(-Vy/Vx)/Pi;</w:t>
      </w:r>
    </w:p>
    <w:p w14:paraId="05F0C00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If (Vy&gt;=0</w:t>
      </w:r>
      <w:r>
        <w:rPr>
          <w:sz w:val="16"/>
          <w:lang w:val="en-US"/>
        </w:rPr>
        <w:t>) and (Vx&gt;0) then T:=T+180 else</w:t>
      </w:r>
    </w:p>
    <w:p w14:paraId="0002E57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If (Vy&lt;0) and (Vx&gt;0) then T:=T+180 else</w:t>
      </w:r>
    </w:p>
    <w:p w14:paraId="0A28FC4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If (Vy&lt;0) and (Vx&lt;0) then T:=T+360;</w:t>
      </w:r>
    </w:p>
    <w:p w14:paraId="61636D5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end else If Vy&gt;0 then T:=90 else T:=270;</w:t>
      </w:r>
    </w:p>
    <w:p w14:paraId="3E675F3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Form3.Label10.Caption:=FloatToStr(T);</w:t>
      </w:r>
    </w:p>
    <w:p w14:paraId="1EBCF7A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With Form3 do begin</w:t>
      </w:r>
    </w:p>
    <w:p w14:paraId="5275BBB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Label1.Left:=Label7.Left+Label7.</w:t>
      </w:r>
      <w:r>
        <w:rPr>
          <w:sz w:val="16"/>
          <w:lang w:val="en-US"/>
        </w:rPr>
        <w:t>Width+5;</w:t>
      </w:r>
    </w:p>
    <w:p w14:paraId="09AFA44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Label3.Left:=Label2.Left+Label2.Width+5;</w:t>
      </w:r>
    </w:p>
    <w:p w14:paraId="323E7CE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Label11.Left:=Label10.Left+Label10.Width+2;</w:t>
      </w:r>
    </w:p>
    <w:p w14:paraId="224B8C5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If Label1.Left+Label1.Width&gt;Label3.Left+Label3.Width then Form3.Width:=Label1.Left+Label1.Width+20 else Form3.Width:=Label3.Left+Label3.Width+20;</w:t>
      </w:r>
    </w:p>
    <w:p w14:paraId="4753528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end;</w:t>
      </w:r>
    </w:p>
    <w:p w14:paraId="6290C62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Form3.Show;</w:t>
      </w:r>
    </w:p>
    <w:p w14:paraId="670D9A5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end;</w:t>
      </w:r>
    </w:p>
    <w:p w14:paraId="0FE7820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3F733E40" w14:textId="77777777" w:rsidR="00000000" w:rsidRDefault="00C339D2">
      <w:pPr>
        <w:rPr>
          <w:sz w:val="16"/>
          <w:lang w:val="en-US"/>
        </w:rPr>
      </w:pPr>
    </w:p>
    <w:p w14:paraId="4327E79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TForm1.Image1MouseMove(Sender: TObject; Shift: TShiftState; X,Y: Integer);</w:t>
      </w:r>
    </w:p>
    <w:p w14:paraId="6CEBF9C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33DAE99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StatusBar1.Panels.Items[0].Text:='X = '+IntToStr(X);</w:t>
      </w:r>
    </w:p>
    <w:p w14:paraId="703F2D3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StatusBar1.Panels.Items[1].Text:='Y = '+IntToStr(Y);</w:t>
      </w:r>
    </w:p>
    <w:p w14:paraId="42B6E3D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7D4F5398" w14:textId="77777777" w:rsidR="00000000" w:rsidRDefault="00C339D2">
      <w:pPr>
        <w:rPr>
          <w:sz w:val="16"/>
          <w:lang w:val="en-US"/>
        </w:rPr>
      </w:pPr>
    </w:p>
    <w:p w14:paraId="6746D9A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TForm1.N9Click(</w:t>
      </w:r>
      <w:r>
        <w:rPr>
          <w:sz w:val="16"/>
          <w:lang w:val="en-US"/>
        </w:rPr>
        <w:t>Sender: TObject);</w:t>
      </w:r>
    </w:p>
    <w:p w14:paraId="24193AE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76F4A7B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Stop; Prepare; ElRefresh;</w:t>
      </w:r>
    </w:p>
    <w:p w14:paraId="22D24F5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N10.Checked=True then PaintLines;</w:t>
      </w:r>
    </w:p>
    <w:p w14:paraId="793A0023" w14:textId="77777777" w:rsidR="00000000" w:rsidRDefault="00C339D2">
      <w:pPr>
        <w:rPr>
          <w:sz w:val="16"/>
        </w:rPr>
      </w:pPr>
      <w:r>
        <w:rPr>
          <w:sz w:val="16"/>
          <w:lang w:val="en-US"/>
        </w:rPr>
        <w:t xml:space="preserve"> StatusBar</w:t>
      </w:r>
      <w:r>
        <w:rPr>
          <w:sz w:val="16"/>
        </w:rPr>
        <w:t>1.</w:t>
      </w:r>
      <w:r>
        <w:rPr>
          <w:sz w:val="16"/>
          <w:lang w:val="en-US"/>
        </w:rPr>
        <w:t>Panels</w:t>
      </w:r>
      <w:r>
        <w:rPr>
          <w:sz w:val="16"/>
        </w:rPr>
        <w:t>.</w:t>
      </w:r>
      <w:r>
        <w:rPr>
          <w:sz w:val="16"/>
          <w:lang w:val="en-US"/>
        </w:rPr>
        <w:t>Items</w:t>
      </w:r>
      <w:r>
        <w:rPr>
          <w:sz w:val="16"/>
        </w:rPr>
        <w:t>[4].</w:t>
      </w:r>
      <w:r>
        <w:rPr>
          <w:sz w:val="16"/>
          <w:lang w:val="en-US"/>
        </w:rPr>
        <w:t>Text</w:t>
      </w:r>
      <w:r>
        <w:rPr>
          <w:sz w:val="16"/>
        </w:rPr>
        <w:t>:='Исследование эквипотенциальных линий...';</w:t>
      </w:r>
    </w:p>
    <w:p w14:paraId="41242884" w14:textId="77777777" w:rsidR="00000000" w:rsidRDefault="00C339D2">
      <w:pPr>
        <w:rPr>
          <w:sz w:val="16"/>
          <w:lang w:val="en-US"/>
        </w:rPr>
      </w:pPr>
      <w:r>
        <w:rPr>
          <w:sz w:val="16"/>
        </w:rPr>
        <w:t xml:space="preserve"> </w:t>
      </w:r>
      <w:r>
        <w:rPr>
          <w:sz w:val="16"/>
          <w:lang w:val="en-US"/>
        </w:rPr>
        <w:t>Form1.Image1.Repaint;</w:t>
      </w:r>
    </w:p>
    <w:p w14:paraId="233315B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Form1.Image1.Canvas.Pen.Color:=clRed;</w:t>
      </w:r>
    </w:p>
    <w:p w14:paraId="79D4C51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EkviExpl:=True;</w:t>
      </w:r>
    </w:p>
    <w:p w14:paraId="7299618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0140AE4D" w14:textId="77777777" w:rsidR="00000000" w:rsidRDefault="00C339D2">
      <w:pPr>
        <w:rPr>
          <w:sz w:val="16"/>
          <w:lang w:val="en-US"/>
        </w:rPr>
      </w:pPr>
    </w:p>
    <w:p w14:paraId="296B837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TForm1.N10Click(Sender: TObject);</w:t>
      </w:r>
    </w:p>
    <w:p w14:paraId="1C9FF8C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4017A94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N10.Checked:=not N10.Checked;</w:t>
      </w:r>
    </w:p>
    <w:p w14:paraId="66C59C6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460D5BBB" w14:textId="77777777" w:rsidR="00000000" w:rsidRDefault="00C339D2">
      <w:pPr>
        <w:rPr>
          <w:sz w:val="16"/>
          <w:lang w:val="en-US"/>
        </w:rPr>
      </w:pPr>
    </w:p>
    <w:p w14:paraId="0984DFA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TForm1.N11Click(Sender: TObje</w:t>
      </w:r>
      <w:r>
        <w:rPr>
          <w:sz w:val="16"/>
          <w:lang w:val="en-US"/>
        </w:rPr>
        <w:t>ct);</w:t>
      </w:r>
    </w:p>
    <w:p w14:paraId="49844DB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73A6A66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Stop; Redactor;</w:t>
      </w:r>
    </w:p>
    <w:p w14:paraId="5B4B4C8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72C2F7F5" w14:textId="77777777" w:rsidR="00000000" w:rsidRDefault="00C339D2">
      <w:pPr>
        <w:rPr>
          <w:sz w:val="16"/>
          <w:lang w:val="en-US"/>
        </w:rPr>
      </w:pPr>
    </w:p>
    <w:p w14:paraId="3CAF5EF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TForm1.N16Click(Sender: TObject);</w:t>
      </w:r>
    </w:p>
    <w:p w14:paraId="2EDA6E5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0CC6CB5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Form2.Show;</w:t>
      </w:r>
    </w:p>
    <w:p w14:paraId="41732E4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7AC4498A" w14:textId="77777777" w:rsidR="00000000" w:rsidRDefault="00C339D2">
      <w:pPr>
        <w:rPr>
          <w:sz w:val="16"/>
          <w:lang w:val="en-US"/>
        </w:rPr>
      </w:pPr>
    </w:p>
    <w:p w14:paraId="57461FD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TForm1.N19Click(Sender: TObject);</w:t>
      </w:r>
    </w:p>
    <w:p w14:paraId="3840DD9D" w14:textId="77777777" w:rsidR="00000000" w:rsidRDefault="00C339D2">
      <w:pPr>
        <w:rPr>
          <w:sz w:val="16"/>
        </w:rPr>
      </w:pPr>
      <w:r>
        <w:rPr>
          <w:sz w:val="16"/>
          <w:lang w:val="en-US"/>
        </w:rPr>
        <w:t>begin</w:t>
      </w:r>
    </w:p>
    <w:p w14:paraId="2B82ADB2" w14:textId="77777777" w:rsidR="00000000" w:rsidRDefault="00C339D2">
      <w:pPr>
        <w:rPr>
          <w:sz w:val="16"/>
        </w:rPr>
      </w:pPr>
      <w:r>
        <w:rPr>
          <w:sz w:val="16"/>
        </w:rPr>
        <w:t xml:space="preserve"> </w:t>
      </w:r>
      <w:r>
        <w:rPr>
          <w:sz w:val="16"/>
          <w:lang w:val="en-US"/>
        </w:rPr>
        <w:t>StatusBar</w:t>
      </w:r>
      <w:r>
        <w:rPr>
          <w:sz w:val="16"/>
        </w:rPr>
        <w:t>1.</w:t>
      </w:r>
      <w:r>
        <w:rPr>
          <w:sz w:val="16"/>
          <w:lang w:val="en-US"/>
        </w:rPr>
        <w:t>Panels</w:t>
      </w:r>
      <w:r>
        <w:rPr>
          <w:sz w:val="16"/>
        </w:rPr>
        <w:t>.</w:t>
      </w:r>
      <w:r>
        <w:rPr>
          <w:sz w:val="16"/>
          <w:lang w:val="en-US"/>
        </w:rPr>
        <w:t>Items</w:t>
      </w:r>
      <w:r>
        <w:rPr>
          <w:sz w:val="16"/>
        </w:rPr>
        <w:t>[4].</w:t>
      </w:r>
      <w:r>
        <w:rPr>
          <w:sz w:val="16"/>
          <w:lang w:val="en-US"/>
        </w:rPr>
        <w:t>Text</w:t>
      </w:r>
      <w:r>
        <w:rPr>
          <w:sz w:val="16"/>
        </w:rPr>
        <w:t>:='Исследование линий напряженности...';</w:t>
      </w:r>
    </w:p>
    <w:p w14:paraId="4F4E6173" w14:textId="77777777" w:rsidR="00000000" w:rsidRDefault="00C339D2">
      <w:pPr>
        <w:rPr>
          <w:sz w:val="16"/>
          <w:lang w:val="en-US"/>
        </w:rPr>
      </w:pPr>
      <w:r>
        <w:rPr>
          <w:sz w:val="16"/>
        </w:rPr>
        <w:t xml:space="preserve"> </w:t>
      </w:r>
      <w:r>
        <w:rPr>
          <w:sz w:val="16"/>
          <w:lang w:val="en-US"/>
        </w:rPr>
        <w:t>Stop;</w:t>
      </w:r>
    </w:p>
    <w:p w14:paraId="0CFD662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Prepare; ElRefresh;</w:t>
      </w:r>
    </w:p>
    <w:p w14:paraId="7045875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</w:t>
      </w:r>
      <w:r>
        <w:rPr>
          <w:sz w:val="16"/>
          <w:lang w:val="en-US"/>
        </w:rPr>
        <w:t>orm1.Image1.Repaint;</w:t>
      </w:r>
    </w:p>
    <w:p w14:paraId="3665066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Form1.Image1.Canvas.Pen.Color:=clSilver;</w:t>
      </w:r>
    </w:p>
    <w:p w14:paraId="5CB30DC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CalcA:=True;</w:t>
      </w:r>
    </w:p>
    <w:p w14:paraId="5C23A6B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5EC083A4" w14:textId="77777777" w:rsidR="00000000" w:rsidRDefault="00C339D2">
      <w:pPr>
        <w:rPr>
          <w:sz w:val="16"/>
          <w:lang w:val="en-US"/>
        </w:rPr>
      </w:pPr>
    </w:p>
    <w:p w14:paraId="1A87026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TForm1.N20Click(Sender: TObject);</w:t>
      </w:r>
    </w:p>
    <w:p w14:paraId="4873B20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 I,P:Byte;</w:t>
      </w:r>
    </w:p>
    <w:p w14:paraId="1981D8D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Ex:Boolean;</w:t>
      </w:r>
    </w:p>
    <w:p w14:paraId="2568743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333F401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Ex:=False;</w:t>
      </w:r>
    </w:p>
    <w:p w14:paraId="1C8A919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 I:=0 to 63 do For P:=0 to 47 do If Qc[I,P]&lt;&gt;0 then Ex:=True;</w:t>
      </w:r>
    </w:p>
    <w:p w14:paraId="0B00228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Ex=False th</w:t>
      </w:r>
      <w:r>
        <w:rPr>
          <w:sz w:val="16"/>
          <w:lang w:val="en-US"/>
        </w:rPr>
        <w:t>en begin</w:t>
      </w:r>
    </w:p>
    <w:p w14:paraId="1F395243" w14:textId="77777777" w:rsidR="00000000" w:rsidRDefault="00C339D2">
      <w:pPr>
        <w:rPr>
          <w:sz w:val="16"/>
        </w:rPr>
      </w:pPr>
      <w:r>
        <w:rPr>
          <w:sz w:val="16"/>
          <w:lang w:val="en-US"/>
        </w:rPr>
        <w:t xml:space="preserve">  Application</w:t>
      </w:r>
      <w:r>
        <w:rPr>
          <w:sz w:val="16"/>
        </w:rPr>
        <w:t>.</w:t>
      </w:r>
      <w:r>
        <w:rPr>
          <w:sz w:val="16"/>
          <w:lang w:val="en-US"/>
        </w:rPr>
        <w:t>MessageBox</w:t>
      </w:r>
      <w:r>
        <w:rPr>
          <w:sz w:val="16"/>
        </w:rPr>
        <w:t>('В системе нет ни одного заряда!','Нет зарядов',</w:t>
      </w:r>
      <w:r>
        <w:rPr>
          <w:sz w:val="16"/>
          <w:lang w:val="en-US"/>
        </w:rPr>
        <w:t>mb</w:t>
      </w:r>
      <w:r>
        <w:rPr>
          <w:sz w:val="16"/>
        </w:rPr>
        <w:t>_</w:t>
      </w:r>
      <w:r>
        <w:rPr>
          <w:sz w:val="16"/>
          <w:lang w:val="en-US"/>
        </w:rPr>
        <w:t>iconexclamation</w:t>
      </w:r>
      <w:r>
        <w:rPr>
          <w:sz w:val="16"/>
        </w:rPr>
        <w:t>);</w:t>
      </w:r>
    </w:p>
    <w:p w14:paraId="7515972C" w14:textId="77777777" w:rsidR="00000000" w:rsidRDefault="00C339D2">
      <w:pPr>
        <w:rPr>
          <w:sz w:val="16"/>
          <w:lang w:val="en-US"/>
        </w:rPr>
      </w:pPr>
      <w:r>
        <w:rPr>
          <w:sz w:val="16"/>
        </w:rPr>
        <w:t xml:space="preserve">  </w:t>
      </w:r>
      <w:r>
        <w:rPr>
          <w:sz w:val="16"/>
          <w:lang w:val="en-US"/>
        </w:rPr>
        <w:t>Exit;</w:t>
      </w:r>
    </w:p>
    <w:p w14:paraId="5855741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end;</w:t>
      </w:r>
    </w:p>
    <w:p w14:paraId="615348A1" w14:textId="77777777" w:rsidR="00000000" w:rsidRDefault="00C339D2">
      <w:pPr>
        <w:rPr>
          <w:sz w:val="16"/>
        </w:rPr>
      </w:pPr>
      <w:r>
        <w:rPr>
          <w:sz w:val="16"/>
        </w:rPr>
        <w:t xml:space="preserve"> </w:t>
      </w:r>
      <w:r>
        <w:rPr>
          <w:sz w:val="16"/>
          <w:lang w:val="en-US"/>
        </w:rPr>
        <w:t>StatusBar</w:t>
      </w:r>
      <w:r>
        <w:rPr>
          <w:sz w:val="16"/>
        </w:rPr>
        <w:t>1.</w:t>
      </w:r>
      <w:r>
        <w:rPr>
          <w:sz w:val="16"/>
          <w:lang w:val="en-US"/>
        </w:rPr>
        <w:t>Panels</w:t>
      </w:r>
      <w:r>
        <w:rPr>
          <w:sz w:val="16"/>
        </w:rPr>
        <w:t>.</w:t>
      </w:r>
      <w:r>
        <w:rPr>
          <w:sz w:val="16"/>
          <w:lang w:val="en-US"/>
        </w:rPr>
        <w:t>Items</w:t>
      </w:r>
      <w:r>
        <w:rPr>
          <w:sz w:val="16"/>
        </w:rPr>
        <w:t>[4].</w:t>
      </w:r>
      <w:r>
        <w:rPr>
          <w:sz w:val="16"/>
          <w:lang w:val="en-US"/>
        </w:rPr>
        <w:t>Text</w:t>
      </w:r>
      <w:r>
        <w:rPr>
          <w:sz w:val="16"/>
        </w:rPr>
        <w:t>:='Исследование линий напряженности...';</w:t>
      </w:r>
    </w:p>
    <w:p w14:paraId="5316441E" w14:textId="77777777" w:rsidR="00000000" w:rsidRDefault="00C339D2">
      <w:pPr>
        <w:rPr>
          <w:sz w:val="16"/>
          <w:lang w:val="en-US"/>
        </w:rPr>
      </w:pPr>
      <w:r>
        <w:rPr>
          <w:sz w:val="16"/>
        </w:rPr>
        <w:t xml:space="preserve"> </w:t>
      </w:r>
      <w:r>
        <w:rPr>
          <w:sz w:val="16"/>
          <w:lang w:val="en-US"/>
        </w:rPr>
        <w:t>Stop;</w:t>
      </w:r>
    </w:p>
    <w:p w14:paraId="184027D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Prepare; ElRefresh;</w:t>
      </w:r>
    </w:p>
    <w:p w14:paraId="7046118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Form1.Image1.Repaint;</w:t>
      </w:r>
    </w:p>
    <w:p w14:paraId="4B1AD2B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Form1.Image1.Canvas.Pen.Color:=clSilver;</w:t>
      </w:r>
    </w:p>
    <w:p w14:paraId="5F118CC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CalcA</w:t>
      </w:r>
      <w:r>
        <w:rPr>
          <w:sz w:val="16"/>
          <w:lang w:val="en-US"/>
        </w:rPr>
        <w:t>:=True;</w:t>
      </w:r>
    </w:p>
    <w:p w14:paraId="3F522B7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4E599200" w14:textId="77777777" w:rsidR="00000000" w:rsidRDefault="00C339D2">
      <w:pPr>
        <w:rPr>
          <w:sz w:val="16"/>
          <w:lang w:val="en-US"/>
        </w:rPr>
      </w:pPr>
    </w:p>
    <w:p w14:paraId="5D42DED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TForm1.N14Click(Sender: TObject);</w:t>
      </w:r>
    </w:p>
    <w:p w14:paraId="696AE97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458A750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Form4.Show;</w:t>
      </w:r>
    </w:p>
    <w:p w14:paraId="6BB7A93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7FE37480" w14:textId="77777777" w:rsidR="00000000" w:rsidRDefault="00C339D2">
      <w:pPr>
        <w:rPr>
          <w:sz w:val="16"/>
          <w:lang w:val="en-US"/>
        </w:rPr>
      </w:pPr>
    </w:p>
    <w:p w14:paraId="53F94451" w14:textId="77777777" w:rsidR="00000000" w:rsidRDefault="00C339D2">
      <w:pPr>
        <w:rPr>
          <w:sz w:val="16"/>
          <w:lang w:val="en-US"/>
        </w:rPr>
        <w:sectPr w:rsidR="00000000">
          <w:type w:val="continuous"/>
          <w:pgSz w:w="11906" w:h="16838"/>
          <w:pgMar w:top="1134" w:right="851" w:bottom="1701" w:left="1701" w:header="709" w:footer="1247" w:gutter="0"/>
          <w:pgNumType w:start="0"/>
          <w:cols w:num="2" w:space="708" w:equalWidth="0">
            <w:col w:w="4323" w:space="708"/>
            <w:col w:w="4323"/>
          </w:cols>
          <w:titlePg/>
          <w:docGrid w:linePitch="360"/>
        </w:sectPr>
      </w:pPr>
      <w:r>
        <w:rPr>
          <w:sz w:val="16"/>
          <w:lang w:val="en-US"/>
        </w:rPr>
        <w:t>end.</w:t>
      </w:r>
    </w:p>
    <w:p w14:paraId="1CBEADF8" w14:textId="77777777" w:rsidR="00000000" w:rsidRDefault="00C339D2">
      <w:pPr>
        <w:rPr>
          <w:sz w:val="16"/>
          <w:lang w:val="en-US"/>
        </w:rPr>
      </w:pPr>
    </w:p>
    <w:p w14:paraId="5A24D510" w14:textId="77777777" w:rsidR="00000000" w:rsidRDefault="00C339D2">
      <w:pPr>
        <w:rPr>
          <w:sz w:val="16"/>
          <w:lang w:val="en-US"/>
        </w:rPr>
      </w:pPr>
    </w:p>
    <w:p w14:paraId="520EBC13" w14:textId="77777777" w:rsidR="00000000" w:rsidRDefault="00C339D2">
      <w:pPr>
        <w:pStyle w:val="3"/>
        <w:jc w:val="left"/>
        <w:rPr>
          <w:lang w:val="en-US"/>
        </w:rPr>
      </w:pPr>
      <w:r>
        <w:t xml:space="preserve">Модуль </w:t>
      </w:r>
      <w:r>
        <w:rPr>
          <w:lang w:val="en-US"/>
        </w:rPr>
        <w:t>Option.pas</w:t>
      </w:r>
    </w:p>
    <w:p w14:paraId="1A520902" w14:textId="77777777" w:rsidR="00000000" w:rsidRDefault="00C339D2">
      <w:pPr>
        <w:rPr>
          <w:sz w:val="16"/>
          <w:lang w:val="en-US"/>
        </w:rPr>
        <w:sectPr w:rsidR="00000000">
          <w:type w:val="continuous"/>
          <w:pgSz w:w="11906" w:h="16838"/>
          <w:pgMar w:top="1134" w:right="851" w:bottom="1701" w:left="1701" w:header="709" w:footer="1247" w:gutter="0"/>
          <w:pgNumType w:start="0"/>
          <w:cols w:space="708"/>
          <w:titlePg/>
          <w:docGrid w:linePitch="360"/>
        </w:sectPr>
      </w:pPr>
    </w:p>
    <w:p w14:paraId="58305EF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unit Option;</w:t>
      </w:r>
    </w:p>
    <w:p w14:paraId="52B88113" w14:textId="77777777" w:rsidR="00000000" w:rsidRDefault="00C339D2">
      <w:pPr>
        <w:rPr>
          <w:sz w:val="16"/>
          <w:lang w:val="en-US"/>
        </w:rPr>
      </w:pPr>
    </w:p>
    <w:p w14:paraId="0B3C911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interface</w:t>
      </w:r>
    </w:p>
    <w:p w14:paraId="2D96FB5E" w14:textId="77777777" w:rsidR="00000000" w:rsidRDefault="00C339D2">
      <w:pPr>
        <w:rPr>
          <w:sz w:val="16"/>
          <w:lang w:val="en-US"/>
        </w:rPr>
      </w:pPr>
    </w:p>
    <w:p w14:paraId="1436211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uses</w:t>
      </w:r>
    </w:p>
    <w:p w14:paraId="7BA01DF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Windows, Messages, SysUtils, Classes, Graphics, Controls, Forms, Dialogs,</w:t>
      </w:r>
    </w:p>
    <w:p w14:paraId="48AA3F7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StdCtrls, ComCtrls, Spin, ExtCtrls;</w:t>
      </w:r>
    </w:p>
    <w:p w14:paraId="4651444B" w14:textId="77777777" w:rsidR="00000000" w:rsidRDefault="00C339D2">
      <w:pPr>
        <w:rPr>
          <w:sz w:val="16"/>
          <w:lang w:val="en-US"/>
        </w:rPr>
      </w:pPr>
    </w:p>
    <w:p w14:paraId="36B5D47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ty</w:t>
      </w:r>
      <w:r>
        <w:rPr>
          <w:sz w:val="16"/>
          <w:lang w:val="en-US"/>
        </w:rPr>
        <w:t>pe</w:t>
      </w:r>
    </w:p>
    <w:p w14:paraId="78A42C7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TForm2 = class(TForm)</w:t>
      </w:r>
    </w:p>
    <w:p w14:paraId="4D4BF37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PageControl1: TPageControl;</w:t>
      </w:r>
    </w:p>
    <w:p w14:paraId="75C88C8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TabSheet1: TTabSheet;</w:t>
      </w:r>
    </w:p>
    <w:p w14:paraId="29C3DE8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Button1: TButton;</w:t>
      </w:r>
    </w:p>
    <w:p w14:paraId="5A3C9F9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Label1: TLabel;</w:t>
      </w:r>
    </w:p>
    <w:p w14:paraId="62C3F0D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SpinEdit1: TSpinEdit;</w:t>
      </w:r>
    </w:p>
    <w:p w14:paraId="11FB921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TabSheet2: TTabSheet;</w:t>
      </w:r>
    </w:p>
    <w:p w14:paraId="7B21683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Label2: TLabel;</w:t>
      </w:r>
    </w:p>
    <w:p w14:paraId="4BA794E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Edit1: TEdit;</w:t>
      </w:r>
    </w:p>
    <w:p w14:paraId="7707CE5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Label3: TLabel;</w:t>
      </w:r>
    </w:p>
    <w:p w14:paraId="01848FF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Label4: TLabel;</w:t>
      </w:r>
    </w:p>
    <w:p w14:paraId="5593C9F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Bevel1: TBevel;</w:t>
      </w:r>
    </w:p>
    <w:p w14:paraId="21B84E1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Label5: TLabel;</w:t>
      </w:r>
    </w:p>
    <w:p w14:paraId="3698BE9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Edit2: TEdit;</w:t>
      </w:r>
    </w:p>
    <w:p w14:paraId="1CD498D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Label6: TLabel;</w:t>
      </w:r>
    </w:p>
    <w:p w14:paraId="22F794B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Label7: TLabel;</w:t>
      </w:r>
    </w:p>
    <w:p w14:paraId="0F10336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ComboBox1: TComboBox;</w:t>
      </w:r>
    </w:p>
    <w:p w14:paraId="7B91B05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Image1: TImage;</w:t>
      </w:r>
    </w:p>
    <w:p w14:paraId="1F27E2D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Edit3: TEdit;</w:t>
      </w:r>
    </w:p>
    <w:p w14:paraId="5835F9B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Bevel2: TBevel;</w:t>
      </w:r>
    </w:p>
    <w:p w14:paraId="29BACB3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RadioButton1: TRadioButton;</w:t>
      </w:r>
    </w:p>
    <w:p w14:paraId="7E13952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RadioButton2: TRadioButton;</w:t>
      </w:r>
    </w:p>
    <w:p w14:paraId="504D3F7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Panel</w:t>
      </w:r>
      <w:r>
        <w:rPr>
          <w:sz w:val="16"/>
          <w:lang w:val="en-US"/>
        </w:rPr>
        <w:t>1: TPanel;</w:t>
      </w:r>
    </w:p>
    <w:p w14:paraId="3E88E43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RadioButton3: TRadioButton;</w:t>
      </w:r>
    </w:p>
    <w:p w14:paraId="24A7007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RadioButton4: TRadioButton;</w:t>
      </w:r>
    </w:p>
    <w:p w14:paraId="35C9DF2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CheckBox1: TCheckBox;</w:t>
      </w:r>
    </w:p>
    <w:p w14:paraId="1C83843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CheckBox2: TCheckBox;</w:t>
      </w:r>
    </w:p>
    <w:p w14:paraId="7C72D9C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Button1Click(Sender: TObject);</w:t>
      </w:r>
    </w:p>
    <w:p w14:paraId="5D1AD92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FormCreate(Sender: TObject);</w:t>
      </w:r>
    </w:p>
    <w:p w14:paraId="6A08957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ComboBox1Change(Sender: TOb</w:t>
      </w:r>
      <w:r>
        <w:rPr>
          <w:sz w:val="16"/>
          <w:lang w:val="en-US"/>
        </w:rPr>
        <w:t>ject);</w:t>
      </w:r>
    </w:p>
    <w:p w14:paraId="6659CA5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RadioButton2Click(Sender: TObject);</w:t>
      </w:r>
    </w:p>
    <w:p w14:paraId="1DB477F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RadioButton1Click(Sender: TObject);</w:t>
      </w:r>
    </w:p>
    <w:p w14:paraId="2F6A60E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RadioButton3Click(Sender: TObject);</w:t>
      </w:r>
    </w:p>
    <w:p w14:paraId="1F1507B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RadioButton4Click(Sender: TObject);</w:t>
      </w:r>
    </w:p>
    <w:p w14:paraId="04D4CF7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FormClose(Sender: TObject; var Acti</w:t>
      </w:r>
      <w:r>
        <w:rPr>
          <w:sz w:val="16"/>
          <w:lang w:val="en-US"/>
        </w:rPr>
        <w:t>on: TCloseAction);</w:t>
      </w:r>
    </w:p>
    <w:p w14:paraId="7328E57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private</w:t>
      </w:r>
    </w:p>
    <w:p w14:paraId="02F81E7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{ Private declarations }</w:t>
      </w:r>
    </w:p>
    <w:p w14:paraId="03B6587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public</w:t>
      </w:r>
    </w:p>
    <w:p w14:paraId="056D53E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{ Public declarations }</w:t>
      </w:r>
    </w:p>
    <w:p w14:paraId="4E39BBD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end;</w:t>
      </w:r>
    </w:p>
    <w:p w14:paraId="17E86215" w14:textId="77777777" w:rsidR="00000000" w:rsidRDefault="00C339D2">
      <w:pPr>
        <w:rPr>
          <w:sz w:val="16"/>
          <w:lang w:val="en-US"/>
        </w:rPr>
      </w:pPr>
    </w:p>
    <w:p w14:paraId="490781F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type Table=record</w:t>
      </w:r>
    </w:p>
    <w:p w14:paraId="4010CAE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Name:String[30];</w:t>
      </w:r>
    </w:p>
    <w:p w14:paraId="5F43C26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Di:Real;</w:t>
      </w:r>
    </w:p>
    <w:p w14:paraId="45869B4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57FFB7CD" w14:textId="77777777" w:rsidR="00000000" w:rsidRDefault="00C339D2">
      <w:pPr>
        <w:rPr>
          <w:sz w:val="16"/>
          <w:lang w:val="en-US"/>
        </w:rPr>
      </w:pPr>
    </w:p>
    <w:p w14:paraId="083B187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</w:t>
      </w:r>
    </w:p>
    <w:p w14:paraId="5E26D47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Form2: TForm2;</w:t>
      </w:r>
    </w:p>
    <w:p w14:paraId="12B1B26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F:Text;</w:t>
      </w:r>
    </w:p>
    <w:p w14:paraId="4615AC6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Tab:Array of Table;</w:t>
      </w:r>
    </w:p>
    <w:p w14:paraId="4882B6FE" w14:textId="77777777" w:rsidR="00000000" w:rsidRDefault="00C339D2">
      <w:pPr>
        <w:rPr>
          <w:sz w:val="16"/>
          <w:lang w:val="en-US"/>
        </w:rPr>
      </w:pPr>
    </w:p>
    <w:p w14:paraId="59B2F92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implementation</w:t>
      </w:r>
    </w:p>
    <w:p w14:paraId="420C2C13" w14:textId="77777777" w:rsidR="00000000" w:rsidRDefault="00C339D2">
      <w:pPr>
        <w:rPr>
          <w:sz w:val="16"/>
          <w:lang w:val="en-US"/>
        </w:rPr>
      </w:pPr>
    </w:p>
    <w:p w14:paraId="68039A8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uses Main;</w:t>
      </w:r>
    </w:p>
    <w:p w14:paraId="6D4B639C" w14:textId="77777777" w:rsidR="00000000" w:rsidRDefault="00C339D2">
      <w:pPr>
        <w:rPr>
          <w:sz w:val="16"/>
          <w:lang w:val="en-US"/>
        </w:rPr>
      </w:pPr>
    </w:p>
    <w:p w14:paraId="0039579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{$R *.DFM}</w:t>
      </w:r>
    </w:p>
    <w:p w14:paraId="32E17EA4" w14:textId="77777777" w:rsidR="00000000" w:rsidRDefault="00C339D2">
      <w:pPr>
        <w:rPr>
          <w:sz w:val="16"/>
          <w:lang w:val="en-US"/>
        </w:rPr>
      </w:pPr>
    </w:p>
    <w:p w14:paraId="0FC4241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</w:t>
      </w:r>
      <w:r>
        <w:rPr>
          <w:sz w:val="16"/>
          <w:lang w:val="en-US"/>
        </w:rPr>
        <w:t>re TForm2.Button1Click(Sender: TObject);</w:t>
      </w:r>
    </w:p>
    <w:p w14:paraId="72A82A7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3871067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Z:=SpinEdit1.Value;</w:t>
      </w:r>
    </w:p>
    <w:p w14:paraId="6312062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Form2.Close;</w:t>
      </w:r>
    </w:p>
    <w:p w14:paraId="4582065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283A1618" w14:textId="77777777" w:rsidR="00000000" w:rsidRDefault="00C339D2">
      <w:pPr>
        <w:rPr>
          <w:sz w:val="16"/>
          <w:lang w:val="en-US"/>
        </w:rPr>
      </w:pPr>
    </w:p>
    <w:p w14:paraId="576E4C1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TForm2.FormCreate(Sender: TObject);</w:t>
      </w:r>
    </w:p>
    <w:p w14:paraId="3D690E9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 S:String;</w:t>
      </w:r>
    </w:p>
    <w:p w14:paraId="02620F6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I,P:Integer;</w:t>
      </w:r>
    </w:p>
    <w:p w14:paraId="06F593A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162E07C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Z:=SpinEdit1.Value; I:=0;</w:t>
      </w:r>
    </w:p>
    <w:p w14:paraId="7EEBFCF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AssignFile(F,'dielectr.dat'); Reset(F);</w:t>
      </w:r>
    </w:p>
    <w:p w14:paraId="3E53C75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SetLength(Tab,1)</w:t>
      </w:r>
      <w:r>
        <w:rPr>
          <w:sz w:val="16"/>
          <w:lang w:val="en-US"/>
        </w:rPr>
        <w:t>;</w:t>
      </w:r>
    </w:p>
    <w:p w14:paraId="2F121FC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While not Eof(F) do begin</w:t>
      </w:r>
    </w:p>
    <w:p w14:paraId="655AF03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Readln(F,S); SetLength(Tab,Length(Tab)+1);Inc(I);</w:t>
      </w:r>
    </w:p>
    <w:p w14:paraId="6CBE214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Tab[I].Name:=Copy(S,1,Pos('$',S)-1);</w:t>
      </w:r>
    </w:p>
    <w:p w14:paraId="5510976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Delete(S,1,Pos('$',S));</w:t>
      </w:r>
    </w:p>
    <w:p w14:paraId="788E5EF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Tab[I].Di:=StrToFloat(S);</w:t>
      </w:r>
    </w:p>
    <w:p w14:paraId="08DDAA7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end;</w:t>
      </w:r>
    </w:p>
    <w:p w14:paraId="3AE203A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CloseFile(F);</w:t>
      </w:r>
    </w:p>
    <w:p w14:paraId="0BB2144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For P:=1 to I do ComboBox1.Items.Add(Tab[P].Name);</w:t>
      </w:r>
    </w:p>
    <w:p w14:paraId="49BFB02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59D54D90" w14:textId="77777777" w:rsidR="00000000" w:rsidRDefault="00C339D2">
      <w:pPr>
        <w:rPr>
          <w:sz w:val="16"/>
          <w:lang w:val="en-US"/>
        </w:rPr>
      </w:pPr>
    </w:p>
    <w:p w14:paraId="670D6A2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</w:t>
      </w:r>
      <w:r>
        <w:rPr>
          <w:sz w:val="16"/>
          <w:lang w:val="en-US"/>
        </w:rPr>
        <w:t>cedure TForm2.ComboBox1Change(Sender: TObject);</w:t>
      </w:r>
    </w:p>
    <w:p w14:paraId="08AE0FA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 I:Integer;</w:t>
      </w:r>
    </w:p>
    <w:p w14:paraId="189BE12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2F183F7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For I:=1 to Length(Tab) do If ComboBox1.Text=Tab[I].Name then begin</w:t>
      </w:r>
    </w:p>
    <w:p w14:paraId="5047DD4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Edit3.Text:=FloatToStr(Tab[I].Di); Break; End;</w:t>
      </w:r>
    </w:p>
    <w:p w14:paraId="70018C5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0672D13C" w14:textId="77777777" w:rsidR="00000000" w:rsidRDefault="00C339D2">
      <w:pPr>
        <w:rPr>
          <w:sz w:val="16"/>
          <w:lang w:val="en-US"/>
        </w:rPr>
      </w:pPr>
    </w:p>
    <w:p w14:paraId="7DD1B19A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TForm2.RadioButton2Click(Sender: TObject);</w:t>
      </w:r>
    </w:p>
    <w:p w14:paraId="709753B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7874379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Edit3</w:t>
      </w:r>
      <w:r>
        <w:rPr>
          <w:sz w:val="16"/>
          <w:lang w:val="en-US"/>
        </w:rPr>
        <w:t>.Enabled:=True;</w:t>
      </w:r>
    </w:p>
    <w:p w14:paraId="1D86D75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ComboBox1.Enabled:=False;</w:t>
      </w:r>
    </w:p>
    <w:p w14:paraId="59009CF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ComboBox1.Text:='Другая...';</w:t>
      </w:r>
    </w:p>
    <w:p w14:paraId="07939B7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44BEBF06" w14:textId="77777777" w:rsidR="00000000" w:rsidRDefault="00C339D2">
      <w:pPr>
        <w:rPr>
          <w:sz w:val="16"/>
          <w:lang w:val="en-US"/>
        </w:rPr>
      </w:pPr>
    </w:p>
    <w:p w14:paraId="64B330E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TForm2.RadioButton1Click(Sender: TObject);</w:t>
      </w:r>
    </w:p>
    <w:p w14:paraId="4967109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11F3429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Edit3.Enabled:=False;</w:t>
      </w:r>
    </w:p>
    <w:p w14:paraId="3C4DC83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ComboBox1.Enabled:=True;</w:t>
      </w:r>
    </w:p>
    <w:p w14:paraId="0F068C0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09376654" w14:textId="77777777" w:rsidR="00000000" w:rsidRDefault="00C339D2">
      <w:pPr>
        <w:rPr>
          <w:sz w:val="16"/>
          <w:lang w:val="en-US"/>
        </w:rPr>
      </w:pPr>
    </w:p>
    <w:p w14:paraId="2D5D604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TForm2.RadioButton3Click(Sender: TObject);</w:t>
      </w:r>
    </w:p>
    <w:p w14:paraId="72448E9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4B1F132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Che</w:t>
      </w:r>
      <w:r>
        <w:rPr>
          <w:sz w:val="16"/>
          <w:lang w:val="en-US"/>
        </w:rPr>
        <w:t>ckBox1.Enabled:=False;</w:t>
      </w:r>
    </w:p>
    <w:p w14:paraId="022F2A1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CheckBox2.Enabled:=False;</w:t>
      </w:r>
    </w:p>
    <w:p w14:paraId="666DB90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1A5FF5C6" w14:textId="77777777" w:rsidR="00000000" w:rsidRDefault="00C339D2">
      <w:pPr>
        <w:rPr>
          <w:sz w:val="16"/>
          <w:lang w:val="en-US"/>
        </w:rPr>
      </w:pPr>
    </w:p>
    <w:p w14:paraId="6E64683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TForm2.RadioButton4Click(Sender: TObject);</w:t>
      </w:r>
    </w:p>
    <w:p w14:paraId="1CFE3A0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60040B4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CheckBox1.Enabled:=True;</w:t>
      </w:r>
    </w:p>
    <w:p w14:paraId="1632B27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CheckBox2.Enabled:=True;</w:t>
      </w:r>
    </w:p>
    <w:p w14:paraId="31F52DC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25E963F7" w14:textId="77777777" w:rsidR="00000000" w:rsidRDefault="00C339D2">
      <w:pPr>
        <w:rPr>
          <w:sz w:val="16"/>
          <w:lang w:val="en-US"/>
        </w:rPr>
      </w:pPr>
    </w:p>
    <w:p w14:paraId="05ACB13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TForm2.FormClose(Sender: TObject; var Action: TCloseAction);</w:t>
      </w:r>
    </w:p>
    <w:p w14:paraId="4D16F3C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0492011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If (S</w:t>
      </w:r>
      <w:r>
        <w:rPr>
          <w:sz w:val="16"/>
          <w:lang w:val="en-US"/>
        </w:rPr>
        <w:t>trToFloat(Edit1.Text)=0) or</w:t>
      </w:r>
    </w:p>
    <w:p w14:paraId="704192B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(StrToFloat(Edit2.Text)=0) then begin</w:t>
      </w:r>
    </w:p>
    <w:p w14:paraId="1EA781B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 Application.MessageBox('Некорректно введены некоторые данные','Ошибка данных',mb_iconstop);</w:t>
      </w:r>
    </w:p>
    <w:p w14:paraId="1B289C6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end;</w:t>
      </w:r>
    </w:p>
    <w:p w14:paraId="0005017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5B164191" w14:textId="77777777" w:rsidR="00000000" w:rsidRDefault="00C339D2">
      <w:pPr>
        <w:rPr>
          <w:sz w:val="16"/>
          <w:lang w:val="en-US"/>
        </w:rPr>
      </w:pPr>
    </w:p>
    <w:p w14:paraId="7FDE43DF" w14:textId="77777777" w:rsidR="00000000" w:rsidRDefault="00C339D2">
      <w:pPr>
        <w:rPr>
          <w:sz w:val="16"/>
          <w:lang w:val="en-US"/>
        </w:rPr>
        <w:sectPr w:rsidR="00000000">
          <w:type w:val="continuous"/>
          <w:pgSz w:w="11906" w:h="16838"/>
          <w:pgMar w:top="1134" w:right="851" w:bottom="1701" w:left="1701" w:header="709" w:footer="1247" w:gutter="0"/>
          <w:pgNumType w:start="0"/>
          <w:cols w:num="2" w:space="708" w:equalWidth="0">
            <w:col w:w="4323" w:space="708"/>
            <w:col w:w="4323"/>
          </w:cols>
          <w:titlePg/>
          <w:docGrid w:linePitch="360"/>
        </w:sectPr>
      </w:pPr>
      <w:r>
        <w:rPr>
          <w:sz w:val="16"/>
          <w:lang w:val="en-US"/>
        </w:rPr>
        <w:t>end.</w:t>
      </w:r>
    </w:p>
    <w:p w14:paraId="0CDEB4CE" w14:textId="77777777" w:rsidR="00000000" w:rsidRDefault="00C339D2">
      <w:pPr>
        <w:rPr>
          <w:lang w:val="en-US"/>
        </w:rPr>
      </w:pPr>
    </w:p>
    <w:p w14:paraId="56CB00CD" w14:textId="77777777" w:rsidR="00000000" w:rsidRDefault="00C339D2">
      <w:pPr>
        <w:rPr>
          <w:lang w:val="en-US"/>
        </w:rPr>
      </w:pPr>
    </w:p>
    <w:p w14:paraId="44EA9AA1" w14:textId="77777777" w:rsidR="00000000" w:rsidRDefault="00C339D2">
      <w:pPr>
        <w:pStyle w:val="3"/>
        <w:jc w:val="left"/>
        <w:rPr>
          <w:lang w:val="en-US"/>
        </w:rPr>
      </w:pPr>
      <w:r>
        <w:t xml:space="preserve">Модуль </w:t>
      </w:r>
      <w:r>
        <w:rPr>
          <w:lang w:val="en-US"/>
        </w:rPr>
        <w:t>Calc.pas</w:t>
      </w:r>
    </w:p>
    <w:p w14:paraId="773AEA60" w14:textId="77777777" w:rsidR="00000000" w:rsidRDefault="00C339D2">
      <w:pPr>
        <w:rPr>
          <w:sz w:val="16"/>
          <w:lang w:val="en-US"/>
        </w:rPr>
        <w:sectPr w:rsidR="00000000">
          <w:type w:val="continuous"/>
          <w:pgSz w:w="11906" w:h="16838"/>
          <w:pgMar w:top="1134" w:right="851" w:bottom="1701" w:left="1701" w:header="709" w:footer="1247" w:gutter="0"/>
          <w:pgNumType w:start="0"/>
          <w:cols w:space="708"/>
          <w:titlePg/>
          <w:docGrid w:linePitch="360"/>
        </w:sectPr>
      </w:pPr>
    </w:p>
    <w:p w14:paraId="2A3E678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unit Calc;</w:t>
      </w:r>
    </w:p>
    <w:p w14:paraId="37175DAC" w14:textId="77777777" w:rsidR="00000000" w:rsidRDefault="00C339D2">
      <w:pPr>
        <w:rPr>
          <w:sz w:val="16"/>
          <w:lang w:val="en-US"/>
        </w:rPr>
      </w:pPr>
    </w:p>
    <w:p w14:paraId="167153F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interface</w:t>
      </w:r>
    </w:p>
    <w:p w14:paraId="14AF2BAF" w14:textId="77777777" w:rsidR="00000000" w:rsidRDefault="00C339D2">
      <w:pPr>
        <w:rPr>
          <w:sz w:val="16"/>
          <w:lang w:val="en-US"/>
        </w:rPr>
      </w:pPr>
    </w:p>
    <w:p w14:paraId="1F2BA33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uses</w:t>
      </w:r>
    </w:p>
    <w:p w14:paraId="6820D86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Windows, Messages, SysUtils, Classes, Graphics, Controls, Forms, Dialogs,</w:t>
      </w:r>
    </w:p>
    <w:p w14:paraId="4F1BEC4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ExtCtrls, StdCtrl</w:t>
      </w:r>
      <w:r>
        <w:rPr>
          <w:sz w:val="16"/>
          <w:lang w:val="en-US"/>
        </w:rPr>
        <w:t>s;</w:t>
      </w:r>
    </w:p>
    <w:p w14:paraId="7D44EE81" w14:textId="77777777" w:rsidR="00000000" w:rsidRDefault="00C339D2">
      <w:pPr>
        <w:rPr>
          <w:sz w:val="16"/>
          <w:lang w:val="en-US"/>
        </w:rPr>
      </w:pPr>
    </w:p>
    <w:p w14:paraId="587ED55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type</w:t>
      </w:r>
    </w:p>
    <w:p w14:paraId="14CAEB2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TForm3 = class(TForm)</w:t>
      </w:r>
    </w:p>
    <w:p w14:paraId="47AB353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Label4: TLabel;</w:t>
      </w:r>
    </w:p>
    <w:p w14:paraId="0E2666B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Label5: TLabel;</w:t>
      </w:r>
    </w:p>
    <w:p w14:paraId="723F302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Label6: TLabel;</w:t>
      </w:r>
    </w:p>
    <w:p w14:paraId="7D263DE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Label7: TLabel;</w:t>
      </w:r>
    </w:p>
    <w:p w14:paraId="3F22822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Label1: TLabel;</w:t>
      </w:r>
    </w:p>
    <w:p w14:paraId="29E77F3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Label2: TLabel;</w:t>
      </w:r>
    </w:p>
    <w:p w14:paraId="3108162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Label3: TLabel;</w:t>
      </w:r>
    </w:p>
    <w:p w14:paraId="1E47BB3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Label8: TLabel;</w:t>
      </w:r>
    </w:p>
    <w:p w14:paraId="40E5813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Label9: TLabel;</w:t>
      </w:r>
    </w:p>
    <w:p w14:paraId="3F9B3E8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Label10: TLabel;</w:t>
      </w:r>
    </w:p>
    <w:p w14:paraId="41BB6EB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Label11: TLabel;</w:t>
      </w:r>
    </w:p>
    <w:p w14:paraId="4E92D42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</w:t>
      </w:r>
      <w:r>
        <w:rPr>
          <w:sz w:val="16"/>
          <w:lang w:val="en-US"/>
        </w:rPr>
        <w:t xml:space="preserve"> private</w:t>
      </w:r>
    </w:p>
    <w:p w14:paraId="71E25B3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{ Private declarations }</w:t>
      </w:r>
    </w:p>
    <w:p w14:paraId="13D27F3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public</w:t>
      </w:r>
    </w:p>
    <w:p w14:paraId="0D67FF6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{ Public declarations }</w:t>
      </w:r>
    </w:p>
    <w:p w14:paraId="69BF089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end;</w:t>
      </w:r>
    </w:p>
    <w:p w14:paraId="60BA26DB" w14:textId="77777777" w:rsidR="00000000" w:rsidRDefault="00C339D2">
      <w:pPr>
        <w:rPr>
          <w:sz w:val="16"/>
          <w:lang w:val="en-US"/>
        </w:rPr>
      </w:pPr>
    </w:p>
    <w:p w14:paraId="607185C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</w:t>
      </w:r>
    </w:p>
    <w:p w14:paraId="7E255A6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Form3: TForm3;</w:t>
      </w:r>
    </w:p>
    <w:p w14:paraId="7A096BEA" w14:textId="77777777" w:rsidR="00000000" w:rsidRDefault="00C339D2">
      <w:pPr>
        <w:rPr>
          <w:sz w:val="16"/>
          <w:lang w:val="en-US"/>
        </w:rPr>
      </w:pPr>
    </w:p>
    <w:p w14:paraId="567DFC33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implementation</w:t>
      </w:r>
    </w:p>
    <w:p w14:paraId="3A4104AC" w14:textId="77777777" w:rsidR="00000000" w:rsidRDefault="00C339D2">
      <w:pPr>
        <w:rPr>
          <w:sz w:val="16"/>
          <w:lang w:val="en-US"/>
        </w:rPr>
      </w:pPr>
    </w:p>
    <w:p w14:paraId="6B5D13A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{$R *.DFM}</w:t>
      </w:r>
    </w:p>
    <w:p w14:paraId="6CC7A6FC" w14:textId="77777777" w:rsidR="00000000" w:rsidRDefault="00C339D2">
      <w:pPr>
        <w:rPr>
          <w:sz w:val="16"/>
          <w:lang w:val="en-US"/>
        </w:rPr>
      </w:pPr>
    </w:p>
    <w:p w14:paraId="425E101A" w14:textId="77777777" w:rsidR="00000000" w:rsidRDefault="00C339D2">
      <w:pPr>
        <w:rPr>
          <w:sz w:val="16"/>
          <w:lang w:val="en-US"/>
        </w:rPr>
        <w:sectPr w:rsidR="00000000">
          <w:type w:val="continuous"/>
          <w:pgSz w:w="11906" w:h="16838"/>
          <w:pgMar w:top="1134" w:right="851" w:bottom="1701" w:left="1701" w:header="709" w:footer="1247" w:gutter="0"/>
          <w:pgNumType w:start="0"/>
          <w:cols w:num="2" w:space="708" w:equalWidth="0">
            <w:col w:w="4323" w:space="708"/>
            <w:col w:w="4323"/>
          </w:cols>
          <w:titlePg/>
          <w:docGrid w:linePitch="360"/>
        </w:sectPr>
      </w:pPr>
      <w:r>
        <w:rPr>
          <w:sz w:val="16"/>
          <w:lang w:val="en-US"/>
        </w:rPr>
        <w:t>end.</w:t>
      </w:r>
    </w:p>
    <w:p w14:paraId="2D9C8758" w14:textId="77777777" w:rsidR="00000000" w:rsidRDefault="00C339D2">
      <w:pPr>
        <w:rPr>
          <w:sz w:val="16"/>
          <w:lang w:val="en-US"/>
        </w:rPr>
      </w:pPr>
    </w:p>
    <w:p w14:paraId="690102E6" w14:textId="77777777" w:rsidR="00000000" w:rsidRDefault="00C339D2">
      <w:pPr>
        <w:pStyle w:val="a5"/>
        <w:tabs>
          <w:tab w:val="clear" w:pos="4677"/>
          <w:tab w:val="clear" w:pos="9355"/>
        </w:tabs>
        <w:rPr>
          <w:lang w:val="en-US"/>
        </w:rPr>
      </w:pPr>
    </w:p>
    <w:p w14:paraId="66D919C7" w14:textId="77777777" w:rsidR="00000000" w:rsidRDefault="00C339D2">
      <w:pPr>
        <w:pStyle w:val="3"/>
        <w:jc w:val="left"/>
        <w:rPr>
          <w:lang w:val="en-US"/>
        </w:rPr>
      </w:pPr>
      <w:r>
        <w:t xml:space="preserve">Модуль </w:t>
      </w:r>
      <w:r>
        <w:rPr>
          <w:lang w:val="en-US"/>
        </w:rPr>
        <w:t>About.pas</w:t>
      </w:r>
    </w:p>
    <w:p w14:paraId="31BEDA89" w14:textId="77777777" w:rsidR="00000000" w:rsidRDefault="00C339D2">
      <w:pPr>
        <w:rPr>
          <w:sz w:val="16"/>
          <w:lang w:val="en-US"/>
        </w:rPr>
        <w:sectPr w:rsidR="00000000">
          <w:type w:val="continuous"/>
          <w:pgSz w:w="11906" w:h="16838"/>
          <w:pgMar w:top="1134" w:right="851" w:bottom="1701" w:left="1701" w:header="709" w:footer="1247" w:gutter="0"/>
          <w:pgNumType w:start="0"/>
          <w:cols w:space="708"/>
          <w:titlePg/>
          <w:docGrid w:linePitch="360"/>
        </w:sectPr>
      </w:pPr>
    </w:p>
    <w:p w14:paraId="01D27B3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unit About;</w:t>
      </w:r>
    </w:p>
    <w:p w14:paraId="02CC8382" w14:textId="77777777" w:rsidR="00000000" w:rsidRDefault="00C339D2">
      <w:pPr>
        <w:rPr>
          <w:sz w:val="16"/>
          <w:lang w:val="en-US"/>
        </w:rPr>
      </w:pPr>
    </w:p>
    <w:p w14:paraId="7ADDC60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interface</w:t>
      </w:r>
    </w:p>
    <w:p w14:paraId="2901F28C" w14:textId="77777777" w:rsidR="00000000" w:rsidRDefault="00C339D2">
      <w:pPr>
        <w:rPr>
          <w:sz w:val="16"/>
          <w:lang w:val="en-US"/>
        </w:rPr>
      </w:pPr>
    </w:p>
    <w:p w14:paraId="4AC29D21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uses</w:t>
      </w:r>
    </w:p>
    <w:p w14:paraId="2712E4A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Windows, Messages, SysUtils, Classes, Graphics, Controls, Forms, Dialogs,</w:t>
      </w:r>
    </w:p>
    <w:p w14:paraId="1ADA1F6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StdCtrls, ExtCtrls, RXCtrls, ComCtrls;</w:t>
      </w:r>
    </w:p>
    <w:p w14:paraId="3CF37242" w14:textId="77777777" w:rsidR="00000000" w:rsidRDefault="00C339D2">
      <w:pPr>
        <w:rPr>
          <w:sz w:val="16"/>
          <w:lang w:val="en-US"/>
        </w:rPr>
      </w:pPr>
    </w:p>
    <w:p w14:paraId="62731E86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type</w:t>
      </w:r>
    </w:p>
    <w:p w14:paraId="7566DEA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TForm4 = class(TForm)</w:t>
      </w:r>
    </w:p>
    <w:p w14:paraId="0677D28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PageControl1: TPageControl;</w:t>
      </w:r>
    </w:p>
    <w:p w14:paraId="3DD4719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TabSheet1: TTabSheet;</w:t>
      </w:r>
    </w:p>
    <w:p w14:paraId="1A177572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</w:t>
      </w:r>
      <w:r>
        <w:rPr>
          <w:sz w:val="16"/>
          <w:lang w:val="en-US"/>
        </w:rPr>
        <w:t>SecretPanel1: TSecretPanel;</w:t>
      </w:r>
    </w:p>
    <w:p w14:paraId="11014EF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Label1: TLabel;</w:t>
      </w:r>
    </w:p>
    <w:p w14:paraId="7A3FF8B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Label2: TLabel;</w:t>
      </w:r>
    </w:p>
    <w:p w14:paraId="0335057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Image1: TImage;</w:t>
      </w:r>
    </w:p>
    <w:p w14:paraId="241F1AE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TabSheet1Exit(Sender: TObject);</w:t>
      </w:r>
    </w:p>
    <w:p w14:paraId="585872C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procedure TabSheet1Enter(Sender: TObject);</w:t>
      </w:r>
    </w:p>
    <w:p w14:paraId="5439139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private</w:t>
      </w:r>
    </w:p>
    <w:p w14:paraId="2CB25284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{ Private declarations }</w:t>
      </w:r>
    </w:p>
    <w:p w14:paraId="50145BA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public</w:t>
      </w:r>
    </w:p>
    <w:p w14:paraId="380E183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  { Public declarations }</w:t>
      </w:r>
    </w:p>
    <w:p w14:paraId="0FC41FC5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end;</w:t>
      </w:r>
    </w:p>
    <w:p w14:paraId="720392F8" w14:textId="77777777" w:rsidR="00000000" w:rsidRDefault="00C339D2">
      <w:pPr>
        <w:rPr>
          <w:sz w:val="16"/>
          <w:lang w:val="en-US"/>
        </w:rPr>
      </w:pPr>
    </w:p>
    <w:p w14:paraId="0E2A1C1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var</w:t>
      </w:r>
    </w:p>
    <w:p w14:paraId="0084A30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 Form4: TForm4;</w:t>
      </w:r>
    </w:p>
    <w:p w14:paraId="7B701DDC" w14:textId="77777777" w:rsidR="00000000" w:rsidRDefault="00C339D2">
      <w:pPr>
        <w:rPr>
          <w:sz w:val="16"/>
          <w:lang w:val="en-US"/>
        </w:rPr>
      </w:pPr>
    </w:p>
    <w:p w14:paraId="17366F98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implementation</w:t>
      </w:r>
    </w:p>
    <w:p w14:paraId="1E63E42D" w14:textId="77777777" w:rsidR="00000000" w:rsidRDefault="00C339D2">
      <w:pPr>
        <w:rPr>
          <w:sz w:val="16"/>
          <w:lang w:val="en-US"/>
        </w:rPr>
      </w:pPr>
    </w:p>
    <w:p w14:paraId="79355089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{$R *.DFM}</w:t>
      </w:r>
    </w:p>
    <w:p w14:paraId="0D5F8ED6" w14:textId="77777777" w:rsidR="00000000" w:rsidRDefault="00C339D2">
      <w:pPr>
        <w:rPr>
          <w:sz w:val="16"/>
          <w:lang w:val="en-US"/>
        </w:rPr>
      </w:pPr>
    </w:p>
    <w:p w14:paraId="25F74CFC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TForm4.TabSheet1Exit(Sender: TObject);</w:t>
      </w:r>
    </w:p>
    <w:p w14:paraId="1B511D97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11E8EC9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SecretPanel1.Active:=False;</w:t>
      </w:r>
    </w:p>
    <w:p w14:paraId="2FCA3D2B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7C99774E" w14:textId="77777777" w:rsidR="00000000" w:rsidRDefault="00C339D2">
      <w:pPr>
        <w:rPr>
          <w:sz w:val="16"/>
          <w:lang w:val="en-US"/>
        </w:rPr>
      </w:pPr>
    </w:p>
    <w:p w14:paraId="2682DFA0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procedure TForm4.TabSheet1Enter(Sender: TObject);</w:t>
      </w:r>
    </w:p>
    <w:p w14:paraId="05C9D35F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begin</w:t>
      </w:r>
    </w:p>
    <w:p w14:paraId="2ABE999D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 xml:space="preserve"> SecretPanel1.Active:=True;</w:t>
      </w:r>
    </w:p>
    <w:p w14:paraId="6D17D50E" w14:textId="77777777" w:rsidR="00000000" w:rsidRDefault="00C339D2">
      <w:pPr>
        <w:rPr>
          <w:sz w:val="16"/>
          <w:lang w:val="en-US"/>
        </w:rPr>
      </w:pPr>
      <w:r>
        <w:rPr>
          <w:sz w:val="16"/>
          <w:lang w:val="en-US"/>
        </w:rPr>
        <w:t>end;</w:t>
      </w:r>
    </w:p>
    <w:p w14:paraId="46555CB1" w14:textId="77777777" w:rsidR="00000000" w:rsidRDefault="00C339D2">
      <w:pPr>
        <w:rPr>
          <w:sz w:val="16"/>
          <w:lang w:val="en-US"/>
        </w:rPr>
      </w:pPr>
    </w:p>
    <w:p w14:paraId="53D1CDA3" w14:textId="77777777" w:rsidR="00000000" w:rsidRDefault="00C339D2">
      <w:pPr>
        <w:rPr>
          <w:sz w:val="16"/>
          <w:lang w:val="en-US"/>
        </w:rPr>
        <w:sectPr w:rsidR="00000000">
          <w:type w:val="continuous"/>
          <w:pgSz w:w="11906" w:h="16838"/>
          <w:pgMar w:top="1134" w:right="851" w:bottom="1701" w:left="1701" w:header="709" w:footer="1247" w:gutter="0"/>
          <w:pgNumType w:start="0"/>
          <w:cols w:num="2" w:space="708" w:equalWidth="0">
            <w:col w:w="4323" w:space="708"/>
            <w:col w:w="4323"/>
          </w:cols>
          <w:titlePg/>
          <w:docGrid w:linePitch="360"/>
        </w:sectPr>
      </w:pPr>
      <w:r>
        <w:rPr>
          <w:sz w:val="16"/>
          <w:lang w:val="en-US"/>
        </w:rPr>
        <w:t>end.</w:t>
      </w:r>
    </w:p>
    <w:p w14:paraId="32CAD02A" w14:textId="77777777" w:rsidR="00C339D2" w:rsidRDefault="00C339D2">
      <w:pPr>
        <w:rPr>
          <w:sz w:val="16"/>
          <w:lang w:val="en-US"/>
        </w:rPr>
      </w:pPr>
    </w:p>
    <w:sectPr w:rsidR="00C339D2">
      <w:type w:val="continuous"/>
      <w:pgSz w:w="11906" w:h="16838"/>
      <w:pgMar w:top="1134" w:right="851" w:bottom="1701" w:left="1701" w:header="709" w:footer="124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11A74" w14:textId="77777777" w:rsidR="00C339D2" w:rsidRDefault="00C339D2">
      <w:r>
        <w:separator/>
      </w:r>
    </w:p>
  </w:endnote>
  <w:endnote w:type="continuationSeparator" w:id="0">
    <w:p w14:paraId="12617570" w14:textId="77777777" w:rsidR="00C339D2" w:rsidRDefault="00C3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AD476" w14:textId="77777777" w:rsidR="00000000" w:rsidRDefault="00C339D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D55A0B7" w14:textId="77777777" w:rsidR="00000000" w:rsidRDefault="00C339D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2D88A" w14:textId="77777777" w:rsidR="00000000" w:rsidRDefault="00C339D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5119DD0E" w14:textId="77777777" w:rsidR="00000000" w:rsidRDefault="00C339D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695A0" w14:textId="77777777" w:rsidR="00C339D2" w:rsidRDefault="00C339D2">
      <w:r>
        <w:separator/>
      </w:r>
    </w:p>
  </w:footnote>
  <w:footnote w:type="continuationSeparator" w:id="0">
    <w:p w14:paraId="279CFC0C" w14:textId="77777777" w:rsidR="00C339D2" w:rsidRDefault="00C33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B4EA0"/>
    <w:multiLevelType w:val="hybridMultilevel"/>
    <w:tmpl w:val="382E8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F67313"/>
    <w:multiLevelType w:val="hybridMultilevel"/>
    <w:tmpl w:val="C0E00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AB1702"/>
    <w:multiLevelType w:val="hybridMultilevel"/>
    <w:tmpl w:val="1C5E9C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B86"/>
    <w:rsid w:val="00C339D2"/>
    <w:rsid w:val="00E3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636E09"/>
  <w15:chartTrackingRefBased/>
  <w15:docId w15:val="{D7560C67-3A89-4449-A63C-CA9114D54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</w:style>
  <w:style w:type="paragraph" w:styleId="20">
    <w:name w:val="Body Text 2"/>
    <w:basedOn w:val="a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a4">
    <w:name w:val="Доказательство"/>
    <w:basedOn w:val="a"/>
    <w:next w:val="a"/>
    <w:pPr>
      <w:pBdr>
        <w:left w:val="double" w:sz="4" w:space="4" w:color="auto"/>
      </w:pBdr>
      <w:ind w:left="709"/>
    </w:pPr>
    <w:rPr>
      <w:bCs/>
    </w:rPr>
  </w:style>
  <w:style w:type="paragraph" w:styleId="10">
    <w:name w:val="toc 1"/>
    <w:basedOn w:val="a"/>
    <w:next w:val="a"/>
    <w:autoRedefine/>
    <w:semiHidden/>
    <w:pPr>
      <w:spacing w:before="240"/>
      <w:jc w:val="left"/>
    </w:pPr>
    <w:rPr>
      <w:b/>
      <w:bCs/>
      <w:caps/>
      <w:szCs w:val="26"/>
      <w:u w:val="single"/>
    </w:rPr>
  </w:style>
  <w:style w:type="paragraph" w:styleId="21">
    <w:name w:val="toc 2"/>
    <w:basedOn w:val="a"/>
    <w:next w:val="a"/>
    <w:autoRedefine/>
    <w:semiHidden/>
    <w:pPr>
      <w:jc w:val="left"/>
    </w:pPr>
    <w:rPr>
      <w:b/>
      <w:bCs/>
      <w:smallCaps/>
      <w:szCs w:val="26"/>
    </w:rPr>
  </w:style>
  <w:style w:type="paragraph" w:styleId="30">
    <w:name w:val="toc 3"/>
    <w:basedOn w:val="a"/>
    <w:next w:val="a"/>
    <w:autoRedefine/>
    <w:semiHidden/>
    <w:pPr>
      <w:jc w:val="left"/>
    </w:pPr>
    <w:rPr>
      <w:smallCaps/>
      <w:szCs w:val="26"/>
    </w:rPr>
  </w:style>
  <w:style w:type="paragraph" w:styleId="40">
    <w:name w:val="toc 4"/>
    <w:basedOn w:val="a"/>
    <w:next w:val="a"/>
    <w:autoRedefine/>
    <w:semiHidden/>
    <w:pPr>
      <w:jc w:val="left"/>
    </w:pPr>
    <w:rPr>
      <w:szCs w:val="26"/>
    </w:rPr>
  </w:style>
  <w:style w:type="paragraph" w:styleId="50">
    <w:name w:val="toc 5"/>
    <w:basedOn w:val="a"/>
    <w:next w:val="a"/>
    <w:autoRedefine/>
    <w:semiHidden/>
    <w:pPr>
      <w:jc w:val="left"/>
    </w:pPr>
    <w:rPr>
      <w:szCs w:val="26"/>
    </w:rPr>
  </w:style>
  <w:style w:type="paragraph" w:styleId="6">
    <w:name w:val="toc 6"/>
    <w:basedOn w:val="a"/>
    <w:next w:val="a"/>
    <w:autoRedefine/>
    <w:semiHidden/>
    <w:pPr>
      <w:jc w:val="left"/>
    </w:pPr>
    <w:rPr>
      <w:szCs w:val="26"/>
    </w:rPr>
  </w:style>
  <w:style w:type="paragraph" w:styleId="7">
    <w:name w:val="toc 7"/>
    <w:basedOn w:val="a"/>
    <w:next w:val="a"/>
    <w:autoRedefine/>
    <w:semiHidden/>
    <w:pPr>
      <w:jc w:val="left"/>
    </w:pPr>
    <w:rPr>
      <w:szCs w:val="26"/>
    </w:rPr>
  </w:style>
  <w:style w:type="paragraph" w:styleId="8">
    <w:name w:val="toc 8"/>
    <w:basedOn w:val="a"/>
    <w:next w:val="a"/>
    <w:autoRedefine/>
    <w:semiHidden/>
    <w:pPr>
      <w:jc w:val="left"/>
    </w:pPr>
    <w:rPr>
      <w:szCs w:val="26"/>
    </w:rPr>
  </w:style>
  <w:style w:type="paragraph" w:styleId="9">
    <w:name w:val="toc 9"/>
    <w:basedOn w:val="a"/>
    <w:next w:val="a"/>
    <w:autoRedefine/>
    <w:semiHidden/>
    <w:pPr>
      <w:jc w:val="left"/>
    </w:pPr>
    <w:rPr>
      <w:szCs w:val="26"/>
    </w:rPr>
  </w:style>
  <w:style w:type="paragraph" w:styleId="31">
    <w:name w:val="Body Text 3"/>
    <w:basedOn w:val="a"/>
    <w:semiHidden/>
    <w:pPr>
      <w:jc w:val="center"/>
    </w:pPr>
    <w:rPr>
      <w:b/>
      <w:bCs/>
      <w:sz w:val="28"/>
    </w:rPr>
  </w:style>
  <w:style w:type="paragraph" w:styleId="a5">
    <w:name w:val="foot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styleId="a7">
    <w:name w:val="Hyperlink"/>
    <w:basedOn w:val="a0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5853</Words>
  <Characters>33363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Электрическое поле</vt:lpstr>
    </vt:vector>
  </TitlesOfParts>
  <Company>CRAZY Ltd.</Company>
  <LinksUpToDate>false</LinksUpToDate>
  <CharactersWithSpaces>39138</CharactersWithSpaces>
  <SharedDoc>false</SharedDoc>
  <HLinks>
    <vt:vector size="126" baseType="variant">
      <vt:variant>
        <vt:i4>1245233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_Toc513034418</vt:lpwstr>
      </vt:variant>
      <vt:variant>
        <vt:i4>1245233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_Toc513034417</vt:lpwstr>
      </vt:variant>
      <vt:variant>
        <vt:i4>1245233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_Toc513034416</vt:lpwstr>
      </vt:variant>
      <vt:variant>
        <vt:i4>1245233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_Toc513034415</vt:lpwstr>
      </vt:variant>
      <vt:variant>
        <vt:i4>1245233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_Toc513034414</vt:lpwstr>
      </vt:variant>
      <vt:variant>
        <vt:i4>1245233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_Toc513034413</vt:lpwstr>
      </vt:variant>
      <vt:variant>
        <vt:i4>1245233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_Toc513034412</vt:lpwstr>
      </vt:variant>
      <vt:variant>
        <vt:i4>1245233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_Toc513034411</vt:lpwstr>
      </vt:variant>
      <vt:variant>
        <vt:i4>1245233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_Toc513034410</vt:lpwstr>
      </vt:variant>
      <vt:variant>
        <vt:i4>1179697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_Toc513034409</vt:lpwstr>
      </vt:variant>
      <vt:variant>
        <vt:i4>1179697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_Toc513034408</vt:lpwstr>
      </vt:variant>
      <vt:variant>
        <vt:i4>1179697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_Toc513034407</vt:lpwstr>
      </vt:variant>
      <vt:variant>
        <vt:i4>1179697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_Toc513034406</vt:lpwstr>
      </vt:variant>
      <vt:variant>
        <vt:i4>1179697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_Toc513034405</vt:lpwstr>
      </vt:variant>
      <vt:variant>
        <vt:i4>1179697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_Toc513034404</vt:lpwstr>
      </vt:variant>
      <vt:variant>
        <vt:i4>1179697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_Toc513034403</vt:lpwstr>
      </vt:variant>
      <vt:variant>
        <vt:i4>1179697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_Toc513034402</vt:lpwstr>
      </vt:variant>
      <vt:variant>
        <vt:i4>1179697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_Toc513034401</vt:lpwstr>
      </vt:variant>
      <vt:variant>
        <vt:i4>1179697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_Toc513034400</vt:lpwstr>
      </vt:variant>
      <vt:variant>
        <vt:i4>1769526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_Toc513034399</vt:lpwstr>
      </vt:variant>
      <vt:variant>
        <vt:i4>1769526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_Toc513034398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Электрическое поле</dc:title>
  <dc:subject/>
  <dc:creator>Баринов Александр</dc:creator>
  <cp:keywords/>
  <dc:description/>
  <cp:lastModifiedBy>Igor_Trofimov</cp:lastModifiedBy>
  <cp:revision>2</cp:revision>
  <cp:lastPrinted>2001-07-29T02:47:00Z</cp:lastPrinted>
  <dcterms:created xsi:type="dcterms:W3CDTF">2025-10-09T07:33:00Z</dcterms:created>
  <dcterms:modified xsi:type="dcterms:W3CDTF">2025-10-09T07:33:00Z</dcterms:modified>
</cp:coreProperties>
</file>