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932F5" w14:textId="77777777" w:rsidR="00000000" w:rsidRDefault="00845BD4">
      <w:pPr>
        <w:pStyle w:val="a3"/>
        <w:rPr>
          <w:sz w:val="72"/>
        </w:rPr>
      </w:pPr>
      <w:r>
        <w:rPr>
          <w:sz w:val="72"/>
        </w:rPr>
        <w:t>МИФИ</w:t>
      </w:r>
    </w:p>
    <w:p w14:paraId="02B4BEAB" w14:textId="77777777" w:rsidR="00000000" w:rsidRDefault="00845BD4">
      <w:pPr>
        <w:jc w:val="center"/>
        <w:rPr>
          <w:b/>
          <w:sz w:val="36"/>
        </w:rPr>
      </w:pPr>
    </w:p>
    <w:p w14:paraId="6B035B8B" w14:textId="77777777" w:rsidR="00000000" w:rsidRDefault="00845BD4">
      <w:pPr>
        <w:jc w:val="center"/>
        <w:rPr>
          <w:b/>
          <w:sz w:val="36"/>
        </w:rPr>
      </w:pPr>
    </w:p>
    <w:p w14:paraId="7ADBD0E4" w14:textId="77777777" w:rsidR="00000000" w:rsidRDefault="00845BD4">
      <w:pPr>
        <w:jc w:val="center"/>
        <w:rPr>
          <w:b/>
          <w:sz w:val="36"/>
        </w:rPr>
      </w:pPr>
    </w:p>
    <w:p w14:paraId="5DE9B33D" w14:textId="77777777" w:rsidR="00000000" w:rsidRDefault="00845BD4">
      <w:pPr>
        <w:jc w:val="center"/>
        <w:rPr>
          <w:b/>
          <w:sz w:val="36"/>
        </w:rPr>
      </w:pPr>
    </w:p>
    <w:p w14:paraId="698E011A" w14:textId="77777777" w:rsidR="00000000" w:rsidRDefault="00845BD4">
      <w:pPr>
        <w:pStyle w:val="a4"/>
      </w:pPr>
      <w:r>
        <w:t>Факультет «Ф»</w:t>
      </w:r>
    </w:p>
    <w:p w14:paraId="07CD2967" w14:textId="77777777" w:rsidR="00000000" w:rsidRDefault="00845BD4">
      <w:pPr>
        <w:jc w:val="center"/>
        <w:rPr>
          <w:b/>
          <w:sz w:val="36"/>
        </w:rPr>
      </w:pPr>
    </w:p>
    <w:p w14:paraId="64B9F78F" w14:textId="77777777" w:rsidR="00000000" w:rsidRDefault="00845BD4">
      <w:pPr>
        <w:jc w:val="center"/>
        <w:rPr>
          <w:b/>
          <w:sz w:val="36"/>
        </w:rPr>
      </w:pPr>
    </w:p>
    <w:p w14:paraId="4D5B0A0E" w14:textId="77777777" w:rsidR="00000000" w:rsidRDefault="00845BD4">
      <w:pPr>
        <w:jc w:val="center"/>
        <w:rPr>
          <w:b/>
          <w:sz w:val="36"/>
        </w:rPr>
      </w:pPr>
    </w:p>
    <w:p w14:paraId="389DA483" w14:textId="77777777" w:rsidR="00000000" w:rsidRDefault="00845BD4">
      <w:pPr>
        <w:jc w:val="center"/>
        <w:rPr>
          <w:b/>
          <w:sz w:val="36"/>
        </w:rPr>
      </w:pPr>
    </w:p>
    <w:p w14:paraId="12BCFEDF" w14:textId="77777777" w:rsidR="00000000" w:rsidRDefault="00845BD4">
      <w:pPr>
        <w:jc w:val="center"/>
        <w:rPr>
          <w:b/>
          <w:sz w:val="36"/>
        </w:rPr>
      </w:pPr>
    </w:p>
    <w:p w14:paraId="778A7D36" w14:textId="77777777" w:rsidR="00000000" w:rsidRDefault="00845BD4">
      <w:pPr>
        <w:pStyle w:val="a5"/>
      </w:pPr>
      <w:r>
        <w:t>Получение сверхчистых материалов для микроэлектроники</w:t>
      </w:r>
    </w:p>
    <w:p w14:paraId="16F27668" w14:textId="77777777" w:rsidR="00000000" w:rsidRDefault="00845BD4">
      <w:pPr>
        <w:pStyle w:val="a5"/>
      </w:pPr>
    </w:p>
    <w:p w14:paraId="6EB53BEF" w14:textId="77777777" w:rsidR="00000000" w:rsidRDefault="00845BD4">
      <w:pPr>
        <w:pStyle w:val="a5"/>
      </w:pPr>
    </w:p>
    <w:p w14:paraId="39C93CF5" w14:textId="77777777" w:rsidR="00000000" w:rsidRDefault="00845BD4">
      <w:pPr>
        <w:pStyle w:val="a5"/>
      </w:pPr>
    </w:p>
    <w:p w14:paraId="783443AA" w14:textId="77777777" w:rsidR="00000000" w:rsidRDefault="00845BD4">
      <w:pPr>
        <w:pStyle w:val="a5"/>
      </w:pPr>
    </w:p>
    <w:p w14:paraId="0814C799" w14:textId="77777777" w:rsidR="00000000" w:rsidRDefault="00845BD4">
      <w:pPr>
        <w:pStyle w:val="a5"/>
        <w:rPr>
          <w:sz w:val="36"/>
        </w:rPr>
      </w:pPr>
      <w:r>
        <w:rPr>
          <w:sz w:val="36"/>
        </w:rPr>
        <w:t>Иванов Эдуард Валериевич</w:t>
      </w:r>
    </w:p>
    <w:p w14:paraId="2039EF5B" w14:textId="77777777" w:rsidR="00000000" w:rsidRDefault="00845BD4">
      <w:pPr>
        <w:pStyle w:val="a5"/>
        <w:rPr>
          <w:sz w:val="36"/>
        </w:rPr>
      </w:pPr>
    </w:p>
    <w:p w14:paraId="69A0476E" w14:textId="77777777" w:rsidR="00000000" w:rsidRDefault="00845BD4">
      <w:pPr>
        <w:pStyle w:val="a5"/>
        <w:jc w:val="right"/>
        <w:rPr>
          <w:sz w:val="36"/>
        </w:rPr>
      </w:pPr>
      <w:r>
        <w:rPr>
          <w:sz w:val="36"/>
        </w:rPr>
        <w:t>______________</w:t>
      </w:r>
    </w:p>
    <w:p w14:paraId="44E12AD7" w14:textId="77777777" w:rsidR="00000000" w:rsidRDefault="00845BD4">
      <w:pPr>
        <w:pStyle w:val="a5"/>
        <w:rPr>
          <w:sz w:val="36"/>
        </w:rPr>
      </w:pPr>
    </w:p>
    <w:p w14:paraId="0D3558D1" w14:textId="77777777" w:rsidR="00000000" w:rsidRDefault="00845BD4">
      <w:pPr>
        <w:pStyle w:val="a5"/>
        <w:rPr>
          <w:sz w:val="36"/>
        </w:rPr>
      </w:pPr>
    </w:p>
    <w:p w14:paraId="529D142E" w14:textId="77777777" w:rsidR="00000000" w:rsidRDefault="00845BD4">
      <w:pPr>
        <w:pStyle w:val="a5"/>
        <w:rPr>
          <w:sz w:val="36"/>
        </w:rPr>
      </w:pPr>
    </w:p>
    <w:p w14:paraId="6F1C02C6" w14:textId="77777777" w:rsidR="00000000" w:rsidRDefault="00845BD4">
      <w:pPr>
        <w:pStyle w:val="a5"/>
        <w:rPr>
          <w:sz w:val="36"/>
        </w:rPr>
      </w:pPr>
    </w:p>
    <w:p w14:paraId="20A34C82" w14:textId="77777777" w:rsidR="00000000" w:rsidRDefault="00845BD4">
      <w:pPr>
        <w:pStyle w:val="a5"/>
        <w:rPr>
          <w:sz w:val="36"/>
        </w:rPr>
      </w:pPr>
    </w:p>
    <w:p w14:paraId="33BAE454" w14:textId="77777777" w:rsidR="00000000" w:rsidRDefault="00845BD4">
      <w:pPr>
        <w:pStyle w:val="a5"/>
        <w:rPr>
          <w:sz w:val="36"/>
        </w:rPr>
      </w:pPr>
      <w:r>
        <w:rPr>
          <w:sz w:val="36"/>
        </w:rPr>
        <w:t xml:space="preserve">Консультант </w:t>
      </w:r>
    </w:p>
    <w:p w14:paraId="23D640D6" w14:textId="77777777" w:rsidR="00000000" w:rsidRDefault="00845BD4">
      <w:pPr>
        <w:pStyle w:val="a5"/>
        <w:rPr>
          <w:sz w:val="36"/>
        </w:rPr>
      </w:pPr>
      <w:r>
        <w:rPr>
          <w:sz w:val="36"/>
        </w:rPr>
        <w:t>Петров В.И.</w:t>
      </w:r>
    </w:p>
    <w:p w14:paraId="6D820ECE" w14:textId="77777777" w:rsidR="00000000" w:rsidRDefault="00845BD4">
      <w:pPr>
        <w:pStyle w:val="a5"/>
        <w:rPr>
          <w:sz w:val="36"/>
        </w:rPr>
      </w:pPr>
    </w:p>
    <w:p w14:paraId="317EF677" w14:textId="77777777" w:rsidR="00000000" w:rsidRDefault="00845BD4">
      <w:pPr>
        <w:pStyle w:val="a5"/>
        <w:rPr>
          <w:sz w:val="36"/>
        </w:rPr>
      </w:pPr>
    </w:p>
    <w:p w14:paraId="6EC1EFFF" w14:textId="77777777" w:rsidR="00000000" w:rsidRDefault="00845BD4">
      <w:pPr>
        <w:pStyle w:val="a5"/>
        <w:rPr>
          <w:sz w:val="36"/>
        </w:rPr>
      </w:pPr>
    </w:p>
    <w:p w14:paraId="2120EF64" w14:textId="77777777" w:rsidR="00000000" w:rsidRDefault="00845BD4">
      <w:pPr>
        <w:pStyle w:val="a5"/>
        <w:rPr>
          <w:sz w:val="36"/>
        </w:rPr>
      </w:pPr>
      <w:r>
        <w:rPr>
          <w:sz w:val="36"/>
        </w:rPr>
        <w:t>1998</w:t>
      </w:r>
    </w:p>
    <w:p w14:paraId="078C9C95" w14:textId="77777777" w:rsidR="00000000" w:rsidRDefault="00845BD4">
      <w:pPr>
        <w:pStyle w:val="a5"/>
        <w:jc w:val="left"/>
        <w:rPr>
          <w:b w:val="0"/>
          <w:sz w:val="24"/>
        </w:rPr>
      </w:pPr>
    </w:p>
    <w:p w14:paraId="385FBE05" w14:textId="77777777" w:rsidR="00000000" w:rsidRDefault="00845BD4">
      <w:pPr>
        <w:pStyle w:val="a5"/>
        <w:jc w:val="left"/>
        <w:rPr>
          <w:b w:val="0"/>
          <w:sz w:val="24"/>
        </w:rPr>
      </w:pPr>
    </w:p>
    <w:p w14:paraId="4C09A101" w14:textId="77777777" w:rsidR="00000000" w:rsidRDefault="00845BD4">
      <w:pPr>
        <w:pStyle w:val="a5"/>
        <w:rPr>
          <w:b w:val="0"/>
          <w:sz w:val="36"/>
        </w:rPr>
      </w:pPr>
      <w:r>
        <w:rPr>
          <w:b w:val="0"/>
          <w:sz w:val="36"/>
        </w:rPr>
        <w:t>Введение.</w:t>
      </w:r>
    </w:p>
    <w:p w14:paraId="28727F61" w14:textId="77777777" w:rsidR="00000000" w:rsidRDefault="00845BD4">
      <w:pPr>
        <w:pStyle w:val="a5"/>
        <w:rPr>
          <w:b w:val="0"/>
          <w:sz w:val="28"/>
        </w:rPr>
      </w:pPr>
    </w:p>
    <w:p w14:paraId="4B8D61D0" w14:textId="77777777" w:rsidR="00000000" w:rsidRDefault="00845BD4">
      <w:pPr>
        <w:pStyle w:val="a5"/>
        <w:jc w:val="both"/>
        <w:rPr>
          <w:rFonts w:ascii="Courier New" w:hAnsi="Courier New"/>
          <w:sz w:val="28"/>
        </w:rPr>
      </w:pPr>
      <w:r>
        <w:rPr>
          <w:b w:val="0"/>
          <w:sz w:val="28"/>
        </w:rPr>
        <w:t xml:space="preserve">    </w:t>
      </w:r>
      <w:r>
        <w:rPr>
          <w:rFonts w:ascii="Courier New" w:hAnsi="Courier New"/>
          <w:sz w:val="28"/>
        </w:rPr>
        <w:t>Требования к свойствам материалов по мере развития техники непрерывно р</w:t>
      </w:r>
      <w:r>
        <w:rPr>
          <w:rFonts w:ascii="Courier New" w:hAnsi="Courier New"/>
          <w:sz w:val="28"/>
        </w:rPr>
        <w:t>астут</w:t>
      </w:r>
      <w:r>
        <w:rPr>
          <w:rFonts w:ascii="Courier New" w:hAnsi="Courier New"/>
          <w:sz w:val="28"/>
        </w:rPr>
        <w:t>,</w:t>
      </w:r>
      <w:r>
        <w:rPr>
          <w:rFonts w:ascii="Courier New" w:hAnsi="Courier New"/>
          <w:sz w:val="28"/>
        </w:rPr>
        <w:t xml:space="preserve"> причём подчас необходимо получить труднореализуемые  либо даже несовместимые сочетания свойств . Это и порождает  многообразие материалов . Возникают новые классы  сложных  комбинированных материалов</w:t>
      </w:r>
      <w:r>
        <w:rPr>
          <w:rFonts w:ascii="Courier New" w:hAnsi="Courier New"/>
          <w:sz w:val="28"/>
        </w:rPr>
        <w:t>. Материалы становятся всё более специализирован</w:t>
      </w:r>
      <w:r>
        <w:rPr>
          <w:rFonts w:ascii="Courier New" w:hAnsi="Courier New"/>
          <w:sz w:val="28"/>
        </w:rPr>
        <w:t xml:space="preserve">ные .  </w:t>
      </w:r>
    </w:p>
    <w:p w14:paraId="09EE3D89" w14:textId="77777777" w:rsidR="00000000" w:rsidRDefault="00845BD4">
      <w:pPr>
        <w:pStyle w:val="a5"/>
        <w:jc w:val="both"/>
        <w:rPr>
          <w:rFonts w:ascii="Courier New" w:hAnsi="Courier New"/>
          <w:sz w:val="28"/>
        </w:rPr>
      </w:pPr>
      <w:r>
        <w:rPr>
          <w:rFonts w:ascii="Courier New" w:hAnsi="Courier New"/>
          <w:sz w:val="28"/>
        </w:rPr>
        <w:t xml:space="preserve">    Большинство используемых в настоящее время материалов создано в результате исследований, основанных  на экспериментально найденных  закономерностях</w:t>
      </w:r>
      <w:r>
        <w:rPr>
          <w:rFonts w:ascii="Courier New" w:hAnsi="Courier New"/>
          <w:sz w:val="28"/>
        </w:rPr>
        <w:t>.</w:t>
      </w:r>
    </w:p>
    <w:p w14:paraId="13BB6380" w14:textId="77777777" w:rsidR="00000000" w:rsidRDefault="00845BD4">
      <w:pPr>
        <w:pStyle w:val="a5"/>
        <w:jc w:val="both"/>
        <w:rPr>
          <w:rFonts w:ascii="Courier New" w:hAnsi="Courier New"/>
          <w:sz w:val="28"/>
        </w:rPr>
      </w:pPr>
      <w:r>
        <w:rPr>
          <w:rFonts w:ascii="Courier New" w:hAnsi="Courier New"/>
          <w:sz w:val="28"/>
        </w:rPr>
        <w:t xml:space="preserve">     К таким материалам, используемым в микроэлектронике относится</w:t>
      </w:r>
      <w:r>
        <w:rPr>
          <w:rFonts w:ascii="Courier New" w:hAnsi="Courier New"/>
          <w:sz w:val="28"/>
        </w:rPr>
        <w:t xml:space="preserve">, германий, ещё недавно не </w:t>
      </w:r>
      <w:r>
        <w:rPr>
          <w:rFonts w:ascii="Courier New" w:hAnsi="Courier New"/>
          <w:sz w:val="28"/>
        </w:rPr>
        <w:t>находивший применения  в технике</w:t>
      </w:r>
      <w:r>
        <w:rPr>
          <w:rFonts w:ascii="Courier New" w:hAnsi="Courier New"/>
          <w:sz w:val="28"/>
        </w:rPr>
        <w:t>.</w:t>
      </w:r>
      <w:r>
        <w:rPr>
          <w:rFonts w:ascii="Courier New" w:hAnsi="Courier New"/>
          <w:sz w:val="28"/>
        </w:rPr>
        <w:t xml:space="preserve"> </w:t>
      </w:r>
      <w:r>
        <w:rPr>
          <w:rFonts w:ascii="Courier New" w:hAnsi="Courier New"/>
          <w:sz w:val="28"/>
        </w:rPr>
        <w:t xml:space="preserve">Стал одним из важнейших материалов, обеспечивающих развитие современной техники на одной из важнейших передовых позиций – техники полупроводниковых диодов и триодов. </w:t>
      </w:r>
    </w:p>
    <w:p w14:paraId="16E4D7DB" w14:textId="77777777" w:rsidR="00000000" w:rsidRDefault="00845BD4">
      <w:pPr>
        <w:pStyle w:val="a5"/>
        <w:jc w:val="both"/>
        <w:rPr>
          <w:rFonts w:ascii="Courier New" w:hAnsi="Courier New"/>
          <w:sz w:val="28"/>
        </w:rPr>
      </w:pPr>
      <w:r>
        <w:rPr>
          <w:rFonts w:ascii="Courier New" w:hAnsi="Courier New"/>
          <w:sz w:val="28"/>
        </w:rPr>
        <w:tab/>
        <w:t>Применение германия стало возможным, когда его удалось</w:t>
      </w:r>
      <w:r>
        <w:rPr>
          <w:rFonts w:ascii="Courier New" w:hAnsi="Courier New"/>
          <w:sz w:val="28"/>
        </w:rPr>
        <w:t xml:space="preserve"> практически нацело очистить от примесей. В полупроводниковой технике, важнейший и пока практически единственно области применения , германий почти исключителен в виде монокристаллических слитков ультравысокой чистоты, содержание примесей в таком германии </w:t>
      </w:r>
      <w:r>
        <w:rPr>
          <w:rFonts w:ascii="Courier New" w:hAnsi="Courier New"/>
          <w:sz w:val="28"/>
        </w:rPr>
        <w:t>составляет только несколько миллионных долей процента.</w:t>
      </w:r>
    </w:p>
    <w:p w14:paraId="6439A26E" w14:textId="77777777" w:rsidR="00000000" w:rsidRDefault="00845BD4">
      <w:pPr>
        <w:pStyle w:val="a5"/>
        <w:jc w:val="both"/>
        <w:rPr>
          <w:rFonts w:ascii="Courier New" w:hAnsi="Courier New"/>
          <w:sz w:val="28"/>
        </w:rPr>
      </w:pPr>
      <w:r>
        <w:rPr>
          <w:rFonts w:ascii="Courier New" w:hAnsi="Courier New"/>
          <w:sz w:val="28"/>
        </w:rPr>
        <w:tab/>
        <w:t>Германий является рассеянным элементом и получается в основном из отходов других производств. В последнее время одним из важнейших источников получения германия США и Англии становиться каменный уголь</w:t>
      </w:r>
      <w:r>
        <w:rPr>
          <w:rFonts w:ascii="Courier New" w:hAnsi="Courier New"/>
          <w:sz w:val="28"/>
        </w:rPr>
        <w:t>. Разработан ряд технологических схем получения германия из этого источника.</w:t>
      </w:r>
    </w:p>
    <w:p w14:paraId="121946CE" w14:textId="77777777" w:rsidR="00000000" w:rsidRDefault="00845BD4">
      <w:pPr>
        <w:pStyle w:val="a5"/>
        <w:jc w:val="both"/>
        <w:rPr>
          <w:rFonts w:ascii="Courier New" w:hAnsi="Courier New"/>
          <w:sz w:val="28"/>
        </w:rPr>
      </w:pPr>
      <w:r>
        <w:rPr>
          <w:rFonts w:ascii="Courier New" w:hAnsi="Courier New"/>
          <w:sz w:val="28"/>
        </w:rPr>
        <w:tab/>
        <w:t>Техника получения монокристаллов германия высокой чистоты разработана в настоящее время достаточно надежно и обеспечивает выпуск монокристаллического германия в промышленном масш</w:t>
      </w:r>
      <w:r>
        <w:rPr>
          <w:rFonts w:ascii="Courier New" w:hAnsi="Courier New"/>
          <w:sz w:val="28"/>
        </w:rPr>
        <w:t>табе.</w:t>
      </w:r>
    </w:p>
    <w:p w14:paraId="6EBE1570" w14:textId="77777777" w:rsidR="00000000" w:rsidRDefault="00845BD4">
      <w:pPr>
        <w:pStyle w:val="a5"/>
        <w:jc w:val="both"/>
        <w:rPr>
          <w:rFonts w:ascii="Courier New" w:hAnsi="Courier New"/>
          <w:sz w:val="28"/>
        </w:rPr>
      </w:pPr>
      <w:r>
        <w:rPr>
          <w:rFonts w:ascii="Courier New" w:hAnsi="Courier New"/>
          <w:sz w:val="28"/>
        </w:rPr>
        <w:lastRenderedPageBreak/>
        <w:tab/>
        <w:t>Ничтожное содержание примесей (порядка 10</w:t>
      </w:r>
      <w:r>
        <w:rPr>
          <w:rFonts w:ascii="Courier New" w:hAnsi="Courier New"/>
          <w:sz w:val="28"/>
        </w:rPr>
        <w:t xml:space="preserve"> – 10</w:t>
      </w:r>
      <w:r>
        <w:rPr>
          <w:rFonts w:ascii="Courier New" w:hAnsi="Courier New"/>
          <w:sz w:val="28"/>
        </w:rPr>
        <w:t xml:space="preserve"> </w:t>
      </w:r>
      <w:r>
        <w:rPr>
          <w:rFonts w:ascii="Courier New" w:hAnsi="Courier New"/>
          <w:sz w:val="28"/>
        </w:rPr>
        <w:t>%</w:t>
      </w:r>
      <w:r>
        <w:rPr>
          <w:rFonts w:ascii="Courier New" w:hAnsi="Courier New"/>
          <w:sz w:val="28"/>
        </w:rPr>
        <w:t xml:space="preserve">) резко изменяют электрические характеристики германия. Будучи </w:t>
      </w:r>
      <w:r>
        <w:rPr>
          <w:rFonts w:ascii="Courier New" w:hAnsi="Courier New"/>
          <w:sz w:val="28"/>
        </w:rPr>
        <w:t>намерено</w:t>
      </w:r>
      <w:r>
        <w:rPr>
          <w:rFonts w:ascii="Courier New" w:hAnsi="Courier New"/>
          <w:sz w:val="28"/>
        </w:rPr>
        <w:t xml:space="preserve"> вводимы в очищенный германий резко изменяют электрические свойства германия в благоприятном направлении, улучшая его эксплуатацион</w:t>
      </w:r>
      <w:r>
        <w:rPr>
          <w:rFonts w:ascii="Courier New" w:hAnsi="Courier New"/>
          <w:sz w:val="28"/>
        </w:rPr>
        <w:t>ные характеристики.</w:t>
      </w:r>
    </w:p>
    <w:p w14:paraId="0D496A45" w14:textId="77777777" w:rsidR="00000000" w:rsidRDefault="00845BD4">
      <w:pPr>
        <w:pStyle w:val="a5"/>
        <w:jc w:val="both"/>
        <w:rPr>
          <w:b w:val="0"/>
          <w:sz w:val="28"/>
        </w:rPr>
      </w:pPr>
      <w:r>
        <w:rPr>
          <w:rFonts w:ascii="Courier New" w:hAnsi="Courier New"/>
          <w:sz w:val="28"/>
        </w:rPr>
        <w:tab/>
        <w:t>В связи с этим, наряду с очисткой германия, возникли важнейшие проблемы легирования германия ничтожно малым количеством примесей, контроля этих примесей, и изучения их взаимодействия между собой и с германием, изменением свойств герман</w:t>
      </w:r>
      <w:r>
        <w:rPr>
          <w:rFonts w:ascii="Courier New" w:hAnsi="Courier New"/>
          <w:sz w:val="28"/>
        </w:rPr>
        <w:t>ия в зависимости от состава и т.п. Важнейшее место в этих исследованиях должно занять изучение процессов диффузии примесей германия, вопросов изменения свойств германия в зависимости от степени совершенства монокристалла, от теплового воздействия и т.д.</w:t>
      </w:r>
    </w:p>
    <w:p w14:paraId="547E80DA" w14:textId="77777777" w:rsidR="00000000" w:rsidRDefault="00845BD4">
      <w:pPr>
        <w:pStyle w:val="a5"/>
        <w:jc w:val="both"/>
        <w:rPr>
          <w:b w:val="0"/>
          <w:sz w:val="28"/>
        </w:rPr>
      </w:pPr>
    </w:p>
    <w:p w14:paraId="14221659" w14:textId="77777777" w:rsidR="00000000" w:rsidRDefault="00845BD4">
      <w:pPr>
        <w:pStyle w:val="a5"/>
        <w:jc w:val="both"/>
        <w:rPr>
          <w:b w:val="0"/>
          <w:sz w:val="28"/>
        </w:rPr>
      </w:pPr>
    </w:p>
    <w:p w14:paraId="7ABFFE10" w14:textId="77777777" w:rsidR="00000000" w:rsidRDefault="00845BD4">
      <w:pPr>
        <w:pStyle w:val="a5"/>
        <w:jc w:val="both"/>
        <w:rPr>
          <w:b w:val="0"/>
          <w:sz w:val="28"/>
        </w:rPr>
      </w:pPr>
    </w:p>
    <w:p w14:paraId="3282B2AF" w14:textId="77777777" w:rsidR="00000000" w:rsidRDefault="00845BD4">
      <w:pPr>
        <w:pStyle w:val="a5"/>
        <w:jc w:val="both"/>
        <w:rPr>
          <w:b w:val="0"/>
          <w:sz w:val="28"/>
        </w:rPr>
      </w:pPr>
    </w:p>
    <w:p w14:paraId="5B0DBB9D" w14:textId="77777777" w:rsidR="00000000" w:rsidRDefault="00845BD4">
      <w:pPr>
        <w:pStyle w:val="a5"/>
        <w:jc w:val="both"/>
        <w:rPr>
          <w:b w:val="0"/>
          <w:sz w:val="28"/>
        </w:rPr>
      </w:pPr>
    </w:p>
    <w:p w14:paraId="38E36049" w14:textId="77777777" w:rsidR="00000000" w:rsidRDefault="00845BD4">
      <w:pPr>
        <w:pStyle w:val="a5"/>
        <w:jc w:val="both"/>
        <w:rPr>
          <w:b w:val="0"/>
          <w:sz w:val="28"/>
        </w:rPr>
      </w:pPr>
    </w:p>
    <w:p w14:paraId="05F199BA" w14:textId="77777777" w:rsidR="00000000" w:rsidRDefault="00845BD4">
      <w:pPr>
        <w:pStyle w:val="a5"/>
        <w:jc w:val="both"/>
        <w:rPr>
          <w:b w:val="0"/>
          <w:sz w:val="28"/>
        </w:rPr>
      </w:pPr>
    </w:p>
    <w:p w14:paraId="20A339CE" w14:textId="77777777" w:rsidR="00000000" w:rsidRDefault="00845BD4">
      <w:pPr>
        <w:pStyle w:val="a5"/>
        <w:jc w:val="both"/>
        <w:rPr>
          <w:b w:val="0"/>
          <w:sz w:val="28"/>
        </w:rPr>
      </w:pPr>
    </w:p>
    <w:p w14:paraId="30ED6762" w14:textId="77777777" w:rsidR="00000000" w:rsidRDefault="00845BD4">
      <w:pPr>
        <w:pStyle w:val="a5"/>
        <w:jc w:val="both"/>
        <w:rPr>
          <w:b w:val="0"/>
          <w:sz w:val="28"/>
        </w:rPr>
      </w:pPr>
    </w:p>
    <w:p w14:paraId="1EA3E263" w14:textId="77777777" w:rsidR="00000000" w:rsidRDefault="00845BD4">
      <w:pPr>
        <w:pStyle w:val="a5"/>
        <w:jc w:val="both"/>
        <w:rPr>
          <w:b w:val="0"/>
          <w:sz w:val="28"/>
        </w:rPr>
      </w:pPr>
    </w:p>
    <w:p w14:paraId="1030A3E5" w14:textId="77777777" w:rsidR="00000000" w:rsidRDefault="00845BD4">
      <w:pPr>
        <w:pStyle w:val="a5"/>
        <w:jc w:val="both"/>
        <w:rPr>
          <w:b w:val="0"/>
          <w:sz w:val="28"/>
        </w:rPr>
      </w:pPr>
    </w:p>
    <w:p w14:paraId="350C36F3" w14:textId="77777777" w:rsidR="00000000" w:rsidRDefault="00845BD4">
      <w:pPr>
        <w:pStyle w:val="a5"/>
        <w:jc w:val="both"/>
        <w:rPr>
          <w:b w:val="0"/>
          <w:sz w:val="28"/>
        </w:rPr>
      </w:pPr>
    </w:p>
    <w:p w14:paraId="30A4C8F1" w14:textId="77777777" w:rsidR="00000000" w:rsidRDefault="00845BD4">
      <w:pPr>
        <w:pStyle w:val="a5"/>
        <w:jc w:val="both"/>
        <w:rPr>
          <w:b w:val="0"/>
          <w:sz w:val="28"/>
        </w:rPr>
      </w:pPr>
    </w:p>
    <w:p w14:paraId="3CBD9606" w14:textId="77777777" w:rsidR="00000000" w:rsidRDefault="00845BD4">
      <w:pPr>
        <w:pStyle w:val="a5"/>
        <w:jc w:val="both"/>
        <w:rPr>
          <w:b w:val="0"/>
          <w:sz w:val="28"/>
        </w:rPr>
      </w:pPr>
    </w:p>
    <w:p w14:paraId="5031412A" w14:textId="77777777" w:rsidR="00000000" w:rsidRDefault="00845BD4">
      <w:pPr>
        <w:pStyle w:val="a5"/>
        <w:jc w:val="both"/>
        <w:rPr>
          <w:b w:val="0"/>
          <w:sz w:val="28"/>
        </w:rPr>
      </w:pPr>
    </w:p>
    <w:p w14:paraId="0C9DD20F" w14:textId="77777777" w:rsidR="00000000" w:rsidRDefault="00845BD4">
      <w:pPr>
        <w:pStyle w:val="a5"/>
        <w:jc w:val="both"/>
        <w:rPr>
          <w:b w:val="0"/>
          <w:sz w:val="28"/>
        </w:rPr>
      </w:pPr>
    </w:p>
    <w:p w14:paraId="1D904F36" w14:textId="77777777" w:rsidR="00000000" w:rsidRDefault="00845BD4">
      <w:pPr>
        <w:pStyle w:val="a5"/>
        <w:jc w:val="both"/>
        <w:rPr>
          <w:b w:val="0"/>
          <w:sz w:val="28"/>
        </w:rPr>
      </w:pPr>
    </w:p>
    <w:p w14:paraId="443B8237" w14:textId="77777777" w:rsidR="00000000" w:rsidRDefault="00845BD4">
      <w:pPr>
        <w:pStyle w:val="a5"/>
        <w:jc w:val="both"/>
        <w:rPr>
          <w:b w:val="0"/>
          <w:sz w:val="28"/>
        </w:rPr>
      </w:pPr>
    </w:p>
    <w:p w14:paraId="39FF4947" w14:textId="77777777" w:rsidR="00000000" w:rsidRDefault="00845BD4">
      <w:pPr>
        <w:pStyle w:val="a5"/>
        <w:jc w:val="both"/>
        <w:rPr>
          <w:b w:val="0"/>
          <w:sz w:val="28"/>
        </w:rPr>
      </w:pPr>
    </w:p>
    <w:p w14:paraId="11AB05B5" w14:textId="77777777" w:rsidR="00000000" w:rsidRDefault="00845BD4">
      <w:pPr>
        <w:pStyle w:val="a5"/>
        <w:jc w:val="both"/>
        <w:rPr>
          <w:b w:val="0"/>
          <w:sz w:val="28"/>
        </w:rPr>
      </w:pPr>
    </w:p>
    <w:p w14:paraId="6906AD38" w14:textId="77777777" w:rsidR="00000000" w:rsidRDefault="00845BD4">
      <w:pPr>
        <w:pStyle w:val="a5"/>
        <w:jc w:val="both"/>
        <w:rPr>
          <w:b w:val="0"/>
          <w:sz w:val="28"/>
        </w:rPr>
      </w:pPr>
    </w:p>
    <w:p w14:paraId="40302D96" w14:textId="77777777" w:rsidR="00000000" w:rsidRDefault="00845BD4">
      <w:pPr>
        <w:pStyle w:val="a5"/>
        <w:jc w:val="both"/>
        <w:rPr>
          <w:b w:val="0"/>
          <w:sz w:val="28"/>
        </w:rPr>
      </w:pPr>
    </w:p>
    <w:p w14:paraId="1351B115" w14:textId="77777777" w:rsidR="00000000" w:rsidRDefault="00845BD4">
      <w:pPr>
        <w:pStyle w:val="a5"/>
        <w:jc w:val="both"/>
        <w:rPr>
          <w:b w:val="0"/>
          <w:sz w:val="28"/>
        </w:rPr>
      </w:pPr>
    </w:p>
    <w:p w14:paraId="40032116" w14:textId="77777777" w:rsidR="00000000" w:rsidRDefault="00845BD4">
      <w:pPr>
        <w:pStyle w:val="a5"/>
        <w:jc w:val="both"/>
        <w:rPr>
          <w:b w:val="0"/>
          <w:sz w:val="28"/>
        </w:rPr>
      </w:pPr>
    </w:p>
    <w:p w14:paraId="53191425" w14:textId="77777777" w:rsidR="00000000" w:rsidRDefault="00845BD4">
      <w:pPr>
        <w:pStyle w:val="a5"/>
        <w:jc w:val="both"/>
        <w:rPr>
          <w:b w:val="0"/>
          <w:sz w:val="28"/>
        </w:rPr>
      </w:pPr>
    </w:p>
    <w:p w14:paraId="0426B067" w14:textId="77777777" w:rsidR="00000000" w:rsidRDefault="00845BD4">
      <w:pPr>
        <w:pStyle w:val="a5"/>
        <w:jc w:val="both"/>
        <w:rPr>
          <w:b w:val="0"/>
          <w:sz w:val="28"/>
        </w:rPr>
      </w:pPr>
    </w:p>
    <w:p w14:paraId="5B4A148A" w14:textId="77777777" w:rsidR="00000000" w:rsidRDefault="00845BD4">
      <w:pPr>
        <w:pStyle w:val="a5"/>
        <w:jc w:val="both"/>
        <w:rPr>
          <w:b w:val="0"/>
          <w:sz w:val="28"/>
        </w:rPr>
      </w:pPr>
    </w:p>
    <w:p w14:paraId="4402EA05" w14:textId="77777777" w:rsidR="00000000" w:rsidRDefault="00845BD4">
      <w:pPr>
        <w:pStyle w:val="a5"/>
        <w:jc w:val="both"/>
        <w:rPr>
          <w:b w:val="0"/>
          <w:sz w:val="28"/>
        </w:rPr>
      </w:pPr>
    </w:p>
    <w:p w14:paraId="3ED88D45" w14:textId="77777777" w:rsidR="00000000" w:rsidRDefault="00845BD4">
      <w:pPr>
        <w:pStyle w:val="a5"/>
        <w:rPr>
          <w:b w:val="0"/>
          <w:sz w:val="36"/>
        </w:rPr>
      </w:pPr>
      <w:r>
        <w:rPr>
          <w:rFonts w:ascii="Courier New" w:hAnsi="Courier New"/>
          <w:sz w:val="36"/>
        </w:rPr>
        <w:t>Получение полупроводников</w:t>
      </w:r>
      <w:r>
        <w:rPr>
          <w:b w:val="0"/>
          <w:sz w:val="36"/>
        </w:rPr>
        <w:t xml:space="preserve">. </w:t>
      </w:r>
    </w:p>
    <w:p w14:paraId="14B06689" w14:textId="77777777" w:rsidR="00000000" w:rsidRDefault="00845BD4">
      <w:pPr>
        <w:pStyle w:val="a5"/>
        <w:rPr>
          <w:b w:val="0"/>
          <w:sz w:val="36"/>
        </w:rPr>
      </w:pPr>
    </w:p>
    <w:p w14:paraId="4E5A60C6" w14:textId="77777777" w:rsidR="00000000" w:rsidRDefault="00845BD4">
      <w:pPr>
        <w:pStyle w:val="a5"/>
        <w:rPr>
          <w:b w:val="0"/>
          <w:sz w:val="36"/>
        </w:rPr>
      </w:pPr>
    </w:p>
    <w:p w14:paraId="7C3F5EF2" w14:textId="77777777" w:rsidR="00000000" w:rsidRDefault="00845BD4">
      <w:pPr>
        <w:pStyle w:val="a5"/>
        <w:jc w:val="both"/>
        <w:rPr>
          <w:rFonts w:ascii="Courier New" w:hAnsi="Courier New"/>
          <w:sz w:val="28"/>
          <w:lang w:val="en-US"/>
        </w:rPr>
      </w:pPr>
      <w:r>
        <w:rPr>
          <w:rFonts w:ascii="Courier New" w:hAnsi="Courier New"/>
          <w:sz w:val="28"/>
        </w:rPr>
        <w:t xml:space="preserve">Исторически так сложилось, что первоотцом микроэлектороники  является кремний </w:t>
      </w:r>
      <w:r>
        <w:rPr>
          <w:rFonts w:ascii="Courier New" w:hAnsi="Courier New"/>
          <w:sz w:val="28"/>
          <w:lang w:val="en-US"/>
        </w:rPr>
        <w:t>.</w:t>
      </w:r>
      <w:r>
        <w:rPr>
          <w:rFonts w:ascii="Courier New" w:hAnsi="Courier New"/>
          <w:b w:val="0"/>
          <w:sz w:val="28"/>
        </w:rPr>
        <w:t xml:space="preserve"> </w:t>
      </w:r>
      <w:r>
        <w:rPr>
          <w:rFonts w:ascii="Courier New" w:hAnsi="Courier New"/>
          <w:sz w:val="28"/>
          <w:lang w:val="en-US"/>
        </w:rPr>
        <w:t xml:space="preserve"> В природе кремний в основном встречается в виде оксида кремния </w:t>
      </w:r>
      <w:r>
        <w:rPr>
          <w:rFonts w:ascii="Courier New" w:hAnsi="Courier New"/>
          <w:sz w:val="28"/>
        </w:rPr>
        <w:t>(I</w:t>
      </w:r>
      <w:r>
        <w:rPr>
          <w:rFonts w:ascii="Courier New" w:hAnsi="Courier New"/>
          <w:sz w:val="28"/>
          <w:lang w:val="en-US"/>
        </w:rPr>
        <w:t>V</w:t>
      </w:r>
      <w:r>
        <w:rPr>
          <w:rFonts w:ascii="Courier New" w:hAnsi="Courier New"/>
          <w:sz w:val="28"/>
        </w:rPr>
        <w:t>)</w:t>
      </w:r>
      <w:r>
        <w:rPr>
          <w:rFonts w:ascii="Courier New" w:hAnsi="Courier New"/>
          <w:sz w:val="28"/>
          <w:lang w:val="en-US"/>
        </w:rPr>
        <w:t xml:space="preserve"> SiO</w:t>
      </w:r>
      <w:r>
        <w:rPr>
          <w:rFonts w:ascii="Courier New" w:hAnsi="Courier New"/>
          <w:sz w:val="16"/>
          <w:lang w:val="en-US"/>
        </w:rPr>
        <w:t xml:space="preserve">2  </w:t>
      </w:r>
      <w:r>
        <w:rPr>
          <w:rFonts w:ascii="Courier New" w:hAnsi="Courier New"/>
          <w:sz w:val="28"/>
          <w:lang w:val="en-US"/>
        </w:rPr>
        <w:t>(</w:t>
      </w:r>
      <w:r>
        <w:rPr>
          <w:rFonts w:ascii="Courier New" w:hAnsi="Courier New"/>
          <w:sz w:val="28"/>
          <w:lang w:val="en-US"/>
        </w:rPr>
        <w:t xml:space="preserve"> </w:t>
      </w:r>
      <w:r>
        <w:rPr>
          <w:rFonts w:ascii="Courier New" w:hAnsi="Courier New"/>
          <w:sz w:val="28"/>
        </w:rPr>
        <w:t>песок,</w:t>
      </w:r>
      <w:r>
        <w:rPr>
          <w:rFonts w:ascii="Courier New" w:hAnsi="Courier New"/>
          <w:sz w:val="28"/>
        </w:rPr>
        <w:t xml:space="preserve"> </w:t>
      </w:r>
      <w:r>
        <w:rPr>
          <w:rFonts w:ascii="Courier New" w:hAnsi="Courier New"/>
          <w:sz w:val="28"/>
        </w:rPr>
        <w:t>кварц</w:t>
      </w:r>
      <w:r>
        <w:rPr>
          <w:rFonts w:ascii="Courier New" w:hAnsi="Courier New"/>
          <w:sz w:val="28"/>
        </w:rPr>
        <w:t xml:space="preserve"> </w:t>
      </w:r>
      <w:r>
        <w:rPr>
          <w:rFonts w:ascii="Courier New" w:hAnsi="Courier New"/>
          <w:sz w:val="28"/>
          <w:lang w:val="en-US"/>
        </w:rPr>
        <w:t>), а также в виде  силикатов.</w:t>
      </w:r>
      <w:r>
        <w:rPr>
          <w:rFonts w:ascii="Courier New" w:hAnsi="Courier New"/>
          <w:sz w:val="28"/>
          <w:lang w:val="en-US"/>
        </w:rPr>
        <w:t xml:space="preserve"> </w:t>
      </w:r>
      <w:r>
        <w:rPr>
          <w:rFonts w:ascii="Courier New" w:hAnsi="Courier New"/>
          <w:sz w:val="28"/>
          <w:lang w:val="en-US"/>
        </w:rPr>
        <w:t>Схема получения сили</w:t>
      </w:r>
      <w:r>
        <w:rPr>
          <w:rFonts w:ascii="Courier New" w:hAnsi="Courier New"/>
          <w:sz w:val="28"/>
          <w:lang w:val="en-US"/>
        </w:rPr>
        <w:t xml:space="preserve">катов представлена на рисунке </w:t>
      </w:r>
      <w:r>
        <w:rPr>
          <w:rFonts w:ascii="Courier New" w:hAnsi="Courier New"/>
          <w:sz w:val="28"/>
          <w:lang w:val="en-US"/>
        </w:rPr>
        <w:t>1</w:t>
      </w:r>
      <w:r>
        <w:rPr>
          <w:rFonts w:ascii="Courier New" w:hAnsi="Courier New"/>
          <w:sz w:val="28"/>
          <w:lang w:val="en-US"/>
        </w:rPr>
        <w:t>.</w:t>
      </w:r>
    </w:p>
    <w:p w14:paraId="262A7402" w14:textId="215349C0" w:rsidR="00000000" w:rsidRDefault="001163E1">
      <w:pPr>
        <w:pStyle w:val="a5"/>
        <w:jc w:val="both"/>
        <w:rPr>
          <w:rFonts w:ascii="Courier New" w:hAnsi="Courier New"/>
          <w:sz w:val="28"/>
          <w:lang w:val="en-US"/>
        </w:rPr>
      </w:pPr>
      <w:r>
        <w:rPr>
          <w:rFonts w:ascii="Courier New" w:hAnsi="Courier New"/>
          <w:noProof/>
          <w:sz w:val="96"/>
        </w:rPr>
        <w:drawing>
          <wp:anchor distT="0" distB="0" distL="114300" distR="114300" simplePos="0" relativeHeight="251657216" behindDoc="0" locked="0" layoutInCell="0" allowOverlap="1" wp14:anchorId="1381A63D" wp14:editId="6E0A6F0D">
            <wp:simplePos x="0" y="0"/>
            <wp:positionH relativeFrom="column">
              <wp:posOffset>-228600</wp:posOffset>
            </wp:positionH>
            <wp:positionV relativeFrom="paragraph">
              <wp:posOffset>346075</wp:posOffset>
            </wp:positionV>
            <wp:extent cx="5760720" cy="349758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BD4">
        <w:rPr>
          <w:rFonts w:ascii="Courier New" w:hAnsi="Courier New"/>
          <w:sz w:val="28"/>
          <w:lang w:val="en-US"/>
        </w:rPr>
        <w:t xml:space="preserve"> </w:t>
      </w:r>
    </w:p>
    <w:p w14:paraId="45B14193" w14:textId="77777777" w:rsidR="00000000" w:rsidRDefault="00845BD4">
      <w:pPr>
        <w:pStyle w:val="a5"/>
        <w:jc w:val="both"/>
        <w:rPr>
          <w:rFonts w:ascii="Courier New" w:hAnsi="Courier New"/>
          <w:sz w:val="28"/>
          <w:lang w:val="en-US"/>
        </w:rPr>
      </w:pPr>
    </w:p>
    <w:p w14:paraId="3C2D7DDE" w14:textId="77777777" w:rsidR="00000000" w:rsidRDefault="00845BD4">
      <w:pPr>
        <w:pStyle w:val="a5"/>
        <w:jc w:val="both"/>
        <w:rPr>
          <w:rFonts w:ascii="Courier New" w:hAnsi="Courier New"/>
          <w:sz w:val="28"/>
          <w:lang w:val="en-US"/>
        </w:rPr>
      </w:pPr>
      <w:r>
        <w:rPr>
          <w:rFonts w:ascii="Courier New" w:hAnsi="Courier New"/>
          <w:sz w:val="28"/>
          <w:lang w:val="en-US"/>
        </w:rPr>
        <w:t xml:space="preserve">                </w:t>
      </w:r>
    </w:p>
    <w:p w14:paraId="384282D8" w14:textId="77777777" w:rsidR="00000000" w:rsidRDefault="00845BD4">
      <w:pPr>
        <w:pStyle w:val="a5"/>
        <w:rPr>
          <w:rFonts w:ascii="Courier New" w:hAnsi="Courier New"/>
          <w:sz w:val="28"/>
          <w:lang w:val="en-US"/>
        </w:rPr>
      </w:pPr>
      <w:r>
        <w:rPr>
          <w:rFonts w:ascii="Courier New" w:hAnsi="Courier New"/>
          <w:sz w:val="28"/>
          <w:lang w:val="en-US"/>
        </w:rPr>
        <w:t>Ри</w:t>
      </w:r>
      <w:r>
        <w:rPr>
          <w:rFonts w:ascii="Courier New" w:hAnsi="Courier New"/>
          <w:sz w:val="28"/>
          <w:lang w:val="en-US"/>
        </w:rPr>
        <w:t>сунок 1.</w:t>
      </w:r>
    </w:p>
    <w:p w14:paraId="6AA26019" w14:textId="77777777" w:rsidR="00000000" w:rsidRDefault="00845BD4">
      <w:pPr>
        <w:pStyle w:val="a5"/>
        <w:jc w:val="both"/>
        <w:rPr>
          <w:rFonts w:ascii="Courier New" w:hAnsi="Courier New"/>
          <w:sz w:val="28"/>
          <w:lang w:val="en-US"/>
        </w:rPr>
      </w:pPr>
    </w:p>
    <w:p w14:paraId="724D91CB" w14:textId="77777777" w:rsidR="00000000" w:rsidRDefault="00845BD4">
      <w:pPr>
        <w:pStyle w:val="a5"/>
        <w:jc w:val="both"/>
        <w:rPr>
          <w:rFonts w:ascii="Courier New" w:hAnsi="Courier New"/>
          <w:sz w:val="28"/>
          <w:lang w:val="en-US"/>
        </w:rPr>
      </w:pPr>
    </w:p>
    <w:p w14:paraId="24DF1C79" w14:textId="77777777" w:rsidR="00000000" w:rsidRDefault="00845BD4">
      <w:pPr>
        <w:pStyle w:val="a5"/>
        <w:jc w:val="both"/>
        <w:rPr>
          <w:rFonts w:ascii="Courier New" w:hAnsi="Courier New"/>
          <w:sz w:val="28"/>
          <w:lang w:val="en-US"/>
        </w:rPr>
      </w:pPr>
    </w:p>
    <w:p w14:paraId="1E540E06" w14:textId="77777777" w:rsidR="00000000" w:rsidRDefault="00845BD4">
      <w:pPr>
        <w:pStyle w:val="a5"/>
        <w:jc w:val="both"/>
        <w:rPr>
          <w:rFonts w:ascii="Courier New" w:hAnsi="Courier New"/>
          <w:sz w:val="28"/>
          <w:lang w:val="en-US"/>
        </w:rPr>
      </w:pPr>
      <w:r>
        <w:rPr>
          <w:rFonts w:ascii="Courier New" w:hAnsi="Courier New"/>
          <w:sz w:val="28"/>
          <w:lang w:val="en-US"/>
        </w:rPr>
        <w:t xml:space="preserve">   </w:t>
      </w:r>
      <w:r>
        <w:rPr>
          <w:rFonts w:ascii="Courier New" w:hAnsi="Courier New"/>
          <w:sz w:val="28"/>
          <w:lang w:val="en-US"/>
        </w:rPr>
        <w:t xml:space="preserve"> </w:t>
      </w:r>
      <w:r>
        <w:rPr>
          <w:rFonts w:ascii="Courier New" w:hAnsi="Courier New"/>
          <w:sz w:val="28"/>
          <w:lang w:val="en-US"/>
        </w:rPr>
        <w:t>Не менее неободим в микроэлектронике и герман</w:t>
      </w:r>
      <w:r>
        <w:rPr>
          <w:rFonts w:ascii="Courier New" w:hAnsi="Courier New"/>
          <w:sz w:val="28"/>
          <w:lang w:val="en-US"/>
        </w:rPr>
        <w:t>ий</w:t>
      </w:r>
      <w:r>
        <w:rPr>
          <w:rFonts w:ascii="Courier New" w:hAnsi="Courier New"/>
          <w:sz w:val="28"/>
          <w:lang w:val="en-US"/>
        </w:rPr>
        <w:t>.</w:t>
      </w:r>
      <w:r>
        <w:rPr>
          <w:rFonts w:ascii="Courier New" w:hAnsi="Courier New"/>
          <w:sz w:val="28"/>
          <w:lang w:val="en-US"/>
        </w:rPr>
        <w:t xml:space="preserve"> </w:t>
      </w:r>
      <w:r>
        <w:rPr>
          <w:rFonts w:ascii="Courier New" w:hAnsi="Courier New"/>
          <w:sz w:val="28"/>
          <w:lang w:val="en-US"/>
        </w:rPr>
        <w:t>Эти два полуприводника почти в равной степени</w:t>
      </w:r>
      <w:r>
        <w:rPr>
          <w:rFonts w:ascii="Courier New" w:hAnsi="Courier New"/>
          <w:sz w:val="28"/>
          <w:lang w:val="en-US"/>
        </w:rPr>
        <w:t xml:space="preserve"> использу</w:t>
      </w:r>
      <w:r>
        <w:rPr>
          <w:rFonts w:ascii="Courier New" w:hAnsi="Courier New"/>
          <w:sz w:val="28"/>
          <w:lang w:val="en-US"/>
        </w:rPr>
        <w:t>ются в микр</w:t>
      </w:r>
      <w:r>
        <w:rPr>
          <w:rFonts w:ascii="Courier New" w:hAnsi="Courier New"/>
          <w:sz w:val="28"/>
          <w:lang w:val="en-US"/>
        </w:rPr>
        <w:t>о</w:t>
      </w:r>
      <w:r>
        <w:rPr>
          <w:rFonts w:ascii="Courier New" w:hAnsi="Courier New"/>
          <w:sz w:val="28"/>
          <w:lang w:val="en-US"/>
        </w:rPr>
        <w:t>электронике</w:t>
      </w:r>
      <w:r>
        <w:rPr>
          <w:rFonts w:ascii="Courier New" w:hAnsi="Courier New"/>
          <w:sz w:val="28"/>
          <w:lang w:val="en-US"/>
        </w:rPr>
        <w:t>.</w:t>
      </w:r>
      <w:r>
        <w:rPr>
          <w:rFonts w:ascii="Courier New" w:hAnsi="Courier New"/>
          <w:sz w:val="28"/>
          <w:lang w:val="en-US"/>
        </w:rPr>
        <w:t xml:space="preserve"> </w:t>
      </w:r>
    </w:p>
    <w:p w14:paraId="19AABB46" w14:textId="77777777" w:rsidR="00000000" w:rsidRDefault="00845BD4">
      <w:pPr>
        <w:pStyle w:val="a5"/>
        <w:jc w:val="both"/>
        <w:rPr>
          <w:rFonts w:ascii="Courier New" w:hAnsi="Courier New"/>
          <w:sz w:val="28"/>
          <w:lang w:val="en-US"/>
        </w:rPr>
      </w:pPr>
      <w:r>
        <w:rPr>
          <w:rFonts w:ascii="Courier New" w:hAnsi="Courier New"/>
          <w:sz w:val="28"/>
          <w:lang w:val="en-US"/>
        </w:rPr>
        <w:t xml:space="preserve"> </w:t>
      </w:r>
      <w:r>
        <w:rPr>
          <w:rFonts w:ascii="Courier New" w:hAnsi="Courier New"/>
          <w:sz w:val="28"/>
          <w:lang w:val="en-US"/>
        </w:rPr>
        <w:t xml:space="preserve">   </w:t>
      </w:r>
      <w:r>
        <w:rPr>
          <w:rFonts w:ascii="Courier New" w:hAnsi="Courier New"/>
          <w:sz w:val="28"/>
          <w:lang w:val="en-US"/>
        </w:rPr>
        <w:t>Общим методом получения кремния</w:t>
      </w:r>
      <w:r>
        <w:rPr>
          <w:rFonts w:ascii="Courier New" w:hAnsi="Courier New"/>
          <w:sz w:val="28"/>
          <w:lang w:val="en-US"/>
        </w:rPr>
        <w:t xml:space="preserve"> </w:t>
      </w:r>
      <w:r>
        <w:rPr>
          <w:rFonts w:ascii="Courier New" w:hAnsi="Courier New"/>
          <w:sz w:val="28"/>
          <w:lang w:val="en-US"/>
        </w:rPr>
        <w:t>и германи</w:t>
      </w:r>
      <w:r>
        <w:rPr>
          <w:rFonts w:ascii="Courier New" w:hAnsi="Courier New"/>
          <w:sz w:val="28"/>
          <w:lang w:val="en-US"/>
        </w:rPr>
        <w:t>я</w:t>
      </w:r>
      <w:r>
        <w:rPr>
          <w:rFonts w:ascii="Courier New" w:hAnsi="Courier New"/>
          <w:sz w:val="28"/>
          <w:lang w:val="en-US"/>
        </w:rPr>
        <w:t xml:space="preserve"> высокой степени чистоты </w:t>
      </w:r>
      <w:r>
        <w:rPr>
          <w:rFonts w:ascii="Courier New" w:hAnsi="Courier New"/>
          <w:sz w:val="28"/>
          <w:lang w:val="en-US"/>
        </w:rPr>
        <w:t xml:space="preserve">является </w:t>
      </w:r>
      <w:r>
        <w:rPr>
          <w:rFonts w:ascii="Courier New" w:hAnsi="Courier New"/>
          <w:sz w:val="28"/>
          <w:lang w:val="en-US"/>
        </w:rPr>
        <w:t>метод</w:t>
      </w:r>
      <w:r>
        <w:rPr>
          <w:rFonts w:ascii="Courier New" w:hAnsi="Courier New"/>
          <w:sz w:val="28"/>
          <w:lang w:val="en-US"/>
        </w:rPr>
        <w:t xml:space="preserve"> зонной </w:t>
      </w:r>
      <w:r>
        <w:rPr>
          <w:rFonts w:ascii="Courier New" w:hAnsi="Courier New"/>
          <w:sz w:val="28"/>
          <w:lang w:val="en-US"/>
        </w:rPr>
        <w:lastRenderedPageBreak/>
        <w:t>плавки.</w:t>
      </w:r>
      <w:r>
        <w:rPr>
          <w:rFonts w:ascii="Courier New" w:hAnsi="Courier New"/>
          <w:sz w:val="28"/>
          <w:lang w:val="en-US"/>
        </w:rPr>
        <w:t xml:space="preserve"> </w:t>
      </w:r>
      <w:r>
        <w:rPr>
          <w:rFonts w:ascii="Courier New" w:hAnsi="Courier New"/>
          <w:sz w:val="28"/>
          <w:lang w:val="en-US"/>
        </w:rPr>
        <w:t>Это</w:t>
      </w:r>
      <w:r>
        <w:rPr>
          <w:rFonts w:ascii="Courier New" w:hAnsi="Courier New"/>
          <w:sz w:val="28"/>
          <w:lang w:val="en-US"/>
        </w:rPr>
        <w:t>т метод</w:t>
      </w:r>
      <w:r>
        <w:rPr>
          <w:rFonts w:ascii="Courier New" w:hAnsi="Courier New"/>
          <w:sz w:val="28"/>
          <w:lang w:val="en-US"/>
        </w:rPr>
        <w:t xml:space="preserve"> </w:t>
      </w:r>
      <w:r>
        <w:rPr>
          <w:rFonts w:ascii="Courier New" w:hAnsi="Courier New"/>
          <w:sz w:val="28"/>
          <w:lang w:val="en-US"/>
        </w:rPr>
        <w:t xml:space="preserve">( </w:t>
      </w:r>
      <w:r>
        <w:rPr>
          <w:rFonts w:ascii="Courier New" w:hAnsi="Courier New"/>
          <w:sz w:val="28"/>
          <w:lang w:val="en-US"/>
        </w:rPr>
        <w:t>с</w:t>
      </w:r>
      <w:r>
        <w:rPr>
          <w:rFonts w:ascii="Courier New" w:hAnsi="Courier New"/>
          <w:sz w:val="28"/>
          <w:lang w:val="en-US"/>
        </w:rPr>
        <w:t>хема метода зонно</w:t>
      </w:r>
      <w:r>
        <w:rPr>
          <w:rFonts w:ascii="Courier New" w:hAnsi="Courier New"/>
          <w:sz w:val="28"/>
          <w:lang w:val="en-US"/>
        </w:rPr>
        <w:t>й плавк</w:t>
      </w:r>
      <w:r>
        <w:rPr>
          <w:rFonts w:ascii="Courier New" w:hAnsi="Courier New"/>
          <w:sz w:val="28"/>
          <w:lang w:val="en-US"/>
        </w:rPr>
        <w:t xml:space="preserve"> приведена на рисунке №2)</w:t>
      </w:r>
    </w:p>
    <w:p w14:paraId="45DF1DA8" w14:textId="77777777" w:rsidR="00000000" w:rsidRDefault="00845BD4">
      <w:pPr>
        <w:pStyle w:val="a5"/>
        <w:jc w:val="both"/>
      </w:pPr>
      <w:r>
        <w:rPr>
          <w:rFonts w:ascii="Courier New" w:hAnsi="Courier New"/>
        </w:rPr>
        <w:t xml:space="preserve">    </w:t>
      </w:r>
    </w:p>
    <w:p w14:paraId="1B819CD6" w14:textId="77777777" w:rsidR="00000000" w:rsidRDefault="00845BD4">
      <w:pPr>
        <w:pStyle w:val="a5"/>
        <w:jc w:val="both"/>
      </w:pPr>
    </w:p>
    <w:p w14:paraId="566A794F" w14:textId="6D2FA08C" w:rsidR="00000000" w:rsidRDefault="001163E1">
      <w:pPr>
        <w:pStyle w:val="a5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0" allowOverlap="1" wp14:anchorId="6FD33F55" wp14:editId="13743C07">
            <wp:simplePos x="0" y="0"/>
            <wp:positionH relativeFrom="column">
              <wp:posOffset>-137160</wp:posOffset>
            </wp:positionH>
            <wp:positionV relativeFrom="paragraph">
              <wp:posOffset>-274320</wp:posOffset>
            </wp:positionV>
            <wp:extent cx="5303520" cy="365760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BCB50C" w14:textId="77777777" w:rsidR="00000000" w:rsidRDefault="00845BD4">
      <w:pPr>
        <w:pStyle w:val="a5"/>
        <w:rPr>
          <w:sz w:val="32"/>
        </w:rPr>
      </w:pPr>
      <w:r>
        <w:rPr>
          <w:sz w:val="32"/>
        </w:rPr>
        <w:t>Рисунок</w:t>
      </w:r>
      <w:r>
        <w:rPr>
          <w:sz w:val="32"/>
        </w:rPr>
        <w:t xml:space="preserve"> 2</w:t>
      </w:r>
      <w:r>
        <w:rPr>
          <w:sz w:val="32"/>
        </w:rPr>
        <w:t>.</w:t>
      </w:r>
    </w:p>
    <w:p w14:paraId="5B7A7608" w14:textId="77777777" w:rsidR="00000000" w:rsidRDefault="00845BD4">
      <w:pPr>
        <w:pStyle w:val="a5"/>
        <w:rPr>
          <w:sz w:val="32"/>
        </w:rPr>
      </w:pPr>
    </w:p>
    <w:p w14:paraId="040F0799" w14:textId="77777777" w:rsidR="00000000" w:rsidRDefault="00845BD4">
      <w:pPr>
        <w:pStyle w:val="a5"/>
        <w:rPr>
          <w:sz w:val="32"/>
        </w:rPr>
      </w:pPr>
    </w:p>
    <w:p w14:paraId="4FA32144" w14:textId="77777777" w:rsidR="00000000" w:rsidRDefault="00845BD4">
      <w:pPr>
        <w:pStyle w:val="a5"/>
        <w:jc w:val="both"/>
        <w:rPr>
          <w:rFonts w:ascii="Courier New" w:hAnsi="Courier New"/>
          <w:sz w:val="28"/>
        </w:rPr>
      </w:pPr>
      <w:r>
        <w:rPr>
          <w:rFonts w:ascii="Courier New" w:hAnsi="Courier New"/>
          <w:sz w:val="32"/>
        </w:rPr>
        <w:t xml:space="preserve"> </w:t>
      </w:r>
      <w:r>
        <w:rPr>
          <w:rFonts w:ascii="Courier New" w:hAnsi="Courier New"/>
          <w:sz w:val="32"/>
        </w:rPr>
        <w:t xml:space="preserve"> </w:t>
      </w:r>
      <w:r>
        <w:rPr>
          <w:rFonts w:ascii="Courier New" w:hAnsi="Courier New"/>
          <w:sz w:val="32"/>
        </w:rPr>
        <w:t xml:space="preserve"> </w:t>
      </w:r>
      <w:r>
        <w:rPr>
          <w:rFonts w:ascii="Courier New" w:hAnsi="Courier New"/>
          <w:sz w:val="28"/>
        </w:rPr>
        <w:t>1</w:t>
      </w:r>
      <w:r>
        <w:rPr>
          <w:rFonts w:ascii="Courier New" w:hAnsi="Courier New"/>
          <w:sz w:val="28"/>
        </w:rPr>
        <w:t xml:space="preserve"> </w:t>
      </w:r>
      <w:r>
        <w:rPr>
          <w:rFonts w:ascii="Courier New" w:hAnsi="Courier New"/>
          <w:sz w:val="28"/>
        </w:rPr>
        <w:t>–</w:t>
      </w:r>
      <w:r>
        <w:rPr>
          <w:rFonts w:ascii="Courier New" w:hAnsi="Courier New"/>
          <w:sz w:val="28"/>
        </w:rPr>
        <w:t xml:space="preserve"> З</w:t>
      </w:r>
      <w:r>
        <w:rPr>
          <w:rFonts w:ascii="Courier New" w:hAnsi="Courier New"/>
          <w:sz w:val="28"/>
        </w:rPr>
        <w:t xml:space="preserve">агрязнённые </w:t>
      </w:r>
      <w:r>
        <w:rPr>
          <w:rFonts w:ascii="Courier New" w:hAnsi="Courier New"/>
          <w:sz w:val="28"/>
        </w:rPr>
        <w:t>кристал</w:t>
      </w:r>
      <w:r>
        <w:rPr>
          <w:rFonts w:ascii="Courier New" w:hAnsi="Courier New"/>
          <w:sz w:val="28"/>
        </w:rPr>
        <w:t>л</w:t>
      </w:r>
      <w:r>
        <w:rPr>
          <w:rFonts w:ascii="Courier New" w:hAnsi="Courier New"/>
          <w:sz w:val="28"/>
        </w:rPr>
        <w:t>ы</w:t>
      </w:r>
      <w:r>
        <w:rPr>
          <w:rFonts w:ascii="Courier New" w:hAnsi="Courier New"/>
          <w:sz w:val="28"/>
        </w:rPr>
        <w:t xml:space="preserve"> в цилиндрической </w:t>
      </w:r>
      <w:r>
        <w:rPr>
          <w:rFonts w:ascii="Courier New" w:hAnsi="Courier New"/>
          <w:sz w:val="28"/>
        </w:rPr>
        <w:t xml:space="preserve">       </w:t>
      </w:r>
      <w:r>
        <w:rPr>
          <w:rFonts w:ascii="Courier New" w:hAnsi="Courier New"/>
          <w:sz w:val="28"/>
        </w:rPr>
        <w:t>трубке</w:t>
      </w:r>
      <w:r>
        <w:rPr>
          <w:rFonts w:ascii="Courier New" w:hAnsi="Courier New"/>
          <w:sz w:val="28"/>
        </w:rPr>
        <w:t xml:space="preserve"> </w:t>
      </w:r>
    </w:p>
    <w:p w14:paraId="40401FBF" w14:textId="77777777" w:rsidR="00000000" w:rsidRDefault="00845BD4">
      <w:pPr>
        <w:pStyle w:val="a5"/>
        <w:jc w:val="both"/>
        <w:rPr>
          <w:rFonts w:ascii="Courier New" w:hAnsi="Courier New"/>
          <w:sz w:val="28"/>
        </w:rPr>
      </w:pPr>
      <w:r>
        <w:rPr>
          <w:rFonts w:ascii="Courier New" w:hAnsi="Courier New"/>
          <w:sz w:val="28"/>
        </w:rPr>
        <w:t xml:space="preserve">   </w:t>
      </w:r>
      <w:r>
        <w:rPr>
          <w:rFonts w:ascii="Courier New" w:hAnsi="Courier New"/>
          <w:sz w:val="28"/>
        </w:rPr>
        <w:t xml:space="preserve"> </w:t>
      </w:r>
      <w:r>
        <w:rPr>
          <w:rFonts w:ascii="Courier New" w:hAnsi="Courier New"/>
          <w:sz w:val="28"/>
        </w:rPr>
        <w:t>2</w:t>
      </w:r>
      <w:r>
        <w:rPr>
          <w:rFonts w:ascii="Courier New" w:hAnsi="Courier New"/>
          <w:sz w:val="28"/>
        </w:rPr>
        <w:t xml:space="preserve"> </w:t>
      </w:r>
      <w:r>
        <w:rPr>
          <w:rFonts w:ascii="Courier New" w:hAnsi="Courier New"/>
          <w:sz w:val="28"/>
        </w:rPr>
        <w:t>–</w:t>
      </w:r>
      <w:r>
        <w:rPr>
          <w:rFonts w:ascii="Courier New" w:hAnsi="Courier New"/>
          <w:sz w:val="28"/>
        </w:rPr>
        <w:t xml:space="preserve"> </w:t>
      </w:r>
      <w:r>
        <w:rPr>
          <w:rFonts w:ascii="Courier New" w:hAnsi="Courier New"/>
          <w:sz w:val="28"/>
        </w:rPr>
        <w:t xml:space="preserve">Плавление </w:t>
      </w:r>
      <w:r>
        <w:rPr>
          <w:rFonts w:ascii="Courier New" w:hAnsi="Courier New"/>
          <w:sz w:val="28"/>
        </w:rPr>
        <w:t xml:space="preserve">кристаллов ( нагреватель </w:t>
      </w:r>
      <w:r>
        <w:rPr>
          <w:rFonts w:ascii="Courier New" w:hAnsi="Courier New"/>
          <w:sz w:val="28"/>
        </w:rPr>
        <w:t>–</w:t>
      </w:r>
      <w:r>
        <w:rPr>
          <w:rFonts w:ascii="Courier New" w:hAnsi="Courier New"/>
          <w:sz w:val="28"/>
        </w:rPr>
        <w:t xml:space="preserve"> раскалённая </w:t>
      </w:r>
      <w:r>
        <w:rPr>
          <w:rFonts w:ascii="Courier New" w:hAnsi="Courier New"/>
          <w:sz w:val="28"/>
        </w:rPr>
        <w:t>спираль )</w:t>
      </w:r>
    </w:p>
    <w:p w14:paraId="770EA765" w14:textId="77777777" w:rsidR="00000000" w:rsidRDefault="00845BD4">
      <w:pPr>
        <w:pStyle w:val="a5"/>
        <w:jc w:val="both"/>
        <w:rPr>
          <w:rFonts w:ascii="Courier New" w:hAnsi="Courier New"/>
          <w:sz w:val="28"/>
        </w:rPr>
      </w:pPr>
      <w:r>
        <w:rPr>
          <w:rFonts w:ascii="Courier New" w:hAnsi="Courier New"/>
          <w:sz w:val="28"/>
        </w:rPr>
        <w:t xml:space="preserve">    </w:t>
      </w:r>
      <w:r>
        <w:rPr>
          <w:rFonts w:ascii="Courier New" w:hAnsi="Courier New"/>
          <w:sz w:val="28"/>
        </w:rPr>
        <w:t>3</w:t>
      </w:r>
      <w:r>
        <w:rPr>
          <w:rFonts w:ascii="Courier New" w:hAnsi="Courier New"/>
          <w:sz w:val="28"/>
        </w:rPr>
        <w:t xml:space="preserve"> </w:t>
      </w:r>
      <w:r>
        <w:rPr>
          <w:rFonts w:ascii="Courier New" w:hAnsi="Courier New"/>
          <w:sz w:val="28"/>
        </w:rPr>
        <w:t>–</w:t>
      </w:r>
      <w:r>
        <w:rPr>
          <w:rFonts w:ascii="Courier New" w:hAnsi="Courier New"/>
          <w:sz w:val="28"/>
        </w:rPr>
        <w:t xml:space="preserve"> Трубка </w:t>
      </w:r>
      <w:r>
        <w:rPr>
          <w:rFonts w:ascii="Courier New" w:hAnsi="Courier New"/>
          <w:sz w:val="28"/>
        </w:rPr>
        <w:t xml:space="preserve">медленно движется относительно спирали </w:t>
      </w:r>
    </w:p>
    <w:p w14:paraId="0838B2B3" w14:textId="77777777" w:rsidR="00000000" w:rsidRDefault="00845BD4">
      <w:pPr>
        <w:pStyle w:val="a5"/>
        <w:jc w:val="both"/>
        <w:rPr>
          <w:rFonts w:ascii="Courier New" w:hAnsi="Courier New"/>
          <w:sz w:val="28"/>
        </w:rPr>
      </w:pPr>
      <w:r>
        <w:rPr>
          <w:rFonts w:ascii="Courier New" w:hAnsi="Courier New"/>
          <w:sz w:val="28"/>
        </w:rPr>
        <w:t xml:space="preserve">    4 </w:t>
      </w:r>
      <w:r>
        <w:rPr>
          <w:rFonts w:ascii="Courier New" w:hAnsi="Courier New"/>
          <w:sz w:val="28"/>
        </w:rPr>
        <w:t>–</w:t>
      </w:r>
      <w:r>
        <w:rPr>
          <w:rFonts w:ascii="Courier New" w:hAnsi="Courier New"/>
          <w:sz w:val="28"/>
        </w:rPr>
        <w:t xml:space="preserve"> </w:t>
      </w:r>
      <w:r>
        <w:rPr>
          <w:rFonts w:ascii="Courier New" w:hAnsi="Courier New"/>
          <w:sz w:val="28"/>
        </w:rPr>
        <w:t xml:space="preserve">Вещество </w:t>
      </w:r>
      <w:r>
        <w:rPr>
          <w:rFonts w:ascii="Courier New" w:hAnsi="Courier New"/>
          <w:sz w:val="28"/>
        </w:rPr>
        <w:t xml:space="preserve">кристаллизуется </w:t>
      </w:r>
      <w:r>
        <w:rPr>
          <w:rFonts w:ascii="Courier New" w:hAnsi="Courier New"/>
          <w:sz w:val="28"/>
        </w:rPr>
        <w:t>после прохождения зоны нагрев</w:t>
      </w:r>
      <w:r>
        <w:rPr>
          <w:rFonts w:ascii="Courier New" w:hAnsi="Courier New"/>
          <w:sz w:val="28"/>
        </w:rPr>
        <w:t xml:space="preserve">ания </w:t>
      </w:r>
    </w:p>
    <w:p w14:paraId="022C2AD0" w14:textId="77777777" w:rsidR="00000000" w:rsidRDefault="00845BD4">
      <w:pPr>
        <w:pStyle w:val="a5"/>
        <w:jc w:val="both"/>
        <w:rPr>
          <w:rFonts w:ascii="Courier New" w:hAnsi="Courier New"/>
          <w:sz w:val="28"/>
        </w:rPr>
      </w:pPr>
      <w:r>
        <w:rPr>
          <w:rFonts w:ascii="Courier New" w:hAnsi="Courier New"/>
          <w:sz w:val="28"/>
        </w:rPr>
        <w:t xml:space="preserve">    5 </w:t>
      </w:r>
      <w:r>
        <w:rPr>
          <w:rFonts w:ascii="Courier New" w:hAnsi="Courier New"/>
          <w:sz w:val="28"/>
        </w:rPr>
        <w:t>–</w:t>
      </w:r>
      <w:r>
        <w:rPr>
          <w:rFonts w:ascii="Courier New" w:hAnsi="Courier New"/>
          <w:sz w:val="28"/>
        </w:rPr>
        <w:t xml:space="preserve"> Примеси </w:t>
      </w:r>
      <w:r>
        <w:rPr>
          <w:rFonts w:ascii="Courier New" w:hAnsi="Courier New"/>
          <w:sz w:val="28"/>
        </w:rPr>
        <w:t>более растворимы в расплаве и концентрируются</w:t>
      </w:r>
      <w:r>
        <w:rPr>
          <w:rFonts w:ascii="Courier New" w:hAnsi="Courier New"/>
          <w:sz w:val="28"/>
        </w:rPr>
        <w:t xml:space="preserve"> в расплавленн</w:t>
      </w:r>
      <w:r>
        <w:rPr>
          <w:rFonts w:ascii="Courier New" w:hAnsi="Courier New"/>
          <w:sz w:val="28"/>
        </w:rPr>
        <w:t>о</w:t>
      </w:r>
      <w:r>
        <w:rPr>
          <w:rFonts w:ascii="Courier New" w:hAnsi="Courier New"/>
          <w:sz w:val="28"/>
        </w:rPr>
        <w:t xml:space="preserve">й зоне </w:t>
      </w:r>
    </w:p>
    <w:p w14:paraId="7373205C" w14:textId="77777777" w:rsidR="00000000" w:rsidRDefault="00845BD4">
      <w:pPr>
        <w:pStyle w:val="a5"/>
        <w:jc w:val="both"/>
        <w:rPr>
          <w:rFonts w:ascii="Courier New" w:hAnsi="Courier New"/>
          <w:sz w:val="28"/>
        </w:rPr>
      </w:pPr>
    </w:p>
    <w:p w14:paraId="22AD6F79" w14:textId="77777777" w:rsidR="00000000" w:rsidRDefault="00845BD4">
      <w:pPr>
        <w:pStyle w:val="a5"/>
        <w:jc w:val="both"/>
        <w:rPr>
          <w:rFonts w:ascii="Courier New" w:hAnsi="Courier New"/>
          <w:sz w:val="28"/>
        </w:rPr>
      </w:pPr>
    </w:p>
    <w:p w14:paraId="729A3DB6" w14:textId="77777777" w:rsidR="00000000" w:rsidRDefault="00845BD4">
      <w:pPr>
        <w:ind w:firstLine="720"/>
        <w:jc w:val="both"/>
        <w:rPr>
          <w:rFonts w:ascii="Courier New" w:hAnsi="Courier New"/>
          <w:b/>
          <w:sz w:val="28"/>
        </w:rPr>
      </w:pPr>
      <w:r>
        <w:rPr>
          <w:rFonts w:ascii="Courier New" w:hAnsi="Courier New"/>
          <w:b/>
          <w:sz w:val="28"/>
        </w:rPr>
        <w:t>Т</w:t>
      </w:r>
      <w:r>
        <w:rPr>
          <w:rFonts w:ascii="Courier New" w:hAnsi="Courier New"/>
          <w:b/>
          <w:sz w:val="28"/>
        </w:rPr>
        <w:t>ак</w:t>
      </w:r>
      <w:r>
        <w:rPr>
          <w:rFonts w:ascii="Courier New" w:hAnsi="Courier New"/>
          <w:b/>
          <w:sz w:val="28"/>
        </w:rPr>
        <w:t xml:space="preserve"> же очень чистые материа</w:t>
      </w:r>
      <w:r>
        <w:rPr>
          <w:rFonts w:ascii="Courier New" w:hAnsi="Courier New"/>
          <w:b/>
          <w:sz w:val="28"/>
        </w:rPr>
        <w:t>л</w:t>
      </w:r>
      <w:r>
        <w:rPr>
          <w:rFonts w:ascii="Courier New" w:hAnsi="Courier New"/>
          <w:b/>
          <w:sz w:val="28"/>
        </w:rPr>
        <w:t xml:space="preserve">ы </w:t>
      </w:r>
      <w:r>
        <w:rPr>
          <w:rFonts w:ascii="Courier New" w:hAnsi="Courier New"/>
          <w:b/>
          <w:sz w:val="28"/>
        </w:rPr>
        <w:t>можно получит</w:t>
      </w:r>
      <w:r>
        <w:rPr>
          <w:rFonts w:ascii="Courier New" w:hAnsi="Courier New"/>
          <w:b/>
          <w:sz w:val="28"/>
        </w:rPr>
        <w:t xml:space="preserve">ь методом осаждения ионов </w:t>
      </w:r>
      <w:r>
        <w:rPr>
          <w:rFonts w:ascii="Courier New" w:hAnsi="Courier New"/>
          <w:b/>
          <w:sz w:val="28"/>
        </w:rPr>
        <w:t xml:space="preserve">данного </w:t>
      </w:r>
      <w:r>
        <w:rPr>
          <w:rFonts w:ascii="Courier New" w:hAnsi="Courier New"/>
          <w:b/>
          <w:sz w:val="28"/>
        </w:rPr>
        <w:t>металлоида</w:t>
      </w:r>
      <w:r>
        <w:rPr>
          <w:rFonts w:ascii="Courier New" w:hAnsi="Courier New"/>
          <w:b/>
          <w:sz w:val="28"/>
        </w:rPr>
        <w:t xml:space="preserve"> на катоде в расплаве</w:t>
      </w:r>
      <w:r>
        <w:rPr>
          <w:rFonts w:ascii="Courier New" w:hAnsi="Courier New"/>
          <w:b/>
          <w:sz w:val="28"/>
        </w:rPr>
        <w:t xml:space="preserve"> ( но этот </w:t>
      </w:r>
      <w:r>
        <w:rPr>
          <w:rFonts w:ascii="Courier New" w:hAnsi="Courier New"/>
          <w:b/>
          <w:sz w:val="28"/>
        </w:rPr>
        <w:t xml:space="preserve">метод по своей сути </w:t>
      </w:r>
      <w:r>
        <w:rPr>
          <w:rFonts w:ascii="Courier New" w:hAnsi="Courier New"/>
          <w:b/>
          <w:sz w:val="28"/>
        </w:rPr>
        <w:lastRenderedPageBreak/>
        <w:t>очень похож на зонную пла</w:t>
      </w:r>
      <w:r>
        <w:rPr>
          <w:rFonts w:ascii="Courier New" w:hAnsi="Courier New"/>
          <w:b/>
          <w:sz w:val="28"/>
        </w:rPr>
        <w:t>вку )</w:t>
      </w:r>
      <w:r>
        <w:rPr>
          <w:rFonts w:ascii="Courier New" w:hAnsi="Courier New"/>
          <w:b/>
          <w:sz w:val="28"/>
        </w:rPr>
        <w:t>.</w:t>
      </w:r>
      <w:r>
        <w:rPr>
          <w:rFonts w:ascii="Courier New" w:hAnsi="Courier New"/>
          <w:b/>
          <w:sz w:val="28"/>
        </w:rPr>
        <w:t xml:space="preserve"> </w:t>
      </w:r>
      <w:r>
        <w:rPr>
          <w:rFonts w:ascii="Courier New" w:hAnsi="Courier New"/>
          <w:b/>
          <w:sz w:val="28"/>
        </w:rPr>
        <w:t>В</w:t>
      </w:r>
      <w:r>
        <w:rPr>
          <w:rFonts w:ascii="Courier New" w:hAnsi="Courier New"/>
          <w:b/>
          <w:sz w:val="28"/>
        </w:rPr>
        <w:t xml:space="preserve"> </w:t>
      </w:r>
      <w:r>
        <w:rPr>
          <w:rFonts w:ascii="Courier New" w:hAnsi="Courier New"/>
          <w:b/>
          <w:sz w:val="28"/>
        </w:rPr>
        <w:t xml:space="preserve">основном это расплавы </w:t>
      </w:r>
      <w:r>
        <w:rPr>
          <w:rFonts w:ascii="Courier New" w:hAnsi="Courier New"/>
          <w:b/>
          <w:sz w:val="28"/>
        </w:rPr>
        <w:t>сульфатов германия и оксидов кремния.</w:t>
      </w:r>
      <w:r>
        <w:rPr>
          <w:rFonts w:ascii="Courier New" w:hAnsi="Courier New"/>
          <w:b/>
          <w:sz w:val="28"/>
        </w:rPr>
        <w:t xml:space="preserve"> </w:t>
      </w:r>
      <w:r>
        <w:rPr>
          <w:rFonts w:ascii="Courier New" w:hAnsi="Courier New"/>
          <w:b/>
          <w:sz w:val="28"/>
        </w:rPr>
        <w:t>Кстати впервые</w:t>
      </w:r>
      <w:r>
        <w:rPr>
          <w:rFonts w:ascii="Courier New" w:hAnsi="Courier New"/>
          <w:b/>
          <w:sz w:val="28"/>
        </w:rPr>
        <w:t xml:space="preserve"> этот метод</w:t>
      </w:r>
      <w:r>
        <w:rPr>
          <w:rFonts w:ascii="Courier New" w:hAnsi="Courier New"/>
          <w:b/>
          <w:sz w:val="28"/>
        </w:rPr>
        <w:t xml:space="preserve"> был использован при получении алюминия в дев</w:t>
      </w:r>
      <w:r>
        <w:rPr>
          <w:rFonts w:ascii="Courier New" w:hAnsi="Courier New"/>
          <w:b/>
          <w:sz w:val="28"/>
        </w:rPr>
        <w:t>ятнадцатом ве</w:t>
      </w:r>
      <w:r>
        <w:rPr>
          <w:rFonts w:ascii="Courier New" w:hAnsi="Courier New"/>
          <w:b/>
          <w:sz w:val="28"/>
        </w:rPr>
        <w:t xml:space="preserve">ке, что привело к колоссальному </w:t>
      </w:r>
      <w:r>
        <w:rPr>
          <w:rFonts w:ascii="Courier New" w:hAnsi="Courier New"/>
          <w:b/>
          <w:sz w:val="28"/>
        </w:rPr>
        <w:t>падению цен на этот металл,</w:t>
      </w:r>
      <w:r>
        <w:rPr>
          <w:rFonts w:ascii="Courier New" w:hAnsi="Courier New"/>
          <w:b/>
          <w:sz w:val="28"/>
        </w:rPr>
        <w:t xml:space="preserve"> </w:t>
      </w:r>
      <w:r>
        <w:rPr>
          <w:rFonts w:ascii="Courier New" w:hAnsi="Courier New"/>
          <w:b/>
          <w:sz w:val="28"/>
        </w:rPr>
        <w:t xml:space="preserve">который </w:t>
      </w:r>
      <w:r>
        <w:rPr>
          <w:rFonts w:ascii="Courier New" w:hAnsi="Courier New"/>
          <w:b/>
          <w:sz w:val="28"/>
        </w:rPr>
        <w:t xml:space="preserve">до этого был </w:t>
      </w:r>
      <w:r>
        <w:rPr>
          <w:rFonts w:ascii="Courier New" w:hAnsi="Courier New"/>
          <w:b/>
          <w:sz w:val="28"/>
        </w:rPr>
        <w:t>ценнее золота.</w:t>
      </w:r>
    </w:p>
    <w:p w14:paraId="223E5745" w14:textId="77777777" w:rsidR="00000000" w:rsidRDefault="00845BD4">
      <w:pPr>
        <w:ind w:firstLine="720"/>
        <w:jc w:val="both"/>
        <w:rPr>
          <w:rFonts w:ascii="Courier New" w:hAnsi="Courier New"/>
          <w:b/>
          <w:sz w:val="28"/>
        </w:rPr>
      </w:pPr>
    </w:p>
    <w:p w14:paraId="4CA6B820" w14:textId="77777777" w:rsidR="00000000" w:rsidRDefault="00845BD4">
      <w:pPr>
        <w:ind w:firstLine="720"/>
        <w:jc w:val="both"/>
        <w:rPr>
          <w:rFonts w:ascii="Courier New" w:hAnsi="Courier New"/>
          <w:b/>
          <w:sz w:val="28"/>
        </w:rPr>
      </w:pPr>
    </w:p>
    <w:p w14:paraId="32F27719" w14:textId="77777777" w:rsidR="00000000" w:rsidRDefault="00845BD4">
      <w:pPr>
        <w:ind w:firstLine="720"/>
        <w:jc w:val="center"/>
        <w:rPr>
          <w:rFonts w:ascii="Courier New" w:hAnsi="Courier New"/>
          <w:b/>
          <w:sz w:val="36"/>
        </w:rPr>
      </w:pPr>
      <w:r>
        <w:rPr>
          <w:rFonts w:ascii="Courier New" w:hAnsi="Courier New"/>
          <w:b/>
          <w:sz w:val="36"/>
        </w:rPr>
        <w:t>В настоящее время...</w:t>
      </w:r>
    </w:p>
    <w:p w14:paraId="1ACFBAE6" w14:textId="77777777" w:rsidR="00000000" w:rsidRDefault="00845BD4">
      <w:pPr>
        <w:ind w:firstLine="720"/>
        <w:jc w:val="both"/>
        <w:rPr>
          <w:rFonts w:ascii="Courier New" w:hAnsi="Courier New"/>
          <w:b/>
          <w:sz w:val="36"/>
        </w:rPr>
      </w:pPr>
    </w:p>
    <w:p w14:paraId="2E41C19A" w14:textId="77777777" w:rsidR="00000000" w:rsidRDefault="00845BD4">
      <w:pPr>
        <w:ind w:firstLine="720"/>
        <w:jc w:val="both"/>
        <w:rPr>
          <w:rFonts w:ascii="Courier New" w:hAnsi="Courier New"/>
          <w:b/>
          <w:sz w:val="36"/>
        </w:rPr>
      </w:pPr>
    </w:p>
    <w:p w14:paraId="2BAD05B1" w14:textId="77777777" w:rsidR="00000000" w:rsidRDefault="00845BD4">
      <w:pPr>
        <w:ind w:firstLine="720"/>
        <w:jc w:val="both"/>
        <w:rPr>
          <w:rFonts w:ascii="Courier New" w:hAnsi="Courier New"/>
          <w:b/>
          <w:sz w:val="28"/>
        </w:rPr>
      </w:pPr>
      <w:r>
        <w:rPr>
          <w:rFonts w:ascii="Courier New" w:hAnsi="Courier New"/>
          <w:b/>
          <w:sz w:val="28"/>
        </w:rPr>
        <w:t>В настоящее</w:t>
      </w:r>
      <w:r>
        <w:rPr>
          <w:rFonts w:ascii="Courier New" w:hAnsi="Courier New"/>
          <w:b/>
          <w:sz w:val="28"/>
        </w:rPr>
        <w:t xml:space="preserve">, </w:t>
      </w:r>
      <w:r>
        <w:rPr>
          <w:rFonts w:ascii="Courier New" w:hAnsi="Courier New"/>
          <w:b/>
          <w:sz w:val="28"/>
        </w:rPr>
        <w:t>время проблема получения полупров</w:t>
      </w:r>
      <w:r>
        <w:rPr>
          <w:rFonts w:ascii="Courier New" w:hAnsi="Courier New"/>
          <w:b/>
          <w:sz w:val="28"/>
        </w:rPr>
        <w:t>одников высокой чистоты</w:t>
      </w:r>
      <w:r>
        <w:rPr>
          <w:rFonts w:ascii="Courier New" w:hAnsi="Courier New"/>
          <w:b/>
          <w:sz w:val="28"/>
        </w:rPr>
        <w:t>,</w:t>
      </w:r>
      <w:r>
        <w:rPr>
          <w:rFonts w:ascii="Courier New" w:hAnsi="Courier New"/>
          <w:b/>
          <w:sz w:val="28"/>
        </w:rPr>
        <w:t xml:space="preserve"> </w:t>
      </w:r>
      <w:r>
        <w:rPr>
          <w:rFonts w:ascii="Courier New" w:hAnsi="Courier New"/>
          <w:b/>
          <w:sz w:val="28"/>
        </w:rPr>
        <w:t>м</w:t>
      </w:r>
      <w:r>
        <w:rPr>
          <w:rFonts w:ascii="Courier New" w:hAnsi="Courier New"/>
          <w:b/>
          <w:sz w:val="28"/>
        </w:rPr>
        <w:t>енее актуальна</w:t>
      </w:r>
      <w:r>
        <w:rPr>
          <w:rFonts w:ascii="Courier New" w:hAnsi="Courier New"/>
          <w:b/>
          <w:sz w:val="28"/>
        </w:rPr>
        <w:t xml:space="preserve"> чем</w:t>
      </w:r>
      <w:r>
        <w:rPr>
          <w:rFonts w:ascii="Courier New" w:hAnsi="Courier New"/>
          <w:b/>
          <w:sz w:val="28"/>
        </w:rPr>
        <w:t xml:space="preserve"> </w:t>
      </w:r>
      <w:r>
        <w:rPr>
          <w:rFonts w:ascii="Courier New" w:hAnsi="Courier New"/>
          <w:b/>
          <w:sz w:val="28"/>
        </w:rPr>
        <w:t>раньше</w:t>
      </w:r>
      <w:r>
        <w:rPr>
          <w:rFonts w:ascii="Courier New" w:hAnsi="Courier New"/>
          <w:b/>
          <w:sz w:val="28"/>
        </w:rPr>
        <w:t>,</w:t>
      </w:r>
      <w:r>
        <w:rPr>
          <w:rFonts w:ascii="Courier New" w:hAnsi="Courier New"/>
          <w:b/>
          <w:sz w:val="28"/>
        </w:rPr>
        <w:t xml:space="preserve"> </w:t>
      </w:r>
      <w:r>
        <w:rPr>
          <w:rFonts w:ascii="Courier New" w:hAnsi="Courier New"/>
          <w:b/>
          <w:sz w:val="28"/>
        </w:rPr>
        <w:t xml:space="preserve">т.к. </w:t>
      </w:r>
      <w:r>
        <w:rPr>
          <w:rFonts w:ascii="Courier New" w:hAnsi="Courier New"/>
          <w:b/>
          <w:sz w:val="28"/>
        </w:rPr>
        <w:t>технологии получения уже относительно давно о</w:t>
      </w:r>
      <w:r>
        <w:rPr>
          <w:rFonts w:ascii="Courier New" w:hAnsi="Courier New"/>
          <w:b/>
          <w:sz w:val="28"/>
        </w:rPr>
        <w:t xml:space="preserve">тработаны </w:t>
      </w:r>
      <w:r>
        <w:rPr>
          <w:rFonts w:ascii="Courier New" w:hAnsi="Courier New"/>
          <w:b/>
          <w:sz w:val="28"/>
        </w:rPr>
        <w:t>и</w:t>
      </w:r>
      <w:r>
        <w:rPr>
          <w:rFonts w:ascii="Courier New" w:hAnsi="Courier New"/>
          <w:b/>
          <w:sz w:val="28"/>
        </w:rPr>
        <w:t xml:space="preserve"> сто</w:t>
      </w:r>
      <w:r>
        <w:rPr>
          <w:rFonts w:ascii="Courier New" w:hAnsi="Courier New"/>
          <w:b/>
          <w:sz w:val="28"/>
        </w:rPr>
        <w:t>я</w:t>
      </w:r>
      <w:r>
        <w:rPr>
          <w:rFonts w:ascii="Courier New" w:hAnsi="Courier New"/>
          <w:b/>
          <w:sz w:val="28"/>
        </w:rPr>
        <w:t>т на должном уровне</w:t>
      </w:r>
      <w:r>
        <w:rPr>
          <w:rFonts w:ascii="Courier New" w:hAnsi="Courier New"/>
          <w:b/>
          <w:sz w:val="28"/>
        </w:rPr>
        <w:t xml:space="preserve">. Ну </w:t>
      </w:r>
      <w:r>
        <w:rPr>
          <w:rFonts w:ascii="Courier New" w:hAnsi="Courier New"/>
          <w:b/>
          <w:sz w:val="28"/>
        </w:rPr>
        <w:t>а сейчас,</w:t>
      </w:r>
      <w:r>
        <w:rPr>
          <w:rFonts w:ascii="Courier New" w:hAnsi="Courier New"/>
          <w:b/>
          <w:sz w:val="28"/>
        </w:rPr>
        <w:t xml:space="preserve"> ученые занимаются изуче</w:t>
      </w:r>
      <w:r>
        <w:rPr>
          <w:rFonts w:ascii="Courier New" w:hAnsi="Courier New"/>
          <w:b/>
          <w:sz w:val="28"/>
        </w:rPr>
        <w:t>ние</w:t>
      </w:r>
      <w:r>
        <w:rPr>
          <w:rFonts w:ascii="Courier New" w:hAnsi="Courier New"/>
          <w:b/>
          <w:sz w:val="28"/>
        </w:rPr>
        <w:t>м</w:t>
      </w:r>
      <w:r>
        <w:rPr>
          <w:rFonts w:ascii="Courier New" w:hAnsi="Courier New"/>
          <w:b/>
          <w:sz w:val="28"/>
        </w:rPr>
        <w:t xml:space="preserve"> оксидны</w:t>
      </w:r>
      <w:r>
        <w:rPr>
          <w:rFonts w:ascii="Courier New" w:hAnsi="Courier New"/>
          <w:b/>
          <w:sz w:val="28"/>
        </w:rPr>
        <w:t>х плёнок и их возможным применением в микроэл</w:t>
      </w:r>
      <w:r>
        <w:rPr>
          <w:rFonts w:ascii="Courier New" w:hAnsi="Courier New"/>
          <w:b/>
          <w:sz w:val="28"/>
        </w:rPr>
        <w:t>ектронике</w:t>
      </w:r>
      <w:r>
        <w:rPr>
          <w:rFonts w:ascii="Courier New" w:hAnsi="Courier New"/>
          <w:b/>
          <w:sz w:val="28"/>
        </w:rPr>
        <w:t xml:space="preserve"> и </w:t>
      </w:r>
      <w:r>
        <w:rPr>
          <w:rFonts w:ascii="Courier New" w:hAnsi="Courier New"/>
          <w:b/>
          <w:sz w:val="28"/>
        </w:rPr>
        <w:t>электронике в целом</w:t>
      </w:r>
      <w:r>
        <w:rPr>
          <w:rFonts w:ascii="Courier New" w:hAnsi="Courier New"/>
          <w:b/>
          <w:sz w:val="28"/>
        </w:rPr>
        <w:t>.</w:t>
      </w:r>
      <w:r>
        <w:rPr>
          <w:rFonts w:ascii="Courier New" w:hAnsi="Courier New"/>
          <w:b/>
          <w:sz w:val="28"/>
        </w:rPr>
        <w:t xml:space="preserve"> </w:t>
      </w:r>
    </w:p>
    <w:p w14:paraId="27C01B7D" w14:textId="77777777" w:rsidR="00000000" w:rsidRDefault="00845BD4">
      <w:pPr>
        <w:pStyle w:val="2"/>
      </w:pPr>
    </w:p>
    <w:p w14:paraId="0FEB4921" w14:textId="77777777" w:rsidR="00000000" w:rsidRDefault="00845BD4">
      <w:pPr>
        <w:ind w:firstLine="720"/>
        <w:jc w:val="both"/>
        <w:rPr>
          <w:rFonts w:ascii="Courier New" w:hAnsi="Courier New"/>
          <w:b/>
          <w:sz w:val="28"/>
        </w:rPr>
      </w:pPr>
      <w:r>
        <w:rPr>
          <w:rFonts w:ascii="Courier New" w:hAnsi="Courier New"/>
          <w:b/>
          <w:sz w:val="28"/>
        </w:rPr>
        <w:t>Основной  проблемой полупроводник</w:t>
      </w:r>
      <w:r>
        <w:rPr>
          <w:rFonts w:ascii="Courier New" w:hAnsi="Courier New"/>
          <w:b/>
          <w:sz w:val="28"/>
        </w:rPr>
        <w:t>ов  является</w:t>
      </w:r>
      <w:r>
        <w:rPr>
          <w:rFonts w:ascii="Courier New" w:hAnsi="Courier New"/>
          <w:b/>
          <w:sz w:val="28"/>
        </w:rPr>
        <w:t xml:space="preserve"> их нагревание во время работы.</w:t>
      </w:r>
      <w:r>
        <w:rPr>
          <w:rFonts w:ascii="Courier New" w:hAnsi="Courier New"/>
          <w:b/>
          <w:sz w:val="28"/>
        </w:rPr>
        <w:t xml:space="preserve"> </w:t>
      </w:r>
      <w:r>
        <w:rPr>
          <w:rFonts w:ascii="Courier New" w:hAnsi="Courier New"/>
          <w:b/>
          <w:sz w:val="28"/>
        </w:rPr>
        <w:t xml:space="preserve">Отмечено, что основной причиной, приводящей к деградации монокристаллов Si после нагрева, являются структурные преобразования, связанные с частичным превращением алмазоподобного Si в кремний со структурой белого </w:t>
      </w:r>
      <w:r>
        <w:rPr>
          <w:rFonts w:ascii="Courier New" w:hAnsi="Courier New"/>
          <w:b/>
          <w:sz w:val="28"/>
        </w:rPr>
        <w:t>олова. Причиной этих превращений, наблюдаемых при высоких давлениях, является возникновение многочисленных очагов концентрации напряжений вследствие анизотропии теплового расширения различно ориентированных микрообъемов кристалла. В этих очагах возможно до</w:t>
      </w:r>
      <w:r>
        <w:rPr>
          <w:rFonts w:ascii="Courier New" w:hAnsi="Courier New"/>
          <w:b/>
          <w:sz w:val="28"/>
        </w:rPr>
        <w:t>стижение высоких давлений, необходимых для указанного</w:t>
      </w:r>
      <w:r>
        <w:rPr>
          <w:rFonts w:ascii="Courier New" w:hAnsi="Courier New"/>
          <w:b/>
          <w:sz w:val="28"/>
        </w:rPr>
        <w:t xml:space="preserve"> </w:t>
      </w:r>
      <w:r>
        <w:rPr>
          <w:rFonts w:ascii="Courier New" w:hAnsi="Courier New"/>
          <w:b/>
          <w:sz w:val="28"/>
        </w:rPr>
        <w:t xml:space="preserve">фазового перехода. Высказано соображение, что предотвращение процесса структурных превращений, приводящих к деградации электрофизических свойств Si, возможно путем легирования его переходными либо </w:t>
      </w:r>
      <w:r>
        <w:rPr>
          <w:rFonts w:ascii="Courier New" w:hAnsi="Courier New"/>
          <w:b/>
          <w:sz w:val="28"/>
        </w:rPr>
        <w:t xml:space="preserve">редкоземельными металлами, повышающими энергию межатомного взаимодействия и за счет этого уменьшающими коэффициент термического расширения. Выбор легирующих добавок обоснован расчетами энергии связи и зарядовой плотности на основе системы неполяризованных </w:t>
      </w:r>
      <w:r>
        <w:rPr>
          <w:rFonts w:ascii="Courier New" w:hAnsi="Courier New"/>
          <w:b/>
          <w:sz w:val="28"/>
        </w:rPr>
        <w:t>ионных радиусов.</w:t>
      </w:r>
    </w:p>
    <w:p w14:paraId="50612BBD" w14:textId="77777777" w:rsidR="00000000" w:rsidRDefault="00845BD4">
      <w:pPr>
        <w:ind w:firstLine="720"/>
        <w:jc w:val="both"/>
        <w:rPr>
          <w:rFonts w:ascii="Courier New" w:hAnsi="Courier New"/>
          <w:b/>
          <w:sz w:val="28"/>
        </w:rPr>
      </w:pPr>
      <w:r>
        <w:rPr>
          <w:rFonts w:ascii="Courier New" w:hAnsi="Courier New"/>
          <w:b/>
          <w:sz w:val="28"/>
        </w:rPr>
        <w:lastRenderedPageBreak/>
        <w:t>Для получения полупроводников с эл</w:t>
      </w:r>
      <w:r>
        <w:rPr>
          <w:rFonts w:ascii="Courier New" w:hAnsi="Courier New"/>
          <w:b/>
          <w:sz w:val="28"/>
        </w:rPr>
        <w:t>ектронной п</w:t>
      </w:r>
      <w:r>
        <w:rPr>
          <w:rFonts w:ascii="Courier New" w:hAnsi="Courier New"/>
          <w:b/>
          <w:sz w:val="28"/>
        </w:rPr>
        <w:t>роводимостью (</w:t>
      </w:r>
      <w:r>
        <w:rPr>
          <w:rFonts w:ascii="Courier New" w:hAnsi="Courier New"/>
          <w:b/>
          <w:sz w:val="28"/>
        </w:rPr>
        <w:t xml:space="preserve"> </w:t>
      </w:r>
      <w:r>
        <w:rPr>
          <w:rFonts w:ascii="Courier New" w:hAnsi="Courier New"/>
          <w:b/>
          <w:sz w:val="28"/>
          <w:lang w:val="en-US"/>
        </w:rPr>
        <w:t>n</w:t>
      </w:r>
      <w:r>
        <w:rPr>
          <w:rFonts w:ascii="Courier New" w:hAnsi="Courier New"/>
          <w:b/>
          <w:sz w:val="28"/>
          <w:lang w:val="en-US"/>
        </w:rPr>
        <w:t xml:space="preserve"> </w:t>
      </w:r>
      <w:r>
        <w:rPr>
          <w:rFonts w:ascii="Courier New" w:hAnsi="Courier New"/>
          <w:b/>
          <w:sz w:val="28"/>
          <w:lang w:val="en-US"/>
        </w:rPr>
        <w:t>–</w:t>
      </w:r>
      <w:r>
        <w:rPr>
          <w:rFonts w:ascii="Courier New" w:hAnsi="Courier New"/>
          <w:b/>
          <w:sz w:val="28"/>
          <w:lang w:val="en-US"/>
        </w:rPr>
        <w:t xml:space="preserve"> </w:t>
      </w:r>
      <w:r>
        <w:rPr>
          <w:rFonts w:ascii="Courier New" w:hAnsi="Courier New"/>
          <w:b/>
          <w:sz w:val="28"/>
        </w:rPr>
        <w:t>типа</w:t>
      </w:r>
      <w:r>
        <w:rPr>
          <w:rFonts w:ascii="Courier New" w:hAnsi="Courier New"/>
          <w:b/>
          <w:sz w:val="28"/>
        </w:rPr>
        <w:t xml:space="preserve"> )</w:t>
      </w:r>
      <w:r>
        <w:rPr>
          <w:rFonts w:ascii="Courier New" w:hAnsi="Courier New"/>
          <w:b/>
          <w:sz w:val="28"/>
        </w:rPr>
        <w:t xml:space="preserve"> с изменяющейся в широких пределах </w:t>
      </w:r>
      <w:r>
        <w:rPr>
          <w:rFonts w:ascii="Courier New" w:hAnsi="Courier New"/>
          <w:b/>
          <w:sz w:val="28"/>
        </w:rPr>
        <w:t xml:space="preserve">концентрацией </w:t>
      </w:r>
      <w:r>
        <w:rPr>
          <w:rFonts w:ascii="Courier New" w:hAnsi="Courier New"/>
          <w:b/>
          <w:sz w:val="28"/>
        </w:rPr>
        <w:t>э</w:t>
      </w:r>
      <w:r>
        <w:rPr>
          <w:rFonts w:ascii="Courier New" w:hAnsi="Courier New"/>
          <w:b/>
          <w:sz w:val="28"/>
        </w:rPr>
        <w:t xml:space="preserve">лектронов </w:t>
      </w:r>
      <w:r>
        <w:rPr>
          <w:rFonts w:ascii="Courier New" w:hAnsi="Courier New"/>
          <w:b/>
          <w:sz w:val="28"/>
        </w:rPr>
        <w:t>проводим</w:t>
      </w:r>
      <w:r>
        <w:rPr>
          <w:rFonts w:ascii="Courier New" w:hAnsi="Courier New"/>
          <w:b/>
          <w:sz w:val="28"/>
        </w:rPr>
        <w:t>о</w:t>
      </w:r>
      <w:r>
        <w:rPr>
          <w:rFonts w:ascii="Courier New" w:hAnsi="Courier New"/>
          <w:b/>
          <w:sz w:val="28"/>
        </w:rPr>
        <w:t>с</w:t>
      </w:r>
      <w:r>
        <w:rPr>
          <w:rFonts w:ascii="Courier New" w:hAnsi="Courier New"/>
          <w:b/>
          <w:sz w:val="28"/>
        </w:rPr>
        <w:t xml:space="preserve">ти </w:t>
      </w:r>
      <w:r>
        <w:rPr>
          <w:rFonts w:ascii="Courier New" w:hAnsi="Courier New"/>
          <w:b/>
          <w:sz w:val="28"/>
        </w:rPr>
        <w:t>используют донорные примеси</w:t>
      </w:r>
      <w:r>
        <w:rPr>
          <w:rFonts w:ascii="Courier New" w:hAnsi="Courier New"/>
          <w:b/>
          <w:sz w:val="28"/>
        </w:rPr>
        <w:t xml:space="preserve">, образующие </w:t>
      </w:r>
      <w:r>
        <w:rPr>
          <w:rFonts w:ascii="Courier New" w:hAnsi="Courier New"/>
          <w:b/>
          <w:sz w:val="28"/>
        </w:rPr>
        <w:t>«</w:t>
      </w:r>
      <w:r>
        <w:rPr>
          <w:rFonts w:ascii="Courier New" w:hAnsi="Courier New"/>
          <w:b/>
          <w:sz w:val="28"/>
        </w:rPr>
        <w:t>мелкие</w:t>
      </w:r>
      <w:r>
        <w:rPr>
          <w:rFonts w:ascii="Courier New" w:hAnsi="Courier New"/>
          <w:b/>
          <w:sz w:val="28"/>
        </w:rPr>
        <w:t>»</w:t>
      </w:r>
      <w:r>
        <w:rPr>
          <w:rFonts w:ascii="Courier New" w:hAnsi="Courier New"/>
          <w:b/>
          <w:sz w:val="28"/>
        </w:rPr>
        <w:t xml:space="preserve"> </w:t>
      </w:r>
      <w:r>
        <w:rPr>
          <w:rFonts w:ascii="Courier New" w:hAnsi="Courier New"/>
          <w:b/>
          <w:sz w:val="28"/>
        </w:rPr>
        <w:t>энергетические</w:t>
      </w:r>
      <w:r>
        <w:rPr>
          <w:rFonts w:ascii="Courier New" w:hAnsi="Courier New"/>
          <w:b/>
          <w:sz w:val="28"/>
        </w:rPr>
        <w:t xml:space="preserve"> уровни</w:t>
      </w:r>
      <w:r>
        <w:rPr>
          <w:rFonts w:ascii="Courier New" w:hAnsi="Courier New"/>
          <w:b/>
          <w:sz w:val="28"/>
        </w:rPr>
        <w:t xml:space="preserve"> в запрещённой зоне вблизи дна зоны проводимо</w:t>
      </w:r>
      <w:r>
        <w:rPr>
          <w:rFonts w:ascii="Courier New" w:hAnsi="Courier New"/>
          <w:b/>
          <w:sz w:val="28"/>
        </w:rPr>
        <w:t>сти</w:t>
      </w:r>
      <w:r>
        <w:rPr>
          <w:rFonts w:ascii="Courier New" w:hAnsi="Courier New"/>
          <w:b/>
          <w:sz w:val="28"/>
        </w:rPr>
        <w:t>.</w:t>
      </w:r>
      <w:r>
        <w:rPr>
          <w:rFonts w:ascii="Courier New" w:hAnsi="Courier New"/>
          <w:b/>
          <w:sz w:val="28"/>
        </w:rPr>
        <w:t xml:space="preserve"> </w:t>
      </w:r>
      <w:r>
        <w:rPr>
          <w:rFonts w:ascii="Courier New" w:hAnsi="Courier New"/>
          <w:b/>
          <w:sz w:val="28"/>
        </w:rPr>
        <w:t xml:space="preserve"> </w:t>
      </w:r>
      <w:r>
        <w:rPr>
          <w:rFonts w:ascii="Courier New" w:hAnsi="Courier New"/>
          <w:b/>
          <w:sz w:val="28"/>
        </w:rPr>
        <w:t xml:space="preserve">Для </w:t>
      </w:r>
      <w:r>
        <w:rPr>
          <w:rFonts w:ascii="Courier New" w:hAnsi="Courier New"/>
          <w:b/>
          <w:sz w:val="28"/>
        </w:rPr>
        <w:t>получения полупроводни</w:t>
      </w:r>
      <w:r>
        <w:rPr>
          <w:rFonts w:ascii="Courier New" w:hAnsi="Courier New"/>
          <w:b/>
          <w:sz w:val="28"/>
        </w:rPr>
        <w:t>ков с дырочной проводим</w:t>
      </w:r>
      <w:r>
        <w:rPr>
          <w:rFonts w:ascii="Courier New" w:hAnsi="Courier New"/>
          <w:b/>
          <w:sz w:val="28"/>
        </w:rPr>
        <w:t>остью (</w:t>
      </w:r>
      <w:r>
        <w:rPr>
          <w:rFonts w:ascii="Courier New" w:hAnsi="Courier New"/>
          <w:b/>
          <w:sz w:val="28"/>
        </w:rPr>
        <w:t xml:space="preserve"> </w:t>
      </w:r>
      <w:r>
        <w:rPr>
          <w:rFonts w:ascii="Courier New" w:hAnsi="Courier New"/>
          <w:b/>
          <w:sz w:val="28"/>
          <w:lang w:val="en-US"/>
        </w:rPr>
        <w:t>P</w:t>
      </w:r>
      <w:r>
        <w:rPr>
          <w:rFonts w:ascii="Courier New" w:hAnsi="Courier New"/>
          <w:b/>
          <w:sz w:val="28"/>
        </w:rPr>
        <w:t xml:space="preserve"> </w:t>
      </w:r>
      <w:r>
        <w:rPr>
          <w:rFonts w:ascii="Courier New" w:hAnsi="Courier New"/>
          <w:b/>
          <w:sz w:val="28"/>
        </w:rPr>
        <w:t>–</w:t>
      </w:r>
      <w:r>
        <w:rPr>
          <w:rFonts w:ascii="Courier New" w:hAnsi="Courier New"/>
          <w:b/>
          <w:sz w:val="28"/>
        </w:rPr>
        <w:t xml:space="preserve"> </w:t>
      </w:r>
      <w:r>
        <w:rPr>
          <w:rFonts w:ascii="Courier New" w:hAnsi="Courier New"/>
          <w:b/>
          <w:sz w:val="28"/>
        </w:rPr>
        <w:t>типа</w:t>
      </w:r>
      <w:r>
        <w:rPr>
          <w:rFonts w:ascii="Courier New" w:hAnsi="Courier New"/>
          <w:b/>
          <w:sz w:val="28"/>
          <w:lang w:val="en-US"/>
        </w:rPr>
        <w:t xml:space="preserve"> </w:t>
      </w:r>
      <w:r>
        <w:rPr>
          <w:rFonts w:ascii="Courier New" w:hAnsi="Courier New"/>
          <w:b/>
          <w:sz w:val="28"/>
          <w:lang w:val="en-US"/>
        </w:rPr>
        <w:t xml:space="preserve">) </w:t>
      </w:r>
      <w:r>
        <w:rPr>
          <w:rFonts w:ascii="Courier New" w:hAnsi="Courier New"/>
          <w:b/>
          <w:sz w:val="28"/>
        </w:rPr>
        <w:t>вводятся акцепторные примеси</w:t>
      </w:r>
      <w:r>
        <w:rPr>
          <w:rFonts w:ascii="Courier New" w:hAnsi="Courier New"/>
          <w:b/>
          <w:sz w:val="28"/>
        </w:rPr>
        <w:t xml:space="preserve">, образующие уровни вблизи потолка валентной </w:t>
      </w:r>
      <w:r>
        <w:rPr>
          <w:rFonts w:ascii="Courier New" w:hAnsi="Courier New"/>
          <w:b/>
          <w:sz w:val="28"/>
        </w:rPr>
        <w:t>зоны</w:t>
      </w:r>
      <w:r>
        <w:rPr>
          <w:rFonts w:ascii="Courier New" w:hAnsi="Courier New"/>
          <w:b/>
          <w:sz w:val="28"/>
        </w:rPr>
        <w:t>.</w:t>
      </w:r>
      <w:r>
        <w:rPr>
          <w:rFonts w:ascii="Courier New" w:hAnsi="Courier New"/>
          <w:b/>
          <w:sz w:val="28"/>
        </w:rPr>
        <w:t xml:space="preserve"> </w:t>
      </w:r>
      <w:r>
        <w:rPr>
          <w:rFonts w:ascii="Courier New" w:hAnsi="Courier New"/>
          <w:b/>
          <w:sz w:val="28"/>
        </w:rPr>
        <w:t xml:space="preserve"> </w:t>
      </w:r>
    </w:p>
    <w:p w14:paraId="3AD7C6B4" w14:textId="77777777" w:rsidR="00000000" w:rsidRDefault="00845BD4">
      <w:pPr>
        <w:ind w:firstLine="720"/>
        <w:jc w:val="both"/>
        <w:rPr>
          <w:rFonts w:ascii="Courier New" w:hAnsi="Courier New"/>
          <w:b/>
          <w:sz w:val="28"/>
        </w:rPr>
      </w:pPr>
    </w:p>
    <w:p w14:paraId="02EEC774" w14:textId="77777777" w:rsidR="00000000" w:rsidRDefault="00845BD4">
      <w:pPr>
        <w:pStyle w:val="1"/>
      </w:pPr>
      <w:r>
        <w:t>РАСПРОСТРОНЕНИЕ</w:t>
      </w:r>
      <w:r>
        <w:t>.</w:t>
      </w:r>
    </w:p>
    <w:p w14:paraId="1D665B60" w14:textId="77777777" w:rsidR="00000000" w:rsidRDefault="00845BD4"/>
    <w:p w14:paraId="7ACC281F" w14:textId="77777777" w:rsidR="00000000" w:rsidRDefault="00845BD4"/>
    <w:p w14:paraId="052C3197" w14:textId="77777777" w:rsidR="00000000" w:rsidRDefault="00845BD4">
      <w:pPr>
        <w:pStyle w:val="20"/>
        <w:jc w:val="both"/>
      </w:pPr>
      <w:r>
        <w:t xml:space="preserve"> </w:t>
      </w:r>
      <w:r>
        <w:t xml:space="preserve">  </w:t>
      </w:r>
      <w:r>
        <w:t xml:space="preserve"> </w:t>
      </w:r>
      <w:r>
        <w:t>Основное</w:t>
      </w:r>
      <w:r>
        <w:t xml:space="preserve"> распространение полупроводники получили в ко</w:t>
      </w:r>
      <w:r>
        <w:t>мпью</w:t>
      </w:r>
      <w:r>
        <w:t>терны</w:t>
      </w:r>
      <w:r>
        <w:t>х</w:t>
      </w:r>
      <w:r>
        <w:t xml:space="preserve"> </w:t>
      </w:r>
      <w:r>
        <w:t>микросхем</w:t>
      </w:r>
      <w:r>
        <w:t>ах</w:t>
      </w:r>
      <w:r>
        <w:t xml:space="preserve"> и чипах</w:t>
      </w:r>
      <w:r>
        <w:t>.</w:t>
      </w:r>
      <w:r>
        <w:t xml:space="preserve"> </w:t>
      </w:r>
      <w:r>
        <w:t>Именно э</w:t>
      </w:r>
      <w:r>
        <w:t>та область</w:t>
      </w:r>
      <w:r>
        <w:t xml:space="preserve"> микроэлектроники</w:t>
      </w:r>
      <w:r>
        <w:t xml:space="preserve"> требует наибольшего к</w:t>
      </w:r>
      <w:r>
        <w:t>олич</w:t>
      </w:r>
      <w:r>
        <w:t>ес</w:t>
      </w:r>
      <w:r>
        <w:t>тва кремния и германия</w:t>
      </w:r>
      <w:r>
        <w:t>,</w:t>
      </w:r>
      <w:r>
        <w:t xml:space="preserve"> </w:t>
      </w:r>
      <w:r>
        <w:t>п</w:t>
      </w:r>
      <w:r>
        <w:t>р</w:t>
      </w:r>
      <w:r>
        <w:t>ичем очень высокой чистоты.</w:t>
      </w:r>
      <w:r>
        <w:t xml:space="preserve"> В данной отрасли микроэлектроники наряду с с</w:t>
      </w:r>
      <w:r>
        <w:t>верхчистыми кр</w:t>
      </w:r>
      <w:r>
        <w:t>е</w:t>
      </w:r>
      <w:r>
        <w:t>мнием и германием</w:t>
      </w:r>
      <w:r>
        <w:t>,</w:t>
      </w:r>
      <w:r>
        <w:t xml:space="preserve"> </w:t>
      </w:r>
      <w:r>
        <w:t>всё больше и больше применяются сверхпро</w:t>
      </w:r>
      <w:r>
        <w:t>во</w:t>
      </w:r>
      <w:r>
        <w:t>д</w:t>
      </w:r>
      <w:r>
        <w:t>ящие материалы</w:t>
      </w:r>
      <w:r>
        <w:t>.</w:t>
      </w:r>
      <w:r>
        <w:t xml:space="preserve"> </w:t>
      </w:r>
    </w:p>
    <w:p w14:paraId="0B7718F1" w14:textId="77777777" w:rsidR="00000000" w:rsidRDefault="00845BD4">
      <w:pPr>
        <w:pStyle w:val="20"/>
        <w:jc w:val="both"/>
      </w:pPr>
      <w:r>
        <w:t xml:space="preserve">     </w:t>
      </w:r>
      <w:r>
        <w:t>Описанные выше методы,</w:t>
      </w:r>
      <w:r>
        <w:t xml:space="preserve"> </w:t>
      </w:r>
      <w:r>
        <w:t>слу</w:t>
      </w:r>
      <w:r>
        <w:t>ж</w:t>
      </w:r>
      <w:r>
        <w:t>а</w:t>
      </w:r>
      <w:r>
        <w:t>т</w:t>
      </w:r>
      <w:r>
        <w:t xml:space="preserve"> базой</w:t>
      </w:r>
      <w:r>
        <w:t xml:space="preserve"> для</w:t>
      </w:r>
      <w:r>
        <w:t xml:space="preserve"> </w:t>
      </w:r>
      <w:r>
        <w:t>современных разработок</w:t>
      </w:r>
      <w:r>
        <w:t xml:space="preserve"> </w:t>
      </w:r>
      <w:r>
        <w:t>в данной области.</w:t>
      </w:r>
      <w:r>
        <w:t xml:space="preserve"> </w:t>
      </w:r>
      <w:r>
        <w:t xml:space="preserve"> </w:t>
      </w:r>
    </w:p>
    <w:p w14:paraId="73049A08" w14:textId="77777777" w:rsidR="00000000" w:rsidRDefault="00845BD4">
      <w:pPr>
        <w:pStyle w:val="20"/>
        <w:jc w:val="both"/>
      </w:pPr>
    </w:p>
    <w:p w14:paraId="129625DC" w14:textId="77777777" w:rsidR="00000000" w:rsidRDefault="00845BD4">
      <w:pPr>
        <w:pStyle w:val="20"/>
        <w:jc w:val="both"/>
      </w:pPr>
    </w:p>
    <w:p w14:paraId="253733A1" w14:textId="77777777" w:rsidR="00000000" w:rsidRDefault="00845BD4">
      <w:pPr>
        <w:pStyle w:val="20"/>
        <w:jc w:val="both"/>
      </w:pPr>
    </w:p>
    <w:p w14:paraId="51C45EA2" w14:textId="77777777" w:rsidR="00000000" w:rsidRDefault="00845BD4">
      <w:pPr>
        <w:pStyle w:val="20"/>
        <w:jc w:val="both"/>
      </w:pPr>
    </w:p>
    <w:p w14:paraId="756F6110" w14:textId="77777777" w:rsidR="00000000" w:rsidRDefault="00845BD4">
      <w:pPr>
        <w:pStyle w:val="20"/>
        <w:jc w:val="both"/>
      </w:pPr>
    </w:p>
    <w:p w14:paraId="4CEB9873" w14:textId="77777777" w:rsidR="00000000" w:rsidRDefault="00845BD4">
      <w:pPr>
        <w:pStyle w:val="20"/>
        <w:jc w:val="both"/>
      </w:pPr>
    </w:p>
    <w:p w14:paraId="05445484" w14:textId="77777777" w:rsidR="00000000" w:rsidRDefault="00845BD4">
      <w:pPr>
        <w:pStyle w:val="20"/>
        <w:jc w:val="both"/>
      </w:pPr>
    </w:p>
    <w:p w14:paraId="296AEC2D" w14:textId="77777777" w:rsidR="00000000" w:rsidRDefault="00845BD4">
      <w:pPr>
        <w:pStyle w:val="20"/>
        <w:jc w:val="both"/>
      </w:pPr>
    </w:p>
    <w:p w14:paraId="05F331E0" w14:textId="77777777" w:rsidR="00000000" w:rsidRDefault="00845BD4">
      <w:pPr>
        <w:pStyle w:val="20"/>
        <w:jc w:val="both"/>
      </w:pPr>
    </w:p>
    <w:p w14:paraId="5DCD0257" w14:textId="77777777" w:rsidR="00000000" w:rsidRDefault="00845BD4">
      <w:pPr>
        <w:pStyle w:val="20"/>
        <w:jc w:val="both"/>
      </w:pPr>
    </w:p>
    <w:p w14:paraId="1CDFA4A4" w14:textId="77777777" w:rsidR="00000000" w:rsidRDefault="00845BD4">
      <w:pPr>
        <w:pStyle w:val="20"/>
        <w:jc w:val="both"/>
      </w:pPr>
    </w:p>
    <w:p w14:paraId="4ABBE3AC" w14:textId="77777777" w:rsidR="00000000" w:rsidRDefault="00845BD4">
      <w:pPr>
        <w:pStyle w:val="20"/>
        <w:jc w:val="both"/>
      </w:pPr>
    </w:p>
    <w:p w14:paraId="251A0AE3" w14:textId="77777777" w:rsidR="00000000" w:rsidRDefault="00845BD4">
      <w:pPr>
        <w:pStyle w:val="20"/>
        <w:jc w:val="both"/>
      </w:pPr>
    </w:p>
    <w:p w14:paraId="7320724A" w14:textId="77777777" w:rsidR="00000000" w:rsidRDefault="00845BD4">
      <w:pPr>
        <w:pStyle w:val="20"/>
        <w:jc w:val="both"/>
      </w:pPr>
    </w:p>
    <w:p w14:paraId="3ECD7A31" w14:textId="77777777" w:rsidR="00000000" w:rsidRDefault="00845BD4">
      <w:pPr>
        <w:pStyle w:val="20"/>
        <w:jc w:val="both"/>
      </w:pPr>
    </w:p>
    <w:p w14:paraId="6BD586A2" w14:textId="77777777" w:rsidR="00000000" w:rsidRDefault="00845BD4">
      <w:pPr>
        <w:pStyle w:val="20"/>
        <w:jc w:val="both"/>
      </w:pPr>
    </w:p>
    <w:p w14:paraId="799AF713" w14:textId="77777777" w:rsidR="00000000" w:rsidRDefault="00845BD4">
      <w:pPr>
        <w:pStyle w:val="20"/>
        <w:jc w:val="both"/>
      </w:pPr>
    </w:p>
    <w:p w14:paraId="4905886A" w14:textId="77777777" w:rsidR="00000000" w:rsidRDefault="00845BD4">
      <w:pPr>
        <w:pStyle w:val="20"/>
        <w:jc w:val="both"/>
      </w:pPr>
    </w:p>
    <w:p w14:paraId="744F35BA" w14:textId="77777777" w:rsidR="00000000" w:rsidRDefault="00845BD4">
      <w:pPr>
        <w:pStyle w:val="20"/>
        <w:jc w:val="both"/>
      </w:pPr>
    </w:p>
    <w:p w14:paraId="1DCD1E01" w14:textId="77777777" w:rsidR="00000000" w:rsidRDefault="00845BD4">
      <w:pPr>
        <w:pStyle w:val="20"/>
        <w:jc w:val="both"/>
      </w:pPr>
    </w:p>
    <w:p w14:paraId="6104C289" w14:textId="77777777" w:rsidR="00000000" w:rsidRDefault="00845BD4">
      <w:pPr>
        <w:pStyle w:val="20"/>
        <w:jc w:val="both"/>
      </w:pPr>
    </w:p>
    <w:p w14:paraId="0EA7E820" w14:textId="77777777" w:rsidR="00000000" w:rsidRDefault="00845BD4">
      <w:pPr>
        <w:pStyle w:val="20"/>
        <w:jc w:val="both"/>
      </w:pPr>
    </w:p>
    <w:p w14:paraId="5A80CBBF" w14:textId="77777777" w:rsidR="00000000" w:rsidRDefault="00845BD4">
      <w:pPr>
        <w:pStyle w:val="20"/>
        <w:jc w:val="both"/>
      </w:pPr>
    </w:p>
    <w:p w14:paraId="1A153A1A" w14:textId="77777777" w:rsidR="00000000" w:rsidRDefault="00845BD4">
      <w:pPr>
        <w:pStyle w:val="20"/>
        <w:jc w:val="center"/>
        <w:rPr>
          <w:sz w:val="36"/>
          <w:u w:val="single"/>
        </w:rPr>
      </w:pPr>
      <w:r>
        <w:rPr>
          <w:sz w:val="36"/>
          <w:u w:val="single"/>
        </w:rPr>
        <w:t>Список используемой литературы</w:t>
      </w:r>
      <w:r>
        <w:rPr>
          <w:sz w:val="36"/>
          <w:u w:val="single"/>
        </w:rPr>
        <w:t>:</w:t>
      </w:r>
    </w:p>
    <w:p w14:paraId="3B62B782" w14:textId="77777777" w:rsidR="00000000" w:rsidRDefault="00845BD4">
      <w:pPr>
        <w:pStyle w:val="20"/>
        <w:jc w:val="both"/>
      </w:pPr>
    </w:p>
    <w:p w14:paraId="5526DBAE" w14:textId="77777777" w:rsidR="00000000" w:rsidRDefault="00845BD4">
      <w:pPr>
        <w:pStyle w:val="20"/>
        <w:jc w:val="both"/>
      </w:pPr>
    </w:p>
    <w:p w14:paraId="4EC679CD" w14:textId="77777777" w:rsidR="00000000" w:rsidRDefault="00845BD4">
      <w:pPr>
        <w:pStyle w:val="20"/>
        <w:numPr>
          <w:ilvl w:val="0"/>
          <w:numId w:val="3"/>
        </w:numPr>
        <w:jc w:val="both"/>
      </w:pPr>
      <w:r>
        <w:t xml:space="preserve">Физическая энциклопедия </w:t>
      </w:r>
      <w:r>
        <w:t>–</w:t>
      </w:r>
      <w:r>
        <w:t xml:space="preserve"> 1990 </w:t>
      </w:r>
    </w:p>
    <w:p w14:paraId="2F3B9447" w14:textId="77777777" w:rsidR="00000000" w:rsidRDefault="00845BD4">
      <w:pPr>
        <w:pStyle w:val="20"/>
        <w:jc w:val="both"/>
      </w:pPr>
      <w:r>
        <w:t xml:space="preserve">  </w:t>
      </w:r>
      <w:r>
        <w:t xml:space="preserve"> </w:t>
      </w:r>
      <w:r>
        <w:t>издательство</w:t>
      </w:r>
      <w:r>
        <w:t xml:space="preserve"> </w:t>
      </w:r>
      <w:r>
        <w:t>«</w:t>
      </w:r>
      <w:r>
        <w:t xml:space="preserve"> </w:t>
      </w:r>
      <w:r>
        <w:t>С</w:t>
      </w:r>
      <w:r>
        <w:t>оветская</w:t>
      </w:r>
      <w:r>
        <w:t xml:space="preserve"> энциклопедия</w:t>
      </w:r>
      <w:r>
        <w:t xml:space="preserve"> </w:t>
      </w:r>
      <w:r>
        <w:t>»</w:t>
      </w:r>
      <w:r>
        <w:t xml:space="preserve"> </w:t>
      </w:r>
    </w:p>
    <w:p w14:paraId="1BB4235D" w14:textId="77777777" w:rsidR="00000000" w:rsidRDefault="00845BD4">
      <w:pPr>
        <w:pStyle w:val="20"/>
        <w:numPr>
          <w:ilvl w:val="0"/>
          <w:numId w:val="3"/>
        </w:numPr>
        <w:jc w:val="both"/>
      </w:pPr>
      <w:r>
        <w:t>Ге</w:t>
      </w:r>
      <w:r>
        <w:t>рманий</w:t>
      </w:r>
      <w:r>
        <w:t xml:space="preserve"> </w:t>
      </w:r>
      <w:r>
        <w:t>–</w:t>
      </w:r>
      <w:r>
        <w:t xml:space="preserve"> 19</w:t>
      </w:r>
      <w:r>
        <w:t>8</w:t>
      </w:r>
      <w:r>
        <w:t>5</w:t>
      </w:r>
      <w:r>
        <w:t xml:space="preserve"> </w:t>
      </w:r>
    </w:p>
    <w:p w14:paraId="68BD69C5" w14:textId="77777777" w:rsidR="00000000" w:rsidRDefault="00845BD4">
      <w:pPr>
        <w:pStyle w:val="20"/>
        <w:ind w:left="504"/>
        <w:jc w:val="both"/>
      </w:pPr>
      <w:r>
        <w:t>И</w:t>
      </w:r>
      <w:r>
        <w:t>здател</w:t>
      </w:r>
      <w:r>
        <w:t>ь</w:t>
      </w:r>
      <w:r>
        <w:t xml:space="preserve">ство </w:t>
      </w:r>
      <w:r>
        <w:t>ин</w:t>
      </w:r>
      <w:r>
        <w:t>ост</w:t>
      </w:r>
      <w:r>
        <w:t>ранной литературы</w:t>
      </w:r>
      <w:r>
        <w:t>,</w:t>
      </w:r>
      <w:r>
        <w:t xml:space="preserve"> </w:t>
      </w:r>
      <w:r>
        <w:t>Мо</w:t>
      </w:r>
      <w:r>
        <w:t xml:space="preserve">сква </w:t>
      </w:r>
      <w:r>
        <w:t xml:space="preserve">  </w:t>
      </w:r>
      <w:r>
        <w:t>(</w:t>
      </w:r>
      <w:r>
        <w:t xml:space="preserve"> </w:t>
      </w:r>
      <w:r>
        <w:t>сборник пере</w:t>
      </w:r>
      <w:r>
        <w:t>в</w:t>
      </w:r>
      <w:r>
        <w:t>одов</w:t>
      </w:r>
      <w:r>
        <w:t xml:space="preserve"> )</w:t>
      </w:r>
      <w:r>
        <w:t>.</w:t>
      </w:r>
    </w:p>
    <w:p w14:paraId="458F933E" w14:textId="77777777" w:rsidR="00000000" w:rsidRDefault="00845BD4">
      <w:pPr>
        <w:pStyle w:val="20"/>
        <w:numPr>
          <w:ilvl w:val="0"/>
          <w:numId w:val="3"/>
        </w:numPr>
        <w:jc w:val="both"/>
      </w:pPr>
      <w:r>
        <w:t xml:space="preserve">Материалы высокой чистоты </w:t>
      </w:r>
      <w:r>
        <w:t>–</w:t>
      </w:r>
      <w:r>
        <w:t xml:space="preserve"> </w:t>
      </w:r>
      <w:r>
        <w:t xml:space="preserve">1978 </w:t>
      </w:r>
    </w:p>
    <w:p w14:paraId="301081D9" w14:textId="77777777" w:rsidR="00000000" w:rsidRDefault="00845BD4">
      <w:pPr>
        <w:pStyle w:val="20"/>
        <w:ind w:left="504"/>
        <w:jc w:val="both"/>
      </w:pPr>
      <w:r>
        <w:t>И</w:t>
      </w:r>
      <w:r>
        <w:t xml:space="preserve">здательство </w:t>
      </w:r>
      <w:r>
        <w:t>«</w:t>
      </w:r>
      <w:r>
        <w:t xml:space="preserve"> Наука </w:t>
      </w:r>
      <w:r>
        <w:t>»</w:t>
      </w:r>
    </w:p>
    <w:p w14:paraId="045230E3" w14:textId="77777777" w:rsidR="00000000" w:rsidRDefault="00845BD4">
      <w:pPr>
        <w:pStyle w:val="20"/>
        <w:jc w:val="both"/>
      </w:pPr>
      <w:r>
        <w:t>4.</w:t>
      </w:r>
      <w:r>
        <w:t xml:space="preserve"> </w:t>
      </w:r>
      <w:r>
        <w:t xml:space="preserve">Журнал </w:t>
      </w:r>
      <w:r>
        <w:t>«</w:t>
      </w:r>
      <w:r>
        <w:t xml:space="preserve"> </w:t>
      </w:r>
      <w:r>
        <w:t>Физика</w:t>
      </w:r>
      <w:r>
        <w:t xml:space="preserve"> </w:t>
      </w:r>
      <w:r>
        <w:t xml:space="preserve">и </w:t>
      </w:r>
      <w:r>
        <w:t>техника полупроводников</w:t>
      </w:r>
      <w:r>
        <w:t xml:space="preserve"> </w:t>
      </w:r>
      <w:r>
        <w:t>»</w:t>
      </w:r>
      <w:r>
        <w:t xml:space="preserve"> </w:t>
      </w:r>
      <w:r>
        <w:t xml:space="preserve">- </w:t>
      </w:r>
      <w:r>
        <w:t xml:space="preserve"> </w:t>
      </w:r>
      <w:r>
        <w:t xml:space="preserve">  </w:t>
      </w:r>
    </w:p>
    <w:p w14:paraId="602A19C7" w14:textId="77777777" w:rsidR="00000000" w:rsidRDefault="00845BD4">
      <w:pPr>
        <w:pStyle w:val="20"/>
        <w:jc w:val="both"/>
      </w:pPr>
      <w:r>
        <w:t xml:space="preserve">       </w:t>
      </w:r>
      <w:r>
        <w:t xml:space="preserve"> </w:t>
      </w:r>
      <w:r>
        <w:t>1997</w:t>
      </w:r>
      <w:r>
        <w:t xml:space="preserve"> </w:t>
      </w:r>
      <w:r>
        <w:t>-</w:t>
      </w:r>
      <w:r>
        <w:t xml:space="preserve"> </w:t>
      </w:r>
      <w:r>
        <w:t>8</w:t>
      </w:r>
    </w:p>
    <w:p w14:paraId="4A2BD2AA" w14:textId="77777777" w:rsidR="00000000" w:rsidRDefault="00845BD4">
      <w:pPr>
        <w:pStyle w:val="20"/>
        <w:jc w:val="both"/>
      </w:pPr>
      <w:r>
        <w:t xml:space="preserve">5. </w:t>
      </w:r>
      <w:r>
        <w:t>Проблемы</w:t>
      </w:r>
      <w:r>
        <w:t xml:space="preserve"> </w:t>
      </w:r>
      <w:r>
        <w:t>современной электроник</w:t>
      </w:r>
      <w:r>
        <w:t>и</w:t>
      </w:r>
      <w:r>
        <w:t xml:space="preserve"> </w:t>
      </w:r>
      <w:r>
        <w:t>–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  </w:t>
      </w:r>
    </w:p>
    <w:p w14:paraId="0E3DA8C4" w14:textId="77777777" w:rsidR="00000000" w:rsidRDefault="00845BD4">
      <w:pPr>
        <w:pStyle w:val="20"/>
        <w:jc w:val="both"/>
      </w:pPr>
      <w:r>
        <w:t xml:space="preserve">     </w:t>
      </w:r>
      <w:r>
        <w:t xml:space="preserve">   </w:t>
      </w:r>
      <w:r>
        <w:t>199</w:t>
      </w:r>
      <w:r>
        <w:t>6</w:t>
      </w:r>
      <w:r>
        <w:t xml:space="preserve"> </w:t>
      </w:r>
      <w:r>
        <w:t>–</w:t>
      </w:r>
      <w:r>
        <w:t xml:space="preserve"> Сергеев </w:t>
      </w:r>
      <w:r>
        <w:t>А. С.</w:t>
      </w:r>
    </w:p>
    <w:p w14:paraId="6E8014FB" w14:textId="77777777" w:rsidR="00000000" w:rsidRDefault="00845BD4">
      <w:pPr>
        <w:pStyle w:val="20"/>
        <w:jc w:val="both"/>
      </w:pPr>
      <w:r>
        <w:t>6</w:t>
      </w:r>
      <w:r>
        <w:t xml:space="preserve">. </w:t>
      </w:r>
      <w:r>
        <w:t xml:space="preserve">Начала современной химии - </w:t>
      </w:r>
      <w:r>
        <w:t>19</w:t>
      </w:r>
      <w:r>
        <w:t>8</w:t>
      </w:r>
      <w:r>
        <w:t>9</w:t>
      </w:r>
      <w:r>
        <w:t>-</w:t>
      </w:r>
      <w:r>
        <w:t xml:space="preserve"> Рэмсден Э.Н.</w:t>
      </w:r>
    </w:p>
    <w:p w14:paraId="42B1E0B6" w14:textId="77777777" w:rsidR="00000000" w:rsidRDefault="00845BD4">
      <w:pPr>
        <w:pStyle w:val="20"/>
        <w:jc w:val="both"/>
      </w:pPr>
      <w:r>
        <w:t xml:space="preserve">   </w:t>
      </w:r>
      <w:r>
        <w:t xml:space="preserve">издательство </w:t>
      </w:r>
      <w:r>
        <w:t>«</w:t>
      </w:r>
      <w:r>
        <w:t xml:space="preserve"> Ленинград </w:t>
      </w:r>
      <w:r>
        <w:t>«</w:t>
      </w:r>
      <w:r>
        <w:t>Химия</w:t>
      </w:r>
      <w:r>
        <w:t>»</w:t>
      </w:r>
      <w:r>
        <w:t xml:space="preserve"> </w:t>
      </w:r>
      <w:r>
        <w:t>»</w:t>
      </w:r>
      <w:r>
        <w:t xml:space="preserve">   </w:t>
      </w:r>
    </w:p>
    <w:p w14:paraId="3D0685F3" w14:textId="77777777" w:rsidR="00000000" w:rsidRDefault="00845BD4">
      <w:pPr>
        <w:pStyle w:val="20"/>
        <w:jc w:val="both"/>
      </w:pPr>
      <w:r>
        <w:t xml:space="preserve">7. Радиолюбитель </w:t>
      </w:r>
      <w:r>
        <w:t>–</w:t>
      </w:r>
      <w:r>
        <w:t xml:space="preserve"> 1998-</w:t>
      </w:r>
      <w:r>
        <w:t xml:space="preserve">4 </w:t>
      </w:r>
    </w:p>
    <w:p w14:paraId="3E4DA155" w14:textId="77777777" w:rsidR="00000000" w:rsidRDefault="00845BD4">
      <w:pPr>
        <w:pStyle w:val="20"/>
        <w:jc w:val="both"/>
      </w:pPr>
      <w:r>
        <w:t xml:space="preserve">8. </w:t>
      </w:r>
      <w:r>
        <w:t>С</w:t>
      </w:r>
      <w:r>
        <w:t>овременные</w:t>
      </w:r>
      <w:r>
        <w:t xml:space="preserve"> достижения</w:t>
      </w:r>
      <w:r>
        <w:t xml:space="preserve"> </w:t>
      </w:r>
      <w:r>
        <w:t>в</w:t>
      </w:r>
      <w:r>
        <w:t xml:space="preserve"> </w:t>
      </w:r>
      <w:r>
        <w:t>м</w:t>
      </w:r>
      <w:r>
        <w:t>икроэлектронике</w:t>
      </w:r>
      <w:r>
        <w:t xml:space="preserve"> </w:t>
      </w:r>
      <w:r>
        <w:t>–</w:t>
      </w:r>
      <w:r>
        <w:t xml:space="preserve"> </w:t>
      </w:r>
    </w:p>
    <w:p w14:paraId="4332FC7E" w14:textId="77777777" w:rsidR="00000000" w:rsidRDefault="00845BD4">
      <w:pPr>
        <w:pStyle w:val="20"/>
        <w:jc w:val="both"/>
      </w:pPr>
      <w:r>
        <w:t xml:space="preserve">        </w:t>
      </w:r>
      <w:r>
        <w:t xml:space="preserve"> </w:t>
      </w:r>
      <w:r>
        <w:t>1</w:t>
      </w:r>
      <w:r>
        <w:t>9</w:t>
      </w:r>
      <w:r>
        <w:t>98</w:t>
      </w:r>
      <w:r>
        <w:t xml:space="preserve"> </w:t>
      </w:r>
      <w:r>
        <w:t>–</w:t>
      </w:r>
      <w:r>
        <w:t xml:space="preserve"> </w:t>
      </w:r>
      <w:r>
        <w:t xml:space="preserve">издательство </w:t>
      </w:r>
      <w:r>
        <w:t>«</w:t>
      </w:r>
      <w:r>
        <w:t xml:space="preserve"> РФСком</w:t>
      </w:r>
      <w:r>
        <w:t xml:space="preserve"> </w:t>
      </w:r>
      <w:r>
        <w:t>»</w:t>
      </w:r>
    </w:p>
    <w:p w14:paraId="160D339C" w14:textId="77777777" w:rsidR="00845BD4" w:rsidRDefault="00845BD4">
      <w:pPr>
        <w:pStyle w:val="20"/>
        <w:keepNext/>
        <w:jc w:val="both"/>
        <w:outlineLvl w:val="2"/>
        <w:rPr>
          <w:sz w:val="36"/>
          <w:u w:val="single"/>
        </w:rPr>
      </w:pPr>
      <w:r>
        <w:t xml:space="preserve"> </w:t>
      </w:r>
      <w:r>
        <w:rPr>
          <w:sz w:val="36"/>
          <w:u w:val="single"/>
        </w:rPr>
        <w:t xml:space="preserve">         </w:t>
      </w:r>
    </w:p>
    <w:sectPr w:rsidR="00845BD4">
      <w:headerReference w:type="even" r:id="rId9"/>
      <w:headerReference w:type="default" r:id="rId10"/>
      <w:pgSz w:w="11906" w:h="16838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A5AF3" w14:textId="77777777" w:rsidR="00845BD4" w:rsidRDefault="00845BD4">
      <w:r>
        <w:separator/>
      </w:r>
    </w:p>
  </w:endnote>
  <w:endnote w:type="continuationSeparator" w:id="0">
    <w:p w14:paraId="46986D38" w14:textId="77777777" w:rsidR="00845BD4" w:rsidRDefault="00845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2003D" w14:textId="77777777" w:rsidR="00845BD4" w:rsidRDefault="00845BD4">
      <w:r>
        <w:separator/>
      </w:r>
    </w:p>
  </w:footnote>
  <w:footnote w:type="continuationSeparator" w:id="0">
    <w:p w14:paraId="72BEB93D" w14:textId="77777777" w:rsidR="00845BD4" w:rsidRDefault="00845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F2BB4" w14:textId="77777777" w:rsidR="00000000" w:rsidRDefault="00845BD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337C5948" w14:textId="77777777" w:rsidR="00000000" w:rsidRDefault="00845BD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D0E9C" w14:textId="77777777" w:rsidR="00000000" w:rsidRDefault="00845BD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8</w:t>
    </w:r>
    <w:r>
      <w:rPr>
        <w:rStyle w:val="a7"/>
      </w:rPr>
      <w:fldChar w:fldCharType="end"/>
    </w:r>
  </w:p>
  <w:p w14:paraId="31363B3C" w14:textId="77777777" w:rsidR="00000000" w:rsidRDefault="00845BD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A5D18"/>
    <w:multiLevelType w:val="singleLevel"/>
    <w:tmpl w:val="4CD01C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" w15:restartNumberingAfterBreak="0">
    <w:nsid w:val="1ABD097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82A2551"/>
    <w:multiLevelType w:val="singleLevel"/>
    <w:tmpl w:val="99027D0C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3E1"/>
    <w:rsid w:val="001163E1"/>
    <w:rsid w:val="0084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95292C"/>
  <w15:chartTrackingRefBased/>
  <w15:docId w15:val="{D35E7475-A390-429F-9F8E-5EC745B6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qFormat/>
    <w:pPr>
      <w:keepNext/>
      <w:ind w:firstLine="720"/>
      <w:jc w:val="center"/>
      <w:outlineLvl w:val="0"/>
    </w:pPr>
    <w:rPr>
      <w:rFonts w:ascii="Courier New" w:hAnsi="Courier New"/>
      <w:b/>
      <w:sz w:val="36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rFonts w:ascii="Courier New" w:hAnsi="Courier New"/>
      <w:b/>
      <w:sz w:val="28"/>
      <w:u w:val="single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Courier New" w:hAnsi="Courier New"/>
      <w:sz w:val="96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52"/>
    </w:rPr>
  </w:style>
  <w:style w:type="paragraph" w:styleId="a4">
    <w:name w:val="Subtitle"/>
    <w:basedOn w:val="a"/>
    <w:qFormat/>
    <w:pPr>
      <w:jc w:val="center"/>
    </w:pPr>
    <w:rPr>
      <w:b/>
      <w:sz w:val="36"/>
    </w:rPr>
  </w:style>
  <w:style w:type="paragraph" w:styleId="a5">
    <w:name w:val="Body Text"/>
    <w:basedOn w:val="a"/>
    <w:semiHidden/>
    <w:pPr>
      <w:jc w:val="center"/>
    </w:pPr>
    <w:rPr>
      <w:b/>
      <w:sz w:val="44"/>
    </w:rPr>
  </w:style>
  <w:style w:type="paragraph" w:styleId="a6">
    <w:name w:val="header"/>
    <w:basedOn w:val="a"/>
    <w:semiHidden/>
    <w:pPr>
      <w:tabs>
        <w:tab w:val="center" w:pos="4153"/>
        <w:tab w:val="right" w:pos="8306"/>
      </w:tabs>
    </w:pPr>
  </w:style>
  <w:style w:type="character" w:styleId="a7">
    <w:name w:val="page number"/>
    <w:basedOn w:val="a0"/>
    <w:semiHidden/>
  </w:style>
  <w:style w:type="paragraph" w:styleId="20">
    <w:name w:val="Body Text 2"/>
    <w:basedOn w:val="a"/>
    <w:semiHidden/>
    <w:rPr>
      <w:rFonts w:ascii="Courier New" w:hAnsi="Courier New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МИФИ</vt:lpstr>
    </vt:vector>
  </TitlesOfParts>
  <Company> </Company>
  <LinksUpToDate>false</LinksUpToDate>
  <CharactersWithSpaces>6863</CharactersWithSpaces>
  <SharedDoc>false</SharedDoc>
  <HLinks>
    <vt:vector size="12" baseType="variant">
      <vt:variant>
        <vt:i4>1704983</vt:i4>
      </vt:variant>
      <vt:variant>
        <vt:i4>-1</vt:i4>
      </vt:variant>
      <vt:variant>
        <vt:i4>1027</vt:i4>
      </vt:variant>
      <vt:variant>
        <vt:i4>1</vt:i4>
      </vt:variant>
      <vt:variant>
        <vt:lpwstr>схема 1.bmp</vt:lpwstr>
      </vt:variant>
      <vt:variant>
        <vt:lpwstr/>
      </vt:variant>
      <vt:variant>
        <vt:i4>1704980</vt:i4>
      </vt:variant>
      <vt:variant>
        <vt:i4>-1</vt:i4>
      </vt:variant>
      <vt:variant>
        <vt:i4>1028</vt:i4>
      </vt:variant>
      <vt:variant>
        <vt:i4>1</vt:i4>
      </vt:variant>
      <vt:variant>
        <vt:lpwstr>схема 2.bmp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МИФИ</dc:title>
  <dc:subject/>
  <dc:creator>Lexus</dc:creator>
  <cp:keywords/>
  <cp:lastModifiedBy>Igor_Trofimov</cp:lastModifiedBy>
  <cp:revision>2</cp:revision>
  <dcterms:created xsi:type="dcterms:W3CDTF">2025-10-10T07:48:00Z</dcterms:created>
  <dcterms:modified xsi:type="dcterms:W3CDTF">2025-10-10T07:48:00Z</dcterms:modified>
</cp:coreProperties>
</file>