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D3EAD7" w14:textId="77777777" w:rsidR="00000000" w:rsidRDefault="000E0A23">
      <w:pPr>
        <w:pStyle w:val="a3"/>
        <w:spacing w:after="200"/>
        <w:ind w:right="600"/>
        <w:rPr>
          <w:rFonts w:ascii="Times" w:hAnsi="Times"/>
          <w:b/>
          <w:bCs/>
          <w:color w:val="000000"/>
          <w:sz w:val="36"/>
          <w:szCs w:val="32"/>
        </w:rPr>
      </w:pPr>
      <w:r>
        <w:rPr>
          <w:rFonts w:ascii="Times" w:hAnsi="Times"/>
          <w:b/>
          <w:bCs/>
          <w:color w:val="000000"/>
          <w:sz w:val="36"/>
          <w:szCs w:val="32"/>
        </w:rPr>
        <w:t xml:space="preserve">                                      План:</w:t>
      </w:r>
    </w:p>
    <w:p w14:paraId="32E51A64" w14:textId="77777777" w:rsidR="00000000" w:rsidRDefault="000E0A23">
      <w:pPr>
        <w:pStyle w:val="a3"/>
        <w:numPr>
          <w:ilvl w:val="0"/>
          <w:numId w:val="13"/>
        </w:numPr>
        <w:spacing w:after="200"/>
        <w:ind w:right="600"/>
        <w:rPr>
          <w:rFonts w:ascii="Times" w:hAnsi="Times"/>
          <w:b/>
          <w:bCs/>
          <w:color w:val="000000"/>
          <w:sz w:val="36"/>
          <w:szCs w:val="32"/>
        </w:rPr>
      </w:pPr>
      <w:r>
        <w:rPr>
          <w:rFonts w:ascii="Times" w:hAnsi="Times"/>
          <w:b/>
          <w:bCs/>
          <w:color w:val="000000"/>
          <w:sz w:val="36"/>
          <w:szCs w:val="32"/>
        </w:rPr>
        <w:t>Биография.</w:t>
      </w:r>
    </w:p>
    <w:p w14:paraId="1A323177" w14:textId="77777777" w:rsidR="00000000" w:rsidRDefault="000E0A23">
      <w:pPr>
        <w:pStyle w:val="a3"/>
        <w:spacing w:after="200"/>
        <w:ind w:left="360" w:right="600"/>
        <w:rPr>
          <w:rFonts w:ascii="Times" w:hAnsi="Times"/>
          <w:b/>
          <w:bCs/>
          <w:color w:val="000000"/>
          <w:sz w:val="36"/>
          <w:szCs w:val="32"/>
        </w:rPr>
      </w:pPr>
      <w:r>
        <w:rPr>
          <w:rFonts w:ascii="Times" w:hAnsi="Times"/>
          <w:b/>
          <w:bCs/>
          <w:color w:val="000000"/>
          <w:sz w:val="36"/>
          <w:szCs w:val="32"/>
        </w:rPr>
        <w:t>2.Атмосферное давление и первый барометр.</w:t>
      </w:r>
    </w:p>
    <w:p w14:paraId="12A0727B" w14:textId="77777777" w:rsidR="00000000" w:rsidRDefault="000E0A23">
      <w:pPr>
        <w:pStyle w:val="a3"/>
        <w:spacing w:after="200"/>
        <w:ind w:left="360" w:right="600"/>
        <w:rPr>
          <w:rFonts w:ascii="Times" w:hAnsi="Times"/>
          <w:b/>
          <w:bCs/>
          <w:color w:val="000000"/>
          <w:sz w:val="36"/>
          <w:szCs w:val="32"/>
        </w:rPr>
      </w:pPr>
      <w:r>
        <w:rPr>
          <w:rFonts w:ascii="Times" w:hAnsi="Times"/>
          <w:b/>
          <w:bCs/>
          <w:color w:val="000000"/>
          <w:sz w:val="36"/>
          <w:szCs w:val="32"/>
        </w:rPr>
        <w:t>3.Точка Торричелли.</w:t>
      </w:r>
    </w:p>
    <w:p w14:paraId="3054A0C4" w14:textId="77777777" w:rsidR="00000000" w:rsidRDefault="000E0A23">
      <w:pPr>
        <w:pStyle w:val="a3"/>
        <w:spacing w:after="200"/>
        <w:ind w:left="360" w:right="600"/>
        <w:rPr>
          <w:rFonts w:ascii="Times" w:hAnsi="Times"/>
          <w:b/>
          <w:bCs/>
          <w:color w:val="000000"/>
          <w:sz w:val="36"/>
          <w:szCs w:val="32"/>
        </w:rPr>
      </w:pPr>
      <w:r>
        <w:rPr>
          <w:rFonts w:ascii="Times" w:hAnsi="Times"/>
          <w:b/>
          <w:bCs/>
          <w:color w:val="000000"/>
          <w:sz w:val="36"/>
          <w:szCs w:val="32"/>
        </w:rPr>
        <w:t>4. Литература.</w:t>
      </w:r>
    </w:p>
    <w:p w14:paraId="39A84F01" w14:textId="77777777" w:rsidR="00000000" w:rsidRDefault="000E0A23">
      <w:pPr>
        <w:pStyle w:val="a3"/>
        <w:spacing w:after="200"/>
        <w:ind w:left="360" w:right="600"/>
        <w:rPr>
          <w:rFonts w:ascii="Times" w:hAnsi="Times"/>
          <w:b/>
          <w:bCs/>
          <w:color w:val="000000"/>
          <w:sz w:val="32"/>
          <w:szCs w:val="32"/>
        </w:rPr>
      </w:pPr>
      <w:r>
        <w:rPr>
          <w:rFonts w:ascii="Times" w:hAnsi="Times"/>
          <w:b/>
          <w:bCs/>
          <w:color w:val="000000"/>
          <w:sz w:val="32"/>
          <w:szCs w:val="32"/>
        </w:rPr>
        <w:t xml:space="preserve"> </w:t>
      </w:r>
    </w:p>
    <w:p w14:paraId="08EB9E00" w14:textId="77777777" w:rsidR="00000000" w:rsidRDefault="000E0A23">
      <w:pPr>
        <w:pStyle w:val="a3"/>
        <w:spacing w:after="200"/>
        <w:ind w:right="600"/>
        <w:rPr>
          <w:rFonts w:ascii="Times" w:hAnsi="Times"/>
          <w:b/>
          <w:bCs/>
          <w:color w:val="000000"/>
          <w:sz w:val="32"/>
          <w:szCs w:val="32"/>
        </w:rPr>
      </w:pPr>
    </w:p>
    <w:p w14:paraId="52192829" w14:textId="77777777" w:rsidR="00000000" w:rsidRDefault="000E0A23">
      <w:pPr>
        <w:pStyle w:val="a3"/>
        <w:spacing w:after="200"/>
        <w:ind w:right="600"/>
        <w:rPr>
          <w:rFonts w:ascii="Times" w:hAnsi="Times"/>
          <w:b/>
          <w:bCs/>
          <w:color w:val="000000"/>
          <w:sz w:val="32"/>
          <w:szCs w:val="32"/>
        </w:rPr>
      </w:pPr>
    </w:p>
    <w:p w14:paraId="2A2695A5" w14:textId="77777777" w:rsidR="00000000" w:rsidRDefault="000E0A23">
      <w:pPr>
        <w:pStyle w:val="a3"/>
        <w:spacing w:after="200"/>
        <w:ind w:right="600"/>
        <w:rPr>
          <w:rFonts w:ascii="Times" w:hAnsi="Times"/>
          <w:b/>
          <w:bCs/>
          <w:color w:val="000000"/>
          <w:sz w:val="32"/>
          <w:szCs w:val="32"/>
        </w:rPr>
      </w:pPr>
    </w:p>
    <w:p w14:paraId="2547B23C" w14:textId="77777777" w:rsidR="00000000" w:rsidRDefault="000E0A23">
      <w:pPr>
        <w:pStyle w:val="a3"/>
        <w:spacing w:after="200"/>
        <w:ind w:right="600"/>
        <w:rPr>
          <w:rFonts w:ascii="Times" w:hAnsi="Times"/>
          <w:b/>
          <w:bCs/>
          <w:color w:val="000000"/>
          <w:sz w:val="32"/>
          <w:szCs w:val="32"/>
        </w:rPr>
      </w:pPr>
    </w:p>
    <w:p w14:paraId="4A8D72BA" w14:textId="77777777" w:rsidR="00000000" w:rsidRDefault="000E0A23">
      <w:pPr>
        <w:pStyle w:val="a3"/>
        <w:spacing w:after="200"/>
        <w:ind w:right="600"/>
        <w:rPr>
          <w:rFonts w:ascii="Times" w:hAnsi="Times"/>
          <w:b/>
          <w:bCs/>
          <w:color w:val="000000"/>
          <w:sz w:val="32"/>
          <w:szCs w:val="32"/>
        </w:rPr>
      </w:pPr>
    </w:p>
    <w:p w14:paraId="2F7715A0" w14:textId="77777777" w:rsidR="00000000" w:rsidRDefault="000E0A23">
      <w:pPr>
        <w:pStyle w:val="a3"/>
        <w:spacing w:after="200"/>
        <w:ind w:right="600"/>
        <w:rPr>
          <w:rFonts w:ascii="Times" w:hAnsi="Times"/>
          <w:b/>
          <w:bCs/>
          <w:color w:val="000000"/>
          <w:sz w:val="32"/>
          <w:szCs w:val="32"/>
        </w:rPr>
      </w:pPr>
    </w:p>
    <w:p w14:paraId="06855C9E" w14:textId="77777777" w:rsidR="00000000" w:rsidRDefault="000E0A23">
      <w:pPr>
        <w:pStyle w:val="a3"/>
        <w:spacing w:after="200"/>
        <w:ind w:right="600"/>
        <w:rPr>
          <w:rFonts w:ascii="Times" w:hAnsi="Times"/>
          <w:b/>
          <w:bCs/>
          <w:color w:val="000000"/>
          <w:sz w:val="32"/>
          <w:szCs w:val="32"/>
        </w:rPr>
      </w:pPr>
    </w:p>
    <w:p w14:paraId="453EC36F" w14:textId="77777777" w:rsidR="00000000" w:rsidRDefault="000E0A23">
      <w:pPr>
        <w:pStyle w:val="a3"/>
        <w:spacing w:after="200"/>
        <w:ind w:left="360" w:right="600"/>
        <w:rPr>
          <w:rFonts w:ascii="Times" w:hAnsi="Times"/>
          <w:b/>
          <w:bCs/>
          <w:color w:val="000000"/>
          <w:sz w:val="36"/>
          <w:szCs w:val="32"/>
        </w:rPr>
      </w:pPr>
      <w:r>
        <w:rPr>
          <w:rFonts w:ascii="Times" w:hAnsi="Times"/>
          <w:b/>
          <w:bCs/>
          <w:color w:val="000000"/>
          <w:sz w:val="32"/>
          <w:szCs w:val="32"/>
        </w:rPr>
        <w:br w:type="page"/>
      </w:r>
      <w:r>
        <w:rPr>
          <w:rFonts w:ascii="Times" w:hAnsi="Times"/>
          <w:b/>
          <w:bCs/>
          <w:color w:val="000000"/>
          <w:sz w:val="36"/>
          <w:szCs w:val="32"/>
        </w:rPr>
        <w:lastRenderedPageBreak/>
        <w:t xml:space="preserve">                                  Биография.</w:t>
      </w:r>
    </w:p>
    <w:p w14:paraId="13DC4F58" w14:textId="77777777" w:rsidR="00000000" w:rsidRDefault="000E0A23">
      <w:pPr>
        <w:pStyle w:val="a3"/>
        <w:spacing w:after="200"/>
        <w:ind w:right="600"/>
        <w:jc w:val="both"/>
        <w:rPr>
          <w:rFonts w:ascii="Times" w:hAnsi="Times"/>
          <w:color w:val="000000"/>
          <w:sz w:val="28"/>
          <w:szCs w:val="32"/>
        </w:rPr>
      </w:pPr>
      <w:r>
        <w:rPr>
          <w:rFonts w:ascii="Times" w:hAnsi="Times"/>
          <w:color w:val="000000"/>
          <w:sz w:val="28"/>
          <w:szCs w:val="32"/>
        </w:rPr>
        <w:t>ТОРРИЧЕЛЛИ, ЭВАНДЖЕЛИСТА (Torricelli, Evangelista) (1608–1647), италь</w:t>
      </w:r>
      <w:r>
        <w:rPr>
          <w:rFonts w:ascii="Times" w:hAnsi="Times"/>
          <w:color w:val="000000"/>
          <w:sz w:val="28"/>
          <w:szCs w:val="32"/>
        </w:rPr>
        <w:t xml:space="preserve">янский физик и математик. Родился 15 октября 1608 в Фаэнце. </w:t>
      </w:r>
    </w:p>
    <w:p w14:paraId="05DCAA87" w14:textId="77777777" w:rsidR="00000000" w:rsidRDefault="000E0A23">
      <w:pPr>
        <w:pStyle w:val="a3"/>
        <w:spacing w:after="200"/>
        <w:ind w:right="600"/>
        <w:jc w:val="both"/>
        <w:rPr>
          <w:rFonts w:ascii="Times" w:hAnsi="Times"/>
          <w:color w:val="000000"/>
          <w:sz w:val="28"/>
          <w:szCs w:val="32"/>
        </w:rPr>
      </w:pPr>
      <w:r>
        <w:rPr>
          <w:rFonts w:ascii="Times" w:hAnsi="Times"/>
          <w:color w:val="000000"/>
          <w:sz w:val="28"/>
          <w:szCs w:val="32"/>
        </w:rPr>
        <w:t>В 1627 приехал в Рим, где изучал математику под руководством Б.Кастелли, друга и ученика Галилео Галилея. Под впечатлением трудов Галилея о движении написал собственное сочинение на ту же тему по</w:t>
      </w:r>
      <w:r>
        <w:rPr>
          <w:rFonts w:ascii="Times" w:hAnsi="Times"/>
          <w:color w:val="000000"/>
          <w:sz w:val="28"/>
          <w:szCs w:val="32"/>
        </w:rPr>
        <w:t xml:space="preserve">д названием Трактат о движении (Trattato del moto, 1640). </w:t>
      </w:r>
    </w:p>
    <w:p w14:paraId="7D86C26C" w14:textId="77777777" w:rsidR="00000000" w:rsidRDefault="000E0A23">
      <w:pPr>
        <w:pStyle w:val="a3"/>
        <w:spacing w:after="200"/>
        <w:ind w:right="600"/>
        <w:jc w:val="both"/>
        <w:rPr>
          <w:rFonts w:ascii="Times" w:hAnsi="Times"/>
          <w:color w:val="000000"/>
          <w:sz w:val="28"/>
          <w:szCs w:val="32"/>
        </w:rPr>
      </w:pPr>
      <w:r>
        <w:rPr>
          <w:rFonts w:ascii="Times" w:hAnsi="Times"/>
          <w:color w:val="000000"/>
          <w:sz w:val="28"/>
          <w:szCs w:val="32"/>
        </w:rPr>
        <w:t xml:space="preserve">В 1641 переехал в Арчетри, где стал учеником и секретарем Галилея, а позже его преемником на кафедре математики и философии Флорентийского университета. </w:t>
      </w:r>
    </w:p>
    <w:p w14:paraId="35DDB115" w14:textId="77777777" w:rsidR="00000000" w:rsidRDefault="000E0A23">
      <w:pPr>
        <w:pStyle w:val="a3"/>
        <w:spacing w:after="200"/>
        <w:ind w:right="600"/>
        <w:jc w:val="both"/>
        <w:rPr>
          <w:rFonts w:ascii="Times" w:hAnsi="Times"/>
          <w:color w:val="000000"/>
          <w:sz w:val="28"/>
          <w:szCs w:val="32"/>
        </w:rPr>
      </w:pPr>
      <w:r>
        <w:rPr>
          <w:rFonts w:ascii="Times" w:hAnsi="Times"/>
          <w:color w:val="000000"/>
          <w:sz w:val="28"/>
          <w:szCs w:val="32"/>
        </w:rPr>
        <w:t xml:space="preserve"> </w:t>
      </w:r>
      <w:r>
        <w:rPr>
          <w:rFonts w:ascii="Times" w:hAnsi="Times" w:hint="eastAsia"/>
          <w:color w:val="000000"/>
          <w:sz w:val="28"/>
          <w:szCs w:val="32"/>
        </w:rPr>
        <w:t>С</w:t>
      </w:r>
      <w:r>
        <w:rPr>
          <w:rFonts w:ascii="Times" w:hAnsi="Times"/>
          <w:color w:val="000000"/>
          <w:sz w:val="28"/>
          <w:szCs w:val="32"/>
        </w:rPr>
        <w:t xml:space="preserve"> 1642, </w:t>
      </w:r>
      <w:r>
        <w:rPr>
          <w:rFonts w:ascii="Times" w:hAnsi="Times" w:hint="eastAsia"/>
          <w:color w:val="000000"/>
          <w:sz w:val="28"/>
          <w:szCs w:val="32"/>
        </w:rPr>
        <w:t>после</w:t>
      </w:r>
      <w:r>
        <w:rPr>
          <w:rFonts w:ascii="Times" w:hAnsi="Times"/>
          <w:color w:val="000000"/>
          <w:sz w:val="28"/>
          <w:szCs w:val="32"/>
        </w:rPr>
        <w:t xml:space="preserve"> </w:t>
      </w:r>
      <w:r>
        <w:rPr>
          <w:rFonts w:ascii="Times" w:hAnsi="Times" w:hint="eastAsia"/>
          <w:color w:val="000000"/>
          <w:sz w:val="28"/>
          <w:szCs w:val="32"/>
        </w:rPr>
        <w:t>смерти</w:t>
      </w:r>
      <w:r>
        <w:rPr>
          <w:rFonts w:ascii="Times" w:hAnsi="Times"/>
          <w:color w:val="000000"/>
          <w:sz w:val="28"/>
          <w:szCs w:val="32"/>
        </w:rPr>
        <w:t xml:space="preserve"> </w:t>
      </w:r>
      <w:r>
        <w:rPr>
          <w:rFonts w:ascii="Times" w:hAnsi="Times" w:hint="eastAsia"/>
          <w:color w:val="000000"/>
          <w:sz w:val="28"/>
          <w:szCs w:val="32"/>
        </w:rPr>
        <w:t>Галилея</w:t>
      </w:r>
      <w:r>
        <w:rPr>
          <w:rFonts w:ascii="Times" w:hAnsi="Times"/>
          <w:color w:val="000000"/>
          <w:sz w:val="28"/>
          <w:szCs w:val="32"/>
        </w:rPr>
        <w:t xml:space="preserve">, </w:t>
      </w:r>
      <w:r>
        <w:rPr>
          <w:rFonts w:ascii="Times" w:hAnsi="Times" w:hint="eastAsia"/>
          <w:color w:val="000000"/>
          <w:sz w:val="28"/>
          <w:szCs w:val="32"/>
        </w:rPr>
        <w:t>придворный</w:t>
      </w:r>
      <w:r>
        <w:rPr>
          <w:rFonts w:ascii="Times" w:hAnsi="Times"/>
          <w:color w:val="000000"/>
          <w:sz w:val="28"/>
          <w:szCs w:val="32"/>
        </w:rPr>
        <w:t xml:space="preserve"> </w:t>
      </w:r>
      <w:r>
        <w:rPr>
          <w:rFonts w:ascii="Times" w:hAnsi="Times" w:hint="eastAsia"/>
          <w:color w:val="000000"/>
          <w:sz w:val="28"/>
          <w:szCs w:val="32"/>
        </w:rPr>
        <w:t>м</w:t>
      </w:r>
      <w:r>
        <w:rPr>
          <w:rFonts w:ascii="Times" w:hAnsi="Times" w:hint="eastAsia"/>
          <w:color w:val="000000"/>
          <w:sz w:val="28"/>
          <w:szCs w:val="32"/>
        </w:rPr>
        <w:t>атематик</w:t>
      </w:r>
      <w:r>
        <w:rPr>
          <w:rFonts w:ascii="Times" w:hAnsi="Times"/>
          <w:color w:val="000000"/>
          <w:sz w:val="28"/>
          <w:szCs w:val="32"/>
        </w:rPr>
        <w:t xml:space="preserve"> </w:t>
      </w:r>
      <w:r>
        <w:rPr>
          <w:rFonts w:ascii="Times" w:hAnsi="Times" w:hint="eastAsia"/>
          <w:color w:val="000000"/>
          <w:sz w:val="28"/>
          <w:szCs w:val="32"/>
        </w:rPr>
        <w:t>великого</w:t>
      </w:r>
      <w:r>
        <w:rPr>
          <w:rFonts w:ascii="Times" w:hAnsi="Times"/>
          <w:color w:val="000000"/>
          <w:sz w:val="28"/>
          <w:szCs w:val="32"/>
        </w:rPr>
        <w:t xml:space="preserve"> </w:t>
      </w:r>
      <w:r>
        <w:rPr>
          <w:rFonts w:ascii="Times" w:hAnsi="Times" w:hint="eastAsia"/>
          <w:color w:val="000000"/>
          <w:sz w:val="28"/>
          <w:szCs w:val="32"/>
        </w:rPr>
        <w:t>герцога</w:t>
      </w:r>
      <w:r>
        <w:rPr>
          <w:rFonts w:ascii="Times" w:hAnsi="Times"/>
          <w:color w:val="000000"/>
          <w:sz w:val="28"/>
          <w:szCs w:val="32"/>
        </w:rPr>
        <w:t xml:space="preserve"> </w:t>
      </w:r>
      <w:r>
        <w:rPr>
          <w:rFonts w:ascii="Times" w:hAnsi="Times" w:hint="eastAsia"/>
          <w:color w:val="000000"/>
          <w:sz w:val="28"/>
          <w:szCs w:val="32"/>
        </w:rPr>
        <w:t>Тосканского</w:t>
      </w:r>
      <w:r>
        <w:rPr>
          <w:rFonts w:ascii="Times" w:hAnsi="Times"/>
          <w:color w:val="000000"/>
          <w:sz w:val="28"/>
          <w:szCs w:val="32"/>
        </w:rPr>
        <w:t xml:space="preserve"> </w:t>
      </w:r>
      <w:r>
        <w:rPr>
          <w:rFonts w:ascii="Times" w:hAnsi="Times" w:hint="eastAsia"/>
          <w:color w:val="000000"/>
          <w:sz w:val="28"/>
          <w:szCs w:val="32"/>
        </w:rPr>
        <w:t>и</w:t>
      </w:r>
      <w:r>
        <w:rPr>
          <w:rFonts w:ascii="Times" w:hAnsi="Times"/>
          <w:color w:val="000000"/>
          <w:sz w:val="28"/>
          <w:szCs w:val="32"/>
        </w:rPr>
        <w:t xml:space="preserve"> </w:t>
      </w:r>
      <w:r>
        <w:rPr>
          <w:rFonts w:ascii="Times" w:hAnsi="Times" w:hint="eastAsia"/>
          <w:color w:val="000000"/>
          <w:sz w:val="28"/>
          <w:szCs w:val="32"/>
        </w:rPr>
        <w:t>одновременно</w:t>
      </w:r>
      <w:r>
        <w:rPr>
          <w:rFonts w:ascii="Times" w:hAnsi="Times"/>
          <w:color w:val="000000"/>
          <w:sz w:val="28"/>
          <w:szCs w:val="32"/>
        </w:rPr>
        <w:t xml:space="preserve"> </w:t>
      </w:r>
      <w:r>
        <w:rPr>
          <w:rFonts w:ascii="Times" w:hAnsi="Times" w:hint="eastAsia"/>
          <w:color w:val="000000"/>
          <w:sz w:val="28"/>
          <w:szCs w:val="32"/>
        </w:rPr>
        <w:t>профессор</w:t>
      </w:r>
      <w:r>
        <w:rPr>
          <w:rFonts w:ascii="Times" w:hAnsi="Times"/>
          <w:color w:val="000000"/>
          <w:sz w:val="28"/>
          <w:szCs w:val="32"/>
        </w:rPr>
        <w:t xml:space="preserve"> </w:t>
      </w:r>
      <w:r>
        <w:rPr>
          <w:rFonts w:ascii="Times" w:hAnsi="Times" w:hint="eastAsia"/>
          <w:color w:val="000000"/>
          <w:sz w:val="28"/>
          <w:szCs w:val="32"/>
        </w:rPr>
        <w:t>математики</w:t>
      </w:r>
      <w:r>
        <w:rPr>
          <w:rFonts w:ascii="Times" w:hAnsi="Times"/>
          <w:color w:val="000000"/>
          <w:sz w:val="28"/>
          <w:szCs w:val="32"/>
        </w:rPr>
        <w:t xml:space="preserve"> </w:t>
      </w:r>
      <w:r>
        <w:rPr>
          <w:rFonts w:ascii="Times" w:hAnsi="Times" w:hint="eastAsia"/>
          <w:color w:val="000000"/>
          <w:sz w:val="28"/>
          <w:szCs w:val="32"/>
        </w:rPr>
        <w:t>Флорентийского</w:t>
      </w:r>
      <w:r>
        <w:rPr>
          <w:rFonts w:ascii="Times" w:hAnsi="Times"/>
          <w:color w:val="000000"/>
          <w:sz w:val="28"/>
          <w:szCs w:val="32"/>
        </w:rPr>
        <w:t xml:space="preserve"> </w:t>
      </w:r>
      <w:r>
        <w:rPr>
          <w:rFonts w:ascii="Times" w:hAnsi="Times" w:hint="eastAsia"/>
          <w:color w:val="000000"/>
          <w:sz w:val="28"/>
          <w:szCs w:val="32"/>
        </w:rPr>
        <w:t>университета</w:t>
      </w:r>
      <w:r>
        <w:rPr>
          <w:rFonts w:ascii="Times" w:hAnsi="Times"/>
          <w:color w:val="000000"/>
          <w:sz w:val="28"/>
          <w:szCs w:val="32"/>
        </w:rPr>
        <w:t xml:space="preserve">. </w:t>
      </w:r>
      <w:r>
        <w:rPr>
          <w:rFonts w:ascii="Times" w:hAnsi="Times" w:hint="eastAsia"/>
          <w:color w:val="000000"/>
          <w:sz w:val="28"/>
          <w:szCs w:val="32"/>
        </w:rPr>
        <w:t>Наиболее</w:t>
      </w:r>
      <w:r>
        <w:rPr>
          <w:rFonts w:ascii="Times" w:hAnsi="Times"/>
          <w:color w:val="000000"/>
          <w:sz w:val="28"/>
          <w:szCs w:val="32"/>
        </w:rPr>
        <w:t xml:space="preserve"> </w:t>
      </w:r>
      <w:r>
        <w:rPr>
          <w:rFonts w:ascii="Times" w:hAnsi="Times" w:hint="eastAsia"/>
          <w:color w:val="000000"/>
          <w:sz w:val="28"/>
          <w:szCs w:val="32"/>
        </w:rPr>
        <w:t>известны</w:t>
      </w:r>
      <w:r>
        <w:rPr>
          <w:rFonts w:ascii="Times" w:hAnsi="Times"/>
          <w:color w:val="000000"/>
          <w:sz w:val="28"/>
          <w:szCs w:val="32"/>
        </w:rPr>
        <w:t xml:space="preserve"> </w:t>
      </w:r>
      <w:r>
        <w:rPr>
          <w:rFonts w:ascii="Times" w:hAnsi="Times" w:hint="eastAsia"/>
          <w:color w:val="000000"/>
          <w:sz w:val="28"/>
          <w:szCs w:val="32"/>
        </w:rPr>
        <w:t>труды</w:t>
      </w:r>
      <w:r>
        <w:rPr>
          <w:rFonts w:ascii="Times" w:hAnsi="Times"/>
          <w:color w:val="000000"/>
          <w:sz w:val="28"/>
          <w:szCs w:val="32"/>
        </w:rPr>
        <w:t xml:space="preserve"> </w:t>
      </w:r>
      <w:r>
        <w:rPr>
          <w:rFonts w:ascii="Times" w:hAnsi="Times" w:hint="eastAsia"/>
          <w:color w:val="000000"/>
          <w:sz w:val="28"/>
          <w:szCs w:val="32"/>
        </w:rPr>
        <w:t>Торричелли</w:t>
      </w:r>
      <w:r>
        <w:rPr>
          <w:rFonts w:ascii="Times" w:hAnsi="Times"/>
          <w:color w:val="000000"/>
          <w:sz w:val="28"/>
          <w:szCs w:val="32"/>
        </w:rPr>
        <w:t xml:space="preserve"> </w:t>
      </w:r>
      <w:r>
        <w:rPr>
          <w:rFonts w:ascii="Times" w:hAnsi="Times" w:hint="eastAsia"/>
          <w:color w:val="000000"/>
          <w:sz w:val="28"/>
          <w:szCs w:val="32"/>
        </w:rPr>
        <w:t>в</w:t>
      </w:r>
      <w:r>
        <w:rPr>
          <w:rFonts w:ascii="Times" w:hAnsi="Times"/>
          <w:color w:val="000000"/>
          <w:sz w:val="28"/>
          <w:szCs w:val="32"/>
        </w:rPr>
        <w:t xml:space="preserve"> </w:t>
      </w:r>
      <w:r>
        <w:rPr>
          <w:rFonts w:ascii="Times" w:hAnsi="Times" w:hint="eastAsia"/>
          <w:color w:val="000000"/>
          <w:sz w:val="28"/>
          <w:szCs w:val="32"/>
        </w:rPr>
        <w:t>области</w:t>
      </w:r>
      <w:r>
        <w:rPr>
          <w:rFonts w:ascii="Times" w:hAnsi="Times"/>
          <w:color w:val="000000"/>
          <w:sz w:val="28"/>
          <w:szCs w:val="32"/>
        </w:rPr>
        <w:t xml:space="preserve"> </w:t>
      </w:r>
      <w:r>
        <w:rPr>
          <w:rFonts w:ascii="Times" w:hAnsi="Times" w:hint="eastAsia"/>
          <w:color w:val="000000"/>
          <w:sz w:val="28"/>
          <w:szCs w:val="32"/>
        </w:rPr>
        <w:t>пневматики</w:t>
      </w:r>
      <w:r>
        <w:rPr>
          <w:rFonts w:ascii="Times" w:hAnsi="Times"/>
          <w:color w:val="000000"/>
          <w:sz w:val="28"/>
          <w:szCs w:val="32"/>
        </w:rPr>
        <w:t xml:space="preserve"> </w:t>
      </w:r>
      <w:r>
        <w:rPr>
          <w:rFonts w:ascii="Times" w:hAnsi="Times" w:hint="eastAsia"/>
          <w:color w:val="000000"/>
          <w:sz w:val="28"/>
          <w:szCs w:val="32"/>
        </w:rPr>
        <w:t>и</w:t>
      </w:r>
      <w:r>
        <w:rPr>
          <w:rFonts w:ascii="Times" w:hAnsi="Times"/>
          <w:color w:val="000000"/>
          <w:sz w:val="28"/>
          <w:szCs w:val="32"/>
        </w:rPr>
        <w:t xml:space="preserve"> </w:t>
      </w:r>
      <w:r>
        <w:rPr>
          <w:rFonts w:ascii="Times" w:hAnsi="Times" w:hint="eastAsia"/>
          <w:color w:val="000000"/>
          <w:sz w:val="28"/>
          <w:szCs w:val="32"/>
        </w:rPr>
        <w:t>механики</w:t>
      </w:r>
      <w:r>
        <w:rPr>
          <w:rFonts w:ascii="Times" w:hAnsi="Times"/>
          <w:color w:val="000000"/>
          <w:sz w:val="28"/>
          <w:szCs w:val="32"/>
        </w:rPr>
        <w:t>.</w:t>
      </w:r>
    </w:p>
    <w:p w14:paraId="14DF323F" w14:textId="77777777" w:rsidR="00000000" w:rsidRDefault="000E0A23">
      <w:pPr>
        <w:pStyle w:val="a3"/>
        <w:spacing w:after="200"/>
        <w:ind w:right="600"/>
        <w:jc w:val="both"/>
        <w:rPr>
          <w:rFonts w:ascii="Times" w:hAnsi="Times"/>
          <w:color w:val="000000"/>
          <w:sz w:val="28"/>
          <w:szCs w:val="32"/>
        </w:rPr>
      </w:pPr>
      <w:r>
        <w:rPr>
          <w:rFonts w:ascii="Times" w:hAnsi="Times"/>
          <w:color w:val="000000"/>
          <w:sz w:val="28"/>
          <w:szCs w:val="32"/>
        </w:rPr>
        <w:t xml:space="preserve"> </w:t>
      </w:r>
      <w:r>
        <w:rPr>
          <w:rFonts w:ascii="Times" w:hAnsi="Times" w:hint="eastAsia"/>
          <w:color w:val="000000"/>
          <w:sz w:val="28"/>
          <w:szCs w:val="32"/>
        </w:rPr>
        <w:t>В</w:t>
      </w:r>
      <w:r>
        <w:rPr>
          <w:rFonts w:ascii="Times" w:hAnsi="Times"/>
          <w:color w:val="000000"/>
          <w:sz w:val="28"/>
          <w:szCs w:val="32"/>
        </w:rPr>
        <w:t xml:space="preserve"> 1644 </w:t>
      </w:r>
      <w:r>
        <w:rPr>
          <w:rFonts w:ascii="Times" w:hAnsi="Times" w:hint="eastAsia"/>
          <w:color w:val="000000"/>
          <w:sz w:val="28"/>
          <w:szCs w:val="32"/>
        </w:rPr>
        <w:t>развил</w:t>
      </w:r>
      <w:r>
        <w:rPr>
          <w:rFonts w:ascii="Times" w:hAnsi="Times"/>
          <w:color w:val="000000"/>
          <w:sz w:val="28"/>
          <w:szCs w:val="32"/>
        </w:rPr>
        <w:t xml:space="preserve"> </w:t>
      </w:r>
      <w:r>
        <w:rPr>
          <w:rFonts w:ascii="Times" w:hAnsi="Times" w:hint="eastAsia"/>
          <w:color w:val="000000"/>
          <w:sz w:val="28"/>
          <w:szCs w:val="32"/>
        </w:rPr>
        <w:t>теорию</w:t>
      </w:r>
      <w:r>
        <w:rPr>
          <w:rFonts w:ascii="Times" w:hAnsi="Times"/>
          <w:color w:val="000000"/>
          <w:sz w:val="28"/>
          <w:szCs w:val="32"/>
        </w:rPr>
        <w:t xml:space="preserve"> </w:t>
      </w:r>
      <w:r>
        <w:rPr>
          <w:rFonts w:ascii="Times" w:hAnsi="Times" w:hint="eastAsia"/>
          <w:color w:val="000000"/>
          <w:sz w:val="28"/>
          <w:szCs w:val="32"/>
        </w:rPr>
        <w:t>атмосферного</w:t>
      </w:r>
      <w:r>
        <w:rPr>
          <w:rFonts w:ascii="Times" w:hAnsi="Times"/>
          <w:color w:val="000000"/>
          <w:sz w:val="28"/>
          <w:szCs w:val="32"/>
        </w:rPr>
        <w:t xml:space="preserve"> </w:t>
      </w:r>
      <w:r>
        <w:rPr>
          <w:rFonts w:ascii="Times" w:hAnsi="Times" w:hint="eastAsia"/>
          <w:color w:val="000000"/>
          <w:sz w:val="28"/>
          <w:szCs w:val="32"/>
        </w:rPr>
        <w:t>давления</w:t>
      </w:r>
      <w:r>
        <w:rPr>
          <w:rFonts w:ascii="Times" w:hAnsi="Times"/>
          <w:color w:val="000000"/>
          <w:sz w:val="28"/>
          <w:szCs w:val="32"/>
        </w:rPr>
        <w:t xml:space="preserve">, </w:t>
      </w:r>
      <w:r>
        <w:rPr>
          <w:rFonts w:ascii="Times" w:hAnsi="Times" w:hint="eastAsia"/>
          <w:color w:val="000000"/>
          <w:sz w:val="28"/>
          <w:szCs w:val="32"/>
        </w:rPr>
        <w:t>доказал</w:t>
      </w:r>
      <w:r>
        <w:rPr>
          <w:rFonts w:ascii="Times" w:hAnsi="Times"/>
          <w:color w:val="000000"/>
          <w:sz w:val="28"/>
          <w:szCs w:val="32"/>
        </w:rPr>
        <w:t xml:space="preserve"> </w:t>
      </w:r>
      <w:r>
        <w:rPr>
          <w:rFonts w:ascii="Times" w:hAnsi="Times" w:hint="eastAsia"/>
          <w:color w:val="000000"/>
          <w:sz w:val="28"/>
          <w:szCs w:val="32"/>
        </w:rPr>
        <w:t>возможность</w:t>
      </w:r>
      <w:r>
        <w:rPr>
          <w:rFonts w:ascii="Times" w:hAnsi="Times"/>
          <w:color w:val="000000"/>
          <w:sz w:val="28"/>
          <w:szCs w:val="32"/>
        </w:rPr>
        <w:t xml:space="preserve"> </w:t>
      </w:r>
      <w:r>
        <w:rPr>
          <w:rFonts w:ascii="Times" w:hAnsi="Times" w:hint="eastAsia"/>
          <w:color w:val="000000"/>
          <w:sz w:val="28"/>
          <w:szCs w:val="32"/>
        </w:rPr>
        <w:t>получения</w:t>
      </w:r>
      <w:r>
        <w:rPr>
          <w:rFonts w:ascii="Times" w:hAnsi="Times"/>
          <w:color w:val="000000"/>
          <w:sz w:val="28"/>
          <w:szCs w:val="32"/>
        </w:rPr>
        <w:t xml:space="preserve"> </w:t>
      </w:r>
      <w:r>
        <w:rPr>
          <w:rFonts w:ascii="Times" w:hAnsi="Times" w:hint="eastAsia"/>
          <w:color w:val="000000"/>
          <w:sz w:val="28"/>
          <w:szCs w:val="32"/>
        </w:rPr>
        <w:t>так</w:t>
      </w:r>
      <w:r>
        <w:rPr>
          <w:rFonts w:ascii="Times" w:hAnsi="Times"/>
          <w:color w:val="000000"/>
          <w:sz w:val="28"/>
          <w:szCs w:val="32"/>
        </w:rPr>
        <w:t xml:space="preserve"> </w:t>
      </w:r>
      <w:r>
        <w:rPr>
          <w:rFonts w:ascii="Times" w:hAnsi="Times" w:hint="eastAsia"/>
          <w:color w:val="000000"/>
          <w:sz w:val="28"/>
          <w:szCs w:val="32"/>
        </w:rPr>
        <w:t>называ</w:t>
      </w:r>
      <w:r>
        <w:rPr>
          <w:rFonts w:ascii="Times" w:hAnsi="Times" w:hint="eastAsia"/>
          <w:color w:val="000000"/>
          <w:sz w:val="28"/>
          <w:szCs w:val="32"/>
        </w:rPr>
        <w:t>емой</w:t>
      </w:r>
      <w:r>
        <w:rPr>
          <w:rFonts w:ascii="Times" w:hAnsi="Times"/>
          <w:color w:val="000000"/>
          <w:sz w:val="28"/>
          <w:szCs w:val="32"/>
        </w:rPr>
        <w:t xml:space="preserve"> </w:t>
      </w:r>
      <w:r>
        <w:rPr>
          <w:rFonts w:ascii="Times" w:hAnsi="Times" w:hint="eastAsia"/>
          <w:color w:val="000000"/>
          <w:sz w:val="28"/>
          <w:szCs w:val="32"/>
        </w:rPr>
        <w:t>торричеллиевой</w:t>
      </w:r>
      <w:r>
        <w:rPr>
          <w:rFonts w:ascii="Times" w:hAnsi="Times"/>
          <w:color w:val="000000"/>
          <w:sz w:val="28"/>
          <w:szCs w:val="32"/>
        </w:rPr>
        <w:t xml:space="preserve"> </w:t>
      </w:r>
      <w:r>
        <w:rPr>
          <w:rFonts w:ascii="Times" w:hAnsi="Times" w:hint="eastAsia"/>
          <w:color w:val="000000"/>
          <w:sz w:val="28"/>
          <w:szCs w:val="32"/>
        </w:rPr>
        <w:t>пустоты</w:t>
      </w:r>
      <w:r>
        <w:rPr>
          <w:rFonts w:ascii="Times" w:hAnsi="Times"/>
          <w:color w:val="000000"/>
          <w:sz w:val="28"/>
          <w:szCs w:val="32"/>
        </w:rPr>
        <w:t xml:space="preserve"> </w:t>
      </w:r>
      <w:r>
        <w:rPr>
          <w:rFonts w:ascii="Times" w:hAnsi="Times" w:hint="eastAsia"/>
          <w:color w:val="000000"/>
          <w:sz w:val="28"/>
          <w:szCs w:val="32"/>
        </w:rPr>
        <w:t>и</w:t>
      </w:r>
      <w:r>
        <w:rPr>
          <w:rFonts w:ascii="Times" w:hAnsi="Times"/>
          <w:color w:val="000000"/>
          <w:sz w:val="28"/>
          <w:szCs w:val="32"/>
        </w:rPr>
        <w:t xml:space="preserve"> </w:t>
      </w:r>
      <w:r>
        <w:rPr>
          <w:rFonts w:ascii="Times" w:hAnsi="Times" w:hint="eastAsia"/>
          <w:color w:val="000000"/>
          <w:sz w:val="28"/>
          <w:szCs w:val="32"/>
        </w:rPr>
        <w:t>изобрёл</w:t>
      </w:r>
      <w:r>
        <w:rPr>
          <w:rFonts w:ascii="Times" w:hAnsi="Times"/>
          <w:color w:val="000000"/>
          <w:sz w:val="28"/>
          <w:szCs w:val="32"/>
        </w:rPr>
        <w:t xml:space="preserve"> </w:t>
      </w:r>
      <w:r>
        <w:rPr>
          <w:rFonts w:ascii="Times" w:hAnsi="Times" w:hint="eastAsia"/>
          <w:color w:val="000000"/>
          <w:sz w:val="28"/>
          <w:szCs w:val="32"/>
        </w:rPr>
        <w:t>ртутный</w:t>
      </w:r>
      <w:r>
        <w:rPr>
          <w:rFonts w:ascii="Times" w:hAnsi="Times"/>
          <w:color w:val="000000"/>
          <w:sz w:val="28"/>
          <w:szCs w:val="32"/>
        </w:rPr>
        <w:t xml:space="preserve"> </w:t>
      </w:r>
      <w:r>
        <w:rPr>
          <w:rFonts w:ascii="Times" w:hAnsi="Times" w:hint="eastAsia"/>
          <w:color w:val="000000"/>
          <w:sz w:val="28"/>
          <w:szCs w:val="32"/>
        </w:rPr>
        <w:t>барометр</w:t>
      </w:r>
      <w:r>
        <w:rPr>
          <w:rFonts w:ascii="Times" w:hAnsi="Times"/>
          <w:color w:val="000000"/>
          <w:sz w:val="28"/>
          <w:szCs w:val="32"/>
        </w:rPr>
        <w:t xml:space="preserve">. </w:t>
      </w:r>
      <w:r>
        <w:rPr>
          <w:rFonts w:ascii="Times" w:hAnsi="Times" w:hint="eastAsia"/>
          <w:color w:val="000000"/>
          <w:sz w:val="28"/>
          <w:szCs w:val="32"/>
        </w:rPr>
        <w:t>В</w:t>
      </w:r>
      <w:r>
        <w:rPr>
          <w:rFonts w:ascii="Times" w:hAnsi="Times"/>
          <w:color w:val="000000"/>
          <w:sz w:val="28"/>
          <w:szCs w:val="32"/>
        </w:rPr>
        <w:t xml:space="preserve"> </w:t>
      </w:r>
      <w:r>
        <w:rPr>
          <w:rFonts w:ascii="Times" w:hAnsi="Times" w:hint="eastAsia"/>
          <w:color w:val="000000"/>
          <w:sz w:val="28"/>
          <w:szCs w:val="32"/>
        </w:rPr>
        <w:t>основном</w:t>
      </w:r>
      <w:r>
        <w:rPr>
          <w:rFonts w:ascii="Times" w:hAnsi="Times"/>
          <w:color w:val="000000"/>
          <w:sz w:val="28"/>
          <w:szCs w:val="32"/>
        </w:rPr>
        <w:t xml:space="preserve"> </w:t>
      </w:r>
      <w:r>
        <w:rPr>
          <w:rFonts w:ascii="Times" w:hAnsi="Times" w:hint="eastAsia"/>
          <w:color w:val="000000"/>
          <w:sz w:val="28"/>
          <w:szCs w:val="32"/>
        </w:rPr>
        <w:t>труде</w:t>
      </w:r>
      <w:r>
        <w:rPr>
          <w:rFonts w:ascii="Times" w:hAnsi="Times"/>
          <w:color w:val="000000"/>
          <w:sz w:val="28"/>
          <w:szCs w:val="32"/>
        </w:rPr>
        <w:t xml:space="preserve"> </w:t>
      </w:r>
      <w:r>
        <w:rPr>
          <w:rFonts w:ascii="Times" w:hAnsi="Times" w:hint="eastAsia"/>
          <w:color w:val="000000"/>
          <w:sz w:val="28"/>
          <w:szCs w:val="32"/>
        </w:rPr>
        <w:t>по</w:t>
      </w:r>
      <w:r>
        <w:rPr>
          <w:rFonts w:ascii="Times" w:hAnsi="Times"/>
          <w:color w:val="000000"/>
          <w:sz w:val="28"/>
          <w:szCs w:val="32"/>
        </w:rPr>
        <w:t xml:space="preserve"> </w:t>
      </w:r>
      <w:r>
        <w:rPr>
          <w:rFonts w:ascii="Times" w:hAnsi="Times" w:hint="eastAsia"/>
          <w:color w:val="000000"/>
          <w:sz w:val="28"/>
          <w:szCs w:val="32"/>
        </w:rPr>
        <w:t>механике</w:t>
      </w:r>
      <w:r>
        <w:rPr>
          <w:rFonts w:ascii="Times" w:hAnsi="Times"/>
          <w:color w:val="000000"/>
          <w:sz w:val="28"/>
          <w:szCs w:val="32"/>
        </w:rPr>
        <w:t xml:space="preserve"> "</w:t>
      </w:r>
      <w:r>
        <w:rPr>
          <w:rFonts w:ascii="Times" w:hAnsi="Times" w:hint="eastAsia"/>
          <w:color w:val="000000"/>
          <w:sz w:val="28"/>
          <w:szCs w:val="32"/>
        </w:rPr>
        <w:t>О</w:t>
      </w:r>
      <w:r>
        <w:rPr>
          <w:rFonts w:ascii="Times" w:hAnsi="Times"/>
          <w:color w:val="000000"/>
          <w:sz w:val="28"/>
          <w:szCs w:val="32"/>
        </w:rPr>
        <w:t xml:space="preserve"> </w:t>
      </w:r>
      <w:r>
        <w:rPr>
          <w:rFonts w:ascii="Times" w:hAnsi="Times" w:hint="eastAsia"/>
          <w:color w:val="000000"/>
          <w:sz w:val="28"/>
          <w:szCs w:val="32"/>
        </w:rPr>
        <w:t>движении</w:t>
      </w:r>
      <w:r>
        <w:rPr>
          <w:rFonts w:ascii="Times" w:hAnsi="Times"/>
          <w:color w:val="000000"/>
          <w:sz w:val="28"/>
          <w:szCs w:val="32"/>
        </w:rPr>
        <w:t xml:space="preserve"> </w:t>
      </w:r>
      <w:r>
        <w:rPr>
          <w:rFonts w:ascii="Times" w:hAnsi="Times" w:hint="eastAsia"/>
          <w:color w:val="000000"/>
          <w:sz w:val="28"/>
          <w:szCs w:val="32"/>
        </w:rPr>
        <w:t>свободно</w:t>
      </w:r>
      <w:r>
        <w:rPr>
          <w:rFonts w:ascii="Times" w:hAnsi="Times"/>
          <w:color w:val="000000"/>
          <w:sz w:val="28"/>
          <w:szCs w:val="32"/>
        </w:rPr>
        <w:t xml:space="preserve"> </w:t>
      </w:r>
      <w:r>
        <w:rPr>
          <w:rFonts w:ascii="Times" w:hAnsi="Times" w:hint="eastAsia"/>
          <w:color w:val="000000"/>
          <w:sz w:val="28"/>
          <w:szCs w:val="32"/>
        </w:rPr>
        <w:t>падающих</w:t>
      </w:r>
      <w:r>
        <w:rPr>
          <w:rFonts w:ascii="Times" w:hAnsi="Times"/>
          <w:color w:val="000000"/>
          <w:sz w:val="28"/>
          <w:szCs w:val="32"/>
        </w:rPr>
        <w:t xml:space="preserve"> </w:t>
      </w:r>
      <w:r>
        <w:rPr>
          <w:rFonts w:ascii="Times" w:hAnsi="Times" w:hint="eastAsia"/>
          <w:color w:val="000000"/>
          <w:sz w:val="28"/>
          <w:szCs w:val="32"/>
        </w:rPr>
        <w:t>и</w:t>
      </w:r>
      <w:r>
        <w:rPr>
          <w:rFonts w:ascii="Times" w:hAnsi="Times"/>
          <w:color w:val="000000"/>
          <w:sz w:val="28"/>
          <w:szCs w:val="32"/>
        </w:rPr>
        <w:t xml:space="preserve"> </w:t>
      </w:r>
      <w:r>
        <w:rPr>
          <w:rFonts w:ascii="Times" w:hAnsi="Times" w:hint="eastAsia"/>
          <w:color w:val="000000"/>
          <w:sz w:val="28"/>
          <w:szCs w:val="32"/>
        </w:rPr>
        <w:t>брошенных</w:t>
      </w:r>
      <w:r>
        <w:rPr>
          <w:rFonts w:ascii="Times" w:hAnsi="Times"/>
          <w:color w:val="000000"/>
          <w:sz w:val="28"/>
          <w:szCs w:val="32"/>
        </w:rPr>
        <w:t xml:space="preserve"> </w:t>
      </w:r>
      <w:r>
        <w:rPr>
          <w:rFonts w:ascii="Times" w:hAnsi="Times" w:hint="eastAsia"/>
          <w:color w:val="000000"/>
          <w:sz w:val="28"/>
          <w:szCs w:val="32"/>
        </w:rPr>
        <w:t>тяжёлых</w:t>
      </w:r>
      <w:r>
        <w:rPr>
          <w:rFonts w:ascii="Times" w:hAnsi="Times"/>
          <w:color w:val="000000"/>
          <w:sz w:val="28"/>
          <w:szCs w:val="32"/>
        </w:rPr>
        <w:t xml:space="preserve"> </w:t>
      </w:r>
      <w:r>
        <w:rPr>
          <w:rFonts w:ascii="Times" w:hAnsi="Times" w:hint="eastAsia"/>
          <w:color w:val="000000"/>
          <w:sz w:val="28"/>
          <w:szCs w:val="32"/>
        </w:rPr>
        <w:t>тел</w:t>
      </w:r>
      <w:r>
        <w:rPr>
          <w:rFonts w:ascii="Times" w:hAnsi="Times"/>
          <w:color w:val="000000"/>
          <w:sz w:val="28"/>
          <w:szCs w:val="32"/>
        </w:rPr>
        <w:t xml:space="preserve">" (1641) </w:t>
      </w:r>
      <w:r>
        <w:rPr>
          <w:rFonts w:ascii="Times" w:hAnsi="Times" w:hint="eastAsia"/>
          <w:color w:val="000000"/>
          <w:sz w:val="28"/>
          <w:szCs w:val="32"/>
        </w:rPr>
        <w:t>развивал</w:t>
      </w:r>
      <w:r>
        <w:rPr>
          <w:rFonts w:ascii="Times" w:hAnsi="Times"/>
          <w:color w:val="000000"/>
          <w:sz w:val="28"/>
          <w:szCs w:val="32"/>
        </w:rPr>
        <w:t xml:space="preserve"> </w:t>
      </w:r>
      <w:r>
        <w:rPr>
          <w:rFonts w:ascii="Times" w:hAnsi="Times" w:hint="eastAsia"/>
          <w:color w:val="000000"/>
          <w:sz w:val="28"/>
          <w:szCs w:val="32"/>
        </w:rPr>
        <w:t>идеи</w:t>
      </w:r>
      <w:r>
        <w:rPr>
          <w:rFonts w:ascii="Times" w:hAnsi="Times"/>
          <w:color w:val="000000"/>
          <w:sz w:val="28"/>
          <w:szCs w:val="32"/>
        </w:rPr>
        <w:t xml:space="preserve"> </w:t>
      </w:r>
      <w:r>
        <w:rPr>
          <w:rFonts w:ascii="Times" w:hAnsi="Times" w:hint="eastAsia"/>
          <w:color w:val="000000"/>
          <w:sz w:val="28"/>
          <w:szCs w:val="32"/>
        </w:rPr>
        <w:t>Галилея</w:t>
      </w:r>
      <w:r>
        <w:rPr>
          <w:rFonts w:ascii="Times" w:hAnsi="Times"/>
          <w:color w:val="000000"/>
          <w:sz w:val="28"/>
          <w:szCs w:val="32"/>
        </w:rPr>
        <w:t xml:space="preserve"> </w:t>
      </w:r>
      <w:r>
        <w:rPr>
          <w:rFonts w:ascii="Times" w:hAnsi="Times" w:hint="eastAsia"/>
          <w:color w:val="000000"/>
          <w:sz w:val="28"/>
          <w:szCs w:val="32"/>
        </w:rPr>
        <w:t>о</w:t>
      </w:r>
      <w:r>
        <w:rPr>
          <w:rFonts w:ascii="Times" w:hAnsi="Times"/>
          <w:color w:val="000000"/>
          <w:sz w:val="28"/>
          <w:szCs w:val="32"/>
        </w:rPr>
        <w:t xml:space="preserve"> </w:t>
      </w:r>
      <w:r>
        <w:rPr>
          <w:rFonts w:ascii="Times" w:hAnsi="Times" w:hint="eastAsia"/>
          <w:color w:val="000000"/>
          <w:sz w:val="28"/>
          <w:szCs w:val="32"/>
        </w:rPr>
        <w:t>движении</w:t>
      </w:r>
      <w:r>
        <w:rPr>
          <w:rFonts w:ascii="Times" w:hAnsi="Times"/>
          <w:color w:val="000000"/>
          <w:sz w:val="28"/>
          <w:szCs w:val="32"/>
        </w:rPr>
        <w:t xml:space="preserve">, </w:t>
      </w:r>
      <w:r>
        <w:rPr>
          <w:rFonts w:ascii="Times" w:hAnsi="Times" w:hint="eastAsia"/>
          <w:color w:val="000000"/>
          <w:sz w:val="28"/>
          <w:szCs w:val="32"/>
        </w:rPr>
        <w:t>сформулировал</w:t>
      </w:r>
      <w:r>
        <w:rPr>
          <w:rFonts w:ascii="Times" w:hAnsi="Times"/>
          <w:color w:val="000000"/>
          <w:sz w:val="28"/>
          <w:szCs w:val="32"/>
        </w:rPr>
        <w:t xml:space="preserve"> </w:t>
      </w:r>
      <w:r>
        <w:rPr>
          <w:rFonts w:ascii="Times" w:hAnsi="Times" w:hint="eastAsia"/>
          <w:color w:val="000000"/>
          <w:sz w:val="28"/>
          <w:szCs w:val="32"/>
        </w:rPr>
        <w:t>принцип</w:t>
      </w:r>
      <w:r>
        <w:rPr>
          <w:rFonts w:ascii="Times" w:hAnsi="Times"/>
          <w:color w:val="000000"/>
          <w:sz w:val="28"/>
          <w:szCs w:val="32"/>
        </w:rPr>
        <w:t xml:space="preserve"> </w:t>
      </w:r>
      <w:r>
        <w:rPr>
          <w:rFonts w:ascii="Times" w:hAnsi="Times" w:hint="eastAsia"/>
          <w:color w:val="000000"/>
          <w:sz w:val="28"/>
          <w:szCs w:val="32"/>
        </w:rPr>
        <w:t>движения</w:t>
      </w:r>
      <w:r>
        <w:rPr>
          <w:rFonts w:ascii="Times" w:hAnsi="Times"/>
          <w:color w:val="000000"/>
          <w:sz w:val="28"/>
          <w:szCs w:val="32"/>
        </w:rPr>
        <w:t xml:space="preserve"> </w:t>
      </w:r>
      <w:r>
        <w:rPr>
          <w:rFonts w:ascii="Times" w:hAnsi="Times" w:hint="eastAsia"/>
          <w:color w:val="000000"/>
          <w:sz w:val="28"/>
          <w:szCs w:val="32"/>
        </w:rPr>
        <w:t>центров</w:t>
      </w:r>
      <w:r>
        <w:rPr>
          <w:rFonts w:ascii="Times" w:hAnsi="Times"/>
          <w:color w:val="000000"/>
          <w:sz w:val="28"/>
          <w:szCs w:val="32"/>
        </w:rPr>
        <w:t xml:space="preserve"> </w:t>
      </w:r>
      <w:r>
        <w:rPr>
          <w:rFonts w:ascii="Times" w:hAnsi="Times" w:hint="eastAsia"/>
          <w:color w:val="000000"/>
          <w:sz w:val="28"/>
          <w:szCs w:val="32"/>
        </w:rPr>
        <w:t>тяжести</w:t>
      </w:r>
      <w:r>
        <w:rPr>
          <w:rFonts w:ascii="Times" w:hAnsi="Times"/>
          <w:color w:val="000000"/>
          <w:sz w:val="28"/>
          <w:szCs w:val="32"/>
        </w:rPr>
        <w:t xml:space="preserve">, </w:t>
      </w:r>
      <w:r>
        <w:rPr>
          <w:rFonts w:ascii="Times" w:hAnsi="Times" w:hint="eastAsia"/>
          <w:color w:val="000000"/>
          <w:sz w:val="28"/>
          <w:szCs w:val="32"/>
        </w:rPr>
        <w:t>заложил</w:t>
      </w:r>
      <w:r>
        <w:rPr>
          <w:rFonts w:ascii="Times" w:hAnsi="Times"/>
          <w:color w:val="000000"/>
          <w:sz w:val="28"/>
          <w:szCs w:val="32"/>
        </w:rPr>
        <w:t xml:space="preserve"> </w:t>
      </w:r>
      <w:r>
        <w:rPr>
          <w:rFonts w:ascii="Times" w:hAnsi="Times" w:hint="eastAsia"/>
          <w:color w:val="000000"/>
          <w:sz w:val="28"/>
          <w:szCs w:val="32"/>
        </w:rPr>
        <w:t>основы</w:t>
      </w:r>
      <w:r>
        <w:rPr>
          <w:rFonts w:ascii="Times" w:hAnsi="Times"/>
          <w:color w:val="000000"/>
          <w:sz w:val="28"/>
          <w:szCs w:val="32"/>
        </w:rPr>
        <w:t xml:space="preserve"> </w:t>
      </w:r>
      <w:r>
        <w:rPr>
          <w:rFonts w:ascii="Times" w:hAnsi="Times" w:hint="eastAsia"/>
          <w:color w:val="000000"/>
          <w:sz w:val="28"/>
          <w:szCs w:val="32"/>
        </w:rPr>
        <w:t>гидравлики</w:t>
      </w:r>
      <w:r>
        <w:rPr>
          <w:rFonts w:ascii="Times" w:hAnsi="Times"/>
          <w:color w:val="000000"/>
          <w:sz w:val="28"/>
          <w:szCs w:val="32"/>
        </w:rPr>
        <w:t xml:space="preserve">, </w:t>
      </w:r>
      <w:r>
        <w:rPr>
          <w:rFonts w:ascii="Times" w:hAnsi="Times" w:hint="eastAsia"/>
          <w:color w:val="000000"/>
          <w:sz w:val="28"/>
          <w:szCs w:val="32"/>
        </w:rPr>
        <w:t>вывел</w:t>
      </w:r>
      <w:r>
        <w:rPr>
          <w:rFonts w:ascii="Times" w:hAnsi="Times"/>
          <w:color w:val="000000"/>
          <w:sz w:val="28"/>
          <w:szCs w:val="32"/>
        </w:rPr>
        <w:t xml:space="preserve"> </w:t>
      </w:r>
      <w:r>
        <w:rPr>
          <w:rFonts w:ascii="Times" w:hAnsi="Times" w:hint="eastAsia"/>
          <w:color w:val="000000"/>
          <w:sz w:val="28"/>
          <w:szCs w:val="32"/>
        </w:rPr>
        <w:t>формулу</w:t>
      </w:r>
      <w:r>
        <w:rPr>
          <w:rFonts w:ascii="Times" w:hAnsi="Times"/>
          <w:color w:val="000000"/>
          <w:sz w:val="28"/>
          <w:szCs w:val="32"/>
        </w:rPr>
        <w:t xml:space="preserve"> </w:t>
      </w:r>
      <w:r>
        <w:rPr>
          <w:rFonts w:ascii="Times" w:hAnsi="Times" w:hint="eastAsia"/>
          <w:color w:val="000000"/>
          <w:sz w:val="28"/>
          <w:szCs w:val="32"/>
        </w:rPr>
        <w:t>для</w:t>
      </w:r>
      <w:r>
        <w:rPr>
          <w:rFonts w:ascii="Times" w:hAnsi="Times"/>
          <w:color w:val="000000"/>
          <w:sz w:val="28"/>
          <w:szCs w:val="32"/>
        </w:rPr>
        <w:t xml:space="preserve"> </w:t>
      </w:r>
      <w:r>
        <w:rPr>
          <w:rFonts w:ascii="Times" w:hAnsi="Times" w:hint="eastAsia"/>
          <w:color w:val="000000"/>
          <w:sz w:val="28"/>
          <w:szCs w:val="32"/>
        </w:rPr>
        <w:t>скорости</w:t>
      </w:r>
      <w:r>
        <w:rPr>
          <w:rFonts w:ascii="Times" w:hAnsi="Times"/>
          <w:color w:val="000000"/>
          <w:sz w:val="28"/>
          <w:szCs w:val="32"/>
        </w:rPr>
        <w:t xml:space="preserve"> </w:t>
      </w:r>
      <w:r>
        <w:rPr>
          <w:rFonts w:ascii="Times" w:hAnsi="Times" w:hint="eastAsia"/>
          <w:color w:val="000000"/>
          <w:sz w:val="28"/>
          <w:szCs w:val="32"/>
        </w:rPr>
        <w:t>истечения</w:t>
      </w:r>
      <w:r>
        <w:rPr>
          <w:rFonts w:ascii="Times" w:hAnsi="Times"/>
          <w:color w:val="000000"/>
          <w:sz w:val="28"/>
          <w:szCs w:val="32"/>
        </w:rPr>
        <w:t xml:space="preserve"> </w:t>
      </w:r>
      <w:r>
        <w:rPr>
          <w:rFonts w:ascii="Times" w:hAnsi="Times" w:hint="eastAsia"/>
          <w:color w:val="000000"/>
          <w:sz w:val="28"/>
          <w:szCs w:val="32"/>
        </w:rPr>
        <w:t>идеальной</w:t>
      </w:r>
      <w:r>
        <w:rPr>
          <w:rFonts w:ascii="Times" w:hAnsi="Times"/>
          <w:color w:val="000000"/>
          <w:sz w:val="28"/>
          <w:szCs w:val="32"/>
        </w:rPr>
        <w:t xml:space="preserve"> </w:t>
      </w:r>
      <w:r>
        <w:rPr>
          <w:rFonts w:ascii="Times" w:hAnsi="Times" w:hint="eastAsia"/>
          <w:color w:val="000000"/>
          <w:sz w:val="28"/>
          <w:szCs w:val="32"/>
        </w:rPr>
        <w:t>жидкости</w:t>
      </w:r>
      <w:r>
        <w:rPr>
          <w:rFonts w:ascii="Times" w:hAnsi="Times"/>
          <w:color w:val="000000"/>
          <w:sz w:val="28"/>
          <w:szCs w:val="32"/>
        </w:rPr>
        <w:t xml:space="preserve"> </w:t>
      </w:r>
      <w:r>
        <w:rPr>
          <w:rFonts w:ascii="Times" w:hAnsi="Times" w:hint="eastAsia"/>
          <w:color w:val="000000"/>
          <w:sz w:val="28"/>
          <w:szCs w:val="32"/>
        </w:rPr>
        <w:t>из</w:t>
      </w:r>
      <w:r>
        <w:rPr>
          <w:rFonts w:ascii="Times" w:hAnsi="Times"/>
          <w:color w:val="000000"/>
          <w:sz w:val="28"/>
          <w:szCs w:val="32"/>
        </w:rPr>
        <w:t xml:space="preserve"> </w:t>
      </w:r>
      <w:r>
        <w:rPr>
          <w:rFonts w:ascii="Times" w:hAnsi="Times" w:hint="eastAsia"/>
          <w:color w:val="000000"/>
          <w:sz w:val="28"/>
          <w:szCs w:val="32"/>
        </w:rPr>
        <w:t>сосуда</w:t>
      </w:r>
      <w:r>
        <w:rPr>
          <w:rFonts w:ascii="Times" w:hAnsi="Times"/>
          <w:color w:val="000000"/>
          <w:sz w:val="28"/>
          <w:szCs w:val="32"/>
        </w:rPr>
        <w:t>.</w:t>
      </w:r>
    </w:p>
    <w:p w14:paraId="51975687" w14:textId="77777777" w:rsidR="00000000" w:rsidRDefault="000E0A23">
      <w:pPr>
        <w:pStyle w:val="a3"/>
        <w:spacing w:after="200"/>
        <w:ind w:right="600"/>
        <w:jc w:val="both"/>
        <w:rPr>
          <w:rFonts w:ascii="Times" w:hAnsi="Times"/>
          <w:color w:val="000000"/>
          <w:sz w:val="28"/>
          <w:szCs w:val="32"/>
        </w:rPr>
      </w:pPr>
      <w:r>
        <w:rPr>
          <w:rFonts w:ascii="Times" w:hAnsi="Times"/>
          <w:color w:val="000000"/>
          <w:sz w:val="28"/>
          <w:szCs w:val="32"/>
        </w:rPr>
        <w:t xml:space="preserve"> </w:t>
      </w:r>
      <w:r>
        <w:rPr>
          <w:rFonts w:ascii="Times" w:hAnsi="Times" w:hint="eastAsia"/>
          <w:color w:val="000000"/>
          <w:sz w:val="28"/>
          <w:szCs w:val="32"/>
        </w:rPr>
        <w:t>Торричелли</w:t>
      </w:r>
      <w:r>
        <w:rPr>
          <w:rFonts w:ascii="Times" w:hAnsi="Times"/>
          <w:color w:val="000000"/>
          <w:sz w:val="28"/>
          <w:szCs w:val="32"/>
        </w:rPr>
        <w:t xml:space="preserve"> </w:t>
      </w:r>
      <w:r>
        <w:rPr>
          <w:rFonts w:ascii="Times" w:hAnsi="Times" w:hint="eastAsia"/>
          <w:color w:val="000000"/>
          <w:sz w:val="28"/>
          <w:szCs w:val="32"/>
        </w:rPr>
        <w:t>принадлежат</w:t>
      </w:r>
      <w:r>
        <w:rPr>
          <w:rFonts w:ascii="Times" w:hAnsi="Times"/>
          <w:color w:val="000000"/>
          <w:sz w:val="28"/>
          <w:szCs w:val="32"/>
        </w:rPr>
        <w:t xml:space="preserve"> </w:t>
      </w:r>
      <w:r>
        <w:rPr>
          <w:rFonts w:ascii="Times" w:hAnsi="Times" w:hint="eastAsia"/>
          <w:color w:val="000000"/>
          <w:sz w:val="28"/>
          <w:szCs w:val="32"/>
        </w:rPr>
        <w:t>также</w:t>
      </w:r>
      <w:r>
        <w:rPr>
          <w:rFonts w:ascii="Times" w:hAnsi="Times"/>
          <w:color w:val="000000"/>
          <w:sz w:val="28"/>
          <w:szCs w:val="32"/>
        </w:rPr>
        <w:t xml:space="preserve"> </w:t>
      </w:r>
      <w:r>
        <w:rPr>
          <w:rFonts w:ascii="Times" w:hAnsi="Times" w:hint="eastAsia"/>
          <w:color w:val="000000"/>
          <w:sz w:val="28"/>
          <w:szCs w:val="32"/>
        </w:rPr>
        <w:t>работы</w:t>
      </w:r>
      <w:r>
        <w:rPr>
          <w:rFonts w:ascii="Times" w:hAnsi="Times"/>
          <w:color w:val="000000"/>
          <w:sz w:val="28"/>
          <w:szCs w:val="32"/>
        </w:rPr>
        <w:t xml:space="preserve"> </w:t>
      </w:r>
      <w:r>
        <w:rPr>
          <w:rFonts w:ascii="Times" w:hAnsi="Times" w:hint="eastAsia"/>
          <w:color w:val="000000"/>
          <w:sz w:val="28"/>
          <w:szCs w:val="32"/>
        </w:rPr>
        <w:t>по</w:t>
      </w:r>
      <w:r>
        <w:rPr>
          <w:rFonts w:ascii="Times" w:hAnsi="Times"/>
          <w:color w:val="000000"/>
          <w:sz w:val="28"/>
          <w:szCs w:val="32"/>
        </w:rPr>
        <w:t xml:space="preserve"> </w:t>
      </w:r>
      <w:r>
        <w:rPr>
          <w:rFonts w:ascii="Times" w:hAnsi="Times" w:hint="eastAsia"/>
          <w:color w:val="000000"/>
          <w:sz w:val="28"/>
          <w:szCs w:val="32"/>
        </w:rPr>
        <w:t>математике</w:t>
      </w:r>
      <w:r>
        <w:rPr>
          <w:rFonts w:ascii="Times" w:hAnsi="Times"/>
          <w:color w:val="000000"/>
          <w:sz w:val="28"/>
          <w:szCs w:val="32"/>
        </w:rPr>
        <w:t xml:space="preserve"> (</w:t>
      </w:r>
      <w:r>
        <w:rPr>
          <w:rFonts w:ascii="Times" w:hAnsi="Times" w:hint="eastAsia"/>
          <w:color w:val="000000"/>
          <w:sz w:val="28"/>
          <w:szCs w:val="32"/>
        </w:rPr>
        <w:t>в</w:t>
      </w:r>
      <w:r>
        <w:rPr>
          <w:rFonts w:ascii="Times" w:hAnsi="Times"/>
          <w:color w:val="000000"/>
          <w:sz w:val="28"/>
          <w:szCs w:val="32"/>
        </w:rPr>
        <w:t xml:space="preserve"> </w:t>
      </w:r>
      <w:r>
        <w:rPr>
          <w:rFonts w:ascii="Times" w:hAnsi="Times" w:hint="eastAsia"/>
          <w:color w:val="000000"/>
          <w:sz w:val="28"/>
          <w:szCs w:val="32"/>
        </w:rPr>
        <w:t>частности</w:t>
      </w:r>
      <w:r>
        <w:rPr>
          <w:rFonts w:ascii="Times" w:hAnsi="Times"/>
          <w:color w:val="000000"/>
          <w:sz w:val="28"/>
          <w:szCs w:val="32"/>
        </w:rPr>
        <w:t xml:space="preserve">, </w:t>
      </w:r>
      <w:r>
        <w:rPr>
          <w:rFonts w:ascii="Times" w:hAnsi="Times" w:hint="eastAsia"/>
          <w:color w:val="000000"/>
          <w:sz w:val="28"/>
          <w:szCs w:val="32"/>
        </w:rPr>
        <w:t>развил</w:t>
      </w:r>
      <w:r>
        <w:rPr>
          <w:rFonts w:ascii="Times" w:hAnsi="Times"/>
          <w:color w:val="000000"/>
          <w:sz w:val="28"/>
          <w:szCs w:val="32"/>
        </w:rPr>
        <w:t xml:space="preserve"> "</w:t>
      </w:r>
      <w:r>
        <w:rPr>
          <w:rFonts w:ascii="Times" w:hAnsi="Times" w:hint="eastAsia"/>
          <w:color w:val="000000"/>
          <w:sz w:val="28"/>
          <w:szCs w:val="32"/>
        </w:rPr>
        <w:t>неделимых</w:t>
      </w:r>
      <w:r>
        <w:rPr>
          <w:rFonts w:ascii="Times" w:hAnsi="Times"/>
          <w:color w:val="000000"/>
          <w:sz w:val="28"/>
          <w:szCs w:val="32"/>
        </w:rPr>
        <w:t xml:space="preserve">" </w:t>
      </w:r>
      <w:r>
        <w:rPr>
          <w:rFonts w:ascii="Times" w:hAnsi="Times" w:hint="eastAsia"/>
          <w:color w:val="000000"/>
          <w:sz w:val="28"/>
          <w:szCs w:val="32"/>
        </w:rPr>
        <w:t>метод</w:t>
      </w:r>
      <w:r>
        <w:rPr>
          <w:rFonts w:ascii="Times" w:hAnsi="Times"/>
          <w:color w:val="000000"/>
          <w:sz w:val="28"/>
          <w:szCs w:val="32"/>
        </w:rPr>
        <w:t xml:space="preserve">) </w:t>
      </w:r>
      <w:r>
        <w:rPr>
          <w:rFonts w:ascii="Times" w:hAnsi="Times" w:hint="eastAsia"/>
          <w:color w:val="000000"/>
          <w:sz w:val="28"/>
          <w:szCs w:val="32"/>
        </w:rPr>
        <w:t>и</w:t>
      </w:r>
      <w:r>
        <w:rPr>
          <w:rFonts w:ascii="Times" w:hAnsi="Times"/>
          <w:color w:val="000000"/>
          <w:sz w:val="28"/>
          <w:szCs w:val="32"/>
        </w:rPr>
        <w:t xml:space="preserve"> </w:t>
      </w:r>
      <w:r>
        <w:rPr>
          <w:rFonts w:ascii="Times" w:hAnsi="Times" w:hint="eastAsia"/>
          <w:color w:val="000000"/>
          <w:sz w:val="28"/>
          <w:szCs w:val="32"/>
        </w:rPr>
        <w:t>баллистике</w:t>
      </w:r>
      <w:r>
        <w:rPr>
          <w:rFonts w:ascii="Times" w:hAnsi="Times"/>
          <w:color w:val="000000"/>
          <w:sz w:val="28"/>
          <w:szCs w:val="32"/>
        </w:rPr>
        <w:t xml:space="preserve">, </w:t>
      </w:r>
      <w:r>
        <w:rPr>
          <w:rFonts w:ascii="Times" w:hAnsi="Times" w:hint="eastAsia"/>
          <w:color w:val="000000"/>
          <w:sz w:val="28"/>
          <w:szCs w:val="32"/>
        </w:rPr>
        <w:t>усовершенствованию</w:t>
      </w:r>
      <w:r>
        <w:rPr>
          <w:rFonts w:ascii="Times" w:hAnsi="Times"/>
          <w:color w:val="000000"/>
          <w:sz w:val="28"/>
          <w:szCs w:val="32"/>
        </w:rPr>
        <w:t xml:space="preserve"> </w:t>
      </w:r>
      <w:r>
        <w:rPr>
          <w:rFonts w:ascii="Times" w:hAnsi="Times" w:hint="eastAsia"/>
          <w:color w:val="000000"/>
          <w:sz w:val="28"/>
          <w:szCs w:val="32"/>
        </w:rPr>
        <w:t>оптических</w:t>
      </w:r>
      <w:r>
        <w:rPr>
          <w:rFonts w:ascii="Times" w:hAnsi="Times"/>
          <w:color w:val="000000"/>
          <w:sz w:val="28"/>
          <w:szCs w:val="32"/>
        </w:rPr>
        <w:t xml:space="preserve"> </w:t>
      </w:r>
      <w:r>
        <w:rPr>
          <w:rFonts w:ascii="Times" w:hAnsi="Times" w:hint="eastAsia"/>
          <w:color w:val="000000"/>
          <w:sz w:val="28"/>
          <w:szCs w:val="32"/>
        </w:rPr>
        <w:t>приборов</w:t>
      </w:r>
      <w:r>
        <w:rPr>
          <w:rFonts w:ascii="Times" w:hAnsi="Times"/>
          <w:color w:val="000000"/>
          <w:sz w:val="28"/>
          <w:szCs w:val="32"/>
        </w:rPr>
        <w:t xml:space="preserve">, </w:t>
      </w:r>
      <w:r>
        <w:rPr>
          <w:rFonts w:ascii="Times" w:hAnsi="Times" w:hint="eastAsia"/>
          <w:color w:val="000000"/>
          <w:sz w:val="28"/>
          <w:szCs w:val="32"/>
        </w:rPr>
        <w:t>шлифовке</w:t>
      </w:r>
      <w:r>
        <w:rPr>
          <w:rFonts w:ascii="Times" w:hAnsi="Times"/>
          <w:color w:val="000000"/>
          <w:sz w:val="28"/>
          <w:szCs w:val="32"/>
        </w:rPr>
        <w:t xml:space="preserve"> </w:t>
      </w:r>
      <w:r>
        <w:rPr>
          <w:rFonts w:ascii="Times" w:hAnsi="Times" w:hint="eastAsia"/>
          <w:color w:val="000000"/>
          <w:sz w:val="28"/>
          <w:szCs w:val="32"/>
        </w:rPr>
        <w:t>линз</w:t>
      </w:r>
      <w:r>
        <w:rPr>
          <w:rFonts w:ascii="Times" w:hAnsi="Times"/>
          <w:color w:val="000000"/>
          <w:sz w:val="28"/>
          <w:szCs w:val="32"/>
        </w:rPr>
        <w:t>. В математике усовершенствовал</w:t>
      </w:r>
      <w:r>
        <w:rPr>
          <w:rFonts w:ascii="Times" w:hAnsi="Times"/>
          <w:color w:val="000000"/>
          <w:sz w:val="28"/>
          <w:szCs w:val="32"/>
        </w:rPr>
        <w:t xml:space="preserve"> и широко применил метод неделимых при решении задач на касательные. Использовал кинематические представления, в частности принцип сложения движений. Обобщил правило квадратуры параболы на случай произвольного рационального показателя. Самостоятельно, хотя</w:t>
      </w:r>
      <w:r>
        <w:rPr>
          <w:rFonts w:ascii="Times" w:hAnsi="Times"/>
          <w:color w:val="000000"/>
          <w:sz w:val="28"/>
          <w:szCs w:val="32"/>
        </w:rPr>
        <w:t xml:space="preserve"> и несколько позже {Ж. Роберваля}, определил квадратуру циклоиды. Вслед за {Р. Декартом} нашел длину дуги логарифмической спирали.</w:t>
      </w:r>
    </w:p>
    <w:p w14:paraId="35DF695D" w14:textId="77777777" w:rsidR="00000000" w:rsidRDefault="000E0A23">
      <w:pPr>
        <w:pStyle w:val="a3"/>
        <w:spacing w:after="200"/>
        <w:ind w:right="600"/>
        <w:jc w:val="both"/>
        <w:rPr>
          <w:rFonts w:ascii="Times" w:hAnsi="Times"/>
          <w:color w:val="000000"/>
          <w:sz w:val="28"/>
          <w:szCs w:val="32"/>
        </w:rPr>
      </w:pPr>
      <w:r>
        <w:rPr>
          <w:rFonts w:ascii="Times" w:hAnsi="Times"/>
          <w:color w:val="000000"/>
          <w:sz w:val="28"/>
          <w:szCs w:val="32"/>
        </w:rPr>
        <w:t xml:space="preserve"> Кроме изготовления зрительных труб и телескопов, занимался конструированием простых микроскопов, состоящих всего из одной кр</w:t>
      </w:r>
      <w:r>
        <w:rPr>
          <w:rFonts w:ascii="Times" w:hAnsi="Times"/>
          <w:color w:val="000000"/>
          <w:sz w:val="28"/>
          <w:szCs w:val="32"/>
        </w:rPr>
        <w:t xml:space="preserve">ошечной линзы, которую он получал из капли стекла (расплавляя над пламенем свечи стеклянную палочку). Именно такие микроскопы получили затем широкое распространение. </w:t>
      </w:r>
    </w:p>
    <w:p w14:paraId="56D9D2F9" w14:textId="77777777" w:rsidR="00000000" w:rsidRDefault="000E0A23">
      <w:pPr>
        <w:pStyle w:val="a3"/>
        <w:spacing w:after="200"/>
        <w:ind w:right="600"/>
        <w:jc w:val="both"/>
        <w:rPr>
          <w:rFonts w:ascii="Times" w:hAnsi="Times"/>
          <w:color w:val="000000"/>
          <w:sz w:val="28"/>
          <w:szCs w:val="32"/>
        </w:rPr>
      </w:pPr>
      <w:r>
        <w:rPr>
          <w:rFonts w:ascii="Times" w:hAnsi="Times"/>
          <w:color w:val="000000"/>
          <w:sz w:val="28"/>
          <w:szCs w:val="32"/>
        </w:rPr>
        <w:t xml:space="preserve">Умер Торричелли во Флоренции 25 сентября 1647. </w:t>
      </w:r>
    </w:p>
    <w:p w14:paraId="7D7F9184" w14:textId="77777777" w:rsidR="00000000" w:rsidRDefault="000E0A23">
      <w:pPr>
        <w:pStyle w:val="a3"/>
        <w:spacing w:beforeAutospacing="0" w:after="200" w:afterAutospacing="0"/>
        <w:ind w:right="600"/>
        <w:jc w:val="both"/>
        <w:rPr>
          <w:rFonts w:ascii="Times" w:hAnsi="Times"/>
          <w:b/>
          <w:bCs/>
          <w:color w:val="000000"/>
          <w:sz w:val="36"/>
          <w:szCs w:val="32"/>
        </w:rPr>
      </w:pPr>
      <w:r>
        <w:rPr>
          <w:rFonts w:ascii="Times" w:hAnsi="Times"/>
          <w:color w:val="000000"/>
          <w:sz w:val="28"/>
          <w:szCs w:val="32"/>
        </w:rPr>
        <w:lastRenderedPageBreak/>
        <w:t xml:space="preserve">              </w:t>
      </w:r>
      <w:r>
        <w:rPr>
          <w:rFonts w:ascii="Times" w:hAnsi="Times"/>
          <w:b/>
          <w:bCs/>
          <w:color w:val="000000"/>
          <w:sz w:val="36"/>
          <w:szCs w:val="32"/>
        </w:rPr>
        <w:t>Атмосферное давление и перв</w:t>
      </w:r>
      <w:r>
        <w:rPr>
          <w:rFonts w:ascii="Times" w:hAnsi="Times"/>
          <w:b/>
          <w:bCs/>
          <w:color w:val="000000"/>
          <w:sz w:val="36"/>
          <w:szCs w:val="32"/>
        </w:rPr>
        <w:t>ый барометр.</w:t>
      </w:r>
    </w:p>
    <w:p w14:paraId="21FE66D9" w14:textId="77777777" w:rsidR="00000000" w:rsidRDefault="000E0A23">
      <w:pPr>
        <w:pStyle w:val="a3"/>
        <w:spacing w:after="200"/>
        <w:ind w:right="600"/>
        <w:jc w:val="both"/>
        <w:rPr>
          <w:rFonts w:ascii="Times" w:hAnsi="Times"/>
          <w:color w:val="000000"/>
          <w:sz w:val="28"/>
          <w:szCs w:val="32"/>
        </w:rPr>
      </w:pPr>
      <w:r>
        <w:rPr>
          <w:rFonts w:ascii="Times" w:hAnsi="Times"/>
          <w:color w:val="000000"/>
          <w:sz w:val="28"/>
          <w:szCs w:val="32"/>
        </w:rPr>
        <w:t xml:space="preserve">Имя Торричелли навсегда вошло в историю физики как имя человека, впервые доказавшего существование атмосферного давления и сконструировавшего первый барометр. </w:t>
      </w:r>
    </w:p>
    <w:p w14:paraId="37BC49E8" w14:textId="77777777" w:rsidR="00000000" w:rsidRDefault="000E0A23">
      <w:pPr>
        <w:pStyle w:val="a3"/>
        <w:spacing w:after="200"/>
        <w:ind w:right="600"/>
        <w:jc w:val="both"/>
        <w:rPr>
          <w:rFonts w:ascii="Times" w:hAnsi="Times"/>
          <w:color w:val="000000"/>
          <w:sz w:val="28"/>
          <w:szCs w:val="32"/>
        </w:rPr>
      </w:pPr>
      <w:r>
        <w:rPr>
          <w:rFonts w:ascii="Times" w:hAnsi="Times"/>
          <w:color w:val="000000"/>
          <w:sz w:val="28"/>
          <w:szCs w:val="32"/>
        </w:rPr>
        <w:t xml:space="preserve"> До середины XVII века считалось непререкаемым утверждение древнегреческого ученого</w:t>
      </w:r>
      <w:r>
        <w:rPr>
          <w:rFonts w:ascii="Times" w:hAnsi="Times"/>
          <w:color w:val="000000"/>
          <w:sz w:val="28"/>
          <w:szCs w:val="32"/>
        </w:rPr>
        <w:t xml:space="preserve"> Аристотеля (384–322 до н.э.) о том, что вода поднимается за поршнем насоса потому, что "природа не терпит пустоты". Однако при сооружении фонтанов во Флоренции обнаружилось, что засасываемая насосами вода не желает подниматься выше 34 футов. Недоумевающие</w:t>
      </w:r>
      <w:r>
        <w:rPr>
          <w:rFonts w:ascii="Times" w:hAnsi="Times"/>
          <w:color w:val="000000"/>
          <w:sz w:val="28"/>
          <w:szCs w:val="32"/>
        </w:rPr>
        <w:t xml:space="preserve"> строители обратились за помощью к престарелому Галилею, который сострил, что, вероятно, природа перестает бояться пустоты на высоте более 34 футов, но все же предложил разобраться в этом своим ученикам – Торричелли и Вивиани. Трудно сказать, кто первым до</w:t>
      </w:r>
      <w:r>
        <w:rPr>
          <w:rFonts w:ascii="Times" w:hAnsi="Times"/>
          <w:color w:val="000000"/>
          <w:sz w:val="28"/>
          <w:szCs w:val="32"/>
        </w:rPr>
        <w:t>гадался, что высота поднятия жидкости за поршнем насоса должна быть тем меньше, чем больше ее плотность. Так как ртуть в 13 раз плотнее воды, то высота ее поднятия за поршнем будет во столько же раз меньше. Тем самым опыт получил возможность "перейти" со с</w:t>
      </w:r>
      <w:r>
        <w:rPr>
          <w:rFonts w:ascii="Times" w:hAnsi="Times"/>
          <w:color w:val="000000"/>
          <w:sz w:val="28"/>
          <w:szCs w:val="32"/>
        </w:rPr>
        <w:t>тройплощадки в лабораторию и был проведен Вивиани по инициативе Торричелли. Осмысливая результаты эксперимента, Торричелли делает два вывода: пространство над ртутью в трубке пусто (позже его назовут "торричеллиевой пустотой"), а ртуть не выливается из тру</w:t>
      </w:r>
      <w:r>
        <w:rPr>
          <w:rFonts w:ascii="Times" w:hAnsi="Times"/>
          <w:color w:val="000000"/>
          <w:sz w:val="28"/>
          <w:szCs w:val="32"/>
        </w:rPr>
        <w:t xml:space="preserve">бки обратно в сосуд потому, что атмосферный воздух давит на поверхность ртути в сосуде. Из этого следовало, что воздух имеет вес. Это утверждение казалось настолько невероятным, что не сразу было принято учеными того времени. </w:t>
      </w:r>
    </w:p>
    <w:p w14:paraId="4D6C102A" w14:textId="77777777" w:rsidR="00000000" w:rsidRDefault="000E0A23">
      <w:pPr>
        <w:pStyle w:val="a3"/>
        <w:spacing w:after="200"/>
        <w:ind w:right="600"/>
        <w:jc w:val="both"/>
        <w:rPr>
          <w:rFonts w:ascii="Times" w:hAnsi="Times"/>
          <w:color w:val="000000"/>
          <w:sz w:val="28"/>
          <w:szCs w:val="32"/>
        </w:rPr>
      </w:pPr>
      <w:r>
        <w:rPr>
          <w:rFonts w:ascii="Times" w:hAnsi="Times"/>
          <w:color w:val="000000"/>
          <w:sz w:val="28"/>
          <w:szCs w:val="32"/>
        </w:rPr>
        <w:t>В 1641 Торричелли сформулиров</w:t>
      </w:r>
      <w:r>
        <w:rPr>
          <w:rFonts w:ascii="Times" w:hAnsi="Times"/>
          <w:color w:val="000000"/>
          <w:sz w:val="28"/>
          <w:szCs w:val="32"/>
        </w:rPr>
        <w:t xml:space="preserve">ал закон вытекания жидкости из отверстий в стенке открытого сосуда и вывел формулу для определения скорости вытекания (формула Торричелли). </w:t>
      </w:r>
    </w:p>
    <w:p w14:paraId="45B4EEA7" w14:textId="77777777" w:rsidR="00000000" w:rsidRDefault="000E0A23">
      <w:pPr>
        <w:pStyle w:val="a3"/>
        <w:tabs>
          <w:tab w:val="left" w:pos="2800"/>
        </w:tabs>
        <w:spacing w:beforeAutospacing="0" w:after="200" w:afterAutospacing="0"/>
        <w:ind w:right="600"/>
        <w:jc w:val="both"/>
        <w:rPr>
          <w:rFonts w:ascii="Times" w:hAnsi="Times"/>
          <w:b/>
          <w:bCs/>
          <w:color w:val="000000"/>
          <w:sz w:val="36"/>
          <w:szCs w:val="32"/>
        </w:rPr>
      </w:pPr>
      <w:r>
        <w:rPr>
          <w:rFonts w:ascii="Times" w:hAnsi="Times"/>
          <w:color w:val="000000"/>
          <w:sz w:val="28"/>
          <w:szCs w:val="32"/>
        </w:rPr>
        <w:tab/>
      </w:r>
      <w:r>
        <w:rPr>
          <w:rFonts w:ascii="Times" w:hAnsi="Times"/>
          <w:b/>
          <w:bCs/>
          <w:color w:val="000000"/>
          <w:sz w:val="36"/>
          <w:szCs w:val="32"/>
        </w:rPr>
        <w:t>Точка Торричелли.</w:t>
      </w:r>
    </w:p>
    <w:p w14:paraId="49345CE0" w14:textId="77777777" w:rsidR="00000000" w:rsidRDefault="000E0A23">
      <w:pPr>
        <w:pStyle w:val="a4"/>
      </w:pPr>
      <w:r>
        <w:t>Точка Торричелли – это точка в плоскости треугольника, сумма расстояний от которой до вершин тре</w:t>
      </w:r>
      <w:r>
        <w:t>угольника имеет наименьшее знач</w:t>
      </w:r>
      <w:r>
        <w:t>е</w:t>
      </w:r>
      <w:r>
        <w:t>ние.</w:t>
      </w:r>
    </w:p>
    <w:p w14:paraId="78DBDFE7" w14:textId="77777777" w:rsidR="00000000" w:rsidRDefault="000E0A23">
      <w:pPr>
        <w:pStyle w:val="a4"/>
        <w:rPr>
          <w:i/>
        </w:rPr>
      </w:pPr>
      <w:r>
        <w:t>Вопрос о нахождении такой точки имеет давнюю историю. Им и</w:t>
      </w:r>
      <w:r>
        <w:t>н</w:t>
      </w:r>
      <w:r>
        <w:t>тересовались крупнейшие ученые эпохи Возрождения – Вивиани, Кавальери, Торр</w:t>
      </w:r>
      <w:r>
        <w:t>и</w:t>
      </w:r>
      <w:r>
        <w:t>челли и др. Задача Торричелли об отыскании точки, сумма расстояний от которой до тре</w:t>
      </w:r>
      <w:r>
        <w:t xml:space="preserve">х данных точек минимальна, имеет большое применение в решении различных технико-экономических задачах. Например, рассмотрим такую задачу: </w:t>
      </w:r>
      <w:r>
        <w:rPr>
          <w:i/>
        </w:rPr>
        <w:t xml:space="preserve">в местах </w:t>
      </w:r>
      <w:r>
        <w:rPr>
          <w:b/>
          <w:i/>
        </w:rPr>
        <w:t>Р</w:t>
      </w:r>
      <w:r>
        <w:rPr>
          <w:b/>
          <w:i/>
          <w:vertAlign w:val="subscript"/>
        </w:rPr>
        <w:t xml:space="preserve">1 </w:t>
      </w:r>
      <w:r>
        <w:rPr>
          <w:b/>
          <w:i/>
        </w:rPr>
        <w:t>, Р</w:t>
      </w:r>
      <w:r>
        <w:rPr>
          <w:b/>
          <w:i/>
          <w:vertAlign w:val="subscript"/>
        </w:rPr>
        <w:t xml:space="preserve">2 </w:t>
      </w:r>
      <w:r>
        <w:rPr>
          <w:b/>
          <w:i/>
        </w:rPr>
        <w:t>, Р</w:t>
      </w:r>
      <w:r>
        <w:rPr>
          <w:b/>
          <w:i/>
          <w:vertAlign w:val="subscript"/>
        </w:rPr>
        <w:t xml:space="preserve">3 </w:t>
      </w:r>
      <w:r>
        <w:rPr>
          <w:b/>
          <w:i/>
        </w:rPr>
        <w:t xml:space="preserve"> </w:t>
      </w:r>
      <w:r>
        <w:rPr>
          <w:i/>
        </w:rPr>
        <w:t xml:space="preserve"> добывается некоторые материалы, потребляемые на центральной ста</w:t>
      </w:r>
      <w:r>
        <w:rPr>
          <w:i/>
        </w:rPr>
        <w:t>н</w:t>
      </w:r>
      <w:r>
        <w:rPr>
          <w:i/>
        </w:rPr>
        <w:t xml:space="preserve">ции </w:t>
      </w:r>
      <w:r>
        <w:rPr>
          <w:b/>
          <w:i/>
        </w:rPr>
        <w:t>Р</w:t>
      </w:r>
      <w:r>
        <w:rPr>
          <w:i/>
        </w:rPr>
        <w:t xml:space="preserve">. Где </w:t>
      </w:r>
      <w:r>
        <w:rPr>
          <w:i/>
        </w:rPr>
        <w:lastRenderedPageBreak/>
        <w:t xml:space="preserve">следует построить </w:t>
      </w:r>
      <w:r>
        <w:rPr>
          <w:b/>
          <w:i/>
        </w:rPr>
        <w:t>Р</w:t>
      </w:r>
      <w:r>
        <w:rPr>
          <w:i/>
        </w:rPr>
        <w:t>, чтобы стоимость доставки гр</w:t>
      </w:r>
      <w:r>
        <w:rPr>
          <w:i/>
        </w:rPr>
        <w:t>у</w:t>
      </w:r>
      <w:r>
        <w:rPr>
          <w:i/>
        </w:rPr>
        <w:t xml:space="preserve">зов из </w:t>
      </w:r>
      <w:r>
        <w:rPr>
          <w:b/>
          <w:i/>
        </w:rPr>
        <w:t>Р</w:t>
      </w:r>
      <w:r>
        <w:rPr>
          <w:b/>
          <w:i/>
          <w:vertAlign w:val="subscript"/>
        </w:rPr>
        <w:t xml:space="preserve">1 </w:t>
      </w:r>
      <w:r>
        <w:rPr>
          <w:b/>
          <w:i/>
        </w:rPr>
        <w:t>, Р</w:t>
      </w:r>
      <w:r>
        <w:rPr>
          <w:b/>
          <w:i/>
          <w:vertAlign w:val="subscript"/>
        </w:rPr>
        <w:t xml:space="preserve">2 </w:t>
      </w:r>
      <w:r>
        <w:rPr>
          <w:b/>
          <w:i/>
        </w:rPr>
        <w:t>, Р</w:t>
      </w:r>
      <w:r>
        <w:rPr>
          <w:b/>
          <w:i/>
          <w:vertAlign w:val="subscript"/>
        </w:rPr>
        <w:t xml:space="preserve">3 </w:t>
      </w:r>
      <w:r>
        <w:rPr>
          <w:i/>
        </w:rPr>
        <w:t xml:space="preserve">в пункт </w:t>
      </w:r>
      <w:r>
        <w:rPr>
          <w:b/>
          <w:i/>
        </w:rPr>
        <w:t>Р</w:t>
      </w:r>
      <w:r>
        <w:rPr>
          <w:i/>
        </w:rPr>
        <w:t xml:space="preserve"> была наименьшей? </w:t>
      </w:r>
      <w:r>
        <w:rPr>
          <w:b/>
          <w:i/>
        </w:rPr>
        <w:t>Р</w:t>
      </w:r>
      <w:r>
        <w:rPr>
          <w:i/>
        </w:rPr>
        <w:t xml:space="preserve"> – точка Торричелли для треугольн</w:t>
      </w:r>
      <w:r>
        <w:rPr>
          <w:i/>
        </w:rPr>
        <w:t>и</w:t>
      </w:r>
      <w:r>
        <w:rPr>
          <w:i/>
        </w:rPr>
        <w:t xml:space="preserve">ка </w:t>
      </w:r>
      <w:r>
        <w:rPr>
          <w:b/>
          <w:i/>
        </w:rPr>
        <w:t>Р</w:t>
      </w:r>
      <w:r>
        <w:rPr>
          <w:b/>
          <w:i/>
          <w:vertAlign w:val="subscript"/>
        </w:rPr>
        <w:t>1</w:t>
      </w:r>
      <w:r>
        <w:rPr>
          <w:b/>
          <w:i/>
        </w:rPr>
        <w:t>Р</w:t>
      </w:r>
      <w:r>
        <w:rPr>
          <w:b/>
          <w:i/>
          <w:vertAlign w:val="subscript"/>
        </w:rPr>
        <w:t>2</w:t>
      </w:r>
      <w:r>
        <w:rPr>
          <w:b/>
          <w:i/>
        </w:rPr>
        <w:t>Р</w:t>
      </w:r>
      <w:r>
        <w:rPr>
          <w:b/>
          <w:i/>
          <w:vertAlign w:val="subscript"/>
        </w:rPr>
        <w:t xml:space="preserve">3 </w:t>
      </w:r>
      <w:r>
        <w:rPr>
          <w:i/>
        </w:rPr>
        <w:t>.</w:t>
      </w:r>
    </w:p>
    <w:p w14:paraId="26299BA7" w14:textId="77777777" w:rsidR="00000000" w:rsidRDefault="000E0A23">
      <w:pPr>
        <w:pStyle w:val="a4"/>
      </w:pPr>
      <w:r>
        <w:t>Приведем решение задачи о нахождении точки Торричелли. Докажем следующие два утверждения.</w:t>
      </w:r>
    </w:p>
    <w:p w14:paraId="25451D87" w14:textId="77777777" w:rsidR="00000000" w:rsidRDefault="000E0A23">
      <w:pPr>
        <w:pStyle w:val="a4"/>
        <w:ind w:left="2977" w:hanging="2410"/>
      </w:pPr>
      <w:r>
        <w:rPr>
          <w:i/>
          <w:u w:val="single"/>
        </w:rPr>
        <w:t>Утверждение 1</w:t>
      </w:r>
      <w:r>
        <w:rPr>
          <w:i/>
        </w:rPr>
        <w:t xml:space="preserve">. </w:t>
      </w:r>
      <w:r>
        <w:t>Для трех данных точек не мо</w:t>
      </w:r>
      <w:r>
        <w:t>жет существовать на плоскости больше одной точки, су</w:t>
      </w:r>
      <w:r>
        <w:t>м</w:t>
      </w:r>
      <w:r>
        <w:t>ма расстояний которой до вершин имеет на</w:t>
      </w:r>
      <w:r>
        <w:t>и</w:t>
      </w:r>
      <w:r>
        <w:t>меньшее значение.</w:t>
      </w:r>
    </w:p>
    <w:p w14:paraId="678A7EEF" w14:textId="77777777" w:rsidR="00000000" w:rsidRDefault="000E0A23">
      <w:pPr>
        <w:pStyle w:val="a4"/>
      </w:pPr>
      <w:r>
        <w:t xml:space="preserve">○ Предположим, что таких точек несколько. Тогда, очевидно, все они будут иметь одинаковые суммы расстояний от трех данных точек. Возьмем две из </w:t>
      </w:r>
      <w:r>
        <w:t xml:space="preserve">них </w:t>
      </w:r>
      <w:r>
        <w:rPr>
          <w:b/>
          <w:i/>
        </w:rPr>
        <w:t>М</w:t>
      </w:r>
      <w:r>
        <w:t xml:space="preserve"> и </w:t>
      </w:r>
      <w:r>
        <w:rPr>
          <w:b/>
          <w:i/>
        </w:rPr>
        <w:t>М</w:t>
      </w:r>
      <w:r>
        <w:rPr>
          <w:b/>
          <w:i/>
          <w:vertAlign w:val="subscript"/>
        </w:rPr>
        <w:t xml:space="preserve">1 </w:t>
      </w:r>
      <w:r>
        <w:t xml:space="preserve">. Если </w:t>
      </w:r>
      <w:r>
        <w:rPr>
          <w:b/>
          <w:i/>
        </w:rPr>
        <w:t>N</w:t>
      </w:r>
      <w:r>
        <w:t xml:space="preserve"> есть средина отрезка </w:t>
      </w:r>
      <w:r>
        <w:rPr>
          <w:b/>
          <w:i/>
        </w:rPr>
        <w:t>ММ</w:t>
      </w:r>
      <w:r>
        <w:rPr>
          <w:b/>
          <w:i/>
          <w:vertAlign w:val="subscript"/>
        </w:rPr>
        <w:t xml:space="preserve">1 </w:t>
      </w:r>
      <w:r>
        <w:t>, то зам</w:t>
      </w:r>
      <w:r>
        <w:t>е</w:t>
      </w:r>
      <w:r>
        <w:t>тив, что удвоенная медиана треугольника меньше суммы боковых ст</w:t>
      </w:r>
      <w:r>
        <w:t>о</w:t>
      </w:r>
      <w:r>
        <w:t>рон, мы получим три неравенства:</w:t>
      </w:r>
    </w:p>
    <w:p w14:paraId="47348E2F" w14:textId="77777777" w:rsidR="00000000" w:rsidRDefault="000E0A23">
      <w:pPr>
        <w:pStyle w:val="a4"/>
        <w:spacing w:line="360" w:lineRule="auto"/>
        <w:ind w:firstLine="0"/>
        <w:rPr>
          <w:b/>
          <w:i/>
        </w:rPr>
      </w:pPr>
      <w:r>
        <w:rPr>
          <w:b/>
          <w:i/>
        </w:rPr>
        <w:t>2 NА &lt; АМ + АМ</w:t>
      </w:r>
      <w:r>
        <w:rPr>
          <w:b/>
          <w:i/>
          <w:vertAlign w:val="subscript"/>
        </w:rPr>
        <w:t xml:space="preserve">1 </w:t>
      </w:r>
      <w:r>
        <w:rPr>
          <w:b/>
          <w:i/>
        </w:rPr>
        <w:t xml:space="preserve">; </w:t>
      </w:r>
    </w:p>
    <w:p w14:paraId="463F887A" w14:textId="77777777" w:rsidR="00000000" w:rsidRDefault="000E0A23">
      <w:pPr>
        <w:pStyle w:val="a4"/>
        <w:spacing w:line="360" w:lineRule="auto"/>
        <w:ind w:firstLine="0"/>
        <w:rPr>
          <w:b/>
          <w:i/>
        </w:rPr>
      </w:pPr>
      <w:r>
        <w:rPr>
          <w:b/>
          <w:i/>
        </w:rPr>
        <w:t>2 NВ &lt; ВМ + ВМ</w:t>
      </w:r>
      <w:r>
        <w:rPr>
          <w:b/>
          <w:i/>
          <w:vertAlign w:val="subscript"/>
        </w:rPr>
        <w:t xml:space="preserve">1 </w:t>
      </w:r>
      <w:r>
        <w:rPr>
          <w:b/>
          <w:i/>
        </w:rPr>
        <w:t>;</w:t>
      </w:r>
    </w:p>
    <w:p w14:paraId="0E637D46" w14:textId="77777777" w:rsidR="00000000" w:rsidRDefault="000E0A23">
      <w:pPr>
        <w:pStyle w:val="a4"/>
        <w:spacing w:line="360" w:lineRule="auto"/>
        <w:ind w:firstLine="0"/>
        <w:rPr>
          <w:b/>
          <w:i/>
        </w:rPr>
      </w:pPr>
      <w:r>
        <w:rPr>
          <w:b/>
          <w:i/>
        </w:rPr>
        <w:t>2 NС &lt; СМ + СМ</w:t>
      </w:r>
      <w:r>
        <w:rPr>
          <w:b/>
          <w:i/>
          <w:vertAlign w:val="subscript"/>
        </w:rPr>
        <w:t xml:space="preserve">1 </w:t>
      </w:r>
      <w:r>
        <w:rPr>
          <w:b/>
          <w:i/>
        </w:rPr>
        <w:t>.</w:t>
      </w:r>
    </w:p>
    <w:p w14:paraId="19C9AED0" w14:textId="77777777" w:rsidR="00000000" w:rsidRDefault="000E0A23">
      <w:pPr>
        <w:pStyle w:val="a4"/>
        <w:spacing w:line="360" w:lineRule="auto"/>
        <w:ind w:firstLine="0"/>
        <w:rPr>
          <w:b/>
          <w:i/>
        </w:rPr>
      </w:pPr>
      <w:r>
        <w:object w:dxaOrig="4566" w:dyaOrig="3183" w14:anchorId="36FC75F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28pt;height:159pt" o:ole="">
            <v:imagedata r:id="rId5" o:title=""/>
          </v:shape>
          <o:OLEObject Type="Embed" ProgID="Photoshop.Image.5" ShapeID="_x0000_i1025" DrawAspect="Content" ObjectID="_1821356994" r:id="rId6">
            <o:FieldCodes>\s</o:FieldCodes>
          </o:OLEObject>
        </w:object>
      </w:r>
    </w:p>
    <w:p w14:paraId="694426DE" w14:textId="77777777" w:rsidR="00000000" w:rsidRDefault="000E0A23">
      <w:pPr>
        <w:pStyle w:val="a4"/>
        <w:spacing w:line="360" w:lineRule="auto"/>
        <w:ind w:firstLine="0"/>
        <w:rPr>
          <w:bCs/>
          <w:iCs/>
        </w:rPr>
      </w:pPr>
      <w:r>
        <w:rPr>
          <w:bCs/>
          <w:iCs/>
        </w:rPr>
        <w:t>Рис.1.</w:t>
      </w:r>
    </w:p>
    <w:p w14:paraId="76941386" w14:textId="77777777" w:rsidR="00000000" w:rsidRDefault="000E0A23">
      <w:pPr>
        <w:pStyle w:val="a4"/>
        <w:spacing w:line="360" w:lineRule="auto"/>
        <w:ind w:firstLine="0"/>
        <w:rPr>
          <w:bCs/>
          <w:iCs/>
        </w:rPr>
      </w:pPr>
    </w:p>
    <w:p w14:paraId="29BDE5B4" w14:textId="77777777" w:rsidR="00000000" w:rsidRDefault="000E0A23">
      <w:pPr>
        <w:pStyle w:val="a4"/>
        <w:spacing w:line="360" w:lineRule="auto"/>
        <w:ind w:firstLine="0"/>
        <w:rPr>
          <w:b/>
          <w:i/>
        </w:rPr>
      </w:pPr>
      <w:r>
        <w:t xml:space="preserve">Отсюда </w:t>
      </w:r>
      <w:r>
        <w:rPr>
          <w:b/>
          <w:i/>
        </w:rPr>
        <w:t>2(</w:t>
      </w:r>
      <w:r>
        <w:rPr>
          <w:b/>
          <w:i/>
        </w:rPr>
        <w:t>NА + NВ + NС) &lt; АМ + ВМ + СМ + АМ</w:t>
      </w:r>
      <w:r>
        <w:rPr>
          <w:b/>
          <w:i/>
          <w:vertAlign w:val="subscript"/>
        </w:rPr>
        <w:t>1</w:t>
      </w:r>
      <w:r>
        <w:rPr>
          <w:b/>
          <w:i/>
        </w:rPr>
        <w:t xml:space="preserve"> + ВМ</w:t>
      </w:r>
      <w:r>
        <w:rPr>
          <w:b/>
          <w:i/>
          <w:vertAlign w:val="subscript"/>
        </w:rPr>
        <w:t>1</w:t>
      </w:r>
      <w:r>
        <w:rPr>
          <w:b/>
          <w:i/>
        </w:rPr>
        <w:t xml:space="preserve"> + СМ</w:t>
      </w:r>
      <w:r>
        <w:rPr>
          <w:b/>
          <w:i/>
          <w:vertAlign w:val="subscript"/>
        </w:rPr>
        <w:t>1</w:t>
      </w:r>
      <w:r>
        <w:rPr>
          <w:b/>
          <w:i/>
        </w:rPr>
        <w:t xml:space="preserve"> , </w:t>
      </w:r>
      <w:r>
        <w:t xml:space="preserve">или </w:t>
      </w:r>
      <w:r>
        <w:rPr>
          <w:b/>
          <w:i/>
        </w:rPr>
        <w:t>NА + NВ + NС &lt; АМ + ВМ + СМ.</w:t>
      </w:r>
    </w:p>
    <w:p w14:paraId="75220520" w14:textId="77777777" w:rsidR="00000000" w:rsidRDefault="000E0A23">
      <w:pPr>
        <w:pStyle w:val="a4"/>
      </w:pPr>
      <w:r>
        <w:t xml:space="preserve">Итак, точка </w:t>
      </w:r>
      <w:r>
        <w:rPr>
          <w:b/>
          <w:i/>
        </w:rPr>
        <w:t xml:space="preserve">N </w:t>
      </w:r>
      <w:r>
        <w:t xml:space="preserve">имеет сумму расстояний, меньшую, чем точки </w:t>
      </w:r>
      <w:r>
        <w:rPr>
          <w:b/>
          <w:i/>
        </w:rPr>
        <w:t>М</w:t>
      </w:r>
      <w:r>
        <w:t xml:space="preserve"> и </w:t>
      </w:r>
      <w:r>
        <w:rPr>
          <w:b/>
          <w:i/>
        </w:rPr>
        <w:t>М</w:t>
      </w:r>
      <w:r>
        <w:rPr>
          <w:b/>
          <w:i/>
          <w:vertAlign w:val="subscript"/>
        </w:rPr>
        <w:t>1</w:t>
      </w:r>
      <w:r>
        <w:t>, что противоречит допущению. ● (Это доказательство дано Н. М. Солов</w:t>
      </w:r>
      <w:r>
        <w:t>ь</w:t>
      </w:r>
      <w:r>
        <w:t>евым).</w:t>
      </w:r>
    </w:p>
    <w:p w14:paraId="352B9B8E" w14:textId="77777777" w:rsidR="00000000" w:rsidRDefault="000E0A23">
      <w:pPr>
        <w:pStyle w:val="a4"/>
        <w:ind w:left="2977" w:hanging="2410"/>
        <w:rPr>
          <w:b/>
          <w:i/>
        </w:rPr>
      </w:pPr>
      <w:r>
        <w:rPr>
          <w:i/>
          <w:u w:val="single"/>
        </w:rPr>
        <w:t>Утверждение 2</w:t>
      </w:r>
      <w:r>
        <w:t xml:space="preserve">. Точка Торричелли не </w:t>
      </w:r>
      <w:r>
        <w:t>может лежать вне треугольн</w:t>
      </w:r>
      <w:r>
        <w:t>и</w:t>
      </w:r>
      <w:r>
        <w:t>ка.</w:t>
      </w:r>
      <w:r>
        <w:rPr>
          <w:b/>
          <w:i/>
        </w:rPr>
        <w:t xml:space="preserve"> </w:t>
      </w:r>
    </w:p>
    <w:p w14:paraId="64FB6509" w14:textId="77777777" w:rsidR="00000000" w:rsidRDefault="000E0A23">
      <w:pPr>
        <w:pStyle w:val="a4"/>
      </w:pPr>
      <w:r>
        <w:t xml:space="preserve">Предположим, что искомая точка </w:t>
      </w:r>
      <w:r>
        <w:rPr>
          <w:b/>
          <w:i/>
        </w:rPr>
        <w:t>М</w:t>
      </w:r>
      <w:r>
        <w:t xml:space="preserve"> лежит вне треугольника и ра</w:t>
      </w:r>
      <w:r>
        <w:t>с</w:t>
      </w:r>
      <w:r>
        <w:t xml:space="preserve">положена так, как указано на рис. 2а. </w:t>
      </w:r>
    </w:p>
    <w:p w14:paraId="1B5FEAEE" w14:textId="47827B01" w:rsidR="00000000" w:rsidRDefault="00AA02A4">
      <w:pPr>
        <w:pStyle w:val="a4"/>
        <w:ind w:firstLine="0"/>
      </w:pPr>
      <w:r>
        <w:rPr>
          <w:noProof/>
        </w:rPr>
        <w:lastRenderedPageBreak/>
        <w:drawing>
          <wp:inline distT="0" distB="0" distL="0" distR="0" wp14:anchorId="0E4570D3" wp14:editId="10527C98">
            <wp:extent cx="2124075" cy="286702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2867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C46C13" w14:textId="77777777" w:rsidR="00000000" w:rsidRDefault="000E0A23">
      <w:pPr>
        <w:pStyle w:val="a4"/>
      </w:pPr>
      <w:r>
        <w:t>Рис. 2</w:t>
      </w:r>
    </w:p>
    <w:p w14:paraId="0F72F6E9" w14:textId="77777777" w:rsidR="00000000" w:rsidRDefault="000E0A23">
      <w:pPr>
        <w:pStyle w:val="a4"/>
      </w:pPr>
    </w:p>
    <w:p w14:paraId="48771299" w14:textId="77777777" w:rsidR="00000000" w:rsidRDefault="000E0A23">
      <w:pPr>
        <w:pStyle w:val="a4"/>
      </w:pPr>
      <w:r>
        <w:t xml:space="preserve">Тогда </w:t>
      </w:r>
      <w:r>
        <w:rPr>
          <w:b/>
          <w:i/>
        </w:rPr>
        <w:t>МА + МВ + МС</w:t>
      </w:r>
      <w:r>
        <w:t xml:space="preserve"> не м</w:t>
      </w:r>
      <w:r>
        <w:t>о</w:t>
      </w:r>
      <w:r>
        <w:t xml:space="preserve">жет быть наименьшим, так как </w:t>
      </w:r>
      <w:r>
        <w:rPr>
          <w:b/>
          <w:i/>
        </w:rPr>
        <w:t>М</w:t>
      </w:r>
      <w:r>
        <w:rPr>
          <w:b/>
          <w:i/>
          <w:vertAlign w:val="subscript"/>
        </w:rPr>
        <w:t>1</w:t>
      </w:r>
      <w:r>
        <w:rPr>
          <w:b/>
          <w:i/>
        </w:rPr>
        <w:t>А + М</w:t>
      </w:r>
      <w:r>
        <w:rPr>
          <w:b/>
          <w:i/>
          <w:vertAlign w:val="subscript"/>
        </w:rPr>
        <w:t>1</w:t>
      </w:r>
      <w:r>
        <w:rPr>
          <w:b/>
          <w:i/>
        </w:rPr>
        <w:t>В + М</w:t>
      </w:r>
      <w:r>
        <w:rPr>
          <w:b/>
          <w:i/>
          <w:vertAlign w:val="subscript"/>
        </w:rPr>
        <w:t>1</w:t>
      </w:r>
      <w:r>
        <w:rPr>
          <w:b/>
          <w:i/>
        </w:rPr>
        <w:t>С &lt; МА´ + МВ + + МС</w:t>
      </w:r>
      <w:r>
        <w:t xml:space="preserve"> (где </w:t>
      </w:r>
      <w:r>
        <w:rPr>
          <w:b/>
          <w:i/>
        </w:rPr>
        <w:t>М</w:t>
      </w:r>
      <w:r>
        <w:rPr>
          <w:b/>
          <w:i/>
          <w:vertAlign w:val="subscript"/>
        </w:rPr>
        <w:t>1</w:t>
      </w:r>
      <w:r>
        <w:t xml:space="preserve"> – точка пересечения</w:t>
      </w:r>
      <w:r>
        <w:t xml:space="preserve"> прямой МС со стороной </w:t>
      </w:r>
      <w:r>
        <w:rPr>
          <w:b/>
          <w:i/>
        </w:rPr>
        <w:t>АВ</w:t>
      </w:r>
      <w:r>
        <w:t xml:space="preserve">). Пусть точка </w:t>
      </w:r>
      <w:r>
        <w:rPr>
          <w:b/>
          <w:i/>
        </w:rPr>
        <w:t>М</w:t>
      </w:r>
      <w:r>
        <w:t xml:space="preserve"> расположена так, как указано на рис. 9б, то есть точка </w:t>
      </w:r>
      <w:r>
        <w:rPr>
          <w:b/>
          <w:i/>
        </w:rPr>
        <w:t>М</w:t>
      </w:r>
      <w:r>
        <w:t xml:space="preserve"> расположена внутри у</w:t>
      </w:r>
      <w:r>
        <w:t>г</w:t>
      </w:r>
      <w:r>
        <w:t xml:space="preserve">ла </w:t>
      </w:r>
      <w:r>
        <w:rPr>
          <w:b/>
          <w:i/>
        </w:rPr>
        <w:t>В</w:t>
      </w:r>
      <w:r>
        <w:rPr>
          <w:b/>
          <w:i/>
          <w:vertAlign w:val="subscript"/>
        </w:rPr>
        <w:t>1</w:t>
      </w:r>
      <w:r>
        <w:rPr>
          <w:b/>
          <w:i/>
        </w:rPr>
        <w:t>АС</w:t>
      </w:r>
      <w:r>
        <w:rPr>
          <w:b/>
          <w:i/>
          <w:vertAlign w:val="subscript"/>
        </w:rPr>
        <w:t>1</w:t>
      </w:r>
      <w:r>
        <w:t xml:space="preserve">.  В этом  случае  </w:t>
      </w:r>
      <w:r>
        <w:rPr>
          <w:b/>
          <w:i/>
        </w:rPr>
        <w:t xml:space="preserve">МВ +МС &gt; АВ + АС </w:t>
      </w:r>
      <w:r>
        <w:t>(объемлющая более объемл</w:t>
      </w:r>
      <w:r>
        <w:t>е</w:t>
      </w:r>
      <w:r>
        <w:t xml:space="preserve">мой),  а  поэтому </w:t>
      </w:r>
      <w:r>
        <w:rPr>
          <w:b/>
          <w:i/>
        </w:rPr>
        <w:t>МА +МВ + МС &gt; АВ + АС</w:t>
      </w:r>
      <w:r>
        <w:t>.</w:t>
      </w:r>
      <w:r>
        <w:tab/>
      </w:r>
    </w:p>
    <w:p w14:paraId="1B115C23" w14:textId="77777777" w:rsidR="00000000" w:rsidRDefault="000E0A23">
      <w:pPr>
        <w:pStyle w:val="a4"/>
      </w:pPr>
      <w:r>
        <w:t>Итак, точка, сумма рассто</w:t>
      </w:r>
      <w:r>
        <w:t>яний которой до вершин треугольника имеет наименьшее значение, лежит либо внутри треугольника, либо со</w:t>
      </w:r>
      <w:r>
        <w:t>в</w:t>
      </w:r>
      <w:r>
        <w:t>падает с одной из его вершин.</w:t>
      </w:r>
    </w:p>
    <w:p w14:paraId="04087B6B" w14:textId="77777777" w:rsidR="00000000" w:rsidRDefault="000E0A23">
      <w:pPr>
        <w:pStyle w:val="a4"/>
      </w:pPr>
      <w:r>
        <w:t>Перейдем непосредственно к решению задачи о  нахождении точки Торричелли.</w:t>
      </w:r>
    </w:p>
    <w:p w14:paraId="54735D09" w14:textId="77777777" w:rsidR="00000000" w:rsidRDefault="000E0A23">
      <w:pPr>
        <w:pStyle w:val="a4"/>
      </w:pPr>
      <w:r>
        <w:t xml:space="preserve">Пусть </w:t>
      </w:r>
      <w:r>
        <w:rPr>
          <w:b/>
          <w:i/>
        </w:rPr>
        <w:t>Р</w:t>
      </w:r>
      <w:r>
        <w:t xml:space="preserve"> – произвольная точка внутри треугольника </w:t>
      </w:r>
      <w:r>
        <w:rPr>
          <w:b/>
          <w:i/>
        </w:rPr>
        <w:t>АВС</w:t>
      </w:r>
      <w:r>
        <w:t>.</w:t>
      </w:r>
    </w:p>
    <w:p w14:paraId="68C4FFB4" w14:textId="77777777" w:rsidR="00000000" w:rsidRDefault="000E0A23">
      <w:pPr>
        <w:pStyle w:val="a4"/>
        <w:rPr>
          <w:bCs/>
        </w:rPr>
      </w:pPr>
      <w:r>
        <w:t xml:space="preserve">Найдем сумму отрезков </w:t>
      </w:r>
      <w:r>
        <w:rPr>
          <w:b/>
          <w:i/>
        </w:rPr>
        <w:t>РА+РВ+РС</w:t>
      </w:r>
      <w:r>
        <w:rPr>
          <w:b/>
        </w:rPr>
        <w:t xml:space="preserve">. </w:t>
      </w:r>
      <w:r>
        <w:rPr>
          <w:bCs/>
        </w:rPr>
        <w:t>(Рис. 3)</w:t>
      </w:r>
    </w:p>
    <w:p w14:paraId="689289A2" w14:textId="77777777" w:rsidR="00000000" w:rsidRDefault="000E0A23">
      <w:pPr>
        <w:pStyle w:val="a4"/>
      </w:pPr>
      <w:r>
        <w:t>Повернем ∆</w:t>
      </w:r>
      <w:r>
        <w:rPr>
          <w:b/>
          <w:i/>
        </w:rPr>
        <w:t>ВРА</w:t>
      </w:r>
      <w:r>
        <w:t xml:space="preserve"> на угол в 60° вокруг точки </w:t>
      </w:r>
      <w:r>
        <w:rPr>
          <w:b/>
          <w:i/>
        </w:rPr>
        <w:t>В</w:t>
      </w:r>
      <w:r>
        <w:t xml:space="preserve"> так, чтобы он оказался вне треугольника </w:t>
      </w:r>
      <w:r>
        <w:rPr>
          <w:b/>
          <w:i/>
        </w:rPr>
        <w:t>АВС</w:t>
      </w:r>
      <w:r>
        <w:t xml:space="preserve">. Точка </w:t>
      </w:r>
      <w:r>
        <w:rPr>
          <w:b/>
          <w:i/>
        </w:rPr>
        <w:t>А</w:t>
      </w:r>
      <w:r>
        <w:t xml:space="preserve"> займет положение </w:t>
      </w:r>
      <w:r>
        <w:rPr>
          <w:b/>
          <w:i/>
        </w:rPr>
        <w:t>А</w:t>
      </w:r>
      <w:r>
        <w:rPr>
          <w:b/>
          <w:i/>
          <w:vertAlign w:val="subscript"/>
        </w:rPr>
        <w:t>1</w:t>
      </w:r>
      <w:r>
        <w:rPr>
          <w:vertAlign w:val="subscript"/>
        </w:rPr>
        <w:t xml:space="preserve">, </w:t>
      </w:r>
      <w:r>
        <w:t>не зависящее от выбора то</w:t>
      </w:r>
      <w:r>
        <w:t>ч</w:t>
      </w:r>
      <w:r>
        <w:t xml:space="preserve">ки </w:t>
      </w:r>
      <w:r>
        <w:rPr>
          <w:b/>
          <w:i/>
        </w:rPr>
        <w:t>Р</w:t>
      </w:r>
      <w:r>
        <w:t>.</w:t>
      </w:r>
    </w:p>
    <w:p w14:paraId="58B7059C" w14:textId="77777777" w:rsidR="00000000" w:rsidRDefault="000E0A23">
      <w:pPr>
        <w:pStyle w:val="a4"/>
        <w:tabs>
          <w:tab w:val="left" w:pos="4785"/>
          <w:tab w:val="left" w:pos="9570"/>
        </w:tabs>
        <w:ind w:firstLine="426"/>
      </w:pPr>
      <w:r>
        <w:t xml:space="preserve">Точка </w:t>
      </w:r>
      <w:r>
        <w:rPr>
          <w:b/>
          <w:i/>
        </w:rPr>
        <w:t>Р</w:t>
      </w:r>
      <w:r>
        <w:t xml:space="preserve"> займет положение </w:t>
      </w:r>
      <w:r>
        <w:rPr>
          <w:b/>
          <w:i/>
        </w:rPr>
        <w:t>Р</w:t>
      </w:r>
      <w:r>
        <w:rPr>
          <w:b/>
          <w:i/>
          <w:vertAlign w:val="subscript"/>
        </w:rPr>
        <w:t>1</w:t>
      </w:r>
      <w:r>
        <w:t>.</w:t>
      </w:r>
      <w:r>
        <w:tab/>
      </w:r>
    </w:p>
    <w:p w14:paraId="005F11E2" w14:textId="77777777" w:rsidR="00000000" w:rsidRDefault="000E0A23">
      <w:pPr>
        <w:pStyle w:val="a4"/>
        <w:spacing w:line="360" w:lineRule="auto"/>
        <w:ind w:firstLine="0"/>
        <w:rPr>
          <w:b/>
        </w:rPr>
      </w:pPr>
      <w:r>
        <w:t>∆</w:t>
      </w:r>
      <w:r>
        <w:rPr>
          <w:b/>
          <w:i/>
        </w:rPr>
        <w:t>РВР</w:t>
      </w:r>
      <w:r>
        <w:rPr>
          <w:b/>
          <w:i/>
          <w:vertAlign w:val="subscript"/>
        </w:rPr>
        <w:t xml:space="preserve">1 </w:t>
      </w:r>
      <w:r>
        <w:rPr>
          <w:b/>
        </w:rPr>
        <w:t xml:space="preserve">– </w:t>
      </w:r>
      <w:r>
        <w:t>равносторонний</w:t>
      </w:r>
      <w:r>
        <w:rPr>
          <w:i/>
        </w:rPr>
        <w:t xml:space="preserve">: </w:t>
      </w:r>
      <w:r>
        <w:rPr>
          <w:b/>
          <w:i/>
        </w:rPr>
        <w:t>РР</w:t>
      </w:r>
      <w:r>
        <w:rPr>
          <w:b/>
          <w:i/>
          <w:vertAlign w:val="subscript"/>
        </w:rPr>
        <w:t xml:space="preserve">1 </w:t>
      </w:r>
      <w:r>
        <w:rPr>
          <w:i/>
        </w:rPr>
        <w:t xml:space="preserve">= </w:t>
      </w:r>
      <w:r>
        <w:rPr>
          <w:b/>
          <w:i/>
        </w:rPr>
        <w:t>Р</w:t>
      </w:r>
      <w:r>
        <w:rPr>
          <w:b/>
          <w:i/>
        </w:rPr>
        <w:t>В</w:t>
      </w:r>
    </w:p>
    <w:p w14:paraId="5A3DC745" w14:textId="77777777" w:rsidR="00000000" w:rsidRDefault="000E0A23">
      <w:pPr>
        <w:pStyle w:val="a4"/>
        <w:tabs>
          <w:tab w:val="left" w:pos="3261"/>
        </w:tabs>
        <w:spacing w:line="360" w:lineRule="auto"/>
        <w:ind w:firstLine="0"/>
        <w:rPr>
          <w:bCs/>
          <w:iCs/>
        </w:rPr>
      </w:pPr>
      <w:r>
        <w:rPr>
          <w:b/>
          <w:i/>
        </w:rPr>
        <w:t>РА + РВ + РС = А</w:t>
      </w:r>
      <w:r>
        <w:rPr>
          <w:b/>
          <w:i/>
          <w:vertAlign w:val="subscript"/>
        </w:rPr>
        <w:t>1</w:t>
      </w:r>
      <w:r>
        <w:rPr>
          <w:b/>
          <w:i/>
        </w:rPr>
        <w:t>Р</w:t>
      </w:r>
      <w:r>
        <w:rPr>
          <w:b/>
          <w:i/>
          <w:vertAlign w:val="subscript"/>
        </w:rPr>
        <w:t xml:space="preserve">1 </w:t>
      </w:r>
      <w:r>
        <w:rPr>
          <w:b/>
          <w:i/>
        </w:rPr>
        <w:t>+ Р</w:t>
      </w:r>
      <w:r>
        <w:rPr>
          <w:b/>
          <w:i/>
          <w:vertAlign w:val="subscript"/>
        </w:rPr>
        <w:t>1</w:t>
      </w:r>
      <w:r>
        <w:rPr>
          <w:b/>
          <w:i/>
        </w:rPr>
        <w:t>Р + РС.</w:t>
      </w:r>
    </w:p>
    <w:p w14:paraId="0F127671" w14:textId="77777777" w:rsidR="00000000" w:rsidRDefault="000E0A23">
      <w:pPr>
        <w:pStyle w:val="a4"/>
        <w:tabs>
          <w:tab w:val="left" w:pos="3261"/>
        </w:tabs>
        <w:spacing w:line="360" w:lineRule="auto"/>
        <w:ind w:firstLine="0"/>
        <w:rPr>
          <w:bCs/>
          <w:iCs/>
        </w:rPr>
      </w:pPr>
      <w:r>
        <w:object w:dxaOrig="3485" w:dyaOrig="2856" w14:anchorId="19061311">
          <v:shape id="_x0000_i1027" type="#_x0000_t75" style="width:174pt;height:142.5pt" o:ole="">
            <v:imagedata r:id="rId8" o:title=""/>
          </v:shape>
          <o:OLEObject Type="Embed" ProgID="Photoshop.Image.5" ShapeID="_x0000_i1027" DrawAspect="Content" ObjectID="_1821356995" r:id="rId9">
            <o:FieldCodes>\s</o:FieldCodes>
          </o:OLEObject>
        </w:object>
      </w:r>
    </w:p>
    <w:p w14:paraId="52567CC8" w14:textId="77777777" w:rsidR="00000000" w:rsidRDefault="000E0A23">
      <w:pPr>
        <w:pStyle w:val="a4"/>
        <w:tabs>
          <w:tab w:val="left" w:pos="3261"/>
        </w:tabs>
        <w:spacing w:line="360" w:lineRule="auto"/>
        <w:ind w:firstLine="0"/>
        <w:rPr>
          <w:bCs/>
          <w:iCs/>
        </w:rPr>
      </w:pPr>
      <w:r>
        <w:rPr>
          <w:bCs/>
          <w:iCs/>
        </w:rPr>
        <w:t>Рис. 3</w:t>
      </w:r>
    </w:p>
    <w:p w14:paraId="5AFDD32E" w14:textId="77777777" w:rsidR="00000000" w:rsidRDefault="000E0A23">
      <w:pPr>
        <w:pStyle w:val="a4"/>
        <w:tabs>
          <w:tab w:val="left" w:pos="3261"/>
        </w:tabs>
      </w:pPr>
      <w:r>
        <w:t xml:space="preserve">Наименьшее значение будет для точки </w:t>
      </w:r>
      <w:r>
        <w:rPr>
          <w:b/>
          <w:i/>
        </w:rPr>
        <w:t>Р</w:t>
      </w:r>
      <w:r>
        <w:t xml:space="preserve">, лежащей на прямой </w:t>
      </w:r>
      <w:r>
        <w:rPr>
          <w:b/>
          <w:i/>
        </w:rPr>
        <w:t>А</w:t>
      </w:r>
      <w:r>
        <w:rPr>
          <w:b/>
          <w:i/>
          <w:vertAlign w:val="subscript"/>
        </w:rPr>
        <w:t>1</w:t>
      </w:r>
      <w:r>
        <w:rPr>
          <w:b/>
          <w:i/>
        </w:rPr>
        <w:t>С</w:t>
      </w:r>
      <w:r>
        <w:t xml:space="preserve">. Так как в этом случае </w:t>
      </w:r>
      <w:r>
        <w:rPr>
          <w:b/>
          <w:i/>
        </w:rPr>
        <w:t>Р</w:t>
      </w:r>
      <w:r>
        <w:rPr>
          <w:b/>
          <w:i/>
          <w:vertAlign w:val="subscript"/>
        </w:rPr>
        <w:t>1</w:t>
      </w:r>
      <w:r>
        <w:t xml:space="preserve">, </w:t>
      </w:r>
      <w:r>
        <w:rPr>
          <w:b/>
          <w:i/>
        </w:rPr>
        <w:t>Р</w:t>
      </w:r>
      <w:r>
        <w:t xml:space="preserve">, </w:t>
      </w:r>
      <w:r>
        <w:rPr>
          <w:b/>
          <w:i/>
        </w:rPr>
        <w:t>С</w:t>
      </w:r>
      <w:r>
        <w:rPr>
          <w:b/>
        </w:rPr>
        <w:t xml:space="preserve"> </w:t>
      </w:r>
      <w:r>
        <w:t xml:space="preserve">лежат на одной прямой, то угол </w:t>
      </w:r>
      <w:r>
        <w:rPr>
          <w:b/>
          <w:i/>
        </w:rPr>
        <w:t>ВРС</w:t>
      </w:r>
      <w:r>
        <w:t>, смежный с углом равностороннего треугольника, равен 1</w:t>
      </w:r>
      <w:r>
        <w:t xml:space="preserve">20°; т. к. угол </w:t>
      </w:r>
      <w:r>
        <w:rPr>
          <w:b/>
          <w:i/>
        </w:rPr>
        <w:t>А</w:t>
      </w:r>
      <w:r>
        <w:rPr>
          <w:b/>
          <w:i/>
          <w:vertAlign w:val="subscript"/>
        </w:rPr>
        <w:t>1</w:t>
      </w:r>
      <w:r>
        <w:rPr>
          <w:b/>
          <w:i/>
        </w:rPr>
        <w:t>Р</w:t>
      </w:r>
      <w:r>
        <w:rPr>
          <w:b/>
          <w:i/>
          <w:vertAlign w:val="subscript"/>
        </w:rPr>
        <w:t>1</w:t>
      </w:r>
      <w:r>
        <w:rPr>
          <w:b/>
          <w:i/>
        </w:rPr>
        <w:t>В</w:t>
      </w:r>
      <w:r>
        <w:t xml:space="preserve">, равный 120°, равен </w:t>
      </w:r>
      <w:r>
        <w:rPr>
          <w:b/>
          <w:i/>
        </w:rPr>
        <w:t>АВС</w:t>
      </w:r>
      <w:r>
        <w:t xml:space="preserve">, то и угол </w:t>
      </w:r>
      <w:r>
        <w:rPr>
          <w:b/>
          <w:i/>
        </w:rPr>
        <w:t>АРВ</w:t>
      </w:r>
      <w:r>
        <w:rPr>
          <w:b/>
        </w:rPr>
        <w:t xml:space="preserve"> = </w:t>
      </w:r>
      <w:r>
        <w:rPr>
          <w:b/>
          <w:i/>
        </w:rPr>
        <w:t>120°.</w:t>
      </w:r>
    </w:p>
    <w:p w14:paraId="569B7356" w14:textId="77777777" w:rsidR="00000000" w:rsidRDefault="000E0A23">
      <w:pPr>
        <w:pStyle w:val="a4"/>
        <w:tabs>
          <w:tab w:val="left" w:pos="3261"/>
        </w:tabs>
      </w:pPr>
      <w:r>
        <w:t xml:space="preserve">Итак, для отыскания точки </w:t>
      </w:r>
      <w:r>
        <w:rPr>
          <w:b/>
        </w:rPr>
        <w:t>Р</w:t>
      </w:r>
      <w:r>
        <w:t xml:space="preserve"> строим на каждой из сторон сегмент, вмещающий угол в 120°. Точка пересечения дуг сегментов – искомая точка.</w:t>
      </w:r>
    </w:p>
    <w:p w14:paraId="24A48C1A" w14:textId="77777777" w:rsidR="00000000" w:rsidRDefault="000E0A23">
      <w:pPr>
        <w:pStyle w:val="a4"/>
        <w:tabs>
          <w:tab w:val="left" w:pos="3261"/>
        </w:tabs>
      </w:pPr>
      <w:r>
        <w:t xml:space="preserve">Точка </w:t>
      </w:r>
      <w:r>
        <w:rPr>
          <w:b/>
          <w:i/>
        </w:rPr>
        <w:t>Р</w:t>
      </w:r>
      <w:r>
        <w:t xml:space="preserve"> находится внутри треугольника, если среди у</w:t>
      </w:r>
      <w:r>
        <w:t>глов нет угла, равного или большего 120°.</w:t>
      </w:r>
    </w:p>
    <w:p w14:paraId="579F7D76" w14:textId="77777777" w:rsidR="00000000" w:rsidRDefault="000E0A23">
      <w:pPr>
        <w:pStyle w:val="a4"/>
        <w:tabs>
          <w:tab w:val="left" w:pos="0"/>
        </w:tabs>
      </w:pPr>
      <w:r>
        <w:t>Рассмотрим случаи: а) когда один из углов ∆</w:t>
      </w:r>
      <w:r>
        <w:rPr>
          <w:b/>
          <w:i/>
        </w:rPr>
        <w:t>АВС</w:t>
      </w:r>
      <w:r>
        <w:t xml:space="preserve"> равен 120°;</w:t>
      </w:r>
    </w:p>
    <w:p w14:paraId="1C9D04AA" w14:textId="77777777" w:rsidR="00000000" w:rsidRDefault="000E0A23">
      <w:pPr>
        <w:pStyle w:val="a4"/>
        <w:tabs>
          <w:tab w:val="left" w:pos="0"/>
        </w:tabs>
        <w:ind w:firstLine="3402"/>
      </w:pPr>
      <w:r>
        <w:t>б) когда один из углов ∆</w:t>
      </w:r>
      <w:r>
        <w:rPr>
          <w:b/>
          <w:i/>
        </w:rPr>
        <w:t>АВС</w:t>
      </w:r>
      <w:r>
        <w:rPr>
          <w:b/>
        </w:rPr>
        <w:t xml:space="preserve"> </w:t>
      </w:r>
      <w:r>
        <w:t>больше 120°.</w:t>
      </w:r>
    </w:p>
    <w:p w14:paraId="4EC8BDB5" w14:textId="77777777" w:rsidR="00000000" w:rsidRDefault="000E0A23">
      <w:pPr>
        <w:pStyle w:val="a4"/>
        <w:tabs>
          <w:tab w:val="left" w:pos="0"/>
        </w:tabs>
        <w:ind w:firstLine="3402"/>
      </w:pPr>
    </w:p>
    <w:p w14:paraId="06229B54" w14:textId="77777777" w:rsidR="00000000" w:rsidRDefault="000E0A23">
      <w:pPr>
        <w:pStyle w:val="a4"/>
        <w:tabs>
          <w:tab w:val="left" w:pos="0"/>
        </w:tabs>
      </w:pPr>
      <w:r>
        <w:t>а) В плоскости ∆</w:t>
      </w:r>
      <w:r>
        <w:rPr>
          <w:b/>
          <w:i/>
        </w:rPr>
        <w:t>АВС</w:t>
      </w:r>
      <w:r>
        <w:t xml:space="preserve"> с  углом </w:t>
      </w:r>
      <w:r>
        <w:rPr>
          <w:b/>
          <w:i/>
        </w:rPr>
        <w:t>А = 120°</w:t>
      </w:r>
      <w:r>
        <w:t xml:space="preserve"> найдем точку Торричелли.</w:t>
      </w:r>
    </w:p>
    <w:p w14:paraId="78AD9F6F" w14:textId="77777777" w:rsidR="00000000" w:rsidRDefault="000E0A23">
      <w:pPr>
        <w:pStyle w:val="a4"/>
        <w:tabs>
          <w:tab w:val="left" w:pos="0"/>
        </w:tabs>
        <w:rPr>
          <w:bCs/>
          <w:iCs/>
        </w:rPr>
      </w:pPr>
      <w:r>
        <w:t>○ Построив равносторонние ∆</w:t>
      </w:r>
      <w:r>
        <w:rPr>
          <w:b/>
          <w:i/>
        </w:rPr>
        <w:t>АСВ</w:t>
      </w:r>
      <w:r>
        <w:rPr>
          <w:b/>
          <w:i/>
          <w:vertAlign w:val="subscript"/>
        </w:rPr>
        <w:t>1</w:t>
      </w:r>
      <w:r>
        <w:t xml:space="preserve"> и ∆</w:t>
      </w:r>
      <w:r>
        <w:rPr>
          <w:b/>
          <w:i/>
        </w:rPr>
        <w:t>АВС</w:t>
      </w:r>
      <w:r>
        <w:rPr>
          <w:b/>
          <w:i/>
          <w:vertAlign w:val="subscript"/>
        </w:rPr>
        <w:t>1</w:t>
      </w:r>
      <w:r>
        <w:t xml:space="preserve">, докажем, </w:t>
      </w:r>
      <w:r>
        <w:t xml:space="preserve">что вершина </w:t>
      </w:r>
      <w:r>
        <w:rPr>
          <w:b/>
          <w:i/>
        </w:rPr>
        <w:t>А</w:t>
      </w:r>
      <w:r>
        <w:t xml:space="preserve"> – искомая точка. Покажем, что для всякой точки, лежащей внутри тр</w:t>
      </w:r>
      <w:r>
        <w:t>е</w:t>
      </w:r>
      <w:r>
        <w:t xml:space="preserve">угольника, например для точки </w:t>
      </w:r>
      <w:r>
        <w:rPr>
          <w:b/>
          <w:i/>
        </w:rPr>
        <w:t>Р</w:t>
      </w:r>
      <w:r>
        <w:t>, имеет место соотн</w:t>
      </w:r>
      <w:r>
        <w:t>о</w:t>
      </w:r>
      <w:r>
        <w:t xml:space="preserve">шение </w:t>
      </w:r>
      <w:r>
        <w:rPr>
          <w:b/>
          <w:i/>
        </w:rPr>
        <w:t>РА + РВ + РС &gt; АВ +АС.</w:t>
      </w:r>
      <w:r>
        <w:rPr>
          <w:bCs/>
          <w:iCs/>
        </w:rPr>
        <w:t xml:space="preserve"> (Рис.4.)</w:t>
      </w:r>
    </w:p>
    <w:p w14:paraId="37CA4ED3" w14:textId="77777777" w:rsidR="00000000" w:rsidRDefault="000E0A23">
      <w:pPr>
        <w:pStyle w:val="a4"/>
        <w:tabs>
          <w:tab w:val="left" w:pos="0"/>
        </w:tabs>
        <w:ind w:firstLine="0"/>
        <w:rPr>
          <w:bCs/>
          <w:iCs/>
        </w:rPr>
      </w:pPr>
      <w:r>
        <w:object w:dxaOrig="7664" w:dyaOrig="5881" w14:anchorId="1916206F">
          <v:shape id="_x0000_i1028" type="#_x0000_t75" style="width:273pt;height:210pt" o:ole="">
            <v:imagedata r:id="rId10" o:title=""/>
          </v:shape>
          <o:OLEObject Type="Embed" ProgID="PBrush" ShapeID="_x0000_i1028" DrawAspect="Content" ObjectID="_1821356996" r:id="rId11"/>
        </w:object>
      </w:r>
    </w:p>
    <w:p w14:paraId="673EC4E6" w14:textId="77777777" w:rsidR="00000000" w:rsidRDefault="000E0A23">
      <w:pPr>
        <w:pStyle w:val="a4"/>
        <w:tabs>
          <w:tab w:val="left" w:pos="0"/>
        </w:tabs>
        <w:ind w:firstLine="0"/>
        <w:rPr>
          <w:bCs/>
          <w:iCs/>
        </w:rPr>
      </w:pPr>
      <w:r>
        <w:rPr>
          <w:bCs/>
          <w:iCs/>
        </w:rPr>
        <w:t>Рис. 4.</w:t>
      </w:r>
    </w:p>
    <w:p w14:paraId="6E1499FF" w14:textId="77777777" w:rsidR="00000000" w:rsidRDefault="000E0A23">
      <w:pPr>
        <w:pStyle w:val="a4"/>
        <w:tabs>
          <w:tab w:val="left" w:pos="0"/>
        </w:tabs>
      </w:pPr>
      <w:r>
        <w:lastRenderedPageBreak/>
        <w:t xml:space="preserve">Построим на отрезке </w:t>
      </w:r>
      <w:r>
        <w:rPr>
          <w:b/>
          <w:i/>
        </w:rPr>
        <w:t>АР</w:t>
      </w:r>
      <w:r>
        <w:t xml:space="preserve"> равносторонний треугольник </w:t>
      </w:r>
      <w:r>
        <w:rPr>
          <w:b/>
          <w:i/>
        </w:rPr>
        <w:t>АРР</w:t>
      </w:r>
      <w:r>
        <w:rPr>
          <w:b/>
          <w:i/>
          <w:vertAlign w:val="subscript"/>
        </w:rPr>
        <w:t>1</w:t>
      </w:r>
      <w:r>
        <w:t xml:space="preserve">. Из </w:t>
      </w:r>
      <w:r>
        <w:t>р</w:t>
      </w:r>
      <w:r>
        <w:t>а</w:t>
      </w:r>
      <w:r>
        <w:t xml:space="preserve">венства </w:t>
      </w:r>
      <w:r>
        <w:rPr>
          <w:b/>
        </w:rPr>
        <w:t xml:space="preserve"> </w:t>
      </w:r>
      <w:r>
        <w:t>∆</w:t>
      </w:r>
      <w:r>
        <w:rPr>
          <w:b/>
          <w:i/>
        </w:rPr>
        <w:t>В</w:t>
      </w:r>
      <w:r>
        <w:rPr>
          <w:b/>
          <w:i/>
          <w:vertAlign w:val="subscript"/>
        </w:rPr>
        <w:t>1</w:t>
      </w:r>
      <w:r>
        <w:rPr>
          <w:b/>
          <w:i/>
        </w:rPr>
        <w:t>Р</w:t>
      </w:r>
      <w:r>
        <w:rPr>
          <w:b/>
          <w:i/>
          <w:vertAlign w:val="subscript"/>
        </w:rPr>
        <w:t>1</w:t>
      </w:r>
      <w:r>
        <w:rPr>
          <w:b/>
          <w:i/>
        </w:rPr>
        <w:t>А = ∆СРА (АВ</w:t>
      </w:r>
      <w:r>
        <w:rPr>
          <w:b/>
          <w:i/>
          <w:vertAlign w:val="subscript"/>
        </w:rPr>
        <w:t xml:space="preserve">1 </w:t>
      </w:r>
      <w:r>
        <w:rPr>
          <w:b/>
          <w:i/>
        </w:rPr>
        <w:t>= АС; АР</w:t>
      </w:r>
      <w:r>
        <w:rPr>
          <w:b/>
          <w:i/>
          <w:vertAlign w:val="subscript"/>
        </w:rPr>
        <w:t>1</w:t>
      </w:r>
      <w:r>
        <w:rPr>
          <w:b/>
          <w:i/>
        </w:rPr>
        <w:t xml:space="preserve">=АР; </w:t>
      </w:r>
      <w:r>
        <w:rPr>
          <w:b/>
          <w:i/>
          <w:lang w:val="en-US"/>
        </w:rPr>
        <w:sym w:font="Symbol" w:char="F0D0"/>
      </w:r>
      <w:r>
        <w:rPr>
          <w:b/>
          <w:i/>
        </w:rPr>
        <w:t>РАС=</w:t>
      </w:r>
      <w:r>
        <w:rPr>
          <w:b/>
          <w:i/>
          <w:lang w:val="en-US"/>
        </w:rPr>
        <w:sym w:font="Symbol" w:char="F0D0"/>
      </w:r>
      <w:r>
        <w:rPr>
          <w:b/>
          <w:i/>
        </w:rPr>
        <w:t>В</w:t>
      </w:r>
      <w:r>
        <w:rPr>
          <w:b/>
          <w:i/>
          <w:vertAlign w:val="subscript"/>
        </w:rPr>
        <w:t>1</w:t>
      </w:r>
      <w:r>
        <w:rPr>
          <w:b/>
          <w:i/>
        </w:rPr>
        <w:t>АР</w:t>
      </w:r>
      <w:r>
        <w:rPr>
          <w:b/>
          <w:i/>
          <w:vertAlign w:val="subscript"/>
        </w:rPr>
        <w:t>1</w:t>
      </w:r>
      <w:r>
        <w:rPr>
          <w:b/>
          <w:i/>
        </w:rPr>
        <w:t>)</w:t>
      </w:r>
      <w:r>
        <w:t xml:space="preserve"> следует, что </w:t>
      </w:r>
      <w:r>
        <w:rPr>
          <w:b/>
          <w:i/>
        </w:rPr>
        <w:t>РС = Р</w:t>
      </w:r>
      <w:r>
        <w:rPr>
          <w:b/>
          <w:i/>
          <w:vertAlign w:val="subscript"/>
        </w:rPr>
        <w:t>1</w:t>
      </w:r>
      <w:r>
        <w:rPr>
          <w:b/>
          <w:i/>
        </w:rPr>
        <w:t>В</w:t>
      </w:r>
      <w:r>
        <w:rPr>
          <w:b/>
          <w:i/>
          <w:vertAlign w:val="subscript"/>
        </w:rPr>
        <w:t>1</w:t>
      </w:r>
      <w:r>
        <w:t>.</w:t>
      </w:r>
    </w:p>
    <w:p w14:paraId="2764C1CD" w14:textId="77777777" w:rsidR="00000000" w:rsidRDefault="000E0A23">
      <w:pPr>
        <w:pStyle w:val="a4"/>
        <w:tabs>
          <w:tab w:val="left" w:pos="0"/>
        </w:tabs>
      </w:pPr>
      <w:r>
        <w:t>Итак:</w:t>
      </w:r>
    </w:p>
    <w:p w14:paraId="5F6B9A2E" w14:textId="77777777" w:rsidR="00000000" w:rsidRDefault="000E0A23">
      <w:pPr>
        <w:pStyle w:val="a4"/>
        <w:tabs>
          <w:tab w:val="left" w:pos="1701"/>
        </w:tabs>
        <w:spacing w:line="360" w:lineRule="auto"/>
        <w:ind w:left="1701" w:firstLine="0"/>
        <w:rPr>
          <w:b/>
          <w:i/>
        </w:rPr>
      </w:pPr>
      <w:r>
        <w:rPr>
          <w:b/>
          <w:i/>
        </w:rPr>
        <w:t>РА + РВ + РС = РВ + РР</w:t>
      </w:r>
      <w:r>
        <w:rPr>
          <w:b/>
          <w:i/>
          <w:vertAlign w:val="subscript"/>
        </w:rPr>
        <w:t xml:space="preserve">1 </w:t>
      </w:r>
      <w:r>
        <w:rPr>
          <w:b/>
          <w:i/>
        </w:rPr>
        <w:t>+ Р</w:t>
      </w:r>
      <w:r>
        <w:rPr>
          <w:b/>
          <w:i/>
          <w:vertAlign w:val="subscript"/>
        </w:rPr>
        <w:t>1</w:t>
      </w:r>
      <w:r>
        <w:rPr>
          <w:b/>
          <w:i/>
        </w:rPr>
        <w:t>В;</w:t>
      </w:r>
    </w:p>
    <w:p w14:paraId="3E06C634" w14:textId="77777777" w:rsidR="00000000" w:rsidRDefault="000E0A23">
      <w:pPr>
        <w:pStyle w:val="a4"/>
        <w:tabs>
          <w:tab w:val="left" w:pos="1701"/>
        </w:tabs>
        <w:spacing w:line="360" w:lineRule="auto"/>
        <w:ind w:left="1701" w:firstLine="0"/>
        <w:rPr>
          <w:b/>
          <w:i/>
        </w:rPr>
      </w:pPr>
      <w:r>
        <w:rPr>
          <w:b/>
          <w:i/>
        </w:rPr>
        <w:t>РВ + РР</w:t>
      </w:r>
      <w:r>
        <w:rPr>
          <w:b/>
          <w:i/>
          <w:vertAlign w:val="subscript"/>
        </w:rPr>
        <w:t xml:space="preserve">1 </w:t>
      </w:r>
      <w:r>
        <w:rPr>
          <w:b/>
          <w:i/>
        </w:rPr>
        <w:t>+ Р</w:t>
      </w:r>
      <w:r>
        <w:rPr>
          <w:b/>
          <w:i/>
          <w:vertAlign w:val="subscript"/>
        </w:rPr>
        <w:t>1</w:t>
      </w:r>
      <w:r>
        <w:rPr>
          <w:b/>
          <w:i/>
        </w:rPr>
        <w:t>В</w:t>
      </w:r>
      <w:r>
        <w:rPr>
          <w:b/>
          <w:i/>
          <w:vertAlign w:val="subscript"/>
        </w:rPr>
        <w:t xml:space="preserve">1 </w:t>
      </w:r>
      <w:r>
        <w:rPr>
          <w:b/>
          <w:i/>
        </w:rPr>
        <w:t>&gt; В</w:t>
      </w:r>
      <w:r>
        <w:rPr>
          <w:b/>
          <w:i/>
          <w:vertAlign w:val="subscript"/>
        </w:rPr>
        <w:t>1</w:t>
      </w:r>
      <w:r>
        <w:rPr>
          <w:b/>
          <w:i/>
        </w:rPr>
        <w:t>В;</w:t>
      </w:r>
    </w:p>
    <w:p w14:paraId="24EE9D85" w14:textId="77777777" w:rsidR="00000000" w:rsidRDefault="000E0A23">
      <w:pPr>
        <w:pStyle w:val="a4"/>
        <w:tabs>
          <w:tab w:val="left" w:pos="1701"/>
        </w:tabs>
        <w:spacing w:line="360" w:lineRule="auto"/>
        <w:ind w:left="1701" w:firstLine="0"/>
      </w:pPr>
      <w:r>
        <w:rPr>
          <w:b/>
          <w:i/>
        </w:rPr>
        <w:t>РВ + РА + РС &gt; АВ + АС</w:t>
      </w:r>
      <w:r>
        <w:t>.●</w:t>
      </w:r>
    </w:p>
    <w:p w14:paraId="711DCEFB" w14:textId="77777777" w:rsidR="00000000" w:rsidRDefault="000E0A23">
      <w:pPr>
        <w:pStyle w:val="a4"/>
        <w:tabs>
          <w:tab w:val="left" w:pos="0"/>
        </w:tabs>
      </w:pPr>
      <w:r>
        <w:t>б) В плоскости ∆</w:t>
      </w:r>
      <w:r>
        <w:rPr>
          <w:b/>
          <w:i/>
        </w:rPr>
        <w:t>АВС</w:t>
      </w:r>
      <w:r>
        <w:rPr>
          <w:b/>
        </w:rPr>
        <w:t xml:space="preserve"> </w:t>
      </w:r>
      <w:r>
        <w:t xml:space="preserve">с углом </w:t>
      </w:r>
      <w:r>
        <w:rPr>
          <w:b/>
          <w:i/>
        </w:rPr>
        <w:t>А &gt; 120°</w:t>
      </w:r>
      <w:r>
        <w:t xml:space="preserve"> найдем точку Торричелли.</w:t>
      </w:r>
    </w:p>
    <w:p w14:paraId="1F9A60F5" w14:textId="77777777" w:rsidR="00000000" w:rsidRDefault="000E0A23">
      <w:pPr>
        <w:pStyle w:val="a4"/>
        <w:tabs>
          <w:tab w:val="left" w:pos="0"/>
        </w:tabs>
      </w:pPr>
      <w:r>
        <w:t>Покажем, что искомой то</w:t>
      </w:r>
      <w:r>
        <w:t>ч</w:t>
      </w:r>
      <w:r>
        <w:t xml:space="preserve">кой </w:t>
      </w:r>
      <w:r>
        <w:t>является вершина тупого угла.</w:t>
      </w:r>
    </w:p>
    <w:p w14:paraId="00864E88" w14:textId="77777777" w:rsidR="00000000" w:rsidRDefault="000E0A23">
      <w:pPr>
        <w:pStyle w:val="a4"/>
        <w:tabs>
          <w:tab w:val="left" w:pos="0"/>
        </w:tabs>
        <w:ind w:firstLine="0"/>
      </w:pPr>
      <w:r>
        <w:t xml:space="preserve">Возьмем произвольную точку </w:t>
      </w:r>
      <w:r>
        <w:rPr>
          <w:b/>
          <w:i/>
        </w:rPr>
        <w:t>Р</w:t>
      </w:r>
      <w:r>
        <w:rPr>
          <w:b/>
        </w:rPr>
        <w:t xml:space="preserve"> </w:t>
      </w:r>
      <w:r>
        <w:t xml:space="preserve">внутри треугольника и покажем, что сумма </w:t>
      </w:r>
      <w:r>
        <w:rPr>
          <w:b/>
          <w:i/>
        </w:rPr>
        <w:t>РА + РВ + РС &gt; АВ + АС</w:t>
      </w:r>
      <w:r>
        <w:t>. (Рис.5.)</w:t>
      </w:r>
    </w:p>
    <w:p w14:paraId="3B7F5B5F" w14:textId="77777777" w:rsidR="00000000" w:rsidRDefault="000E0A23">
      <w:pPr>
        <w:pStyle w:val="a4"/>
        <w:tabs>
          <w:tab w:val="left" w:pos="0"/>
        </w:tabs>
        <w:ind w:firstLine="0"/>
      </w:pPr>
      <w:r>
        <w:object w:dxaOrig="4820" w:dyaOrig="3054" w14:anchorId="00E71114">
          <v:shape id="_x0000_i1029" type="#_x0000_t75" style="width:240.75pt;height:153pt" o:ole="">
            <v:imagedata r:id="rId12" o:title=""/>
          </v:shape>
          <o:OLEObject Type="Embed" ProgID="Photoshop.Image.5" ShapeID="_x0000_i1029" DrawAspect="Content" ObjectID="_1821356997" r:id="rId13">
            <o:FieldCodes>\s</o:FieldCodes>
          </o:OLEObject>
        </w:object>
      </w:r>
    </w:p>
    <w:p w14:paraId="1FE12C8C" w14:textId="77777777" w:rsidR="00000000" w:rsidRDefault="000E0A23">
      <w:pPr>
        <w:pStyle w:val="a4"/>
        <w:tabs>
          <w:tab w:val="left" w:pos="0"/>
        </w:tabs>
        <w:ind w:firstLine="0"/>
      </w:pPr>
      <w:r>
        <w:t>Рис. 5</w:t>
      </w:r>
    </w:p>
    <w:p w14:paraId="1C76BE6B" w14:textId="77777777" w:rsidR="00000000" w:rsidRDefault="000E0A23">
      <w:pPr>
        <w:pStyle w:val="a4"/>
        <w:tabs>
          <w:tab w:val="left" w:pos="0"/>
        </w:tabs>
        <w:ind w:firstLine="0"/>
        <w:rPr>
          <w:b/>
        </w:rPr>
      </w:pPr>
    </w:p>
    <w:p w14:paraId="1273D442" w14:textId="77777777" w:rsidR="00000000" w:rsidRDefault="000E0A23">
      <w:pPr>
        <w:pStyle w:val="a4"/>
        <w:tabs>
          <w:tab w:val="left" w:pos="0"/>
        </w:tabs>
      </w:pPr>
      <w:r>
        <w:t xml:space="preserve">Построим равносторонние треугольники </w:t>
      </w:r>
      <w:r>
        <w:rPr>
          <w:b/>
          <w:i/>
        </w:rPr>
        <w:t>РАР</w:t>
      </w:r>
      <w:r>
        <w:rPr>
          <w:b/>
          <w:i/>
          <w:vertAlign w:val="subscript"/>
        </w:rPr>
        <w:t>1</w:t>
      </w:r>
      <w:r>
        <w:rPr>
          <w:b/>
        </w:rPr>
        <w:t xml:space="preserve"> </w:t>
      </w:r>
      <w:r>
        <w:t xml:space="preserve">и </w:t>
      </w:r>
      <w:r>
        <w:rPr>
          <w:b/>
          <w:i/>
        </w:rPr>
        <w:t>АВС</w:t>
      </w:r>
      <w:r>
        <w:rPr>
          <w:b/>
          <w:i/>
          <w:vertAlign w:val="subscript"/>
        </w:rPr>
        <w:t>1</w:t>
      </w:r>
      <w:r>
        <w:t>.</w:t>
      </w:r>
    </w:p>
    <w:p w14:paraId="00A2A319" w14:textId="77777777" w:rsidR="00000000" w:rsidRDefault="000E0A23">
      <w:pPr>
        <w:pStyle w:val="a4"/>
        <w:tabs>
          <w:tab w:val="left" w:pos="0"/>
        </w:tabs>
        <w:ind w:firstLine="0"/>
      </w:pPr>
      <w:r>
        <w:t>∆</w:t>
      </w:r>
      <w:r>
        <w:rPr>
          <w:b/>
          <w:i/>
        </w:rPr>
        <w:t xml:space="preserve">АВР </w:t>
      </w:r>
      <w:r>
        <w:rPr>
          <w:b/>
        </w:rPr>
        <w:t xml:space="preserve">= </w:t>
      </w:r>
      <w:r>
        <w:t>∆</w:t>
      </w:r>
      <w:r>
        <w:rPr>
          <w:b/>
          <w:i/>
        </w:rPr>
        <w:t>АР</w:t>
      </w:r>
      <w:r>
        <w:rPr>
          <w:b/>
          <w:i/>
          <w:vertAlign w:val="subscript"/>
        </w:rPr>
        <w:t>1</w:t>
      </w:r>
      <w:r>
        <w:rPr>
          <w:b/>
          <w:i/>
        </w:rPr>
        <w:t>С</w:t>
      </w:r>
      <w:r>
        <w:rPr>
          <w:b/>
          <w:i/>
          <w:vertAlign w:val="subscript"/>
        </w:rPr>
        <w:t>1</w:t>
      </w:r>
      <w:r>
        <w:rPr>
          <w:b/>
        </w:rPr>
        <w:t xml:space="preserve"> </w:t>
      </w:r>
      <w:r>
        <w:t>(</w:t>
      </w:r>
      <w:r>
        <w:rPr>
          <w:b/>
          <w:i/>
        </w:rPr>
        <w:t>АР = АР</w:t>
      </w:r>
      <w:r>
        <w:rPr>
          <w:b/>
          <w:i/>
          <w:vertAlign w:val="subscript"/>
        </w:rPr>
        <w:t>1</w:t>
      </w:r>
      <w:r>
        <w:t>;</w:t>
      </w:r>
      <w:r>
        <w:rPr>
          <w:b/>
        </w:rPr>
        <w:t xml:space="preserve"> </w:t>
      </w:r>
    </w:p>
    <w:p w14:paraId="7A57B59E" w14:textId="77777777" w:rsidR="00000000" w:rsidRDefault="000E0A23">
      <w:pPr>
        <w:pStyle w:val="a4"/>
        <w:tabs>
          <w:tab w:val="left" w:pos="0"/>
        </w:tabs>
        <w:ind w:firstLine="0"/>
        <w:rPr>
          <w:b/>
          <w:i/>
        </w:rPr>
      </w:pPr>
      <w:r>
        <w:rPr>
          <w:b/>
          <w:i/>
        </w:rPr>
        <w:t>АВ = А</w:t>
      </w:r>
      <w:r>
        <w:rPr>
          <w:b/>
          <w:i/>
        </w:rPr>
        <w:t>С</w:t>
      </w:r>
      <w:r>
        <w:rPr>
          <w:b/>
          <w:i/>
          <w:vertAlign w:val="subscript"/>
        </w:rPr>
        <w:t>1</w:t>
      </w:r>
      <w:r>
        <w:rPr>
          <w:b/>
          <w:i/>
        </w:rPr>
        <w:t xml:space="preserve">; </w:t>
      </w:r>
      <w:r>
        <w:rPr>
          <w:b/>
          <w:i/>
          <w:lang w:val="en-US"/>
        </w:rPr>
        <w:sym w:font="Symbol" w:char="F0D0"/>
      </w:r>
      <w:r>
        <w:rPr>
          <w:b/>
          <w:i/>
        </w:rPr>
        <w:t xml:space="preserve">РАВ = </w:t>
      </w:r>
      <w:r>
        <w:rPr>
          <w:b/>
          <w:i/>
          <w:lang w:val="en-US"/>
        </w:rPr>
        <w:sym w:font="Symbol" w:char="F0D0"/>
      </w:r>
      <w:r>
        <w:rPr>
          <w:b/>
          <w:i/>
        </w:rPr>
        <w:t>Р</w:t>
      </w:r>
      <w:r>
        <w:rPr>
          <w:b/>
          <w:i/>
          <w:vertAlign w:val="subscript"/>
        </w:rPr>
        <w:t>1</w:t>
      </w:r>
      <w:r>
        <w:rPr>
          <w:b/>
          <w:i/>
        </w:rPr>
        <w:t>АС</w:t>
      </w:r>
      <w:r>
        <w:rPr>
          <w:b/>
          <w:i/>
          <w:vertAlign w:val="subscript"/>
        </w:rPr>
        <w:t>1</w:t>
      </w:r>
      <w:r>
        <w:rPr>
          <w:b/>
          <w:i/>
        </w:rPr>
        <w:t>).</w:t>
      </w:r>
    </w:p>
    <w:p w14:paraId="11DF6FCE" w14:textId="77777777" w:rsidR="00000000" w:rsidRDefault="000E0A23">
      <w:pPr>
        <w:pStyle w:val="a4"/>
        <w:tabs>
          <w:tab w:val="left" w:pos="0"/>
        </w:tabs>
      </w:pPr>
      <w:r>
        <w:t xml:space="preserve">Следовательно </w:t>
      </w:r>
      <w:r>
        <w:rPr>
          <w:b/>
          <w:i/>
        </w:rPr>
        <w:t>ВР=Р</w:t>
      </w:r>
      <w:r>
        <w:rPr>
          <w:b/>
          <w:i/>
          <w:vertAlign w:val="subscript"/>
        </w:rPr>
        <w:t>1</w:t>
      </w:r>
      <w:r>
        <w:rPr>
          <w:b/>
          <w:i/>
        </w:rPr>
        <w:t>С</w:t>
      </w:r>
      <w:r>
        <w:rPr>
          <w:b/>
          <w:i/>
          <w:vertAlign w:val="subscript"/>
        </w:rPr>
        <w:t>1</w:t>
      </w:r>
      <w:r>
        <w:t>; поэтому</w:t>
      </w:r>
    </w:p>
    <w:p w14:paraId="43D0E529" w14:textId="77777777" w:rsidR="00000000" w:rsidRDefault="000E0A23">
      <w:pPr>
        <w:pStyle w:val="a4"/>
        <w:tabs>
          <w:tab w:val="left" w:pos="0"/>
        </w:tabs>
        <w:ind w:firstLine="0"/>
        <w:rPr>
          <w:i/>
        </w:rPr>
      </w:pPr>
      <w:r>
        <w:rPr>
          <w:b/>
          <w:i/>
        </w:rPr>
        <w:t>РС + РА + РВ = РС +РР</w:t>
      </w:r>
      <w:r>
        <w:rPr>
          <w:b/>
          <w:i/>
          <w:vertAlign w:val="subscript"/>
        </w:rPr>
        <w:t xml:space="preserve">1 </w:t>
      </w:r>
      <w:r>
        <w:rPr>
          <w:b/>
          <w:i/>
        </w:rPr>
        <w:t>+ Р</w:t>
      </w:r>
      <w:r>
        <w:rPr>
          <w:b/>
          <w:i/>
          <w:vertAlign w:val="subscript"/>
        </w:rPr>
        <w:t>1</w:t>
      </w:r>
      <w:r>
        <w:rPr>
          <w:b/>
          <w:i/>
        </w:rPr>
        <w:t>С</w:t>
      </w:r>
      <w:r>
        <w:rPr>
          <w:b/>
          <w:i/>
          <w:vertAlign w:val="subscript"/>
        </w:rPr>
        <w:t>1</w:t>
      </w:r>
      <w:r>
        <w:rPr>
          <w:i/>
        </w:rPr>
        <w:t xml:space="preserve"> </w:t>
      </w:r>
    </w:p>
    <w:p w14:paraId="3FF43FFE" w14:textId="77777777" w:rsidR="00000000" w:rsidRDefault="000E0A23">
      <w:pPr>
        <w:pStyle w:val="a4"/>
        <w:tabs>
          <w:tab w:val="left" w:pos="0"/>
        </w:tabs>
        <w:ind w:firstLine="0"/>
      </w:pPr>
      <w:r>
        <w:t>и далее</w:t>
      </w:r>
    </w:p>
    <w:p w14:paraId="1847D4E8" w14:textId="77777777" w:rsidR="00000000" w:rsidRDefault="000E0A23">
      <w:pPr>
        <w:pStyle w:val="a4"/>
        <w:tabs>
          <w:tab w:val="left" w:pos="0"/>
        </w:tabs>
        <w:ind w:firstLine="0"/>
        <w:rPr>
          <w:i/>
        </w:rPr>
      </w:pPr>
      <w:r>
        <w:rPr>
          <w:b/>
          <w:i/>
        </w:rPr>
        <w:t>РА + РВ + РС &gt; АС + АС</w:t>
      </w:r>
      <w:r>
        <w:rPr>
          <w:b/>
          <w:i/>
          <w:vertAlign w:val="subscript"/>
        </w:rPr>
        <w:t>1</w:t>
      </w:r>
      <w:r>
        <w:rPr>
          <w:i/>
        </w:rPr>
        <w:t>;</w:t>
      </w:r>
    </w:p>
    <w:p w14:paraId="16BF95C3" w14:textId="77777777" w:rsidR="00000000" w:rsidRDefault="000E0A23">
      <w:pPr>
        <w:pStyle w:val="a4"/>
        <w:tabs>
          <w:tab w:val="left" w:pos="4644"/>
          <w:tab w:val="left" w:pos="9570"/>
        </w:tabs>
        <w:ind w:firstLine="0"/>
        <w:rPr>
          <w:b/>
        </w:rPr>
      </w:pPr>
      <w:r>
        <w:rPr>
          <w:b/>
          <w:i/>
        </w:rPr>
        <w:t>РА + РВ + РС &gt; АС +АВ</w:t>
      </w:r>
      <w:r>
        <w:rPr>
          <w:i/>
        </w:rPr>
        <w:t>.</w:t>
      </w:r>
      <w:r>
        <w:tab/>
      </w:r>
    </w:p>
    <w:p w14:paraId="4EE10646" w14:textId="77777777" w:rsidR="00000000" w:rsidRDefault="000E0A23">
      <w:pPr>
        <w:pStyle w:val="a4"/>
        <w:tabs>
          <w:tab w:val="left" w:pos="0"/>
        </w:tabs>
      </w:pPr>
      <w:r>
        <w:t>Задача о нахождении точки Торричелли решена.</w:t>
      </w:r>
    </w:p>
    <w:p w14:paraId="29BA7A42" w14:textId="77777777" w:rsidR="00000000" w:rsidRDefault="000E0A23">
      <w:pPr>
        <w:rPr>
          <w:sz w:val="28"/>
        </w:rPr>
      </w:pPr>
    </w:p>
    <w:p w14:paraId="71F0ECBF" w14:textId="77777777" w:rsidR="00000000" w:rsidRDefault="000E0A23">
      <w:pPr>
        <w:rPr>
          <w:sz w:val="28"/>
        </w:rPr>
      </w:pPr>
    </w:p>
    <w:p w14:paraId="42B7531F" w14:textId="77777777" w:rsidR="00000000" w:rsidRDefault="000E0A23">
      <w:pPr>
        <w:rPr>
          <w:b/>
          <w:bCs/>
          <w:sz w:val="36"/>
        </w:rPr>
      </w:pPr>
      <w:r>
        <w:rPr>
          <w:sz w:val="28"/>
        </w:rPr>
        <w:br w:type="page"/>
      </w:r>
      <w:r>
        <w:rPr>
          <w:sz w:val="36"/>
        </w:rPr>
        <w:lastRenderedPageBreak/>
        <w:t xml:space="preserve">            </w:t>
      </w:r>
      <w:r>
        <w:rPr>
          <w:b/>
          <w:bCs/>
          <w:sz w:val="36"/>
        </w:rPr>
        <w:t xml:space="preserve">                     Литература.</w:t>
      </w:r>
    </w:p>
    <w:p w14:paraId="0DFCB04B" w14:textId="77777777" w:rsidR="00000000" w:rsidRDefault="000E0A23">
      <w:pPr>
        <w:rPr>
          <w:b/>
          <w:bCs/>
          <w:sz w:val="28"/>
        </w:rPr>
      </w:pPr>
    </w:p>
    <w:p w14:paraId="3203F388" w14:textId="77777777" w:rsidR="00000000" w:rsidRDefault="000E0A23">
      <w:pPr>
        <w:pStyle w:val="a4"/>
        <w:numPr>
          <w:ilvl w:val="0"/>
          <w:numId w:val="12"/>
        </w:numPr>
        <w:tabs>
          <w:tab w:val="clear" w:pos="927"/>
          <w:tab w:val="num" w:pos="0"/>
        </w:tabs>
        <w:ind w:left="0" w:firstLine="0"/>
      </w:pPr>
      <w:r>
        <w:t>Радемахер Г., Тенлиц О.</w:t>
      </w:r>
      <w:r>
        <w:t xml:space="preserve"> Числа и фигуры. – М.: Физматгиз,       1962. – С. 22 – 29.</w:t>
      </w:r>
    </w:p>
    <w:p w14:paraId="5CA26A6B" w14:textId="77777777" w:rsidR="00000000" w:rsidRDefault="000E0A23">
      <w:pPr>
        <w:pStyle w:val="a4"/>
        <w:numPr>
          <w:ilvl w:val="0"/>
          <w:numId w:val="12"/>
        </w:numPr>
        <w:tabs>
          <w:tab w:val="clear" w:pos="927"/>
          <w:tab w:val="num" w:pos="0"/>
        </w:tabs>
        <w:ind w:left="0" w:firstLine="0"/>
      </w:pPr>
      <w:r>
        <w:t>Болтянский В. Г., Яглом И. М. Геометрические задачи на максимум и минимум//Энциклопедия элементарной математики. Т. V. – М.: Наука, 1966</w:t>
      </w:r>
    </w:p>
    <w:p w14:paraId="5DD965AF" w14:textId="77777777" w:rsidR="000E0A23" w:rsidRDefault="000E0A23">
      <w:pPr>
        <w:pStyle w:val="a4"/>
        <w:numPr>
          <w:ilvl w:val="0"/>
          <w:numId w:val="12"/>
        </w:numPr>
        <w:tabs>
          <w:tab w:val="clear" w:pos="927"/>
          <w:tab w:val="num" w:pos="0"/>
        </w:tabs>
        <w:ind w:left="0" w:firstLine="0"/>
      </w:pPr>
      <w:r>
        <w:t>Брокгауз Ф_А_, Ефрон И_А_ Энциклопедический словарь -Москва</w:t>
      </w:r>
      <w:r>
        <w:t xml:space="preserve"> Высшая Школа 1986.</w:t>
      </w:r>
    </w:p>
    <w:sectPr w:rsidR="000E0A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5A3613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DD43A42"/>
    <w:multiLevelType w:val="singleLevel"/>
    <w:tmpl w:val="2C4E1912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2" w15:restartNumberingAfterBreak="0">
    <w:nsid w:val="0E4107D3"/>
    <w:multiLevelType w:val="singleLevel"/>
    <w:tmpl w:val="2C4E1912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3" w15:restartNumberingAfterBreak="0">
    <w:nsid w:val="1B105B41"/>
    <w:multiLevelType w:val="singleLevel"/>
    <w:tmpl w:val="064C0AC2"/>
    <w:lvl w:ilvl="0">
      <w:start w:val="1"/>
      <w:numFmt w:val="decimal"/>
      <w:lvlText w:val="%1)"/>
      <w:lvlJc w:val="left"/>
      <w:pPr>
        <w:tabs>
          <w:tab w:val="num" w:pos="942"/>
        </w:tabs>
        <w:ind w:left="942" w:hanging="375"/>
      </w:pPr>
      <w:rPr>
        <w:rFonts w:hint="default"/>
      </w:rPr>
    </w:lvl>
  </w:abstractNum>
  <w:abstractNum w:abstractNumId="4" w15:restartNumberingAfterBreak="0">
    <w:nsid w:val="249C4092"/>
    <w:multiLevelType w:val="singleLevel"/>
    <w:tmpl w:val="3BDCCC5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25F276F4"/>
    <w:multiLevelType w:val="singleLevel"/>
    <w:tmpl w:val="2C4E1912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6" w15:restartNumberingAfterBreak="0">
    <w:nsid w:val="34CE7D56"/>
    <w:multiLevelType w:val="singleLevel"/>
    <w:tmpl w:val="4118A916"/>
    <w:lvl w:ilvl="0">
      <w:start w:val="1"/>
      <w:numFmt w:val="decimal"/>
      <w:lvlText w:val="%1."/>
      <w:lvlJc w:val="left"/>
      <w:pPr>
        <w:tabs>
          <w:tab w:val="num" w:pos="972"/>
        </w:tabs>
        <w:ind w:left="972" w:hanging="405"/>
      </w:pPr>
      <w:rPr>
        <w:rFonts w:hint="default"/>
      </w:rPr>
    </w:lvl>
  </w:abstractNum>
  <w:abstractNum w:abstractNumId="7" w15:restartNumberingAfterBreak="0">
    <w:nsid w:val="35E72BB3"/>
    <w:multiLevelType w:val="singleLevel"/>
    <w:tmpl w:val="787C9A58"/>
    <w:lvl w:ilvl="0">
      <w:start w:val="1"/>
      <w:numFmt w:val="bullet"/>
      <w:lvlText w:val=""/>
      <w:lvlJc w:val="left"/>
      <w:pPr>
        <w:tabs>
          <w:tab w:val="num" w:pos="1557"/>
        </w:tabs>
        <w:ind w:left="1557" w:hanging="360"/>
      </w:pPr>
      <w:rPr>
        <w:rFonts w:ascii="Symbol" w:hAnsi="Symbol" w:hint="default"/>
      </w:rPr>
    </w:lvl>
  </w:abstractNum>
  <w:abstractNum w:abstractNumId="8" w15:restartNumberingAfterBreak="0">
    <w:nsid w:val="465C0075"/>
    <w:multiLevelType w:val="singleLevel"/>
    <w:tmpl w:val="2C4E1912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9" w15:restartNumberingAfterBreak="0">
    <w:nsid w:val="47221A33"/>
    <w:multiLevelType w:val="singleLevel"/>
    <w:tmpl w:val="2C4E1912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10" w15:restartNumberingAfterBreak="0">
    <w:nsid w:val="4901656F"/>
    <w:multiLevelType w:val="hybridMultilevel"/>
    <w:tmpl w:val="599C48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4E21D99"/>
    <w:multiLevelType w:val="singleLevel"/>
    <w:tmpl w:val="4F42FD7C"/>
    <w:lvl w:ilvl="0">
      <w:start w:val="1"/>
      <w:numFmt w:val="decimal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12" w15:restartNumberingAfterBreak="0">
    <w:nsid w:val="67F60F53"/>
    <w:multiLevelType w:val="singleLevel"/>
    <w:tmpl w:val="0ABAC92E"/>
    <w:lvl w:ilvl="0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num w:numId="1">
    <w:abstractNumId w:val="12"/>
  </w:num>
  <w:num w:numId="2">
    <w:abstractNumId w:val="0"/>
  </w:num>
  <w:num w:numId="3">
    <w:abstractNumId w:val="6"/>
  </w:num>
  <w:num w:numId="4">
    <w:abstractNumId w:val="2"/>
  </w:num>
  <w:num w:numId="5">
    <w:abstractNumId w:val="5"/>
  </w:num>
  <w:num w:numId="6">
    <w:abstractNumId w:val="8"/>
  </w:num>
  <w:num w:numId="7">
    <w:abstractNumId w:val="4"/>
  </w:num>
  <w:num w:numId="8">
    <w:abstractNumId w:val="11"/>
  </w:num>
  <w:num w:numId="9">
    <w:abstractNumId w:val="3"/>
  </w:num>
  <w:num w:numId="10">
    <w:abstractNumId w:val="1"/>
  </w:num>
  <w:num w:numId="11">
    <w:abstractNumId w:val="7"/>
  </w:num>
  <w:num w:numId="12">
    <w:abstractNumId w:val="9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02A4"/>
    <w:rsid w:val="000E0A23"/>
    <w:rsid w:val="00AA0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03C5E5A"/>
  <w15:chartTrackingRefBased/>
  <w15:docId w15:val="{5A3DDFC4-9C0D-4E38-9E8B-FE85333E2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BY" w:eastAsia="ru-BY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  <w:lang w:val="ru-RU" w:eastAsia="ru-RU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pPr>
      <w:spacing w:before="100" w:beforeAutospacing="1" w:after="100" w:afterAutospacing="1"/>
    </w:pPr>
  </w:style>
  <w:style w:type="paragraph" w:styleId="a4">
    <w:name w:val="Body Text Indent"/>
    <w:basedOn w:val="a"/>
    <w:semiHidden/>
    <w:pPr>
      <w:ind w:firstLine="567"/>
      <w:jc w:val="both"/>
    </w:pPr>
    <w:rPr>
      <w:spacing w:val="20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oleObject" Target="embeddings/oleObject4.bin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oleObject" Target="embeddings/oleObject3.bin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1302</Words>
  <Characters>7422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Итальянский математик и физик</vt:lpstr>
    </vt:vector>
  </TitlesOfParts>
  <Company>KOMTEX</Company>
  <LinksUpToDate>false</LinksUpToDate>
  <CharactersWithSpaces>8707</CharactersWithSpaces>
  <SharedDoc>false</SharedDoc>
  <HLinks>
    <vt:vector size="6" baseType="variant">
      <vt:variant>
        <vt:i4>7995478</vt:i4>
      </vt:variant>
      <vt:variant>
        <vt:i4>12552</vt:i4>
      </vt:variant>
      <vt:variant>
        <vt:i4>1029</vt:i4>
      </vt:variant>
      <vt:variant>
        <vt:i4>1</vt:i4>
      </vt:variant>
      <vt:variant>
        <vt:lpwstr>..\pic9.tif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Итальянский математик и физик</dc:title>
  <dc:subject/>
  <dc:creator>USER</dc:creator>
  <cp:keywords/>
  <dc:description/>
  <cp:lastModifiedBy>Igor_Trofimov</cp:lastModifiedBy>
  <cp:revision>3</cp:revision>
  <dcterms:created xsi:type="dcterms:W3CDTF">2025-10-07T12:43:00Z</dcterms:created>
  <dcterms:modified xsi:type="dcterms:W3CDTF">2025-10-07T12:43:00Z</dcterms:modified>
</cp:coreProperties>
</file>