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36684F" w14:textId="77777777" w:rsidR="00000000" w:rsidRDefault="00B71B25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Введение</w:t>
      </w:r>
    </w:p>
    <w:p w14:paraId="4B4C735E" w14:textId="77777777" w:rsidR="00000000" w:rsidRDefault="00B71B25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14:paraId="4EF2C0BA" w14:textId="77777777" w:rsidR="00000000" w:rsidRDefault="00B71B25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В последнее десятилетие в различных странах мира ведутся активные исследования методов получения и свойств нового мощного малочувствительного взрывчатого вещества (ВВ) 1,1-диамино-2,2-динитроэтилена (ДАДНЭ,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FOX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-7). На данный момент изучены многи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е его важнейшие характеристики и предложено несколько методов получения, один из которых реализован в виде полузаводского производства. </w:t>
      </w:r>
    </w:p>
    <w:p w14:paraId="51D888C5" w14:textId="77777777" w:rsidR="00000000" w:rsidRDefault="00B71B25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Повышенный интерес к ДАДНЭ связан с общей тенденцией к разработке и использованию более безопасных «малоуязвимых» боепр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ипасов и изделий, содержащих ВВ. Одним из путей их создания является использование малочувствительных ВВ. К ним относится ДАДНЭ, наряду с НТО и некоторыми другими веществами, которые планируют использовать для замены ТНТАБ, как не удовлетворяющего современ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ным требованиям по мощности и имеющего сложную технологию производства.</w:t>
      </w:r>
    </w:p>
    <w:p w14:paraId="7B03C84D" w14:textId="77777777" w:rsidR="00000000" w:rsidRDefault="00B71B25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Нитротриазолон прост в получении и обладает хорошими специальными характеристиками, однако среди его недостатков следует выделить наличие кислотных свойств и относительно невысокую мощ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ность. </w:t>
      </w:r>
    </w:p>
    <w:p w14:paraId="5B2830E6" w14:textId="77777777" w:rsidR="00000000" w:rsidRDefault="00B71B25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,1-диамино-2,2-динитроэтилен по мощностным параметрам превосходит НТО, при близкой чувствительности, но технология его получения до настоящего времени более сложна и дорога. А так как экономический фактор в настоящее время играет одну из решающих р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олей, то несомненно большее внимание следовало бы уделить различным методам получения ДАДНЭ. В настоящей работе рассматривается метод его получения, основанный на нитровании 2-метил-2-метоксиимидазолидин-4,5-диона. Данное соединение может быть синтезирован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о с использованием недорогого диэтилоксалата, в отличие от 6-гидрокси-2-метилпиримидин-4(3Н)-она (также используемого для получения ДАДНЭ) для производства которого требуется диэтилмалонат.</w:t>
      </w:r>
    </w:p>
    <w:p w14:paraId="2FE8DC5F" w14:textId="77777777" w:rsidR="00000000" w:rsidRDefault="00B71B25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br w:type="page"/>
      </w:r>
      <w:r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  <w:lastRenderedPageBreak/>
        <w:t>1. Литературный обзор</w:t>
      </w:r>
    </w:p>
    <w:p w14:paraId="135AE2CF" w14:textId="77777777" w:rsidR="00000000" w:rsidRDefault="00B71B25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20BBDED1" w14:textId="77777777" w:rsidR="00000000" w:rsidRDefault="00B71B25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</w:pPr>
      <w:r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  <w:t>1.1 Общие сведения по нитрованию имидазоло</w:t>
      </w:r>
      <w:r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  <w:t>в</w:t>
      </w:r>
    </w:p>
    <w:p w14:paraId="625FB391" w14:textId="77777777" w:rsidR="00000000" w:rsidRDefault="00B71B25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</w:pPr>
    </w:p>
    <w:p w14:paraId="0C78B1FF" w14:textId="77777777" w:rsidR="00000000" w:rsidRDefault="00B71B25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Как известно, существует два принципиально отличающихся подхода к синтезу 1,1-диамино-2,2-динитроэтилена. Первый был предложен Баумом и сотрудниками в 1992 году и заключается в замещении йода в 1,1-дийодо-2,2-</w:t>
      </w:r>
    </w:p>
    <w:p w14:paraId="0D5141D5" w14:textId="77777777" w:rsidR="00000000" w:rsidRDefault="00B71B25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динитроэтилене на аминогруппу [1] (схема 2.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1). </w:t>
      </w:r>
    </w:p>
    <w:p w14:paraId="015732B8" w14:textId="77777777" w:rsidR="00000000" w:rsidRDefault="00B71B25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09416203" w14:textId="7D5BAB38" w:rsidR="00000000" w:rsidRDefault="003D4381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25DA39B6" wp14:editId="606427E7">
            <wp:extent cx="4552950" cy="1943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59C42A" w14:textId="77777777" w:rsidR="00000000" w:rsidRDefault="00B71B25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Схема 2.1</w:t>
      </w:r>
    </w:p>
    <w:p w14:paraId="0AC751A5" w14:textId="77777777" w:rsidR="00000000" w:rsidRDefault="00B71B25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1B93E2A0" w14:textId="77777777" w:rsidR="00000000" w:rsidRDefault="00B71B25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Этим методом было получено много интересных 1,1-бисалкил- и 1,1-бисарил-2,2-динитроэтиленов, но представляющий наибольший интерес ДАДНЭ синтезировать не удалось.. Предполагается, что при использовании ам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миака в качестве реагента продуктом реакции является не 1,1-диамино-2,2-динитроэтилен, а аммониевая соль цианодинитрометана (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NH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4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C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(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NO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)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CN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), предположительно образующаяся в результате отщепления молекулы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HI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от монозамещённого 1-амино-1-йодо-2,2-динитроэтиле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на[1].</w:t>
      </w:r>
    </w:p>
    <w:p w14:paraId="1369CE63" w14:textId="77777777" w:rsidR="00000000" w:rsidRDefault="00B71B25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Одновременно был предложен второй подход, ранее применявшийся при получении 1,1-диамино-2-циано-2-нитроэтилена [1], который заключался в нитровании гетероцикла, содержащего фрагмент -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NH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-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C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(С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3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)-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N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-, с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lastRenderedPageBreak/>
        <w:t xml:space="preserve">последующим его гидролизом. В качестве нитруемого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гетероцикла первоначально был выбран 2-метилимидазол.</w:t>
      </w:r>
    </w:p>
    <w:p w14:paraId="5D1F54E9" w14:textId="77777777" w:rsidR="00000000" w:rsidRDefault="00B71B25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Предварительные эксперименты подтвердили, что выход 2-метил-4(5)-нитроимидазола при высокотемпературном нитровании 2-метилимидазола далёк от количественного. По этой причине большое внимание было уделен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о низкотемпературному нитрованию и попыткам выделить интермедиат, предшествующий расщеплению кольца. Нитрование 2-метилимидазола азотной кислотой в 85-105% серной кислоте в основном протекает довольно быстро при комнатной температуре. Время реакции варьиру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ется от 3 до 6 часов, что хорошо согласуется с данными, полученными для имидазола [2]. Выход продукта сильно зависит от концентраций кислот [3].</w:t>
      </w:r>
    </w:p>
    <w:p w14:paraId="160965E5" w14:textId="77777777" w:rsidR="00000000" w:rsidRDefault="00B71B25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Нитрование в 101-105 % серной кислоте при 15-20</w:t>
      </w:r>
      <w:r>
        <w:rPr>
          <w:rFonts w:ascii="Times New Roman" w:hAnsi="Times New Roman" w:cs="Times New Roman"/>
          <w:sz w:val="28"/>
          <w:szCs w:val="28"/>
          <w:lang w:val="ru-RU"/>
        </w:rPr>
        <w:t>˚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С приводит к 2-метил-4(5)-нитроимидазолу с выходом 50-70 %, одн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овременно образуется небольшое количество парабановой кислоты (рис. 2.1).</w:t>
      </w:r>
    </w:p>
    <w:p w14:paraId="0196CBED" w14:textId="77777777" w:rsidR="00000000" w:rsidRDefault="00B71B25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1119EC63" w14:textId="5606D453" w:rsidR="00000000" w:rsidRDefault="003D4381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3FE4AED1" wp14:editId="7A742D9D">
            <wp:extent cx="2762250" cy="13811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8E48AA" w14:textId="77777777" w:rsidR="00000000" w:rsidRDefault="00B71B25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Рис. 2.1 Рис. 2.2 </w:t>
      </w:r>
    </w:p>
    <w:p w14:paraId="2F8677AA" w14:textId="77777777" w:rsidR="00000000" w:rsidRDefault="00B71B25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54A9850B" w14:textId="77777777" w:rsidR="00000000" w:rsidRDefault="00B71B25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Нитрование в 80-100 % серной кислоте при этой же температуре приводит к ранее ненаблюдаемому нестабильному соединению (рис.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2.2), которое было выделено из раствора с выходом не более 15 %. Основным продуктом реакции оказалась парабановая кислота (60 % выход в 92 % серной кислоте) и небольшое количество 2-метил-4(5)-нитроимидазола. Было показано, что полученный 2-(динитрометилен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)-4,4-динитроимидазол-5-он, за 5 часов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lastRenderedPageBreak/>
        <w:t>разлагается до 2-(динитрометилен)- имидазолидин-4,5-диона с выделением оксидов азота. Механизм реакции может быть представлен схемой 2.2 [3].</w:t>
      </w:r>
    </w:p>
    <w:p w14:paraId="0661D5BF" w14:textId="6270311A" w:rsidR="00000000" w:rsidRDefault="00B71B25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br w:type="page"/>
      </w:r>
      <w:r w:rsidR="003D4381">
        <w:rPr>
          <w:rFonts w:ascii="Microsoft Sans Serif" w:hAnsi="Microsoft Sans Serif" w:cs="Microsoft Sans Serif"/>
          <w:noProof/>
          <w:sz w:val="17"/>
          <w:szCs w:val="17"/>
          <w:lang w:val="ru-RU"/>
        </w:rPr>
        <w:lastRenderedPageBreak/>
        <w:drawing>
          <wp:inline distT="0" distB="0" distL="0" distR="0" wp14:anchorId="43136E81" wp14:editId="563FA37F">
            <wp:extent cx="4514850" cy="21907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0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51BAFA" w14:textId="77777777" w:rsidR="00000000" w:rsidRDefault="00B71B25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Схема 2.2</w:t>
      </w:r>
    </w:p>
    <w:p w14:paraId="447F0AAC" w14:textId="77777777" w:rsidR="00000000" w:rsidRDefault="00B71B25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58C93A15" w14:textId="77777777" w:rsidR="00000000" w:rsidRDefault="00B71B25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При гидролизе 2-(динитроме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тилен)- имидазолидин-4,5-диона, полученного по схеме 2.2, водным раствором аммиака выход ДАДНЭ составил 85 % [3].</w:t>
      </w:r>
    </w:p>
    <w:p w14:paraId="3AC60A0D" w14:textId="77777777" w:rsidR="00000000" w:rsidRDefault="00B71B25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В дальнейшем было предложено в качестве нитруемого объекта использовать 2-метил-2-метоксиимидазолидин-4,5-дион, который был получен конденсаци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ей гидрохлорида ацетамидина и диэтилоксалата в присутствии метилата натрия при комнатной температуре. Образующийся в результате реакции 2-метил-3(Н)-имидазол-4,5-дион был переведён в форму 2-метил-2-метоксиимидазолидин-4,5-диона перекристаллизацией из мета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нола (схема 2.3) [4].</w:t>
      </w:r>
    </w:p>
    <w:p w14:paraId="5A7C6711" w14:textId="77777777" w:rsidR="00000000" w:rsidRDefault="00B71B25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718AE8EA" w14:textId="56A912C3" w:rsidR="00000000" w:rsidRDefault="003D4381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5B8317E3" wp14:editId="58DDF912">
            <wp:extent cx="4648200" cy="10858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164EDE" w14:textId="77777777" w:rsidR="00000000" w:rsidRDefault="00B71B25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Схема 2.3</w:t>
      </w:r>
    </w:p>
    <w:p w14:paraId="67DC9035" w14:textId="77777777" w:rsidR="00000000" w:rsidRDefault="00B71B25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1395414F" w14:textId="77777777" w:rsidR="00000000" w:rsidRDefault="00B71B25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При нитровании 2-метил-2-метоксиимидазолидин-4,5-диона выход 2-(динитрометилен)- имидазолидин-4,5-диона составил 67 %, что значительно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lastRenderedPageBreak/>
        <w:t xml:space="preserve">выше, чем при нитровании 2-метилимидазола. Выход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ДАДНЭ при гидролизе 2-(динитрометилен)- имидазолидин-4,5-диона в водном растворе аммиака составил 87 %. Механизм реакции может быть представлен схемой 2.4.</w:t>
      </w:r>
    </w:p>
    <w:p w14:paraId="5FF7376F" w14:textId="77777777" w:rsidR="00000000" w:rsidRDefault="00B71B25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2A167EF5" w14:textId="30BCA9EB" w:rsidR="00000000" w:rsidRDefault="003D4381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4F38552D" wp14:editId="00394946">
            <wp:extent cx="4857750" cy="111442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114A7B" w14:textId="77777777" w:rsidR="00000000" w:rsidRDefault="00B71B25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Схема 2.4</w:t>
      </w:r>
    </w:p>
    <w:p w14:paraId="7E63237A" w14:textId="77777777" w:rsidR="00000000" w:rsidRDefault="00B71B25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3C54F482" w14:textId="77777777" w:rsidR="00000000" w:rsidRDefault="00B71B25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Далее приведён ряд литературных методик получения Д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АДНЭ опубликованных в последнее время.</w:t>
      </w:r>
    </w:p>
    <w:p w14:paraId="2234FC5D" w14:textId="77777777" w:rsidR="00000000" w:rsidRDefault="00B71B25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65C24D28" w14:textId="77777777" w:rsidR="00000000" w:rsidRDefault="00B71B25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</w:pPr>
      <w:r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  <w:t>1.2 Синтез ДАДНЭ из 2-метилимидазола</w:t>
      </w:r>
      <w:r>
        <w:rPr>
          <w:rFonts w:ascii="Times New Roman CYR" w:hAnsi="Times New Roman CYR" w:cs="Times New Roman CYR"/>
          <w:b/>
          <w:bCs/>
          <w:sz w:val="28"/>
          <w:szCs w:val="28"/>
          <w:vertAlign w:val="superscript"/>
          <w:lang w:val="ru-RU"/>
        </w:rPr>
        <w:t xml:space="preserve"> </w:t>
      </w:r>
      <w:r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  <w:t>[3]</w:t>
      </w:r>
    </w:p>
    <w:p w14:paraId="6A16DB69" w14:textId="77777777" w:rsidR="00000000" w:rsidRDefault="00B71B25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</w:pPr>
    </w:p>
    <w:p w14:paraId="09EC29DC" w14:textId="685ED168" w:rsidR="00000000" w:rsidRDefault="003D4381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i/>
          <w:iCs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3F2886E6" wp14:editId="7E504472">
            <wp:extent cx="5000625" cy="119062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0E80D0" w14:textId="77777777" w:rsidR="00000000" w:rsidRDefault="00B71B25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7B70859F" w14:textId="77777777" w:rsidR="00000000" w:rsidRDefault="00B71B25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,1 г (0,05 моль) мелко измельченного 2-метилимидазола растворяют в 40 мл концентрированной серной кислоты при 15-20</w:t>
      </w:r>
      <w:r>
        <w:rPr>
          <w:rFonts w:ascii="Times New Roman CYR" w:hAnsi="Times New Roman CYR" w:cs="Times New Roman CYR"/>
          <w:sz w:val="28"/>
          <w:szCs w:val="28"/>
          <w:vertAlign w:val="superscript"/>
          <w:lang w:val="ru-RU"/>
        </w:rPr>
        <w:t>0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С. При интенсивном пе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ремешивании и той же температуре добавляют 8 мл концентрированной азотной кислоты (</w:t>
      </w:r>
      <w:r>
        <w:rPr>
          <w:rFonts w:ascii="Symbol" w:hAnsi="Symbol" w:cs="Symbol"/>
          <w:sz w:val="28"/>
          <w:szCs w:val="28"/>
          <w:lang w:val="ru-RU"/>
        </w:rPr>
        <w:t>r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=1,52 г/см</w:t>
      </w:r>
      <w:r>
        <w:rPr>
          <w:rFonts w:ascii="Times New Roman CYR" w:hAnsi="Times New Roman CYR" w:cs="Times New Roman CYR"/>
          <w:sz w:val="28"/>
          <w:szCs w:val="28"/>
          <w:vertAlign w:val="superscript"/>
          <w:lang w:val="ru-RU"/>
        </w:rPr>
        <w:t>3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) в течение получаса. Первоначально темный раствор постепенно становится розовым. Через 3 часа выпадает белый осадок, который несколько раз промывают трифторуксу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сной кислотой и высушиывют в вакууме при 0</w:t>
      </w:r>
      <w:r>
        <w:rPr>
          <w:rFonts w:ascii="Times New Roman CYR" w:hAnsi="Times New Roman CYR" w:cs="Times New Roman CYR"/>
          <w:sz w:val="28"/>
          <w:szCs w:val="28"/>
          <w:vertAlign w:val="superscript"/>
          <w:lang w:val="ru-RU"/>
        </w:rPr>
        <w:t>0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С. Получают с выходом 15% (1,7 г) белый кристаллический ДНМИД.</w:t>
      </w:r>
    </w:p>
    <w:p w14:paraId="26C331B4" w14:textId="77777777" w:rsidR="00000000" w:rsidRDefault="00B71B25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lastRenderedPageBreak/>
        <w:t>,2 г ДНМИДа растворяют в смеси 5 мл воды и 2 мл 25% аммиака добавляют для достижения рН 8-9. Белый продукт растворяется, и через несколько секунд вып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адают желтые кристаллы ДАДНЭ - сырца. Вещество промывают водой и сушат при 50</w:t>
      </w:r>
      <w:r>
        <w:rPr>
          <w:rFonts w:ascii="Times New Roman CYR" w:hAnsi="Times New Roman CYR" w:cs="Times New Roman CYR"/>
          <w:sz w:val="28"/>
          <w:szCs w:val="28"/>
          <w:vertAlign w:val="superscript"/>
          <w:lang w:val="ru-RU"/>
        </w:rPr>
        <w:t>0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С. Получают 0.8 г ДАДНЭ (выход при гидролизе выше 87%, суммарный выход на 2-метилимидазол ~13%).</w:t>
      </w:r>
    </w:p>
    <w:p w14:paraId="2956937E" w14:textId="77777777" w:rsidR="00000000" w:rsidRDefault="00B71B25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79651F16" w14:textId="77777777" w:rsidR="00000000" w:rsidRDefault="00B71B25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</w:pPr>
      <w:r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  <w:t>1.3 Синтез ДАДНЭ из ацетамидина через 2-метокси-2-метил-4,5-имидазолидиндион (ММ</w:t>
      </w:r>
      <w:r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  <w:t>ИД) [4]</w:t>
      </w:r>
    </w:p>
    <w:p w14:paraId="376698C9" w14:textId="77777777" w:rsidR="00000000" w:rsidRDefault="00B71B25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7600325B" w14:textId="77777777" w:rsidR="00000000" w:rsidRDefault="00B71B25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Первый вариант синтеза</w:t>
      </w:r>
    </w:p>
    <w:p w14:paraId="0098B703" w14:textId="77777777" w:rsidR="00000000" w:rsidRDefault="00B71B25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i/>
          <w:iCs/>
          <w:sz w:val="28"/>
          <w:szCs w:val="28"/>
          <w:lang w:val="ru-RU"/>
        </w:rPr>
      </w:pPr>
    </w:p>
    <w:p w14:paraId="7DB19B91" w14:textId="77777777" w:rsidR="00000000" w:rsidRDefault="00B71B25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i/>
          <w:iCs/>
          <w:sz w:val="28"/>
          <w:szCs w:val="28"/>
          <w:lang w:val="ru-RU"/>
        </w:rPr>
        <w:t>Стадия 1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.</w:t>
      </w:r>
    </w:p>
    <w:p w14:paraId="21AA13B2" w14:textId="544E2914" w:rsidR="00000000" w:rsidRDefault="003D438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10CC0072" wp14:editId="7276D820">
            <wp:extent cx="3752850" cy="14287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C26903" w14:textId="77777777" w:rsidR="00000000" w:rsidRDefault="00B71B2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0143474C" w14:textId="77777777" w:rsidR="00000000" w:rsidRDefault="00B71B2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В 2 л колбу помещают 860 мл метанола и 232 мл 30% раствора метилата натрия в метаноле. К раствору при перемешивании и комнатной температуре добавляют 36,48 г гидрохлорида аце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тамида. Диэтилоксалат (55,88 г) в метаноле (400 мл) добавляют к смеси в течение 3 часов с последующим перемешиванием еще в течение 1 часа. рН реакции поддерживают около 4 добавлением концентрированной НС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l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при температуре ниже 30</w:t>
      </w:r>
      <w:r>
        <w:rPr>
          <w:rFonts w:ascii="Times New Roman CYR" w:hAnsi="Times New Roman CYR" w:cs="Times New Roman CYR"/>
          <w:sz w:val="28"/>
          <w:szCs w:val="28"/>
          <w:vertAlign w:val="superscript"/>
          <w:lang w:val="ru-RU"/>
        </w:rPr>
        <w:t>0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С. Нерастворимые соли отде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ляют фильтрованием через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Filteraid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(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APS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1739), а фильтрат упаривают досуха при температуре до 30</w:t>
      </w:r>
      <w:r>
        <w:rPr>
          <w:rFonts w:ascii="Times New Roman CYR" w:hAnsi="Times New Roman CYR" w:cs="Times New Roman CYR"/>
          <w:sz w:val="28"/>
          <w:szCs w:val="28"/>
          <w:vertAlign w:val="superscript"/>
          <w:lang w:val="ru-RU"/>
        </w:rPr>
        <w:t>0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С, получая белый осадок. Последний смешивают с 320 мл кипящего метанола, чтобы удалить остаток солей при горячем фильтровании. Общий объем фильтрата уменьшают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до 320 мл. После охлаждения в течение ночи в холодильнике получают 35,5 г (64%) кристаллического ММИД.</w:t>
      </w:r>
    </w:p>
    <w:p w14:paraId="0D12F2B9" w14:textId="77777777" w:rsidR="00000000" w:rsidRDefault="00B71B2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Позднее 2 и 3 стадия этого процесса были описаны для укрупненных опытов. </w:t>
      </w:r>
    </w:p>
    <w:p w14:paraId="2AF65AF5" w14:textId="77777777" w:rsidR="00000000" w:rsidRDefault="00B71B2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i/>
          <w:iCs/>
          <w:sz w:val="28"/>
          <w:szCs w:val="28"/>
          <w:lang w:val="ru-RU"/>
        </w:rPr>
      </w:pPr>
      <w:r>
        <w:rPr>
          <w:rFonts w:ascii="Times New Roman CYR" w:hAnsi="Times New Roman CYR" w:cs="Times New Roman CYR"/>
          <w:i/>
          <w:iCs/>
          <w:sz w:val="28"/>
          <w:szCs w:val="28"/>
          <w:lang w:val="ru-RU"/>
        </w:rPr>
        <w:br w:type="page"/>
      </w:r>
      <w:r>
        <w:rPr>
          <w:rFonts w:ascii="Times New Roman CYR" w:hAnsi="Times New Roman CYR" w:cs="Times New Roman CYR"/>
          <w:i/>
          <w:iCs/>
          <w:sz w:val="28"/>
          <w:szCs w:val="28"/>
          <w:lang w:val="ru-RU"/>
        </w:rPr>
        <w:lastRenderedPageBreak/>
        <w:t>Стадия 2.</w:t>
      </w:r>
    </w:p>
    <w:p w14:paraId="480C2D60" w14:textId="4C1CDDE5" w:rsidR="00000000" w:rsidRDefault="003D438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i/>
          <w:iCs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7D39D58D" wp14:editId="22C3C9AE">
            <wp:extent cx="3505200" cy="123825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359F32" w14:textId="77777777" w:rsidR="00000000" w:rsidRDefault="00B71B2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2228FEC2" w14:textId="77777777" w:rsidR="00000000" w:rsidRDefault="00B71B2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В колбу помещают 198 мл концент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рированной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SO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4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, охлаждают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ё на ледяной бане и медленно добавляют 35,4 г ММИД. Получают прозрачный желтый раствор, к которому добавляют по каплям в течение 1 часа при температуре ниже 30</w:t>
      </w:r>
      <w:r>
        <w:rPr>
          <w:rFonts w:ascii="Times New Roman CYR" w:hAnsi="Times New Roman CYR" w:cs="Times New Roman CYR"/>
          <w:sz w:val="28"/>
          <w:szCs w:val="28"/>
          <w:vertAlign w:val="superscript"/>
          <w:lang w:val="ru-RU"/>
        </w:rPr>
        <w:t>0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С 43 мл 70%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HNO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3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. В конце слива образуется светло-оранжевая суспенз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ия, которую перемешивают еще 30 минут. 2,2-Динитрометилен-4,5-имидазолидиндион (ДНМИД) - сырец отфильтровывают, высушивают на воздухе (выход 63%) и переносят в колбу со 120 мл воды. </w:t>
      </w:r>
    </w:p>
    <w:p w14:paraId="19C217CB" w14:textId="77777777" w:rsidR="00000000" w:rsidRDefault="00B71B2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i/>
          <w:iCs/>
          <w:sz w:val="28"/>
          <w:szCs w:val="28"/>
          <w:lang w:val="ru-RU"/>
        </w:rPr>
      </w:pPr>
    </w:p>
    <w:p w14:paraId="46178CE1" w14:textId="77777777" w:rsidR="00000000" w:rsidRDefault="00B71B2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i/>
          <w:iCs/>
          <w:sz w:val="28"/>
          <w:szCs w:val="28"/>
          <w:lang w:val="ru-RU"/>
        </w:rPr>
        <w:t>Стадия 3.</w:t>
      </w:r>
    </w:p>
    <w:p w14:paraId="10846E2E" w14:textId="6BDC78C9" w:rsidR="00000000" w:rsidRDefault="003D438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i/>
          <w:iCs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2EC26EA5" wp14:editId="53046D28">
            <wp:extent cx="3276600" cy="123825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839767" w14:textId="77777777" w:rsidR="00000000" w:rsidRDefault="00B71B2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2A542934" w14:textId="77777777" w:rsidR="00000000" w:rsidRDefault="00B71B2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Суспензию охлаждают до 30</w:t>
      </w:r>
      <w:r>
        <w:rPr>
          <w:rFonts w:ascii="Times New Roman CYR" w:hAnsi="Times New Roman CYR" w:cs="Times New Roman CYR"/>
          <w:sz w:val="28"/>
          <w:szCs w:val="28"/>
          <w:vertAlign w:val="superscript"/>
          <w:lang w:val="ru-RU"/>
        </w:rPr>
        <w:t>0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С и приливают по каплям 30% раствор аммиака при 20 - 30</w:t>
      </w:r>
      <w:r>
        <w:rPr>
          <w:rFonts w:ascii="Times New Roman CYR" w:hAnsi="Times New Roman CYR" w:cs="Times New Roman CYR"/>
          <w:sz w:val="28"/>
          <w:szCs w:val="28"/>
          <w:vertAlign w:val="superscript"/>
          <w:lang w:val="ru-RU"/>
        </w:rPr>
        <w:t>0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С до достижения рН = 9. Полученную суспензию перемешивают при комнатной температуре еще 2 часа, затем осадок отфильтровывают и промывают водой (4 раза). После воздушной и вакуумной сушки получают жел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тый кристаллический осадок ДАДНЭ. Выход 19,66 г (54,1%) на ММИД. </w:t>
      </w:r>
    </w:p>
    <w:p w14:paraId="79BD811C" w14:textId="77777777" w:rsidR="00000000" w:rsidRDefault="00B71B2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Суммарный выход по ацетамидину составил 34,6%</w:t>
      </w:r>
    </w:p>
    <w:p w14:paraId="760F0B7A" w14:textId="77777777" w:rsidR="00000000" w:rsidRDefault="00B71B2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br w:type="page"/>
      </w:r>
      <w:r>
        <w:rPr>
          <w:rFonts w:ascii="Times New Roman CYR" w:hAnsi="Times New Roman CYR" w:cs="Times New Roman CYR"/>
          <w:sz w:val="28"/>
          <w:szCs w:val="28"/>
          <w:lang w:val="ru-RU"/>
        </w:rPr>
        <w:lastRenderedPageBreak/>
        <w:t>Второй вариант синтеза[5]</w:t>
      </w:r>
    </w:p>
    <w:p w14:paraId="3A382E59" w14:textId="77777777" w:rsidR="00000000" w:rsidRDefault="00B71B2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i/>
          <w:iCs/>
          <w:sz w:val="28"/>
          <w:szCs w:val="28"/>
          <w:lang w:val="ru-RU"/>
        </w:rPr>
      </w:pPr>
    </w:p>
    <w:p w14:paraId="1856DCE2" w14:textId="77777777" w:rsidR="00000000" w:rsidRDefault="00B71B2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i/>
          <w:iCs/>
          <w:sz w:val="28"/>
          <w:szCs w:val="28"/>
          <w:lang w:val="ru-RU"/>
        </w:rPr>
      </w:pPr>
      <w:r>
        <w:rPr>
          <w:rFonts w:ascii="Times New Roman CYR" w:hAnsi="Times New Roman CYR" w:cs="Times New Roman CYR"/>
          <w:i/>
          <w:iCs/>
          <w:sz w:val="28"/>
          <w:szCs w:val="28"/>
          <w:lang w:val="ru-RU"/>
        </w:rPr>
        <w:t>стадия.</w:t>
      </w:r>
    </w:p>
    <w:p w14:paraId="576487B1" w14:textId="206B6EAA" w:rsidR="00000000" w:rsidRDefault="003D438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i/>
          <w:iCs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741B837C" wp14:editId="52584C14">
            <wp:extent cx="5238750" cy="117157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B676FA" w14:textId="77777777" w:rsidR="00000000" w:rsidRDefault="00B71B2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60FF4151" w14:textId="77777777" w:rsidR="00000000" w:rsidRDefault="00B71B2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,7 г (0,34 моль) металлического натрия растворяют в 300 мл метанола и к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раствору добавляют 9,6 г гидрохлорида ацетамида (0,1 моль). Раствор перемешивают 15 минут, после чего в течение 3 часов добавляют раствор 15,1 г (0,103 моль) диэтилоксалата в 100 мл метанола. Реакционную массу обрабатывают газообразным НС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l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до рН равного 5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. Отфильтровывают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NaCl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, а фильтрат упаривают при 30-35</w:t>
      </w:r>
      <w:r>
        <w:rPr>
          <w:rFonts w:ascii="Times New Roman CYR" w:hAnsi="Times New Roman CYR" w:cs="Times New Roman CYR"/>
          <w:sz w:val="28"/>
          <w:szCs w:val="28"/>
          <w:vertAlign w:val="superscript"/>
          <w:lang w:val="ru-RU"/>
        </w:rPr>
        <w:t>0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С до 70 - 80 мл. Из концентрата выпадает белый осадок, содержащий примесь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NaCl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. Продукт экстрагируют в Сокслете ацетоном и после перекристаллизации из метанола получают 9,6 г ММИД (выход 64%). </w:t>
      </w:r>
    </w:p>
    <w:p w14:paraId="3B799ADD" w14:textId="77777777" w:rsidR="00000000" w:rsidRDefault="00B71B2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i/>
          <w:iCs/>
          <w:sz w:val="28"/>
          <w:szCs w:val="28"/>
          <w:lang w:val="ru-RU"/>
        </w:rPr>
      </w:pPr>
    </w:p>
    <w:p w14:paraId="4336F357" w14:textId="77777777" w:rsidR="00000000" w:rsidRDefault="00B71B2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i/>
          <w:iCs/>
          <w:sz w:val="28"/>
          <w:szCs w:val="28"/>
          <w:lang w:val="ru-RU"/>
        </w:rPr>
      </w:pPr>
      <w:r>
        <w:rPr>
          <w:rFonts w:ascii="Times New Roman CYR" w:hAnsi="Times New Roman CYR" w:cs="Times New Roman CYR"/>
          <w:i/>
          <w:iCs/>
          <w:sz w:val="28"/>
          <w:szCs w:val="28"/>
          <w:lang w:val="ru-RU"/>
        </w:rPr>
        <w:t>стади</w:t>
      </w:r>
      <w:r>
        <w:rPr>
          <w:rFonts w:ascii="Times New Roman CYR" w:hAnsi="Times New Roman CYR" w:cs="Times New Roman CYR"/>
          <w:i/>
          <w:iCs/>
          <w:sz w:val="28"/>
          <w:szCs w:val="28"/>
          <w:lang w:val="ru-RU"/>
        </w:rPr>
        <w:t>я.</w:t>
      </w:r>
    </w:p>
    <w:p w14:paraId="2E222F64" w14:textId="0C60C74E" w:rsidR="00000000" w:rsidRDefault="003D438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i/>
          <w:iCs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5E901A31" wp14:editId="4BF4E0CC">
            <wp:extent cx="3505200" cy="123825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80E08C" w14:textId="77777777" w:rsidR="00000000" w:rsidRDefault="00B71B2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1B33572B" w14:textId="77777777" w:rsidR="00000000" w:rsidRDefault="00B71B2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,4 г ММИД растворяют при 15 - 20</w:t>
      </w:r>
      <w:r>
        <w:rPr>
          <w:rFonts w:ascii="Times New Roman CYR" w:hAnsi="Times New Roman CYR" w:cs="Times New Roman CYR"/>
          <w:sz w:val="28"/>
          <w:szCs w:val="28"/>
          <w:vertAlign w:val="superscript"/>
          <w:lang w:val="ru-RU"/>
        </w:rPr>
        <w:t>0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С в 9 мл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SO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4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(</w:t>
      </w:r>
      <w:r>
        <w:rPr>
          <w:rFonts w:ascii="Symbol" w:hAnsi="Symbol" w:cs="Symbol"/>
          <w:sz w:val="28"/>
          <w:szCs w:val="28"/>
          <w:lang w:val="ru-RU"/>
        </w:rPr>
        <w:t>r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= 1,84 г/см</w:t>
      </w:r>
      <w:r>
        <w:rPr>
          <w:rFonts w:ascii="Times New Roman CYR" w:hAnsi="Times New Roman CYR" w:cs="Times New Roman CYR"/>
          <w:sz w:val="28"/>
          <w:szCs w:val="28"/>
          <w:vertAlign w:val="superscript"/>
          <w:lang w:val="ru-RU"/>
        </w:rPr>
        <w:t>3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). 1,5 мл концентрированной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HNO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 xml:space="preserve">3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приливают по каплям в течение 5 минут. Температуру поддерживают ниже 30</w:t>
      </w:r>
      <w:r>
        <w:rPr>
          <w:rFonts w:ascii="Times New Roman CYR" w:hAnsi="Times New Roman CYR" w:cs="Times New Roman CYR"/>
          <w:sz w:val="28"/>
          <w:szCs w:val="28"/>
          <w:vertAlign w:val="superscript"/>
          <w:lang w:val="ru-RU"/>
        </w:rPr>
        <w:t>0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С. Через 10 мин образуется осадок динитрометилен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имидазолдиона, который отфильтровывают, промывают 3 раза трифторуксусной кислотой (по 5 мл) и сушат в вакууме при комнатной температуре. Выход продукта - 63%.</w:t>
      </w:r>
    </w:p>
    <w:p w14:paraId="1BA3CD49" w14:textId="77777777" w:rsidR="00000000" w:rsidRDefault="00B71B2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i/>
          <w:iCs/>
          <w:sz w:val="28"/>
          <w:szCs w:val="28"/>
          <w:lang w:val="ru-RU"/>
        </w:rPr>
        <w:t xml:space="preserve">3 стадия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проводится как в [4] </w:t>
      </w:r>
    </w:p>
    <w:p w14:paraId="760739FD" w14:textId="77777777" w:rsidR="00000000" w:rsidRDefault="00B71B2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Выход по ацетамидину около 30% [5].</w:t>
      </w:r>
    </w:p>
    <w:p w14:paraId="0E48A243" w14:textId="77777777" w:rsidR="00000000" w:rsidRDefault="00B71B2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i/>
          <w:iCs/>
          <w:sz w:val="28"/>
          <w:szCs w:val="28"/>
          <w:lang w:val="ru-RU"/>
        </w:rPr>
      </w:pPr>
    </w:p>
    <w:p w14:paraId="1385A7DA" w14:textId="77777777" w:rsidR="00000000" w:rsidRDefault="00B71B2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vertAlign w:val="superscript"/>
          <w:lang w:val="ru-RU"/>
        </w:rPr>
      </w:pPr>
      <w:r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  <w:t>1.4 Синтез ДАДНЭ из 2-метил</w:t>
      </w:r>
      <w:r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  <w:t>-4,6-пиримидиндиона</w:t>
      </w:r>
    </w:p>
    <w:p w14:paraId="098522ED" w14:textId="77777777" w:rsidR="00000000" w:rsidRDefault="00B71B2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53999193" w14:textId="77777777" w:rsidR="00000000" w:rsidRDefault="00B71B2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Первый вариант синтеза</w:t>
      </w:r>
      <w:r>
        <w:rPr>
          <w:rFonts w:ascii="Times New Roman CYR" w:hAnsi="Times New Roman CYR" w:cs="Times New Roman CYR"/>
          <w:sz w:val="28"/>
          <w:szCs w:val="28"/>
          <w:vertAlign w:val="superscript"/>
          <w:lang w:val="ru-RU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[5]</w:t>
      </w:r>
    </w:p>
    <w:p w14:paraId="45728613" w14:textId="77777777" w:rsidR="00000000" w:rsidRDefault="00B71B2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,1 г</w:t>
      </w:r>
      <w:r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2-метил-4,6-пиримидиндиона растворяют в 40 мл концентрированной серной кислоты при 15 -20</w:t>
      </w:r>
      <w:r>
        <w:rPr>
          <w:rFonts w:ascii="Times New Roman CYR" w:hAnsi="Times New Roman CYR" w:cs="Times New Roman CYR"/>
          <w:sz w:val="28"/>
          <w:szCs w:val="28"/>
          <w:vertAlign w:val="superscript"/>
          <w:lang w:val="ru-RU"/>
        </w:rPr>
        <w:t>0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С, при той же температуре в течение получаса приливают 8 мл азотной кислоты (</w:t>
      </w:r>
      <w:r>
        <w:rPr>
          <w:rFonts w:ascii="Symbol" w:hAnsi="Symbol" w:cs="Symbol"/>
          <w:sz w:val="28"/>
          <w:szCs w:val="28"/>
          <w:lang w:val="ru-RU"/>
        </w:rPr>
        <w:t>r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- 1,52 г/см</w:t>
      </w:r>
      <w:r>
        <w:rPr>
          <w:rFonts w:ascii="Times New Roman CYR" w:hAnsi="Times New Roman CYR" w:cs="Times New Roman CYR"/>
          <w:sz w:val="28"/>
          <w:szCs w:val="28"/>
          <w:vertAlign w:val="superscript"/>
          <w:lang w:val="ru-RU"/>
        </w:rPr>
        <w:t>3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). Через 3 часа реакцио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нную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lastRenderedPageBreak/>
        <w:t>массу выливают в воду, отфильтровывают блестящий желтый порошок, промывают его водой, сушат при 50</w:t>
      </w:r>
      <w:r>
        <w:rPr>
          <w:rFonts w:ascii="Times New Roman CYR" w:hAnsi="Times New Roman CYR" w:cs="Times New Roman CYR"/>
          <w:sz w:val="28"/>
          <w:szCs w:val="28"/>
          <w:vertAlign w:val="superscript"/>
          <w:lang w:val="ru-RU"/>
        </w:rPr>
        <w:t>0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С и получают 2,6 г ДАДНЭ (выход 35%).</w:t>
      </w:r>
    </w:p>
    <w:p w14:paraId="558E604A" w14:textId="77777777" w:rsidR="00000000" w:rsidRDefault="00B71B2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5210EB78" w14:textId="77777777" w:rsidR="00000000" w:rsidRDefault="00B71B2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Второй вариант синтеза [7]</w:t>
      </w:r>
    </w:p>
    <w:p w14:paraId="6E264CB5" w14:textId="2C7EAA22" w:rsidR="00000000" w:rsidRDefault="003D438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5949A43D" wp14:editId="0875DBD2">
            <wp:extent cx="4962525" cy="136207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252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59AE18" w14:textId="77777777" w:rsidR="00000000" w:rsidRDefault="00B71B2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6178AFC0" w14:textId="77777777" w:rsidR="00000000" w:rsidRDefault="00B71B2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а) К 38 мл концентрированной Н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SO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4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при интенсивн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ом перемешивании и 15-20</w:t>
      </w:r>
      <w:r>
        <w:rPr>
          <w:rFonts w:ascii="Times New Roman CYR" w:hAnsi="Times New Roman CYR" w:cs="Times New Roman CYR"/>
          <w:sz w:val="28"/>
          <w:szCs w:val="28"/>
          <w:vertAlign w:val="superscript"/>
          <w:lang w:val="ru-RU"/>
        </w:rPr>
        <w:t>0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С порциями добавили 12,6 г (0,07 моль) 2-метил-4,6-дигидроксипиримидина, охладили до 5-10</w:t>
      </w:r>
      <w:r>
        <w:rPr>
          <w:rFonts w:ascii="Times New Roman CYR" w:hAnsi="Times New Roman CYR" w:cs="Times New Roman CYR"/>
          <w:sz w:val="28"/>
          <w:szCs w:val="28"/>
          <w:vertAlign w:val="superscript"/>
          <w:lang w:val="ru-RU"/>
        </w:rPr>
        <w:t>0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С и при этой температуре добавили 85 г 98%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HNO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3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. Через 1 час реакционную массу охладили до 0-5</w:t>
      </w:r>
      <w:r>
        <w:rPr>
          <w:rFonts w:ascii="Times New Roman CYR" w:hAnsi="Times New Roman CYR" w:cs="Times New Roman CYR"/>
          <w:sz w:val="28"/>
          <w:szCs w:val="28"/>
          <w:vertAlign w:val="superscript"/>
          <w:lang w:val="ru-RU"/>
        </w:rPr>
        <w:t>0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С и вылили в 700 мл воды. Через 12 часов выпав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ший осадок отфильтровали и перекристаллизовали из ДМФА. Выход 8,1 г (75%) , Т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пл.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220</w:t>
      </w:r>
      <w:r>
        <w:rPr>
          <w:rFonts w:ascii="Times New Roman CYR" w:hAnsi="Times New Roman CYR" w:cs="Times New Roman CYR"/>
          <w:sz w:val="28"/>
          <w:szCs w:val="28"/>
          <w:vertAlign w:val="superscript"/>
          <w:lang w:val="ru-RU"/>
        </w:rPr>
        <w:t>0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с разл.</w:t>
      </w:r>
    </w:p>
    <w:p w14:paraId="6DFB3B34" w14:textId="77777777" w:rsidR="00000000" w:rsidRDefault="00B71B2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br w:type="page"/>
      </w:r>
      <w:r>
        <w:rPr>
          <w:rFonts w:ascii="Times New Roman CYR" w:hAnsi="Times New Roman CYR" w:cs="Times New Roman CYR"/>
          <w:sz w:val="28"/>
          <w:szCs w:val="28"/>
          <w:lang w:val="ru-RU"/>
        </w:rPr>
        <w:lastRenderedPageBreak/>
        <w:t>б)</w:t>
      </w:r>
    </w:p>
    <w:p w14:paraId="5A1B2DA7" w14:textId="22D9C360" w:rsidR="00000000" w:rsidRDefault="003D438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792E9B36" wp14:editId="26AF0183">
            <wp:extent cx="3295650" cy="135255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B351EF" w14:textId="77777777" w:rsidR="00000000" w:rsidRDefault="00B71B2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7D5B17BC" w14:textId="77777777" w:rsidR="00000000" w:rsidRDefault="00B71B2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г (0,03 моль) свежеприготовленного 4,6-дигидрокси-5,5-динитро-2-(динитрометилен)-2,5-дигидропиримидина, интенсивно переме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шивая при 15-20єС, вносили в 70 мл воды, при необходимости подкисляли разбавленной серной кислотой до рН 2 и выдерживали 1-2 часа при 18-20єС. Жёлтый кристаллический осадок отфильтровали, промывали водой и сушили на воздухе. Выход 4,4 г (90%).</w:t>
      </w:r>
    </w:p>
    <w:p w14:paraId="2AAA864D" w14:textId="77777777" w:rsidR="00000000" w:rsidRDefault="00B71B2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Синтез 4,6-д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игидрокси-5,5-динитро-2-(динитрометилен)-2,5-дигидропиримидина [7] </w:t>
      </w:r>
    </w:p>
    <w:p w14:paraId="6AEF0D50" w14:textId="77777777" w:rsidR="00000000" w:rsidRDefault="00B71B2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6FDEB1FE" w14:textId="7F0579A7" w:rsidR="00000000" w:rsidRDefault="003D438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0C056BC5" wp14:editId="5BAC60AB">
            <wp:extent cx="3552825" cy="135255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825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5F47E5" w14:textId="77777777" w:rsidR="00000000" w:rsidRDefault="00B71B2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5B560850" w14:textId="77777777" w:rsidR="00000000" w:rsidRDefault="00B71B2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К 38 мл концентрированной серной кислоты при интенсивном перемешивании при 15-20єС порциями добавляли 12,6 г (0,07 моль) 4,6-дигидрокси-2-метилпирими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дина. Затем при 5-10єС добавляли 85 г 98 %-ой азотной кислоты. Через 1 час реакционную массу охлаждали до 0-5єС и отфильтровывали выпавший осадок, который немедленно промывали 20 мл трифторуксусного ангидрида, 20 мл трифторуксусной кислоты и сушили. Выход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16,9 г (75 %). Не имеет определённой температуры плавления.</w:t>
      </w:r>
    </w:p>
    <w:p w14:paraId="0E89C307" w14:textId="77777777" w:rsidR="00000000" w:rsidRDefault="00B71B2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vertAlign w:val="superscript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Третий вариант синтеза</w:t>
      </w:r>
      <w:r>
        <w:rPr>
          <w:rFonts w:ascii="Times New Roman CYR" w:hAnsi="Times New Roman CYR" w:cs="Times New Roman CYR"/>
          <w:sz w:val="28"/>
          <w:szCs w:val="28"/>
          <w:vertAlign w:val="superscript"/>
          <w:lang w:val="ru-RU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[8]</w:t>
      </w:r>
    </w:p>
    <w:p w14:paraId="560B8E7A" w14:textId="77777777" w:rsidR="00000000" w:rsidRDefault="00B71B2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i/>
          <w:iCs/>
          <w:sz w:val="28"/>
          <w:szCs w:val="28"/>
          <w:lang w:val="ru-RU"/>
        </w:rPr>
        <w:br w:type="page"/>
      </w:r>
      <w:r>
        <w:rPr>
          <w:rFonts w:ascii="Times New Roman CYR" w:hAnsi="Times New Roman CYR" w:cs="Times New Roman CYR"/>
          <w:i/>
          <w:iCs/>
          <w:sz w:val="28"/>
          <w:szCs w:val="28"/>
          <w:lang w:val="ru-RU"/>
        </w:rPr>
        <w:lastRenderedPageBreak/>
        <w:t>1 стадия.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Получение 2-метилпиримидин-4,6(3Н,5Н)-диона.</w:t>
      </w:r>
    </w:p>
    <w:p w14:paraId="1465BB3C" w14:textId="1AB8B800" w:rsidR="00000000" w:rsidRDefault="003D438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47040F80" wp14:editId="7F487B8C">
            <wp:extent cx="4791075" cy="170497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CCA944" w14:textId="77777777" w:rsidR="00000000" w:rsidRDefault="00B71B2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4F865F95" w14:textId="77777777" w:rsidR="00000000" w:rsidRDefault="00B71B2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г (2.5 моль) метилата натрия растворяют в 1300 мл метанола, после чего к смес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и при комнатной температуре прибавляют 94,5 г (1 моль) ацетамидина гидрохлорида. После растворения солянокислого ацетамидина при комнатной температуре и перемешивании к реакционной массе приливают раствор 160 г (1 моль) диэтилмалоната в 200 мл метанола. См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есь нагревают до 50єС и при этой температуре перемешивают 2 часа, затем выдерживают 24 часа при 20єС. Далее раствор подкисляют концентрированной соляной кислотой до рН около 6. В реактор приливают 1 дм</w:t>
      </w:r>
      <w:r>
        <w:rPr>
          <w:rFonts w:ascii="Times New Roman CYR" w:hAnsi="Times New Roman CYR" w:cs="Times New Roman CYR"/>
          <w:sz w:val="28"/>
          <w:szCs w:val="28"/>
          <w:vertAlign w:val="superscript"/>
          <w:lang w:val="ru-RU"/>
        </w:rPr>
        <w:t>3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воды. Нерастворённый остаток фильтруют, промывают вод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ой и сушат. Выход 2-метилпиримидин-4,6(3Н,5Н)-диона 97%.</w:t>
      </w:r>
    </w:p>
    <w:p w14:paraId="710DB4B6" w14:textId="77777777" w:rsidR="00000000" w:rsidRDefault="00B71B2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i/>
          <w:iCs/>
          <w:sz w:val="28"/>
          <w:szCs w:val="28"/>
          <w:lang w:val="ru-RU"/>
        </w:rPr>
      </w:pPr>
    </w:p>
    <w:p w14:paraId="35DAA54D" w14:textId="77777777" w:rsidR="00000000" w:rsidRDefault="00B71B2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i/>
          <w:iCs/>
          <w:sz w:val="28"/>
          <w:szCs w:val="28"/>
          <w:lang w:val="ru-RU"/>
        </w:rPr>
        <w:t>стадия.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Нитрование 2-метилпиримидин-4,6(3Н,5Н)-диона.</w:t>
      </w:r>
    </w:p>
    <w:p w14:paraId="20044621" w14:textId="2136F567" w:rsidR="00000000" w:rsidRDefault="003D438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01D37E6A" wp14:editId="2E2D76E5">
            <wp:extent cx="5267325" cy="1133475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031A95" w14:textId="77777777" w:rsidR="00000000" w:rsidRDefault="00B71B2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151FA19F" w14:textId="77777777" w:rsidR="00000000" w:rsidRDefault="00B71B2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г (1 моль) 2-метилпиримидин-4,6(3Н,5Н)-диона растворяют в 600 мл концентрированной серной кислоты (</w:t>
      </w:r>
      <w:r>
        <w:rPr>
          <w:rFonts w:ascii="Times New Roman" w:hAnsi="Times New Roman" w:cs="Times New Roman"/>
          <w:sz w:val="28"/>
          <w:szCs w:val="28"/>
          <w:lang w:val="ru-RU"/>
        </w:rPr>
        <w:t>ρ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=1,84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г/см</w:t>
      </w:r>
      <w:r>
        <w:rPr>
          <w:rFonts w:ascii="Times New Roman CYR" w:hAnsi="Times New Roman CYR" w:cs="Times New Roman CYR"/>
          <w:sz w:val="28"/>
          <w:szCs w:val="28"/>
          <w:vertAlign w:val="superscript"/>
          <w:lang w:val="ru-RU"/>
        </w:rPr>
        <w:t>3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) при перемешивании и температуре 20єС. К полученному жёлтому раствору прибавляют 200 мл азотной кислоты (</w:t>
      </w:r>
      <w:r>
        <w:rPr>
          <w:rFonts w:ascii="Times New Roman" w:hAnsi="Times New Roman" w:cs="Times New Roman"/>
          <w:sz w:val="28"/>
          <w:szCs w:val="28"/>
          <w:lang w:val="ru-RU"/>
        </w:rPr>
        <w:t>ρ=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1,52 г/см</w:t>
      </w:r>
      <w:r>
        <w:rPr>
          <w:rFonts w:ascii="Times New Roman CYR" w:hAnsi="Times New Roman CYR" w:cs="Times New Roman CYR"/>
          <w:sz w:val="28"/>
          <w:szCs w:val="28"/>
          <w:vertAlign w:val="superscript"/>
          <w:lang w:val="ru-RU"/>
        </w:rPr>
        <w:t>3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) в течение 1 часа(при этой же температуре). Смесь перемешивают 3 часа при 15єС, после чего выливают в 4,5 дм</w:t>
      </w:r>
      <w:r>
        <w:rPr>
          <w:rFonts w:ascii="Times New Roman CYR" w:hAnsi="Times New Roman CYR" w:cs="Times New Roman CYR"/>
          <w:sz w:val="28"/>
          <w:szCs w:val="28"/>
          <w:vertAlign w:val="superscript"/>
          <w:lang w:val="ru-RU"/>
        </w:rPr>
        <w:t>3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ледяной воды. Ж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ёлтые кристаллы фильтруют, промывают водой и сушат. Выход ДАДНЭ 110 г (74 %). </w:t>
      </w:r>
    </w:p>
    <w:p w14:paraId="7987FBEB" w14:textId="77777777" w:rsidR="00000000" w:rsidRDefault="00B71B2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br w:type="page"/>
      </w:r>
      <w:r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  <w:lastRenderedPageBreak/>
        <w:t>2. Экспериментальная часть</w:t>
      </w:r>
    </w:p>
    <w:p w14:paraId="70D8582F" w14:textId="77777777" w:rsidR="00000000" w:rsidRDefault="00B71B2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</w:pPr>
    </w:p>
    <w:p w14:paraId="36BBFFFB" w14:textId="77777777" w:rsidR="00000000" w:rsidRDefault="00B71B2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</w:pPr>
      <w:r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  <w:t>.1 Ацетамидин солянокислый</w:t>
      </w:r>
    </w:p>
    <w:p w14:paraId="6558123A" w14:textId="77777777" w:rsidR="00000000" w:rsidRDefault="00B71B2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7EC0374C" w14:textId="337068F0" w:rsidR="00000000" w:rsidRDefault="003D438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29A564FA" wp14:editId="7CF3E3A0">
            <wp:extent cx="5372100" cy="1571625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1664F5" w14:textId="77777777" w:rsidR="00000000" w:rsidRDefault="00B71B2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i/>
          <w:iCs/>
          <w:sz w:val="28"/>
          <w:szCs w:val="28"/>
          <w:lang w:val="ru-RU"/>
        </w:rPr>
      </w:pPr>
      <w:r>
        <w:rPr>
          <w:rFonts w:ascii="Times New Roman CYR" w:hAnsi="Times New Roman CYR" w:cs="Times New Roman CYR"/>
          <w:i/>
          <w:iCs/>
          <w:sz w:val="28"/>
          <w:szCs w:val="28"/>
          <w:lang w:val="ru-RU"/>
        </w:rPr>
        <w:t>1 стадия</w:t>
      </w:r>
    </w:p>
    <w:p w14:paraId="092BD8B5" w14:textId="77777777" w:rsidR="00000000" w:rsidRDefault="00B71B2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i/>
          <w:iCs/>
          <w:sz w:val="28"/>
          <w:szCs w:val="28"/>
          <w:lang w:val="ru-RU"/>
        </w:rPr>
      </w:pPr>
    </w:p>
    <w:p w14:paraId="72255917" w14:textId="77777777" w:rsidR="00000000" w:rsidRDefault="00B71B2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Сухой хлористый водород пропускают через раствор 75 г (1,83 моль) сухого а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цетонитрила в 107,25 г (1,88 моль) абсолютного этилового спирта при интенсивном перемешивании механической мешалкой. Реакция проводится во взвешенной колбе объёмом 1 л, охлаждаемой смесью льда и соли. Сухой хлороводород получают в газогенераторе путём прик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апывания серной кислоты к смеси поваренной соли и соляной кислоты, при этом выделялся газообразный НС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.Через хлоркальциевую трубку НС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пропускался через раствор до тех пор, пока вес колбы с содержимым не увеличится на 72 г (1,95мольНС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), на что требуется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около 2 часов. После этого колбу тщательно закупоривают хлоркальциевой трубкой, и оставляют стоять в бане с водой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t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=20°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C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до тех пор, пока реакционная масса не превратится в сплошную массу кристаллов, что происходит через 3 дня.</w:t>
      </w:r>
    </w:p>
    <w:p w14:paraId="1DD7B02F" w14:textId="77777777" w:rsidR="00000000" w:rsidRDefault="00B71B2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i/>
          <w:iCs/>
          <w:sz w:val="28"/>
          <w:szCs w:val="28"/>
          <w:lang w:val="ru-RU"/>
        </w:rPr>
      </w:pPr>
      <w:r>
        <w:rPr>
          <w:rFonts w:ascii="Times New Roman CYR" w:hAnsi="Times New Roman CYR" w:cs="Times New Roman CYR"/>
          <w:i/>
          <w:iCs/>
          <w:sz w:val="28"/>
          <w:szCs w:val="28"/>
          <w:lang w:val="ru-RU"/>
        </w:rPr>
        <w:t>2 стадия</w:t>
      </w:r>
    </w:p>
    <w:p w14:paraId="768EB30B" w14:textId="77777777" w:rsidR="00000000" w:rsidRDefault="00B71B2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Готовится раствор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сухого аммиака в абсолютном этаноле (через 450 мл абсолютного этанола пропускают сухой аммиак из газогенератора в котором 25% аммиак дозируется на сухой гидроксид натрия; аммиак пропускают до привеса массы 46,95 г). </w:t>
      </w:r>
    </w:p>
    <w:p w14:paraId="5B77A122" w14:textId="77777777" w:rsidR="00000000" w:rsidRDefault="00B71B2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Твёрдую кристаллическую массу солянокис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лого иминоэфира разламывают шпателем, добавляют 150 мл абсолютного этанола и при перемешивании механической мешалкой добавляют 450 мл спиртового раствора аммиака (9,2 моль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N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Н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3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на 1,5 л)*. Кристаллы постепенно растворяются с выделением твёрдого хлористого а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ммония. После 7-часового перемешивания хлористый аммоний отфильтровывают, а фильтрат упаривают на роторном испарителе до объёма 150 мл. Колбу убирают в холодильник на 30 минут. Выпавшие кристаллы солянокислого ацетамидина переносят на фильтр и промывают 15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мл холодного абсолютного этанола. Маточник дополнительно упаривают почти досуха, в результате чего получают дополнительную порцию целевого продукта. Окончательно продукт сушат в вакуумном шкафу при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t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=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lastRenderedPageBreak/>
        <w:t>35°С над хлоридом кальция, хранят в тёмном месте в ге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рметичной упаковке. </w:t>
      </w:r>
    </w:p>
    <w:p w14:paraId="176D842C" w14:textId="77777777" w:rsidR="00000000" w:rsidRDefault="00B71B2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Выход 110 г (64 %). ИК: 3311см</w:t>
      </w:r>
      <w:r>
        <w:rPr>
          <w:rFonts w:ascii="Times New Roman CYR" w:hAnsi="Times New Roman CYR" w:cs="Times New Roman CYR"/>
          <w:sz w:val="28"/>
          <w:szCs w:val="28"/>
          <w:vertAlign w:val="superscript"/>
          <w:lang w:val="ru-RU"/>
        </w:rPr>
        <w:t>-1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(=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NH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), 3132 см</w:t>
      </w:r>
      <w:r>
        <w:rPr>
          <w:rFonts w:ascii="Times New Roman CYR" w:hAnsi="Times New Roman CYR" w:cs="Times New Roman CYR"/>
          <w:sz w:val="28"/>
          <w:szCs w:val="28"/>
          <w:vertAlign w:val="superscript"/>
          <w:lang w:val="ru-RU"/>
        </w:rPr>
        <w:t>-1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(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NH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), 1700 см</w:t>
      </w:r>
      <w:r>
        <w:rPr>
          <w:rFonts w:ascii="Times New Roman CYR" w:hAnsi="Times New Roman CYR" w:cs="Times New Roman CYR"/>
          <w:sz w:val="28"/>
          <w:szCs w:val="28"/>
          <w:vertAlign w:val="superscript"/>
          <w:lang w:val="ru-RU"/>
        </w:rPr>
        <w:t>-1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(С=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N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)</w:t>
      </w:r>
    </w:p>
    <w:p w14:paraId="5F745843" w14:textId="77777777" w:rsidR="00000000" w:rsidRDefault="00B71B2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* - в одном из вариантов синтеза использовали 570 мл этанола содержащего 5% аммиака. Поглощение необходимого количество аммиака достигалось пропусканием газообраз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ного аммиака до требуемого привеса.</w:t>
      </w:r>
    </w:p>
    <w:p w14:paraId="0D6AD8BC" w14:textId="77777777" w:rsidR="00000000" w:rsidRDefault="00B71B2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57096855" w14:textId="77777777" w:rsidR="00000000" w:rsidRDefault="00B71B2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</w:pPr>
      <w:r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  <w:t>2.2 2-метил-2-метоксиимидозолидин-4,5-дион</w:t>
      </w:r>
    </w:p>
    <w:p w14:paraId="1EF45C06" w14:textId="77777777" w:rsidR="00000000" w:rsidRDefault="00B71B2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</w:pPr>
    </w:p>
    <w:p w14:paraId="1F7B0F2C" w14:textId="5619C8A1" w:rsidR="00000000" w:rsidRDefault="003D438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491F94B4" wp14:editId="3EDA41C4">
            <wp:extent cx="5238750" cy="123825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01DF47" w14:textId="77777777" w:rsidR="00000000" w:rsidRDefault="00B71B2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i/>
          <w:iCs/>
          <w:sz w:val="28"/>
          <w:szCs w:val="28"/>
          <w:lang w:val="ru-RU"/>
        </w:rPr>
      </w:pPr>
      <w:r>
        <w:rPr>
          <w:rFonts w:ascii="Times New Roman CYR" w:hAnsi="Times New Roman CYR" w:cs="Times New Roman CYR"/>
          <w:i/>
          <w:iCs/>
          <w:sz w:val="28"/>
          <w:szCs w:val="28"/>
          <w:lang w:val="ru-RU"/>
        </w:rPr>
        <w:t>Метод 1</w:t>
      </w:r>
    </w:p>
    <w:p w14:paraId="15DF8DE6" w14:textId="77777777" w:rsidR="00000000" w:rsidRDefault="00B71B2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3C5361A2" w14:textId="77777777" w:rsidR="00000000" w:rsidRDefault="00B71B2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В трёхгорлой колбе, снабжённой обратным холодильником, термометром и перемешивающим устройством, готовят раствор метилата натрия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в метаноле путём растворения 3,04 г (0,132 моль) металлического натрия в 66мл метанола, осушённого гидридом кальция. Отдельно готовят раствор 5 г (0,053моль) солянокислого ацетамидина в 13,3мл абсолютного метанола, к которому затем приливают 7,71г (0,053м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оль) диэтилоксалата. Полученный раствор быстро вливают в колбу с метилатом натрия и реакционную массу перемешивают в течение 1 часа. Прибавляют 79,2мл абсолютного метанола и кипятят 1час при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t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= 75 -80°С с обратным холодильником. Чтобы нейтрализовать метил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ат натрия в колбу с реакционной массой приливают 35 %-ый раствор соляной кислоты до рН =5-6. Раствор фильтруют, осадок промывают горячим метанолом, а фильтрат упаривают досуха. </w:t>
      </w:r>
    </w:p>
    <w:p w14:paraId="65D55CB7" w14:textId="77777777" w:rsidR="00000000" w:rsidRDefault="00B71B2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В продуктах реакции в основном присутствует неизменный метиламидин. ИК: 3311см</w:t>
      </w:r>
      <w:r>
        <w:rPr>
          <w:rFonts w:ascii="Times New Roman CYR" w:hAnsi="Times New Roman CYR" w:cs="Times New Roman CYR"/>
          <w:sz w:val="28"/>
          <w:szCs w:val="28"/>
          <w:vertAlign w:val="superscript"/>
          <w:lang w:val="ru-RU"/>
        </w:rPr>
        <w:t>-1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(=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NH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), 3132 см</w:t>
      </w:r>
      <w:r>
        <w:rPr>
          <w:rFonts w:ascii="Times New Roman CYR" w:hAnsi="Times New Roman CYR" w:cs="Times New Roman CYR"/>
          <w:sz w:val="28"/>
          <w:szCs w:val="28"/>
          <w:vertAlign w:val="superscript"/>
          <w:lang w:val="ru-RU"/>
        </w:rPr>
        <w:t>-1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(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NH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), 1700 см</w:t>
      </w:r>
      <w:r>
        <w:rPr>
          <w:rFonts w:ascii="Times New Roman CYR" w:hAnsi="Times New Roman CYR" w:cs="Times New Roman CYR"/>
          <w:sz w:val="28"/>
          <w:szCs w:val="28"/>
          <w:vertAlign w:val="superscript"/>
          <w:lang w:val="ru-RU"/>
        </w:rPr>
        <w:t>-1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(С=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N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)</w:t>
      </w:r>
    </w:p>
    <w:p w14:paraId="4552C2A7" w14:textId="77777777" w:rsidR="00000000" w:rsidRDefault="00B71B2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i/>
          <w:iCs/>
          <w:sz w:val="28"/>
          <w:szCs w:val="28"/>
          <w:lang w:val="ru-RU"/>
        </w:rPr>
      </w:pPr>
      <w:r>
        <w:rPr>
          <w:rFonts w:ascii="Times New Roman CYR" w:hAnsi="Times New Roman CYR" w:cs="Times New Roman CYR"/>
          <w:i/>
          <w:iCs/>
          <w:sz w:val="28"/>
          <w:szCs w:val="28"/>
          <w:lang w:val="ru-RU"/>
        </w:rPr>
        <w:t>Метод 2</w:t>
      </w:r>
    </w:p>
    <w:p w14:paraId="13026945" w14:textId="77777777" w:rsidR="00000000" w:rsidRDefault="00B71B2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В трёхгорлой колбе, снабжённой обратным холодильником, термометром и перемешивающим устройством, готовят раствор метилата натрия в метаноле путём растворения 3,04 г (0,132 моль) металлического натрия в 66м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л метанола, осушённого гидридом кальция. Отдельно готовят раствор 5 г (0,053моль) солянокислого ацетамедина в 13,3мл абсолютного метанола, к которому затем приливают 7,71г (0,053моль) диэтилоксалата. Полученный раствор быстро вливают в колбу с метилатом на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трия и реакционную массу перемешивают в течение 3 часов. Чтобы нейтрализовать метилат натрия в колбу с реакционной массой дозируют соляную кислоту (35%) до рН=4-5. Смесь переносят в одногорлую колбу и отгоняют растворитель досуха. Осадок растирают в ступке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и переносят в колбу со 100мл кипящего абсолютного метанола. Раствор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lastRenderedPageBreak/>
        <w:t>фильтруют, а осадок промывают кипящим метанолом (абс) Фильтрат кипятят при 75-80°С 1час с обратным холодильником. Колбу со смесью подсоединяют к роторному испарителю и упаривают растворит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ель досуха.</w:t>
      </w:r>
    </w:p>
    <w:p w14:paraId="5E8D456B" w14:textId="77777777" w:rsidR="00000000" w:rsidRDefault="00B71B2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В продуктах реакции в основном присутствует неизмененный метиламедин. ИК: 3311см</w:t>
      </w:r>
      <w:r>
        <w:rPr>
          <w:rFonts w:ascii="Times New Roman CYR" w:hAnsi="Times New Roman CYR" w:cs="Times New Roman CYR"/>
          <w:sz w:val="28"/>
          <w:szCs w:val="28"/>
          <w:vertAlign w:val="superscript"/>
          <w:lang w:val="ru-RU"/>
        </w:rPr>
        <w:t>-1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(=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NH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), 3132 см</w:t>
      </w:r>
      <w:r>
        <w:rPr>
          <w:rFonts w:ascii="Times New Roman CYR" w:hAnsi="Times New Roman CYR" w:cs="Times New Roman CYR"/>
          <w:sz w:val="28"/>
          <w:szCs w:val="28"/>
          <w:vertAlign w:val="superscript"/>
          <w:lang w:val="ru-RU"/>
        </w:rPr>
        <w:t>-1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(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NH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), 1700 см</w:t>
      </w:r>
      <w:r>
        <w:rPr>
          <w:rFonts w:ascii="Times New Roman CYR" w:hAnsi="Times New Roman CYR" w:cs="Times New Roman CYR"/>
          <w:sz w:val="28"/>
          <w:szCs w:val="28"/>
          <w:vertAlign w:val="superscript"/>
          <w:lang w:val="ru-RU"/>
        </w:rPr>
        <w:t>-1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(С=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N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)</w:t>
      </w:r>
    </w:p>
    <w:p w14:paraId="6CAD1367" w14:textId="77777777" w:rsidR="00000000" w:rsidRDefault="00B71B2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i/>
          <w:iCs/>
          <w:sz w:val="28"/>
          <w:szCs w:val="28"/>
          <w:lang w:val="ru-RU"/>
        </w:rPr>
      </w:pPr>
      <w:r>
        <w:rPr>
          <w:rFonts w:ascii="Times New Roman CYR" w:hAnsi="Times New Roman CYR" w:cs="Times New Roman CYR"/>
          <w:i/>
          <w:iCs/>
          <w:sz w:val="28"/>
          <w:szCs w:val="28"/>
          <w:lang w:val="ru-RU"/>
        </w:rPr>
        <w:t>Метод 3</w:t>
      </w:r>
    </w:p>
    <w:p w14:paraId="46CE4816" w14:textId="77777777" w:rsidR="00000000" w:rsidRDefault="00B71B2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В трёхгорлой колбе, снабженной обратным холодильником, термометром и механической мешалкой готовят раствор метила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та натрия 11,5г (0,5 моль) металлического натрия в 250мл метанола, осушённого гидридом кальция. Отдельно готовят раствор 18,9 г (0,2моль) солянокислого ацетамедина в 50мл абсолютного метанола и быстро приливают к метилату натрия. Затем готовят раствор 29,2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г(0,2моль) диэтилоксалата в 16мл абсолютного этанола.</w:t>
      </w:r>
    </w:p>
    <w:p w14:paraId="72B03C98" w14:textId="77777777" w:rsidR="00000000" w:rsidRDefault="00B71B2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Раствор диэтилоксалата в спирте дозируют на протяжении 3-х часов при постоянном перемешивании и температуре 25°С. После окончания дозировки раствор выдерживают 1ч при постоянном перемешивании и темпера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туре 30°С. Чтобы нейтрализовать метилат натрия в колбу с реакционной массой пропускают сухой хлороводород до рН=7. Смесь переносят в одногорлую колбу и отгоняют растворитель досуха. Осадок растирают в ступке и переносят в колбу со 300 мл кипящего абсолютно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го метанола. Раствор фильтруют, а осадок промывают кипящим метанолом (абс.) Фильтрат кипятят при 75-80°С 1ч с обратным холодильником. Колбу со смесью подсоединяют к роторному испарителю и упаривают растворитель досуха. Остаток растворяют в 250 мл сухого ме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танола и оставляют на ночь в морозильной камере при -18, отфильтровываются выпавшие кристаллы. По данным ИК спектроскопии(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NH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-3251 см</w:t>
      </w:r>
      <w:r>
        <w:rPr>
          <w:rFonts w:ascii="Times New Roman CYR" w:hAnsi="Times New Roman CYR" w:cs="Times New Roman CYR"/>
          <w:sz w:val="28"/>
          <w:szCs w:val="28"/>
          <w:vertAlign w:val="superscript"/>
          <w:lang w:val="ru-RU"/>
        </w:rPr>
        <w:t>-1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,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C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=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- 1752, 1701 см</w:t>
      </w:r>
      <w:r>
        <w:rPr>
          <w:rFonts w:ascii="Times New Roman CYR" w:hAnsi="Times New Roman CYR" w:cs="Times New Roman CYR"/>
          <w:sz w:val="28"/>
          <w:szCs w:val="28"/>
          <w:vertAlign w:val="superscript"/>
          <w:lang w:val="ru-RU"/>
        </w:rPr>
        <w:t>-1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,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-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CH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 xml:space="preserve">3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- 1176 см</w:t>
      </w:r>
      <w:r>
        <w:rPr>
          <w:rFonts w:ascii="Times New Roman CYR" w:hAnsi="Times New Roman CYR" w:cs="Times New Roman CYR"/>
          <w:sz w:val="28"/>
          <w:szCs w:val="28"/>
          <w:vertAlign w:val="superscript"/>
          <w:lang w:val="ru-RU"/>
        </w:rPr>
        <w:t>-1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) данное соединение идентифицировано как 2-метил-2-метоксиимидазолидин-4,5-дион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. Выход 26%. После упаривания маточного раствора было получено ещё некоторое количество продукта. Он был идентифицирован как (этанимидолиламино)(оксо)укусная кислота (ИК: 3415 см</w:t>
      </w:r>
      <w:r>
        <w:rPr>
          <w:rFonts w:ascii="Times New Roman CYR" w:hAnsi="Times New Roman CYR" w:cs="Times New Roman CYR"/>
          <w:sz w:val="28"/>
          <w:szCs w:val="28"/>
          <w:vertAlign w:val="superscript"/>
          <w:lang w:val="ru-RU"/>
        </w:rPr>
        <w:t>-1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3280 см</w:t>
      </w:r>
      <w:r>
        <w:rPr>
          <w:rFonts w:ascii="Times New Roman CYR" w:hAnsi="Times New Roman CYR" w:cs="Times New Roman CYR"/>
          <w:sz w:val="28"/>
          <w:szCs w:val="28"/>
          <w:vertAlign w:val="superscript"/>
          <w:lang w:val="ru-RU"/>
        </w:rPr>
        <w:t>-1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, 3234 см</w:t>
      </w:r>
      <w:r>
        <w:rPr>
          <w:rFonts w:ascii="Times New Roman CYR" w:hAnsi="Times New Roman CYR" w:cs="Times New Roman CYR"/>
          <w:sz w:val="28"/>
          <w:szCs w:val="28"/>
          <w:vertAlign w:val="superscript"/>
          <w:lang w:val="ru-RU"/>
        </w:rPr>
        <w:t xml:space="preserve">-1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- (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NH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), (ОН), 1778 см</w:t>
      </w:r>
      <w:r>
        <w:rPr>
          <w:rFonts w:ascii="Times New Roman CYR" w:hAnsi="Times New Roman CYR" w:cs="Times New Roman CYR"/>
          <w:sz w:val="28"/>
          <w:szCs w:val="28"/>
          <w:vertAlign w:val="superscript"/>
          <w:lang w:val="ru-RU"/>
        </w:rPr>
        <w:t>-1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(С=О), 1706 см</w:t>
      </w:r>
      <w:r>
        <w:rPr>
          <w:rFonts w:ascii="Times New Roman CYR" w:hAnsi="Times New Roman CYR" w:cs="Times New Roman CYR"/>
          <w:sz w:val="28"/>
          <w:szCs w:val="28"/>
          <w:vertAlign w:val="superscript"/>
          <w:lang w:val="ru-RU"/>
        </w:rPr>
        <w:t>-1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(С=О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), 1694 см</w:t>
      </w:r>
      <w:r>
        <w:rPr>
          <w:rFonts w:ascii="Times New Roman CYR" w:hAnsi="Times New Roman CYR" w:cs="Times New Roman CYR"/>
          <w:sz w:val="28"/>
          <w:szCs w:val="28"/>
          <w:vertAlign w:val="superscript"/>
          <w:lang w:val="ru-RU"/>
        </w:rPr>
        <w:t>-1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(амид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), 1510 см</w:t>
      </w:r>
      <w:r>
        <w:rPr>
          <w:rFonts w:ascii="Times New Roman CYR" w:hAnsi="Times New Roman CYR" w:cs="Times New Roman CYR"/>
          <w:sz w:val="28"/>
          <w:szCs w:val="28"/>
          <w:vertAlign w:val="superscript"/>
          <w:lang w:val="ru-RU"/>
        </w:rPr>
        <w:t xml:space="preserve">-1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(амид 2)). Выход 3,5 г, 15 %.</w:t>
      </w:r>
    </w:p>
    <w:p w14:paraId="6E1193CB" w14:textId="77777777" w:rsidR="00000000" w:rsidRDefault="00B71B2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i/>
          <w:iCs/>
          <w:sz w:val="28"/>
          <w:szCs w:val="28"/>
          <w:lang w:val="ru-RU"/>
        </w:rPr>
      </w:pPr>
      <w:r>
        <w:rPr>
          <w:rFonts w:ascii="Times New Roman CYR" w:hAnsi="Times New Roman CYR" w:cs="Times New Roman CYR"/>
          <w:i/>
          <w:iCs/>
          <w:sz w:val="28"/>
          <w:szCs w:val="28"/>
          <w:lang w:val="ru-RU"/>
        </w:rPr>
        <w:t>Метод 4</w:t>
      </w:r>
    </w:p>
    <w:p w14:paraId="335FC743" w14:textId="77777777" w:rsidR="00000000" w:rsidRDefault="00B71B2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В трёхгорлой колбе, снабженной обратным холодильником, термометром и механической мешалкой готовят раствор метилата натрия растворением 3,04г (0,132 моль) металлического натрия в 50мл м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етанола, осушённого гидридом кальция. Отдельно готовят раствор 5 г (0,053моль) солянокислого ацетамидина в 13,3 мл абсолютного метанола и быстро приливают его к раствору метилата натрия. Затем готовят раствор 7,71г (0,053моль) диэтилоксалата в 16мл абсолют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ного метанола.</w:t>
      </w:r>
    </w:p>
    <w:p w14:paraId="7C6C1A32" w14:textId="77777777" w:rsidR="00000000" w:rsidRDefault="00B71B2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Раствор диэтилоксалата в спирте дозируют на протяжении 3-х часов при постоянном перемешивании и температуре 25°С. После окончания дозировки раствор выдерживают 1ч при постоянном перемешивании и температуре 30°С.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lastRenderedPageBreak/>
        <w:t xml:space="preserve">Чтобы нейтрализовать метилат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натрия в колбу с реакционной дозируют соляную кислоту (35%) до рН=3-4. Смесь переносят в одногорлую колбу и отгоняют растворитель досуха. Осадок растирают в ступке и переносят в колбу со 100мл кипящего абсолютного метанола. Раствор фильтруют, а осадок пром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ывают кипящим метанолом (абс). Фильтрат кипятят при 75-80°С 1час с обратным холодильником. Колбу со смесью подсоединяют к роторному испарителю и упаривают растворитель досуха. Выход гидрохлорида ММИД составил 17,6 г., 95%. ИК 3524, 3452, 3235, 3126 см</w:t>
      </w:r>
      <w:r>
        <w:rPr>
          <w:rFonts w:ascii="Times New Roman CYR" w:hAnsi="Times New Roman CYR" w:cs="Times New Roman CYR"/>
          <w:sz w:val="28"/>
          <w:szCs w:val="28"/>
          <w:vertAlign w:val="superscript"/>
          <w:lang w:val="ru-RU"/>
        </w:rPr>
        <w:t>-1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-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NH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, 1753, 1700 см</w:t>
      </w:r>
      <w:r>
        <w:rPr>
          <w:rFonts w:ascii="Times New Roman CYR" w:hAnsi="Times New Roman CYR" w:cs="Times New Roman CYR"/>
          <w:sz w:val="28"/>
          <w:szCs w:val="28"/>
          <w:vertAlign w:val="superscript"/>
          <w:lang w:val="ru-RU"/>
        </w:rPr>
        <w:t>-1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-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C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=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, 1176 см</w:t>
      </w:r>
      <w:r>
        <w:rPr>
          <w:rFonts w:ascii="Times New Roman CYR" w:hAnsi="Times New Roman CYR" w:cs="Times New Roman CYR"/>
          <w:sz w:val="28"/>
          <w:szCs w:val="28"/>
          <w:vertAlign w:val="superscript"/>
          <w:lang w:val="ru-RU"/>
        </w:rPr>
        <w:t>-1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-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-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CH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3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; 1489, 1439, 1412,1383 см</w:t>
      </w:r>
      <w:r>
        <w:rPr>
          <w:rFonts w:ascii="Times New Roman CYR" w:hAnsi="Times New Roman CYR" w:cs="Times New Roman CYR"/>
          <w:sz w:val="28"/>
          <w:szCs w:val="28"/>
          <w:vertAlign w:val="superscript"/>
          <w:lang w:val="ru-RU"/>
        </w:rPr>
        <w:t>-1</w:t>
      </w:r>
    </w:p>
    <w:p w14:paraId="5A35ED98" w14:textId="77777777" w:rsidR="00000000" w:rsidRDefault="00B71B2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61E8BCC1" w14:textId="77777777" w:rsidR="00000000" w:rsidRDefault="00B71B2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</w:pPr>
      <w:r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  <w:t>2.3 2-метил-1Н-имидазол-4,5-дион</w:t>
      </w:r>
    </w:p>
    <w:p w14:paraId="389E1E77" w14:textId="77777777" w:rsidR="00000000" w:rsidRDefault="00B71B2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i/>
          <w:iCs/>
          <w:sz w:val="28"/>
          <w:szCs w:val="28"/>
          <w:lang w:val="ru-RU"/>
        </w:rPr>
      </w:pPr>
    </w:p>
    <w:p w14:paraId="250399B8" w14:textId="77777777" w:rsidR="00000000" w:rsidRDefault="00B71B2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i/>
          <w:iCs/>
          <w:sz w:val="28"/>
          <w:szCs w:val="28"/>
          <w:lang w:val="ru-RU"/>
        </w:rPr>
      </w:pPr>
      <w:r>
        <w:rPr>
          <w:rFonts w:ascii="Times New Roman CYR" w:hAnsi="Times New Roman CYR" w:cs="Times New Roman CYR"/>
          <w:i/>
          <w:iCs/>
          <w:sz w:val="28"/>
          <w:szCs w:val="28"/>
          <w:lang w:val="ru-RU"/>
        </w:rPr>
        <w:t>метод</w:t>
      </w:r>
    </w:p>
    <w:p w14:paraId="162CDD32" w14:textId="77777777" w:rsidR="00000000" w:rsidRDefault="00B71B2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522E873A" w14:textId="2EC1F135" w:rsidR="00000000" w:rsidRDefault="003D438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5B988B9D" wp14:editId="181668DF">
            <wp:extent cx="5057775" cy="152400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775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06A186" w14:textId="77777777" w:rsidR="00000000" w:rsidRDefault="00B71B2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3F6F6945" w14:textId="77777777" w:rsidR="00000000" w:rsidRDefault="00B71B2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В трёхгорлой колбе, снабженной обратным холодильником, термометром и механической мешалкой готовят раствор эт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илата натрия путём растворения 3,04г (0,132 моль) металлического натрия в 50мл этаноле при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t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=50°С, осушённого гидридом кальция. Отдельно готовят раствор 5 г (0,053моль) солянокислого ацетамидина в 13,3мл абсолютного этанола и быстро приливают к этилату на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трия. Затем готовят раствор 7,71г(0,053моль) диэтилоксалата в 16 мл абсолютного этанола.</w:t>
      </w:r>
    </w:p>
    <w:p w14:paraId="302662DF" w14:textId="77777777" w:rsidR="00000000" w:rsidRDefault="00B71B2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Раствор диэтилоксалата в этиловом спирте дозируют на протяжении 3-х часов при постоянном перемешивании и температуре 25°С. После окончания дозировки раствор выдерживаю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т 1час при постоянном перемешивании и температуре 30°С. Чтобы нейтрализовать этилат натрия в колбу с реакционной массой дозируют соляную кислоту (35%) до рН=3-4. Смесь переносят в одногорлую колбу и отгоняют растворитель досуха.</w:t>
      </w:r>
    </w:p>
    <w:p w14:paraId="4BABC094" w14:textId="77777777" w:rsidR="00000000" w:rsidRDefault="00B71B2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Смесь с хлоридом натрия не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разделялась. По ВЭЖХ (колонка -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Silfsorb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CN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, 5 </w:t>
      </w:r>
      <w:r>
        <w:rPr>
          <w:rFonts w:ascii="Times New Roman" w:hAnsi="Times New Roman" w:cs="Times New Roman"/>
          <w:sz w:val="28"/>
          <w:szCs w:val="28"/>
          <w:lang w:val="el-GR"/>
        </w:rPr>
        <w:t>μ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, 120*2 мм, элюент - 95% Ацетонитрил - 4,8% вода - 0,2% уксусная кислота, 200 </w:t>
      </w:r>
      <w:r>
        <w:rPr>
          <w:rFonts w:ascii="Times New Roman" w:hAnsi="Times New Roman" w:cs="Times New Roman"/>
          <w:sz w:val="28"/>
          <w:szCs w:val="28"/>
          <w:lang w:val="el-GR"/>
        </w:rPr>
        <w:t>μ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l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/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min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, детектор 216, 224, 232 нм) объем удержания основного компонента - 680 мкл.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ab/>
        <w:t>ИК: 3200-3600 см-1 (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NH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*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HCl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), 1750 см-1 (С=О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), 1419 (амид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II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).</w:t>
      </w:r>
    </w:p>
    <w:p w14:paraId="1707D71E" w14:textId="77777777" w:rsidR="00000000" w:rsidRDefault="00B71B2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i/>
          <w:iCs/>
          <w:sz w:val="28"/>
          <w:szCs w:val="28"/>
          <w:lang w:val="ru-RU"/>
        </w:rPr>
      </w:pPr>
      <w:r>
        <w:rPr>
          <w:rFonts w:ascii="Times New Roman CYR" w:hAnsi="Times New Roman CYR" w:cs="Times New Roman CYR"/>
          <w:i/>
          <w:iCs/>
          <w:sz w:val="28"/>
          <w:szCs w:val="28"/>
          <w:lang w:val="ru-RU"/>
        </w:rPr>
        <w:t>Метод 2</w:t>
      </w:r>
    </w:p>
    <w:p w14:paraId="22D45C36" w14:textId="77777777" w:rsidR="00000000" w:rsidRDefault="00B71B2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47E253F1" w14:textId="58B97B79" w:rsidR="00000000" w:rsidRDefault="003D438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0630F828" wp14:editId="1E9BC3F6">
            <wp:extent cx="4114800" cy="1457325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BB1399" w14:textId="77777777" w:rsidR="00000000" w:rsidRDefault="00B71B2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33EBC6A0" w14:textId="77777777" w:rsidR="00000000" w:rsidRDefault="00B71B2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В трёхгорлой колбе, снабженной обратным холодильником, термометром и механической мешалкой, готовят раствор изопропилата натрия растворением 3,04г (0,132 моль) металлического натрия в 70 мл и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зопропилового спирта при кипячении, осушённого гидридом кальция. Отдельно готовят раствор 5 г (0,053моль) солянокислого ацетамидина в 25 мл кипящего абсолютного изопропанола и быстро приливают к изопропилату натрия. Затем готовят раствор 7,71г(0,053моль) д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иэтилоксалата в 16мл абсолютного изопропилового спирта. Раствор диэтилоксалата в спирте дозируют на протяжении 3-х часов при постоянном перемешивании и температуре 40°С. После окончания дозировки раствор выдерживают 1час при постоянном перемешивании и темп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ературе 45°С. Чтобы нейтрализовать изопропилат натрия в колбу с реакционной массой дозируют соляную кислоту (35%) до рН=3-4. Смесь переносят в одногорлую колбу и отгоняют растворитель досуха. Осадок растирают в ступке и переносят в колбу со 100мл кипящего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абсолютного изопропанола. Раствор фильтруют, а осадок промывают кипящим ИПСом (абс). Колбу с фильтратом подсоединяют к роторному испарителю и упаривают растворитель досуха. </w:t>
      </w:r>
    </w:p>
    <w:p w14:paraId="772FAD22" w14:textId="77777777" w:rsidR="00000000" w:rsidRDefault="00B71B2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По ВЭЖХ полученный продукт представляет смесь разделение которой не производилось.</w:t>
      </w:r>
    </w:p>
    <w:p w14:paraId="7B11D65A" w14:textId="77777777" w:rsidR="00000000" w:rsidRDefault="00B71B2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76593533" w14:textId="77777777" w:rsidR="00000000" w:rsidRDefault="00B71B2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</w:pPr>
      <w:r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  <w:t>2.4 Синтез ДАДНЭ из 2-метил-2-метоксиимидазолидин-4,5-диона (ММИД)</w:t>
      </w:r>
    </w:p>
    <w:p w14:paraId="575AE521" w14:textId="77777777" w:rsidR="00000000" w:rsidRDefault="00B71B2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551509B7" w14:textId="77777777" w:rsidR="00000000" w:rsidRDefault="00B71B2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i/>
          <w:iCs/>
          <w:sz w:val="28"/>
          <w:szCs w:val="28"/>
          <w:lang w:val="ru-RU"/>
        </w:rPr>
      </w:pPr>
      <w:r>
        <w:rPr>
          <w:rFonts w:ascii="Times New Roman CYR" w:hAnsi="Times New Roman CYR" w:cs="Times New Roman CYR"/>
          <w:i/>
          <w:iCs/>
          <w:sz w:val="28"/>
          <w:szCs w:val="28"/>
          <w:lang w:val="ru-RU"/>
        </w:rPr>
        <w:t>Стадия 1</w:t>
      </w:r>
    </w:p>
    <w:p w14:paraId="23228C72" w14:textId="5DEFB904" w:rsidR="00000000" w:rsidRDefault="003D438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i/>
          <w:iCs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1FACBC26" wp14:editId="3FC4048F">
            <wp:extent cx="2867025" cy="127635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72B884" w14:textId="77777777" w:rsidR="00000000" w:rsidRDefault="00B71B2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i/>
          <w:iCs/>
          <w:sz w:val="28"/>
          <w:szCs w:val="28"/>
          <w:lang w:val="ru-RU"/>
        </w:rPr>
      </w:pPr>
    </w:p>
    <w:p w14:paraId="6F1DAE9D" w14:textId="77777777" w:rsidR="00000000" w:rsidRDefault="00B71B2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i/>
          <w:iCs/>
          <w:sz w:val="28"/>
          <w:szCs w:val="28"/>
          <w:lang w:val="ru-RU"/>
        </w:rPr>
      </w:pPr>
      <w:r>
        <w:rPr>
          <w:rFonts w:ascii="Times New Roman CYR" w:hAnsi="Times New Roman CYR" w:cs="Times New Roman CYR"/>
          <w:i/>
          <w:iCs/>
          <w:sz w:val="28"/>
          <w:szCs w:val="28"/>
          <w:lang w:val="ru-RU"/>
        </w:rPr>
        <w:t>Метод 1</w:t>
      </w:r>
    </w:p>
    <w:p w14:paraId="60C0B73E" w14:textId="77777777" w:rsidR="00000000" w:rsidRDefault="00B71B2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В трехгорлой колбе, снабженной капельной воронкой, термометром и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lastRenderedPageBreak/>
        <w:t>механической мешалкой, готовят раствор 0,5 г (3,4 ммоль) ММИД в с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ерной кислоте 18 мл (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ρ = 1,84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г/см</w:t>
      </w:r>
      <w:r>
        <w:rPr>
          <w:rFonts w:ascii="Times New Roman CYR" w:hAnsi="Times New Roman CYR" w:cs="Times New Roman CYR"/>
          <w:sz w:val="28"/>
          <w:szCs w:val="28"/>
          <w:vertAlign w:val="superscript"/>
          <w:lang w:val="ru-RU"/>
        </w:rPr>
        <w:t>3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) при постоянном перемешивании и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t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= 15-20єС. ММИД дозируется порциями по 0,36 г четыре раза, при этом добавление каждой новой порции происходит после растворения предыдущей. После добавления последней порции дают выдержк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у 5 - 10 минут. Дозировка азотной кислоты в количестве 1,8 мл (43 ммоль) 98 % ведётся на протяжении 5 минут, при этом температура не должна превышать 25єС. При добавлении первой капли раствор приобретает красноватый оттенок и образуется осадок. По окончани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и дозировки азотной кислоты раствор приобретает бледно-желтый цвет, после чего смесь выдерживают 10 мин. Раствор фильтруют на фильтре Шота. Осадок на фильтре промывают 3-5 мл трифторуксусной кислоты. Выход составил 0,6 г, 85%. ИК: 3311, 3248 см</w:t>
      </w:r>
      <w:r>
        <w:rPr>
          <w:rFonts w:ascii="Times New Roman CYR" w:hAnsi="Times New Roman CYR" w:cs="Times New Roman CYR"/>
          <w:sz w:val="28"/>
          <w:szCs w:val="28"/>
          <w:vertAlign w:val="superscript"/>
          <w:lang w:val="ru-RU"/>
        </w:rPr>
        <w:t>-1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-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NH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; 1804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, 1785 см</w:t>
      </w:r>
      <w:r>
        <w:rPr>
          <w:rFonts w:ascii="Times New Roman CYR" w:hAnsi="Times New Roman CYR" w:cs="Times New Roman CYR"/>
          <w:sz w:val="28"/>
          <w:szCs w:val="28"/>
          <w:vertAlign w:val="superscript"/>
          <w:lang w:val="ru-RU"/>
        </w:rPr>
        <w:t>-1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- С=О; 1578, 1253 см</w:t>
      </w:r>
      <w:r>
        <w:rPr>
          <w:rFonts w:ascii="Times New Roman CYR" w:hAnsi="Times New Roman CYR" w:cs="Times New Roman CYR"/>
          <w:sz w:val="28"/>
          <w:szCs w:val="28"/>
          <w:vertAlign w:val="superscript"/>
          <w:lang w:val="ru-RU"/>
        </w:rPr>
        <w:t>-1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-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NO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.</w:t>
      </w:r>
    </w:p>
    <w:p w14:paraId="5C42A940" w14:textId="77777777" w:rsidR="00000000" w:rsidRDefault="00B71B2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i/>
          <w:iCs/>
          <w:sz w:val="28"/>
          <w:szCs w:val="28"/>
          <w:lang w:val="ru-RU"/>
        </w:rPr>
      </w:pPr>
      <w:r>
        <w:rPr>
          <w:rFonts w:ascii="Times New Roman CYR" w:hAnsi="Times New Roman CYR" w:cs="Times New Roman CYR"/>
          <w:i/>
          <w:iCs/>
          <w:sz w:val="28"/>
          <w:szCs w:val="28"/>
          <w:lang w:val="ru-RU"/>
        </w:rPr>
        <w:t xml:space="preserve">Метод 2 </w:t>
      </w:r>
    </w:p>
    <w:p w14:paraId="0463F364" w14:textId="77777777" w:rsidR="00000000" w:rsidRDefault="00B71B25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В трехгорлой колбе, снабженной капельной воронкой, термометром и механической мешалкой, готовят раствор 1 г (6,9ммоль) ММИД в 4.5 мл серной кислоты (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ρ = 1,84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г/см</w:t>
      </w:r>
      <w:r>
        <w:rPr>
          <w:rFonts w:ascii="Times New Roman CYR" w:hAnsi="Times New Roman CYR" w:cs="Times New Roman CYR"/>
          <w:sz w:val="28"/>
          <w:szCs w:val="28"/>
          <w:vertAlign w:val="superscript"/>
          <w:lang w:val="ru-RU"/>
        </w:rPr>
        <w:t>3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) при постоянном перемешивании и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t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= 15-20є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С. ММИД дозируется порциями по 0,36 г четыре раза, при этом добавление каждой новой порции происходит после растворения предыдущей. После добавления последней порции дают выдержку 5 - 10 минут, а температуру понижают до 0єС. Дозировка 98 % азотной кислоты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в количестве 0,7 мл (16,6 ммоль) происходит на протяжении 1 минуты, при этом температура не должна превышать 5°С. При добавлении первой капли раствор приобретает красноватый оттенок, который быстро исчезает. По окончании дозировки азотной кислоты дозировку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прекращают и при достижении 20°С наблюдается резкое выделение осадка. Реакционную массу выдерживают 10-15 минут. Осадок отфильтровывают и без промывки используют на следующей стадии.</w:t>
      </w:r>
    </w:p>
    <w:p w14:paraId="097CEF77" w14:textId="77777777" w:rsidR="00000000" w:rsidRDefault="00B71B25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i/>
          <w:iCs/>
          <w:sz w:val="28"/>
          <w:szCs w:val="28"/>
          <w:lang w:val="ru-RU"/>
        </w:rPr>
      </w:pPr>
      <w:r>
        <w:rPr>
          <w:rFonts w:ascii="Times New Roman CYR" w:hAnsi="Times New Roman CYR" w:cs="Times New Roman CYR"/>
          <w:i/>
          <w:iCs/>
          <w:sz w:val="28"/>
          <w:szCs w:val="28"/>
          <w:lang w:val="ru-RU"/>
        </w:rPr>
        <w:t>Метод 3</w:t>
      </w:r>
    </w:p>
    <w:p w14:paraId="18FB5B2F" w14:textId="77777777" w:rsidR="00000000" w:rsidRDefault="00B71B25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В трехгорлой колбе, снабженной капельной воронкой, термометром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и механической мешалкой, готовят раствор 1,44 г (7,95ммоль) ММИД в серной кислоте 6 мл (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ρ = 1,84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г/см</w:t>
      </w:r>
      <w:r>
        <w:rPr>
          <w:rFonts w:ascii="Times New Roman CYR" w:hAnsi="Times New Roman CYR" w:cs="Times New Roman CYR"/>
          <w:sz w:val="28"/>
          <w:szCs w:val="28"/>
          <w:vertAlign w:val="superscript"/>
          <w:lang w:val="ru-RU"/>
        </w:rPr>
        <w:t>3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) при постоянном перемешивании и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t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= 15-20єС.наблюдается выделение газообразного НС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ММИД НС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дозируется порциями по 0,36 г четыре раза, при этом добавлен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ие каждой новой порции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lastRenderedPageBreak/>
        <w:t>происходит после растворения предыдущей. После добавления последней порции дают выдержку 5 - 10 минут. Дозировка азотной кислоты в количестве 1,1 мл (26 ммоль) 98 % ведётся на протяжении 5 минут, при этом температура не должна превыш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ать 25єС. При добавлении первой капли раствор приобретает красноватый оттенок и образуется осадок. По окончании дозировки азотной кислоты раствор приобретает бледно-желтый цвет, после чего смесь выдерживают 10 мин. Осадок отфильтровывают и без промывки исп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ользуют на следующей стадии.</w:t>
      </w:r>
    </w:p>
    <w:p w14:paraId="7DE5E154" w14:textId="77777777" w:rsidR="00000000" w:rsidRDefault="00B71B25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i/>
          <w:iCs/>
          <w:sz w:val="28"/>
          <w:szCs w:val="28"/>
          <w:lang w:val="ru-RU"/>
        </w:rPr>
      </w:pPr>
      <w:r>
        <w:rPr>
          <w:rFonts w:ascii="Times New Roman CYR" w:hAnsi="Times New Roman CYR" w:cs="Times New Roman CYR"/>
          <w:i/>
          <w:iCs/>
          <w:sz w:val="28"/>
          <w:szCs w:val="28"/>
          <w:lang w:val="ru-RU"/>
        </w:rPr>
        <w:t>Стадия 2</w:t>
      </w:r>
    </w:p>
    <w:p w14:paraId="770249C0" w14:textId="77777777" w:rsidR="00000000" w:rsidRDefault="00B71B25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i/>
          <w:iCs/>
          <w:sz w:val="28"/>
          <w:szCs w:val="28"/>
          <w:lang w:val="ru-RU"/>
        </w:rPr>
      </w:pPr>
    </w:p>
    <w:p w14:paraId="2DD43CDE" w14:textId="77777777" w:rsidR="00000000" w:rsidRDefault="00B71B25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</w:pPr>
      <w:r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  <w:t>2.5 Гидролиз 2-(динитрометилен)-4,5-имидозоледиона до 1,1-диамино-2,2-динитроэтилена</w:t>
      </w:r>
    </w:p>
    <w:p w14:paraId="422FDCB3" w14:textId="77777777" w:rsidR="00000000" w:rsidRDefault="00B71B25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4132A6E1" w14:textId="71A16FA4" w:rsidR="00000000" w:rsidRDefault="003D438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40BAB853" wp14:editId="22249CD6">
            <wp:extent cx="2895600" cy="1276350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71B25">
        <w:rPr>
          <w:rFonts w:ascii="Times New Roman CYR" w:hAnsi="Times New Roman CYR" w:cs="Times New Roman CYR"/>
          <w:sz w:val="28"/>
          <w:szCs w:val="28"/>
          <w:lang w:val="ru-RU"/>
        </w:rPr>
        <w:t>.</w:t>
      </w:r>
    </w:p>
    <w:p w14:paraId="4F38D623" w14:textId="77777777" w:rsidR="00000000" w:rsidRDefault="00B71B2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i/>
          <w:iCs/>
          <w:sz w:val="28"/>
          <w:szCs w:val="28"/>
          <w:lang w:val="ru-RU"/>
        </w:rPr>
      </w:pPr>
      <w:r>
        <w:rPr>
          <w:rFonts w:ascii="Times New Roman CYR" w:hAnsi="Times New Roman CYR" w:cs="Times New Roman CYR"/>
          <w:i/>
          <w:iCs/>
          <w:sz w:val="28"/>
          <w:szCs w:val="28"/>
          <w:lang w:val="ru-RU"/>
        </w:rPr>
        <w:t>Метод 1</w:t>
      </w:r>
    </w:p>
    <w:p w14:paraId="527BD2BB" w14:textId="77777777" w:rsidR="00000000" w:rsidRDefault="00B71B2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73503DDA" w14:textId="77777777" w:rsidR="00000000" w:rsidRDefault="00B71B25">
      <w:pPr>
        <w:widowControl w:val="0"/>
        <w:tabs>
          <w:tab w:val="left" w:pos="672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Реакционная масса с первой стадии без выделения нитросоединения переливается в стака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н с 20 мл колотого льда и перемешивается механической мешалкой до полного растворения льда. Затем стакан с реакционной массой переносят в баню с холодной водой и при постоянном перемешивании дозируют 25% водный аммиак до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pH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= 8. После окончания дозировки а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ммиака раствор выдерживают (при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t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= 20єС) 20 мин - при этом выпадают желтые кристаллы. Кристаллы фильтруют и промывают 5 мл дистиллированной воды . Кристаллы сушат в сушильном шкафу при 50єС. Выход ДАДНЭ составил 58-65%, после 2 х суточной выдержки из мато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чника дополнительно может быть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lastRenderedPageBreak/>
        <w:t>получено еще 2-9% целевого соединения. ИК: 3404 см</w:t>
      </w:r>
      <w:r>
        <w:rPr>
          <w:rFonts w:ascii="Times New Roman CYR" w:hAnsi="Times New Roman CYR" w:cs="Times New Roman CYR"/>
          <w:sz w:val="28"/>
          <w:szCs w:val="28"/>
          <w:vertAlign w:val="superscript"/>
          <w:lang w:val="ru-RU"/>
        </w:rPr>
        <w:t>-1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, 3324 см</w:t>
      </w:r>
      <w:r>
        <w:rPr>
          <w:rFonts w:ascii="Times New Roman CYR" w:hAnsi="Times New Roman CYR" w:cs="Times New Roman CYR"/>
          <w:sz w:val="28"/>
          <w:szCs w:val="28"/>
          <w:vertAlign w:val="superscript"/>
          <w:lang w:val="ru-RU"/>
        </w:rPr>
        <w:t>-1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, 3298 см</w:t>
      </w:r>
      <w:r>
        <w:rPr>
          <w:rFonts w:ascii="Times New Roman CYR" w:hAnsi="Times New Roman CYR" w:cs="Times New Roman CYR"/>
          <w:sz w:val="28"/>
          <w:szCs w:val="28"/>
          <w:vertAlign w:val="superscript"/>
          <w:lang w:val="ru-RU"/>
        </w:rPr>
        <w:t>-1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, 1617 см</w:t>
      </w:r>
      <w:r>
        <w:rPr>
          <w:rFonts w:ascii="Times New Roman CYR" w:hAnsi="Times New Roman CYR" w:cs="Times New Roman CYR"/>
          <w:sz w:val="28"/>
          <w:szCs w:val="28"/>
          <w:vertAlign w:val="superscript"/>
          <w:lang w:val="ru-RU"/>
        </w:rPr>
        <w:t>-1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-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NH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; 1501 см</w:t>
      </w:r>
      <w:r>
        <w:rPr>
          <w:rFonts w:ascii="Times New Roman CYR" w:hAnsi="Times New Roman CYR" w:cs="Times New Roman CYR"/>
          <w:sz w:val="28"/>
          <w:szCs w:val="28"/>
          <w:vertAlign w:val="superscript"/>
          <w:lang w:val="ru-RU"/>
        </w:rPr>
        <w:t xml:space="preserve">-1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,1191 см</w:t>
      </w:r>
      <w:r>
        <w:rPr>
          <w:rFonts w:ascii="Times New Roman CYR" w:hAnsi="Times New Roman CYR" w:cs="Times New Roman CYR"/>
          <w:sz w:val="28"/>
          <w:szCs w:val="28"/>
          <w:vertAlign w:val="superscript"/>
          <w:lang w:val="ru-RU"/>
        </w:rPr>
        <w:t>-1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-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NO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 xml:space="preserve">2. </w:t>
      </w:r>
    </w:p>
    <w:p w14:paraId="6861BFF1" w14:textId="77777777" w:rsidR="00000000" w:rsidRDefault="00B71B25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i/>
          <w:iCs/>
          <w:sz w:val="28"/>
          <w:szCs w:val="28"/>
          <w:lang w:val="ru-RU"/>
        </w:rPr>
        <w:t>Метод 2</w:t>
      </w:r>
    </w:p>
    <w:p w14:paraId="090D6230" w14:textId="77777777" w:rsidR="00000000" w:rsidRDefault="00B71B25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Динитропроизводное с первой стадии синтеза переносится в стакан с 5 мл дистиллированной водой и пе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ремешивается механической мешалкой до полного растворения продукта. Затем стакан с реакционной массой переносят в баню с холодной водой и при постоянном перемешивании дозируют 25% водный аммиак до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pH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= 8. После окончания дозировки аммиака раствор выдержива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ют (при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t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= 20єС) 20 мин - при этом выпадают желтые кристаллы. Кристаллы фильтруют и промывают 2 мл дистиллированной воды. Кристаллы сушат в сушильном шкафу при 50єС. Выход около 70%. ИК: 3404 см</w:t>
      </w:r>
      <w:r>
        <w:rPr>
          <w:rFonts w:ascii="Times New Roman CYR" w:hAnsi="Times New Roman CYR" w:cs="Times New Roman CYR"/>
          <w:sz w:val="28"/>
          <w:szCs w:val="28"/>
          <w:vertAlign w:val="superscript"/>
          <w:lang w:val="ru-RU"/>
        </w:rPr>
        <w:t>-1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, 3324 см</w:t>
      </w:r>
      <w:r>
        <w:rPr>
          <w:rFonts w:ascii="Times New Roman CYR" w:hAnsi="Times New Roman CYR" w:cs="Times New Roman CYR"/>
          <w:sz w:val="28"/>
          <w:szCs w:val="28"/>
          <w:vertAlign w:val="superscript"/>
          <w:lang w:val="ru-RU"/>
        </w:rPr>
        <w:t>-1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, 3298 см</w:t>
      </w:r>
      <w:r>
        <w:rPr>
          <w:rFonts w:ascii="Times New Roman CYR" w:hAnsi="Times New Roman CYR" w:cs="Times New Roman CYR"/>
          <w:sz w:val="28"/>
          <w:szCs w:val="28"/>
          <w:vertAlign w:val="superscript"/>
          <w:lang w:val="ru-RU"/>
        </w:rPr>
        <w:t>-1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, 1617 см</w:t>
      </w:r>
      <w:r>
        <w:rPr>
          <w:rFonts w:ascii="Times New Roman CYR" w:hAnsi="Times New Roman CYR" w:cs="Times New Roman CYR"/>
          <w:sz w:val="28"/>
          <w:szCs w:val="28"/>
          <w:vertAlign w:val="superscript"/>
          <w:lang w:val="ru-RU"/>
        </w:rPr>
        <w:t>-1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-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NH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; 1501 см</w:t>
      </w:r>
      <w:r>
        <w:rPr>
          <w:rFonts w:ascii="Times New Roman CYR" w:hAnsi="Times New Roman CYR" w:cs="Times New Roman CYR"/>
          <w:sz w:val="28"/>
          <w:szCs w:val="28"/>
          <w:vertAlign w:val="superscript"/>
          <w:lang w:val="ru-RU"/>
        </w:rPr>
        <w:t xml:space="preserve">-1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,1191 см</w:t>
      </w:r>
      <w:r>
        <w:rPr>
          <w:rFonts w:ascii="Times New Roman CYR" w:hAnsi="Times New Roman CYR" w:cs="Times New Roman CYR"/>
          <w:sz w:val="28"/>
          <w:szCs w:val="28"/>
          <w:vertAlign w:val="superscript"/>
          <w:lang w:val="ru-RU"/>
        </w:rPr>
        <w:t>-1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-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NO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 xml:space="preserve">2. </w:t>
      </w:r>
    </w:p>
    <w:p w14:paraId="617C728C" w14:textId="77777777" w:rsidR="00000000" w:rsidRDefault="00B71B25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FFFFFF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FFFFFF"/>
          <w:sz w:val="28"/>
          <w:szCs w:val="28"/>
          <w:lang w:val="ru-RU"/>
        </w:rPr>
        <w:t>нитрование имидазол ацетамидин гидролиз</w:t>
      </w:r>
    </w:p>
    <w:p w14:paraId="7E435E04" w14:textId="77777777" w:rsidR="00000000" w:rsidRDefault="00B71B25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</w:pPr>
      <w:r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  <w:t>2.5 Гидролиз 2-(динитрометилен)-4,5-имидозоледиона при рН=6</w:t>
      </w:r>
    </w:p>
    <w:p w14:paraId="797AB4A3" w14:textId="77777777" w:rsidR="00000000" w:rsidRDefault="00B71B25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7370D4B6" w14:textId="5050C683" w:rsidR="00000000" w:rsidRDefault="003D438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563E1CAC" wp14:editId="4AD108F0">
            <wp:extent cx="3209925" cy="1628775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9D41ED" w14:textId="77777777" w:rsidR="00000000" w:rsidRDefault="00B71B2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0DF70C06" w14:textId="77777777" w:rsidR="00000000" w:rsidRDefault="00B71B2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Реакционная масса с первой стадии переливается в стакан с 20 мл колотого льда и перемешивается меха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нической мешалкой до полного растворения льда. Затем стакан с реакционной массой переносят в баню с холодной водой и при постоянном перемешивании дозируют 25% водный аммиак до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pH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= 6-7. После окончания дозировки аммиака раствор выдерживают (при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t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= 20єС) 5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минут - при этом выпадают бледно жёлтые кристаллы. Кристаллы фильтруют, промывают 2 мл дистиллированной воды и сушат в эксикаторе над Р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О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5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5-6 часов. Соединение было идентифицировано по ИК спектру (ИК: 3301, 3186 см</w:t>
      </w:r>
      <w:r>
        <w:rPr>
          <w:rFonts w:ascii="Times New Roman CYR" w:hAnsi="Times New Roman CYR" w:cs="Times New Roman CYR"/>
          <w:sz w:val="28"/>
          <w:szCs w:val="28"/>
          <w:vertAlign w:val="superscript"/>
          <w:lang w:val="ru-RU"/>
        </w:rPr>
        <w:t>-1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-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NH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; 1730, 1604 см</w:t>
      </w:r>
      <w:r>
        <w:rPr>
          <w:rFonts w:ascii="Times New Roman CYR" w:hAnsi="Times New Roman CYR" w:cs="Times New Roman CYR"/>
          <w:sz w:val="28"/>
          <w:szCs w:val="28"/>
          <w:vertAlign w:val="superscript"/>
          <w:lang w:val="ru-RU"/>
        </w:rPr>
        <w:t>-1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- С=О; 1579, 1255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см</w:t>
      </w:r>
      <w:r>
        <w:rPr>
          <w:rFonts w:ascii="Times New Roman CYR" w:hAnsi="Times New Roman CYR" w:cs="Times New Roman CYR"/>
          <w:sz w:val="28"/>
          <w:szCs w:val="28"/>
          <w:vertAlign w:val="superscript"/>
          <w:lang w:val="ru-RU"/>
        </w:rPr>
        <w:t>-1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см</w:t>
      </w:r>
      <w:r>
        <w:rPr>
          <w:rFonts w:ascii="Times New Roman CYR" w:hAnsi="Times New Roman CYR" w:cs="Times New Roman CYR"/>
          <w:sz w:val="28"/>
          <w:szCs w:val="28"/>
          <w:vertAlign w:val="superscript"/>
          <w:lang w:val="ru-RU"/>
        </w:rPr>
        <w:t>-1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-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NO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) как</w:t>
      </w:r>
      <w:r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аммонийная соль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lastRenderedPageBreak/>
        <w:t xml:space="preserve">[(1-амино-2,2-динитровинил)амино](оксо)уксусной кислоты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II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. Выход целевого продукта: 0,88г (75%).</w:t>
      </w:r>
    </w:p>
    <w:p w14:paraId="5994FD5F" w14:textId="77777777" w:rsidR="00000000" w:rsidRDefault="00B71B25">
      <w:pPr>
        <w:widowControl w:val="0"/>
        <w:tabs>
          <w:tab w:val="left" w:pos="2640"/>
          <w:tab w:val="left" w:pos="7275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</w:pPr>
    </w:p>
    <w:p w14:paraId="43C91262" w14:textId="77777777" w:rsidR="00000000" w:rsidRDefault="00B71B25">
      <w:pPr>
        <w:widowControl w:val="0"/>
        <w:tabs>
          <w:tab w:val="left" w:pos="2640"/>
          <w:tab w:val="left" w:pos="7275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</w:pPr>
      <w:r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  <w:t>.6 Общая методика проведения кинетических экспериментов</w:t>
      </w:r>
    </w:p>
    <w:p w14:paraId="13D31085" w14:textId="77777777" w:rsidR="00000000" w:rsidRDefault="00B71B25">
      <w:pPr>
        <w:widowControl w:val="0"/>
        <w:tabs>
          <w:tab w:val="left" w:pos="2640"/>
          <w:tab w:val="left" w:pos="7275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232D8CC5" w14:textId="77777777" w:rsidR="00000000" w:rsidRDefault="00B71B25">
      <w:pPr>
        <w:widowControl w:val="0"/>
        <w:tabs>
          <w:tab w:val="left" w:pos="2640"/>
          <w:tab w:val="left" w:pos="7275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В термостатируемую ячейку помещали нитрующую смесь (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V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=26 мл) и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после 30 минут термостатирования при 25°С к ней присыпали заданную навеску (от 10 до 30 мг) нитруемого вещества (или приливали его раствор в Ѕ части серной кислоты, используемой в опыте). Включается секундомер, и через определённые промежутки времени из ре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акционной смеси пипеткой отбираются пробы (1 мл). Проба вносится в колбу объёмом 100 мл, после чего дистиллированной водой объём доводится до 100 мл. Получаются 1,6-1,8 % растворы кислоты в воде.</w:t>
      </w:r>
    </w:p>
    <w:p w14:paraId="257E1BDD" w14:textId="77777777" w:rsidR="00000000" w:rsidRDefault="00B71B25">
      <w:pPr>
        <w:widowControl w:val="0"/>
        <w:tabs>
          <w:tab w:val="left" w:pos="2640"/>
          <w:tab w:val="left" w:pos="7275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Далее снимаются спектры поглощения приготовленных таким спос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обом растворов. В кювету сравнения заливается раствор, полученный разбавлением в 100 раз кислотной смеси рабочей концентрации. </w:t>
      </w:r>
    </w:p>
    <w:p w14:paraId="71FFACE6" w14:textId="77777777" w:rsidR="00000000" w:rsidRDefault="00B71B25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br w:type="page"/>
      </w:r>
      <w:r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  <w:lastRenderedPageBreak/>
        <w:t>3. Обсуждение результатов</w:t>
      </w:r>
    </w:p>
    <w:p w14:paraId="7898D58F" w14:textId="77777777" w:rsidR="00000000" w:rsidRDefault="00B71B25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</w:pPr>
    </w:p>
    <w:p w14:paraId="1A45BF45" w14:textId="77777777" w:rsidR="00000000" w:rsidRDefault="00B71B25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</w:pPr>
      <w:r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  <w:t>.1 Синтез 2-метил-2-метоксиимидазолидин-4,5-диона</w:t>
      </w:r>
    </w:p>
    <w:p w14:paraId="00C77856" w14:textId="77777777" w:rsidR="00000000" w:rsidRDefault="00B71B25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7F602C8B" w14:textId="77777777" w:rsidR="00000000" w:rsidRDefault="00B71B25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На первом этапе работы была предпринята попытка о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птимизации метода получения 2-метил-2-метоксиимидазолидин-4,5-диона (ММИД). </w:t>
      </w:r>
    </w:p>
    <w:p w14:paraId="2799BE45" w14:textId="77777777" w:rsidR="00000000" w:rsidRDefault="00B71B25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Первоначально был синтезирован ММИД по схеме 4.1. с использованием методики, описанной в [5], путем конденсации ацетамидина с диэтилокалатом.</w:t>
      </w:r>
    </w:p>
    <w:p w14:paraId="50252020" w14:textId="77777777" w:rsidR="00000000" w:rsidRDefault="00B71B25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3B4E5B45" w14:textId="5EBBCCBD" w:rsidR="00000000" w:rsidRDefault="003D438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27DEC821" wp14:editId="416BC6F0">
            <wp:extent cx="5124450" cy="1285875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103245" w14:textId="77777777" w:rsidR="00000000" w:rsidRDefault="00B71B2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Схема 4.1 Синтез ММИД</w:t>
      </w:r>
    </w:p>
    <w:p w14:paraId="3065507E" w14:textId="77777777" w:rsidR="00000000" w:rsidRDefault="00B71B2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39CDB9EE" w14:textId="77777777" w:rsidR="00000000" w:rsidRDefault="00B71B2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В этом случае при использовании раствора метилата натрия в метаноле с концентрацией 103 г/л выход целевого продукта составил 46,5 %, что несколько ниже приведённого в оригинальной методике [5], где выход составляет 64%.</w:t>
      </w:r>
    </w:p>
    <w:p w14:paraId="2462B63B" w14:textId="77777777" w:rsidR="00000000" w:rsidRDefault="00B71B2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Методом ВЭЖХ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было подтверждено, что полученный ММИД имеет чистоту не менее 95 %.</w:t>
      </w:r>
    </w:p>
    <w:p w14:paraId="79F5B5F2" w14:textId="77777777" w:rsidR="00000000" w:rsidRDefault="00B71B2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После получения ММИД по описанной методике была проведена серия опытов, в которых тем или иным образом варьировались условия эксперимента с целью оптимизации метода. Переменными параметрам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и являлись следующие: время дозировки, время выдержки, порядок слива компонентов и рН реакции в определённый момент времени. Неизменной оставалась концентрация метилата натрия, который брали в избытке, исходя из расчёта 2,5 моль на 1 моль ацетамидина. В ре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зультате было установлено, что необходимыми условиями реакции является проведение её в сильнощелочной среде и четкое соблюдение рН на определённом этапе синтеза. В нейтральной и кислой среде ацетамидин не вступает в реакцию с диэтилоксалатом, в продуктах р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еакции в основном исходный ацетамидин, что подтверждают данные ИК спектроскопии: 3312 см</w:t>
      </w:r>
      <w:r>
        <w:rPr>
          <w:rFonts w:ascii="Times New Roman CYR" w:hAnsi="Times New Roman CYR" w:cs="Times New Roman CYR"/>
          <w:sz w:val="28"/>
          <w:szCs w:val="28"/>
          <w:vertAlign w:val="superscript"/>
          <w:lang w:val="ru-RU"/>
        </w:rPr>
        <w:t>-1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-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NH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 xml:space="preserve"> 2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, 3133 см</w:t>
      </w:r>
      <w:r>
        <w:rPr>
          <w:rFonts w:ascii="Times New Roman CYR" w:hAnsi="Times New Roman CYR" w:cs="Times New Roman CYR"/>
          <w:sz w:val="28"/>
          <w:szCs w:val="28"/>
          <w:vertAlign w:val="superscript"/>
          <w:lang w:val="ru-RU"/>
        </w:rPr>
        <w:t>-1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-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NH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, 1700 см</w:t>
      </w:r>
      <w:r>
        <w:rPr>
          <w:rFonts w:ascii="Times New Roman CYR" w:hAnsi="Times New Roman CYR" w:cs="Times New Roman CYR"/>
          <w:sz w:val="28"/>
          <w:szCs w:val="28"/>
          <w:vertAlign w:val="superscript"/>
          <w:lang w:val="ru-RU"/>
        </w:rPr>
        <w:t>-1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, 1518 см</w:t>
      </w:r>
      <w:r>
        <w:rPr>
          <w:rFonts w:ascii="Times New Roman CYR" w:hAnsi="Times New Roman CYR" w:cs="Times New Roman CYR"/>
          <w:sz w:val="28"/>
          <w:szCs w:val="28"/>
          <w:vertAlign w:val="superscript"/>
          <w:lang w:val="ru-RU"/>
        </w:rPr>
        <w:t>-1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, 1369 см</w:t>
      </w:r>
      <w:r>
        <w:rPr>
          <w:rFonts w:ascii="Times New Roman CYR" w:hAnsi="Times New Roman CYR" w:cs="Times New Roman CYR"/>
          <w:sz w:val="28"/>
          <w:szCs w:val="28"/>
          <w:vertAlign w:val="superscript"/>
          <w:lang w:val="ru-RU"/>
        </w:rPr>
        <w:t>-1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, 663см</w:t>
      </w:r>
      <w:r>
        <w:rPr>
          <w:rFonts w:ascii="Times New Roman CYR" w:hAnsi="Times New Roman CYR" w:cs="Times New Roman CYR"/>
          <w:sz w:val="28"/>
          <w:szCs w:val="28"/>
          <w:vertAlign w:val="superscript"/>
          <w:lang w:val="ru-RU"/>
        </w:rPr>
        <w:t>-1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.</w:t>
      </w:r>
    </w:p>
    <w:p w14:paraId="6251EDD0" w14:textId="77777777" w:rsidR="00000000" w:rsidRDefault="00B71B2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После завершения циклизации проводится нейтрализация избытка метилата натрия газообразным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HCl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или его в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одным раствором. В литературных методиках рН после нейтрализации чётко не определено, его значение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lastRenderedPageBreak/>
        <w:t>колеблется от 4 [4] , 5[3]. до 5-6[5]. Поэтому была проведена серия экспериментов с различной величиной рН при нейтрализации реакционной массы.</w:t>
      </w:r>
    </w:p>
    <w:p w14:paraId="7C1D29CA" w14:textId="77777777" w:rsidR="00000000" w:rsidRDefault="00B71B2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Было установл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ено, что при рН=3-4 образуется гидрохлорид ММИД, что подтверждает проба с нитратом серебра и ИК-спектр полученного соединения: 3524, 3452, 3235, 3126 см</w:t>
      </w:r>
      <w:r>
        <w:rPr>
          <w:rFonts w:ascii="Times New Roman CYR" w:hAnsi="Times New Roman CYR" w:cs="Times New Roman CYR"/>
          <w:sz w:val="28"/>
          <w:szCs w:val="28"/>
          <w:vertAlign w:val="superscript"/>
          <w:lang w:val="ru-RU"/>
        </w:rPr>
        <w:t>-1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-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NH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, 1753, 1700 см</w:t>
      </w:r>
      <w:r>
        <w:rPr>
          <w:rFonts w:ascii="Times New Roman CYR" w:hAnsi="Times New Roman CYR" w:cs="Times New Roman CYR"/>
          <w:sz w:val="28"/>
          <w:szCs w:val="28"/>
          <w:vertAlign w:val="superscript"/>
          <w:lang w:val="ru-RU"/>
        </w:rPr>
        <w:t>-1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-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C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=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, 1176 см</w:t>
      </w:r>
      <w:r>
        <w:rPr>
          <w:rFonts w:ascii="Times New Roman CYR" w:hAnsi="Times New Roman CYR" w:cs="Times New Roman CYR"/>
          <w:sz w:val="28"/>
          <w:szCs w:val="28"/>
          <w:vertAlign w:val="superscript"/>
          <w:lang w:val="ru-RU"/>
        </w:rPr>
        <w:t>-1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-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-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CH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3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; 1489, 1439, 1412,1383 см</w:t>
      </w:r>
      <w:r>
        <w:rPr>
          <w:rFonts w:ascii="Times New Roman CYR" w:hAnsi="Times New Roman CYR" w:cs="Times New Roman CYR"/>
          <w:sz w:val="28"/>
          <w:szCs w:val="28"/>
          <w:vertAlign w:val="superscript"/>
          <w:lang w:val="ru-RU"/>
        </w:rPr>
        <w:t>-1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и результаты ВЭЖХ анализа которы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е показали идентичность полученного вещества с образцом. Существование продукта в виде гидрохлорида также подтверждено при проведении титрования, в процессе которого было установлено наличие одного моля хлороводорода в соли. Выход в пересчете на гидрохлори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д ММИД составил 95 %. Однако, попытки его выделения в свободном виде нейтрализацией гидрокарбонатом натрия в водной среде привели к гидролизу предположительно до ацетамидина (ИК-спектр продуктов гидролиза в основном совпадают с ИК-спектром ацетамидина).</w:t>
      </w:r>
    </w:p>
    <w:p w14:paraId="05D91370" w14:textId="77777777" w:rsidR="00000000" w:rsidRDefault="00B71B2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Пр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и рН=5-6 был получен 2-метил-2-метоксиимидазолидин-4,5-диона с выходом 46,5 %. Данные ИК-спектроскопии: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NH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-3251 см</w:t>
      </w:r>
      <w:r>
        <w:rPr>
          <w:rFonts w:ascii="Times New Roman CYR" w:hAnsi="Times New Roman CYR" w:cs="Times New Roman CYR"/>
          <w:sz w:val="28"/>
          <w:szCs w:val="28"/>
          <w:vertAlign w:val="superscript"/>
          <w:lang w:val="ru-RU"/>
        </w:rPr>
        <w:t>-1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,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C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=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- 1752, 1701 см</w:t>
      </w:r>
      <w:r>
        <w:rPr>
          <w:rFonts w:ascii="Times New Roman CYR" w:hAnsi="Times New Roman CYR" w:cs="Times New Roman CYR"/>
          <w:sz w:val="28"/>
          <w:szCs w:val="28"/>
          <w:vertAlign w:val="superscript"/>
          <w:lang w:val="ru-RU"/>
        </w:rPr>
        <w:t>-1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,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-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CH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 xml:space="preserve">3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- 1176 см</w:t>
      </w:r>
      <w:r>
        <w:rPr>
          <w:rFonts w:ascii="Times New Roman CYR" w:hAnsi="Times New Roman CYR" w:cs="Times New Roman CYR"/>
          <w:sz w:val="28"/>
          <w:szCs w:val="28"/>
          <w:vertAlign w:val="superscript"/>
          <w:lang w:val="ru-RU"/>
        </w:rPr>
        <w:t>-1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. По данным ВЭЖХ вещество имеет достаточно высокую степень чистоты (не менее 95 %) рис.4.1.</w:t>
      </w:r>
    </w:p>
    <w:p w14:paraId="73CB5646" w14:textId="60FAB308" w:rsidR="00000000" w:rsidRDefault="00B71B2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br w:type="page"/>
      </w:r>
      <w:r w:rsidR="003D4381">
        <w:rPr>
          <w:rFonts w:ascii="Microsoft Sans Serif" w:hAnsi="Microsoft Sans Serif" w:cs="Microsoft Sans Serif"/>
          <w:noProof/>
          <w:sz w:val="17"/>
          <w:szCs w:val="17"/>
          <w:lang w:val="ru-RU"/>
        </w:rPr>
        <w:lastRenderedPageBreak/>
        <w:drawing>
          <wp:inline distT="0" distB="0" distL="0" distR="0" wp14:anchorId="28B06511" wp14:editId="6A8A9172">
            <wp:extent cx="5229225" cy="2152650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225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B9AA2C" w14:textId="77777777" w:rsidR="00000000" w:rsidRDefault="00B71B2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Рис. 4.1 Данные ВЭЖХ по полученному ММИД из метанола по литературной методике.</w:t>
      </w:r>
    </w:p>
    <w:p w14:paraId="1FC245CF" w14:textId="77777777" w:rsidR="00000000" w:rsidRDefault="00B71B2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7AFCD848" w14:textId="77777777" w:rsidR="00000000" w:rsidRDefault="00B71B2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В этих условиях основные потери целевого соединения приходятся на стадию очистки от хлорида натрия, так как она затруднена его низкой растворим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остью в органических растворителях. </w:t>
      </w:r>
    </w:p>
    <w:p w14:paraId="51024A4D" w14:textId="77777777" w:rsidR="00000000" w:rsidRDefault="00B71B2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При рН выше 6 была получена смесь по данным ВЭЖХ состоящая из двух продуктов. Один из них по данным ВЭЖХ и ИК спектроскопии был идентифицирован как ММИД по совпадению с образцовым, его выход составил 23%. Второе соедине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ние по данным ИК и ПМР спектроскопии идентифицирован как (этанимидолиламино)(оксо)укусная кислота. Спектры приведены на рисунках</w:t>
      </w:r>
    </w:p>
    <w:p w14:paraId="5FE94775" w14:textId="77777777" w:rsidR="00000000" w:rsidRDefault="00B71B2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Вероятно, она образовалась в результате частичного гидролиза целевого соединения в нейтральной среде водой, содержащейся в реак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ционной массе. Следует отметить, что накопление данного соединения наблюдалось также в процессе очистки ММИД перекристаллизацией из метанола.</w:t>
      </w:r>
    </w:p>
    <w:p w14:paraId="13674B64" w14:textId="77777777" w:rsidR="00000000" w:rsidRDefault="00B71B2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В ПМР спектре (рис. 4.2) присутствуют сигналы: 2,25 м.д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c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1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(СН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3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), 7,95 м.д. с 1Н (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NH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), 8.22 м.д. с 1Н (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NH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), 10,52 м.д. с 1Н (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OH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).</w:t>
      </w:r>
    </w:p>
    <w:p w14:paraId="7CC406C7" w14:textId="2835E09B" w:rsidR="00000000" w:rsidRDefault="00B71B2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br w:type="page"/>
      </w:r>
      <w:r w:rsidR="003D4381">
        <w:rPr>
          <w:rFonts w:ascii="Microsoft Sans Serif" w:hAnsi="Microsoft Sans Serif" w:cs="Microsoft Sans Serif"/>
          <w:noProof/>
          <w:sz w:val="17"/>
          <w:szCs w:val="17"/>
          <w:lang w:val="ru-RU"/>
        </w:rPr>
        <w:lastRenderedPageBreak/>
        <w:drawing>
          <wp:inline distT="0" distB="0" distL="0" distR="0" wp14:anchorId="1222172B" wp14:editId="6B39EC94">
            <wp:extent cx="5133975" cy="3305175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975" cy="330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44FD21" w14:textId="77777777" w:rsidR="00000000" w:rsidRDefault="00B71B2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Рис. 4.2. ПМР спектр для (этанимидолиламино)(оксо)укусной кислоты.</w:t>
      </w:r>
    </w:p>
    <w:p w14:paraId="7CAF7FC6" w14:textId="77777777" w:rsidR="00000000" w:rsidRDefault="00B71B2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73C5D63F" w14:textId="77777777" w:rsidR="00000000" w:rsidRDefault="00B71B2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В ИК спектре (рис. 4.3) наблюдаются следующие полосы: 3415 см</w:t>
      </w:r>
      <w:r>
        <w:rPr>
          <w:rFonts w:ascii="Times New Roman CYR" w:hAnsi="Times New Roman CYR" w:cs="Times New Roman CYR"/>
          <w:sz w:val="28"/>
          <w:szCs w:val="28"/>
          <w:vertAlign w:val="superscript"/>
          <w:lang w:val="ru-RU"/>
        </w:rPr>
        <w:t>-1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3280 см</w:t>
      </w:r>
      <w:r>
        <w:rPr>
          <w:rFonts w:ascii="Times New Roman CYR" w:hAnsi="Times New Roman CYR" w:cs="Times New Roman CYR"/>
          <w:sz w:val="28"/>
          <w:szCs w:val="28"/>
          <w:vertAlign w:val="superscript"/>
          <w:lang w:val="ru-RU"/>
        </w:rPr>
        <w:t>-1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, 3234 см</w:t>
      </w:r>
      <w:r>
        <w:rPr>
          <w:rFonts w:ascii="Times New Roman CYR" w:hAnsi="Times New Roman CYR" w:cs="Times New Roman CYR"/>
          <w:sz w:val="28"/>
          <w:szCs w:val="28"/>
          <w:vertAlign w:val="superscript"/>
          <w:lang w:val="ru-RU"/>
        </w:rPr>
        <w:t xml:space="preserve">-1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- (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NH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), (ОН), 1778 см</w:t>
      </w:r>
      <w:r>
        <w:rPr>
          <w:rFonts w:ascii="Times New Roman CYR" w:hAnsi="Times New Roman CYR" w:cs="Times New Roman CYR"/>
          <w:sz w:val="28"/>
          <w:szCs w:val="28"/>
          <w:vertAlign w:val="superscript"/>
          <w:lang w:val="ru-RU"/>
        </w:rPr>
        <w:t>-1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(С=О), 1706 см</w:t>
      </w:r>
      <w:r>
        <w:rPr>
          <w:rFonts w:ascii="Times New Roman CYR" w:hAnsi="Times New Roman CYR" w:cs="Times New Roman CYR"/>
          <w:sz w:val="28"/>
          <w:szCs w:val="28"/>
          <w:vertAlign w:val="superscript"/>
          <w:lang w:val="ru-RU"/>
        </w:rPr>
        <w:t>-1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(С=О), 1694 см</w:t>
      </w:r>
      <w:r>
        <w:rPr>
          <w:rFonts w:ascii="Times New Roman CYR" w:hAnsi="Times New Roman CYR" w:cs="Times New Roman CYR"/>
          <w:sz w:val="28"/>
          <w:szCs w:val="28"/>
          <w:vertAlign w:val="superscript"/>
          <w:lang w:val="ru-RU"/>
        </w:rPr>
        <w:t>-1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(амид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), 1510 см</w:t>
      </w:r>
      <w:r>
        <w:rPr>
          <w:rFonts w:ascii="Times New Roman CYR" w:hAnsi="Times New Roman CYR" w:cs="Times New Roman CYR"/>
          <w:sz w:val="28"/>
          <w:szCs w:val="28"/>
          <w:vertAlign w:val="superscript"/>
          <w:lang w:val="ru-RU"/>
        </w:rPr>
        <w:t xml:space="preserve">-1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(амид 2).</w:t>
      </w:r>
    </w:p>
    <w:p w14:paraId="07B930E4" w14:textId="77777777" w:rsidR="00000000" w:rsidRDefault="00B71B2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669553FF" w14:textId="26AC1DC6" w:rsidR="00000000" w:rsidRDefault="003D438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40DF85DE" wp14:editId="2D801B82">
            <wp:extent cx="5133975" cy="3305175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975" cy="330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C44E2F" w14:textId="77777777" w:rsidR="00000000" w:rsidRDefault="00B71B2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Рис. 4.3 ИК спектр для (этанимидолиламино)(оксо)укусной кислоты.</w:t>
      </w:r>
    </w:p>
    <w:p w14:paraId="4AF80DCE" w14:textId="77777777" w:rsidR="00000000" w:rsidRDefault="00B71B2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br w:type="page"/>
      </w:r>
      <w:r>
        <w:rPr>
          <w:rFonts w:ascii="Times New Roman CYR" w:hAnsi="Times New Roman CYR" w:cs="Times New Roman CYR"/>
          <w:sz w:val="28"/>
          <w:szCs w:val="28"/>
          <w:lang w:val="ru-RU"/>
        </w:rPr>
        <w:lastRenderedPageBreak/>
        <w:t>Таким образом, было показано, что при нейтрализации реакционной массы во избежание гидролиза и образования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гидрохлорида, рН раствора должен находится в области 5-6. При перекристаллизации полученного ММИД необходимо использовать тщательно осушенный метанол.</w:t>
      </w:r>
    </w:p>
    <w:p w14:paraId="29368289" w14:textId="77777777" w:rsidR="00000000" w:rsidRDefault="00B71B2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Как отмечалось выше, по литературным данным, при проведении синтеза ММИД в среде метанола образуется сме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сь двух продуктов: 2-метил-2-метоксиимидазолидин-4,5-диона и 2-метил-1Н-имидазол-4,5-дион, поэтому необходима дополнительная стадия, в ходе которой происходит полное превращение 2-метил-1Н-имидазол-4,5-дион в 2-метил-2-метоксиимидазолидин-4,5-диона.</w:t>
      </w:r>
    </w:p>
    <w:p w14:paraId="2B3A8E6C" w14:textId="77777777" w:rsidR="00000000" w:rsidRDefault="00B71B2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На сле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дующем этапе работы была предпринята попытка замены токсичного метанола на менее ядовитые растворители. В качестве альтернативы метанолу были опробованы этиловый и изопропиловый спирты. Условия реакции оставались неизменными по отношению к синтезу в метано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ле, за исключением температуры, это связано с более низкой растворимостью исходных веществ в этаноле и изопропаноле. Синтез проводился при 35-40°С и 60-70°С, соответственно, вместо 20-25°С при проведении реакции в метаноле. В этом случае ожидалось преимуще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ственное образование 2-метил-1Н-имидазол-4,5-диона.</w:t>
      </w:r>
    </w:p>
    <w:p w14:paraId="0076981C" w14:textId="77777777" w:rsidR="00000000" w:rsidRDefault="00B71B2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При проведении реакции в среде изопропанола по данным ВЭЖХ была получена сложная смесь продуктов (рис 4.4). Таким образом, проведение реакции в данных условиях не приводит к положительному результату.</w:t>
      </w:r>
    </w:p>
    <w:p w14:paraId="60B6199A" w14:textId="0C4ED6D3" w:rsidR="00000000" w:rsidRDefault="00B71B2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br w:type="page"/>
      </w:r>
      <w:r w:rsidR="003D4381">
        <w:rPr>
          <w:rFonts w:ascii="Microsoft Sans Serif" w:hAnsi="Microsoft Sans Serif" w:cs="Microsoft Sans Serif"/>
          <w:noProof/>
          <w:sz w:val="17"/>
          <w:szCs w:val="17"/>
          <w:lang w:val="ru-RU"/>
        </w:rPr>
        <w:lastRenderedPageBreak/>
        <w:drawing>
          <wp:inline distT="0" distB="0" distL="0" distR="0" wp14:anchorId="5A1F66CB" wp14:editId="4C058F14">
            <wp:extent cx="5067300" cy="2057400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0101F6" w14:textId="77777777" w:rsidR="00000000" w:rsidRDefault="00B71B2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Рис. 4.4.По данным ВЭЖХ в среде изопропанола была получена сложная смесь продуктов.</w:t>
      </w:r>
    </w:p>
    <w:p w14:paraId="52B51794" w14:textId="77777777" w:rsidR="00000000" w:rsidRDefault="00B71B2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0856611C" w14:textId="77777777" w:rsidR="00000000" w:rsidRDefault="00B71B2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При проведении реакции в этаноле образуется в основном один продукт отличный от получаемого в среде метанола, рис.4.5 </w:t>
      </w:r>
    </w:p>
    <w:p w14:paraId="74D82890" w14:textId="77777777" w:rsidR="00000000" w:rsidRDefault="00B71B2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239921C3" w14:textId="27E4185B" w:rsidR="00000000" w:rsidRDefault="003D438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01B76F17" wp14:editId="2BF66DEE">
            <wp:extent cx="5314950" cy="2152650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B0FCA6" w14:textId="77777777" w:rsidR="00000000" w:rsidRDefault="00B71B2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Рис. 4.5. Данные ВЖЭХ для продукта из этанола.</w:t>
      </w:r>
    </w:p>
    <w:p w14:paraId="54D938BB" w14:textId="77777777" w:rsidR="00000000" w:rsidRDefault="00B71B2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2C624244" w14:textId="77777777" w:rsidR="00000000" w:rsidRDefault="00B71B2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Однако из-за низкой растворимости образовавшегося соединения в этиловом спирте разделить его смесь с хлоридом натрия не удалось и для дальнейшего нитрования это вещество не использовалось.</w:t>
      </w:r>
    </w:p>
    <w:p w14:paraId="5094E67F" w14:textId="77777777" w:rsidR="00000000" w:rsidRDefault="00B71B2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Таким образом, попытка замены метилового спирта на этанол и ИПС к успеху не привели.</w:t>
      </w:r>
    </w:p>
    <w:p w14:paraId="7B5B6E06" w14:textId="77777777" w:rsidR="00000000" w:rsidRDefault="00B71B2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br w:type="page"/>
      </w:r>
      <w:r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  <w:lastRenderedPageBreak/>
        <w:t>3.2 Изучение стадии гидролиза 2-динитрометилен-имидазолин-4,5-диона (ДНИД)</w:t>
      </w:r>
    </w:p>
    <w:p w14:paraId="7D98DEDA" w14:textId="77777777" w:rsidR="00000000" w:rsidRDefault="00B71B2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u w:val="single"/>
          <w:lang w:val="ru-RU"/>
        </w:rPr>
      </w:pPr>
    </w:p>
    <w:p w14:paraId="6CAA4901" w14:textId="77777777" w:rsidR="00000000" w:rsidRDefault="00B71B2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ДНИД был получен по литературной методике (см. эксп. часть ), выход составил 85 %. Идентично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сть полученного вещества подтверждена ИК-спектроскопией (рис. 4.6). </w:t>
      </w:r>
    </w:p>
    <w:p w14:paraId="5BBF9649" w14:textId="77777777" w:rsidR="00000000" w:rsidRDefault="00B71B2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Найдены пики (см</w:t>
      </w:r>
      <w:r>
        <w:rPr>
          <w:rFonts w:ascii="Times New Roman CYR" w:hAnsi="Times New Roman CYR" w:cs="Times New Roman CYR"/>
          <w:sz w:val="28"/>
          <w:szCs w:val="28"/>
          <w:vertAlign w:val="superscript"/>
          <w:lang w:val="ru-RU"/>
        </w:rPr>
        <w:t>-1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): 3311, 3248 см</w:t>
      </w:r>
      <w:r>
        <w:rPr>
          <w:rFonts w:ascii="Times New Roman CYR" w:hAnsi="Times New Roman CYR" w:cs="Times New Roman CYR"/>
          <w:sz w:val="28"/>
          <w:szCs w:val="28"/>
          <w:vertAlign w:val="superscript"/>
          <w:lang w:val="ru-RU"/>
        </w:rPr>
        <w:t>-1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-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NH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; 1804, 1785 см</w:t>
      </w:r>
      <w:r>
        <w:rPr>
          <w:rFonts w:ascii="Times New Roman CYR" w:hAnsi="Times New Roman CYR" w:cs="Times New Roman CYR"/>
          <w:sz w:val="28"/>
          <w:szCs w:val="28"/>
          <w:vertAlign w:val="superscript"/>
          <w:lang w:val="ru-RU"/>
        </w:rPr>
        <w:t>-1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- С=О; 1578, 1253 см</w:t>
      </w:r>
      <w:r>
        <w:rPr>
          <w:rFonts w:ascii="Times New Roman CYR" w:hAnsi="Times New Roman CYR" w:cs="Times New Roman CYR"/>
          <w:sz w:val="28"/>
          <w:szCs w:val="28"/>
          <w:vertAlign w:val="superscript"/>
          <w:lang w:val="ru-RU"/>
        </w:rPr>
        <w:t>-1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см</w:t>
      </w:r>
      <w:r>
        <w:rPr>
          <w:rFonts w:ascii="Times New Roman CYR" w:hAnsi="Times New Roman CYR" w:cs="Times New Roman CYR"/>
          <w:sz w:val="28"/>
          <w:szCs w:val="28"/>
          <w:vertAlign w:val="superscript"/>
          <w:lang w:val="ru-RU"/>
        </w:rPr>
        <w:t>-1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-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NO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.</w:t>
      </w:r>
    </w:p>
    <w:p w14:paraId="5FF55026" w14:textId="77777777" w:rsidR="00000000" w:rsidRDefault="00B71B2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6110B5A4" w14:textId="5D8FCFBD" w:rsidR="00000000" w:rsidRDefault="003D438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752D63B3" wp14:editId="28A859F5">
            <wp:extent cx="5200650" cy="3343275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154DBC" w14:textId="77777777" w:rsidR="00000000" w:rsidRDefault="00B71B2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Рис 4.6. ИК-спектр для 2-динитрометилен-имидазолин-4,5-диона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(ДНИД).</w:t>
      </w:r>
    </w:p>
    <w:p w14:paraId="21541A7D" w14:textId="77777777" w:rsidR="00000000" w:rsidRDefault="00B71B2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3288E42F" w14:textId="77777777" w:rsidR="00000000" w:rsidRDefault="00B71B2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По литературным источникам его гидролиз проводят в щелочной среде, обрабатывая ДНИД водным раствором аммиака при рН около 8. Сведений о кислотном гидролизе найдено не было. Поэтому для изучения возможности кислотного гидролиза и выбора оптимальны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х условий была изучена зависимость скорости реакции от рН среды.</w:t>
      </w:r>
    </w:p>
    <w:p w14:paraId="48A6B072" w14:textId="77777777" w:rsidR="00000000" w:rsidRDefault="00B71B2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Измерение проводилось спектрофотометрическим методом при комнатной температуре (22°С), из полученных спектров рассчитывали константы скоростей и выход целевого продукта и делали заключение об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идентичности соединений. </w:t>
      </w:r>
    </w:p>
    <w:p w14:paraId="3DCBE94B" w14:textId="77777777" w:rsidR="00000000" w:rsidRDefault="00B71B2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Все кинетические кривые хорошо описывались уравнением реакции первого порядка записанного для оптической плотности:</w:t>
      </w:r>
    </w:p>
    <w:p w14:paraId="52C1C0F4" w14:textId="77777777" w:rsidR="00000000" w:rsidRDefault="00B71B2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6E144141" w14:textId="77777777" w:rsidR="00000000" w:rsidRDefault="00B71B2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en-US"/>
        </w:rPr>
        <w:t>D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=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+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B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*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exp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(-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k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*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t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)</w:t>
      </w:r>
    </w:p>
    <w:p w14:paraId="1A185B0B" w14:textId="77777777" w:rsidR="00000000" w:rsidRDefault="00B71B2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3369755C" w14:textId="77777777" w:rsidR="00000000" w:rsidRDefault="00B71B2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lastRenderedPageBreak/>
        <w:t xml:space="preserve">Где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D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- оптическая плотность на выбранной длине волны</w:t>
      </w:r>
    </w:p>
    <w:p w14:paraId="6FC82562" w14:textId="77777777" w:rsidR="00000000" w:rsidRDefault="00B71B2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en-US"/>
        </w:rPr>
        <w:t>t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- время</w:t>
      </w:r>
    </w:p>
    <w:p w14:paraId="6C4F0E12" w14:textId="77777777" w:rsidR="00000000" w:rsidRDefault="00B71B2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А - предельная оптическая плотн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ость в конце процесса</w:t>
      </w:r>
    </w:p>
    <w:p w14:paraId="2FDBB0EA" w14:textId="77777777" w:rsidR="00000000" w:rsidRDefault="00B71B2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en-US"/>
        </w:rPr>
        <w:t>B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- общее изменение оптической плотности </w:t>
      </w:r>
    </w:p>
    <w:p w14:paraId="1A1EDBE6" w14:textId="77777777" w:rsidR="00000000" w:rsidRDefault="00B71B2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en-US"/>
        </w:rPr>
        <w:t>k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- константа скорости реакции первого порядка</w:t>
      </w:r>
    </w:p>
    <w:p w14:paraId="2CE6C6B2" w14:textId="77777777" w:rsidR="00000000" w:rsidRDefault="00B71B2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Гидролиз в кислой, нейтральной и слабощелочной среде имеет некоторые различия. Необходимо отметить, что гидролиз динитропроизводного является сту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пенчатым и протекает в две стадии:</w:t>
      </w:r>
    </w:p>
    <w:p w14:paraId="2C6160B9" w14:textId="77777777" w:rsidR="00000000" w:rsidRDefault="00B71B2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2EC86CAE" w14:textId="74345330" w:rsidR="00000000" w:rsidRDefault="003D438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6956B985" wp14:editId="2667B916">
            <wp:extent cx="5162550" cy="1581150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FE1006" w14:textId="77777777" w:rsidR="00000000" w:rsidRDefault="00B71B2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02B99498" w14:textId="77777777" w:rsidR="00000000" w:rsidRDefault="00B71B2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В результате образуется ДАДНЭ и щавелевая кислота, либо ее соли или другие производные, что зависит от рН среды.</w:t>
      </w:r>
    </w:p>
    <w:p w14:paraId="2486399A" w14:textId="77777777" w:rsidR="00000000" w:rsidRDefault="00B71B2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При проведении гидролиза в нейтральной среде оказалось, что процесс не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приводит к образованию ДАДНЭ, вместо него образуется другое вещество с максимумом поглощения при 230 нм. (рис.4.8). Данное соединение было синтезировано при гидролизе динитропроизводного водным раствором аммиака при рН=6-7, выход составил 74 %, структура п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одтверждена данными ИК спектроскопии рис., на нем присутствуют следующие пики: </w:t>
      </w:r>
    </w:p>
    <w:p w14:paraId="4C5C8D22" w14:textId="77777777" w:rsidR="00000000" w:rsidRDefault="00B71B2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Их идентичность доказана по совпадению УФ-видимых спектров в растворе с рН=8 и хроматографически методом ВЭЖХ (рис.4.7). По данным ИК-спектроскопии (рис 4.9) полученному вещест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ву может быть приписана структура аммиачной соли соединения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II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. (ИК: 3301, 3186 см</w:t>
      </w:r>
      <w:r>
        <w:rPr>
          <w:rFonts w:ascii="Times New Roman CYR" w:hAnsi="Times New Roman CYR" w:cs="Times New Roman CYR"/>
          <w:sz w:val="28"/>
          <w:szCs w:val="28"/>
          <w:vertAlign w:val="superscript"/>
          <w:lang w:val="ru-RU"/>
        </w:rPr>
        <w:t>-1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-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NH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; 1730, 1604 см</w:t>
      </w:r>
      <w:r>
        <w:rPr>
          <w:rFonts w:ascii="Times New Roman CYR" w:hAnsi="Times New Roman CYR" w:cs="Times New Roman CYR"/>
          <w:sz w:val="28"/>
          <w:szCs w:val="28"/>
          <w:vertAlign w:val="superscript"/>
          <w:lang w:val="ru-RU"/>
        </w:rPr>
        <w:t>-1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- С=О; 1579, 1255 см</w:t>
      </w:r>
      <w:r>
        <w:rPr>
          <w:rFonts w:ascii="Times New Roman CYR" w:hAnsi="Times New Roman CYR" w:cs="Times New Roman CYR"/>
          <w:sz w:val="28"/>
          <w:szCs w:val="28"/>
          <w:vertAlign w:val="superscript"/>
          <w:lang w:val="ru-RU"/>
        </w:rPr>
        <w:t>-1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см</w:t>
      </w:r>
      <w:r>
        <w:rPr>
          <w:rFonts w:ascii="Times New Roman CYR" w:hAnsi="Times New Roman CYR" w:cs="Times New Roman CYR"/>
          <w:sz w:val="28"/>
          <w:szCs w:val="28"/>
          <w:vertAlign w:val="superscript"/>
          <w:lang w:val="ru-RU"/>
        </w:rPr>
        <w:t>-1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-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NO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)</w:t>
      </w:r>
    </w:p>
    <w:p w14:paraId="159F2713" w14:textId="77777777" w:rsidR="00000000" w:rsidRDefault="00B71B2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15AAAF97" w14:textId="1E33B99D" w:rsidR="00000000" w:rsidRDefault="003D438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3F181F06" wp14:editId="4CB6DC71">
            <wp:extent cx="5229225" cy="2124075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225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1EE35C" w14:textId="77777777" w:rsidR="00000000" w:rsidRDefault="00B71B2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Рис. 4.7.а. Хроматограма раствора ДНИД в нейтральной среде после 100 мин выдержки.</w:t>
      </w:r>
    </w:p>
    <w:p w14:paraId="4C052068" w14:textId="77777777" w:rsidR="00000000" w:rsidRDefault="00B71B2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7BB90367" w14:textId="316DDAB2" w:rsidR="00000000" w:rsidRDefault="003D438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1B6AFEC0" wp14:editId="3BC5E1A2">
            <wp:extent cx="5153025" cy="2085975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025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C48D85" w14:textId="77777777" w:rsidR="00000000" w:rsidRDefault="00B71B2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Рис. 4.7.б. Хроматограма продукта гидролиза ДНИД среде с рН=6</w:t>
      </w:r>
    </w:p>
    <w:p w14:paraId="2675C79D" w14:textId="5B6C9E75" w:rsidR="00000000" w:rsidRDefault="00B71B2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br w:type="page"/>
      </w:r>
      <w:r w:rsidR="003D4381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72BBCFDB" wp14:editId="12E0F6E6">
            <wp:extent cx="4810125" cy="3095625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309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779087" w14:textId="77777777" w:rsidR="00000000" w:rsidRDefault="00B71B2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Рис. 4.9. ИК-спектр для продукта полугидролиза.</w:t>
      </w:r>
    </w:p>
    <w:p w14:paraId="78F0513F" w14:textId="77777777" w:rsidR="00000000" w:rsidRDefault="00B71B2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3669E5A8" w14:textId="77777777" w:rsidR="00000000" w:rsidRDefault="00B71B2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В слабощелочной среде при рН=8 первая стадия гидролиза завершается за 5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-10 минут приводя к солевой форме соединения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II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, затем следует более медленный гидролиз до ДАДНЭ требующий для завершения более 7 часов при комнатной температуре.</w:t>
      </w:r>
    </w:p>
    <w:p w14:paraId="179C3CF8" w14:textId="77777777" w:rsidR="00000000" w:rsidRDefault="00B71B2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Данные представлены на рис. 4.10.</w:t>
      </w:r>
    </w:p>
    <w:p w14:paraId="5FDBAEE3" w14:textId="77777777" w:rsidR="00000000" w:rsidRDefault="00B71B2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09D12E88" w14:textId="4CA80F1A" w:rsidR="00000000" w:rsidRDefault="003D4381">
      <w:pPr>
        <w:widowControl w:val="0"/>
        <w:tabs>
          <w:tab w:val="left" w:pos="4791"/>
        </w:tabs>
        <w:suppressAutoHyphens/>
        <w:autoSpaceDE w:val="0"/>
        <w:autoSpaceDN w:val="0"/>
        <w:adjustRightInd w:val="0"/>
        <w:spacing w:after="0" w:line="36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2A220909" wp14:editId="1FC466CA">
            <wp:extent cx="2581275" cy="2971800"/>
            <wp:effectExtent l="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F2D8BF" w14:textId="426AFB7E" w:rsidR="00000000" w:rsidRDefault="00B71B2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br w:type="page"/>
      </w:r>
      <w:r w:rsidR="003D4381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76C15723" wp14:editId="57786FEF">
            <wp:extent cx="2838450" cy="3286125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328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71D9D9" w14:textId="77777777" w:rsidR="00000000" w:rsidRDefault="00B71B25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45BF3818" w14:textId="77777777" w:rsidR="00000000" w:rsidRDefault="00B71B25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В кислой среде с рН от 2 до 0 первая стадия происходит за время менее 5 минут. Образование соединения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II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подтверждено методом ВЭЖХ. Время необходимое для завершения второй сильно зависит от рН среды. На рис. 4.11 представлены данные по гид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ролизу в среде 1 Н соляной кислоты с рН=0.</w:t>
      </w:r>
    </w:p>
    <w:p w14:paraId="53D7B786" w14:textId="77777777" w:rsidR="00000000" w:rsidRDefault="00B71B25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Сводные данные по зависимости скорости гидролиза и выхода ДАДНЭ, полученные по результатам кинетических экспериментов представлены в таблице 4.1</w:t>
      </w:r>
    </w:p>
    <w:p w14:paraId="15A88279" w14:textId="77777777" w:rsidR="00000000" w:rsidRDefault="00B71B25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7CA219EB" w14:textId="77777777" w:rsidR="00000000" w:rsidRDefault="00B71B25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Таблица 4.1</w:t>
      </w:r>
    </w:p>
    <w:tbl>
      <w:tblPr>
        <w:tblW w:w="0" w:type="auto"/>
        <w:tblInd w:w="-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2"/>
        <w:gridCol w:w="976"/>
        <w:gridCol w:w="2735"/>
        <w:gridCol w:w="2735"/>
        <w:gridCol w:w="1562"/>
      </w:tblGrid>
      <w:tr w:rsidR="00000000" w14:paraId="5CC2CEA6" w14:textId="77777777">
        <w:tblPrEx>
          <w:tblCellMar>
            <w:top w:w="0" w:type="dxa"/>
            <w:bottom w:w="0" w:type="dxa"/>
          </w:tblCellMar>
        </w:tblPrEx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954E3" w14:textId="77777777" w:rsidR="00000000" w:rsidRDefault="00B71B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Среда</w:t>
            </w: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A86DE" w14:textId="77777777" w:rsidR="00000000" w:rsidRDefault="00B71B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рН</w:t>
            </w:r>
          </w:p>
        </w:tc>
        <w:tc>
          <w:tcPr>
            <w:tcW w:w="2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4DCF9" w14:textId="77777777" w:rsidR="00000000" w:rsidRDefault="00B71B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Константа скорости первой стадии, мин-1</w:t>
            </w:r>
          </w:p>
        </w:tc>
        <w:tc>
          <w:tcPr>
            <w:tcW w:w="2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E0CA2" w14:textId="77777777" w:rsidR="00000000" w:rsidRDefault="00B71B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Конст</w:t>
            </w: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анта скорости второй стадии, мин-1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763F6" w14:textId="77777777" w:rsidR="00000000" w:rsidRDefault="00B71B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Выход %</w:t>
            </w:r>
          </w:p>
        </w:tc>
      </w:tr>
      <w:tr w:rsidR="00000000" w14:paraId="42498831" w14:textId="77777777">
        <w:tblPrEx>
          <w:tblCellMar>
            <w:top w:w="0" w:type="dxa"/>
            <w:bottom w:w="0" w:type="dxa"/>
          </w:tblCellMar>
        </w:tblPrEx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EA0EE" w14:textId="77777777" w:rsidR="00000000" w:rsidRDefault="00B71B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1 н HCl</w:t>
            </w: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09024" w14:textId="77777777" w:rsidR="00000000" w:rsidRDefault="00B71B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0</w:t>
            </w:r>
          </w:p>
        </w:tc>
        <w:tc>
          <w:tcPr>
            <w:tcW w:w="2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6B26E" w14:textId="77777777" w:rsidR="00000000" w:rsidRDefault="00B71B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</w:p>
        </w:tc>
        <w:tc>
          <w:tcPr>
            <w:tcW w:w="2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821D1" w14:textId="77777777" w:rsidR="00000000" w:rsidRDefault="00B71B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0,07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6326F" w14:textId="77777777" w:rsidR="00000000" w:rsidRDefault="00B71B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63</w:t>
            </w:r>
          </w:p>
        </w:tc>
      </w:tr>
      <w:tr w:rsidR="00000000" w14:paraId="776F046F" w14:textId="77777777">
        <w:tblPrEx>
          <w:tblCellMar>
            <w:top w:w="0" w:type="dxa"/>
            <w:bottom w:w="0" w:type="dxa"/>
          </w:tblCellMar>
        </w:tblPrEx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A9EAA" w14:textId="77777777" w:rsidR="00000000" w:rsidRDefault="00B71B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0,1 н HCl</w:t>
            </w: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59196" w14:textId="77777777" w:rsidR="00000000" w:rsidRDefault="00B71B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1</w:t>
            </w:r>
          </w:p>
        </w:tc>
        <w:tc>
          <w:tcPr>
            <w:tcW w:w="2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EF950" w14:textId="77777777" w:rsidR="00000000" w:rsidRDefault="00B71B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</w:p>
        </w:tc>
        <w:tc>
          <w:tcPr>
            <w:tcW w:w="2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F5963" w14:textId="77777777" w:rsidR="00000000" w:rsidRDefault="00B71B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0,033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51763" w14:textId="77777777" w:rsidR="00000000" w:rsidRDefault="00B71B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67</w:t>
            </w:r>
          </w:p>
        </w:tc>
      </w:tr>
      <w:tr w:rsidR="00000000" w14:paraId="7F81D0CD" w14:textId="77777777">
        <w:tblPrEx>
          <w:tblCellMar>
            <w:top w:w="0" w:type="dxa"/>
            <w:bottom w:w="0" w:type="dxa"/>
          </w:tblCellMar>
        </w:tblPrEx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9FD7F" w14:textId="77777777" w:rsidR="00000000" w:rsidRDefault="00B71B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0,01 н HCl</w:t>
            </w: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EF5FD" w14:textId="77777777" w:rsidR="00000000" w:rsidRDefault="00B71B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2</w:t>
            </w:r>
          </w:p>
        </w:tc>
        <w:tc>
          <w:tcPr>
            <w:tcW w:w="2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FA055" w14:textId="77777777" w:rsidR="00000000" w:rsidRDefault="00B71B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</w:p>
        </w:tc>
        <w:tc>
          <w:tcPr>
            <w:tcW w:w="2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6CA47" w14:textId="77777777" w:rsidR="00000000" w:rsidRDefault="00B71B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0,013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AC0C4" w14:textId="77777777" w:rsidR="00000000" w:rsidRDefault="00B71B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</w:p>
        </w:tc>
      </w:tr>
      <w:tr w:rsidR="00000000" w14:paraId="38AE0EBF" w14:textId="77777777">
        <w:tblPrEx>
          <w:tblCellMar>
            <w:top w:w="0" w:type="dxa"/>
            <w:bottom w:w="0" w:type="dxa"/>
          </w:tblCellMar>
        </w:tblPrEx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4521E" w14:textId="77777777" w:rsidR="00000000" w:rsidRDefault="00B71B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>H2O</w:t>
            </w: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F164D" w14:textId="77777777" w:rsidR="00000000" w:rsidRDefault="00B71B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>6,5</w:t>
            </w:r>
          </w:p>
        </w:tc>
        <w:tc>
          <w:tcPr>
            <w:tcW w:w="2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753CD" w14:textId="77777777" w:rsidR="00000000" w:rsidRDefault="00B71B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0,049</w:t>
            </w:r>
          </w:p>
        </w:tc>
        <w:tc>
          <w:tcPr>
            <w:tcW w:w="2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6B26B" w14:textId="77777777" w:rsidR="00000000" w:rsidRDefault="00B71B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78FA3" w14:textId="77777777" w:rsidR="00000000" w:rsidRDefault="00B71B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</w:p>
        </w:tc>
      </w:tr>
      <w:tr w:rsidR="00000000" w14:paraId="306E3A56" w14:textId="77777777">
        <w:tblPrEx>
          <w:tblCellMar>
            <w:top w:w="0" w:type="dxa"/>
            <w:bottom w:w="0" w:type="dxa"/>
          </w:tblCellMar>
        </w:tblPrEx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88783" w14:textId="77777777" w:rsidR="00000000" w:rsidRDefault="00B71B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Na2HPO4</w:t>
            </w: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36311" w14:textId="77777777" w:rsidR="00000000" w:rsidRDefault="00B71B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8</w:t>
            </w:r>
          </w:p>
        </w:tc>
        <w:tc>
          <w:tcPr>
            <w:tcW w:w="2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C38AD" w14:textId="77777777" w:rsidR="00000000" w:rsidRDefault="00B71B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0,6</w:t>
            </w:r>
          </w:p>
        </w:tc>
        <w:tc>
          <w:tcPr>
            <w:tcW w:w="2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712DA" w14:textId="77777777" w:rsidR="00000000" w:rsidRDefault="00B71B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0,0066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AEC0B" w14:textId="77777777" w:rsidR="00000000" w:rsidRDefault="00B71B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92</w:t>
            </w:r>
          </w:p>
        </w:tc>
      </w:tr>
    </w:tbl>
    <w:p w14:paraId="0FC0D501" w14:textId="77777777" w:rsidR="00000000" w:rsidRDefault="00B71B25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en-US"/>
        </w:rPr>
      </w:pPr>
    </w:p>
    <w:p w14:paraId="73B84015" w14:textId="77777777" w:rsidR="00000000" w:rsidRDefault="00B71B25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Как из нее видно выход целевого продукта существенно снижается при переходе от слабощелочной среды к ки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слой. По литературным данным побочным соединением снижающим выход может быть парабановая кислота.</w:t>
      </w:r>
    </w:p>
    <w:p w14:paraId="7E7F52B9" w14:textId="77777777" w:rsidR="00000000" w:rsidRDefault="00B71B25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Сравнивая данные по гидролизу тетранитропиримидиндиона (ТНПД) [6] и ДНИД рис.4.12. можно увидеть, что скорость гидролиза последнего в кислой среде существенн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о выше, и в среде с рН может быть достигнут выход ДАДНЭ соизмеримый с выходом из ТНПД в оптимальных условиях. Вместе с тем для ДНИД в отличие от ТНПД, нецелесообразно проводить гидролиз в среде отработанной кислоты. В прямом опыте с разбавлением реакционно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й массы после нитрования ММИД до 20 % массовых по серной кислоте выход целевого ДАДНЭ составил всего 20 % (оп 6).</w:t>
      </w:r>
    </w:p>
    <w:p w14:paraId="75956F07" w14:textId="77777777" w:rsidR="00000000" w:rsidRDefault="00B71B25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00D14812" w14:textId="77777777" w:rsidR="00000000" w:rsidRDefault="00B71B25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  <w:t>3.3 Нитрование 2-метил-2-метоксиимидазолидин-4,5-диона</w:t>
      </w:r>
    </w:p>
    <w:p w14:paraId="77C69CFF" w14:textId="77777777" w:rsidR="00000000" w:rsidRDefault="00B71B25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1981E743" w14:textId="77777777" w:rsidR="00000000" w:rsidRDefault="00B71B25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На следующем этапе рабаты был изучен процесс получения ДАДНЭ из 2-метил-2-метоксиимид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азолидин-4,5-диона. По литературным данным [4, 5, 3] он может быть представлен схемой 4.13. </w:t>
      </w:r>
    </w:p>
    <w:p w14:paraId="2791C7B0" w14:textId="77777777" w:rsidR="00000000" w:rsidRDefault="00B71B25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1EA67651" w14:textId="3A715B39" w:rsidR="00000000" w:rsidRDefault="003D438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7238D4BF" wp14:editId="5A1D8B2E">
            <wp:extent cx="5095875" cy="1114425"/>
            <wp:effectExtent l="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8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15D0EC" w14:textId="77777777" w:rsidR="00000000" w:rsidRDefault="00B71B2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Схема 4.13</w:t>
      </w:r>
    </w:p>
    <w:p w14:paraId="26FCE339" w14:textId="77777777" w:rsidR="00000000" w:rsidRDefault="00B71B2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4EA5D45A" w14:textId="77777777" w:rsidR="00000000" w:rsidRDefault="00B71B2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Была проведена серия экспериментов по нитрованию ММИД серно-азотными кислотными смесями в различных условиях. Изу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чалась зависимость выхода ДАДНЭ от времени проведения реакции и от концентрации азотной кислоты в нитрующей смеси.</w:t>
      </w:r>
    </w:p>
    <w:p w14:paraId="4AD067F2" w14:textId="77777777" w:rsidR="00000000" w:rsidRDefault="00B71B2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В таблице 4.2 представлены результаты проведённых экспериментов в зависимости от условий их проведения.</w:t>
      </w:r>
    </w:p>
    <w:p w14:paraId="3830944B" w14:textId="77777777" w:rsidR="00000000" w:rsidRDefault="00B71B2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br w:type="page"/>
        <w:t>Таблица 4.2 Условия проведения опыто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в по нитрованию </w:t>
      </w:r>
    </w:p>
    <w:tbl>
      <w:tblPr>
        <w:tblW w:w="0" w:type="auto"/>
        <w:tblInd w:w="-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18"/>
        <w:gridCol w:w="994"/>
        <w:gridCol w:w="992"/>
        <w:gridCol w:w="992"/>
        <w:gridCol w:w="992"/>
        <w:gridCol w:w="991"/>
        <w:gridCol w:w="991"/>
        <w:gridCol w:w="991"/>
        <w:gridCol w:w="1009"/>
      </w:tblGrid>
      <w:tr w:rsidR="00000000" w14:paraId="2EFFA041" w14:textId="77777777">
        <w:tblPrEx>
          <w:tblCellMar>
            <w:top w:w="0" w:type="dxa"/>
            <w:bottom w:w="0" w:type="dxa"/>
          </w:tblCellMar>
        </w:tblPrEx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5D1DF" w14:textId="77777777" w:rsidR="00000000" w:rsidRDefault="00B71B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Номер опыта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11C92" w14:textId="77777777" w:rsidR="00000000" w:rsidRDefault="00B71B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1EE99" w14:textId="77777777" w:rsidR="00000000" w:rsidRDefault="00B71B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B2A3E" w14:textId="77777777" w:rsidR="00000000" w:rsidRDefault="00B71B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04B04" w14:textId="77777777" w:rsidR="00000000" w:rsidRDefault="00B71B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4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A9EA9" w14:textId="77777777" w:rsidR="00000000" w:rsidRDefault="00B71B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5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59ACD" w14:textId="77777777" w:rsidR="00000000" w:rsidRDefault="00B71B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6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08968" w14:textId="77777777" w:rsidR="00000000" w:rsidRDefault="00B71B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7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439F0" w14:textId="77777777" w:rsidR="00000000" w:rsidRDefault="00B71B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8</w:t>
            </w:r>
          </w:p>
        </w:tc>
      </w:tr>
      <w:tr w:rsidR="00000000" w14:paraId="00E16556" w14:textId="77777777">
        <w:tblPrEx>
          <w:tblCellMar>
            <w:top w:w="0" w:type="dxa"/>
            <w:bottom w:w="0" w:type="dxa"/>
          </w:tblCellMar>
        </w:tblPrEx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39F07" w14:textId="77777777" w:rsidR="00000000" w:rsidRDefault="00B71B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Нитруемое соединение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898F9" w14:textId="77777777" w:rsidR="00000000" w:rsidRDefault="00B71B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ММИД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16299" w14:textId="77777777" w:rsidR="00000000" w:rsidRDefault="00B71B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ММИД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04EC3" w14:textId="77777777" w:rsidR="00000000" w:rsidRDefault="00B71B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ММИД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A7E1B" w14:textId="77777777" w:rsidR="00000000" w:rsidRDefault="00B71B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ММИД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4C7E6" w14:textId="77777777" w:rsidR="00000000" w:rsidRDefault="00B71B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ММИД</w:t>
            </w:r>
            <w: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НС</w:t>
            </w:r>
            <w: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 xml:space="preserve">I 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58038" w14:textId="77777777" w:rsidR="00000000" w:rsidRDefault="00B71B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ММИД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4D0FE" w14:textId="77777777" w:rsidR="00000000" w:rsidRDefault="00B71B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ММИД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26249" w14:textId="77777777" w:rsidR="00000000" w:rsidRDefault="00B71B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ММИД</w:t>
            </w:r>
          </w:p>
        </w:tc>
      </w:tr>
      <w:tr w:rsidR="00000000" w14:paraId="5FF2A6E2" w14:textId="77777777">
        <w:tblPrEx>
          <w:tblCellMar>
            <w:top w:w="0" w:type="dxa"/>
            <w:bottom w:w="0" w:type="dxa"/>
          </w:tblCellMar>
        </w:tblPrEx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94D69" w14:textId="77777777" w:rsidR="00000000" w:rsidRDefault="00B71B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 xml:space="preserve">Моль </w:t>
            </w:r>
            <w: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>HNO</w:t>
            </w: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3/моль нитр. соединения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BA5B0" w14:textId="77777777" w:rsidR="00000000" w:rsidRDefault="00B71B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2,64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02F80" w14:textId="77777777" w:rsidR="00000000" w:rsidRDefault="00B71B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2,43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AFDD1" w14:textId="77777777" w:rsidR="00000000" w:rsidRDefault="00B71B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2,43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81D3B" w14:textId="77777777" w:rsidR="00000000" w:rsidRDefault="00B71B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2,43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64644" w14:textId="77777777" w:rsidR="00000000" w:rsidRDefault="00B71B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2,6</w:t>
            </w:r>
            <w: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>5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24C69" w14:textId="77777777" w:rsidR="00000000" w:rsidRDefault="00B71B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4,00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A2A58" w14:textId="77777777" w:rsidR="00000000" w:rsidRDefault="00B71B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4,00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72F68" w14:textId="77777777" w:rsidR="00000000" w:rsidRDefault="00B71B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2,43</w:t>
            </w:r>
          </w:p>
        </w:tc>
      </w:tr>
      <w:tr w:rsidR="00000000" w14:paraId="08A3BEF3" w14:textId="77777777">
        <w:tblPrEx>
          <w:tblCellMar>
            <w:top w:w="0" w:type="dxa"/>
            <w:bottom w:w="0" w:type="dxa"/>
          </w:tblCellMar>
        </w:tblPrEx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920D6" w14:textId="77777777" w:rsidR="00000000" w:rsidRDefault="00B71B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 xml:space="preserve">Моль </w:t>
            </w:r>
            <w: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>H</w:t>
            </w: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2</w:t>
            </w:r>
            <w: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>SO</w:t>
            </w: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4/моль нитр. соединения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DB1CB" w14:textId="77777777" w:rsidR="00000000" w:rsidRDefault="00B71B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11,3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AA2EC" w14:textId="77777777" w:rsidR="00000000" w:rsidRDefault="00B71B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13,5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8F9F9" w14:textId="77777777" w:rsidR="00000000" w:rsidRDefault="00B71B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13,5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A8ED0" w14:textId="77777777" w:rsidR="00000000" w:rsidRDefault="00B71B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13,5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594BB" w14:textId="77777777" w:rsidR="00000000" w:rsidRDefault="00B71B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>11</w:t>
            </w: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,</w:t>
            </w:r>
            <w: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>3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7BB9A" w14:textId="77777777" w:rsidR="00000000" w:rsidRDefault="00B71B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11,8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4CB79" w14:textId="77777777" w:rsidR="00000000" w:rsidRDefault="00B71B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11,8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EDA91" w14:textId="77777777" w:rsidR="00000000" w:rsidRDefault="00B71B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13,5</w:t>
            </w:r>
          </w:p>
        </w:tc>
      </w:tr>
      <w:tr w:rsidR="00000000" w14:paraId="31296B3F" w14:textId="77777777">
        <w:tblPrEx>
          <w:tblCellMar>
            <w:top w:w="0" w:type="dxa"/>
            <w:bottom w:w="0" w:type="dxa"/>
          </w:tblCellMar>
        </w:tblPrEx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134B1" w14:textId="77777777" w:rsidR="00000000" w:rsidRDefault="00B71B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 xml:space="preserve">Время дозировки </w:t>
            </w:r>
            <w: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>HNO</w:t>
            </w: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3, мин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F178F" w14:textId="77777777" w:rsidR="00000000" w:rsidRDefault="00B71B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797B2" w14:textId="77777777" w:rsidR="00000000" w:rsidRDefault="00B71B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38431" w14:textId="77777777" w:rsidR="00000000" w:rsidRDefault="00B71B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347D0" w14:textId="77777777" w:rsidR="00000000" w:rsidRDefault="00B71B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1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69B47" w14:textId="77777777" w:rsidR="00000000" w:rsidRDefault="00B71B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5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FCCC8" w14:textId="77777777" w:rsidR="00000000" w:rsidRDefault="00B71B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35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FF443" w14:textId="77777777" w:rsidR="00000000" w:rsidRDefault="00B71B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8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AA5D9" w14:textId="77777777" w:rsidR="00000000" w:rsidRDefault="00B71B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1</w:t>
            </w:r>
          </w:p>
        </w:tc>
      </w:tr>
      <w:tr w:rsidR="00000000" w14:paraId="59252EA4" w14:textId="77777777">
        <w:tblPrEx>
          <w:tblCellMar>
            <w:top w:w="0" w:type="dxa"/>
            <w:bottom w:w="0" w:type="dxa"/>
          </w:tblCellMar>
        </w:tblPrEx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41B91" w14:textId="77777777" w:rsidR="00000000" w:rsidRDefault="00B71B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Время реакции, мин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24EAF" w14:textId="77777777" w:rsidR="00000000" w:rsidRDefault="00B71B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35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17495" w14:textId="77777777" w:rsidR="00000000" w:rsidRDefault="00B71B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16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225E9" w14:textId="77777777" w:rsidR="00000000" w:rsidRDefault="00B71B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31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534D0" w14:textId="77777777" w:rsidR="00000000" w:rsidRDefault="00B71B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61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7C8E1" w14:textId="77777777" w:rsidR="00000000" w:rsidRDefault="00B71B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15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25E37" w14:textId="77777777" w:rsidR="00000000" w:rsidRDefault="00B71B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65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955533" w14:textId="77777777" w:rsidR="00000000" w:rsidRDefault="00B71B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88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24A9D" w14:textId="77777777" w:rsidR="00000000" w:rsidRDefault="00B71B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16</w:t>
            </w:r>
          </w:p>
        </w:tc>
      </w:tr>
      <w:tr w:rsidR="00000000" w14:paraId="6220E878" w14:textId="77777777">
        <w:tblPrEx>
          <w:tblCellMar>
            <w:top w:w="0" w:type="dxa"/>
            <w:bottom w:w="0" w:type="dxa"/>
          </w:tblCellMar>
        </w:tblPrEx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B3FF8" w14:textId="77777777" w:rsidR="00000000" w:rsidRDefault="00B71B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Температура, єС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C045" w14:textId="77777777" w:rsidR="00000000" w:rsidRDefault="00B71B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25-28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9F33B" w14:textId="77777777" w:rsidR="00000000" w:rsidRDefault="00B71B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4F8F3" w14:textId="77777777" w:rsidR="00000000" w:rsidRDefault="00B71B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F45F0" w14:textId="77777777" w:rsidR="00000000" w:rsidRDefault="00B71B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25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AE2DA" w14:textId="77777777" w:rsidR="00000000" w:rsidRDefault="00B71B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25-28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D96CB" w14:textId="77777777" w:rsidR="00000000" w:rsidRDefault="00B71B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25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EBC2C" w14:textId="77777777" w:rsidR="00000000" w:rsidRDefault="00B71B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23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58FF8" w14:textId="77777777" w:rsidR="00000000" w:rsidRDefault="00B71B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25</w:t>
            </w:r>
          </w:p>
        </w:tc>
      </w:tr>
      <w:tr w:rsidR="00000000" w14:paraId="4AD415D5" w14:textId="77777777">
        <w:tblPrEx>
          <w:tblCellMar>
            <w:top w:w="0" w:type="dxa"/>
            <w:bottom w:w="0" w:type="dxa"/>
          </w:tblCellMar>
        </w:tblPrEx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33975" w14:textId="77777777" w:rsidR="00000000" w:rsidRDefault="00B71B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температура дозир., єС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00CA0" w14:textId="77777777" w:rsidR="00000000" w:rsidRDefault="00B71B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15-20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14F22" w14:textId="77777777" w:rsidR="00000000" w:rsidRDefault="00B71B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0-5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5B2AE" w14:textId="77777777" w:rsidR="00000000" w:rsidRDefault="00B71B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0-5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48331" w14:textId="77777777" w:rsidR="00000000" w:rsidRDefault="00B71B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0-5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9E1AA" w14:textId="77777777" w:rsidR="00000000" w:rsidRDefault="00B71B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15-20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3220E" w14:textId="77777777" w:rsidR="00000000" w:rsidRDefault="00B71B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15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E511E" w14:textId="77777777" w:rsidR="00000000" w:rsidRDefault="00B71B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15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AEA86" w14:textId="77777777" w:rsidR="00000000" w:rsidRDefault="00B71B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0-5</w:t>
            </w:r>
          </w:p>
        </w:tc>
      </w:tr>
      <w:tr w:rsidR="00000000" w14:paraId="029BE1AB" w14:textId="77777777">
        <w:tblPrEx>
          <w:tblCellMar>
            <w:top w:w="0" w:type="dxa"/>
            <w:bottom w:w="0" w:type="dxa"/>
          </w:tblCellMar>
        </w:tblPrEx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66FA9" w14:textId="77777777" w:rsidR="00000000" w:rsidRDefault="00B71B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Выход ДАДНЭ при гидролизе %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673B9" w14:textId="77777777" w:rsidR="00000000" w:rsidRDefault="00B71B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70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24511" w14:textId="77777777" w:rsidR="00000000" w:rsidRDefault="00B71B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64,4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0743E" w14:textId="77777777" w:rsidR="00000000" w:rsidRDefault="00B71B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63,2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84AE8" w14:textId="77777777" w:rsidR="00000000" w:rsidRDefault="00B71B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58,1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EA50F" w14:textId="77777777" w:rsidR="00000000" w:rsidRDefault="00B71B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24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F172C" w14:textId="77777777" w:rsidR="00000000" w:rsidRDefault="00B71B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-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8F450" w14:textId="77777777" w:rsidR="00000000" w:rsidRDefault="00B71B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-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16852" w14:textId="77777777" w:rsidR="00000000" w:rsidRDefault="00B71B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-</w:t>
            </w:r>
          </w:p>
        </w:tc>
      </w:tr>
      <w:tr w:rsidR="00000000" w14:paraId="174434A7" w14:textId="77777777">
        <w:tblPrEx>
          <w:tblCellMar>
            <w:top w:w="0" w:type="dxa"/>
            <w:bottom w:w="0" w:type="dxa"/>
          </w:tblCellMar>
        </w:tblPrEx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D025D" w14:textId="77777777" w:rsidR="00000000" w:rsidRDefault="00B71B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Выход ДАДНЭ из отработ. к-ты, %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067D4" w14:textId="77777777" w:rsidR="00000000" w:rsidRDefault="00B71B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5,5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C09C8" w14:textId="77777777" w:rsidR="00000000" w:rsidRDefault="00B71B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1,9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0085B" w14:textId="77777777" w:rsidR="00000000" w:rsidRDefault="00B71B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2,6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D8EEE" w14:textId="77777777" w:rsidR="00000000" w:rsidRDefault="00B71B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7,9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134AC" w14:textId="77777777" w:rsidR="00000000" w:rsidRDefault="00B71B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16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EA033" w14:textId="77777777" w:rsidR="00000000" w:rsidRDefault="00B71B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-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485B7" w14:textId="77777777" w:rsidR="00000000" w:rsidRDefault="00B71B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-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A985F" w14:textId="77777777" w:rsidR="00000000" w:rsidRDefault="00B71B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-</w:t>
            </w:r>
          </w:p>
        </w:tc>
      </w:tr>
      <w:tr w:rsidR="00000000" w14:paraId="0EBF5ACD" w14:textId="77777777">
        <w:tblPrEx>
          <w:tblCellMar>
            <w:top w:w="0" w:type="dxa"/>
            <w:bottom w:w="0" w:type="dxa"/>
          </w:tblCellMar>
        </w:tblPrEx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4B0BA" w14:textId="77777777" w:rsidR="00000000" w:rsidRDefault="00B71B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Суммарный ДАДНЭ выход, %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CA309" w14:textId="77777777" w:rsidR="00000000" w:rsidRDefault="00B71B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75,5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79DD0" w14:textId="77777777" w:rsidR="00000000" w:rsidRDefault="00B71B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66,3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DECB0" w14:textId="77777777" w:rsidR="00000000" w:rsidRDefault="00B71B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65,8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DD14A" w14:textId="77777777" w:rsidR="00000000" w:rsidRDefault="00B71B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66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2C3F2" w14:textId="77777777" w:rsidR="00000000" w:rsidRDefault="00B71B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40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4005E" w14:textId="77777777" w:rsidR="00000000" w:rsidRDefault="00B71B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20*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EEDBE" w14:textId="77777777" w:rsidR="00000000" w:rsidRDefault="00B71B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85,5**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35277" w14:textId="77777777" w:rsidR="00000000" w:rsidRDefault="00B71B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74,3***</w:t>
            </w:r>
          </w:p>
        </w:tc>
      </w:tr>
    </w:tbl>
    <w:p w14:paraId="5E0B2D75" w14:textId="77777777" w:rsidR="00000000" w:rsidRDefault="00B71B25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* - кислотный гидролиз</w:t>
      </w:r>
    </w:p>
    <w:p w14:paraId="6DDBD5AE" w14:textId="77777777" w:rsidR="00000000" w:rsidRDefault="00B71B25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** - выход на динитропроизводное</w:t>
      </w:r>
    </w:p>
    <w:p w14:paraId="25A15339" w14:textId="77777777" w:rsidR="00000000" w:rsidRDefault="00B71B25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*** - выход на промежуточный продукт гидролиза</w:t>
      </w:r>
    </w:p>
    <w:p w14:paraId="39027179" w14:textId="77777777" w:rsidR="00000000" w:rsidRDefault="00B71B25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2DC7F88A" w14:textId="77777777" w:rsidR="00000000" w:rsidRDefault="00B71B25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По литературным данным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после нитрования динитропроизводное отделяется фильтрованием и, затем, подвергается гидролизу водным раствором аммиака. В опыте 1 была воспроизведена данная методика синтеза, выход составил 70%, что близко к литературному. Дополнительно отработанная кисло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та так же была нейтрализована аммиаком до рН - 8, после суточной выдержки выпало дополнительное количество ДАДНЭ, таким образом, выход увеличился до 75,5 %.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ab/>
      </w:r>
    </w:p>
    <w:p w14:paraId="6B9687D8" w14:textId="77777777" w:rsidR="00000000" w:rsidRDefault="00B71B25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В опыте 5 было проведено нитрование ММИД в виде гидрохлорида. Однако в этом случае выход целевого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соединения оказался значительно ниже. Динитросоединение сразу после фильтрования начало разалгаться на фильтре и существенно увеличилась доля ДАДНЭ выделенного из отработанной кислоты. Таким образом, суммарный выход составил 40%, такой результат может быт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ь связан с отрицательным влиянием ионов хлора на процесс нитрования. Следовательно, очистка ММИД от хлорида натрия и хлорид ионов необходима для получения хорошего выхода ДАДНЭ. </w:t>
      </w:r>
    </w:p>
    <w:p w14:paraId="08E64EC7" w14:textId="77777777" w:rsidR="00000000" w:rsidRDefault="00B71B25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В следующей серии опытов (2, 3, 4) был немного уменьшен модуль по азотной кис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лоте с 2,65 до 2,43. Кроме этого было изучено влияние времени выдержки на выход целевого продукта. В данной серии опытов для снижения потерь динитропроизводное из реакционной массы не отфильтровывалось, а производилось ее разбавление льдом до 20% по серной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кислоте с последующей нейтрализации аммиаком до рН-8. Как видно из таблицы, выход с снизился с 75 до 65% (оп. 1 и 3). При увеличении выдержки суммарный выход остается неизменным, однако увеличивается доля продукта выпавшего из маточного раствора после дли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тельной выдержки. </w:t>
      </w:r>
    </w:p>
    <w:p w14:paraId="0668CB97" w14:textId="77777777" w:rsidR="00000000" w:rsidRDefault="00B71B25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Эти данные согласуются с результатами УФ спектроскопического изучения процесса нитрования ММИД. Нитрование проводилось в смеси 25 мл 94% серной кислоты и 1 мл 98% азотной кислоты. Как видно из рисунка 4.14 изменение спектра поглощения ра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збавленной реакционной массы практически прекращается после 40 минут выдержки. С учетом того, что концентрация азотной кислоты в этом эксперименте была в 4 раза меньше чем опытах 2 - 4, и предполагая первый порядок реакции нитрования по азотной кислоте, мо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жно оценить время необходимое для завершения образования динитропроизводного в 10 - 15 мин.</w:t>
      </w:r>
    </w:p>
    <w:p w14:paraId="7D57022B" w14:textId="77777777" w:rsidR="00000000" w:rsidRDefault="00B71B25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br w:type="page"/>
        <w:t xml:space="preserve">Рис.4.14 Зависимость изменение спектра поглощения от времени выдержки. </w:t>
      </w:r>
    </w:p>
    <w:p w14:paraId="0DFB332B" w14:textId="52BDBEDB" w:rsidR="00000000" w:rsidRDefault="003D4381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0946871F" wp14:editId="37F525F3">
            <wp:extent cx="3724275" cy="3371850"/>
            <wp:effectExtent l="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337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E6C2B9" w14:textId="77777777" w:rsidR="00000000" w:rsidRDefault="00B71B25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br w:type="page"/>
      </w:r>
      <w:r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  <w:t>Выводы</w:t>
      </w:r>
    </w:p>
    <w:p w14:paraId="47C925B3" w14:textId="77777777" w:rsidR="00000000" w:rsidRDefault="00B71B25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0AB80C7D" w14:textId="77777777" w:rsidR="00000000" w:rsidRDefault="00B71B25">
      <w:pPr>
        <w:widowControl w:val="0"/>
        <w:tabs>
          <w:tab w:val="left" w:pos="84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1.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ab/>
        <w:t>Изучен процесс синтеза ММИД, показана сил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ьная зависимость выхода целевого продукта от рН среды при его выделении; оптимальное значение рН 5-6. Необходимо исключить наличие воды в реакционной массе при выделении целевого соединения.</w:t>
      </w:r>
    </w:p>
    <w:p w14:paraId="51C3BD53" w14:textId="77777777" w:rsidR="00000000" w:rsidRDefault="00B71B25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2.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ab/>
        <w:t>Изучен гидролиз ДНИД</w:t>
      </w:r>
      <w:r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при рН среды от 0 до 8, определены конста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нты скорости процесса. Показано что при рН=6-7 гидролиз останавливается на образовании аммонийной соли [(1-амино-2,2-динитровинил)амино](оксо)уксусной кислоты. Проведение гидролиза в кислой среде более чем на 30% снижает выход ДАДНЭ.</w:t>
      </w:r>
    </w:p>
    <w:p w14:paraId="5D42EF8B" w14:textId="77777777" w:rsidR="00000000" w:rsidRDefault="00B71B25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.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ab/>
        <w:t>Проверены методики н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итрования ММИД серно-азотными кислотными смесями. Оценена скорость нитрования, определено время необходимое для завершения процесса. Показано, что наличие ионов хлора на 25-30% снижает выход ДАДНЭ.</w:t>
      </w:r>
    </w:p>
    <w:p w14:paraId="6BEC91E4" w14:textId="77777777" w:rsidR="00000000" w:rsidRDefault="00B71B25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br w:type="page"/>
      </w:r>
      <w:r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  <w:t>Список использованной литературы</w:t>
      </w:r>
    </w:p>
    <w:p w14:paraId="6DA5D555" w14:textId="77777777" w:rsidR="00000000" w:rsidRDefault="00B71B25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0DF60150" w14:textId="77777777" w:rsidR="00000000" w:rsidRDefault="00B71B25">
      <w:pPr>
        <w:widowControl w:val="0"/>
        <w:suppressAutoHyphens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1.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Baum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.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K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.;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Bigelow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S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.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S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.;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Ngueyn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N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.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V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.;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Archibald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T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.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G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.;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Gilardi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R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.;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Flippen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-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Anderson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J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.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L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.;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George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C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.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J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.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Org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.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Chem.1992, 57, 235-241.</w:t>
      </w:r>
    </w:p>
    <w:p w14:paraId="319D0F0A" w14:textId="77777777" w:rsidR="00000000" w:rsidRDefault="00B71B25">
      <w:pPr>
        <w:widowControl w:val="0"/>
        <w:suppressAutoHyphens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sz w:val="28"/>
          <w:szCs w:val="28"/>
          <w:lang w:val="en-US"/>
        </w:rPr>
        <w:t xml:space="preserve">. Austin M.W.; Blackborow J.R.; Ridd J.H.; Smith B.V. J. Chem. Soc. 1965. 1051-1057. </w:t>
      </w:r>
    </w:p>
    <w:p w14:paraId="7156B637" w14:textId="77777777" w:rsidR="00000000" w:rsidRDefault="00B71B25">
      <w:pPr>
        <w:widowControl w:val="0"/>
        <w:suppressAutoHyphens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sz w:val="28"/>
          <w:szCs w:val="28"/>
          <w:lang w:val="en-US"/>
        </w:rPr>
        <w:t>. Latypov N.V.; Bergman J. Syntesis and reactions of 1,1-diamino-2,2-dinitroethylene. Tetrahedron 54 (1998) 11525-11536.</w:t>
      </w:r>
    </w:p>
    <w:p w14:paraId="2699560A" w14:textId="77777777" w:rsidR="00000000" w:rsidRDefault="00B71B25">
      <w:pPr>
        <w:widowControl w:val="0"/>
        <w:suppressAutoHyphens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sz w:val="28"/>
          <w:szCs w:val="28"/>
          <w:lang w:val="en-US"/>
        </w:rPr>
        <w:t xml:space="preserve">.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О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 xml:space="preserve">chert I.J. FOX-7 A new insensitive explosive.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Report DSTO-TR-1238 Australia, 2001. 23 p.</w:t>
      </w:r>
    </w:p>
    <w:p w14:paraId="6386936D" w14:textId="77777777" w:rsidR="00000000" w:rsidRDefault="00B71B25">
      <w:pPr>
        <w:widowControl w:val="0"/>
        <w:suppressAutoHyphens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sz w:val="28"/>
          <w:szCs w:val="28"/>
          <w:lang w:val="en-US"/>
        </w:rPr>
        <w:t xml:space="preserve">.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Пат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 xml:space="preserve">.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США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 xml:space="preserve"> 6312538 (2001) Latypov N. et al Chemical compound suitable for use as an explosive,intermediate and method for preparing the compound.</w:t>
      </w:r>
    </w:p>
    <w:p w14:paraId="3CD2959D" w14:textId="77777777" w:rsidR="00000000" w:rsidRDefault="00B71B25">
      <w:pPr>
        <w:widowControl w:val="0"/>
        <w:suppressAutoHyphens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6. Збарский В.Л., Юдин Н.В., Куштаев А.А. Изучение кинетики нитрова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ния 2-метилпиримидин-4,5-диона. Дипл. работа. Москва 2007.</w:t>
      </w:r>
    </w:p>
    <w:p w14:paraId="75C279C7" w14:textId="77777777" w:rsidR="00000000" w:rsidRDefault="00B71B25">
      <w:pPr>
        <w:widowControl w:val="0"/>
        <w:suppressAutoHyphens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. Астратьев А.А., Дашко Д.В., Мершин А.Ю., Степанов А.И., Уразгильдеев Н.А. Некоторые особенности кислотного нитрования 2-замещенных 4,6-дигидроксипирими-динов. Нуклеофильное расщепление продуктов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нитрования.ЖОрХ, 2001. Т.37. В.5. С.766-770.</w:t>
      </w:r>
    </w:p>
    <w:p w14:paraId="40C6CE04" w14:textId="77777777" w:rsidR="00B71B25" w:rsidRDefault="00B71B25">
      <w:pPr>
        <w:widowControl w:val="0"/>
        <w:suppressAutoHyphens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.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Chylek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Z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.,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Cudzilo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S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.,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Diduszko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R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.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Optimitization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of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1,1-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diamino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-2,2-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dinitroethane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.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Biul. WAT, 2004. V. 54. N 5-6. P.</w:t>
      </w:r>
    </w:p>
    <w:sectPr w:rsidR="00B71B25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08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381"/>
    <w:rsid w:val="003D4381"/>
    <w:rsid w:val="00B71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5382ADB"/>
  <w14:defaultImageDpi w14:val="0"/>
  <w15:docId w15:val="{C2D1019A-651A-432F-90D9-010FCA297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BY" w:eastAsia="ru-B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wmf"/><Relationship Id="rId18" Type="http://schemas.openxmlformats.org/officeDocument/2006/relationships/image" Target="media/image15.wmf"/><Relationship Id="rId26" Type="http://schemas.openxmlformats.org/officeDocument/2006/relationships/image" Target="media/image23.wmf"/><Relationship Id="rId39" Type="http://schemas.openxmlformats.org/officeDocument/2006/relationships/image" Target="media/image36.wmf"/><Relationship Id="rId21" Type="http://schemas.openxmlformats.org/officeDocument/2006/relationships/image" Target="media/image18.wmf"/><Relationship Id="rId34" Type="http://schemas.openxmlformats.org/officeDocument/2006/relationships/image" Target="media/image31.wmf"/><Relationship Id="rId42" Type="http://schemas.openxmlformats.org/officeDocument/2006/relationships/fontTable" Target="fontTable.xml"/><Relationship Id="rId7" Type="http://schemas.openxmlformats.org/officeDocument/2006/relationships/image" Target="media/image4.wmf"/><Relationship Id="rId2" Type="http://schemas.openxmlformats.org/officeDocument/2006/relationships/settings" Target="settings.xml"/><Relationship Id="rId16" Type="http://schemas.openxmlformats.org/officeDocument/2006/relationships/image" Target="media/image13.wmf"/><Relationship Id="rId20" Type="http://schemas.openxmlformats.org/officeDocument/2006/relationships/image" Target="media/image17.wmf"/><Relationship Id="rId29" Type="http://schemas.openxmlformats.org/officeDocument/2006/relationships/image" Target="media/image26.wmf"/><Relationship Id="rId41" Type="http://schemas.openxmlformats.org/officeDocument/2006/relationships/image" Target="media/image38.wmf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11" Type="http://schemas.openxmlformats.org/officeDocument/2006/relationships/image" Target="media/image8.wmf"/><Relationship Id="rId24" Type="http://schemas.openxmlformats.org/officeDocument/2006/relationships/image" Target="media/image21.wmf"/><Relationship Id="rId32" Type="http://schemas.openxmlformats.org/officeDocument/2006/relationships/image" Target="media/image29.wmf"/><Relationship Id="rId37" Type="http://schemas.openxmlformats.org/officeDocument/2006/relationships/image" Target="media/image34.wmf"/><Relationship Id="rId40" Type="http://schemas.openxmlformats.org/officeDocument/2006/relationships/image" Target="media/image37.wmf"/><Relationship Id="rId5" Type="http://schemas.openxmlformats.org/officeDocument/2006/relationships/image" Target="media/image2.wmf"/><Relationship Id="rId15" Type="http://schemas.openxmlformats.org/officeDocument/2006/relationships/image" Target="media/image12.wmf"/><Relationship Id="rId23" Type="http://schemas.openxmlformats.org/officeDocument/2006/relationships/image" Target="media/image20.wmf"/><Relationship Id="rId28" Type="http://schemas.openxmlformats.org/officeDocument/2006/relationships/image" Target="media/image25.wmf"/><Relationship Id="rId36" Type="http://schemas.openxmlformats.org/officeDocument/2006/relationships/image" Target="media/image33.wmf"/><Relationship Id="rId10" Type="http://schemas.openxmlformats.org/officeDocument/2006/relationships/image" Target="media/image7.wmf"/><Relationship Id="rId19" Type="http://schemas.openxmlformats.org/officeDocument/2006/relationships/image" Target="media/image16.wmf"/><Relationship Id="rId31" Type="http://schemas.openxmlformats.org/officeDocument/2006/relationships/image" Target="media/image28.wmf"/><Relationship Id="rId4" Type="http://schemas.openxmlformats.org/officeDocument/2006/relationships/image" Target="media/image1.wmf"/><Relationship Id="rId9" Type="http://schemas.openxmlformats.org/officeDocument/2006/relationships/image" Target="media/image6.wmf"/><Relationship Id="rId14" Type="http://schemas.openxmlformats.org/officeDocument/2006/relationships/image" Target="media/image11.wmf"/><Relationship Id="rId22" Type="http://schemas.openxmlformats.org/officeDocument/2006/relationships/image" Target="media/image19.wmf"/><Relationship Id="rId27" Type="http://schemas.openxmlformats.org/officeDocument/2006/relationships/image" Target="media/image24.wmf"/><Relationship Id="rId30" Type="http://schemas.openxmlformats.org/officeDocument/2006/relationships/image" Target="media/image27.wmf"/><Relationship Id="rId35" Type="http://schemas.openxmlformats.org/officeDocument/2006/relationships/image" Target="media/image32.wmf"/><Relationship Id="rId43" Type="http://schemas.openxmlformats.org/officeDocument/2006/relationships/theme" Target="theme/theme1.xml"/><Relationship Id="rId8" Type="http://schemas.openxmlformats.org/officeDocument/2006/relationships/image" Target="media/image5.wmf"/><Relationship Id="rId3" Type="http://schemas.openxmlformats.org/officeDocument/2006/relationships/webSettings" Target="webSettings.xml"/><Relationship Id="rId12" Type="http://schemas.openxmlformats.org/officeDocument/2006/relationships/image" Target="media/image9.wmf"/><Relationship Id="rId17" Type="http://schemas.openxmlformats.org/officeDocument/2006/relationships/image" Target="media/image14.wmf"/><Relationship Id="rId25" Type="http://schemas.openxmlformats.org/officeDocument/2006/relationships/image" Target="media/image22.wmf"/><Relationship Id="rId33" Type="http://schemas.openxmlformats.org/officeDocument/2006/relationships/image" Target="media/image30.wmf"/><Relationship Id="rId38" Type="http://schemas.openxmlformats.org/officeDocument/2006/relationships/image" Target="media/image35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6484</Words>
  <Characters>36960</Characters>
  <Application>Microsoft Office Word</Application>
  <DocSecurity>0</DocSecurity>
  <Lines>308</Lines>
  <Paragraphs>86</Paragraphs>
  <ScaleCrop>false</ScaleCrop>
  <Company/>
  <LinksUpToDate>false</LinksUpToDate>
  <CharactersWithSpaces>43358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Igor_Trofimov</dc:creator>
  <cp:keywords/>
  <dc:description/>
  <cp:lastModifiedBy>Igor_Trofimov</cp:lastModifiedBy>
  <cp:revision>3</cp:revision>
  <dcterms:created xsi:type="dcterms:W3CDTF">2025-11-10T06:08:00Z</dcterms:created>
  <dcterms:modified xsi:type="dcterms:W3CDTF">2025-11-10T06:08:00Z</dcterms:modified>
</cp:coreProperties>
</file>