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E871" w14:textId="77777777" w:rsidR="00000000" w:rsidRDefault="00801E40">
      <w:pPr>
        <w:spacing w:line="360" w:lineRule="auto"/>
        <w:ind w:firstLine="709"/>
        <w:jc w:val="center"/>
        <w:rPr>
          <w:sz w:val="28"/>
          <w:szCs w:val="28"/>
          <w:lang w:val="ru-RU"/>
        </w:rPr>
      </w:pPr>
      <w:r>
        <w:rPr>
          <w:sz w:val="28"/>
          <w:szCs w:val="28"/>
          <w:lang w:val="ru-RU"/>
        </w:rPr>
        <w:t>ФЕДЕРАЛЬНОЕ АГЕНТСТВО ПО ОБРАЗОВАНИЮ</w:t>
      </w:r>
    </w:p>
    <w:p w14:paraId="40A5226C" w14:textId="77777777" w:rsidR="00000000" w:rsidRDefault="00801E40">
      <w:pPr>
        <w:spacing w:line="360" w:lineRule="auto"/>
        <w:ind w:firstLine="709"/>
        <w:jc w:val="center"/>
        <w:rPr>
          <w:sz w:val="28"/>
          <w:szCs w:val="28"/>
          <w:lang w:val="ru-RU"/>
        </w:rPr>
      </w:pPr>
      <w:r>
        <w:rPr>
          <w:sz w:val="28"/>
          <w:szCs w:val="28"/>
          <w:lang w:val="ru-RU"/>
        </w:rPr>
        <w:t>СТАВРОПОЛЬСКИЙ ГОСУДАРСТВЕННЫЙ УНИВЕРСИТЕТ</w:t>
      </w:r>
    </w:p>
    <w:p w14:paraId="1A266E51" w14:textId="77777777" w:rsidR="00000000" w:rsidRDefault="00801E40">
      <w:pPr>
        <w:spacing w:line="360" w:lineRule="auto"/>
        <w:ind w:firstLine="709"/>
        <w:jc w:val="center"/>
        <w:rPr>
          <w:sz w:val="28"/>
          <w:szCs w:val="28"/>
          <w:lang w:val="ru-RU"/>
        </w:rPr>
      </w:pPr>
      <w:r>
        <w:rPr>
          <w:sz w:val="28"/>
          <w:szCs w:val="28"/>
          <w:lang w:val="ru-RU"/>
        </w:rPr>
        <w:t>Медико-биолого-химический факультет</w:t>
      </w:r>
    </w:p>
    <w:p w14:paraId="4F62CE2D" w14:textId="77777777" w:rsidR="00000000" w:rsidRDefault="00801E40">
      <w:pPr>
        <w:spacing w:line="360" w:lineRule="auto"/>
        <w:ind w:firstLine="709"/>
        <w:jc w:val="center"/>
        <w:rPr>
          <w:sz w:val="28"/>
          <w:szCs w:val="28"/>
          <w:lang w:val="ru-RU"/>
        </w:rPr>
      </w:pPr>
      <w:r>
        <w:rPr>
          <w:sz w:val="28"/>
          <w:szCs w:val="28"/>
          <w:lang w:val="ru-RU"/>
        </w:rPr>
        <w:t>кафедра органической</w:t>
      </w:r>
    </w:p>
    <w:p w14:paraId="1C8C6965" w14:textId="77777777" w:rsidR="00000000" w:rsidRDefault="00801E40">
      <w:pPr>
        <w:spacing w:line="360" w:lineRule="auto"/>
        <w:ind w:firstLine="709"/>
        <w:jc w:val="center"/>
        <w:rPr>
          <w:sz w:val="28"/>
          <w:szCs w:val="28"/>
          <w:lang w:val="ru-RU"/>
        </w:rPr>
      </w:pPr>
      <w:r>
        <w:rPr>
          <w:sz w:val="28"/>
          <w:szCs w:val="28"/>
          <w:lang w:val="ru-RU"/>
        </w:rPr>
        <w:t>физической и фармацевтической химии</w:t>
      </w:r>
    </w:p>
    <w:p w14:paraId="51B40163" w14:textId="77777777" w:rsidR="00000000" w:rsidRDefault="00801E40">
      <w:pPr>
        <w:spacing w:line="360" w:lineRule="auto"/>
        <w:ind w:firstLine="709"/>
        <w:jc w:val="center"/>
        <w:rPr>
          <w:sz w:val="28"/>
          <w:szCs w:val="28"/>
          <w:lang w:val="ru-RU"/>
        </w:rPr>
      </w:pPr>
    </w:p>
    <w:p w14:paraId="01A60790" w14:textId="77777777" w:rsidR="00000000" w:rsidRDefault="00801E40">
      <w:pPr>
        <w:spacing w:line="360" w:lineRule="auto"/>
        <w:ind w:firstLine="709"/>
        <w:jc w:val="center"/>
        <w:rPr>
          <w:sz w:val="28"/>
          <w:szCs w:val="28"/>
          <w:lang w:val="ru-RU"/>
        </w:rPr>
      </w:pPr>
    </w:p>
    <w:p w14:paraId="597CD58F" w14:textId="77777777" w:rsidR="00000000" w:rsidRDefault="00801E40">
      <w:pPr>
        <w:spacing w:line="360" w:lineRule="auto"/>
        <w:ind w:firstLine="709"/>
        <w:jc w:val="center"/>
        <w:rPr>
          <w:sz w:val="28"/>
          <w:szCs w:val="28"/>
          <w:lang w:val="ru-RU"/>
        </w:rPr>
      </w:pPr>
    </w:p>
    <w:p w14:paraId="2519BC46" w14:textId="77777777" w:rsidR="00000000" w:rsidRDefault="00801E40">
      <w:pPr>
        <w:spacing w:line="360" w:lineRule="auto"/>
        <w:ind w:firstLine="709"/>
        <w:jc w:val="center"/>
        <w:rPr>
          <w:sz w:val="28"/>
          <w:szCs w:val="28"/>
          <w:lang w:val="ru-RU"/>
        </w:rPr>
      </w:pPr>
    </w:p>
    <w:p w14:paraId="675888E4" w14:textId="77777777" w:rsidR="00000000" w:rsidRDefault="00801E40">
      <w:pPr>
        <w:spacing w:line="360" w:lineRule="auto"/>
        <w:ind w:firstLine="709"/>
        <w:jc w:val="center"/>
        <w:rPr>
          <w:sz w:val="28"/>
          <w:szCs w:val="28"/>
          <w:lang w:val="ru-RU"/>
        </w:rPr>
      </w:pPr>
    </w:p>
    <w:p w14:paraId="4A888D43" w14:textId="77777777" w:rsidR="00000000" w:rsidRDefault="00801E40">
      <w:pPr>
        <w:spacing w:line="360" w:lineRule="auto"/>
        <w:ind w:firstLine="709"/>
        <w:jc w:val="center"/>
        <w:rPr>
          <w:sz w:val="28"/>
          <w:szCs w:val="28"/>
          <w:lang w:val="ru-RU"/>
        </w:rPr>
      </w:pPr>
    </w:p>
    <w:p w14:paraId="73A01589" w14:textId="77777777" w:rsidR="00000000" w:rsidRDefault="00801E40">
      <w:pPr>
        <w:spacing w:line="360" w:lineRule="auto"/>
        <w:ind w:firstLine="709"/>
        <w:jc w:val="center"/>
        <w:rPr>
          <w:sz w:val="28"/>
          <w:szCs w:val="28"/>
          <w:lang w:val="ru-RU"/>
        </w:rPr>
      </w:pPr>
    </w:p>
    <w:p w14:paraId="5F670C93" w14:textId="77777777" w:rsidR="00000000" w:rsidRDefault="00801E40">
      <w:pPr>
        <w:spacing w:line="360" w:lineRule="auto"/>
        <w:ind w:firstLine="709"/>
        <w:jc w:val="center"/>
        <w:rPr>
          <w:sz w:val="28"/>
          <w:szCs w:val="28"/>
          <w:lang w:val="ru-RU"/>
        </w:rPr>
      </w:pPr>
    </w:p>
    <w:p w14:paraId="0F5A3B26" w14:textId="77777777" w:rsidR="00000000" w:rsidRDefault="00801E40">
      <w:pPr>
        <w:spacing w:line="360" w:lineRule="auto"/>
        <w:ind w:firstLine="709"/>
        <w:jc w:val="center"/>
        <w:rPr>
          <w:sz w:val="28"/>
          <w:szCs w:val="28"/>
          <w:lang w:val="ru-RU"/>
        </w:rPr>
      </w:pPr>
    </w:p>
    <w:p w14:paraId="139BC8D2" w14:textId="77777777" w:rsidR="00000000" w:rsidRDefault="00801E40">
      <w:pPr>
        <w:spacing w:line="360" w:lineRule="auto"/>
        <w:ind w:firstLine="709"/>
        <w:jc w:val="center"/>
        <w:rPr>
          <w:sz w:val="28"/>
          <w:szCs w:val="28"/>
          <w:lang w:val="ru-RU"/>
        </w:rPr>
      </w:pPr>
      <w:r>
        <w:rPr>
          <w:sz w:val="28"/>
          <w:szCs w:val="28"/>
          <w:lang w:val="ru-RU"/>
        </w:rPr>
        <w:t>КУРСОВАЯ РАБОТА</w:t>
      </w:r>
    </w:p>
    <w:p w14:paraId="5A73D39D" w14:textId="77777777" w:rsidR="00000000" w:rsidRDefault="00801E40">
      <w:pPr>
        <w:spacing w:line="360" w:lineRule="auto"/>
        <w:ind w:firstLine="709"/>
        <w:jc w:val="center"/>
        <w:rPr>
          <w:sz w:val="28"/>
          <w:szCs w:val="28"/>
          <w:lang w:val="ru-RU"/>
        </w:rPr>
      </w:pPr>
      <w:r>
        <w:rPr>
          <w:sz w:val="28"/>
          <w:szCs w:val="28"/>
          <w:lang w:val="ru-RU"/>
        </w:rPr>
        <w:t>Тема: «Синтез галогенорганических соединений.</w:t>
      </w:r>
    </w:p>
    <w:p w14:paraId="288A1823" w14:textId="77777777" w:rsidR="00000000" w:rsidRDefault="00801E40">
      <w:pPr>
        <w:spacing w:line="360" w:lineRule="auto"/>
        <w:ind w:firstLine="709"/>
        <w:jc w:val="center"/>
        <w:rPr>
          <w:sz w:val="28"/>
          <w:szCs w:val="28"/>
          <w:lang w:val="ru-RU"/>
        </w:rPr>
      </w:pPr>
      <w:r>
        <w:rPr>
          <w:sz w:val="28"/>
          <w:szCs w:val="28"/>
          <w:lang w:val="ru-RU"/>
        </w:rPr>
        <w:t>Реакция гал</w:t>
      </w:r>
      <w:r>
        <w:rPr>
          <w:sz w:val="28"/>
          <w:szCs w:val="28"/>
          <w:lang w:val="ru-RU"/>
        </w:rPr>
        <w:t>оформного расщепления»</w:t>
      </w:r>
    </w:p>
    <w:p w14:paraId="54CCB1FB" w14:textId="77777777" w:rsidR="00000000" w:rsidRDefault="00801E40">
      <w:pPr>
        <w:spacing w:line="360" w:lineRule="auto"/>
        <w:ind w:firstLine="709"/>
        <w:jc w:val="both"/>
        <w:rPr>
          <w:sz w:val="28"/>
          <w:szCs w:val="28"/>
          <w:lang w:val="ru-RU"/>
        </w:rPr>
      </w:pPr>
    </w:p>
    <w:p w14:paraId="4BD4DE06" w14:textId="77777777" w:rsidR="00000000" w:rsidRDefault="00801E40">
      <w:pPr>
        <w:spacing w:line="360" w:lineRule="auto"/>
        <w:ind w:firstLine="709"/>
        <w:jc w:val="both"/>
        <w:rPr>
          <w:sz w:val="28"/>
          <w:szCs w:val="28"/>
          <w:lang w:val="ru-RU"/>
        </w:rPr>
      </w:pPr>
    </w:p>
    <w:p w14:paraId="40565EFA" w14:textId="77777777" w:rsidR="00000000" w:rsidRDefault="00801E40">
      <w:pPr>
        <w:spacing w:line="360" w:lineRule="auto"/>
        <w:ind w:firstLine="709"/>
        <w:jc w:val="both"/>
        <w:rPr>
          <w:sz w:val="28"/>
          <w:szCs w:val="28"/>
          <w:lang w:val="ru-RU"/>
        </w:rPr>
      </w:pPr>
    </w:p>
    <w:p w14:paraId="4C866BA5" w14:textId="77777777" w:rsidR="00000000" w:rsidRDefault="00801E40">
      <w:pPr>
        <w:spacing w:line="360" w:lineRule="auto"/>
        <w:ind w:firstLine="709"/>
        <w:jc w:val="both"/>
        <w:rPr>
          <w:sz w:val="28"/>
          <w:szCs w:val="28"/>
          <w:lang w:val="ru-RU"/>
        </w:rPr>
      </w:pPr>
      <w:r>
        <w:rPr>
          <w:sz w:val="28"/>
          <w:szCs w:val="28"/>
          <w:lang w:val="ru-RU"/>
        </w:rPr>
        <w:t>Выполнила студентка 3 курса МБХФ отд. «Химия»</w:t>
      </w:r>
    </w:p>
    <w:p w14:paraId="5BDC7613" w14:textId="77777777" w:rsidR="00000000" w:rsidRDefault="00801E40">
      <w:pPr>
        <w:spacing w:line="360" w:lineRule="auto"/>
        <w:ind w:firstLine="709"/>
        <w:jc w:val="both"/>
        <w:rPr>
          <w:sz w:val="28"/>
          <w:szCs w:val="28"/>
          <w:lang w:val="ru-RU"/>
        </w:rPr>
      </w:pPr>
      <w:r>
        <w:rPr>
          <w:sz w:val="28"/>
          <w:szCs w:val="28"/>
          <w:lang w:val="ru-RU"/>
        </w:rPr>
        <w:t>Шульга Алёна Александровна</w:t>
      </w:r>
    </w:p>
    <w:p w14:paraId="33AAAEA4" w14:textId="77777777" w:rsidR="00000000" w:rsidRDefault="00801E40">
      <w:pPr>
        <w:spacing w:line="360" w:lineRule="auto"/>
        <w:ind w:firstLine="709"/>
        <w:jc w:val="center"/>
        <w:rPr>
          <w:sz w:val="28"/>
          <w:szCs w:val="28"/>
          <w:lang w:val="ru-RU"/>
        </w:rPr>
      </w:pPr>
    </w:p>
    <w:p w14:paraId="35FA8718" w14:textId="77777777" w:rsidR="00000000" w:rsidRDefault="00801E40">
      <w:pPr>
        <w:spacing w:line="360" w:lineRule="auto"/>
        <w:ind w:firstLine="709"/>
        <w:jc w:val="center"/>
        <w:rPr>
          <w:sz w:val="28"/>
          <w:szCs w:val="28"/>
          <w:lang w:val="ru-RU"/>
        </w:rPr>
      </w:pPr>
    </w:p>
    <w:p w14:paraId="671D826D" w14:textId="77777777" w:rsidR="00000000" w:rsidRDefault="00801E40">
      <w:pPr>
        <w:spacing w:line="360" w:lineRule="auto"/>
        <w:ind w:firstLine="709"/>
        <w:jc w:val="center"/>
        <w:rPr>
          <w:sz w:val="28"/>
          <w:szCs w:val="28"/>
          <w:lang w:val="ru-RU"/>
        </w:rPr>
      </w:pPr>
    </w:p>
    <w:p w14:paraId="72218036" w14:textId="77777777" w:rsidR="00000000" w:rsidRDefault="00801E40">
      <w:pPr>
        <w:spacing w:line="360" w:lineRule="auto"/>
        <w:ind w:firstLine="709"/>
        <w:jc w:val="center"/>
        <w:rPr>
          <w:sz w:val="28"/>
          <w:szCs w:val="28"/>
          <w:lang w:val="ru-RU"/>
        </w:rPr>
      </w:pPr>
    </w:p>
    <w:p w14:paraId="0A40980C" w14:textId="77777777" w:rsidR="00000000" w:rsidRDefault="00801E40">
      <w:pPr>
        <w:spacing w:line="360" w:lineRule="auto"/>
        <w:ind w:firstLine="709"/>
        <w:jc w:val="center"/>
        <w:rPr>
          <w:sz w:val="28"/>
          <w:szCs w:val="28"/>
          <w:lang w:val="ru-RU"/>
        </w:rPr>
      </w:pPr>
    </w:p>
    <w:p w14:paraId="6B15C4B8" w14:textId="77777777" w:rsidR="00000000" w:rsidRDefault="00801E40">
      <w:pPr>
        <w:spacing w:line="360" w:lineRule="auto"/>
        <w:ind w:firstLine="709"/>
        <w:jc w:val="center"/>
        <w:rPr>
          <w:sz w:val="28"/>
          <w:szCs w:val="28"/>
          <w:lang w:val="ru-RU"/>
        </w:rPr>
      </w:pPr>
    </w:p>
    <w:p w14:paraId="3D28C82C" w14:textId="77777777" w:rsidR="00000000" w:rsidRDefault="00801E40">
      <w:pPr>
        <w:spacing w:line="360" w:lineRule="auto"/>
        <w:ind w:firstLine="709"/>
        <w:jc w:val="center"/>
        <w:rPr>
          <w:sz w:val="28"/>
          <w:szCs w:val="28"/>
          <w:lang w:val="ru-RU"/>
        </w:rPr>
      </w:pPr>
    </w:p>
    <w:p w14:paraId="6094073D" w14:textId="77777777" w:rsidR="00000000" w:rsidRDefault="00801E40">
      <w:pPr>
        <w:spacing w:line="360" w:lineRule="auto"/>
        <w:ind w:firstLine="709"/>
        <w:jc w:val="center"/>
        <w:rPr>
          <w:sz w:val="28"/>
          <w:szCs w:val="28"/>
          <w:lang w:val="ru-RU"/>
        </w:rPr>
      </w:pPr>
      <w:r>
        <w:rPr>
          <w:sz w:val="28"/>
          <w:szCs w:val="28"/>
          <w:lang w:val="ru-RU"/>
        </w:rPr>
        <w:t>Ставрополь 2009 г.</w:t>
      </w:r>
    </w:p>
    <w:p w14:paraId="29E6A566" w14:textId="77777777" w:rsidR="00000000" w:rsidRDefault="00801E40">
      <w:pPr>
        <w:pStyle w:val="1"/>
        <w:keepNext/>
        <w:spacing w:line="360" w:lineRule="auto"/>
        <w:ind w:firstLine="709"/>
        <w:jc w:val="both"/>
        <w:rPr>
          <w:sz w:val="28"/>
          <w:szCs w:val="28"/>
          <w:lang w:val="ru-RU"/>
        </w:rPr>
      </w:pPr>
      <w:r>
        <w:rPr>
          <w:sz w:val="28"/>
          <w:szCs w:val="28"/>
          <w:lang w:val="ru-RU"/>
        </w:rPr>
        <w:br w:type="page"/>
      </w:r>
      <w:r>
        <w:rPr>
          <w:sz w:val="28"/>
          <w:szCs w:val="28"/>
          <w:lang w:val="ru-RU"/>
        </w:rPr>
        <w:lastRenderedPageBreak/>
        <w:t>Содержание</w:t>
      </w:r>
    </w:p>
    <w:p w14:paraId="106405A9" w14:textId="77777777" w:rsidR="00000000" w:rsidRDefault="00801E40">
      <w:pPr>
        <w:pStyle w:val="1"/>
        <w:keepNext/>
        <w:spacing w:line="360" w:lineRule="auto"/>
        <w:jc w:val="both"/>
        <w:rPr>
          <w:noProof/>
          <w:sz w:val="28"/>
          <w:szCs w:val="28"/>
          <w:lang w:val="ru-RU"/>
        </w:rPr>
      </w:pPr>
    </w:p>
    <w:p w14:paraId="6839E26F" w14:textId="77777777" w:rsidR="00000000" w:rsidRDefault="00801E40">
      <w:pPr>
        <w:rPr>
          <w:noProof/>
          <w:sz w:val="28"/>
          <w:szCs w:val="28"/>
          <w:lang w:val="ru-RU"/>
        </w:rPr>
      </w:pPr>
      <w:r>
        <w:rPr>
          <w:noProof/>
          <w:sz w:val="28"/>
          <w:szCs w:val="28"/>
          <w:lang w:val="ru-RU"/>
        </w:rPr>
        <w:t>Введение. Теоретическая часть</w:t>
      </w:r>
    </w:p>
    <w:p w14:paraId="0FB0A574" w14:textId="77777777" w:rsidR="00000000" w:rsidRDefault="00801E40">
      <w:pPr>
        <w:rPr>
          <w:noProof/>
          <w:sz w:val="28"/>
          <w:szCs w:val="28"/>
          <w:lang w:val="ru-RU"/>
        </w:rPr>
      </w:pPr>
      <w:r>
        <w:rPr>
          <w:noProof/>
          <w:sz w:val="28"/>
          <w:szCs w:val="28"/>
          <w:lang w:val="ru-RU"/>
        </w:rPr>
        <w:t>.1 Галогенпроизводные углеводородов</w:t>
      </w:r>
    </w:p>
    <w:p w14:paraId="06C8008D" w14:textId="77777777" w:rsidR="00000000" w:rsidRDefault="00801E40">
      <w:pPr>
        <w:rPr>
          <w:sz w:val="28"/>
          <w:szCs w:val="28"/>
          <w:lang w:val="ru-RU"/>
        </w:rPr>
      </w:pPr>
      <w:r>
        <w:rPr>
          <w:sz w:val="28"/>
          <w:szCs w:val="28"/>
          <w:lang w:val="ru-RU"/>
        </w:rPr>
        <w:t xml:space="preserve">1.2 Галогенпроизводные типа </w:t>
      </w:r>
      <w:r>
        <w:rPr>
          <w:sz w:val="28"/>
          <w:szCs w:val="28"/>
          <w:lang w:val="en-US"/>
        </w:rPr>
        <w:t>C</w:t>
      </w:r>
      <w:r>
        <w:rPr>
          <w:sz w:val="28"/>
          <w:szCs w:val="28"/>
          <w:lang w:val="ru-RU"/>
        </w:rPr>
        <w:t>(</w:t>
      </w:r>
      <w:r>
        <w:rPr>
          <w:sz w:val="28"/>
          <w:szCs w:val="28"/>
          <w:lang w:val="en-US"/>
        </w:rPr>
        <w:t>sp</w:t>
      </w:r>
      <w:r>
        <w:rPr>
          <w:sz w:val="28"/>
          <w:szCs w:val="28"/>
          <w:vertAlign w:val="superscript"/>
          <w:lang w:val="ru-RU"/>
        </w:rPr>
        <w:t>3</w:t>
      </w:r>
      <w:r>
        <w:rPr>
          <w:sz w:val="28"/>
          <w:szCs w:val="28"/>
          <w:lang w:val="ru-RU"/>
        </w:rPr>
        <w:t>) -X</w:t>
      </w:r>
    </w:p>
    <w:p w14:paraId="41C9D78C" w14:textId="77777777" w:rsidR="00000000" w:rsidRDefault="00801E40">
      <w:pPr>
        <w:rPr>
          <w:noProof/>
          <w:sz w:val="28"/>
          <w:szCs w:val="28"/>
          <w:lang w:val="ru-RU"/>
        </w:rPr>
      </w:pPr>
      <w:r>
        <w:rPr>
          <w:noProof/>
          <w:sz w:val="28"/>
          <w:szCs w:val="28"/>
          <w:lang w:val="ru-RU"/>
        </w:rPr>
        <w:t>1.2.1 Классиф</w:t>
      </w:r>
      <w:r>
        <w:rPr>
          <w:noProof/>
          <w:sz w:val="28"/>
          <w:szCs w:val="28"/>
          <w:lang w:val="ru-RU"/>
        </w:rPr>
        <w:t>икация и номенклатура</w:t>
      </w:r>
    </w:p>
    <w:p w14:paraId="775EE3C8" w14:textId="77777777" w:rsidR="00000000" w:rsidRDefault="00801E40">
      <w:pPr>
        <w:rPr>
          <w:noProof/>
          <w:sz w:val="28"/>
          <w:szCs w:val="28"/>
          <w:lang w:val="ru-RU"/>
        </w:rPr>
      </w:pPr>
      <w:r>
        <w:rPr>
          <w:noProof/>
          <w:sz w:val="28"/>
          <w:szCs w:val="28"/>
          <w:lang w:val="ru-RU"/>
        </w:rPr>
        <w:t>.2.2 Методы получения</w:t>
      </w:r>
    </w:p>
    <w:p w14:paraId="0E556C44" w14:textId="77777777" w:rsidR="00000000" w:rsidRDefault="00801E40">
      <w:pPr>
        <w:rPr>
          <w:noProof/>
          <w:sz w:val="28"/>
          <w:szCs w:val="28"/>
          <w:lang w:val="en-US"/>
        </w:rPr>
      </w:pPr>
      <w:r>
        <w:rPr>
          <w:noProof/>
          <w:sz w:val="28"/>
          <w:szCs w:val="28"/>
          <w:lang w:val="ru-RU"/>
        </w:rPr>
        <w:t xml:space="preserve">.2.3 </w:t>
      </w:r>
      <w:r>
        <w:rPr>
          <w:sz w:val="28"/>
          <w:szCs w:val="28"/>
          <w:lang w:val="en-US"/>
        </w:rPr>
        <w:t>Галогенметилирование аренов</w:t>
      </w:r>
    </w:p>
    <w:p w14:paraId="7E2722DF" w14:textId="77777777" w:rsidR="00000000" w:rsidRDefault="00801E40">
      <w:pPr>
        <w:rPr>
          <w:noProof/>
          <w:sz w:val="28"/>
          <w:szCs w:val="28"/>
          <w:lang w:val="en-US"/>
        </w:rPr>
      </w:pPr>
      <w:r>
        <w:rPr>
          <w:noProof/>
          <w:sz w:val="28"/>
          <w:szCs w:val="28"/>
          <w:lang w:val="en-US"/>
        </w:rPr>
        <w:t>.2.4 Методы получения алкилгалогенидов</w:t>
      </w:r>
    </w:p>
    <w:p w14:paraId="3E71D1BA" w14:textId="77777777" w:rsidR="00000000" w:rsidRDefault="00801E40">
      <w:pPr>
        <w:rPr>
          <w:noProof/>
          <w:sz w:val="28"/>
          <w:szCs w:val="28"/>
          <w:lang w:val="en-US"/>
        </w:rPr>
      </w:pPr>
      <w:r>
        <w:rPr>
          <w:noProof/>
          <w:sz w:val="28"/>
          <w:szCs w:val="28"/>
          <w:lang w:val="en-US"/>
        </w:rPr>
        <w:t xml:space="preserve">.3 </w:t>
      </w:r>
      <w:r>
        <w:rPr>
          <w:sz w:val="28"/>
          <w:szCs w:val="28"/>
          <w:lang w:val="en-US"/>
        </w:rPr>
        <w:t>Г</w:t>
      </w:r>
      <w:r>
        <w:rPr>
          <w:sz w:val="28"/>
          <w:szCs w:val="28"/>
          <w:lang w:val="ru-RU"/>
        </w:rPr>
        <w:t>алогенпроизводные типа</w:t>
      </w:r>
      <w:r>
        <w:rPr>
          <w:sz w:val="28"/>
          <w:szCs w:val="28"/>
          <w:lang w:val="en-US"/>
        </w:rPr>
        <w:t xml:space="preserve"> C(sp</w:t>
      </w:r>
      <w:r>
        <w:rPr>
          <w:sz w:val="28"/>
          <w:szCs w:val="28"/>
          <w:vertAlign w:val="superscript"/>
          <w:lang w:val="en-US"/>
        </w:rPr>
        <w:t>2</w:t>
      </w:r>
      <w:r>
        <w:rPr>
          <w:sz w:val="28"/>
          <w:szCs w:val="28"/>
          <w:lang w:val="en-US"/>
        </w:rPr>
        <w:t>) - X</w:t>
      </w:r>
    </w:p>
    <w:p w14:paraId="2F87AB35" w14:textId="77777777" w:rsidR="00000000" w:rsidRDefault="00801E40">
      <w:pPr>
        <w:rPr>
          <w:noProof/>
          <w:sz w:val="28"/>
          <w:szCs w:val="28"/>
          <w:lang w:val="en-US"/>
        </w:rPr>
      </w:pPr>
      <w:r>
        <w:rPr>
          <w:noProof/>
          <w:sz w:val="28"/>
          <w:szCs w:val="28"/>
          <w:lang w:val="en-US"/>
        </w:rPr>
        <w:t>.3.1 Классификация и номенклатура</w:t>
      </w:r>
    </w:p>
    <w:p w14:paraId="02BFD38B" w14:textId="77777777" w:rsidR="00000000" w:rsidRDefault="00801E40">
      <w:pPr>
        <w:rPr>
          <w:noProof/>
          <w:sz w:val="28"/>
          <w:szCs w:val="28"/>
          <w:lang w:val="en-US"/>
        </w:rPr>
      </w:pPr>
      <w:r>
        <w:rPr>
          <w:noProof/>
          <w:sz w:val="28"/>
          <w:szCs w:val="28"/>
          <w:lang w:val="en-US"/>
        </w:rPr>
        <w:t>.3.2 Методы получения</w:t>
      </w:r>
    </w:p>
    <w:p w14:paraId="14233352" w14:textId="77777777" w:rsidR="00000000" w:rsidRDefault="00801E40">
      <w:pPr>
        <w:rPr>
          <w:noProof/>
          <w:sz w:val="28"/>
          <w:szCs w:val="28"/>
          <w:lang w:val="en-US"/>
        </w:rPr>
      </w:pPr>
      <w:r>
        <w:rPr>
          <w:noProof/>
          <w:sz w:val="28"/>
          <w:szCs w:val="28"/>
          <w:lang w:val="en-US"/>
        </w:rPr>
        <w:t>.3.2.1 Галогеналкенов</w:t>
      </w:r>
    </w:p>
    <w:p w14:paraId="257490A2" w14:textId="77777777" w:rsidR="00000000" w:rsidRDefault="00801E40">
      <w:pPr>
        <w:rPr>
          <w:noProof/>
          <w:sz w:val="28"/>
          <w:szCs w:val="28"/>
          <w:lang w:val="ru-RU"/>
        </w:rPr>
      </w:pPr>
      <w:r>
        <w:rPr>
          <w:sz w:val="28"/>
          <w:szCs w:val="28"/>
          <w:lang w:val="en-US"/>
        </w:rPr>
        <w:t>1.3.2.2 Галогенарен</w:t>
      </w:r>
      <w:r>
        <w:rPr>
          <w:sz w:val="28"/>
          <w:szCs w:val="28"/>
          <w:lang w:val="ru-RU"/>
        </w:rPr>
        <w:t>ов</w:t>
      </w:r>
    </w:p>
    <w:p w14:paraId="03DD580B" w14:textId="77777777" w:rsidR="00000000" w:rsidRDefault="00801E40">
      <w:pPr>
        <w:rPr>
          <w:noProof/>
          <w:sz w:val="28"/>
          <w:szCs w:val="28"/>
          <w:lang w:val="ru-RU"/>
        </w:rPr>
      </w:pPr>
      <w:r>
        <w:rPr>
          <w:sz w:val="28"/>
          <w:szCs w:val="28"/>
          <w:lang w:val="en-US"/>
        </w:rPr>
        <w:t>1.</w:t>
      </w:r>
      <w:r>
        <w:rPr>
          <w:sz w:val="28"/>
          <w:szCs w:val="28"/>
          <w:lang w:val="en-US"/>
        </w:rPr>
        <w:t>3.2.3 Аллилгалогенид</w:t>
      </w:r>
      <w:r>
        <w:rPr>
          <w:sz w:val="28"/>
          <w:szCs w:val="28"/>
          <w:lang w:val="ru-RU"/>
        </w:rPr>
        <w:t>ов</w:t>
      </w:r>
    </w:p>
    <w:p w14:paraId="5D875285" w14:textId="77777777" w:rsidR="00000000" w:rsidRDefault="00801E40">
      <w:pPr>
        <w:rPr>
          <w:sz w:val="28"/>
          <w:szCs w:val="28"/>
          <w:lang w:val="ru-RU"/>
        </w:rPr>
      </w:pPr>
      <w:r>
        <w:rPr>
          <w:sz w:val="28"/>
          <w:szCs w:val="28"/>
          <w:lang w:val="ru-RU"/>
        </w:rPr>
        <w:t xml:space="preserve">1.4 Галогенпроизводные типа </w:t>
      </w:r>
      <w:r>
        <w:rPr>
          <w:sz w:val="28"/>
          <w:szCs w:val="28"/>
          <w:lang w:val="en-US"/>
        </w:rPr>
        <w:t>C</w:t>
      </w:r>
      <w:r>
        <w:rPr>
          <w:sz w:val="28"/>
          <w:szCs w:val="28"/>
          <w:lang w:val="ru-RU"/>
        </w:rPr>
        <w:t>(</w:t>
      </w:r>
      <w:r>
        <w:rPr>
          <w:sz w:val="28"/>
          <w:szCs w:val="28"/>
          <w:lang w:val="en-US"/>
        </w:rPr>
        <w:t>sp</w:t>
      </w:r>
      <w:r>
        <w:rPr>
          <w:sz w:val="28"/>
          <w:szCs w:val="28"/>
          <w:lang w:val="ru-RU"/>
        </w:rPr>
        <w:t>)-Х. Галониевые соединения</w:t>
      </w:r>
    </w:p>
    <w:p w14:paraId="2B759ED2" w14:textId="77777777" w:rsidR="00000000" w:rsidRDefault="00801E40">
      <w:pPr>
        <w:rPr>
          <w:sz w:val="28"/>
          <w:szCs w:val="28"/>
          <w:lang w:val="ru-RU"/>
        </w:rPr>
      </w:pPr>
      <w:r>
        <w:rPr>
          <w:sz w:val="28"/>
          <w:szCs w:val="28"/>
          <w:lang w:val="ru-RU"/>
        </w:rPr>
        <w:t>.4.1 Методы получения</w:t>
      </w:r>
    </w:p>
    <w:p w14:paraId="5A5AA459" w14:textId="77777777" w:rsidR="00000000" w:rsidRDefault="00801E40">
      <w:pPr>
        <w:rPr>
          <w:noProof/>
          <w:sz w:val="28"/>
          <w:szCs w:val="28"/>
          <w:lang w:val="ru-RU"/>
        </w:rPr>
      </w:pPr>
      <w:r>
        <w:rPr>
          <w:noProof/>
          <w:sz w:val="28"/>
          <w:szCs w:val="28"/>
          <w:lang w:val="ru-RU"/>
        </w:rPr>
        <w:t>1.4.2 Галониевые соединения</w:t>
      </w:r>
    </w:p>
    <w:p w14:paraId="625FBDCD" w14:textId="77777777" w:rsidR="00000000" w:rsidRDefault="00801E40">
      <w:pPr>
        <w:rPr>
          <w:noProof/>
          <w:sz w:val="28"/>
          <w:szCs w:val="28"/>
          <w:lang w:val="ru-RU"/>
        </w:rPr>
      </w:pPr>
      <w:r>
        <w:rPr>
          <w:noProof/>
          <w:sz w:val="28"/>
          <w:szCs w:val="28"/>
          <w:lang w:val="ru-RU"/>
        </w:rPr>
        <w:t>.5 Галогенкарбонильные соединения</w:t>
      </w:r>
    </w:p>
    <w:p w14:paraId="0E0148A7" w14:textId="77777777" w:rsidR="00000000" w:rsidRDefault="00801E40">
      <w:pPr>
        <w:rPr>
          <w:noProof/>
          <w:sz w:val="28"/>
          <w:szCs w:val="28"/>
          <w:lang w:val="ru-RU"/>
        </w:rPr>
      </w:pPr>
      <w:r>
        <w:rPr>
          <w:sz w:val="28"/>
          <w:szCs w:val="28"/>
          <w:lang w:val="ru-RU"/>
        </w:rPr>
        <w:t>1.5.1 Галогенкарбоновые кислоты. Методы получения</w:t>
      </w:r>
      <w:r>
        <w:rPr>
          <w:noProof/>
          <w:sz w:val="28"/>
          <w:szCs w:val="28"/>
          <w:lang w:val="ru-RU"/>
        </w:rPr>
        <w:t xml:space="preserve"> </w:t>
      </w:r>
    </w:p>
    <w:p w14:paraId="624CE6B6" w14:textId="77777777" w:rsidR="00000000" w:rsidRDefault="00801E40">
      <w:pPr>
        <w:rPr>
          <w:noProof/>
          <w:sz w:val="28"/>
          <w:szCs w:val="28"/>
          <w:lang w:val="en-US"/>
        </w:rPr>
      </w:pPr>
      <w:r>
        <w:rPr>
          <w:sz w:val="28"/>
          <w:szCs w:val="28"/>
          <w:lang w:val="en-US"/>
        </w:rPr>
        <w:t>1.5.</w:t>
      </w:r>
      <w:r>
        <w:rPr>
          <w:sz w:val="28"/>
          <w:szCs w:val="28"/>
          <w:lang w:val="ru-RU"/>
        </w:rPr>
        <w:t>2</w:t>
      </w:r>
      <w:r>
        <w:rPr>
          <w:sz w:val="28"/>
          <w:szCs w:val="28"/>
          <w:lang w:val="en-US"/>
        </w:rPr>
        <w:t xml:space="preserve"> Ацилгалоген</w:t>
      </w:r>
      <w:r>
        <w:rPr>
          <w:sz w:val="28"/>
          <w:szCs w:val="28"/>
          <w:lang w:val="ru-RU"/>
        </w:rPr>
        <w:t>и</w:t>
      </w:r>
      <w:r>
        <w:rPr>
          <w:sz w:val="28"/>
          <w:szCs w:val="28"/>
          <w:lang w:val="en-US"/>
        </w:rPr>
        <w:t>ды</w:t>
      </w:r>
      <w:r>
        <w:rPr>
          <w:sz w:val="28"/>
          <w:szCs w:val="28"/>
          <w:lang w:val="ru-RU"/>
        </w:rPr>
        <w:t>.</w:t>
      </w:r>
      <w:r>
        <w:rPr>
          <w:noProof/>
          <w:sz w:val="28"/>
          <w:szCs w:val="28"/>
          <w:lang w:val="ru-RU"/>
        </w:rPr>
        <w:t xml:space="preserve"> </w:t>
      </w:r>
      <w:r>
        <w:rPr>
          <w:sz w:val="28"/>
          <w:szCs w:val="28"/>
          <w:lang w:val="en-US"/>
        </w:rPr>
        <w:t>Методы получения</w:t>
      </w:r>
    </w:p>
    <w:p w14:paraId="3B3BCF3A" w14:textId="77777777" w:rsidR="00000000" w:rsidRDefault="00801E40">
      <w:pPr>
        <w:rPr>
          <w:noProof/>
          <w:sz w:val="28"/>
          <w:szCs w:val="28"/>
          <w:lang w:val="en-US"/>
        </w:rPr>
      </w:pPr>
      <w:r>
        <w:rPr>
          <w:sz w:val="28"/>
          <w:szCs w:val="28"/>
          <w:lang w:val="en-US"/>
        </w:rPr>
        <w:t>1.6</w:t>
      </w:r>
      <w:r>
        <w:rPr>
          <w:sz w:val="28"/>
          <w:szCs w:val="28"/>
          <w:lang w:val="ru-RU"/>
        </w:rPr>
        <w:t xml:space="preserve"> </w:t>
      </w:r>
      <w:r>
        <w:rPr>
          <w:sz w:val="28"/>
          <w:szCs w:val="28"/>
          <w:lang w:val="en-US"/>
        </w:rPr>
        <w:t>Галоформная реакция</w:t>
      </w:r>
      <w:r>
        <w:rPr>
          <w:noProof/>
          <w:sz w:val="28"/>
          <w:szCs w:val="28"/>
          <w:lang w:val="en-US"/>
        </w:rPr>
        <w:t>. Экспериментальная часть</w:t>
      </w:r>
    </w:p>
    <w:p w14:paraId="0089A842" w14:textId="77777777" w:rsidR="00000000" w:rsidRDefault="00801E40">
      <w:pPr>
        <w:rPr>
          <w:noProof/>
          <w:sz w:val="28"/>
          <w:szCs w:val="28"/>
          <w:lang w:val="en-US"/>
        </w:rPr>
      </w:pPr>
      <w:r>
        <w:rPr>
          <w:noProof/>
          <w:sz w:val="28"/>
          <w:szCs w:val="28"/>
          <w:lang w:val="en-US"/>
        </w:rPr>
        <w:t>Заключение</w:t>
      </w:r>
    </w:p>
    <w:p w14:paraId="3C08AAB1" w14:textId="77777777" w:rsidR="00000000" w:rsidRDefault="00801E40">
      <w:pPr>
        <w:rPr>
          <w:sz w:val="28"/>
          <w:szCs w:val="28"/>
          <w:lang w:val="ru-RU"/>
        </w:rPr>
      </w:pPr>
      <w:r>
        <w:rPr>
          <w:noProof/>
          <w:sz w:val="28"/>
          <w:szCs w:val="28"/>
          <w:lang w:val="en-US"/>
        </w:rPr>
        <w:t>Список используемой литературы</w:t>
      </w:r>
    </w:p>
    <w:p w14:paraId="3389236A" w14:textId="77777777" w:rsidR="00000000" w:rsidRDefault="00801E40">
      <w:pPr>
        <w:spacing w:line="360" w:lineRule="auto"/>
        <w:ind w:firstLine="709"/>
        <w:jc w:val="both"/>
        <w:rPr>
          <w:sz w:val="28"/>
          <w:szCs w:val="28"/>
          <w:lang w:val="ru-RU"/>
        </w:rPr>
      </w:pPr>
    </w:p>
    <w:p w14:paraId="2F207A04"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Введение</w:t>
      </w:r>
    </w:p>
    <w:p w14:paraId="0BF5C37F" w14:textId="77777777" w:rsidR="00000000" w:rsidRDefault="00801E40">
      <w:pPr>
        <w:spacing w:line="360" w:lineRule="auto"/>
        <w:ind w:firstLine="709"/>
        <w:jc w:val="both"/>
        <w:rPr>
          <w:sz w:val="28"/>
          <w:szCs w:val="28"/>
          <w:lang w:val="ru-RU"/>
        </w:rPr>
      </w:pPr>
    </w:p>
    <w:p w14:paraId="6E59A305" w14:textId="77777777" w:rsidR="00000000" w:rsidRDefault="00801E40">
      <w:pPr>
        <w:spacing w:line="360" w:lineRule="auto"/>
        <w:ind w:firstLine="709"/>
        <w:jc w:val="both"/>
        <w:rPr>
          <w:sz w:val="28"/>
          <w:szCs w:val="28"/>
          <w:lang w:val="ru-RU"/>
        </w:rPr>
      </w:pPr>
      <w:r>
        <w:rPr>
          <w:sz w:val="28"/>
          <w:szCs w:val="28"/>
          <w:lang w:val="ru-RU"/>
        </w:rPr>
        <w:t xml:space="preserve">Цель: провести подбор и проанализировать литературу по теме «Синтез галогенорганических соединений. Реакция галоформного расщепления»; </w:t>
      </w:r>
    </w:p>
    <w:p w14:paraId="7FCFE662" w14:textId="77777777" w:rsidR="00000000" w:rsidRDefault="00801E40">
      <w:pPr>
        <w:spacing w:line="360" w:lineRule="auto"/>
        <w:ind w:firstLine="709"/>
        <w:jc w:val="both"/>
        <w:rPr>
          <w:sz w:val="28"/>
          <w:szCs w:val="28"/>
          <w:lang w:val="ru-RU"/>
        </w:rPr>
      </w:pPr>
      <w:r>
        <w:rPr>
          <w:sz w:val="28"/>
          <w:szCs w:val="28"/>
          <w:lang w:val="ru-RU"/>
        </w:rPr>
        <w:t>Синтезировать: й</w:t>
      </w:r>
      <w:r>
        <w:rPr>
          <w:sz w:val="28"/>
          <w:szCs w:val="28"/>
          <w:lang w:val="ru-RU"/>
        </w:rPr>
        <w:t>одоформ;</w:t>
      </w:r>
    </w:p>
    <w:p w14:paraId="65C62946" w14:textId="77777777" w:rsidR="00000000" w:rsidRDefault="00801E40">
      <w:pPr>
        <w:spacing w:line="360" w:lineRule="auto"/>
        <w:ind w:firstLine="709"/>
        <w:jc w:val="both"/>
        <w:rPr>
          <w:sz w:val="28"/>
          <w:szCs w:val="28"/>
          <w:lang w:val="ru-RU"/>
        </w:rPr>
      </w:pPr>
      <w:r>
        <w:rPr>
          <w:sz w:val="28"/>
          <w:szCs w:val="28"/>
          <w:lang w:val="ru-RU"/>
        </w:rPr>
        <w:t>Структура: содержание, введение, две части - экспериментальная и теоретическая, заключение, список используемой литературы.</w:t>
      </w:r>
    </w:p>
    <w:p w14:paraId="7E2A3D04" w14:textId="77777777" w:rsidR="00000000" w:rsidRDefault="00801E40">
      <w:pPr>
        <w:spacing w:line="360" w:lineRule="auto"/>
        <w:ind w:firstLine="709"/>
        <w:jc w:val="both"/>
        <w:rPr>
          <w:sz w:val="28"/>
          <w:szCs w:val="28"/>
          <w:lang w:val="ru-RU"/>
        </w:rPr>
      </w:pPr>
      <w:r>
        <w:rPr>
          <w:sz w:val="28"/>
          <w:szCs w:val="28"/>
          <w:lang w:val="ru-RU"/>
        </w:rPr>
        <w:t>В основе синтеза галогенорганических соединений лежат реакции с участием галогена, в результате которых получаются всевозмо</w:t>
      </w:r>
      <w:r>
        <w:rPr>
          <w:sz w:val="28"/>
          <w:szCs w:val="28"/>
          <w:lang w:val="ru-RU"/>
        </w:rPr>
        <w:t>жные соединения с различной структурой УВ скелета, разным количеством атомов галогена и соответственно различными физическими и химическими свойствами.</w:t>
      </w:r>
    </w:p>
    <w:p w14:paraId="3573B372" w14:textId="77777777" w:rsidR="00000000" w:rsidRDefault="00801E40">
      <w:pPr>
        <w:spacing w:line="360" w:lineRule="auto"/>
        <w:ind w:firstLine="709"/>
        <w:jc w:val="both"/>
        <w:rPr>
          <w:sz w:val="28"/>
          <w:szCs w:val="28"/>
          <w:lang w:val="ru-RU"/>
        </w:rPr>
      </w:pPr>
      <w:r>
        <w:rPr>
          <w:sz w:val="28"/>
          <w:szCs w:val="28"/>
          <w:lang w:val="ru-RU"/>
        </w:rPr>
        <w:t xml:space="preserve">Если при галогенирования кетонов образуется </w:t>
      </w:r>
      <w:r>
        <w:rPr>
          <w:rFonts w:ascii="Times New Roman" w:hAnsi="Times New Roman" w:cs="Times New Roman"/>
          <w:sz w:val="28"/>
          <w:szCs w:val="28"/>
          <w:lang w:val="ru-RU"/>
        </w:rPr>
        <w:t>α-</w:t>
      </w:r>
      <w:r>
        <w:rPr>
          <w:sz w:val="28"/>
          <w:szCs w:val="28"/>
          <w:lang w:val="ru-RU"/>
        </w:rPr>
        <w:t>галогенкетон, то прочие водородные атомы при данном углеро</w:t>
      </w:r>
      <w:r>
        <w:rPr>
          <w:sz w:val="28"/>
          <w:szCs w:val="28"/>
          <w:lang w:val="ru-RU"/>
        </w:rPr>
        <w:t>де более кислый характер и удаляются гораздо быстрее, чем первый водород. Такую последовательность превращений называют галоформной реакцией, т.к. в результате ее образуется хлороформ, бромоформ или йодоформ в зависимости от галогена, используемого при гал</w:t>
      </w:r>
      <w:r>
        <w:rPr>
          <w:sz w:val="28"/>
          <w:szCs w:val="28"/>
          <w:lang w:val="ru-RU"/>
        </w:rPr>
        <w:t>огенировании.</w:t>
      </w:r>
    </w:p>
    <w:p w14:paraId="32B7F2F5" w14:textId="77777777" w:rsidR="00000000" w:rsidRDefault="00801E40">
      <w:pPr>
        <w:spacing w:line="360" w:lineRule="auto"/>
        <w:ind w:firstLine="709"/>
        <w:jc w:val="both"/>
        <w:rPr>
          <w:sz w:val="28"/>
          <w:szCs w:val="28"/>
          <w:lang w:val="ru-RU"/>
        </w:rPr>
      </w:pPr>
    </w:p>
    <w:p w14:paraId="55F072F9"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I. Теоретическая часть</w:t>
      </w:r>
    </w:p>
    <w:p w14:paraId="0477AFB9" w14:textId="77777777" w:rsidR="00000000" w:rsidRDefault="00801E40">
      <w:pPr>
        <w:spacing w:line="360" w:lineRule="auto"/>
        <w:ind w:firstLine="709"/>
        <w:jc w:val="both"/>
        <w:rPr>
          <w:sz w:val="28"/>
          <w:szCs w:val="28"/>
          <w:lang w:val="ru-RU"/>
        </w:rPr>
      </w:pPr>
    </w:p>
    <w:p w14:paraId="7E9D09F2" w14:textId="77777777" w:rsidR="00000000" w:rsidRDefault="00801E40">
      <w:pPr>
        <w:spacing w:line="360" w:lineRule="auto"/>
        <w:ind w:firstLine="709"/>
        <w:jc w:val="both"/>
        <w:rPr>
          <w:sz w:val="28"/>
          <w:szCs w:val="28"/>
          <w:lang w:val="ru-RU"/>
        </w:rPr>
      </w:pPr>
      <w:r>
        <w:rPr>
          <w:sz w:val="28"/>
          <w:szCs w:val="28"/>
          <w:lang w:val="ru-RU"/>
        </w:rPr>
        <w:t>.1 Галогенпроизводные углеводородов</w:t>
      </w:r>
    </w:p>
    <w:p w14:paraId="69937C87" w14:textId="77777777" w:rsidR="00000000" w:rsidRDefault="00801E40">
      <w:pPr>
        <w:spacing w:line="360" w:lineRule="auto"/>
        <w:ind w:firstLine="709"/>
        <w:jc w:val="both"/>
        <w:rPr>
          <w:sz w:val="28"/>
          <w:szCs w:val="28"/>
          <w:lang w:val="ru-RU"/>
        </w:rPr>
      </w:pPr>
    </w:p>
    <w:p w14:paraId="5A1D2B5F" w14:textId="77777777" w:rsidR="00000000" w:rsidRDefault="00801E40">
      <w:pPr>
        <w:spacing w:line="360" w:lineRule="auto"/>
        <w:ind w:firstLine="709"/>
        <w:jc w:val="both"/>
        <w:rPr>
          <w:sz w:val="28"/>
          <w:szCs w:val="28"/>
          <w:lang w:val="ru-RU"/>
        </w:rPr>
      </w:pPr>
      <w:r>
        <w:rPr>
          <w:sz w:val="28"/>
          <w:szCs w:val="28"/>
          <w:lang w:val="ru-RU"/>
        </w:rPr>
        <w:t>Наиболее простыми производными углеводородов являются галогенпроизводные, в которых один или более атомов водорода в углеводороде замещены атомами галогенов (</w:t>
      </w:r>
      <w:r>
        <w:rPr>
          <w:sz w:val="28"/>
          <w:szCs w:val="28"/>
          <w:lang w:val="en-US"/>
        </w:rPr>
        <w:t>F</w:t>
      </w:r>
      <w:r>
        <w:rPr>
          <w:sz w:val="28"/>
          <w:szCs w:val="28"/>
          <w:lang w:val="ru-RU"/>
        </w:rPr>
        <w:t xml:space="preserve">, </w:t>
      </w:r>
      <w:r>
        <w:rPr>
          <w:sz w:val="28"/>
          <w:szCs w:val="28"/>
          <w:lang w:val="en-US"/>
        </w:rPr>
        <w:t>CI</w:t>
      </w:r>
      <w:r>
        <w:rPr>
          <w:sz w:val="28"/>
          <w:szCs w:val="28"/>
          <w:lang w:val="ru-RU"/>
        </w:rPr>
        <w:t xml:space="preserve">, </w:t>
      </w:r>
      <w:r>
        <w:rPr>
          <w:sz w:val="28"/>
          <w:szCs w:val="28"/>
          <w:lang w:val="en-US"/>
        </w:rPr>
        <w:t>Br</w:t>
      </w:r>
      <w:r>
        <w:rPr>
          <w:sz w:val="28"/>
          <w:szCs w:val="28"/>
          <w:lang w:val="ru-RU"/>
        </w:rPr>
        <w:t>, I).</w:t>
      </w:r>
    </w:p>
    <w:p w14:paraId="2C15BDAB" w14:textId="77777777" w:rsidR="00000000" w:rsidRDefault="00801E40">
      <w:pPr>
        <w:spacing w:line="360" w:lineRule="auto"/>
        <w:ind w:firstLine="709"/>
        <w:jc w:val="both"/>
        <w:rPr>
          <w:sz w:val="28"/>
          <w:szCs w:val="28"/>
          <w:lang w:val="ru-RU"/>
        </w:rPr>
      </w:pPr>
      <w:r>
        <w:rPr>
          <w:sz w:val="28"/>
          <w:szCs w:val="28"/>
          <w:lang w:val="ru-RU"/>
        </w:rPr>
        <w:t xml:space="preserve">Число </w:t>
      </w:r>
      <w:r>
        <w:rPr>
          <w:sz w:val="28"/>
          <w:szCs w:val="28"/>
          <w:lang w:val="ru-RU"/>
        </w:rPr>
        <w:t>галогенпроизводных очень велико. Это определяется разнообразием самих углеводородов, расположением атомов галогена, числом и типом атомов галогена. В основе классификации галогенпроизводных углеводородов лежит не принадлежность углеводорода к тому или ином</w:t>
      </w:r>
      <w:r>
        <w:rPr>
          <w:sz w:val="28"/>
          <w:szCs w:val="28"/>
          <w:lang w:val="ru-RU"/>
        </w:rPr>
        <w:t>у классу, а тип атома углерода, с которым связан атом галогена. В каждой группе можно выделить подгруппы в зависимости от строения углеводородного остатка, природы галогена и числа атомов галогена. В основу этой классификации положена гибридизация углеродн</w:t>
      </w:r>
      <w:r>
        <w:rPr>
          <w:sz w:val="28"/>
          <w:szCs w:val="28"/>
          <w:lang w:val="ru-RU"/>
        </w:rPr>
        <w:t>ого атома (</w:t>
      </w:r>
      <w:r>
        <w:rPr>
          <w:sz w:val="28"/>
          <w:szCs w:val="28"/>
          <w:lang w:val="en-US"/>
        </w:rPr>
        <w:t>sp</w:t>
      </w:r>
      <w:r>
        <w:rPr>
          <w:sz w:val="28"/>
          <w:szCs w:val="28"/>
          <w:vertAlign w:val="superscript"/>
          <w:lang w:val="ru-RU"/>
        </w:rPr>
        <w:t>3</w:t>
      </w:r>
      <w:r>
        <w:rPr>
          <w:sz w:val="28"/>
          <w:szCs w:val="28"/>
          <w:lang w:val="ru-RU"/>
        </w:rPr>
        <w:t xml:space="preserve">, </w:t>
      </w:r>
      <w:r>
        <w:rPr>
          <w:sz w:val="28"/>
          <w:szCs w:val="28"/>
          <w:lang w:val="en-US"/>
        </w:rPr>
        <w:t>sp</w:t>
      </w:r>
      <w:r>
        <w:rPr>
          <w:sz w:val="28"/>
          <w:szCs w:val="28"/>
          <w:vertAlign w:val="superscript"/>
          <w:lang w:val="ru-RU"/>
        </w:rPr>
        <w:t>2</w:t>
      </w:r>
      <w:r>
        <w:rPr>
          <w:sz w:val="28"/>
          <w:szCs w:val="28"/>
          <w:lang w:val="ru-RU"/>
        </w:rPr>
        <w:t xml:space="preserve"> и </w:t>
      </w:r>
      <w:r>
        <w:rPr>
          <w:sz w:val="28"/>
          <w:szCs w:val="28"/>
          <w:lang w:val="en-US"/>
        </w:rPr>
        <w:t>sp</w:t>
      </w:r>
      <w:r>
        <w:rPr>
          <w:sz w:val="28"/>
          <w:szCs w:val="28"/>
          <w:lang w:val="ru-RU"/>
        </w:rPr>
        <w:t>) или, иначе говоря, пространственное расположение заместителей у этого углеродного атома (тетраэдрический, тригональный, дигональный).</w:t>
      </w:r>
    </w:p>
    <w:p w14:paraId="591A2103" w14:textId="77777777" w:rsidR="00000000" w:rsidRDefault="00801E40">
      <w:pPr>
        <w:tabs>
          <w:tab w:val="left" w:pos="726"/>
        </w:tabs>
        <w:spacing w:line="360" w:lineRule="auto"/>
        <w:ind w:firstLine="709"/>
        <w:jc w:val="both"/>
        <w:rPr>
          <w:sz w:val="28"/>
          <w:szCs w:val="28"/>
          <w:lang w:val="ru-RU"/>
        </w:rPr>
      </w:pPr>
      <w:r>
        <w:rPr>
          <w:sz w:val="28"/>
          <w:szCs w:val="28"/>
          <w:lang w:val="ru-RU"/>
        </w:rPr>
        <w:t xml:space="preserve">I. Галогенпроизводные со связью </w:t>
      </w:r>
      <w:r>
        <w:rPr>
          <w:sz w:val="28"/>
          <w:szCs w:val="28"/>
          <w:lang w:val="en-US"/>
        </w:rPr>
        <w:t>C</w:t>
      </w:r>
      <w:r>
        <w:rPr>
          <w:sz w:val="28"/>
          <w:szCs w:val="28"/>
          <w:lang w:val="ru-RU"/>
        </w:rPr>
        <w:t>(</w:t>
      </w:r>
      <w:r>
        <w:rPr>
          <w:sz w:val="28"/>
          <w:szCs w:val="28"/>
          <w:lang w:val="en-US"/>
        </w:rPr>
        <w:t>sp</w:t>
      </w:r>
      <w:r>
        <w:rPr>
          <w:sz w:val="28"/>
          <w:szCs w:val="28"/>
          <w:vertAlign w:val="superscript"/>
          <w:lang w:val="ru-RU"/>
        </w:rPr>
        <w:t>3</w:t>
      </w:r>
      <w:r>
        <w:rPr>
          <w:sz w:val="28"/>
          <w:szCs w:val="28"/>
          <w:lang w:val="ru-RU"/>
        </w:rPr>
        <w:t>)-галоген:</w:t>
      </w:r>
    </w:p>
    <w:p w14:paraId="5A714C66" w14:textId="77777777" w:rsidR="00000000" w:rsidRDefault="00801E40">
      <w:pPr>
        <w:spacing w:line="360" w:lineRule="auto"/>
        <w:ind w:firstLine="709"/>
        <w:jc w:val="both"/>
        <w:rPr>
          <w:noProof/>
          <w:sz w:val="28"/>
          <w:szCs w:val="28"/>
          <w:lang w:val="ru-RU"/>
        </w:rPr>
      </w:pPr>
    </w:p>
    <w:p w14:paraId="478CDCDD" w14:textId="3492F9B2"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038FB46F" wp14:editId="6CDB4FD8">
            <wp:extent cx="1038225"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225" cy="628650"/>
                    </a:xfrm>
                    <a:prstGeom prst="rect">
                      <a:avLst/>
                    </a:prstGeom>
                    <a:noFill/>
                    <a:ln>
                      <a:noFill/>
                    </a:ln>
                  </pic:spPr>
                </pic:pic>
              </a:graphicData>
            </a:graphic>
          </wp:inline>
        </w:drawing>
      </w:r>
    </w:p>
    <w:p w14:paraId="0201F523" w14:textId="77777777" w:rsidR="00000000" w:rsidRDefault="00801E40">
      <w:pPr>
        <w:spacing w:line="360" w:lineRule="auto"/>
        <w:ind w:firstLine="709"/>
        <w:jc w:val="both"/>
        <w:rPr>
          <w:sz w:val="28"/>
          <w:szCs w:val="28"/>
          <w:lang w:val="ru-RU"/>
        </w:rPr>
      </w:pPr>
    </w:p>
    <w:p w14:paraId="2025F3F1" w14:textId="77777777" w:rsidR="00000000" w:rsidRDefault="00801E40">
      <w:pPr>
        <w:spacing w:line="360" w:lineRule="auto"/>
        <w:ind w:firstLine="709"/>
        <w:jc w:val="both"/>
        <w:rPr>
          <w:sz w:val="28"/>
          <w:szCs w:val="28"/>
          <w:lang w:val="ru-RU"/>
        </w:rPr>
      </w:pPr>
      <w:r>
        <w:rPr>
          <w:sz w:val="28"/>
          <w:szCs w:val="28"/>
          <w:lang w:val="ru-RU"/>
        </w:rPr>
        <w:t>(</w:t>
      </w:r>
      <w:r>
        <w:rPr>
          <w:sz w:val="28"/>
          <w:szCs w:val="28"/>
          <w:lang w:val="en-US"/>
        </w:rPr>
        <w:t>X</w:t>
      </w:r>
      <w:r>
        <w:rPr>
          <w:sz w:val="28"/>
          <w:szCs w:val="28"/>
          <w:lang w:val="ru-RU"/>
        </w:rPr>
        <w:t>=</w:t>
      </w:r>
      <w:r>
        <w:rPr>
          <w:sz w:val="28"/>
          <w:szCs w:val="28"/>
          <w:lang w:val="en-US"/>
        </w:rPr>
        <w:t>F</w:t>
      </w:r>
      <w:r>
        <w:rPr>
          <w:sz w:val="28"/>
          <w:szCs w:val="28"/>
          <w:lang w:val="ru-RU"/>
        </w:rPr>
        <w:t xml:space="preserve">, </w:t>
      </w:r>
      <w:r>
        <w:rPr>
          <w:sz w:val="28"/>
          <w:szCs w:val="28"/>
          <w:lang w:val="en-US"/>
        </w:rPr>
        <w:t>CI</w:t>
      </w:r>
      <w:r>
        <w:rPr>
          <w:sz w:val="28"/>
          <w:szCs w:val="28"/>
          <w:lang w:val="ru-RU"/>
        </w:rPr>
        <w:t xml:space="preserve">, </w:t>
      </w:r>
      <w:r>
        <w:rPr>
          <w:sz w:val="28"/>
          <w:szCs w:val="28"/>
          <w:lang w:val="en-US"/>
        </w:rPr>
        <w:t>Br</w:t>
      </w:r>
      <w:r>
        <w:rPr>
          <w:sz w:val="28"/>
          <w:szCs w:val="28"/>
          <w:lang w:val="ru-RU"/>
        </w:rPr>
        <w:t xml:space="preserve">, </w:t>
      </w:r>
      <w:r>
        <w:rPr>
          <w:sz w:val="28"/>
          <w:szCs w:val="28"/>
          <w:lang w:val="en-US"/>
        </w:rPr>
        <w:t>I</w:t>
      </w:r>
      <w:r>
        <w:rPr>
          <w:sz w:val="28"/>
          <w:szCs w:val="28"/>
          <w:lang w:val="ru-RU"/>
        </w:rPr>
        <w:t>).</w:t>
      </w:r>
    </w:p>
    <w:p w14:paraId="6B0C2F2E" w14:textId="77777777" w:rsidR="00000000" w:rsidRDefault="00801E40">
      <w:pPr>
        <w:spacing w:line="360" w:lineRule="auto"/>
        <w:ind w:firstLine="709"/>
        <w:jc w:val="both"/>
        <w:rPr>
          <w:sz w:val="28"/>
          <w:szCs w:val="28"/>
          <w:lang w:val="ru-RU"/>
        </w:rPr>
      </w:pPr>
    </w:p>
    <w:p w14:paraId="4D7AE541" w14:textId="77777777" w:rsidR="00000000" w:rsidRDefault="00801E40">
      <w:pPr>
        <w:tabs>
          <w:tab w:val="left" w:pos="726"/>
        </w:tabs>
        <w:spacing w:line="360" w:lineRule="auto"/>
        <w:ind w:firstLine="709"/>
        <w:jc w:val="both"/>
        <w:rPr>
          <w:sz w:val="28"/>
          <w:szCs w:val="28"/>
          <w:lang w:val="ru-RU"/>
        </w:rPr>
      </w:pPr>
      <w:r>
        <w:rPr>
          <w:sz w:val="28"/>
          <w:szCs w:val="28"/>
          <w:lang w:val="ru-RU"/>
        </w:rPr>
        <w:t>II. Галогенпроизводные со связью С(</w:t>
      </w:r>
      <w:r>
        <w:rPr>
          <w:sz w:val="28"/>
          <w:szCs w:val="28"/>
          <w:lang w:val="en-US"/>
        </w:rPr>
        <w:t>sp</w:t>
      </w:r>
      <w:r>
        <w:rPr>
          <w:sz w:val="28"/>
          <w:szCs w:val="28"/>
          <w:vertAlign w:val="superscript"/>
          <w:lang w:val="ru-RU"/>
        </w:rPr>
        <w:t>2</w:t>
      </w:r>
      <w:r>
        <w:rPr>
          <w:sz w:val="28"/>
          <w:szCs w:val="28"/>
          <w:lang w:val="ru-RU"/>
        </w:rPr>
        <w:t>)-галоген:</w:t>
      </w:r>
    </w:p>
    <w:p w14:paraId="7EB9DE07" w14:textId="77777777" w:rsidR="00000000" w:rsidRDefault="00801E40">
      <w:pPr>
        <w:spacing w:line="360" w:lineRule="auto"/>
        <w:ind w:firstLine="709"/>
        <w:jc w:val="both"/>
        <w:rPr>
          <w:sz w:val="28"/>
          <w:szCs w:val="28"/>
          <w:lang w:val="ru-RU"/>
        </w:rPr>
      </w:pPr>
    </w:p>
    <w:p w14:paraId="3B87B691" w14:textId="30C6612F"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B09B2C2" wp14:editId="49828F75">
            <wp:extent cx="1009650" cy="561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p w14:paraId="6073B49C" w14:textId="77777777" w:rsidR="00000000" w:rsidRDefault="00801E40">
      <w:pPr>
        <w:tabs>
          <w:tab w:val="left" w:pos="942"/>
        </w:tabs>
        <w:spacing w:line="360" w:lineRule="auto"/>
        <w:ind w:firstLine="709"/>
        <w:jc w:val="both"/>
        <w:rPr>
          <w:sz w:val="28"/>
          <w:szCs w:val="28"/>
          <w:lang w:val="ru-RU"/>
        </w:rPr>
      </w:pPr>
    </w:p>
    <w:p w14:paraId="51E4C001" w14:textId="77777777" w:rsidR="00000000" w:rsidRDefault="00801E40">
      <w:pPr>
        <w:tabs>
          <w:tab w:val="left" w:pos="942"/>
        </w:tabs>
        <w:spacing w:line="360" w:lineRule="auto"/>
        <w:ind w:firstLine="709"/>
        <w:jc w:val="both"/>
        <w:rPr>
          <w:sz w:val="28"/>
          <w:szCs w:val="28"/>
          <w:lang w:val="ru-RU"/>
        </w:rPr>
      </w:pPr>
      <w:r>
        <w:rPr>
          <w:sz w:val="28"/>
          <w:szCs w:val="28"/>
          <w:lang w:val="en-US"/>
        </w:rPr>
        <w:t>III</w:t>
      </w:r>
      <w:r>
        <w:rPr>
          <w:sz w:val="28"/>
          <w:szCs w:val="28"/>
          <w:lang w:val="ru-RU"/>
        </w:rPr>
        <w:t xml:space="preserve">. Галогенпроизводные со связью </w:t>
      </w:r>
      <w:r>
        <w:rPr>
          <w:sz w:val="28"/>
          <w:szCs w:val="28"/>
          <w:lang w:val="en-US"/>
        </w:rPr>
        <w:t>C</w:t>
      </w:r>
      <w:r>
        <w:rPr>
          <w:sz w:val="28"/>
          <w:szCs w:val="28"/>
          <w:lang w:val="ru-RU"/>
        </w:rPr>
        <w:t>(</w:t>
      </w:r>
      <w:r>
        <w:rPr>
          <w:sz w:val="28"/>
          <w:szCs w:val="28"/>
          <w:lang w:val="en-US"/>
        </w:rPr>
        <w:t>sp</w:t>
      </w:r>
      <w:r>
        <w:rPr>
          <w:sz w:val="28"/>
          <w:szCs w:val="28"/>
          <w:lang w:val="ru-RU"/>
        </w:rPr>
        <w:t>)-галоген:</w:t>
      </w:r>
    </w:p>
    <w:p w14:paraId="4FA6BF74" w14:textId="77777777" w:rsidR="00000000" w:rsidRDefault="00801E40">
      <w:pPr>
        <w:spacing w:line="360" w:lineRule="auto"/>
        <w:ind w:firstLine="709"/>
        <w:jc w:val="both"/>
        <w:rPr>
          <w:sz w:val="28"/>
          <w:szCs w:val="28"/>
          <w:lang w:val="ru-RU"/>
        </w:rPr>
      </w:pPr>
    </w:p>
    <w:p w14:paraId="4B0B9DDB" w14:textId="7C4AFE5D"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E1B8B4C" wp14:editId="210C9F61">
            <wp:extent cx="1352550" cy="342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0" cy="342900"/>
                    </a:xfrm>
                    <a:prstGeom prst="rect">
                      <a:avLst/>
                    </a:prstGeom>
                    <a:noFill/>
                    <a:ln>
                      <a:noFill/>
                    </a:ln>
                  </pic:spPr>
                </pic:pic>
              </a:graphicData>
            </a:graphic>
          </wp:inline>
        </w:drawing>
      </w:r>
    </w:p>
    <w:p w14:paraId="17B3B6CC" w14:textId="77777777" w:rsidR="00000000" w:rsidRDefault="00801E40">
      <w:pPr>
        <w:spacing w:line="360" w:lineRule="auto"/>
        <w:ind w:firstLine="709"/>
        <w:jc w:val="both"/>
        <w:rPr>
          <w:sz w:val="28"/>
          <w:szCs w:val="28"/>
          <w:lang w:val="ru-RU"/>
        </w:rPr>
      </w:pPr>
      <w:r>
        <w:rPr>
          <w:sz w:val="28"/>
          <w:szCs w:val="28"/>
          <w:lang w:val="ru-RU"/>
        </w:rPr>
        <w:t>Эти группы галогенпроизводных значительно различаются по физическим и особенно химическим свойствам, поэтому такая классификация вполне оправдана. В классе галогенпроизводных углеводородов рассмотрим также специальные их</w:t>
      </w:r>
      <w:r>
        <w:rPr>
          <w:sz w:val="28"/>
          <w:szCs w:val="28"/>
          <w:lang w:val="ru-RU"/>
        </w:rPr>
        <w:t xml:space="preserve"> производные - галониевые соединения [</w:t>
      </w:r>
      <w:r>
        <w:rPr>
          <w:sz w:val="28"/>
          <w:szCs w:val="28"/>
          <w:lang w:val="en-US"/>
        </w:rPr>
        <w:t>R</w:t>
      </w:r>
      <w:r>
        <w:rPr>
          <w:sz w:val="28"/>
          <w:szCs w:val="28"/>
          <w:lang w:val="ru-RU"/>
        </w:rPr>
        <w:t>-Х</w:t>
      </w:r>
      <w:r>
        <w:rPr>
          <w:sz w:val="28"/>
          <w:szCs w:val="28"/>
          <w:vertAlign w:val="superscript"/>
          <w:lang w:val="ru-RU"/>
        </w:rPr>
        <w:t>+</w:t>
      </w:r>
      <w:r>
        <w:rPr>
          <w:sz w:val="28"/>
          <w:szCs w:val="28"/>
          <w:lang w:val="ru-RU"/>
        </w:rPr>
        <w:t>-</w:t>
      </w:r>
      <w:r>
        <w:rPr>
          <w:sz w:val="28"/>
          <w:szCs w:val="28"/>
          <w:lang w:val="en-US"/>
        </w:rPr>
        <w:t>R</w:t>
      </w:r>
      <w:r>
        <w:rPr>
          <w:sz w:val="28"/>
          <w:szCs w:val="28"/>
          <w:lang w:val="ru-RU"/>
        </w:rPr>
        <w:t>]</w:t>
      </w:r>
      <w:r>
        <w:rPr>
          <w:sz w:val="28"/>
          <w:szCs w:val="28"/>
          <w:lang w:val="en-US"/>
        </w:rPr>
        <w:t>Y</w:t>
      </w:r>
      <w:r>
        <w:rPr>
          <w:sz w:val="28"/>
          <w:szCs w:val="28"/>
          <w:vertAlign w:val="superscript"/>
          <w:lang w:val="ru-RU"/>
        </w:rPr>
        <w:t>-</w:t>
      </w:r>
      <w:r>
        <w:rPr>
          <w:sz w:val="28"/>
          <w:szCs w:val="28"/>
          <w:lang w:val="ru-RU"/>
        </w:rPr>
        <w:t>.</w:t>
      </w:r>
    </w:p>
    <w:p w14:paraId="64787A96" w14:textId="77777777" w:rsidR="00000000" w:rsidRDefault="00801E40">
      <w:pPr>
        <w:spacing w:line="360" w:lineRule="auto"/>
        <w:ind w:firstLine="709"/>
        <w:jc w:val="both"/>
        <w:rPr>
          <w:sz w:val="28"/>
          <w:szCs w:val="28"/>
          <w:lang w:val="ru-RU"/>
        </w:rPr>
      </w:pPr>
    </w:p>
    <w:p w14:paraId="7D03BB75" w14:textId="77777777" w:rsidR="00000000" w:rsidRDefault="00801E40">
      <w:pPr>
        <w:spacing w:line="360" w:lineRule="auto"/>
        <w:ind w:firstLine="709"/>
        <w:jc w:val="both"/>
        <w:rPr>
          <w:sz w:val="28"/>
          <w:szCs w:val="28"/>
          <w:lang w:val="ru-RU"/>
        </w:rPr>
      </w:pPr>
      <w:r>
        <w:rPr>
          <w:sz w:val="28"/>
          <w:szCs w:val="28"/>
          <w:lang w:val="ru-RU"/>
        </w:rPr>
        <w:t xml:space="preserve">.2 Галогенпроизводные типа </w:t>
      </w:r>
      <w:r>
        <w:rPr>
          <w:sz w:val="28"/>
          <w:szCs w:val="28"/>
          <w:lang w:val="en-US"/>
        </w:rPr>
        <w:t>C</w:t>
      </w:r>
      <w:r>
        <w:rPr>
          <w:sz w:val="28"/>
          <w:szCs w:val="28"/>
          <w:lang w:val="ru-RU"/>
        </w:rPr>
        <w:t>(</w:t>
      </w:r>
      <w:r>
        <w:rPr>
          <w:sz w:val="28"/>
          <w:szCs w:val="28"/>
          <w:lang w:val="en-US"/>
        </w:rPr>
        <w:t>sp</w:t>
      </w:r>
      <w:r>
        <w:rPr>
          <w:sz w:val="28"/>
          <w:szCs w:val="28"/>
          <w:vertAlign w:val="superscript"/>
          <w:lang w:val="ru-RU"/>
        </w:rPr>
        <w:t>3</w:t>
      </w:r>
      <w:r>
        <w:rPr>
          <w:sz w:val="28"/>
          <w:szCs w:val="28"/>
          <w:lang w:val="ru-RU"/>
        </w:rPr>
        <w:t>) -X</w:t>
      </w:r>
    </w:p>
    <w:p w14:paraId="133B7815" w14:textId="77777777" w:rsidR="00000000" w:rsidRDefault="00801E40">
      <w:pPr>
        <w:spacing w:line="360" w:lineRule="auto"/>
        <w:ind w:firstLine="709"/>
        <w:jc w:val="both"/>
        <w:rPr>
          <w:sz w:val="28"/>
          <w:szCs w:val="28"/>
          <w:u w:val="single"/>
          <w:lang w:val="ru-RU"/>
        </w:rPr>
      </w:pPr>
    </w:p>
    <w:p w14:paraId="6B7A8BC7" w14:textId="77777777" w:rsidR="00000000" w:rsidRDefault="00801E40">
      <w:pPr>
        <w:spacing w:line="360" w:lineRule="auto"/>
        <w:ind w:firstLine="709"/>
        <w:jc w:val="both"/>
        <w:rPr>
          <w:sz w:val="28"/>
          <w:szCs w:val="28"/>
          <w:u w:val="single"/>
          <w:lang w:val="ru-RU"/>
        </w:rPr>
      </w:pPr>
      <w:r>
        <w:rPr>
          <w:sz w:val="28"/>
          <w:szCs w:val="28"/>
          <w:u w:val="single"/>
          <w:lang w:val="ru-RU"/>
        </w:rPr>
        <w:t>.2.1 Классификация и номенклатура</w:t>
      </w:r>
    </w:p>
    <w:p w14:paraId="57513C70" w14:textId="77777777" w:rsidR="00000000" w:rsidRDefault="00801E40">
      <w:pPr>
        <w:spacing w:line="360" w:lineRule="auto"/>
        <w:ind w:firstLine="709"/>
        <w:jc w:val="both"/>
        <w:rPr>
          <w:sz w:val="28"/>
          <w:szCs w:val="28"/>
          <w:lang w:val="ru-RU"/>
        </w:rPr>
      </w:pPr>
      <w:r>
        <w:rPr>
          <w:sz w:val="28"/>
          <w:szCs w:val="28"/>
          <w:lang w:val="ru-RU"/>
        </w:rPr>
        <w:t xml:space="preserve">К галогенпроизводным углеводородов со связью </w:t>
      </w:r>
      <w:r>
        <w:rPr>
          <w:sz w:val="28"/>
          <w:szCs w:val="28"/>
          <w:lang w:val="en-US"/>
        </w:rPr>
        <w:t>C</w:t>
      </w:r>
      <w:r>
        <w:rPr>
          <w:sz w:val="28"/>
          <w:szCs w:val="28"/>
          <w:lang w:val="ru-RU"/>
        </w:rPr>
        <w:t>(</w:t>
      </w:r>
      <w:r>
        <w:rPr>
          <w:sz w:val="28"/>
          <w:szCs w:val="28"/>
          <w:lang w:val="en-US"/>
        </w:rPr>
        <w:t>sp</w:t>
      </w:r>
      <w:r>
        <w:rPr>
          <w:sz w:val="28"/>
          <w:szCs w:val="28"/>
          <w:vertAlign w:val="superscript"/>
          <w:lang w:val="ru-RU"/>
        </w:rPr>
        <w:t>3</w:t>
      </w:r>
      <w:r>
        <w:rPr>
          <w:sz w:val="28"/>
          <w:szCs w:val="28"/>
          <w:lang w:val="ru-RU"/>
        </w:rPr>
        <w:t>)-X (тетраэдричеекнй углерод - галоген) принадлежат:</w:t>
      </w:r>
    </w:p>
    <w:p w14:paraId="62888B4C" w14:textId="77777777" w:rsidR="00000000" w:rsidRDefault="00801E40">
      <w:pPr>
        <w:tabs>
          <w:tab w:val="left" w:pos="702"/>
        </w:tabs>
        <w:spacing w:line="360" w:lineRule="auto"/>
        <w:ind w:firstLine="709"/>
        <w:jc w:val="both"/>
        <w:rPr>
          <w:sz w:val="28"/>
          <w:szCs w:val="28"/>
          <w:lang w:val="ru-RU"/>
        </w:rPr>
      </w:pPr>
      <w:r>
        <w:rPr>
          <w:sz w:val="28"/>
          <w:szCs w:val="28"/>
          <w:lang w:val="ru-RU"/>
        </w:rPr>
        <w:t xml:space="preserve">а) галогеналканы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vertAlign w:val="subscript"/>
          <w:lang w:val="ru-RU"/>
        </w:rPr>
        <w:t>+1</w:t>
      </w:r>
      <w:r>
        <w:rPr>
          <w:sz w:val="28"/>
          <w:szCs w:val="28"/>
          <w:lang w:val="en-US"/>
        </w:rPr>
        <w:t>X</w:t>
      </w:r>
      <w:r>
        <w:rPr>
          <w:sz w:val="28"/>
          <w:szCs w:val="28"/>
          <w:lang w:val="ru-RU"/>
        </w:rPr>
        <w:t xml:space="preserve">;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vertAlign w:val="subscript"/>
          <w:lang w:val="ru-RU"/>
        </w:rPr>
        <w:t>+2-</w:t>
      </w:r>
      <w:r>
        <w:rPr>
          <w:sz w:val="28"/>
          <w:szCs w:val="28"/>
          <w:vertAlign w:val="subscript"/>
          <w:lang w:val="en-US"/>
        </w:rPr>
        <w:t>m</w:t>
      </w:r>
      <w:r>
        <w:rPr>
          <w:sz w:val="28"/>
          <w:szCs w:val="28"/>
          <w:lang w:val="ru-RU"/>
        </w:rPr>
        <w:t xml:space="preserve">; </w:t>
      </w:r>
      <w:r>
        <w:rPr>
          <w:sz w:val="28"/>
          <w:szCs w:val="28"/>
          <w:lang w:val="en-US"/>
        </w:rPr>
        <w:t>X</w:t>
      </w:r>
      <w:r>
        <w:rPr>
          <w:sz w:val="28"/>
          <w:szCs w:val="28"/>
          <w:lang w:val="ru-RU"/>
        </w:rPr>
        <w:t>=</w:t>
      </w:r>
      <w:r>
        <w:rPr>
          <w:sz w:val="28"/>
          <w:szCs w:val="28"/>
          <w:lang w:val="en-US"/>
        </w:rPr>
        <w:t>F</w:t>
      </w:r>
      <w:r>
        <w:rPr>
          <w:sz w:val="28"/>
          <w:szCs w:val="28"/>
          <w:lang w:val="ru-RU"/>
        </w:rPr>
        <w:t xml:space="preserve">, </w:t>
      </w:r>
      <w:r>
        <w:rPr>
          <w:sz w:val="28"/>
          <w:szCs w:val="28"/>
          <w:lang w:val="en-US"/>
        </w:rPr>
        <w:t>CI</w:t>
      </w:r>
      <w:r>
        <w:rPr>
          <w:sz w:val="28"/>
          <w:szCs w:val="28"/>
          <w:lang w:val="ru-RU"/>
        </w:rPr>
        <w:t xml:space="preserve">, </w:t>
      </w:r>
      <w:r>
        <w:rPr>
          <w:sz w:val="28"/>
          <w:szCs w:val="28"/>
          <w:lang w:val="en-US"/>
        </w:rPr>
        <w:t>Br</w:t>
      </w:r>
      <w:r>
        <w:rPr>
          <w:sz w:val="28"/>
          <w:szCs w:val="28"/>
          <w:lang w:val="ru-RU"/>
        </w:rPr>
        <w:t xml:space="preserve">, </w:t>
      </w:r>
      <w:r>
        <w:rPr>
          <w:sz w:val="28"/>
          <w:szCs w:val="28"/>
          <w:lang w:val="en-US"/>
        </w:rPr>
        <w:t>I</w:t>
      </w:r>
      <w:r>
        <w:rPr>
          <w:sz w:val="28"/>
          <w:szCs w:val="28"/>
          <w:lang w:val="ru-RU"/>
        </w:rPr>
        <w:t>;</w:t>
      </w:r>
    </w:p>
    <w:p w14:paraId="2B54D10E" w14:textId="77777777" w:rsidR="00000000" w:rsidRDefault="00801E40">
      <w:pPr>
        <w:tabs>
          <w:tab w:val="left" w:pos="702"/>
        </w:tabs>
        <w:spacing w:line="360" w:lineRule="auto"/>
        <w:ind w:firstLine="709"/>
        <w:jc w:val="both"/>
        <w:rPr>
          <w:sz w:val="28"/>
          <w:szCs w:val="28"/>
          <w:lang w:val="ru-RU"/>
        </w:rPr>
      </w:pPr>
      <w:r>
        <w:rPr>
          <w:sz w:val="28"/>
          <w:szCs w:val="28"/>
          <w:lang w:val="ru-RU"/>
        </w:rPr>
        <w:t xml:space="preserve">б) пергалогеналканы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vertAlign w:val="subscript"/>
          <w:lang w:val="ru-RU"/>
        </w:rPr>
        <w:t>+2</w:t>
      </w:r>
      <w:r>
        <w:rPr>
          <w:sz w:val="28"/>
          <w:szCs w:val="28"/>
          <w:lang w:val="ru-RU"/>
        </w:rPr>
        <w:t>;</w:t>
      </w:r>
    </w:p>
    <w:p w14:paraId="6FE4D5E2" w14:textId="77777777" w:rsidR="00000000" w:rsidRDefault="00801E40">
      <w:pPr>
        <w:tabs>
          <w:tab w:val="left" w:pos="702"/>
        </w:tabs>
        <w:spacing w:line="360" w:lineRule="auto"/>
        <w:ind w:firstLine="709"/>
        <w:jc w:val="both"/>
        <w:rPr>
          <w:sz w:val="28"/>
          <w:szCs w:val="28"/>
          <w:lang w:val="ru-RU"/>
        </w:rPr>
      </w:pPr>
      <w:r>
        <w:rPr>
          <w:sz w:val="28"/>
          <w:szCs w:val="28"/>
          <w:lang w:val="ru-RU"/>
        </w:rPr>
        <w:t>в) галогенциклоалканы;</w:t>
      </w:r>
    </w:p>
    <w:p w14:paraId="38EE2A1A" w14:textId="7CF253C3" w:rsidR="00000000" w:rsidRDefault="00801E40">
      <w:pPr>
        <w:spacing w:line="360" w:lineRule="auto"/>
        <w:ind w:firstLine="709"/>
        <w:jc w:val="both"/>
        <w:rPr>
          <w:sz w:val="28"/>
          <w:szCs w:val="28"/>
          <w:lang w:val="ru-RU"/>
        </w:rPr>
      </w:pPr>
      <w:r>
        <w:rPr>
          <w:sz w:val="28"/>
          <w:szCs w:val="28"/>
          <w:lang w:val="ru-RU"/>
        </w:rPr>
        <w:t xml:space="preserve">г) галогеналкены с атомом галогена в заместителе у этиленовой связи; </w:t>
      </w:r>
      <w:r w:rsidR="002F55BC">
        <w:rPr>
          <w:rFonts w:ascii="Microsoft Sans Serif" w:hAnsi="Microsoft Sans Serif" w:cs="Microsoft Sans Serif"/>
          <w:noProof/>
          <w:sz w:val="17"/>
          <w:szCs w:val="17"/>
          <w:lang w:val="ru-RU"/>
        </w:rPr>
        <w:drawing>
          <wp:inline distT="0" distB="0" distL="0" distR="0" wp14:anchorId="01BBE61D" wp14:editId="1F6B92FA">
            <wp:extent cx="1257300" cy="400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400050"/>
                    </a:xfrm>
                    <a:prstGeom prst="rect">
                      <a:avLst/>
                    </a:prstGeom>
                    <a:noFill/>
                    <a:ln>
                      <a:noFill/>
                    </a:ln>
                  </pic:spPr>
                </pic:pic>
              </a:graphicData>
            </a:graphic>
          </wp:inline>
        </w:drawing>
      </w:r>
    </w:p>
    <w:p w14:paraId="23D1E99C" w14:textId="2E92A2D7" w:rsidR="00000000" w:rsidRDefault="00801E40">
      <w:pPr>
        <w:tabs>
          <w:tab w:val="left" w:pos="702"/>
        </w:tabs>
        <w:spacing w:line="360" w:lineRule="auto"/>
        <w:ind w:firstLine="709"/>
        <w:jc w:val="both"/>
        <w:rPr>
          <w:sz w:val="28"/>
          <w:szCs w:val="28"/>
          <w:lang w:val="ru-RU"/>
        </w:rPr>
      </w:pPr>
      <w:r>
        <w:rPr>
          <w:sz w:val="28"/>
          <w:szCs w:val="28"/>
          <w:lang w:val="ru-RU"/>
        </w:rPr>
        <w:t xml:space="preserve">д) галогеналкины с атомом галогена в заместителе у ацетиленовой связи; </w:t>
      </w:r>
      <w:r>
        <w:rPr>
          <w:sz w:val="28"/>
          <w:szCs w:val="28"/>
          <w:lang w:val="en-US"/>
        </w:rPr>
        <w:t>R</w:t>
      </w:r>
      <w:r>
        <w:rPr>
          <w:sz w:val="28"/>
          <w:szCs w:val="28"/>
          <w:lang w:val="ru-RU"/>
        </w:rPr>
        <w:t xml:space="preserve"> -</w:t>
      </w:r>
      <w:r>
        <w:rPr>
          <w:sz w:val="28"/>
          <w:szCs w:val="28"/>
          <w:lang w:val="ru-RU"/>
        </w:rPr>
        <w:t>С</w:t>
      </w:r>
      <w:r w:rsidR="002F55BC">
        <w:rPr>
          <w:rFonts w:ascii="Microsoft Sans Serif" w:hAnsi="Microsoft Sans Serif" w:cs="Microsoft Sans Serif"/>
          <w:noProof/>
          <w:sz w:val="17"/>
          <w:szCs w:val="17"/>
          <w:lang w:val="ru-RU"/>
        </w:rPr>
        <w:drawing>
          <wp:inline distT="0" distB="0" distL="0" distR="0" wp14:anchorId="2077919F" wp14:editId="2B426E6A">
            <wp:extent cx="28575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Pr>
          <w:sz w:val="28"/>
          <w:szCs w:val="28"/>
          <w:lang w:val="ru-RU"/>
        </w:rPr>
        <w:t xml:space="preserve">С-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lang w:val="ru-RU"/>
        </w:rPr>
        <w:t>- X;</w:t>
      </w:r>
    </w:p>
    <w:p w14:paraId="46FBC80F" w14:textId="77777777" w:rsidR="00000000" w:rsidRDefault="00801E40">
      <w:pPr>
        <w:tabs>
          <w:tab w:val="left" w:pos="726"/>
        </w:tabs>
        <w:spacing w:line="360" w:lineRule="auto"/>
        <w:ind w:firstLine="709"/>
        <w:jc w:val="both"/>
        <w:rPr>
          <w:sz w:val="28"/>
          <w:szCs w:val="28"/>
          <w:lang w:val="ru-RU"/>
        </w:rPr>
      </w:pPr>
      <w:r>
        <w:rPr>
          <w:sz w:val="28"/>
          <w:szCs w:val="28"/>
          <w:lang w:val="ru-RU"/>
        </w:rPr>
        <w:t xml:space="preserve">е) галогенарены с атомом галогена в боковой цепи, Аг -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lang w:val="ru-RU"/>
        </w:rPr>
        <w:t xml:space="preserve"> - </w:t>
      </w:r>
      <w:r>
        <w:rPr>
          <w:sz w:val="28"/>
          <w:szCs w:val="28"/>
          <w:lang w:val="en-US"/>
        </w:rPr>
        <w:t>X</w:t>
      </w:r>
      <w:r>
        <w:rPr>
          <w:sz w:val="28"/>
          <w:szCs w:val="28"/>
          <w:lang w:val="ru-RU"/>
        </w:rPr>
        <w:t xml:space="preserve">; Аг - </w:t>
      </w:r>
      <w:r>
        <w:rPr>
          <w:sz w:val="28"/>
          <w:szCs w:val="28"/>
          <w:lang w:val="en-US"/>
        </w:rPr>
        <w:t>C</w:t>
      </w:r>
      <w:r>
        <w:rPr>
          <w:sz w:val="28"/>
          <w:szCs w:val="28"/>
          <w:vertAlign w:val="subscript"/>
          <w:lang w:val="en-US"/>
        </w:rPr>
        <w:t>n</w:t>
      </w:r>
      <w:r>
        <w:rPr>
          <w:sz w:val="28"/>
          <w:szCs w:val="28"/>
          <w:lang w:val="en-US"/>
        </w:rPr>
        <w:t>H</w:t>
      </w:r>
      <w:r>
        <w:rPr>
          <w:sz w:val="28"/>
          <w:szCs w:val="28"/>
          <w:vertAlign w:val="subscript"/>
          <w:lang w:val="ru-RU"/>
        </w:rPr>
        <w:t>2</w:t>
      </w:r>
      <w:r>
        <w:rPr>
          <w:sz w:val="28"/>
          <w:szCs w:val="28"/>
          <w:vertAlign w:val="subscript"/>
          <w:lang w:val="en-US"/>
        </w:rPr>
        <w:t>n</w:t>
      </w:r>
      <w:r>
        <w:rPr>
          <w:sz w:val="28"/>
          <w:szCs w:val="28"/>
          <w:vertAlign w:val="subscript"/>
          <w:lang w:val="ru-RU"/>
        </w:rPr>
        <w:t>+1-</w:t>
      </w:r>
      <w:r>
        <w:rPr>
          <w:sz w:val="28"/>
          <w:szCs w:val="28"/>
          <w:vertAlign w:val="subscript"/>
          <w:lang w:val="en-US"/>
        </w:rPr>
        <w:t>m</w:t>
      </w:r>
      <w:r>
        <w:rPr>
          <w:sz w:val="28"/>
          <w:szCs w:val="28"/>
          <w:lang w:val="en-US"/>
        </w:rPr>
        <w:t>X</w:t>
      </w:r>
      <w:r>
        <w:rPr>
          <w:sz w:val="28"/>
          <w:szCs w:val="28"/>
          <w:vertAlign w:val="subscript"/>
          <w:lang w:val="en-US"/>
        </w:rPr>
        <w:t>m</w:t>
      </w:r>
    </w:p>
    <w:p w14:paraId="4436BEBE" w14:textId="77777777" w:rsidR="00000000" w:rsidRDefault="00801E40">
      <w:pPr>
        <w:spacing w:line="360" w:lineRule="auto"/>
        <w:ind w:firstLine="709"/>
        <w:jc w:val="both"/>
        <w:rPr>
          <w:sz w:val="28"/>
          <w:szCs w:val="28"/>
          <w:lang w:val="ru-RU"/>
        </w:rPr>
      </w:pPr>
      <w:r>
        <w:rPr>
          <w:sz w:val="28"/>
          <w:szCs w:val="28"/>
          <w:lang w:val="ru-RU"/>
        </w:rPr>
        <w:t>В основе названия галогенуглеводорода лежит название самой длинной неразветвленной цепи. Атомы углерода нумеруют таким обра</w:t>
      </w:r>
      <w:r>
        <w:rPr>
          <w:sz w:val="28"/>
          <w:szCs w:val="28"/>
          <w:lang w:val="ru-RU"/>
        </w:rPr>
        <w:t>зом, чтобы меньший локант получил заместитель, который в названии пишется первым, а сами заместители перечисляются в порядке алфавита.</w:t>
      </w:r>
    </w:p>
    <w:p w14:paraId="034049F5" w14:textId="77777777" w:rsidR="00000000" w:rsidRDefault="00801E40">
      <w:pPr>
        <w:spacing w:line="360" w:lineRule="auto"/>
        <w:ind w:firstLine="709"/>
        <w:jc w:val="both"/>
        <w:rPr>
          <w:sz w:val="28"/>
          <w:szCs w:val="28"/>
          <w:lang w:val="ru-RU"/>
        </w:rPr>
      </w:pPr>
      <w:r>
        <w:rPr>
          <w:sz w:val="28"/>
          <w:szCs w:val="28"/>
          <w:lang w:val="ru-RU"/>
        </w:rPr>
        <w:lastRenderedPageBreak/>
        <w:t>Цепь углеродных атомов в алкенах и алкинах нумеруют так, чтобы меньшие локанты получили атомы углерода кратной связи:</w:t>
      </w:r>
    </w:p>
    <w:p w14:paraId="5461E1B1" w14:textId="77777777" w:rsidR="00000000" w:rsidRDefault="00801E40">
      <w:pPr>
        <w:spacing w:line="360" w:lineRule="auto"/>
        <w:ind w:firstLine="709"/>
        <w:jc w:val="both"/>
        <w:rPr>
          <w:sz w:val="28"/>
          <w:szCs w:val="28"/>
          <w:lang w:val="ru-RU"/>
        </w:rPr>
      </w:pPr>
    </w:p>
    <w:p w14:paraId="4A1C2B27" w14:textId="32B6D48A" w:rsidR="00000000" w:rsidRDefault="00801E40">
      <w:pPr>
        <w:spacing w:line="360" w:lineRule="auto"/>
        <w:ind w:firstLine="709"/>
        <w:jc w:val="both"/>
        <w:rPr>
          <w:sz w:val="28"/>
          <w:szCs w:val="28"/>
          <w:lang w:val="ru-RU"/>
        </w:rPr>
      </w:pPr>
      <w:r>
        <w:rPr>
          <w:sz w:val="28"/>
          <w:szCs w:val="28"/>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261A4540" wp14:editId="5893A1E6">
            <wp:extent cx="4400550" cy="21621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0550" cy="2162175"/>
                    </a:xfrm>
                    <a:prstGeom prst="rect">
                      <a:avLst/>
                    </a:prstGeom>
                    <a:noFill/>
                    <a:ln>
                      <a:noFill/>
                    </a:ln>
                  </pic:spPr>
                </pic:pic>
              </a:graphicData>
            </a:graphic>
          </wp:inline>
        </w:drawing>
      </w:r>
    </w:p>
    <w:p w14:paraId="35B05E92" w14:textId="77777777" w:rsidR="00000000" w:rsidRDefault="00801E40">
      <w:pPr>
        <w:spacing w:line="360" w:lineRule="auto"/>
        <w:ind w:firstLine="709"/>
        <w:jc w:val="both"/>
        <w:rPr>
          <w:sz w:val="28"/>
          <w:szCs w:val="28"/>
          <w:lang w:val="ru-RU"/>
        </w:rPr>
      </w:pPr>
    </w:p>
    <w:p w14:paraId="4A28D3FD" w14:textId="77777777" w:rsidR="00000000" w:rsidRDefault="00801E40">
      <w:pPr>
        <w:spacing w:line="360" w:lineRule="auto"/>
        <w:ind w:firstLine="709"/>
        <w:jc w:val="both"/>
        <w:rPr>
          <w:sz w:val="28"/>
          <w:szCs w:val="28"/>
          <w:lang w:val="ru-RU"/>
        </w:rPr>
      </w:pPr>
      <w:r>
        <w:rPr>
          <w:sz w:val="28"/>
          <w:szCs w:val="28"/>
          <w:lang w:val="ru-RU"/>
        </w:rPr>
        <w:t>Для некоторых простейших галогенпроизводных углеводородов сохраняются также названия, в основе которых лежит название углеводородного остатка:</w:t>
      </w:r>
    </w:p>
    <w:p w14:paraId="1B597FA8" w14:textId="77777777" w:rsidR="00000000" w:rsidRDefault="00801E40">
      <w:pPr>
        <w:tabs>
          <w:tab w:val="left" w:pos="1106"/>
        </w:tabs>
        <w:spacing w:line="360" w:lineRule="auto"/>
        <w:ind w:firstLine="709"/>
        <w:jc w:val="both"/>
        <w:rPr>
          <w:sz w:val="28"/>
          <w:szCs w:val="28"/>
          <w:lang w:val="ru-RU"/>
        </w:rPr>
      </w:pPr>
      <w:r>
        <w:rPr>
          <w:sz w:val="28"/>
          <w:szCs w:val="28"/>
          <w:lang w:val="ru-RU"/>
        </w:rPr>
        <w:t>СН</w:t>
      </w:r>
      <w:r>
        <w:rPr>
          <w:sz w:val="28"/>
          <w:szCs w:val="28"/>
          <w:vertAlign w:val="subscript"/>
          <w:lang w:val="ru-RU"/>
        </w:rPr>
        <w:t>3</w:t>
      </w:r>
      <w:r>
        <w:rPr>
          <w:sz w:val="28"/>
          <w:szCs w:val="28"/>
          <w:lang w:val="ru-RU"/>
        </w:rPr>
        <w:t>С</w:t>
      </w:r>
      <w:r>
        <w:rPr>
          <w:sz w:val="28"/>
          <w:szCs w:val="28"/>
          <w:lang w:val="en-US"/>
        </w:rPr>
        <w:t>l</w:t>
      </w:r>
      <w:r>
        <w:rPr>
          <w:sz w:val="28"/>
          <w:szCs w:val="28"/>
          <w:lang w:val="ru-RU"/>
        </w:rPr>
        <w:t xml:space="preserve"> метилхлорид </w:t>
      </w:r>
    </w:p>
    <w:p w14:paraId="53831557" w14:textId="77777777" w:rsidR="00000000" w:rsidRDefault="00801E40">
      <w:pPr>
        <w:tabs>
          <w:tab w:val="left" w:pos="1106"/>
        </w:tabs>
        <w:spacing w:line="360" w:lineRule="auto"/>
        <w:ind w:firstLine="709"/>
        <w:jc w:val="both"/>
        <w:rPr>
          <w:sz w:val="28"/>
          <w:szCs w:val="28"/>
          <w:lang w:val="ru-RU"/>
        </w:rPr>
      </w:pPr>
      <w:r>
        <w:rPr>
          <w:sz w:val="28"/>
          <w:szCs w:val="28"/>
          <w:lang w:val="en-US"/>
        </w:rPr>
        <w:t>CH</w:t>
      </w:r>
      <w:r>
        <w:rPr>
          <w:sz w:val="28"/>
          <w:szCs w:val="28"/>
          <w:vertAlign w:val="subscript"/>
          <w:lang w:val="ru-RU"/>
        </w:rPr>
        <w:t>3</w:t>
      </w:r>
      <w:r>
        <w:rPr>
          <w:sz w:val="28"/>
          <w:szCs w:val="28"/>
          <w:lang w:val="en-US"/>
        </w:rPr>
        <w:t>J</w:t>
      </w:r>
      <w:r>
        <w:rPr>
          <w:sz w:val="28"/>
          <w:szCs w:val="28"/>
          <w:lang w:val="ru-RU"/>
        </w:rPr>
        <w:t xml:space="preserve"> метилиодид</w:t>
      </w:r>
    </w:p>
    <w:p w14:paraId="66D6851E" w14:textId="77777777" w:rsidR="00000000" w:rsidRDefault="00801E40">
      <w:pPr>
        <w:tabs>
          <w:tab w:val="left" w:pos="1106"/>
        </w:tabs>
        <w:spacing w:line="360" w:lineRule="auto"/>
        <w:ind w:firstLine="709"/>
        <w:jc w:val="both"/>
        <w:rPr>
          <w:sz w:val="28"/>
          <w:szCs w:val="28"/>
          <w:lang w:val="ru-RU"/>
        </w:rPr>
      </w:pPr>
      <w:r>
        <w:rPr>
          <w:sz w:val="28"/>
          <w:szCs w:val="28"/>
          <w:lang w:val="ru-RU"/>
        </w:rPr>
        <w:t>С</w:t>
      </w:r>
      <w:r>
        <w:rPr>
          <w:sz w:val="28"/>
          <w:szCs w:val="28"/>
          <w:vertAlign w:val="subscript"/>
          <w:lang w:val="ru-RU"/>
        </w:rPr>
        <w:t>2</w:t>
      </w:r>
      <w:r>
        <w:rPr>
          <w:sz w:val="28"/>
          <w:szCs w:val="28"/>
          <w:lang w:val="ru-RU"/>
        </w:rPr>
        <w:t>Н</w:t>
      </w:r>
      <w:r>
        <w:rPr>
          <w:sz w:val="28"/>
          <w:szCs w:val="28"/>
          <w:vertAlign w:val="subscript"/>
          <w:lang w:val="ru-RU"/>
        </w:rPr>
        <w:t>5</w:t>
      </w:r>
      <w:r>
        <w:rPr>
          <w:sz w:val="28"/>
          <w:szCs w:val="28"/>
          <w:lang w:val="ru-RU"/>
        </w:rPr>
        <w:t>Вг этилбромид</w:t>
      </w:r>
    </w:p>
    <w:p w14:paraId="4EBDB9EC" w14:textId="77777777" w:rsidR="00000000" w:rsidRDefault="00801E40">
      <w:pPr>
        <w:tabs>
          <w:tab w:val="left" w:pos="1106"/>
        </w:tabs>
        <w:spacing w:line="360" w:lineRule="auto"/>
        <w:ind w:firstLine="709"/>
        <w:jc w:val="both"/>
        <w:rPr>
          <w:sz w:val="28"/>
          <w:szCs w:val="28"/>
          <w:lang w:val="ru-RU"/>
        </w:rPr>
      </w:pPr>
      <w:r>
        <w:rPr>
          <w:sz w:val="28"/>
          <w:szCs w:val="28"/>
          <w:lang w:val="ru-RU"/>
        </w:rPr>
        <w:t>СН</w:t>
      </w:r>
      <w:r>
        <w:rPr>
          <w:sz w:val="28"/>
          <w:szCs w:val="28"/>
          <w:vertAlign w:val="subscript"/>
          <w:lang w:val="ru-RU"/>
        </w:rPr>
        <w:t>2</w:t>
      </w:r>
      <w:r>
        <w:rPr>
          <w:sz w:val="28"/>
          <w:szCs w:val="28"/>
          <w:lang w:val="ru-RU"/>
        </w:rPr>
        <w:t>С1</w:t>
      </w:r>
      <w:r>
        <w:rPr>
          <w:sz w:val="28"/>
          <w:szCs w:val="28"/>
          <w:vertAlign w:val="subscript"/>
          <w:lang w:val="ru-RU"/>
        </w:rPr>
        <w:t>2</w:t>
      </w:r>
      <w:r>
        <w:rPr>
          <w:sz w:val="28"/>
          <w:szCs w:val="28"/>
          <w:lang w:val="ru-RU"/>
        </w:rPr>
        <w:t xml:space="preserve"> метиленхлорид</w:t>
      </w:r>
    </w:p>
    <w:p w14:paraId="5F926D65" w14:textId="77777777" w:rsidR="00000000" w:rsidRDefault="00801E40">
      <w:pPr>
        <w:tabs>
          <w:tab w:val="left" w:pos="1106"/>
        </w:tabs>
        <w:spacing w:line="360" w:lineRule="auto"/>
        <w:ind w:firstLine="709"/>
        <w:jc w:val="both"/>
        <w:rPr>
          <w:sz w:val="28"/>
          <w:szCs w:val="28"/>
          <w:lang w:val="ru-RU"/>
        </w:rPr>
      </w:pPr>
      <w:r>
        <w:rPr>
          <w:sz w:val="28"/>
          <w:szCs w:val="28"/>
          <w:lang w:val="ru-RU"/>
        </w:rPr>
        <w:t>С</w:t>
      </w:r>
      <w:r>
        <w:rPr>
          <w:sz w:val="28"/>
          <w:szCs w:val="28"/>
          <w:vertAlign w:val="subscript"/>
          <w:lang w:val="ru-RU"/>
        </w:rPr>
        <w:t>6</w:t>
      </w:r>
      <w:r>
        <w:rPr>
          <w:sz w:val="28"/>
          <w:szCs w:val="28"/>
          <w:lang w:val="ru-RU"/>
        </w:rPr>
        <w:t>Н</w:t>
      </w:r>
      <w:r>
        <w:rPr>
          <w:sz w:val="28"/>
          <w:szCs w:val="28"/>
          <w:vertAlign w:val="subscript"/>
          <w:lang w:val="ru-RU"/>
        </w:rPr>
        <w:t>5</w:t>
      </w:r>
      <w:r>
        <w:rPr>
          <w:sz w:val="28"/>
          <w:szCs w:val="28"/>
          <w:lang w:val="ru-RU"/>
        </w:rPr>
        <w:t>СН</w:t>
      </w:r>
      <w:r>
        <w:rPr>
          <w:sz w:val="28"/>
          <w:szCs w:val="28"/>
          <w:vertAlign w:val="subscript"/>
          <w:lang w:val="ru-RU"/>
        </w:rPr>
        <w:t>2</w:t>
      </w:r>
      <w:r>
        <w:rPr>
          <w:sz w:val="28"/>
          <w:szCs w:val="28"/>
          <w:lang w:val="ru-RU"/>
        </w:rPr>
        <w:t>С1 бензилхлорид</w:t>
      </w:r>
    </w:p>
    <w:p w14:paraId="0F7BB3A8" w14:textId="77777777" w:rsidR="00000000" w:rsidRDefault="00801E40">
      <w:pPr>
        <w:tabs>
          <w:tab w:val="left" w:pos="1106"/>
        </w:tabs>
        <w:spacing w:line="360" w:lineRule="auto"/>
        <w:ind w:firstLine="709"/>
        <w:jc w:val="both"/>
        <w:rPr>
          <w:sz w:val="28"/>
          <w:szCs w:val="28"/>
          <w:lang w:val="ru-RU"/>
        </w:rPr>
      </w:pPr>
      <w:r>
        <w:rPr>
          <w:sz w:val="28"/>
          <w:szCs w:val="28"/>
          <w:lang w:val="ru-RU"/>
        </w:rPr>
        <w:t>С</w:t>
      </w:r>
      <w:r>
        <w:rPr>
          <w:sz w:val="28"/>
          <w:szCs w:val="28"/>
          <w:vertAlign w:val="subscript"/>
          <w:lang w:val="ru-RU"/>
        </w:rPr>
        <w:t>6</w:t>
      </w:r>
      <w:r>
        <w:rPr>
          <w:sz w:val="28"/>
          <w:szCs w:val="28"/>
          <w:lang w:val="ru-RU"/>
        </w:rPr>
        <w:t>Н</w:t>
      </w:r>
      <w:r>
        <w:rPr>
          <w:sz w:val="28"/>
          <w:szCs w:val="28"/>
          <w:vertAlign w:val="subscript"/>
          <w:lang w:val="ru-RU"/>
        </w:rPr>
        <w:t>5</w:t>
      </w:r>
      <w:r>
        <w:rPr>
          <w:sz w:val="28"/>
          <w:szCs w:val="28"/>
          <w:lang w:val="ru-RU"/>
        </w:rPr>
        <w:t>СНС1</w:t>
      </w:r>
      <w:r>
        <w:rPr>
          <w:sz w:val="28"/>
          <w:szCs w:val="28"/>
          <w:vertAlign w:val="subscript"/>
          <w:lang w:val="ru-RU"/>
        </w:rPr>
        <w:t>2</w:t>
      </w:r>
      <w:r>
        <w:rPr>
          <w:sz w:val="28"/>
          <w:szCs w:val="28"/>
          <w:lang w:val="ru-RU"/>
        </w:rPr>
        <w:t xml:space="preserve"> бензилиденхлорид </w:t>
      </w:r>
    </w:p>
    <w:p w14:paraId="17A7E018" w14:textId="77777777" w:rsidR="00000000" w:rsidRDefault="00801E40">
      <w:pPr>
        <w:tabs>
          <w:tab w:val="left" w:pos="1101"/>
        </w:tabs>
        <w:spacing w:line="360" w:lineRule="auto"/>
        <w:ind w:firstLine="709"/>
        <w:jc w:val="both"/>
        <w:rPr>
          <w:sz w:val="28"/>
          <w:szCs w:val="28"/>
          <w:lang w:val="ru-RU"/>
        </w:rPr>
      </w:pPr>
      <w:r>
        <w:rPr>
          <w:sz w:val="28"/>
          <w:szCs w:val="28"/>
          <w:lang w:val="ru-RU"/>
        </w:rPr>
        <w:t>Для некоторых галогенпроизводных сохраняются тривиальные названия:</w:t>
      </w:r>
    </w:p>
    <w:p w14:paraId="1E4CA4B4" w14:textId="77777777" w:rsidR="00000000" w:rsidRDefault="00801E40">
      <w:pPr>
        <w:spacing w:line="360" w:lineRule="auto"/>
        <w:ind w:firstLine="709"/>
        <w:jc w:val="both"/>
        <w:rPr>
          <w:sz w:val="28"/>
          <w:szCs w:val="28"/>
          <w:lang w:val="ru-RU"/>
        </w:rPr>
      </w:pPr>
      <w:r>
        <w:rPr>
          <w:sz w:val="28"/>
          <w:szCs w:val="28"/>
          <w:lang w:val="ru-RU"/>
        </w:rPr>
        <w:t>СНС</w:t>
      </w:r>
      <w:r>
        <w:rPr>
          <w:sz w:val="28"/>
          <w:szCs w:val="28"/>
          <w:lang w:val="en-US"/>
        </w:rPr>
        <w:t>l</w:t>
      </w:r>
      <w:r>
        <w:rPr>
          <w:sz w:val="28"/>
          <w:szCs w:val="28"/>
          <w:vertAlign w:val="subscript"/>
          <w:lang w:val="ru-RU"/>
        </w:rPr>
        <w:t>3</w:t>
      </w:r>
      <w:r>
        <w:rPr>
          <w:sz w:val="28"/>
          <w:szCs w:val="28"/>
          <w:lang w:val="ru-RU"/>
        </w:rPr>
        <w:t xml:space="preserve"> хлороформ</w:t>
      </w:r>
    </w:p>
    <w:p w14:paraId="7D5758C4" w14:textId="77777777" w:rsidR="00000000" w:rsidRDefault="00801E40">
      <w:pPr>
        <w:spacing w:line="360" w:lineRule="auto"/>
        <w:ind w:firstLine="709"/>
        <w:jc w:val="both"/>
        <w:rPr>
          <w:sz w:val="28"/>
          <w:szCs w:val="28"/>
          <w:lang w:val="ru-RU"/>
        </w:rPr>
      </w:pPr>
      <w:r>
        <w:rPr>
          <w:sz w:val="28"/>
          <w:szCs w:val="28"/>
          <w:lang w:val="ru-RU"/>
        </w:rPr>
        <w:t>СНВг</w:t>
      </w:r>
      <w:r>
        <w:rPr>
          <w:sz w:val="28"/>
          <w:szCs w:val="28"/>
          <w:vertAlign w:val="subscript"/>
          <w:lang w:val="ru-RU"/>
        </w:rPr>
        <w:t>3</w:t>
      </w:r>
      <w:r>
        <w:rPr>
          <w:sz w:val="28"/>
          <w:szCs w:val="28"/>
          <w:lang w:val="ru-RU"/>
        </w:rPr>
        <w:t xml:space="preserve"> бромоформ</w:t>
      </w:r>
    </w:p>
    <w:p w14:paraId="1AF54D11" w14:textId="77777777" w:rsidR="00000000" w:rsidRDefault="00801E40">
      <w:pPr>
        <w:spacing w:line="360" w:lineRule="auto"/>
        <w:ind w:firstLine="709"/>
        <w:jc w:val="both"/>
        <w:rPr>
          <w:sz w:val="28"/>
          <w:szCs w:val="28"/>
          <w:lang w:val="ru-RU"/>
        </w:rPr>
      </w:pPr>
      <w:r>
        <w:rPr>
          <w:sz w:val="28"/>
          <w:szCs w:val="28"/>
          <w:lang w:val="en-US"/>
        </w:rPr>
        <w:t>CHI</w:t>
      </w:r>
      <w:r>
        <w:rPr>
          <w:sz w:val="28"/>
          <w:szCs w:val="28"/>
          <w:vertAlign w:val="subscript"/>
          <w:lang w:val="ru-RU"/>
        </w:rPr>
        <w:t>3</w:t>
      </w:r>
      <w:r>
        <w:rPr>
          <w:sz w:val="28"/>
          <w:szCs w:val="28"/>
          <w:lang w:val="ru-RU"/>
        </w:rPr>
        <w:t xml:space="preserve"> йодоформ</w:t>
      </w:r>
    </w:p>
    <w:p w14:paraId="4F9A5460" w14:textId="77777777" w:rsidR="00000000" w:rsidRDefault="00801E40">
      <w:pPr>
        <w:spacing w:line="360" w:lineRule="auto"/>
        <w:ind w:firstLine="709"/>
        <w:jc w:val="both"/>
        <w:rPr>
          <w:sz w:val="28"/>
          <w:szCs w:val="28"/>
          <w:lang w:val="ru-RU"/>
        </w:rPr>
      </w:pPr>
      <w:r>
        <w:rPr>
          <w:sz w:val="28"/>
          <w:szCs w:val="28"/>
          <w:lang w:val="ru-RU"/>
        </w:rPr>
        <w:t xml:space="preserve">Для названия полностью галогенированных углеводородов используется префикс пер-: </w:t>
      </w:r>
      <w:r>
        <w:rPr>
          <w:sz w:val="28"/>
          <w:szCs w:val="28"/>
          <w:lang w:val="en-US"/>
        </w:rPr>
        <w:t>C</w:t>
      </w:r>
      <w:r>
        <w:rPr>
          <w:sz w:val="28"/>
          <w:szCs w:val="28"/>
          <w:vertAlign w:val="subscript"/>
          <w:lang w:val="ru-RU"/>
        </w:rPr>
        <w:t>2</w:t>
      </w:r>
      <w:r>
        <w:rPr>
          <w:sz w:val="28"/>
          <w:szCs w:val="28"/>
          <w:lang w:val="en-US"/>
        </w:rPr>
        <w:t>F</w:t>
      </w:r>
      <w:r>
        <w:rPr>
          <w:sz w:val="28"/>
          <w:szCs w:val="28"/>
          <w:vertAlign w:val="subscript"/>
          <w:lang w:val="ru-RU"/>
        </w:rPr>
        <w:t>6</w:t>
      </w:r>
      <w:r>
        <w:rPr>
          <w:sz w:val="28"/>
          <w:szCs w:val="28"/>
          <w:lang w:val="ru-RU"/>
        </w:rPr>
        <w:t xml:space="preserve"> перфтор</w:t>
      </w:r>
      <w:r>
        <w:rPr>
          <w:sz w:val="28"/>
          <w:szCs w:val="28"/>
          <w:lang w:val="ru-RU"/>
        </w:rPr>
        <w:t xml:space="preserve">этан </w:t>
      </w:r>
    </w:p>
    <w:p w14:paraId="6EA3C07D" w14:textId="77777777" w:rsidR="00000000" w:rsidRDefault="00801E40">
      <w:pPr>
        <w:spacing w:line="360" w:lineRule="auto"/>
        <w:ind w:firstLine="709"/>
        <w:jc w:val="both"/>
        <w:rPr>
          <w:sz w:val="28"/>
          <w:szCs w:val="28"/>
          <w:lang w:val="ru-RU"/>
        </w:rPr>
      </w:pPr>
      <w:r>
        <w:rPr>
          <w:sz w:val="28"/>
          <w:szCs w:val="28"/>
          <w:lang w:val="ru-RU"/>
        </w:rPr>
        <w:t>С</w:t>
      </w:r>
      <w:r>
        <w:rPr>
          <w:sz w:val="28"/>
          <w:szCs w:val="28"/>
          <w:vertAlign w:val="subscript"/>
          <w:lang w:val="ru-RU"/>
        </w:rPr>
        <w:t>3</w:t>
      </w:r>
      <w:r>
        <w:rPr>
          <w:sz w:val="28"/>
          <w:szCs w:val="28"/>
          <w:lang w:val="ru-RU"/>
        </w:rPr>
        <w:t>С1</w:t>
      </w:r>
      <w:r>
        <w:rPr>
          <w:sz w:val="28"/>
          <w:szCs w:val="28"/>
          <w:vertAlign w:val="subscript"/>
          <w:lang w:val="ru-RU"/>
        </w:rPr>
        <w:t>3</w:t>
      </w:r>
      <w:r>
        <w:rPr>
          <w:sz w:val="28"/>
          <w:szCs w:val="28"/>
          <w:lang w:val="ru-RU"/>
        </w:rPr>
        <w:t xml:space="preserve"> перхлопрпан</w:t>
      </w:r>
    </w:p>
    <w:p w14:paraId="1B1C5E8B" w14:textId="77777777" w:rsidR="00000000" w:rsidRDefault="00801E40">
      <w:pPr>
        <w:spacing w:line="360" w:lineRule="auto"/>
        <w:ind w:firstLine="709"/>
        <w:jc w:val="both"/>
        <w:rPr>
          <w:sz w:val="28"/>
          <w:szCs w:val="28"/>
          <w:lang w:val="ru-RU"/>
        </w:rPr>
      </w:pPr>
      <w:r>
        <w:rPr>
          <w:sz w:val="28"/>
          <w:szCs w:val="28"/>
          <w:lang w:val="ru-RU"/>
        </w:rPr>
        <w:t>Для соединения СС1</w:t>
      </w:r>
      <w:r>
        <w:rPr>
          <w:sz w:val="28"/>
          <w:szCs w:val="28"/>
          <w:vertAlign w:val="subscript"/>
          <w:lang w:val="ru-RU"/>
        </w:rPr>
        <w:t>4</w:t>
      </w:r>
      <w:r>
        <w:rPr>
          <w:sz w:val="28"/>
          <w:szCs w:val="28"/>
          <w:lang w:val="ru-RU"/>
        </w:rPr>
        <w:t xml:space="preserve"> применяется название тетрахлорид углерода или четыреххлористый углерод.</w:t>
      </w:r>
    </w:p>
    <w:p w14:paraId="2A63B9F6" w14:textId="77777777" w:rsidR="00000000" w:rsidRDefault="00801E40">
      <w:pPr>
        <w:spacing w:line="360" w:lineRule="auto"/>
        <w:ind w:firstLine="709"/>
        <w:jc w:val="both"/>
        <w:rPr>
          <w:sz w:val="28"/>
          <w:szCs w:val="28"/>
          <w:u w:val="single"/>
          <w:lang w:val="ru-RU"/>
        </w:rPr>
      </w:pPr>
    </w:p>
    <w:p w14:paraId="4EE1E670" w14:textId="77777777" w:rsidR="00000000" w:rsidRDefault="00801E40">
      <w:pPr>
        <w:spacing w:line="360" w:lineRule="auto"/>
        <w:ind w:firstLine="709"/>
        <w:jc w:val="both"/>
        <w:rPr>
          <w:sz w:val="28"/>
          <w:szCs w:val="28"/>
          <w:u w:val="single"/>
          <w:lang w:val="ru-RU"/>
        </w:rPr>
      </w:pPr>
      <w:r>
        <w:rPr>
          <w:sz w:val="28"/>
          <w:szCs w:val="28"/>
          <w:u w:val="single"/>
          <w:lang w:val="ru-RU"/>
        </w:rPr>
        <w:br w:type="page"/>
      </w:r>
      <w:r>
        <w:rPr>
          <w:sz w:val="28"/>
          <w:szCs w:val="28"/>
          <w:u w:val="single"/>
          <w:lang w:val="ru-RU"/>
        </w:rPr>
        <w:lastRenderedPageBreak/>
        <w:t>1.2.2 Методы получения</w:t>
      </w:r>
    </w:p>
    <w:p w14:paraId="4B5228E2" w14:textId="77777777" w:rsidR="00000000" w:rsidRDefault="00801E40">
      <w:pPr>
        <w:spacing w:line="360" w:lineRule="auto"/>
        <w:ind w:firstLine="709"/>
        <w:jc w:val="both"/>
        <w:rPr>
          <w:sz w:val="28"/>
          <w:szCs w:val="28"/>
          <w:lang w:val="ru-RU"/>
        </w:rPr>
      </w:pPr>
      <w:r>
        <w:rPr>
          <w:sz w:val="28"/>
          <w:szCs w:val="28"/>
          <w:lang w:val="ru-RU"/>
        </w:rPr>
        <w:t>Галогенпроизводные углеводородов получают прямым галогенированием углеводородов, присоединением галогенов или галог</w:t>
      </w:r>
      <w:r>
        <w:rPr>
          <w:sz w:val="28"/>
          <w:szCs w:val="28"/>
          <w:lang w:val="ru-RU"/>
        </w:rPr>
        <w:t>енводородов к алкенам и алкинам, замещением кислородсодержащих или других групп на галоген.</w:t>
      </w:r>
    </w:p>
    <w:p w14:paraId="29F749E8" w14:textId="77777777" w:rsidR="00000000" w:rsidRDefault="00801E40">
      <w:pPr>
        <w:spacing w:line="360" w:lineRule="auto"/>
        <w:ind w:firstLine="709"/>
        <w:jc w:val="both"/>
        <w:rPr>
          <w:sz w:val="28"/>
          <w:szCs w:val="28"/>
          <w:lang w:val="ru-RU"/>
        </w:rPr>
      </w:pPr>
    </w:p>
    <w:p w14:paraId="0EDB2107" w14:textId="77777777" w:rsidR="00000000" w:rsidRDefault="00801E40">
      <w:pPr>
        <w:spacing w:line="360" w:lineRule="auto"/>
        <w:ind w:firstLine="709"/>
        <w:jc w:val="both"/>
        <w:rPr>
          <w:sz w:val="28"/>
          <w:szCs w:val="28"/>
          <w:lang w:val="ru-RU"/>
        </w:rPr>
      </w:pPr>
      <w:r>
        <w:rPr>
          <w:sz w:val="28"/>
          <w:szCs w:val="28"/>
          <w:lang w:val="ru-RU"/>
        </w:rPr>
        <w:t>) Прямое галогенирование. Таким методом можно получить фтор-, хлор- и бромуглеводороды. Прямое иодирование алканов неизвестно. Методы являются промышленными.</w:t>
      </w:r>
    </w:p>
    <w:p w14:paraId="078EB18F" w14:textId="77777777" w:rsidR="00000000" w:rsidRDefault="00801E40">
      <w:pPr>
        <w:spacing w:line="360" w:lineRule="auto"/>
        <w:ind w:firstLine="709"/>
        <w:jc w:val="both"/>
        <w:rPr>
          <w:sz w:val="28"/>
          <w:szCs w:val="28"/>
          <w:lang w:val="ru-RU"/>
        </w:rPr>
      </w:pPr>
    </w:p>
    <w:p w14:paraId="083E6E47" w14:textId="24124A9A"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8DF737A" wp14:editId="5E5CAAD3">
            <wp:extent cx="4286250" cy="2533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2533650"/>
                    </a:xfrm>
                    <a:prstGeom prst="rect">
                      <a:avLst/>
                    </a:prstGeom>
                    <a:noFill/>
                    <a:ln>
                      <a:noFill/>
                    </a:ln>
                  </pic:spPr>
                </pic:pic>
              </a:graphicData>
            </a:graphic>
          </wp:inline>
        </w:drawing>
      </w:r>
    </w:p>
    <w:p w14:paraId="5E195D87" w14:textId="77777777" w:rsidR="00000000" w:rsidRDefault="00801E40">
      <w:pPr>
        <w:spacing w:line="360" w:lineRule="auto"/>
        <w:ind w:firstLine="709"/>
        <w:jc w:val="both"/>
        <w:rPr>
          <w:sz w:val="28"/>
          <w:szCs w:val="28"/>
          <w:lang w:val="ru-RU"/>
        </w:rPr>
      </w:pPr>
      <w:r>
        <w:rPr>
          <w:sz w:val="28"/>
          <w:szCs w:val="28"/>
          <w:lang w:val="ru-RU"/>
        </w:rPr>
        <w:t>Рис.1. Генетическая связь между углеводородами, их галогенпроизводными и кислородсодержащими соединениями.</w:t>
      </w:r>
    </w:p>
    <w:p w14:paraId="0E25E5AE" w14:textId="77777777" w:rsidR="00000000" w:rsidRDefault="00801E40">
      <w:pPr>
        <w:spacing w:line="360" w:lineRule="auto"/>
        <w:ind w:firstLine="709"/>
        <w:jc w:val="both"/>
        <w:rPr>
          <w:sz w:val="28"/>
          <w:szCs w:val="28"/>
          <w:lang w:val="ru-RU"/>
        </w:rPr>
      </w:pPr>
    </w:p>
    <w:p w14:paraId="5EE8EB52" w14:textId="77777777" w:rsidR="00000000" w:rsidRDefault="00801E40">
      <w:pPr>
        <w:spacing w:line="360" w:lineRule="auto"/>
        <w:ind w:firstLine="709"/>
        <w:jc w:val="both"/>
        <w:rPr>
          <w:sz w:val="28"/>
          <w:szCs w:val="28"/>
          <w:lang w:val="ru-RU"/>
        </w:rPr>
      </w:pPr>
      <w:r>
        <w:rPr>
          <w:sz w:val="28"/>
          <w:szCs w:val="28"/>
          <w:lang w:val="ru-RU"/>
        </w:rPr>
        <w:t>а) Фторирование. Фтор с алканами реагирует очень энергично, даже с взрывом, так как в реакции выделяется много тепло</w:t>
      </w:r>
      <w:r>
        <w:rPr>
          <w:sz w:val="28"/>
          <w:szCs w:val="28"/>
          <w:lang w:val="ru-RU"/>
        </w:rPr>
        <w:t>ты (большая энергия образования связи С-</w:t>
      </w:r>
      <w:r>
        <w:rPr>
          <w:sz w:val="28"/>
          <w:szCs w:val="28"/>
          <w:lang w:val="en-US"/>
        </w:rPr>
        <w:t>F</w:t>
      </w:r>
      <w:r>
        <w:rPr>
          <w:sz w:val="28"/>
          <w:szCs w:val="28"/>
          <w:lang w:val="ru-RU"/>
        </w:rPr>
        <w:t>). Поэтому для фторирования алканов необходимы специальные условия: разбавление фтора азотом, специальная конструкция реакторов с медными сетками для эффективного отвода теплоты реакции.</w:t>
      </w:r>
    </w:p>
    <w:p w14:paraId="2898A1F3" w14:textId="77777777" w:rsidR="00000000" w:rsidRDefault="00801E40">
      <w:pPr>
        <w:spacing w:line="360" w:lineRule="auto"/>
        <w:ind w:firstLine="709"/>
        <w:jc w:val="both"/>
        <w:rPr>
          <w:sz w:val="28"/>
          <w:szCs w:val="28"/>
          <w:lang w:val="ru-RU"/>
        </w:rPr>
      </w:pPr>
      <w:r>
        <w:rPr>
          <w:sz w:val="28"/>
          <w:szCs w:val="28"/>
          <w:lang w:val="ru-RU"/>
        </w:rPr>
        <w:t>В качестве переносчиков фтор</w:t>
      </w:r>
      <w:r>
        <w:rPr>
          <w:sz w:val="28"/>
          <w:szCs w:val="28"/>
          <w:lang w:val="ru-RU"/>
        </w:rPr>
        <w:t>а используют фториды металлов (</w:t>
      </w:r>
      <w:r>
        <w:rPr>
          <w:sz w:val="28"/>
          <w:szCs w:val="28"/>
          <w:lang w:val="en-US"/>
        </w:rPr>
        <w:t>CoF</w:t>
      </w:r>
      <w:r>
        <w:rPr>
          <w:sz w:val="28"/>
          <w:szCs w:val="28"/>
          <w:vertAlign w:val="subscript"/>
          <w:lang w:val="ru-RU"/>
        </w:rPr>
        <w:t>2,</w:t>
      </w:r>
      <w:r>
        <w:rPr>
          <w:sz w:val="28"/>
          <w:szCs w:val="28"/>
          <w:lang w:val="ru-RU"/>
        </w:rPr>
        <w:t xml:space="preserve"> </w:t>
      </w:r>
      <w:r>
        <w:rPr>
          <w:sz w:val="28"/>
          <w:szCs w:val="28"/>
          <w:lang w:val="en-US"/>
        </w:rPr>
        <w:t>AgF</w:t>
      </w:r>
      <w:r>
        <w:rPr>
          <w:sz w:val="28"/>
          <w:szCs w:val="28"/>
          <w:lang w:val="ru-RU"/>
        </w:rPr>
        <w:t xml:space="preserve">, </w:t>
      </w:r>
      <w:r>
        <w:rPr>
          <w:sz w:val="28"/>
          <w:szCs w:val="28"/>
          <w:lang w:val="en-US"/>
        </w:rPr>
        <w:t>MnF</w:t>
      </w:r>
      <w:r>
        <w:rPr>
          <w:sz w:val="28"/>
          <w:szCs w:val="28"/>
          <w:vertAlign w:val="subscript"/>
          <w:lang w:val="ru-RU"/>
        </w:rPr>
        <w:t>2</w:t>
      </w:r>
      <w:r>
        <w:rPr>
          <w:sz w:val="28"/>
          <w:szCs w:val="28"/>
          <w:lang w:val="ru-RU"/>
        </w:rPr>
        <w:t xml:space="preserve">). Под действием фтора образуются </w:t>
      </w:r>
      <w:r>
        <w:rPr>
          <w:sz w:val="28"/>
          <w:szCs w:val="28"/>
          <w:lang w:val="en-US"/>
        </w:rPr>
        <w:t>CoF</w:t>
      </w:r>
      <w:r>
        <w:rPr>
          <w:sz w:val="28"/>
          <w:szCs w:val="28"/>
          <w:vertAlign w:val="subscript"/>
          <w:lang w:val="ru-RU"/>
        </w:rPr>
        <w:t>3</w:t>
      </w:r>
      <w:r>
        <w:rPr>
          <w:sz w:val="28"/>
          <w:szCs w:val="28"/>
          <w:lang w:val="ru-RU"/>
        </w:rPr>
        <w:t xml:space="preserve">, </w:t>
      </w:r>
      <w:r>
        <w:rPr>
          <w:sz w:val="28"/>
          <w:szCs w:val="28"/>
          <w:lang w:val="en-US"/>
        </w:rPr>
        <w:t>AgF</w:t>
      </w:r>
      <w:r>
        <w:rPr>
          <w:sz w:val="28"/>
          <w:szCs w:val="28"/>
          <w:vertAlign w:val="subscript"/>
          <w:lang w:val="ru-RU"/>
        </w:rPr>
        <w:t>2</w:t>
      </w:r>
      <w:r>
        <w:rPr>
          <w:sz w:val="28"/>
          <w:szCs w:val="28"/>
          <w:lang w:val="ru-RU"/>
        </w:rPr>
        <w:t xml:space="preserve">, </w:t>
      </w:r>
      <w:r>
        <w:rPr>
          <w:sz w:val="28"/>
          <w:szCs w:val="28"/>
          <w:lang w:val="en-US"/>
        </w:rPr>
        <w:t>MnF</w:t>
      </w:r>
      <w:r>
        <w:rPr>
          <w:sz w:val="28"/>
          <w:szCs w:val="28"/>
          <w:vertAlign w:val="subscript"/>
          <w:lang w:val="ru-RU"/>
        </w:rPr>
        <w:t>4,</w:t>
      </w:r>
      <w:r>
        <w:rPr>
          <w:sz w:val="28"/>
          <w:szCs w:val="28"/>
          <w:lang w:val="ru-RU"/>
        </w:rPr>
        <w:t xml:space="preserve"> которые </w:t>
      </w:r>
      <w:r>
        <w:rPr>
          <w:sz w:val="28"/>
          <w:szCs w:val="28"/>
          <w:lang w:val="ru-RU"/>
        </w:rPr>
        <w:lastRenderedPageBreak/>
        <w:t>фторируют алканы. Так получают перфторалканы:</w:t>
      </w:r>
    </w:p>
    <w:p w14:paraId="0289B61B" w14:textId="77777777" w:rsidR="00000000" w:rsidRDefault="00801E40">
      <w:pPr>
        <w:spacing w:line="360" w:lineRule="auto"/>
        <w:ind w:firstLine="709"/>
        <w:jc w:val="both"/>
        <w:rPr>
          <w:sz w:val="28"/>
          <w:szCs w:val="28"/>
          <w:lang w:val="ru-RU"/>
        </w:rPr>
      </w:pPr>
    </w:p>
    <w:p w14:paraId="781BE094" w14:textId="778578DC" w:rsidR="00000000" w:rsidRDefault="00801E40">
      <w:pPr>
        <w:spacing w:line="360" w:lineRule="auto"/>
        <w:ind w:firstLine="709"/>
        <w:jc w:val="both"/>
        <w:rPr>
          <w:sz w:val="28"/>
          <w:szCs w:val="28"/>
          <w:lang w:val="ru-RU"/>
        </w:rPr>
      </w:pPr>
      <w:r>
        <w:rPr>
          <w:sz w:val="28"/>
          <w:szCs w:val="28"/>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0F5DF740" wp14:editId="016414FA">
            <wp:extent cx="2286000" cy="352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352425"/>
                    </a:xfrm>
                    <a:prstGeom prst="rect">
                      <a:avLst/>
                    </a:prstGeom>
                    <a:noFill/>
                    <a:ln>
                      <a:noFill/>
                    </a:ln>
                  </pic:spPr>
                </pic:pic>
              </a:graphicData>
            </a:graphic>
          </wp:inline>
        </w:drawing>
      </w:r>
    </w:p>
    <w:p w14:paraId="60838580" w14:textId="77777777" w:rsidR="00000000" w:rsidRDefault="00801E40">
      <w:pPr>
        <w:spacing w:line="360" w:lineRule="auto"/>
        <w:ind w:firstLine="709"/>
        <w:jc w:val="both"/>
        <w:rPr>
          <w:sz w:val="28"/>
          <w:szCs w:val="28"/>
          <w:lang w:val="ru-RU"/>
        </w:rPr>
      </w:pPr>
    </w:p>
    <w:p w14:paraId="30A57A75" w14:textId="77777777" w:rsidR="00000000" w:rsidRDefault="00801E40">
      <w:pPr>
        <w:spacing w:line="360" w:lineRule="auto"/>
        <w:ind w:firstLine="709"/>
        <w:jc w:val="both"/>
        <w:rPr>
          <w:sz w:val="28"/>
          <w:szCs w:val="28"/>
          <w:lang w:val="ru-RU"/>
        </w:rPr>
      </w:pPr>
      <w:r>
        <w:rPr>
          <w:sz w:val="28"/>
          <w:szCs w:val="28"/>
          <w:lang w:val="ru-RU"/>
        </w:rPr>
        <w:t>Реакция протекает по свободнорадикальному механизму.</w:t>
      </w:r>
    </w:p>
    <w:p w14:paraId="5757B71D" w14:textId="77777777" w:rsidR="00000000" w:rsidRDefault="00801E40">
      <w:pPr>
        <w:tabs>
          <w:tab w:val="left" w:pos="653"/>
        </w:tabs>
        <w:spacing w:line="360" w:lineRule="auto"/>
        <w:ind w:firstLine="709"/>
        <w:jc w:val="both"/>
        <w:rPr>
          <w:sz w:val="28"/>
          <w:szCs w:val="28"/>
          <w:lang w:val="ru-RU"/>
        </w:rPr>
      </w:pPr>
      <w:r>
        <w:rPr>
          <w:sz w:val="28"/>
          <w:szCs w:val="28"/>
          <w:lang w:val="ru-RU"/>
        </w:rPr>
        <w:t>б) Хлорирование. Алканы реагируют с хлором под действием УФ-облучения или температуры, которые инициируют образование свободных радикалов. Эквимолярная смесь метана и</w:t>
      </w:r>
      <w:r>
        <w:rPr>
          <w:sz w:val="28"/>
          <w:szCs w:val="28"/>
          <w:lang w:val="ru-RU"/>
        </w:rPr>
        <w:t xml:space="preserve"> хлора при УФ-облучении может взрываться. Поэтому хлорирование осуществляют в избытке алкана в реакторах с УФ-лампами. Реакция протекает по свободнорадикальному механизму. Хлорирование алканов происходит постепенно:</w:t>
      </w:r>
    </w:p>
    <w:p w14:paraId="5B18C0DB" w14:textId="77777777" w:rsidR="00000000" w:rsidRDefault="00801E40">
      <w:pPr>
        <w:tabs>
          <w:tab w:val="left" w:pos="653"/>
        </w:tabs>
        <w:spacing w:line="360" w:lineRule="auto"/>
        <w:ind w:firstLine="709"/>
        <w:jc w:val="both"/>
        <w:rPr>
          <w:sz w:val="28"/>
          <w:szCs w:val="28"/>
          <w:lang w:val="ru-RU"/>
        </w:rPr>
      </w:pPr>
    </w:p>
    <w:p w14:paraId="5FAB6BEC" w14:textId="56383618"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2E30341" wp14:editId="39FA666D">
            <wp:extent cx="5029200" cy="342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342900"/>
                    </a:xfrm>
                    <a:prstGeom prst="rect">
                      <a:avLst/>
                    </a:prstGeom>
                    <a:noFill/>
                    <a:ln>
                      <a:noFill/>
                    </a:ln>
                  </pic:spPr>
                </pic:pic>
              </a:graphicData>
            </a:graphic>
          </wp:inline>
        </w:drawing>
      </w:r>
    </w:p>
    <w:p w14:paraId="4E5818D2" w14:textId="77777777" w:rsidR="00000000" w:rsidRDefault="00801E40">
      <w:pPr>
        <w:spacing w:line="360" w:lineRule="auto"/>
        <w:ind w:firstLine="709"/>
        <w:jc w:val="both"/>
        <w:rPr>
          <w:sz w:val="28"/>
          <w:szCs w:val="28"/>
          <w:lang w:val="ru-RU"/>
        </w:rPr>
      </w:pPr>
    </w:p>
    <w:p w14:paraId="24BD1332" w14:textId="77777777" w:rsidR="00000000" w:rsidRDefault="00801E40">
      <w:pPr>
        <w:spacing w:line="360" w:lineRule="auto"/>
        <w:ind w:firstLine="709"/>
        <w:jc w:val="both"/>
        <w:rPr>
          <w:sz w:val="28"/>
          <w:szCs w:val="28"/>
          <w:lang w:val="ru-RU"/>
        </w:rPr>
      </w:pPr>
      <w:r>
        <w:rPr>
          <w:sz w:val="28"/>
          <w:szCs w:val="28"/>
          <w:lang w:val="ru-RU"/>
        </w:rPr>
        <w:t>Наиболее легко замещается водородный атом у третичного атома углерода, труднее - у вторичного атома. При хлорировании алкенов хлор обычно присоединяется к двойной связи. Только при 400 - 600°С осуществляется аллильное хлорирование. Хлорирование алкиларенов</w:t>
      </w:r>
      <w:r>
        <w:rPr>
          <w:sz w:val="28"/>
          <w:szCs w:val="28"/>
          <w:lang w:val="ru-RU"/>
        </w:rPr>
        <w:t xml:space="preserve"> при нагревании и освещении приводит к хлоралкиларенам.</w:t>
      </w:r>
    </w:p>
    <w:p w14:paraId="04963604" w14:textId="77777777" w:rsidR="00000000" w:rsidRDefault="00801E40">
      <w:pPr>
        <w:tabs>
          <w:tab w:val="left" w:pos="653"/>
        </w:tabs>
        <w:spacing w:line="360" w:lineRule="auto"/>
        <w:ind w:firstLine="709"/>
        <w:jc w:val="both"/>
        <w:rPr>
          <w:sz w:val="28"/>
          <w:szCs w:val="28"/>
          <w:lang w:val="ru-RU"/>
        </w:rPr>
      </w:pPr>
      <w:r>
        <w:rPr>
          <w:sz w:val="28"/>
          <w:szCs w:val="28"/>
          <w:lang w:val="ru-RU"/>
        </w:rPr>
        <w:t>в) Бромирование. Прямое бромирование для простейших алканов (метан, этан) малохарактерно. В принципе бромирование возможно при нагревании и интенсивном облучении УФ-светом. Для гексана, гептана и друг</w:t>
      </w:r>
      <w:r>
        <w:rPr>
          <w:sz w:val="28"/>
          <w:szCs w:val="28"/>
          <w:lang w:val="ru-RU"/>
        </w:rPr>
        <w:t>их алканов возможно бромирование при кипячении и освещении:</w:t>
      </w:r>
    </w:p>
    <w:p w14:paraId="11A2EA8F" w14:textId="77777777" w:rsidR="00000000" w:rsidRDefault="00801E40">
      <w:pPr>
        <w:tabs>
          <w:tab w:val="left" w:pos="653"/>
        </w:tabs>
        <w:spacing w:line="360" w:lineRule="auto"/>
        <w:ind w:firstLine="709"/>
        <w:jc w:val="both"/>
        <w:rPr>
          <w:sz w:val="28"/>
          <w:szCs w:val="28"/>
          <w:lang w:val="ru-RU"/>
        </w:rPr>
      </w:pPr>
    </w:p>
    <w:p w14:paraId="320D1EC8" w14:textId="572674E5"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A00A682" wp14:editId="0AF79547">
            <wp:extent cx="3209925" cy="457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9925" cy="457200"/>
                    </a:xfrm>
                    <a:prstGeom prst="rect">
                      <a:avLst/>
                    </a:prstGeom>
                    <a:noFill/>
                    <a:ln>
                      <a:noFill/>
                    </a:ln>
                  </pic:spPr>
                </pic:pic>
              </a:graphicData>
            </a:graphic>
          </wp:inline>
        </w:drawing>
      </w:r>
    </w:p>
    <w:p w14:paraId="3C62A64A" w14:textId="77777777" w:rsidR="00000000" w:rsidRDefault="00801E40">
      <w:pPr>
        <w:spacing w:line="360" w:lineRule="auto"/>
        <w:ind w:firstLine="709"/>
        <w:jc w:val="both"/>
        <w:rPr>
          <w:sz w:val="28"/>
          <w:szCs w:val="28"/>
          <w:lang w:val="ru-RU"/>
        </w:rPr>
      </w:pPr>
    </w:p>
    <w:p w14:paraId="2F92313C" w14:textId="77777777" w:rsidR="00000000" w:rsidRDefault="00801E40">
      <w:pPr>
        <w:spacing w:line="360" w:lineRule="auto"/>
        <w:ind w:firstLine="709"/>
        <w:jc w:val="both"/>
        <w:rPr>
          <w:sz w:val="28"/>
          <w:szCs w:val="28"/>
          <w:lang w:val="ru-RU"/>
        </w:rPr>
      </w:pPr>
      <w:r>
        <w:rPr>
          <w:sz w:val="28"/>
          <w:szCs w:val="28"/>
          <w:lang w:val="ru-RU"/>
        </w:rPr>
        <w:t xml:space="preserve">Замещенные алкены подвергаются аллильному бромированию при взаимодействии со специальными бромирующими реагентами в присутствии </w:t>
      </w:r>
      <w:r>
        <w:rPr>
          <w:sz w:val="28"/>
          <w:szCs w:val="28"/>
          <w:lang w:val="ru-RU"/>
        </w:rPr>
        <w:lastRenderedPageBreak/>
        <w:t>инициаторов - свободных радик</w:t>
      </w:r>
      <w:r>
        <w:rPr>
          <w:sz w:val="28"/>
          <w:szCs w:val="28"/>
          <w:lang w:val="ru-RU"/>
        </w:rPr>
        <w:t>алов.</w:t>
      </w:r>
    </w:p>
    <w:p w14:paraId="1677A829" w14:textId="4F94ED56" w:rsidR="00000000" w:rsidRDefault="00801E40">
      <w:pPr>
        <w:spacing w:line="360" w:lineRule="auto"/>
        <w:ind w:firstLine="709"/>
        <w:jc w:val="both"/>
        <w:rPr>
          <w:sz w:val="28"/>
          <w:szCs w:val="28"/>
          <w:lang w:val="ru-RU"/>
        </w:rPr>
      </w:pPr>
      <w:r>
        <w:rPr>
          <w:sz w:val="28"/>
          <w:szCs w:val="28"/>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0600B786" wp14:editId="141A49FB">
            <wp:extent cx="4200525" cy="600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0525" cy="600075"/>
                    </a:xfrm>
                    <a:prstGeom prst="rect">
                      <a:avLst/>
                    </a:prstGeom>
                    <a:noFill/>
                    <a:ln>
                      <a:noFill/>
                    </a:ln>
                  </pic:spPr>
                </pic:pic>
              </a:graphicData>
            </a:graphic>
          </wp:inline>
        </w:drawing>
      </w:r>
    </w:p>
    <w:p w14:paraId="077AECD0" w14:textId="77777777" w:rsidR="00000000" w:rsidRDefault="00801E40">
      <w:pPr>
        <w:spacing w:line="360" w:lineRule="auto"/>
        <w:ind w:firstLine="709"/>
        <w:jc w:val="both"/>
        <w:rPr>
          <w:sz w:val="28"/>
          <w:szCs w:val="28"/>
          <w:lang w:val="ru-RU"/>
        </w:rPr>
      </w:pPr>
      <w:r>
        <w:rPr>
          <w:sz w:val="28"/>
          <w:szCs w:val="28"/>
          <w:lang w:val="ru-RU"/>
        </w:rPr>
        <w:t>Бромирование алкиларенов при нагревании и освещении приводит к образованию бромалкиларенов с атомами брома в боковой цепи.</w:t>
      </w:r>
    </w:p>
    <w:p w14:paraId="11DB98B8" w14:textId="77777777" w:rsidR="00000000" w:rsidRDefault="00801E40">
      <w:pPr>
        <w:spacing w:line="360" w:lineRule="auto"/>
        <w:ind w:firstLine="709"/>
        <w:jc w:val="both"/>
        <w:rPr>
          <w:sz w:val="28"/>
          <w:szCs w:val="28"/>
          <w:lang w:val="ru-RU"/>
        </w:rPr>
      </w:pPr>
      <w:r>
        <w:rPr>
          <w:sz w:val="28"/>
          <w:szCs w:val="28"/>
          <w:lang w:val="ru-RU"/>
        </w:rPr>
        <w:t xml:space="preserve">) Реакции присоединения к алкенам и алкинам. </w:t>
      </w:r>
    </w:p>
    <w:p w14:paraId="307E8451" w14:textId="77777777" w:rsidR="00000000" w:rsidRDefault="00801E40">
      <w:pPr>
        <w:spacing w:line="360" w:lineRule="auto"/>
        <w:ind w:firstLine="709"/>
        <w:jc w:val="both"/>
        <w:rPr>
          <w:sz w:val="28"/>
          <w:szCs w:val="28"/>
          <w:lang w:val="ru-RU"/>
        </w:rPr>
      </w:pPr>
      <w:r>
        <w:rPr>
          <w:sz w:val="28"/>
          <w:szCs w:val="28"/>
          <w:lang w:val="ru-RU"/>
        </w:rPr>
        <w:t xml:space="preserve">В реакциях присоединения галогеноводородов </w:t>
      </w:r>
      <w:r>
        <w:rPr>
          <w:sz w:val="28"/>
          <w:szCs w:val="28"/>
          <w:lang w:val="ru-RU"/>
        </w:rPr>
        <w:t>и галогенов получают различные галогенпроизводные углеводородов:</w:t>
      </w:r>
    </w:p>
    <w:p w14:paraId="00A6D71E" w14:textId="77777777" w:rsidR="00000000" w:rsidRDefault="00801E40">
      <w:pPr>
        <w:spacing w:line="360" w:lineRule="auto"/>
        <w:ind w:firstLine="709"/>
        <w:jc w:val="both"/>
        <w:rPr>
          <w:sz w:val="28"/>
          <w:szCs w:val="28"/>
          <w:lang w:val="ru-RU"/>
        </w:rPr>
      </w:pPr>
    </w:p>
    <w:p w14:paraId="1B975C83" w14:textId="04B84B39"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48D518A" wp14:editId="39AB891F">
            <wp:extent cx="3286125" cy="2057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6125" cy="2057400"/>
                    </a:xfrm>
                    <a:prstGeom prst="rect">
                      <a:avLst/>
                    </a:prstGeom>
                    <a:noFill/>
                    <a:ln>
                      <a:noFill/>
                    </a:ln>
                  </pic:spPr>
                </pic:pic>
              </a:graphicData>
            </a:graphic>
          </wp:inline>
        </w:drawing>
      </w:r>
    </w:p>
    <w:p w14:paraId="18C4D36D" w14:textId="77777777" w:rsidR="00000000" w:rsidRDefault="00801E40">
      <w:pPr>
        <w:spacing w:line="360" w:lineRule="auto"/>
        <w:ind w:firstLine="709"/>
        <w:jc w:val="both"/>
        <w:rPr>
          <w:sz w:val="28"/>
          <w:szCs w:val="28"/>
          <w:lang w:val="ru-RU"/>
        </w:rPr>
      </w:pPr>
    </w:p>
    <w:p w14:paraId="51EFC6AA" w14:textId="77777777" w:rsidR="00000000" w:rsidRDefault="00801E40">
      <w:pPr>
        <w:spacing w:line="360" w:lineRule="auto"/>
        <w:ind w:firstLine="709"/>
        <w:jc w:val="both"/>
        <w:rPr>
          <w:sz w:val="28"/>
          <w:szCs w:val="28"/>
          <w:lang w:val="ru-RU"/>
        </w:rPr>
      </w:pPr>
      <w:r>
        <w:rPr>
          <w:sz w:val="28"/>
          <w:szCs w:val="28"/>
          <w:lang w:val="ru-RU"/>
        </w:rPr>
        <w:t>Реакции идут хорошо, если X=С</w:t>
      </w:r>
      <w:r>
        <w:rPr>
          <w:sz w:val="28"/>
          <w:szCs w:val="28"/>
          <w:lang w:val="en-US"/>
        </w:rPr>
        <w:t>l</w:t>
      </w:r>
      <w:r>
        <w:rPr>
          <w:sz w:val="28"/>
          <w:szCs w:val="28"/>
          <w:lang w:val="ru-RU"/>
        </w:rPr>
        <w:t xml:space="preserve">, Вг или I. Если </w:t>
      </w:r>
      <w:r>
        <w:rPr>
          <w:sz w:val="28"/>
          <w:szCs w:val="28"/>
          <w:lang w:val="en-US"/>
        </w:rPr>
        <w:t>X</w:t>
      </w:r>
      <w:r>
        <w:rPr>
          <w:sz w:val="28"/>
          <w:szCs w:val="28"/>
          <w:vertAlign w:val="subscript"/>
          <w:lang w:val="ru-RU"/>
        </w:rPr>
        <w:t>2</w:t>
      </w:r>
      <w:r>
        <w:rPr>
          <w:sz w:val="28"/>
          <w:szCs w:val="28"/>
          <w:lang w:val="ru-RU"/>
        </w:rPr>
        <w:t>=</w:t>
      </w:r>
      <w:r>
        <w:rPr>
          <w:sz w:val="28"/>
          <w:szCs w:val="28"/>
          <w:lang w:val="en-US"/>
        </w:rPr>
        <w:t>J</w:t>
      </w:r>
      <w:r>
        <w:rPr>
          <w:sz w:val="28"/>
          <w:szCs w:val="28"/>
          <w:vertAlign w:val="subscript"/>
          <w:lang w:val="ru-RU"/>
        </w:rPr>
        <w:t>2</w:t>
      </w:r>
      <w:r>
        <w:rPr>
          <w:sz w:val="28"/>
          <w:szCs w:val="28"/>
          <w:lang w:val="ru-RU"/>
        </w:rPr>
        <w:t>, скорость реакции уменьшается. Присоединение фтора связано с выделением большого количества теплоты,</w:t>
      </w:r>
      <w:r>
        <w:rPr>
          <w:sz w:val="28"/>
          <w:szCs w:val="28"/>
          <w:lang w:val="ru-RU"/>
        </w:rPr>
        <w:t xml:space="preserve"> поэтому процесс трудно управляем. Присоединение </w:t>
      </w:r>
      <w:r>
        <w:rPr>
          <w:sz w:val="28"/>
          <w:szCs w:val="28"/>
          <w:lang w:val="en-US"/>
        </w:rPr>
        <w:t>HF</w:t>
      </w:r>
      <w:r>
        <w:rPr>
          <w:sz w:val="28"/>
          <w:szCs w:val="28"/>
          <w:lang w:val="ru-RU"/>
        </w:rPr>
        <w:t xml:space="preserve"> в обычных условиях не дает хороших результатов. По-видимому, это связано с малой нуклеофильностыо иона </w:t>
      </w:r>
      <w:r>
        <w:rPr>
          <w:sz w:val="28"/>
          <w:szCs w:val="28"/>
          <w:lang w:val="en-US"/>
        </w:rPr>
        <w:t>HF</w:t>
      </w:r>
      <w:r>
        <w:rPr>
          <w:sz w:val="28"/>
          <w:szCs w:val="28"/>
          <w:vertAlign w:val="subscript"/>
          <w:lang w:val="ru-RU"/>
        </w:rPr>
        <w:t>2</w:t>
      </w:r>
      <w:r>
        <w:rPr>
          <w:sz w:val="28"/>
          <w:szCs w:val="28"/>
          <w:lang w:val="ru-RU"/>
        </w:rPr>
        <w:t xml:space="preserve">-, который обычно образуется в растворах </w:t>
      </w:r>
      <w:r>
        <w:rPr>
          <w:sz w:val="28"/>
          <w:szCs w:val="28"/>
          <w:lang w:val="en-US"/>
        </w:rPr>
        <w:t>HF</w:t>
      </w:r>
      <w:r>
        <w:rPr>
          <w:sz w:val="28"/>
          <w:szCs w:val="28"/>
          <w:lang w:val="ru-RU"/>
        </w:rPr>
        <w:t xml:space="preserve">. При использовании безводной </w:t>
      </w:r>
      <w:r>
        <w:rPr>
          <w:sz w:val="28"/>
          <w:szCs w:val="28"/>
          <w:lang w:val="en-US"/>
        </w:rPr>
        <w:t>HF</w:t>
      </w:r>
      <w:r>
        <w:rPr>
          <w:sz w:val="28"/>
          <w:szCs w:val="28"/>
          <w:lang w:val="ru-RU"/>
        </w:rPr>
        <w:t xml:space="preserve"> наблюдаются лучшие вых</w:t>
      </w:r>
      <w:r>
        <w:rPr>
          <w:sz w:val="28"/>
          <w:szCs w:val="28"/>
          <w:lang w:val="ru-RU"/>
        </w:rPr>
        <w:t>оды.</w:t>
      </w:r>
    </w:p>
    <w:p w14:paraId="76A54394" w14:textId="77777777" w:rsidR="00000000" w:rsidRDefault="00801E40">
      <w:pPr>
        <w:spacing w:line="360" w:lineRule="auto"/>
        <w:ind w:firstLine="709"/>
        <w:jc w:val="both"/>
        <w:rPr>
          <w:sz w:val="28"/>
          <w:szCs w:val="28"/>
          <w:lang w:val="ru-RU"/>
        </w:rPr>
      </w:pPr>
      <w:r>
        <w:rPr>
          <w:sz w:val="28"/>
          <w:szCs w:val="28"/>
          <w:lang w:val="ru-RU"/>
        </w:rPr>
        <w:t xml:space="preserve">) Реакции замещения. </w:t>
      </w:r>
    </w:p>
    <w:p w14:paraId="3D1E88CA" w14:textId="77777777" w:rsidR="00000000" w:rsidRDefault="00801E40">
      <w:pPr>
        <w:spacing w:line="360" w:lineRule="auto"/>
        <w:ind w:firstLine="709"/>
        <w:jc w:val="both"/>
        <w:rPr>
          <w:sz w:val="28"/>
          <w:szCs w:val="28"/>
          <w:lang w:val="ru-RU"/>
        </w:rPr>
      </w:pPr>
      <w:r>
        <w:rPr>
          <w:sz w:val="28"/>
          <w:szCs w:val="28"/>
          <w:lang w:val="ru-RU"/>
        </w:rPr>
        <w:t xml:space="preserve">Используя различные галогенсодержащие реагенты, можно замещать галогеном атом кислорода в альдегидах, кетонах, группу -ОН в карбоновых кислотах и спиртах. </w:t>
      </w:r>
    </w:p>
    <w:p w14:paraId="57728952" w14:textId="77777777" w:rsidR="00000000" w:rsidRDefault="00801E40">
      <w:pPr>
        <w:tabs>
          <w:tab w:val="left" w:pos="708"/>
        </w:tabs>
        <w:spacing w:line="360" w:lineRule="auto"/>
        <w:ind w:firstLine="709"/>
        <w:jc w:val="both"/>
        <w:rPr>
          <w:sz w:val="28"/>
          <w:szCs w:val="28"/>
          <w:lang w:val="ru-RU"/>
        </w:rPr>
      </w:pPr>
      <w:r>
        <w:rPr>
          <w:sz w:val="28"/>
          <w:szCs w:val="28"/>
          <w:lang w:val="ru-RU"/>
        </w:rPr>
        <w:t>а) Получение галогенпроизводных из спиртов. Замещение гидроксильной групп</w:t>
      </w:r>
      <w:r>
        <w:rPr>
          <w:sz w:val="28"/>
          <w:szCs w:val="28"/>
          <w:lang w:val="ru-RU"/>
        </w:rPr>
        <w:t xml:space="preserve">ы на атом галогена в спиртах происходит под действием </w:t>
      </w:r>
      <w:r>
        <w:rPr>
          <w:sz w:val="28"/>
          <w:szCs w:val="28"/>
          <w:lang w:val="ru-RU"/>
        </w:rPr>
        <w:lastRenderedPageBreak/>
        <w:t>галогеноводородов или галогенидов фосфора и серы:</w:t>
      </w:r>
    </w:p>
    <w:p w14:paraId="600AE3C2" w14:textId="3B002B13"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C7E0E60" wp14:editId="31AFA957">
            <wp:extent cx="35433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3300" cy="228600"/>
                    </a:xfrm>
                    <a:prstGeom prst="rect">
                      <a:avLst/>
                    </a:prstGeom>
                    <a:noFill/>
                    <a:ln>
                      <a:noFill/>
                    </a:ln>
                  </pic:spPr>
                </pic:pic>
              </a:graphicData>
            </a:graphic>
          </wp:inline>
        </w:drawing>
      </w:r>
    </w:p>
    <w:p w14:paraId="1CD06292" w14:textId="77777777" w:rsidR="00000000" w:rsidRDefault="00801E40">
      <w:pPr>
        <w:spacing w:line="360" w:lineRule="auto"/>
        <w:ind w:firstLine="709"/>
        <w:jc w:val="both"/>
        <w:rPr>
          <w:sz w:val="28"/>
          <w:szCs w:val="28"/>
          <w:lang w:val="ru-RU"/>
        </w:rPr>
      </w:pPr>
    </w:p>
    <w:p w14:paraId="01622D65" w14:textId="77777777" w:rsidR="00000000" w:rsidRDefault="00801E40">
      <w:pPr>
        <w:spacing w:line="360" w:lineRule="auto"/>
        <w:ind w:firstLine="709"/>
        <w:jc w:val="both"/>
        <w:rPr>
          <w:sz w:val="28"/>
          <w:szCs w:val="28"/>
          <w:lang w:val="ru-RU"/>
        </w:rPr>
      </w:pPr>
      <w:r>
        <w:rPr>
          <w:sz w:val="28"/>
          <w:szCs w:val="28"/>
          <w:lang w:val="ru-RU"/>
        </w:rPr>
        <w:t>К эффективным реагентам относятся РС1</w:t>
      </w:r>
      <w:r>
        <w:rPr>
          <w:sz w:val="28"/>
          <w:szCs w:val="28"/>
          <w:vertAlign w:val="subscript"/>
          <w:lang w:val="ru-RU"/>
        </w:rPr>
        <w:t>5</w:t>
      </w:r>
      <w:r>
        <w:rPr>
          <w:sz w:val="28"/>
          <w:szCs w:val="28"/>
          <w:lang w:val="ru-RU"/>
        </w:rPr>
        <w:t>, Р</w:t>
      </w:r>
      <w:r>
        <w:rPr>
          <w:sz w:val="28"/>
          <w:szCs w:val="28"/>
          <w:lang w:val="en-US"/>
        </w:rPr>
        <w:t>OCl</w:t>
      </w:r>
      <w:r>
        <w:rPr>
          <w:sz w:val="28"/>
          <w:szCs w:val="28"/>
          <w:vertAlign w:val="subscript"/>
          <w:lang w:val="ru-RU"/>
        </w:rPr>
        <w:t>3</w:t>
      </w:r>
      <w:r>
        <w:rPr>
          <w:sz w:val="28"/>
          <w:szCs w:val="28"/>
          <w:lang w:val="ru-RU"/>
        </w:rPr>
        <w:t>, РС</w:t>
      </w:r>
      <w:r>
        <w:rPr>
          <w:sz w:val="28"/>
          <w:szCs w:val="28"/>
          <w:lang w:val="en-US"/>
        </w:rPr>
        <w:t>l</w:t>
      </w:r>
      <w:r>
        <w:rPr>
          <w:sz w:val="28"/>
          <w:szCs w:val="28"/>
          <w:vertAlign w:val="subscript"/>
          <w:lang w:val="ru-RU"/>
        </w:rPr>
        <w:t>3</w:t>
      </w:r>
      <w:r>
        <w:rPr>
          <w:sz w:val="28"/>
          <w:szCs w:val="28"/>
          <w:lang w:val="ru-RU"/>
        </w:rPr>
        <w:t>, РВг</w:t>
      </w:r>
      <w:r>
        <w:rPr>
          <w:sz w:val="28"/>
          <w:szCs w:val="28"/>
          <w:vertAlign w:val="subscript"/>
          <w:lang w:val="ru-RU"/>
        </w:rPr>
        <w:t xml:space="preserve">3, </w:t>
      </w:r>
      <w:r>
        <w:rPr>
          <w:sz w:val="28"/>
          <w:szCs w:val="28"/>
          <w:lang w:val="ru-RU"/>
        </w:rPr>
        <w:t>РВг</w:t>
      </w:r>
      <w:r>
        <w:rPr>
          <w:sz w:val="28"/>
          <w:szCs w:val="28"/>
          <w:vertAlign w:val="subscript"/>
          <w:lang w:val="ru-RU"/>
        </w:rPr>
        <w:t>5,</w:t>
      </w:r>
      <w:r>
        <w:rPr>
          <w:sz w:val="28"/>
          <w:szCs w:val="28"/>
          <w:lang w:val="ru-RU"/>
        </w:rPr>
        <w:t xml:space="preserve"> Р</w:t>
      </w:r>
      <w:r>
        <w:rPr>
          <w:sz w:val="28"/>
          <w:szCs w:val="28"/>
          <w:lang w:val="en-US"/>
        </w:rPr>
        <w:t>I</w:t>
      </w:r>
      <w:r>
        <w:rPr>
          <w:sz w:val="28"/>
          <w:szCs w:val="28"/>
          <w:vertAlign w:val="subscript"/>
          <w:lang w:val="ru-RU"/>
        </w:rPr>
        <w:t>3</w:t>
      </w:r>
      <w:r>
        <w:rPr>
          <w:sz w:val="28"/>
          <w:szCs w:val="28"/>
          <w:lang w:val="ru-RU"/>
        </w:rPr>
        <w:t xml:space="preserve">, </w:t>
      </w:r>
      <w:r>
        <w:rPr>
          <w:sz w:val="28"/>
          <w:szCs w:val="28"/>
          <w:lang w:val="en-US"/>
        </w:rPr>
        <w:t>SOCl</w:t>
      </w:r>
      <w:r>
        <w:rPr>
          <w:sz w:val="28"/>
          <w:szCs w:val="28"/>
          <w:vertAlign w:val="subscript"/>
          <w:lang w:val="ru-RU"/>
        </w:rPr>
        <w:t>2</w:t>
      </w:r>
      <w:r>
        <w:rPr>
          <w:sz w:val="28"/>
          <w:szCs w:val="28"/>
          <w:lang w:val="ru-RU"/>
        </w:rPr>
        <w:t xml:space="preserve">. Очень эффективным реагентом фторирования является </w:t>
      </w:r>
      <w:r>
        <w:rPr>
          <w:sz w:val="28"/>
          <w:szCs w:val="28"/>
          <w:lang w:val="en-US"/>
        </w:rPr>
        <w:t>SF</w:t>
      </w:r>
      <w:r>
        <w:rPr>
          <w:sz w:val="28"/>
          <w:szCs w:val="28"/>
          <w:vertAlign w:val="subscript"/>
          <w:lang w:val="ru-RU"/>
        </w:rPr>
        <w:t>4</w:t>
      </w:r>
      <w:r>
        <w:rPr>
          <w:sz w:val="28"/>
          <w:szCs w:val="28"/>
          <w:lang w:val="ru-RU"/>
        </w:rPr>
        <w:t>:</w:t>
      </w:r>
    </w:p>
    <w:p w14:paraId="2E743191" w14:textId="77777777" w:rsidR="00000000" w:rsidRDefault="00801E40">
      <w:pPr>
        <w:spacing w:line="360" w:lineRule="auto"/>
        <w:ind w:firstLine="709"/>
        <w:jc w:val="both"/>
        <w:rPr>
          <w:sz w:val="28"/>
          <w:szCs w:val="28"/>
          <w:lang w:val="ru-RU"/>
        </w:rPr>
      </w:pPr>
    </w:p>
    <w:p w14:paraId="3A9E5228" w14:textId="77777777" w:rsidR="00000000" w:rsidRDefault="00801E40">
      <w:pPr>
        <w:spacing w:line="360" w:lineRule="auto"/>
        <w:ind w:firstLine="709"/>
        <w:jc w:val="both"/>
        <w:rPr>
          <w:sz w:val="28"/>
          <w:szCs w:val="28"/>
          <w:lang w:val="ru-RU"/>
        </w:rPr>
      </w:pPr>
      <w:r>
        <w:rPr>
          <w:sz w:val="28"/>
          <w:szCs w:val="28"/>
          <w:lang w:val="en-US"/>
        </w:rPr>
        <w:t>RCH</w:t>
      </w:r>
      <w:r>
        <w:rPr>
          <w:sz w:val="28"/>
          <w:szCs w:val="28"/>
          <w:vertAlign w:val="subscript"/>
          <w:lang w:val="ru-RU"/>
        </w:rPr>
        <w:t>2</w:t>
      </w:r>
      <w:r>
        <w:rPr>
          <w:sz w:val="28"/>
          <w:szCs w:val="28"/>
          <w:lang w:val="en-US"/>
        </w:rPr>
        <w:t>OH</w:t>
      </w:r>
      <w:r>
        <w:rPr>
          <w:sz w:val="28"/>
          <w:szCs w:val="28"/>
          <w:lang w:val="ru-RU"/>
        </w:rPr>
        <w:t xml:space="preserve"> + </w:t>
      </w:r>
      <w:r>
        <w:rPr>
          <w:sz w:val="28"/>
          <w:szCs w:val="28"/>
          <w:lang w:val="en-US"/>
        </w:rPr>
        <w:t>SF</w:t>
      </w:r>
      <w:r>
        <w:rPr>
          <w:sz w:val="28"/>
          <w:szCs w:val="28"/>
          <w:vertAlign w:val="subscript"/>
          <w:lang w:val="ru-RU"/>
        </w:rPr>
        <w:t xml:space="preserve">4 </w:t>
      </w:r>
      <w:r>
        <w:rPr>
          <w:sz w:val="28"/>
          <w:szCs w:val="28"/>
          <w:lang w:val="ru-RU"/>
        </w:rPr>
        <w:t>2</w:t>
      </w:r>
      <w:r>
        <w:rPr>
          <w:sz w:val="28"/>
          <w:szCs w:val="28"/>
          <w:lang w:val="en-US"/>
        </w:rPr>
        <w:t>RCH</w:t>
      </w:r>
      <w:r>
        <w:rPr>
          <w:sz w:val="28"/>
          <w:szCs w:val="28"/>
          <w:vertAlign w:val="subscript"/>
          <w:lang w:val="ru-RU"/>
        </w:rPr>
        <w:t>2</w:t>
      </w:r>
      <w:r>
        <w:rPr>
          <w:sz w:val="28"/>
          <w:szCs w:val="28"/>
          <w:lang w:val="en-US"/>
        </w:rPr>
        <w:t>F</w:t>
      </w:r>
      <w:r>
        <w:rPr>
          <w:sz w:val="28"/>
          <w:szCs w:val="28"/>
          <w:lang w:val="ru-RU"/>
        </w:rPr>
        <w:t xml:space="preserve"> + </w:t>
      </w:r>
      <w:r>
        <w:rPr>
          <w:sz w:val="28"/>
          <w:szCs w:val="28"/>
          <w:lang w:val="en-US"/>
        </w:rPr>
        <w:t>S</w:t>
      </w:r>
      <w:r>
        <w:rPr>
          <w:sz w:val="28"/>
          <w:szCs w:val="28"/>
          <w:lang w:val="ru-RU"/>
        </w:rPr>
        <w:t>О</w:t>
      </w:r>
      <w:r>
        <w:rPr>
          <w:sz w:val="28"/>
          <w:szCs w:val="28"/>
          <w:vertAlign w:val="subscript"/>
          <w:lang w:val="ru-RU"/>
        </w:rPr>
        <w:t>3</w:t>
      </w:r>
      <w:r>
        <w:rPr>
          <w:sz w:val="28"/>
          <w:szCs w:val="28"/>
          <w:lang w:val="ru-RU"/>
        </w:rPr>
        <w:t xml:space="preserve"> + 2</w:t>
      </w:r>
      <w:r>
        <w:rPr>
          <w:sz w:val="28"/>
          <w:szCs w:val="28"/>
          <w:lang w:val="en-US"/>
        </w:rPr>
        <w:t>HF</w:t>
      </w:r>
    </w:p>
    <w:p w14:paraId="66C29CA3" w14:textId="77777777" w:rsidR="00000000" w:rsidRDefault="00801E40">
      <w:pPr>
        <w:tabs>
          <w:tab w:val="left" w:pos="708"/>
        </w:tabs>
        <w:spacing w:line="360" w:lineRule="auto"/>
        <w:ind w:firstLine="709"/>
        <w:jc w:val="both"/>
        <w:rPr>
          <w:sz w:val="28"/>
          <w:szCs w:val="28"/>
          <w:lang w:val="ru-RU"/>
        </w:rPr>
      </w:pPr>
    </w:p>
    <w:p w14:paraId="5300021D" w14:textId="77777777" w:rsidR="00000000" w:rsidRDefault="00801E40">
      <w:pPr>
        <w:tabs>
          <w:tab w:val="left" w:pos="708"/>
        </w:tabs>
        <w:spacing w:line="360" w:lineRule="auto"/>
        <w:ind w:firstLine="709"/>
        <w:jc w:val="both"/>
        <w:rPr>
          <w:sz w:val="28"/>
          <w:szCs w:val="28"/>
          <w:lang w:val="ru-RU"/>
        </w:rPr>
      </w:pPr>
      <w:r>
        <w:rPr>
          <w:sz w:val="28"/>
          <w:szCs w:val="28"/>
          <w:lang w:val="ru-RU"/>
        </w:rPr>
        <w:t>б) Получение галогенпроизводных из альдегидов и кето</w:t>
      </w:r>
      <w:r>
        <w:rPr>
          <w:sz w:val="28"/>
          <w:szCs w:val="28"/>
          <w:lang w:val="ru-RU"/>
        </w:rPr>
        <w:t>нов. Эта реакция осуществляется при действии РС1</w:t>
      </w:r>
      <w:r>
        <w:rPr>
          <w:sz w:val="28"/>
          <w:szCs w:val="28"/>
          <w:vertAlign w:val="subscript"/>
          <w:lang w:val="ru-RU"/>
        </w:rPr>
        <w:t>5</w:t>
      </w:r>
      <w:r>
        <w:rPr>
          <w:sz w:val="28"/>
          <w:szCs w:val="28"/>
          <w:lang w:val="ru-RU"/>
        </w:rPr>
        <w:t>, РВг</w:t>
      </w:r>
      <w:r>
        <w:rPr>
          <w:sz w:val="28"/>
          <w:szCs w:val="28"/>
          <w:vertAlign w:val="subscript"/>
          <w:lang w:val="ru-RU"/>
        </w:rPr>
        <w:t>5</w:t>
      </w:r>
      <w:r>
        <w:rPr>
          <w:sz w:val="28"/>
          <w:szCs w:val="28"/>
          <w:lang w:val="ru-RU"/>
        </w:rPr>
        <w:t xml:space="preserve"> или </w:t>
      </w:r>
      <w:r>
        <w:rPr>
          <w:sz w:val="28"/>
          <w:szCs w:val="28"/>
          <w:lang w:val="en-US"/>
        </w:rPr>
        <w:t>SF</w:t>
      </w:r>
      <w:r>
        <w:rPr>
          <w:sz w:val="28"/>
          <w:szCs w:val="28"/>
          <w:vertAlign w:val="subscript"/>
          <w:lang w:val="ru-RU"/>
        </w:rPr>
        <w:t>4</w:t>
      </w:r>
      <w:r>
        <w:rPr>
          <w:sz w:val="28"/>
          <w:szCs w:val="28"/>
          <w:lang w:val="ru-RU"/>
        </w:rPr>
        <w:t xml:space="preserve"> при нагревании:</w:t>
      </w:r>
    </w:p>
    <w:p w14:paraId="425DF7C3" w14:textId="77777777" w:rsidR="00000000" w:rsidRDefault="00801E40">
      <w:pPr>
        <w:spacing w:line="360" w:lineRule="auto"/>
        <w:ind w:firstLine="709"/>
        <w:jc w:val="both"/>
        <w:rPr>
          <w:sz w:val="28"/>
          <w:szCs w:val="28"/>
          <w:lang w:val="ru-RU"/>
        </w:rPr>
      </w:pPr>
    </w:p>
    <w:p w14:paraId="29F6DCE4" w14:textId="592C62BF"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AFA3A4A" wp14:editId="400D4C14">
            <wp:extent cx="2895600" cy="15716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1571625"/>
                    </a:xfrm>
                    <a:prstGeom prst="rect">
                      <a:avLst/>
                    </a:prstGeom>
                    <a:noFill/>
                    <a:ln>
                      <a:noFill/>
                    </a:ln>
                  </pic:spPr>
                </pic:pic>
              </a:graphicData>
            </a:graphic>
          </wp:inline>
        </w:drawing>
      </w:r>
    </w:p>
    <w:p w14:paraId="7E84E3A0" w14:textId="77777777" w:rsidR="00000000" w:rsidRDefault="00801E40">
      <w:pPr>
        <w:spacing w:line="360" w:lineRule="auto"/>
        <w:ind w:firstLine="709"/>
        <w:jc w:val="both"/>
        <w:rPr>
          <w:sz w:val="28"/>
          <w:szCs w:val="28"/>
          <w:lang w:val="ru-RU"/>
        </w:rPr>
      </w:pPr>
    </w:p>
    <w:p w14:paraId="4B1D784C" w14:textId="77777777" w:rsidR="00000000" w:rsidRDefault="00801E40">
      <w:pPr>
        <w:spacing w:line="360" w:lineRule="auto"/>
        <w:ind w:firstLine="709"/>
        <w:jc w:val="both"/>
        <w:rPr>
          <w:sz w:val="28"/>
          <w:szCs w:val="28"/>
          <w:lang w:val="ru-RU"/>
        </w:rPr>
      </w:pPr>
      <w:r>
        <w:rPr>
          <w:sz w:val="28"/>
          <w:szCs w:val="28"/>
          <w:lang w:val="ru-RU"/>
        </w:rPr>
        <w:t>в) Получение галогенпроизводных из карбоновых кислот. Карбоновые кислоты под действием РС1</w:t>
      </w:r>
      <w:r>
        <w:rPr>
          <w:sz w:val="28"/>
          <w:szCs w:val="28"/>
          <w:vertAlign w:val="subscript"/>
          <w:lang w:val="ru-RU"/>
        </w:rPr>
        <w:t>5</w:t>
      </w:r>
      <w:r>
        <w:rPr>
          <w:sz w:val="28"/>
          <w:szCs w:val="28"/>
          <w:lang w:val="ru-RU"/>
        </w:rPr>
        <w:t xml:space="preserve"> превращаются в хлорангидриды (ацилхлориды), к</w:t>
      </w:r>
      <w:r>
        <w:rPr>
          <w:sz w:val="28"/>
          <w:szCs w:val="28"/>
          <w:lang w:val="ru-RU"/>
        </w:rPr>
        <w:t xml:space="preserve">оторые только при нагревании под давлением дают трихлорпроизводные: </w:t>
      </w:r>
    </w:p>
    <w:p w14:paraId="449CC929" w14:textId="77777777" w:rsidR="00000000" w:rsidRDefault="00801E40">
      <w:pPr>
        <w:spacing w:line="360" w:lineRule="auto"/>
        <w:ind w:firstLine="709"/>
        <w:jc w:val="both"/>
        <w:rPr>
          <w:sz w:val="28"/>
          <w:szCs w:val="28"/>
          <w:lang w:val="ru-RU"/>
        </w:rPr>
      </w:pPr>
    </w:p>
    <w:p w14:paraId="4DDE03A8" w14:textId="0598CD0E"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C9AF250" wp14:editId="2EFB9BE8">
            <wp:extent cx="3200400" cy="523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523875"/>
                    </a:xfrm>
                    <a:prstGeom prst="rect">
                      <a:avLst/>
                    </a:prstGeom>
                    <a:noFill/>
                    <a:ln>
                      <a:noFill/>
                    </a:ln>
                  </pic:spPr>
                </pic:pic>
              </a:graphicData>
            </a:graphic>
          </wp:inline>
        </w:drawing>
      </w:r>
    </w:p>
    <w:p w14:paraId="593F3519" w14:textId="77777777" w:rsidR="00000000" w:rsidRDefault="00801E40">
      <w:pPr>
        <w:spacing w:line="360" w:lineRule="auto"/>
        <w:ind w:firstLine="709"/>
        <w:jc w:val="both"/>
        <w:rPr>
          <w:sz w:val="28"/>
          <w:szCs w:val="28"/>
          <w:lang w:val="ru-RU"/>
        </w:rPr>
      </w:pPr>
    </w:p>
    <w:p w14:paraId="68E4DD97" w14:textId="77777777" w:rsidR="00000000" w:rsidRDefault="00801E40">
      <w:pPr>
        <w:spacing w:line="360" w:lineRule="auto"/>
        <w:ind w:firstLine="709"/>
        <w:jc w:val="both"/>
        <w:rPr>
          <w:sz w:val="28"/>
          <w:szCs w:val="28"/>
          <w:lang w:val="ru-RU"/>
        </w:rPr>
      </w:pPr>
      <w:r>
        <w:rPr>
          <w:sz w:val="28"/>
          <w:szCs w:val="28"/>
          <w:lang w:val="ru-RU"/>
        </w:rPr>
        <w:t xml:space="preserve">При нагревании карбоновых кислот с </w:t>
      </w:r>
      <w:r>
        <w:rPr>
          <w:sz w:val="28"/>
          <w:szCs w:val="28"/>
          <w:lang w:val="en-US"/>
        </w:rPr>
        <w:t>SF</w:t>
      </w:r>
      <w:r>
        <w:rPr>
          <w:sz w:val="28"/>
          <w:szCs w:val="28"/>
          <w:vertAlign w:val="subscript"/>
          <w:lang w:val="ru-RU"/>
        </w:rPr>
        <w:t>4</w:t>
      </w:r>
      <w:r>
        <w:rPr>
          <w:sz w:val="28"/>
          <w:szCs w:val="28"/>
          <w:lang w:val="ru-RU"/>
        </w:rPr>
        <w:t xml:space="preserve"> под давлением образуются трифторпроизводные: </w:t>
      </w:r>
    </w:p>
    <w:p w14:paraId="2F15DE12" w14:textId="77777777" w:rsidR="00000000" w:rsidRDefault="00801E40">
      <w:pPr>
        <w:spacing w:line="360" w:lineRule="auto"/>
        <w:ind w:firstLine="709"/>
        <w:jc w:val="both"/>
        <w:rPr>
          <w:sz w:val="28"/>
          <w:szCs w:val="28"/>
          <w:lang w:val="ru-RU"/>
        </w:rPr>
      </w:pPr>
    </w:p>
    <w:p w14:paraId="74F527CF" w14:textId="5C17791C"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3F4EC134" wp14:editId="70C8A2B9">
            <wp:extent cx="2057400" cy="533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533400"/>
                    </a:xfrm>
                    <a:prstGeom prst="rect">
                      <a:avLst/>
                    </a:prstGeom>
                    <a:noFill/>
                    <a:ln>
                      <a:noFill/>
                    </a:ln>
                  </pic:spPr>
                </pic:pic>
              </a:graphicData>
            </a:graphic>
          </wp:inline>
        </w:drawing>
      </w:r>
    </w:p>
    <w:p w14:paraId="7C053724"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г) Взаимное замещение ато</w:t>
      </w:r>
      <w:r>
        <w:rPr>
          <w:sz w:val="28"/>
          <w:szCs w:val="28"/>
          <w:lang w:val="ru-RU"/>
        </w:rPr>
        <w:t>мов галогена в галогенпроизводных. При взаимодействии галогенпроизводных с галогенидами металлов один атом галогена замещается на другой:</w:t>
      </w:r>
    </w:p>
    <w:p w14:paraId="6F216586" w14:textId="77777777" w:rsidR="00000000" w:rsidRDefault="00801E40">
      <w:pPr>
        <w:spacing w:line="360" w:lineRule="auto"/>
        <w:ind w:firstLine="709"/>
        <w:jc w:val="both"/>
        <w:rPr>
          <w:sz w:val="28"/>
          <w:szCs w:val="28"/>
          <w:lang w:val="ru-RU"/>
        </w:rPr>
      </w:pPr>
    </w:p>
    <w:p w14:paraId="6F40B2D9" w14:textId="77777777" w:rsidR="00000000" w:rsidRDefault="00801E40">
      <w:pPr>
        <w:spacing w:line="360" w:lineRule="auto"/>
        <w:ind w:firstLine="709"/>
        <w:jc w:val="both"/>
        <w:rPr>
          <w:noProof/>
          <w:sz w:val="28"/>
          <w:szCs w:val="28"/>
          <w:lang w:val="ru-RU"/>
        </w:rPr>
      </w:pPr>
    </w:p>
    <w:p w14:paraId="201A21B3" w14:textId="5C9B3904"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4B56AF12" wp14:editId="5A788535">
            <wp:extent cx="3324225" cy="314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4225" cy="314325"/>
                    </a:xfrm>
                    <a:prstGeom prst="rect">
                      <a:avLst/>
                    </a:prstGeom>
                    <a:noFill/>
                    <a:ln>
                      <a:noFill/>
                    </a:ln>
                  </pic:spPr>
                </pic:pic>
              </a:graphicData>
            </a:graphic>
          </wp:inline>
        </w:drawing>
      </w:r>
    </w:p>
    <w:p w14:paraId="258B950A" w14:textId="77777777" w:rsidR="00000000" w:rsidRDefault="00801E40">
      <w:pPr>
        <w:spacing w:line="360" w:lineRule="auto"/>
        <w:ind w:firstLine="709"/>
        <w:jc w:val="both"/>
        <w:rPr>
          <w:sz w:val="28"/>
          <w:szCs w:val="28"/>
          <w:lang w:val="ru-RU"/>
        </w:rPr>
      </w:pPr>
    </w:p>
    <w:p w14:paraId="76E15F45" w14:textId="77777777" w:rsidR="00000000" w:rsidRDefault="00801E40">
      <w:pPr>
        <w:spacing w:line="360" w:lineRule="auto"/>
        <w:ind w:firstLine="709"/>
        <w:jc w:val="both"/>
        <w:rPr>
          <w:sz w:val="28"/>
          <w:szCs w:val="28"/>
          <w:lang w:val="ru-RU"/>
        </w:rPr>
      </w:pPr>
    </w:p>
    <w:p w14:paraId="3F10D493" w14:textId="77777777" w:rsidR="00000000" w:rsidRDefault="00801E40">
      <w:pPr>
        <w:spacing w:line="360" w:lineRule="auto"/>
        <w:ind w:firstLine="709"/>
        <w:jc w:val="both"/>
        <w:rPr>
          <w:sz w:val="28"/>
          <w:szCs w:val="28"/>
          <w:lang w:val="ru-RU"/>
        </w:rPr>
      </w:pPr>
      <w:r>
        <w:rPr>
          <w:sz w:val="28"/>
          <w:szCs w:val="28"/>
          <w:lang w:val="ru-RU"/>
        </w:rPr>
        <w:t>Реакция обратима и при изменении концентраций галогенид-ионов может быть напра</w:t>
      </w:r>
      <w:r>
        <w:rPr>
          <w:sz w:val="28"/>
          <w:szCs w:val="28"/>
          <w:lang w:val="ru-RU"/>
        </w:rPr>
        <w:t xml:space="preserve">влена в сторону </w:t>
      </w:r>
      <w:r>
        <w:rPr>
          <w:sz w:val="28"/>
          <w:szCs w:val="28"/>
          <w:lang w:val="en-US"/>
        </w:rPr>
        <w:t>RCH</w:t>
      </w:r>
      <w:r>
        <w:rPr>
          <w:sz w:val="28"/>
          <w:szCs w:val="28"/>
          <w:vertAlign w:val="subscript"/>
          <w:lang w:val="ru-RU"/>
        </w:rPr>
        <w:t>2</w:t>
      </w:r>
      <w:r>
        <w:rPr>
          <w:sz w:val="28"/>
          <w:szCs w:val="28"/>
          <w:lang w:val="en-US"/>
        </w:rPr>
        <w:t>X</w:t>
      </w:r>
      <w:r>
        <w:rPr>
          <w:sz w:val="28"/>
          <w:szCs w:val="28"/>
          <w:lang w:val="ru-RU"/>
        </w:rPr>
        <w:t xml:space="preserve"> или </w:t>
      </w:r>
      <w:r>
        <w:rPr>
          <w:sz w:val="28"/>
          <w:szCs w:val="28"/>
          <w:lang w:val="en-US"/>
        </w:rPr>
        <w:t>RCH</w:t>
      </w:r>
      <w:r>
        <w:rPr>
          <w:sz w:val="28"/>
          <w:szCs w:val="28"/>
          <w:vertAlign w:val="subscript"/>
          <w:lang w:val="ru-RU"/>
        </w:rPr>
        <w:t>2</w:t>
      </w:r>
      <w:r>
        <w:rPr>
          <w:sz w:val="28"/>
          <w:szCs w:val="28"/>
          <w:lang w:val="en-US"/>
        </w:rPr>
        <w:t>X</w:t>
      </w:r>
      <w:r>
        <w:rPr>
          <w:sz w:val="28"/>
          <w:szCs w:val="28"/>
          <w:lang w:val="ru-RU"/>
        </w:rPr>
        <w:t xml:space="preserve">’. Практически реакция применяется для получения иод- и фторпроизводных. В последнем случае используют фториды сурьмы. Наиболее часто применяют смесь </w:t>
      </w:r>
      <w:r>
        <w:rPr>
          <w:sz w:val="28"/>
          <w:szCs w:val="28"/>
          <w:lang w:val="en-US"/>
        </w:rPr>
        <w:t>SbF</w:t>
      </w:r>
      <w:r>
        <w:rPr>
          <w:sz w:val="28"/>
          <w:szCs w:val="28"/>
          <w:vertAlign w:val="subscript"/>
          <w:lang w:val="ru-RU"/>
        </w:rPr>
        <w:t xml:space="preserve">3 </w:t>
      </w:r>
      <w:r>
        <w:rPr>
          <w:sz w:val="28"/>
          <w:szCs w:val="28"/>
          <w:lang w:val="ru-RU"/>
        </w:rPr>
        <w:t xml:space="preserve">и </w:t>
      </w:r>
      <w:r>
        <w:rPr>
          <w:sz w:val="28"/>
          <w:szCs w:val="28"/>
          <w:lang w:val="en-US"/>
        </w:rPr>
        <w:t>SbCl</w:t>
      </w:r>
      <w:r>
        <w:rPr>
          <w:sz w:val="28"/>
          <w:szCs w:val="28"/>
          <w:vertAlign w:val="subscript"/>
          <w:lang w:val="ru-RU"/>
        </w:rPr>
        <w:t>5</w:t>
      </w:r>
      <w:r>
        <w:rPr>
          <w:sz w:val="28"/>
          <w:szCs w:val="28"/>
          <w:lang w:val="ru-RU"/>
        </w:rPr>
        <w:t xml:space="preserve">. </w:t>
      </w:r>
    </w:p>
    <w:p w14:paraId="03B7E4A5" w14:textId="77777777" w:rsidR="00000000" w:rsidRDefault="00801E40">
      <w:pPr>
        <w:spacing w:line="360" w:lineRule="auto"/>
        <w:ind w:firstLine="709"/>
        <w:jc w:val="both"/>
        <w:rPr>
          <w:sz w:val="28"/>
          <w:szCs w:val="28"/>
          <w:lang w:val="ru-RU"/>
        </w:rPr>
      </w:pPr>
    </w:p>
    <w:p w14:paraId="40CB4E3B" w14:textId="77777777" w:rsidR="00000000" w:rsidRDefault="00801E40">
      <w:pPr>
        <w:spacing w:line="360" w:lineRule="auto"/>
        <w:ind w:firstLine="709"/>
        <w:jc w:val="both"/>
        <w:rPr>
          <w:noProof/>
          <w:sz w:val="28"/>
          <w:szCs w:val="28"/>
          <w:lang w:val="ru-RU"/>
        </w:rPr>
      </w:pPr>
    </w:p>
    <w:p w14:paraId="5285016D" w14:textId="3E54C3EE"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578734CE" wp14:editId="59697906">
            <wp:extent cx="5257800" cy="800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800100"/>
                    </a:xfrm>
                    <a:prstGeom prst="rect">
                      <a:avLst/>
                    </a:prstGeom>
                    <a:noFill/>
                    <a:ln>
                      <a:noFill/>
                    </a:ln>
                  </pic:spPr>
                </pic:pic>
              </a:graphicData>
            </a:graphic>
          </wp:inline>
        </w:drawing>
      </w:r>
    </w:p>
    <w:p w14:paraId="5394A430" w14:textId="77777777" w:rsidR="00000000" w:rsidRDefault="00801E40">
      <w:pPr>
        <w:spacing w:line="360" w:lineRule="auto"/>
        <w:ind w:firstLine="709"/>
        <w:jc w:val="both"/>
        <w:rPr>
          <w:sz w:val="28"/>
          <w:szCs w:val="28"/>
          <w:lang w:val="ru-RU"/>
        </w:rPr>
      </w:pPr>
    </w:p>
    <w:p w14:paraId="086BAD5E" w14:textId="77777777" w:rsidR="00000000" w:rsidRDefault="00801E40">
      <w:pPr>
        <w:spacing w:line="360" w:lineRule="auto"/>
        <w:ind w:firstLine="709"/>
        <w:jc w:val="both"/>
        <w:rPr>
          <w:sz w:val="28"/>
          <w:szCs w:val="28"/>
          <w:lang w:val="ru-RU"/>
        </w:rPr>
      </w:pPr>
    </w:p>
    <w:p w14:paraId="25E6A027" w14:textId="77777777" w:rsidR="00000000" w:rsidRDefault="00801E40">
      <w:pPr>
        <w:spacing w:line="360" w:lineRule="auto"/>
        <w:ind w:firstLine="709"/>
        <w:jc w:val="both"/>
        <w:rPr>
          <w:sz w:val="28"/>
          <w:szCs w:val="28"/>
          <w:lang w:val="ru-RU"/>
        </w:rPr>
      </w:pPr>
    </w:p>
    <w:p w14:paraId="1B9ACA11" w14:textId="77777777" w:rsidR="00000000" w:rsidRDefault="00801E40">
      <w:pPr>
        <w:spacing w:line="360" w:lineRule="auto"/>
        <w:ind w:firstLine="709"/>
        <w:jc w:val="both"/>
        <w:rPr>
          <w:sz w:val="28"/>
          <w:szCs w:val="28"/>
          <w:u w:val="single"/>
          <w:lang w:val="ru-RU"/>
        </w:rPr>
      </w:pPr>
    </w:p>
    <w:p w14:paraId="1C46B61C" w14:textId="77777777" w:rsidR="00000000" w:rsidRDefault="00801E40">
      <w:pPr>
        <w:spacing w:line="360" w:lineRule="auto"/>
        <w:ind w:firstLine="709"/>
        <w:jc w:val="both"/>
        <w:rPr>
          <w:sz w:val="28"/>
          <w:szCs w:val="28"/>
          <w:lang w:val="ru-RU"/>
        </w:rPr>
      </w:pPr>
      <w:r>
        <w:rPr>
          <w:sz w:val="28"/>
          <w:szCs w:val="28"/>
          <w:u w:val="single"/>
          <w:lang w:val="ru-RU"/>
        </w:rPr>
        <w:t>.2.3 Галогенметилирование аренов</w:t>
      </w:r>
      <w:r>
        <w:rPr>
          <w:sz w:val="28"/>
          <w:szCs w:val="28"/>
          <w:lang w:val="ru-RU"/>
        </w:rPr>
        <w:t>. При обработке аренов формальдегидом и галогеноводородом в присутствии катализаторов (А1С1</w:t>
      </w:r>
      <w:r>
        <w:rPr>
          <w:sz w:val="28"/>
          <w:szCs w:val="28"/>
          <w:vertAlign w:val="subscript"/>
          <w:lang w:val="ru-RU"/>
        </w:rPr>
        <w:t>3,</w:t>
      </w:r>
      <w:r>
        <w:rPr>
          <w:sz w:val="28"/>
          <w:szCs w:val="28"/>
          <w:lang w:val="ru-RU"/>
        </w:rPr>
        <w:t xml:space="preserve"> </w:t>
      </w:r>
      <w:r>
        <w:rPr>
          <w:sz w:val="28"/>
          <w:szCs w:val="28"/>
          <w:lang w:val="en-US"/>
        </w:rPr>
        <w:t>ZnCl</w:t>
      </w:r>
      <w:r>
        <w:rPr>
          <w:sz w:val="28"/>
          <w:szCs w:val="28"/>
          <w:vertAlign w:val="subscript"/>
          <w:lang w:val="ru-RU"/>
        </w:rPr>
        <w:t>2</w:t>
      </w:r>
      <w:r>
        <w:rPr>
          <w:sz w:val="28"/>
          <w:szCs w:val="28"/>
          <w:lang w:val="ru-RU"/>
        </w:rPr>
        <w:t>) получаются галогенметиларены:</w:t>
      </w:r>
    </w:p>
    <w:p w14:paraId="5FC51208" w14:textId="77777777" w:rsidR="00000000" w:rsidRDefault="00801E40">
      <w:pPr>
        <w:spacing w:line="360" w:lineRule="auto"/>
        <w:ind w:firstLine="709"/>
        <w:jc w:val="both"/>
        <w:rPr>
          <w:sz w:val="28"/>
          <w:szCs w:val="28"/>
          <w:lang w:val="ru-RU"/>
        </w:rPr>
      </w:pPr>
    </w:p>
    <w:p w14:paraId="2651B026" w14:textId="77777777" w:rsidR="00000000" w:rsidRDefault="00801E40">
      <w:pPr>
        <w:spacing w:line="360" w:lineRule="auto"/>
        <w:ind w:firstLine="709"/>
        <w:jc w:val="both"/>
        <w:rPr>
          <w:noProof/>
          <w:sz w:val="28"/>
          <w:szCs w:val="28"/>
          <w:lang w:val="ru-RU"/>
        </w:rPr>
      </w:pPr>
    </w:p>
    <w:p w14:paraId="26DF6338" w14:textId="6FFCB624"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7901B8EB" wp14:editId="38A368EA">
            <wp:extent cx="4648200" cy="495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8200" cy="495300"/>
                    </a:xfrm>
                    <a:prstGeom prst="rect">
                      <a:avLst/>
                    </a:prstGeom>
                    <a:noFill/>
                    <a:ln>
                      <a:noFill/>
                    </a:ln>
                  </pic:spPr>
                </pic:pic>
              </a:graphicData>
            </a:graphic>
          </wp:inline>
        </w:drawing>
      </w:r>
    </w:p>
    <w:p w14:paraId="62EE24C6" w14:textId="77777777" w:rsidR="00000000" w:rsidRDefault="00801E40">
      <w:pPr>
        <w:spacing w:line="360" w:lineRule="auto"/>
        <w:ind w:firstLine="709"/>
        <w:jc w:val="both"/>
        <w:rPr>
          <w:sz w:val="28"/>
          <w:szCs w:val="28"/>
          <w:lang w:val="ru-RU"/>
        </w:rPr>
      </w:pPr>
    </w:p>
    <w:p w14:paraId="65059A11" w14:textId="77777777" w:rsidR="00000000" w:rsidRDefault="00801E40">
      <w:pPr>
        <w:spacing w:line="360" w:lineRule="auto"/>
        <w:ind w:firstLine="709"/>
        <w:jc w:val="both"/>
        <w:rPr>
          <w:sz w:val="28"/>
          <w:szCs w:val="28"/>
          <w:lang w:val="ru-RU"/>
        </w:rPr>
      </w:pPr>
    </w:p>
    <w:p w14:paraId="22F46BB9" w14:textId="77777777" w:rsidR="00000000" w:rsidRDefault="00801E40">
      <w:pPr>
        <w:spacing w:line="360" w:lineRule="auto"/>
        <w:ind w:firstLine="709"/>
        <w:jc w:val="both"/>
        <w:rPr>
          <w:sz w:val="28"/>
          <w:szCs w:val="28"/>
          <w:lang w:val="ru-RU"/>
        </w:rPr>
      </w:pPr>
    </w:p>
    <w:p w14:paraId="15D5611D" w14:textId="77777777" w:rsidR="00000000" w:rsidRDefault="00801E40">
      <w:pPr>
        <w:spacing w:line="360" w:lineRule="auto"/>
        <w:ind w:firstLine="709"/>
        <w:jc w:val="both"/>
        <w:rPr>
          <w:sz w:val="28"/>
          <w:szCs w:val="28"/>
          <w:lang w:val="ru-RU"/>
        </w:rPr>
      </w:pPr>
      <w:r>
        <w:rPr>
          <w:sz w:val="28"/>
          <w:szCs w:val="28"/>
          <w:lang w:val="ru-RU"/>
        </w:rPr>
        <w:t>Реакция галогенметилирования является еще одним примером электрофильного замещения у углеродного атома арена. Электрофильным реагентом в этой реакции является гидроксиметилкатион:</w:t>
      </w:r>
    </w:p>
    <w:p w14:paraId="35FB6543" w14:textId="77777777" w:rsidR="00000000" w:rsidRDefault="00801E40">
      <w:pPr>
        <w:spacing w:line="360" w:lineRule="auto"/>
        <w:ind w:firstLine="709"/>
        <w:jc w:val="both"/>
        <w:rPr>
          <w:sz w:val="28"/>
          <w:szCs w:val="28"/>
          <w:lang w:val="ru-RU"/>
        </w:rPr>
      </w:pPr>
    </w:p>
    <w:p w14:paraId="08687902" w14:textId="6A076405"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22019C3" wp14:editId="5B370D55">
            <wp:extent cx="3876675" cy="5524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6675" cy="552450"/>
                    </a:xfrm>
                    <a:prstGeom prst="rect">
                      <a:avLst/>
                    </a:prstGeom>
                    <a:noFill/>
                    <a:ln>
                      <a:noFill/>
                    </a:ln>
                  </pic:spPr>
                </pic:pic>
              </a:graphicData>
            </a:graphic>
          </wp:inline>
        </w:drawing>
      </w:r>
    </w:p>
    <w:p w14:paraId="2AF70803" w14:textId="77777777" w:rsidR="00000000" w:rsidRDefault="00801E40">
      <w:pPr>
        <w:spacing w:line="360" w:lineRule="auto"/>
        <w:ind w:firstLine="709"/>
        <w:jc w:val="both"/>
        <w:rPr>
          <w:sz w:val="28"/>
          <w:szCs w:val="28"/>
          <w:lang w:val="ru-RU"/>
        </w:rPr>
      </w:pPr>
    </w:p>
    <w:p w14:paraId="61FB1D1A" w14:textId="77777777" w:rsidR="00000000" w:rsidRDefault="00801E40">
      <w:pPr>
        <w:spacing w:line="360" w:lineRule="auto"/>
        <w:ind w:firstLine="709"/>
        <w:jc w:val="both"/>
        <w:rPr>
          <w:sz w:val="28"/>
          <w:szCs w:val="28"/>
          <w:u w:val="single"/>
          <w:lang w:val="ru-RU"/>
        </w:rPr>
      </w:pPr>
      <w:r>
        <w:rPr>
          <w:sz w:val="28"/>
          <w:szCs w:val="28"/>
          <w:u w:val="single"/>
          <w:lang w:val="ru-RU"/>
        </w:rPr>
        <w:br w:type="page"/>
      </w:r>
      <w:r>
        <w:rPr>
          <w:sz w:val="28"/>
          <w:szCs w:val="28"/>
          <w:u w:val="single"/>
          <w:lang w:val="ru-RU"/>
        </w:rPr>
        <w:lastRenderedPageBreak/>
        <w:t>1.2.4 Методы получения алкилгалогенидов</w:t>
      </w:r>
    </w:p>
    <w:p w14:paraId="79984941" w14:textId="77777777" w:rsidR="00000000" w:rsidRDefault="00801E40">
      <w:pPr>
        <w:spacing w:line="360" w:lineRule="auto"/>
        <w:ind w:firstLine="709"/>
        <w:jc w:val="both"/>
        <w:rPr>
          <w:sz w:val="28"/>
          <w:szCs w:val="28"/>
          <w:lang w:val="ru-RU"/>
        </w:rPr>
      </w:pPr>
      <w:r>
        <w:rPr>
          <w:sz w:val="28"/>
          <w:szCs w:val="28"/>
          <w:lang w:val="ru-RU"/>
        </w:rPr>
        <w:t>1.</w:t>
      </w:r>
      <w:r>
        <w:rPr>
          <w:sz w:val="28"/>
          <w:szCs w:val="28"/>
          <w:lang w:val="ru-RU"/>
        </w:rPr>
        <w:tab/>
        <w:t>Спирты + галогеноводороды;</w:t>
      </w:r>
    </w:p>
    <w:p w14:paraId="623F4882" w14:textId="77777777" w:rsidR="00000000" w:rsidRDefault="00801E40">
      <w:pPr>
        <w:spacing w:line="360" w:lineRule="auto"/>
        <w:ind w:firstLine="709"/>
        <w:jc w:val="both"/>
        <w:rPr>
          <w:sz w:val="28"/>
          <w:szCs w:val="28"/>
          <w:lang w:val="ru-RU"/>
        </w:rPr>
      </w:pPr>
    </w:p>
    <w:p w14:paraId="30CD93D8" w14:textId="2684B352"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4893A90" wp14:editId="306825F3">
            <wp:extent cx="2428875" cy="590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8875" cy="590550"/>
                    </a:xfrm>
                    <a:prstGeom prst="rect">
                      <a:avLst/>
                    </a:prstGeom>
                    <a:noFill/>
                    <a:ln>
                      <a:noFill/>
                    </a:ln>
                  </pic:spPr>
                </pic:pic>
              </a:graphicData>
            </a:graphic>
          </wp:inline>
        </w:drawing>
      </w:r>
    </w:p>
    <w:p w14:paraId="59AD9F88" w14:textId="77777777" w:rsidR="00000000" w:rsidRDefault="00801E40">
      <w:pPr>
        <w:spacing w:line="360" w:lineRule="auto"/>
        <w:ind w:firstLine="709"/>
        <w:jc w:val="both"/>
        <w:rPr>
          <w:sz w:val="28"/>
          <w:szCs w:val="28"/>
          <w:lang w:val="ru-RU"/>
        </w:rPr>
      </w:pPr>
    </w:p>
    <w:p w14:paraId="74CE0AFB" w14:textId="77777777" w:rsidR="00000000" w:rsidRDefault="00801E40">
      <w:pPr>
        <w:spacing w:line="360" w:lineRule="auto"/>
        <w:ind w:firstLine="709"/>
        <w:jc w:val="both"/>
        <w:rPr>
          <w:sz w:val="28"/>
          <w:szCs w:val="28"/>
          <w:lang w:val="ru-RU"/>
        </w:rPr>
      </w:pPr>
      <w:r>
        <w:rPr>
          <w:sz w:val="28"/>
          <w:szCs w:val="28"/>
          <w:lang w:val="ru-RU"/>
        </w:rPr>
        <w:t xml:space="preserve">Порядок реакционной способности: третичный&gt; &gt;вторичный&gt; первичный; при получении хлоридов необходимо применение </w:t>
      </w:r>
      <w:r>
        <w:rPr>
          <w:sz w:val="28"/>
          <w:szCs w:val="28"/>
          <w:lang w:val="en-US"/>
        </w:rPr>
        <w:t>ZnCl</w:t>
      </w:r>
      <w:r>
        <w:rPr>
          <w:sz w:val="28"/>
          <w:szCs w:val="28"/>
          <w:vertAlign w:val="subscript"/>
          <w:lang w:val="ru-RU"/>
        </w:rPr>
        <w:t>2</w:t>
      </w:r>
      <w:r>
        <w:rPr>
          <w:sz w:val="28"/>
          <w:szCs w:val="28"/>
          <w:lang w:val="ru-RU"/>
        </w:rPr>
        <w:t xml:space="preserve"> в качестве катализатора; об</w:t>
      </w:r>
      <w:r>
        <w:rPr>
          <w:sz w:val="28"/>
          <w:szCs w:val="28"/>
          <w:lang w:val="ru-RU"/>
        </w:rPr>
        <w:t>ычно сопровождается перегруппировкой.</w:t>
      </w:r>
    </w:p>
    <w:p w14:paraId="1F883293" w14:textId="77777777" w:rsidR="00000000" w:rsidRDefault="00801E40">
      <w:pPr>
        <w:spacing w:line="360" w:lineRule="auto"/>
        <w:ind w:firstLine="709"/>
        <w:jc w:val="both"/>
        <w:rPr>
          <w:sz w:val="28"/>
          <w:szCs w:val="28"/>
          <w:lang w:val="ru-RU"/>
        </w:rPr>
      </w:pPr>
      <w:r>
        <w:rPr>
          <w:sz w:val="28"/>
          <w:szCs w:val="28"/>
          <w:lang w:val="ru-RU"/>
        </w:rPr>
        <w:t>. Спирты + галогениды фосфора;</w:t>
      </w:r>
    </w:p>
    <w:p w14:paraId="470900C0" w14:textId="77777777" w:rsidR="00000000" w:rsidRDefault="00801E40">
      <w:pPr>
        <w:spacing w:line="360" w:lineRule="auto"/>
        <w:ind w:firstLine="709"/>
        <w:jc w:val="both"/>
        <w:rPr>
          <w:sz w:val="28"/>
          <w:szCs w:val="28"/>
          <w:lang w:val="ru-RU"/>
        </w:rPr>
      </w:pPr>
    </w:p>
    <w:p w14:paraId="3F6EAD4D" w14:textId="5D78FE47"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F986F4C" wp14:editId="7F684055">
            <wp:extent cx="2514600" cy="3619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4600" cy="361950"/>
                    </a:xfrm>
                    <a:prstGeom prst="rect">
                      <a:avLst/>
                    </a:prstGeom>
                    <a:noFill/>
                    <a:ln>
                      <a:noFill/>
                    </a:ln>
                  </pic:spPr>
                </pic:pic>
              </a:graphicData>
            </a:graphic>
          </wp:inline>
        </w:drawing>
      </w:r>
    </w:p>
    <w:p w14:paraId="13FB3DDD" w14:textId="77777777" w:rsidR="00000000" w:rsidRDefault="00801E40">
      <w:pPr>
        <w:spacing w:line="360" w:lineRule="auto"/>
        <w:ind w:firstLine="709"/>
        <w:jc w:val="both"/>
        <w:rPr>
          <w:sz w:val="28"/>
          <w:szCs w:val="28"/>
          <w:lang w:val="ru-RU"/>
        </w:rPr>
      </w:pPr>
    </w:p>
    <w:p w14:paraId="2881076D" w14:textId="77777777" w:rsidR="00000000" w:rsidRDefault="00801E40">
      <w:pPr>
        <w:spacing w:line="360" w:lineRule="auto"/>
        <w:ind w:firstLine="709"/>
        <w:jc w:val="both"/>
        <w:rPr>
          <w:sz w:val="28"/>
          <w:szCs w:val="28"/>
          <w:lang w:val="ru-RU"/>
        </w:rPr>
      </w:pPr>
      <w:r>
        <w:rPr>
          <w:sz w:val="28"/>
          <w:szCs w:val="28"/>
          <w:lang w:val="ru-RU"/>
        </w:rPr>
        <w:t xml:space="preserve">Легче всего протекает с первичными </w:t>
      </w:r>
      <w:r>
        <w:rPr>
          <w:sz w:val="28"/>
          <w:szCs w:val="28"/>
          <w:lang w:val="en-US"/>
        </w:rPr>
        <w:t>ROH</w:t>
      </w:r>
      <w:r>
        <w:rPr>
          <w:sz w:val="28"/>
          <w:szCs w:val="28"/>
          <w:lang w:val="ru-RU"/>
        </w:rPr>
        <w:t>; пиридин (слабое азотистое основание) поддерживает кислотность низкой, что позволяет уменьшить степень перегру</w:t>
      </w:r>
      <w:r>
        <w:rPr>
          <w:sz w:val="28"/>
          <w:szCs w:val="28"/>
          <w:lang w:val="ru-RU"/>
        </w:rPr>
        <w:t>ппировки</w:t>
      </w:r>
    </w:p>
    <w:p w14:paraId="7906A6A7" w14:textId="77777777" w:rsidR="00000000" w:rsidRDefault="00801E40">
      <w:pPr>
        <w:spacing w:line="360" w:lineRule="auto"/>
        <w:ind w:firstLine="709"/>
        <w:jc w:val="both"/>
        <w:rPr>
          <w:sz w:val="28"/>
          <w:szCs w:val="28"/>
          <w:lang w:val="ru-RU"/>
        </w:rPr>
      </w:pPr>
      <w:r>
        <w:rPr>
          <w:sz w:val="28"/>
          <w:szCs w:val="28"/>
          <w:lang w:val="ru-RU"/>
        </w:rPr>
        <w:t>. Спирты + тионилхлорид;</w:t>
      </w:r>
    </w:p>
    <w:p w14:paraId="0F344E81" w14:textId="77777777" w:rsidR="00000000" w:rsidRDefault="00801E40">
      <w:pPr>
        <w:spacing w:line="360" w:lineRule="auto"/>
        <w:ind w:firstLine="709"/>
        <w:jc w:val="both"/>
        <w:rPr>
          <w:sz w:val="28"/>
          <w:szCs w:val="28"/>
          <w:lang w:val="ru-RU"/>
        </w:rPr>
      </w:pPr>
    </w:p>
    <w:p w14:paraId="64B46BD3" w14:textId="2B14A093"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65F266F0" wp14:editId="221F6FE6">
            <wp:extent cx="3095625" cy="3429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5625" cy="342900"/>
                    </a:xfrm>
                    <a:prstGeom prst="rect">
                      <a:avLst/>
                    </a:prstGeom>
                    <a:noFill/>
                    <a:ln>
                      <a:noFill/>
                    </a:ln>
                  </pic:spPr>
                </pic:pic>
              </a:graphicData>
            </a:graphic>
          </wp:inline>
        </w:drawing>
      </w:r>
    </w:p>
    <w:p w14:paraId="789969FF" w14:textId="77777777" w:rsidR="00000000" w:rsidRDefault="00801E40">
      <w:pPr>
        <w:spacing w:line="360" w:lineRule="auto"/>
        <w:ind w:firstLine="709"/>
        <w:jc w:val="both"/>
        <w:rPr>
          <w:sz w:val="28"/>
          <w:szCs w:val="28"/>
          <w:lang w:val="ru-RU"/>
        </w:rPr>
      </w:pPr>
    </w:p>
    <w:p w14:paraId="30844E81" w14:textId="77777777" w:rsidR="00000000" w:rsidRDefault="00801E40">
      <w:pPr>
        <w:spacing w:line="360" w:lineRule="auto"/>
        <w:ind w:firstLine="709"/>
        <w:jc w:val="both"/>
        <w:rPr>
          <w:sz w:val="28"/>
          <w:szCs w:val="28"/>
          <w:lang w:val="ru-RU"/>
        </w:rPr>
      </w:pPr>
      <w:r>
        <w:rPr>
          <w:sz w:val="28"/>
          <w:szCs w:val="28"/>
          <w:lang w:val="ru-RU"/>
        </w:rPr>
        <w:t>. Серебряная соль карбоновой кислоты + галоген; (реакция Хунсдиккера). Свободнорадикальная реакция.</w:t>
      </w:r>
    </w:p>
    <w:p w14:paraId="5EC46FDF" w14:textId="77777777" w:rsidR="00000000" w:rsidRDefault="00801E40">
      <w:pPr>
        <w:spacing w:line="360" w:lineRule="auto"/>
        <w:ind w:firstLine="709"/>
        <w:jc w:val="both"/>
        <w:rPr>
          <w:sz w:val="28"/>
          <w:szCs w:val="28"/>
          <w:lang w:val="ru-RU"/>
        </w:rPr>
      </w:pPr>
    </w:p>
    <w:p w14:paraId="3104A304" w14:textId="7F3F5C02"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F63E519" wp14:editId="4EA3DC18">
            <wp:extent cx="3114675" cy="4667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4675" cy="466725"/>
                    </a:xfrm>
                    <a:prstGeom prst="rect">
                      <a:avLst/>
                    </a:prstGeom>
                    <a:noFill/>
                    <a:ln>
                      <a:noFill/>
                    </a:ln>
                  </pic:spPr>
                </pic:pic>
              </a:graphicData>
            </a:graphic>
          </wp:inline>
        </w:drawing>
      </w:r>
    </w:p>
    <w:p w14:paraId="19EEA49A" w14:textId="77777777" w:rsidR="00000000" w:rsidRDefault="00801E40">
      <w:pPr>
        <w:spacing w:line="360" w:lineRule="auto"/>
        <w:ind w:firstLine="709"/>
        <w:jc w:val="both"/>
        <w:rPr>
          <w:sz w:val="28"/>
          <w:szCs w:val="28"/>
          <w:lang w:val="ru-RU"/>
        </w:rPr>
      </w:pPr>
    </w:p>
    <w:p w14:paraId="732D5ABE"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 xml:space="preserve">1.3 Галогенпроизводные типа </w:t>
      </w:r>
      <w:r>
        <w:rPr>
          <w:sz w:val="28"/>
          <w:szCs w:val="28"/>
          <w:lang w:val="en-US"/>
        </w:rPr>
        <w:t>C</w:t>
      </w:r>
      <w:r>
        <w:rPr>
          <w:sz w:val="28"/>
          <w:szCs w:val="28"/>
          <w:lang w:val="ru-RU"/>
        </w:rPr>
        <w:t>(</w:t>
      </w:r>
      <w:r>
        <w:rPr>
          <w:sz w:val="28"/>
          <w:szCs w:val="28"/>
          <w:lang w:val="en-US"/>
        </w:rPr>
        <w:t>sp</w:t>
      </w:r>
      <w:r>
        <w:rPr>
          <w:sz w:val="28"/>
          <w:szCs w:val="28"/>
          <w:vertAlign w:val="superscript"/>
          <w:lang w:val="ru-RU"/>
        </w:rPr>
        <w:t>2</w:t>
      </w:r>
      <w:r>
        <w:rPr>
          <w:sz w:val="28"/>
          <w:szCs w:val="28"/>
          <w:lang w:val="ru-RU"/>
        </w:rPr>
        <w:t>) - X</w:t>
      </w:r>
    </w:p>
    <w:p w14:paraId="2DFF3112" w14:textId="77777777" w:rsidR="00000000" w:rsidRDefault="00801E40">
      <w:pPr>
        <w:spacing w:line="360" w:lineRule="auto"/>
        <w:ind w:firstLine="709"/>
        <w:jc w:val="both"/>
        <w:rPr>
          <w:sz w:val="28"/>
          <w:szCs w:val="28"/>
          <w:u w:val="single"/>
          <w:lang w:val="ru-RU"/>
        </w:rPr>
      </w:pPr>
    </w:p>
    <w:p w14:paraId="320A57BB" w14:textId="77777777" w:rsidR="00000000" w:rsidRDefault="00801E40">
      <w:pPr>
        <w:spacing w:line="360" w:lineRule="auto"/>
        <w:ind w:firstLine="709"/>
        <w:jc w:val="both"/>
        <w:rPr>
          <w:sz w:val="28"/>
          <w:szCs w:val="28"/>
          <w:u w:val="single"/>
          <w:lang w:val="ru-RU"/>
        </w:rPr>
      </w:pPr>
      <w:r>
        <w:rPr>
          <w:sz w:val="28"/>
          <w:szCs w:val="28"/>
          <w:u w:val="single"/>
          <w:lang w:val="ru-RU"/>
        </w:rPr>
        <w:t>.3.1 Классификация и номенклатура</w:t>
      </w:r>
    </w:p>
    <w:p w14:paraId="51D472C1" w14:textId="77777777" w:rsidR="00000000" w:rsidRDefault="00801E40">
      <w:pPr>
        <w:spacing w:line="360" w:lineRule="auto"/>
        <w:ind w:firstLine="709"/>
        <w:jc w:val="both"/>
        <w:rPr>
          <w:sz w:val="28"/>
          <w:szCs w:val="28"/>
          <w:lang w:val="ru-RU"/>
        </w:rPr>
      </w:pPr>
      <w:r>
        <w:rPr>
          <w:sz w:val="28"/>
          <w:szCs w:val="28"/>
          <w:lang w:val="ru-RU"/>
        </w:rPr>
        <w:t>К гал</w:t>
      </w:r>
      <w:r>
        <w:rPr>
          <w:sz w:val="28"/>
          <w:szCs w:val="28"/>
          <w:lang w:val="ru-RU"/>
        </w:rPr>
        <w:t xml:space="preserve">огенпроизводным со связью </w:t>
      </w:r>
      <w:r>
        <w:rPr>
          <w:sz w:val="28"/>
          <w:szCs w:val="28"/>
          <w:lang w:val="en-US"/>
        </w:rPr>
        <w:t>C</w:t>
      </w:r>
      <w:r>
        <w:rPr>
          <w:sz w:val="28"/>
          <w:szCs w:val="28"/>
          <w:lang w:val="ru-RU"/>
        </w:rPr>
        <w:t>(</w:t>
      </w:r>
      <w:r>
        <w:rPr>
          <w:sz w:val="28"/>
          <w:szCs w:val="28"/>
          <w:lang w:val="en-US"/>
        </w:rPr>
        <w:t>sp</w:t>
      </w:r>
      <w:r>
        <w:rPr>
          <w:sz w:val="28"/>
          <w:szCs w:val="28"/>
          <w:vertAlign w:val="superscript"/>
          <w:lang w:val="ru-RU"/>
        </w:rPr>
        <w:t>2</w:t>
      </w:r>
      <w:r>
        <w:rPr>
          <w:sz w:val="28"/>
          <w:szCs w:val="28"/>
          <w:lang w:val="ru-RU"/>
        </w:rPr>
        <w:t>)-X (тригональный углерод - галоген) принадлежат:</w:t>
      </w:r>
    </w:p>
    <w:p w14:paraId="5E433D70" w14:textId="77777777" w:rsidR="00000000" w:rsidRDefault="00801E40">
      <w:pPr>
        <w:tabs>
          <w:tab w:val="left" w:pos="674"/>
        </w:tabs>
        <w:spacing w:line="360" w:lineRule="auto"/>
        <w:ind w:firstLine="709"/>
        <w:jc w:val="both"/>
        <w:rPr>
          <w:sz w:val="28"/>
          <w:szCs w:val="28"/>
          <w:lang w:val="ru-RU"/>
        </w:rPr>
      </w:pPr>
      <w:r>
        <w:rPr>
          <w:sz w:val="28"/>
          <w:szCs w:val="28"/>
          <w:lang w:val="ru-RU"/>
        </w:rPr>
        <w:t>1) галогеналкены с атомом галогена у углерода двойной связи (винилгалогениды):</w:t>
      </w:r>
    </w:p>
    <w:p w14:paraId="5498DE08" w14:textId="77777777" w:rsidR="00000000" w:rsidRDefault="00801E40">
      <w:pPr>
        <w:tabs>
          <w:tab w:val="left" w:pos="674"/>
        </w:tabs>
        <w:spacing w:line="360" w:lineRule="auto"/>
        <w:ind w:firstLine="709"/>
        <w:jc w:val="both"/>
        <w:rPr>
          <w:sz w:val="28"/>
          <w:szCs w:val="28"/>
          <w:lang w:val="ru-RU"/>
        </w:rPr>
      </w:pPr>
    </w:p>
    <w:p w14:paraId="078ACBC6" w14:textId="77777777" w:rsidR="00000000" w:rsidRDefault="00801E40">
      <w:pPr>
        <w:spacing w:line="360" w:lineRule="auto"/>
        <w:ind w:firstLine="709"/>
        <w:jc w:val="both"/>
        <w:rPr>
          <w:noProof/>
          <w:sz w:val="28"/>
          <w:szCs w:val="28"/>
          <w:lang w:val="ru-RU"/>
        </w:rPr>
      </w:pPr>
    </w:p>
    <w:p w14:paraId="72B82FDC" w14:textId="7D8EF250"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5658B6BD" wp14:editId="18F15678">
            <wp:extent cx="2609850" cy="5810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9850" cy="581025"/>
                    </a:xfrm>
                    <a:prstGeom prst="rect">
                      <a:avLst/>
                    </a:prstGeom>
                    <a:noFill/>
                    <a:ln>
                      <a:noFill/>
                    </a:ln>
                  </pic:spPr>
                </pic:pic>
              </a:graphicData>
            </a:graphic>
          </wp:inline>
        </w:drawing>
      </w:r>
    </w:p>
    <w:p w14:paraId="1F110F53" w14:textId="77777777" w:rsidR="00000000" w:rsidRDefault="00801E40">
      <w:pPr>
        <w:spacing w:line="360" w:lineRule="auto"/>
        <w:ind w:firstLine="709"/>
        <w:jc w:val="both"/>
        <w:rPr>
          <w:sz w:val="28"/>
          <w:szCs w:val="28"/>
          <w:lang w:val="ru-RU"/>
        </w:rPr>
      </w:pPr>
    </w:p>
    <w:p w14:paraId="6C859521" w14:textId="77777777" w:rsidR="00000000" w:rsidRDefault="00801E40">
      <w:pPr>
        <w:tabs>
          <w:tab w:val="center" w:pos="5281"/>
        </w:tabs>
        <w:spacing w:line="360" w:lineRule="auto"/>
        <w:ind w:firstLine="709"/>
        <w:jc w:val="both"/>
        <w:rPr>
          <w:sz w:val="28"/>
          <w:szCs w:val="28"/>
          <w:lang w:val="ru-RU"/>
        </w:rPr>
      </w:pPr>
      <w:r>
        <w:rPr>
          <w:sz w:val="28"/>
          <w:szCs w:val="28"/>
          <w:lang w:val="ru-RU"/>
        </w:rPr>
        <w:t>А. Винилгалогениды</w:t>
      </w:r>
    </w:p>
    <w:p w14:paraId="5BB6F2BF" w14:textId="77777777" w:rsidR="00000000" w:rsidRDefault="00801E40">
      <w:pPr>
        <w:tabs>
          <w:tab w:val="center" w:pos="5281"/>
        </w:tabs>
        <w:spacing w:line="360" w:lineRule="auto"/>
        <w:ind w:firstLine="709"/>
        <w:jc w:val="both"/>
        <w:rPr>
          <w:sz w:val="28"/>
          <w:szCs w:val="28"/>
          <w:lang w:val="ru-RU"/>
        </w:rPr>
      </w:pPr>
    </w:p>
    <w:p w14:paraId="148B68A0" w14:textId="77777777" w:rsidR="00000000" w:rsidRDefault="00801E40">
      <w:pPr>
        <w:tabs>
          <w:tab w:val="left" w:pos="737"/>
        </w:tabs>
        <w:spacing w:line="360" w:lineRule="auto"/>
        <w:ind w:firstLine="709"/>
        <w:jc w:val="both"/>
        <w:rPr>
          <w:sz w:val="28"/>
          <w:szCs w:val="28"/>
          <w:lang w:val="ru-RU"/>
        </w:rPr>
      </w:pPr>
      <w:r>
        <w:rPr>
          <w:sz w:val="28"/>
          <w:szCs w:val="28"/>
          <w:lang w:val="ru-RU"/>
        </w:rPr>
        <w:t>2)</w:t>
      </w:r>
      <w:r>
        <w:rPr>
          <w:sz w:val="28"/>
          <w:szCs w:val="28"/>
          <w:lang w:val="ru-RU"/>
        </w:rPr>
        <w:tab/>
        <w:t xml:space="preserve">Галогеналкадиены: </w:t>
      </w:r>
    </w:p>
    <w:p w14:paraId="4339706E" w14:textId="77777777" w:rsidR="00000000" w:rsidRDefault="00801E40">
      <w:pPr>
        <w:spacing w:line="360" w:lineRule="auto"/>
        <w:ind w:firstLine="709"/>
        <w:jc w:val="both"/>
        <w:rPr>
          <w:sz w:val="28"/>
          <w:szCs w:val="28"/>
          <w:lang w:val="ru-RU"/>
        </w:rPr>
      </w:pPr>
    </w:p>
    <w:p w14:paraId="0D9B0F8B" w14:textId="04098C88"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4675584" wp14:editId="17FDF0BF">
            <wp:extent cx="1905000" cy="5810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581025"/>
                    </a:xfrm>
                    <a:prstGeom prst="rect">
                      <a:avLst/>
                    </a:prstGeom>
                    <a:noFill/>
                    <a:ln>
                      <a:noFill/>
                    </a:ln>
                  </pic:spPr>
                </pic:pic>
              </a:graphicData>
            </a:graphic>
          </wp:inline>
        </w:drawing>
      </w:r>
    </w:p>
    <w:p w14:paraId="10B00A56" w14:textId="77777777" w:rsidR="00000000" w:rsidRDefault="00801E40">
      <w:pPr>
        <w:spacing w:line="360" w:lineRule="auto"/>
        <w:ind w:firstLine="709"/>
        <w:jc w:val="both"/>
        <w:rPr>
          <w:sz w:val="28"/>
          <w:szCs w:val="28"/>
          <w:lang w:val="ru-RU"/>
        </w:rPr>
      </w:pPr>
    </w:p>
    <w:p w14:paraId="4C89399E" w14:textId="77777777" w:rsidR="00000000" w:rsidRDefault="00801E40">
      <w:pPr>
        <w:tabs>
          <w:tab w:val="left" w:pos="737"/>
        </w:tabs>
        <w:spacing w:line="360" w:lineRule="auto"/>
        <w:ind w:firstLine="709"/>
        <w:jc w:val="both"/>
        <w:rPr>
          <w:sz w:val="28"/>
          <w:szCs w:val="28"/>
          <w:lang w:val="ru-RU"/>
        </w:rPr>
      </w:pPr>
      <w:r>
        <w:rPr>
          <w:sz w:val="28"/>
          <w:szCs w:val="28"/>
          <w:lang w:val="ru-RU"/>
        </w:rPr>
        <w:t>3)</w:t>
      </w:r>
      <w:r>
        <w:rPr>
          <w:sz w:val="28"/>
          <w:szCs w:val="28"/>
          <w:lang w:val="ru-RU"/>
        </w:rPr>
        <w:tab/>
        <w:t xml:space="preserve">Галогенарены: </w:t>
      </w:r>
    </w:p>
    <w:p w14:paraId="47743AF7" w14:textId="77777777" w:rsidR="00000000" w:rsidRDefault="00801E40">
      <w:pPr>
        <w:spacing w:line="360" w:lineRule="auto"/>
        <w:ind w:firstLine="709"/>
        <w:jc w:val="both"/>
        <w:rPr>
          <w:sz w:val="28"/>
          <w:szCs w:val="28"/>
          <w:lang w:val="ru-RU"/>
        </w:rPr>
      </w:pPr>
    </w:p>
    <w:p w14:paraId="5106E408" w14:textId="775396F6"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B486F2A" wp14:editId="63DB8393">
            <wp:extent cx="2686050" cy="676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6050" cy="676275"/>
                    </a:xfrm>
                    <a:prstGeom prst="rect">
                      <a:avLst/>
                    </a:prstGeom>
                    <a:noFill/>
                    <a:ln>
                      <a:noFill/>
                    </a:ln>
                  </pic:spPr>
                </pic:pic>
              </a:graphicData>
            </a:graphic>
          </wp:inline>
        </w:drawing>
      </w:r>
    </w:p>
    <w:p w14:paraId="1066D9A1" w14:textId="77777777" w:rsidR="00000000" w:rsidRDefault="00801E40">
      <w:pPr>
        <w:spacing w:line="360" w:lineRule="auto"/>
        <w:ind w:firstLine="709"/>
        <w:jc w:val="both"/>
        <w:rPr>
          <w:sz w:val="28"/>
          <w:szCs w:val="28"/>
          <w:lang w:val="ru-RU"/>
        </w:rPr>
      </w:pPr>
    </w:p>
    <w:p w14:paraId="54B7BD58" w14:textId="77777777" w:rsidR="00000000" w:rsidRDefault="00801E40">
      <w:pPr>
        <w:spacing w:line="360" w:lineRule="auto"/>
        <w:ind w:firstLine="709"/>
        <w:jc w:val="both"/>
        <w:rPr>
          <w:sz w:val="28"/>
          <w:szCs w:val="28"/>
          <w:u w:val="single"/>
          <w:lang w:val="ru-RU"/>
        </w:rPr>
      </w:pPr>
      <w:r>
        <w:rPr>
          <w:sz w:val="28"/>
          <w:szCs w:val="28"/>
          <w:u w:val="single"/>
          <w:lang w:val="ru-RU"/>
        </w:rPr>
        <w:t>1.3.2 Методы получения</w:t>
      </w:r>
    </w:p>
    <w:p w14:paraId="27E7BA3A" w14:textId="77777777" w:rsidR="00000000" w:rsidRDefault="00801E40">
      <w:pPr>
        <w:spacing w:line="360" w:lineRule="auto"/>
        <w:ind w:firstLine="709"/>
        <w:jc w:val="both"/>
        <w:rPr>
          <w:sz w:val="28"/>
          <w:szCs w:val="28"/>
          <w:lang w:val="ru-RU"/>
        </w:rPr>
      </w:pPr>
      <w:r>
        <w:rPr>
          <w:sz w:val="28"/>
          <w:szCs w:val="28"/>
          <w:lang w:val="ru-RU"/>
        </w:rPr>
        <w:t>Для получения галогеналкенов и галогенаренов применяют заметно отличающиеся друг от друга методы.</w:t>
      </w:r>
    </w:p>
    <w:p w14:paraId="7FE01410" w14:textId="77777777" w:rsidR="00000000" w:rsidRDefault="00801E40">
      <w:pPr>
        <w:spacing w:line="360" w:lineRule="auto"/>
        <w:ind w:firstLine="709"/>
        <w:jc w:val="both"/>
        <w:rPr>
          <w:sz w:val="28"/>
          <w:szCs w:val="28"/>
          <w:lang w:val="ru-RU"/>
        </w:rPr>
      </w:pPr>
      <w:r>
        <w:rPr>
          <w:sz w:val="28"/>
          <w:szCs w:val="28"/>
          <w:u w:val="single"/>
          <w:lang w:val="ru-RU"/>
        </w:rPr>
        <w:lastRenderedPageBreak/>
        <w:t>1.3.2.1 Галогеналкены</w:t>
      </w:r>
      <w:r>
        <w:rPr>
          <w:sz w:val="28"/>
          <w:szCs w:val="28"/>
          <w:lang w:val="ru-RU"/>
        </w:rPr>
        <w:t xml:space="preserve"> получают двумя основными реакциями:</w:t>
      </w:r>
    </w:p>
    <w:p w14:paraId="526EB793" w14:textId="77777777" w:rsidR="00000000" w:rsidRDefault="00801E40">
      <w:pPr>
        <w:tabs>
          <w:tab w:val="left" w:pos="772"/>
        </w:tabs>
        <w:spacing w:line="360" w:lineRule="auto"/>
        <w:ind w:firstLine="709"/>
        <w:jc w:val="both"/>
        <w:rPr>
          <w:sz w:val="28"/>
          <w:szCs w:val="28"/>
          <w:lang w:val="ru-RU"/>
        </w:rPr>
      </w:pPr>
      <w:r>
        <w:rPr>
          <w:sz w:val="28"/>
          <w:szCs w:val="28"/>
          <w:lang w:val="ru-RU"/>
        </w:rPr>
        <w:t>а)отщеплением галогеноводородов от 1,2-д</w:t>
      </w:r>
      <w:r>
        <w:rPr>
          <w:sz w:val="28"/>
          <w:szCs w:val="28"/>
          <w:lang w:val="ru-RU"/>
        </w:rPr>
        <w:t>игалогеналканов. Это достигается действием щелочи или термически над катализатором: наиболее доступным из винилгалогенидов является хлористый винил, который можно получить рядом способов:</w:t>
      </w:r>
    </w:p>
    <w:p w14:paraId="7C8575B7" w14:textId="61E959BA" w:rsidR="00000000" w:rsidRDefault="00801E40">
      <w:pPr>
        <w:spacing w:line="360" w:lineRule="auto"/>
        <w:ind w:firstLine="709"/>
        <w:jc w:val="both"/>
        <w:rPr>
          <w:sz w:val="28"/>
          <w:szCs w:val="28"/>
          <w:lang w:val="ru-RU"/>
        </w:rPr>
      </w:pPr>
      <w:r>
        <w:rPr>
          <w:sz w:val="28"/>
          <w:szCs w:val="28"/>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14DD594E" wp14:editId="5920FF27">
            <wp:extent cx="4733925" cy="1057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3925" cy="1057275"/>
                    </a:xfrm>
                    <a:prstGeom prst="rect">
                      <a:avLst/>
                    </a:prstGeom>
                    <a:noFill/>
                    <a:ln>
                      <a:noFill/>
                    </a:ln>
                  </pic:spPr>
                </pic:pic>
              </a:graphicData>
            </a:graphic>
          </wp:inline>
        </w:drawing>
      </w:r>
    </w:p>
    <w:p w14:paraId="2701DC3A" w14:textId="77777777" w:rsidR="00000000" w:rsidRDefault="00801E40">
      <w:pPr>
        <w:spacing w:line="360" w:lineRule="auto"/>
        <w:ind w:firstLine="709"/>
        <w:jc w:val="both"/>
        <w:rPr>
          <w:sz w:val="28"/>
          <w:szCs w:val="28"/>
          <w:lang w:val="ru-RU"/>
        </w:rPr>
      </w:pPr>
    </w:p>
    <w:p w14:paraId="0D6A6288" w14:textId="77777777" w:rsidR="00000000" w:rsidRDefault="00801E40">
      <w:pPr>
        <w:spacing w:line="360" w:lineRule="auto"/>
        <w:ind w:firstLine="709"/>
        <w:jc w:val="both"/>
        <w:rPr>
          <w:sz w:val="28"/>
          <w:szCs w:val="28"/>
          <w:lang w:val="ru-RU"/>
        </w:rPr>
      </w:pPr>
      <w:r>
        <w:rPr>
          <w:sz w:val="28"/>
          <w:szCs w:val="28"/>
          <w:lang w:val="ru-RU"/>
        </w:rPr>
        <w:t>По-видимому, самый удобный сп</w:t>
      </w:r>
      <w:r>
        <w:rPr>
          <w:sz w:val="28"/>
          <w:szCs w:val="28"/>
          <w:lang w:val="ru-RU"/>
        </w:rPr>
        <w:t xml:space="preserve">особ получения хлористого винила основан на высокотемпературном хлорировании этилена. Характерной особенностью химического поведения винилгалогенидов является их инертность в реакциях </w:t>
      </w:r>
      <w:r>
        <w:rPr>
          <w:sz w:val="28"/>
          <w:szCs w:val="28"/>
          <w:lang w:val="en-US"/>
        </w:rPr>
        <w:t>S</w:t>
      </w:r>
      <w:r>
        <w:rPr>
          <w:sz w:val="28"/>
          <w:szCs w:val="28"/>
          <w:vertAlign w:val="subscript"/>
          <w:lang w:val="en-US"/>
        </w:rPr>
        <w:t>N</w:t>
      </w:r>
      <w:r>
        <w:rPr>
          <w:sz w:val="28"/>
          <w:szCs w:val="28"/>
          <w:lang w:val="ru-RU"/>
        </w:rPr>
        <w:t xml:space="preserve">1 и </w:t>
      </w:r>
      <w:r>
        <w:rPr>
          <w:sz w:val="28"/>
          <w:szCs w:val="28"/>
          <w:lang w:val="en-US"/>
        </w:rPr>
        <w:t>S</w:t>
      </w:r>
      <w:r>
        <w:rPr>
          <w:sz w:val="28"/>
          <w:szCs w:val="28"/>
          <w:vertAlign w:val="subscript"/>
          <w:lang w:val="en-US"/>
        </w:rPr>
        <w:t>N</w:t>
      </w:r>
      <w:r>
        <w:rPr>
          <w:sz w:val="28"/>
          <w:szCs w:val="28"/>
          <w:lang w:val="ru-RU"/>
        </w:rPr>
        <w:t>2. Так, хлористый винил даже при длительном нагревании с раствор</w:t>
      </w:r>
      <w:r>
        <w:rPr>
          <w:sz w:val="28"/>
          <w:szCs w:val="28"/>
          <w:lang w:val="ru-RU"/>
        </w:rPr>
        <w:t xml:space="preserve">ом нитрата серебра в этаноле не образует хлорида серебра, не реагирует с йодистым калием и при действии едкого натра лишь очень медленно образует ацетилен по реакции Е2. Для галогенацетиленов типа </w:t>
      </w:r>
      <w:r>
        <w:rPr>
          <w:smallCaps/>
          <w:sz w:val="28"/>
          <w:szCs w:val="28"/>
          <w:lang w:val="en-US"/>
        </w:rPr>
        <w:t>RC</w:t>
      </w:r>
      <w:r>
        <w:rPr>
          <w:smallCaps/>
          <w:sz w:val="28"/>
          <w:szCs w:val="28"/>
          <w:lang w:val="ru-RU"/>
        </w:rPr>
        <w:t>=</w:t>
      </w:r>
      <w:r>
        <w:rPr>
          <w:smallCaps/>
          <w:sz w:val="28"/>
          <w:szCs w:val="28"/>
          <w:lang w:val="en-US"/>
        </w:rPr>
        <w:t>C</w:t>
      </w:r>
      <w:r>
        <w:rPr>
          <w:smallCaps/>
          <w:sz w:val="28"/>
          <w:szCs w:val="28"/>
          <w:lang w:val="ru-RU"/>
        </w:rPr>
        <w:t>-</w:t>
      </w:r>
      <w:r>
        <w:rPr>
          <w:sz w:val="28"/>
          <w:szCs w:val="28"/>
          <w:lang w:val="ru-RU"/>
        </w:rPr>
        <w:t>С</w:t>
      </w:r>
      <w:r>
        <w:rPr>
          <w:sz w:val="28"/>
          <w:szCs w:val="28"/>
          <w:lang w:val="en-US"/>
        </w:rPr>
        <w:t>l</w:t>
      </w:r>
      <w:r>
        <w:rPr>
          <w:sz w:val="28"/>
          <w:szCs w:val="28"/>
          <w:lang w:val="ru-RU"/>
        </w:rPr>
        <w:t xml:space="preserve"> характерна такая же инертность в реакциях </w:t>
      </w:r>
      <w:r>
        <w:rPr>
          <w:smallCaps/>
          <w:sz w:val="28"/>
          <w:szCs w:val="28"/>
          <w:lang w:val="en-US"/>
        </w:rPr>
        <w:t>S</w:t>
      </w:r>
      <w:r>
        <w:rPr>
          <w:smallCaps/>
          <w:sz w:val="28"/>
          <w:szCs w:val="28"/>
          <w:vertAlign w:val="subscript"/>
          <w:lang w:val="en-US"/>
        </w:rPr>
        <w:t>n</w:t>
      </w:r>
      <w:r>
        <w:rPr>
          <w:smallCaps/>
          <w:sz w:val="28"/>
          <w:szCs w:val="28"/>
          <w:lang w:val="ru-RU"/>
        </w:rPr>
        <w:t xml:space="preserve">1 </w:t>
      </w:r>
      <w:r>
        <w:rPr>
          <w:sz w:val="28"/>
          <w:szCs w:val="28"/>
          <w:lang w:val="ru-RU"/>
        </w:rPr>
        <w:t xml:space="preserve">и </w:t>
      </w:r>
      <w:r>
        <w:rPr>
          <w:smallCaps/>
          <w:sz w:val="28"/>
          <w:szCs w:val="28"/>
          <w:lang w:val="en-US"/>
        </w:rPr>
        <w:t>S</w:t>
      </w:r>
      <w:r>
        <w:rPr>
          <w:smallCaps/>
          <w:sz w:val="28"/>
          <w:szCs w:val="28"/>
          <w:vertAlign w:val="subscript"/>
          <w:lang w:val="en-US"/>
        </w:rPr>
        <w:t>n</w:t>
      </w:r>
      <w:r>
        <w:rPr>
          <w:sz w:val="28"/>
          <w:szCs w:val="28"/>
          <w:lang w:val="ru-RU"/>
        </w:rPr>
        <w:t xml:space="preserve">2. </w:t>
      </w:r>
    </w:p>
    <w:p w14:paraId="4552BD7E" w14:textId="77777777" w:rsidR="00000000" w:rsidRDefault="00801E40">
      <w:pPr>
        <w:spacing w:line="360" w:lineRule="auto"/>
        <w:ind w:firstLine="709"/>
        <w:jc w:val="both"/>
        <w:rPr>
          <w:sz w:val="28"/>
          <w:szCs w:val="28"/>
          <w:lang w:val="ru-RU"/>
        </w:rPr>
      </w:pPr>
      <w:r>
        <w:rPr>
          <w:sz w:val="28"/>
          <w:szCs w:val="28"/>
          <w:lang w:val="ru-RU"/>
        </w:rPr>
        <w:t>б) присоединением галогеноводородов к алкинам:</w:t>
      </w:r>
    </w:p>
    <w:p w14:paraId="123C6C8F" w14:textId="77777777" w:rsidR="00000000" w:rsidRDefault="00801E40">
      <w:pPr>
        <w:spacing w:line="360" w:lineRule="auto"/>
        <w:ind w:firstLine="709"/>
        <w:jc w:val="both"/>
        <w:rPr>
          <w:sz w:val="28"/>
          <w:szCs w:val="28"/>
          <w:lang w:val="ru-RU"/>
        </w:rPr>
      </w:pPr>
    </w:p>
    <w:p w14:paraId="331D5F00" w14:textId="46EDF4A5"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AB7BDE9" wp14:editId="28A46CC8">
            <wp:extent cx="3095625" cy="523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95625" cy="523875"/>
                    </a:xfrm>
                    <a:prstGeom prst="rect">
                      <a:avLst/>
                    </a:prstGeom>
                    <a:noFill/>
                    <a:ln>
                      <a:noFill/>
                    </a:ln>
                  </pic:spPr>
                </pic:pic>
              </a:graphicData>
            </a:graphic>
          </wp:inline>
        </w:drawing>
      </w:r>
    </w:p>
    <w:p w14:paraId="08D24D8F" w14:textId="77777777" w:rsidR="00000000" w:rsidRDefault="00801E40">
      <w:pPr>
        <w:spacing w:line="360" w:lineRule="auto"/>
        <w:ind w:firstLine="709"/>
        <w:jc w:val="both"/>
        <w:rPr>
          <w:sz w:val="28"/>
          <w:szCs w:val="28"/>
          <w:lang w:val="ru-RU"/>
        </w:rPr>
      </w:pPr>
    </w:p>
    <w:p w14:paraId="06F6102A" w14:textId="77777777" w:rsidR="00000000" w:rsidRDefault="00801E40">
      <w:pPr>
        <w:spacing w:line="360" w:lineRule="auto"/>
        <w:ind w:firstLine="709"/>
        <w:jc w:val="both"/>
        <w:rPr>
          <w:sz w:val="28"/>
          <w:szCs w:val="28"/>
          <w:lang w:val="ru-RU"/>
        </w:rPr>
      </w:pPr>
      <w:r>
        <w:rPr>
          <w:sz w:val="28"/>
          <w:szCs w:val="28"/>
          <w:u w:val="single"/>
          <w:lang w:val="ru-RU"/>
        </w:rPr>
        <w:t>1.3.2.2 Галогенарены</w:t>
      </w:r>
      <w:r>
        <w:rPr>
          <w:sz w:val="28"/>
          <w:szCs w:val="28"/>
          <w:lang w:val="ru-RU"/>
        </w:rPr>
        <w:t xml:space="preserve"> получают прямым галогенированием аренов или замещением других групп галогеном:</w:t>
      </w:r>
    </w:p>
    <w:p w14:paraId="28D6CAFD" w14:textId="77777777" w:rsidR="00000000" w:rsidRDefault="00801E40">
      <w:pPr>
        <w:spacing w:line="360" w:lineRule="auto"/>
        <w:ind w:firstLine="709"/>
        <w:jc w:val="both"/>
        <w:rPr>
          <w:sz w:val="28"/>
          <w:szCs w:val="28"/>
          <w:lang w:val="ru-RU"/>
        </w:rPr>
      </w:pPr>
      <w:r>
        <w:rPr>
          <w:sz w:val="28"/>
          <w:szCs w:val="28"/>
          <w:lang w:val="ru-RU"/>
        </w:rPr>
        <w:t>а) Прямое галогенирование является главным методом получения галоге</w:t>
      </w:r>
      <w:r>
        <w:rPr>
          <w:sz w:val="28"/>
          <w:szCs w:val="28"/>
          <w:lang w:val="ru-RU"/>
        </w:rPr>
        <w:t>наренов (за исключением фтораренов). Хлорирование происходит очень легко при взаимодействии арена с хлором в присутствии небольших количеств катализатора (</w:t>
      </w:r>
      <w:r>
        <w:rPr>
          <w:sz w:val="28"/>
          <w:szCs w:val="28"/>
          <w:lang w:val="en-US"/>
        </w:rPr>
        <w:t>Fe</w:t>
      </w:r>
      <w:r>
        <w:rPr>
          <w:sz w:val="28"/>
          <w:szCs w:val="28"/>
          <w:lang w:val="ru-RU"/>
        </w:rPr>
        <w:t xml:space="preserve">, </w:t>
      </w:r>
      <w:r>
        <w:rPr>
          <w:sz w:val="28"/>
          <w:szCs w:val="28"/>
          <w:lang w:val="en-US"/>
        </w:rPr>
        <w:t>FeCl</w:t>
      </w:r>
      <w:r>
        <w:rPr>
          <w:sz w:val="28"/>
          <w:szCs w:val="28"/>
          <w:vertAlign w:val="subscript"/>
          <w:lang w:val="ru-RU"/>
        </w:rPr>
        <w:t>3</w:t>
      </w:r>
      <w:r>
        <w:rPr>
          <w:sz w:val="28"/>
          <w:szCs w:val="28"/>
          <w:lang w:val="ru-RU"/>
        </w:rPr>
        <w:t>, другие кислоты Льюиса)</w:t>
      </w:r>
      <w:r>
        <w:rPr>
          <w:smallCaps/>
          <w:sz w:val="28"/>
          <w:szCs w:val="28"/>
          <w:lang w:val="ru-RU"/>
        </w:rPr>
        <w:t xml:space="preserve">. </w:t>
      </w:r>
      <w:r>
        <w:rPr>
          <w:sz w:val="28"/>
          <w:szCs w:val="28"/>
          <w:lang w:val="ru-RU"/>
        </w:rPr>
        <w:t>При хлорировании бензола получают хлорбензол, дихлорбензол, трихло</w:t>
      </w:r>
      <w:r>
        <w:rPr>
          <w:sz w:val="28"/>
          <w:szCs w:val="28"/>
          <w:lang w:val="ru-RU"/>
        </w:rPr>
        <w:t>рбензол:</w:t>
      </w:r>
    </w:p>
    <w:p w14:paraId="53361A6F" w14:textId="77777777" w:rsidR="00000000" w:rsidRDefault="00801E40">
      <w:pPr>
        <w:spacing w:line="360" w:lineRule="auto"/>
        <w:ind w:firstLine="709"/>
        <w:jc w:val="both"/>
        <w:rPr>
          <w:sz w:val="28"/>
          <w:szCs w:val="28"/>
          <w:lang w:val="ru-RU"/>
        </w:rPr>
      </w:pPr>
    </w:p>
    <w:p w14:paraId="5DA0FBF3" w14:textId="006C9038"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45FD4C71" wp14:editId="77A4981D">
            <wp:extent cx="5029200" cy="8001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800100"/>
                    </a:xfrm>
                    <a:prstGeom prst="rect">
                      <a:avLst/>
                    </a:prstGeom>
                    <a:noFill/>
                    <a:ln>
                      <a:noFill/>
                    </a:ln>
                  </pic:spPr>
                </pic:pic>
              </a:graphicData>
            </a:graphic>
          </wp:inline>
        </w:drawing>
      </w:r>
    </w:p>
    <w:p w14:paraId="03EE7B23" w14:textId="77777777" w:rsidR="00000000" w:rsidRDefault="00801E40">
      <w:pPr>
        <w:spacing w:line="360" w:lineRule="auto"/>
        <w:ind w:firstLine="709"/>
        <w:jc w:val="both"/>
        <w:rPr>
          <w:sz w:val="28"/>
          <w:szCs w:val="28"/>
          <w:vertAlign w:val="subscript"/>
          <w:lang w:val="ru-RU"/>
        </w:rPr>
      </w:pPr>
      <w:r>
        <w:rPr>
          <w:sz w:val="28"/>
          <w:szCs w:val="28"/>
          <w:lang w:val="ru-RU"/>
        </w:rPr>
        <w:br w:type="page"/>
      </w:r>
      <w:r>
        <w:rPr>
          <w:sz w:val="28"/>
          <w:szCs w:val="28"/>
          <w:lang w:val="ru-RU"/>
        </w:rPr>
        <w:lastRenderedPageBreak/>
        <w:t xml:space="preserve">Легко хлорируются толуол, ксилолы, бифенил, нафталин. Бромирование аренов происходит труднее, чем хлорирование, и катализируеся </w:t>
      </w:r>
      <w:r>
        <w:rPr>
          <w:sz w:val="28"/>
          <w:szCs w:val="28"/>
          <w:lang w:val="en-US"/>
        </w:rPr>
        <w:t>Fe</w:t>
      </w:r>
      <w:r>
        <w:rPr>
          <w:sz w:val="28"/>
          <w:szCs w:val="28"/>
          <w:lang w:val="ru-RU"/>
        </w:rPr>
        <w:t xml:space="preserve">, </w:t>
      </w:r>
      <w:r>
        <w:rPr>
          <w:sz w:val="28"/>
          <w:szCs w:val="28"/>
          <w:lang w:val="en-US"/>
        </w:rPr>
        <w:t>FeBr</w:t>
      </w:r>
      <w:r>
        <w:rPr>
          <w:sz w:val="28"/>
          <w:szCs w:val="28"/>
          <w:vertAlign w:val="subscript"/>
          <w:lang w:val="ru-RU"/>
        </w:rPr>
        <w:t xml:space="preserve">3, </w:t>
      </w:r>
      <w:r>
        <w:rPr>
          <w:sz w:val="28"/>
          <w:szCs w:val="28"/>
          <w:lang w:val="ru-RU"/>
        </w:rPr>
        <w:t>иодом</w:t>
      </w:r>
      <w:r>
        <w:rPr>
          <w:sz w:val="28"/>
          <w:szCs w:val="28"/>
          <w:vertAlign w:val="subscript"/>
          <w:lang w:val="ru-RU"/>
        </w:rPr>
        <w:t>:</w:t>
      </w:r>
    </w:p>
    <w:p w14:paraId="6EF6A9BB" w14:textId="77777777" w:rsidR="00000000" w:rsidRDefault="00801E40">
      <w:pPr>
        <w:spacing w:line="360" w:lineRule="auto"/>
        <w:ind w:firstLine="709"/>
        <w:jc w:val="both"/>
        <w:rPr>
          <w:sz w:val="28"/>
          <w:szCs w:val="28"/>
          <w:vertAlign w:val="subscript"/>
          <w:lang w:val="ru-RU"/>
        </w:rPr>
      </w:pPr>
    </w:p>
    <w:p w14:paraId="07DA57BC" w14:textId="56340FB5"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16A58C1" wp14:editId="52AD1CBB">
            <wp:extent cx="2733675" cy="942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3675" cy="942975"/>
                    </a:xfrm>
                    <a:prstGeom prst="rect">
                      <a:avLst/>
                    </a:prstGeom>
                    <a:noFill/>
                    <a:ln>
                      <a:noFill/>
                    </a:ln>
                  </pic:spPr>
                </pic:pic>
              </a:graphicData>
            </a:graphic>
          </wp:inline>
        </w:drawing>
      </w:r>
    </w:p>
    <w:p w14:paraId="5E6470E1" w14:textId="77777777" w:rsidR="00000000" w:rsidRDefault="00801E40">
      <w:pPr>
        <w:spacing w:line="360" w:lineRule="auto"/>
        <w:ind w:firstLine="709"/>
        <w:jc w:val="both"/>
        <w:rPr>
          <w:sz w:val="28"/>
          <w:szCs w:val="28"/>
          <w:lang w:val="ru-RU"/>
        </w:rPr>
      </w:pPr>
    </w:p>
    <w:p w14:paraId="4E4B60AC" w14:textId="77777777" w:rsidR="00000000" w:rsidRDefault="00801E40">
      <w:pPr>
        <w:spacing w:line="360" w:lineRule="auto"/>
        <w:ind w:firstLine="709"/>
        <w:jc w:val="both"/>
        <w:rPr>
          <w:sz w:val="28"/>
          <w:szCs w:val="28"/>
          <w:lang w:val="ru-RU"/>
        </w:rPr>
      </w:pPr>
      <w:r>
        <w:rPr>
          <w:sz w:val="28"/>
          <w:szCs w:val="28"/>
          <w:lang w:val="ru-RU"/>
        </w:rPr>
        <w:t>Иодирование аренов требуе</w:t>
      </w:r>
      <w:r>
        <w:rPr>
          <w:sz w:val="28"/>
          <w:szCs w:val="28"/>
          <w:lang w:val="ru-RU"/>
        </w:rPr>
        <w:t>т специальных условий. Иод с аренами непосредственно не реагирует, только образует слабые комплексы с переносом заряда, так как имеет меньшее сродство к электрону, чем бром и хлор. Иодирование аренов осуществляют в присутствии окислителей (Н</w:t>
      </w:r>
      <w:r>
        <w:rPr>
          <w:sz w:val="28"/>
          <w:szCs w:val="28"/>
          <w:lang w:val="en-US"/>
        </w:rPr>
        <w:t>IO</w:t>
      </w:r>
      <w:r>
        <w:rPr>
          <w:sz w:val="28"/>
          <w:szCs w:val="28"/>
          <w:vertAlign w:val="subscript"/>
          <w:lang w:val="ru-RU"/>
        </w:rPr>
        <w:t>3</w:t>
      </w:r>
      <w:r>
        <w:rPr>
          <w:sz w:val="28"/>
          <w:szCs w:val="28"/>
          <w:lang w:val="ru-RU"/>
        </w:rPr>
        <w:t xml:space="preserve">, </w:t>
      </w:r>
      <w:r>
        <w:rPr>
          <w:sz w:val="28"/>
          <w:szCs w:val="28"/>
          <w:lang w:val="en-US"/>
        </w:rPr>
        <w:t>HNO</w:t>
      </w:r>
      <w:r>
        <w:rPr>
          <w:sz w:val="28"/>
          <w:szCs w:val="28"/>
          <w:vertAlign w:val="subscript"/>
          <w:lang w:val="ru-RU"/>
        </w:rPr>
        <w:t>3</w:t>
      </w:r>
      <w:r>
        <w:rPr>
          <w:sz w:val="28"/>
          <w:szCs w:val="28"/>
          <w:lang w:val="ru-RU"/>
        </w:rPr>
        <w:t>+</w:t>
      </w:r>
      <w:r>
        <w:rPr>
          <w:sz w:val="28"/>
          <w:szCs w:val="28"/>
          <w:lang w:val="en-US"/>
        </w:rPr>
        <w:t>H</w:t>
      </w:r>
      <w:r>
        <w:rPr>
          <w:sz w:val="28"/>
          <w:szCs w:val="28"/>
          <w:vertAlign w:val="subscript"/>
          <w:lang w:val="ru-RU"/>
        </w:rPr>
        <w:t>2</w:t>
      </w:r>
      <w:r>
        <w:rPr>
          <w:sz w:val="28"/>
          <w:szCs w:val="28"/>
          <w:lang w:val="en-US"/>
        </w:rPr>
        <w:t>SO</w:t>
      </w:r>
      <w:r>
        <w:rPr>
          <w:sz w:val="28"/>
          <w:szCs w:val="28"/>
          <w:vertAlign w:val="subscript"/>
          <w:lang w:val="ru-RU"/>
        </w:rPr>
        <w:t>4</w:t>
      </w:r>
      <w:r>
        <w:rPr>
          <w:sz w:val="28"/>
          <w:szCs w:val="28"/>
          <w:lang w:val="ru-RU"/>
        </w:rPr>
        <w:t>, Н</w:t>
      </w:r>
      <w:r>
        <w:rPr>
          <w:sz w:val="28"/>
          <w:szCs w:val="28"/>
          <w:vertAlign w:val="subscript"/>
          <w:lang w:val="ru-RU"/>
        </w:rPr>
        <w:t>2</w:t>
      </w:r>
      <w:r>
        <w:rPr>
          <w:sz w:val="28"/>
          <w:szCs w:val="28"/>
          <w:lang w:val="ru-RU"/>
        </w:rPr>
        <w:t>О</w:t>
      </w:r>
      <w:r>
        <w:rPr>
          <w:sz w:val="28"/>
          <w:szCs w:val="28"/>
          <w:vertAlign w:val="subscript"/>
          <w:lang w:val="ru-RU"/>
        </w:rPr>
        <w:t>2</w:t>
      </w:r>
      <w:r>
        <w:rPr>
          <w:sz w:val="28"/>
          <w:szCs w:val="28"/>
          <w:lang w:val="ru-RU"/>
        </w:rPr>
        <w:t xml:space="preserve"> и др.). Окислители превращают иод в катион </w:t>
      </w:r>
      <w:r>
        <w:rPr>
          <w:sz w:val="28"/>
          <w:szCs w:val="28"/>
          <w:lang w:val="en-US"/>
        </w:rPr>
        <w:t>I</w:t>
      </w:r>
      <w:r>
        <w:rPr>
          <w:sz w:val="28"/>
          <w:szCs w:val="28"/>
          <w:vertAlign w:val="superscript"/>
          <w:lang w:val="ru-RU"/>
        </w:rPr>
        <w:t>+</w:t>
      </w:r>
      <w:r>
        <w:rPr>
          <w:sz w:val="28"/>
          <w:szCs w:val="28"/>
          <w:lang w:val="ru-RU"/>
        </w:rPr>
        <w:t>, который является более сильным электрофильным реагентом:</w:t>
      </w:r>
    </w:p>
    <w:p w14:paraId="3CC886C5" w14:textId="77777777" w:rsidR="00000000" w:rsidRDefault="00801E40">
      <w:pPr>
        <w:spacing w:line="360" w:lineRule="auto"/>
        <w:ind w:firstLine="709"/>
        <w:jc w:val="both"/>
        <w:rPr>
          <w:sz w:val="28"/>
          <w:szCs w:val="28"/>
          <w:lang w:val="ru-RU"/>
        </w:rPr>
      </w:pPr>
    </w:p>
    <w:p w14:paraId="73E6F6B3" w14:textId="71F294E8"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7DBA574" wp14:editId="23F465D0">
            <wp:extent cx="3333750" cy="1047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33750" cy="1047750"/>
                    </a:xfrm>
                    <a:prstGeom prst="rect">
                      <a:avLst/>
                    </a:prstGeom>
                    <a:noFill/>
                    <a:ln>
                      <a:noFill/>
                    </a:ln>
                  </pic:spPr>
                </pic:pic>
              </a:graphicData>
            </a:graphic>
          </wp:inline>
        </w:drawing>
      </w:r>
    </w:p>
    <w:p w14:paraId="7E9327A3" w14:textId="77777777" w:rsidR="00000000" w:rsidRDefault="00801E40">
      <w:pPr>
        <w:spacing w:line="360" w:lineRule="auto"/>
        <w:ind w:firstLine="709"/>
        <w:jc w:val="both"/>
        <w:rPr>
          <w:sz w:val="28"/>
          <w:szCs w:val="28"/>
          <w:lang w:val="ru-RU"/>
        </w:rPr>
      </w:pPr>
    </w:p>
    <w:p w14:paraId="6E6486BB" w14:textId="77777777" w:rsidR="00000000" w:rsidRDefault="00801E40">
      <w:pPr>
        <w:spacing w:line="360" w:lineRule="auto"/>
        <w:ind w:firstLine="709"/>
        <w:jc w:val="both"/>
        <w:rPr>
          <w:sz w:val="28"/>
          <w:szCs w:val="28"/>
          <w:lang w:val="ru-RU"/>
        </w:rPr>
      </w:pPr>
      <w:r>
        <w:rPr>
          <w:sz w:val="28"/>
          <w:szCs w:val="28"/>
          <w:lang w:val="ru-RU"/>
        </w:rPr>
        <w:t xml:space="preserve">б) Замещение других групп галогеном. Этот метод применяется главным образом для получения фтораренов. Известны реакции замещения хлора на фтор действием </w:t>
      </w:r>
      <w:r>
        <w:rPr>
          <w:sz w:val="28"/>
          <w:szCs w:val="28"/>
          <w:lang w:val="en-US"/>
        </w:rPr>
        <w:t>KF</w:t>
      </w:r>
      <w:r>
        <w:rPr>
          <w:sz w:val="28"/>
          <w:szCs w:val="28"/>
          <w:lang w:val="ru-RU"/>
        </w:rPr>
        <w:t xml:space="preserve"> при высокой температуре под давлением:</w:t>
      </w:r>
    </w:p>
    <w:p w14:paraId="2191B124" w14:textId="77777777" w:rsidR="00000000" w:rsidRDefault="00801E40">
      <w:pPr>
        <w:spacing w:line="360" w:lineRule="auto"/>
        <w:ind w:firstLine="709"/>
        <w:jc w:val="both"/>
        <w:rPr>
          <w:sz w:val="28"/>
          <w:szCs w:val="28"/>
          <w:lang w:val="ru-RU"/>
        </w:rPr>
      </w:pPr>
    </w:p>
    <w:p w14:paraId="6D4579A2" w14:textId="31D8C61F"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067159B" wp14:editId="7E9B960F">
            <wp:extent cx="1628775" cy="8953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8775" cy="895350"/>
                    </a:xfrm>
                    <a:prstGeom prst="rect">
                      <a:avLst/>
                    </a:prstGeom>
                    <a:noFill/>
                    <a:ln>
                      <a:noFill/>
                    </a:ln>
                  </pic:spPr>
                </pic:pic>
              </a:graphicData>
            </a:graphic>
          </wp:inline>
        </w:drawing>
      </w:r>
    </w:p>
    <w:p w14:paraId="1D58279A" w14:textId="77777777" w:rsidR="00000000" w:rsidRDefault="00801E40">
      <w:pPr>
        <w:spacing w:line="360" w:lineRule="auto"/>
        <w:ind w:firstLine="709"/>
        <w:jc w:val="both"/>
        <w:rPr>
          <w:sz w:val="28"/>
          <w:szCs w:val="28"/>
          <w:lang w:val="ru-RU"/>
        </w:rPr>
      </w:pPr>
    </w:p>
    <w:p w14:paraId="59F3FA36" w14:textId="77777777" w:rsidR="00000000" w:rsidRDefault="00801E40">
      <w:pPr>
        <w:spacing w:line="360" w:lineRule="auto"/>
        <w:ind w:firstLine="709"/>
        <w:jc w:val="both"/>
        <w:rPr>
          <w:sz w:val="28"/>
          <w:szCs w:val="28"/>
          <w:lang w:val="ru-RU"/>
        </w:rPr>
      </w:pPr>
      <w:r>
        <w:rPr>
          <w:sz w:val="28"/>
          <w:szCs w:val="28"/>
          <w:lang w:val="ru-RU"/>
        </w:rPr>
        <w:lastRenderedPageBreak/>
        <w:t>Для получения галогенаренов используют арендиазониевые соли:</w:t>
      </w:r>
    </w:p>
    <w:p w14:paraId="7FD2DD74" w14:textId="19E7040F" w:rsidR="00000000" w:rsidRDefault="00801E40">
      <w:pPr>
        <w:spacing w:line="360" w:lineRule="auto"/>
        <w:ind w:firstLine="709"/>
        <w:jc w:val="both"/>
        <w:rPr>
          <w:sz w:val="28"/>
          <w:szCs w:val="28"/>
          <w:lang w:val="ru-RU"/>
        </w:rPr>
      </w:pPr>
      <w:r>
        <w:rPr>
          <w:sz w:val="28"/>
          <w:szCs w:val="28"/>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5DB49334" wp14:editId="362739F4">
            <wp:extent cx="3000375" cy="6762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00375" cy="676275"/>
                    </a:xfrm>
                    <a:prstGeom prst="rect">
                      <a:avLst/>
                    </a:prstGeom>
                    <a:noFill/>
                    <a:ln>
                      <a:noFill/>
                    </a:ln>
                  </pic:spPr>
                </pic:pic>
              </a:graphicData>
            </a:graphic>
          </wp:inline>
        </w:drawing>
      </w:r>
    </w:p>
    <w:p w14:paraId="5786A44C" w14:textId="77777777" w:rsidR="00000000" w:rsidRDefault="00801E40">
      <w:pPr>
        <w:spacing w:line="360" w:lineRule="auto"/>
        <w:ind w:firstLine="709"/>
        <w:jc w:val="both"/>
        <w:rPr>
          <w:sz w:val="28"/>
          <w:szCs w:val="28"/>
          <w:u w:val="single"/>
          <w:lang w:val="ru-RU"/>
        </w:rPr>
      </w:pPr>
    </w:p>
    <w:p w14:paraId="6359ECDF" w14:textId="77777777" w:rsidR="00000000" w:rsidRDefault="00801E40">
      <w:pPr>
        <w:spacing w:line="360" w:lineRule="auto"/>
        <w:ind w:firstLine="709"/>
        <w:jc w:val="both"/>
        <w:rPr>
          <w:sz w:val="28"/>
          <w:szCs w:val="28"/>
          <w:u w:val="single"/>
          <w:lang w:val="ru-RU"/>
        </w:rPr>
      </w:pPr>
      <w:r>
        <w:rPr>
          <w:sz w:val="28"/>
          <w:szCs w:val="28"/>
          <w:u w:val="single"/>
          <w:lang w:val="ru-RU"/>
        </w:rPr>
        <w:t>.3.2.3 Аллилгалогениды</w:t>
      </w:r>
    </w:p>
    <w:p w14:paraId="0BE10B1F" w14:textId="77777777" w:rsidR="00000000" w:rsidRDefault="00801E40">
      <w:pPr>
        <w:spacing w:line="360" w:lineRule="auto"/>
        <w:ind w:firstLine="709"/>
        <w:jc w:val="both"/>
        <w:rPr>
          <w:sz w:val="28"/>
          <w:szCs w:val="28"/>
          <w:lang w:val="ru-RU"/>
        </w:rPr>
      </w:pPr>
      <w:r>
        <w:rPr>
          <w:sz w:val="28"/>
          <w:szCs w:val="28"/>
          <w:lang w:val="ru-RU"/>
        </w:rPr>
        <w:t xml:space="preserve">Хлористый аллил получают в промышленном масштабе путем хлорирования пропилена при 400 °С. </w:t>
      </w:r>
      <w:r>
        <w:rPr>
          <w:smallCaps/>
          <w:sz w:val="28"/>
          <w:szCs w:val="28"/>
          <w:lang w:val="ru-RU"/>
        </w:rPr>
        <w:t xml:space="preserve">В </w:t>
      </w:r>
      <w:r>
        <w:rPr>
          <w:sz w:val="28"/>
          <w:szCs w:val="28"/>
          <w:lang w:val="ru-RU"/>
        </w:rPr>
        <w:t>этих условиях 1,2-дихлорпр</w:t>
      </w:r>
      <w:r>
        <w:rPr>
          <w:sz w:val="28"/>
          <w:szCs w:val="28"/>
          <w:lang w:val="ru-RU"/>
        </w:rPr>
        <w:t>опан образуется лишь в незначительном количестве.</w:t>
      </w:r>
    </w:p>
    <w:p w14:paraId="53744B26" w14:textId="77777777" w:rsidR="00000000" w:rsidRDefault="00801E40">
      <w:pPr>
        <w:spacing w:line="360" w:lineRule="auto"/>
        <w:ind w:firstLine="709"/>
        <w:jc w:val="both"/>
        <w:rPr>
          <w:sz w:val="28"/>
          <w:szCs w:val="28"/>
          <w:lang w:val="ru-RU"/>
        </w:rPr>
      </w:pPr>
    </w:p>
    <w:p w14:paraId="2F73D50F" w14:textId="35B5EC3D"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3801F0F" wp14:editId="363F4E91">
            <wp:extent cx="3886200" cy="3238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86200" cy="323850"/>
                    </a:xfrm>
                    <a:prstGeom prst="rect">
                      <a:avLst/>
                    </a:prstGeom>
                    <a:noFill/>
                    <a:ln>
                      <a:noFill/>
                    </a:ln>
                  </pic:spPr>
                </pic:pic>
              </a:graphicData>
            </a:graphic>
          </wp:inline>
        </w:drawing>
      </w:r>
    </w:p>
    <w:p w14:paraId="09C17BA4" w14:textId="77777777" w:rsidR="00000000" w:rsidRDefault="00801E40">
      <w:pPr>
        <w:spacing w:line="360" w:lineRule="auto"/>
        <w:ind w:firstLine="709"/>
        <w:jc w:val="both"/>
        <w:rPr>
          <w:sz w:val="28"/>
          <w:szCs w:val="28"/>
          <w:lang w:val="ru-RU"/>
        </w:rPr>
      </w:pPr>
    </w:p>
    <w:p w14:paraId="5EB0F83A" w14:textId="77777777" w:rsidR="00000000" w:rsidRDefault="00801E40">
      <w:pPr>
        <w:spacing w:line="360" w:lineRule="auto"/>
        <w:ind w:firstLine="709"/>
        <w:jc w:val="both"/>
        <w:rPr>
          <w:sz w:val="28"/>
          <w:szCs w:val="28"/>
          <w:lang w:val="ru-RU"/>
        </w:rPr>
      </w:pPr>
      <w:r>
        <w:rPr>
          <w:sz w:val="28"/>
          <w:szCs w:val="28"/>
          <w:lang w:val="ru-RU"/>
        </w:rPr>
        <w:t>Хлористый аллил является промежуточным соединением при промышленном синтезе глицерина (1,2,3-триоксипропана) из пропилена:</w:t>
      </w:r>
    </w:p>
    <w:p w14:paraId="462FA502" w14:textId="77777777" w:rsidR="00000000" w:rsidRDefault="00801E40">
      <w:pPr>
        <w:spacing w:line="360" w:lineRule="auto"/>
        <w:ind w:firstLine="709"/>
        <w:jc w:val="both"/>
        <w:rPr>
          <w:sz w:val="28"/>
          <w:szCs w:val="28"/>
          <w:lang w:val="ru-RU"/>
        </w:rPr>
      </w:pPr>
    </w:p>
    <w:p w14:paraId="2CDA12B2" w14:textId="6FC99F8A"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534753E" wp14:editId="1979C6BA">
            <wp:extent cx="4305300" cy="9239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5300" cy="923925"/>
                    </a:xfrm>
                    <a:prstGeom prst="rect">
                      <a:avLst/>
                    </a:prstGeom>
                    <a:noFill/>
                    <a:ln>
                      <a:noFill/>
                    </a:ln>
                  </pic:spPr>
                </pic:pic>
              </a:graphicData>
            </a:graphic>
          </wp:inline>
        </w:drawing>
      </w:r>
    </w:p>
    <w:p w14:paraId="450C0FC1" w14:textId="77777777" w:rsidR="00000000" w:rsidRDefault="00801E40">
      <w:pPr>
        <w:spacing w:line="360" w:lineRule="auto"/>
        <w:ind w:firstLine="709"/>
        <w:jc w:val="both"/>
        <w:rPr>
          <w:sz w:val="28"/>
          <w:szCs w:val="28"/>
          <w:lang w:val="ru-RU"/>
        </w:rPr>
      </w:pPr>
    </w:p>
    <w:p w14:paraId="7AC537D3" w14:textId="77777777" w:rsidR="00000000" w:rsidRDefault="00801E40">
      <w:pPr>
        <w:spacing w:line="360" w:lineRule="auto"/>
        <w:ind w:firstLine="709"/>
        <w:jc w:val="both"/>
        <w:rPr>
          <w:sz w:val="28"/>
          <w:szCs w:val="28"/>
          <w:lang w:val="ru-RU"/>
        </w:rPr>
      </w:pPr>
      <w:r>
        <w:rPr>
          <w:sz w:val="28"/>
          <w:szCs w:val="28"/>
          <w:lang w:val="ru-RU"/>
        </w:rPr>
        <w:t>Общий</w:t>
      </w:r>
      <w:r>
        <w:rPr>
          <w:sz w:val="28"/>
          <w:szCs w:val="28"/>
          <w:lang w:val="ru-RU"/>
        </w:rPr>
        <w:t xml:space="preserve"> метод получения аллилгалогенидов заключается в присоединении галогеноводородных кислот к сопряженным диенам, в результате чего обычно образуется смесь продуктов 1,2- и 1,4-присоединения.</w:t>
      </w:r>
    </w:p>
    <w:p w14:paraId="7AFB9C40" w14:textId="77777777" w:rsidR="00000000" w:rsidRDefault="00801E40">
      <w:pPr>
        <w:spacing w:line="360" w:lineRule="auto"/>
        <w:ind w:firstLine="709"/>
        <w:jc w:val="both"/>
        <w:rPr>
          <w:sz w:val="28"/>
          <w:szCs w:val="28"/>
          <w:lang w:val="ru-RU"/>
        </w:rPr>
      </w:pPr>
    </w:p>
    <w:p w14:paraId="21A6342B" w14:textId="6263B506" w:rsidR="00000000" w:rsidRDefault="002F55BC">
      <w:pPr>
        <w:spacing w:line="360" w:lineRule="auto"/>
        <w:ind w:firstLine="709"/>
        <w:jc w:val="both"/>
        <w:rPr>
          <w:sz w:val="28"/>
          <w:szCs w:val="28"/>
          <w:lang w:val="en-US"/>
        </w:rPr>
      </w:pPr>
      <w:r>
        <w:rPr>
          <w:rFonts w:ascii="Microsoft Sans Serif" w:hAnsi="Microsoft Sans Serif" w:cs="Microsoft Sans Serif"/>
          <w:noProof/>
          <w:sz w:val="17"/>
          <w:szCs w:val="17"/>
          <w:lang w:val="ru-RU"/>
        </w:rPr>
        <w:drawing>
          <wp:inline distT="0" distB="0" distL="0" distR="0" wp14:anchorId="1882897E" wp14:editId="49B290A4">
            <wp:extent cx="3438525" cy="10572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38525" cy="1057275"/>
                    </a:xfrm>
                    <a:prstGeom prst="rect">
                      <a:avLst/>
                    </a:prstGeom>
                    <a:noFill/>
                    <a:ln>
                      <a:noFill/>
                    </a:ln>
                  </pic:spPr>
                </pic:pic>
              </a:graphicData>
            </a:graphic>
          </wp:inline>
        </w:drawing>
      </w:r>
    </w:p>
    <w:p w14:paraId="002C2546" w14:textId="77777777" w:rsidR="00000000" w:rsidRDefault="00801E40">
      <w:pPr>
        <w:spacing w:line="360" w:lineRule="auto"/>
        <w:ind w:firstLine="709"/>
        <w:jc w:val="both"/>
        <w:rPr>
          <w:sz w:val="28"/>
          <w:szCs w:val="28"/>
          <w:lang w:val="ru-RU"/>
        </w:rPr>
      </w:pPr>
    </w:p>
    <w:p w14:paraId="389EA521"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 xml:space="preserve">1.4 Галогенпроизводные типа </w:t>
      </w:r>
      <w:r>
        <w:rPr>
          <w:sz w:val="28"/>
          <w:szCs w:val="28"/>
          <w:lang w:val="en-US"/>
        </w:rPr>
        <w:t>C</w:t>
      </w:r>
      <w:r>
        <w:rPr>
          <w:sz w:val="28"/>
          <w:szCs w:val="28"/>
          <w:lang w:val="ru-RU"/>
        </w:rPr>
        <w:t>(</w:t>
      </w:r>
      <w:r>
        <w:rPr>
          <w:sz w:val="28"/>
          <w:szCs w:val="28"/>
          <w:lang w:val="en-US"/>
        </w:rPr>
        <w:t>sp</w:t>
      </w:r>
      <w:r>
        <w:rPr>
          <w:sz w:val="28"/>
          <w:szCs w:val="28"/>
          <w:lang w:val="ru-RU"/>
        </w:rPr>
        <w:t>)-Х. Галониевые соединения</w:t>
      </w:r>
    </w:p>
    <w:p w14:paraId="3931AD65" w14:textId="77777777" w:rsidR="00000000" w:rsidRDefault="00801E40">
      <w:pPr>
        <w:spacing w:line="360" w:lineRule="auto"/>
        <w:ind w:firstLine="709"/>
        <w:jc w:val="both"/>
        <w:rPr>
          <w:sz w:val="28"/>
          <w:szCs w:val="28"/>
          <w:lang w:val="ru-RU"/>
        </w:rPr>
      </w:pPr>
    </w:p>
    <w:p w14:paraId="41D5CBB7" w14:textId="77777777" w:rsidR="00000000" w:rsidRDefault="00801E40">
      <w:pPr>
        <w:spacing w:line="360" w:lineRule="auto"/>
        <w:ind w:firstLine="709"/>
        <w:jc w:val="both"/>
        <w:rPr>
          <w:sz w:val="28"/>
          <w:szCs w:val="28"/>
          <w:lang w:val="ru-RU"/>
        </w:rPr>
      </w:pPr>
      <w:r>
        <w:rPr>
          <w:sz w:val="28"/>
          <w:szCs w:val="28"/>
          <w:lang w:val="ru-RU"/>
        </w:rPr>
        <w:t xml:space="preserve">К соединениям типа </w:t>
      </w:r>
      <w:r>
        <w:rPr>
          <w:sz w:val="28"/>
          <w:szCs w:val="28"/>
          <w:lang w:val="en-US"/>
        </w:rPr>
        <w:t>C</w:t>
      </w:r>
      <w:r>
        <w:rPr>
          <w:sz w:val="28"/>
          <w:szCs w:val="28"/>
          <w:lang w:val="ru-RU"/>
        </w:rPr>
        <w:t>(</w:t>
      </w:r>
      <w:r>
        <w:rPr>
          <w:sz w:val="28"/>
          <w:szCs w:val="28"/>
          <w:lang w:val="en-US"/>
        </w:rPr>
        <w:t>sp</w:t>
      </w:r>
      <w:r>
        <w:rPr>
          <w:sz w:val="28"/>
          <w:szCs w:val="28"/>
          <w:lang w:val="ru-RU"/>
        </w:rPr>
        <w:t>)-X принадлежат галогенацетилены, дигалогенацетилены и галогеналкины:</w:t>
      </w:r>
    </w:p>
    <w:p w14:paraId="41F50505" w14:textId="77777777" w:rsidR="00000000" w:rsidRDefault="00801E40">
      <w:pPr>
        <w:spacing w:line="360" w:lineRule="auto"/>
        <w:ind w:firstLine="709"/>
        <w:jc w:val="both"/>
        <w:rPr>
          <w:sz w:val="28"/>
          <w:szCs w:val="28"/>
          <w:lang w:val="ru-RU"/>
        </w:rPr>
      </w:pPr>
    </w:p>
    <w:p w14:paraId="6FCE6CFA" w14:textId="77777777" w:rsidR="00000000" w:rsidRDefault="00801E40">
      <w:pPr>
        <w:spacing w:line="360" w:lineRule="auto"/>
        <w:ind w:firstLine="709"/>
        <w:jc w:val="both"/>
        <w:rPr>
          <w:noProof/>
          <w:sz w:val="28"/>
          <w:szCs w:val="28"/>
          <w:lang w:val="ru-RU"/>
        </w:rPr>
      </w:pPr>
    </w:p>
    <w:p w14:paraId="5D379CB1" w14:textId="655FD934"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62E16290" wp14:editId="136A0573">
            <wp:extent cx="4305300" cy="4191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05300" cy="419100"/>
                    </a:xfrm>
                    <a:prstGeom prst="rect">
                      <a:avLst/>
                    </a:prstGeom>
                    <a:noFill/>
                    <a:ln>
                      <a:noFill/>
                    </a:ln>
                  </pic:spPr>
                </pic:pic>
              </a:graphicData>
            </a:graphic>
          </wp:inline>
        </w:drawing>
      </w:r>
    </w:p>
    <w:p w14:paraId="39832577" w14:textId="77777777" w:rsidR="00000000" w:rsidRDefault="00801E40">
      <w:pPr>
        <w:spacing w:line="360" w:lineRule="auto"/>
        <w:ind w:firstLine="709"/>
        <w:jc w:val="both"/>
        <w:rPr>
          <w:sz w:val="28"/>
          <w:szCs w:val="28"/>
          <w:lang w:val="ru-RU"/>
        </w:rPr>
      </w:pPr>
    </w:p>
    <w:p w14:paraId="77412709" w14:textId="77777777" w:rsidR="00000000" w:rsidRDefault="00801E40">
      <w:pPr>
        <w:spacing w:line="360" w:lineRule="auto"/>
        <w:ind w:firstLine="709"/>
        <w:jc w:val="both"/>
        <w:rPr>
          <w:sz w:val="28"/>
          <w:szCs w:val="28"/>
          <w:lang w:val="ru-RU"/>
        </w:rPr>
      </w:pPr>
    </w:p>
    <w:p w14:paraId="19837830" w14:textId="77777777" w:rsidR="00000000" w:rsidRDefault="00801E40">
      <w:pPr>
        <w:spacing w:line="360" w:lineRule="auto"/>
        <w:ind w:firstLine="709"/>
        <w:jc w:val="both"/>
        <w:rPr>
          <w:sz w:val="28"/>
          <w:szCs w:val="28"/>
          <w:lang w:val="ru-RU"/>
        </w:rPr>
      </w:pPr>
    </w:p>
    <w:p w14:paraId="63A67CE9" w14:textId="77777777" w:rsidR="00000000" w:rsidRDefault="00801E40">
      <w:pPr>
        <w:spacing w:line="360" w:lineRule="auto"/>
        <w:ind w:firstLine="709"/>
        <w:jc w:val="both"/>
        <w:rPr>
          <w:sz w:val="28"/>
          <w:szCs w:val="28"/>
          <w:u w:val="single"/>
          <w:lang w:val="ru-RU"/>
        </w:rPr>
      </w:pPr>
    </w:p>
    <w:p w14:paraId="0512EEAF" w14:textId="77777777" w:rsidR="00000000" w:rsidRDefault="00801E40">
      <w:pPr>
        <w:spacing w:line="360" w:lineRule="auto"/>
        <w:ind w:firstLine="709"/>
        <w:jc w:val="both"/>
        <w:rPr>
          <w:sz w:val="28"/>
          <w:szCs w:val="28"/>
          <w:u w:val="single"/>
          <w:lang w:val="ru-RU"/>
        </w:rPr>
      </w:pPr>
      <w:r>
        <w:rPr>
          <w:sz w:val="28"/>
          <w:szCs w:val="28"/>
          <w:u w:val="single"/>
          <w:lang w:val="ru-RU"/>
        </w:rPr>
        <w:t>.4.1 Методы получения</w:t>
      </w:r>
    </w:p>
    <w:p w14:paraId="425B629A" w14:textId="77777777" w:rsidR="00000000" w:rsidRDefault="00801E40">
      <w:pPr>
        <w:spacing w:line="360" w:lineRule="auto"/>
        <w:ind w:firstLine="709"/>
        <w:jc w:val="both"/>
        <w:rPr>
          <w:sz w:val="28"/>
          <w:szCs w:val="28"/>
          <w:lang w:val="ru-RU"/>
        </w:rPr>
      </w:pPr>
      <w:r>
        <w:rPr>
          <w:sz w:val="28"/>
          <w:szCs w:val="28"/>
          <w:lang w:val="ru-RU"/>
        </w:rPr>
        <w:t>Галогеналкины получают реакцией непосредственного галогенирования и реакциями отщепления.</w:t>
      </w:r>
    </w:p>
    <w:p w14:paraId="46E27C2C" w14:textId="77777777" w:rsidR="00000000" w:rsidRDefault="00801E40">
      <w:pPr>
        <w:spacing w:line="360" w:lineRule="auto"/>
        <w:ind w:firstLine="709"/>
        <w:jc w:val="both"/>
        <w:rPr>
          <w:sz w:val="28"/>
          <w:szCs w:val="28"/>
          <w:lang w:val="ru-RU"/>
        </w:rPr>
      </w:pPr>
      <w:r>
        <w:rPr>
          <w:sz w:val="28"/>
          <w:szCs w:val="28"/>
          <w:lang w:val="ru-RU"/>
        </w:rPr>
        <w:t xml:space="preserve">а) Прямое галогенирование. </w:t>
      </w:r>
    </w:p>
    <w:p w14:paraId="79C26FBC" w14:textId="77777777" w:rsidR="00000000" w:rsidRDefault="00801E40">
      <w:pPr>
        <w:spacing w:line="360" w:lineRule="auto"/>
        <w:ind w:firstLine="709"/>
        <w:jc w:val="both"/>
        <w:rPr>
          <w:sz w:val="28"/>
          <w:szCs w:val="28"/>
          <w:lang w:val="ru-RU"/>
        </w:rPr>
      </w:pPr>
      <w:r>
        <w:rPr>
          <w:sz w:val="28"/>
          <w:szCs w:val="28"/>
          <w:lang w:val="ru-RU"/>
        </w:rPr>
        <w:t>Галогенировать можно ацетилен и монозамещенные ацетилены галогеном в щелочн</w:t>
      </w:r>
      <w:r>
        <w:rPr>
          <w:sz w:val="28"/>
          <w:szCs w:val="28"/>
          <w:lang w:val="ru-RU"/>
        </w:rPr>
        <w:t>ой среде. Предполагается, что галогенируется ацетиленид-ион:</w:t>
      </w:r>
    </w:p>
    <w:p w14:paraId="334571A3" w14:textId="77777777" w:rsidR="00000000" w:rsidRDefault="00801E40">
      <w:pPr>
        <w:spacing w:line="360" w:lineRule="auto"/>
        <w:ind w:firstLine="709"/>
        <w:jc w:val="both"/>
        <w:rPr>
          <w:sz w:val="28"/>
          <w:szCs w:val="28"/>
          <w:lang w:val="ru-RU"/>
        </w:rPr>
      </w:pPr>
    </w:p>
    <w:p w14:paraId="0A255B40" w14:textId="574FA3D1"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B8F2C90" wp14:editId="7D6CF067">
            <wp:extent cx="3905250" cy="4191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0" cy="419100"/>
                    </a:xfrm>
                    <a:prstGeom prst="rect">
                      <a:avLst/>
                    </a:prstGeom>
                    <a:noFill/>
                    <a:ln>
                      <a:noFill/>
                    </a:ln>
                  </pic:spPr>
                </pic:pic>
              </a:graphicData>
            </a:graphic>
          </wp:inline>
        </w:drawing>
      </w:r>
    </w:p>
    <w:p w14:paraId="562A6257" w14:textId="77777777" w:rsidR="00000000" w:rsidRDefault="00801E40">
      <w:pPr>
        <w:spacing w:line="360" w:lineRule="auto"/>
        <w:ind w:firstLine="709"/>
        <w:jc w:val="both"/>
        <w:rPr>
          <w:sz w:val="28"/>
          <w:szCs w:val="28"/>
          <w:lang w:val="ru-RU"/>
        </w:rPr>
      </w:pPr>
    </w:p>
    <w:p w14:paraId="330B975F" w14:textId="77777777" w:rsidR="00000000" w:rsidRDefault="00801E40">
      <w:pPr>
        <w:spacing w:line="360" w:lineRule="auto"/>
        <w:ind w:firstLine="709"/>
        <w:jc w:val="both"/>
        <w:rPr>
          <w:sz w:val="28"/>
          <w:szCs w:val="28"/>
          <w:lang w:val="ru-RU"/>
        </w:rPr>
      </w:pPr>
      <w:r>
        <w:rPr>
          <w:sz w:val="28"/>
          <w:szCs w:val="28"/>
          <w:lang w:val="ru-RU"/>
        </w:rPr>
        <w:t xml:space="preserve">б) Реакции отщепления. </w:t>
      </w:r>
    </w:p>
    <w:p w14:paraId="5EBAE356" w14:textId="77777777" w:rsidR="00000000" w:rsidRDefault="00801E40">
      <w:pPr>
        <w:spacing w:line="360" w:lineRule="auto"/>
        <w:ind w:firstLine="709"/>
        <w:jc w:val="both"/>
        <w:rPr>
          <w:sz w:val="28"/>
          <w:szCs w:val="28"/>
          <w:lang w:val="ru-RU"/>
        </w:rPr>
      </w:pPr>
      <w:r>
        <w:rPr>
          <w:sz w:val="28"/>
          <w:szCs w:val="28"/>
          <w:lang w:val="ru-RU"/>
        </w:rPr>
        <w:t xml:space="preserve">Исходными продуктами служат дигалогеналкены и тригалогеналкены или тетрагалогеналканы, которые при действии крепкой щелочи отщепляют </w:t>
      </w:r>
      <w:r>
        <w:rPr>
          <w:sz w:val="28"/>
          <w:szCs w:val="28"/>
          <w:lang w:val="ru-RU"/>
        </w:rPr>
        <w:t>галогеноводород:</w:t>
      </w:r>
    </w:p>
    <w:p w14:paraId="42B0538D" w14:textId="77777777" w:rsidR="00000000" w:rsidRDefault="00801E40">
      <w:pPr>
        <w:spacing w:line="360" w:lineRule="auto"/>
        <w:ind w:firstLine="709"/>
        <w:jc w:val="both"/>
        <w:rPr>
          <w:sz w:val="28"/>
          <w:szCs w:val="28"/>
          <w:lang w:val="ru-RU"/>
        </w:rPr>
      </w:pPr>
    </w:p>
    <w:p w14:paraId="018224FD" w14:textId="5BFA485C"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3EAD92FD" wp14:editId="0FE19413">
            <wp:extent cx="4200525" cy="9429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00525" cy="942975"/>
                    </a:xfrm>
                    <a:prstGeom prst="rect">
                      <a:avLst/>
                    </a:prstGeom>
                    <a:noFill/>
                    <a:ln>
                      <a:noFill/>
                    </a:ln>
                  </pic:spPr>
                </pic:pic>
              </a:graphicData>
            </a:graphic>
          </wp:inline>
        </w:drawing>
      </w:r>
    </w:p>
    <w:p w14:paraId="78D1AC70" w14:textId="77777777" w:rsidR="00000000" w:rsidRDefault="00801E40">
      <w:pPr>
        <w:spacing w:line="360" w:lineRule="auto"/>
        <w:ind w:firstLine="709"/>
        <w:jc w:val="both"/>
        <w:rPr>
          <w:sz w:val="28"/>
          <w:szCs w:val="28"/>
          <w:u w:val="single"/>
          <w:lang w:val="ru-RU"/>
        </w:rPr>
      </w:pPr>
    </w:p>
    <w:p w14:paraId="1ED13D2D" w14:textId="77777777" w:rsidR="00000000" w:rsidRDefault="00801E40">
      <w:pPr>
        <w:spacing w:line="360" w:lineRule="auto"/>
        <w:ind w:firstLine="709"/>
        <w:jc w:val="both"/>
        <w:rPr>
          <w:smallCaps/>
          <w:sz w:val="28"/>
          <w:szCs w:val="28"/>
          <w:u w:val="single"/>
          <w:lang w:val="ru-RU"/>
        </w:rPr>
      </w:pPr>
      <w:r>
        <w:rPr>
          <w:sz w:val="28"/>
          <w:szCs w:val="28"/>
          <w:u w:val="single"/>
          <w:lang w:val="ru-RU"/>
        </w:rPr>
        <w:br w:type="page"/>
      </w:r>
      <w:r>
        <w:rPr>
          <w:sz w:val="28"/>
          <w:szCs w:val="28"/>
          <w:u w:val="single"/>
          <w:lang w:val="ru-RU"/>
        </w:rPr>
        <w:lastRenderedPageBreak/>
        <w:t>1.4.2 Галониевые соединения</w:t>
      </w:r>
    </w:p>
    <w:p w14:paraId="5C24A95C" w14:textId="77777777" w:rsidR="00000000" w:rsidRDefault="00801E40">
      <w:pPr>
        <w:spacing w:line="360" w:lineRule="auto"/>
        <w:ind w:firstLine="709"/>
        <w:jc w:val="both"/>
        <w:rPr>
          <w:sz w:val="28"/>
          <w:szCs w:val="28"/>
          <w:lang w:val="ru-RU"/>
        </w:rPr>
      </w:pPr>
      <w:r>
        <w:rPr>
          <w:sz w:val="28"/>
          <w:szCs w:val="28"/>
          <w:lang w:val="ru-RU"/>
        </w:rPr>
        <w:t>При координации неподеленной электронной пары атома галогена с карбокатионом могут образоваться соли галония (хлорония, бромония, иодония):</w:t>
      </w:r>
    </w:p>
    <w:p w14:paraId="0582093D" w14:textId="77777777" w:rsidR="00000000" w:rsidRDefault="00801E40">
      <w:pPr>
        <w:spacing w:line="360" w:lineRule="auto"/>
        <w:ind w:firstLine="709"/>
        <w:jc w:val="both"/>
        <w:rPr>
          <w:sz w:val="28"/>
          <w:szCs w:val="28"/>
          <w:lang w:val="ru-RU"/>
        </w:rPr>
      </w:pPr>
    </w:p>
    <w:p w14:paraId="68A92254" w14:textId="4B41D78D"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3ECC55C" wp14:editId="11B0EB5C">
            <wp:extent cx="4486275" cy="571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6275" cy="571500"/>
                    </a:xfrm>
                    <a:prstGeom prst="rect">
                      <a:avLst/>
                    </a:prstGeom>
                    <a:noFill/>
                    <a:ln>
                      <a:noFill/>
                    </a:ln>
                  </pic:spPr>
                </pic:pic>
              </a:graphicData>
            </a:graphic>
          </wp:inline>
        </w:drawing>
      </w:r>
    </w:p>
    <w:p w14:paraId="3B96E10F" w14:textId="77777777" w:rsidR="00000000" w:rsidRDefault="00801E40">
      <w:pPr>
        <w:spacing w:line="360" w:lineRule="auto"/>
        <w:ind w:firstLine="709"/>
        <w:jc w:val="both"/>
        <w:rPr>
          <w:sz w:val="28"/>
          <w:szCs w:val="28"/>
          <w:lang w:val="ru-RU"/>
        </w:rPr>
      </w:pPr>
    </w:p>
    <w:p w14:paraId="2644CF8C" w14:textId="77777777" w:rsidR="00000000" w:rsidRDefault="00801E40">
      <w:pPr>
        <w:spacing w:line="360" w:lineRule="auto"/>
        <w:ind w:firstLine="709"/>
        <w:jc w:val="both"/>
        <w:rPr>
          <w:sz w:val="28"/>
          <w:szCs w:val="28"/>
          <w:lang w:val="ru-RU"/>
        </w:rPr>
      </w:pPr>
      <w:r>
        <w:rPr>
          <w:sz w:val="28"/>
          <w:szCs w:val="28"/>
          <w:lang w:val="ru-RU"/>
        </w:rPr>
        <w:t>Соли хлорония и бромония очень нестабильны. Стабильность в значительной степени определяется природой того углеродного атома, с которым связан атом галогена. Относительно более стабильны соли галония, имеющие связь C(sp</w:t>
      </w:r>
      <w:r>
        <w:rPr>
          <w:sz w:val="28"/>
          <w:szCs w:val="28"/>
          <w:vertAlign w:val="superscript"/>
          <w:lang w:val="ru-RU"/>
        </w:rPr>
        <w:t>2</w:t>
      </w:r>
      <w:r>
        <w:rPr>
          <w:sz w:val="28"/>
          <w:szCs w:val="28"/>
          <w:lang w:val="ru-RU"/>
        </w:rPr>
        <w:t>) соли диарилгалония.</w:t>
      </w:r>
    </w:p>
    <w:p w14:paraId="38DAF232" w14:textId="77777777" w:rsidR="00000000" w:rsidRDefault="00801E40">
      <w:pPr>
        <w:spacing w:line="360" w:lineRule="auto"/>
        <w:ind w:firstLine="709"/>
        <w:jc w:val="both"/>
        <w:rPr>
          <w:sz w:val="28"/>
          <w:szCs w:val="28"/>
          <w:lang w:val="ru-RU"/>
        </w:rPr>
      </w:pPr>
    </w:p>
    <w:p w14:paraId="428A34D1" w14:textId="520376CB"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D5C1EE8" wp14:editId="6EAF314E">
            <wp:extent cx="3971925" cy="2762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71925" cy="276225"/>
                    </a:xfrm>
                    <a:prstGeom prst="rect">
                      <a:avLst/>
                    </a:prstGeom>
                    <a:noFill/>
                    <a:ln>
                      <a:noFill/>
                    </a:ln>
                  </pic:spPr>
                </pic:pic>
              </a:graphicData>
            </a:graphic>
          </wp:inline>
        </w:drawing>
      </w:r>
    </w:p>
    <w:p w14:paraId="4B1908CC" w14:textId="77777777" w:rsidR="00000000" w:rsidRDefault="00801E40">
      <w:pPr>
        <w:spacing w:line="360" w:lineRule="auto"/>
        <w:ind w:firstLine="709"/>
        <w:jc w:val="both"/>
        <w:rPr>
          <w:sz w:val="28"/>
          <w:szCs w:val="28"/>
          <w:lang w:val="ru-RU"/>
        </w:rPr>
      </w:pPr>
    </w:p>
    <w:p w14:paraId="1A734FE8" w14:textId="77777777" w:rsidR="00000000" w:rsidRDefault="00801E40">
      <w:pPr>
        <w:spacing w:line="360" w:lineRule="auto"/>
        <w:ind w:firstLine="709"/>
        <w:jc w:val="both"/>
        <w:rPr>
          <w:sz w:val="28"/>
          <w:szCs w:val="28"/>
          <w:lang w:val="ru-RU"/>
        </w:rPr>
      </w:pPr>
      <w:r>
        <w:rPr>
          <w:sz w:val="28"/>
          <w:szCs w:val="28"/>
          <w:lang w:val="ru-RU"/>
        </w:rPr>
        <w:t>Соли иодония - наиболее стабильные из всех соединений галония. Диалкилиодониевые соли получают при низких температурах:</w:t>
      </w:r>
    </w:p>
    <w:p w14:paraId="54CD29EF" w14:textId="77777777" w:rsidR="00000000" w:rsidRDefault="00801E40">
      <w:pPr>
        <w:spacing w:line="360" w:lineRule="auto"/>
        <w:ind w:firstLine="709"/>
        <w:jc w:val="both"/>
        <w:rPr>
          <w:sz w:val="28"/>
          <w:szCs w:val="28"/>
          <w:lang w:val="ru-RU"/>
        </w:rPr>
      </w:pPr>
    </w:p>
    <w:p w14:paraId="5DCE8792" w14:textId="77777777" w:rsidR="00000000" w:rsidRDefault="00801E40">
      <w:pPr>
        <w:spacing w:line="360" w:lineRule="auto"/>
        <w:ind w:firstLine="709"/>
        <w:jc w:val="both"/>
        <w:rPr>
          <w:noProof/>
          <w:sz w:val="28"/>
          <w:szCs w:val="28"/>
          <w:lang w:val="ru-RU"/>
        </w:rPr>
      </w:pPr>
    </w:p>
    <w:p w14:paraId="5733CC65" w14:textId="12A82734"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621A84DE" wp14:editId="00C7F900">
            <wp:extent cx="3409950" cy="3524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09950" cy="352425"/>
                    </a:xfrm>
                    <a:prstGeom prst="rect">
                      <a:avLst/>
                    </a:prstGeom>
                    <a:noFill/>
                    <a:ln>
                      <a:noFill/>
                    </a:ln>
                  </pic:spPr>
                </pic:pic>
              </a:graphicData>
            </a:graphic>
          </wp:inline>
        </w:drawing>
      </w:r>
    </w:p>
    <w:p w14:paraId="79352F28" w14:textId="77777777" w:rsidR="00000000" w:rsidRDefault="00801E40">
      <w:pPr>
        <w:spacing w:line="360" w:lineRule="auto"/>
        <w:ind w:firstLine="709"/>
        <w:jc w:val="both"/>
        <w:rPr>
          <w:sz w:val="28"/>
          <w:szCs w:val="28"/>
          <w:lang w:val="ru-RU"/>
        </w:rPr>
      </w:pPr>
    </w:p>
    <w:p w14:paraId="085F0407" w14:textId="77777777" w:rsidR="00000000" w:rsidRDefault="00801E40">
      <w:pPr>
        <w:spacing w:line="360" w:lineRule="auto"/>
        <w:ind w:firstLine="709"/>
        <w:jc w:val="both"/>
        <w:rPr>
          <w:sz w:val="28"/>
          <w:szCs w:val="28"/>
          <w:lang w:val="ru-RU"/>
        </w:rPr>
      </w:pPr>
    </w:p>
    <w:p w14:paraId="402A22A3" w14:textId="77777777" w:rsidR="00000000" w:rsidRDefault="00801E40">
      <w:pPr>
        <w:spacing w:line="360" w:lineRule="auto"/>
        <w:ind w:firstLine="709"/>
        <w:jc w:val="both"/>
        <w:rPr>
          <w:sz w:val="28"/>
          <w:szCs w:val="28"/>
          <w:lang w:val="ru-RU"/>
        </w:rPr>
      </w:pPr>
    </w:p>
    <w:p w14:paraId="2B7F937E" w14:textId="77777777" w:rsidR="00000000" w:rsidRDefault="00801E40">
      <w:pPr>
        <w:spacing w:line="360" w:lineRule="auto"/>
        <w:ind w:firstLine="709"/>
        <w:jc w:val="both"/>
        <w:rPr>
          <w:sz w:val="28"/>
          <w:szCs w:val="28"/>
          <w:lang w:val="ru-RU"/>
        </w:rPr>
      </w:pPr>
      <w:r>
        <w:rPr>
          <w:sz w:val="28"/>
          <w:szCs w:val="28"/>
          <w:lang w:val="ru-RU"/>
        </w:rPr>
        <w:t>Наиболее изученными солями галония являются соли диарилиодония. Они стабильны до температуры 200 °С. Соли диарилиодония получают специальными методами иодонирования аренов соединениями I(III). Для этой цели пригодны а</w:t>
      </w:r>
      <w:r>
        <w:rPr>
          <w:sz w:val="28"/>
          <w:szCs w:val="28"/>
          <w:lang w:val="ru-RU"/>
        </w:rPr>
        <w:t xml:space="preserve">рилиодозилсоединения </w:t>
      </w:r>
      <w:r>
        <w:rPr>
          <w:sz w:val="28"/>
          <w:szCs w:val="28"/>
          <w:lang w:val="en-US"/>
        </w:rPr>
        <w:t>ArIY</w:t>
      </w:r>
      <w:r>
        <w:rPr>
          <w:sz w:val="28"/>
          <w:szCs w:val="28"/>
          <w:vertAlign w:val="subscript"/>
          <w:lang w:val="ru-RU"/>
        </w:rPr>
        <w:t>2</w:t>
      </w:r>
      <w:r>
        <w:rPr>
          <w:sz w:val="28"/>
          <w:szCs w:val="28"/>
          <w:lang w:val="ru-RU"/>
        </w:rPr>
        <w:t xml:space="preserve">, триацилаты иода </w:t>
      </w:r>
      <w:r>
        <w:rPr>
          <w:sz w:val="28"/>
          <w:szCs w:val="28"/>
          <w:lang w:val="en-US"/>
        </w:rPr>
        <w:t>I</w:t>
      </w:r>
      <w:r>
        <w:rPr>
          <w:sz w:val="28"/>
          <w:szCs w:val="28"/>
          <w:lang w:val="ru-RU"/>
        </w:rPr>
        <w:t>(</w:t>
      </w:r>
      <w:r>
        <w:rPr>
          <w:sz w:val="28"/>
          <w:szCs w:val="28"/>
          <w:lang w:val="en-US"/>
        </w:rPr>
        <w:t>OOCR</w:t>
      </w:r>
      <w:r>
        <w:rPr>
          <w:sz w:val="28"/>
          <w:szCs w:val="28"/>
          <w:lang w:val="ru-RU"/>
        </w:rPr>
        <w:t>)</w:t>
      </w:r>
      <w:r>
        <w:rPr>
          <w:sz w:val="28"/>
          <w:szCs w:val="28"/>
          <w:vertAlign w:val="subscript"/>
          <w:lang w:val="ru-RU"/>
        </w:rPr>
        <w:t>3</w:t>
      </w:r>
      <w:r>
        <w:rPr>
          <w:sz w:val="28"/>
          <w:szCs w:val="28"/>
          <w:lang w:val="ru-RU"/>
        </w:rPr>
        <w:t xml:space="preserve"> и </w:t>
      </w:r>
      <w:r>
        <w:rPr>
          <w:sz w:val="28"/>
          <w:szCs w:val="28"/>
          <w:lang w:val="ru-RU"/>
        </w:rPr>
        <w:lastRenderedPageBreak/>
        <w:t xml:space="preserve">иодозилсоли </w:t>
      </w:r>
      <w:r>
        <w:rPr>
          <w:sz w:val="28"/>
          <w:szCs w:val="28"/>
          <w:lang w:val="en-US"/>
        </w:rPr>
        <w:t>IO</w:t>
      </w:r>
      <w:r>
        <w:rPr>
          <w:sz w:val="28"/>
          <w:szCs w:val="28"/>
          <w:vertAlign w:val="superscript"/>
          <w:lang w:val="ru-RU"/>
        </w:rPr>
        <w:t>+</w:t>
      </w:r>
      <w:r>
        <w:rPr>
          <w:sz w:val="28"/>
          <w:szCs w:val="28"/>
          <w:lang w:val="en-US"/>
        </w:rPr>
        <w:t>Y</w:t>
      </w:r>
      <w:r>
        <w:rPr>
          <w:sz w:val="28"/>
          <w:szCs w:val="28"/>
          <w:vertAlign w:val="superscript"/>
          <w:lang w:val="ru-RU"/>
        </w:rPr>
        <w:t>-</w:t>
      </w:r>
      <w:r>
        <w:rPr>
          <w:sz w:val="28"/>
          <w:szCs w:val="28"/>
          <w:lang w:val="ru-RU"/>
        </w:rPr>
        <w:t>. Арилиодозилсоединения получают при окислении иодаренов сильными окислителями (С]</w:t>
      </w:r>
      <w:r>
        <w:rPr>
          <w:sz w:val="28"/>
          <w:szCs w:val="28"/>
          <w:vertAlign w:val="subscript"/>
          <w:lang w:val="ru-RU"/>
        </w:rPr>
        <w:t>2</w:t>
      </w:r>
      <w:r>
        <w:rPr>
          <w:sz w:val="28"/>
          <w:szCs w:val="28"/>
          <w:lang w:val="ru-RU"/>
        </w:rPr>
        <w:t>, Н</w:t>
      </w:r>
      <w:r>
        <w:rPr>
          <w:sz w:val="28"/>
          <w:szCs w:val="28"/>
          <w:vertAlign w:val="subscript"/>
          <w:lang w:val="ru-RU"/>
        </w:rPr>
        <w:t>2</w:t>
      </w:r>
      <w:r>
        <w:rPr>
          <w:sz w:val="28"/>
          <w:szCs w:val="28"/>
          <w:lang w:val="ru-RU"/>
        </w:rPr>
        <w:t>О</w:t>
      </w:r>
      <w:r>
        <w:rPr>
          <w:sz w:val="28"/>
          <w:szCs w:val="28"/>
          <w:vertAlign w:val="subscript"/>
          <w:lang w:val="ru-RU"/>
        </w:rPr>
        <w:t>2</w:t>
      </w:r>
      <w:r>
        <w:rPr>
          <w:sz w:val="28"/>
          <w:szCs w:val="28"/>
          <w:lang w:val="ru-RU"/>
        </w:rPr>
        <w:t>, пероксикислотами):</w:t>
      </w:r>
    </w:p>
    <w:p w14:paraId="584A1F2A" w14:textId="6B14CA40" w:rsidR="00000000" w:rsidRDefault="00801E40">
      <w:pPr>
        <w:spacing w:line="360" w:lineRule="auto"/>
        <w:ind w:firstLine="709"/>
        <w:jc w:val="both"/>
        <w:rPr>
          <w:sz w:val="28"/>
          <w:szCs w:val="28"/>
          <w:lang w:val="ru-RU"/>
        </w:rPr>
      </w:pPr>
      <w:r>
        <w:rPr>
          <w:lang w:val="ru-RU"/>
        </w:rPr>
        <w:br w:type="page"/>
      </w:r>
      <w:r w:rsidR="002F55BC">
        <w:rPr>
          <w:rFonts w:ascii="Microsoft Sans Serif" w:hAnsi="Microsoft Sans Serif" w:cs="Microsoft Sans Serif"/>
          <w:noProof/>
          <w:sz w:val="17"/>
          <w:szCs w:val="17"/>
          <w:lang w:val="ru-RU"/>
        </w:rPr>
        <w:lastRenderedPageBreak/>
        <w:drawing>
          <wp:inline distT="0" distB="0" distL="0" distR="0" wp14:anchorId="2E6829A4" wp14:editId="1EA9970F">
            <wp:extent cx="2657475" cy="20002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7475" cy="2000250"/>
                    </a:xfrm>
                    <a:prstGeom prst="rect">
                      <a:avLst/>
                    </a:prstGeom>
                    <a:noFill/>
                    <a:ln>
                      <a:noFill/>
                    </a:ln>
                  </pic:spPr>
                </pic:pic>
              </a:graphicData>
            </a:graphic>
          </wp:inline>
        </w:drawing>
      </w:r>
    </w:p>
    <w:p w14:paraId="2E9A78A8" w14:textId="77777777" w:rsidR="00000000" w:rsidRDefault="00801E40">
      <w:pPr>
        <w:spacing w:line="360" w:lineRule="auto"/>
        <w:ind w:firstLine="709"/>
        <w:jc w:val="both"/>
        <w:rPr>
          <w:sz w:val="28"/>
          <w:szCs w:val="28"/>
          <w:lang w:val="ru-RU"/>
        </w:rPr>
      </w:pPr>
    </w:p>
    <w:p w14:paraId="77139C2B" w14:textId="77777777" w:rsidR="00000000" w:rsidRDefault="00801E40">
      <w:pPr>
        <w:spacing w:line="360" w:lineRule="auto"/>
        <w:ind w:firstLine="709"/>
        <w:jc w:val="both"/>
        <w:rPr>
          <w:sz w:val="28"/>
          <w:szCs w:val="28"/>
          <w:lang w:val="ru-RU"/>
        </w:rPr>
      </w:pPr>
      <w:r>
        <w:rPr>
          <w:sz w:val="28"/>
          <w:szCs w:val="28"/>
          <w:lang w:val="ru-RU"/>
        </w:rPr>
        <w:t>Соли диарилиодония используют в органическом синтезе для введения арильной группы (арилирование).</w:t>
      </w:r>
    </w:p>
    <w:p w14:paraId="465B2757" w14:textId="77777777" w:rsidR="00000000" w:rsidRDefault="00801E40">
      <w:pPr>
        <w:spacing w:line="360" w:lineRule="auto"/>
        <w:ind w:firstLine="709"/>
        <w:jc w:val="both"/>
        <w:rPr>
          <w:sz w:val="28"/>
          <w:szCs w:val="28"/>
          <w:lang w:val="ru-RU"/>
        </w:rPr>
      </w:pPr>
    </w:p>
    <w:p w14:paraId="3201090D" w14:textId="77777777" w:rsidR="00000000" w:rsidRDefault="00801E40">
      <w:pPr>
        <w:spacing w:line="360" w:lineRule="auto"/>
        <w:ind w:firstLine="709"/>
        <w:jc w:val="both"/>
        <w:rPr>
          <w:sz w:val="28"/>
          <w:szCs w:val="28"/>
          <w:lang w:val="ru-RU"/>
        </w:rPr>
      </w:pPr>
      <w:r>
        <w:rPr>
          <w:sz w:val="28"/>
          <w:szCs w:val="28"/>
          <w:lang w:val="ru-RU"/>
        </w:rPr>
        <w:t>.5 Галогенкарбонильные соединения</w:t>
      </w:r>
    </w:p>
    <w:p w14:paraId="6CC50665" w14:textId="77777777" w:rsidR="00000000" w:rsidRDefault="00801E40">
      <w:pPr>
        <w:spacing w:line="360" w:lineRule="auto"/>
        <w:ind w:firstLine="709"/>
        <w:jc w:val="both"/>
        <w:rPr>
          <w:sz w:val="28"/>
          <w:szCs w:val="28"/>
          <w:u w:val="single"/>
          <w:lang w:val="ru-RU"/>
        </w:rPr>
      </w:pPr>
    </w:p>
    <w:p w14:paraId="5D934641" w14:textId="77777777" w:rsidR="00000000" w:rsidRDefault="00801E40">
      <w:pPr>
        <w:spacing w:line="360" w:lineRule="auto"/>
        <w:ind w:firstLine="709"/>
        <w:jc w:val="both"/>
        <w:rPr>
          <w:sz w:val="28"/>
          <w:szCs w:val="28"/>
          <w:u w:val="single"/>
          <w:lang w:val="ru-RU"/>
        </w:rPr>
      </w:pPr>
      <w:r>
        <w:rPr>
          <w:sz w:val="28"/>
          <w:szCs w:val="28"/>
          <w:u w:val="single"/>
          <w:lang w:val="ru-RU"/>
        </w:rPr>
        <w:t>.5.1 Галогенкарбоновые кислоты. Методы получения</w:t>
      </w:r>
    </w:p>
    <w:p w14:paraId="75FB054D" w14:textId="77777777" w:rsidR="00000000" w:rsidRDefault="00801E40">
      <w:pPr>
        <w:spacing w:line="360" w:lineRule="auto"/>
        <w:ind w:firstLine="709"/>
        <w:jc w:val="both"/>
        <w:rPr>
          <w:sz w:val="28"/>
          <w:szCs w:val="28"/>
          <w:lang w:val="en-US"/>
        </w:rPr>
      </w:pPr>
      <w:r>
        <w:rPr>
          <w:sz w:val="28"/>
          <w:szCs w:val="28"/>
          <w:lang w:val="ru-RU"/>
        </w:rPr>
        <w:t xml:space="preserve">а) </w:t>
      </w:r>
      <w:r>
        <w:rPr>
          <w:rFonts w:ascii="Times New Roman" w:hAnsi="Times New Roman" w:cs="Times New Roman"/>
          <w:sz w:val="28"/>
          <w:szCs w:val="28"/>
          <w:lang w:val="ru-RU"/>
        </w:rPr>
        <w:t>α-</w:t>
      </w:r>
      <w:r>
        <w:rPr>
          <w:sz w:val="28"/>
          <w:szCs w:val="28"/>
          <w:lang w:val="ru-RU"/>
        </w:rPr>
        <w:t>Галогенкарбоновые кислоты получ</w:t>
      </w:r>
      <w:r>
        <w:rPr>
          <w:sz w:val="28"/>
          <w:szCs w:val="28"/>
          <w:lang w:val="ru-RU"/>
        </w:rPr>
        <w:t xml:space="preserve">ают галогенированием карбоновых кислот галогеном (кроме иода). Фторирование ведет к перфторкарбоновым кислотам. В промышленности это осуществляется электрохимически в растворе жидкого </w:t>
      </w:r>
      <w:r>
        <w:rPr>
          <w:sz w:val="28"/>
          <w:szCs w:val="28"/>
          <w:lang w:val="en-US"/>
        </w:rPr>
        <w:t>HF</w:t>
      </w:r>
      <w:r>
        <w:rPr>
          <w:sz w:val="28"/>
          <w:szCs w:val="28"/>
          <w:lang w:val="ru-RU"/>
        </w:rPr>
        <w:t>. Продуктами реакции являются ацилфториды:</w:t>
      </w:r>
    </w:p>
    <w:p w14:paraId="3A074512" w14:textId="77777777" w:rsidR="00000000" w:rsidRDefault="00801E40">
      <w:pPr>
        <w:spacing w:line="360" w:lineRule="auto"/>
        <w:ind w:firstLine="709"/>
        <w:jc w:val="both"/>
        <w:rPr>
          <w:sz w:val="28"/>
          <w:szCs w:val="28"/>
          <w:lang w:val="ru-RU"/>
        </w:rPr>
      </w:pPr>
    </w:p>
    <w:p w14:paraId="43F1A52C" w14:textId="06B14438" w:rsidR="00000000" w:rsidRDefault="002F55BC">
      <w:pPr>
        <w:spacing w:line="360" w:lineRule="auto"/>
        <w:ind w:firstLine="709"/>
        <w:jc w:val="both"/>
        <w:rPr>
          <w:sz w:val="28"/>
          <w:szCs w:val="28"/>
          <w:lang w:val="en-US"/>
        </w:rPr>
      </w:pPr>
      <w:r>
        <w:rPr>
          <w:rFonts w:ascii="Microsoft Sans Serif" w:hAnsi="Microsoft Sans Serif" w:cs="Microsoft Sans Serif"/>
          <w:noProof/>
          <w:sz w:val="17"/>
          <w:szCs w:val="17"/>
          <w:lang w:val="ru-RU"/>
        </w:rPr>
        <w:drawing>
          <wp:inline distT="0" distB="0" distL="0" distR="0" wp14:anchorId="6D124F1E" wp14:editId="2E943490">
            <wp:extent cx="4476750" cy="11144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76750" cy="1114425"/>
                    </a:xfrm>
                    <a:prstGeom prst="rect">
                      <a:avLst/>
                    </a:prstGeom>
                    <a:noFill/>
                    <a:ln>
                      <a:noFill/>
                    </a:ln>
                  </pic:spPr>
                </pic:pic>
              </a:graphicData>
            </a:graphic>
          </wp:inline>
        </w:drawing>
      </w:r>
    </w:p>
    <w:p w14:paraId="285A5676" w14:textId="77777777" w:rsidR="00000000" w:rsidRDefault="00801E40">
      <w:pPr>
        <w:spacing w:line="360" w:lineRule="auto"/>
        <w:ind w:firstLine="709"/>
        <w:jc w:val="both"/>
        <w:rPr>
          <w:sz w:val="28"/>
          <w:szCs w:val="28"/>
          <w:lang w:val="ru-RU"/>
        </w:rPr>
      </w:pPr>
    </w:p>
    <w:p w14:paraId="2CB3BFAA" w14:textId="77777777" w:rsidR="00000000" w:rsidRDefault="00801E40">
      <w:pPr>
        <w:spacing w:line="360" w:lineRule="auto"/>
        <w:ind w:firstLine="709"/>
        <w:jc w:val="both"/>
        <w:rPr>
          <w:sz w:val="28"/>
          <w:szCs w:val="28"/>
          <w:lang w:val="ru-RU"/>
        </w:rPr>
      </w:pPr>
      <w:r>
        <w:rPr>
          <w:sz w:val="28"/>
          <w:szCs w:val="28"/>
          <w:lang w:val="ru-RU"/>
        </w:rPr>
        <w:t>Хлорирование карбоновых кислот происходит при нагревании и освещении реакционной смеси. При хлорировании уксусной кислоты образуются все три возможных продукта:</w:t>
      </w:r>
    </w:p>
    <w:p w14:paraId="06CCAB96" w14:textId="77777777" w:rsidR="00000000" w:rsidRDefault="00801E40">
      <w:pPr>
        <w:spacing w:line="360" w:lineRule="auto"/>
        <w:ind w:firstLine="709"/>
        <w:jc w:val="both"/>
        <w:rPr>
          <w:sz w:val="28"/>
          <w:szCs w:val="28"/>
          <w:lang w:val="ru-RU"/>
        </w:rPr>
      </w:pPr>
    </w:p>
    <w:p w14:paraId="74DF5043" w14:textId="140C6AA5"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72722A3B" wp14:editId="16AD5E6E">
            <wp:extent cx="4019550" cy="3714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19550" cy="371475"/>
                    </a:xfrm>
                    <a:prstGeom prst="rect">
                      <a:avLst/>
                    </a:prstGeom>
                    <a:noFill/>
                    <a:ln>
                      <a:noFill/>
                    </a:ln>
                  </pic:spPr>
                </pic:pic>
              </a:graphicData>
            </a:graphic>
          </wp:inline>
        </w:drawing>
      </w:r>
    </w:p>
    <w:p w14:paraId="36171214" w14:textId="77777777" w:rsidR="00000000" w:rsidRDefault="00801E40">
      <w:pPr>
        <w:spacing w:line="360" w:lineRule="auto"/>
        <w:ind w:firstLine="709"/>
        <w:jc w:val="both"/>
        <w:rPr>
          <w:sz w:val="28"/>
          <w:szCs w:val="28"/>
          <w:lang w:val="ru-RU"/>
        </w:rPr>
      </w:pPr>
      <w:r>
        <w:rPr>
          <w:sz w:val="28"/>
          <w:szCs w:val="28"/>
          <w:lang w:val="ru-RU"/>
        </w:rPr>
        <w:t>Хлорирование других карбоновых кислот (пропион</w:t>
      </w:r>
      <w:r>
        <w:rPr>
          <w:sz w:val="28"/>
          <w:szCs w:val="28"/>
          <w:lang w:val="ru-RU"/>
        </w:rPr>
        <w:t xml:space="preserve">овой, масляной и др.) дает не только </w:t>
      </w:r>
      <w:r>
        <w:rPr>
          <w:rFonts w:ascii="Times New Roman" w:hAnsi="Times New Roman" w:cs="Times New Roman"/>
          <w:sz w:val="28"/>
          <w:szCs w:val="28"/>
          <w:lang w:val="ru-RU"/>
        </w:rPr>
        <w:t>α-</w:t>
      </w:r>
      <w:r>
        <w:rPr>
          <w:sz w:val="28"/>
          <w:szCs w:val="28"/>
          <w:lang w:val="ru-RU"/>
        </w:rPr>
        <w:t xml:space="preserve">, но также </w:t>
      </w:r>
      <w:r>
        <w:rPr>
          <w:rFonts w:ascii="Times New Roman" w:hAnsi="Times New Roman" w:cs="Times New Roman"/>
          <w:sz w:val="28"/>
          <w:szCs w:val="28"/>
          <w:lang w:val="ru-RU"/>
        </w:rPr>
        <w:t>β</w:t>
      </w:r>
      <w:r>
        <w:rPr>
          <w:sz w:val="28"/>
          <w:szCs w:val="28"/>
          <w:lang w:val="ru-RU"/>
        </w:rPr>
        <w:t xml:space="preserve">- и </w:t>
      </w:r>
      <w:r>
        <w:rPr>
          <w:rFonts w:ascii="Times New Roman" w:hAnsi="Times New Roman" w:cs="Times New Roman"/>
          <w:sz w:val="28"/>
          <w:szCs w:val="28"/>
          <w:lang w:val="ru-RU"/>
        </w:rPr>
        <w:t xml:space="preserve">γ- </w:t>
      </w:r>
      <w:r>
        <w:rPr>
          <w:sz w:val="28"/>
          <w:szCs w:val="28"/>
          <w:lang w:val="ru-RU"/>
        </w:rPr>
        <w:t xml:space="preserve">замещенные хлоркарбоновые кислоты. Преимущественно в </w:t>
      </w:r>
      <w:r>
        <w:rPr>
          <w:rFonts w:ascii="Times New Roman" w:hAnsi="Times New Roman" w:cs="Times New Roman"/>
          <w:sz w:val="28"/>
          <w:szCs w:val="28"/>
          <w:lang w:val="ru-RU"/>
        </w:rPr>
        <w:t>α</w:t>
      </w:r>
      <w:r>
        <w:rPr>
          <w:sz w:val="28"/>
          <w:szCs w:val="28"/>
          <w:lang w:val="ru-RU"/>
        </w:rPr>
        <w:t>-положение кислоты хлорируются в присутствии РС1</w:t>
      </w:r>
      <w:r>
        <w:rPr>
          <w:sz w:val="28"/>
          <w:szCs w:val="28"/>
          <w:vertAlign w:val="subscript"/>
          <w:lang w:val="ru-RU"/>
        </w:rPr>
        <w:t>3</w:t>
      </w:r>
      <w:r>
        <w:rPr>
          <w:sz w:val="28"/>
          <w:szCs w:val="28"/>
          <w:lang w:val="ru-RU"/>
        </w:rPr>
        <w:t>.</w:t>
      </w:r>
    </w:p>
    <w:p w14:paraId="2E1D46EF" w14:textId="77777777" w:rsidR="00000000" w:rsidRDefault="00801E40">
      <w:pPr>
        <w:spacing w:line="360" w:lineRule="auto"/>
        <w:ind w:firstLine="709"/>
        <w:jc w:val="both"/>
        <w:rPr>
          <w:sz w:val="28"/>
          <w:szCs w:val="28"/>
          <w:lang w:val="ru-RU"/>
        </w:rPr>
      </w:pPr>
      <w:r>
        <w:rPr>
          <w:sz w:val="28"/>
          <w:szCs w:val="28"/>
          <w:lang w:val="ru-RU"/>
        </w:rPr>
        <w:t>Бромирование карбоновых кислот идет в присутствии красного фосфора (или РВг</w:t>
      </w:r>
      <w:r>
        <w:rPr>
          <w:sz w:val="28"/>
          <w:szCs w:val="28"/>
          <w:vertAlign w:val="subscript"/>
          <w:lang w:val="ru-RU"/>
        </w:rPr>
        <w:t>3</w:t>
      </w:r>
      <w:r>
        <w:rPr>
          <w:sz w:val="28"/>
          <w:szCs w:val="28"/>
          <w:lang w:val="ru-RU"/>
        </w:rPr>
        <w:t>). Продуктами реа</w:t>
      </w:r>
      <w:r>
        <w:rPr>
          <w:sz w:val="28"/>
          <w:szCs w:val="28"/>
          <w:lang w:val="ru-RU"/>
        </w:rPr>
        <w:t xml:space="preserve">кции являются бромиды </w:t>
      </w:r>
      <w:r>
        <w:rPr>
          <w:rFonts w:ascii="Times New Roman" w:hAnsi="Times New Roman" w:cs="Times New Roman"/>
          <w:sz w:val="28"/>
          <w:szCs w:val="28"/>
          <w:lang w:val="ru-RU"/>
        </w:rPr>
        <w:t>α</w:t>
      </w:r>
      <w:r>
        <w:rPr>
          <w:sz w:val="28"/>
          <w:szCs w:val="28"/>
          <w:lang w:val="ru-RU"/>
        </w:rPr>
        <w:t>- бромкарбоновых кислот. В этой реакции вначале образуются ацилбромиды, которые затем легко бромируются:</w:t>
      </w:r>
    </w:p>
    <w:p w14:paraId="3437051C" w14:textId="77777777" w:rsidR="00000000" w:rsidRDefault="00801E40">
      <w:pPr>
        <w:spacing w:line="360" w:lineRule="auto"/>
        <w:ind w:firstLine="709"/>
        <w:jc w:val="both"/>
        <w:rPr>
          <w:sz w:val="28"/>
          <w:szCs w:val="28"/>
          <w:lang w:val="ru-RU"/>
        </w:rPr>
      </w:pPr>
    </w:p>
    <w:p w14:paraId="3DCBC52F" w14:textId="1920E4D1"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0CB0ED9" wp14:editId="54B0AE70">
            <wp:extent cx="3876675" cy="609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76675" cy="609600"/>
                    </a:xfrm>
                    <a:prstGeom prst="rect">
                      <a:avLst/>
                    </a:prstGeom>
                    <a:noFill/>
                    <a:ln>
                      <a:noFill/>
                    </a:ln>
                  </pic:spPr>
                </pic:pic>
              </a:graphicData>
            </a:graphic>
          </wp:inline>
        </w:drawing>
      </w:r>
    </w:p>
    <w:p w14:paraId="4D5876E3" w14:textId="77777777" w:rsidR="00000000" w:rsidRDefault="00801E40">
      <w:pPr>
        <w:spacing w:line="360" w:lineRule="auto"/>
        <w:ind w:firstLine="709"/>
        <w:jc w:val="both"/>
        <w:rPr>
          <w:sz w:val="28"/>
          <w:szCs w:val="28"/>
          <w:lang w:val="ru-RU"/>
        </w:rPr>
      </w:pPr>
    </w:p>
    <w:p w14:paraId="55D5C1FF" w14:textId="77777777" w:rsidR="00000000" w:rsidRDefault="00801E40">
      <w:pPr>
        <w:spacing w:line="360" w:lineRule="auto"/>
        <w:ind w:firstLine="709"/>
        <w:jc w:val="both"/>
        <w:rPr>
          <w:sz w:val="28"/>
          <w:szCs w:val="28"/>
          <w:lang w:val="ru-RU"/>
        </w:rPr>
      </w:pPr>
      <w:r>
        <w:rPr>
          <w:sz w:val="28"/>
          <w:szCs w:val="28"/>
          <w:lang w:val="ru-RU"/>
        </w:rPr>
        <w:t>Реакции бромирования и хлорирования карбоновых кислот в присутствии красного фосфора отк</w:t>
      </w:r>
      <w:r>
        <w:rPr>
          <w:sz w:val="28"/>
          <w:szCs w:val="28"/>
          <w:lang w:val="ru-RU"/>
        </w:rPr>
        <w:t xml:space="preserve">рыли и исследовали К. Хелль (1881), Я. Фольгард (1887), Н. Д. Зелинский (1887). </w:t>
      </w:r>
      <w:r>
        <w:rPr>
          <w:rFonts w:ascii="Times New Roman" w:hAnsi="Times New Roman" w:cs="Times New Roman"/>
          <w:sz w:val="28"/>
          <w:szCs w:val="28"/>
          <w:lang w:val="ru-RU"/>
        </w:rPr>
        <w:t>α -</w:t>
      </w:r>
      <w:r>
        <w:rPr>
          <w:sz w:val="28"/>
          <w:szCs w:val="28"/>
          <w:lang w:val="ru-RU"/>
        </w:rPr>
        <w:t xml:space="preserve">Фтор- и </w:t>
      </w:r>
      <w:r>
        <w:rPr>
          <w:rFonts w:ascii="Times New Roman" w:hAnsi="Times New Roman" w:cs="Times New Roman"/>
          <w:sz w:val="28"/>
          <w:szCs w:val="28"/>
          <w:lang w:val="ru-RU"/>
        </w:rPr>
        <w:t>α -</w:t>
      </w:r>
      <w:r>
        <w:rPr>
          <w:sz w:val="28"/>
          <w:szCs w:val="28"/>
          <w:lang w:val="ru-RU"/>
        </w:rPr>
        <w:t>иодкарбоновые кислоты получают реакцией нуклеофильного замещения атомов хлора или брома:</w:t>
      </w:r>
    </w:p>
    <w:p w14:paraId="0480442F" w14:textId="77777777" w:rsidR="00000000" w:rsidRDefault="00801E40">
      <w:pPr>
        <w:spacing w:line="360" w:lineRule="auto"/>
        <w:ind w:firstLine="709"/>
        <w:jc w:val="both"/>
        <w:rPr>
          <w:sz w:val="28"/>
          <w:szCs w:val="28"/>
          <w:lang w:val="ru-RU"/>
        </w:rPr>
      </w:pPr>
    </w:p>
    <w:p w14:paraId="47C46BCE" w14:textId="77777777" w:rsidR="00000000" w:rsidRDefault="00801E40">
      <w:pPr>
        <w:spacing w:line="360" w:lineRule="auto"/>
        <w:ind w:firstLine="709"/>
        <w:jc w:val="both"/>
        <w:rPr>
          <w:noProof/>
          <w:sz w:val="28"/>
          <w:szCs w:val="28"/>
          <w:lang w:val="ru-RU"/>
        </w:rPr>
      </w:pPr>
    </w:p>
    <w:p w14:paraId="5568A888" w14:textId="0760E306"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29056696" wp14:editId="326C7F6A">
            <wp:extent cx="3467100" cy="8096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67100" cy="809625"/>
                    </a:xfrm>
                    <a:prstGeom prst="rect">
                      <a:avLst/>
                    </a:prstGeom>
                    <a:noFill/>
                    <a:ln>
                      <a:noFill/>
                    </a:ln>
                  </pic:spPr>
                </pic:pic>
              </a:graphicData>
            </a:graphic>
          </wp:inline>
        </w:drawing>
      </w:r>
    </w:p>
    <w:p w14:paraId="2B165C6C" w14:textId="01273279" w:rsidR="00000000" w:rsidRDefault="002F55BC">
      <w:pPr>
        <w:ind w:firstLine="709"/>
        <w:rPr>
          <w:sz w:val="28"/>
          <w:szCs w:val="28"/>
          <w:lang w:val="ru-RU"/>
        </w:rPr>
      </w:pPr>
      <w:r>
        <w:rPr>
          <w:rFonts w:ascii="Microsoft Sans Serif" w:hAnsi="Microsoft Sans Serif" w:cs="Microsoft Sans Serif"/>
          <w:noProof/>
          <w:sz w:val="17"/>
          <w:szCs w:val="17"/>
          <w:lang w:val="ru-RU"/>
        </w:rPr>
        <w:drawing>
          <wp:inline distT="0" distB="0" distL="0" distR="0" wp14:anchorId="4F3D5478" wp14:editId="2D0DB00A">
            <wp:extent cx="3429000" cy="8096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0" cy="809625"/>
                    </a:xfrm>
                    <a:prstGeom prst="rect">
                      <a:avLst/>
                    </a:prstGeom>
                    <a:noFill/>
                    <a:ln>
                      <a:noFill/>
                    </a:ln>
                  </pic:spPr>
                </pic:pic>
              </a:graphicData>
            </a:graphic>
          </wp:inline>
        </w:drawing>
      </w:r>
    </w:p>
    <w:p w14:paraId="13E46E1C" w14:textId="77777777" w:rsidR="00000000" w:rsidRDefault="00801E40">
      <w:pPr>
        <w:spacing w:line="360" w:lineRule="auto"/>
        <w:ind w:firstLine="709"/>
        <w:jc w:val="both"/>
        <w:rPr>
          <w:sz w:val="28"/>
          <w:szCs w:val="28"/>
          <w:lang w:val="ru-RU"/>
        </w:rPr>
      </w:pPr>
    </w:p>
    <w:p w14:paraId="3D60D79A" w14:textId="77777777" w:rsidR="00000000" w:rsidRDefault="00801E40">
      <w:pPr>
        <w:spacing w:line="360" w:lineRule="auto"/>
        <w:ind w:firstLine="709"/>
        <w:jc w:val="both"/>
        <w:rPr>
          <w:sz w:val="28"/>
          <w:szCs w:val="28"/>
          <w:lang w:val="ru-RU"/>
        </w:rPr>
      </w:pPr>
      <w:r>
        <w:rPr>
          <w:sz w:val="28"/>
          <w:szCs w:val="28"/>
          <w:lang w:val="ru-RU"/>
        </w:rPr>
        <w:t xml:space="preserve">б) </w:t>
      </w:r>
      <w:r>
        <w:rPr>
          <w:rFonts w:ascii="Times New Roman" w:hAnsi="Times New Roman" w:cs="Times New Roman"/>
          <w:sz w:val="28"/>
          <w:szCs w:val="28"/>
          <w:lang w:val="ru-RU"/>
        </w:rPr>
        <w:t xml:space="preserve">γ </w:t>
      </w:r>
      <w:r>
        <w:rPr>
          <w:sz w:val="28"/>
          <w:szCs w:val="28"/>
          <w:lang w:val="ru-RU"/>
        </w:rPr>
        <w:t xml:space="preserve">-Галогенкарбоновые кислоты получают из </w:t>
      </w:r>
      <w:r>
        <w:rPr>
          <w:rFonts w:ascii="Times New Roman" w:hAnsi="Times New Roman" w:cs="Times New Roman"/>
          <w:sz w:val="28"/>
          <w:szCs w:val="28"/>
          <w:lang w:val="ru-RU"/>
        </w:rPr>
        <w:t>α,β</w:t>
      </w:r>
      <w:r>
        <w:rPr>
          <w:sz w:val="28"/>
          <w:szCs w:val="28"/>
          <w:lang w:val="ru-RU"/>
        </w:rPr>
        <w:t>-ненасыщенных карбоновых кислот:</w:t>
      </w:r>
    </w:p>
    <w:p w14:paraId="473C07F6" w14:textId="77777777" w:rsidR="00000000" w:rsidRDefault="00801E40">
      <w:pPr>
        <w:spacing w:line="360" w:lineRule="auto"/>
        <w:ind w:firstLine="709"/>
        <w:jc w:val="both"/>
        <w:rPr>
          <w:sz w:val="28"/>
          <w:szCs w:val="28"/>
          <w:lang w:val="ru-RU"/>
        </w:rPr>
      </w:pPr>
    </w:p>
    <w:p w14:paraId="650A3A1D" w14:textId="5D0F5E4E"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7EDE6079" wp14:editId="278CBBDA">
            <wp:extent cx="4705350" cy="533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05350" cy="533400"/>
                    </a:xfrm>
                    <a:prstGeom prst="rect">
                      <a:avLst/>
                    </a:prstGeom>
                    <a:noFill/>
                    <a:ln>
                      <a:noFill/>
                    </a:ln>
                  </pic:spPr>
                </pic:pic>
              </a:graphicData>
            </a:graphic>
          </wp:inline>
        </w:drawing>
      </w:r>
    </w:p>
    <w:p w14:paraId="54644AE4" w14:textId="77777777" w:rsidR="00000000" w:rsidRDefault="00801E40">
      <w:pPr>
        <w:spacing w:line="360" w:lineRule="auto"/>
        <w:ind w:firstLine="709"/>
        <w:jc w:val="both"/>
        <w:rPr>
          <w:sz w:val="28"/>
          <w:szCs w:val="28"/>
          <w:lang w:val="ru-RU"/>
        </w:rPr>
      </w:pPr>
    </w:p>
    <w:p w14:paraId="2699FD4C" w14:textId="77777777" w:rsidR="00000000" w:rsidRDefault="00801E40">
      <w:pPr>
        <w:spacing w:line="360" w:lineRule="auto"/>
        <w:ind w:firstLine="709"/>
        <w:jc w:val="both"/>
        <w:rPr>
          <w:sz w:val="28"/>
          <w:szCs w:val="28"/>
          <w:lang w:val="ru-RU"/>
        </w:rPr>
      </w:pPr>
      <w:r>
        <w:rPr>
          <w:sz w:val="28"/>
          <w:szCs w:val="28"/>
          <w:lang w:val="ru-RU"/>
        </w:rPr>
        <w:t xml:space="preserve">в) </w:t>
      </w:r>
      <w:r>
        <w:rPr>
          <w:rFonts w:ascii="Times New Roman" w:hAnsi="Times New Roman" w:cs="Times New Roman"/>
          <w:sz w:val="28"/>
          <w:szCs w:val="28"/>
          <w:lang w:val="ru-RU"/>
        </w:rPr>
        <w:t>γ</w:t>
      </w:r>
      <w:r>
        <w:rPr>
          <w:sz w:val="28"/>
          <w:szCs w:val="28"/>
          <w:lang w:val="ru-RU"/>
        </w:rPr>
        <w:t xml:space="preserve">-, </w:t>
      </w:r>
      <w:r>
        <w:rPr>
          <w:rFonts w:ascii="Times New Roman" w:hAnsi="Times New Roman" w:cs="Times New Roman"/>
          <w:sz w:val="28"/>
          <w:szCs w:val="28"/>
          <w:lang w:val="ru-RU"/>
        </w:rPr>
        <w:t>δ</w:t>
      </w:r>
      <w:r>
        <w:rPr>
          <w:sz w:val="28"/>
          <w:szCs w:val="28"/>
          <w:lang w:val="ru-RU"/>
        </w:rPr>
        <w:t xml:space="preserve">-, </w:t>
      </w:r>
      <w:r>
        <w:rPr>
          <w:rFonts w:ascii="Times New Roman" w:hAnsi="Times New Roman" w:cs="Times New Roman"/>
          <w:sz w:val="28"/>
          <w:szCs w:val="28"/>
          <w:lang w:val="ru-RU"/>
        </w:rPr>
        <w:t xml:space="preserve">ε- </w:t>
      </w:r>
      <w:r>
        <w:rPr>
          <w:sz w:val="28"/>
          <w:szCs w:val="28"/>
          <w:lang w:val="ru-RU"/>
        </w:rPr>
        <w:t xml:space="preserve">и </w:t>
      </w:r>
      <w:r>
        <w:rPr>
          <w:rFonts w:ascii="Times New Roman" w:hAnsi="Times New Roman" w:cs="Times New Roman"/>
          <w:sz w:val="28"/>
          <w:szCs w:val="28"/>
          <w:lang w:val="ru-RU"/>
        </w:rPr>
        <w:t>ω</w:t>
      </w:r>
      <w:r>
        <w:rPr>
          <w:sz w:val="28"/>
          <w:szCs w:val="28"/>
          <w:lang w:val="ru-RU"/>
        </w:rPr>
        <w:t>- Галогенкарбоновые кислоты имеют свои специфиче</w:t>
      </w:r>
      <w:r>
        <w:rPr>
          <w:sz w:val="28"/>
          <w:szCs w:val="28"/>
          <w:lang w:val="ru-RU"/>
        </w:rPr>
        <w:t>ские методы получения. В лаборатории их можно получить из соответствующих гидроксикислот. Галогенкарбоновые кислоты С</w:t>
      </w:r>
      <w:r>
        <w:rPr>
          <w:sz w:val="28"/>
          <w:szCs w:val="28"/>
          <w:lang w:val="en-US"/>
        </w:rPr>
        <w:t>l</w:t>
      </w:r>
      <w:r>
        <w:rPr>
          <w:sz w:val="28"/>
          <w:szCs w:val="28"/>
          <w:lang w:val="ru-RU"/>
        </w:rPr>
        <w:t>(СН</w:t>
      </w:r>
      <w:r>
        <w:rPr>
          <w:sz w:val="28"/>
          <w:szCs w:val="28"/>
          <w:vertAlign w:val="subscript"/>
          <w:lang w:val="ru-RU"/>
        </w:rPr>
        <w:t>2</w:t>
      </w:r>
      <w:r>
        <w:rPr>
          <w:sz w:val="28"/>
          <w:szCs w:val="28"/>
          <w:lang w:val="ru-RU"/>
        </w:rPr>
        <w:t>СН</w:t>
      </w:r>
      <w:r>
        <w:rPr>
          <w:sz w:val="28"/>
          <w:szCs w:val="28"/>
          <w:vertAlign w:val="subscript"/>
          <w:lang w:val="ru-RU"/>
        </w:rPr>
        <w:t>2</w:t>
      </w:r>
      <w:r>
        <w:rPr>
          <w:sz w:val="28"/>
          <w:szCs w:val="28"/>
          <w:lang w:val="ru-RU"/>
        </w:rPr>
        <w:t>)</w:t>
      </w:r>
      <w:r>
        <w:rPr>
          <w:sz w:val="28"/>
          <w:szCs w:val="28"/>
          <w:vertAlign w:val="subscript"/>
          <w:lang w:val="en-US"/>
        </w:rPr>
        <w:t>n</w:t>
      </w:r>
      <w:r>
        <w:rPr>
          <w:sz w:val="28"/>
          <w:szCs w:val="28"/>
          <w:lang w:val="ru-RU"/>
        </w:rPr>
        <w:t xml:space="preserve">СООН получают из 1,1,1 </w:t>
      </w:r>
    </w:p>
    <w:p w14:paraId="7C9718BC" w14:textId="77777777" w:rsidR="00000000" w:rsidRDefault="00801E40">
      <w:pPr>
        <w:spacing w:line="360" w:lineRule="auto"/>
        <w:ind w:firstLine="709"/>
        <w:jc w:val="both"/>
        <w:rPr>
          <w:sz w:val="28"/>
          <w:szCs w:val="28"/>
          <w:lang w:val="ru-RU"/>
        </w:rPr>
      </w:pPr>
      <w:r>
        <w:rPr>
          <w:rFonts w:ascii="Times New Roman" w:hAnsi="Times New Roman" w:cs="Times New Roman"/>
          <w:sz w:val="28"/>
          <w:szCs w:val="28"/>
          <w:lang w:val="ru-RU"/>
        </w:rPr>
        <w:t>ω</w:t>
      </w:r>
      <w:r>
        <w:rPr>
          <w:sz w:val="28"/>
          <w:szCs w:val="28"/>
          <w:lang w:val="ru-RU"/>
        </w:rPr>
        <w:t xml:space="preserve"> -тетрахлоралканов, которые, получают реакцией теломеризации:</w:t>
      </w:r>
    </w:p>
    <w:p w14:paraId="4B9CD31E" w14:textId="77777777" w:rsidR="00000000" w:rsidRDefault="00801E40">
      <w:pPr>
        <w:spacing w:line="360" w:lineRule="auto"/>
        <w:ind w:firstLine="709"/>
        <w:jc w:val="both"/>
        <w:rPr>
          <w:sz w:val="28"/>
          <w:szCs w:val="28"/>
          <w:lang w:val="ru-RU"/>
        </w:rPr>
      </w:pPr>
    </w:p>
    <w:p w14:paraId="5A5BF240" w14:textId="2743DD4F"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427FCD7" wp14:editId="05765267">
            <wp:extent cx="4848225" cy="4286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48225" cy="428625"/>
                    </a:xfrm>
                    <a:prstGeom prst="rect">
                      <a:avLst/>
                    </a:prstGeom>
                    <a:noFill/>
                    <a:ln>
                      <a:noFill/>
                    </a:ln>
                  </pic:spPr>
                </pic:pic>
              </a:graphicData>
            </a:graphic>
          </wp:inline>
        </w:drawing>
      </w:r>
    </w:p>
    <w:p w14:paraId="14695E9D" w14:textId="77777777" w:rsidR="00000000" w:rsidRDefault="00801E40">
      <w:pPr>
        <w:spacing w:line="360" w:lineRule="auto"/>
        <w:ind w:firstLine="709"/>
        <w:jc w:val="both"/>
        <w:rPr>
          <w:sz w:val="28"/>
          <w:szCs w:val="28"/>
          <w:lang w:val="ru-RU"/>
        </w:rPr>
      </w:pPr>
    </w:p>
    <w:p w14:paraId="295F6CF3" w14:textId="77777777" w:rsidR="00000000" w:rsidRDefault="00801E40">
      <w:pPr>
        <w:spacing w:line="360" w:lineRule="auto"/>
        <w:ind w:firstLine="709"/>
        <w:jc w:val="both"/>
        <w:rPr>
          <w:sz w:val="28"/>
          <w:szCs w:val="28"/>
          <w:lang w:val="ru-RU"/>
        </w:rPr>
      </w:pPr>
      <w:r>
        <w:rPr>
          <w:sz w:val="28"/>
          <w:szCs w:val="28"/>
          <w:u w:val="single"/>
          <w:lang w:val="ru-RU"/>
        </w:rPr>
        <w:t>1.5</w:t>
      </w:r>
      <w:r>
        <w:rPr>
          <w:sz w:val="28"/>
          <w:szCs w:val="28"/>
          <w:u w:val="single"/>
          <w:lang w:val="ru-RU"/>
        </w:rPr>
        <w:t>.2 Ацилгалогениды</w:t>
      </w:r>
      <w:r>
        <w:rPr>
          <w:sz w:val="28"/>
          <w:szCs w:val="28"/>
          <w:lang w:val="ru-RU"/>
        </w:rPr>
        <w:t>.</w:t>
      </w:r>
      <w:r>
        <w:rPr>
          <w:sz w:val="28"/>
          <w:szCs w:val="28"/>
          <w:u w:val="single"/>
          <w:lang w:val="ru-RU"/>
        </w:rPr>
        <w:t xml:space="preserve"> Методы получения</w:t>
      </w:r>
    </w:p>
    <w:p w14:paraId="4CE37DCB" w14:textId="77777777" w:rsidR="00000000" w:rsidRDefault="00801E40">
      <w:pPr>
        <w:spacing w:line="360" w:lineRule="auto"/>
        <w:ind w:firstLine="709"/>
        <w:jc w:val="both"/>
        <w:rPr>
          <w:sz w:val="28"/>
          <w:szCs w:val="28"/>
          <w:lang w:val="ru-RU"/>
        </w:rPr>
      </w:pPr>
      <w:r>
        <w:rPr>
          <w:sz w:val="28"/>
          <w:szCs w:val="28"/>
          <w:lang w:val="ru-RU"/>
        </w:rPr>
        <w:t>При взаимодействии карбоновых кислот или их солей с галогенидами серы (</w:t>
      </w:r>
      <w:r>
        <w:rPr>
          <w:sz w:val="28"/>
          <w:szCs w:val="28"/>
          <w:lang w:val="en-US"/>
        </w:rPr>
        <w:t>SOCl</w:t>
      </w:r>
      <w:r>
        <w:rPr>
          <w:sz w:val="28"/>
          <w:szCs w:val="28"/>
          <w:vertAlign w:val="subscript"/>
          <w:lang w:val="ru-RU"/>
        </w:rPr>
        <w:t>2</w:t>
      </w:r>
      <w:r>
        <w:rPr>
          <w:sz w:val="28"/>
          <w:szCs w:val="28"/>
          <w:lang w:val="ru-RU"/>
        </w:rPr>
        <w:t xml:space="preserve">, </w:t>
      </w:r>
      <w:r>
        <w:rPr>
          <w:sz w:val="28"/>
          <w:szCs w:val="28"/>
          <w:lang w:val="en-US"/>
        </w:rPr>
        <w:t>S</w:t>
      </w:r>
      <w:r>
        <w:rPr>
          <w:sz w:val="28"/>
          <w:szCs w:val="28"/>
          <w:lang w:val="ru-RU"/>
        </w:rPr>
        <w:t>О</w:t>
      </w:r>
      <w:r>
        <w:rPr>
          <w:sz w:val="28"/>
          <w:szCs w:val="28"/>
          <w:vertAlign w:val="subscript"/>
          <w:lang w:val="ru-RU"/>
        </w:rPr>
        <w:t>2</w:t>
      </w:r>
      <w:r>
        <w:rPr>
          <w:sz w:val="28"/>
          <w:szCs w:val="28"/>
          <w:lang w:val="en-US"/>
        </w:rPr>
        <w:t>C</w:t>
      </w:r>
      <w:r>
        <w:rPr>
          <w:sz w:val="28"/>
          <w:szCs w:val="28"/>
          <w:lang w:val="ru-RU"/>
        </w:rPr>
        <w:t>1</w:t>
      </w:r>
      <w:r>
        <w:rPr>
          <w:sz w:val="28"/>
          <w:szCs w:val="28"/>
          <w:vertAlign w:val="subscript"/>
          <w:lang w:val="ru-RU"/>
        </w:rPr>
        <w:t>2</w:t>
      </w:r>
      <w:r>
        <w:rPr>
          <w:sz w:val="28"/>
          <w:szCs w:val="28"/>
          <w:lang w:val="ru-RU"/>
        </w:rPr>
        <w:t>) и фосфора (РС1</w:t>
      </w:r>
      <w:r>
        <w:rPr>
          <w:sz w:val="28"/>
          <w:szCs w:val="28"/>
          <w:vertAlign w:val="subscript"/>
          <w:lang w:val="ru-RU"/>
        </w:rPr>
        <w:t>3</w:t>
      </w:r>
      <w:r>
        <w:rPr>
          <w:sz w:val="28"/>
          <w:szCs w:val="28"/>
          <w:lang w:val="ru-RU"/>
        </w:rPr>
        <w:t>, РОС1</w:t>
      </w:r>
      <w:r>
        <w:rPr>
          <w:sz w:val="28"/>
          <w:szCs w:val="28"/>
          <w:vertAlign w:val="subscript"/>
          <w:lang w:val="ru-RU"/>
        </w:rPr>
        <w:t>3</w:t>
      </w:r>
      <w:r>
        <w:rPr>
          <w:sz w:val="28"/>
          <w:szCs w:val="28"/>
          <w:lang w:val="ru-RU"/>
        </w:rPr>
        <w:t>, РС1</w:t>
      </w:r>
      <w:r>
        <w:rPr>
          <w:sz w:val="28"/>
          <w:szCs w:val="28"/>
          <w:vertAlign w:val="subscript"/>
          <w:lang w:val="ru-RU"/>
        </w:rPr>
        <w:t>5</w:t>
      </w:r>
      <w:r>
        <w:rPr>
          <w:sz w:val="28"/>
          <w:szCs w:val="28"/>
          <w:lang w:val="ru-RU"/>
        </w:rPr>
        <w:t>, РВг</w:t>
      </w:r>
      <w:r>
        <w:rPr>
          <w:sz w:val="28"/>
          <w:szCs w:val="28"/>
          <w:vertAlign w:val="subscript"/>
          <w:lang w:val="ru-RU"/>
        </w:rPr>
        <w:t>6</w:t>
      </w:r>
      <w:r>
        <w:rPr>
          <w:sz w:val="28"/>
          <w:szCs w:val="28"/>
          <w:lang w:val="ru-RU"/>
        </w:rPr>
        <w:t>) или фосгеном СОС1</w:t>
      </w:r>
      <w:r>
        <w:rPr>
          <w:sz w:val="28"/>
          <w:szCs w:val="28"/>
          <w:vertAlign w:val="subscript"/>
          <w:lang w:val="ru-RU"/>
        </w:rPr>
        <w:t>2</w:t>
      </w:r>
      <w:r>
        <w:rPr>
          <w:sz w:val="28"/>
          <w:szCs w:val="28"/>
          <w:lang w:val="ru-RU"/>
        </w:rPr>
        <w:t xml:space="preserve"> образуются ацилгалогениды:</w:t>
      </w:r>
    </w:p>
    <w:p w14:paraId="4E5DB494" w14:textId="77777777" w:rsidR="00000000" w:rsidRDefault="00801E40">
      <w:pPr>
        <w:spacing w:line="360" w:lineRule="auto"/>
        <w:ind w:firstLine="709"/>
        <w:jc w:val="both"/>
        <w:rPr>
          <w:sz w:val="28"/>
          <w:szCs w:val="28"/>
          <w:lang w:val="ru-RU"/>
        </w:rPr>
      </w:pPr>
    </w:p>
    <w:p w14:paraId="7BE577D1" w14:textId="04D824A8"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D1B99BF" wp14:editId="553246EF">
            <wp:extent cx="3000375" cy="4857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00375" cy="485775"/>
                    </a:xfrm>
                    <a:prstGeom prst="rect">
                      <a:avLst/>
                    </a:prstGeom>
                    <a:noFill/>
                    <a:ln>
                      <a:noFill/>
                    </a:ln>
                  </pic:spPr>
                </pic:pic>
              </a:graphicData>
            </a:graphic>
          </wp:inline>
        </w:drawing>
      </w:r>
    </w:p>
    <w:p w14:paraId="2D3275E7" w14:textId="77777777" w:rsidR="00000000" w:rsidRDefault="00801E40">
      <w:pPr>
        <w:spacing w:line="360" w:lineRule="auto"/>
        <w:ind w:firstLine="709"/>
        <w:jc w:val="both"/>
        <w:rPr>
          <w:sz w:val="28"/>
          <w:szCs w:val="28"/>
          <w:lang w:val="ru-RU"/>
        </w:rPr>
      </w:pPr>
    </w:p>
    <w:p w14:paraId="03E1E4D4" w14:textId="77777777" w:rsidR="00000000" w:rsidRDefault="00801E40">
      <w:pPr>
        <w:spacing w:line="360" w:lineRule="auto"/>
        <w:ind w:firstLine="709"/>
        <w:jc w:val="both"/>
        <w:rPr>
          <w:sz w:val="28"/>
          <w:szCs w:val="28"/>
          <w:lang w:val="ru-RU"/>
        </w:rPr>
      </w:pPr>
      <w:r>
        <w:rPr>
          <w:sz w:val="28"/>
          <w:szCs w:val="28"/>
          <w:lang w:val="ru-RU"/>
        </w:rPr>
        <w:t>Так получают хлориды и бромиды. Иодиды получают из ацилхлоридов реакцией замещения хлора на иод. Аналогично получают ацилфториды. Фториды перфторкарбоновых кислот образуются при электрохимическом фторировании кислот. Пр</w:t>
      </w:r>
      <w:r>
        <w:rPr>
          <w:sz w:val="28"/>
          <w:szCs w:val="28"/>
          <w:lang w:val="ru-RU"/>
        </w:rPr>
        <w:t xml:space="preserve">остейший ацилхлорид - формилхлорид </w:t>
      </w:r>
      <w:r>
        <w:rPr>
          <w:sz w:val="28"/>
          <w:szCs w:val="28"/>
          <w:lang w:val="en-US"/>
        </w:rPr>
        <w:t>HCOCl</w:t>
      </w:r>
      <w:r>
        <w:rPr>
          <w:sz w:val="28"/>
          <w:szCs w:val="28"/>
          <w:lang w:val="ru-RU"/>
        </w:rPr>
        <w:t xml:space="preserve"> - разлагается на СО и НС</w:t>
      </w:r>
      <w:r>
        <w:rPr>
          <w:sz w:val="28"/>
          <w:szCs w:val="28"/>
          <w:lang w:val="en-US"/>
        </w:rPr>
        <w:t>l</w:t>
      </w:r>
      <w:r>
        <w:rPr>
          <w:sz w:val="28"/>
          <w:szCs w:val="28"/>
          <w:lang w:val="ru-RU"/>
        </w:rPr>
        <w:t xml:space="preserve">, формилфторид </w:t>
      </w:r>
      <w:r>
        <w:rPr>
          <w:sz w:val="28"/>
          <w:szCs w:val="28"/>
          <w:lang w:val="en-US"/>
        </w:rPr>
        <w:t>HCOF</w:t>
      </w:r>
      <w:r>
        <w:rPr>
          <w:sz w:val="28"/>
          <w:szCs w:val="28"/>
          <w:lang w:val="ru-RU"/>
        </w:rPr>
        <w:t xml:space="preserve"> более стабилен.</w:t>
      </w:r>
    </w:p>
    <w:p w14:paraId="0C145E8D" w14:textId="77777777" w:rsidR="00000000" w:rsidRDefault="00801E40">
      <w:pPr>
        <w:spacing w:line="360" w:lineRule="auto"/>
        <w:ind w:firstLine="709"/>
        <w:jc w:val="both"/>
        <w:rPr>
          <w:sz w:val="28"/>
          <w:szCs w:val="28"/>
          <w:lang w:val="ru-RU"/>
        </w:rPr>
      </w:pPr>
      <w:r>
        <w:rPr>
          <w:sz w:val="28"/>
          <w:szCs w:val="28"/>
          <w:lang w:val="ru-RU"/>
        </w:rPr>
        <w:t xml:space="preserve">Для получения </w:t>
      </w:r>
      <w:r>
        <w:rPr>
          <w:rFonts w:ascii="Times New Roman" w:hAnsi="Times New Roman" w:cs="Times New Roman"/>
          <w:sz w:val="28"/>
          <w:szCs w:val="28"/>
          <w:lang w:val="en-US"/>
        </w:rPr>
        <w:t>α</w:t>
      </w:r>
      <w:r>
        <w:rPr>
          <w:sz w:val="28"/>
          <w:szCs w:val="28"/>
          <w:lang w:val="ru-RU"/>
        </w:rPr>
        <w:t>-галогенкарбонильных соединений главным образом используют прямое галогенирование карбонильных соединений, реже - окисление галогеналканоло</w:t>
      </w:r>
      <w:r>
        <w:rPr>
          <w:sz w:val="28"/>
          <w:szCs w:val="28"/>
          <w:lang w:val="ru-RU"/>
        </w:rPr>
        <w:t>в:</w:t>
      </w:r>
    </w:p>
    <w:p w14:paraId="047C1048" w14:textId="77777777" w:rsidR="00000000" w:rsidRDefault="00801E40">
      <w:pPr>
        <w:spacing w:line="360" w:lineRule="auto"/>
        <w:ind w:firstLine="709"/>
        <w:jc w:val="both"/>
        <w:rPr>
          <w:sz w:val="28"/>
          <w:szCs w:val="28"/>
          <w:lang w:val="ru-RU"/>
        </w:rPr>
      </w:pPr>
    </w:p>
    <w:p w14:paraId="26895175" w14:textId="4B69BA09" w:rsidR="00000000" w:rsidRDefault="002F55BC">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6E625D4" wp14:editId="39D21483">
            <wp:extent cx="4010025" cy="6667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10025" cy="666750"/>
                    </a:xfrm>
                    <a:prstGeom prst="rect">
                      <a:avLst/>
                    </a:prstGeom>
                    <a:noFill/>
                    <a:ln>
                      <a:noFill/>
                    </a:ln>
                  </pic:spPr>
                </pic:pic>
              </a:graphicData>
            </a:graphic>
          </wp:inline>
        </w:drawing>
      </w:r>
    </w:p>
    <w:p w14:paraId="7D06AAED" w14:textId="46526692" w:rsidR="00000000" w:rsidRDefault="002F55BC">
      <w:pPr>
        <w:spacing w:line="360" w:lineRule="auto"/>
        <w:ind w:firstLine="709"/>
        <w:jc w:val="both"/>
        <w:rPr>
          <w:lang w:val="ru-RU"/>
        </w:rPr>
      </w:pPr>
      <w:r>
        <w:rPr>
          <w:rFonts w:ascii="Microsoft Sans Serif" w:hAnsi="Microsoft Sans Serif" w:cs="Microsoft Sans Serif"/>
          <w:noProof/>
          <w:sz w:val="17"/>
          <w:szCs w:val="17"/>
          <w:lang w:val="ru-RU"/>
        </w:rPr>
        <w:drawing>
          <wp:inline distT="0" distB="0" distL="0" distR="0" wp14:anchorId="66461027" wp14:editId="51B2757F">
            <wp:extent cx="4076700" cy="8286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6700" cy="828675"/>
                    </a:xfrm>
                    <a:prstGeom prst="rect">
                      <a:avLst/>
                    </a:prstGeom>
                    <a:noFill/>
                    <a:ln>
                      <a:noFill/>
                    </a:ln>
                  </pic:spPr>
                </pic:pic>
              </a:graphicData>
            </a:graphic>
          </wp:inline>
        </w:drawing>
      </w:r>
    </w:p>
    <w:p w14:paraId="03D8337F" w14:textId="77777777" w:rsidR="00000000" w:rsidRDefault="00801E40">
      <w:pPr>
        <w:spacing w:line="360" w:lineRule="auto"/>
        <w:ind w:firstLine="709"/>
        <w:jc w:val="both"/>
        <w:rPr>
          <w:sz w:val="28"/>
          <w:szCs w:val="28"/>
          <w:lang w:val="ru-RU"/>
        </w:rPr>
      </w:pPr>
      <w:r>
        <w:rPr>
          <w:sz w:val="28"/>
          <w:szCs w:val="28"/>
          <w:lang w:val="ru-RU"/>
        </w:rPr>
        <w:br w:type="page"/>
      </w:r>
      <w:r>
        <w:rPr>
          <w:sz w:val="28"/>
          <w:szCs w:val="28"/>
          <w:lang w:val="ru-RU"/>
        </w:rPr>
        <w:lastRenderedPageBreak/>
        <w:t>Карбонильная группа дает обычные реакции, если им не мешают реакции по связи С-галоген. В полигалогенкарбонильных соединениях карбонильная группа обладает большой электрофильность</w:t>
      </w:r>
      <w:r>
        <w:rPr>
          <w:sz w:val="28"/>
          <w:szCs w:val="28"/>
          <w:lang w:val="ru-RU"/>
        </w:rPr>
        <w:t>ю и способна присоединять воду с образованием устойчивых гидратов:</w:t>
      </w:r>
    </w:p>
    <w:p w14:paraId="183C4A1C" w14:textId="77777777" w:rsidR="00000000" w:rsidRDefault="00801E40">
      <w:pPr>
        <w:spacing w:line="360" w:lineRule="auto"/>
        <w:ind w:firstLine="709"/>
        <w:jc w:val="both"/>
        <w:rPr>
          <w:sz w:val="28"/>
          <w:szCs w:val="28"/>
          <w:lang w:val="ru-RU"/>
        </w:rPr>
      </w:pPr>
      <w:r>
        <w:rPr>
          <w:sz w:val="28"/>
          <w:szCs w:val="28"/>
          <w:lang w:val="ru-RU"/>
        </w:rPr>
        <w:t>В щелочной среде легко происходит гидролитическое расщепление связи С-С и образуются тригалогенметаны (галоформы):</w:t>
      </w:r>
    </w:p>
    <w:p w14:paraId="5BF3C5C6" w14:textId="77777777" w:rsidR="00000000" w:rsidRDefault="00801E40">
      <w:pPr>
        <w:tabs>
          <w:tab w:val="left" w:pos="6765"/>
        </w:tabs>
        <w:spacing w:line="360" w:lineRule="auto"/>
        <w:ind w:firstLine="709"/>
        <w:jc w:val="both"/>
        <w:rPr>
          <w:noProof/>
          <w:sz w:val="28"/>
          <w:szCs w:val="28"/>
          <w:lang w:val="ru-RU"/>
        </w:rPr>
      </w:pPr>
    </w:p>
    <w:p w14:paraId="31F72036" w14:textId="543758F3"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28E695B7" wp14:editId="2558A179">
            <wp:extent cx="3638550" cy="19240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38550" cy="1924050"/>
                    </a:xfrm>
                    <a:prstGeom prst="rect">
                      <a:avLst/>
                    </a:prstGeom>
                    <a:noFill/>
                    <a:ln>
                      <a:noFill/>
                    </a:ln>
                  </pic:spPr>
                </pic:pic>
              </a:graphicData>
            </a:graphic>
          </wp:inline>
        </w:drawing>
      </w:r>
    </w:p>
    <w:p w14:paraId="709B84F1" w14:textId="77777777" w:rsidR="00000000" w:rsidRDefault="00801E40">
      <w:pPr>
        <w:spacing w:line="360" w:lineRule="auto"/>
        <w:ind w:firstLine="709"/>
        <w:jc w:val="both"/>
        <w:rPr>
          <w:sz w:val="28"/>
          <w:szCs w:val="28"/>
          <w:lang w:val="ru-RU"/>
        </w:rPr>
      </w:pPr>
    </w:p>
    <w:p w14:paraId="1947FCC7" w14:textId="77777777" w:rsidR="00000000" w:rsidRDefault="00801E40">
      <w:pPr>
        <w:spacing w:line="360" w:lineRule="auto"/>
        <w:ind w:firstLine="709"/>
        <w:jc w:val="both"/>
        <w:rPr>
          <w:sz w:val="28"/>
          <w:szCs w:val="28"/>
          <w:lang w:val="ru-RU"/>
        </w:rPr>
      </w:pPr>
    </w:p>
    <w:p w14:paraId="79B90F11" w14:textId="77777777" w:rsidR="00000000" w:rsidRDefault="00801E40">
      <w:pPr>
        <w:spacing w:line="360" w:lineRule="auto"/>
        <w:ind w:firstLine="709"/>
        <w:jc w:val="both"/>
        <w:rPr>
          <w:sz w:val="28"/>
          <w:szCs w:val="28"/>
          <w:lang w:val="ru-RU"/>
        </w:rPr>
      </w:pPr>
    </w:p>
    <w:p w14:paraId="4B8408E5" w14:textId="77777777" w:rsidR="00000000" w:rsidRDefault="00801E40">
      <w:pPr>
        <w:spacing w:line="360" w:lineRule="auto"/>
        <w:ind w:firstLine="709"/>
        <w:jc w:val="both"/>
        <w:rPr>
          <w:sz w:val="28"/>
          <w:szCs w:val="28"/>
          <w:lang w:val="ru-RU"/>
        </w:rPr>
      </w:pPr>
    </w:p>
    <w:p w14:paraId="23560DA3" w14:textId="77777777" w:rsidR="00000000" w:rsidRDefault="00801E40">
      <w:pPr>
        <w:spacing w:line="360" w:lineRule="auto"/>
        <w:ind w:firstLine="709"/>
        <w:jc w:val="both"/>
        <w:rPr>
          <w:sz w:val="28"/>
          <w:szCs w:val="28"/>
          <w:lang w:val="ru-RU"/>
        </w:rPr>
      </w:pPr>
    </w:p>
    <w:p w14:paraId="3755F4E4" w14:textId="77777777" w:rsidR="00000000" w:rsidRDefault="00801E40">
      <w:pPr>
        <w:spacing w:line="360" w:lineRule="auto"/>
        <w:ind w:firstLine="709"/>
        <w:jc w:val="both"/>
        <w:rPr>
          <w:sz w:val="28"/>
          <w:szCs w:val="28"/>
          <w:lang w:val="ru-RU"/>
        </w:rPr>
      </w:pPr>
    </w:p>
    <w:p w14:paraId="77A09E06" w14:textId="77777777" w:rsidR="00000000" w:rsidRDefault="00801E40">
      <w:pPr>
        <w:tabs>
          <w:tab w:val="left" w:pos="7875"/>
        </w:tabs>
        <w:spacing w:line="360" w:lineRule="auto"/>
        <w:ind w:firstLine="709"/>
        <w:jc w:val="both"/>
        <w:rPr>
          <w:sz w:val="28"/>
          <w:szCs w:val="28"/>
          <w:lang w:val="ru-RU"/>
        </w:rPr>
      </w:pPr>
    </w:p>
    <w:p w14:paraId="67DB4C28" w14:textId="77777777" w:rsidR="00000000" w:rsidRDefault="00801E40">
      <w:pPr>
        <w:spacing w:line="360" w:lineRule="auto"/>
        <w:ind w:firstLine="709"/>
        <w:jc w:val="both"/>
        <w:rPr>
          <w:sz w:val="28"/>
          <w:szCs w:val="28"/>
          <w:lang w:val="ru-RU"/>
        </w:rPr>
      </w:pPr>
    </w:p>
    <w:p w14:paraId="63057DA9" w14:textId="77777777" w:rsidR="00000000" w:rsidRDefault="00801E40">
      <w:pPr>
        <w:spacing w:line="360" w:lineRule="auto"/>
        <w:ind w:firstLine="709"/>
        <w:jc w:val="both"/>
        <w:rPr>
          <w:sz w:val="28"/>
          <w:szCs w:val="28"/>
          <w:lang w:val="ru-RU"/>
        </w:rPr>
      </w:pPr>
      <w:r>
        <w:rPr>
          <w:sz w:val="28"/>
          <w:szCs w:val="28"/>
          <w:lang w:val="ru-RU"/>
        </w:rPr>
        <w:t xml:space="preserve">Механизм этого «галоформного» расщепления, по-видимому, подобен расщеплению </w:t>
      </w:r>
      <w:r>
        <w:rPr>
          <w:rFonts w:ascii="Times New Roman" w:hAnsi="Times New Roman" w:cs="Times New Roman"/>
          <w:sz w:val="28"/>
          <w:szCs w:val="28"/>
          <w:lang w:val="ru-RU"/>
        </w:rPr>
        <w:t>β-</w:t>
      </w:r>
      <w:r>
        <w:rPr>
          <w:sz w:val="28"/>
          <w:szCs w:val="28"/>
          <w:lang w:val="ru-RU"/>
        </w:rPr>
        <w:t>дикарбонильных соединений.</w:t>
      </w:r>
    </w:p>
    <w:p w14:paraId="64B2A225" w14:textId="77777777" w:rsidR="00000000" w:rsidRDefault="00801E40">
      <w:pPr>
        <w:spacing w:line="360" w:lineRule="auto"/>
        <w:ind w:firstLine="709"/>
        <w:jc w:val="both"/>
        <w:rPr>
          <w:sz w:val="28"/>
          <w:szCs w:val="28"/>
          <w:lang w:val="ru-RU"/>
        </w:rPr>
      </w:pPr>
    </w:p>
    <w:p w14:paraId="340358E8" w14:textId="77777777" w:rsidR="00000000" w:rsidRDefault="00801E40">
      <w:pPr>
        <w:spacing w:line="360" w:lineRule="auto"/>
        <w:ind w:firstLine="709"/>
        <w:jc w:val="both"/>
        <w:rPr>
          <w:sz w:val="28"/>
          <w:szCs w:val="28"/>
          <w:lang w:val="ru-RU"/>
        </w:rPr>
      </w:pPr>
      <w:r>
        <w:rPr>
          <w:sz w:val="28"/>
          <w:szCs w:val="28"/>
          <w:lang w:val="ru-RU"/>
        </w:rPr>
        <w:t>.6 Галоформная реакция</w:t>
      </w:r>
    </w:p>
    <w:p w14:paraId="7F769298" w14:textId="77777777" w:rsidR="00000000" w:rsidRDefault="00801E40">
      <w:pPr>
        <w:spacing w:line="360" w:lineRule="auto"/>
        <w:ind w:firstLine="709"/>
        <w:jc w:val="both"/>
        <w:rPr>
          <w:sz w:val="28"/>
          <w:szCs w:val="28"/>
          <w:lang w:val="ru-RU"/>
        </w:rPr>
      </w:pPr>
    </w:p>
    <w:p w14:paraId="02E2DB04" w14:textId="77777777" w:rsidR="00000000" w:rsidRDefault="00801E40">
      <w:pPr>
        <w:spacing w:line="360" w:lineRule="auto"/>
        <w:ind w:firstLine="709"/>
        <w:jc w:val="both"/>
        <w:rPr>
          <w:sz w:val="28"/>
          <w:szCs w:val="28"/>
          <w:lang w:val="ru-RU"/>
        </w:rPr>
      </w:pPr>
      <w:r>
        <w:rPr>
          <w:sz w:val="28"/>
          <w:szCs w:val="28"/>
          <w:lang w:val="ru-RU"/>
        </w:rPr>
        <w:t xml:space="preserve">При галогенирования кетонов, индуцируемому основанием, а именно: если образуется </w:t>
      </w:r>
      <w:r>
        <w:rPr>
          <w:rFonts w:ascii="Times New Roman" w:hAnsi="Times New Roman" w:cs="Times New Roman"/>
          <w:sz w:val="28"/>
          <w:szCs w:val="28"/>
          <w:lang w:val="ru-RU"/>
        </w:rPr>
        <w:t>α</w:t>
      </w:r>
      <w:r>
        <w:rPr>
          <w:sz w:val="28"/>
          <w:szCs w:val="28"/>
          <w:lang w:val="ru-RU"/>
        </w:rPr>
        <w:t xml:space="preserve">-галогенкетон, то прочие водородные атомы при данном </w:t>
      </w:r>
      <w:r>
        <w:rPr>
          <w:sz w:val="28"/>
          <w:szCs w:val="28"/>
          <w:lang w:val="ru-RU"/>
        </w:rPr>
        <w:lastRenderedPageBreak/>
        <w:t>углероде приобретают вследствие электроноакцепторного действия галогена более кислый характер и удаляются гораздо быстрее, чем первый водород.</w:t>
      </w:r>
    </w:p>
    <w:p w14:paraId="53F8DD6D" w14:textId="77777777" w:rsidR="00000000" w:rsidRDefault="00801E40">
      <w:pPr>
        <w:spacing w:line="360" w:lineRule="auto"/>
        <w:ind w:firstLine="709"/>
        <w:jc w:val="both"/>
        <w:rPr>
          <w:sz w:val="28"/>
          <w:szCs w:val="28"/>
          <w:lang w:val="ru-RU"/>
        </w:rPr>
      </w:pPr>
    </w:p>
    <w:p w14:paraId="0D53888D" w14:textId="59DCEFD7" w:rsidR="00000000" w:rsidRDefault="002F55BC">
      <w:pPr>
        <w:tabs>
          <w:tab w:val="left" w:pos="7875"/>
        </w:tab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10A5663" wp14:editId="48C21CF0">
            <wp:extent cx="3448050" cy="9620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48050" cy="962025"/>
                    </a:xfrm>
                    <a:prstGeom prst="rect">
                      <a:avLst/>
                    </a:prstGeom>
                    <a:noFill/>
                    <a:ln>
                      <a:noFill/>
                    </a:ln>
                  </pic:spPr>
                </pic:pic>
              </a:graphicData>
            </a:graphic>
          </wp:inline>
        </w:drawing>
      </w:r>
    </w:p>
    <w:p w14:paraId="58AA4D8E" w14:textId="77777777" w:rsidR="00000000" w:rsidRDefault="00801E40">
      <w:pPr>
        <w:spacing w:line="360" w:lineRule="auto"/>
        <w:ind w:firstLine="709"/>
        <w:jc w:val="both"/>
        <w:rPr>
          <w:sz w:val="28"/>
          <w:szCs w:val="28"/>
          <w:lang w:val="ru-RU"/>
        </w:rPr>
      </w:pPr>
    </w:p>
    <w:p w14:paraId="186E339B" w14:textId="77777777" w:rsidR="00000000" w:rsidRDefault="00801E40">
      <w:pPr>
        <w:spacing w:line="360" w:lineRule="auto"/>
        <w:ind w:firstLine="709"/>
        <w:jc w:val="both"/>
        <w:rPr>
          <w:noProof/>
          <w:sz w:val="28"/>
          <w:szCs w:val="28"/>
          <w:lang w:val="ru-RU"/>
        </w:rPr>
      </w:pPr>
    </w:p>
    <w:p w14:paraId="56BE6DD1" w14:textId="0700D3F3"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74A0E3B0" wp14:editId="0679BAD3">
            <wp:extent cx="4305300" cy="1428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05300" cy="1428750"/>
                    </a:xfrm>
                    <a:prstGeom prst="rect">
                      <a:avLst/>
                    </a:prstGeom>
                    <a:noFill/>
                    <a:ln>
                      <a:noFill/>
                    </a:ln>
                  </pic:spPr>
                </pic:pic>
              </a:graphicData>
            </a:graphic>
          </wp:inline>
        </w:drawing>
      </w:r>
    </w:p>
    <w:p w14:paraId="6287C0B8" w14:textId="77777777" w:rsidR="00000000" w:rsidRDefault="00801E40">
      <w:pPr>
        <w:spacing w:line="360" w:lineRule="auto"/>
        <w:ind w:firstLine="709"/>
        <w:jc w:val="both"/>
        <w:rPr>
          <w:sz w:val="28"/>
          <w:szCs w:val="28"/>
          <w:lang w:val="ru-RU"/>
        </w:rPr>
      </w:pPr>
      <w:r>
        <w:rPr>
          <w:sz w:val="28"/>
          <w:szCs w:val="28"/>
          <w:lang w:val="ru-RU"/>
        </w:rPr>
        <w:t>Таким образом, если стремятся получить монобромкетон, то реакцию следует проводить в присутствии кислого, а не основного катализатора. Катализируемое основаниями галогенирование метилкетонов осложняется также тем, что образующийся тригалоге</w:t>
      </w:r>
      <w:r>
        <w:rPr>
          <w:sz w:val="28"/>
          <w:szCs w:val="28"/>
          <w:lang w:val="ru-RU"/>
        </w:rPr>
        <w:t>нкетон легко атакуется основанием, что приводит к расщеплению углерод-углеродной связи.</w:t>
      </w:r>
    </w:p>
    <w:p w14:paraId="0CF92BDD" w14:textId="77777777" w:rsidR="00000000" w:rsidRDefault="00801E40">
      <w:pPr>
        <w:spacing w:line="360" w:lineRule="auto"/>
        <w:ind w:firstLine="709"/>
        <w:jc w:val="both"/>
        <w:rPr>
          <w:sz w:val="28"/>
          <w:szCs w:val="28"/>
          <w:lang w:val="ru-RU"/>
        </w:rPr>
      </w:pPr>
      <w:r>
        <w:rPr>
          <w:sz w:val="28"/>
          <w:szCs w:val="28"/>
          <w:lang w:val="ru-RU"/>
        </w:rPr>
        <w:t>Такую последовательность превращений часто называют галоформной реакцией, поскольку в результате ее образуется хлороформ, бромоформ или йодоформ в зависимости от галоге</w:t>
      </w:r>
      <w:r>
        <w:rPr>
          <w:sz w:val="28"/>
          <w:szCs w:val="28"/>
          <w:lang w:val="ru-RU"/>
        </w:rPr>
        <w:t>на, используемого при галогенировании. Галоформная реакция служит удобной качественной пробой на присутствие метилкетонов, особенно в случае иодирования, так как йодоформ представляет собой чрезвычайно малорастворимое твердое вещество ярко-желтого цвета. Р</w:t>
      </w:r>
      <w:r>
        <w:rPr>
          <w:sz w:val="28"/>
          <w:szCs w:val="28"/>
          <w:lang w:val="ru-RU"/>
        </w:rPr>
        <w:t>еакция оказывается также удобной для синтеза карбоновых кислот в том случае, когда метилкетон более доступен, чем соответствующая кислота.</w:t>
      </w:r>
    </w:p>
    <w:p w14:paraId="4E1468AB" w14:textId="77777777" w:rsidR="00000000" w:rsidRDefault="00801E40">
      <w:pPr>
        <w:spacing w:line="360" w:lineRule="auto"/>
        <w:ind w:firstLine="709"/>
        <w:jc w:val="both"/>
        <w:rPr>
          <w:sz w:val="28"/>
          <w:szCs w:val="28"/>
          <w:lang w:val="ru-RU"/>
        </w:rPr>
      </w:pPr>
    </w:p>
    <w:p w14:paraId="0000487C" w14:textId="4B2BCA33" w:rsidR="00000000" w:rsidRDefault="002F55BC">
      <w:pPr>
        <w:tabs>
          <w:tab w:val="left" w:pos="7920"/>
        </w:tabs>
        <w:spacing w:line="360" w:lineRule="auto"/>
        <w:ind w:firstLine="709"/>
        <w:jc w:val="both"/>
        <w:rPr>
          <w:sz w:val="28"/>
          <w:szCs w:val="28"/>
          <w:lang w:val="ru-RU"/>
        </w:rPr>
      </w:pPr>
      <w:r>
        <w:rPr>
          <w:rFonts w:ascii="Microsoft Sans Serif" w:hAnsi="Microsoft Sans Serif" w:cs="Microsoft Sans Serif"/>
          <w:noProof/>
          <w:sz w:val="17"/>
          <w:szCs w:val="17"/>
          <w:lang w:val="ru-RU"/>
        </w:rPr>
        <w:lastRenderedPageBreak/>
        <w:drawing>
          <wp:inline distT="0" distB="0" distL="0" distR="0" wp14:anchorId="5B4BBAF7" wp14:editId="61A32769">
            <wp:extent cx="4486275" cy="9620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86275" cy="962025"/>
                    </a:xfrm>
                    <a:prstGeom prst="rect">
                      <a:avLst/>
                    </a:prstGeom>
                    <a:noFill/>
                    <a:ln>
                      <a:noFill/>
                    </a:ln>
                  </pic:spPr>
                </pic:pic>
              </a:graphicData>
            </a:graphic>
          </wp:inline>
        </w:drawing>
      </w:r>
    </w:p>
    <w:p w14:paraId="25E960CA" w14:textId="77777777" w:rsidR="00000000" w:rsidRDefault="00801E40">
      <w:pPr>
        <w:spacing w:line="360" w:lineRule="auto"/>
        <w:ind w:firstLine="709"/>
        <w:jc w:val="both"/>
        <w:rPr>
          <w:sz w:val="28"/>
          <w:szCs w:val="28"/>
          <w:lang w:val="ru-RU"/>
        </w:rPr>
      </w:pPr>
    </w:p>
    <w:p w14:paraId="0532F184" w14:textId="77777777" w:rsidR="00000000" w:rsidRDefault="00801E40">
      <w:pPr>
        <w:spacing w:line="360" w:lineRule="auto"/>
        <w:ind w:firstLine="709"/>
        <w:jc w:val="both"/>
        <w:rPr>
          <w:sz w:val="28"/>
          <w:szCs w:val="28"/>
          <w:lang w:val="ru-RU"/>
        </w:rPr>
      </w:pPr>
      <w:r>
        <w:rPr>
          <w:sz w:val="28"/>
          <w:szCs w:val="28"/>
          <w:lang w:val="ru-RU"/>
        </w:rPr>
        <w:t>Галоформная реакция происходит быстро и поэтому может быть в некоторых случаях</w:t>
      </w:r>
      <w:r>
        <w:rPr>
          <w:sz w:val="28"/>
          <w:szCs w:val="28"/>
          <w:lang w:val="ru-RU"/>
        </w:rPr>
        <w:t xml:space="preserve"> использована для получения ненасыщенных кислот из ненасыщенных кетонов, причем этот синтез не осложняется сколько-нибудь существенно присоединением галогена по двойной связи.</w:t>
      </w:r>
    </w:p>
    <w:p w14:paraId="0E6804D6" w14:textId="77777777" w:rsidR="00000000" w:rsidRDefault="00801E40">
      <w:pPr>
        <w:spacing w:line="360" w:lineRule="auto"/>
        <w:ind w:firstLine="709"/>
        <w:jc w:val="both"/>
        <w:rPr>
          <w:sz w:val="28"/>
          <w:szCs w:val="28"/>
          <w:lang w:val="ru-RU"/>
        </w:rPr>
      </w:pPr>
    </w:p>
    <w:p w14:paraId="478E3BD7" w14:textId="418ACDE9" w:rsidR="00000000" w:rsidRDefault="002F55BC">
      <w:pPr>
        <w:tabs>
          <w:tab w:val="left" w:pos="7920"/>
        </w:tab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03508275" wp14:editId="1EDDE444">
            <wp:extent cx="4305300" cy="7620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05300" cy="762000"/>
                    </a:xfrm>
                    <a:prstGeom prst="rect">
                      <a:avLst/>
                    </a:prstGeom>
                    <a:noFill/>
                    <a:ln>
                      <a:noFill/>
                    </a:ln>
                  </pic:spPr>
                </pic:pic>
              </a:graphicData>
            </a:graphic>
          </wp:inline>
        </w:drawing>
      </w:r>
    </w:p>
    <w:p w14:paraId="369A867D" w14:textId="77777777" w:rsidR="00000000" w:rsidRDefault="00801E40">
      <w:pPr>
        <w:tabs>
          <w:tab w:val="left" w:pos="7920"/>
        </w:tabs>
        <w:spacing w:line="360" w:lineRule="auto"/>
        <w:ind w:firstLine="709"/>
        <w:jc w:val="both"/>
        <w:rPr>
          <w:sz w:val="28"/>
          <w:szCs w:val="28"/>
          <w:lang w:val="ru-RU"/>
        </w:rPr>
      </w:pPr>
    </w:p>
    <w:p w14:paraId="61264C04" w14:textId="77777777" w:rsidR="00000000" w:rsidRDefault="00801E40">
      <w:pPr>
        <w:tabs>
          <w:tab w:val="left" w:pos="7920"/>
        </w:tabs>
        <w:spacing w:line="360" w:lineRule="auto"/>
        <w:ind w:firstLine="709"/>
        <w:jc w:val="both"/>
        <w:rPr>
          <w:sz w:val="28"/>
          <w:szCs w:val="28"/>
          <w:lang w:val="ru-RU"/>
        </w:rPr>
      </w:pPr>
      <w:r>
        <w:rPr>
          <w:sz w:val="28"/>
          <w:szCs w:val="28"/>
          <w:lang w:val="ru-RU"/>
        </w:rPr>
        <w:br w:type="page"/>
      </w:r>
      <w:r>
        <w:rPr>
          <w:sz w:val="28"/>
          <w:szCs w:val="28"/>
          <w:lang w:val="ru-RU"/>
        </w:rPr>
        <w:lastRenderedPageBreak/>
        <w:t>II. Экспериментальная часть</w:t>
      </w:r>
    </w:p>
    <w:p w14:paraId="153F10CB" w14:textId="77777777" w:rsidR="00000000" w:rsidRDefault="00801E40">
      <w:pPr>
        <w:spacing w:line="360" w:lineRule="auto"/>
        <w:ind w:firstLine="709"/>
        <w:jc w:val="both"/>
        <w:rPr>
          <w:sz w:val="28"/>
          <w:szCs w:val="28"/>
          <w:u w:val="single"/>
          <w:lang w:val="ru-RU"/>
        </w:rPr>
      </w:pPr>
    </w:p>
    <w:p w14:paraId="2F73FF55" w14:textId="77777777" w:rsidR="00000000" w:rsidRDefault="00801E40">
      <w:pPr>
        <w:spacing w:line="360" w:lineRule="auto"/>
        <w:ind w:firstLine="709"/>
        <w:jc w:val="both"/>
        <w:rPr>
          <w:sz w:val="28"/>
          <w:szCs w:val="28"/>
          <w:u w:val="single"/>
          <w:lang w:val="ru-RU"/>
        </w:rPr>
      </w:pPr>
      <w:r>
        <w:rPr>
          <w:sz w:val="28"/>
          <w:szCs w:val="28"/>
          <w:u w:val="single"/>
          <w:lang w:val="ru-RU"/>
        </w:rPr>
        <w:t>Йодоформ</w:t>
      </w:r>
    </w:p>
    <w:p w14:paraId="10173394" w14:textId="77777777" w:rsidR="00000000" w:rsidRDefault="00801E40">
      <w:pPr>
        <w:spacing w:line="360" w:lineRule="auto"/>
        <w:ind w:firstLine="709"/>
        <w:jc w:val="both"/>
        <w:rPr>
          <w:noProof/>
          <w:sz w:val="28"/>
          <w:szCs w:val="28"/>
          <w:lang w:val="ru-RU"/>
        </w:rPr>
      </w:pPr>
    </w:p>
    <w:p w14:paraId="6522641E" w14:textId="74A99E8F" w:rsidR="00000000" w:rsidRDefault="002F55BC">
      <w:pPr>
        <w:rPr>
          <w:noProof/>
          <w:sz w:val="28"/>
          <w:szCs w:val="28"/>
          <w:lang w:val="ru-RU"/>
        </w:rPr>
      </w:pPr>
      <w:r>
        <w:rPr>
          <w:rFonts w:ascii="Microsoft Sans Serif" w:hAnsi="Microsoft Sans Serif" w:cs="Microsoft Sans Serif"/>
          <w:noProof/>
          <w:sz w:val="17"/>
          <w:szCs w:val="17"/>
          <w:lang w:val="ru-RU"/>
        </w:rPr>
        <w:drawing>
          <wp:inline distT="0" distB="0" distL="0" distR="0" wp14:anchorId="42A9651F" wp14:editId="0055BFBE">
            <wp:extent cx="3762375" cy="5334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62375" cy="533400"/>
                    </a:xfrm>
                    <a:prstGeom prst="rect">
                      <a:avLst/>
                    </a:prstGeom>
                    <a:noFill/>
                    <a:ln>
                      <a:noFill/>
                    </a:ln>
                  </pic:spPr>
                </pic:pic>
              </a:graphicData>
            </a:graphic>
          </wp:inline>
        </w:drawing>
      </w:r>
    </w:p>
    <w:p w14:paraId="7367CB4E" w14:textId="77777777" w:rsidR="00000000" w:rsidRDefault="00801E40">
      <w:pPr>
        <w:spacing w:line="360" w:lineRule="auto"/>
        <w:ind w:firstLine="709"/>
        <w:jc w:val="both"/>
        <w:rPr>
          <w:sz w:val="28"/>
          <w:szCs w:val="28"/>
          <w:lang w:val="ru-RU"/>
        </w:rPr>
      </w:pPr>
    </w:p>
    <w:p w14:paraId="6FEF6B91" w14:textId="77777777" w:rsidR="00000000" w:rsidRDefault="00801E40">
      <w:pPr>
        <w:tabs>
          <w:tab w:val="left" w:pos="6735"/>
        </w:tabs>
        <w:spacing w:line="360" w:lineRule="auto"/>
        <w:ind w:firstLine="709"/>
        <w:jc w:val="both"/>
        <w:rPr>
          <w:sz w:val="28"/>
          <w:szCs w:val="28"/>
          <w:lang w:val="ru-RU"/>
        </w:rPr>
      </w:pPr>
    </w:p>
    <w:p w14:paraId="4EFE79CF" w14:textId="77777777" w:rsidR="00000000" w:rsidRDefault="00801E40">
      <w:pPr>
        <w:tabs>
          <w:tab w:val="left" w:pos="6735"/>
        </w:tabs>
        <w:spacing w:line="360" w:lineRule="auto"/>
        <w:ind w:firstLine="709"/>
        <w:jc w:val="both"/>
        <w:rPr>
          <w:sz w:val="28"/>
          <w:szCs w:val="28"/>
          <w:lang w:val="ru-RU"/>
        </w:rPr>
      </w:pPr>
    </w:p>
    <w:p w14:paraId="1393D5D7" w14:textId="77777777" w:rsidR="00000000" w:rsidRDefault="00801E40">
      <w:pPr>
        <w:tabs>
          <w:tab w:val="left" w:pos="6735"/>
        </w:tabs>
        <w:spacing w:line="360" w:lineRule="auto"/>
        <w:ind w:firstLine="709"/>
        <w:jc w:val="both"/>
        <w:rPr>
          <w:sz w:val="28"/>
          <w:szCs w:val="28"/>
          <w:lang w:val="ru-RU"/>
        </w:rPr>
      </w:pPr>
      <w:r>
        <w:rPr>
          <w:sz w:val="28"/>
          <w:szCs w:val="28"/>
          <w:lang w:val="ru-RU"/>
        </w:rPr>
        <w:t xml:space="preserve">Реакция протекает по следующей схеме: </w:t>
      </w:r>
    </w:p>
    <w:p w14:paraId="297F5234" w14:textId="77777777" w:rsidR="00000000" w:rsidRDefault="00801E40">
      <w:pPr>
        <w:tabs>
          <w:tab w:val="left" w:pos="6735"/>
        </w:tabs>
        <w:spacing w:line="360" w:lineRule="auto"/>
        <w:ind w:firstLine="709"/>
        <w:jc w:val="both"/>
        <w:rPr>
          <w:sz w:val="28"/>
          <w:szCs w:val="28"/>
          <w:lang w:val="ru-RU"/>
        </w:rPr>
      </w:pPr>
    </w:p>
    <w:p w14:paraId="1481581B" w14:textId="4DFE2C3D" w:rsidR="00000000" w:rsidRDefault="002F55BC">
      <w:pPr>
        <w:ind w:firstLine="709"/>
        <w:rPr>
          <w:sz w:val="28"/>
          <w:szCs w:val="28"/>
          <w:lang w:val="ru-RU"/>
        </w:rPr>
      </w:pPr>
      <w:r>
        <w:rPr>
          <w:rFonts w:ascii="Microsoft Sans Serif" w:hAnsi="Microsoft Sans Serif" w:cs="Microsoft Sans Serif"/>
          <w:noProof/>
          <w:sz w:val="17"/>
          <w:szCs w:val="17"/>
          <w:lang w:val="ru-RU"/>
        </w:rPr>
        <w:drawing>
          <wp:inline distT="0" distB="0" distL="0" distR="0" wp14:anchorId="77992CF4" wp14:editId="7BF3AB43">
            <wp:extent cx="4610100" cy="19812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0100" cy="1981200"/>
                    </a:xfrm>
                    <a:prstGeom prst="rect">
                      <a:avLst/>
                    </a:prstGeom>
                    <a:noFill/>
                    <a:ln>
                      <a:noFill/>
                    </a:ln>
                  </pic:spPr>
                </pic:pic>
              </a:graphicData>
            </a:graphic>
          </wp:inline>
        </w:drawing>
      </w:r>
    </w:p>
    <w:p w14:paraId="411DB4A9" w14:textId="77777777" w:rsidR="00000000" w:rsidRDefault="00801E40">
      <w:pPr>
        <w:spacing w:line="360" w:lineRule="auto"/>
        <w:ind w:firstLine="709"/>
        <w:jc w:val="both"/>
        <w:rPr>
          <w:sz w:val="28"/>
          <w:szCs w:val="28"/>
          <w:lang w:val="ru-RU"/>
        </w:rPr>
      </w:pPr>
    </w:p>
    <w:p w14:paraId="2BA8A1B8" w14:textId="77777777" w:rsidR="00000000" w:rsidRDefault="00801E40">
      <w:pPr>
        <w:spacing w:line="360" w:lineRule="auto"/>
        <w:ind w:firstLine="709"/>
        <w:jc w:val="both"/>
        <w:rPr>
          <w:sz w:val="28"/>
          <w:szCs w:val="28"/>
          <w:lang w:val="ru-RU"/>
        </w:rPr>
      </w:pPr>
      <w:r>
        <w:rPr>
          <w:sz w:val="28"/>
          <w:szCs w:val="28"/>
          <w:lang w:val="ru-RU"/>
        </w:rPr>
        <w:t>Исходные вещества:</w:t>
      </w:r>
    </w:p>
    <w:p w14:paraId="7F50E003" w14:textId="77777777" w:rsidR="00000000" w:rsidRDefault="00801E40">
      <w:pPr>
        <w:tabs>
          <w:tab w:val="left" w:pos="1066"/>
        </w:tabs>
        <w:spacing w:line="360" w:lineRule="auto"/>
        <w:ind w:firstLine="709"/>
        <w:jc w:val="both"/>
        <w:rPr>
          <w:sz w:val="28"/>
          <w:szCs w:val="28"/>
          <w:lang w:val="ru-RU"/>
        </w:rPr>
      </w:pPr>
      <w:r>
        <w:rPr>
          <w:sz w:val="28"/>
          <w:szCs w:val="28"/>
          <w:lang w:val="ru-RU"/>
        </w:rPr>
        <w:t>1.</w:t>
      </w:r>
      <w:r>
        <w:rPr>
          <w:sz w:val="28"/>
          <w:szCs w:val="28"/>
          <w:lang w:val="ru-RU"/>
        </w:rPr>
        <w:tab/>
        <w:t xml:space="preserve">ацетон- 4 г (5 мл); </w:t>
      </w:r>
    </w:p>
    <w:p w14:paraId="5CAEE0ED" w14:textId="77777777" w:rsidR="00000000" w:rsidRDefault="00801E40">
      <w:pPr>
        <w:spacing w:line="360" w:lineRule="auto"/>
        <w:ind w:firstLine="709"/>
        <w:jc w:val="both"/>
        <w:rPr>
          <w:sz w:val="28"/>
          <w:szCs w:val="28"/>
          <w:lang w:val="ru-RU"/>
        </w:rPr>
      </w:pPr>
      <w:r>
        <w:rPr>
          <w:sz w:val="28"/>
          <w:szCs w:val="28"/>
          <w:lang w:val="ru-RU"/>
        </w:rPr>
        <w:t>2.</w:t>
      </w:r>
      <w:r>
        <w:rPr>
          <w:sz w:val="28"/>
          <w:szCs w:val="28"/>
          <w:lang w:val="ru-RU"/>
        </w:rPr>
        <w:tab/>
        <w:t xml:space="preserve">иод -2 г; </w:t>
      </w:r>
    </w:p>
    <w:p w14:paraId="3BF7DE75" w14:textId="77777777" w:rsidR="00000000" w:rsidRDefault="00801E40">
      <w:pPr>
        <w:spacing w:line="360" w:lineRule="auto"/>
        <w:ind w:firstLine="709"/>
        <w:jc w:val="both"/>
        <w:rPr>
          <w:sz w:val="28"/>
          <w:szCs w:val="28"/>
          <w:lang w:val="ru-RU"/>
        </w:rPr>
      </w:pPr>
      <w:r>
        <w:rPr>
          <w:sz w:val="28"/>
          <w:szCs w:val="28"/>
          <w:lang w:val="ru-RU"/>
        </w:rPr>
        <w:t>.</w:t>
      </w:r>
      <w:r>
        <w:rPr>
          <w:sz w:val="28"/>
          <w:szCs w:val="28"/>
          <w:lang w:val="ru-RU"/>
        </w:rPr>
        <w:tab/>
        <w:t xml:space="preserve">иодид калия - 4 г; </w:t>
      </w:r>
    </w:p>
    <w:p w14:paraId="2F1DF9BC" w14:textId="77777777" w:rsidR="00000000" w:rsidRDefault="00801E40">
      <w:pPr>
        <w:spacing w:line="360" w:lineRule="auto"/>
        <w:ind w:firstLine="709"/>
        <w:jc w:val="both"/>
        <w:rPr>
          <w:sz w:val="28"/>
          <w:szCs w:val="28"/>
          <w:lang w:val="ru-RU"/>
        </w:rPr>
      </w:pPr>
      <w:r>
        <w:rPr>
          <w:sz w:val="28"/>
          <w:szCs w:val="28"/>
          <w:lang w:val="ru-RU"/>
        </w:rPr>
        <w:t>.</w:t>
      </w:r>
      <w:r>
        <w:rPr>
          <w:sz w:val="28"/>
          <w:szCs w:val="28"/>
          <w:lang w:val="ru-RU"/>
        </w:rPr>
        <w:tab/>
        <w:t>гидроксид натрия (калия), 10%-ный раствор.</w:t>
      </w:r>
    </w:p>
    <w:p w14:paraId="2C0262DC" w14:textId="77777777" w:rsidR="00000000" w:rsidRDefault="00801E40">
      <w:pPr>
        <w:spacing w:line="360" w:lineRule="auto"/>
        <w:ind w:firstLine="709"/>
        <w:jc w:val="both"/>
        <w:rPr>
          <w:sz w:val="28"/>
          <w:szCs w:val="28"/>
          <w:lang w:val="ru-RU"/>
        </w:rPr>
      </w:pPr>
      <w:r>
        <w:rPr>
          <w:sz w:val="28"/>
          <w:szCs w:val="28"/>
          <w:lang w:val="ru-RU"/>
        </w:rPr>
        <w:t>Посуда и обору</w:t>
      </w:r>
      <w:r>
        <w:rPr>
          <w:sz w:val="28"/>
          <w:szCs w:val="28"/>
          <w:lang w:val="ru-RU"/>
        </w:rPr>
        <w:t>дование: стакан или колба вместимостью 100-150 мл; воронка капельная, воронка Бюхнера, колба Бунзена.</w:t>
      </w:r>
    </w:p>
    <w:p w14:paraId="72976949" w14:textId="77777777" w:rsidR="00000000" w:rsidRDefault="00801E40">
      <w:pPr>
        <w:spacing w:line="360" w:lineRule="auto"/>
        <w:ind w:firstLine="709"/>
        <w:jc w:val="both"/>
        <w:rPr>
          <w:sz w:val="28"/>
          <w:szCs w:val="28"/>
          <w:lang w:val="ru-RU"/>
        </w:rPr>
      </w:pPr>
      <w:r>
        <w:rPr>
          <w:sz w:val="28"/>
          <w:szCs w:val="28"/>
          <w:lang w:val="ru-RU"/>
        </w:rPr>
        <w:t>В стакан помещают 4 г иодида калия, приливают 7,5 мл дистиллированной воды и после растворения соли добавляют 2 г иода. К полученному раствору приливают 1</w:t>
      </w:r>
      <w:r>
        <w:rPr>
          <w:sz w:val="28"/>
          <w:szCs w:val="28"/>
          <w:lang w:val="ru-RU"/>
        </w:rPr>
        <w:t xml:space="preserve">7,5 мл воды. Затем в реакционную массу </w:t>
      </w:r>
      <w:r>
        <w:rPr>
          <w:sz w:val="28"/>
          <w:szCs w:val="28"/>
          <w:lang w:val="ru-RU"/>
        </w:rPr>
        <w:lastRenderedPageBreak/>
        <w:t xml:space="preserve">вводят 5 мл ацетона и при перемешивании по каплям добавляют из капельной воронки 10%-ный раствор гидроксида натрия до исчезновения красноватой окраски раствора </w:t>
      </w:r>
    </w:p>
    <w:p w14:paraId="35AF0DC8" w14:textId="77777777" w:rsidR="00000000" w:rsidRDefault="00801E40">
      <w:pPr>
        <w:spacing w:line="360" w:lineRule="auto"/>
        <w:ind w:firstLine="709"/>
        <w:jc w:val="both"/>
        <w:rPr>
          <w:sz w:val="28"/>
          <w:szCs w:val="28"/>
          <w:lang w:val="ru-RU"/>
        </w:rPr>
      </w:pPr>
      <w:r>
        <w:rPr>
          <w:sz w:val="28"/>
          <w:szCs w:val="28"/>
          <w:lang w:val="ru-RU"/>
        </w:rPr>
        <w:t>(</w:t>
      </w:r>
      <w:r>
        <w:rPr>
          <w:rFonts w:ascii="Times New Roman" w:hAnsi="Times New Roman" w:cs="Times New Roman"/>
          <w:sz w:val="28"/>
          <w:szCs w:val="28"/>
          <w:lang w:val="ru-RU"/>
        </w:rPr>
        <w:t>≈</w:t>
      </w:r>
      <w:r>
        <w:rPr>
          <w:sz w:val="28"/>
          <w:szCs w:val="28"/>
          <w:lang w:val="ru-RU"/>
        </w:rPr>
        <w:t xml:space="preserve"> 4,5 мл). Йодоформ, который при этом выпадает в виде ж</w:t>
      </w:r>
      <w:r>
        <w:rPr>
          <w:sz w:val="28"/>
          <w:szCs w:val="28"/>
          <w:lang w:val="ru-RU"/>
        </w:rPr>
        <w:t>елтого кристаллического осадка, через 30 мин отфильтровывают на воронке Бюхнера, промывают небольшим количеством воды и высушивают на воздухе.</w:t>
      </w:r>
    </w:p>
    <w:p w14:paraId="17B079AA" w14:textId="77777777" w:rsidR="00000000" w:rsidRDefault="00801E40">
      <w:pPr>
        <w:spacing w:line="360" w:lineRule="auto"/>
        <w:ind w:firstLine="709"/>
        <w:jc w:val="both"/>
        <w:rPr>
          <w:sz w:val="28"/>
          <w:szCs w:val="28"/>
          <w:lang w:val="ru-RU"/>
        </w:rPr>
      </w:pPr>
      <w:r>
        <w:rPr>
          <w:sz w:val="28"/>
          <w:szCs w:val="28"/>
          <w:lang w:val="ru-RU"/>
        </w:rPr>
        <w:t>Масса получившегося вещества (по методике): 0,93 г - 90% от теоретич.</w:t>
      </w:r>
    </w:p>
    <w:p w14:paraId="68383796" w14:textId="77777777" w:rsidR="00000000" w:rsidRDefault="00801E40">
      <w:pPr>
        <w:spacing w:line="360" w:lineRule="auto"/>
        <w:ind w:firstLine="709"/>
        <w:jc w:val="both"/>
        <w:rPr>
          <w:sz w:val="28"/>
          <w:szCs w:val="28"/>
          <w:lang w:val="ru-RU"/>
        </w:rPr>
      </w:pPr>
      <w:r>
        <w:rPr>
          <w:sz w:val="28"/>
          <w:szCs w:val="28"/>
          <w:lang w:val="ru-RU"/>
        </w:rPr>
        <w:t>Масса получившегося вещества (практическое)</w:t>
      </w:r>
      <w:r>
        <w:rPr>
          <w:sz w:val="28"/>
          <w:szCs w:val="28"/>
          <w:lang w:val="ru-RU"/>
        </w:rPr>
        <w:t>: 0,9 г - 87% от теоретич.</w:t>
      </w:r>
    </w:p>
    <w:p w14:paraId="4FB9649C" w14:textId="77777777" w:rsidR="00000000" w:rsidRDefault="00801E40">
      <w:pPr>
        <w:spacing w:line="360" w:lineRule="auto"/>
        <w:ind w:firstLine="709"/>
        <w:jc w:val="both"/>
        <w:rPr>
          <w:sz w:val="28"/>
          <w:szCs w:val="28"/>
          <w:lang w:val="ru-RU"/>
        </w:rPr>
      </w:pPr>
      <w:r>
        <w:rPr>
          <w:sz w:val="28"/>
          <w:szCs w:val="28"/>
          <w:lang w:val="ru-RU"/>
        </w:rPr>
        <w:t>Йодоформ (трииодметан) - желтое кристаллическое вещество с сильным характерным запахом, практически нерастворимое в воде. Трудно растворим в спирте, хорошо растворяется в эфире, хлороформе.</w:t>
      </w:r>
    </w:p>
    <w:p w14:paraId="16559CD3" w14:textId="77777777" w:rsidR="00000000" w:rsidRDefault="00801E40">
      <w:pPr>
        <w:spacing w:line="360" w:lineRule="auto"/>
        <w:ind w:firstLine="709"/>
        <w:jc w:val="both"/>
        <w:rPr>
          <w:sz w:val="28"/>
          <w:szCs w:val="28"/>
          <w:lang w:val="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4"/>
      </w:tblGrid>
      <w:tr w:rsidR="00000000" w14:paraId="327E29D9" w14:textId="77777777">
        <w:tblPrEx>
          <w:tblCellMar>
            <w:top w:w="0" w:type="dxa"/>
            <w:bottom w:w="0" w:type="dxa"/>
          </w:tblCellMar>
        </w:tblPrEx>
        <w:trPr>
          <w:jc w:val="center"/>
        </w:trPr>
        <w:tc>
          <w:tcPr>
            <w:tcW w:w="9354" w:type="dxa"/>
            <w:tcBorders>
              <w:top w:val="single" w:sz="6" w:space="0" w:color="auto"/>
              <w:left w:val="single" w:sz="6" w:space="0" w:color="auto"/>
              <w:bottom w:val="single" w:sz="6" w:space="0" w:color="auto"/>
              <w:right w:val="single" w:sz="6" w:space="0" w:color="auto"/>
            </w:tcBorders>
          </w:tcPr>
          <w:p w14:paraId="6D6E108F" w14:textId="77777777" w:rsidR="00000000" w:rsidRDefault="00801E40">
            <w:pPr>
              <w:rPr>
                <w:sz w:val="20"/>
                <w:szCs w:val="20"/>
                <w:lang w:val="ru-RU"/>
              </w:rPr>
            </w:pPr>
            <w:r>
              <w:rPr>
                <w:sz w:val="20"/>
                <w:szCs w:val="20"/>
                <w:lang w:val="ru-RU"/>
              </w:rPr>
              <w:t>Общие Систематическое наименование - И</w:t>
            </w:r>
            <w:r>
              <w:rPr>
                <w:sz w:val="20"/>
                <w:szCs w:val="20"/>
                <w:lang w:val="ru-RU"/>
              </w:rPr>
              <w:t>одоформ Химическая формула - СHI</w:t>
            </w:r>
            <w:r>
              <w:rPr>
                <w:sz w:val="20"/>
                <w:szCs w:val="20"/>
                <w:vertAlign w:val="subscript"/>
                <w:lang w:val="ru-RU"/>
              </w:rPr>
              <w:t>3</w:t>
            </w:r>
            <w:r>
              <w:rPr>
                <w:sz w:val="20"/>
                <w:szCs w:val="20"/>
                <w:lang w:val="ru-RU"/>
              </w:rPr>
              <w:t xml:space="preserve"> Отн. молек. Масса - 393.73 а.е.м. Молярная масса - 393.73 г/моль Физические свойства Плотность - 4,008 г/см</w:t>
            </w:r>
            <w:r>
              <w:rPr>
                <w:rFonts w:ascii="Times New Roman" w:hAnsi="Times New Roman" w:cs="Times New Roman"/>
                <w:sz w:val="20"/>
                <w:szCs w:val="20"/>
                <w:lang w:val="ru-RU"/>
              </w:rPr>
              <w:t xml:space="preserve">³ </w:t>
            </w:r>
            <w:r>
              <w:rPr>
                <w:sz w:val="20"/>
                <w:szCs w:val="20"/>
                <w:lang w:val="ru-RU"/>
              </w:rPr>
              <w:t>Растворимость в воде - 0.1 г/л г/100 мл Термические свойства Температура плавления - 123 °C Температура кипения</w:t>
            </w:r>
            <w:r>
              <w:rPr>
                <w:sz w:val="20"/>
                <w:szCs w:val="20"/>
                <w:lang w:val="ru-RU"/>
              </w:rPr>
              <w:t xml:space="preserve"> - 217 °C</w:t>
            </w:r>
          </w:p>
        </w:tc>
      </w:tr>
    </w:tbl>
    <w:p w14:paraId="2D1832E3" w14:textId="476D874C" w:rsidR="00000000" w:rsidRDefault="002F55BC">
      <w:pPr>
        <w:tabs>
          <w:tab w:val="left" w:pos="6735"/>
        </w:tab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A5E838D" wp14:editId="6B7D77E5">
            <wp:extent cx="3514725" cy="23050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14725" cy="2305050"/>
                    </a:xfrm>
                    <a:prstGeom prst="rect">
                      <a:avLst/>
                    </a:prstGeom>
                    <a:noFill/>
                    <a:ln>
                      <a:noFill/>
                    </a:ln>
                  </pic:spPr>
                </pic:pic>
              </a:graphicData>
            </a:graphic>
          </wp:inline>
        </w:drawing>
      </w:r>
    </w:p>
    <w:p w14:paraId="14650C21" w14:textId="77777777" w:rsidR="00000000" w:rsidRDefault="00801E40">
      <w:pPr>
        <w:spacing w:line="360" w:lineRule="auto"/>
        <w:ind w:firstLine="709"/>
        <w:jc w:val="both"/>
        <w:rPr>
          <w:sz w:val="28"/>
          <w:szCs w:val="28"/>
          <w:lang w:val="ru-RU"/>
        </w:rPr>
      </w:pPr>
      <w:r>
        <w:rPr>
          <w:sz w:val="28"/>
          <w:szCs w:val="28"/>
          <w:lang w:val="ru-RU"/>
        </w:rPr>
        <w:br w:type="page"/>
        <w:t>Йодоформ был открыт в 1822 г. Серулла; точный состав йодоформа определен в 1834 г. Дюма. Серулла получил йодоформ при действии йода на этиловый спирт в присутствии едких и углекислых щелочей. Йодоформ, в мед</w:t>
      </w:r>
      <w:r>
        <w:rPr>
          <w:sz w:val="28"/>
          <w:szCs w:val="28"/>
          <w:lang w:val="ru-RU"/>
        </w:rPr>
        <w:t>ицинской практике пользуется широким применением, преимущественно как наружное средство, вместо йода, вследствие свойства его не вызывать местного воспаления; менее ядовит сравнительно с йодом. Но так как йодоформ всасывается легко и быстро, то и относител</w:t>
      </w:r>
      <w:r>
        <w:rPr>
          <w:sz w:val="28"/>
          <w:szCs w:val="28"/>
          <w:lang w:val="ru-RU"/>
        </w:rPr>
        <w:t>ьно небольшие дозы его могут уже вызвать смертельное отравление. Первые симптомы отравления йодоформом сказываются потерей аппетита и ощущением неприятного вкуса. Симптомы тяжелого отравления йодоформом, наблюдавшиеся, между прочим, при впрыскивании йодофо</w:t>
      </w:r>
      <w:r>
        <w:rPr>
          <w:sz w:val="28"/>
          <w:szCs w:val="28"/>
          <w:lang w:val="ru-RU"/>
        </w:rPr>
        <w:t>рмного эфира в холодные гнойники, выражаются галлюцинациями (йодоформный бред), беспамятством, задержанием мочи, исступлением и, наконец, смертью от паралича мозга. Часто находили также острое ожирение сердца. Врачебное достоинство йодоформа главным образо</w:t>
      </w:r>
      <w:r>
        <w:rPr>
          <w:sz w:val="28"/>
          <w:szCs w:val="28"/>
          <w:lang w:val="ru-RU"/>
        </w:rPr>
        <w:t>м обусловливается его антисептическим действием на раны и язвы без всяких явлений раздражения тканей, его болеутоляющим побочным действием и способностью всасывать продукты выделения. Антисептическое действие йодоформа обусловливается постепенным, но беспр</w:t>
      </w:r>
      <w:r>
        <w:rPr>
          <w:sz w:val="28"/>
          <w:szCs w:val="28"/>
          <w:lang w:val="ru-RU"/>
        </w:rPr>
        <w:t>ерывным освобождением из него йода; оно наступает не так быстро и непосредственно, как после употребления карболовой кислоты и других антисептических средств, но зато и не так скоро исчезает, как после них. Повязка с йодоформом может в течение весьма продо</w:t>
      </w:r>
      <w:r>
        <w:rPr>
          <w:sz w:val="28"/>
          <w:szCs w:val="28"/>
          <w:lang w:val="ru-RU"/>
        </w:rPr>
        <w:t>лжительного времени оставаться асептической. Чрезвычайно важно для хирургической практики и удобства применения его при лечении ран (в форме порошка для присыпок, растворов, мазей, марли и т. д.). Антибактериальное действие самого йодоформа оспаривается. О</w:t>
      </w:r>
      <w:r>
        <w:rPr>
          <w:sz w:val="28"/>
          <w:szCs w:val="28"/>
          <w:lang w:val="ru-RU"/>
        </w:rPr>
        <w:t>н сам содержит бактерии в виде примеси и потому рекомендуют применять в хирургии так называемый обеспложенный йодоформ (промытый раствором сулемы или карболовой кислоты, обработанный углекислым газом и сохраняемый в герметически запаянных стеклянных трубка</w:t>
      </w:r>
      <w:r>
        <w:rPr>
          <w:sz w:val="28"/>
          <w:szCs w:val="28"/>
          <w:lang w:val="ru-RU"/>
        </w:rPr>
        <w:t xml:space="preserve">х). Внутреннее употребление йодоформ крайне ограничено, так как ему не свойственны специфические целебные свойства. </w:t>
      </w:r>
    </w:p>
    <w:p w14:paraId="038F036B" w14:textId="77777777" w:rsidR="00000000" w:rsidRDefault="00801E40">
      <w:pPr>
        <w:spacing w:line="360" w:lineRule="auto"/>
        <w:ind w:firstLine="709"/>
        <w:jc w:val="both"/>
        <w:rPr>
          <w:sz w:val="28"/>
          <w:szCs w:val="28"/>
          <w:lang w:val="ru-RU"/>
        </w:rPr>
      </w:pPr>
      <w:r>
        <w:rPr>
          <w:sz w:val="28"/>
          <w:szCs w:val="28"/>
          <w:lang w:val="ru-RU"/>
        </w:rPr>
        <w:t>Уничтожают запах йодоформа несколькими каплями бергамотного, анисового, мятного, эвкалиптового или укропного масла, хотя вообще должно приб</w:t>
      </w:r>
      <w:r>
        <w:rPr>
          <w:sz w:val="28"/>
          <w:szCs w:val="28"/>
          <w:lang w:val="ru-RU"/>
        </w:rPr>
        <w:t>авлять крайне незначительные количества масла, так как оно действует на свободный йод. Для уменьшения запаха рекомендуют еще перуанский бальзам. Различные предметы можно, кажется, освободить от запаха йодоформа, натирая их терпентинным маслом и затем, по и</w:t>
      </w:r>
      <w:r>
        <w:rPr>
          <w:sz w:val="28"/>
          <w:szCs w:val="28"/>
          <w:lang w:val="ru-RU"/>
        </w:rPr>
        <w:t xml:space="preserve">стечении полуминуты, обмывая мылом. </w:t>
      </w:r>
    </w:p>
    <w:p w14:paraId="2082C08B" w14:textId="77777777" w:rsidR="00000000" w:rsidRDefault="00801E40">
      <w:pPr>
        <w:spacing w:line="360" w:lineRule="auto"/>
        <w:ind w:firstLine="709"/>
        <w:jc w:val="both"/>
        <w:rPr>
          <w:sz w:val="28"/>
          <w:szCs w:val="28"/>
          <w:lang w:val="ru-RU"/>
        </w:rPr>
      </w:pPr>
    </w:p>
    <w:p w14:paraId="53214F77" w14:textId="77777777" w:rsidR="00000000" w:rsidRDefault="00801E40">
      <w:pPr>
        <w:spacing w:line="360" w:lineRule="auto"/>
        <w:ind w:firstLine="709"/>
        <w:jc w:val="both"/>
        <w:rPr>
          <w:sz w:val="28"/>
          <w:szCs w:val="28"/>
          <w:lang w:val="ru-RU"/>
        </w:rPr>
      </w:pPr>
      <w:r>
        <w:rPr>
          <w:sz w:val="28"/>
          <w:szCs w:val="28"/>
          <w:lang w:val="ru-RU"/>
        </w:rPr>
        <w:br w:type="page"/>
        <w:t>Заключение</w:t>
      </w:r>
    </w:p>
    <w:p w14:paraId="3FF26032" w14:textId="77777777" w:rsidR="00000000" w:rsidRDefault="00801E40">
      <w:pPr>
        <w:spacing w:line="360" w:lineRule="auto"/>
        <w:ind w:firstLine="709"/>
        <w:jc w:val="both"/>
        <w:rPr>
          <w:sz w:val="28"/>
          <w:szCs w:val="28"/>
          <w:lang w:val="ru-RU"/>
        </w:rPr>
      </w:pPr>
    </w:p>
    <w:p w14:paraId="50614172" w14:textId="77777777" w:rsidR="00000000" w:rsidRDefault="00801E40">
      <w:pPr>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Проведен анализ литературы по теме «Синтез галогенорганических соединений. Реакция галоформного расщепления».</w:t>
      </w:r>
    </w:p>
    <w:p w14:paraId="3E187FBE" w14:textId="77777777" w:rsidR="00000000" w:rsidRDefault="00801E40">
      <w:pPr>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 xml:space="preserve">Проведен синтез йодоформа, рассчитан выход продукта относительно теоретического и измерена </w:t>
      </w:r>
      <w:r>
        <w:rPr>
          <w:sz w:val="28"/>
          <w:szCs w:val="28"/>
          <w:lang w:val="ru-RU"/>
        </w:rPr>
        <w:t>температура плавления.</w:t>
      </w:r>
    </w:p>
    <w:p w14:paraId="4CE960E2" w14:textId="77777777" w:rsidR="00000000" w:rsidRDefault="00801E40">
      <w:pPr>
        <w:spacing w:line="360" w:lineRule="auto"/>
        <w:ind w:firstLine="709"/>
        <w:jc w:val="both"/>
        <w:rPr>
          <w:sz w:val="28"/>
          <w:szCs w:val="28"/>
          <w:lang w:val="ru-RU"/>
        </w:rPr>
      </w:pPr>
    </w:p>
    <w:p w14:paraId="3036952B" w14:textId="77777777" w:rsidR="00000000" w:rsidRDefault="00801E40">
      <w:pPr>
        <w:spacing w:line="360" w:lineRule="auto"/>
        <w:ind w:firstLine="709"/>
        <w:jc w:val="both"/>
        <w:rPr>
          <w:sz w:val="28"/>
          <w:szCs w:val="28"/>
          <w:lang w:val="ru-RU"/>
        </w:rPr>
      </w:pPr>
      <w:r>
        <w:rPr>
          <w:sz w:val="28"/>
          <w:szCs w:val="28"/>
          <w:lang w:val="ru-RU"/>
        </w:rPr>
        <w:t>Расчет синтеза</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674"/>
        <w:gridCol w:w="1070"/>
        <w:gridCol w:w="1133"/>
        <w:gridCol w:w="2317"/>
        <w:gridCol w:w="1188"/>
        <w:gridCol w:w="802"/>
        <w:gridCol w:w="804"/>
      </w:tblGrid>
      <w:tr w:rsidR="00000000" w14:paraId="0D6930CD"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39056F02" w14:textId="77777777" w:rsidR="00000000" w:rsidRDefault="00801E40">
            <w:pPr>
              <w:rPr>
                <w:sz w:val="20"/>
                <w:szCs w:val="20"/>
                <w:lang w:val="ru-RU"/>
              </w:rPr>
            </w:pPr>
            <w:r>
              <w:rPr>
                <w:sz w:val="20"/>
                <w:szCs w:val="20"/>
                <w:lang w:val="ru-RU"/>
              </w:rPr>
              <w:t>Название, формула.</w:t>
            </w:r>
          </w:p>
        </w:tc>
        <w:tc>
          <w:tcPr>
            <w:tcW w:w="4520" w:type="dxa"/>
            <w:gridSpan w:val="3"/>
            <w:tcBorders>
              <w:top w:val="single" w:sz="6" w:space="0" w:color="auto"/>
              <w:left w:val="single" w:sz="6" w:space="0" w:color="auto"/>
              <w:bottom w:val="single" w:sz="6" w:space="0" w:color="auto"/>
              <w:right w:val="single" w:sz="6" w:space="0" w:color="auto"/>
            </w:tcBorders>
          </w:tcPr>
          <w:p w14:paraId="20807825" w14:textId="77777777" w:rsidR="00000000" w:rsidRDefault="00801E40">
            <w:pPr>
              <w:rPr>
                <w:sz w:val="20"/>
                <w:szCs w:val="20"/>
                <w:lang w:val="ru-RU"/>
              </w:rPr>
            </w:pPr>
            <w:r>
              <w:rPr>
                <w:sz w:val="20"/>
                <w:szCs w:val="20"/>
                <w:lang w:val="ru-RU"/>
              </w:rPr>
              <w:t>Характеристика исходных веществ</w:t>
            </w:r>
          </w:p>
        </w:tc>
        <w:tc>
          <w:tcPr>
            <w:tcW w:w="2794" w:type="dxa"/>
            <w:gridSpan w:val="3"/>
            <w:tcBorders>
              <w:top w:val="single" w:sz="6" w:space="0" w:color="auto"/>
              <w:left w:val="single" w:sz="6" w:space="0" w:color="auto"/>
              <w:bottom w:val="single" w:sz="6" w:space="0" w:color="auto"/>
              <w:right w:val="single" w:sz="6" w:space="0" w:color="auto"/>
            </w:tcBorders>
          </w:tcPr>
          <w:p w14:paraId="7B8DE3CD" w14:textId="77777777" w:rsidR="00000000" w:rsidRDefault="00801E40">
            <w:pPr>
              <w:rPr>
                <w:sz w:val="20"/>
                <w:szCs w:val="20"/>
                <w:lang w:val="ru-RU"/>
              </w:rPr>
            </w:pPr>
            <w:r>
              <w:rPr>
                <w:sz w:val="20"/>
                <w:szCs w:val="20"/>
                <w:lang w:val="ru-RU"/>
              </w:rPr>
              <w:t>Количество исходных веществ</w:t>
            </w:r>
          </w:p>
        </w:tc>
      </w:tr>
      <w:tr w:rsidR="00000000" w14:paraId="2DC26069"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1781EFBB" w14:textId="77777777" w:rsidR="00000000" w:rsidRDefault="00801E40">
            <w:pPr>
              <w:rPr>
                <w:sz w:val="20"/>
                <w:szCs w:val="20"/>
                <w:lang w:val="ru-RU"/>
              </w:rPr>
            </w:pPr>
          </w:p>
        </w:tc>
        <w:tc>
          <w:tcPr>
            <w:tcW w:w="1070" w:type="dxa"/>
            <w:tcBorders>
              <w:top w:val="single" w:sz="6" w:space="0" w:color="auto"/>
              <w:left w:val="single" w:sz="6" w:space="0" w:color="auto"/>
              <w:bottom w:val="single" w:sz="6" w:space="0" w:color="auto"/>
              <w:right w:val="single" w:sz="6" w:space="0" w:color="auto"/>
            </w:tcBorders>
          </w:tcPr>
          <w:p w14:paraId="6ED6A8CE" w14:textId="77777777" w:rsidR="00000000" w:rsidRDefault="00801E40">
            <w:pPr>
              <w:rPr>
                <w:sz w:val="20"/>
                <w:szCs w:val="20"/>
                <w:lang w:val="ru-RU"/>
              </w:rPr>
            </w:pPr>
            <w:r>
              <w:rPr>
                <w:sz w:val="20"/>
                <w:szCs w:val="20"/>
                <w:lang w:val="ru-RU"/>
              </w:rPr>
              <w:t>Молярная масса</w:t>
            </w:r>
          </w:p>
        </w:tc>
        <w:tc>
          <w:tcPr>
            <w:tcW w:w="1133" w:type="dxa"/>
            <w:tcBorders>
              <w:top w:val="single" w:sz="6" w:space="0" w:color="auto"/>
              <w:left w:val="single" w:sz="6" w:space="0" w:color="auto"/>
              <w:bottom w:val="single" w:sz="6" w:space="0" w:color="auto"/>
              <w:right w:val="single" w:sz="6" w:space="0" w:color="auto"/>
            </w:tcBorders>
          </w:tcPr>
          <w:p w14:paraId="3C16D8CD" w14:textId="77777777" w:rsidR="00000000" w:rsidRDefault="00801E40">
            <w:pPr>
              <w:rPr>
                <w:sz w:val="20"/>
                <w:szCs w:val="20"/>
                <w:lang w:val="ru-RU"/>
              </w:rPr>
            </w:pPr>
            <w:r>
              <w:rPr>
                <w:sz w:val="20"/>
                <w:szCs w:val="20"/>
                <w:lang w:val="ru-RU"/>
              </w:rPr>
              <w:t>Физ. свойства</w:t>
            </w:r>
          </w:p>
        </w:tc>
        <w:tc>
          <w:tcPr>
            <w:tcW w:w="2317" w:type="dxa"/>
            <w:tcBorders>
              <w:top w:val="single" w:sz="6" w:space="0" w:color="auto"/>
              <w:left w:val="single" w:sz="6" w:space="0" w:color="auto"/>
              <w:bottom w:val="single" w:sz="6" w:space="0" w:color="auto"/>
              <w:right w:val="single" w:sz="6" w:space="0" w:color="auto"/>
            </w:tcBorders>
          </w:tcPr>
          <w:p w14:paraId="538814F3" w14:textId="77777777" w:rsidR="00000000" w:rsidRDefault="00801E40">
            <w:pPr>
              <w:rPr>
                <w:sz w:val="20"/>
                <w:szCs w:val="20"/>
                <w:lang w:val="ru-RU"/>
              </w:rPr>
            </w:pPr>
            <w:r>
              <w:rPr>
                <w:sz w:val="20"/>
                <w:szCs w:val="20"/>
                <w:lang w:val="en-US"/>
              </w:rPr>
              <w:t>const</w:t>
            </w:r>
          </w:p>
        </w:tc>
        <w:tc>
          <w:tcPr>
            <w:tcW w:w="1188" w:type="dxa"/>
            <w:tcBorders>
              <w:top w:val="single" w:sz="6" w:space="0" w:color="auto"/>
              <w:left w:val="single" w:sz="6" w:space="0" w:color="auto"/>
              <w:bottom w:val="nil"/>
              <w:right w:val="single" w:sz="6" w:space="0" w:color="auto"/>
            </w:tcBorders>
          </w:tcPr>
          <w:p w14:paraId="26989E5F" w14:textId="77777777" w:rsidR="00000000" w:rsidRDefault="00801E40">
            <w:pPr>
              <w:rPr>
                <w:sz w:val="20"/>
                <w:szCs w:val="20"/>
                <w:lang w:val="ru-RU"/>
              </w:rPr>
            </w:pPr>
            <w:r>
              <w:rPr>
                <w:sz w:val="20"/>
                <w:szCs w:val="20"/>
                <w:lang w:val="ru-RU"/>
              </w:rPr>
              <w:t>По методике</w:t>
            </w:r>
          </w:p>
        </w:tc>
        <w:tc>
          <w:tcPr>
            <w:tcW w:w="802" w:type="dxa"/>
            <w:tcBorders>
              <w:top w:val="single" w:sz="6" w:space="0" w:color="auto"/>
              <w:left w:val="single" w:sz="6" w:space="0" w:color="auto"/>
              <w:bottom w:val="nil"/>
              <w:right w:val="single" w:sz="6" w:space="0" w:color="auto"/>
            </w:tcBorders>
          </w:tcPr>
          <w:p w14:paraId="48007229" w14:textId="77777777" w:rsidR="00000000" w:rsidRDefault="00801E40">
            <w:pPr>
              <w:rPr>
                <w:sz w:val="20"/>
                <w:szCs w:val="20"/>
                <w:lang w:val="ru-RU"/>
              </w:rPr>
            </w:pPr>
            <w:r>
              <w:rPr>
                <w:sz w:val="20"/>
                <w:szCs w:val="20"/>
                <w:lang w:val="ru-RU"/>
              </w:rPr>
              <w:t>По ур-ю реакции</w:t>
            </w:r>
          </w:p>
        </w:tc>
        <w:tc>
          <w:tcPr>
            <w:tcW w:w="804" w:type="dxa"/>
            <w:tcBorders>
              <w:top w:val="single" w:sz="6" w:space="0" w:color="auto"/>
              <w:left w:val="single" w:sz="6" w:space="0" w:color="auto"/>
              <w:bottom w:val="single" w:sz="6" w:space="0" w:color="auto"/>
              <w:right w:val="single" w:sz="6" w:space="0" w:color="auto"/>
            </w:tcBorders>
          </w:tcPr>
          <w:p w14:paraId="54286BF4" w14:textId="77777777" w:rsidR="00000000" w:rsidRDefault="00801E40">
            <w:pPr>
              <w:rPr>
                <w:sz w:val="20"/>
                <w:szCs w:val="20"/>
                <w:lang w:val="ru-RU"/>
              </w:rPr>
            </w:pPr>
            <w:r>
              <w:rPr>
                <w:sz w:val="20"/>
                <w:szCs w:val="20"/>
                <w:lang w:val="ru-RU"/>
              </w:rPr>
              <w:t>Избыток, моль</w:t>
            </w:r>
          </w:p>
        </w:tc>
      </w:tr>
    </w:tbl>
    <w:p w14:paraId="14F95DC9" w14:textId="77777777" w:rsidR="00000000" w:rsidRDefault="00801E40">
      <w:pPr>
        <w:ind w:hanging="108"/>
        <w:rPr>
          <w:sz w:val="20"/>
          <w:szCs w:val="20"/>
          <w:lang w:val="ru-RU"/>
        </w:rPr>
      </w:pPr>
      <w:r>
        <w:rPr>
          <w:sz w:val="20"/>
          <w:szCs w:val="20"/>
          <w:lang w:val="ru-RU"/>
        </w:rPr>
        <w:t xml:space="preserve"> </w:t>
      </w:r>
      <w:r>
        <w:rPr>
          <w:rFonts w:ascii="Microsoft Sans Serif" w:hAnsi="Microsoft Sans Serif" w:cs="Microsoft Sans Serif"/>
          <w:sz w:val="17"/>
          <w:szCs w:val="17"/>
          <w:lang w:val="ru-RU"/>
        </w:rPr>
        <w:object w:dxaOrig="1650" w:dyaOrig="687" w14:anchorId="26E9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82.5pt;height:34.5pt" o:ole="">
            <v:imagedata r:id="rId66" o:title=""/>
          </v:shape>
          <o:OLEObject Type="Embed" ProgID="PBrush" ShapeID="_x0000_i1087" DrawAspect="Content" ObjectID="_1824291416" r:id="rId67"/>
        </w:object>
      </w:r>
    </w:p>
    <w:p w14:paraId="3D8F9FFE" w14:textId="77777777" w:rsidR="00000000" w:rsidRDefault="00801E40">
      <w:pPr>
        <w:ind w:hanging="108"/>
        <w:rPr>
          <w:sz w:val="20"/>
          <w:szCs w:val="20"/>
          <w:lang w:val="ru-RU"/>
        </w:rPr>
      </w:pPr>
    </w:p>
    <w:p w14:paraId="49F9A10C" w14:textId="77777777" w:rsidR="00000000" w:rsidRDefault="00801E40">
      <w:pPr>
        <w:ind w:hanging="108"/>
        <w:rPr>
          <w:sz w:val="20"/>
          <w:szCs w:val="20"/>
          <w:lang w:val="ru-RU"/>
        </w:rPr>
      </w:pPr>
      <w:r>
        <w:rPr>
          <w:sz w:val="20"/>
          <w:szCs w:val="20"/>
          <w:lang w:val="ru-RU"/>
        </w:rPr>
        <w:t>Ацетон</w:t>
      </w:r>
    </w:p>
    <w:p w14:paraId="08A43808" w14:textId="77777777" w:rsidR="00000000" w:rsidRDefault="00801E40">
      <w:pPr>
        <w:ind w:hanging="108"/>
        <w:rPr>
          <w:sz w:val="20"/>
          <w:szCs w:val="20"/>
          <w:lang w:val="ru-RU"/>
        </w:rPr>
      </w:pPr>
    </w:p>
    <w:p w14:paraId="1F064940" w14:textId="77777777" w:rsidR="00000000" w:rsidRDefault="00801E40">
      <w:pPr>
        <w:ind w:hanging="108"/>
        <w:rPr>
          <w:sz w:val="20"/>
          <w:szCs w:val="20"/>
          <w:lang w:val="ru-RU"/>
        </w:rPr>
      </w:pPr>
    </w:p>
    <w:p w14:paraId="4F34D485" w14:textId="77777777" w:rsidR="00000000" w:rsidRDefault="00801E40">
      <w:pPr>
        <w:ind w:hanging="108"/>
        <w:rPr>
          <w:sz w:val="20"/>
          <w:szCs w:val="20"/>
          <w:lang w:val="ru-RU"/>
        </w:rPr>
      </w:pPr>
    </w:p>
    <w:p w14:paraId="38C9DBF7" w14:textId="77777777" w:rsidR="00000000" w:rsidRDefault="00801E40">
      <w:pPr>
        <w:ind w:hanging="108"/>
        <w:rPr>
          <w:sz w:val="20"/>
          <w:szCs w:val="20"/>
          <w:lang w:val="ru-RU"/>
        </w:rPr>
      </w:pPr>
      <w:r>
        <w:rPr>
          <w:sz w:val="20"/>
          <w:szCs w:val="20"/>
          <w:lang w:val="ru-RU"/>
        </w:rPr>
        <w:t>г/мольАцетон является бесцветной жидкостью, обладающей сильным и резким характерным запахом. Хорошо растворяется в воде.</w:t>
      </w:r>
      <w:r>
        <w:rPr>
          <w:sz w:val="20"/>
          <w:szCs w:val="20"/>
          <w:lang w:val="en-US"/>
        </w:rPr>
        <w:t xml:space="preserve">T </w:t>
      </w:r>
      <w:r>
        <w:rPr>
          <w:sz w:val="20"/>
          <w:szCs w:val="20"/>
          <w:lang w:val="ru-RU"/>
        </w:rPr>
        <w:t>пл°CТ кип</w:t>
      </w:r>
    </w:p>
    <w:p w14:paraId="330870EB" w14:textId="77777777" w:rsidR="00000000" w:rsidRDefault="00801E40">
      <w:pPr>
        <w:ind w:hanging="108"/>
        <w:rPr>
          <w:sz w:val="20"/>
          <w:szCs w:val="20"/>
          <w:lang w:val="ru-RU"/>
        </w:rPr>
      </w:pPr>
      <w:r>
        <w:rPr>
          <w:sz w:val="20"/>
          <w:szCs w:val="20"/>
          <w:lang w:val="ru-RU"/>
        </w:rPr>
        <w:t>°C% концПоказ. прелом.млг</w:t>
      </w:r>
    </w:p>
    <w:p w14:paraId="65E0A735" w14:textId="77777777" w:rsidR="00000000" w:rsidRDefault="00801E40">
      <w:pPr>
        <w:ind w:hanging="108"/>
        <w:rPr>
          <w:sz w:val="20"/>
          <w:szCs w:val="20"/>
          <w:lang w:val="ru-RU"/>
        </w:rPr>
      </w:pPr>
    </w:p>
    <w:p w14:paraId="767B9329" w14:textId="77777777" w:rsidR="00000000" w:rsidRDefault="00801E40">
      <w:pPr>
        <w:ind w:hanging="108"/>
        <w:rPr>
          <w:sz w:val="20"/>
          <w:szCs w:val="20"/>
          <w:lang w:val="ru-RU"/>
        </w:rPr>
      </w:pPr>
    </w:p>
    <w:p w14:paraId="7DC99635" w14:textId="77777777" w:rsidR="00000000" w:rsidRDefault="00801E40">
      <w:pPr>
        <w:ind w:hanging="108"/>
        <w:rPr>
          <w:sz w:val="20"/>
          <w:szCs w:val="20"/>
          <w:lang w:val="ru-RU"/>
        </w:rPr>
      </w:pPr>
    </w:p>
    <w:p w14:paraId="39947B72" w14:textId="77777777" w:rsidR="00000000" w:rsidRDefault="00801E40">
      <w:pPr>
        <w:ind w:hanging="108"/>
        <w:rPr>
          <w:sz w:val="20"/>
          <w:szCs w:val="20"/>
          <w:lang w:val="ru-RU"/>
        </w:rPr>
      </w:pPr>
    </w:p>
    <w:p w14:paraId="10509890" w14:textId="77777777" w:rsidR="00000000" w:rsidRDefault="00801E40">
      <w:pPr>
        <w:ind w:hanging="108"/>
        <w:rPr>
          <w:sz w:val="20"/>
          <w:szCs w:val="20"/>
          <w:lang w:val="ru-RU"/>
        </w:rPr>
      </w:pPr>
    </w:p>
    <w:p w14:paraId="7EF97F1C" w14:textId="77777777" w:rsidR="00000000" w:rsidRDefault="00801E40">
      <w:pPr>
        <w:ind w:hanging="108"/>
        <w:rPr>
          <w:sz w:val="20"/>
          <w:szCs w:val="20"/>
          <w:lang w:val="ru-RU"/>
        </w:rPr>
      </w:pPr>
    </w:p>
    <w:p w14:paraId="448E5B38" w14:textId="77777777" w:rsidR="00000000" w:rsidRDefault="00801E40">
      <w:pPr>
        <w:ind w:hanging="108"/>
        <w:rPr>
          <w:sz w:val="20"/>
          <w:szCs w:val="20"/>
          <w:lang w:val="ru-RU"/>
        </w:rPr>
      </w:pPr>
      <w:r>
        <w:rPr>
          <w:sz w:val="20"/>
          <w:szCs w:val="20"/>
          <w:lang w:val="ru-RU"/>
        </w:rPr>
        <w:t>Избыток</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674"/>
        <w:gridCol w:w="1070"/>
        <w:gridCol w:w="1127"/>
        <w:gridCol w:w="6"/>
        <w:gridCol w:w="537"/>
        <w:gridCol w:w="534"/>
        <w:gridCol w:w="534"/>
        <w:gridCol w:w="712"/>
        <w:gridCol w:w="534"/>
        <w:gridCol w:w="654"/>
        <w:gridCol w:w="802"/>
        <w:gridCol w:w="6"/>
        <w:gridCol w:w="798"/>
      </w:tblGrid>
      <w:tr w:rsidR="00000000" w14:paraId="13570B3E"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244E4B89" w14:textId="77777777" w:rsidR="00000000" w:rsidRDefault="00801E40">
            <w:pPr>
              <w:rPr>
                <w:sz w:val="20"/>
                <w:szCs w:val="20"/>
                <w:lang w:val="ru-RU"/>
              </w:rPr>
            </w:pPr>
            <w:r>
              <w:rPr>
                <w:sz w:val="20"/>
                <w:szCs w:val="20"/>
                <w:lang w:val="ru-RU"/>
              </w:rPr>
              <w:t>0,019</w:t>
            </w:r>
          </w:p>
        </w:tc>
        <w:tc>
          <w:tcPr>
            <w:tcW w:w="1070" w:type="dxa"/>
            <w:tcBorders>
              <w:top w:val="single" w:sz="6" w:space="0" w:color="auto"/>
              <w:left w:val="single" w:sz="6" w:space="0" w:color="auto"/>
              <w:bottom w:val="single" w:sz="6" w:space="0" w:color="auto"/>
              <w:right w:val="single" w:sz="6" w:space="0" w:color="auto"/>
            </w:tcBorders>
          </w:tcPr>
          <w:p w14:paraId="6AB49897" w14:textId="77777777" w:rsidR="00000000" w:rsidRDefault="00801E40">
            <w:pPr>
              <w:rPr>
                <w:sz w:val="20"/>
                <w:szCs w:val="20"/>
                <w:lang w:val="ru-RU"/>
              </w:rPr>
            </w:pPr>
          </w:p>
        </w:tc>
        <w:tc>
          <w:tcPr>
            <w:tcW w:w="1133" w:type="dxa"/>
            <w:gridSpan w:val="2"/>
            <w:tcBorders>
              <w:top w:val="single" w:sz="6" w:space="0" w:color="auto"/>
              <w:left w:val="single" w:sz="6" w:space="0" w:color="auto"/>
              <w:bottom w:val="single" w:sz="6" w:space="0" w:color="auto"/>
              <w:right w:val="single" w:sz="6" w:space="0" w:color="auto"/>
            </w:tcBorders>
          </w:tcPr>
          <w:p w14:paraId="2D4EC02F" w14:textId="77777777" w:rsidR="00000000" w:rsidRDefault="00801E40">
            <w:pPr>
              <w:rPr>
                <w:sz w:val="20"/>
                <w:szCs w:val="20"/>
                <w:lang w:val="ru-RU"/>
              </w:rPr>
            </w:pPr>
          </w:p>
        </w:tc>
        <w:tc>
          <w:tcPr>
            <w:tcW w:w="537" w:type="dxa"/>
            <w:tcBorders>
              <w:top w:val="single" w:sz="6" w:space="0" w:color="auto"/>
              <w:left w:val="single" w:sz="6" w:space="0" w:color="auto"/>
              <w:bottom w:val="single" w:sz="6" w:space="0" w:color="auto"/>
              <w:right w:val="single" w:sz="6" w:space="0" w:color="auto"/>
            </w:tcBorders>
          </w:tcPr>
          <w:p w14:paraId="412F910F" w14:textId="77777777" w:rsidR="00000000" w:rsidRDefault="00801E40">
            <w:pPr>
              <w:rPr>
                <w:sz w:val="20"/>
                <w:szCs w:val="20"/>
                <w:lang w:val="ru-RU"/>
              </w:rPr>
            </w:pPr>
          </w:p>
        </w:tc>
        <w:tc>
          <w:tcPr>
            <w:tcW w:w="534" w:type="dxa"/>
            <w:tcBorders>
              <w:top w:val="single" w:sz="6" w:space="0" w:color="auto"/>
              <w:left w:val="single" w:sz="6" w:space="0" w:color="auto"/>
              <w:bottom w:val="single" w:sz="6" w:space="0" w:color="auto"/>
              <w:right w:val="single" w:sz="6" w:space="0" w:color="auto"/>
            </w:tcBorders>
          </w:tcPr>
          <w:p w14:paraId="58DCB8F3" w14:textId="77777777" w:rsidR="00000000" w:rsidRDefault="00801E40">
            <w:pPr>
              <w:rPr>
                <w:sz w:val="20"/>
                <w:szCs w:val="20"/>
                <w:lang w:val="ru-RU"/>
              </w:rPr>
            </w:pPr>
          </w:p>
        </w:tc>
        <w:tc>
          <w:tcPr>
            <w:tcW w:w="534" w:type="dxa"/>
            <w:tcBorders>
              <w:top w:val="single" w:sz="6" w:space="0" w:color="auto"/>
              <w:left w:val="single" w:sz="6" w:space="0" w:color="auto"/>
              <w:bottom w:val="single" w:sz="6" w:space="0" w:color="auto"/>
              <w:right w:val="single" w:sz="6" w:space="0" w:color="auto"/>
            </w:tcBorders>
          </w:tcPr>
          <w:p w14:paraId="26B02D94" w14:textId="77777777" w:rsidR="00000000" w:rsidRDefault="00801E40">
            <w:pPr>
              <w:rPr>
                <w:sz w:val="20"/>
                <w:szCs w:val="20"/>
                <w:lang w:val="ru-RU"/>
              </w:rPr>
            </w:pPr>
          </w:p>
        </w:tc>
        <w:tc>
          <w:tcPr>
            <w:tcW w:w="712" w:type="dxa"/>
            <w:tcBorders>
              <w:top w:val="single" w:sz="6" w:space="0" w:color="auto"/>
              <w:left w:val="single" w:sz="6" w:space="0" w:color="auto"/>
              <w:bottom w:val="single" w:sz="6" w:space="0" w:color="auto"/>
              <w:right w:val="single" w:sz="6" w:space="0" w:color="auto"/>
            </w:tcBorders>
          </w:tcPr>
          <w:p w14:paraId="4FD13E70" w14:textId="77777777" w:rsidR="00000000" w:rsidRDefault="00801E40">
            <w:pPr>
              <w:rPr>
                <w:sz w:val="20"/>
                <w:szCs w:val="20"/>
                <w:lang w:val="ru-RU"/>
              </w:rPr>
            </w:pPr>
          </w:p>
        </w:tc>
        <w:tc>
          <w:tcPr>
            <w:tcW w:w="534" w:type="dxa"/>
            <w:tcBorders>
              <w:top w:val="single" w:sz="6" w:space="0" w:color="auto"/>
              <w:left w:val="single" w:sz="6" w:space="0" w:color="auto"/>
              <w:bottom w:val="single" w:sz="6" w:space="0" w:color="auto"/>
              <w:right w:val="single" w:sz="6" w:space="0" w:color="auto"/>
            </w:tcBorders>
          </w:tcPr>
          <w:p w14:paraId="295526F4" w14:textId="77777777" w:rsidR="00000000" w:rsidRDefault="00801E40">
            <w:pPr>
              <w:rPr>
                <w:sz w:val="20"/>
                <w:szCs w:val="20"/>
                <w:lang w:val="ru-RU"/>
              </w:rPr>
            </w:pPr>
          </w:p>
        </w:tc>
        <w:tc>
          <w:tcPr>
            <w:tcW w:w="654" w:type="dxa"/>
            <w:tcBorders>
              <w:top w:val="single" w:sz="6" w:space="0" w:color="auto"/>
              <w:left w:val="single" w:sz="6" w:space="0" w:color="auto"/>
              <w:bottom w:val="single" w:sz="6" w:space="0" w:color="auto"/>
              <w:right w:val="single" w:sz="6" w:space="0" w:color="auto"/>
            </w:tcBorders>
          </w:tcPr>
          <w:p w14:paraId="42C4376E" w14:textId="77777777" w:rsidR="00000000" w:rsidRDefault="00801E40">
            <w:pPr>
              <w:rPr>
                <w:sz w:val="20"/>
                <w:szCs w:val="20"/>
                <w:lang w:val="ru-RU"/>
              </w:rPr>
            </w:pPr>
          </w:p>
        </w:tc>
        <w:tc>
          <w:tcPr>
            <w:tcW w:w="802" w:type="dxa"/>
            <w:tcBorders>
              <w:top w:val="single" w:sz="6" w:space="0" w:color="auto"/>
              <w:left w:val="single" w:sz="6" w:space="0" w:color="auto"/>
              <w:bottom w:val="single" w:sz="6" w:space="0" w:color="auto"/>
              <w:right w:val="single" w:sz="6" w:space="0" w:color="auto"/>
            </w:tcBorders>
          </w:tcPr>
          <w:p w14:paraId="7C8F5A2A" w14:textId="77777777" w:rsidR="00000000" w:rsidRDefault="00801E40">
            <w:pPr>
              <w:rPr>
                <w:sz w:val="20"/>
                <w:szCs w:val="20"/>
                <w:lang w:val="ru-RU"/>
              </w:rPr>
            </w:pPr>
          </w:p>
        </w:tc>
        <w:tc>
          <w:tcPr>
            <w:tcW w:w="804" w:type="dxa"/>
            <w:gridSpan w:val="2"/>
            <w:tcBorders>
              <w:top w:val="single" w:sz="6" w:space="0" w:color="auto"/>
              <w:left w:val="single" w:sz="6" w:space="0" w:color="auto"/>
              <w:bottom w:val="single" w:sz="6" w:space="0" w:color="auto"/>
              <w:right w:val="single" w:sz="6" w:space="0" w:color="auto"/>
            </w:tcBorders>
          </w:tcPr>
          <w:p w14:paraId="2282E9FB" w14:textId="77777777" w:rsidR="00000000" w:rsidRDefault="00801E40">
            <w:pPr>
              <w:rPr>
                <w:sz w:val="20"/>
                <w:szCs w:val="20"/>
                <w:lang w:val="ru-RU"/>
              </w:rPr>
            </w:pPr>
          </w:p>
        </w:tc>
      </w:tr>
      <w:tr w:rsidR="00000000" w14:paraId="2B3251AE"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0D5700D3" w14:textId="77777777" w:rsidR="00000000" w:rsidRDefault="00801E40">
            <w:pPr>
              <w:rPr>
                <w:sz w:val="20"/>
                <w:szCs w:val="20"/>
                <w:lang w:val="ru-RU"/>
              </w:rPr>
            </w:pPr>
          </w:p>
        </w:tc>
        <w:tc>
          <w:tcPr>
            <w:tcW w:w="1070" w:type="dxa"/>
            <w:tcBorders>
              <w:top w:val="single" w:sz="6" w:space="0" w:color="auto"/>
              <w:left w:val="single" w:sz="6" w:space="0" w:color="auto"/>
              <w:bottom w:val="single" w:sz="6" w:space="0" w:color="auto"/>
              <w:right w:val="single" w:sz="6" w:space="0" w:color="auto"/>
            </w:tcBorders>
          </w:tcPr>
          <w:p w14:paraId="5DC75413" w14:textId="77777777" w:rsidR="00000000" w:rsidRDefault="00801E40">
            <w:pPr>
              <w:rPr>
                <w:sz w:val="20"/>
                <w:szCs w:val="20"/>
                <w:lang w:val="ru-RU"/>
              </w:rPr>
            </w:pPr>
          </w:p>
        </w:tc>
        <w:tc>
          <w:tcPr>
            <w:tcW w:w="1133" w:type="dxa"/>
            <w:gridSpan w:val="2"/>
            <w:tcBorders>
              <w:top w:val="single" w:sz="6" w:space="0" w:color="auto"/>
              <w:left w:val="single" w:sz="6" w:space="0" w:color="auto"/>
              <w:bottom w:val="single" w:sz="6" w:space="0" w:color="auto"/>
              <w:right w:val="single" w:sz="6" w:space="0" w:color="auto"/>
            </w:tcBorders>
          </w:tcPr>
          <w:p w14:paraId="42F14A4C" w14:textId="77777777" w:rsidR="00000000" w:rsidRDefault="00801E40">
            <w:pPr>
              <w:rPr>
                <w:sz w:val="20"/>
                <w:szCs w:val="20"/>
                <w:lang w:val="ru-RU"/>
              </w:rPr>
            </w:pPr>
          </w:p>
        </w:tc>
        <w:tc>
          <w:tcPr>
            <w:tcW w:w="537" w:type="dxa"/>
            <w:tcBorders>
              <w:top w:val="single" w:sz="6" w:space="0" w:color="auto"/>
              <w:left w:val="single" w:sz="6" w:space="0" w:color="auto"/>
              <w:bottom w:val="single" w:sz="6" w:space="0" w:color="auto"/>
              <w:right w:val="single" w:sz="6" w:space="0" w:color="auto"/>
            </w:tcBorders>
          </w:tcPr>
          <w:p w14:paraId="3DBC26F1" w14:textId="77777777" w:rsidR="00000000" w:rsidRDefault="00801E40">
            <w:pPr>
              <w:rPr>
                <w:sz w:val="20"/>
                <w:szCs w:val="20"/>
                <w:lang w:val="ru-RU"/>
              </w:rPr>
            </w:pPr>
            <w:r>
              <w:rPr>
                <w:sz w:val="20"/>
                <w:szCs w:val="20"/>
                <w:lang w:val="ru-RU"/>
              </w:rPr>
              <w:t xml:space="preserve">    -95</w:t>
            </w:r>
          </w:p>
        </w:tc>
        <w:tc>
          <w:tcPr>
            <w:tcW w:w="534" w:type="dxa"/>
            <w:tcBorders>
              <w:top w:val="single" w:sz="6" w:space="0" w:color="auto"/>
              <w:left w:val="single" w:sz="6" w:space="0" w:color="auto"/>
              <w:bottom w:val="single" w:sz="6" w:space="0" w:color="auto"/>
              <w:right w:val="single" w:sz="6" w:space="0" w:color="auto"/>
            </w:tcBorders>
          </w:tcPr>
          <w:p w14:paraId="762EC383" w14:textId="77777777" w:rsidR="00000000" w:rsidRDefault="00801E40">
            <w:pPr>
              <w:rPr>
                <w:sz w:val="20"/>
                <w:szCs w:val="20"/>
                <w:lang w:val="ru-RU"/>
              </w:rPr>
            </w:pPr>
            <w:r>
              <w:rPr>
                <w:sz w:val="20"/>
                <w:szCs w:val="20"/>
                <w:lang w:val="ru-RU"/>
              </w:rPr>
              <w:t xml:space="preserve">    56</w:t>
            </w:r>
          </w:p>
        </w:tc>
        <w:tc>
          <w:tcPr>
            <w:tcW w:w="534" w:type="dxa"/>
            <w:tcBorders>
              <w:top w:val="single" w:sz="6" w:space="0" w:color="auto"/>
              <w:left w:val="single" w:sz="6" w:space="0" w:color="auto"/>
              <w:bottom w:val="single" w:sz="6" w:space="0" w:color="auto"/>
              <w:right w:val="single" w:sz="6" w:space="0" w:color="auto"/>
            </w:tcBorders>
          </w:tcPr>
          <w:p w14:paraId="7B0F823B" w14:textId="77777777" w:rsidR="00000000" w:rsidRDefault="00801E40">
            <w:pPr>
              <w:rPr>
                <w:sz w:val="20"/>
                <w:szCs w:val="20"/>
                <w:lang w:val="ru-RU"/>
              </w:rPr>
            </w:pPr>
            <w:r>
              <w:rPr>
                <w:sz w:val="20"/>
                <w:szCs w:val="20"/>
                <w:lang w:val="ru-RU"/>
              </w:rPr>
              <w:t xml:space="preserve">    -</w:t>
            </w:r>
          </w:p>
        </w:tc>
        <w:tc>
          <w:tcPr>
            <w:tcW w:w="712" w:type="dxa"/>
            <w:tcBorders>
              <w:top w:val="single" w:sz="6" w:space="0" w:color="auto"/>
              <w:left w:val="single" w:sz="6" w:space="0" w:color="auto"/>
              <w:bottom w:val="single" w:sz="6" w:space="0" w:color="auto"/>
              <w:right w:val="single" w:sz="6" w:space="0" w:color="auto"/>
            </w:tcBorders>
          </w:tcPr>
          <w:p w14:paraId="1D040533" w14:textId="77777777" w:rsidR="00000000" w:rsidRDefault="00801E40">
            <w:pPr>
              <w:rPr>
                <w:sz w:val="20"/>
                <w:szCs w:val="20"/>
                <w:lang w:val="ru-RU"/>
              </w:rPr>
            </w:pPr>
            <w:r>
              <w:rPr>
                <w:sz w:val="20"/>
                <w:szCs w:val="20"/>
                <w:lang w:val="ru-RU"/>
              </w:rPr>
              <w:t xml:space="preserve">    0,8125</w:t>
            </w:r>
          </w:p>
        </w:tc>
        <w:tc>
          <w:tcPr>
            <w:tcW w:w="534" w:type="dxa"/>
            <w:tcBorders>
              <w:top w:val="single" w:sz="6" w:space="0" w:color="auto"/>
              <w:left w:val="single" w:sz="6" w:space="0" w:color="auto"/>
              <w:bottom w:val="single" w:sz="6" w:space="0" w:color="auto"/>
              <w:right w:val="single" w:sz="6" w:space="0" w:color="auto"/>
            </w:tcBorders>
          </w:tcPr>
          <w:p w14:paraId="3E48416E" w14:textId="77777777" w:rsidR="00000000" w:rsidRDefault="00801E40">
            <w:pPr>
              <w:rPr>
                <w:sz w:val="20"/>
                <w:szCs w:val="20"/>
                <w:lang w:val="ru-RU"/>
              </w:rPr>
            </w:pPr>
            <w:r>
              <w:rPr>
                <w:sz w:val="20"/>
                <w:szCs w:val="20"/>
                <w:lang w:val="ru-RU"/>
              </w:rPr>
              <w:t xml:space="preserve">    2,5</w:t>
            </w:r>
          </w:p>
        </w:tc>
        <w:tc>
          <w:tcPr>
            <w:tcW w:w="654" w:type="dxa"/>
            <w:tcBorders>
              <w:top w:val="single" w:sz="6" w:space="0" w:color="auto"/>
              <w:left w:val="single" w:sz="6" w:space="0" w:color="auto"/>
              <w:bottom w:val="single" w:sz="6" w:space="0" w:color="auto"/>
              <w:right w:val="single" w:sz="6" w:space="0" w:color="auto"/>
            </w:tcBorders>
          </w:tcPr>
          <w:p w14:paraId="7502F2DF" w14:textId="77777777" w:rsidR="00000000" w:rsidRDefault="00801E40">
            <w:pPr>
              <w:rPr>
                <w:sz w:val="20"/>
                <w:szCs w:val="20"/>
                <w:lang w:val="ru-RU"/>
              </w:rPr>
            </w:pPr>
            <w:r>
              <w:rPr>
                <w:sz w:val="20"/>
                <w:szCs w:val="20"/>
                <w:lang w:val="ru-RU"/>
              </w:rPr>
              <w:t xml:space="preserve">    2</w:t>
            </w:r>
          </w:p>
        </w:tc>
        <w:tc>
          <w:tcPr>
            <w:tcW w:w="802" w:type="dxa"/>
            <w:tcBorders>
              <w:top w:val="single" w:sz="6" w:space="0" w:color="auto"/>
              <w:left w:val="single" w:sz="6" w:space="0" w:color="auto"/>
              <w:bottom w:val="single" w:sz="6" w:space="0" w:color="auto"/>
              <w:right w:val="single" w:sz="6" w:space="0" w:color="auto"/>
            </w:tcBorders>
          </w:tcPr>
          <w:p w14:paraId="0D2C5405" w14:textId="77777777" w:rsidR="00000000" w:rsidRDefault="00801E40">
            <w:pPr>
              <w:rPr>
                <w:sz w:val="20"/>
                <w:szCs w:val="20"/>
                <w:lang w:val="ru-RU"/>
              </w:rPr>
            </w:pPr>
          </w:p>
        </w:tc>
        <w:tc>
          <w:tcPr>
            <w:tcW w:w="804" w:type="dxa"/>
            <w:gridSpan w:val="2"/>
            <w:tcBorders>
              <w:top w:val="single" w:sz="6" w:space="0" w:color="auto"/>
              <w:left w:val="single" w:sz="6" w:space="0" w:color="auto"/>
              <w:bottom w:val="single" w:sz="6" w:space="0" w:color="auto"/>
              <w:right w:val="single" w:sz="6" w:space="0" w:color="auto"/>
            </w:tcBorders>
          </w:tcPr>
          <w:p w14:paraId="789FF2CB" w14:textId="77777777" w:rsidR="00000000" w:rsidRDefault="00801E40">
            <w:pPr>
              <w:rPr>
                <w:sz w:val="20"/>
                <w:szCs w:val="20"/>
                <w:lang w:val="ru-RU"/>
              </w:rPr>
            </w:pPr>
          </w:p>
        </w:tc>
      </w:tr>
      <w:tr w:rsidR="00000000" w14:paraId="132082DC"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44744478" w14:textId="77777777" w:rsidR="00000000" w:rsidRDefault="00801E40">
            <w:pPr>
              <w:rPr>
                <w:sz w:val="20"/>
                <w:szCs w:val="20"/>
                <w:lang w:val="ru-RU"/>
              </w:rPr>
            </w:pPr>
            <w:r>
              <w:rPr>
                <w:sz w:val="20"/>
                <w:szCs w:val="20"/>
                <w:lang w:val="ru-RU"/>
              </w:rPr>
              <w:t>КОН Гидроксид калия</w:t>
            </w:r>
          </w:p>
        </w:tc>
        <w:tc>
          <w:tcPr>
            <w:tcW w:w="1070" w:type="dxa"/>
            <w:tcBorders>
              <w:top w:val="single" w:sz="6" w:space="0" w:color="auto"/>
              <w:left w:val="single" w:sz="6" w:space="0" w:color="auto"/>
              <w:bottom w:val="single" w:sz="6" w:space="0" w:color="auto"/>
              <w:right w:val="single" w:sz="6" w:space="0" w:color="auto"/>
            </w:tcBorders>
          </w:tcPr>
          <w:p w14:paraId="3B739BA4" w14:textId="77777777" w:rsidR="00000000" w:rsidRDefault="00801E40">
            <w:pPr>
              <w:rPr>
                <w:sz w:val="20"/>
                <w:szCs w:val="20"/>
                <w:lang w:val="ru-RU"/>
              </w:rPr>
            </w:pPr>
            <w:r>
              <w:rPr>
                <w:sz w:val="20"/>
                <w:szCs w:val="20"/>
                <w:lang w:val="ru-RU"/>
              </w:rPr>
              <w:t>56 г/моль</w:t>
            </w:r>
          </w:p>
        </w:tc>
        <w:tc>
          <w:tcPr>
            <w:tcW w:w="1133" w:type="dxa"/>
            <w:gridSpan w:val="2"/>
            <w:tcBorders>
              <w:top w:val="single" w:sz="6" w:space="0" w:color="auto"/>
              <w:left w:val="single" w:sz="6" w:space="0" w:color="auto"/>
              <w:bottom w:val="single" w:sz="6" w:space="0" w:color="auto"/>
              <w:right w:val="single" w:sz="6" w:space="0" w:color="auto"/>
            </w:tcBorders>
          </w:tcPr>
          <w:p w14:paraId="5D26B992" w14:textId="77777777" w:rsidR="00000000" w:rsidRDefault="00801E40">
            <w:pPr>
              <w:rPr>
                <w:sz w:val="20"/>
                <w:szCs w:val="20"/>
                <w:lang w:val="ru-RU"/>
              </w:rPr>
            </w:pPr>
            <w:r>
              <w:rPr>
                <w:sz w:val="20"/>
                <w:szCs w:val="20"/>
                <w:lang w:val="ru-RU"/>
              </w:rPr>
              <w:t>Твердое вещество, белого цвета, хорошо растворимо в воде.</w:t>
            </w:r>
          </w:p>
        </w:tc>
        <w:tc>
          <w:tcPr>
            <w:tcW w:w="537" w:type="dxa"/>
            <w:tcBorders>
              <w:top w:val="single" w:sz="6" w:space="0" w:color="auto"/>
              <w:left w:val="single" w:sz="6" w:space="0" w:color="auto"/>
              <w:bottom w:val="single" w:sz="6" w:space="0" w:color="auto"/>
              <w:right w:val="single" w:sz="6" w:space="0" w:color="auto"/>
            </w:tcBorders>
          </w:tcPr>
          <w:p w14:paraId="31A9EB75" w14:textId="77777777" w:rsidR="00000000" w:rsidRDefault="00801E40">
            <w:pPr>
              <w:rPr>
                <w:sz w:val="20"/>
                <w:szCs w:val="20"/>
                <w:lang w:val="ru-RU"/>
              </w:rPr>
            </w:pPr>
            <w:r>
              <w:rPr>
                <w:sz w:val="20"/>
                <w:szCs w:val="20"/>
                <w:lang w:val="ru-RU"/>
              </w:rPr>
              <w:t xml:space="preserve">   -</w:t>
            </w:r>
          </w:p>
        </w:tc>
        <w:tc>
          <w:tcPr>
            <w:tcW w:w="534" w:type="dxa"/>
            <w:tcBorders>
              <w:top w:val="single" w:sz="6" w:space="0" w:color="auto"/>
              <w:left w:val="single" w:sz="6" w:space="0" w:color="auto"/>
              <w:bottom w:val="single" w:sz="6" w:space="0" w:color="auto"/>
              <w:right w:val="single" w:sz="6" w:space="0" w:color="auto"/>
            </w:tcBorders>
          </w:tcPr>
          <w:p w14:paraId="5EBAC40A" w14:textId="77777777" w:rsidR="00000000" w:rsidRDefault="00801E40">
            <w:pPr>
              <w:rPr>
                <w:sz w:val="20"/>
                <w:szCs w:val="20"/>
                <w:lang w:val="ru-RU"/>
              </w:rPr>
            </w:pPr>
            <w:r>
              <w:rPr>
                <w:sz w:val="20"/>
                <w:szCs w:val="20"/>
                <w:lang w:val="ru-RU"/>
              </w:rPr>
              <w:t xml:space="preserve">   -</w:t>
            </w:r>
          </w:p>
        </w:tc>
        <w:tc>
          <w:tcPr>
            <w:tcW w:w="534" w:type="dxa"/>
            <w:tcBorders>
              <w:top w:val="single" w:sz="6" w:space="0" w:color="auto"/>
              <w:left w:val="single" w:sz="6" w:space="0" w:color="auto"/>
              <w:bottom w:val="single" w:sz="6" w:space="0" w:color="auto"/>
              <w:right w:val="single" w:sz="6" w:space="0" w:color="auto"/>
            </w:tcBorders>
          </w:tcPr>
          <w:p w14:paraId="3DFF99FC" w14:textId="77777777" w:rsidR="00000000" w:rsidRDefault="00801E40">
            <w:pPr>
              <w:rPr>
                <w:sz w:val="20"/>
                <w:szCs w:val="20"/>
                <w:lang w:val="ru-RU"/>
              </w:rPr>
            </w:pPr>
            <w:r>
              <w:rPr>
                <w:sz w:val="20"/>
                <w:szCs w:val="20"/>
                <w:lang w:val="ru-RU"/>
              </w:rPr>
              <w:t xml:space="preserve">  10</w:t>
            </w:r>
          </w:p>
        </w:tc>
        <w:tc>
          <w:tcPr>
            <w:tcW w:w="712" w:type="dxa"/>
            <w:tcBorders>
              <w:top w:val="single" w:sz="6" w:space="0" w:color="auto"/>
              <w:left w:val="single" w:sz="6" w:space="0" w:color="auto"/>
              <w:bottom w:val="single" w:sz="6" w:space="0" w:color="auto"/>
              <w:right w:val="single" w:sz="6" w:space="0" w:color="auto"/>
            </w:tcBorders>
          </w:tcPr>
          <w:p w14:paraId="11C33709" w14:textId="77777777" w:rsidR="00000000" w:rsidRDefault="00801E40">
            <w:pPr>
              <w:rPr>
                <w:sz w:val="20"/>
                <w:szCs w:val="20"/>
                <w:lang w:val="ru-RU"/>
              </w:rPr>
            </w:pPr>
            <w:r>
              <w:rPr>
                <w:sz w:val="20"/>
                <w:szCs w:val="20"/>
                <w:lang w:val="ru-RU"/>
              </w:rPr>
              <w:t xml:space="preserve">  1,09</w:t>
            </w:r>
          </w:p>
        </w:tc>
        <w:tc>
          <w:tcPr>
            <w:tcW w:w="534" w:type="dxa"/>
            <w:tcBorders>
              <w:top w:val="single" w:sz="6" w:space="0" w:color="auto"/>
              <w:left w:val="single" w:sz="6" w:space="0" w:color="auto"/>
              <w:bottom w:val="single" w:sz="6" w:space="0" w:color="auto"/>
              <w:right w:val="single" w:sz="6" w:space="0" w:color="auto"/>
            </w:tcBorders>
          </w:tcPr>
          <w:p w14:paraId="0923099F" w14:textId="77777777" w:rsidR="00000000" w:rsidRDefault="00801E40">
            <w:pPr>
              <w:rPr>
                <w:sz w:val="20"/>
                <w:szCs w:val="20"/>
                <w:lang w:val="ru-RU"/>
              </w:rPr>
            </w:pPr>
            <w:r>
              <w:rPr>
                <w:sz w:val="20"/>
                <w:szCs w:val="20"/>
                <w:lang w:val="ru-RU"/>
              </w:rPr>
              <w:t xml:space="preserve">  2,5</w:t>
            </w:r>
          </w:p>
        </w:tc>
        <w:tc>
          <w:tcPr>
            <w:tcW w:w="654" w:type="dxa"/>
            <w:tcBorders>
              <w:top w:val="single" w:sz="6" w:space="0" w:color="auto"/>
              <w:left w:val="single" w:sz="6" w:space="0" w:color="auto"/>
              <w:bottom w:val="single" w:sz="6" w:space="0" w:color="auto"/>
              <w:right w:val="single" w:sz="6" w:space="0" w:color="auto"/>
            </w:tcBorders>
          </w:tcPr>
          <w:p w14:paraId="2034D8D4" w14:textId="77777777" w:rsidR="00000000" w:rsidRDefault="00801E40">
            <w:pPr>
              <w:rPr>
                <w:sz w:val="20"/>
                <w:szCs w:val="20"/>
                <w:lang w:val="ru-RU"/>
              </w:rPr>
            </w:pPr>
            <w:r>
              <w:rPr>
                <w:sz w:val="20"/>
                <w:szCs w:val="20"/>
                <w:lang w:val="ru-RU"/>
              </w:rPr>
              <w:t xml:space="preserve">   -</w:t>
            </w:r>
          </w:p>
        </w:tc>
        <w:tc>
          <w:tcPr>
            <w:tcW w:w="802" w:type="dxa"/>
            <w:tcBorders>
              <w:top w:val="single" w:sz="6" w:space="0" w:color="auto"/>
              <w:left w:val="single" w:sz="6" w:space="0" w:color="auto"/>
              <w:bottom w:val="single" w:sz="6" w:space="0" w:color="auto"/>
              <w:right w:val="single" w:sz="6" w:space="0" w:color="auto"/>
            </w:tcBorders>
          </w:tcPr>
          <w:p w14:paraId="266EFC1B" w14:textId="77777777" w:rsidR="00000000" w:rsidRDefault="00801E40">
            <w:pPr>
              <w:rPr>
                <w:sz w:val="20"/>
                <w:szCs w:val="20"/>
                <w:lang w:val="ru-RU"/>
              </w:rPr>
            </w:pPr>
            <w:r>
              <w:rPr>
                <w:sz w:val="20"/>
                <w:szCs w:val="20"/>
                <w:lang w:val="ru-RU"/>
              </w:rPr>
              <w:t xml:space="preserve">  1 </w:t>
            </w:r>
          </w:p>
        </w:tc>
        <w:tc>
          <w:tcPr>
            <w:tcW w:w="804" w:type="dxa"/>
            <w:gridSpan w:val="2"/>
            <w:tcBorders>
              <w:top w:val="single" w:sz="6" w:space="0" w:color="auto"/>
              <w:left w:val="single" w:sz="6" w:space="0" w:color="auto"/>
              <w:bottom w:val="single" w:sz="6" w:space="0" w:color="auto"/>
              <w:right w:val="single" w:sz="6" w:space="0" w:color="auto"/>
            </w:tcBorders>
          </w:tcPr>
          <w:p w14:paraId="0ACA6F67" w14:textId="77777777" w:rsidR="00000000" w:rsidRDefault="00801E40">
            <w:pPr>
              <w:rPr>
                <w:sz w:val="20"/>
                <w:szCs w:val="20"/>
                <w:lang w:val="ru-RU"/>
              </w:rPr>
            </w:pPr>
            <w:r>
              <w:rPr>
                <w:sz w:val="20"/>
                <w:szCs w:val="20"/>
                <w:lang w:val="ru-RU"/>
              </w:rPr>
              <w:t xml:space="preserve">недостаток </w:t>
            </w:r>
          </w:p>
        </w:tc>
      </w:tr>
      <w:tr w:rsidR="00000000" w14:paraId="372E3B83" w14:textId="77777777">
        <w:tblPrEx>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6148ED7D" w14:textId="77777777" w:rsidR="00000000" w:rsidRDefault="00801E40">
            <w:pPr>
              <w:rPr>
                <w:sz w:val="20"/>
                <w:szCs w:val="20"/>
                <w:lang w:val="ru-RU"/>
              </w:rPr>
            </w:pPr>
            <w:r>
              <w:rPr>
                <w:sz w:val="20"/>
                <w:szCs w:val="20"/>
                <w:lang w:val="en-US"/>
              </w:rPr>
              <w:t>I</w:t>
            </w:r>
            <w:r>
              <w:rPr>
                <w:sz w:val="20"/>
                <w:szCs w:val="20"/>
                <w:vertAlign w:val="subscript"/>
                <w:lang w:val="en-US"/>
              </w:rPr>
              <w:t>2</w:t>
            </w:r>
            <w:r>
              <w:rPr>
                <w:sz w:val="20"/>
                <w:szCs w:val="20"/>
                <w:vertAlign w:val="subscript"/>
                <w:lang w:val="ru-RU"/>
              </w:rPr>
              <w:t xml:space="preserve"> </w:t>
            </w:r>
            <w:r>
              <w:rPr>
                <w:sz w:val="20"/>
                <w:szCs w:val="20"/>
                <w:lang w:val="ru-RU"/>
              </w:rPr>
              <w:t>Йод</w:t>
            </w:r>
          </w:p>
        </w:tc>
        <w:tc>
          <w:tcPr>
            <w:tcW w:w="1070" w:type="dxa"/>
            <w:tcBorders>
              <w:top w:val="single" w:sz="6" w:space="0" w:color="auto"/>
              <w:left w:val="single" w:sz="6" w:space="0" w:color="auto"/>
              <w:bottom w:val="single" w:sz="6" w:space="0" w:color="auto"/>
              <w:right w:val="single" w:sz="6" w:space="0" w:color="auto"/>
            </w:tcBorders>
          </w:tcPr>
          <w:p w14:paraId="45CBBDC2" w14:textId="77777777" w:rsidR="00000000" w:rsidRDefault="00801E40">
            <w:pPr>
              <w:rPr>
                <w:sz w:val="20"/>
                <w:szCs w:val="20"/>
                <w:lang w:val="ru-RU"/>
              </w:rPr>
            </w:pPr>
            <w:r>
              <w:rPr>
                <w:sz w:val="20"/>
                <w:szCs w:val="20"/>
                <w:lang w:val="ru-RU"/>
              </w:rPr>
              <w:t>254</w:t>
            </w:r>
            <w:r>
              <w:rPr>
                <w:sz w:val="20"/>
                <w:szCs w:val="20"/>
                <w:lang w:val="en-US"/>
              </w:rPr>
              <w:t xml:space="preserve"> </w:t>
            </w:r>
            <w:r>
              <w:rPr>
                <w:sz w:val="20"/>
                <w:szCs w:val="20"/>
                <w:lang w:val="ru-RU"/>
              </w:rPr>
              <w:t>г/моль</w:t>
            </w:r>
          </w:p>
        </w:tc>
        <w:tc>
          <w:tcPr>
            <w:tcW w:w="1133" w:type="dxa"/>
            <w:gridSpan w:val="2"/>
            <w:tcBorders>
              <w:top w:val="single" w:sz="6" w:space="0" w:color="auto"/>
              <w:left w:val="single" w:sz="6" w:space="0" w:color="auto"/>
              <w:bottom w:val="single" w:sz="6" w:space="0" w:color="auto"/>
              <w:right w:val="single" w:sz="6" w:space="0" w:color="auto"/>
            </w:tcBorders>
          </w:tcPr>
          <w:p w14:paraId="343BA427" w14:textId="77777777" w:rsidR="00000000" w:rsidRDefault="00801E40">
            <w:pPr>
              <w:rPr>
                <w:sz w:val="20"/>
                <w:szCs w:val="20"/>
                <w:lang w:val="ru-RU"/>
              </w:rPr>
            </w:pPr>
            <w:r>
              <w:rPr>
                <w:sz w:val="20"/>
                <w:szCs w:val="20"/>
                <w:lang w:val="ru-RU"/>
              </w:rPr>
              <w:t>Темные кристаллы</w:t>
            </w:r>
          </w:p>
        </w:tc>
        <w:tc>
          <w:tcPr>
            <w:tcW w:w="537" w:type="dxa"/>
            <w:tcBorders>
              <w:top w:val="single" w:sz="6" w:space="0" w:color="auto"/>
              <w:left w:val="single" w:sz="6" w:space="0" w:color="auto"/>
              <w:bottom w:val="single" w:sz="6" w:space="0" w:color="auto"/>
              <w:right w:val="single" w:sz="6" w:space="0" w:color="auto"/>
            </w:tcBorders>
          </w:tcPr>
          <w:p w14:paraId="6F153C7D" w14:textId="77777777" w:rsidR="00000000" w:rsidRDefault="00801E40">
            <w:pPr>
              <w:rPr>
                <w:sz w:val="20"/>
                <w:szCs w:val="20"/>
                <w:lang w:val="ru-RU"/>
              </w:rPr>
            </w:pPr>
            <w:r>
              <w:rPr>
                <w:sz w:val="20"/>
                <w:szCs w:val="20"/>
                <w:lang w:val="ru-RU"/>
              </w:rPr>
              <w:t>114</w:t>
            </w:r>
          </w:p>
        </w:tc>
        <w:tc>
          <w:tcPr>
            <w:tcW w:w="534" w:type="dxa"/>
            <w:tcBorders>
              <w:top w:val="single" w:sz="6" w:space="0" w:color="auto"/>
              <w:left w:val="single" w:sz="6" w:space="0" w:color="auto"/>
              <w:bottom w:val="single" w:sz="6" w:space="0" w:color="auto"/>
              <w:right w:val="single" w:sz="6" w:space="0" w:color="auto"/>
            </w:tcBorders>
          </w:tcPr>
          <w:p w14:paraId="1CBE7CD3" w14:textId="77777777" w:rsidR="00000000" w:rsidRDefault="00801E40">
            <w:pPr>
              <w:rPr>
                <w:sz w:val="20"/>
                <w:szCs w:val="20"/>
                <w:lang w:val="ru-RU"/>
              </w:rPr>
            </w:pPr>
            <w:r>
              <w:rPr>
                <w:sz w:val="20"/>
                <w:szCs w:val="20"/>
                <w:lang w:val="ru-RU"/>
              </w:rPr>
              <w:t>185</w:t>
            </w:r>
          </w:p>
        </w:tc>
        <w:tc>
          <w:tcPr>
            <w:tcW w:w="534" w:type="dxa"/>
            <w:tcBorders>
              <w:top w:val="single" w:sz="6" w:space="0" w:color="auto"/>
              <w:left w:val="single" w:sz="6" w:space="0" w:color="auto"/>
              <w:bottom w:val="single" w:sz="6" w:space="0" w:color="auto"/>
              <w:right w:val="single" w:sz="6" w:space="0" w:color="auto"/>
            </w:tcBorders>
          </w:tcPr>
          <w:p w14:paraId="52C77667" w14:textId="77777777" w:rsidR="00000000" w:rsidRDefault="00801E40">
            <w:pPr>
              <w:rPr>
                <w:sz w:val="20"/>
                <w:szCs w:val="20"/>
                <w:lang w:val="ru-RU"/>
              </w:rPr>
            </w:pPr>
            <w:r>
              <w:rPr>
                <w:sz w:val="20"/>
                <w:szCs w:val="20"/>
                <w:lang w:val="ru-RU"/>
              </w:rPr>
              <w:t>-</w:t>
            </w:r>
          </w:p>
        </w:tc>
        <w:tc>
          <w:tcPr>
            <w:tcW w:w="712" w:type="dxa"/>
            <w:tcBorders>
              <w:top w:val="single" w:sz="6" w:space="0" w:color="auto"/>
              <w:left w:val="single" w:sz="6" w:space="0" w:color="auto"/>
              <w:bottom w:val="single" w:sz="6" w:space="0" w:color="auto"/>
              <w:right w:val="single" w:sz="6" w:space="0" w:color="auto"/>
            </w:tcBorders>
          </w:tcPr>
          <w:p w14:paraId="49163FC2" w14:textId="77777777" w:rsidR="00000000" w:rsidRDefault="00801E40">
            <w:pPr>
              <w:rPr>
                <w:sz w:val="20"/>
                <w:szCs w:val="20"/>
                <w:lang w:val="ru-RU"/>
              </w:rPr>
            </w:pPr>
            <w:r>
              <w:rPr>
                <w:sz w:val="20"/>
                <w:szCs w:val="20"/>
                <w:lang w:val="ru-RU"/>
              </w:rPr>
              <w:t>-</w:t>
            </w:r>
          </w:p>
        </w:tc>
        <w:tc>
          <w:tcPr>
            <w:tcW w:w="534" w:type="dxa"/>
            <w:tcBorders>
              <w:top w:val="single" w:sz="6" w:space="0" w:color="auto"/>
              <w:left w:val="single" w:sz="6" w:space="0" w:color="auto"/>
              <w:bottom w:val="single" w:sz="6" w:space="0" w:color="auto"/>
              <w:right w:val="single" w:sz="6" w:space="0" w:color="auto"/>
            </w:tcBorders>
          </w:tcPr>
          <w:p w14:paraId="7598D65B" w14:textId="77777777" w:rsidR="00000000" w:rsidRDefault="00801E40">
            <w:pPr>
              <w:rPr>
                <w:sz w:val="20"/>
                <w:szCs w:val="20"/>
                <w:lang w:val="ru-RU"/>
              </w:rPr>
            </w:pPr>
            <w:r>
              <w:rPr>
                <w:sz w:val="20"/>
                <w:szCs w:val="20"/>
                <w:lang w:val="ru-RU"/>
              </w:rPr>
              <w:t>-</w:t>
            </w:r>
          </w:p>
        </w:tc>
        <w:tc>
          <w:tcPr>
            <w:tcW w:w="654" w:type="dxa"/>
            <w:tcBorders>
              <w:top w:val="single" w:sz="6" w:space="0" w:color="auto"/>
              <w:left w:val="single" w:sz="6" w:space="0" w:color="auto"/>
              <w:bottom w:val="single" w:sz="6" w:space="0" w:color="auto"/>
              <w:right w:val="single" w:sz="6" w:space="0" w:color="auto"/>
            </w:tcBorders>
          </w:tcPr>
          <w:p w14:paraId="03645BF2" w14:textId="77777777" w:rsidR="00000000" w:rsidRDefault="00801E40">
            <w:pPr>
              <w:rPr>
                <w:sz w:val="20"/>
                <w:szCs w:val="20"/>
                <w:lang w:val="ru-RU"/>
              </w:rPr>
            </w:pPr>
            <w:r>
              <w:rPr>
                <w:sz w:val="20"/>
                <w:szCs w:val="20"/>
                <w:lang w:val="ru-RU"/>
              </w:rPr>
              <w:t>2</w:t>
            </w:r>
          </w:p>
        </w:tc>
        <w:tc>
          <w:tcPr>
            <w:tcW w:w="802" w:type="dxa"/>
            <w:tcBorders>
              <w:top w:val="single" w:sz="6" w:space="0" w:color="auto"/>
              <w:left w:val="single" w:sz="6" w:space="0" w:color="auto"/>
              <w:bottom w:val="single" w:sz="6" w:space="0" w:color="auto"/>
              <w:right w:val="single" w:sz="6" w:space="0" w:color="auto"/>
            </w:tcBorders>
          </w:tcPr>
          <w:p w14:paraId="3C280232" w14:textId="77777777" w:rsidR="00000000" w:rsidRDefault="00801E40">
            <w:pPr>
              <w:rPr>
                <w:sz w:val="20"/>
                <w:szCs w:val="20"/>
                <w:lang w:val="ru-RU"/>
              </w:rPr>
            </w:pPr>
            <w:r>
              <w:rPr>
                <w:sz w:val="20"/>
                <w:szCs w:val="20"/>
                <w:lang w:val="ru-RU"/>
              </w:rPr>
              <w:t>3</w:t>
            </w:r>
          </w:p>
        </w:tc>
        <w:tc>
          <w:tcPr>
            <w:tcW w:w="804" w:type="dxa"/>
            <w:gridSpan w:val="2"/>
            <w:tcBorders>
              <w:top w:val="single" w:sz="6" w:space="0" w:color="auto"/>
              <w:left w:val="single" w:sz="6" w:space="0" w:color="auto"/>
              <w:bottom w:val="single" w:sz="6" w:space="0" w:color="auto"/>
              <w:right w:val="single" w:sz="6" w:space="0" w:color="auto"/>
            </w:tcBorders>
          </w:tcPr>
          <w:p w14:paraId="65E9033D" w14:textId="77777777" w:rsidR="00000000" w:rsidRDefault="00801E40">
            <w:pPr>
              <w:rPr>
                <w:sz w:val="20"/>
                <w:szCs w:val="20"/>
                <w:lang w:val="ru-RU"/>
              </w:rPr>
            </w:pPr>
            <w:r>
              <w:rPr>
                <w:sz w:val="20"/>
                <w:szCs w:val="20"/>
                <w:lang w:val="ru-RU"/>
              </w:rPr>
              <w:t>-</w:t>
            </w:r>
          </w:p>
        </w:tc>
      </w:tr>
      <w:tr w:rsidR="00000000" w14:paraId="1CE3F7A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674" w:type="dxa"/>
            <w:tcBorders>
              <w:top w:val="single" w:sz="6" w:space="0" w:color="auto"/>
              <w:left w:val="single" w:sz="6" w:space="0" w:color="auto"/>
              <w:bottom w:val="single" w:sz="6" w:space="0" w:color="auto"/>
              <w:right w:val="single" w:sz="6" w:space="0" w:color="auto"/>
            </w:tcBorders>
          </w:tcPr>
          <w:p w14:paraId="03ADF034" w14:textId="77777777" w:rsidR="00000000" w:rsidRDefault="00801E40">
            <w:pPr>
              <w:rPr>
                <w:sz w:val="20"/>
                <w:szCs w:val="20"/>
                <w:lang w:val="ru-RU"/>
              </w:rPr>
            </w:pPr>
            <w:r>
              <w:rPr>
                <w:sz w:val="20"/>
                <w:szCs w:val="20"/>
                <w:lang w:val="en-US"/>
              </w:rPr>
              <w:t xml:space="preserve">KI </w:t>
            </w:r>
            <w:r>
              <w:rPr>
                <w:sz w:val="20"/>
                <w:szCs w:val="20"/>
                <w:lang w:val="ru-RU"/>
              </w:rPr>
              <w:t>Иодид ка</w:t>
            </w:r>
            <w:r>
              <w:rPr>
                <w:sz w:val="20"/>
                <w:szCs w:val="20"/>
                <w:lang w:val="ru-RU"/>
              </w:rPr>
              <w:t>лия</w:t>
            </w:r>
          </w:p>
        </w:tc>
        <w:tc>
          <w:tcPr>
            <w:tcW w:w="1070" w:type="dxa"/>
            <w:tcBorders>
              <w:top w:val="single" w:sz="6" w:space="0" w:color="auto"/>
              <w:left w:val="single" w:sz="6" w:space="0" w:color="auto"/>
              <w:bottom w:val="single" w:sz="6" w:space="0" w:color="auto"/>
              <w:right w:val="single" w:sz="6" w:space="0" w:color="auto"/>
            </w:tcBorders>
          </w:tcPr>
          <w:p w14:paraId="42E4A5AD" w14:textId="77777777" w:rsidR="00000000" w:rsidRDefault="00801E40">
            <w:pPr>
              <w:rPr>
                <w:sz w:val="20"/>
                <w:szCs w:val="20"/>
                <w:lang w:val="ru-RU"/>
              </w:rPr>
            </w:pPr>
            <w:r>
              <w:rPr>
                <w:sz w:val="20"/>
                <w:szCs w:val="20"/>
                <w:lang w:val="ru-RU"/>
              </w:rPr>
              <w:t>294</w:t>
            </w:r>
          </w:p>
        </w:tc>
        <w:tc>
          <w:tcPr>
            <w:tcW w:w="1127" w:type="dxa"/>
            <w:tcBorders>
              <w:top w:val="single" w:sz="6" w:space="0" w:color="auto"/>
              <w:left w:val="single" w:sz="6" w:space="0" w:color="auto"/>
              <w:bottom w:val="single" w:sz="6" w:space="0" w:color="auto"/>
              <w:right w:val="single" w:sz="6" w:space="0" w:color="auto"/>
            </w:tcBorders>
          </w:tcPr>
          <w:p w14:paraId="58B4ACD2" w14:textId="77777777" w:rsidR="00000000" w:rsidRDefault="00801E40">
            <w:pPr>
              <w:rPr>
                <w:sz w:val="20"/>
                <w:szCs w:val="20"/>
                <w:lang w:val="ru-RU"/>
              </w:rPr>
            </w:pPr>
            <w:r>
              <w:rPr>
                <w:sz w:val="20"/>
                <w:szCs w:val="20"/>
                <w:lang w:val="ru-RU"/>
              </w:rPr>
              <w:t>Твердое вещество</w:t>
            </w:r>
          </w:p>
        </w:tc>
        <w:tc>
          <w:tcPr>
            <w:tcW w:w="543" w:type="dxa"/>
            <w:gridSpan w:val="2"/>
            <w:tcBorders>
              <w:top w:val="single" w:sz="6" w:space="0" w:color="auto"/>
              <w:left w:val="single" w:sz="6" w:space="0" w:color="auto"/>
              <w:bottom w:val="single" w:sz="6" w:space="0" w:color="auto"/>
              <w:right w:val="single" w:sz="6" w:space="0" w:color="auto"/>
            </w:tcBorders>
          </w:tcPr>
          <w:p w14:paraId="2656DF5D" w14:textId="77777777" w:rsidR="00000000" w:rsidRDefault="00801E40">
            <w:pPr>
              <w:rPr>
                <w:sz w:val="20"/>
                <w:szCs w:val="20"/>
                <w:lang w:val="ru-RU"/>
              </w:rPr>
            </w:pPr>
            <w:r>
              <w:rPr>
                <w:sz w:val="20"/>
                <w:szCs w:val="20"/>
                <w:lang w:val="ru-RU"/>
              </w:rPr>
              <w:t>-</w:t>
            </w:r>
          </w:p>
        </w:tc>
        <w:tc>
          <w:tcPr>
            <w:tcW w:w="534" w:type="dxa"/>
            <w:tcBorders>
              <w:top w:val="single" w:sz="6" w:space="0" w:color="auto"/>
              <w:left w:val="single" w:sz="6" w:space="0" w:color="auto"/>
              <w:bottom w:val="single" w:sz="6" w:space="0" w:color="auto"/>
              <w:right w:val="single" w:sz="6" w:space="0" w:color="auto"/>
            </w:tcBorders>
          </w:tcPr>
          <w:p w14:paraId="6DC3BBEA" w14:textId="77777777" w:rsidR="00000000" w:rsidRDefault="00801E40">
            <w:pPr>
              <w:rPr>
                <w:sz w:val="20"/>
                <w:szCs w:val="20"/>
                <w:lang w:val="ru-RU"/>
              </w:rPr>
            </w:pPr>
            <w:r>
              <w:rPr>
                <w:sz w:val="20"/>
                <w:szCs w:val="20"/>
                <w:lang w:val="ru-RU"/>
              </w:rPr>
              <w:t>-</w:t>
            </w:r>
          </w:p>
        </w:tc>
        <w:tc>
          <w:tcPr>
            <w:tcW w:w="534" w:type="dxa"/>
            <w:tcBorders>
              <w:top w:val="single" w:sz="6" w:space="0" w:color="auto"/>
              <w:left w:val="single" w:sz="6" w:space="0" w:color="auto"/>
              <w:bottom w:val="single" w:sz="6" w:space="0" w:color="auto"/>
              <w:right w:val="single" w:sz="6" w:space="0" w:color="auto"/>
            </w:tcBorders>
          </w:tcPr>
          <w:p w14:paraId="090CE4A4" w14:textId="77777777" w:rsidR="00000000" w:rsidRDefault="00801E40">
            <w:pPr>
              <w:rPr>
                <w:sz w:val="20"/>
                <w:szCs w:val="20"/>
                <w:lang w:val="ru-RU"/>
              </w:rPr>
            </w:pPr>
            <w:r>
              <w:rPr>
                <w:sz w:val="20"/>
                <w:szCs w:val="20"/>
                <w:lang w:val="ru-RU"/>
              </w:rPr>
              <w:t>-</w:t>
            </w:r>
          </w:p>
        </w:tc>
        <w:tc>
          <w:tcPr>
            <w:tcW w:w="712" w:type="dxa"/>
            <w:tcBorders>
              <w:top w:val="single" w:sz="6" w:space="0" w:color="auto"/>
              <w:left w:val="single" w:sz="6" w:space="0" w:color="auto"/>
              <w:bottom w:val="single" w:sz="6" w:space="0" w:color="auto"/>
              <w:right w:val="single" w:sz="6" w:space="0" w:color="auto"/>
            </w:tcBorders>
          </w:tcPr>
          <w:p w14:paraId="4EAC18F5" w14:textId="77777777" w:rsidR="00000000" w:rsidRDefault="00801E40">
            <w:pPr>
              <w:rPr>
                <w:sz w:val="20"/>
                <w:szCs w:val="20"/>
                <w:lang w:val="ru-RU"/>
              </w:rPr>
            </w:pPr>
            <w:r>
              <w:rPr>
                <w:sz w:val="20"/>
                <w:szCs w:val="20"/>
                <w:lang w:val="ru-RU"/>
              </w:rPr>
              <w:t>-</w:t>
            </w:r>
          </w:p>
        </w:tc>
        <w:tc>
          <w:tcPr>
            <w:tcW w:w="534" w:type="dxa"/>
            <w:tcBorders>
              <w:top w:val="single" w:sz="6" w:space="0" w:color="auto"/>
              <w:left w:val="single" w:sz="6" w:space="0" w:color="auto"/>
              <w:bottom w:val="single" w:sz="6" w:space="0" w:color="auto"/>
              <w:right w:val="single" w:sz="6" w:space="0" w:color="auto"/>
            </w:tcBorders>
          </w:tcPr>
          <w:p w14:paraId="3B463D61" w14:textId="77777777" w:rsidR="00000000" w:rsidRDefault="00801E40">
            <w:pPr>
              <w:rPr>
                <w:sz w:val="20"/>
                <w:szCs w:val="20"/>
                <w:lang w:val="ru-RU"/>
              </w:rPr>
            </w:pPr>
            <w:r>
              <w:rPr>
                <w:sz w:val="20"/>
                <w:szCs w:val="20"/>
                <w:lang w:val="ru-RU"/>
              </w:rPr>
              <w:t>-</w:t>
            </w:r>
          </w:p>
        </w:tc>
        <w:tc>
          <w:tcPr>
            <w:tcW w:w="654" w:type="dxa"/>
            <w:tcBorders>
              <w:top w:val="single" w:sz="6" w:space="0" w:color="auto"/>
              <w:left w:val="single" w:sz="6" w:space="0" w:color="auto"/>
              <w:bottom w:val="single" w:sz="6" w:space="0" w:color="auto"/>
              <w:right w:val="single" w:sz="6" w:space="0" w:color="auto"/>
            </w:tcBorders>
          </w:tcPr>
          <w:p w14:paraId="10AD8BEE" w14:textId="77777777" w:rsidR="00000000" w:rsidRDefault="00801E40">
            <w:pPr>
              <w:rPr>
                <w:sz w:val="20"/>
                <w:szCs w:val="20"/>
                <w:lang w:val="ru-RU"/>
              </w:rPr>
            </w:pPr>
            <w:r>
              <w:rPr>
                <w:sz w:val="20"/>
                <w:szCs w:val="20"/>
                <w:lang w:val="ru-RU"/>
              </w:rPr>
              <w:t>2</w:t>
            </w:r>
          </w:p>
        </w:tc>
        <w:tc>
          <w:tcPr>
            <w:tcW w:w="808" w:type="dxa"/>
            <w:gridSpan w:val="2"/>
            <w:tcBorders>
              <w:top w:val="single" w:sz="6" w:space="0" w:color="auto"/>
              <w:left w:val="single" w:sz="6" w:space="0" w:color="auto"/>
              <w:bottom w:val="single" w:sz="6" w:space="0" w:color="auto"/>
              <w:right w:val="single" w:sz="6" w:space="0" w:color="auto"/>
            </w:tcBorders>
          </w:tcPr>
          <w:p w14:paraId="6CDDED32" w14:textId="77777777" w:rsidR="00000000" w:rsidRDefault="00801E40">
            <w:pPr>
              <w:rPr>
                <w:sz w:val="20"/>
                <w:szCs w:val="20"/>
                <w:lang w:val="ru-RU"/>
              </w:rPr>
            </w:pPr>
            <w:r>
              <w:rPr>
                <w:sz w:val="20"/>
                <w:szCs w:val="20"/>
                <w:lang w:val="ru-RU"/>
              </w:rPr>
              <w:t>-</w:t>
            </w:r>
          </w:p>
        </w:tc>
        <w:tc>
          <w:tcPr>
            <w:tcW w:w="798" w:type="dxa"/>
            <w:tcBorders>
              <w:top w:val="single" w:sz="6" w:space="0" w:color="auto"/>
              <w:left w:val="single" w:sz="6" w:space="0" w:color="auto"/>
              <w:bottom w:val="single" w:sz="6" w:space="0" w:color="auto"/>
              <w:right w:val="single" w:sz="6" w:space="0" w:color="auto"/>
            </w:tcBorders>
          </w:tcPr>
          <w:p w14:paraId="18E178CC" w14:textId="77777777" w:rsidR="00000000" w:rsidRDefault="00801E40">
            <w:pPr>
              <w:rPr>
                <w:sz w:val="20"/>
                <w:szCs w:val="20"/>
                <w:lang w:val="ru-RU"/>
              </w:rPr>
            </w:pPr>
            <w:r>
              <w:rPr>
                <w:sz w:val="20"/>
                <w:szCs w:val="20"/>
                <w:lang w:val="ru-RU"/>
              </w:rPr>
              <w:t>-</w:t>
            </w:r>
          </w:p>
        </w:tc>
      </w:tr>
    </w:tbl>
    <w:p w14:paraId="70A0E828" w14:textId="77777777" w:rsidR="00000000" w:rsidRDefault="00801E40">
      <w:pPr>
        <w:spacing w:line="360" w:lineRule="auto"/>
        <w:ind w:firstLine="709"/>
        <w:jc w:val="both"/>
        <w:rPr>
          <w:sz w:val="28"/>
          <w:szCs w:val="28"/>
          <w:lang w:val="ru-RU"/>
        </w:rPr>
      </w:pPr>
    </w:p>
    <w:p w14:paraId="67F73799" w14:textId="77777777" w:rsidR="00000000" w:rsidRDefault="00801E40">
      <w:pPr>
        <w:spacing w:line="360" w:lineRule="auto"/>
        <w:ind w:firstLine="709"/>
        <w:jc w:val="both"/>
        <w:rPr>
          <w:sz w:val="28"/>
          <w:szCs w:val="28"/>
          <w:lang w:val="ru-RU"/>
        </w:rPr>
      </w:pPr>
      <w:r>
        <w:rPr>
          <w:sz w:val="28"/>
          <w:szCs w:val="28"/>
          <w:lang w:val="ru-RU"/>
        </w:rPr>
        <w:t>Характеристика основного и побочного продукта</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119"/>
        <w:gridCol w:w="1074"/>
        <w:gridCol w:w="1561"/>
        <w:gridCol w:w="730"/>
        <w:gridCol w:w="18"/>
        <w:gridCol w:w="712"/>
        <w:gridCol w:w="1494"/>
        <w:gridCol w:w="1335"/>
        <w:gridCol w:w="1818"/>
      </w:tblGrid>
      <w:tr w:rsidR="00000000" w14:paraId="6B4E21BB" w14:textId="77777777">
        <w:tblPrEx>
          <w:tblCellMar>
            <w:top w:w="0" w:type="dxa"/>
            <w:bottom w:w="0" w:type="dxa"/>
          </w:tblCellMar>
        </w:tblPrEx>
        <w:trPr>
          <w:jc w:val="center"/>
        </w:trPr>
        <w:tc>
          <w:tcPr>
            <w:tcW w:w="1119" w:type="dxa"/>
            <w:tcBorders>
              <w:top w:val="single" w:sz="6" w:space="0" w:color="auto"/>
              <w:left w:val="single" w:sz="6" w:space="0" w:color="auto"/>
              <w:bottom w:val="single" w:sz="6" w:space="0" w:color="auto"/>
              <w:right w:val="single" w:sz="6" w:space="0" w:color="auto"/>
            </w:tcBorders>
          </w:tcPr>
          <w:p w14:paraId="121CC62C" w14:textId="77777777" w:rsidR="00000000" w:rsidRDefault="00801E40">
            <w:pPr>
              <w:rPr>
                <w:sz w:val="20"/>
                <w:szCs w:val="20"/>
                <w:lang w:val="ru-RU"/>
              </w:rPr>
            </w:pPr>
            <w:r>
              <w:rPr>
                <w:sz w:val="20"/>
                <w:szCs w:val="20"/>
                <w:lang w:val="ru-RU"/>
              </w:rPr>
              <w:t>Название, формула</w:t>
            </w:r>
          </w:p>
        </w:tc>
        <w:tc>
          <w:tcPr>
            <w:tcW w:w="1074" w:type="dxa"/>
            <w:tcBorders>
              <w:top w:val="single" w:sz="6" w:space="0" w:color="auto"/>
              <w:left w:val="single" w:sz="6" w:space="0" w:color="auto"/>
              <w:bottom w:val="single" w:sz="6" w:space="0" w:color="auto"/>
              <w:right w:val="single" w:sz="6" w:space="0" w:color="auto"/>
            </w:tcBorders>
          </w:tcPr>
          <w:p w14:paraId="74EB3470" w14:textId="77777777" w:rsidR="00000000" w:rsidRDefault="00801E40">
            <w:pPr>
              <w:rPr>
                <w:sz w:val="20"/>
                <w:szCs w:val="20"/>
                <w:lang w:val="ru-RU"/>
              </w:rPr>
            </w:pPr>
            <w:r>
              <w:rPr>
                <w:sz w:val="20"/>
                <w:szCs w:val="20"/>
                <w:lang w:val="ru-RU"/>
              </w:rPr>
              <w:t>Молярная масса г/моль</w:t>
            </w:r>
          </w:p>
        </w:tc>
        <w:tc>
          <w:tcPr>
            <w:tcW w:w="1561" w:type="dxa"/>
            <w:tcBorders>
              <w:top w:val="single" w:sz="6" w:space="0" w:color="auto"/>
              <w:left w:val="single" w:sz="6" w:space="0" w:color="auto"/>
              <w:bottom w:val="single" w:sz="6" w:space="0" w:color="auto"/>
              <w:right w:val="single" w:sz="6" w:space="0" w:color="auto"/>
            </w:tcBorders>
          </w:tcPr>
          <w:p w14:paraId="7E479E33" w14:textId="77777777" w:rsidR="00000000" w:rsidRDefault="00801E40">
            <w:pPr>
              <w:rPr>
                <w:sz w:val="20"/>
                <w:szCs w:val="20"/>
                <w:lang w:val="ru-RU"/>
              </w:rPr>
            </w:pPr>
            <w:r>
              <w:rPr>
                <w:sz w:val="20"/>
                <w:szCs w:val="20"/>
                <w:lang w:val="ru-RU"/>
              </w:rPr>
              <w:t>Физ св-ва</w:t>
            </w:r>
          </w:p>
        </w:tc>
        <w:tc>
          <w:tcPr>
            <w:tcW w:w="1460" w:type="dxa"/>
            <w:gridSpan w:val="3"/>
            <w:tcBorders>
              <w:top w:val="single" w:sz="6" w:space="0" w:color="auto"/>
              <w:left w:val="single" w:sz="6" w:space="0" w:color="auto"/>
              <w:bottom w:val="nil"/>
              <w:right w:val="single" w:sz="6" w:space="0" w:color="auto"/>
            </w:tcBorders>
          </w:tcPr>
          <w:p w14:paraId="1C8D11ED" w14:textId="77777777" w:rsidR="00000000" w:rsidRDefault="00801E40">
            <w:pPr>
              <w:rPr>
                <w:sz w:val="20"/>
                <w:szCs w:val="20"/>
                <w:lang w:val="en-US"/>
              </w:rPr>
            </w:pPr>
            <w:r>
              <w:rPr>
                <w:sz w:val="20"/>
                <w:szCs w:val="20"/>
                <w:lang w:val="en-US"/>
              </w:rPr>
              <w:t>const</w:t>
            </w:r>
          </w:p>
        </w:tc>
        <w:tc>
          <w:tcPr>
            <w:tcW w:w="1494" w:type="dxa"/>
            <w:tcBorders>
              <w:top w:val="single" w:sz="6" w:space="0" w:color="auto"/>
              <w:left w:val="single" w:sz="6" w:space="0" w:color="auto"/>
              <w:bottom w:val="nil"/>
              <w:right w:val="single" w:sz="6" w:space="0" w:color="auto"/>
            </w:tcBorders>
          </w:tcPr>
          <w:p w14:paraId="6AF56D43" w14:textId="77777777" w:rsidR="00000000" w:rsidRDefault="00801E40">
            <w:pPr>
              <w:rPr>
                <w:sz w:val="20"/>
                <w:szCs w:val="20"/>
                <w:lang w:val="ru-RU"/>
              </w:rPr>
            </w:pPr>
            <w:r>
              <w:rPr>
                <w:sz w:val="20"/>
                <w:szCs w:val="20"/>
                <w:lang w:val="ru-RU"/>
              </w:rPr>
              <w:t>Растворимость</w:t>
            </w:r>
          </w:p>
        </w:tc>
        <w:tc>
          <w:tcPr>
            <w:tcW w:w="1335" w:type="dxa"/>
            <w:tcBorders>
              <w:top w:val="single" w:sz="6" w:space="0" w:color="auto"/>
              <w:left w:val="single" w:sz="6" w:space="0" w:color="auto"/>
              <w:bottom w:val="nil"/>
              <w:right w:val="single" w:sz="6" w:space="0" w:color="auto"/>
            </w:tcBorders>
          </w:tcPr>
          <w:p w14:paraId="646D9E12" w14:textId="77777777" w:rsidR="00000000" w:rsidRDefault="00801E40">
            <w:pPr>
              <w:rPr>
                <w:sz w:val="20"/>
                <w:szCs w:val="20"/>
                <w:lang w:val="en-US"/>
              </w:rPr>
            </w:pPr>
            <w:r>
              <w:rPr>
                <w:sz w:val="20"/>
                <w:szCs w:val="20"/>
                <w:lang w:val="en-US"/>
              </w:rPr>
              <w:t>OX/ Red</w:t>
            </w:r>
          </w:p>
        </w:tc>
        <w:tc>
          <w:tcPr>
            <w:tcW w:w="1818" w:type="dxa"/>
            <w:tcBorders>
              <w:top w:val="single" w:sz="6" w:space="0" w:color="auto"/>
              <w:left w:val="single" w:sz="6" w:space="0" w:color="auto"/>
              <w:bottom w:val="nil"/>
              <w:right w:val="single" w:sz="6" w:space="0" w:color="auto"/>
            </w:tcBorders>
          </w:tcPr>
          <w:p w14:paraId="5C5606C2" w14:textId="77777777" w:rsidR="00000000" w:rsidRDefault="00801E40">
            <w:pPr>
              <w:rPr>
                <w:sz w:val="20"/>
                <w:szCs w:val="20"/>
                <w:lang w:val="ru-RU"/>
              </w:rPr>
            </w:pPr>
            <w:r>
              <w:rPr>
                <w:sz w:val="20"/>
                <w:szCs w:val="20"/>
                <w:lang w:val="ru-RU"/>
              </w:rPr>
              <w:t>Отделение</w:t>
            </w:r>
          </w:p>
        </w:tc>
      </w:tr>
      <w:tr w:rsidR="00000000" w14:paraId="032C0638" w14:textId="77777777">
        <w:tblPrEx>
          <w:tblCellMar>
            <w:top w:w="0" w:type="dxa"/>
            <w:bottom w:w="0" w:type="dxa"/>
          </w:tblCellMar>
        </w:tblPrEx>
        <w:trPr>
          <w:jc w:val="center"/>
        </w:trPr>
        <w:tc>
          <w:tcPr>
            <w:tcW w:w="1119" w:type="dxa"/>
            <w:tcBorders>
              <w:top w:val="single" w:sz="6" w:space="0" w:color="auto"/>
              <w:left w:val="single" w:sz="6" w:space="0" w:color="auto"/>
              <w:bottom w:val="single" w:sz="6" w:space="0" w:color="auto"/>
              <w:right w:val="single" w:sz="6" w:space="0" w:color="auto"/>
            </w:tcBorders>
          </w:tcPr>
          <w:p w14:paraId="2F70FA4C" w14:textId="77777777" w:rsidR="00000000" w:rsidRDefault="00801E40">
            <w:pPr>
              <w:rPr>
                <w:sz w:val="20"/>
                <w:szCs w:val="20"/>
                <w:lang w:val="ru-RU"/>
              </w:rPr>
            </w:pPr>
          </w:p>
        </w:tc>
        <w:tc>
          <w:tcPr>
            <w:tcW w:w="1074" w:type="dxa"/>
            <w:tcBorders>
              <w:top w:val="single" w:sz="6" w:space="0" w:color="auto"/>
              <w:left w:val="single" w:sz="6" w:space="0" w:color="auto"/>
              <w:bottom w:val="single" w:sz="6" w:space="0" w:color="auto"/>
              <w:right w:val="single" w:sz="6" w:space="0" w:color="auto"/>
            </w:tcBorders>
          </w:tcPr>
          <w:p w14:paraId="1C3EF6B9" w14:textId="77777777" w:rsidR="00000000" w:rsidRDefault="00801E40">
            <w:pPr>
              <w:rPr>
                <w:sz w:val="20"/>
                <w:szCs w:val="20"/>
                <w:lang w:val="ru-RU"/>
              </w:rPr>
            </w:pPr>
          </w:p>
        </w:tc>
        <w:tc>
          <w:tcPr>
            <w:tcW w:w="1561" w:type="dxa"/>
            <w:tcBorders>
              <w:top w:val="single" w:sz="6" w:space="0" w:color="auto"/>
              <w:left w:val="single" w:sz="6" w:space="0" w:color="auto"/>
              <w:bottom w:val="single" w:sz="6" w:space="0" w:color="auto"/>
              <w:right w:val="single" w:sz="6" w:space="0" w:color="auto"/>
            </w:tcBorders>
          </w:tcPr>
          <w:p w14:paraId="368BEB21" w14:textId="77777777" w:rsidR="00000000" w:rsidRDefault="00801E40">
            <w:pPr>
              <w:rPr>
                <w:sz w:val="20"/>
                <w:szCs w:val="20"/>
                <w:lang w:val="ru-RU"/>
              </w:rPr>
            </w:pPr>
          </w:p>
        </w:tc>
        <w:tc>
          <w:tcPr>
            <w:tcW w:w="748" w:type="dxa"/>
            <w:gridSpan w:val="2"/>
            <w:tcBorders>
              <w:top w:val="single" w:sz="6" w:space="0" w:color="auto"/>
              <w:left w:val="single" w:sz="6" w:space="0" w:color="auto"/>
              <w:bottom w:val="single" w:sz="6" w:space="0" w:color="auto"/>
              <w:right w:val="single" w:sz="6" w:space="0" w:color="auto"/>
            </w:tcBorders>
          </w:tcPr>
          <w:p w14:paraId="30C81540" w14:textId="77777777" w:rsidR="00000000" w:rsidRDefault="00801E40">
            <w:pPr>
              <w:rPr>
                <w:sz w:val="20"/>
                <w:szCs w:val="20"/>
                <w:lang w:val="ru-RU"/>
              </w:rPr>
            </w:pPr>
            <w:r>
              <w:rPr>
                <w:sz w:val="20"/>
                <w:szCs w:val="20"/>
                <w:lang w:val="ru-RU"/>
              </w:rPr>
              <w:t>Т кип</w:t>
            </w:r>
          </w:p>
        </w:tc>
        <w:tc>
          <w:tcPr>
            <w:tcW w:w="712" w:type="dxa"/>
            <w:tcBorders>
              <w:top w:val="single" w:sz="6" w:space="0" w:color="auto"/>
              <w:left w:val="single" w:sz="6" w:space="0" w:color="auto"/>
              <w:bottom w:val="single" w:sz="6" w:space="0" w:color="auto"/>
              <w:right w:val="single" w:sz="6" w:space="0" w:color="auto"/>
            </w:tcBorders>
          </w:tcPr>
          <w:p w14:paraId="06E3FDF0" w14:textId="77777777" w:rsidR="00000000" w:rsidRDefault="00801E40">
            <w:pPr>
              <w:rPr>
                <w:sz w:val="20"/>
                <w:szCs w:val="20"/>
                <w:lang w:val="ru-RU"/>
              </w:rPr>
            </w:pPr>
            <w:r>
              <w:rPr>
                <w:sz w:val="20"/>
                <w:szCs w:val="20"/>
                <w:lang w:val="ru-RU"/>
              </w:rPr>
              <w:t>Т пл</w:t>
            </w:r>
          </w:p>
        </w:tc>
        <w:tc>
          <w:tcPr>
            <w:tcW w:w="1494" w:type="dxa"/>
            <w:tcBorders>
              <w:top w:val="single" w:sz="6" w:space="0" w:color="auto"/>
              <w:left w:val="single" w:sz="6" w:space="0" w:color="auto"/>
              <w:bottom w:val="single" w:sz="6" w:space="0" w:color="auto"/>
              <w:right w:val="single" w:sz="6" w:space="0" w:color="auto"/>
            </w:tcBorders>
          </w:tcPr>
          <w:p w14:paraId="739190D0" w14:textId="77777777" w:rsidR="00000000" w:rsidRDefault="00801E40">
            <w:pPr>
              <w:rPr>
                <w:sz w:val="20"/>
                <w:szCs w:val="20"/>
                <w:lang w:val="ru-RU"/>
              </w:rPr>
            </w:pPr>
          </w:p>
        </w:tc>
        <w:tc>
          <w:tcPr>
            <w:tcW w:w="1335" w:type="dxa"/>
            <w:tcBorders>
              <w:top w:val="single" w:sz="6" w:space="0" w:color="auto"/>
              <w:left w:val="single" w:sz="6" w:space="0" w:color="auto"/>
              <w:bottom w:val="single" w:sz="6" w:space="0" w:color="auto"/>
              <w:right w:val="single" w:sz="6" w:space="0" w:color="auto"/>
            </w:tcBorders>
          </w:tcPr>
          <w:p w14:paraId="326D7758" w14:textId="77777777" w:rsidR="00000000" w:rsidRDefault="00801E40">
            <w:pPr>
              <w:rPr>
                <w:sz w:val="20"/>
                <w:szCs w:val="20"/>
                <w:lang w:val="ru-RU"/>
              </w:rPr>
            </w:pPr>
          </w:p>
        </w:tc>
        <w:tc>
          <w:tcPr>
            <w:tcW w:w="1818" w:type="dxa"/>
            <w:tcBorders>
              <w:top w:val="single" w:sz="6" w:space="0" w:color="auto"/>
              <w:left w:val="single" w:sz="6" w:space="0" w:color="auto"/>
              <w:bottom w:val="single" w:sz="6" w:space="0" w:color="auto"/>
              <w:right w:val="single" w:sz="6" w:space="0" w:color="auto"/>
            </w:tcBorders>
          </w:tcPr>
          <w:p w14:paraId="2C884782" w14:textId="77777777" w:rsidR="00000000" w:rsidRDefault="00801E40">
            <w:pPr>
              <w:rPr>
                <w:sz w:val="20"/>
                <w:szCs w:val="20"/>
                <w:lang w:val="ru-RU"/>
              </w:rPr>
            </w:pPr>
          </w:p>
        </w:tc>
      </w:tr>
      <w:tr w:rsidR="00000000" w14:paraId="59215E45" w14:textId="77777777">
        <w:tblPrEx>
          <w:tblCellMar>
            <w:top w:w="0" w:type="dxa"/>
            <w:bottom w:w="0" w:type="dxa"/>
          </w:tblCellMar>
        </w:tblPrEx>
        <w:trPr>
          <w:jc w:val="center"/>
        </w:trPr>
        <w:tc>
          <w:tcPr>
            <w:tcW w:w="1119" w:type="dxa"/>
            <w:tcBorders>
              <w:top w:val="single" w:sz="6" w:space="0" w:color="auto"/>
              <w:left w:val="single" w:sz="6" w:space="0" w:color="auto"/>
              <w:bottom w:val="single" w:sz="6" w:space="0" w:color="auto"/>
              <w:right w:val="single" w:sz="6" w:space="0" w:color="auto"/>
            </w:tcBorders>
          </w:tcPr>
          <w:p w14:paraId="4AF74A77" w14:textId="77777777" w:rsidR="00000000" w:rsidRDefault="00801E40">
            <w:pPr>
              <w:rPr>
                <w:sz w:val="20"/>
                <w:szCs w:val="20"/>
                <w:lang w:val="ru-RU"/>
              </w:rPr>
            </w:pPr>
            <w:r>
              <w:rPr>
                <w:sz w:val="20"/>
                <w:szCs w:val="20"/>
                <w:lang w:val="en-US"/>
              </w:rPr>
              <w:t>CHI</w:t>
            </w:r>
            <w:r>
              <w:rPr>
                <w:sz w:val="20"/>
                <w:szCs w:val="20"/>
                <w:vertAlign w:val="subscript"/>
                <w:lang w:val="en-US"/>
              </w:rPr>
              <w:t xml:space="preserve">3 </w:t>
            </w:r>
            <w:r>
              <w:rPr>
                <w:sz w:val="20"/>
                <w:szCs w:val="20"/>
                <w:lang w:val="ru-RU"/>
              </w:rPr>
              <w:t xml:space="preserve">Йодоформ </w:t>
            </w:r>
          </w:p>
        </w:tc>
        <w:tc>
          <w:tcPr>
            <w:tcW w:w="1074" w:type="dxa"/>
            <w:tcBorders>
              <w:top w:val="single" w:sz="6" w:space="0" w:color="auto"/>
              <w:left w:val="single" w:sz="6" w:space="0" w:color="auto"/>
              <w:bottom w:val="single" w:sz="6" w:space="0" w:color="auto"/>
              <w:right w:val="single" w:sz="6" w:space="0" w:color="auto"/>
            </w:tcBorders>
          </w:tcPr>
          <w:p w14:paraId="0BF092F3" w14:textId="77777777" w:rsidR="00000000" w:rsidRDefault="00801E40">
            <w:pPr>
              <w:rPr>
                <w:sz w:val="20"/>
                <w:szCs w:val="20"/>
                <w:lang w:val="ru-RU"/>
              </w:rPr>
            </w:pPr>
            <w:r>
              <w:rPr>
                <w:sz w:val="20"/>
                <w:szCs w:val="20"/>
                <w:lang w:val="ru-RU"/>
              </w:rPr>
              <w:t xml:space="preserve">  394</w:t>
            </w:r>
          </w:p>
        </w:tc>
        <w:tc>
          <w:tcPr>
            <w:tcW w:w="1561" w:type="dxa"/>
            <w:tcBorders>
              <w:top w:val="single" w:sz="6" w:space="0" w:color="auto"/>
              <w:left w:val="single" w:sz="6" w:space="0" w:color="auto"/>
              <w:bottom w:val="single" w:sz="6" w:space="0" w:color="auto"/>
              <w:right w:val="single" w:sz="6" w:space="0" w:color="auto"/>
            </w:tcBorders>
          </w:tcPr>
          <w:p w14:paraId="274224FC" w14:textId="77777777" w:rsidR="00000000" w:rsidRDefault="00801E40">
            <w:pPr>
              <w:rPr>
                <w:sz w:val="20"/>
                <w:szCs w:val="20"/>
                <w:lang w:val="ru-RU"/>
              </w:rPr>
            </w:pPr>
            <w:r>
              <w:rPr>
                <w:sz w:val="20"/>
                <w:szCs w:val="20"/>
                <w:lang w:val="ru-RU"/>
              </w:rPr>
              <w:t xml:space="preserve"> Жёлтые кристаллы со специфическим зап</w:t>
            </w:r>
            <w:r>
              <w:rPr>
                <w:sz w:val="20"/>
                <w:szCs w:val="20"/>
                <w:lang w:val="ru-RU"/>
              </w:rPr>
              <w:t>ахом</w:t>
            </w:r>
          </w:p>
        </w:tc>
        <w:tc>
          <w:tcPr>
            <w:tcW w:w="730" w:type="dxa"/>
            <w:tcBorders>
              <w:top w:val="single" w:sz="6" w:space="0" w:color="auto"/>
              <w:left w:val="single" w:sz="6" w:space="0" w:color="auto"/>
              <w:bottom w:val="single" w:sz="6" w:space="0" w:color="auto"/>
              <w:right w:val="single" w:sz="6" w:space="0" w:color="auto"/>
            </w:tcBorders>
          </w:tcPr>
          <w:p w14:paraId="2F918D92" w14:textId="77777777" w:rsidR="00000000" w:rsidRDefault="00801E40">
            <w:pPr>
              <w:rPr>
                <w:sz w:val="20"/>
                <w:szCs w:val="20"/>
                <w:lang w:val="ru-RU"/>
              </w:rPr>
            </w:pPr>
            <w:r>
              <w:rPr>
                <w:sz w:val="20"/>
                <w:szCs w:val="20"/>
                <w:lang w:val="ru-RU"/>
              </w:rPr>
              <w:t xml:space="preserve"> 217°С</w:t>
            </w:r>
          </w:p>
        </w:tc>
        <w:tc>
          <w:tcPr>
            <w:tcW w:w="730" w:type="dxa"/>
            <w:gridSpan w:val="2"/>
            <w:tcBorders>
              <w:top w:val="single" w:sz="6" w:space="0" w:color="auto"/>
              <w:left w:val="single" w:sz="6" w:space="0" w:color="auto"/>
              <w:bottom w:val="single" w:sz="6" w:space="0" w:color="auto"/>
              <w:right w:val="single" w:sz="6" w:space="0" w:color="auto"/>
            </w:tcBorders>
          </w:tcPr>
          <w:p w14:paraId="7DF0F273" w14:textId="77777777" w:rsidR="00000000" w:rsidRDefault="00801E40">
            <w:pPr>
              <w:rPr>
                <w:sz w:val="20"/>
                <w:szCs w:val="20"/>
                <w:lang w:val="ru-RU"/>
              </w:rPr>
            </w:pPr>
            <w:r>
              <w:rPr>
                <w:sz w:val="20"/>
                <w:szCs w:val="20"/>
                <w:lang w:val="ru-RU"/>
              </w:rPr>
              <w:t xml:space="preserve"> 123°С</w:t>
            </w:r>
          </w:p>
        </w:tc>
        <w:tc>
          <w:tcPr>
            <w:tcW w:w="1494" w:type="dxa"/>
            <w:tcBorders>
              <w:top w:val="single" w:sz="6" w:space="0" w:color="auto"/>
              <w:left w:val="single" w:sz="6" w:space="0" w:color="auto"/>
              <w:bottom w:val="single" w:sz="6" w:space="0" w:color="auto"/>
              <w:right w:val="single" w:sz="6" w:space="0" w:color="auto"/>
            </w:tcBorders>
          </w:tcPr>
          <w:p w14:paraId="1F9232DF" w14:textId="77777777" w:rsidR="00000000" w:rsidRDefault="00801E40">
            <w:pPr>
              <w:rPr>
                <w:sz w:val="20"/>
                <w:szCs w:val="20"/>
                <w:lang w:val="ru-RU"/>
              </w:rPr>
            </w:pPr>
            <w:r>
              <w:rPr>
                <w:sz w:val="20"/>
                <w:szCs w:val="20"/>
                <w:lang w:val="ru-RU"/>
              </w:rPr>
              <w:t xml:space="preserve">Практически нерастворимое в воде вещество. Трудно растворим в спирте, хорошо растворяется в эфире, хлороформе. </w:t>
            </w:r>
          </w:p>
        </w:tc>
        <w:tc>
          <w:tcPr>
            <w:tcW w:w="1335" w:type="dxa"/>
            <w:tcBorders>
              <w:top w:val="single" w:sz="6" w:space="0" w:color="auto"/>
              <w:left w:val="single" w:sz="6" w:space="0" w:color="auto"/>
              <w:bottom w:val="single" w:sz="6" w:space="0" w:color="auto"/>
              <w:right w:val="single" w:sz="6" w:space="0" w:color="auto"/>
            </w:tcBorders>
          </w:tcPr>
          <w:p w14:paraId="46B649B0" w14:textId="77777777" w:rsidR="00000000" w:rsidRDefault="00801E40">
            <w:pPr>
              <w:rPr>
                <w:sz w:val="20"/>
                <w:szCs w:val="20"/>
                <w:lang w:val="ru-RU"/>
              </w:rPr>
            </w:pPr>
            <w:r>
              <w:rPr>
                <w:sz w:val="20"/>
                <w:szCs w:val="20"/>
                <w:lang w:val="ru-RU"/>
              </w:rPr>
              <w:t>нейтральный</w:t>
            </w:r>
          </w:p>
        </w:tc>
        <w:tc>
          <w:tcPr>
            <w:tcW w:w="1818" w:type="dxa"/>
            <w:tcBorders>
              <w:top w:val="single" w:sz="6" w:space="0" w:color="auto"/>
              <w:left w:val="single" w:sz="6" w:space="0" w:color="auto"/>
              <w:bottom w:val="single" w:sz="6" w:space="0" w:color="auto"/>
              <w:right w:val="single" w:sz="6" w:space="0" w:color="auto"/>
            </w:tcBorders>
          </w:tcPr>
          <w:p w14:paraId="5A35B303" w14:textId="77777777" w:rsidR="00000000" w:rsidRDefault="00801E40">
            <w:pPr>
              <w:rPr>
                <w:sz w:val="20"/>
                <w:szCs w:val="20"/>
                <w:lang w:val="ru-RU"/>
              </w:rPr>
            </w:pPr>
            <w:r>
              <w:rPr>
                <w:sz w:val="20"/>
                <w:szCs w:val="20"/>
                <w:lang w:val="ru-RU"/>
              </w:rPr>
              <w:t xml:space="preserve">Выпадает в в виде осадка, который через 30 мин отфильтровывают, промывают и высушивают на воздухе. </w:t>
            </w:r>
          </w:p>
        </w:tc>
      </w:tr>
      <w:tr w:rsidR="00000000" w14:paraId="227D3DA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Before w:val="6"/>
          <w:wBefore w:w="5214" w:type="dxa"/>
          <w:jc w:val="center"/>
        </w:trPr>
        <w:tc>
          <w:tcPr>
            <w:tcW w:w="4647" w:type="dxa"/>
            <w:gridSpan w:val="3"/>
            <w:tcBorders>
              <w:top w:val="nil"/>
              <w:left w:val="nil"/>
              <w:bottom w:val="nil"/>
              <w:right w:val="nil"/>
            </w:tcBorders>
          </w:tcPr>
          <w:p w14:paraId="702A5148" w14:textId="77777777" w:rsidR="00000000" w:rsidRDefault="00801E40">
            <w:pPr>
              <w:rPr>
                <w:sz w:val="20"/>
                <w:szCs w:val="20"/>
                <w:lang w:val="ru-RU"/>
              </w:rPr>
            </w:pPr>
          </w:p>
        </w:tc>
      </w:tr>
    </w:tbl>
    <w:p w14:paraId="39B30B4E" w14:textId="77777777" w:rsidR="00000000" w:rsidRDefault="00801E40">
      <w:pPr>
        <w:spacing w:line="360" w:lineRule="auto"/>
        <w:ind w:firstLine="709"/>
        <w:jc w:val="both"/>
        <w:rPr>
          <w:sz w:val="28"/>
          <w:szCs w:val="28"/>
          <w:lang w:val="ru-RU"/>
        </w:rPr>
      </w:pPr>
    </w:p>
    <w:p w14:paraId="24C58ECC" w14:textId="77777777" w:rsidR="00000000" w:rsidRDefault="00801E40">
      <w:pPr>
        <w:spacing w:line="360" w:lineRule="auto"/>
        <w:ind w:firstLine="709"/>
        <w:jc w:val="both"/>
        <w:rPr>
          <w:sz w:val="28"/>
          <w:szCs w:val="28"/>
          <w:lang w:val="ru-RU"/>
        </w:rPr>
      </w:pPr>
      <w:r>
        <w:rPr>
          <w:sz w:val="28"/>
          <w:szCs w:val="28"/>
          <w:lang w:val="ru-RU"/>
        </w:rPr>
        <w:t>Констант</w:t>
      </w:r>
      <w:r>
        <w:rPr>
          <w:sz w:val="28"/>
          <w:szCs w:val="28"/>
          <w:lang w:val="ru-RU"/>
        </w:rPr>
        <w:t>а и выход полученного вещества</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175"/>
        <w:gridCol w:w="388"/>
        <w:gridCol w:w="926"/>
        <w:gridCol w:w="1120"/>
        <w:gridCol w:w="1988"/>
        <w:gridCol w:w="691"/>
        <w:gridCol w:w="1578"/>
        <w:gridCol w:w="1488"/>
      </w:tblGrid>
      <w:tr w:rsidR="00000000" w14:paraId="391BCF2D" w14:textId="77777777">
        <w:tblPrEx>
          <w:tblCellMar>
            <w:top w:w="0" w:type="dxa"/>
            <w:bottom w:w="0" w:type="dxa"/>
          </w:tblCellMar>
        </w:tblPrEx>
        <w:trPr>
          <w:jc w:val="center"/>
        </w:trPr>
        <w:tc>
          <w:tcPr>
            <w:tcW w:w="1175" w:type="dxa"/>
            <w:tcBorders>
              <w:top w:val="single" w:sz="6" w:space="0" w:color="auto"/>
              <w:left w:val="single" w:sz="6" w:space="0" w:color="auto"/>
              <w:bottom w:val="single" w:sz="6" w:space="0" w:color="auto"/>
              <w:right w:val="nil"/>
            </w:tcBorders>
          </w:tcPr>
          <w:p w14:paraId="4A03EB52" w14:textId="77777777" w:rsidR="00000000" w:rsidRDefault="00801E40">
            <w:pPr>
              <w:rPr>
                <w:sz w:val="20"/>
                <w:szCs w:val="20"/>
                <w:lang w:val="ru-RU"/>
              </w:rPr>
            </w:pPr>
            <w:r>
              <w:rPr>
                <w:sz w:val="20"/>
                <w:szCs w:val="20"/>
                <w:lang w:val="ru-RU"/>
              </w:rPr>
              <w:t xml:space="preserve">Название </w:t>
            </w:r>
          </w:p>
        </w:tc>
        <w:tc>
          <w:tcPr>
            <w:tcW w:w="388" w:type="dxa"/>
            <w:tcBorders>
              <w:top w:val="single" w:sz="6" w:space="0" w:color="auto"/>
              <w:left w:val="nil"/>
              <w:bottom w:val="single" w:sz="6" w:space="0" w:color="auto"/>
              <w:right w:val="single" w:sz="6" w:space="0" w:color="auto"/>
            </w:tcBorders>
          </w:tcPr>
          <w:p w14:paraId="13678002" w14:textId="77777777" w:rsidR="00000000" w:rsidRDefault="00801E40">
            <w:pPr>
              <w:rPr>
                <w:sz w:val="20"/>
                <w:szCs w:val="20"/>
                <w:lang w:val="ru-RU"/>
              </w:rPr>
            </w:pPr>
            <w:r>
              <w:rPr>
                <w:sz w:val="20"/>
                <w:szCs w:val="20"/>
                <w:lang w:val="ru-RU"/>
              </w:rPr>
              <w:t xml:space="preserve"> </w:t>
            </w:r>
          </w:p>
        </w:tc>
        <w:tc>
          <w:tcPr>
            <w:tcW w:w="926" w:type="dxa"/>
            <w:tcBorders>
              <w:top w:val="single" w:sz="6" w:space="0" w:color="auto"/>
              <w:left w:val="single" w:sz="6" w:space="0" w:color="auto"/>
              <w:bottom w:val="single" w:sz="6" w:space="0" w:color="auto"/>
              <w:right w:val="single" w:sz="6" w:space="0" w:color="auto"/>
            </w:tcBorders>
          </w:tcPr>
          <w:p w14:paraId="04A690B1" w14:textId="77777777" w:rsidR="00000000" w:rsidRDefault="00801E40">
            <w:pPr>
              <w:rPr>
                <w:sz w:val="20"/>
                <w:szCs w:val="20"/>
                <w:lang w:val="ru-RU"/>
              </w:rPr>
            </w:pPr>
            <w:r>
              <w:rPr>
                <w:sz w:val="20"/>
                <w:szCs w:val="20"/>
                <w:lang w:val="ru-RU"/>
              </w:rPr>
              <w:t>Молек. масса</w:t>
            </w:r>
          </w:p>
        </w:tc>
        <w:tc>
          <w:tcPr>
            <w:tcW w:w="1120" w:type="dxa"/>
            <w:tcBorders>
              <w:top w:val="single" w:sz="6" w:space="0" w:color="auto"/>
              <w:left w:val="single" w:sz="6" w:space="0" w:color="auto"/>
              <w:bottom w:val="single" w:sz="6" w:space="0" w:color="auto"/>
              <w:right w:val="single" w:sz="6" w:space="0" w:color="auto"/>
            </w:tcBorders>
          </w:tcPr>
          <w:p w14:paraId="0509801D" w14:textId="77777777" w:rsidR="00000000" w:rsidRDefault="00801E40">
            <w:pPr>
              <w:rPr>
                <w:sz w:val="20"/>
                <w:szCs w:val="20"/>
                <w:lang w:val="ru-RU"/>
              </w:rPr>
            </w:pPr>
            <w:r>
              <w:rPr>
                <w:sz w:val="20"/>
                <w:szCs w:val="20"/>
                <w:lang w:val="ru-RU"/>
              </w:rPr>
              <w:t>Т пл</w:t>
            </w:r>
          </w:p>
        </w:tc>
        <w:tc>
          <w:tcPr>
            <w:tcW w:w="1988" w:type="dxa"/>
            <w:tcBorders>
              <w:top w:val="single" w:sz="6" w:space="0" w:color="auto"/>
              <w:left w:val="single" w:sz="6" w:space="0" w:color="auto"/>
              <w:bottom w:val="single" w:sz="6" w:space="0" w:color="auto"/>
              <w:right w:val="single" w:sz="6" w:space="0" w:color="auto"/>
            </w:tcBorders>
          </w:tcPr>
          <w:p w14:paraId="588499A6" w14:textId="77777777" w:rsidR="00000000" w:rsidRDefault="00801E40">
            <w:pPr>
              <w:rPr>
                <w:sz w:val="20"/>
                <w:szCs w:val="20"/>
                <w:lang w:val="ru-RU"/>
              </w:rPr>
            </w:pPr>
            <w:r>
              <w:rPr>
                <w:sz w:val="20"/>
                <w:szCs w:val="20"/>
                <w:lang w:val="ru-RU"/>
              </w:rPr>
              <w:t>Физ св-ва</w:t>
            </w:r>
          </w:p>
        </w:tc>
        <w:tc>
          <w:tcPr>
            <w:tcW w:w="691" w:type="dxa"/>
            <w:tcBorders>
              <w:top w:val="single" w:sz="6" w:space="0" w:color="auto"/>
              <w:left w:val="single" w:sz="6" w:space="0" w:color="auto"/>
              <w:bottom w:val="single" w:sz="6" w:space="0" w:color="auto"/>
              <w:right w:val="single" w:sz="6" w:space="0" w:color="auto"/>
            </w:tcBorders>
          </w:tcPr>
          <w:p w14:paraId="72074939" w14:textId="77777777" w:rsidR="00000000" w:rsidRDefault="00801E40">
            <w:pPr>
              <w:rPr>
                <w:sz w:val="20"/>
                <w:szCs w:val="20"/>
                <w:lang w:val="ru-RU"/>
              </w:rPr>
            </w:pPr>
            <w:r>
              <w:rPr>
                <w:sz w:val="20"/>
                <w:szCs w:val="20"/>
                <w:lang w:val="ru-RU"/>
              </w:rPr>
              <w:t>г</w:t>
            </w:r>
          </w:p>
        </w:tc>
        <w:tc>
          <w:tcPr>
            <w:tcW w:w="1578" w:type="dxa"/>
            <w:tcBorders>
              <w:top w:val="single" w:sz="6" w:space="0" w:color="auto"/>
              <w:left w:val="single" w:sz="6" w:space="0" w:color="auto"/>
              <w:bottom w:val="single" w:sz="6" w:space="0" w:color="auto"/>
              <w:right w:val="single" w:sz="6" w:space="0" w:color="auto"/>
            </w:tcBorders>
          </w:tcPr>
          <w:p w14:paraId="1C90FA55" w14:textId="77777777" w:rsidR="00000000" w:rsidRDefault="00801E40">
            <w:pPr>
              <w:rPr>
                <w:sz w:val="20"/>
                <w:szCs w:val="20"/>
                <w:lang w:val="ru-RU"/>
              </w:rPr>
            </w:pPr>
            <w:r>
              <w:rPr>
                <w:sz w:val="20"/>
                <w:szCs w:val="20"/>
                <w:lang w:val="ru-RU"/>
              </w:rPr>
              <w:t>От теоретич, %</w:t>
            </w:r>
          </w:p>
        </w:tc>
        <w:tc>
          <w:tcPr>
            <w:tcW w:w="1488" w:type="dxa"/>
            <w:tcBorders>
              <w:top w:val="single" w:sz="6" w:space="0" w:color="auto"/>
              <w:left w:val="single" w:sz="6" w:space="0" w:color="auto"/>
              <w:bottom w:val="single" w:sz="6" w:space="0" w:color="auto"/>
              <w:right w:val="single" w:sz="6" w:space="0" w:color="auto"/>
            </w:tcBorders>
          </w:tcPr>
          <w:p w14:paraId="00E054A4" w14:textId="77777777" w:rsidR="00000000" w:rsidRDefault="00801E40">
            <w:pPr>
              <w:rPr>
                <w:sz w:val="20"/>
                <w:szCs w:val="20"/>
                <w:lang w:val="ru-RU"/>
              </w:rPr>
            </w:pPr>
            <w:r>
              <w:rPr>
                <w:sz w:val="20"/>
                <w:szCs w:val="20"/>
                <w:lang w:val="ru-RU"/>
              </w:rPr>
              <w:t>Теоретич, г</w:t>
            </w:r>
          </w:p>
        </w:tc>
      </w:tr>
      <w:tr w:rsidR="00000000" w14:paraId="42532240" w14:textId="77777777">
        <w:tblPrEx>
          <w:tblCellMar>
            <w:top w:w="0" w:type="dxa"/>
            <w:bottom w:w="0" w:type="dxa"/>
          </w:tblCellMar>
        </w:tblPrEx>
        <w:trPr>
          <w:jc w:val="center"/>
        </w:trPr>
        <w:tc>
          <w:tcPr>
            <w:tcW w:w="1175" w:type="dxa"/>
            <w:tcBorders>
              <w:top w:val="single" w:sz="6" w:space="0" w:color="auto"/>
              <w:left w:val="single" w:sz="6" w:space="0" w:color="auto"/>
              <w:bottom w:val="single" w:sz="6" w:space="0" w:color="auto"/>
              <w:right w:val="nil"/>
            </w:tcBorders>
          </w:tcPr>
          <w:p w14:paraId="7AE7C2A5" w14:textId="77777777" w:rsidR="00000000" w:rsidRDefault="00801E40">
            <w:pPr>
              <w:rPr>
                <w:sz w:val="20"/>
                <w:szCs w:val="20"/>
                <w:lang w:val="ru-RU"/>
              </w:rPr>
            </w:pPr>
            <w:r>
              <w:rPr>
                <w:sz w:val="20"/>
                <w:szCs w:val="20"/>
                <w:lang w:val="en-US"/>
              </w:rPr>
              <w:t>CHI</w:t>
            </w:r>
            <w:r>
              <w:rPr>
                <w:sz w:val="20"/>
                <w:szCs w:val="20"/>
                <w:vertAlign w:val="subscript"/>
                <w:lang w:val="ru-RU"/>
              </w:rPr>
              <w:t xml:space="preserve">3 </w:t>
            </w:r>
            <w:r>
              <w:rPr>
                <w:sz w:val="20"/>
                <w:szCs w:val="20"/>
                <w:lang w:val="ru-RU"/>
              </w:rPr>
              <w:t xml:space="preserve">Йодоформ </w:t>
            </w:r>
          </w:p>
        </w:tc>
        <w:tc>
          <w:tcPr>
            <w:tcW w:w="388" w:type="dxa"/>
            <w:tcBorders>
              <w:top w:val="single" w:sz="6" w:space="0" w:color="auto"/>
              <w:left w:val="nil"/>
              <w:bottom w:val="single" w:sz="6" w:space="0" w:color="auto"/>
              <w:right w:val="single" w:sz="6" w:space="0" w:color="auto"/>
            </w:tcBorders>
          </w:tcPr>
          <w:p w14:paraId="28231C51" w14:textId="77777777" w:rsidR="00000000" w:rsidRDefault="00801E40">
            <w:pPr>
              <w:rPr>
                <w:sz w:val="20"/>
                <w:szCs w:val="20"/>
                <w:lang w:val="ru-RU"/>
              </w:rPr>
            </w:pPr>
          </w:p>
        </w:tc>
        <w:tc>
          <w:tcPr>
            <w:tcW w:w="926" w:type="dxa"/>
            <w:tcBorders>
              <w:top w:val="single" w:sz="6" w:space="0" w:color="auto"/>
              <w:left w:val="single" w:sz="6" w:space="0" w:color="auto"/>
              <w:bottom w:val="single" w:sz="6" w:space="0" w:color="auto"/>
              <w:right w:val="single" w:sz="6" w:space="0" w:color="auto"/>
            </w:tcBorders>
          </w:tcPr>
          <w:p w14:paraId="66022A50" w14:textId="77777777" w:rsidR="00000000" w:rsidRDefault="00801E40">
            <w:pPr>
              <w:rPr>
                <w:sz w:val="20"/>
                <w:szCs w:val="20"/>
                <w:lang w:val="ru-RU"/>
              </w:rPr>
            </w:pPr>
            <w:r>
              <w:rPr>
                <w:sz w:val="20"/>
                <w:szCs w:val="20"/>
                <w:lang w:val="ru-RU"/>
              </w:rPr>
              <w:t>394</w:t>
            </w:r>
          </w:p>
        </w:tc>
        <w:tc>
          <w:tcPr>
            <w:tcW w:w="1120" w:type="dxa"/>
            <w:tcBorders>
              <w:top w:val="single" w:sz="6" w:space="0" w:color="auto"/>
              <w:left w:val="single" w:sz="6" w:space="0" w:color="auto"/>
              <w:bottom w:val="single" w:sz="6" w:space="0" w:color="auto"/>
              <w:right w:val="single" w:sz="6" w:space="0" w:color="auto"/>
            </w:tcBorders>
          </w:tcPr>
          <w:p w14:paraId="7C1E2590" w14:textId="77777777" w:rsidR="00000000" w:rsidRDefault="00801E40">
            <w:pPr>
              <w:rPr>
                <w:sz w:val="20"/>
                <w:szCs w:val="20"/>
                <w:lang w:val="ru-RU"/>
              </w:rPr>
            </w:pPr>
            <w:r>
              <w:rPr>
                <w:sz w:val="20"/>
                <w:szCs w:val="20"/>
                <w:lang w:val="ru-RU"/>
              </w:rPr>
              <w:t>119°С</w:t>
            </w:r>
          </w:p>
        </w:tc>
        <w:tc>
          <w:tcPr>
            <w:tcW w:w="1988" w:type="dxa"/>
            <w:tcBorders>
              <w:top w:val="single" w:sz="6" w:space="0" w:color="auto"/>
              <w:left w:val="single" w:sz="6" w:space="0" w:color="auto"/>
              <w:bottom w:val="single" w:sz="6" w:space="0" w:color="auto"/>
              <w:right w:val="single" w:sz="6" w:space="0" w:color="auto"/>
            </w:tcBorders>
          </w:tcPr>
          <w:p w14:paraId="2B93F1BC" w14:textId="77777777" w:rsidR="00000000" w:rsidRDefault="00801E40">
            <w:pPr>
              <w:rPr>
                <w:sz w:val="20"/>
                <w:szCs w:val="20"/>
                <w:lang w:val="ru-RU"/>
              </w:rPr>
            </w:pPr>
            <w:r>
              <w:rPr>
                <w:sz w:val="20"/>
                <w:szCs w:val="20"/>
                <w:lang w:val="ru-RU"/>
              </w:rPr>
              <w:t>Желтые кристаллы, со специфическим запахом йода</w:t>
            </w:r>
          </w:p>
        </w:tc>
        <w:tc>
          <w:tcPr>
            <w:tcW w:w="691" w:type="dxa"/>
            <w:tcBorders>
              <w:top w:val="single" w:sz="6" w:space="0" w:color="auto"/>
              <w:left w:val="single" w:sz="6" w:space="0" w:color="auto"/>
              <w:bottom w:val="single" w:sz="6" w:space="0" w:color="auto"/>
              <w:right w:val="single" w:sz="6" w:space="0" w:color="auto"/>
            </w:tcBorders>
          </w:tcPr>
          <w:p w14:paraId="65AD8CD7" w14:textId="77777777" w:rsidR="00000000" w:rsidRDefault="00801E40">
            <w:pPr>
              <w:rPr>
                <w:sz w:val="20"/>
                <w:szCs w:val="20"/>
                <w:lang w:val="ru-RU"/>
              </w:rPr>
            </w:pPr>
            <w:r>
              <w:rPr>
                <w:sz w:val="20"/>
                <w:szCs w:val="20"/>
                <w:lang w:val="ru-RU"/>
              </w:rPr>
              <w:t>0,9</w:t>
            </w:r>
          </w:p>
        </w:tc>
        <w:tc>
          <w:tcPr>
            <w:tcW w:w="1578" w:type="dxa"/>
            <w:tcBorders>
              <w:top w:val="single" w:sz="6" w:space="0" w:color="auto"/>
              <w:left w:val="single" w:sz="6" w:space="0" w:color="auto"/>
              <w:bottom w:val="single" w:sz="6" w:space="0" w:color="auto"/>
              <w:right w:val="single" w:sz="6" w:space="0" w:color="auto"/>
            </w:tcBorders>
          </w:tcPr>
          <w:p w14:paraId="4E010240" w14:textId="77777777" w:rsidR="00000000" w:rsidRDefault="00801E40">
            <w:pPr>
              <w:rPr>
                <w:sz w:val="20"/>
                <w:szCs w:val="20"/>
                <w:lang w:val="ru-RU"/>
              </w:rPr>
            </w:pPr>
            <w:r>
              <w:rPr>
                <w:sz w:val="20"/>
                <w:szCs w:val="20"/>
                <w:lang w:val="ru-RU"/>
              </w:rPr>
              <w:t>87</w:t>
            </w:r>
          </w:p>
        </w:tc>
        <w:tc>
          <w:tcPr>
            <w:tcW w:w="1488" w:type="dxa"/>
            <w:tcBorders>
              <w:top w:val="single" w:sz="6" w:space="0" w:color="auto"/>
              <w:left w:val="single" w:sz="6" w:space="0" w:color="auto"/>
              <w:bottom w:val="single" w:sz="6" w:space="0" w:color="auto"/>
              <w:right w:val="single" w:sz="6" w:space="0" w:color="auto"/>
            </w:tcBorders>
          </w:tcPr>
          <w:p w14:paraId="17C02B8B" w14:textId="77777777" w:rsidR="00000000" w:rsidRDefault="00801E40">
            <w:pPr>
              <w:rPr>
                <w:sz w:val="20"/>
                <w:szCs w:val="20"/>
                <w:lang w:val="ru-RU"/>
              </w:rPr>
            </w:pPr>
            <w:r>
              <w:rPr>
                <w:sz w:val="20"/>
                <w:szCs w:val="20"/>
                <w:lang w:val="ru-RU"/>
              </w:rPr>
              <w:t>1,03</w:t>
            </w:r>
          </w:p>
        </w:tc>
      </w:tr>
    </w:tbl>
    <w:p w14:paraId="0A55D848" w14:textId="77777777" w:rsidR="00000000" w:rsidRDefault="00801E40">
      <w:pPr>
        <w:spacing w:line="360" w:lineRule="auto"/>
        <w:ind w:firstLine="709"/>
        <w:jc w:val="both"/>
        <w:rPr>
          <w:color w:val="FFFFFF"/>
          <w:sz w:val="28"/>
          <w:szCs w:val="28"/>
          <w:lang w:val="ru-RU"/>
        </w:rPr>
      </w:pPr>
      <w:r>
        <w:rPr>
          <w:color w:val="FFFFFF"/>
          <w:sz w:val="28"/>
          <w:szCs w:val="28"/>
          <w:lang w:val="ru-RU"/>
        </w:rPr>
        <w:t>галогенпроизводный углеводород йодоформ</w:t>
      </w:r>
    </w:p>
    <w:p w14:paraId="1A56EC45" w14:textId="77777777" w:rsidR="00000000" w:rsidRDefault="00801E40">
      <w:pPr>
        <w:spacing w:line="360" w:lineRule="auto"/>
        <w:ind w:firstLine="709"/>
        <w:jc w:val="both"/>
        <w:rPr>
          <w:sz w:val="28"/>
          <w:szCs w:val="28"/>
          <w:lang w:val="ru-RU"/>
        </w:rPr>
      </w:pPr>
    </w:p>
    <w:p w14:paraId="13B2C9B1" w14:textId="77777777" w:rsidR="00000000" w:rsidRDefault="00801E40">
      <w:pPr>
        <w:spacing w:line="360" w:lineRule="auto"/>
        <w:ind w:firstLine="709"/>
        <w:jc w:val="both"/>
        <w:rPr>
          <w:sz w:val="28"/>
          <w:szCs w:val="28"/>
          <w:lang w:val="en-US"/>
        </w:rPr>
      </w:pPr>
      <w:r>
        <w:rPr>
          <w:sz w:val="28"/>
          <w:szCs w:val="28"/>
          <w:lang w:val="ru-RU"/>
        </w:rPr>
        <w:br w:type="page"/>
        <w:t>Список используемой литер</w:t>
      </w:r>
      <w:r>
        <w:rPr>
          <w:sz w:val="28"/>
          <w:szCs w:val="28"/>
          <w:lang w:val="ru-RU"/>
        </w:rPr>
        <w:t>атуры</w:t>
      </w:r>
    </w:p>
    <w:p w14:paraId="4CF04EBC" w14:textId="77777777" w:rsidR="00000000" w:rsidRDefault="00801E40">
      <w:pPr>
        <w:spacing w:line="360" w:lineRule="auto"/>
        <w:ind w:firstLine="709"/>
        <w:jc w:val="both"/>
        <w:rPr>
          <w:sz w:val="28"/>
          <w:szCs w:val="28"/>
          <w:lang w:val="en-US"/>
        </w:rPr>
      </w:pPr>
    </w:p>
    <w:p w14:paraId="3A096E6B" w14:textId="77777777" w:rsidR="00000000" w:rsidRDefault="00801E40">
      <w:pPr>
        <w:spacing w:line="360" w:lineRule="auto"/>
        <w:jc w:val="both"/>
        <w:rPr>
          <w:sz w:val="28"/>
          <w:szCs w:val="28"/>
          <w:lang w:val="ru-RU"/>
        </w:rPr>
      </w:pPr>
      <w:r>
        <w:rPr>
          <w:sz w:val="28"/>
          <w:szCs w:val="28"/>
          <w:lang w:val="ru-RU"/>
        </w:rPr>
        <w:t>1.</w:t>
      </w:r>
      <w:r>
        <w:rPr>
          <w:sz w:val="28"/>
          <w:szCs w:val="28"/>
          <w:lang w:val="ru-RU"/>
        </w:rPr>
        <w:tab/>
        <w:t>Тюкавина Н.А. Органическая химия: Учебник-2 изд., переработанное и дополненное - М.: Медицина, 1998. - 134-137с.;</w:t>
      </w:r>
    </w:p>
    <w:p w14:paraId="16DDDCD6" w14:textId="77777777" w:rsidR="00000000" w:rsidRDefault="00801E40">
      <w:pPr>
        <w:spacing w:line="360" w:lineRule="auto"/>
        <w:jc w:val="both"/>
        <w:rPr>
          <w:sz w:val="28"/>
          <w:szCs w:val="28"/>
          <w:lang w:val="ru-RU"/>
        </w:rPr>
      </w:pPr>
      <w:r>
        <w:rPr>
          <w:sz w:val="28"/>
          <w:szCs w:val="28"/>
          <w:lang w:val="ru-RU"/>
        </w:rPr>
        <w:t>.</w:t>
      </w:r>
      <w:r>
        <w:rPr>
          <w:sz w:val="28"/>
          <w:szCs w:val="28"/>
          <w:lang w:val="ru-RU"/>
        </w:rPr>
        <w:tab/>
        <w:t>Нейланд О.Я. Органическая химия: Учебник для хим. спец. вузов.- М; Высш. шк., 1990. - 218-248 с.,567-607с.;</w:t>
      </w:r>
    </w:p>
    <w:p w14:paraId="586DA8AD" w14:textId="77777777" w:rsidR="00000000" w:rsidRDefault="00801E40">
      <w:pPr>
        <w:spacing w:line="360" w:lineRule="auto"/>
        <w:jc w:val="both"/>
        <w:rPr>
          <w:sz w:val="28"/>
          <w:szCs w:val="28"/>
          <w:lang w:val="ru-RU"/>
        </w:rPr>
      </w:pPr>
      <w:r>
        <w:rPr>
          <w:sz w:val="28"/>
          <w:szCs w:val="28"/>
          <w:lang w:val="ru-RU"/>
        </w:rPr>
        <w:t>.</w:t>
      </w:r>
      <w:r>
        <w:rPr>
          <w:sz w:val="28"/>
          <w:szCs w:val="28"/>
          <w:lang w:val="ru-RU"/>
        </w:rPr>
        <w:tab/>
        <w:t>Гитис С.С., Глаз А.И</w:t>
      </w:r>
      <w:r>
        <w:rPr>
          <w:sz w:val="28"/>
          <w:szCs w:val="28"/>
          <w:lang w:val="ru-RU"/>
        </w:rPr>
        <w:t xml:space="preserve">., Иванов А.В. Практикум по органической химии: Учеб. пособие для </w:t>
      </w:r>
      <w:r>
        <w:rPr>
          <w:caps/>
          <w:sz w:val="28"/>
          <w:szCs w:val="28"/>
          <w:lang w:val="ru-RU"/>
        </w:rPr>
        <w:t>вуз</w:t>
      </w:r>
      <w:r>
        <w:rPr>
          <w:sz w:val="28"/>
          <w:szCs w:val="28"/>
          <w:lang w:val="ru-RU"/>
        </w:rPr>
        <w:t>ов.-М.: Высш. шк., 1991.-147с.;</w:t>
      </w:r>
    </w:p>
    <w:p w14:paraId="01ECD1C3" w14:textId="77777777" w:rsidR="00000000" w:rsidRDefault="00801E40">
      <w:pPr>
        <w:spacing w:line="360" w:lineRule="auto"/>
        <w:jc w:val="both"/>
        <w:rPr>
          <w:sz w:val="28"/>
          <w:szCs w:val="28"/>
          <w:lang w:val="ru-RU"/>
        </w:rPr>
      </w:pPr>
      <w:r>
        <w:rPr>
          <w:sz w:val="28"/>
          <w:szCs w:val="28"/>
          <w:lang w:val="ru-RU"/>
        </w:rPr>
        <w:t>.</w:t>
      </w:r>
      <w:r>
        <w:rPr>
          <w:sz w:val="28"/>
          <w:szCs w:val="28"/>
          <w:lang w:val="ru-RU"/>
        </w:rPr>
        <w:tab/>
        <w:t>Электронный справочник терминов и основных реакций по органической химии.- Ставрополь: СГУ, 2005 г;</w:t>
      </w:r>
    </w:p>
    <w:p w14:paraId="7537E24E" w14:textId="77777777" w:rsidR="00000000" w:rsidRDefault="00801E40">
      <w:pPr>
        <w:rPr>
          <w:sz w:val="28"/>
          <w:szCs w:val="28"/>
          <w:lang w:val="ru-RU"/>
        </w:rPr>
      </w:pPr>
      <w:r>
        <w:rPr>
          <w:sz w:val="28"/>
          <w:szCs w:val="28"/>
          <w:lang w:val="en-US"/>
        </w:rPr>
        <w:t>5.</w:t>
      </w:r>
      <w:r>
        <w:rPr>
          <w:sz w:val="28"/>
          <w:szCs w:val="28"/>
          <w:lang w:val="en-US"/>
        </w:rPr>
        <w:tab/>
      </w:r>
      <w:r>
        <w:rPr>
          <w:sz w:val="28"/>
          <w:szCs w:val="28"/>
          <w:u w:val="single"/>
          <w:lang w:val="en-US"/>
        </w:rPr>
        <w:t>www.wikipedia.ru &lt;http://www.wikipedia.ru&gt;</w:t>
      </w:r>
    </w:p>
    <w:p w14:paraId="7BF1BA94" w14:textId="77777777" w:rsidR="00801E40" w:rsidRDefault="00801E40">
      <w:pPr>
        <w:rPr>
          <w:sz w:val="28"/>
          <w:szCs w:val="28"/>
          <w:lang w:val="ru-RU"/>
        </w:rPr>
      </w:pPr>
      <w:r>
        <w:rPr>
          <w:sz w:val="28"/>
          <w:szCs w:val="28"/>
          <w:lang w:val="en-US"/>
        </w:rPr>
        <w:t>6.</w:t>
      </w:r>
      <w:r>
        <w:rPr>
          <w:sz w:val="28"/>
          <w:szCs w:val="28"/>
          <w:lang w:val="en-US"/>
        </w:rPr>
        <w:tab/>
      </w:r>
      <w:r>
        <w:rPr>
          <w:sz w:val="28"/>
          <w:szCs w:val="28"/>
          <w:u w:val="single"/>
          <w:lang w:val="en-US"/>
        </w:rPr>
        <w:t>www.</w:t>
      </w:r>
      <w:r>
        <w:rPr>
          <w:sz w:val="28"/>
          <w:szCs w:val="28"/>
          <w:u w:val="single"/>
          <w:lang w:val="en-US"/>
        </w:rPr>
        <w:t>krugosvet.ru &lt;http://www.krugosvet.ru&gt;</w:t>
      </w:r>
      <w:r>
        <w:rPr>
          <w:sz w:val="28"/>
          <w:szCs w:val="28"/>
          <w:lang w:val="en-US"/>
        </w:rPr>
        <w:t xml:space="preserve"> </w:t>
      </w:r>
    </w:p>
    <w:sectPr w:rsidR="00801E4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BC"/>
    <w:rsid w:val="002F55BC"/>
    <w:rsid w:val="00801E4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664C91"/>
  <w14:defaultImageDpi w14:val="0"/>
  <w15:docId w15:val="{2D75AEF0-B3DF-41A1-A348-BE1E55BB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lang w:val="uk-UA"/>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fontTable" Target="fontTable.xml"/><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8" Type="http://schemas.openxmlformats.org/officeDocument/2006/relationships/image" Target="media/image55.wmf"/><Relationship Id="rId66" Type="http://schemas.openxmlformats.org/officeDocument/2006/relationships/image" Target="media/image63.wmf"/><Relationship Id="rId5" Type="http://schemas.openxmlformats.org/officeDocument/2006/relationships/image" Target="media/image2.wmf"/><Relationship Id="rId61" Type="http://schemas.openxmlformats.org/officeDocument/2006/relationships/image" Target="media/image58.wmf"/><Relationship Id="rId19" Type="http://schemas.openxmlformats.org/officeDocument/2006/relationships/image" Target="media/image1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theme" Target="theme/theme1.xml"/><Relationship Id="rId8" Type="http://schemas.openxmlformats.org/officeDocument/2006/relationships/image" Target="media/image5.wmf"/><Relationship Id="rId51" Type="http://schemas.openxmlformats.org/officeDocument/2006/relationships/image" Target="media/image48.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oleObject" Target="embeddings/oleObject1.bin"/><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3795</Words>
  <Characters>21633</Characters>
  <Application>Microsoft Office Word</Application>
  <DocSecurity>0</DocSecurity>
  <Lines>180</Lines>
  <Paragraphs>50</Paragraphs>
  <ScaleCrop>false</ScaleCrop>
  <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2025-11-10T11:51:00Z</dcterms:created>
  <dcterms:modified xsi:type="dcterms:W3CDTF">2025-11-10T11:51:00Z</dcterms:modified>
</cp:coreProperties>
</file>