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5843" w14:textId="77777777" w:rsidR="00ED4FAD" w:rsidRDefault="00ED4F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744C3D3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4196C6A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E60F486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91A69A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6B12768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54182DD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D46606D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FEE3773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0D20860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4981D4D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AA8BEF4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B28862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A26E719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17C9F92" w14:textId="77777777" w:rsidR="00384126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50276AF" w14:textId="77777777" w:rsidR="00384126" w:rsidRPr="00B3746B" w:rsidRDefault="00384126" w:rsidP="00384126">
      <w:pPr>
        <w:spacing w:line="360" w:lineRule="auto"/>
        <w:jc w:val="center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Дипломная работа</w:t>
      </w:r>
    </w:p>
    <w:p w14:paraId="0A8FFED4" w14:textId="77777777" w:rsidR="00ED4FAD" w:rsidRPr="00B3746B" w:rsidRDefault="00384126" w:rsidP="00384126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"</w:t>
      </w:r>
      <w:r w:rsidRPr="00B3746B">
        <w:rPr>
          <w:b/>
          <w:color w:val="000000"/>
          <w:sz w:val="28"/>
          <w:szCs w:val="28"/>
        </w:rPr>
        <w:t>Термодинамика химической и электрохимической</w:t>
      </w:r>
      <w:r>
        <w:rPr>
          <w:b/>
          <w:color w:val="000000"/>
          <w:sz w:val="28"/>
          <w:szCs w:val="28"/>
        </w:rPr>
        <w:t xml:space="preserve"> </w:t>
      </w:r>
      <w:r w:rsidRPr="00B3746B">
        <w:rPr>
          <w:b/>
          <w:color w:val="000000"/>
          <w:sz w:val="28"/>
          <w:szCs w:val="28"/>
        </w:rPr>
        <w:t>устойчивости медно-никелевых сплавов</w:t>
      </w:r>
      <w:r>
        <w:rPr>
          <w:b/>
          <w:color w:val="000000"/>
          <w:sz w:val="28"/>
          <w:szCs w:val="28"/>
        </w:rPr>
        <w:t>"</w:t>
      </w:r>
    </w:p>
    <w:p w14:paraId="512FCA08" w14:textId="77777777" w:rsidR="00ED4FAD" w:rsidRPr="00B3746B" w:rsidRDefault="00ED4F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1666588" w14:textId="77777777" w:rsidR="00ED4FAD" w:rsidRPr="00B3746B" w:rsidRDefault="00ED4F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051D6F7" w14:textId="77777777" w:rsidR="00747044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384126">
        <w:rPr>
          <w:b/>
          <w:color w:val="000000"/>
          <w:sz w:val="28"/>
          <w:szCs w:val="28"/>
        </w:rPr>
        <w:lastRenderedPageBreak/>
        <w:t>Введение</w:t>
      </w:r>
    </w:p>
    <w:p w14:paraId="1EB0A34A" w14:textId="77777777" w:rsidR="00B3746B" w:rsidRDefault="00B3746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9751463" w14:textId="77777777" w:rsidR="00B3746B" w:rsidRDefault="00E1147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группу медно-никелевых сплавов входят такие сплавы на основе меди, в которых никель является основным легирующим компонентом, оказывающим решающее влияние на свойства.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В зависимости от содержания никеля и других легирующих компонентов, такие сплавы обладают различными физико-механическими характеристиками: прочностью, пластичностью, коррозионной стойкостью, жаропрочностью и жароупорностью и другими </w:t>
      </w:r>
      <w:r w:rsidR="00696CF3" w:rsidRPr="00B3746B">
        <w:rPr>
          <w:color w:val="000000"/>
          <w:sz w:val="28"/>
          <w:szCs w:val="28"/>
        </w:rPr>
        <w:t>свойствами.</w:t>
      </w:r>
    </w:p>
    <w:p w14:paraId="1B9C173F" w14:textId="77777777" w:rsidR="00B3746B" w:rsidRDefault="00696CF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Медно-никелевые сплавы используются в различных областях промышленности, начиная от судостроения и заканчивая изготовлением деталей прецизионных механизмов. Очень часто изделия из медно-никелевых сплавов работают в агрессивных коррозивных средах: морской воде, парах воды и других газах.</w:t>
      </w:r>
    </w:p>
    <w:p w14:paraId="4E349A56" w14:textId="77777777" w:rsidR="00B3746B" w:rsidRDefault="00696CF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Именно поэтому исследования коррозионного поведения медно-никелевых сплавов в различных условиях широко проводились и проводятся.</w:t>
      </w:r>
    </w:p>
    <w:p w14:paraId="5311B5E6" w14:textId="77777777" w:rsidR="00696CF3" w:rsidRPr="00B3746B" w:rsidRDefault="00696CF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Целью данной работы является изучение термодинамики химической и электрохимической устой</w:t>
      </w:r>
      <w:r w:rsidR="00E96861" w:rsidRPr="00B3746B">
        <w:rPr>
          <w:color w:val="000000"/>
          <w:sz w:val="28"/>
          <w:szCs w:val="28"/>
        </w:rPr>
        <w:t>чивости мельхиоров МН19 и МНЖМц</w:t>
      </w:r>
      <w:r w:rsidRPr="00B3746B">
        <w:rPr>
          <w:color w:val="000000"/>
          <w:sz w:val="28"/>
          <w:szCs w:val="28"/>
        </w:rPr>
        <w:t>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</w:t>
      </w:r>
    </w:p>
    <w:p w14:paraId="697C1E88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9AC2969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CBD9176" w14:textId="77777777" w:rsidR="00696CF3" w:rsidRPr="00384126" w:rsidRDefault="00D22E4F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br w:type="page"/>
      </w:r>
      <w:r w:rsidR="00D65407" w:rsidRPr="00384126">
        <w:rPr>
          <w:b/>
          <w:color w:val="000000"/>
          <w:sz w:val="28"/>
          <w:szCs w:val="28"/>
        </w:rPr>
        <w:lastRenderedPageBreak/>
        <w:t xml:space="preserve">1. </w:t>
      </w:r>
      <w:r w:rsidR="00384126" w:rsidRPr="00384126">
        <w:rPr>
          <w:b/>
          <w:color w:val="000000"/>
          <w:sz w:val="28"/>
          <w:szCs w:val="28"/>
        </w:rPr>
        <w:t>Литературный обзор</w:t>
      </w:r>
    </w:p>
    <w:p w14:paraId="4F82406C" w14:textId="77777777" w:rsidR="00D65407" w:rsidRPr="00384126" w:rsidRDefault="00D65407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52EE3FEE" w14:textId="77777777" w:rsidR="00D65407" w:rsidRPr="00384126" w:rsidRDefault="00CA7B8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</w:t>
      </w:r>
      <w:r w:rsidR="00384126" w:rsidRPr="00384126">
        <w:rPr>
          <w:b/>
          <w:color w:val="000000"/>
          <w:sz w:val="28"/>
          <w:szCs w:val="28"/>
        </w:rPr>
        <w:t>1</w:t>
      </w:r>
      <w:r w:rsidRPr="00384126">
        <w:rPr>
          <w:b/>
          <w:color w:val="000000"/>
          <w:sz w:val="28"/>
          <w:szCs w:val="28"/>
        </w:rPr>
        <w:t xml:space="preserve"> Медно-никелевые сплавы</w:t>
      </w:r>
    </w:p>
    <w:p w14:paraId="19177F5B" w14:textId="77777777" w:rsidR="00384126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57D7D22" w14:textId="77777777" w:rsidR="00CA7B86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1.1.1</w:t>
      </w:r>
      <w:r w:rsidR="00CA7B86" w:rsidRPr="00384126">
        <w:rPr>
          <w:b/>
          <w:color w:val="000000"/>
          <w:sz w:val="28"/>
          <w:szCs w:val="28"/>
        </w:rPr>
        <w:t xml:space="preserve"> Классификация и общая характеристика медно-никелевых сплавов</w:t>
      </w:r>
    </w:p>
    <w:p w14:paraId="2A36483C" w14:textId="77777777" w:rsidR="00B3746B" w:rsidRDefault="00BA614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Медно-никелевые сплавы по механическим, физико-химическим свойствам и областям применения можно условно разделить на следующие основные группы: конструкционные, термоэлектродные, сплавы сопротивлени</w:t>
      </w:r>
      <w:r w:rsidR="008C5C14" w:rsidRPr="00B3746B">
        <w:rPr>
          <w:color w:val="000000"/>
          <w:sz w:val="28"/>
          <w:szCs w:val="28"/>
        </w:rPr>
        <w:t>я и сплавы с особыми свойствами [1].</w:t>
      </w:r>
    </w:p>
    <w:p w14:paraId="7F7DF930" w14:textId="77777777" w:rsidR="00B3746B" w:rsidRDefault="004766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России маркировку сплавов проводят следующим образом:</w:t>
      </w:r>
    </w:p>
    <w:p w14:paraId="1ECDAD03" w14:textId="77777777" w:rsidR="004766D8" w:rsidRPr="00B3746B" w:rsidRDefault="004766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Каждый элемент, входящий в сплав имеет своё собственное буквенное обозначение. Некоторые из них представлены в табл. 1.1.</w:t>
      </w:r>
    </w:p>
    <w:p w14:paraId="53730842" w14:textId="77777777" w:rsidR="005C4005" w:rsidRPr="00B3746B" w:rsidRDefault="005C400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F10A058" w14:textId="77777777" w:rsidR="004766D8" w:rsidRPr="00B3746B" w:rsidRDefault="004766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1.1.</w:t>
      </w:r>
      <w:r w:rsidR="005C4005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Буквенные обозначения некоторых элементов в России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044"/>
        <w:gridCol w:w="2605"/>
        <w:gridCol w:w="2043"/>
        <w:gridCol w:w="2605"/>
      </w:tblGrid>
      <w:tr w:rsidR="00AB4A47" w:rsidRPr="00B3746B" w14:paraId="5CBC2F86" w14:textId="77777777" w:rsidTr="00B3746B">
        <w:trPr>
          <w:cantSplit/>
          <w:jc w:val="center"/>
        </w:trPr>
        <w:tc>
          <w:tcPr>
            <w:tcW w:w="1099" w:type="pct"/>
          </w:tcPr>
          <w:p w14:paraId="3BE43E0A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Элемент</w:t>
            </w:r>
          </w:p>
        </w:tc>
        <w:tc>
          <w:tcPr>
            <w:tcW w:w="1401" w:type="pct"/>
          </w:tcPr>
          <w:p w14:paraId="3E2CD907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Обозначение</w:t>
            </w:r>
          </w:p>
        </w:tc>
        <w:tc>
          <w:tcPr>
            <w:tcW w:w="1099" w:type="pct"/>
          </w:tcPr>
          <w:p w14:paraId="598EC1C0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Элемент</w:t>
            </w:r>
          </w:p>
        </w:tc>
        <w:tc>
          <w:tcPr>
            <w:tcW w:w="1401" w:type="pct"/>
          </w:tcPr>
          <w:p w14:paraId="54ABC548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Обозначение</w:t>
            </w:r>
          </w:p>
        </w:tc>
      </w:tr>
      <w:tr w:rsidR="00AB4A47" w:rsidRPr="00B3746B" w14:paraId="0DAD34E9" w14:textId="77777777" w:rsidTr="00B3746B">
        <w:trPr>
          <w:cantSplit/>
          <w:jc w:val="center"/>
        </w:trPr>
        <w:tc>
          <w:tcPr>
            <w:tcW w:w="1099" w:type="pct"/>
          </w:tcPr>
          <w:p w14:paraId="3A7815C0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Zn</w:t>
            </w:r>
          </w:p>
        </w:tc>
        <w:tc>
          <w:tcPr>
            <w:tcW w:w="1401" w:type="pct"/>
          </w:tcPr>
          <w:p w14:paraId="2BE73A12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Ц</w:t>
            </w:r>
          </w:p>
        </w:tc>
        <w:tc>
          <w:tcPr>
            <w:tcW w:w="1099" w:type="pct"/>
          </w:tcPr>
          <w:p w14:paraId="60AB9DC7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Pb</w:t>
            </w:r>
          </w:p>
        </w:tc>
        <w:tc>
          <w:tcPr>
            <w:tcW w:w="1401" w:type="pct"/>
          </w:tcPr>
          <w:p w14:paraId="32D0C1F2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</w:t>
            </w:r>
          </w:p>
        </w:tc>
      </w:tr>
      <w:tr w:rsidR="00AB4A47" w:rsidRPr="00B3746B" w14:paraId="1EEC72B9" w14:textId="77777777" w:rsidTr="00B3746B">
        <w:trPr>
          <w:cantSplit/>
          <w:jc w:val="center"/>
        </w:trPr>
        <w:tc>
          <w:tcPr>
            <w:tcW w:w="1099" w:type="pct"/>
          </w:tcPr>
          <w:p w14:paraId="48D399DF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</w:p>
        </w:tc>
        <w:tc>
          <w:tcPr>
            <w:tcW w:w="1401" w:type="pct"/>
          </w:tcPr>
          <w:p w14:paraId="78C2E7EF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Мц</w:t>
            </w:r>
          </w:p>
        </w:tc>
        <w:tc>
          <w:tcPr>
            <w:tcW w:w="1099" w:type="pct"/>
          </w:tcPr>
          <w:p w14:paraId="6848B98D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</w:t>
            </w:r>
          </w:p>
        </w:tc>
        <w:tc>
          <w:tcPr>
            <w:tcW w:w="1401" w:type="pct"/>
          </w:tcPr>
          <w:p w14:paraId="49034EA2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Ж</w:t>
            </w:r>
          </w:p>
        </w:tc>
      </w:tr>
      <w:tr w:rsidR="00AB4A47" w:rsidRPr="00B3746B" w14:paraId="4591F8D4" w14:textId="77777777" w:rsidTr="00B3746B">
        <w:trPr>
          <w:cantSplit/>
          <w:jc w:val="center"/>
        </w:trPr>
        <w:tc>
          <w:tcPr>
            <w:tcW w:w="1099" w:type="pct"/>
          </w:tcPr>
          <w:p w14:paraId="6FF9DCD3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Al</w:t>
            </w:r>
          </w:p>
        </w:tc>
        <w:tc>
          <w:tcPr>
            <w:tcW w:w="1401" w:type="pct"/>
          </w:tcPr>
          <w:p w14:paraId="5F997EA4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А</w:t>
            </w:r>
          </w:p>
        </w:tc>
        <w:tc>
          <w:tcPr>
            <w:tcW w:w="1099" w:type="pct"/>
          </w:tcPr>
          <w:p w14:paraId="1E9C3A50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Si</w:t>
            </w:r>
          </w:p>
        </w:tc>
        <w:tc>
          <w:tcPr>
            <w:tcW w:w="1401" w:type="pct"/>
          </w:tcPr>
          <w:p w14:paraId="6A75D5A5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К</w:t>
            </w:r>
          </w:p>
        </w:tc>
      </w:tr>
      <w:tr w:rsidR="00AB4A47" w:rsidRPr="00B3746B" w14:paraId="62C0A61A" w14:textId="77777777" w:rsidTr="00B3746B">
        <w:trPr>
          <w:cantSplit/>
          <w:jc w:val="center"/>
        </w:trPr>
        <w:tc>
          <w:tcPr>
            <w:tcW w:w="1099" w:type="pct"/>
          </w:tcPr>
          <w:p w14:paraId="0C03A759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</w:t>
            </w:r>
          </w:p>
        </w:tc>
        <w:tc>
          <w:tcPr>
            <w:tcW w:w="1401" w:type="pct"/>
          </w:tcPr>
          <w:p w14:paraId="0337BC01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Н</w:t>
            </w:r>
          </w:p>
        </w:tc>
        <w:tc>
          <w:tcPr>
            <w:tcW w:w="1099" w:type="pct"/>
          </w:tcPr>
          <w:p w14:paraId="0C342E76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</w:t>
            </w:r>
          </w:p>
        </w:tc>
        <w:tc>
          <w:tcPr>
            <w:tcW w:w="1401" w:type="pct"/>
          </w:tcPr>
          <w:p w14:paraId="48E70BE8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Ф</w:t>
            </w:r>
          </w:p>
        </w:tc>
      </w:tr>
      <w:tr w:rsidR="00AB4A47" w:rsidRPr="00B3746B" w14:paraId="0B88725B" w14:textId="77777777" w:rsidTr="00B3746B">
        <w:trPr>
          <w:cantSplit/>
          <w:jc w:val="center"/>
        </w:trPr>
        <w:tc>
          <w:tcPr>
            <w:tcW w:w="1099" w:type="pct"/>
          </w:tcPr>
          <w:p w14:paraId="13B11468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Sn</w:t>
            </w:r>
          </w:p>
        </w:tc>
        <w:tc>
          <w:tcPr>
            <w:tcW w:w="1401" w:type="pct"/>
          </w:tcPr>
          <w:p w14:paraId="0B688EE9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О</w:t>
            </w:r>
          </w:p>
        </w:tc>
        <w:tc>
          <w:tcPr>
            <w:tcW w:w="1099" w:type="pct"/>
          </w:tcPr>
          <w:p w14:paraId="453F2BCE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Ti</w:t>
            </w:r>
          </w:p>
        </w:tc>
        <w:tc>
          <w:tcPr>
            <w:tcW w:w="1401" w:type="pct"/>
          </w:tcPr>
          <w:p w14:paraId="2380494A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</w:t>
            </w:r>
          </w:p>
        </w:tc>
      </w:tr>
      <w:tr w:rsidR="00AB4A47" w:rsidRPr="00B3746B" w14:paraId="03E90A7D" w14:textId="77777777" w:rsidTr="00B3746B">
        <w:trPr>
          <w:cantSplit/>
          <w:jc w:val="center"/>
        </w:trPr>
        <w:tc>
          <w:tcPr>
            <w:tcW w:w="1099" w:type="pct"/>
          </w:tcPr>
          <w:p w14:paraId="0C97B1B4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Be</w:t>
            </w:r>
          </w:p>
        </w:tc>
        <w:tc>
          <w:tcPr>
            <w:tcW w:w="1401" w:type="pct"/>
          </w:tcPr>
          <w:p w14:paraId="3288F30D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Б</w:t>
            </w:r>
          </w:p>
        </w:tc>
        <w:tc>
          <w:tcPr>
            <w:tcW w:w="1099" w:type="pct"/>
          </w:tcPr>
          <w:p w14:paraId="4AE0F717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Cr</w:t>
            </w:r>
          </w:p>
        </w:tc>
        <w:tc>
          <w:tcPr>
            <w:tcW w:w="1401" w:type="pct"/>
          </w:tcPr>
          <w:p w14:paraId="3373FE21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Х</w:t>
            </w:r>
          </w:p>
        </w:tc>
      </w:tr>
      <w:tr w:rsidR="00AB4A47" w:rsidRPr="00B3746B" w14:paraId="5E2D80DE" w14:textId="77777777" w:rsidTr="00B3746B">
        <w:trPr>
          <w:gridAfter w:val="2"/>
          <w:wAfter w:w="4648" w:type="dxa"/>
          <w:cantSplit/>
          <w:jc w:val="center"/>
        </w:trPr>
        <w:tc>
          <w:tcPr>
            <w:tcW w:w="1099" w:type="pct"/>
          </w:tcPr>
          <w:p w14:paraId="1E44105D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</w:t>
            </w:r>
          </w:p>
        </w:tc>
        <w:tc>
          <w:tcPr>
            <w:tcW w:w="1401" w:type="pct"/>
          </w:tcPr>
          <w:p w14:paraId="3434870B" w14:textId="77777777" w:rsidR="00AB4A47" w:rsidRPr="00B3746B" w:rsidRDefault="00AB4A4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</w:t>
            </w:r>
          </w:p>
        </w:tc>
      </w:tr>
    </w:tbl>
    <w:p w14:paraId="12B5B69E" w14:textId="77777777" w:rsidR="00B3746B" w:rsidRDefault="00B3746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02B8970" w14:textId="77777777" w:rsidR="00B3746B" w:rsidRDefault="001B254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Название сплава состоит из букв элементов, входящих в него</w:t>
      </w:r>
      <w:r w:rsidR="003C0F5D" w:rsidRPr="00B3746B">
        <w:rPr>
          <w:color w:val="000000"/>
          <w:sz w:val="28"/>
          <w:szCs w:val="28"/>
        </w:rPr>
        <w:t>. Вначале ставятся буквы основных компонентов, определяющих свойства сплава, а затем буквы остальных компонентов</w:t>
      </w:r>
      <w:r w:rsidRPr="00B3746B">
        <w:rPr>
          <w:color w:val="000000"/>
          <w:sz w:val="28"/>
          <w:szCs w:val="28"/>
        </w:rPr>
        <w:t xml:space="preserve"> в порядке уменьшения содержания этих элементов в</w:t>
      </w:r>
      <w:r w:rsidR="003C0F5D" w:rsidRPr="00B3746B">
        <w:rPr>
          <w:color w:val="000000"/>
          <w:sz w:val="28"/>
          <w:szCs w:val="28"/>
        </w:rPr>
        <w:t xml:space="preserve"> сплаве. Среднее содержание</w:t>
      </w:r>
      <w:r w:rsidRPr="00B3746B">
        <w:rPr>
          <w:color w:val="000000"/>
          <w:sz w:val="28"/>
          <w:szCs w:val="28"/>
        </w:rPr>
        <w:t xml:space="preserve"> элементов </w:t>
      </w:r>
      <w:r w:rsidR="003C0F5D" w:rsidRPr="00B3746B">
        <w:rPr>
          <w:color w:val="000000"/>
          <w:sz w:val="28"/>
          <w:szCs w:val="28"/>
        </w:rPr>
        <w:t xml:space="preserve">в сплаве </w:t>
      </w:r>
      <w:r w:rsidRPr="00B3746B">
        <w:rPr>
          <w:color w:val="000000"/>
          <w:sz w:val="28"/>
          <w:szCs w:val="28"/>
        </w:rPr>
        <w:t xml:space="preserve">указывается </w:t>
      </w:r>
      <w:r w:rsidR="00BB22E9" w:rsidRPr="00B3746B">
        <w:rPr>
          <w:color w:val="000000"/>
          <w:sz w:val="28"/>
          <w:szCs w:val="28"/>
        </w:rPr>
        <w:t>цифрами, разделёнными тире, сразу после буквенного обозначения сплава в том же порядке, в котором расположены буквы элементов в названии сплава. Содержание основного компонента не указывается, а рассчитывается как разность 10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="00BB22E9" w:rsidRPr="00B3746B">
        <w:rPr>
          <w:color w:val="000000"/>
          <w:sz w:val="28"/>
          <w:szCs w:val="28"/>
        </w:rPr>
        <w:t xml:space="preserve"> и суммарного содержания всех легирующих компонентов.</w:t>
      </w:r>
    </w:p>
    <w:p w14:paraId="014476D1" w14:textId="77777777" w:rsidR="00E96861" w:rsidRPr="00B3746B" w:rsidRDefault="00BB22E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lastRenderedPageBreak/>
        <w:t xml:space="preserve">Например, сплав </w:t>
      </w:r>
      <w:r w:rsidR="003C0F5D" w:rsidRPr="00B3746B">
        <w:rPr>
          <w:color w:val="000000"/>
          <w:sz w:val="28"/>
          <w:szCs w:val="28"/>
        </w:rPr>
        <w:t>МН10 содержит в своём составе 1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="003C0F5D" w:rsidRPr="00B3746B">
        <w:rPr>
          <w:color w:val="000000"/>
          <w:sz w:val="28"/>
          <w:szCs w:val="28"/>
        </w:rPr>
        <w:t xml:space="preserve"> (по массе) никеля (Н), остальное – медь (М). Сплав МНЦС16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2</w:t>
      </w:r>
      <w:r w:rsidR="003C0F5D" w:rsidRPr="00B3746B">
        <w:rPr>
          <w:color w:val="000000"/>
          <w:sz w:val="28"/>
          <w:szCs w:val="28"/>
        </w:rPr>
        <w:t>9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3C0F5D" w:rsidRPr="00B3746B">
        <w:rPr>
          <w:color w:val="000000"/>
          <w:sz w:val="28"/>
          <w:szCs w:val="28"/>
        </w:rPr>
        <w:t>,8 содержит в своём составе 1</w:t>
      </w:r>
      <w:r w:rsidR="00B3746B" w:rsidRPr="00B3746B">
        <w:rPr>
          <w:color w:val="000000"/>
          <w:sz w:val="28"/>
          <w:szCs w:val="28"/>
        </w:rPr>
        <w:t>6</w:t>
      </w:r>
      <w:r w:rsidR="00B3746B">
        <w:rPr>
          <w:color w:val="000000"/>
          <w:sz w:val="28"/>
          <w:szCs w:val="28"/>
        </w:rPr>
        <w:t>%</w:t>
      </w:r>
      <w:r w:rsidR="003C0F5D" w:rsidRPr="00B3746B">
        <w:rPr>
          <w:color w:val="000000"/>
          <w:sz w:val="28"/>
          <w:szCs w:val="28"/>
        </w:rPr>
        <w:t xml:space="preserve"> никеля (Н), 2</w:t>
      </w:r>
      <w:r w:rsidR="00B3746B" w:rsidRPr="00B3746B">
        <w:rPr>
          <w:color w:val="000000"/>
          <w:sz w:val="28"/>
          <w:szCs w:val="28"/>
        </w:rPr>
        <w:t>9</w:t>
      </w:r>
      <w:r w:rsidR="00B3746B">
        <w:rPr>
          <w:color w:val="000000"/>
          <w:sz w:val="28"/>
          <w:szCs w:val="28"/>
        </w:rPr>
        <w:t>%</w:t>
      </w:r>
      <w:r w:rsidR="003C0F5D" w:rsidRPr="00B3746B">
        <w:rPr>
          <w:color w:val="000000"/>
          <w:sz w:val="28"/>
          <w:szCs w:val="28"/>
        </w:rPr>
        <w:t xml:space="preserve"> цинка (Ц)</w:t>
      </w:r>
      <w:r w:rsidR="00E96861" w:rsidRPr="00B3746B">
        <w:rPr>
          <w:color w:val="000000"/>
          <w:sz w:val="28"/>
          <w:szCs w:val="28"/>
        </w:rPr>
        <w:t>, 1,</w:t>
      </w:r>
      <w:r w:rsidR="00B3746B" w:rsidRPr="00B3746B">
        <w:rPr>
          <w:color w:val="000000"/>
          <w:sz w:val="28"/>
          <w:szCs w:val="28"/>
        </w:rPr>
        <w:t>8</w:t>
      </w:r>
      <w:r w:rsidR="00B3746B">
        <w:rPr>
          <w:color w:val="000000"/>
          <w:sz w:val="28"/>
          <w:szCs w:val="28"/>
        </w:rPr>
        <w:t>%</w:t>
      </w:r>
      <w:r w:rsidR="00E96861" w:rsidRPr="00B3746B">
        <w:rPr>
          <w:color w:val="000000"/>
          <w:sz w:val="28"/>
          <w:szCs w:val="28"/>
        </w:rPr>
        <w:t xml:space="preserve"> свинца (С), остальное – медь (М) [2].</w:t>
      </w:r>
    </w:p>
    <w:p w14:paraId="3A8EDD55" w14:textId="77777777" w:rsidR="008C5C14" w:rsidRPr="00B3746B" w:rsidRDefault="008C5C1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К конструкционным сплавам относят мельхиоры, нейзильберы и некоторые другие сплавы. </w:t>
      </w:r>
      <w:r w:rsidR="00C3183C" w:rsidRPr="00B3746B">
        <w:rPr>
          <w:color w:val="000000"/>
          <w:sz w:val="28"/>
          <w:szCs w:val="28"/>
        </w:rPr>
        <w:t>Их применяют для изготовления деталей с повышенными механическими и коррози</w:t>
      </w:r>
      <w:r w:rsidR="00E96861" w:rsidRPr="00B3746B">
        <w:rPr>
          <w:color w:val="000000"/>
          <w:sz w:val="28"/>
          <w:szCs w:val="28"/>
        </w:rPr>
        <w:t>онными свойствами (см. табл. 1.2</w:t>
      </w:r>
      <w:r w:rsidR="00C3183C" w:rsidRPr="00B3746B">
        <w:rPr>
          <w:color w:val="000000"/>
          <w:sz w:val="28"/>
          <w:szCs w:val="28"/>
        </w:rPr>
        <w:t>.).</w:t>
      </w:r>
    </w:p>
    <w:p w14:paraId="15CDE292" w14:textId="77777777" w:rsidR="00335297" w:rsidRPr="00B3746B" w:rsidRDefault="0033529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79AE11" w14:textId="77777777" w:rsidR="00E96861" w:rsidRPr="00B3746B" w:rsidRDefault="00E9686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1.2. Свойства и назначения некоторых</w:t>
      </w:r>
      <w:r w:rsidR="003841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конструкционных медно-никелевых сплавов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304"/>
        <w:gridCol w:w="1307"/>
        <w:gridCol w:w="840"/>
        <w:gridCol w:w="1320"/>
        <w:gridCol w:w="4526"/>
      </w:tblGrid>
      <w:tr w:rsidR="00366C3A" w:rsidRPr="00B3746B" w14:paraId="399DD840" w14:textId="77777777" w:rsidTr="00384126">
        <w:trPr>
          <w:cantSplit/>
          <w:trHeight w:val="480"/>
          <w:jc w:val="center"/>
        </w:trPr>
        <w:tc>
          <w:tcPr>
            <w:tcW w:w="701" w:type="pct"/>
            <w:vMerge w:val="restart"/>
          </w:tcPr>
          <w:p w14:paraId="55179066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Название и марка сплава</w:t>
            </w:r>
          </w:p>
        </w:tc>
        <w:tc>
          <w:tcPr>
            <w:tcW w:w="1865" w:type="pct"/>
            <w:gridSpan w:val="3"/>
          </w:tcPr>
          <w:p w14:paraId="040B8B2D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Типичные механические свойства</w:t>
            </w:r>
          </w:p>
        </w:tc>
        <w:tc>
          <w:tcPr>
            <w:tcW w:w="2434" w:type="pct"/>
            <w:vMerge w:val="restart"/>
          </w:tcPr>
          <w:p w14:paraId="49E6E2F6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Примерное назначение</w:t>
            </w:r>
          </w:p>
        </w:tc>
      </w:tr>
      <w:tr w:rsidR="00384126" w:rsidRPr="00B3746B" w14:paraId="27AB6525" w14:textId="77777777" w:rsidTr="00384126">
        <w:trPr>
          <w:cantSplit/>
          <w:trHeight w:val="480"/>
          <w:jc w:val="center"/>
        </w:trPr>
        <w:tc>
          <w:tcPr>
            <w:tcW w:w="701" w:type="pct"/>
            <w:vMerge/>
          </w:tcPr>
          <w:p w14:paraId="777DE3C4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703" w:type="pct"/>
          </w:tcPr>
          <w:p w14:paraId="3397D236" w14:textId="77777777" w:rsidR="00366C3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880" w:dyaOrig="380" w14:anchorId="60485F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19.2pt" o:ole="">
                  <v:imagedata r:id="rId7" o:title=""/>
                </v:shape>
                <o:OLEObject Type="Embed" ProgID="Equation.3" ShapeID="_x0000_i1025" DrawAspect="Content" ObjectID="_1824734027" r:id="rId8"/>
              </w:object>
            </w:r>
          </w:p>
        </w:tc>
        <w:tc>
          <w:tcPr>
            <w:tcW w:w="452" w:type="pct"/>
          </w:tcPr>
          <w:p w14:paraId="62682CC5" w14:textId="77777777" w:rsidR="00366C3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480" w:dyaOrig="320" w14:anchorId="5374CC7F">
                <v:shape id="_x0000_i1026" type="#_x0000_t75" style="width:24pt;height:16.2pt" o:ole="">
                  <v:imagedata r:id="rId9" o:title=""/>
                </v:shape>
                <o:OLEObject Type="Embed" ProgID="Equation.3" ShapeID="_x0000_i1026" DrawAspect="Content" ObjectID="_1824734028" r:id="rId10"/>
              </w:object>
            </w:r>
          </w:p>
        </w:tc>
        <w:tc>
          <w:tcPr>
            <w:tcW w:w="710" w:type="pct"/>
          </w:tcPr>
          <w:p w14:paraId="518A6286" w14:textId="77777777" w:rsidR="00366C3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940" w:dyaOrig="360" w14:anchorId="42D6077E">
                <v:shape id="_x0000_i1027" type="#_x0000_t75" style="width:46.8pt;height:18pt" o:ole="">
                  <v:imagedata r:id="rId11" o:title=""/>
                </v:shape>
                <o:OLEObject Type="Embed" ProgID="Equation.3" ShapeID="_x0000_i1027" DrawAspect="Content" ObjectID="_1824734029" r:id="rId12"/>
              </w:object>
            </w:r>
          </w:p>
        </w:tc>
        <w:tc>
          <w:tcPr>
            <w:tcW w:w="2434" w:type="pct"/>
            <w:vMerge/>
          </w:tcPr>
          <w:p w14:paraId="44F28A2B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384126" w:rsidRPr="00B3746B" w14:paraId="6367E807" w14:textId="77777777" w:rsidTr="00384126">
        <w:trPr>
          <w:cantSplit/>
          <w:jc w:val="center"/>
        </w:trPr>
        <w:tc>
          <w:tcPr>
            <w:tcW w:w="701" w:type="pct"/>
          </w:tcPr>
          <w:p w14:paraId="755407E4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Мельхиор МН19</w:t>
            </w:r>
          </w:p>
        </w:tc>
        <w:tc>
          <w:tcPr>
            <w:tcW w:w="703" w:type="pct"/>
          </w:tcPr>
          <w:p w14:paraId="33BFB2A9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35</w:t>
            </w:r>
          </w:p>
        </w:tc>
        <w:tc>
          <w:tcPr>
            <w:tcW w:w="452" w:type="pct"/>
          </w:tcPr>
          <w:p w14:paraId="5C35C88C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35</w:t>
            </w:r>
          </w:p>
        </w:tc>
        <w:tc>
          <w:tcPr>
            <w:tcW w:w="710" w:type="pct"/>
          </w:tcPr>
          <w:p w14:paraId="165B83D2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70</w:t>
            </w:r>
          </w:p>
        </w:tc>
        <w:tc>
          <w:tcPr>
            <w:tcW w:w="2434" w:type="pct"/>
          </w:tcPr>
          <w:p w14:paraId="4FDCC46A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Медицинский инструмент, детали точной механики, изделия широкого потребления</w:t>
            </w:r>
          </w:p>
        </w:tc>
      </w:tr>
      <w:tr w:rsidR="00384126" w:rsidRPr="00B3746B" w14:paraId="407F7FCB" w14:textId="77777777" w:rsidTr="00384126">
        <w:trPr>
          <w:cantSplit/>
          <w:jc w:val="center"/>
        </w:trPr>
        <w:tc>
          <w:tcPr>
            <w:tcW w:w="701" w:type="pct"/>
          </w:tcPr>
          <w:p w14:paraId="243D465C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Мельхиор МНЖМц30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703" w:type="pct"/>
          </w:tcPr>
          <w:p w14:paraId="5DC10DE3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38</w:t>
            </w:r>
          </w:p>
        </w:tc>
        <w:tc>
          <w:tcPr>
            <w:tcW w:w="452" w:type="pct"/>
          </w:tcPr>
          <w:p w14:paraId="523EAED5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45</w:t>
            </w:r>
          </w:p>
        </w:tc>
        <w:tc>
          <w:tcPr>
            <w:tcW w:w="710" w:type="pct"/>
          </w:tcPr>
          <w:p w14:paraId="49C5F466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70</w:t>
            </w:r>
          </w:p>
        </w:tc>
        <w:tc>
          <w:tcPr>
            <w:tcW w:w="2434" w:type="pct"/>
          </w:tcPr>
          <w:p w14:paraId="4A3DD0C9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Трубы для конденсаторов</w:t>
            </w:r>
          </w:p>
        </w:tc>
      </w:tr>
      <w:tr w:rsidR="00384126" w:rsidRPr="00B3746B" w14:paraId="433DBCEE" w14:textId="77777777" w:rsidTr="00384126">
        <w:trPr>
          <w:cantSplit/>
          <w:jc w:val="center"/>
        </w:trPr>
        <w:tc>
          <w:tcPr>
            <w:tcW w:w="701" w:type="pct"/>
          </w:tcPr>
          <w:p w14:paraId="7656613D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Нейзильбер МНЦ15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2</w:t>
            </w:r>
            <w:r w:rsidRPr="00B3746B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703" w:type="pct"/>
          </w:tcPr>
          <w:p w14:paraId="6ADD60D6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40</w:t>
            </w:r>
          </w:p>
        </w:tc>
        <w:tc>
          <w:tcPr>
            <w:tcW w:w="452" w:type="pct"/>
          </w:tcPr>
          <w:p w14:paraId="49D8DF5D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45</w:t>
            </w:r>
          </w:p>
        </w:tc>
        <w:tc>
          <w:tcPr>
            <w:tcW w:w="710" w:type="pct"/>
          </w:tcPr>
          <w:p w14:paraId="1FFDC2BC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70</w:t>
            </w:r>
          </w:p>
        </w:tc>
        <w:tc>
          <w:tcPr>
            <w:tcW w:w="2434" w:type="pct"/>
          </w:tcPr>
          <w:p w14:paraId="652478DE" w14:textId="77777777" w:rsidR="00366C3A" w:rsidRPr="00B3746B" w:rsidRDefault="00366C3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Детали приборов точной механики, техническая посуда, художественные изделия, изделия широкого потребления</w:t>
            </w:r>
          </w:p>
        </w:tc>
      </w:tr>
    </w:tbl>
    <w:p w14:paraId="3285DFF6" w14:textId="77777777" w:rsidR="00B3746B" w:rsidRDefault="00B3746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4EDB09D" w14:textId="77777777" w:rsidR="00B3746B" w:rsidRDefault="00E9686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Мельхиоры содержат 20 – 3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никеля и часто дополнительно легируются железом и марганцем. Нейзильберы относятся к тройной системе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Zn</w:t>
      </w:r>
      <w:r w:rsidRPr="00B3746B">
        <w:rPr>
          <w:color w:val="000000"/>
          <w:sz w:val="28"/>
          <w:szCs w:val="28"/>
        </w:rPr>
        <w:t xml:space="preserve"> и содержат 5 – 3</w:t>
      </w:r>
      <w:r w:rsidR="00B3746B" w:rsidRPr="00B3746B">
        <w:rPr>
          <w:color w:val="000000"/>
          <w:sz w:val="28"/>
          <w:szCs w:val="28"/>
        </w:rPr>
        <w:t>5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никеля и 13 – 4</w:t>
      </w:r>
      <w:r w:rsidR="00B3746B" w:rsidRPr="00B3746B">
        <w:rPr>
          <w:color w:val="000000"/>
          <w:sz w:val="28"/>
          <w:szCs w:val="28"/>
        </w:rPr>
        <w:t>5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цинка</w:t>
      </w:r>
      <w:r w:rsidR="00277A10" w:rsidRPr="00B3746B">
        <w:rPr>
          <w:color w:val="000000"/>
          <w:sz w:val="28"/>
          <w:szCs w:val="28"/>
        </w:rPr>
        <w:t xml:space="preserve"> [3]</w:t>
      </w:r>
      <w:r w:rsidRPr="00B3746B">
        <w:rPr>
          <w:color w:val="000000"/>
          <w:sz w:val="28"/>
          <w:szCs w:val="28"/>
        </w:rPr>
        <w:t>.</w:t>
      </w:r>
    </w:p>
    <w:p w14:paraId="3D9D657B" w14:textId="77777777" w:rsidR="00B3746B" w:rsidRDefault="00277A1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Также в группу конструкционных сплавов входят нейзильбер МНЦС16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9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,8, используемый в производстве деталей часовых механизмов, куниали МНА6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,5 и МНА13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3</w:t>
      </w:r>
      <w:r w:rsidRPr="00B3746B">
        <w:rPr>
          <w:color w:val="000000"/>
          <w:sz w:val="28"/>
          <w:szCs w:val="28"/>
        </w:rPr>
        <w:t>, из которых изготовляют детали повышенной прочности и пружины ответственного назначения, сплавы МН5 и МНЖ5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, используемые в производстве прутьев и труб и другие сплавы.</w:t>
      </w:r>
    </w:p>
    <w:p w14:paraId="5A4AEF7B" w14:textId="77777777" w:rsidR="00B3746B" w:rsidRDefault="00DB7FC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Важнейшими представителями термоэлектродных сплавов являются хромель, алюмель, копель и сплавы для компенсационных проводов. Эти сплавы отличаются большой электродвижущей силой и высоким удельным </w:t>
      </w:r>
      <w:r w:rsidRPr="00B3746B">
        <w:rPr>
          <w:color w:val="000000"/>
          <w:sz w:val="28"/>
          <w:szCs w:val="28"/>
        </w:rPr>
        <w:lastRenderedPageBreak/>
        <w:t>электросопротивлением при малом температурном коэффициенте электросопротивления. Применяются они для изготовления прецизионных приборов, термопар и компенсационных проводов к ним.</w:t>
      </w:r>
    </w:p>
    <w:p w14:paraId="07D22CAF" w14:textId="77777777" w:rsidR="00B3746B" w:rsidRDefault="00DB7FC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Например, копель (МНМц43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0</w:t>
      </w:r>
      <w:r w:rsidRPr="00B3746B">
        <w:rPr>
          <w:color w:val="000000"/>
          <w:sz w:val="28"/>
          <w:szCs w:val="28"/>
        </w:rPr>
        <w:t>,5) применяют для создания радиотехнических приборов и в пирометрии, сплав МН0,6 – как компенсационные провода к платино-платинородиевым термопарам, а сплав МН16</w:t>
      </w:r>
      <w:r w:rsidR="007126A3" w:rsidRPr="00B3746B">
        <w:rPr>
          <w:color w:val="000000"/>
          <w:sz w:val="28"/>
          <w:szCs w:val="28"/>
        </w:rPr>
        <w:t xml:space="preserve"> – как компенсационные провода к платино-золотым и палладий-платинородиевым термопарам.</w:t>
      </w:r>
    </w:p>
    <w:p w14:paraId="2508F7BD" w14:textId="77777777" w:rsidR="00B3746B" w:rsidRDefault="007126A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Наконец, к группе сплавов сопротивления и сплавов с особыми свойствами относятся сплавы, обладающие высокой жаропрочностью и жароупорностью и применяющиеся для изготовления разного рода электронагревательных приборов и электропечей.</w:t>
      </w:r>
    </w:p>
    <w:p w14:paraId="6414D00B" w14:textId="77777777" w:rsidR="007126A3" w:rsidRPr="00B3746B" w:rsidRDefault="0087169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Например,</w:t>
      </w:r>
      <w:r w:rsidR="007126A3" w:rsidRPr="00B3746B">
        <w:rPr>
          <w:color w:val="000000"/>
          <w:sz w:val="28"/>
          <w:szCs w:val="28"/>
        </w:rPr>
        <w:t xml:space="preserve"> константан (МНМц40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7126A3" w:rsidRPr="00B3746B">
        <w:rPr>
          <w:color w:val="000000"/>
          <w:sz w:val="28"/>
          <w:szCs w:val="28"/>
        </w:rPr>
        <w:t>,5) применяется для производства реостатов, термопар, нагревательных приборов, работающих при температурах до 500</w:t>
      </w:r>
      <w:r w:rsidR="007126A3" w:rsidRPr="00B3746B">
        <w:rPr>
          <w:color w:val="000000"/>
          <w:sz w:val="28"/>
          <w:szCs w:val="28"/>
          <w:vertAlign w:val="superscript"/>
        </w:rPr>
        <w:t>о</w:t>
      </w:r>
      <w:r w:rsidR="007126A3" w:rsidRPr="00B3746B">
        <w:rPr>
          <w:color w:val="000000"/>
          <w:sz w:val="28"/>
          <w:szCs w:val="28"/>
        </w:rPr>
        <w:t>С</w:t>
      </w:r>
      <w:r w:rsidRPr="00B3746B">
        <w:rPr>
          <w:color w:val="000000"/>
          <w:sz w:val="28"/>
          <w:szCs w:val="28"/>
        </w:rPr>
        <w:t>. Манганин (МНМц3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2) используется в производстве электроизмерительных приборов и приборов электросопротивления, работающих при температурах ниже 100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>С</w:t>
      </w:r>
      <w:r w:rsidR="00215AB7" w:rsidRPr="00B3746B">
        <w:rPr>
          <w:color w:val="000000"/>
          <w:sz w:val="28"/>
          <w:szCs w:val="28"/>
        </w:rPr>
        <w:t xml:space="preserve"> [1]</w:t>
      </w:r>
      <w:r w:rsidRPr="00B3746B">
        <w:rPr>
          <w:color w:val="000000"/>
          <w:sz w:val="28"/>
          <w:szCs w:val="28"/>
        </w:rPr>
        <w:t>.</w:t>
      </w:r>
    </w:p>
    <w:p w14:paraId="0D7E33A7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D905899" w14:textId="77777777" w:rsidR="00B3746B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1.1.2</w:t>
      </w:r>
      <w:r w:rsidR="00215AB7" w:rsidRPr="00384126">
        <w:rPr>
          <w:b/>
          <w:color w:val="000000"/>
          <w:sz w:val="28"/>
          <w:szCs w:val="28"/>
        </w:rPr>
        <w:t xml:space="preserve"> Влияние примесей на свойства медно-никелевых сплавов</w:t>
      </w:r>
    </w:p>
    <w:p w14:paraId="65A3B1A2" w14:textId="77777777" w:rsidR="00B3746B" w:rsidRDefault="00A2165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Добавки других элементов в медно-никелевые сплавы в качестве легирующих компонентов или их присутствие в качестве примесей существенно влияет на механические, технологические и физико-хи</w:t>
      </w:r>
      <w:r w:rsidR="00A34A82" w:rsidRPr="00B3746B">
        <w:rPr>
          <w:color w:val="000000"/>
          <w:sz w:val="28"/>
          <w:szCs w:val="28"/>
        </w:rPr>
        <w:t>мические свойства этих сплавов.</w:t>
      </w:r>
    </w:p>
    <w:p w14:paraId="53E27BB4" w14:textId="77777777" w:rsidR="00B3746B" w:rsidRDefault="00A34A8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Алюминий значительно растворяется, как в меди, так и в никеле. Его часто добавляют в сплавы как раскислитель и дегазатор. Добавки алюминия несколько увеличивают прочность и пластичность, но не влияют на электропроводность и термоэдс. Также они понижают тем</w:t>
      </w:r>
      <w:r w:rsidR="00EC365B" w:rsidRPr="00B3746B">
        <w:rPr>
          <w:color w:val="000000"/>
          <w:sz w:val="28"/>
          <w:szCs w:val="28"/>
        </w:rPr>
        <w:t>пературу магнитных превращений.</w:t>
      </w:r>
    </w:p>
    <w:p w14:paraId="32B078CA" w14:textId="77777777" w:rsidR="00B3746B" w:rsidRDefault="00A34A8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Железо </w:t>
      </w:r>
      <w:r w:rsidR="00EC365B" w:rsidRPr="00B3746B">
        <w:rPr>
          <w:color w:val="000000"/>
          <w:sz w:val="28"/>
          <w:szCs w:val="28"/>
        </w:rPr>
        <w:t xml:space="preserve">значительно облегчает процессы обработки сплавов, однако значительно понижает их жаропрочность и термоэдс. Поэтому примеси </w:t>
      </w:r>
      <w:r w:rsidR="00EC365B" w:rsidRPr="00B3746B">
        <w:rPr>
          <w:color w:val="000000"/>
          <w:sz w:val="28"/>
          <w:szCs w:val="28"/>
        </w:rPr>
        <w:lastRenderedPageBreak/>
        <w:t>железа в термоэлектродных сплавах и сплавах сопротивления нежелательны. Однако добавки железа к мельхиорам повышают их стойкость против ударной коррозии.</w:t>
      </w:r>
    </w:p>
    <w:p w14:paraId="3716B367" w14:textId="77777777" w:rsidR="00B3746B" w:rsidRDefault="00EC365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Кремний ограниченно растворим как в никеле, так и в меди и иногда применяется в качестве раскислителя. Кремний снижает пластичность сплавов, вызывая брак по трещинам при обработке давлением.</w:t>
      </w:r>
      <w:r w:rsidR="00FE2CCC" w:rsidRPr="00B3746B">
        <w:rPr>
          <w:color w:val="000000"/>
          <w:sz w:val="28"/>
          <w:szCs w:val="28"/>
        </w:rPr>
        <w:t xml:space="preserve"> На термоэлектродные сплавы кремний влияет отрицательно, и его содержание не должно превышать 0,00</w:t>
      </w:r>
      <w:r w:rsidR="00B3746B" w:rsidRPr="00B3746B">
        <w:rPr>
          <w:color w:val="000000"/>
          <w:sz w:val="28"/>
          <w:szCs w:val="28"/>
        </w:rPr>
        <w:t>2</w:t>
      </w:r>
      <w:r w:rsidR="00B3746B">
        <w:rPr>
          <w:color w:val="000000"/>
          <w:sz w:val="28"/>
          <w:szCs w:val="28"/>
        </w:rPr>
        <w:t>%</w:t>
      </w:r>
      <w:r w:rsidR="00FE2CCC" w:rsidRPr="00B3746B">
        <w:rPr>
          <w:color w:val="000000"/>
          <w:sz w:val="28"/>
          <w:szCs w:val="28"/>
        </w:rPr>
        <w:t>. В сплавах сопротивления кремния может быть не больше 0,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%</w:t>
      </w:r>
      <w:r w:rsidR="00FE2CCC" w:rsidRPr="00B3746B">
        <w:rPr>
          <w:color w:val="000000"/>
          <w:sz w:val="28"/>
          <w:szCs w:val="28"/>
        </w:rPr>
        <w:t>.</w:t>
      </w:r>
    </w:p>
    <w:p w14:paraId="7CED3DF9" w14:textId="77777777" w:rsidR="00B3746B" w:rsidRDefault="00FE2CC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Марганец положительно влияет на механические свойства и жаростойкость медно-никелевых сплавов. Кроме того, марганец является хорошим раскислителем, он парализует вредное влияние серы. Полезно добавлять марганец в мельхиоры, так как он устраняет хрупкость сплавов после отжига при наличии в них углерода.</w:t>
      </w:r>
    </w:p>
    <w:p w14:paraId="346F6534" w14:textId="77777777" w:rsidR="00B3746B" w:rsidRDefault="00FE2CC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Магний иногда применяется в качестве раскислителя и дегазатора. Также он </w:t>
      </w:r>
      <w:r w:rsidR="00AB478C" w:rsidRPr="00B3746B">
        <w:rPr>
          <w:color w:val="000000"/>
          <w:sz w:val="28"/>
          <w:szCs w:val="28"/>
        </w:rPr>
        <w:t>парализует вредное влияние серы.</w:t>
      </w:r>
    </w:p>
    <w:p w14:paraId="308A5D86" w14:textId="77777777" w:rsidR="00B3746B" w:rsidRDefault="00AB478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Цинк является одним из основных компонентов в нейзильберах. Однако он является вредной примесью в термоэлектродных сплавах и сплавах сопротивления из-за того, что легко испаряется.</w:t>
      </w:r>
    </w:p>
    <w:p w14:paraId="4732AB28" w14:textId="77777777" w:rsidR="00B3746B" w:rsidRDefault="00484CC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Хром растворим в никеле в твёрдом состоянии, причём при нагревании растворимость повышается. Хром повышает электросопротивление и жаростойкость.</w:t>
      </w:r>
    </w:p>
    <w:p w14:paraId="7DDCF053" w14:textId="77777777" w:rsidR="00B3746B" w:rsidRDefault="00484CC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Сера является очень вредной примесью. При затвердевании её соединения </w:t>
      </w:r>
      <w:r w:rsidR="00A01F3F" w:rsidRPr="00B3746B">
        <w:rPr>
          <w:color w:val="000000"/>
          <w:sz w:val="28"/>
          <w:szCs w:val="28"/>
        </w:rPr>
        <w:t xml:space="preserve">с никелем </w:t>
      </w:r>
      <w:r w:rsidRPr="00B3746B">
        <w:rPr>
          <w:color w:val="000000"/>
          <w:sz w:val="28"/>
          <w:szCs w:val="28"/>
        </w:rPr>
        <w:t xml:space="preserve">выделяются по границам кристаллитов, придавая сплаву хрупкость. </w:t>
      </w:r>
      <w:r w:rsidR="00DF3C2A" w:rsidRPr="00B3746B">
        <w:rPr>
          <w:color w:val="000000"/>
          <w:sz w:val="28"/>
          <w:szCs w:val="28"/>
        </w:rPr>
        <w:t>При содержании серы 0,0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%</w:t>
      </w:r>
      <w:r w:rsidR="00DF3C2A" w:rsidRPr="00B3746B">
        <w:rPr>
          <w:color w:val="000000"/>
          <w:sz w:val="28"/>
          <w:szCs w:val="28"/>
        </w:rPr>
        <w:t xml:space="preserve"> сплавы легко разрушаются при обработке давлением. Вредное действие серы можно нейтрализовать, вводя в сплавы марганец, магний или литий.</w:t>
      </w:r>
    </w:p>
    <w:p w14:paraId="1FFC9558" w14:textId="77777777" w:rsidR="00B3746B" w:rsidRDefault="00E95A5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Кислород также отрицательно влияет на медно-никелевые сплавы. Сплавы, содержащие кислород склонны к </w:t>
      </w:r>
      <w:r w:rsidR="00B3746B">
        <w:rPr>
          <w:color w:val="000000"/>
          <w:sz w:val="28"/>
          <w:szCs w:val="28"/>
        </w:rPr>
        <w:t>«</w:t>
      </w:r>
      <w:r w:rsidRPr="00B3746B">
        <w:rPr>
          <w:color w:val="000000"/>
          <w:sz w:val="28"/>
          <w:szCs w:val="28"/>
        </w:rPr>
        <w:t>водородной болезни</w:t>
      </w:r>
      <w:r w:rsidR="00B3746B">
        <w:rPr>
          <w:color w:val="000000"/>
          <w:sz w:val="28"/>
          <w:szCs w:val="28"/>
        </w:rPr>
        <w:t>»</w:t>
      </w:r>
      <w:r w:rsidRPr="00B3746B">
        <w:rPr>
          <w:color w:val="000000"/>
          <w:sz w:val="28"/>
          <w:szCs w:val="28"/>
        </w:rPr>
        <w:t>. Кроме того, он придаёт сплавам хрупкость.</w:t>
      </w:r>
    </w:p>
    <w:p w14:paraId="37FA07BE" w14:textId="77777777" w:rsidR="00B3746B" w:rsidRDefault="00E95A5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lastRenderedPageBreak/>
        <w:t>Углерод</w:t>
      </w:r>
      <w:r w:rsidR="00A01F3F" w:rsidRPr="00B3746B">
        <w:rPr>
          <w:color w:val="000000"/>
          <w:sz w:val="28"/>
          <w:szCs w:val="28"/>
        </w:rPr>
        <w:t xml:space="preserve"> ничтожно мало растворим в медно-никелевых сплавах. П</w:t>
      </w:r>
      <w:r w:rsidRPr="00B3746B">
        <w:rPr>
          <w:color w:val="000000"/>
          <w:sz w:val="28"/>
          <w:szCs w:val="28"/>
        </w:rPr>
        <w:t>ри содержании никеля 3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растворимость углерода составляет всего лишь 0,04</w:t>
      </w:r>
      <w:r w:rsidR="00B3746B" w:rsidRPr="00B3746B">
        <w:rPr>
          <w:color w:val="000000"/>
          <w:sz w:val="28"/>
          <w:szCs w:val="28"/>
        </w:rPr>
        <w:t>5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>.</w:t>
      </w:r>
      <w:r w:rsidR="00601C11" w:rsidRPr="00B3746B">
        <w:rPr>
          <w:color w:val="000000"/>
          <w:sz w:val="28"/>
          <w:szCs w:val="28"/>
        </w:rPr>
        <w:t xml:space="preserve"> При содержании углерода выше предела растворимости, он выделяется в виде графита по границам кристаллитов, что способствует быстрому разрушению готовых изделий от интеркристаллитной коррозии.</w:t>
      </w:r>
    </w:p>
    <w:p w14:paraId="0E07D566" w14:textId="77777777" w:rsidR="00B3746B" w:rsidRDefault="00601C1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Висмут и свинец – вредные примеси. При их содержании более 0,00</w:t>
      </w:r>
      <w:r w:rsidR="00B3746B" w:rsidRPr="00B3746B">
        <w:rPr>
          <w:color w:val="000000"/>
          <w:sz w:val="28"/>
          <w:szCs w:val="28"/>
        </w:rPr>
        <w:t>2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сплавы легко разрушаются при горячей обработки давлением. Свинец вводится лишь в нейзильбер МНЦС16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9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,8 для улучшения его обрабатываемости резанием. Но этот сплав можно обрабатывать давлением только в холодном состоянии.</w:t>
      </w:r>
    </w:p>
    <w:p w14:paraId="5D926792" w14:textId="77777777" w:rsidR="00B3746B" w:rsidRDefault="00601C1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Сурьма и мышьяк – вредные примеси. Они резко ухудшают обрабатываемость сплавов давлением.</w:t>
      </w:r>
    </w:p>
    <w:p w14:paraId="549C2ABF" w14:textId="77777777" w:rsidR="00B3746B" w:rsidRDefault="00601C1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Фосфор и кадмий – вредные примеси, так как они резко снижают механические, физические и технологические свойства сплавов.</w:t>
      </w:r>
    </w:p>
    <w:p w14:paraId="0620D202" w14:textId="77777777" w:rsidR="00601C11" w:rsidRPr="00B3746B" w:rsidRDefault="00601C1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Добавки кальция, бора и циркония в количестве до 0,05 – 0,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</w:t>
      </w:r>
      <w:r w:rsidR="00A74C7C" w:rsidRPr="00B3746B">
        <w:rPr>
          <w:color w:val="000000"/>
          <w:sz w:val="28"/>
          <w:szCs w:val="28"/>
        </w:rPr>
        <w:t>несколько увеличивают пластичность</w:t>
      </w:r>
      <w:r w:rsidR="00451E84" w:rsidRPr="00B3746B">
        <w:rPr>
          <w:color w:val="000000"/>
          <w:sz w:val="28"/>
          <w:szCs w:val="28"/>
        </w:rPr>
        <w:t xml:space="preserve"> [1]</w:t>
      </w:r>
      <w:r w:rsidR="00A74C7C" w:rsidRPr="00B3746B">
        <w:rPr>
          <w:color w:val="000000"/>
          <w:sz w:val="28"/>
          <w:szCs w:val="28"/>
        </w:rPr>
        <w:t>.</w:t>
      </w:r>
    </w:p>
    <w:p w14:paraId="34254A6E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5A51E2D" w14:textId="77777777" w:rsidR="00B3746B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1.1.3</w:t>
      </w:r>
      <w:r w:rsidR="0090443D" w:rsidRPr="00384126">
        <w:rPr>
          <w:b/>
          <w:color w:val="000000"/>
          <w:sz w:val="28"/>
          <w:szCs w:val="28"/>
        </w:rPr>
        <w:t xml:space="preserve"> Характеристики мельхиоров МН19 и МНЖМц30</w:t>
      </w:r>
      <w:r w:rsidR="00B3746B" w:rsidRPr="00384126">
        <w:rPr>
          <w:b/>
          <w:color w:val="000000"/>
          <w:sz w:val="28"/>
          <w:szCs w:val="28"/>
        </w:rPr>
        <w:t>–1–1</w:t>
      </w:r>
    </w:p>
    <w:p w14:paraId="7A83715F" w14:textId="77777777" w:rsidR="00B3746B" w:rsidRDefault="00451E8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Мельхиор МН19 отличается высокой коррозионной стойкостью, высокими механическими свойствами, хорошо обрабатывается давлением в горячем и холодном состоянии</w:t>
      </w:r>
      <w:r w:rsidR="006E620B" w:rsidRPr="00B3746B">
        <w:rPr>
          <w:color w:val="000000"/>
          <w:sz w:val="28"/>
          <w:szCs w:val="28"/>
        </w:rPr>
        <w:t>. Листы и ленты из МН19 применяют для изготовления разменной монеты, медицинского инструмента, сеток, деталей в точной механике и химической промышленности, а так же для производства изделий широкого потребления.</w:t>
      </w:r>
    </w:p>
    <w:p w14:paraId="1FA13F3A" w14:textId="77777777" w:rsidR="00B3746B" w:rsidRDefault="0082242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Мельхиор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обладает хорошими механическими свойствами, удовлетворительно обрабатывается давлением в горячем и холодном состоянии. Отличительной особенностью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является его высокая коррозионная стойкость в пресной и морской воде и в парах воды. Поэтому он широко применяется в морском судостроении, главным образом</w:t>
      </w:r>
      <w:r w:rsidR="00144F8A" w:rsidRPr="00B3746B">
        <w:rPr>
          <w:color w:val="000000"/>
          <w:sz w:val="28"/>
          <w:szCs w:val="28"/>
        </w:rPr>
        <w:t xml:space="preserve">, для изготовления конденсаторных труб, работающих в тяжёлых </w:t>
      </w:r>
      <w:r w:rsidR="00144F8A" w:rsidRPr="00B3746B">
        <w:rPr>
          <w:color w:val="000000"/>
          <w:sz w:val="28"/>
          <w:szCs w:val="28"/>
        </w:rPr>
        <w:lastRenderedPageBreak/>
        <w:t>условиях при повышенных скоростях воды, давлениях и температурах, где медные и латунные трубы неприемлемы</w:t>
      </w:r>
      <w:r w:rsidRPr="00B3746B">
        <w:rPr>
          <w:color w:val="000000"/>
          <w:sz w:val="28"/>
          <w:szCs w:val="28"/>
        </w:rPr>
        <w:t>.</w:t>
      </w:r>
    </w:p>
    <w:p w14:paraId="08035556" w14:textId="77777777" w:rsidR="00B3746B" w:rsidRDefault="009E077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наиболее стоек (из всех известных сплавов) против ударной (струевой) коррозии. Однако даже он может разрушаться при очень больших скоростях воды (более 2 </w:t>
      </w:r>
      <w:r w:rsidRPr="00B3746B">
        <w:rPr>
          <w:color w:val="000000"/>
          <w:sz w:val="28"/>
          <w:szCs w:val="28"/>
          <w:vertAlign w:val="superscript"/>
        </w:rPr>
        <w:t>м</w:t>
      </w:r>
      <w:r w:rsidRPr="00B3746B">
        <w:rPr>
          <w:color w:val="000000"/>
          <w:sz w:val="28"/>
          <w:szCs w:val="28"/>
        </w:rPr>
        <w:t>/</w:t>
      </w:r>
      <w:r w:rsidRPr="00B3746B">
        <w:rPr>
          <w:color w:val="000000"/>
          <w:sz w:val="28"/>
          <w:szCs w:val="28"/>
          <w:vertAlign w:val="subscript"/>
        </w:rPr>
        <w:t>с</w:t>
      </w:r>
      <w:r w:rsidRPr="00B3746B">
        <w:rPr>
          <w:color w:val="000000"/>
          <w:sz w:val="28"/>
          <w:szCs w:val="28"/>
        </w:rPr>
        <w:t>) или в присутствии пузырьков воздуха или СО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.</w:t>
      </w:r>
    </w:p>
    <w:p w14:paraId="02ED7FBD" w14:textId="77777777" w:rsidR="00B3746B" w:rsidRDefault="00635BF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Мельхиоры быстро корродируют в минеральных кислотах (особенно, в азотной), но незначительно – в органических. Мельхиоры стойки к атмосферной коррозии, сухие газы (галогены) также не действуют на них при комнатной температуре.</w:t>
      </w:r>
    </w:p>
    <w:p w14:paraId="6C4A31AD" w14:textId="77777777" w:rsidR="00B3746B" w:rsidRDefault="000A4FF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Щёлочи и щелочные растворы солей и органических соединений (</w:t>
      </w:r>
      <w:r w:rsidRPr="00B3746B">
        <w:rPr>
          <w:color w:val="000000"/>
          <w:sz w:val="28"/>
          <w:szCs w:val="28"/>
          <w:lang w:val="en-US"/>
        </w:rPr>
        <w:t>CCl</w:t>
      </w:r>
      <w:r w:rsidRPr="00B3746B">
        <w:rPr>
          <w:color w:val="000000"/>
          <w:sz w:val="28"/>
          <w:szCs w:val="28"/>
          <w:vertAlign w:val="subscript"/>
        </w:rPr>
        <w:t>4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CHCl</w:t>
      </w:r>
      <w:r w:rsidRPr="00B3746B">
        <w:rPr>
          <w:color w:val="000000"/>
          <w:sz w:val="28"/>
          <w:szCs w:val="28"/>
          <w:vertAlign w:val="subscript"/>
        </w:rPr>
        <w:t>3</w:t>
      </w:r>
      <w:r w:rsidRPr="00B3746B">
        <w:rPr>
          <w:color w:val="000000"/>
          <w:sz w:val="28"/>
          <w:szCs w:val="28"/>
        </w:rPr>
        <w:t>) очень незначительно влияют на мельхиоры, однако в растворах аммиака и солей аммония скорость их коррозии возрастает.</w:t>
      </w:r>
    </w:p>
    <w:p w14:paraId="7560A6A5" w14:textId="77777777" w:rsidR="00B3746B" w:rsidRDefault="0022793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расплавленных металлах (</w:t>
      </w:r>
      <w:r w:rsidRPr="00B3746B">
        <w:rPr>
          <w:color w:val="000000"/>
          <w:sz w:val="28"/>
          <w:szCs w:val="28"/>
          <w:lang w:val="en-US"/>
        </w:rPr>
        <w:t>Sn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Pb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Zn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Al</w:t>
      </w:r>
      <w:r w:rsidRPr="00B3746B">
        <w:rPr>
          <w:color w:val="000000"/>
          <w:sz w:val="28"/>
          <w:szCs w:val="28"/>
        </w:rPr>
        <w:t>, припои) мельхиоры быстро разрушаются.</w:t>
      </w:r>
    </w:p>
    <w:p w14:paraId="17E5EEF8" w14:textId="77777777" w:rsidR="00227931" w:rsidRPr="00B3746B" w:rsidRDefault="001F24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Химический состав мельхиоров МН19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по ГОСТ 492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7</w:t>
      </w:r>
      <w:r w:rsidRPr="00B3746B">
        <w:rPr>
          <w:color w:val="000000"/>
          <w:sz w:val="28"/>
          <w:szCs w:val="28"/>
        </w:rPr>
        <w:t xml:space="preserve">3 представлен в табл. 1.3. Механические, физические и технологические свойства мельхиоров представлены в табл. 1.4. Скорости коррозии мельхиоров в различных средах приведены в табл. 1.5 </w:t>
      </w:r>
      <w:r w:rsidRPr="00B3746B">
        <w:rPr>
          <w:color w:val="000000"/>
          <w:sz w:val="28"/>
          <w:szCs w:val="28"/>
          <w:lang w:val="en-US"/>
        </w:rPr>
        <w:t>[1]</w:t>
      </w:r>
      <w:r w:rsidRPr="00B3746B">
        <w:rPr>
          <w:color w:val="000000"/>
          <w:sz w:val="28"/>
          <w:szCs w:val="28"/>
        </w:rPr>
        <w:t>.</w:t>
      </w:r>
    </w:p>
    <w:p w14:paraId="6B0D70A4" w14:textId="77777777" w:rsidR="001F2468" w:rsidRPr="00B3746B" w:rsidRDefault="001F24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DA72787" w14:textId="77777777" w:rsidR="00124FAA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Табл. 1.3.</w:t>
      </w:r>
      <w:r w:rsidR="00124FAA" w:rsidRPr="00B3746B">
        <w:rPr>
          <w:color w:val="000000"/>
          <w:sz w:val="28"/>
          <w:szCs w:val="28"/>
        </w:rPr>
        <w:t xml:space="preserve"> Химический состав мельхиоров МН19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="00124FAA" w:rsidRPr="00B3746B">
        <w:rPr>
          <w:color w:val="000000"/>
          <w:sz w:val="28"/>
          <w:szCs w:val="28"/>
        </w:rPr>
        <w:t>(по ГОСТ 492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7</w:t>
      </w:r>
      <w:r w:rsidR="00124FAA" w:rsidRPr="00B3746B">
        <w:rPr>
          <w:color w:val="000000"/>
          <w:sz w:val="28"/>
          <w:szCs w:val="28"/>
        </w:rPr>
        <w:t>3)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974"/>
        <w:gridCol w:w="1742"/>
        <w:gridCol w:w="1993"/>
        <w:gridCol w:w="2588"/>
      </w:tblGrid>
      <w:tr w:rsidR="0044243F" w:rsidRPr="00B3746B" w14:paraId="366B65B7" w14:textId="77777777" w:rsidTr="00B3746B">
        <w:trPr>
          <w:cantSplit/>
          <w:jc w:val="center"/>
        </w:trPr>
        <w:tc>
          <w:tcPr>
            <w:tcW w:w="2536" w:type="pct"/>
            <w:gridSpan w:val="2"/>
            <w:vMerge w:val="restart"/>
          </w:tcPr>
          <w:p w14:paraId="10A4723D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Химический состав</w:t>
            </w:r>
          </w:p>
        </w:tc>
        <w:tc>
          <w:tcPr>
            <w:tcW w:w="2464" w:type="pct"/>
            <w:gridSpan w:val="2"/>
          </w:tcPr>
          <w:p w14:paraId="0FBF3BF2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Марка мельхиора</w:t>
            </w:r>
          </w:p>
        </w:tc>
      </w:tr>
      <w:tr w:rsidR="0044243F" w:rsidRPr="00B3746B" w14:paraId="670D9004" w14:textId="77777777" w:rsidTr="00B3746B">
        <w:trPr>
          <w:cantSplit/>
          <w:jc w:val="center"/>
        </w:trPr>
        <w:tc>
          <w:tcPr>
            <w:tcW w:w="2536" w:type="pct"/>
            <w:gridSpan w:val="2"/>
            <w:vMerge/>
          </w:tcPr>
          <w:p w14:paraId="5129FD2A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72" w:type="pct"/>
          </w:tcPr>
          <w:p w14:paraId="52E20C5F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МН19</w:t>
            </w:r>
          </w:p>
        </w:tc>
        <w:tc>
          <w:tcPr>
            <w:tcW w:w="1392" w:type="pct"/>
          </w:tcPr>
          <w:p w14:paraId="450189BA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МНЖМц30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</w:p>
        </w:tc>
      </w:tr>
      <w:tr w:rsidR="0044243F" w:rsidRPr="00B3746B" w14:paraId="37EC833A" w14:textId="77777777" w:rsidTr="00B3746B">
        <w:trPr>
          <w:cantSplit/>
          <w:jc w:val="center"/>
        </w:trPr>
        <w:tc>
          <w:tcPr>
            <w:tcW w:w="1599" w:type="pct"/>
            <w:vMerge w:val="restart"/>
          </w:tcPr>
          <w:p w14:paraId="0E5AD56E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Компоненты</w:t>
            </w:r>
            <w:r w:rsidR="00B3746B" w:rsidRPr="00B3746B">
              <w:rPr>
                <w:color w:val="000000"/>
                <w:sz w:val="20"/>
                <w:szCs w:val="28"/>
              </w:rPr>
              <w:t>,</w:t>
            </w:r>
            <w:r w:rsidR="00B3746B">
              <w:rPr>
                <w:color w:val="000000"/>
                <w:sz w:val="20"/>
                <w:szCs w:val="28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</w:rPr>
              <w:t>%</w:t>
            </w:r>
          </w:p>
        </w:tc>
        <w:tc>
          <w:tcPr>
            <w:tcW w:w="937" w:type="pct"/>
          </w:tcPr>
          <w:p w14:paraId="4DBA869F" w14:textId="77777777" w:rsidR="0044243F" w:rsidRPr="00384126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</w:t>
            </w:r>
          </w:p>
        </w:tc>
        <w:tc>
          <w:tcPr>
            <w:tcW w:w="1072" w:type="pct"/>
          </w:tcPr>
          <w:p w14:paraId="07CB5B4E" w14:textId="77777777" w:rsidR="0044243F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Ост.</w:t>
            </w:r>
          </w:p>
        </w:tc>
        <w:tc>
          <w:tcPr>
            <w:tcW w:w="1392" w:type="pct"/>
          </w:tcPr>
          <w:p w14:paraId="1F7A7523" w14:textId="77777777" w:rsidR="0044243F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Ост.</w:t>
            </w:r>
          </w:p>
        </w:tc>
      </w:tr>
      <w:tr w:rsidR="0044243F" w:rsidRPr="00B3746B" w14:paraId="09A4835A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077314CD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64F1AFF2" w14:textId="77777777" w:rsidR="0044243F" w:rsidRPr="00384126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</w:t>
            </w:r>
          </w:p>
        </w:tc>
        <w:tc>
          <w:tcPr>
            <w:tcW w:w="1072" w:type="pct"/>
          </w:tcPr>
          <w:p w14:paraId="26F7CEF3" w14:textId="77777777" w:rsidR="0044243F" w:rsidRPr="00384126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384126">
              <w:rPr>
                <w:color w:val="000000"/>
                <w:sz w:val="20"/>
                <w:szCs w:val="28"/>
              </w:rPr>
              <w:t>18,0 – 20,0</w:t>
            </w:r>
          </w:p>
        </w:tc>
        <w:tc>
          <w:tcPr>
            <w:tcW w:w="1392" w:type="pct"/>
          </w:tcPr>
          <w:p w14:paraId="0BCB19AC" w14:textId="77777777" w:rsidR="0044243F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29,0 – 33,0</w:t>
            </w:r>
          </w:p>
        </w:tc>
      </w:tr>
      <w:tr w:rsidR="0044243F" w:rsidRPr="00B3746B" w14:paraId="6EFA743F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074FB917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187C4CF9" w14:textId="77777777" w:rsidR="0044243F" w:rsidRPr="00384126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</w:t>
            </w:r>
          </w:p>
        </w:tc>
        <w:tc>
          <w:tcPr>
            <w:tcW w:w="1072" w:type="pct"/>
          </w:tcPr>
          <w:p w14:paraId="73A1A6F9" w14:textId="77777777" w:rsidR="0044243F" w:rsidRPr="00384126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384126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1392" w:type="pct"/>
          </w:tcPr>
          <w:p w14:paraId="1B8F9958" w14:textId="77777777" w:rsidR="0044243F" w:rsidRPr="00384126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0,5</w:t>
            </w:r>
            <w:r w:rsidRPr="00384126">
              <w:rPr>
                <w:color w:val="000000"/>
                <w:sz w:val="20"/>
                <w:szCs w:val="28"/>
              </w:rPr>
              <w:t xml:space="preserve"> – 1,0</w:t>
            </w:r>
          </w:p>
        </w:tc>
      </w:tr>
      <w:tr w:rsidR="0044243F" w:rsidRPr="00B3746B" w14:paraId="0B672C31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194A8655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5B101EA7" w14:textId="77777777" w:rsidR="0044243F" w:rsidRPr="00B3746B" w:rsidRDefault="0044243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</w:p>
        </w:tc>
        <w:tc>
          <w:tcPr>
            <w:tcW w:w="1072" w:type="pct"/>
          </w:tcPr>
          <w:p w14:paraId="1474DA37" w14:textId="77777777" w:rsidR="0044243F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392" w:type="pct"/>
          </w:tcPr>
          <w:p w14:paraId="61E438E2" w14:textId="77777777" w:rsidR="0044243F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 – 1,0</w:t>
            </w:r>
          </w:p>
        </w:tc>
      </w:tr>
      <w:tr w:rsidR="00B07A38" w:rsidRPr="00B3746B" w14:paraId="1B9B6103" w14:textId="77777777" w:rsidTr="00B3746B">
        <w:trPr>
          <w:cantSplit/>
          <w:jc w:val="center"/>
        </w:trPr>
        <w:tc>
          <w:tcPr>
            <w:tcW w:w="1599" w:type="pct"/>
            <w:vMerge w:val="restart"/>
          </w:tcPr>
          <w:p w14:paraId="10171178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Примеси</w:t>
            </w:r>
            <w:r w:rsidR="00B3746B" w:rsidRPr="00B3746B">
              <w:rPr>
                <w:color w:val="000000"/>
                <w:sz w:val="20"/>
                <w:szCs w:val="28"/>
              </w:rPr>
              <w:t>,</w:t>
            </w:r>
            <w:r w:rsidR="00B3746B">
              <w:rPr>
                <w:color w:val="000000"/>
                <w:sz w:val="20"/>
                <w:szCs w:val="28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>,</w:t>
            </w:r>
          </w:p>
          <w:p w14:paraId="6005EEE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не более</w:t>
            </w:r>
          </w:p>
        </w:tc>
        <w:tc>
          <w:tcPr>
            <w:tcW w:w="937" w:type="pct"/>
          </w:tcPr>
          <w:p w14:paraId="5EA9EFC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Si</w:t>
            </w:r>
          </w:p>
        </w:tc>
        <w:tc>
          <w:tcPr>
            <w:tcW w:w="1072" w:type="pct"/>
          </w:tcPr>
          <w:p w14:paraId="385F7390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0,15</w:t>
            </w:r>
          </w:p>
        </w:tc>
        <w:tc>
          <w:tcPr>
            <w:tcW w:w="1392" w:type="pct"/>
          </w:tcPr>
          <w:p w14:paraId="40E13AD9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0,15</w:t>
            </w:r>
          </w:p>
        </w:tc>
      </w:tr>
      <w:tr w:rsidR="00B07A38" w:rsidRPr="00B3746B" w14:paraId="386CF4CB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32E5833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29E68CC6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Mg</w:t>
            </w:r>
          </w:p>
        </w:tc>
        <w:tc>
          <w:tcPr>
            <w:tcW w:w="1072" w:type="pct"/>
          </w:tcPr>
          <w:p w14:paraId="0CB35496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</w:t>
            </w:r>
          </w:p>
        </w:tc>
        <w:tc>
          <w:tcPr>
            <w:tcW w:w="1392" w:type="pct"/>
          </w:tcPr>
          <w:p w14:paraId="56C0AB0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B07A38" w:rsidRPr="00B3746B" w14:paraId="148C1B1A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46F7E8C3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2FA95297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</w:p>
        </w:tc>
        <w:tc>
          <w:tcPr>
            <w:tcW w:w="1072" w:type="pct"/>
          </w:tcPr>
          <w:p w14:paraId="0DD224DA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</w:t>
            </w:r>
          </w:p>
        </w:tc>
        <w:tc>
          <w:tcPr>
            <w:tcW w:w="1392" w:type="pct"/>
          </w:tcPr>
          <w:p w14:paraId="51DC894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B07A38" w:rsidRPr="00B3746B" w14:paraId="1D5CA9B1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5DF87CE6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20DC7632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</w:t>
            </w:r>
          </w:p>
        </w:tc>
        <w:tc>
          <w:tcPr>
            <w:tcW w:w="1072" w:type="pct"/>
          </w:tcPr>
          <w:p w14:paraId="44AF328E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</w:t>
            </w:r>
          </w:p>
        </w:tc>
        <w:tc>
          <w:tcPr>
            <w:tcW w:w="1392" w:type="pct"/>
          </w:tcPr>
          <w:p w14:paraId="10335BFD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B07A38" w:rsidRPr="00B3746B" w14:paraId="3AA8D807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06E6A84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59D3198A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Pb</w:t>
            </w:r>
          </w:p>
        </w:tc>
        <w:tc>
          <w:tcPr>
            <w:tcW w:w="1072" w:type="pct"/>
          </w:tcPr>
          <w:p w14:paraId="1287AA3D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0,005</w:t>
            </w:r>
          </w:p>
        </w:tc>
        <w:tc>
          <w:tcPr>
            <w:tcW w:w="1392" w:type="pct"/>
          </w:tcPr>
          <w:p w14:paraId="799A973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0,05</w:t>
            </w:r>
          </w:p>
        </w:tc>
      </w:tr>
      <w:tr w:rsidR="00B07A38" w:rsidRPr="00B3746B" w14:paraId="65A5F6E3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7A74488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5A0E4D09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S</w:t>
            </w:r>
          </w:p>
        </w:tc>
        <w:tc>
          <w:tcPr>
            <w:tcW w:w="1072" w:type="pct"/>
          </w:tcPr>
          <w:p w14:paraId="71AE39E5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</w:t>
            </w:r>
          </w:p>
        </w:tc>
        <w:tc>
          <w:tcPr>
            <w:tcW w:w="1392" w:type="pct"/>
          </w:tcPr>
          <w:p w14:paraId="43EFE80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</w:t>
            </w:r>
          </w:p>
        </w:tc>
      </w:tr>
      <w:tr w:rsidR="00B07A38" w:rsidRPr="00B3746B" w14:paraId="7AE73F5D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2AFD5D33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54ED353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</w:t>
            </w:r>
          </w:p>
        </w:tc>
        <w:tc>
          <w:tcPr>
            <w:tcW w:w="1072" w:type="pct"/>
          </w:tcPr>
          <w:p w14:paraId="2B20121E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0,05</w:t>
            </w:r>
          </w:p>
        </w:tc>
        <w:tc>
          <w:tcPr>
            <w:tcW w:w="1392" w:type="pct"/>
          </w:tcPr>
          <w:p w14:paraId="0863E224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0,05</w:t>
            </w:r>
          </w:p>
        </w:tc>
      </w:tr>
      <w:tr w:rsidR="00B07A38" w:rsidRPr="00B3746B" w14:paraId="38A50BAC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1476CD25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2CA8CFBF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</w:t>
            </w:r>
          </w:p>
        </w:tc>
        <w:tc>
          <w:tcPr>
            <w:tcW w:w="1072" w:type="pct"/>
          </w:tcPr>
          <w:p w14:paraId="63369AEA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0,010</w:t>
            </w:r>
          </w:p>
        </w:tc>
        <w:tc>
          <w:tcPr>
            <w:tcW w:w="1392" w:type="pct"/>
          </w:tcPr>
          <w:p w14:paraId="40E1FC9E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0,006</w:t>
            </w:r>
          </w:p>
        </w:tc>
      </w:tr>
      <w:tr w:rsidR="00B07A38" w:rsidRPr="00B3746B" w14:paraId="086D2AEE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2EBD89E5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385FE9D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Bi</w:t>
            </w:r>
          </w:p>
        </w:tc>
        <w:tc>
          <w:tcPr>
            <w:tcW w:w="1072" w:type="pct"/>
          </w:tcPr>
          <w:p w14:paraId="52999F50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0,002</w:t>
            </w:r>
          </w:p>
        </w:tc>
        <w:tc>
          <w:tcPr>
            <w:tcW w:w="1392" w:type="pct"/>
          </w:tcPr>
          <w:p w14:paraId="6A81963A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B07A38" w:rsidRPr="00B3746B" w14:paraId="5990F83C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5F14A99A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36BB5B2D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As</w:t>
            </w:r>
          </w:p>
        </w:tc>
        <w:tc>
          <w:tcPr>
            <w:tcW w:w="1072" w:type="pct"/>
          </w:tcPr>
          <w:p w14:paraId="4CA5AC35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0,010</w:t>
            </w:r>
          </w:p>
        </w:tc>
        <w:tc>
          <w:tcPr>
            <w:tcW w:w="1392" w:type="pct"/>
          </w:tcPr>
          <w:p w14:paraId="0ACC4573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B07A38" w:rsidRPr="00B3746B" w14:paraId="2F38F631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298FFD20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13EE7A9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Sb</w:t>
            </w:r>
          </w:p>
        </w:tc>
        <w:tc>
          <w:tcPr>
            <w:tcW w:w="1072" w:type="pct"/>
          </w:tcPr>
          <w:p w14:paraId="3EE27F2D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0,005</w:t>
            </w:r>
          </w:p>
        </w:tc>
        <w:tc>
          <w:tcPr>
            <w:tcW w:w="1392" w:type="pct"/>
          </w:tcPr>
          <w:p w14:paraId="1235A649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B07A38" w:rsidRPr="00B3746B" w14:paraId="777BE4D6" w14:textId="77777777" w:rsidTr="00B3746B">
        <w:trPr>
          <w:cantSplit/>
          <w:jc w:val="center"/>
        </w:trPr>
        <w:tc>
          <w:tcPr>
            <w:tcW w:w="1599" w:type="pct"/>
            <w:vMerge/>
          </w:tcPr>
          <w:p w14:paraId="37498E11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37" w:type="pct"/>
          </w:tcPr>
          <w:p w14:paraId="1BDBFAF8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Всего</w:t>
            </w:r>
          </w:p>
        </w:tc>
        <w:tc>
          <w:tcPr>
            <w:tcW w:w="1072" w:type="pct"/>
          </w:tcPr>
          <w:p w14:paraId="6137B8EF" w14:textId="77777777" w:rsidR="00B07A38" w:rsidRPr="00B3746B" w:rsidRDefault="00116F3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</w:t>
            </w:r>
          </w:p>
        </w:tc>
        <w:tc>
          <w:tcPr>
            <w:tcW w:w="1392" w:type="pct"/>
          </w:tcPr>
          <w:p w14:paraId="31BE958C" w14:textId="77777777" w:rsidR="00B07A38" w:rsidRPr="00B3746B" w:rsidRDefault="00B07A3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</w:t>
            </w:r>
          </w:p>
        </w:tc>
      </w:tr>
    </w:tbl>
    <w:p w14:paraId="6706E2CC" w14:textId="77777777" w:rsidR="002E7884" w:rsidRPr="00B3746B" w:rsidRDefault="002E7884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0E378C19" w14:textId="77777777" w:rsidR="00116F37" w:rsidRPr="00B3746B" w:rsidRDefault="0088453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1.4. Механические, физические и технологические</w:t>
      </w:r>
      <w:r w:rsidR="003841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свойства мельхиоров МН19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5076"/>
        <w:gridCol w:w="539"/>
        <w:gridCol w:w="1352"/>
        <w:gridCol w:w="363"/>
        <w:gridCol w:w="1967"/>
      </w:tblGrid>
      <w:tr w:rsidR="005C28D6" w:rsidRPr="00B3746B" w14:paraId="31F26B7E" w14:textId="77777777" w:rsidTr="00B3746B">
        <w:trPr>
          <w:cantSplit/>
          <w:jc w:val="center"/>
        </w:trPr>
        <w:tc>
          <w:tcPr>
            <w:tcW w:w="3020" w:type="pct"/>
            <w:gridSpan w:val="2"/>
            <w:vMerge w:val="restart"/>
          </w:tcPr>
          <w:p w14:paraId="04064259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Свойство или</w:t>
            </w:r>
          </w:p>
          <w:p w14:paraId="7F2C0AB3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характеристика</w:t>
            </w:r>
          </w:p>
        </w:tc>
        <w:tc>
          <w:tcPr>
            <w:tcW w:w="1980" w:type="pct"/>
            <w:gridSpan w:val="3"/>
          </w:tcPr>
          <w:p w14:paraId="57A361F9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Марка мельхиора</w:t>
            </w:r>
          </w:p>
        </w:tc>
      </w:tr>
      <w:tr w:rsidR="005C28D6" w:rsidRPr="00B3746B" w14:paraId="76A8091F" w14:textId="77777777" w:rsidTr="00B3746B">
        <w:trPr>
          <w:cantSplit/>
          <w:jc w:val="center"/>
        </w:trPr>
        <w:tc>
          <w:tcPr>
            <w:tcW w:w="3020" w:type="pct"/>
            <w:gridSpan w:val="2"/>
            <w:vMerge/>
          </w:tcPr>
          <w:p w14:paraId="3C12990A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922" w:type="pct"/>
            <w:gridSpan w:val="2"/>
          </w:tcPr>
          <w:p w14:paraId="3085ED6D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МН19</w:t>
            </w:r>
          </w:p>
        </w:tc>
        <w:tc>
          <w:tcPr>
            <w:tcW w:w="1058" w:type="pct"/>
          </w:tcPr>
          <w:p w14:paraId="1CF22B71" w14:textId="77777777" w:rsidR="00216BF4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МНЖМц</w:t>
            </w:r>
          </w:p>
          <w:p w14:paraId="11795469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30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</w:p>
        </w:tc>
      </w:tr>
      <w:tr w:rsidR="005C28D6" w:rsidRPr="00B3746B" w14:paraId="1A6F094D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2772E752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Температура плавления, </w:t>
            </w:r>
            <w:r w:rsidRPr="00B3746B">
              <w:rPr>
                <w:color w:val="000000"/>
                <w:sz w:val="20"/>
                <w:szCs w:val="28"/>
                <w:vertAlign w:val="superscript"/>
              </w:rPr>
              <w:t>о</w:t>
            </w:r>
            <w:r w:rsidRPr="00B3746B">
              <w:rPr>
                <w:color w:val="000000"/>
                <w:sz w:val="20"/>
                <w:szCs w:val="28"/>
              </w:rPr>
              <w:t>С</w:t>
            </w:r>
            <w:r w:rsidR="00FB30E9" w:rsidRPr="00B3746B">
              <w:rPr>
                <w:color w:val="000000"/>
                <w:sz w:val="20"/>
                <w:szCs w:val="28"/>
              </w:rPr>
              <w:t>:</w:t>
            </w:r>
          </w:p>
        </w:tc>
        <w:tc>
          <w:tcPr>
            <w:tcW w:w="922" w:type="pct"/>
            <w:gridSpan w:val="2"/>
          </w:tcPr>
          <w:p w14:paraId="7E20EE68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58" w:type="pct"/>
          </w:tcPr>
          <w:p w14:paraId="5066FFC5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5C28D6" w:rsidRPr="00B3746B" w14:paraId="01BA838F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30C4958E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ликвидус</w:t>
            </w:r>
          </w:p>
        </w:tc>
        <w:tc>
          <w:tcPr>
            <w:tcW w:w="922" w:type="pct"/>
            <w:gridSpan w:val="2"/>
          </w:tcPr>
          <w:p w14:paraId="00AA467A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1190</w:t>
            </w:r>
          </w:p>
        </w:tc>
        <w:tc>
          <w:tcPr>
            <w:tcW w:w="1058" w:type="pct"/>
          </w:tcPr>
          <w:p w14:paraId="1F5E5A4A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1230</w:t>
            </w:r>
          </w:p>
        </w:tc>
      </w:tr>
      <w:tr w:rsidR="005C28D6" w:rsidRPr="00B3746B" w14:paraId="25239C97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6B55A62D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солидус</w:t>
            </w:r>
          </w:p>
        </w:tc>
        <w:tc>
          <w:tcPr>
            <w:tcW w:w="922" w:type="pct"/>
            <w:gridSpan w:val="2"/>
          </w:tcPr>
          <w:p w14:paraId="4FD50EC3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1130</w:t>
            </w:r>
          </w:p>
        </w:tc>
        <w:tc>
          <w:tcPr>
            <w:tcW w:w="1058" w:type="pct"/>
          </w:tcPr>
          <w:p w14:paraId="3BA4321F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1170</w:t>
            </w:r>
          </w:p>
        </w:tc>
      </w:tr>
      <w:tr w:rsidR="005C28D6" w:rsidRPr="00B3746B" w14:paraId="18CE544E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623B11B6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Плотность, </w:t>
            </w:r>
            <w:r w:rsidR="0060476C" w:rsidRPr="00B3746B">
              <w:rPr>
                <w:color w:val="000000"/>
                <w:position w:val="-14"/>
                <w:sz w:val="20"/>
                <w:szCs w:val="28"/>
              </w:rPr>
              <w:object w:dxaOrig="420" w:dyaOrig="360" w14:anchorId="27EA4112">
                <v:shape id="_x0000_i1028" type="#_x0000_t75" style="width:21pt;height:18pt" o:ole="">
                  <v:imagedata r:id="rId13" o:title=""/>
                </v:shape>
                <o:OLEObject Type="Embed" ProgID="Equation.3" ShapeID="_x0000_i1028" DrawAspect="Content" ObjectID="_1824734030" r:id="rId14"/>
              </w:object>
            </w:r>
          </w:p>
        </w:tc>
        <w:tc>
          <w:tcPr>
            <w:tcW w:w="922" w:type="pct"/>
            <w:gridSpan w:val="2"/>
          </w:tcPr>
          <w:p w14:paraId="0F23708D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8,9</w:t>
            </w:r>
          </w:p>
        </w:tc>
        <w:tc>
          <w:tcPr>
            <w:tcW w:w="1058" w:type="pct"/>
          </w:tcPr>
          <w:p w14:paraId="5DA1873F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,9</w:t>
            </w:r>
          </w:p>
        </w:tc>
      </w:tr>
      <w:tr w:rsidR="005C28D6" w:rsidRPr="00B3746B" w14:paraId="7A2AF2F9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3E84F4B3" w14:textId="77777777" w:rsidR="00FB30E9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Теплопроводность, </w:t>
            </w:r>
            <w:r w:rsidR="0060476C" w:rsidRPr="00B3746B">
              <w:rPr>
                <w:color w:val="000000"/>
                <w:position w:val="-14"/>
                <w:sz w:val="20"/>
                <w:szCs w:val="28"/>
              </w:rPr>
              <w:object w:dxaOrig="760" w:dyaOrig="360" w14:anchorId="60CF1047">
                <v:shape id="_x0000_i1029" type="#_x0000_t75" style="width:37.8pt;height:18pt" o:ole="">
                  <v:imagedata r:id="rId15" o:title=""/>
                </v:shape>
                <o:OLEObject Type="Embed" ProgID="Equation.3" ShapeID="_x0000_i1029" DrawAspect="Content" ObjectID="_1824734031" r:id="rId16"/>
              </w:object>
            </w:r>
          </w:p>
          <w:p w14:paraId="0DAC51FE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при температуре, </w:t>
            </w:r>
            <w:r w:rsidRPr="00B3746B">
              <w:rPr>
                <w:color w:val="000000"/>
                <w:sz w:val="20"/>
                <w:szCs w:val="28"/>
                <w:vertAlign w:val="superscript"/>
              </w:rPr>
              <w:t>о</w:t>
            </w:r>
            <w:r w:rsidRPr="00B3746B">
              <w:rPr>
                <w:color w:val="000000"/>
                <w:sz w:val="20"/>
                <w:szCs w:val="28"/>
              </w:rPr>
              <w:t>С:</w:t>
            </w:r>
          </w:p>
        </w:tc>
        <w:tc>
          <w:tcPr>
            <w:tcW w:w="922" w:type="pct"/>
            <w:gridSpan w:val="2"/>
          </w:tcPr>
          <w:p w14:paraId="26D24462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58" w:type="pct"/>
          </w:tcPr>
          <w:p w14:paraId="6B962589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5C28D6" w:rsidRPr="00B3746B" w14:paraId="7A852D8E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5CB8448C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</w:t>
            </w:r>
          </w:p>
        </w:tc>
        <w:tc>
          <w:tcPr>
            <w:tcW w:w="922" w:type="pct"/>
            <w:gridSpan w:val="2"/>
          </w:tcPr>
          <w:p w14:paraId="242AA613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0,092</w:t>
            </w:r>
          </w:p>
        </w:tc>
        <w:tc>
          <w:tcPr>
            <w:tcW w:w="1058" w:type="pct"/>
          </w:tcPr>
          <w:p w14:paraId="1331DA02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0,089</w:t>
            </w:r>
          </w:p>
        </w:tc>
      </w:tr>
      <w:tr w:rsidR="005C28D6" w:rsidRPr="00B3746B" w14:paraId="63D10E45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62318E94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200</w:t>
            </w:r>
          </w:p>
        </w:tc>
        <w:tc>
          <w:tcPr>
            <w:tcW w:w="922" w:type="pct"/>
            <w:gridSpan w:val="2"/>
          </w:tcPr>
          <w:p w14:paraId="2237B67C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058" w:type="pct"/>
          </w:tcPr>
          <w:p w14:paraId="4E606A0B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0,088</w:t>
            </w:r>
          </w:p>
        </w:tc>
      </w:tr>
      <w:tr w:rsidR="005C28D6" w:rsidRPr="00B3746B" w14:paraId="4AF73297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661D6AF2" w14:textId="77777777" w:rsidR="00FB30E9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Температурный коэффициент</w:t>
            </w:r>
          </w:p>
          <w:p w14:paraId="119CA5C0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теплопроводности при 20 – 200</w:t>
            </w:r>
            <w:r w:rsidRPr="00B3746B">
              <w:rPr>
                <w:color w:val="000000"/>
                <w:sz w:val="20"/>
                <w:szCs w:val="28"/>
                <w:vertAlign w:val="superscript"/>
              </w:rPr>
              <w:t>о</w:t>
            </w:r>
            <w:r w:rsidRPr="00B3746B">
              <w:rPr>
                <w:color w:val="000000"/>
                <w:sz w:val="20"/>
                <w:szCs w:val="28"/>
              </w:rPr>
              <w:t>С</w:t>
            </w:r>
          </w:p>
        </w:tc>
        <w:tc>
          <w:tcPr>
            <w:tcW w:w="922" w:type="pct"/>
            <w:gridSpan w:val="2"/>
          </w:tcPr>
          <w:p w14:paraId="418F7670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0,0028</w:t>
            </w:r>
          </w:p>
        </w:tc>
        <w:tc>
          <w:tcPr>
            <w:tcW w:w="1058" w:type="pct"/>
          </w:tcPr>
          <w:p w14:paraId="37BF8FAA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0,00156</w:t>
            </w:r>
          </w:p>
        </w:tc>
      </w:tr>
      <w:tr w:rsidR="005C28D6" w:rsidRPr="00B3746B" w14:paraId="2E76E4A2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085CAFCA" w14:textId="77777777" w:rsidR="00FB30E9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Коэффициент линейного расширения</w:t>
            </w:r>
          </w:p>
          <w:p w14:paraId="66D07F32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при 25 – 300</w:t>
            </w:r>
            <w:r w:rsidRPr="00B3746B">
              <w:rPr>
                <w:color w:val="000000"/>
                <w:sz w:val="20"/>
                <w:szCs w:val="28"/>
                <w:vertAlign w:val="superscript"/>
              </w:rPr>
              <w:t>о</w:t>
            </w:r>
            <w:r w:rsidRPr="00B3746B">
              <w:rPr>
                <w:color w:val="000000"/>
                <w:sz w:val="20"/>
                <w:szCs w:val="28"/>
              </w:rPr>
              <w:t>С</w:t>
            </w:r>
          </w:p>
        </w:tc>
        <w:tc>
          <w:tcPr>
            <w:tcW w:w="922" w:type="pct"/>
            <w:gridSpan w:val="2"/>
          </w:tcPr>
          <w:p w14:paraId="67AC7E73" w14:textId="77777777" w:rsidR="005C28D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840" w:dyaOrig="360" w14:anchorId="02B04B3D">
                <v:shape id="_x0000_i1030" type="#_x0000_t75" style="width:42pt;height:18pt" o:ole="">
                  <v:imagedata r:id="rId17" o:title=""/>
                </v:shape>
                <o:OLEObject Type="Embed" ProgID="Equation.3" ShapeID="_x0000_i1030" DrawAspect="Content" ObjectID="_1824734032" r:id="rId18"/>
              </w:object>
            </w:r>
          </w:p>
        </w:tc>
        <w:tc>
          <w:tcPr>
            <w:tcW w:w="1058" w:type="pct"/>
          </w:tcPr>
          <w:p w14:paraId="5F7BE116" w14:textId="77777777" w:rsidR="005C28D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840" w:dyaOrig="360" w14:anchorId="404315AA">
                <v:shape id="_x0000_i1031" type="#_x0000_t75" style="width:42pt;height:18pt" o:ole="">
                  <v:imagedata r:id="rId17" o:title=""/>
                </v:shape>
                <o:OLEObject Type="Embed" ProgID="Equation.3" ShapeID="_x0000_i1031" DrawAspect="Content" ObjectID="_1824734033" r:id="rId19"/>
              </w:object>
            </w:r>
          </w:p>
        </w:tc>
      </w:tr>
      <w:tr w:rsidR="005C28D6" w:rsidRPr="00B3746B" w14:paraId="40DB6273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222DD3F3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Удельное электросопротивление, </w:t>
            </w:r>
            <w:r w:rsidR="0060476C" w:rsidRPr="00B3746B">
              <w:rPr>
                <w:color w:val="000000"/>
                <w:position w:val="-10"/>
                <w:sz w:val="20"/>
                <w:szCs w:val="28"/>
              </w:rPr>
              <w:object w:dxaOrig="700" w:dyaOrig="360" w14:anchorId="68A2DE91">
                <v:shape id="_x0000_i1032" type="#_x0000_t75" style="width:34.8pt;height:18pt" o:ole="">
                  <v:imagedata r:id="rId20" o:title=""/>
                </v:shape>
                <o:OLEObject Type="Embed" ProgID="Equation.3" ShapeID="_x0000_i1032" DrawAspect="Content" ObjectID="_1824734034" r:id="rId21"/>
              </w:object>
            </w:r>
          </w:p>
        </w:tc>
        <w:tc>
          <w:tcPr>
            <w:tcW w:w="922" w:type="pct"/>
            <w:gridSpan w:val="2"/>
          </w:tcPr>
          <w:p w14:paraId="5328D47D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0,287</w:t>
            </w:r>
          </w:p>
        </w:tc>
        <w:tc>
          <w:tcPr>
            <w:tcW w:w="1058" w:type="pct"/>
          </w:tcPr>
          <w:p w14:paraId="606C96A0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0,42</w:t>
            </w:r>
          </w:p>
        </w:tc>
      </w:tr>
      <w:tr w:rsidR="005C28D6" w:rsidRPr="00B3746B" w14:paraId="1D5BBA18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3B5CA5F4" w14:textId="77777777" w:rsidR="005C28D6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Температурный коэффициент</w:t>
            </w:r>
          </w:p>
          <w:p w14:paraId="6C5742C0" w14:textId="77777777" w:rsidR="00FB30E9" w:rsidRPr="00B3746B" w:rsidRDefault="00FB30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электросопротивления</w:t>
            </w:r>
          </w:p>
        </w:tc>
        <w:tc>
          <w:tcPr>
            <w:tcW w:w="922" w:type="pct"/>
            <w:gridSpan w:val="2"/>
          </w:tcPr>
          <w:p w14:paraId="6AA8BA08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0,0002</w:t>
            </w:r>
          </w:p>
        </w:tc>
        <w:tc>
          <w:tcPr>
            <w:tcW w:w="1058" w:type="pct"/>
          </w:tcPr>
          <w:p w14:paraId="65F5AF87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0,0012</w:t>
            </w:r>
          </w:p>
        </w:tc>
      </w:tr>
      <w:tr w:rsidR="005C28D6" w:rsidRPr="00B3746B" w14:paraId="112DDB80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62FEDB58" w14:textId="77777777" w:rsidR="00FA4610" w:rsidRPr="00B3746B" w:rsidRDefault="00FA461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Предел прочности при</w:t>
            </w:r>
          </w:p>
          <w:p w14:paraId="6631BAC0" w14:textId="77777777" w:rsidR="00FA4610" w:rsidRPr="00B3746B" w:rsidRDefault="00FA461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растяжении </w:t>
            </w:r>
            <w:r w:rsidR="0060476C" w:rsidRPr="00B3746B">
              <w:rPr>
                <w:color w:val="000000"/>
                <w:position w:val="-14"/>
                <w:sz w:val="20"/>
                <w:szCs w:val="28"/>
              </w:rPr>
              <w:object w:dxaOrig="940" w:dyaOrig="380" w14:anchorId="4B416047">
                <v:shape id="_x0000_i1033" type="#_x0000_t75" style="width:46.8pt;height:19.2pt" o:ole="">
                  <v:imagedata r:id="rId22" o:title=""/>
                </v:shape>
                <o:OLEObject Type="Embed" ProgID="Equation.3" ShapeID="_x0000_i1033" DrawAspect="Content" ObjectID="_1824734035" r:id="rId23"/>
              </w:object>
            </w:r>
            <w:r w:rsidRPr="00B3746B">
              <w:rPr>
                <w:color w:val="000000"/>
                <w:sz w:val="20"/>
                <w:szCs w:val="28"/>
              </w:rPr>
              <w:t>:</w:t>
            </w:r>
          </w:p>
        </w:tc>
        <w:tc>
          <w:tcPr>
            <w:tcW w:w="922" w:type="pct"/>
            <w:gridSpan w:val="2"/>
          </w:tcPr>
          <w:p w14:paraId="1CD6344A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58" w:type="pct"/>
          </w:tcPr>
          <w:p w14:paraId="60A0BADF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5C28D6" w:rsidRPr="00B3746B" w14:paraId="6B6695B3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274A72DA" w14:textId="77777777" w:rsidR="005C28D6" w:rsidRPr="00B3746B" w:rsidRDefault="008C41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твёрдый</w:t>
            </w:r>
          </w:p>
        </w:tc>
        <w:tc>
          <w:tcPr>
            <w:tcW w:w="922" w:type="pct"/>
            <w:gridSpan w:val="2"/>
          </w:tcPr>
          <w:p w14:paraId="6E24D542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80</w:t>
            </w:r>
          </w:p>
        </w:tc>
        <w:tc>
          <w:tcPr>
            <w:tcW w:w="1058" w:type="pct"/>
          </w:tcPr>
          <w:p w14:paraId="16162A6F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5C28D6" w:rsidRPr="00B3746B" w14:paraId="513EFD83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5989E8C4" w14:textId="77777777" w:rsidR="005C28D6" w:rsidRPr="00B3746B" w:rsidRDefault="008C41E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мягкий</w:t>
            </w:r>
          </w:p>
        </w:tc>
        <w:tc>
          <w:tcPr>
            <w:tcW w:w="922" w:type="pct"/>
            <w:gridSpan w:val="2"/>
          </w:tcPr>
          <w:p w14:paraId="1AB3810B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40</w:t>
            </w:r>
          </w:p>
        </w:tc>
        <w:tc>
          <w:tcPr>
            <w:tcW w:w="1058" w:type="pct"/>
          </w:tcPr>
          <w:p w14:paraId="736A54AA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39</w:t>
            </w:r>
          </w:p>
        </w:tc>
      </w:tr>
      <w:tr w:rsidR="005C28D6" w:rsidRPr="00B3746B" w14:paraId="7236E285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789058E3" w14:textId="77777777" w:rsidR="005C28D6" w:rsidRPr="00B3746B" w:rsidRDefault="00570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Относительное удлинение </w:t>
            </w:r>
            <w:r w:rsidR="0060476C" w:rsidRPr="00B3746B">
              <w:rPr>
                <w:color w:val="000000"/>
                <w:position w:val="-10"/>
                <w:sz w:val="20"/>
                <w:szCs w:val="28"/>
              </w:rPr>
              <w:object w:dxaOrig="480" w:dyaOrig="320" w14:anchorId="26176A72">
                <v:shape id="_x0000_i1034" type="#_x0000_t75" style="width:24pt;height:16.2pt" o:ole="">
                  <v:imagedata r:id="rId24" o:title=""/>
                </v:shape>
                <o:OLEObject Type="Embed" ProgID="Equation.3" ShapeID="_x0000_i1034" DrawAspect="Content" ObjectID="_1824734036" r:id="rId25"/>
              </w:object>
            </w:r>
            <w:r w:rsidRPr="00B3746B">
              <w:rPr>
                <w:color w:val="000000"/>
                <w:sz w:val="20"/>
                <w:szCs w:val="28"/>
              </w:rPr>
              <w:t>:</w:t>
            </w:r>
          </w:p>
        </w:tc>
        <w:tc>
          <w:tcPr>
            <w:tcW w:w="922" w:type="pct"/>
            <w:gridSpan w:val="2"/>
          </w:tcPr>
          <w:p w14:paraId="54AEF58C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58" w:type="pct"/>
          </w:tcPr>
          <w:p w14:paraId="570EEA14" w14:textId="77777777" w:rsidR="005C28D6" w:rsidRPr="00B3746B" w:rsidRDefault="005C28D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5C28D6" w:rsidRPr="00B3746B" w14:paraId="689EC029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3E9CFFAD" w14:textId="77777777" w:rsidR="005C28D6" w:rsidRPr="00B3746B" w:rsidRDefault="00570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мягкий</w:t>
            </w:r>
          </w:p>
        </w:tc>
        <w:tc>
          <w:tcPr>
            <w:tcW w:w="922" w:type="pct"/>
            <w:gridSpan w:val="2"/>
          </w:tcPr>
          <w:p w14:paraId="28097753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35</w:t>
            </w:r>
          </w:p>
        </w:tc>
        <w:tc>
          <w:tcPr>
            <w:tcW w:w="1058" w:type="pct"/>
          </w:tcPr>
          <w:p w14:paraId="0E337F13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23 – 28</w:t>
            </w:r>
          </w:p>
        </w:tc>
      </w:tr>
      <w:tr w:rsidR="005C28D6" w:rsidRPr="00B3746B" w14:paraId="63CDF68B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2D3ED0F1" w14:textId="77777777" w:rsidR="005C28D6" w:rsidRPr="00B3746B" w:rsidRDefault="00570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твёрдый</w:t>
            </w:r>
          </w:p>
        </w:tc>
        <w:tc>
          <w:tcPr>
            <w:tcW w:w="922" w:type="pct"/>
            <w:gridSpan w:val="2"/>
          </w:tcPr>
          <w:p w14:paraId="5DE2848B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5</w:t>
            </w:r>
          </w:p>
        </w:tc>
        <w:tc>
          <w:tcPr>
            <w:tcW w:w="1058" w:type="pct"/>
          </w:tcPr>
          <w:p w14:paraId="56039DEA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 – 9</w:t>
            </w:r>
          </w:p>
        </w:tc>
      </w:tr>
      <w:tr w:rsidR="005C28D6" w:rsidRPr="00B3746B" w14:paraId="26D5DB17" w14:textId="77777777" w:rsidTr="00B3746B">
        <w:trPr>
          <w:cantSplit/>
          <w:jc w:val="center"/>
        </w:trPr>
        <w:tc>
          <w:tcPr>
            <w:tcW w:w="3020" w:type="pct"/>
            <w:gridSpan w:val="2"/>
          </w:tcPr>
          <w:p w14:paraId="6F7818D8" w14:textId="77777777" w:rsidR="005C28D6" w:rsidRPr="00B3746B" w:rsidRDefault="00570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Относительное сужение </w:t>
            </w:r>
            <w:r w:rsidR="0060476C" w:rsidRPr="00B3746B">
              <w:rPr>
                <w:color w:val="000000"/>
                <w:position w:val="-10"/>
                <w:sz w:val="20"/>
                <w:szCs w:val="28"/>
              </w:rPr>
              <w:object w:dxaOrig="499" w:dyaOrig="320" w14:anchorId="6B5B6B68">
                <v:shape id="_x0000_i1035" type="#_x0000_t75" style="width:25.2pt;height:16.2pt" o:ole="">
                  <v:imagedata r:id="rId26" o:title=""/>
                </v:shape>
                <o:OLEObject Type="Embed" ProgID="Equation.3" ShapeID="_x0000_i1035" DrawAspect="Content" ObjectID="_1824734037" r:id="rId27"/>
              </w:object>
            </w:r>
          </w:p>
        </w:tc>
        <w:tc>
          <w:tcPr>
            <w:tcW w:w="922" w:type="pct"/>
            <w:gridSpan w:val="2"/>
          </w:tcPr>
          <w:p w14:paraId="6D5E1B50" w14:textId="77777777" w:rsidR="005C28D6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76</w:t>
            </w:r>
          </w:p>
        </w:tc>
        <w:tc>
          <w:tcPr>
            <w:tcW w:w="1058" w:type="pct"/>
          </w:tcPr>
          <w:p w14:paraId="4E4ACE36" w14:textId="77777777" w:rsidR="005C28D6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50</w:t>
            </w:r>
          </w:p>
        </w:tc>
      </w:tr>
      <w:tr w:rsidR="00C2264E" w:rsidRPr="00B3746B" w14:paraId="41DB82C4" w14:textId="77777777" w:rsidTr="00384126">
        <w:trPr>
          <w:cantSplit/>
          <w:jc w:val="center"/>
        </w:trPr>
        <w:tc>
          <w:tcPr>
            <w:tcW w:w="2730" w:type="pct"/>
          </w:tcPr>
          <w:p w14:paraId="7542C34A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lastRenderedPageBreak/>
              <w:t xml:space="preserve">Твёрдость НВ, </w:t>
            </w:r>
            <w:r w:rsidR="0060476C" w:rsidRPr="00B3746B">
              <w:rPr>
                <w:color w:val="000000"/>
                <w:position w:val="-14"/>
                <w:sz w:val="20"/>
                <w:szCs w:val="28"/>
              </w:rPr>
              <w:object w:dxaOrig="560" w:dyaOrig="360" w14:anchorId="2D346660">
                <v:shape id="_x0000_i1036" type="#_x0000_t75" style="width:28.2pt;height:18pt" o:ole="">
                  <v:imagedata r:id="rId28" o:title=""/>
                </v:shape>
                <o:OLEObject Type="Embed" ProgID="Equation.3" ShapeID="_x0000_i1036" DrawAspect="Content" ObjectID="_1824734038" r:id="rId29"/>
              </w:object>
            </w:r>
            <w:r w:rsidRPr="00B3746B">
              <w:rPr>
                <w:color w:val="000000"/>
                <w:sz w:val="20"/>
                <w:szCs w:val="28"/>
              </w:rPr>
              <w:t>:</w:t>
            </w:r>
          </w:p>
        </w:tc>
        <w:tc>
          <w:tcPr>
            <w:tcW w:w="1017" w:type="pct"/>
            <w:gridSpan w:val="2"/>
          </w:tcPr>
          <w:p w14:paraId="1D4AE818" w14:textId="77777777" w:rsidR="00C2264E" w:rsidRPr="00B3746B" w:rsidRDefault="00C2264E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253" w:type="pct"/>
            <w:gridSpan w:val="2"/>
          </w:tcPr>
          <w:p w14:paraId="5DB69E15" w14:textId="77777777" w:rsidR="00C2264E" w:rsidRPr="00B3746B" w:rsidRDefault="00C2264E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C2264E" w:rsidRPr="00B3746B" w14:paraId="74EE5F04" w14:textId="77777777" w:rsidTr="00384126">
        <w:trPr>
          <w:cantSplit/>
          <w:jc w:val="center"/>
        </w:trPr>
        <w:tc>
          <w:tcPr>
            <w:tcW w:w="2730" w:type="pct"/>
          </w:tcPr>
          <w:p w14:paraId="1D346BB4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мягкий</w:t>
            </w:r>
          </w:p>
        </w:tc>
        <w:tc>
          <w:tcPr>
            <w:tcW w:w="1017" w:type="pct"/>
            <w:gridSpan w:val="2"/>
          </w:tcPr>
          <w:p w14:paraId="7F148B57" w14:textId="77777777" w:rsidR="00C2264E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70</w:t>
            </w:r>
          </w:p>
        </w:tc>
        <w:tc>
          <w:tcPr>
            <w:tcW w:w="1253" w:type="pct"/>
            <w:gridSpan w:val="2"/>
          </w:tcPr>
          <w:p w14:paraId="5232763A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60 – 70</w:t>
            </w:r>
          </w:p>
        </w:tc>
      </w:tr>
      <w:tr w:rsidR="00C2264E" w:rsidRPr="00B3746B" w14:paraId="5E6E5ADD" w14:textId="77777777" w:rsidTr="00384126">
        <w:trPr>
          <w:cantSplit/>
          <w:jc w:val="center"/>
        </w:trPr>
        <w:tc>
          <w:tcPr>
            <w:tcW w:w="2730" w:type="pct"/>
          </w:tcPr>
          <w:p w14:paraId="77C01562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твёрдый</w:t>
            </w:r>
          </w:p>
        </w:tc>
        <w:tc>
          <w:tcPr>
            <w:tcW w:w="1017" w:type="pct"/>
            <w:gridSpan w:val="2"/>
          </w:tcPr>
          <w:p w14:paraId="1F015766" w14:textId="77777777" w:rsidR="00C2264E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128</w:t>
            </w:r>
          </w:p>
        </w:tc>
        <w:tc>
          <w:tcPr>
            <w:tcW w:w="1253" w:type="pct"/>
            <w:gridSpan w:val="2"/>
          </w:tcPr>
          <w:p w14:paraId="1182B535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100</w:t>
            </w:r>
          </w:p>
        </w:tc>
      </w:tr>
      <w:tr w:rsidR="00C2264E" w:rsidRPr="00B3746B" w14:paraId="7F299CDC" w14:textId="77777777" w:rsidTr="00384126">
        <w:trPr>
          <w:cantSplit/>
          <w:jc w:val="center"/>
        </w:trPr>
        <w:tc>
          <w:tcPr>
            <w:tcW w:w="2730" w:type="pct"/>
          </w:tcPr>
          <w:p w14:paraId="4AA0BB5B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Температура, </w:t>
            </w:r>
            <w:r w:rsidRPr="00B3746B">
              <w:rPr>
                <w:color w:val="000000"/>
                <w:sz w:val="20"/>
                <w:szCs w:val="28"/>
                <w:vertAlign w:val="superscript"/>
              </w:rPr>
              <w:t>о</w:t>
            </w:r>
            <w:r w:rsidRPr="00B3746B">
              <w:rPr>
                <w:color w:val="000000"/>
                <w:sz w:val="20"/>
                <w:szCs w:val="28"/>
              </w:rPr>
              <w:t>С</w:t>
            </w:r>
            <w:r w:rsidR="00B3746B" w:rsidRPr="00B3746B">
              <w:rPr>
                <w:color w:val="000000"/>
                <w:sz w:val="20"/>
                <w:szCs w:val="28"/>
              </w:rPr>
              <w:t>:</w:t>
            </w:r>
          </w:p>
        </w:tc>
        <w:tc>
          <w:tcPr>
            <w:tcW w:w="1017" w:type="pct"/>
            <w:gridSpan w:val="2"/>
          </w:tcPr>
          <w:p w14:paraId="1340818E" w14:textId="77777777" w:rsidR="00C2264E" w:rsidRPr="00B3746B" w:rsidRDefault="00C2264E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253" w:type="pct"/>
            <w:gridSpan w:val="2"/>
          </w:tcPr>
          <w:p w14:paraId="2CB6E2DA" w14:textId="77777777" w:rsidR="00C2264E" w:rsidRPr="00B3746B" w:rsidRDefault="00C2264E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C2264E" w:rsidRPr="00B3746B" w14:paraId="1BFCA81C" w14:textId="77777777" w:rsidTr="00384126">
        <w:trPr>
          <w:cantSplit/>
          <w:jc w:val="center"/>
        </w:trPr>
        <w:tc>
          <w:tcPr>
            <w:tcW w:w="2730" w:type="pct"/>
          </w:tcPr>
          <w:p w14:paraId="7A7391B0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литья</w:t>
            </w:r>
          </w:p>
        </w:tc>
        <w:tc>
          <w:tcPr>
            <w:tcW w:w="1017" w:type="pct"/>
            <w:gridSpan w:val="2"/>
          </w:tcPr>
          <w:p w14:paraId="3EA91130" w14:textId="77777777" w:rsidR="00C2264E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1280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1300</w:t>
            </w:r>
          </w:p>
        </w:tc>
        <w:tc>
          <w:tcPr>
            <w:tcW w:w="1253" w:type="pct"/>
            <w:gridSpan w:val="2"/>
          </w:tcPr>
          <w:p w14:paraId="770528D7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1330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1350</w:t>
            </w:r>
          </w:p>
        </w:tc>
      </w:tr>
      <w:tr w:rsidR="00C2264E" w:rsidRPr="00B3746B" w14:paraId="677D5C02" w14:textId="77777777" w:rsidTr="00384126">
        <w:trPr>
          <w:cantSplit/>
          <w:jc w:val="center"/>
        </w:trPr>
        <w:tc>
          <w:tcPr>
            <w:tcW w:w="2730" w:type="pct"/>
          </w:tcPr>
          <w:p w14:paraId="46C9F225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горячей прессовки</w:t>
            </w:r>
          </w:p>
        </w:tc>
        <w:tc>
          <w:tcPr>
            <w:tcW w:w="1017" w:type="pct"/>
            <w:gridSpan w:val="2"/>
          </w:tcPr>
          <w:p w14:paraId="4C5B4337" w14:textId="77777777" w:rsidR="00C2264E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980 – 1030</w:t>
            </w:r>
          </w:p>
        </w:tc>
        <w:tc>
          <w:tcPr>
            <w:tcW w:w="1253" w:type="pct"/>
            <w:gridSpan w:val="2"/>
          </w:tcPr>
          <w:p w14:paraId="642E83A6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900 – 960</w:t>
            </w:r>
          </w:p>
        </w:tc>
      </w:tr>
      <w:tr w:rsidR="00C2264E" w:rsidRPr="00B3746B" w14:paraId="79836D68" w14:textId="77777777" w:rsidTr="00384126">
        <w:trPr>
          <w:cantSplit/>
          <w:jc w:val="center"/>
        </w:trPr>
        <w:tc>
          <w:tcPr>
            <w:tcW w:w="2730" w:type="pct"/>
          </w:tcPr>
          <w:p w14:paraId="4F3F975C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отжига</w:t>
            </w:r>
          </w:p>
        </w:tc>
        <w:tc>
          <w:tcPr>
            <w:tcW w:w="1017" w:type="pct"/>
            <w:gridSpan w:val="2"/>
          </w:tcPr>
          <w:p w14:paraId="559E8E12" w14:textId="77777777" w:rsidR="00C2264E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600 – 780</w:t>
            </w:r>
          </w:p>
        </w:tc>
        <w:tc>
          <w:tcPr>
            <w:tcW w:w="1253" w:type="pct"/>
            <w:gridSpan w:val="2"/>
          </w:tcPr>
          <w:p w14:paraId="3EBD26B9" w14:textId="77777777" w:rsidR="00C2264E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780 – 810</w:t>
            </w:r>
          </w:p>
        </w:tc>
      </w:tr>
      <w:tr w:rsidR="00A04161" w:rsidRPr="00B3746B" w14:paraId="2C13976C" w14:textId="77777777" w:rsidTr="00384126">
        <w:trPr>
          <w:cantSplit/>
          <w:jc w:val="center"/>
        </w:trPr>
        <w:tc>
          <w:tcPr>
            <w:tcW w:w="2730" w:type="pct"/>
          </w:tcPr>
          <w:p w14:paraId="420925B1" w14:textId="77777777" w:rsidR="00A04161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рекристаллизации</w:t>
            </w:r>
          </w:p>
        </w:tc>
        <w:tc>
          <w:tcPr>
            <w:tcW w:w="1017" w:type="pct"/>
            <w:gridSpan w:val="2"/>
          </w:tcPr>
          <w:p w14:paraId="73F7DB54" w14:textId="77777777" w:rsidR="00A04161" w:rsidRPr="00B3746B" w:rsidRDefault="00BF1D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420</w:t>
            </w:r>
          </w:p>
        </w:tc>
        <w:tc>
          <w:tcPr>
            <w:tcW w:w="1253" w:type="pct"/>
            <w:gridSpan w:val="2"/>
          </w:tcPr>
          <w:p w14:paraId="06A6122A" w14:textId="77777777" w:rsidR="00A04161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450</w:t>
            </w:r>
          </w:p>
        </w:tc>
      </w:tr>
      <w:tr w:rsidR="00A04161" w:rsidRPr="00B3746B" w14:paraId="7EC32F03" w14:textId="77777777" w:rsidTr="00B3746B">
        <w:trPr>
          <w:cantSplit/>
          <w:jc w:val="center"/>
        </w:trPr>
        <w:tc>
          <w:tcPr>
            <w:tcW w:w="2730" w:type="pct"/>
          </w:tcPr>
          <w:p w14:paraId="06A4CCA0" w14:textId="77777777" w:rsidR="00A04161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Травитель</w:t>
            </w:r>
          </w:p>
        </w:tc>
        <w:tc>
          <w:tcPr>
            <w:tcW w:w="2270" w:type="pct"/>
            <w:gridSpan w:val="4"/>
          </w:tcPr>
          <w:p w14:paraId="7B4AC70D" w14:textId="77777777" w:rsidR="00A04161" w:rsidRPr="00B3746B" w:rsidRDefault="00A041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 – 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 p-p H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SO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</w:p>
        </w:tc>
      </w:tr>
    </w:tbl>
    <w:p w14:paraId="20EF7882" w14:textId="77777777" w:rsidR="00C2264E" w:rsidRPr="00B3746B" w:rsidRDefault="00C2264E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DEED4CB" w14:textId="77777777" w:rsidR="00DA1CA5" w:rsidRPr="00B3746B" w:rsidRDefault="00077B3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1.5. Скорости коррозии мельхиоров МН19</w:t>
      </w:r>
      <w:r w:rsidR="003841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в различных средах</w:t>
      </w:r>
      <w:r w:rsidR="00384126">
        <w:rPr>
          <w:color w:val="000000"/>
          <w:sz w:val="28"/>
          <w:szCs w:val="28"/>
        </w:rPr>
        <w:t xml:space="preserve"> </w:t>
      </w:r>
      <w:r w:rsidR="00DA1CA5" w:rsidRPr="00B3746B">
        <w:rPr>
          <w:color w:val="000000"/>
          <w:sz w:val="28"/>
          <w:szCs w:val="28"/>
        </w:rPr>
        <w:t xml:space="preserve">(скорость коррозии указана в </w:t>
      </w:r>
      <w:r w:rsidR="00DA1CA5" w:rsidRPr="00B3746B">
        <w:rPr>
          <w:color w:val="000000"/>
          <w:sz w:val="28"/>
          <w:szCs w:val="28"/>
          <w:vertAlign w:val="superscript"/>
        </w:rPr>
        <w:t>мм</w:t>
      </w:r>
      <w:r w:rsidR="00DA1CA5" w:rsidRPr="00B3746B">
        <w:rPr>
          <w:color w:val="000000"/>
          <w:sz w:val="28"/>
          <w:szCs w:val="28"/>
        </w:rPr>
        <w:t>/</w:t>
      </w:r>
      <w:r w:rsidR="00DA1CA5" w:rsidRPr="00B3746B">
        <w:rPr>
          <w:color w:val="000000"/>
          <w:sz w:val="28"/>
          <w:szCs w:val="28"/>
          <w:vertAlign w:val="subscript"/>
        </w:rPr>
        <w:t>год</w:t>
      </w:r>
      <w:r w:rsidR="00492E55" w:rsidRPr="00B3746B">
        <w:rPr>
          <w:color w:val="000000"/>
          <w:sz w:val="28"/>
          <w:szCs w:val="28"/>
        </w:rPr>
        <w:t xml:space="preserve"> для </w:t>
      </w:r>
      <w:r w:rsidR="00DA1CA5" w:rsidRPr="00B3746B">
        <w:rPr>
          <w:color w:val="000000"/>
          <w:sz w:val="28"/>
          <w:szCs w:val="28"/>
        </w:rPr>
        <w:t>сред</w:t>
      </w:r>
      <w:r w:rsidR="00492E55" w:rsidRPr="00B3746B">
        <w:rPr>
          <w:color w:val="000000"/>
          <w:sz w:val="28"/>
          <w:szCs w:val="28"/>
        </w:rPr>
        <w:t>, помеченных *</w:t>
      </w:r>
      <w:r w:rsidR="00384126">
        <w:rPr>
          <w:color w:val="000000"/>
          <w:sz w:val="28"/>
          <w:szCs w:val="28"/>
        </w:rPr>
        <w:t xml:space="preserve"> </w:t>
      </w:r>
      <w:r w:rsidR="00DA1CA5" w:rsidRPr="00B3746B">
        <w:rPr>
          <w:color w:val="000000"/>
          <w:sz w:val="28"/>
          <w:szCs w:val="28"/>
        </w:rPr>
        <w:t xml:space="preserve">и в </w:t>
      </w:r>
      <w:r w:rsidR="00DA1CA5" w:rsidRPr="00B3746B">
        <w:rPr>
          <w:color w:val="000000"/>
          <w:sz w:val="28"/>
          <w:szCs w:val="28"/>
          <w:vertAlign w:val="superscript"/>
        </w:rPr>
        <w:t>мм</w:t>
      </w:r>
      <w:r w:rsidR="00DA1CA5" w:rsidRPr="00B3746B">
        <w:rPr>
          <w:color w:val="000000"/>
          <w:sz w:val="28"/>
          <w:szCs w:val="28"/>
        </w:rPr>
        <w:t>/</w:t>
      </w:r>
      <w:r w:rsidR="00DA1CA5" w:rsidRPr="00B3746B">
        <w:rPr>
          <w:color w:val="000000"/>
          <w:sz w:val="28"/>
          <w:szCs w:val="28"/>
          <w:vertAlign w:val="subscript"/>
        </w:rPr>
        <w:t>сутки</w:t>
      </w:r>
      <w:r w:rsidR="00DA1CA5" w:rsidRPr="00B3746B">
        <w:rPr>
          <w:color w:val="000000"/>
          <w:sz w:val="28"/>
          <w:szCs w:val="28"/>
        </w:rPr>
        <w:t xml:space="preserve"> для </w:t>
      </w:r>
      <w:r w:rsidR="00492E55" w:rsidRPr="00B3746B">
        <w:rPr>
          <w:color w:val="000000"/>
          <w:sz w:val="28"/>
          <w:szCs w:val="28"/>
        </w:rPr>
        <w:t>сред, помеченных **</w:t>
      </w:r>
      <w:r w:rsidR="00DA1CA5" w:rsidRPr="00B3746B">
        <w:rPr>
          <w:color w:val="000000"/>
          <w:sz w:val="28"/>
          <w:szCs w:val="28"/>
        </w:rPr>
        <w:t>)</w:t>
      </w:r>
    </w:p>
    <w:tbl>
      <w:tblPr>
        <w:tblStyle w:val="1"/>
        <w:tblW w:w="8598" w:type="dxa"/>
        <w:jc w:val="center"/>
        <w:tblLook w:val="0000" w:firstRow="0" w:lastRow="0" w:firstColumn="0" w:lastColumn="0" w:noHBand="0" w:noVBand="0"/>
      </w:tblPr>
      <w:tblGrid>
        <w:gridCol w:w="4370"/>
        <w:gridCol w:w="1131"/>
        <w:gridCol w:w="1133"/>
        <w:gridCol w:w="1964"/>
      </w:tblGrid>
      <w:tr w:rsidR="00FB5F0C" w:rsidRPr="00B3746B" w14:paraId="197AA350" w14:textId="77777777" w:rsidTr="00811D92">
        <w:trPr>
          <w:cantSplit/>
          <w:jc w:val="center"/>
        </w:trPr>
        <w:tc>
          <w:tcPr>
            <w:tcW w:w="3199" w:type="pct"/>
            <w:gridSpan w:val="2"/>
            <w:vMerge w:val="restart"/>
          </w:tcPr>
          <w:p w14:paraId="6E6620BF" w14:textId="77777777" w:rsidR="00FB5F0C" w:rsidRPr="00B3746B" w:rsidRDefault="00FB5F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Среда и температура, </w:t>
            </w:r>
            <w:r w:rsidRPr="00B3746B">
              <w:rPr>
                <w:color w:val="000000"/>
                <w:sz w:val="20"/>
                <w:szCs w:val="28"/>
                <w:vertAlign w:val="superscript"/>
              </w:rPr>
              <w:t>о</w:t>
            </w:r>
            <w:r w:rsidRPr="00B3746B">
              <w:rPr>
                <w:color w:val="000000"/>
                <w:sz w:val="20"/>
                <w:szCs w:val="28"/>
              </w:rPr>
              <w:t>С</w:t>
            </w:r>
          </w:p>
        </w:tc>
        <w:tc>
          <w:tcPr>
            <w:tcW w:w="1801" w:type="pct"/>
            <w:gridSpan w:val="2"/>
          </w:tcPr>
          <w:p w14:paraId="5F0337A5" w14:textId="77777777" w:rsidR="00FB5F0C" w:rsidRPr="00B3746B" w:rsidRDefault="00DA1CA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Скорость коррозии</w:t>
            </w:r>
          </w:p>
        </w:tc>
      </w:tr>
      <w:tr w:rsidR="00FB5F0C" w:rsidRPr="00B3746B" w14:paraId="51FBDB15" w14:textId="77777777" w:rsidTr="00811D92">
        <w:trPr>
          <w:cantSplit/>
          <w:jc w:val="center"/>
        </w:trPr>
        <w:tc>
          <w:tcPr>
            <w:tcW w:w="3199" w:type="pct"/>
            <w:gridSpan w:val="2"/>
            <w:vMerge/>
          </w:tcPr>
          <w:p w14:paraId="10D7FCE5" w14:textId="77777777" w:rsidR="00FB5F0C" w:rsidRPr="00B3746B" w:rsidRDefault="00FB5F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659" w:type="pct"/>
          </w:tcPr>
          <w:p w14:paraId="490DA5F2" w14:textId="77777777" w:rsidR="00FB5F0C" w:rsidRPr="00B3746B" w:rsidRDefault="00FB5F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МН19</w:t>
            </w:r>
          </w:p>
        </w:tc>
        <w:tc>
          <w:tcPr>
            <w:tcW w:w="1142" w:type="pct"/>
          </w:tcPr>
          <w:p w14:paraId="2BA41D11" w14:textId="77777777" w:rsidR="00FB5F0C" w:rsidRPr="00B3746B" w:rsidRDefault="00FB5F0C" w:rsidP="00811D92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МНЖМц</w:t>
            </w:r>
            <w:r w:rsidR="00811D92">
              <w:rPr>
                <w:color w:val="000000"/>
                <w:sz w:val="20"/>
                <w:szCs w:val="28"/>
                <w:lang w:val="uk-UA"/>
              </w:rPr>
              <w:t xml:space="preserve"> </w:t>
            </w:r>
            <w:r w:rsidRPr="00B3746B">
              <w:rPr>
                <w:color w:val="000000"/>
                <w:sz w:val="20"/>
                <w:szCs w:val="28"/>
              </w:rPr>
              <w:t>30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</w:p>
        </w:tc>
      </w:tr>
      <w:tr w:rsidR="00FB5F0C" w:rsidRPr="00B3746B" w14:paraId="0595A699" w14:textId="77777777" w:rsidTr="00811D92">
        <w:trPr>
          <w:cantSplit/>
          <w:jc w:val="center"/>
        </w:trPr>
        <w:tc>
          <w:tcPr>
            <w:tcW w:w="2541" w:type="pct"/>
          </w:tcPr>
          <w:p w14:paraId="4610A087" w14:textId="77777777" w:rsidR="00FB5F0C" w:rsidRPr="00B3746B" w:rsidRDefault="00DA1CA5" w:rsidP="00811D92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Атмосфера промышленных</w:t>
            </w:r>
            <w:r w:rsidR="00811D92">
              <w:rPr>
                <w:color w:val="000000"/>
                <w:sz w:val="20"/>
                <w:szCs w:val="28"/>
                <w:lang w:val="uk-UA"/>
              </w:rPr>
              <w:t xml:space="preserve"> </w:t>
            </w:r>
            <w:r w:rsidR="00635B68" w:rsidRPr="00B3746B">
              <w:rPr>
                <w:color w:val="000000"/>
                <w:sz w:val="20"/>
                <w:szCs w:val="28"/>
              </w:rPr>
              <w:t>р</w:t>
            </w:r>
            <w:r w:rsidRPr="00B3746B">
              <w:rPr>
                <w:color w:val="000000"/>
                <w:sz w:val="20"/>
                <w:szCs w:val="28"/>
              </w:rPr>
              <w:t>айонов</w:t>
            </w:r>
            <w:r w:rsidR="00635B68" w:rsidRPr="00B3746B">
              <w:rPr>
                <w:color w:val="000000"/>
                <w:sz w:val="20"/>
                <w:szCs w:val="28"/>
              </w:rPr>
              <w:t>*</w:t>
            </w:r>
          </w:p>
        </w:tc>
        <w:tc>
          <w:tcPr>
            <w:tcW w:w="658" w:type="pct"/>
          </w:tcPr>
          <w:p w14:paraId="06EB241A" w14:textId="77777777" w:rsidR="00FB5F0C" w:rsidRPr="00B3746B" w:rsidRDefault="00C43B5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05D4B0BF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0,0022</w:t>
            </w:r>
          </w:p>
        </w:tc>
        <w:tc>
          <w:tcPr>
            <w:tcW w:w="1142" w:type="pct"/>
          </w:tcPr>
          <w:p w14:paraId="4B8D44CF" w14:textId="77777777" w:rsidR="00FB5F0C" w:rsidRPr="00B3746B" w:rsidRDefault="00160E2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0,002</w:t>
            </w:r>
          </w:p>
        </w:tc>
      </w:tr>
      <w:tr w:rsidR="00FB5F0C" w:rsidRPr="00B3746B" w14:paraId="2BE183B7" w14:textId="77777777" w:rsidTr="00811D92">
        <w:trPr>
          <w:cantSplit/>
          <w:jc w:val="center"/>
        </w:trPr>
        <w:tc>
          <w:tcPr>
            <w:tcW w:w="2541" w:type="pct"/>
          </w:tcPr>
          <w:p w14:paraId="5924F68D" w14:textId="77777777" w:rsidR="00FB5F0C" w:rsidRPr="00B3746B" w:rsidRDefault="00DA1CA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Атмосфера морская</w:t>
            </w:r>
            <w:r w:rsidR="00635B68" w:rsidRPr="00B3746B">
              <w:rPr>
                <w:color w:val="000000"/>
                <w:sz w:val="20"/>
                <w:szCs w:val="28"/>
              </w:rPr>
              <w:t>*</w:t>
            </w:r>
          </w:p>
        </w:tc>
        <w:tc>
          <w:tcPr>
            <w:tcW w:w="658" w:type="pct"/>
          </w:tcPr>
          <w:p w14:paraId="7A13572F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659" w:type="pct"/>
          </w:tcPr>
          <w:p w14:paraId="5304AFB7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0,001</w:t>
            </w:r>
          </w:p>
        </w:tc>
        <w:tc>
          <w:tcPr>
            <w:tcW w:w="1142" w:type="pct"/>
          </w:tcPr>
          <w:p w14:paraId="75D5F33E" w14:textId="77777777" w:rsidR="00FB5F0C" w:rsidRPr="00B3746B" w:rsidRDefault="00160E2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0,0011</w:t>
            </w:r>
          </w:p>
        </w:tc>
      </w:tr>
      <w:tr w:rsidR="00FB5F0C" w:rsidRPr="00B3746B" w14:paraId="07ED96B3" w14:textId="77777777" w:rsidTr="00811D92">
        <w:trPr>
          <w:cantSplit/>
          <w:jc w:val="center"/>
        </w:trPr>
        <w:tc>
          <w:tcPr>
            <w:tcW w:w="2541" w:type="pct"/>
          </w:tcPr>
          <w:p w14:paraId="0586D66E" w14:textId="77777777" w:rsidR="00FB5F0C" w:rsidRPr="00B3746B" w:rsidRDefault="00DA1CA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Атмосфера сельская</w:t>
            </w:r>
            <w:r w:rsidR="00635B68" w:rsidRPr="00B3746B">
              <w:rPr>
                <w:color w:val="000000"/>
                <w:sz w:val="20"/>
                <w:szCs w:val="28"/>
              </w:rPr>
              <w:t>*</w:t>
            </w:r>
          </w:p>
        </w:tc>
        <w:tc>
          <w:tcPr>
            <w:tcW w:w="658" w:type="pct"/>
          </w:tcPr>
          <w:p w14:paraId="20DCF05C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659" w:type="pct"/>
          </w:tcPr>
          <w:p w14:paraId="56FDCE51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0,00035</w:t>
            </w:r>
          </w:p>
        </w:tc>
        <w:tc>
          <w:tcPr>
            <w:tcW w:w="1142" w:type="pct"/>
          </w:tcPr>
          <w:p w14:paraId="61E0CB8C" w14:textId="77777777" w:rsidR="00FB5F0C" w:rsidRPr="00B3746B" w:rsidRDefault="00160E2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0,00035</w:t>
            </w:r>
          </w:p>
        </w:tc>
      </w:tr>
      <w:tr w:rsidR="00FB5F0C" w:rsidRPr="00B3746B" w14:paraId="536999FA" w14:textId="77777777" w:rsidTr="00811D92">
        <w:trPr>
          <w:cantSplit/>
          <w:jc w:val="center"/>
        </w:trPr>
        <w:tc>
          <w:tcPr>
            <w:tcW w:w="2541" w:type="pct"/>
          </w:tcPr>
          <w:p w14:paraId="40BB0687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Пресная вода*</w:t>
            </w:r>
          </w:p>
        </w:tc>
        <w:tc>
          <w:tcPr>
            <w:tcW w:w="658" w:type="pct"/>
          </w:tcPr>
          <w:p w14:paraId="61F6370B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659" w:type="pct"/>
          </w:tcPr>
          <w:p w14:paraId="3DAA7E35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0,03</w:t>
            </w:r>
          </w:p>
        </w:tc>
        <w:tc>
          <w:tcPr>
            <w:tcW w:w="1142" w:type="pct"/>
          </w:tcPr>
          <w:p w14:paraId="50B88F98" w14:textId="77777777" w:rsidR="00FB5F0C" w:rsidRPr="00B3746B" w:rsidRDefault="00160E2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0,03</w:t>
            </w:r>
          </w:p>
        </w:tc>
      </w:tr>
      <w:tr w:rsidR="00FB5F0C" w:rsidRPr="00B3746B" w14:paraId="6795B080" w14:textId="77777777" w:rsidTr="00811D92">
        <w:trPr>
          <w:cantSplit/>
          <w:jc w:val="center"/>
        </w:trPr>
        <w:tc>
          <w:tcPr>
            <w:tcW w:w="2541" w:type="pct"/>
          </w:tcPr>
          <w:p w14:paraId="1544EAE8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Морская вода*</w:t>
            </w:r>
          </w:p>
        </w:tc>
        <w:tc>
          <w:tcPr>
            <w:tcW w:w="658" w:type="pct"/>
          </w:tcPr>
          <w:p w14:paraId="0FF48D04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659" w:type="pct"/>
          </w:tcPr>
          <w:p w14:paraId="33D297EA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142" w:type="pct"/>
          </w:tcPr>
          <w:p w14:paraId="311AAE19" w14:textId="77777777" w:rsidR="00FB5F0C" w:rsidRPr="00B3746B" w:rsidRDefault="00160E2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0,03–0,13</w:t>
            </w:r>
          </w:p>
        </w:tc>
      </w:tr>
      <w:tr w:rsidR="00FB5F0C" w:rsidRPr="00B3746B" w14:paraId="7382235D" w14:textId="77777777" w:rsidTr="00811D92">
        <w:trPr>
          <w:cantSplit/>
          <w:jc w:val="center"/>
        </w:trPr>
        <w:tc>
          <w:tcPr>
            <w:tcW w:w="2541" w:type="pct"/>
          </w:tcPr>
          <w:p w14:paraId="74A0F9E9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Паровой конденсат*</w:t>
            </w:r>
          </w:p>
        </w:tc>
        <w:tc>
          <w:tcPr>
            <w:tcW w:w="658" w:type="pct"/>
          </w:tcPr>
          <w:p w14:paraId="5EA0508F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659" w:type="pct"/>
          </w:tcPr>
          <w:p w14:paraId="473F73F6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</w:t>
            </w:r>
          </w:p>
        </w:tc>
        <w:tc>
          <w:tcPr>
            <w:tcW w:w="1142" w:type="pct"/>
          </w:tcPr>
          <w:p w14:paraId="6850816D" w14:textId="77777777" w:rsidR="00FB5F0C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0,08</w:t>
            </w:r>
          </w:p>
        </w:tc>
      </w:tr>
      <w:tr w:rsidR="00FB5F0C" w:rsidRPr="00B3746B" w14:paraId="3C3FB210" w14:textId="77777777" w:rsidTr="00811D92">
        <w:trPr>
          <w:cantSplit/>
          <w:jc w:val="center"/>
        </w:trPr>
        <w:tc>
          <w:tcPr>
            <w:tcW w:w="2541" w:type="pct"/>
          </w:tcPr>
          <w:p w14:paraId="62938EC9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То же, с 3</w:t>
            </w:r>
            <w:r w:rsidR="00B3746B" w:rsidRPr="00B3746B">
              <w:rPr>
                <w:color w:val="000000"/>
                <w:sz w:val="20"/>
                <w:szCs w:val="28"/>
              </w:rPr>
              <w:t>0</w:t>
            </w:r>
            <w:r w:rsid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 xml:space="preserve"> СО</w:t>
            </w:r>
            <w:r w:rsidRPr="00B3746B">
              <w:rPr>
                <w:color w:val="000000"/>
                <w:sz w:val="20"/>
                <w:szCs w:val="28"/>
                <w:vertAlign w:val="subscript"/>
              </w:rPr>
              <w:t>2</w:t>
            </w:r>
            <w:r w:rsidRPr="00B3746B">
              <w:rPr>
                <w:color w:val="000000"/>
                <w:sz w:val="20"/>
                <w:szCs w:val="28"/>
              </w:rPr>
              <w:t>*</w:t>
            </w:r>
          </w:p>
        </w:tc>
        <w:tc>
          <w:tcPr>
            <w:tcW w:w="658" w:type="pct"/>
          </w:tcPr>
          <w:p w14:paraId="51D9935A" w14:textId="77777777" w:rsidR="00FB5F0C" w:rsidRPr="00B3746B" w:rsidRDefault="00635B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</w:t>
            </w:r>
          </w:p>
        </w:tc>
        <w:tc>
          <w:tcPr>
            <w:tcW w:w="659" w:type="pct"/>
          </w:tcPr>
          <w:p w14:paraId="22F6D7D6" w14:textId="77777777" w:rsidR="00FB5F0C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142" w:type="pct"/>
          </w:tcPr>
          <w:p w14:paraId="72C2F50C" w14:textId="77777777" w:rsidR="00FB5F0C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</w:t>
            </w:r>
          </w:p>
        </w:tc>
      </w:tr>
      <w:tr w:rsidR="00CD6743" w:rsidRPr="00B3746B" w14:paraId="5935EC6F" w14:textId="77777777" w:rsidTr="00811D92">
        <w:trPr>
          <w:cantSplit/>
          <w:jc w:val="center"/>
        </w:trPr>
        <w:tc>
          <w:tcPr>
            <w:tcW w:w="2541" w:type="pct"/>
          </w:tcPr>
          <w:p w14:paraId="729EEE72" w14:textId="77777777" w:rsidR="00CD6743" w:rsidRPr="00B3746B" w:rsidRDefault="000766C9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Водяной пар*</w:t>
            </w:r>
          </w:p>
        </w:tc>
        <w:tc>
          <w:tcPr>
            <w:tcW w:w="658" w:type="pct"/>
          </w:tcPr>
          <w:p w14:paraId="562E7510" w14:textId="77777777" w:rsidR="00CD6743" w:rsidRPr="00B3746B" w:rsidRDefault="00C43B5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4F4DC526" w14:textId="77777777" w:rsidR="00CD6743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142" w:type="pct"/>
          </w:tcPr>
          <w:p w14:paraId="75911094" w14:textId="77777777" w:rsidR="00CD6743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0,0025</w:t>
            </w:r>
          </w:p>
        </w:tc>
      </w:tr>
      <w:tr w:rsidR="000C7285" w:rsidRPr="00B3746B" w14:paraId="0A91E2DD" w14:textId="77777777" w:rsidTr="00811D92">
        <w:trPr>
          <w:cantSplit/>
          <w:jc w:val="center"/>
        </w:trPr>
        <w:tc>
          <w:tcPr>
            <w:tcW w:w="2541" w:type="pct"/>
          </w:tcPr>
          <w:p w14:paraId="04BC431B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HNO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</w:rPr>
              <w:t>, 5</w:t>
            </w:r>
            <w:r w:rsidR="00B3746B" w:rsidRPr="00B3746B">
              <w:rPr>
                <w:color w:val="000000"/>
                <w:sz w:val="20"/>
                <w:szCs w:val="28"/>
              </w:rPr>
              <w:t>0</w:t>
            </w:r>
            <w:r w:rsid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>*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</w:t>
            </w:r>
          </w:p>
        </w:tc>
        <w:tc>
          <w:tcPr>
            <w:tcW w:w="658" w:type="pct"/>
          </w:tcPr>
          <w:p w14:paraId="4567220C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20920BE4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142" w:type="pct"/>
          </w:tcPr>
          <w:p w14:paraId="1DDEE20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6,4</w:t>
            </w:r>
          </w:p>
        </w:tc>
      </w:tr>
      <w:tr w:rsidR="000C7285" w:rsidRPr="00B3746B" w14:paraId="16074EAC" w14:textId="77777777" w:rsidTr="00811D92">
        <w:trPr>
          <w:cantSplit/>
          <w:jc w:val="center"/>
        </w:trPr>
        <w:tc>
          <w:tcPr>
            <w:tcW w:w="2541" w:type="pct"/>
          </w:tcPr>
          <w:p w14:paraId="19B8F43B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HCl,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2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 </w:t>
            </w:r>
            <w:r w:rsidR="00B3746B" w:rsidRPr="00B3746B">
              <w:rPr>
                <w:color w:val="000000"/>
                <w:sz w:val="20"/>
                <w:szCs w:val="28"/>
              </w:rPr>
              <w:t>н.</w:t>
            </w:r>
            <w:r w:rsidRPr="00B3746B">
              <w:rPr>
                <w:color w:val="000000"/>
                <w:sz w:val="20"/>
                <w:szCs w:val="28"/>
              </w:rPr>
              <w:t>*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</w:t>
            </w:r>
          </w:p>
        </w:tc>
        <w:tc>
          <w:tcPr>
            <w:tcW w:w="658" w:type="pct"/>
          </w:tcPr>
          <w:p w14:paraId="677E3AE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25</w:t>
            </w:r>
          </w:p>
        </w:tc>
        <w:tc>
          <w:tcPr>
            <w:tcW w:w="659" w:type="pct"/>
          </w:tcPr>
          <w:p w14:paraId="70A65D9F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1142" w:type="pct"/>
          </w:tcPr>
          <w:p w14:paraId="39629552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2,3 – 7,6</w:t>
            </w:r>
          </w:p>
        </w:tc>
      </w:tr>
      <w:tr w:rsidR="000C7285" w:rsidRPr="00B3746B" w14:paraId="0471BF86" w14:textId="77777777" w:rsidTr="00811D92">
        <w:trPr>
          <w:cantSplit/>
          <w:jc w:val="center"/>
        </w:trPr>
        <w:tc>
          <w:tcPr>
            <w:tcW w:w="2541" w:type="pct"/>
          </w:tcPr>
          <w:p w14:paraId="3161D4D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HCl,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1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112EB9A3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25</w:t>
            </w:r>
          </w:p>
        </w:tc>
        <w:tc>
          <w:tcPr>
            <w:tcW w:w="659" w:type="pct"/>
          </w:tcPr>
          <w:p w14:paraId="489455EA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</w:t>
            </w:r>
          </w:p>
        </w:tc>
        <w:tc>
          <w:tcPr>
            <w:tcW w:w="1142" w:type="pct"/>
          </w:tcPr>
          <w:p w14:paraId="7DB0D89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0C7285" w:rsidRPr="00B3746B" w14:paraId="273BDAB2" w14:textId="77777777" w:rsidTr="00811D92">
        <w:trPr>
          <w:cantSplit/>
          <w:jc w:val="center"/>
        </w:trPr>
        <w:tc>
          <w:tcPr>
            <w:tcW w:w="2541" w:type="pct"/>
          </w:tcPr>
          <w:p w14:paraId="1ACD20AB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HCl, 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4A6B014F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25</w:t>
            </w:r>
          </w:p>
        </w:tc>
        <w:tc>
          <w:tcPr>
            <w:tcW w:w="659" w:type="pct"/>
          </w:tcPr>
          <w:p w14:paraId="061E0E97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</w:t>
            </w:r>
          </w:p>
        </w:tc>
        <w:tc>
          <w:tcPr>
            <w:tcW w:w="1142" w:type="pct"/>
          </w:tcPr>
          <w:p w14:paraId="4A2276FE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0C7285" w:rsidRPr="00B3746B" w14:paraId="1A7054A7" w14:textId="77777777" w:rsidTr="00811D92">
        <w:trPr>
          <w:cantSplit/>
          <w:jc w:val="center"/>
        </w:trPr>
        <w:tc>
          <w:tcPr>
            <w:tcW w:w="2541" w:type="pct"/>
          </w:tcPr>
          <w:p w14:paraId="3E41B222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SO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 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795BA986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4C837E74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</w:t>
            </w:r>
          </w:p>
        </w:tc>
        <w:tc>
          <w:tcPr>
            <w:tcW w:w="1142" w:type="pct"/>
          </w:tcPr>
          <w:p w14:paraId="6B96FCE2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0,08</w:t>
            </w:r>
          </w:p>
        </w:tc>
      </w:tr>
      <w:tr w:rsidR="000C7285" w:rsidRPr="00B3746B" w14:paraId="4656ADDD" w14:textId="77777777" w:rsidTr="00811D92">
        <w:trPr>
          <w:cantSplit/>
          <w:jc w:val="center"/>
        </w:trPr>
        <w:tc>
          <w:tcPr>
            <w:tcW w:w="2541" w:type="pct"/>
          </w:tcPr>
          <w:p w14:paraId="626C4988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SO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, </w:t>
            </w:r>
            <w:r w:rsidRPr="00B3746B">
              <w:rPr>
                <w:color w:val="000000"/>
                <w:sz w:val="20"/>
                <w:szCs w:val="28"/>
              </w:rPr>
              <w:t>нас.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6F4DCF74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171C884F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2,6</w:t>
            </w:r>
          </w:p>
        </w:tc>
        <w:tc>
          <w:tcPr>
            <w:tcW w:w="1142" w:type="pct"/>
          </w:tcPr>
          <w:p w14:paraId="3CA5F938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2,5</w:t>
            </w:r>
          </w:p>
        </w:tc>
      </w:tr>
      <w:tr w:rsidR="000C7285" w:rsidRPr="00B3746B" w14:paraId="4BCBCD29" w14:textId="77777777" w:rsidTr="00811D92">
        <w:trPr>
          <w:cantSplit/>
          <w:jc w:val="center"/>
        </w:trPr>
        <w:tc>
          <w:tcPr>
            <w:tcW w:w="2541" w:type="pct"/>
          </w:tcPr>
          <w:p w14:paraId="0658CCEF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HF, 3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17BA918B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110</w:t>
            </w:r>
          </w:p>
        </w:tc>
        <w:tc>
          <w:tcPr>
            <w:tcW w:w="659" w:type="pct"/>
          </w:tcPr>
          <w:p w14:paraId="6B6E351F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0,9</w:t>
            </w:r>
          </w:p>
        </w:tc>
        <w:tc>
          <w:tcPr>
            <w:tcW w:w="1142" w:type="pct"/>
          </w:tcPr>
          <w:p w14:paraId="7DF8C5DE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0,9</w:t>
            </w:r>
          </w:p>
        </w:tc>
      </w:tr>
      <w:tr w:rsidR="000C7285" w:rsidRPr="00B3746B" w14:paraId="26938E0C" w14:textId="77777777" w:rsidTr="00811D92">
        <w:trPr>
          <w:cantSplit/>
          <w:jc w:val="center"/>
        </w:trPr>
        <w:tc>
          <w:tcPr>
            <w:tcW w:w="2541" w:type="pct"/>
          </w:tcPr>
          <w:p w14:paraId="648A6CF1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HF, 9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2D824B98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="00625DEA" w:rsidRPr="00B3746B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659" w:type="pct"/>
          </w:tcPr>
          <w:p w14:paraId="7A9ACB39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0,05</w:t>
            </w:r>
          </w:p>
        </w:tc>
        <w:tc>
          <w:tcPr>
            <w:tcW w:w="1142" w:type="pct"/>
          </w:tcPr>
          <w:p w14:paraId="1F735513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0,05</w:t>
            </w:r>
          </w:p>
        </w:tc>
      </w:tr>
      <w:tr w:rsidR="000C7285" w:rsidRPr="00B3746B" w14:paraId="1F436704" w14:textId="77777777" w:rsidTr="00811D92">
        <w:trPr>
          <w:cantSplit/>
          <w:jc w:val="center"/>
        </w:trPr>
        <w:tc>
          <w:tcPr>
            <w:tcW w:w="2541" w:type="pct"/>
          </w:tcPr>
          <w:p w14:paraId="05BD3B8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HF, </w:t>
            </w:r>
            <w:r w:rsidRPr="00B3746B">
              <w:rPr>
                <w:color w:val="000000"/>
                <w:sz w:val="20"/>
                <w:szCs w:val="28"/>
              </w:rPr>
              <w:t>безводный**</w:t>
            </w:r>
          </w:p>
        </w:tc>
        <w:tc>
          <w:tcPr>
            <w:tcW w:w="658" w:type="pct"/>
          </w:tcPr>
          <w:p w14:paraId="47A1635D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156DBEE7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0,13</w:t>
            </w:r>
          </w:p>
        </w:tc>
        <w:tc>
          <w:tcPr>
            <w:tcW w:w="1142" w:type="pct"/>
          </w:tcPr>
          <w:p w14:paraId="2E416EC6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0,008</w:t>
            </w:r>
          </w:p>
        </w:tc>
      </w:tr>
      <w:tr w:rsidR="000C7285" w:rsidRPr="00B3746B" w14:paraId="2BF9D14D" w14:textId="77777777" w:rsidTr="00811D92">
        <w:trPr>
          <w:cantSplit/>
          <w:jc w:val="center"/>
        </w:trPr>
        <w:tc>
          <w:tcPr>
            <w:tcW w:w="2541" w:type="pct"/>
          </w:tcPr>
          <w:p w14:paraId="77D3CA0F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H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PO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,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12FB97D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20</w:t>
            </w:r>
          </w:p>
        </w:tc>
        <w:tc>
          <w:tcPr>
            <w:tcW w:w="659" w:type="pct"/>
          </w:tcPr>
          <w:p w14:paraId="58FCC648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0,58</w:t>
            </w:r>
          </w:p>
        </w:tc>
        <w:tc>
          <w:tcPr>
            <w:tcW w:w="1142" w:type="pct"/>
          </w:tcPr>
          <w:p w14:paraId="744F9451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</w:t>
            </w:r>
          </w:p>
        </w:tc>
      </w:tr>
      <w:tr w:rsidR="000C7285" w:rsidRPr="00B3746B" w14:paraId="29D97641" w14:textId="77777777" w:rsidTr="00811D92">
        <w:trPr>
          <w:cantSplit/>
          <w:jc w:val="center"/>
        </w:trPr>
        <w:tc>
          <w:tcPr>
            <w:tcW w:w="2541" w:type="pct"/>
          </w:tcPr>
          <w:p w14:paraId="29DF43C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CH3COOH,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7537E3BC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20</w:t>
            </w:r>
          </w:p>
        </w:tc>
        <w:tc>
          <w:tcPr>
            <w:tcW w:w="659" w:type="pct"/>
          </w:tcPr>
          <w:p w14:paraId="7C289735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0,028</w:t>
            </w:r>
          </w:p>
        </w:tc>
        <w:tc>
          <w:tcPr>
            <w:tcW w:w="1142" w:type="pct"/>
          </w:tcPr>
          <w:p w14:paraId="3C3DCC7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0,025</w:t>
            </w:r>
          </w:p>
        </w:tc>
      </w:tr>
      <w:tr w:rsidR="000C7285" w:rsidRPr="00B3746B" w14:paraId="012A52A8" w14:textId="77777777" w:rsidTr="00811D92">
        <w:trPr>
          <w:cantSplit/>
          <w:jc w:val="center"/>
        </w:trPr>
        <w:tc>
          <w:tcPr>
            <w:tcW w:w="2541" w:type="pct"/>
          </w:tcPr>
          <w:p w14:paraId="169A559C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Лимонная кислота, </w:t>
            </w:r>
            <w:r w:rsidR="00B3746B"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>**</w:t>
            </w:r>
          </w:p>
        </w:tc>
        <w:tc>
          <w:tcPr>
            <w:tcW w:w="658" w:type="pct"/>
          </w:tcPr>
          <w:p w14:paraId="39D30BC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70779D6B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0,02</w:t>
            </w:r>
          </w:p>
        </w:tc>
        <w:tc>
          <w:tcPr>
            <w:tcW w:w="1142" w:type="pct"/>
          </w:tcPr>
          <w:p w14:paraId="37DF00B1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0C7285" w:rsidRPr="00B3746B" w14:paraId="0CDA8452" w14:textId="77777777" w:rsidTr="00811D92">
        <w:trPr>
          <w:cantSplit/>
          <w:jc w:val="center"/>
        </w:trPr>
        <w:tc>
          <w:tcPr>
            <w:tcW w:w="2541" w:type="pct"/>
          </w:tcPr>
          <w:p w14:paraId="4FB1AE0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Молочная кислота, </w:t>
            </w:r>
            <w:r w:rsidR="00B3746B"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>**</w:t>
            </w:r>
          </w:p>
        </w:tc>
        <w:tc>
          <w:tcPr>
            <w:tcW w:w="658" w:type="pct"/>
          </w:tcPr>
          <w:p w14:paraId="6E6E28D2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1320E346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0,023</w:t>
            </w:r>
          </w:p>
        </w:tc>
        <w:tc>
          <w:tcPr>
            <w:tcW w:w="1142" w:type="pct"/>
          </w:tcPr>
          <w:p w14:paraId="6FBBA5F4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0C7285" w:rsidRPr="00B3746B" w14:paraId="28FF69E3" w14:textId="77777777" w:rsidTr="00811D92">
        <w:trPr>
          <w:cantSplit/>
          <w:jc w:val="center"/>
        </w:trPr>
        <w:tc>
          <w:tcPr>
            <w:tcW w:w="2541" w:type="pct"/>
          </w:tcPr>
          <w:p w14:paraId="3612E8E0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 xml:space="preserve">Винная кислота, </w:t>
            </w:r>
            <w:r w:rsidR="00B3746B"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>**</w:t>
            </w:r>
          </w:p>
        </w:tc>
        <w:tc>
          <w:tcPr>
            <w:tcW w:w="658" w:type="pct"/>
          </w:tcPr>
          <w:p w14:paraId="0E7C9DDD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  <w:tc>
          <w:tcPr>
            <w:tcW w:w="659" w:type="pct"/>
          </w:tcPr>
          <w:p w14:paraId="5DC0DB82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0,019</w:t>
            </w:r>
          </w:p>
        </w:tc>
        <w:tc>
          <w:tcPr>
            <w:tcW w:w="1142" w:type="pct"/>
          </w:tcPr>
          <w:p w14:paraId="4AB1FB38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</w:t>
            </w:r>
          </w:p>
        </w:tc>
      </w:tr>
      <w:tr w:rsidR="000C7285" w:rsidRPr="00B3746B" w14:paraId="19610DA3" w14:textId="77777777" w:rsidTr="00811D92">
        <w:trPr>
          <w:cantSplit/>
          <w:jc w:val="center"/>
        </w:trPr>
        <w:tc>
          <w:tcPr>
            <w:tcW w:w="2541" w:type="pct"/>
          </w:tcPr>
          <w:p w14:paraId="698DFB6F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Жирные кислоты, 6</w:t>
            </w:r>
            <w:r w:rsidR="00B3746B" w:rsidRPr="00B3746B">
              <w:rPr>
                <w:color w:val="000000"/>
                <w:sz w:val="20"/>
                <w:szCs w:val="28"/>
              </w:rPr>
              <w:t>0</w:t>
            </w:r>
            <w:r w:rsidR="00B3746B">
              <w:rPr>
                <w:color w:val="000000"/>
                <w:sz w:val="20"/>
                <w:szCs w:val="28"/>
              </w:rPr>
              <w:t>%</w:t>
            </w:r>
            <w:r w:rsidRPr="00B3746B">
              <w:rPr>
                <w:color w:val="000000"/>
                <w:sz w:val="20"/>
                <w:szCs w:val="28"/>
              </w:rPr>
              <w:t>**</w:t>
            </w:r>
          </w:p>
        </w:tc>
        <w:tc>
          <w:tcPr>
            <w:tcW w:w="658" w:type="pct"/>
          </w:tcPr>
          <w:p w14:paraId="06F3C697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100</w:t>
            </w:r>
          </w:p>
        </w:tc>
        <w:tc>
          <w:tcPr>
            <w:tcW w:w="659" w:type="pct"/>
          </w:tcPr>
          <w:p w14:paraId="51164C98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0,066</w:t>
            </w:r>
          </w:p>
        </w:tc>
        <w:tc>
          <w:tcPr>
            <w:tcW w:w="1142" w:type="pct"/>
          </w:tcPr>
          <w:p w14:paraId="5F8556D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0,06</w:t>
            </w:r>
          </w:p>
        </w:tc>
      </w:tr>
      <w:tr w:rsidR="000C7285" w:rsidRPr="00B3746B" w14:paraId="521F63D8" w14:textId="77777777" w:rsidTr="00811D92">
        <w:trPr>
          <w:cantSplit/>
          <w:jc w:val="center"/>
        </w:trPr>
        <w:tc>
          <w:tcPr>
            <w:tcW w:w="2541" w:type="pct"/>
          </w:tcPr>
          <w:p w14:paraId="3B54DB0A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lastRenderedPageBreak/>
              <w:t>NH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,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4163EAA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30</w:t>
            </w:r>
          </w:p>
        </w:tc>
        <w:tc>
          <w:tcPr>
            <w:tcW w:w="659" w:type="pct"/>
          </w:tcPr>
          <w:p w14:paraId="312D97E1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</w:t>
            </w:r>
          </w:p>
        </w:tc>
        <w:tc>
          <w:tcPr>
            <w:tcW w:w="1142" w:type="pct"/>
          </w:tcPr>
          <w:p w14:paraId="3D2867B5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0,25</w:t>
            </w:r>
          </w:p>
        </w:tc>
      </w:tr>
      <w:tr w:rsidR="000C7285" w:rsidRPr="00B3746B" w14:paraId="159D18A9" w14:textId="77777777" w:rsidTr="00811D92">
        <w:trPr>
          <w:cantSplit/>
          <w:jc w:val="center"/>
        </w:trPr>
        <w:tc>
          <w:tcPr>
            <w:tcW w:w="2541" w:type="pct"/>
          </w:tcPr>
          <w:p w14:paraId="19462E30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NaOH, 10 – 5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%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**</w:t>
            </w:r>
          </w:p>
        </w:tc>
        <w:tc>
          <w:tcPr>
            <w:tcW w:w="658" w:type="pct"/>
          </w:tcPr>
          <w:p w14:paraId="34669D50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100</w:t>
            </w:r>
          </w:p>
        </w:tc>
        <w:tc>
          <w:tcPr>
            <w:tcW w:w="659" w:type="pct"/>
          </w:tcPr>
          <w:p w14:paraId="5FADD08A" w14:textId="77777777" w:rsidR="000C7285" w:rsidRPr="00B3746B" w:rsidRDefault="00A13BF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0,13</w:t>
            </w:r>
          </w:p>
        </w:tc>
        <w:tc>
          <w:tcPr>
            <w:tcW w:w="1142" w:type="pct"/>
          </w:tcPr>
          <w:p w14:paraId="2A262D1A" w14:textId="77777777" w:rsidR="000C7285" w:rsidRPr="00B3746B" w:rsidRDefault="000C7285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0,005</w:t>
            </w:r>
          </w:p>
        </w:tc>
      </w:tr>
    </w:tbl>
    <w:p w14:paraId="46C7D98B" w14:textId="77777777" w:rsidR="000835BB" w:rsidRPr="00B3746B" w:rsidRDefault="000835B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BF194A4" w14:textId="77777777" w:rsidR="00B3746B" w:rsidRPr="00384126" w:rsidRDefault="00DF359B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1.1.4 Коррозионное поведение медно-никелевых сплавов</w:t>
      </w:r>
    </w:p>
    <w:p w14:paraId="7DE04E09" w14:textId="77777777" w:rsidR="00B3746B" w:rsidRPr="00384126" w:rsidRDefault="00001DD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Коррозионное поведение медно-никелевых сплавов в различных средах и при различных условиях широко изучается [4 – 8].</w:t>
      </w:r>
    </w:p>
    <w:p w14:paraId="211EB638" w14:textId="77777777" w:rsidR="00B3746B" w:rsidRDefault="00001DD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Хотя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проявляет повышенную коррозионную стойкость в морской воде, в некоторых случаях он подвержен локальной (питтинговой) коррозии, особенно если вода отличается от морской по содержанию хлорид- и сульфид-ионов (гавани, устья рек).</w:t>
      </w:r>
    </w:p>
    <w:p w14:paraId="32413B11" w14:textId="77777777" w:rsidR="00421F54" w:rsidRPr="00B3746B" w:rsidRDefault="00001DD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работе [4] исследовалось коррозионное поведение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в кислородсодержащих чистых растворах </w:t>
      </w:r>
      <w:r w:rsidRPr="00B3746B">
        <w:rPr>
          <w:color w:val="000000"/>
          <w:sz w:val="28"/>
          <w:szCs w:val="28"/>
          <w:lang w:val="en-US"/>
        </w:rPr>
        <w:t>NaCl</w:t>
      </w:r>
      <w:r w:rsidRPr="00B3746B">
        <w:rPr>
          <w:color w:val="000000"/>
          <w:sz w:val="28"/>
          <w:szCs w:val="28"/>
        </w:rPr>
        <w:t xml:space="preserve"> (0,1 – 0,</w:t>
      </w:r>
      <w:r w:rsidR="00B3746B" w:rsidRPr="00B3746B">
        <w:rPr>
          <w:color w:val="000000"/>
          <w:sz w:val="28"/>
          <w:szCs w:val="28"/>
        </w:rPr>
        <w:t>5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н.</w:t>
      </w:r>
      <w:r w:rsidRPr="00B3746B">
        <w:rPr>
          <w:color w:val="000000"/>
          <w:sz w:val="28"/>
          <w:szCs w:val="28"/>
        </w:rPr>
        <w:t xml:space="preserve">) и с добавками </w:t>
      </w:r>
      <w:r w:rsidRPr="00B3746B">
        <w:rPr>
          <w:color w:val="000000"/>
          <w:sz w:val="28"/>
          <w:szCs w:val="28"/>
          <w:lang w:val="en-US"/>
        </w:rPr>
        <w:t>Na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 xml:space="preserve"> методом поглощаемого коррозией кислорода.</w:t>
      </w:r>
      <w:r w:rsidR="00296099" w:rsidRPr="00B3746B">
        <w:rPr>
          <w:color w:val="000000"/>
          <w:sz w:val="28"/>
          <w:szCs w:val="28"/>
        </w:rPr>
        <w:t xml:space="preserve"> Скорость коррозии рассчитывалась, как сумма измеренных парциальных анодных скоростей растворения металлов. Кроме того, в работе вычислялся дифференциальный коэффициент селективного растворения никеля </w:t>
      </w:r>
      <w:r w:rsidR="00296099" w:rsidRPr="00B3746B">
        <w:rPr>
          <w:color w:val="000000"/>
          <w:sz w:val="28"/>
          <w:szCs w:val="28"/>
          <w:lang w:val="en-US"/>
        </w:rPr>
        <w:t>Z</w:t>
      </w:r>
      <w:r w:rsidR="00296099" w:rsidRPr="00B3746B">
        <w:rPr>
          <w:color w:val="000000"/>
          <w:sz w:val="28"/>
          <w:szCs w:val="28"/>
          <w:vertAlign w:val="subscript"/>
          <w:lang w:val="en-US"/>
        </w:rPr>
        <w:t>Ni</w:t>
      </w:r>
      <w:r w:rsidR="00296099" w:rsidRPr="00B3746B">
        <w:rPr>
          <w:color w:val="000000"/>
          <w:sz w:val="28"/>
          <w:szCs w:val="28"/>
        </w:rPr>
        <w:t>:</w:t>
      </w:r>
    </w:p>
    <w:p w14:paraId="0B83C1E9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8B2CD1A" w14:textId="77777777" w:rsidR="00296099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0"/>
          <w:sz w:val="28"/>
          <w:szCs w:val="28"/>
        </w:rPr>
        <w:object w:dxaOrig="1920" w:dyaOrig="720" w14:anchorId="4E483270">
          <v:shape id="_x0000_i1037" type="#_x0000_t75" style="width:96pt;height:36pt" o:ole="">
            <v:imagedata r:id="rId30" o:title=""/>
          </v:shape>
          <o:OLEObject Type="Embed" ProgID="Equation.3" ShapeID="_x0000_i1037" DrawAspect="Content" ObjectID="_1824734039" r:id="rId31"/>
        </w:object>
      </w:r>
      <w:r w:rsidR="00B3746B">
        <w:rPr>
          <w:color w:val="000000"/>
          <w:sz w:val="28"/>
          <w:szCs w:val="28"/>
        </w:rPr>
        <w:t xml:space="preserve"> </w:t>
      </w:r>
      <w:r w:rsidR="00296099" w:rsidRPr="00B3746B">
        <w:rPr>
          <w:color w:val="000000"/>
          <w:sz w:val="28"/>
          <w:szCs w:val="28"/>
        </w:rPr>
        <w:t>(1.1),</w:t>
      </w:r>
    </w:p>
    <w:p w14:paraId="5E7346E5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773A0FA" w14:textId="77777777" w:rsidR="00B3746B" w:rsidRDefault="0029609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где </w:t>
      </w:r>
      <w:r w:rsidR="00AD4F7F" w:rsidRPr="00B3746B">
        <w:rPr>
          <w:color w:val="000000"/>
          <w:sz w:val="28"/>
          <w:szCs w:val="28"/>
          <w:lang w:val="en-US"/>
        </w:rPr>
        <w:t>j</w:t>
      </w:r>
      <w:r w:rsidR="00AD4F7F" w:rsidRPr="00B3746B">
        <w:rPr>
          <w:color w:val="000000"/>
          <w:sz w:val="28"/>
          <w:szCs w:val="28"/>
          <w:vertAlign w:val="subscript"/>
          <w:lang w:val="en-US"/>
        </w:rPr>
        <w:t>Ni</w:t>
      </w:r>
      <w:r w:rsidR="00AD4F7F" w:rsidRPr="00B3746B">
        <w:rPr>
          <w:color w:val="000000"/>
          <w:sz w:val="28"/>
          <w:szCs w:val="28"/>
        </w:rPr>
        <w:t xml:space="preserve">, </w:t>
      </w:r>
      <w:r w:rsidR="00AD4F7F" w:rsidRPr="00B3746B">
        <w:rPr>
          <w:color w:val="000000"/>
          <w:sz w:val="28"/>
          <w:szCs w:val="28"/>
          <w:lang w:val="en-US"/>
        </w:rPr>
        <w:t>j</w:t>
      </w:r>
      <w:r w:rsidR="00AD4F7F" w:rsidRPr="00B3746B">
        <w:rPr>
          <w:color w:val="000000"/>
          <w:sz w:val="28"/>
          <w:szCs w:val="28"/>
          <w:vertAlign w:val="subscript"/>
          <w:lang w:val="en-US"/>
        </w:rPr>
        <w:t>Cu</w:t>
      </w:r>
      <w:r w:rsidR="00AD4F7F" w:rsidRPr="00B3746B">
        <w:rPr>
          <w:color w:val="000000"/>
          <w:sz w:val="28"/>
          <w:szCs w:val="28"/>
        </w:rPr>
        <w:t xml:space="preserve"> – парциальные анодные скорости растворения меди и никеля, </w:t>
      </w:r>
      <w:r w:rsidR="00AD4F7F" w:rsidRPr="00B3746B">
        <w:rPr>
          <w:color w:val="000000"/>
          <w:sz w:val="28"/>
          <w:szCs w:val="28"/>
          <w:lang w:val="en-US"/>
        </w:rPr>
        <w:t>n</w:t>
      </w:r>
      <w:r w:rsidR="00AD4F7F" w:rsidRPr="00B3746B">
        <w:rPr>
          <w:color w:val="000000"/>
          <w:sz w:val="28"/>
          <w:szCs w:val="28"/>
          <w:vertAlign w:val="subscript"/>
          <w:lang w:val="en-US"/>
        </w:rPr>
        <w:t>Ni</w:t>
      </w:r>
      <w:r w:rsidR="00AD4F7F" w:rsidRPr="00B3746B">
        <w:rPr>
          <w:color w:val="000000"/>
          <w:sz w:val="28"/>
          <w:szCs w:val="28"/>
        </w:rPr>
        <w:t xml:space="preserve">, </w:t>
      </w:r>
      <w:r w:rsidR="00AD4F7F" w:rsidRPr="00B3746B">
        <w:rPr>
          <w:color w:val="000000"/>
          <w:sz w:val="28"/>
          <w:szCs w:val="28"/>
          <w:lang w:val="en-US"/>
        </w:rPr>
        <w:t>n</w:t>
      </w:r>
      <w:r w:rsidR="00AD4F7F" w:rsidRPr="00B3746B">
        <w:rPr>
          <w:color w:val="000000"/>
          <w:sz w:val="28"/>
          <w:szCs w:val="28"/>
          <w:vertAlign w:val="subscript"/>
          <w:lang w:val="en-US"/>
        </w:rPr>
        <w:t>Cu</w:t>
      </w:r>
      <w:r w:rsidR="00AD4F7F" w:rsidRPr="00B3746B">
        <w:rPr>
          <w:color w:val="000000"/>
          <w:sz w:val="28"/>
          <w:szCs w:val="28"/>
        </w:rPr>
        <w:t xml:space="preserve"> – валентности растворённых ионов, </w:t>
      </w:r>
      <w:r w:rsidR="0060476C" w:rsidRPr="00B3746B">
        <w:rPr>
          <w:color w:val="000000"/>
          <w:position w:val="-12"/>
          <w:sz w:val="28"/>
        </w:rPr>
        <w:object w:dxaOrig="740" w:dyaOrig="380" w14:anchorId="42C3CA0E">
          <v:shape id="_x0000_i1038" type="#_x0000_t75" style="width:37.2pt;height:19.2pt" o:ole="">
            <v:imagedata r:id="rId32" o:title=""/>
          </v:shape>
          <o:OLEObject Type="Embed" ProgID="Equation.3" ShapeID="_x0000_i1038" DrawAspect="Content" ObjectID="_1824734040" r:id="rId33"/>
        </w:object>
      </w:r>
      <w:r w:rsidR="00AD4F7F" w:rsidRPr="00B3746B">
        <w:rPr>
          <w:color w:val="000000"/>
          <w:sz w:val="28"/>
          <w:szCs w:val="28"/>
        </w:rPr>
        <w:t>– исходные концентрации металлов в сплаве (ат.</w:t>
      </w:r>
      <w:r w:rsidR="00B3746B">
        <w:rPr>
          <w:color w:val="000000"/>
          <w:sz w:val="28"/>
          <w:szCs w:val="28"/>
        </w:rPr>
        <w:t>%</w:t>
      </w:r>
      <w:r w:rsidR="00AD4F7F" w:rsidRPr="00B3746B">
        <w:rPr>
          <w:color w:val="000000"/>
          <w:sz w:val="28"/>
          <w:szCs w:val="28"/>
        </w:rPr>
        <w:t xml:space="preserve">). Величина </w:t>
      </w:r>
      <w:r w:rsidR="00AD4F7F" w:rsidRPr="00B3746B">
        <w:rPr>
          <w:color w:val="000000"/>
          <w:sz w:val="28"/>
          <w:szCs w:val="28"/>
          <w:lang w:val="en-US"/>
        </w:rPr>
        <w:t>Z</w:t>
      </w:r>
      <w:r w:rsidR="00AD4F7F" w:rsidRPr="00B3746B">
        <w:rPr>
          <w:color w:val="000000"/>
          <w:sz w:val="28"/>
          <w:szCs w:val="28"/>
          <w:vertAlign w:val="subscript"/>
          <w:lang w:val="en-US"/>
        </w:rPr>
        <w:t>Ni</w:t>
      </w:r>
      <w:r w:rsidR="00AD4F7F" w:rsidRPr="00B3746B">
        <w:rPr>
          <w:color w:val="000000"/>
          <w:sz w:val="28"/>
          <w:szCs w:val="28"/>
        </w:rPr>
        <w:t xml:space="preserve">&gt;1 свидетельствует о преимущественном растворении никеля из сплава, а следовательно о поверхностном накоплении меди, величина </w:t>
      </w:r>
      <w:r w:rsidR="00AD4F7F" w:rsidRPr="00B3746B">
        <w:rPr>
          <w:color w:val="000000"/>
          <w:sz w:val="28"/>
          <w:szCs w:val="28"/>
          <w:lang w:val="en-US"/>
        </w:rPr>
        <w:t>Z</w:t>
      </w:r>
      <w:r w:rsidR="00AD4F7F" w:rsidRPr="00B3746B">
        <w:rPr>
          <w:color w:val="000000"/>
          <w:sz w:val="28"/>
          <w:szCs w:val="28"/>
          <w:vertAlign w:val="subscript"/>
          <w:lang w:val="en-US"/>
        </w:rPr>
        <w:t>Ni</w:t>
      </w:r>
      <w:r w:rsidR="00AD4F7F" w:rsidRPr="00B3746B">
        <w:rPr>
          <w:color w:val="000000"/>
          <w:sz w:val="28"/>
          <w:szCs w:val="28"/>
        </w:rPr>
        <w:t>&lt;1 – о накоплении никеля.</w:t>
      </w:r>
    </w:p>
    <w:p w14:paraId="79F34BDE" w14:textId="77777777" w:rsidR="00B3746B" w:rsidRDefault="00AD4F7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Скорость коррозии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в чистых растворах </w:t>
      </w:r>
      <w:r w:rsidRPr="00B3746B">
        <w:rPr>
          <w:color w:val="000000"/>
          <w:sz w:val="28"/>
          <w:szCs w:val="28"/>
          <w:lang w:val="en-US"/>
        </w:rPr>
        <w:t>NaCl</w:t>
      </w:r>
      <w:r w:rsidRPr="00B3746B">
        <w:rPr>
          <w:color w:val="000000"/>
          <w:sz w:val="28"/>
          <w:szCs w:val="28"/>
        </w:rPr>
        <w:t xml:space="preserve"> непрерывно снижается во времени</w:t>
      </w:r>
      <w:r w:rsidR="00D96922" w:rsidRPr="00B3746B">
        <w:rPr>
          <w:color w:val="000000"/>
          <w:sz w:val="28"/>
          <w:szCs w:val="28"/>
        </w:rPr>
        <w:t>, причём чем ниже концентрация соли, тем более значительным оказывается это уменьшение. В 0,5н. растворе в 2 первых часа коррозии на поверхности накапливается медь, а в дальнейшем – незначительно накапливается никель. В 0,25н. растворе за время всего опыта на поверхности накапливается медь.</w:t>
      </w:r>
    </w:p>
    <w:p w14:paraId="05B27492" w14:textId="77777777" w:rsidR="00B3746B" w:rsidRDefault="0020249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lastRenderedPageBreak/>
        <w:t>То есть, снижение со временем скорости коррозии вызвано образованием на поверхности сплава защитной плёнки твёрдых продуктов коррозии. С уменьшением концентрации хлорида стойкость сплава повышается благодаря увеличению доли меди в этой плёнке.</w:t>
      </w:r>
    </w:p>
    <w:p w14:paraId="2A2EAE54" w14:textId="77777777" w:rsidR="00B3746B" w:rsidRDefault="00D9692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присутствии </w:t>
      </w:r>
      <w:r w:rsidRPr="00B3746B">
        <w:rPr>
          <w:color w:val="000000"/>
          <w:sz w:val="28"/>
          <w:szCs w:val="28"/>
          <w:lang w:val="en-US"/>
        </w:rPr>
        <w:t>Na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 xml:space="preserve"> характер коррозионного поведения сплава изменяется. Вначале скорость коррозии с течением времени возрастает, а на поверхности в это время накапливается никель, но через 2 часа </w:t>
      </w:r>
      <w:r w:rsidR="00202499" w:rsidRPr="00B3746B">
        <w:rPr>
          <w:color w:val="000000"/>
          <w:sz w:val="28"/>
          <w:szCs w:val="28"/>
        </w:rPr>
        <w:t xml:space="preserve">скорость коррозии </w:t>
      </w:r>
      <w:r w:rsidRPr="00B3746B">
        <w:rPr>
          <w:color w:val="000000"/>
          <w:sz w:val="28"/>
          <w:szCs w:val="28"/>
        </w:rPr>
        <w:t>начинает снижаться</w:t>
      </w:r>
      <w:r w:rsidR="00202499" w:rsidRPr="00B3746B">
        <w:rPr>
          <w:color w:val="000000"/>
          <w:sz w:val="28"/>
          <w:szCs w:val="28"/>
        </w:rPr>
        <w:t>, а на поверхности накапливается медь</w:t>
      </w:r>
      <w:r w:rsidRPr="00B3746B">
        <w:rPr>
          <w:color w:val="000000"/>
          <w:sz w:val="28"/>
          <w:szCs w:val="28"/>
        </w:rPr>
        <w:t>.</w:t>
      </w:r>
    </w:p>
    <w:p w14:paraId="5BE28336" w14:textId="77777777" w:rsidR="00B3746B" w:rsidRDefault="0020249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начальный период коррозии на поверхности образуется</w:t>
      </w:r>
      <w:r w:rsidR="00D96922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плёнка, обогащённая никелем и имеющая слабые защитные свойства. Со временем плёнка обогащается сульфидом меди, имеющим лучшие защитные свойства, что приводит к замедлению процесса коррозии. У</w:t>
      </w:r>
      <w:r w:rsidR="000E6547" w:rsidRPr="00B3746B">
        <w:rPr>
          <w:color w:val="000000"/>
          <w:sz w:val="28"/>
          <w:szCs w:val="28"/>
        </w:rPr>
        <w:t xml:space="preserve">величение концентрации сульфида натрия в растворе ускоряет этот процесс </w:t>
      </w:r>
      <w:r w:rsidR="000E6547" w:rsidRPr="00384126">
        <w:rPr>
          <w:color w:val="000000"/>
          <w:sz w:val="28"/>
          <w:szCs w:val="28"/>
        </w:rPr>
        <w:t>[4]</w:t>
      </w:r>
      <w:r w:rsidR="000E6547" w:rsidRPr="00B3746B">
        <w:rPr>
          <w:color w:val="000000"/>
          <w:sz w:val="28"/>
          <w:szCs w:val="28"/>
        </w:rPr>
        <w:t>.</w:t>
      </w:r>
    </w:p>
    <w:p w14:paraId="1BD09F63" w14:textId="77777777" w:rsidR="00B3746B" w:rsidRDefault="000E654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работе [5] установлено, что </w:t>
      </w:r>
      <w:r w:rsidR="00182CB1" w:rsidRPr="00B3746B">
        <w:rPr>
          <w:color w:val="000000"/>
          <w:sz w:val="28"/>
          <w:szCs w:val="28"/>
        </w:rPr>
        <w:t>легирование металла, приводящее к изменению состава и защитных свойств пассивационной плёнки повышает сопротивляемость сплава к питтингообразованию, только если в результате селективного растворения сплава на поверхности образуется соединение, стойкое к депассивации и понижающее электропроводность. Позитивную роль в повышении устойчивости металла при его легировании играет не увеличение толщины оксидной плёнки, а уменьшение её дефектности и электропроводности.</w:t>
      </w:r>
    </w:p>
    <w:p w14:paraId="2D7F5A9A" w14:textId="77777777" w:rsidR="00B3746B" w:rsidRPr="00384126" w:rsidRDefault="00CE75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некоторых условиях на поверхности сплавов выделяется водород, который, внедряясь в сплавы, заметно влияет на </w:t>
      </w:r>
      <w:r w:rsidR="00F30E36" w:rsidRPr="00B3746B">
        <w:rPr>
          <w:color w:val="000000"/>
          <w:sz w:val="28"/>
          <w:szCs w:val="28"/>
        </w:rPr>
        <w:t>их электрохимические свойства. Причём, сплавы, содержащие более 6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="00F30E36" w:rsidRPr="00B3746B">
        <w:rPr>
          <w:color w:val="000000"/>
          <w:sz w:val="28"/>
          <w:szCs w:val="28"/>
        </w:rPr>
        <w:t xml:space="preserve"> меди при наводороживании образуют только α-фазу (твёрдый раствор внедрения), а сплавы с меньшим содержанием меди – две фазы: α- и β-фазу (гидрид сплава), причём чем меньше меди в сплаве, тем больше доля β-фазы.</w:t>
      </w:r>
    </w:p>
    <w:p w14:paraId="09C3A449" w14:textId="77777777" w:rsidR="00B70251" w:rsidRPr="00384126" w:rsidRDefault="00F30E3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 коррозии наводороженных сплавов происодит ионизация водорода из α-фаз или процесс распада β-фаз. При этом вместо селективного растворения никеля</w:t>
      </w:r>
      <w:r w:rsidR="00B70251" w:rsidRPr="00B3746B">
        <w:rPr>
          <w:color w:val="000000"/>
          <w:sz w:val="28"/>
          <w:szCs w:val="28"/>
        </w:rPr>
        <w:t xml:space="preserve"> происходит селективное растворение меди [6 – 8].</w:t>
      </w:r>
    </w:p>
    <w:p w14:paraId="31822BEF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9DC3821" w14:textId="77777777" w:rsidR="00191BE4" w:rsidRPr="00384126" w:rsidRDefault="00191BE4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 xml:space="preserve">1.2 Диаграмма состояния системы </w:t>
      </w:r>
      <w:r w:rsidRPr="00384126">
        <w:rPr>
          <w:b/>
          <w:color w:val="000000"/>
          <w:sz w:val="28"/>
          <w:szCs w:val="28"/>
          <w:lang w:val="en-US"/>
        </w:rPr>
        <w:t>Cu</w:t>
      </w:r>
      <w:r w:rsidRPr="00384126">
        <w:rPr>
          <w:b/>
          <w:color w:val="000000"/>
          <w:sz w:val="28"/>
          <w:szCs w:val="28"/>
        </w:rPr>
        <w:t xml:space="preserve"> – </w:t>
      </w:r>
      <w:r w:rsidRPr="00384126">
        <w:rPr>
          <w:b/>
          <w:color w:val="000000"/>
          <w:sz w:val="28"/>
          <w:szCs w:val="28"/>
          <w:lang w:val="en-US"/>
        </w:rPr>
        <w:t>Ni</w:t>
      </w:r>
    </w:p>
    <w:p w14:paraId="40622EB1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1A61AF0" w14:textId="77777777" w:rsidR="000D5BAA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Диаграмма состояния медь – никель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D63471" w:rsidRPr="00B3746B">
        <w:rPr>
          <w:color w:val="000000"/>
          <w:sz w:val="28"/>
          <w:szCs w:val="28"/>
        </w:rPr>
        <w:t>.1</w:t>
      </w:r>
      <w:r w:rsidRPr="00B3746B">
        <w:rPr>
          <w:color w:val="000000"/>
          <w:sz w:val="28"/>
          <w:szCs w:val="28"/>
        </w:rPr>
        <w:t>.</w:t>
      </w:r>
    </w:p>
    <w:p w14:paraId="2C642C7A" w14:textId="77777777" w:rsidR="000D5BAA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A0AFC25" w14:textId="330B70EB" w:rsidR="000D5BAA" w:rsidRPr="00B3746B" w:rsidRDefault="00667C8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</w:rPr>
      </w:pPr>
      <w:r w:rsidRPr="00B3746B">
        <w:rPr>
          <w:noProof/>
          <w:color w:val="000000"/>
          <w:sz w:val="28"/>
        </w:rPr>
        <w:drawing>
          <wp:inline distT="0" distB="0" distL="0" distR="0" wp14:anchorId="6C2B4CFB" wp14:editId="2F0A23C8">
            <wp:extent cx="2583180" cy="2727960"/>
            <wp:effectExtent l="0" t="0" r="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7D748" w14:textId="77777777" w:rsidR="000D5BAA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D63471" w:rsidRPr="00B3746B">
        <w:rPr>
          <w:color w:val="000000"/>
          <w:sz w:val="28"/>
          <w:szCs w:val="28"/>
        </w:rPr>
        <w:t>.1</w:t>
      </w:r>
      <w:r w:rsidRPr="00B3746B">
        <w:rPr>
          <w:color w:val="000000"/>
          <w:sz w:val="28"/>
          <w:szCs w:val="28"/>
        </w:rPr>
        <w:t>.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Диаграмма состояния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="00D63471" w:rsidRPr="00B3746B">
        <w:rPr>
          <w:color w:val="000000"/>
          <w:sz w:val="28"/>
          <w:szCs w:val="28"/>
        </w:rPr>
        <w:t>.</w:t>
      </w:r>
    </w:p>
    <w:p w14:paraId="3A8AB5B4" w14:textId="77777777" w:rsidR="000D5BAA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6699E58" w14:textId="77777777" w:rsidR="000D5BAA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интервале температур </w:t>
      </w:r>
      <w:r w:rsidRPr="00B3746B">
        <w:rPr>
          <w:bCs/>
          <w:color w:val="000000"/>
          <w:sz w:val="28"/>
          <w:szCs w:val="28"/>
        </w:rPr>
        <w:t>1000</w:t>
      </w:r>
      <w:r w:rsidR="00B3746B">
        <w:rPr>
          <w:bCs/>
          <w:color w:val="000000"/>
          <w:sz w:val="28"/>
          <w:szCs w:val="28"/>
        </w:rPr>
        <w:t>–</w:t>
      </w:r>
      <w:r w:rsidR="00B3746B" w:rsidRPr="00B3746B">
        <w:rPr>
          <w:bCs/>
          <w:color w:val="000000"/>
          <w:sz w:val="28"/>
          <w:szCs w:val="28"/>
        </w:rPr>
        <w:t>1500</w:t>
      </w:r>
      <w:r w:rsidR="00B3746B">
        <w:rPr>
          <w:bCs/>
          <w:color w:val="000000"/>
          <w:sz w:val="28"/>
          <w:szCs w:val="28"/>
        </w:rPr>
        <w:t> </w:t>
      </w:r>
      <w:r w:rsidR="00B3746B" w:rsidRPr="00B3746B">
        <w:rPr>
          <w:iCs/>
          <w:color w:val="000000"/>
          <w:sz w:val="28"/>
          <w:szCs w:val="28"/>
        </w:rPr>
        <w:t>°С</w:t>
      </w:r>
      <w:r w:rsidRPr="00B3746B">
        <w:rPr>
          <w:i/>
          <w:iCs/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исследование проведено с использованием катодной С</w:t>
      </w:r>
      <w:r w:rsidRPr="00B3746B">
        <w:rPr>
          <w:color w:val="000000"/>
          <w:sz w:val="28"/>
          <w:szCs w:val="28"/>
          <w:lang w:val="en-US"/>
        </w:rPr>
        <w:t>u</w:t>
      </w:r>
      <w:r w:rsidRPr="00B3746B">
        <w:rPr>
          <w:color w:val="000000"/>
          <w:sz w:val="28"/>
          <w:szCs w:val="28"/>
        </w:rPr>
        <w:t xml:space="preserve"> чистотой 99,9</w:t>
      </w:r>
      <w:r w:rsidR="00B3746B" w:rsidRPr="00B3746B">
        <w:rPr>
          <w:color w:val="000000"/>
          <w:sz w:val="28"/>
          <w:szCs w:val="28"/>
        </w:rPr>
        <w:t>9</w:t>
      </w:r>
      <w:r w:rsidR="00B3746B">
        <w:rPr>
          <w:color w:val="000000"/>
          <w:sz w:val="28"/>
          <w:szCs w:val="28"/>
        </w:rPr>
        <w:t>%</w:t>
      </w:r>
      <w:r w:rsidRPr="00B3746B">
        <w:rPr>
          <w:i/>
          <w:iCs/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(по массе) и электролитического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чистотой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99,9</w:t>
      </w:r>
      <w:r w:rsidR="00B3746B" w:rsidRPr="00B3746B">
        <w:rPr>
          <w:color w:val="000000"/>
          <w:sz w:val="28"/>
          <w:szCs w:val="28"/>
        </w:rPr>
        <w:t>5</w:t>
      </w:r>
      <w:r w:rsidR="00B3746B">
        <w:rPr>
          <w:color w:val="000000"/>
          <w:sz w:val="28"/>
          <w:szCs w:val="28"/>
        </w:rPr>
        <w:t xml:space="preserve">% </w:t>
      </w:r>
      <w:r w:rsidRPr="00B3746B">
        <w:rPr>
          <w:color w:val="000000"/>
          <w:sz w:val="28"/>
          <w:szCs w:val="28"/>
        </w:rPr>
        <w:t>(по массе)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методом микрорентгеноспектрального анализа образцов, закаленных из твердожидкого состояния.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Результаты работы хорошо совпадают с данными,</w:t>
      </w:r>
    </w:p>
    <w:p w14:paraId="4CEC7BA5" w14:textId="77777777" w:rsidR="000D5BAA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полученными методами термического, металлографического и микрорентгеноспектрального анализов в области концентраций 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0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(ат.)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. Система С</w:t>
      </w:r>
      <w:r w:rsidRPr="00B3746B">
        <w:rPr>
          <w:color w:val="000000"/>
          <w:sz w:val="28"/>
          <w:szCs w:val="28"/>
          <w:lang w:val="en-US"/>
        </w:rPr>
        <w:t>u</w:t>
      </w:r>
      <w:r w:rsidR="00B3746B">
        <w:rPr>
          <w:color w:val="000000"/>
          <w:sz w:val="28"/>
          <w:szCs w:val="28"/>
        </w:rPr>
        <w:t>–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характеризуется образованием в процессе кристаллизации непреры</w:t>
      </w:r>
      <w:r w:rsidR="00E66448" w:rsidRPr="00B3746B">
        <w:rPr>
          <w:color w:val="000000"/>
          <w:sz w:val="28"/>
          <w:szCs w:val="28"/>
        </w:rPr>
        <w:t>вного ряда твердых растворов (С</w:t>
      </w:r>
      <w:r w:rsidR="00E66448" w:rsidRPr="00B3746B">
        <w:rPr>
          <w:color w:val="000000"/>
          <w:sz w:val="28"/>
          <w:szCs w:val="28"/>
          <w:lang w:val="en-US"/>
        </w:rPr>
        <w:t>u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) с гранецентрированной кубической (далее – ГЦК) структурой. По данным спектрального анализа установлено равновесие Ж↔Г с азеотропным минимумом при температуре 250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iCs/>
          <w:color w:val="000000"/>
          <w:sz w:val="28"/>
          <w:szCs w:val="28"/>
        </w:rPr>
        <w:t>°С</w:t>
      </w:r>
      <w:r w:rsidRPr="00B3746B">
        <w:rPr>
          <w:color w:val="000000"/>
          <w:sz w:val="28"/>
          <w:szCs w:val="28"/>
        </w:rPr>
        <w:t xml:space="preserve"> и концентрации 50</w:t>
      </w:r>
      <w:r w:rsidR="00B84554" w:rsidRPr="00B3746B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6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 xml:space="preserve">%; </w:t>
      </w:r>
      <w:r w:rsidR="00B3746B" w:rsidRPr="00B3746B">
        <w:rPr>
          <w:color w:val="000000"/>
          <w:sz w:val="28"/>
          <w:szCs w:val="28"/>
        </w:rPr>
        <w:t>(а</w:t>
      </w:r>
      <w:r w:rsidRPr="00B3746B">
        <w:rPr>
          <w:color w:val="000000"/>
          <w:sz w:val="28"/>
          <w:szCs w:val="28"/>
        </w:rPr>
        <w:t xml:space="preserve">т.)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; указывается на наличие области расслоения на две фазы (газообразный и жидкий растворы разного состава) при концентрации 60</w:t>
      </w:r>
      <w:r w:rsidR="00B84554" w:rsidRPr="00B3746B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10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Pr="00B3746B">
        <w:rPr>
          <w:iCs/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(ат.)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. В интервале концентраций 0</w:t>
      </w:r>
      <w:r w:rsidR="00B84554" w:rsidRPr="00384126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3841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6</w:t>
      </w:r>
      <w:r w:rsidR="00B3746B" w:rsidRPr="00B3746B">
        <w:rPr>
          <w:color w:val="000000"/>
          <w:sz w:val="28"/>
          <w:szCs w:val="28"/>
        </w:rPr>
        <w:t>0</w:t>
      </w:r>
      <w:r w:rsidR="00B3746B">
        <w:rPr>
          <w:color w:val="000000"/>
          <w:sz w:val="28"/>
          <w:szCs w:val="28"/>
        </w:rPr>
        <w:t>%</w:t>
      </w:r>
      <w:r w:rsidR="00B3746B">
        <w:rPr>
          <w:i/>
          <w:iCs/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(ат.)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область расслоения настолько узка, что практически вырождается в прямую линию.</w:t>
      </w:r>
    </w:p>
    <w:p w14:paraId="27505584" w14:textId="77777777" w:rsidR="00406894" w:rsidRPr="00B3746B" w:rsidRDefault="000D5BAA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Граница расслаивания твердого раствора и критическая точка несмешиваемости, соответствующая концентрации никеля 69,</w:t>
      </w:r>
      <w:r w:rsidR="00B3746B" w:rsidRPr="00B3746B">
        <w:rPr>
          <w:color w:val="000000"/>
          <w:sz w:val="28"/>
          <w:szCs w:val="28"/>
        </w:rPr>
        <w:t>7</w:t>
      </w:r>
      <w:r w:rsidR="00B3746B">
        <w:rPr>
          <w:color w:val="000000"/>
          <w:sz w:val="28"/>
          <w:szCs w:val="28"/>
        </w:rPr>
        <w:t>%</w:t>
      </w:r>
      <w:r w:rsidRPr="00B3746B">
        <w:rPr>
          <w:color w:val="000000"/>
          <w:sz w:val="28"/>
          <w:szCs w:val="28"/>
        </w:rPr>
        <w:t xml:space="preserve"> (ат.) и температуре 34</w:t>
      </w:r>
      <w:r w:rsidR="00B3746B" w:rsidRPr="00B3746B">
        <w:rPr>
          <w:color w:val="000000"/>
          <w:sz w:val="28"/>
          <w:szCs w:val="28"/>
        </w:rPr>
        <w:t>2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iCs/>
          <w:color w:val="000000"/>
          <w:sz w:val="28"/>
          <w:szCs w:val="28"/>
        </w:rPr>
        <w:t>°С</w:t>
      </w:r>
      <w:r w:rsidRPr="00B3746B">
        <w:rPr>
          <w:color w:val="000000"/>
          <w:sz w:val="28"/>
          <w:szCs w:val="28"/>
        </w:rPr>
        <w:t xml:space="preserve"> приведена на основании расчета, проведенного по термодинамическим константам</w:t>
      </w:r>
      <w:r w:rsidR="00406894" w:rsidRPr="00B3746B">
        <w:rPr>
          <w:color w:val="000000"/>
          <w:sz w:val="28"/>
          <w:szCs w:val="28"/>
        </w:rPr>
        <w:t xml:space="preserve"> [9]</w:t>
      </w:r>
      <w:r w:rsidRPr="00B3746B">
        <w:rPr>
          <w:color w:val="000000"/>
          <w:sz w:val="28"/>
          <w:szCs w:val="28"/>
        </w:rPr>
        <w:t>.</w:t>
      </w:r>
    </w:p>
    <w:p w14:paraId="4FED63FF" w14:textId="77777777" w:rsidR="000D5BAA" w:rsidRPr="00B3746B" w:rsidRDefault="00B4460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</w:t>
      </w:r>
      <w:r w:rsidR="00B84554" w:rsidRPr="00B3746B">
        <w:rPr>
          <w:color w:val="000000"/>
          <w:sz w:val="28"/>
          <w:szCs w:val="28"/>
        </w:rPr>
        <w:t xml:space="preserve"> температурах н</w:t>
      </w:r>
      <w:r w:rsidR="000D5BAA" w:rsidRPr="00B3746B">
        <w:rPr>
          <w:color w:val="000000"/>
          <w:sz w:val="28"/>
          <w:szCs w:val="28"/>
        </w:rPr>
        <w:t xml:space="preserve">иже </w:t>
      </w:r>
      <w:r w:rsidRPr="00B3746B">
        <w:rPr>
          <w:color w:val="000000"/>
          <w:sz w:val="28"/>
          <w:szCs w:val="28"/>
        </w:rPr>
        <w:t>342˚С раствор расслаивается на 2</w:t>
      </w:r>
      <w:r w:rsidR="000D5BAA" w:rsidRPr="00B3746B">
        <w:rPr>
          <w:color w:val="000000"/>
          <w:sz w:val="28"/>
          <w:szCs w:val="28"/>
        </w:rPr>
        <w:t xml:space="preserve"> фазы: α-фазу (твёрдый раствор на основе</w:t>
      </w:r>
      <w:r w:rsidRPr="00B3746B">
        <w:rPr>
          <w:color w:val="000000"/>
          <w:sz w:val="28"/>
          <w:szCs w:val="28"/>
        </w:rPr>
        <w:t xml:space="preserve"> меди с ГЦК решёткой) и </w:t>
      </w:r>
      <w:r w:rsidR="000D5BAA" w:rsidRPr="00B3746B">
        <w:rPr>
          <w:color w:val="000000"/>
          <w:sz w:val="28"/>
          <w:szCs w:val="28"/>
        </w:rPr>
        <w:t>γ-фазу (твёрдый раствор на основе никеля с ГЦК решёткой).</w:t>
      </w:r>
    </w:p>
    <w:p w14:paraId="61220C92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2491C32" w14:textId="77777777" w:rsidR="00EB0E74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1.3</w:t>
      </w:r>
      <w:r w:rsidR="00EB0E74" w:rsidRPr="00384126">
        <w:rPr>
          <w:b/>
          <w:color w:val="000000"/>
          <w:sz w:val="28"/>
          <w:szCs w:val="28"/>
        </w:rPr>
        <w:t xml:space="preserve"> Термодинамическое моделирование свойств</w:t>
      </w:r>
      <w:r w:rsidRPr="00384126">
        <w:rPr>
          <w:b/>
          <w:color w:val="000000"/>
          <w:sz w:val="28"/>
          <w:szCs w:val="28"/>
        </w:rPr>
        <w:t xml:space="preserve"> </w:t>
      </w:r>
      <w:r w:rsidR="00EB0E74" w:rsidRPr="00384126">
        <w:rPr>
          <w:b/>
          <w:color w:val="000000"/>
          <w:sz w:val="28"/>
          <w:szCs w:val="28"/>
        </w:rPr>
        <w:t>твёрдых металлических растворов</w:t>
      </w:r>
    </w:p>
    <w:p w14:paraId="79CB9E3A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381FED9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Существует 2 способа описания термодинамических свойств растворов – с помощью активностей компонентов и с помощью избыточных термодинамических функций. Эти способы тесно связаны между собой.</w:t>
      </w:r>
    </w:p>
    <w:p w14:paraId="7D1A9455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Избыточная термодинамическая функция – это положительный или отрицательный избыток какого-либо термодинамического свойства реального раствора над тем же свойством гипотетического идеального раствора при одинаковых значениях параметров. Обозначают их верхними индексами Е.</w:t>
      </w:r>
    </w:p>
    <w:p w14:paraId="7FB98858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Если в качестве стандартного состояния выбрать чистый компонент, и концентрации представлять в виде мольных долей, то для компонента 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>:</w:t>
      </w:r>
    </w:p>
    <w:p w14:paraId="0BB0A7C2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32086D6" w14:textId="77777777" w:rsidR="006B18EC" w:rsidRPr="00B3746B" w:rsidRDefault="0060476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  <w:lang w:val="en-US"/>
        </w:rPr>
        <w:object w:dxaOrig="1100" w:dyaOrig="360" w14:anchorId="5435277A">
          <v:shape id="_x0000_i1040" type="#_x0000_t75" style="width:55.2pt;height:18pt" o:ole="">
            <v:imagedata r:id="rId35" o:title=""/>
          </v:shape>
          <o:OLEObject Type="Embed" ProgID="Equation.3" ShapeID="_x0000_i1040" DrawAspect="Content" ObjectID="_1824734041" r:id="rId36"/>
        </w:object>
      </w:r>
      <w:r w:rsidR="00B3746B">
        <w:rPr>
          <w:color w:val="000000"/>
          <w:sz w:val="28"/>
          <w:szCs w:val="28"/>
        </w:rPr>
        <w:t xml:space="preserve"> </w:t>
      </w:r>
      <w:r w:rsidR="006B18EC" w:rsidRPr="00B3746B">
        <w:rPr>
          <w:color w:val="000000"/>
          <w:sz w:val="28"/>
          <w:szCs w:val="28"/>
        </w:rPr>
        <w:t>(1.2)</w:t>
      </w:r>
    </w:p>
    <w:p w14:paraId="61E16C8C" w14:textId="77777777" w:rsidR="00811D92" w:rsidRDefault="00811D92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00E2887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Коэффициент активности </w:t>
      </w:r>
      <w:r w:rsidR="0060476C" w:rsidRPr="00B3746B">
        <w:rPr>
          <w:color w:val="000000"/>
          <w:position w:val="-12"/>
          <w:sz w:val="28"/>
          <w:szCs w:val="28"/>
        </w:rPr>
        <w:object w:dxaOrig="279" w:dyaOrig="360" w14:anchorId="16385B8C">
          <v:shape id="_x0000_i1041" type="#_x0000_t75" style="width:13.8pt;height:18pt" o:ole="">
            <v:imagedata r:id="rId37" o:title=""/>
          </v:shape>
          <o:OLEObject Type="Embed" ProgID="Equation.3" ShapeID="_x0000_i1041" DrawAspect="Content" ObjectID="_1824734042" r:id="rId38"/>
        </w:object>
      </w:r>
      <w:r w:rsidRPr="00B3746B">
        <w:rPr>
          <w:color w:val="000000"/>
          <w:sz w:val="28"/>
          <w:szCs w:val="28"/>
        </w:rPr>
        <w:t xml:space="preserve"> может быть выражен через соответствующий избыточный химический потенциал:</w:t>
      </w:r>
    </w:p>
    <w:p w14:paraId="5A358B93" w14:textId="77777777" w:rsidR="006B18EC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40"/>
        </w:rPr>
      </w:pPr>
      <w:r>
        <w:rPr>
          <w:color w:val="000000"/>
          <w:sz w:val="28"/>
          <w:szCs w:val="28"/>
        </w:rPr>
        <w:br w:type="page"/>
      </w:r>
      <w:r w:rsidR="0060476C" w:rsidRPr="00B3746B">
        <w:rPr>
          <w:color w:val="000000"/>
          <w:position w:val="-30"/>
          <w:sz w:val="28"/>
          <w:szCs w:val="28"/>
          <w:lang w:val="en-US"/>
        </w:rPr>
        <w:object w:dxaOrig="2840" w:dyaOrig="720" w14:anchorId="0B1CD6BD">
          <v:shape id="_x0000_i1042" type="#_x0000_t75" style="width:169.2pt;height:44.4pt" o:ole="">
            <v:imagedata r:id="rId39" o:title=""/>
          </v:shape>
          <o:OLEObject Type="Embed" ProgID="Equation.3" ShapeID="_x0000_i1042" DrawAspect="Content" ObjectID="_1824734043" r:id="rId40"/>
        </w:object>
      </w:r>
      <w:r w:rsidR="00B3746B">
        <w:rPr>
          <w:color w:val="000000"/>
          <w:sz w:val="28"/>
          <w:szCs w:val="40"/>
        </w:rPr>
        <w:t xml:space="preserve"> </w:t>
      </w:r>
      <w:r w:rsidR="006B18EC" w:rsidRPr="00B3746B">
        <w:rPr>
          <w:color w:val="000000"/>
          <w:sz w:val="28"/>
          <w:szCs w:val="28"/>
        </w:rPr>
        <w:t>(</w:t>
      </w:r>
      <w:r w:rsidR="004568C2" w:rsidRPr="00B3746B">
        <w:rPr>
          <w:color w:val="000000"/>
          <w:sz w:val="28"/>
          <w:szCs w:val="28"/>
        </w:rPr>
        <w:t>1.3</w:t>
      </w:r>
      <w:r w:rsidR="006B18EC" w:rsidRPr="00B3746B">
        <w:rPr>
          <w:color w:val="000000"/>
          <w:sz w:val="28"/>
          <w:szCs w:val="28"/>
        </w:rPr>
        <w:t>)</w:t>
      </w:r>
    </w:p>
    <w:p w14:paraId="533859A6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3D40794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Прологарифмировав (1</w:t>
      </w:r>
      <w:r w:rsidR="004568C2" w:rsidRPr="00B3746B">
        <w:rPr>
          <w:color w:val="000000"/>
          <w:sz w:val="28"/>
          <w:szCs w:val="28"/>
        </w:rPr>
        <w:t>.2</w:t>
      </w:r>
      <w:r w:rsidRPr="00B3746B">
        <w:rPr>
          <w:color w:val="000000"/>
          <w:sz w:val="28"/>
          <w:szCs w:val="28"/>
        </w:rPr>
        <w:t>) с учётом (</w:t>
      </w:r>
      <w:r w:rsidR="004568C2" w:rsidRPr="00B3746B">
        <w:rPr>
          <w:color w:val="000000"/>
          <w:sz w:val="28"/>
          <w:szCs w:val="28"/>
        </w:rPr>
        <w:t>1.3</w:t>
      </w:r>
      <w:r w:rsidRPr="00B3746B">
        <w:rPr>
          <w:color w:val="000000"/>
          <w:sz w:val="28"/>
          <w:szCs w:val="28"/>
        </w:rPr>
        <w:t>) получим:</w:t>
      </w:r>
    </w:p>
    <w:p w14:paraId="68337D2C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A55FAF8" w14:textId="77777777" w:rsidR="006B18E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40"/>
        </w:rPr>
      </w:pPr>
      <w:r w:rsidRPr="00B3746B">
        <w:rPr>
          <w:color w:val="000000"/>
          <w:position w:val="-12"/>
          <w:sz w:val="28"/>
          <w:szCs w:val="28"/>
          <w:lang w:val="en-US"/>
        </w:rPr>
        <w:object w:dxaOrig="2400" w:dyaOrig="380" w14:anchorId="6C66D212">
          <v:shape id="_x0000_i1043" type="#_x0000_t75" style="width:154.8pt;height:24pt" o:ole="">
            <v:imagedata r:id="rId41" o:title=""/>
          </v:shape>
          <o:OLEObject Type="Embed" ProgID="Equation.3" ShapeID="_x0000_i1043" DrawAspect="Content" ObjectID="_1824734044" r:id="rId42"/>
        </w:object>
      </w:r>
      <w:r w:rsidR="00B3746B">
        <w:rPr>
          <w:color w:val="000000"/>
          <w:sz w:val="28"/>
          <w:szCs w:val="40"/>
        </w:rPr>
        <w:t xml:space="preserve"> </w:t>
      </w:r>
      <w:r w:rsidR="006B18EC" w:rsidRPr="00B3746B">
        <w:rPr>
          <w:color w:val="000000"/>
          <w:sz w:val="28"/>
          <w:szCs w:val="28"/>
        </w:rPr>
        <w:t>(</w:t>
      </w:r>
      <w:r w:rsidR="004568C2" w:rsidRPr="00B3746B">
        <w:rPr>
          <w:color w:val="000000"/>
          <w:sz w:val="28"/>
          <w:szCs w:val="28"/>
        </w:rPr>
        <w:t>1.4</w:t>
      </w:r>
      <w:r w:rsidR="006B18EC" w:rsidRPr="00B3746B">
        <w:rPr>
          <w:color w:val="000000"/>
          <w:sz w:val="28"/>
          <w:szCs w:val="28"/>
        </w:rPr>
        <w:t>)</w:t>
      </w:r>
    </w:p>
    <w:p w14:paraId="6F89CAD7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43796A4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Таким образом, для определения активности необходимо знать избыточный химический потенциал (или избыточную энергию Гиббса), а для аналитического представления концентрационной и температурной зависимости термодинамических свойств растворов нужно знать соответствующую зависимость </w:t>
      </w:r>
      <w:r w:rsidR="0060476C" w:rsidRPr="00B3746B">
        <w:rPr>
          <w:color w:val="000000"/>
          <w:position w:val="-10"/>
          <w:sz w:val="28"/>
          <w:szCs w:val="28"/>
        </w:rPr>
        <w:object w:dxaOrig="360" w:dyaOrig="360" w14:anchorId="3F95EC55">
          <v:shape id="_x0000_i1044" type="#_x0000_t75" style="width:18pt;height:18pt" o:ole="">
            <v:imagedata r:id="rId43" o:title=""/>
          </v:shape>
          <o:OLEObject Type="Embed" ProgID="Equation.3" ShapeID="_x0000_i1044" DrawAspect="Content" ObjectID="_1824734045" r:id="rId44"/>
        </w:object>
      </w:r>
      <w:r w:rsidRPr="00B3746B">
        <w:rPr>
          <w:color w:val="000000"/>
          <w:sz w:val="28"/>
          <w:szCs w:val="28"/>
        </w:rPr>
        <w:t xml:space="preserve"> или </w:t>
      </w:r>
      <w:r w:rsidR="0060476C" w:rsidRPr="00B3746B">
        <w:rPr>
          <w:color w:val="000000"/>
          <w:position w:val="-6"/>
          <w:sz w:val="28"/>
          <w:szCs w:val="28"/>
        </w:rPr>
        <w:object w:dxaOrig="380" w:dyaOrig="320" w14:anchorId="75985304">
          <v:shape id="_x0000_i1045" type="#_x0000_t75" style="width:19.2pt;height:16.2pt" o:ole="">
            <v:imagedata r:id="rId45" o:title=""/>
          </v:shape>
          <o:OLEObject Type="Embed" ProgID="Equation.3" ShapeID="_x0000_i1045" DrawAspect="Content" ObjectID="_1824734046" r:id="rId46"/>
        </w:object>
      </w:r>
      <w:r w:rsidRPr="00B3746B">
        <w:rPr>
          <w:color w:val="000000"/>
          <w:sz w:val="28"/>
          <w:szCs w:val="28"/>
        </w:rPr>
        <w:t>.</w:t>
      </w:r>
    </w:p>
    <w:p w14:paraId="339AC0DC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Обычно для описания реальных растворов применяют модель идеального раствора, при этом </w:t>
      </w:r>
      <w:r w:rsidR="0060476C" w:rsidRPr="00B3746B">
        <w:rPr>
          <w:color w:val="000000"/>
          <w:position w:val="-6"/>
          <w:sz w:val="28"/>
          <w:szCs w:val="28"/>
        </w:rPr>
        <w:object w:dxaOrig="780" w:dyaOrig="320" w14:anchorId="6FB5ADFF">
          <v:shape id="_x0000_i1046" type="#_x0000_t75" style="width:39pt;height:16.2pt" o:ole="">
            <v:imagedata r:id="rId47" o:title=""/>
          </v:shape>
          <o:OLEObject Type="Embed" ProgID="Equation.3" ShapeID="_x0000_i1046" DrawAspect="Content" ObjectID="_1824734047" r:id="rId48"/>
        </w:object>
      </w:r>
      <w:r w:rsidRPr="00B3746B">
        <w:rPr>
          <w:color w:val="000000"/>
          <w:sz w:val="28"/>
          <w:szCs w:val="28"/>
        </w:rPr>
        <w:t xml:space="preserve">. Однако, в реальном растворе законы Рауля и Генри, а также равенства типа </w:t>
      </w:r>
      <w:r w:rsidR="0060476C" w:rsidRPr="00B3746B">
        <w:rPr>
          <w:color w:val="000000"/>
          <w:position w:val="-12"/>
          <w:sz w:val="28"/>
          <w:szCs w:val="28"/>
        </w:rPr>
        <w:object w:dxaOrig="639" w:dyaOrig="360" w14:anchorId="27E0FF0F">
          <v:shape id="_x0000_i1047" type="#_x0000_t75" style="width:31.8pt;height:18pt" o:ole="">
            <v:imagedata r:id="rId49" o:title=""/>
          </v:shape>
          <o:OLEObject Type="Embed" ProgID="Equation.3" ShapeID="_x0000_i1047" DrawAspect="Content" ObjectID="_1824734048" r:id="rId50"/>
        </w:object>
      </w:r>
      <w:r w:rsidRPr="00B3746B">
        <w:rPr>
          <w:color w:val="000000"/>
          <w:sz w:val="28"/>
          <w:szCs w:val="28"/>
        </w:rPr>
        <w:t xml:space="preserve">(или </w:t>
      </w:r>
      <w:r w:rsidR="0060476C" w:rsidRPr="00B3746B">
        <w:rPr>
          <w:color w:val="000000"/>
          <w:position w:val="-12"/>
          <w:sz w:val="28"/>
          <w:szCs w:val="28"/>
        </w:rPr>
        <w:object w:dxaOrig="740" w:dyaOrig="360" w14:anchorId="7DA599D1">
          <v:shape id="_x0000_i1048" type="#_x0000_t75" style="width:37.2pt;height:18pt" o:ole="">
            <v:imagedata r:id="rId51" o:title=""/>
          </v:shape>
          <o:OLEObject Type="Embed" ProgID="Equation.3" ShapeID="_x0000_i1048" DrawAspect="Content" ObjectID="_1824734049" r:id="rId52"/>
        </w:object>
      </w:r>
      <w:r w:rsidRPr="00B3746B">
        <w:rPr>
          <w:color w:val="000000"/>
          <w:sz w:val="28"/>
          <w:szCs w:val="28"/>
        </w:rPr>
        <w:t xml:space="preserve">) выполняются только в чрезвычайно узких диапазонах концентраций при </w:t>
      </w:r>
      <w:r w:rsidR="0060476C" w:rsidRPr="00B3746B">
        <w:rPr>
          <w:color w:val="000000"/>
          <w:position w:val="-12"/>
          <w:sz w:val="28"/>
          <w:szCs w:val="28"/>
        </w:rPr>
        <w:object w:dxaOrig="260" w:dyaOrig="360" w14:anchorId="550AF00B">
          <v:shape id="_x0000_i1049" type="#_x0000_t75" style="width:13.2pt;height:18pt" o:ole="">
            <v:imagedata r:id="rId53" o:title=""/>
          </v:shape>
          <o:OLEObject Type="Embed" ProgID="Equation.3" ShapeID="_x0000_i1049" DrawAspect="Content" ObjectID="_1824734050" r:id="rId54"/>
        </w:object>
      </w:r>
      <w:r w:rsidRPr="00B3746B">
        <w:rPr>
          <w:color w:val="000000"/>
          <w:sz w:val="28"/>
          <w:szCs w:val="28"/>
        </w:rPr>
        <w:t xml:space="preserve">→0, или </w:t>
      </w:r>
      <w:r w:rsidR="0060476C" w:rsidRPr="00B3746B">
        <w:rPr>
          <w:color w:val="000000"/>
          <w:position w:val="-12"/>
          <w:sz w:val="28"/>
          <w:szCs w:val="28"/>
        </w:rPr>
        <w:object w:dxaOrig="260" w:dyaOrig="360" w14:anchorId="1FA7BF6C">
          <v:shape id="_x0000_i1050" type="#_x0000_t75" style="width:13.2pt;height:18pt" o:ole="">
            <v:imagedata r:id="rId53" o:title=""/>
          </v:shape>
          <o:OLEObject Type="Embed" ProgID="Equation.3" ShapeID="_x0000_i1050" DrawAspect="Content" ObjectID="_1824734051" r:id="rId55"/>
        </w:object>
      </w:r>
      <w:r w:rsidRPr="00B3746B">
        <w:rPr>
          <w:color w:val="000000"/>
          <w:sz w:val="28"/>
          <w:szCs w:val="28"/>
        </w:rPr>
        <w:t>→1 (то есть в бесконечно разбавленных растворах).</w:t>
      </w:r>
    </w:p>
    <w:p w14:paraId="52E58300" w14:textId="77777777" w:rsidR="004568C2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Существует тео</w:t>
      </w:r>
      <w:r w:rsidR="004568C2" w:rsidRPr="00B3746B">
        <w:rPr>
          <w:color w:val="000000"/>
          <w:sz w:val="28"/>
          <w:szCs w:val="28"/>
        </w:rPr>
        <w:t xml:space="preserve">рия, включающая в себя понятия </w:t>
      </w:r>
      <w:r w:rsidR="00B3746B">
        <w:rPr>
          <w:color w:val="000000"/>
          <w:sz w:val="28"/>
          <w:szCs w:val="28"/>
        </w:rPr>
        <w:t>«</w:t>
      </w:r>
      <w:r w:rsidR="004568C2" w:rsidRPr="00B3746B">
        <w:rPr>
          <w:color w:val="000000"/>
          <w:sz w:val="28"/>
          <w:szCs w:val="28"/>
        </w:rPr>
        <w:t>идеальный</w:t>
      </w:r>
      <w:r w:rsidR="00B3746B">
        <w:rPr>
          <w:color w:val="000000"/>
          <w:sz w:val="28"/>
          <w:szCs w:val="28"/>
        </w:rPr>
        <w:t>»</w:t>
      </w:r>
      <w:r w:rsidR="004568C2" w:rsidRPr="00B3746B">
        <w:rPr>
          <w:color w:val="000000"/>
          <w:sz w:val="28"/>
          <w:szCs w:val="28"/>
        </w:rPr>
        <w:t xml:space="preserve"> и </w:t>
      </w:r>
      <w:r w:rsidR="00B3746B">
        <w:rPr>
          <w:color w:val="000000"/>
          <w:sz w:val="28"/>
          <w:szCs w:val="28"/>
        </w:rPr>
        <w:t>«</w:t>
      </w:r>
      <w:r w:rsidR="004568C2" w:rsidRPr="00B3746B">
        <w:rPr>
          <w:color w:val="000000"/>
          <w:sz w:val="28"/>
          <w:szCs w:val="28"/>
        </w:rPr>
        <w:t>предельно разбавленный</w:t>
      </w:r>
      <w:r w:rsidR="00B3746B">
        <w:rPr>
          <w:color w:val="000000"/>
          <w:sz w:val="28"/>
          <w:szCs w:val="28"/>
        </w:rPr>
        <w:t>»</w:t>
      </w:r>
      <w:r w:rsidRPr="00B3746B">
        <w:rPr>
          <w:color w:val="000000"/>
          <w:sz w:val="28"/>
          <w:szCs w:val="28"/>
        </w:rPr>
        <w:t xml:space="preserve"> растворы, как частные</w:t>
      </w:r>
      <w:r w:rsidR="004568C2" w:rsidRPr="00B3746B">
        <w:rPr>
          <w:color w:val="000000"/>
          <w:sz w:val="28"/>
          <w:szCs w:val="28"/>
        </w:rPr>
        <w:t xml:space="preserve"> случаи. Это обобщённая теория </w:t>
      </w:r>
      <w:r w:rsidR="00B3746B">
        <w:rPr>
          <w:color w:val="000000"/>
          <w:sz w:val="28"/>
          <w:szCs w:val="28"/>
        </w:rPr>
        <w:t>«</w:t>
      </w:r>
      <w:r w:rsidRPr="00B3746B">
        <w:rPr>
          <w:color w:val="000000"/>
          <w:sz w:val="28"/>
          <w:szCs w:val="28"/>
        </w:rPr>
        <w:t>регулярных</w:t>
      </w:r>
      <w:r w:rsidR="00B3746B">
        <w:rPr>
          <w:color w:val="000000"/>
          <w:sz w:val="28"/>
          <w:szCs w:val="28"/>
        </w:rPr>
        <w:t>»</w:t>
      </w:r>
      <w:r w:rsidRPr="00B3746B">
        <w:rPr>
          <w:color w:val="000000"/>
          <w:sz w:val="28"/>
          <w:szCs w:val="28"/>
        </w:rPr>
        <w:t xml:space="preserve"> растворов (далее – ОТРР). С её позиций области, в которых реальный раствор является регу</w:t>
      </w:r>
      <w:r w:rsidR="004568C2" w:rsidRPr="00B3746B">
        <w:rPr>
          <w:color w:val="000000"/>
          <w:sz w:val="28"/>
          <w:szCs w:val="28"/>
        </w:rPr>
        <w:t xml:space="preserve">лярным (так называемые области </w:t>
      </w:r>
      <w:r w:rsidR="00B3746B">
        <w:rPr>
          <w:color w:val="000000"/>
          <w:sz w:val="28"/>
          <w:szCs w:val="28"/>
        </w:rPr>
        <w:t>«</w:t>
      </w:r>
      <w:r w:rsidRPr="00B3746B">
        <w:rPr>
          <w:color w:val="000000"/>
          <w:sz w:val="28"/>
          <w:szCs w:val="28"/>
        </w:rPr>
        <w:t>граничной регулярности</w:t>
      </w:r>
      <w:r w:rsidR="00B3746B">
        <w:rPr>
          <w:color w:val="000000"/>
          <w:sz w:val="28"/>
          <w:szCs w:val="28"/>
        </w:rPr>
        <w:t>»</w:t>
      </w:r>
      <w:r w:rsidRPr="00B3746B">
        <w:rPr>
          <w:color w:val="000000"/>
          <w:sz w:val="28"/>
          <w:szCs w:val="28"/>
        </w:rPr>
        <w:t>) располагаются также по краям диапазона концентраций, но они существенно шире.</w:t>
      </w:r>
    </w:p>
    <w:p w14:paraId="49DF70FD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Регулярным называется модельный раствор, при образовании которого может выделяться или поглощаться теплота, но не изменяется объём, а энтропия смешения компонентов которого равна энтропии смешения идеальных газов.</w:t>
      </w:r>
    </w:p>
    <w:p w14:paraId="1BFE7985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Для регулярного раствора, состоящего из </w:t>
      </w:r>
      <w:r w:rsidRPr="00B3746B">
        <w:rPr>
          <w:color w:val="000000"/>
          <w:sz w:val="28"/>
          <w:szCs w:val="28"/>
          <w:lang w:val="en-US"/>
        </w:rPr>
        <w:t>m</w:t>
      </w:r>
      <w:r w:rsidRPr="00B3746B">
        <w:rPr>
          <w:color w:val="000000"/>
          <w:sz w:val="28"/>
          <w:szCs w:val="28"/>
        </w:rPr>
        <w:t xml:space="preserve"> компонентов, в рамках ОТРР выполняется соотношение:</w:t>
      </w:r>
    </w:p>
    <w:p w14:paraId="0C88B478" w14:textId="77777777" w:rsidR="006B18E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32"/>
        </w:rPr>
      </w:pPr>
      <w:r w:rsidRPr="00B3746B">
        <w:rPr>
          <w:color w:val="000000"/>
          <w:position w:val="-30"/>
          <w:sz w:val="28"/>
          <w:szCs w:val="40"/>
          <w:lang w:val="en-US"/>
        </w:rPr>
        <w:object w:dxaOrig="2860" w:dyaOrig="700" w14:anchorId="01675B85">
          <v:shape id="_x0000_i1051" type="#_x0000_t75" style="width:150pt;height:37.2pt" o:ole="">
            <v:imagedata r:id="rId56" o:title=""/>
          </v:shape>
          <o:OLEObject Type="Embed" ProgID="Equation.3" ShapeID="_x0000_i1051" DrawAspect="Content" ObjectID="_1824734052" r:id="rId57"/>
        </w:object>
      </w:r>
      <w:r w:rsidR="00B3746B">
        <w:rPr>
          <w:color w:val="000000"/>
          <w:sz w:val="28"/>
          <w:szCs w:val="40"/>
        </w:rPr>
        <w:t xml:space="preserve"> </w:t>
      </w:r>
      <w:r w:rsidR="006B18EC" w:rsidRPr="00B3746B">
        <w:rPr>
          <w:color w:val="000000"/>
          <w:sz w:val="28"/>
          <w:szCs w:val="28"/>
        </w:rPr>
        <w:t>(</w:t>
      </w:r>
      <w:r w:rsidR="004568C2" w:rsidRPr="00384126">
        <w:rPr>
          <w:color w:val="000000"/>
          <w:sz w:val="28"/>
          <w:szCs w:val="28"/>
        </w:rPr>
        <w:t>1.5</w:t>
      </w:r>
      <w:r w:rsidR="006B18EC" w:rsidRPr="00B3746B">
        <w:rPr>
          <w:color w:val="000000"/>
          <w:sz w:val="28"/>
          <w:szCs w:val="28"/>
        </w:rPr>
        <w:t>)</w:t>
      </w:r>
    </w:p>
    <w:p w14:paraId="73800834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1C79DF7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Здесь </w:t>
      </w:r>
      <w:r w:rsidR="0060476C" w:rsidRPr="00B3746B">
        <w:rPr>
          <w:color w:val="000000"/>
          <w:position w:val="-14"/>
          <w:sz w:val="28"/>
        </w:rPr>
        <w:object w:dxaOrig="1280" w:dyaOrig="380" w14:anchorId="752EA327">
          <v:shape id="_x0000_i1052" type="#_x0000_t75" style="width:64.2pt;height:19.2pt" o:ole="">
            <v:imagedata r:id="rId58" o:title=""/>
          </v:shape>
          <o:OLEObject Type="Embed" ProgID="Equation.3" ShapeID="_x0000_i1052" DrawAspect="Content" ObjectID="_1824734053" r:id="rId59"/>
        </w:object>
      </w:r>
      <w:r w:rsidRPr="00B3746B">
        <w:rPr>
          <w:color w:val="000000"/>
          <w:sz w:val="28"/>
          <w:szCs w:val="28"/>
        </w:rPr>
        <w:t xml:space="preserve">- энергия смешения. Для идеального раствора </w:t>
      </w:r>
      <w:r w:rsidR="0060476C" w:rsidRPr="00B3746B">
        <w:rPr>
          <w:color w:val="000000"/>
          <w:position w:val="-14"/>
          <w:sz w:val="28"/>
        </w:rPr>
        <w:object w:dxaOrig="1240" w:dyaOrig="380" w14:anchorId="193604F6">
          <v:shape id="_x0000_i1053" type="#_x0000_t75" style="width:61.8pt;height:19.2pt" o:ole="">
            <v:imagedata r:id="rId60" o:title=""/>
          </v:shape>
          <o:OLEObject Type="Embed" ProgID="Equation.3" ShapeID="_x0000_i1053" DrawAspect="Content" ObjectID="_1824734054" r:id="rId61"/>
        </w:object>
      </w:r>
      <w:r w:rsidRPr="00B3746B">
        <w:rPr>
          <w:color w:val="000000"/>
          <w:sz w:val="28"/>
          <w:szCs w:val="28"/>
        </w:rPr>
        <w:t>=0, а в областях граничной регулярности энергия смешения не зависит от мольных долей компонентов.</w:t>
      </w:r>
    </w:p>
    <w:p w14:paraId="3203D5F0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Если в </w:t>
      </w:r>
      <w:r w:rsidR="0060476C" w:rsidRPr="00B3746B">
        <w:rPr>
          <w:color w:val="000000"/>
          <w:position w:val="-14"/>
          <w:sz w:val="28"/>
        </w:rPr>
        <w:object w:dxaOrig="1240" w:dyaOrig="380" w14:anchorId="4868FEB3">
          <v:shape id="_x0000_i1054" type="#_x0000_t75" style="width:61.8pt;height:19.2pt" o:ole="">
            <v:imagedata r:id="rId60" o:title=""/>
          </v:shape>
          <o:OLEObject Type="Embed" ProgID="Equation.3" ShapeID="_x0000_i1054" DrawAspect="Content" ObjectID="_1824734055" r:id="rId62"/>
        </w:object>
      </w:r>
      <w:r w:rsidRPr="00B3746B">
        <w:rPr>
          <w:color w:val="000000"/>
          <w:sz w:val="28"/>
          <w:szCs w:val="28"/>
        </w:rPr>
        <w:t>отдельно выделить концентрационно зависимую составляющую и разложить её в ряд Тейлора, то получится уравнение:</w:t>
      </w:r>
    </w:p>
    <w:p w14:paraId="58331D6C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40"/>
        </w:rPr>
      </w:pPr>
    </w:p>
    <w:p w14:paraId="3BFC8BC8" w14:textId="77777777" w:rsidR="006B18E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32"/>
        </w:rPr>
      </w:pPr>
      <w:r w:rsidRPr="00B3746B">
        <w:rPr>
          <w:color w:val="000000"/>
          <w:position w:val="-14"/>
          <w:sz w:val="28"/>
          <w:szCs w:val="40"/>
          <w:lang w:val="en-US"/>
        </w:rPr>
        <w:object w:dxaOrig="4819" w:dyaOrig="400" w14:anchorId="7EFFEEBE">
          <v:shape id="_x0000_i1055" type="#_x0000_t75" style="width:279.6pt;height:23.4pt" o:ole="">
            <v:imagedata r:id="rId63" o:title=""/>
          </v:shape>
          <o:OLEObject Type="Embed" ProgID="Equation.3" ShapeID="_x0000_i1055" DrawAspect="Content" ObjectID="_1824734056" r:id="rId64"/>
        </w:object>
      </w:r>
      <w:r w:rsidR="00B3746B">
        <w:rPr>
          <w:color w:val="000000"/>
          <w:sz w:val="28"/>
          <w:szCs w:val="40"/>
        </w:rPr>
        <w:t xml:space="preserve"> </w:t>
      </w:r>
      <w:r w:rsidR="006B18EC" w:rsidRPr="00B3746B">
        <w:rPr>
          <w:color w:val="000000"/>
          <w:sz w:val="28"/>
          <w:szCs w:val="28"/>
        </w:rPr>
        <w:t>(</w:t>
      </w:r>
      <w:r w:rsidR="004568C2" w:rsidRPr="00B3746B">
        <w:rPr>
          <w:color w:val="000000"/>
          <w:sz w:val="28"/>
          <w:szCs w:val="28"/>
        </w:rPr>
        <w:t>1.6</w:t>
      </w:r>
      <w:r w:rsidR="006B18EC" w:rsidRPr="00B3746B">
        <w:rPr>
          <w:color w:val="000000"/>
          <w:sz w:val="28"/>
          <w:szCs w:val="28"/>
        </w:rPr>
        <w:t>)</w:t>
      </w:r>
    </w:p>
    <w:p w14:paraId="628B3F70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30D85FB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 этом каждое из слагаемых в правой части будет зависеть от температуры.</w:t>
      </w:r>
    </w:p>
    <w:p w14:paraId="08D99CF1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Как показывает математическая обработка экспериментальных данных, для бинарных растворов достаточно первых трёх параметров </w:t>
      </w:r>
      <w:r w:rsidR="0060476C" w:rsidRPr="00B3746B">
        <w:rPr>
          <w:color w:val="000000"/>
          <w:position w:val="-14"/>
          <w:sz w:val="28"/>
          <w:szCs w:val="28"/>
        </w:rPr>
        <w:object w:dxaOrig="1400" w:dyaOrig="400" w14:anchorId="3B76E76F">
          <v:shape id="_x0000_i1056" type="#_x0000_t75" style="width:70.2pt;height:19.8pt" o:ole="">
            <v:imagedata r:id="rId65" o:title=""/>
          </v:shape>
          <o:OLEObject Type="Embed" ProgID="Equation.3" ShapeID="_x0000_i1056" DrawAspect="Content" ObjectID="_1824734057" r:id="rId66"/>
        </w:object>
      </w:r>
      <w:r w:rsidRPr="00B3746B">
        <w:rPr>
          <w:color w:val="000000"/>
          <w:sz w:val="28"/>
          <w:szCs w:val="28"/>
        </w:rPr>
        <w:t xml:space="preserve">, чтобы в большинстве случаев корректно аппроксимировать термодинамические функции смешения системы. При этом </w:t>
      </w:r>
      <w:r w:rsidR="0060476C" w:rsidRPr="00B3746B">
        <w:rPr>
          <w:color w:val="000000"/>
          <w:position w:val="-14"/>
          <w:sz w:val="28"/>
        </w:rPr>
        <w:object w:dxaOrig="420" w:dyaOrig="400" w14:anchorId="5B996344">
          <v:shape id="_x0000_i1057" type="#_x0000_t75" style="width:21pt;height:19.8pt" o:ole="">
            <v:imagedata r:id="rId67" o:title=""/>
          </v:shape>
          <o:OLEObject Type="Embed" ProgID="Equation.3" ShapeID="_x0000_i1057" DrawAspect="Content" ObjectID="_1824734058" r:id="rId68"/>
        </w:object>
      </w:r>
      <w:r w:rsidR="005C05F8" w:rsidRPr="00B3746B">
        <w:rPr>
          <w:color w:val="000000"/>
          <w:sz w:val="28"/>
          <w:szCs w:val="28"/>
        </w:rPr>
        <w:t xml:space="preserve"> имеет смысл энергии</w:t>
      </w:r>
      <w:r w:rsidRPr="00B3746B">
        <w:rPr>
          <w:color w:val="000000"/>
          <w:sz w:val="28"/>
          <w:szCs w:val="28"/>
        </w:rPr>
        <w:t xml:space="preserve"> смешения компонентов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j</w:t>
      </w:r>
      <w:r w:rsidRPr="00B3746B">
        <w:rPr>
          <w:color w:val="000000"/>
          <w:sz w:val="28"/>
          <w:szCs w:val="28"/>
        </w:rPr>
        <w:t xml:space="preserve"> в растворе на основе компонента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>,</w:t>
      </w:r>
      <w:r w:rsidRPr="00B3746B">
        <w:rPr>
          <w:color w:val="000000"/>
          <w:sz w:val="28"/>
        </w:rPr>
        <w:t xml:space="preserve"> </w:t>
      </w:r>
      <w:r w:rsidR="0060476C" w:rsidRPr="00B3746B">
        <w:rPr>
          <w:color w:val="000000"/>
          <w:position w:val="-14"/>
          <w:sz w:val="28"/>
        </w:rPr>
        <w:object w:dxaOrig="440" w:dyaOrig="400" w14:anchorId="26820EA8">
          <v:shape id="_x0000_i1058" type="#_x0000_t75" style="width:22.2pt;height:19.8pt" o:ole="">
            <v:imagedata r:id="rId69" o:title=""/>
          </v:shape>
          <o:OLEObject Type="Embed" ProgID="Equation.3" ShapeID="_x0000_i1058" DrawAspect="Content" ObjectID="_1824734059" r:id="rId70"/>
        </w:object>
      </w:r>
      <w:r w:rsidR="005C05F8" w:rsidRPr="00B3746B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 xml:space="preserve"> </w:t>
      </w:r>
      <w:r w:rsidR="005C05F8" w:rsidRPr="00B3746B">
        <w:rPr>
          <w:color w:val="000000"/>
          <w:sz w:val="28"/>
          <w:szCs w:val="28"/>
        </w:rPr>
        <w:t>энергии</w:t>
      </w:r>
      <w:r w:rsidRPr="00B3746B">
        <w:rPr>
          <w:color w:val="000000"/>
          <w:sz w:val="28"/>
          <w:szCs w:val="28"/>
        </w:rPr>
        <w:t xml:space="preserve"> смешения компонентов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j</w:t>
      </w:r>
      <w:r w:rsidRPr="00B3746B">
        <w:rPr>
          <w:color w:val="000000"/>
          <w:sz w:val="28"/>
          <w:szCs w:val="28"/>
        </w:rPr>
        <w:t xml:space="preserve"> в растворе на основе компонента </w:t>
      </w:r>
      <w:r w:rsidRPr="00B3746B">
        <w:rPr>
          <w:color w:val="000000"/>
          <w:sz w:val="28"/>
          <w:szCs w:val="28"/>
          <w:lang w:val="en-US"/>
        </w:rPr>
        <w:t>j</w:t>
      </w:r>
      <w:r w:rsidRPr="00B3746B">
        <w:rPr>
          <w:color w:val="000000"/>
          <w:sz w:val="28"/>
          <w:szCs w:val="28"/>
        </w:rPr>
        <w:t xml:space="preserve">. Обе эти величины – это термодинамические характеристики областей граничной регулярности двойной системы. А </w:t>
      </w:r>
      <w:r w:rsidR="0060476C" w:rsidRPr="00B3746B">
        <w:rPr>
          <w:color w:val="000000"/>
          <w:position w:val="-14"/>
          <w:sz w:val="28"/>
        </w:rPr>
        <w:object w:dxaOrig="440" w:dyaOrig="400" w14:anchorId="66790C89">
          <v:shape id="_x0000_i1059" type="#_x0000_t75" style="width:22.2pt;height:19.8pt" o:ole="">
            <v:imagedata r:id="rId71" o:title=""/>
          </v:shape>
          <o:OLEObject Type="Embed" ProgID="Equation.3" ShapeID="_x0000_i1059" DrawAspect="Content" ObjectID="_1824734060" r:id="rId72"/>
        </w:object>
      </w:r>
      <w:r w:rsidRPr="00B3746B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это параметр, учитывающий отклонение от регулярности вне этих областей.</w:t>
      </w:r>
    </w:p>
    <w:p w14:paraId="1F668A37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Установлено, что </w:t>
      </w:r>
      <w:r w:rsidR="005C05F8" w:rsidRPr="00B3746B">
        <w:rPr>
          <w:color w:val="000000"/>
          <w:sz w:val="28"/>
          <w:szCs w:val="28"/>
        </w:rPr>
        <w:t xml:space="preserve">для бинарных </w:t>
      </w:r>
      <w:r w:rsidRPr="00B3746B">
        <w:rPr>
          <w:color w:val="000000"/>
          <w:sz w:val="28"/>
          <w:szCs w:val="28"/>
        </w:rPr>
        <w:t xml:space="preserve">металлических систем достаточно двух параметров, поэтому принято принимать </w:t>
      </w:r>
      <w:r w:rsidR="0060476C" w:rsidRPr="00B3746B">
        <w:rPr>
          <w:color w:val="000000"/>
          <w:position w:val="-14"/>
          <w:sz w:val="28"/>
        </w:rPr>
        <w:object w:dxaOrig="440" w:dyaOrig="400" w14:anchorId="4CE2C4E0">
          <v:shape id="_x0000_i1060" type="#_x0000_t75" style="width:22.2pt;height:19.8pt" o:ole="">
            <v:imagedata r:id="rId71" o:title=""/>
          </v:shape>
          <o:OLEObject Type="Embed" ProgID="Equation.3" ShapeID="_x0000_i1060" DrawAspect="Content" ObjectID="_1824734061" r:id="rId73"/>
        </w:object>
      </w:r>
      <w:r w:rsidRPr="00B3746B">
        <w:rPr>
          <w:color w:val="000000"/>
          <w:sz w:val="28"/>
          <w:szCs w:val="28"/>
        </w:rPr>
        <w:t xml:space="preserve">=0. С учётом этого, выражение для химического потенциала компонента 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 xml:space="preserve"> в растворе, содержащем </w:t>
      </w:r>
      <w:r w:rsidRPr="00B3746B">
        <w:rPr>
          <w:color w:val="000000"/>
          <w:sz w:val="28"/>
          <w:szCs w:val="28"/>
          <w:lang w:val="en-US"/>
        </w:rPr>
        <w:t>m</w:t>
      </w:r>
      <w:r w:rsidRPr="00B3746B">
        <w:rPr>
          <w:color w:val="000000"/>
          <w:sz w:val="28"/>
          <w:szCs w:val="28"/>
        </w:rPr>
        <w:t xml:space="preserve"> компонентов, запишется так:</w:t>
      </w:r>
    </w:p>
    <w:p w14:paraId="3BD13074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40"/>
        </w:rPr>
      </w:pPr>
    </w:p>
    <w:p w14:paraId="633CAF20" w14:textId="77777777" w:rsidR="006B18E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40"/>
          <w:lang w:val="en-US"/>
        </w:rPr>
      </w:pPr>
      <w:r w:rsidRPr="00B3746B">
        <w:rPr>
          <w:color w:val="000000"/>
          <w:position w:val="-30"/>
          <w:sz w:val="28"/>
          <w:szCs w:val="40"/>
          <w:lang w:val="en-US"/>
        </w:rPr>
        <w:object w:dxaOrig="5400" w:dyaOrig="700" w14:anchorId="32A7AECD">
          <v:shape id="_x0000_i1061" type="#_x0000_t75" style="width:294.6pt;height:37.2pt" o:ole="">
            <v:imagedata r:id="rId74" o:title=""/>
          </v:shape>
          <o:OLEObject Type="Embed" ProgID="Equation.3" ShapeID="_x0000_i1061" DrawAspect="Content" ObjectID="_1824734062" r:id="rId75"/>
        </w:object>
      </w:r>
    </w:p>
    <w:p w14:paraId="2A17486D" w14:textId="77777777" w:rsidR="006B18E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0"/>
          <w:sz w:val="28"/>
        </w:rPr>
        <w:object w:dxaOrig="3120" w:dyaOrig="700" w14:anchorId="65E9B7C0">
          <v:shape id="_x0000_i1062" type="#_x0000_t75" style="width:165.6pt;height:37.2pt" o:ole="">
            <v:imagedata r:id="rId76" o:title=""/>
          </v:shape>
          <o:OLEObject Type="Embed" ProgID="Equation.3" ShapeID="_x0000_i1062" DrawAspect="Content" ObjectID="_1824734063" r:id="rId77"/>
        </w:object>
      </w:r>
      <w:r w:rsidR="00B3746B">
        <w:rPr>
          <w:color w:val="000000"/>
          <w:sz w:val="28"/>
          <w:szCs w:val="32"/>
        </w:rPr>
        <w:t xml:space="preserve"> </w:t>
      </w:r>
      <w:r w:rsidR="006B18EC" w:rsidRPr="00B3746B">
        <w:rPr>
          <w:color w:val="000000"/>
          <w:sz w:val="28"/>
          <w:szCs w:val="28"/>
        </w:rPr>
        <w:t>(</w:t>
      </w:r>
      <w:r w:rsidR="005C05F8" w:rsidRPr="00B3746B">
        <w:rPr>
          <w:color w:val="000000"/>
          <w:sz w:val="28"/>
          <w:szCs w:val="28"/>
        </w:rPr>
        <w:t>1.7</w:t>
      </w:r>
      <w:r w:rsidR="006B18EC" w:rsidRPr="00B3746B">
        <w:rPr>
          <w:color w:val="000000"/>
          <w:sz w:val="28"/>
          <w:szCs w:val="28"/>
        </w:rPr>
        <w:t>)</w:t>
      </w:r>
    </w:p>
    <w:p w14:paraId="5A42435B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B1ED805" w14:textId="77777777" w:rsidR="006B18EC" w:rsidRPr="00B3746B" w:rsidRDefault="006B18E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Формулы ОТРР позволяют успешно описывать термодинамические свойства металлических, неметаллических и смешанных систем</w:t>
      </w:r>
      <w:r w:rsidR="001B7B6F" w:rsidRPr="00B3746B">
        <w:rPr>
          <w:color w:val="000000"/>
          <w:sz w:val="28"/>
          <w:szCs w:val="28"/>
        </w:rPr>
        <w:t xml:space="preserve"> [10]</w:t>
      </w:r>
      <w:r w:rsidRPr="00B3746B">
        <w:rPr>
          <w:color w:val="000000"/>
          <w:sz w:val="28"/>
          <w:szCs w:val="28"/>
        </w:rPr>
        <w:t>.</w:t>
      </w:r>
    </w:p>
    <w:p w14:paraId="2952091E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B347A72" w14:textId="77777777" w:rsidR="002C0FC6" w:rsidRPr="00384126" w:rsidRDefault="002C0FC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 xml:space="preserve">1.4 Моделирование термодинамических свойств системы </w:t>
      </w:r>
      <w:r w:rsidRPr="00384126">
        <w:rPr>
          <w:b/>
          <w:color w:val="000000"/>
          <w:sz w:val="28"/>
          <w:szCs w:val="28"/>
          <w:lang w:val="en-US"/>
        </w:rPr>
        <w:t>Cu</w:t>
      </w:r>
      <w:r w:rsidRPr="00384126">
        <w:rPr>
          <w:b/>
          <w:color w:val="000000"/>
          <w:sz w:val="28"/>
          <w:szCs w:val="28"/>
        </w:rPr>
        <w:t xml:space="preserve"> – </w:t>
      </w:r>
      <w:r w:rsidRPr="00384126">
        <w:rPr>
          <w:b/>
          <w:color w:val="000000"/>
          <w:sz w:val="28"/>
          <w:szCs w:val="28"/>
          <w:lang w:val="en-US"/>
        </w:rPr>
        <w:t>Ni</w:t>
      </w:r>
    </w:p>
    <w:p w14:paraId="374A4A3F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80F1CC4" w14:textId="77777777" w:rsidR="00224AE4" w:rsidRPr="00B3746B" w:rsidRDefault="00224AE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Условно обозначим медь, как компонент 1, а никель – как компонент 2.</w:t>
      </w:r>
    </w:p>
    <w:p w14:paraId="36CF68CA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Рассмотрим низкотемпературную часть диаграммы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(см.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.1.). Ниже линии солидуса образуется ряд непрерывных твёрдых растворов с решёткой ГЦК. Однако при температурах ниже 34</w:t>
      </w:r>
      <w:r w:rsidR="00B3746B" w:rsidRPr="00B3746B">
        <w:rPr>
          <w:color w:val="000000"/>
          <w:sz w:val="28"/>
          <w:szCs w:val="28"/>
        </w:rPr>
        <w:t>2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iCs/>
          <w:color w:val="000000"/>
          <w:sz w:val="28"/>
          <w:szCs w:val="28"/>
        </w:rPr>
        <w:t>°С</w:t>
      </w:r>
      <w:r w:rsidRPr="00B3746B">
        <w:rPr>
          <w:iCs/>
          <w:color w:val="000000"/>
          <w:sz w:val="28"/>
          <w:szCs w:val="28"/>
        </w:rPr>
        <w:t xml:space="preserve"> наблюдается купол расслаивания на твёрдый раствор на основе меди (обозначим его, как α-фазу) и твёрдый раствор на основе никеля (обозначим его, как γ-фазу). Внутри купола находится смесь этих фаз.</w:t>
      </w:r>
    </w:p>
    <w:p w14:paraId="4DF3E233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B3746B">
        <w:rPr>
          <w:iCs/>
          <w:color w:val="000000"/>
          <w:sz w:val="28"/>
          <w:szCs w:val="28"/>
        </w:rPr>
        <w:t>На границе купола α-фаза находится в равновесии с γ-фазой. Это можно записать следующими уравнениями:</w:t>
      </w:r>
    </w:p>
    <w:p w14:paraId="2039B00C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32"/>
        </w:rPr>
      </w:pPr>
    </w:p>
    <w:p w14:paraId="602376F4" w14:textId="77777777" w:rsidR="00224AE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32"/>
        </w:rPr>
      </w:pPr>
      <w:r w:rsidRPr="00B3746B">
        <w:rPr>
          <w:color w:val="000000"/>
          <w:position w:val="-32"/>
          <w:sz w:val="28"/>
          <w:szCs w:val="32"/>
          <w:lang w:val="en-US"/>
        </w:rPr>
        <w:object w:dxaOrig="1600" w:dyaOrig="760" w14:anchorId="523B3351">
          <v:shape id="_x0000_i1063" type="#_x0000_t75" style="width:79.8pt;height:39pt" o:ole="">
            <v:imagedata r:id="rId78" o:title=""/>
          </v:shape>
          <o:OLEObject Type="Embed" ProgID="Equation.3" ShapeID="_x0000_i1063" DrawAspect="Content" ObjectID="_1824734064" r:id="rId79"/>
        </w:object>
      </w:r>
      <w:r w:rsidR="00B3746B">
        <w:rPr>
          <w:color w:val="000000"/>
          <w:sz w:val="28"/>
          <w:szCs w:val="32"/>
        </w:rPr>
        <w:t xml:space="preserve"> </w:t>
      </w:r>
      <w:r w:rsidR="00224AE4" w:rsidRPr="00B3746B">
        <w:rPr>
          <w:color w:val="000000"/>
          <w:sz w:val="28"/>
          <w:szCs w:val="28"/>
        </w:rPr>
        <w:t>(</w:t>
      </w:r>
      <w:r w:rsidR="00224AE4" w:rsidRPr="00384126">
        <w:rPr>
          <w:color w:val="000000"/>
          <w:sz w:val="28"/>
          <w:szCs w:val="28"/>
        </w:rPr>
        <w:t>1.8</w:t>
      </w:r>
      <w:r w:rsidR="00224AE4" w:rsidRPr="00B3746B">
        <w:rPr>
          <w:color w:val="000000"/>
          <w:sz w:val="28"/>
          <w:szCs w:val="28"/>
        </w:rPr>
        <w:t>)</w:t>
      </w:r>
    </w:p>
    <w:p w14:paraId="4B974A21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603A584" w14:textId="77777777" w:rsidR="00384126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Для любого из компонентов 1 и 2 и в α- и в γ-фазе справедливо соотношение:</w:t>
      </w:r>
    </w:p>
    <w:p w14:paraId="54F15E0B" w14:textId="77777777" w:rsidR="00811D92" w:rsidRDefault="00811D92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AB1A277" w14:textId="77777777" w:rsidR="00224AE4" w:rsidRPr="00B3746B" w:rsidRDefault="0060476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32"/>
          <w:lang w:val="en-US"/>
        </w:rPr>
        <w:object w:dxaOrig="1920" w:dyaOrig="400" w14:anchorId="442C79DA">
          <v:shape id="_x0000_i1064" type="#_x0000_t75" style="width:94.8pt;height:19.8pt" o:ole="">
            <v:imagedata r:id="rId80" o:title=""/>
          </v:shape>
          <o:OLEObject Type="Embed" ProgID="Equation.3" ShapeID="_x0000_i1064" DrawAspect="Content" ObjectID="_1824734065" r:id="rId81"/>
        </w:object>
      </w:r>
      <w:r w:rsidR="00B3746B">
        <w:rPr>
          <w:color w:val="000000"/>
          <w:sz w:val="28"/>
          <w:szCs w:val="32"/>
        </w:rPr>
        <w:t xml:space="preserve"> </w:t>
      </w:r>
      <w:r w:rsidR="00224AE4" w:rsidRPr="00B3746B">
        <w:rPr>
          <w:color w:val="000000"/>
          <w:sz w:val="28"/>
          <w:szCs w:val="28"/>
        </w:rPr>
        <w:t>(</w:t>
      </w:r>
      <w:r w:rsidR="00224AE4" w:rsidRPr="00384126">
        <w:rPr>
          <w:color w:val="000000"/>
          <w:sz w:val="28"/>
          <w:szCs w:val="28"/>
        </w:rPr>
        <w:t>1.9</w:t>
      </w:r>
      <w:r w:rsidR="00224AE4" w:rsidRPr="00B3746B">
        <w:rPr>
          <w:color w:val="000000"/>
          <w:sz w:val="28"/>
          <w:szCs w:val="28"/>
        </w:rPr>
        <w:t>)</w:t>
      </w:r>
    </w:p>
    <w:p w14:paraId="1BB27A3C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90822D2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Обе фазы имеют одинаковую структуру (ГЦК). Это можно объяснить высоким сродством меди и никеля. На диаграмме состояния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.1.) видно, что сплав плавится конгруэнтно во всём диапазоне концентраций. Более того, линии ликвидуса и солидуса расположены очень близко друг к другу, то есть плавление происходит почти в изотермических условиях, как у чистого металла. Аналогично происходит и испарение сплава.</w:t>
      </w:r>
    </w:p>
    <w:p w14:paraId="382C8FA8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основании этого можно записать, что:</w:t>
      </w:r>
    </w:p>
    <w:p w14:paraId="208FF0CE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32"/>
        </w:rPr>
      </w:pPr>
    </w:p>
    <w:p w14:paraId="4D15E155" w14:textId="77777777" w:rsidR="00224AE4" w:rsidRPr="00B3746B" w:rsidRDefault="0060476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0"/>
          <w:sz w:val="28"/>
          <w:szCs w:val="32"/>
          <w:lang w:val="en-US"/>
        </w:rPr>
        <w:object w:dxaOrig="1500" w:dyaOrig="360" w14:anchorId="794B6859">
          <v:shape id="_x0000_i1065" type="#_x0000_t75" style="width:1in;height:17.4pt" o:ole="">
            <v:imagedata r:id="rId82" o:title=""/>
          </v:shape>
          <o:OLEObject Type="Embed" ProgID="Equation.3" ShapeID="_x0000_i1065" DrawAspect="Content" ObjectID="_1824734066" r:id="rId83"/>
        </w:object>
      </w:r>
      <w:r w:rsidR="00B3746B">
        <w:rPr>
          <w:color w:val="000000"/>
          <w:sz w:val="28"/>
          <w:szCs w:val="32"/>
        </w:rPr>
        <w:t xml:space="preserve"> </w:t>
      </w:r>
      <w:r w:rsidR="00224AE4" w:rsidRPr="00B3746B">
        <w:rPr>
          <w:color w:val="000000"/>
          <w:sz w:val="28"/>
          <w:szCs w:val="28"/>
        </w:rPr>
        <w:t>(1.10)</w:t>
      </w:r>
    </w:p>
    <w:p w14:paraId="5B725331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BEE6C6C" w14:textId="77777777" w:rsidR="00224AE4" w:rsidRPr="00B3746B" w:rsidRDefault="00C4232B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Тогда система (1.8</w:t>
      </w:r>
      <w:r w:rsidR="00224AE4" w:rsidRPr="00B3746B">
        <w:rPr>
          <w:color w:val="000000"/>
          <w:sz w:val="28"/>
          <w:szCs w:val="28"/>
        </w:rPr>
        <w:t>) перепишется в виде:</w:t>
      </w:r>
    </w:p>
    <w:p w14:paraId="14C23B1C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626CC5" w14:textId="77777777" w:rsidR="00224AE4" w:rsidRPr="00B3746B" w:rsidRDefault="0060476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2"/>
          <w:sz w:val="28"/>
          <w:szCs w:val="28"/>
        </w:rPr>
        <w:object w:dxaOrig="2680" w:dyaOrig="760" w14:anchorId="5CEF1B76">
          <v:shape id="_x0000_i1066" type="#_x0000_t75" style="width:133.8pt;height:37.8pt" o:ole="">
            <v:imagedata r:id="rId84" o:title=""/>
          </v:shape>
          <o:OLEObject Type="Embed" ProgID="Equation.3" ShapeID="_x0000_i1066" DrawAspect="Content" ObjectID="_1824734067" r:id="rId85"/>
        </w:object>
      </w:r>
      <w:r w:rsidR="00B3746B">
        <w:rPr>
          <w:color w:val="000000"/>
          <w:sz w:val="28"/>
          <w:szCs w:val="28"/>
        </w:rPr>
        <w:t xml:space="preserve"> </w:t>
      </w:r>
      <w:r w:rsidR="00224AE4" w:rsidRPr="00B3746B">
        <w:rPr>
          <w:color w:val="000000"/>
          <w:sz w:val="28"/>
          <w:szCs w:val="28"/>
        </w:rPr>
        <w:t>(1.11)</w:t>
      </w:r>
    </w:p>
    <w:p w14:paraId="2CF3CC56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FF2C201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Обозначим через х мольные доли компонентов в α-фазе, а через </w:t>
      </w:r>
      <w:r w:rsidRPr="00B3746B">
        <w:rPr>
          <w:color w:val="000000"/>
          <w:sz w:val="28"/>
          <w:szCs w:val="28"/>
          <w:lang w:val="en-US"/>
        </w:rPr>
        <w:t>N</w:t>
      </w:r>
      <w:r w:rsidRPr="00B3746B">
        <w:rPr>
          <w:color w:val="000000"/>
          <w:sz w:val="28"/>
          <w:szCs w:val="28"/>
        </w:rPr>
        <w:t xml:space="preserve"> – мольные доли компонентов в γ-фазе, и учитывая условия нормировки их на един</w:t>
      </w:r>
      <w:r w:rsidR="00C4232B" w:rsidRPr="00B3746B">
        <w:rPr>
          <w:color w:val="000000"/>
          <w:sz w:val="28"/>
          <w:szCs w:val="28"/>
        </w:rPr>
        <w:t>ицу, можно систему уравнений (1.11) с учётом (1.4</w:t>
      </w:r>
      <w:r w:rsidRPr="00B3746B">
        <w:rPr>
          <w:color w:val="000000"/>
          <w:sz w:val="28"/>
          <w:szCs w:val="28"/>
        </w:rPr>
        <w:t>) и (</w:t>
      </w:r>
      <w:r w:rsidR="00C4232B" w:rsidRPr="00B3746B">
        <w:rPr>
          <w:color w:val="000000"/>
          <w:sz w:val="28"/>
          <w:szCs w:val="28"/>
        </w:rPr>
        <w:t>1.7</w:t>
      </w:r>
      <w:r w:rsidRPr="00B3746B">
        <w:rPr>
          <w:color w:val="000000"/>
          <w:sz w:val="28"/>
          <w:szCs w:val="28"/>
        </w:rPr>
        <w:t>) переписать в следующем виде:</w:t>
      </w:r>
    </w:p>
    <w:p w14:paraId="3F097422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32"/>
        </w:rPr>
      </w:pPr>
    </w:p>
    <w:p w14:paraId="68B91909" w14:textId="77777777" w:rsidR="00224AE4" w:rsidRPr="00B3746B" w:rsidRDefault="0060476C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68"/>
          <w:sz w:val="28"/>
          <w:szCs w:val="32"/>
          <w:lang w:val="en-US"/>
        </w:rPr>
        <w:object w:dxaOrig="8000" w:dyaOrig="1480" w14:anchorId="5BFD64E4">
          <v:shape id="_x0000_i1067" type="#_x0000_t75" style="width:391.8pt;height:72.6pt" o:ole="">
            <v:imagedata r:id="rId86" o:title=""/>
          </v:shape>
          <o:OLEObject Type="Embed" ProgID="Equation.3" ShapeID="_x0000_i1067" DrawAspect="Content" ObjectID="_1824734068" r:id="rId87"/>
        </w:object>
      </w:r>
      <w:r w:rsidR="00B3746B">
        <w:rPr>
          <w:color w:val="000000"/>
          <w:sz w:val="28"/>
          <w:szCs w:val="32"/>
        </w:rPr>
        <w:t xml:space="preserve"> </w:t>
      </w:r>
      <w:r w:rsidR="00224AE4" w:rsidRPr="00B3746B">
        <w:rPr>
          <w:color w:val="000000"/>
          <w:sz w:val="28"/>
          <w:szCs w:val="28"/>
        </w:rPr>
        <w:t>(1.12)</w:t>
      </w:r>
    </w:p>
    <w:p w14:paraId="2002628F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8BDE32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Координаты купола расслаивания</w:t>
      </w:r>
      <w:r w:rsidR="00A5158F" w:rsidRPr="00B3746B">
        <w:rPr>
          <w:color w:val="000000"/>
          <w:sz w:val="28"/>
          <w:szCs w:val="28"/>
        </w:rPr>
        <w:t xml:space="preserve"> при различных температурах</w:t>
      </w:r>
      <w:r w:rsidRPr="00B3746B">
        <w:rPr>
          <w:color w:val="000000"/>
          <w:sz w:val="28"/>
          <w:szCs w:val="28"/>
        </w:rPr>
        <w:t xml:space="preserve"> сняты с диаграммы состояния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.1) и представлены в табл. 1.6.</w:t>
      </w:r>
    </w:p>
    <w:p w14:paraId="0ED7DA44" w14:textId="77777777" w:rsidR="00811D92" w:rsidRDefault="00811D92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9DD1BBA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1.6. Координаты купола расслаивания твёрдого</w:t>
      </w:r>
      <w:r w:rsidR="003841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раствора при различных температурах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489"/>
        <w:gridCol w:w="2101"/>
        <w:gridCol w:w="1858"/>
        <w:gridCol w:w="1858"/>
        <w:gridCol w:w="1991"/>
      </w:tblGrid>
      <w:tr w:rsidR="00224AE4" w:rsidRPr="00B3746B" w14:paraId="38FE4490" w14:textId="77777777" w:rsidTr="00B3746B">
        <w:trPr>
          <w:cantSplit/>
          <w:trHeight w:val="293"/>
          <w:jc w:val="center"/>
        </w:trPr>
        <w:tc>
          <w:tcPr>
            <w:tcW w:w="801" w:type="pct"/>
            <w:vMerge w:val="restart"/>
          </w:tcPr>
          <w:p w14:paraId="027D6AD1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t,</w:t>
            </w:r>
            <w:r w:rsidRPr="00B3746B">
              <w:rPr>
                <w:bCs/>
                <w:color w:val="000000"/>
                <w:sz w:val="20"/>
                <w:szCs w:val="28"/>
                <w:vertAlign w:val="superscript"/>
              </w:rPr>
              <w:t xml:space="preserve"> o</w:t>
            </w:r>
            <w:r w:rsidRPr="00B3746B">
              <w:rPr>
                <w:bCs/>
                <w:color w:val="000000"/>
                <w:sz w:val="20"/>
                <w:szCs w:val="28"/>
              </w:rPr>
              <w:t>C</w:t>
            </w:r>
          </w:p>
        </w:tc>
        <w:tc>
          <w:tcPr>
            <w:tcW w:w="2129" w:type="pct"/>
            <w:gridSpan w:val="2"/>
          </w:tcPr>
          <w:p w14:paraId="207788E7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Состав α-фазы (</w:t>
            </w:r>
            <w:r w:rsidRPr="00B3746B">
              <w:rPr>
                <w:bCs/>
                <w:color w:val="000000"/>
                <w:sz w:val="20"/>
                <w:szCs w:val="28"/>
                <w:lang w:val="en-US"/>
              </w:rPr>
              <w:t>Cu</w:t>
            </w:r>
            <w:r w:rsidRPr="00B3746B">
              <w:rPr>
                <w:bCs/>
                <w:color w:val="000000"/>
                <w:sz w:val="20"/>
                <w:szCs w:val="28"/>
              </w:rPr>
              <w:t>)</w:t>
            </w:r>
          </w:p>
        </w:tc>
        <w:tc>
          <w:tcPr>
            <w:tcW w:w="2070" w:type="pct"/>
            <w:gridSpan w:val="2"/>
          </w:tcPr>
          <w:p w14:paraId="24CBC982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Состав γ-фазы (</w:t>
            </w:r>
            <w:r w:rsidRPr="00B3746B">
              <w:rPr>
                <w:bCs/>
                <w:color w:val="000000"/>
                <w:sz w:val="20"/>
                <w:szCs w:val="28"/>
                <w:lang w:val="en-US"/>
              </w:rPr>
              <w:t>Ni</w:t>
            </w:r>
            <w:r w:rsidRPr="00B3746B">
              <w:rPr>
                <w:bCs/>
                <w:color w:val="000000"/>
                <w:sz w:val="20"/>
                <w:szCs w:val="28"/>
              </w:rPr>
              <w:t>)</w:t>
            </w:r>
          </w:p>
        </w:tc>
      </w:tr>
      <w:tr w:rsidR="00224AE4" w:rsidRPr="00B3746B" w14:paraId="406937A7" w14:textId="77777777" w:rsidTr="00B3746B">
        <w:trPr>
          <w:cantSplit/>
          <w:trHeight w:val="293"/>
          <w:jc w:val="center"/>
        </w:trPr>
        <w:tc>
          <w:tcPr>
            <w:tcW w:w="801" w:type="pct"/>
            <w:vMerge/>
          </w:tcPr>
          <w:p w14:paraId="0D9914F8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</w:p>
        </w:tc>
        <w:tc>
          <w:tcPr>
            <w:tcW w:w="1130" w:type="pct"/>
          </w:tcPr>
          <w:p w14:paraId="44C61A9A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  <w:vertAlign w:val="subscript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x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1</w:t>
            </w:r>
          </w:p>
        </w:tc>
        <w:tc>
          <w:tcPr>
            <w:tcW w:w="999" w:type="pct"/>
          </w:tcPr>
          <w:p w14:paraId="7EF75BBC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  <w:vertAlign w:val="subscript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x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2</w:t>
            </w:r>
          </w:p>
        </w:tc>
        <w:tc>
          <w:tcPr>
            <w:tcW w:w="999" w:type="pct"/>
          </w:tcPr>
          <w:p w14:paraId="72873AAC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  <w:vertAlign w:val="subscript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N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1</w:t>
            </w:r>
          </w:p>
        </w:tc>
        <w:tc>
          <w:tcPr>
            <w:tcW w:w="1071" w:type="pct"/>
          </w:tcPr>
          <w:p w14:paraId="48E2D098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0"/>
                <w:szCs w:val="28"/>
                <w:vertAlign w:val="subscript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N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2</w:t>
            </w:r>
          </w:p>
        </w:tc>
      </w:tr>
      <w:tr w:rsidR="00224AE4" w:rsidRPr="00B3746B" w14:paraId="2DE2104E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1F88D2BE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200</w:t>
            </w:r>
          </w:p>
        </w:tc>
        <w:tc>
          <w:tcPr>
            <w:tcW w:w="1130" w:type="pct"/>
          </w:tcPr>
          <w:p w14:paraId="5F098B07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0,650</w:t>
            </w:r>
          </w:p>
        </w:tc>
        <w:tc>
          <w:tcPr>
            <w:tcW w:w="999" w:type="pct"/>
          </w:tcPr>
          <w:p w14:paraId="0C277ABD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0,350</w:t>
            </w:r>
          </w:p>
        </w:tc>
        <w:tc>
          <w:tcPr>
            <w:tcW w:w="999" w:type="pct"/>
          </w:tcPr>
          <w:p w14:paraId="619C6D6A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0,013</w:t>
            </w:r>
          </w:p>
        </w:tc>
        <w:tc>
          <w:tcPr>
            <w:tcW w:w="1071" w:type="pct"/>
          </w:tcPr>
          <w:p w14:paraId="491E63A8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0,987</w:t>
            </w:r>
          </w:p>
        </w:tc>
      </w:tr>
      <w:tr w:rsidR="00224AE4" w:rsidRPr="00B3746B" w14:paraId="00827CF4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549845DE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225</w:t>
            </w:r>
          </w:p>
        </w:tc>
        <w:tc>
          <w:tcPr>
            <w:tcW w:w="1130" w:type="pct"/>
          </w:tcPr>
          <w:p w14:paraId="70BD4510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0,633</w:t>
            </w:r>
          </w:p>
        </w:tc>
        <w:tc>
          <w:tcPr>
            <w:tcW w:w="999" w:type="pct"/>
          </w:tcPr>
          <w:p w14:paraId="280F7AD7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0,367</w:t>
            </w:r>
          </w:p>
        </w:tc>
        <w:tc>
          <w:tcPr>
            <w:tcW w:w="999" w:type="pct"/>
          </w:tcPr>
          <w:p w14:paraId="74E83FAD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0,027</w:t>
            </w:r>
          </w:p>
        </w:tc>
        <w:tc>
          <w:tcPr>
            <w:tcW w:w="1071" w:type="pct"/>
          </w:tcPr>
          <w:p w14:paraId="0CDFCB2F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0,973</w:t>
            </w:r>
          </w:p>
        </w:tc>
      </w:tr>
      <w:tr w:rsidR="00224AE4" w:rsidRPr="00B3746B" w14:paraId="367260D7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29005CEE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250</w:t>
            </w:r>
          </w:p>
        </w:tc>
        <w:tc>
          <w:tcPr>
            <w:tcW w:w="1130" w:type="pct"/>
          </w:tcPr>
          <w:p w14:paraId="0DF9EA76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0,580</w:t>
            </w:r>
          </w:p>
        </w:tc>
        <w:tc>
          <w:tcPr>
            <w:tcW w:w="999" w:type="pct"/>
          </w:tcPr>
          <w:p w14:paraId="47A4613C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0,420</w:t>
            </w:r>
          </w:p>
        </w:tc>
        <w:tc>
          <w:tcPr>
            <w:tcW w:w="999" w:type="pct"/>
          </w:tcPr>
          <w:p w14:paraId="08330B03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0,053</w:t>
            </w:r>
          </w:p>
        </w:tc>
        <w:tc>
          <w:tcPr>
            <w:tcW w:w="1071" w:type="pct"/>
          </w:tcPr>
          <w:p w14:paraId="293A238B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0,947</w:t>
            </w:r>
          </w:p>
        </w:tc>
      </w:tr>
      <w:tr w:rsidR="00224AE4" w:rsidRPr="00B3746B" w14:paraId="4425C487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5CF9EDAC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275</w:t>
            </w:r>
          </w:p>
        </w:tc>
        <w:tc>
          <w:tcPr>
            <w:tcW w:w="1130" w:type="pct"/>
          </w:tcPr>
          <w:p w14:paraId="7B1FC9F4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0,513</w:t>
            </w:r>
          </w:p>
        </w:tc>
        <w:tc>
          <w:tcPr>
            <w:tcW w:w="999" w:type="pct"/>
          </w:tcPr>
          <w:p w14:paraId="0D939A1E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0,487</w:t>
            </w:r>
          </w:p>
        </w:tc>
        <w:tc>
          <w:tcPr>
            <w:tcW w:w="999" w:type="pct"/>
          </w:tcPr>
          <w:p w14:paraId="728C29C4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0,073</w:t>
            </w:r>
          </w:p>
        </w:tc>
        <w:tc>
          <w:tcPr>
            <w:tcW w:w="1071" w:type="pct"/>
          </w:tcPr>
          <w:p w14:paraId="062B3F3D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0,927</w:t>
            </w:r>
          </w:p>
        </w:tc>
      </w:tr>
      <w:tr w:rsidR="00224AE4" w:rsidRPr="00B3746B" w14:paraId="3E1B80A5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77F13FD0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300</w:t>
            </w:r>
          </w:p>
        </w:tc>
        <w:tc>
          <w:tcPr>
            <w:tcW w:w="1130" w:type="pct"/>
          </w:tcPr>
          <w:p w14:paraId="7D2A076B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0,467</w:t>
            </w:r>
          </w:p>
        </w:tc>
        <w:tc>
          <w:tcPr>
            <w:tcW w:w="999" w:type="pct"/>
          </w:tcPr>
          <w:p w14:paraId="506B93A0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0,533</w:t>
            </w:r>
          </w:p>
        </w:tc>
        <w:tc>
          <w:tcPr>
            <w:tcW w:w="999" w:type="pct"/>
          </w:tcPr>
          <w:p w14:paraId="4A0B2F6D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0,113</w:t>
            </w:r>
          </w:p>
        </w:tc>
        <w:tc>
          <w:tcPr>
            <w:tcW w:w="1071" w:type="pct"/>
          </w:tcPr>
          <w:p w14:paraId="2A273B52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0,887</w:t>
            </w:r>
          </w:p>
        </w:tc>
      </w:tr>
      <w:tr w:rsidR="00224AE4" w:rsidRPr="00B3746B" w14:paraId="39D8050D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40231B33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325</w:t>
            </w:r>
          </w:p>
        </w:tc>
        <w:tc>
          <w:tcPr>
            <w:tcW w:w="1130" w:type="pct"/>
          </w:tcPr>
          <w:p w14:paraId="1DD74487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0,387</w:t>
            </w:r>
          </w:p>
        </w:tc>
        <w:tc>
          <w:tcPr>
            <w:tcW w:w="999" w:type="pct"/>
          </w:tcPr>
          <w:p w14:paraId="666CB014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0,613</w:t>
            </w:r>
          </w:p>
        </w:tc>
        <w:tc>
          <w:tcPr>
            <w:tcW w:w="999" w:type="pct"/>
          </w:tcPr>
          <w:p w14:paraId="72ABE294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0,187</w:t>
            </w:r>
          </w:p>
        </w:tc>
        <w:tc>
          <w:tcPr>
            <w:tcW w:w="1071" w:type="pct"/>
          </w:tcPr>
          <w:p w14:paraId="47203682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0,813</w:t>
            </w:r>
          </w:p>
        </w:tc>
      </w:tr>
      <w:tr w:rsidR="00224AE4" w:rsidRPr="00B3746B" w14:paraId="7EB0BA1F" w14:textId="77777777" w:rsidTr="00B3746B">
        <w:trPr>
          <w:cantSplit/>
          <w:trHeight w:val="250"/>
          <w:jc w:val="center"/>
        </w:trPr>
        <w:tc>
          <w:tcPr>
            <w:tcW w:w="801" w:type="pct"/>
          </w:tcPr>
          <w:p w14:paraId="2F4685D0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342</w:t>
            </w:r>
          </w:p>
        </w:tc>
        <w:tc>
          <w:tcPr>
            <w:tcW w:w="1130" w:type="pct"/>
          </w:tcPr>
          <w:p w14:paraId="3F8837FB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0,300</w:t>
            </w:r>
          </w:p>
        </w:tc>
        <w:tc>
          <w:tcPr>
            <w:tcW w:w="999" w:type="pct"/>
          </w:tcPr>
          <w:p w14:paraId="67D87398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0,700</w:t>
            </w:r>
          </w:p>
        </w:tc>
        <w:tc>
          <w:tcPr>
            <w:tcW w:w="999" w:type="pct"/>
          </w:tcPr>
          <w:p w14:paraId="75D77F22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0,300</w:t>
            </w:r>
          </w:p>
        </w:tc>
        <w:tc>
          <w:tcPr>
            <w:tcW w:w="1071" w:type="pct"/>
          </w:tcPr>
          <w:p w14:paraId="67353149" w14:textId="77777777" w:rsidR="00224AE4" w:rsidRPr="00B3746B" w:rsidRDefault="00224AE4" w:rsidP="00B37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0,700</w:t>
            </w:r>
          </w:p>
        </w:tc>
      </w:tr>
    </w:tbl>
    <w:p w14:paraId="5CE13A16" w14:textId="77777777" w:rsidR="00224AE4" w:rsidRPr="00B3746B" w:rsidRDefault="00224AE4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77E3D87" w14:textId="77777777" w:rsidR="00224AE4" w:rsidRPr="00B3746B" w:rsidRDefault="00A5158F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Для каждой из температур</w:t>
      </w:r>
      <w:r w:rsidR="00224AE4" w:rsidRPr="00B3746B">
        <w:rPr>
          <w:color w:val="000000"/>
          <w:sz w:val="28"/>
          <w:szCs w:val="28"/>
        </w:rPr>
        <w:t xml:space="preserve"> проведены вычисления значений энергий смешения. Результат</w:t>
      </w:r>
      <w:r w:rsidR="00C16961" w:rsidRPr="00B3746B">
        <w:rPr>
          <w:color w:val="000000"/>
          <w:sz w:val="28"/>
          <w:szCs w:val="28"/>
        </w:rPr>
        <w:t>ы вычислений приведены в табл. 1.7</w:t>
      </w:r>
      <w:r w:rsidR="00224AE4" w:rsidRPr="00B3746B">
        <w:rPr>
          <w:color w:val="000000"/>
          <w:sz w:val="28"/>
          <w:szCs w:val="28"/>
        </w:rPr>
        <w:t>, а график температурной зависимо</w:t>
      </w:r>
      <w:r w:rsidR="00C16961" w:rsidRPr="00B3746B">
        <w:rPr>
          <w:color w:val="000000"/>
          <w:sz w:val="28"/>
          <w:szCs w:val="28"/>
        </w:rPr>
        <w:t>сти энергий смешения –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C16961" w:rsidRPr="00B3746B">
        <w:rPr>
          <w:color w:val="000000"/>
          <w:sz w:val="28"/>
          <w:szCs w:val="28"/>
        </w:rPr>
        <w:t>.2</w:t>
      </w:r>
      <w:r w:rsidR="00224AE4" w:rsidRPr="00B3746B">
        <w:rPr>
          <w:color w:val="000000"/>
          <w:sz w:val="28"/>
          <w:szCs w:val="28"/>
        </w:rPr>
        <w:t>.</w:t>
      </w:r>
    </w:p>
    <w:p w14:paraId="510B2E39" w14:textId="77777777" w:rsidR="00384126" w:rsidRDefault="00384126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4F913CE" w14:textId="77777777" w:rsidR="00C16961" w:rsidRPr="00B3746B" w:rsidRDefault="002532A1" w:rsidP="00B3746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Табл. 1.7. Значения энергий смешения компонентов системы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при различных температурах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426"/>
        <w:gridCol w:w="3310"/>
        <w:gridCol w:w="3561"/>
      </w:tblGrid>
      <w:tr w:rsidR="00224AE4" w:rsidRPr="00B3746B" w14:paraId="7C5597C8" w14:textId="77777777" w:rsidTr="00B3746B">
        <w:trPr>
          <w:cantSplit/>
          <w:trHeight w:val="300"/>
          <w:jc w:val="center"/>
        </w:trPr>
        <w:tc>
          <w:tcPr>
            <w:tcW w:w="1305" w:type="pct"/>
            <w:noWrap/>
          </w:tcPr>
          <w:p w14:paraId="52798A2B" w14:textId="77777777" w:rsidR="00224AE4" w:rsidRPr="00B3746B" w:rsidRDefault="00224AE4" w:rsidP="00B3746B">
            <w:pPr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T, K</w:t>
            </w:r>
          </w:p>
        </w:tc>
        <w:tc>
          <w:tcPr>
            <w:tcW w:w="1780" w:type="pct"/>
            <w:noWrap/>
          </w:tcPr>
          <w:p w14:paraId="1BB686A3" w14:textId="77777777" w:rsidR="00224AE4" w:rsidRPr="00B3746B" w:rsidRDefault="00224AE4" w:rsidP="00B3746B">
            <w:pPr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Q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12</w:t>
            </w:r>
            <w:r w:rsidRPr="00B3746B">
              <w:rPr>
                <w:bCs/>
                <w:color w:val="000000"/>
                <w:sz w:val="20"/>
                <w:szCs w:val="28"/>
                <w:vertAlign w:val="superscript"/>
              </w:rPr>
              <w:t>(1)</w:t>
            </w:r>
            <w:r w:rsidRPr="00B3746B">
              <w:rPr>
                <w:bCs/>
                <w:color w:val="000000"/>
                <w:sz w:val="20"/>
                <w:szCs w:val="28"/>
              </w:rPr>
              <w:t xml:space="preserve">, </w:t>
            </w:r>
            <w:r w:rsidRPr="00B3746B">
              <w:rPr>
                <w:bCs/>
                <w:color w:val="000000"/>
                <w:sz w:val="20"/>
                <w:szCs w:val="28"/>
                <w:vertAlign w:val="superscript"/>
              </w:rPr>
              <w:t>Дж</w:t>
            </w:r>
            <w:r w:rsidRPr="00B3746B">
              <w:rPr>
                <w:bCs/>
                <w:color w:val="000000"/>
                <w:sz w:val="20"/>
                <w:szCs w:val="28"/>
              </w:rPr>
              <w:t>/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моль</w:t>
            </w:r>
          </w:p>
        </w:tc>
        <w:tc>
          <w:tcPr>
            <w:tcW w:w="1915" w:type="pct"/>
            <w:noWrap/>
          </w:tcPr>
          <w:p w14:paraId="4457EE16" w14:textId="77777777" w:rsidR="00224AE4" w:rsidRPr="00B3746B" w:rsidRDefault="00224AE4" w:rsidP="00B3746B">
            <w:pPr>
              <w:spacing w:line="360" w:lineRule="auto"/>
              <w:jc w:val="both"/>
              <w:rPr>
                <w:bCs/>
                <w:color w:val="000000"/>
                <w:sz w:val="20"/>
                <w:szCs w:val="28"/>
              </w:rPr>
            </w:pPr>
            <w:r w:rsidRPr="00B3746B">
              <w:rPr>
                <w:bCs/>
                <w:color w:val="000000"/>
                <w:sz w:val="20"/>
                <w:szCs w:val="28"/>
              </w:rPr>
              <w:t>Q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12</w:t>
            </w:r>
            <w:r w:rsidRPr="00B3746B">
              <w:rPr>
                <w:bCs/>
                <w:color w:val="000000"/>
                <w:sz w:val="20"/>
                <w:szCs w:val="28"/>
                <w:vertAlign w:val="superscript"/>
              </w:rPr>
              <w:t>(2)</w:t>
            </w:r>
            <w:r w:rsidRPr="00B3746B">
              <w:rPr>
                <w:bCs/>
                <w:color w:val="000000"/>
                <w:sz w:val="20"/>
                <w:szCs w:val="28"/>
              </w:rPr>
              <w:t xml:space="preserve">, </w:t>
            </w:r>
            <w:r w:rsidRPr="00B3746B">
              <w:rPr>
                <w:bCs/>
                <w:color w:val="000000"/>
                <w:sz w:val="20"/>
                <w:szCs w:val="28"/>
                <w:vertAlign w:val="superscript"/>
              </w:rPr>
              <w:t>Дж</w:t>
            </w:r>
            <w:r w:rsidRPr="00B3746B">
              <w:rPr>
                <w:bCs/>
                <w:color w:val="000000"/>
                <w:sz w:val="20"/>
                <w:szCs w:val="28"/>
              </w:rPr>
              <w:t>/</w:t>
            </w:r>
            <w:r w:rsidRPr="00B3746B">
              <w:rPr>
                <w:bCs/>
                <w:color w:val="000000"/>
                <w:sz w:val="20"/>
                <w:szCs w:val="28"/>
                <w:vertAlign w:val="subscript"/>
              </w:rPr>
              <w:t>моль</w:t>
            </w:r>
          </w:p>
        </w:tc>
      </w:tr>
      <w:tr w:rsidR="00224AE4" w:rsidRPr="00B3746B" w14:paraId="0B20AC8A" w14:textId="77777777" w:rsidTr="00B3746B">
        <w:trPr>
          <w:cantSplit/>
          <w:trHeight w:val="255"/>
          <w:jc w:val="center"/>
        </w:trPr>
        <w:tc>
          <w:tcPr>
            <w:tcW w:w="1305" w:type="pct"/>
            <w:noWrap/>
          </w:tcPr>
          <w:p w14:paraId="7AACD308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473</w:t>
            </w:r>
          </w:p>
        </w:tc>
        <w:tc>
          <w:tcPr>
            <w:tcW w:w="1780" w:type="pct"/>
            <w:noWrap/>
          </w:tcPr>
          <w:p w14:paraId="5328D204" w14:textId="77777777" w:rsidR="00224AE4" w:rsidRPr="00B3746B" w:rsidRDefault="00C169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-3197,73</w:t>
            </w:r>
          </w:p>
        </w:tc>
        <w:tc>
          <w:tcPr>
            <w:tcW w:w="1915" w:type="pct"/>
            <w:noWrap/>
          </w:tcPr>
          <w:p w14:paraId="600DC3E2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15175,28</w:t>
            </w:r>
          </w:p>
        </w:tc>
      </w:tr>
      <w:tr w:rsidR="00224AE4" w:rsidRPr="00B3746B" w14:paraId="78384734" w14:textId="77777777" w:rsidTr="00B3746B">
        <w:trPr>
          <w:cantSplit/>
          <w:trHeight w:val="255"/>
          <w:jc w:val="center"/>
        </w:trPr>
        <w:tc>
          <w:tcPr>
            <w:tcW w:w="1305" w:type="pct"/>
            <w:noWrap/>
          </w:tcPr>
          <w:p w14:paraId="7F87F223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498</w:t>
            </w:r>
          </w:p>
        </w:tc>
        <w:tc>
          <w:tcPr>
            <w:tcW w:w="1780" w:type="pct"/>
            <w:noWrap/>
          </w:tcPr>
          <w:p w14:paraId="1D6117E9" w14:textId="77777777" w:rsidR="00224AE4" w:rsidRPr="00B3746B" w:rsidRDefault="00C169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-465,22</w:t>
            </w:r>
          </w:p>
        </w:tc>
        <w:tc>
          <w:tcPr>
            <w:tcW w:w="1915" w:type="pct"/>
            <w:noWrap/>
          </w:tcPr>
          <w:p w14:paraId="30DF0E67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13963,91</w:t>
            </w:r>
          </w:p>
        </w:tc>
      </w:tr>
      <w:tr w:rsidR="00224AE4" w:rsidRPr="00B3746B" w14:paraId="4C85FE06" w14:textId="77777777" w:rsidTr="00B3746B">
        <w:trPr>
          <w:cantSplit/>
          <w:trHeight w:val="255"/>
          <w:jc w:val="center"/>
        </w:trPr>
        <w:tc>
          <w:tcPr>
            <w:tcW w:w="1305" w:type="pct"/>
            <w:noWrap/>
          </w:tcPr>
          <w:p w14:paraId="2210822A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523</w:t>
            </w:r>
          </w:p>
        </w:tc>
        <w:tc>
          <w:tcPr>
            <w:tcW w:w="1780" w:type="pct"/>
            <w:noWrap/>
          </w:tcPr>
          <w:p w14:paraId="6E5E4ADD" w14:textId="77777777" w:rsidR="00224AE4" w:rsidRPr="00B3746B" w:rsidRDefault="00C169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642,88</w:t>
            </w:r>
          </w:p>
        </w:tc>
        <w:tc>
          <w:tcPr>
            <w:tcW w:w="1915" w:type="pct"/>
            <w:noWrap/>
          </w:tcPr>
          <w:p w14:paraId="326AF6AC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12621,02</w:t>
            </w:r>
          </w:p>
        </w:tc>
      </w:tr>
      <w:tr w:rsidR="00224AE4" w:rsidRPr="00B3746B" w14:paraId="2468F7FC" w14:textId="77777777" w:rsidTr="00B3746B">
        <w:trPr>
          <w:cantSplit/>
          <w:trHeight w:val="255"/>
          <w:jc w:val="center"/>
        </w:trPr>
        <w:tc>
          <w:tcPr>
            <w:tcW w:w="1305" w:type="pct"/>
            <w:noWrap/>
          </w:tcPr>
          <w:p w14:paraId="4B6F0857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548</w:t>
            </w:r>
          </w:p>
        </w:tc>
        <w:tc>
          <w:tcPr>
            <w:tcW w:w="1780" w:type="pct"/>
            <w:noWrap/>
          </w:tcPr>
          <w:p w14:paraId="7D9FDB7A" w14:textId="77777777" w:rsidR="00224AE4" w:rsidRPr="00B3746B" w:rsidRDefault="00C169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-507,40</w:t>
            </w:r>
          </w:p>
        </w:tc>
        <w:tc>
          <w:tcPr>
            <w:tcW w:w="1915" w:type="pct"/>
            <w:noWrap/>
          </w:tcPr>
          <w:p w14:paraId="78B3CA68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11923,95</w:t>
            </w:r>
          </w:p>
        </w:tc>
      </w:tr>
      <w:tr w:rsidR="00224AE4" w:rsidRPr="00B3746B" w14:paraId="369977A3" w14:textId="77777777" w:rsidTr="00B3746B">
        <w:trPr>
          <w:cantSplit/>
          <w:trHeight w:val="255"/>
          <w:jc w:val="center"/>
        </w:trPr>
        <w:tc>
          <w:tcPr>
            <w:tcW w:w="1305" w:type="pct"/>
            <w:noWrap/>
          </w:tcPr>
          <w:p w14:paraId="69FE504B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573</w:t>
            </w:r>
          </w:p>
        </w:tc>
        <w:tc>
          <w:tcPr>
            <w:tcW w:w="1780" w:type="pct"/>
            <w:noWrap/>
          </w:tcPr>
          <w:p w14:paraId="5C5B2D9A" w14:textId="77777777" w:rsidR="00224AE4" w:rsidRPr="00B3746B" w:rsidRDefault="00C169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870,69</w:t>
            </w:r>
          </w:p>
        </w:tc>
        <w:tc>
          <w:tcPr>
            <w:tcW w:w="1915" w:type="pct"/>
            <w:noWrap/>
          </w:tcPr>
          <w:p w14:paraId="30F15D6A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11582,78</w:t>
            </w:r>
          </w:p>
        </w:tc>
      </w:tr>
      <w:tr w:rsidR="00224AE4" w:rsidRPr="00B3746B" w14:paraId="6AF706E8" w14:textId="77777777" w:rsidTr="00B3746B">
        <w:trPr>
          <w:cantSplit/>
          <w:trHeight w:val="255"/>
          <w:jc w:val="center"/>
        </w:trPr>
        <w:tc>
          <w:tcPr>
            <w:tcW w:w="1305" w:type="pct"/>
            <w:noWrap/>
          </w:tcPr>
          <w:p w14:paraId="388F70AC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598</w:t>
            </w:r>
          </w:p>
        </w:tc>
        <w:tc>
          <w:tcPr>
            <w:tcW w:w="1780" w:type="pct"/>
            <w:noWrap/>
          </w:tcPr>
          <w:p w14:paraId="71E242C2" w14:textId="77777777" w:rsidR="00224AE4" w:rsidRPr="00B3746B" w:rsidRDefault="00C1696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2055,72</w:t>
            </w:r>
          </w:p>
        </w:tc>
        <w:tc>
          <w:tcPr>
            <w:tcW w:w="1915" w:type="pct"/>
            <w:noWrap/>
          </w:tcPr>
          <w:p w14:paraId="1028093C" w14:textId="77777777" w:rsidR="00224AE4" w:rsidRPr="00B3746B" w:rsidRDefault="00224AE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11269,64</w:t>
            </w:r>
          </w:p>
        </w:tc>
      </w:tr>
    </w:tbl>
    <w:p w14:paraId="21D0D065" w14:textId="77777777" w:rsidR="00224AE4" w:rsidRDefault="00224AE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2D76B8F" w14:textId="77777777" w:rsidR="00224AE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</w:rPr>
      </w:pPr>
      <w:r w:rsidRPr="00B3746B">
        <w:rPr>
          <w:color w:val="000000"/>
          <w:sz w:val="28"/>
        </w:rPr>
        <w:object w:dxaOrig="5055" w:dyaOrig="2760" w14:anchorId="231475AB">
          <v:shape id="_x0000_i1068" type="#_x0000_t75" style="width:252.6pt;height:138pt" o:ole="">
            <v:imagedata r:id="rId88" o:title=""/>
          </v:shape>
          <o:OLEObject Type="Embed" ProgID="Excel.Chart.8" ShapeID="_x0000_i1068" DrawAspect="Content" ObjectID="_1824734069" r:id="rId89">
            <o:FieldCodes>\s</o:FieldCodes>
          </o:OLEObject>
        </w:object>
      </w:r>
    </w:p>
    <w:p w14:paraId="7D4647FA" w14:textId="77777777" w:rsidR="00384126" w:rsidRDefault="00224AE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2532A1" w:rsidRPr="00B3746B">
        <w:rPr>
          <w:color w:val="000000"/>
          <w:sz w:val="28"/>
          <w:szCs w:val="28"/>
        </w:rPr>
        <w:t>.</w:t>
      </w:r>
      <w:r w:rsidRPr="00B3746B">
        <w:rPr>
          <w:color w:val="000000"/>
          <w:sz w:val="28"/>
          <w:szCs w:val="28"/>
        </w:rPr>
        <w:t xml:space="preserve">2. Зависимости энергий смешения компонентов системы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="00384126">
        <w:rPr>
          <w:color w:val="000000"/>
          <w:sz w:val="28"/>
          <w:szCs w:val="28"/>
        </w:rPr>
        <w:t xml:space="preserve"> от температуры</w:t>
      </w:r>
    </w:p>
    <w:p w14:paraId="0C444BC4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31B611D" w14:textId="77777777" w:rsidR="00224AE4" w:rsidRPr="00B3746B" w:rsidRDefault="00224AE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основании полученных данных были вычислены уравнения температурной зависимости энергий смешения в области низких температур.</w:t>
      </w:r>
    </w:p>
    <w:p w14:paraId="3C69773E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51059F8" w14:textId="77777777" w:rsidR="00224AE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0"/>
          <w:sz w:val="28"/>
          <w:szCs w:val="28"/>
          <w:lang w:val="en-US"/>
        </w:rPr>
        <w:object w:dxaOrig="2299" w:dyaOrig="360" w14:anchorId="62F2D7BE">
          <v:shape id="_x0000_i1069" type="#_x0000_t75" style="width:121.8pt;height:18.6pt" o:ole="">
            <v:imagedata r:id="rId90" o:title=""/>
          </v:shape>
          <o:OLEObject Type="Embed" ProgID="Equation.3" ShapeID="_x0000_i1069" DrawAspect="Content" ObjectID="_1824734070" r:id="rId91"/>
        </w:object>
      </w:r>
      <w:r w:rsidR="00B3746B">
        <w:rPr>
          <w:color w:val="000000"/>
          <w:sz w:val="28"/>
          <w:szCs w:val="28"/>
        </w:rPr>
        <w:t xml:space="preserve"> </w:t>
      </w:r>
      <w:r w:rsidR="00224AE4" w:rsidRPr="00B3746B">
        <w:rPr>
          <w:color w:val="000000"/>
          <w:sz w:val="28"/>
          <w:szCs w:val="28"/>
        </w:rPr>
        <w:t>(1.13)</w:t>
      </w:r>
    </w:p>
    <w:p w14:paraId="4F584DC5" w14:textId="77777777" w:rsidR="00224AE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0"/>
          <w:sz w:val="28"/>
          <w:szCs w:val="28"/>
          <w:lang w:val="en-US"/>
        </w:rPr>
        <w:object w:dxaOrig="2480" w:dyaOrig="360" w14:anchorId="194B7DD3">
          <v:shape id="_x0000_i1070" type="#_x0000_t75" style="width:124.2pt;height:17.4pt" o:ole="">
            <v:imagedata r:id="rId92" o:title=""/>
          </v:shape>
          <o:OLEObject Type="Embed" ProgID="Equation.3" ShapeID="_x0000_i1070" DrawAspect="Content" ObjectID="_1824734071" r:id="rId93"/>
        </w:object>
      </w:r>
      <w:r w:rsidR="00B3746B">
        <w:rPr>
          <w:color w:val="000000"/>
          <w:sz w:val="28"/>
          <w:szCs w:val="28"/>
        </w:rPr>
        <w:t xml:space="preserve"> </w:t>
      </w:r>
      <w:r w:rsidR="00224AE4" w:rsidRPr="00B3746B">
        <w:rPr>
          <w:color w:val="000000"/>
          <w:sz w:val="28"/>
          <w:szCs w:val="28"/>
        </w:rPr>
        <w:t>(1.14)</w:t>
      </w:r>
      <w:r w:rsidR="0031003F" w:rsidRPr="00B3746B">
        <w:rPr>
          <w:color w:val="000000"/>
          <w:sz w:val="28"/>
          <w:szCs w:val="28"/>
        </w:rPr>
        <w:t xml:space="preserve"> </w:t>
      </w:r>
      <w:r w:rsidR="00591AE1" w:rsidRPr="00B3746B">
        <w:rPr>
          <w:color w:val="000000"/>
          <w:sz w:val="28"/>
          <w:szCs w:val="28"/>
        </w:rPr>
        <w:t>[11</w:t>
      </w:r>
      <w:r w:rsidR="0031003F" w:rsidRPr="00B3746B">
        <w:rPr>
          <w:color w:val="000000"/>
          <w:sz w:val="28"/>
          <w:szCs w:val="28"/>
        </w:rPr>
        <w:t>].</w:t>
      </w:r>
    </w:p>
    <w:p w14:paraId="09AC4DC5" w14:textId="77777777" w:rsidR="003B73E6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1.5</w:t>
      </w:r>
      <w:r w:rsidR="003B73E6" w:rsidRPr="00384126">
        <w:rPr>
          <w:b/>
          <w:color w:val="000000"/>
          <w:sz w:val="28"/>
          <w:szCs w:val="28"/>
        </w:rPr>
        <w:t xml:space="preserve"> Энергетические параметры обобщённой теории </w:t>
      </w:r>
      <w:r w:rsidR="00B3746B" w:rsidRPr="00384126">
        <w:rPr>
          <w:b/>
          <w:color w:val="000000"/>
          <w:sz w:val="28"/>
          <w:szCs w:val="28"/>
        </w:rPr>
        <w:t>«</w:t>
      </w:r>
      <w:r w:rsidR="003B73E6" w:rsidRPr="00384126">
        <w:rPr>
          <w:b/>
          <w:color w:val="000000"/>
          <w:sz w:val="28"/>
          <w:szCs w:val="28"/>
        </w:rPr>
        <w:t>регулярных</w:t>
      </w:r>
      <w:r w:rsidR="00B3746B" w:rsidRPr="00384126">
        <w:rPr>
          <w:b/>
          <w:color w:val="000000"/>
          <w:sz w:val="28"/>
          <w:szCs w:val="28"/>
        </w:rPr>
        <w:t>»</w:t>
      </w:r>
      <w:r w:rsidR="003B73E6" w:rsidRPr="00384126">
        <w:rPr>
          <w:b/>
          <w:color w:val="000000"/>
          <w:sz w:val="28"/>
          <w:szCs w:val="28"/>
        </w:rPr>
        <w:t xml:space="preserve"> растворов для систем </w:t>
      </w:r>
      <w:r w:rsidR="003B73E6" w:rsidRPr="00384126">
        <w:rPr>
          <w:b/>
          <w:color w:val="000000"/>
          <w:sz w:val="28"/>
          <w:szCs w:val="28"/>
          <w:lang w:val="en-US"/>
        </w:rPr>
        <w:t>Cu</w:t>
      </w:r>
      <w:r w:rsidR="003B73E6" w:rsidRPr="00384126">
        <w:rPr>
          <w:b/>
          <w:color w:val="000000"/>
          <w:sz w:val="28"/>
          <w:szCs w:val="28"/>
        </w:rPr>
        <w:t xml:space="preserve"> – </w:t>
      </w:r>
      <w:r w:rsidR="003B73E6" w:rsidRPr="00384126">
        <w:rPr>
          <w:b/>
          <w:color w:val="000000"/>
          <w:sz w:val="28"/>
          <w:szCs w:val="28"/>
          <w:lang w:val="en-US"/>
        </w:rPr>
        <w:t>Fe</w:t>
      </w:r>
      <w:r w:rsidR="003B73E6" w:rsidRPr="00384126">
        <w:rPr>
          <w:b/>
          <w:color w:val="000000"/>
          <w:sz w:val="28"/>
          <w:szCs w:val="28"/>
        </w:rPr>
        <w:t xml:space="preserve">, </w:t>
      </w:r>
      <w:r w:rsidR="003B73E6" w:rsidRPr="00384126">
        <w:rPr>
          <w:b/>
          <w:color w:val="000000"/>
          <w:sz w:val="28"/>
          <w:szCs w:val="28"/>
          <w:lang w:val="en-US"/>
        </w:rPr>
        <w:t>Cu</w:t>
      </w:r>
      <w:r w:rsidR="003B73E6" w:rsidRPr="00384126">
        <w:rPr>
          <w:b/>
          <w:color w:val="000000"/>
          <w:sz w:val="28"/>
          <w:szCs w:val="28"/>
        </w:rPr>
        <w:t xml:space="preserve"> – </w:t>
      </w:r>
      <w:r w:rsidR="003B73E6" w:rsidRPr="00384126">
        <w:rPr>
          <w:b/>
          <w:color w:val="000000"/>
          <w:sz w:val="28"/>
          <w:szCs w:val="28"/>
          <w:lang w:val="en-US"/>
        </w:rPr>
        <w:t>Mn</w:t>
      </w:r>
      <w:r w:rsidR="003B73E6" w:rsidRPr="00384126">
        <w:rPr>
          <w:b/>
          <w:color w:val="000000"/>
          <w:sz w:val="28"/>
          <w:szCs w:val="28"/>
        </w:rPr>
        <w:t xml:space="preserve">, </w:t>
      </w:r>
      <w:r w:rsidR="003B73E6" w:rsidRPr="00384126">
        <w:rPr>
          <w:b/>
          <w:color w:val="000000"/>
          <w:sz w:val="28"/>
          <w:szCs w:val="28"/>
          <w:lang w:val="en-US"/>
        </w:rPr>
        <w:t>Ni</w:t>
      </w:r>
      <w:r w:rsidR="003B73E6" w:rsidRPr="00384126">
        <w:rPr>
          <w:b/>
          <w:color w:val="000000"/>
          <w:sz w:val="28"/>
          <w:szCs w:val="28"/>
        </w:rPr>
        <w:t xml:space="preserve"> – </w:t>
      </w:r>
      <w:r w:rsidR="003B73E6" w:rsidRPr="00384126">
        <w:rPr>
          <w:b/>
          <w:color w:val="000000"/>
          <w:sz w:val="28"/>
          <w:szCs w:val="28"/>
          <w:lang w:val="en-US"/>
        </w:rPr>
        <w:t>Fe</w:t>
      </w:r>
      <w:r w:rsidR="003B73E6" w:rsidRPr="00384126">
        <w:rPr>
          <w:b/>
          <w:color w:val="000000"/>
          <w:sz w:val="28"/>
          <w:szCs w:val="28"/>
        </w:rPr>
        <w:t xml:space="preserve">, </w:t>
      </w:r>
      <w:r w:rsidR="003B73E6" w:rsidRPr="00384126">
        <w:rPr>
          <w:b/>
          <w:color w:val="000000"/>
          <w:sz w:val="28"/>
          <w:szCs w:val="28"/>
          <w:lang w:val="en-US"/>
        </w:rPr>
        <w:t>Ni</w:t>
      </w:r>
      <w:r w:rsidR="003B73E6" w:rsidRPr="00384126">
        <w:rPr>
          <w:b/>
          <w:color w:val="000000"/>
          <w:sz w:val="28"/>
          <w:szCs w:val="28"/>
        </w:rPr>
        <w:t xml:space="preserve"> – </w:t>
      </w:r>
      <w:r w:rsidR="003B73E6" w:rsidRPr="00384126">
        <w:rPr>
          <w:b/>
          <w:color w:val="000000"/>
          <w:sz w:val="28"/>
          <w:szCs w:val="28"/>
          <w:lang w:val="en-US"/>
        </w:rPr>
        <w:t>Mn</w:t>
      </w:r>
      <w:r w:rsidR="003B73E6" w:rsidRPr="00384126">
        <w:rPr>
          <w:b/>
          <w:color w:val="000000"/>
          <w:sz w:val="28"/>
          <w:szCs w:val="28"/>
        </w:rPr>
        <w:t xml:space="preserve">, </w:t>
      </w:r>
      <w:r w:rsidR="003B73E6" w:rsidRPr="00384126">
        <w:rPr>
          <w:b/>
          <w:color w:val="000000"/>
          <w:sz w:val="28"/>
          <w:szCs w:val="28"/>
          <w:lang w:val="en-US"/>
        </w:rPr>
        <w:t>Fe</w:t>
      </w:r>
      <w:r w:rsidR="003B73E6" w:rsidRPr="00384126">
        <w:rPr>
          <w:b/>
          <w:color w:val="000000"/>
          <w:sz w:val="28"/>
          <w:szCs w:val="28"/>
        </w:rPr>
        <w:t xml:space="preserve"> – </w:t>
      </w:r>
      <w:r w:rsidR="003B73E6" w:rsidRPr="00384126">
        <w:rPr>
          <w:b/>
          <w:color w:val="000000"/>
          <w:sz w:val="28"/>
          <w:szCs w:val="28"/>
          <w:lang w:val="en-US"/>
        </w:rPr>
        <w:t>Mn</w:t>
      </w:r>
    </w:p>
    <w:p w14:paraId="323031D2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DF4020D" w14:textId="77777777" w:rsidR="009E1DD6" w:rsidRPr="00B3746B" w:rsidRDefault="009E1DD6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</w:rPr>
        <w:t xml:space="preserve">Железо условно обозначено, как компонент 3, а марганец – как компонент 4. Так как основные компоненты (медь и никель) образуют раствор с решёткой ГЦК, то и железо и марганец при растворении перестраиваются в ГЦК решётку. Поэтому все значения энергий смешения приведены для решётки ГЦК. Они представлены в табл. </w:t>
      </w:r>
      <w:r w:rsidRPr="00B3746B">
        <w:rPr>
          <w:color w:val="000000"/>
          <w:sz w:val="28"/>
          <w:szCs w:val="28"/>
          <w:lang w:val="en-US"/>
        </w:rPr>
        <w:t>1.8</w:t>
      </w:r>
      <w:r w:rsidR="00752DC5" w:rsidRPr="00B3746B">
        <w:rPr>
          <w:color w:val="000000"/>
          <w:sz w:val="28"/>
          <w:szCs w:val="28"/>
          <w:lang w:val="en-US"/>
        </w:rPr>
        <w:t xml:space="preserve"> – 1.9</w:t>
      </w:r>
      <w:r w:rsidRPr="00B3746B">
        <w:rPr>
          <w:color w:val="000000"/>
          <w:sz w:val="28"/>
          <w:szCs w:val="28"/>
        </w:rPr>
        <w:t>.</w:t>
      </w:r>
    </w:p>
    <w:p w14:paraId="14FFB8D7" w14:textId="77777777" w:rsidR="009E1DD6" w:rsidRPr="00B3746B" w:rsidRDefault="009E1DD6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3162DD5C" w14:textId="77777777" w:rsidR="009E1DD6" w:rsidRPr="00B3746B" w:rsidRDefault="009E1DD6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</w:rPr>
        <w:t>Табл. 1.8. Температурные зависимости энергий смешения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115"/>
        <w:gridCol w:w="1144"/>
        <w:gridCol w:w="2376"/>
        <w:gridCol w:w="3035"/>
        <w:gridCol w:w="1627"/>
      </w:tblGrid>
      <w:tr w:rsidR="00B3670D" w:rsidRPr="00B3746B" w14:paraId="2B1C59C3" w14:textId="77777777" w:rsidTr="00B3746B">
        <w:trPr>
          <w:cantSplit/>
          <w:jc w:val="center"/>
        </w:trPr>
        <w:tc>
          <w:tcPr>
            <w:tcW w:w="1215" w:type="pct"/>
            <w:gridSpan w:val="2"/>
          </w:tcPr>
          <w:p w14:paraId="38D2D050" w14:textId="77777777" w:rsidR="00B3670D" w:rsidRPr="00B3746B" w:rsidRDefault="00B3670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Бинарная система</w:t>
            </w:r>
          </w:p>
        </w:tc>
        <w:tc>
          <w:tcPr>
            <w:tcW w:w="1278" w:type="pct"/>
          </w:tcPr>
          <w:p w14:paraId="0A8E6841" w14:textId="77777777" w:rsidR="00B3670D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200" w:dyaOrig="400" w14:anchorId="0026CD6A">
                <v:shape id="_x0000_i1071" type="#_x0000_t75" style="width:57.6pt;height:22.2pt" o:ole="">
                  <v:imagedata r:id="rId94" o:title=""/>
                </v:shape>
                <o:OLEObject Type="Embed" ProgID="Equation.3" ShapeID="_x0000_i1071" DrawAspect="Content" ObjectID="_1824734072" r:id="rId95"/>
              </w:object>
            </w:r>
          </w:p>
        </w:tc>
        <w:tc>
          <w:tcPr>
            <w:tcW w:w="1632" w:type="pct"/>
          </w:tcPr>
          <w:p w14:paraId="14423B44" w14:textId="77777777" w:rsidR="00B3670D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219" w:dyaOrig="400" w14:anchorId="6BA3131A">
                <v:shape id="_x0000_i1072" type="#_x0000_t75" style="width:58.8pt;height:22.2pt" o:ole="">
                  <v:imagedata r:id="rId96" o:title=""/>
                </v:shape>
                <o:OLEObject Type="Embed" ProgID="Equation.3" ShapeID="_x0000_i1072" DrawAspect="Content" ObjectID="_1824734073" r:id="rId97"/>
              </w:object>
            </w:r>
          </w:p>
        </w:tc>
        <w:tc>
          <w:tcPr>
            <w:tcW w:w="875" w:type="pct"/>
          </w:tcPr>
          <w:p w14:paraId="4BE85547" w14:textId="77777777" w:rsidR="00B3670D" w:rsidRPr="00B3746B" w:rsidRDefault="00B3670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Ссылка</w:t>
            </w:r>
          </w:p>
        </w:tc>
      </w:tr>
      <w:tr w:rsidR="00B3670D" w:rsidRPr="00B3746B" w14:paraId="70611C06" w14:textId="77777777" w:rsidTr="00B3746B">
        <w:trPr>
          <w:cantSplit/>
          <w:jc w:val="center"/>
        </w:trPr>
        <w:tc>
          <w:tcPr>
            <w:tcW w:w="600" w:type="pct"/>
          </w:tcPr>
          <w:p w14:paraId="79AC66ED" w14:textId="77777777" w:rsidR="00B3670D" w:rsidRPr="00B3746B" w:rsidRDefault="00B3670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 – Fe</w:t>
            </w:r>
          </w:p>
        </w:tc>
        <w:tc>
          <w:tcPr>
            <w:tcW w:w="615" w:type="pct"/>
          </w:tcPr>
          <w:p w14:paraId="65F5912D" w14:textId="77777777" w:rsidR="00B3670D" w:rsidRPr="00B3746B" w:rsidRDefault="00B3670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</w:p>
        </w:tc>
        <w:tc>
          <w:tcPr>
            <w:tcW w:w="1278" w:type="pct"/>
          </w:tcPr>
          <w:p w14:paraId="18CF4796" w14:textId="77777777" w:rsidR="00B3670D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660" w:dyaOrig="279" w14:anchorId="6A20C41B">
                <v:shape id="_x0000_i1073" type="#_x0000_t75" style="width:33pt;height:13.8pt" o:ole="">
                  <v:imagedata r:id="rId98" o:title=""/>
                </v:shape>
                <o:OLEObject Type="Embed" ProgID="Equation.3" ShapeID="_x0000_i1073" DrawAspect="Content" ObjectID="_1824734074" r:id="rId99"/>
              </w:object>
            </w:r>
          </w:p>
        </w:tc>
        <w:tc>
          <w:tcPr>
            <w:tcW w:w="1632" w:type="pct"/>
          </w:tcPr>
          <w:p w14:paraId="62FA0FF8" w14:textId="77777777" w:rsidR="00B3670D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660" w:dyaOrig="279" w14:anchorId="06102B2F">
                <v:shape id="_x0000_i1074" type="#_x0000_t75" style="width:33pt;height:13.8pt" o:ole="">
                  <v:imagedata r:id="rId98" o:title=""/>
                </v:shape>
                <o:OLEObject Type="Embed" ProgID="Equation.3" ShapeID="_x0000_i1074" DrawAspect="Content" ObjectID="_1824734075" r:id="rId100"/>
              </w:object>
            </w:r>
          </w:p>
        </w:tc>
        <w:tc>
          <w:tcPr>
            <w:tcW w:w="875" w:type="pct"/>
          </w:tcPr>
          <w:p w14:paraId="2E438C10" w14:textId="77777777" w:rsidR="00B3670D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[13]</w:t>
            </w:r>
          </w:p>
        </w:tc>
      </w:tr>
      <w:tr w:rsidR="00B3670D" w:rsidRPr="00B3746B" w14:paraId="6B9203B1" w14:textId="77777777" w:rsidTr="00B3746B">
        <w:trPr>
          <w:cantSplit/>
          <w:jc w:val="center"/>
        </w:trPr>
        <w:tc>
          <w:tcPr>
            <w:tcW w:w="600" w:type="pct"/>
          </w:tcPr>
          <w:p w14:paraId="587D06B1" w14:textId="77777777" w:rsidR="00B3670D" w:rsidRPr="00B3746B" w:rsidRDefault="00B3670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 – Mn</w:t>
            </w:r>
          </w:p>
        </w:tc>
        <w:tc>
          <w:tcPr>
            <w:tcW w:w="615" w:type="pct"/>
          </w:tcPr>
          <w:p w14:paraId="4F769F86" w14:textId="77777777" w:rsidR="00B3670D" w:rsidRPr="00B3746B" w:rsidRDefault="00B3670D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1278" w:type="pct"/>
          </w:tcPr>
          <w:p w14:paraId="14D2AEC0" w14:textId="77777777" w:rsidR="00B3670D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1180" w:dyaOrig="279" w14:anchorId="355568B7">
                <v:shape id="_x0000_i1075" type="#_x0000_t75" style="width:58.8pt;height:13.8pt" o:ole="">
                  <v:imagedata r:id="rId101" o:title=""/>
                </v:shape>
                <o:OLEObject Type="Embed" ProgID="Equation.3" ShapeID="_x0000_i1075" DrawAspect="Content" ObjectID="_1824734076" r:id="rId102"/>
              </w:object>
            </w:r>
          </w:p>
        </w:tc>
        <w:tc>
          <w:tcPr>
            <w:tcW w:w="1632" w:type="pct"/>
          </w:tcPr>
          <w:p w14:paraId="7186B1C5" w14:textId="77777777" w:rsidR="00B3670D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1180" w:dyaOrig="279" w14:anchorId="289F08A0">
                <v:shape id="_x0000_i1076" type="#_x0000_t75" style="width:58.8pt;height:13.8pt" o:ole="">
                  <v:imagedata r:id="rId103" o:title=""/>
                </v:shape>
                <o:OLEObject Type="Embed" ProgID="Equation.3" ShapeID="_x0000_i1076" DrawAspect="Content" ObjectID="_1824734077" r:id="rId104"/>
              </w:object>
            </w:r>
          </w:p>
        </w:tc>
        <w:tc>
          <w:tcPr>
            <w:tcW w:w="875" w:type="pct"/>
          </w:tcPr>
          <w:p w14:paraId="575ED158" w14:textId="77777777" w:rsidR="00B3670D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[12]</w:t>
            </w:r>
          </w:p>
        </w:tc>
      </w:tr>
      <w:tr w:rsidR="0006227A" w:rsidRPr="00B3746B" w14:paraId="59E07B5E" w14:textId="77777777" w:rsidTr="00B3746B">
        <w:trPr>
          <w:cantSplit/>
          <w:jc w:val="center"/>
        </w:trPr>
        <w:tc>
          <w:tcPr>
            <w:tcW w:w="600" w:type="pct"/>
          </w:tcPr>
          <w:p w14:paraId="5BA49EA0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 – Fe</w:t>
            </w:r>
          </w:p>
        </w:tc>
        <w:tc>
          <w:tcPr>
            <w:tcW w:w="615" w:type="pct"/>
          </w:tcPr>
          <w:p w14:paraId="55664DBE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</w:p>
        </w:tc>
        <w:tc>
          <w:tcPr>
            <w:tcW w:w="1278" w:type="pct"/>
          </w:tcPr>
          <w:p w14:paraId="50C16842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540" w:dyaOrig="360" w14:anchorId="781ABB49">
                <v:shape id="_x0000_i1077" type="#_x0000_t75" style="width:76.8pt;height:18pt" o:ole="">
                  <v:imagedata r:id="rId105" o:title=""/>
                </v:shape>
                <o:OLEObject Type="Embed" ProgID="Equation.3" ShapeID="_x0000_i1077" DrawAspect="Content" ObjectID="_1824734078" r:id="rId106"/>
              </w:object>
            </w:r>
          </w:p>
          <w:p w14:paraId="26C99DF2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</w:rPr>
              <w:object w:dxaOrig="1740" w:dyaOrig="360" w14:anchorId="348FE591">
                <v:shape id="_x0000_i1078" type="#_x0000_t75" style="width:87pt;height:18pt" o:ole="">
                  <v:imagedata r:id="rId107" o:title=""/>
                </v:shape>
                <o:OLEObject Type="Embed" ProgID="Equation.3" ShapeID="_x0000_i1078" DrawAspect="Content" ObjectID="_1824734079" r:id="rId108"/>
              </w:object>
            </w:r>
          </w:p>
          <w:p w14:paraId="1FBD0AF5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840" w:dyaOrig="279" w14:anchorId="0F66C3DF">
                <v:shape id="_x0000_i1079" type="#_x0000_t75" style="width:42pt;height:13.8pt" o:ole="">
                  <v:imagedata r:id="rId109" o:title=""/>
                </v:shape>
                <o:OLEObject Type="Embed" ProgID="Equation.3" ShapeID="_x0000_i1079" DrawAspect="Content" ObjectID="_1824734080" r:id="rId110"/>
              </w:object>
            </w:r>
          </w:p>
        </w:tc>
        <w:tc>
          <w:tcPr>
            <w:tcW w:w="1632" w:type="pct"/>
          </w:tcPr>
          <w:p w14:paraId="325A1BC4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340" w:dyaOrig="360" w14:anchorId="7474ED78">
                <v:shape id="_x0000_i1080" type="#_x0000_t75" style="width:67.2pt;height:18pt" o:ole="">
                  <v:imagedata r:id="rId111" o:title=""/>
                </v:shape>
                <o:OLEObject Type="Embed" ProgID="Equation.3" ShapeID="_x0000_i1080" DrawAspect="Content" ObjectID="_1824734081" r:id="rId112"/>
              </w:object>
            </w:r>
          </w:p>
          <w:p w14:paraId="45E801F9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740" w:dyaOrig="360" w14:anchorId="44C6FBEB">
                <v:shape id="_x0000_i1081" type="#_x0000_t75" style="width:87pt;height:18pt" o:ole="">
                  <v:imagedata r:id="rId113" o:title=""/>
                </v:shape>
                <o:OLEObject Type="Embed" ProgID="Equation.3" ShapeID="_x0000_i1081" DrawAspect="Content" ObjectID="_1824734082" r:id="rId114"/>
              </w:object>
            </w:r>
            <w:r w:rsidRPr="00B3746B">
              <w:rPr>
                <w:color w:val="000000"/>
                <w:position w:val="-6"/>
                <w:sz w:val="20"/>
                <w:szCs w:val="28"/>
              </w:rPr>
              <w:object w:dxaOrig="740" w:dyaOrig="279" w14:anchorId="20BB52CB">
                <v:shape id="_x0000_i1082" type="#_x0000_t75" style="width:37.2pt;height:13.8pt" o:ole="">
                  <v:imagedata r:id="rId115" o:title=""/>
                </v:shape>
                <o:OLEObject Type="Embed" ProgID="Equation.3" ShapeID="_x0000_i1082" DrawAspect="Content" ObjectID="_1824734083" r:id="rId116"/>
              </w:object>
            </w:r>
          </w:p>
        </w:tc>
        <w:tc>
          <w:tcPr>
            <w:tcW w:w="875" w:type="pct"/>
          </w:tcPr>
          <w:p w14:paraId="70A08A24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[13]</w:t>
            </w:r>
          </w:p>
        </w:tc>
      </w:tr>
      <w:tr w:rsidR="0006227A" w:rsidRPr="00B3746B" w14:paraId="172F65B9" w14:textId="77777777" w:rsidTr="00B3746B">
        <w:trPr>
          <w:cantSplit/>
          <w:jc w:val="center"/>
        </w:trPr>
        <w:tc>
          <w:tcPr>
            <w:tcW w:w="600" w:type="pct"/>
          </w:tcPr>
          <w:p w14:paraId="13E99B65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 – Mn</w:t>
            </w:r>
          </w:p>
        </w:tc>
        <w:tc>
          <w:tcPr>
            <w:tcW w:w="615" w:type="pct"/>
          </w:tcPr>
          <w:p w14:paraId="03FB27CB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1278" w:type="pct"/>
          </w:tcPr>
          <w:p w14:paraId="55324FC4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660" w:dyaOrig="320" w14:anchorId="4D640937">
                <v:shape id="_x0000_i1083" type="#_x0000_t75" style="width:82.8pt;height:16.2pt" o:ole="">
                  <v:imagedata r:id="rId117" o:title=""/>
                </v:shape>
                <o:OLEObject Type="Embed" ProgID="Equation.3" ShapeID="_x0000_i1083" DrawAspect="Content" ObjectID="_1824734084" r:id="rId118"/>
              </w:object>
            </w:r>
          </w:p>
        </w:tc>
        <w:tc>
          <w:tcPr>
            <w:tcW w:w="1632" w:type="pct"/>
          </w:tcPr>
          <w:p w14:paraId="062AF4D0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660" w:dyaOrig="320" w14:anchorId="11C26A29">
                <v:shape id="_x0000_i1084" type="#_x0000_t75" style="width:82.8pt;height:16.2pt" o:ole="">
                  <v:imagedata r:id="rId119" o:title=""/>
                </v:shape>
                <o:OLEObject Type="Embed" ProgID="Equation.3" ShapeID="_x0000_i1084" DrawAspect="Content" ObjectID="_1824734085" r:id="rId120"/>
              </w:object>
            </w:r>
          </w:p>
        </w:tc>
        <w:tc>
          <w:tcPr>
            <w:tcW w:w="875" w:type="pct"/>
          </w:tcPr>
          <w:p w14:paraId="38FE848A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[13]</w:t>
            </w:r>
          </w:p>
        </w:tc>
      </w:tr>
      <w:tr w:rsidR="0006227A" w:rsidRPr="00B3746B" w14:paraId="0D7A85B1" w14:textId="77777777" w:rsidTr="00B3746B">
        <w:trPr>
          <w:cantSplit/>
          <w:jc w:val="center"/>
        </w:trPr>
        <w:tc>
          <w:tcPr>
            <w:tcW w:w="600" w:type="pct"/>
          </w:tcPr>
          <w:p w14:paraId="105E178B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 – Mn</w:t>
            </w:r>
          </w:p>
        </w:tc>
        <w:tc>
          <w:tcPr>
            <w:tcW w:w="615" w:type="pct"/>
          </w:tcPr>
          <w:p w14:paraId="04B9DEDB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1278" w:type="pct"/>
          </w:tcPr>
          <w:p w14:paraId="69A7233D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660" w:dyaOrig="320" w14:anchorId="6A6F5EF0">
                <v:shape id="_x0000_i1085" type="#_x0000_t75" style="width:82.8pt;height:16.2pt" o:ole="">
                  <v:imagedata r:id="rId121" o:title=""/>
                </v:shape>
                <o:OLEObject Type="Embed" ProgID="Equation.3" ShapeID="_x0000_i1085" DrawAspect="Content" ObjectID="_1824734086" r:id="rId122"/>
              </w:object>
            </w:r>
          </w:p>
        </w:tc>
        <w:tc>
          <w:tcPr>
            <w:tcW w:w="1632" w:type="pct"/>
          </w:tcPr>
          <w:p w14:paraId="4BFFD764" w14:textId="77777777" w:rsidR="0006227A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660" w:dyaOrig="320" w14:anchorId="4D9A184B">
                <v:shape id="_x0000_i1086" type="#_x0000_t75" style="width:82.8pt;height:16.2pt" o:ole="">
                  <v:imagedata r:id="rId123" o:title=""/>
                </v:shape>
                <o:OLEObject Type="Embed" ProgID="Equation.3" ShapeID="_x0000_i1086" DrawAspect="Content" ObjectID="_1824734087" r:id="rId124"/>
              </w:object>
            </w:r>
          </w:p>
        </w:tc>
        <w:tc>
          <w:tcPr>
            <w:tcW w:w="875" w:type="pct"/>
          </w:tcPr>
          <w:p w14:paraId="30F6F750" w14:textId="77777777" w:rsidR="0006227A" w:rsidRPr="00B3746B" w:rsidRDefault="0006227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[13]</w:t>
            </w:r>
          </w:p>
        </w:tc>
      </w:tr>
    </w:tbl>
    <w:p w14:paraId="306791AC" w14:textId="77777777" w:rsidR="00D90A36" w:rsidRPr="00B3746B" w:rsidRDefault="00D90A36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104C3A12" w14:textId="77777777" w:rsidR="00D90A36" w:rsidRPr="00B3746B" w:rsidRDefault="00D90A3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1.9. Значения энергий смешения при Т=298 К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623"/>
        <w:gridCol w:w="1382"/>
        <w:gridCol w:w="2531"/>
        <w:gridCol w:w="2761"/>
      </w:tblGrid>
      <w:tr w:rsidR="00D90A36" w:rsidRPr="00B3746B" w14:paraId="16239EA1" w14:textId="77777777" w:rsidTr="00B3746B">
        <w:trPr>
          <w:cantSplit/>
          <w:jc w:val="center"/>
        </w:trPr>
        <w:tc>
          <w:tcPr>
            <w:tcW w:w="2154" w:type="pct"/>
            <w:gridSpan w:val="2"/>
          </w:tcPr>
          <w:p w14:paraId="575C7C0F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Бинарная система</w:t>
            </w:r>
          </w:p>
        </w:tc>
        <w:tc>
          <w:tcPr>
            <w:tcW w:w="1361" w:type="pct"/>
          </w:tcPr>
          <w:p w14:paraId="12103C25" w14:textId="77777777" w:rsidR="00D90A3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880" w:dyaOrig="400" w14:anchorId="2BA2DFCC">
                <v:shape id="_x0000_i1087" type="#_x0000_t75" style="width:42pt;height:22.2pt" o:ole="">
                  <v:imagedata r:id="rId125" o:title=""/>
                </v:shape>
                <o:OLEObject Type="Embed" ProgID="Equation.3" ShapeID="_x0000_i1087" DrawAspect="Content" ObjectID="_1824734088" r:id="rId126"/>
              </w:object>
            </w:r>
          </w:p>
        </w:tc>
        <w:tc>
          <w:tcPr>
            <w:tcW w:w="1485" w:type="pct"/>
          </w:tcPr>
          <w:p w14:paraId="13E0121D" w14:textId="77777777" w:rsidR="00D90A3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900" w:dyaOrig="400" w14:anchorId="227053D4">
                <v:shape id="_x0000_i1088" type="#_x0000_t75" style="width:43.2pt;height:22.2pt" o:ole="">
                  <v:imagedata r:id="rId127" o:title=""/>
                </v:shape>
                <o:OLEObject Type="Embed" ProgID="Equation.3" ShapeID="_x0000_i1088" DrawAspect="Content" ObjectID="_1824734089" r:id="rId128"/>
              </w:object>
            </w:r>
          </w:p>
        </w:tc>
      </w:tr>
      <w:tr w:rsidR="00D90A36" w:rsidRPr="00B3746B" w14:paraId="3D722F07" w14:textId="77777777" w:rsidTr="00B3746B">
        <w:trPr>
          <w:cantSplit/>
          <w:jc w:val="center"/>
        </w:trPr>
        <w:tc>
          <w:tcPr>
            <w:tcW w:w="1411" w:type="pct"/>
          </w:tcPr>
          <w:p w14:paraId="6F8953E3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 – Ni</w:t>
            </w:r>
          </w:p>
        </w:tc>
        <w:tc>
          <w:tcPr>
            <w:tcW w:w="743" w:type="pct"/>
          </w:tcPr>
          <w:p w14:paraId="02641DA9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2</w:t>
            </w:r>
          </w:p>
        </w:tc>
        <w:tc>
          <w:tcPr>
            <w:tcW w:w="1361" w:type="pct"/>
          </w:tcPr>
          <w:p w14:paraId="55D288FA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-16369</w:t>
            </w:r>
          </w:p>
        </w:tc>
        <w:tc>
          <w:tcPr>
            <w:tcW w:w="1485" w:type="pct"/>
          </w:tcPr>
          <w:p w14:paraId="08DDBB96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24137</w:t>
            </w:r>
          </w:p>
        </w:tc>
      </w:tr>
      <w:tr w:rsidR="00D90A36" w:rsidRPr="00B3746B" w14:paraId="5E1BE30D" w14:textId="77777777" w:rsidTr="00B3746B">
        <w:trPr>
          <w:cantSplit/>
          <w:jc w:val="center"/>
        </w:trPr>
        <w:tc>
          <w:tcPr>
            <w:tcW w:w="1411" w:type="pct"/>
          </w:tcPr>
          <w:p w14:paraId="6082E899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 – Fe</w:t>
            </w:r>
          </w:p>
        </w:tc>
        <w:tc>
          <w:tcPr>
            <w:tcW w:w="743" w:type="pct"/>
          </w:tcPr>
          <w:p w14:paraId="1922133F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</w:p>
        </w:tc>
        <w:tc>
          <w:tcPr>
            <w:tcW w:w="1361" w:type="pct"/>
          </w:tcPr>
          <w:p w14:paraId="4B490D4F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37800</w:t>
            </w:r>
          </w:p>
        </w:tc>
        <w:tc>
          <w:tcPr>
            <w:tcW w:w="1485" w:type="pct"/>
          </w:tcPr>
          <w:p w14:paraId="4C907D18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37800</w:t>
            </w:r>
          </w:p>
        </w:tc>
      </w:tr>
      <w:tr w:rsidR="00D90A36" w:rsidRPr="00B3746B" w14:paraId="32D0A8CC" w14:textId="77777777" w:rsidTr="00B3746B">
        <w:trPr>
          <w:cantSplit/>
          <w:jc w:val="center"/>
        </w:trPr>
        <w:tc>
          <w:tcPr>
            <w:tcW w:w="1411" w:type="pct"/>
          </w:tcPr>
          <w:p w14:paraId="6EE241B0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 – Mn</w:t>
            </w:r>
          </w:p>
        </w:tc>
        <w:tc>
          <w:tcPr>
            <w:tcW w:w="743" w:type="pct"/>
          </w:tcPr>
          <w:p w14:paraId="78FEE037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1361" w:type="pct"/>
          </w:tcPr>
          <w:p w14:paraId="64EC91BE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1252</w:t>
            </w:r>
          </w:p>
        </w:tc>
        <w:tc>
          <w:tcPr>
            <w:tcW w:w="1485" w:type="pct"/>
          </w:tcPr>
          <w:p w14:paraId="62A0184A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1252</w:t>
            </w:r>
          </w:p>
        </w:tc>
      </w:tr>
      <w:tr w:rsidR="00D90A36" w:rsidRPr="00B3746B" w14:paraId="1394472F" w14:textId="77777777" w:rsidTr="00B3746B">
        <w:trPr>
          <w:cantSplit/>
          <w:jc w:val="center"/>
        </w:trPr>
        <w:tc>
          <w:tcPr>
            <w:tcW w:w="1411" w:type="pct"/>
          </w:tcPr>
          <w:p w14:paraId="09E872C1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 – Fe</w:t>
            </w:r>
          </w:p>
        </w:tc>
        <w:tc>
          <w:tcPr>
            <w:tcW w:w="743" w:type="pct"/>
          </w:tcPr>
          <w:p w14:paraId="35870505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</w:p>
        </w:tc>
        <w:tc>
          <w:tcPr>
            <w:tcW w:w="1361" w:type="pct"/>
          </w:tcPr>
          <w:p w14:paraId="17D85F6B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-37253</w:t>
            </w:r>
          </w:p>
        </w:tc>
        <w:tc>
          <w:tcPr>
            <w:tcW w:w="1485" w:type="pct"/>
          </w:tcPr>
          <w:p w14:paraId="62D1541A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1796</w:t>
            </w:r>
          </w:p>
        </w:tc>
      </w:tr>
      <w:tr w:rsidR="00D90A36" w:rsidRPr="00B3746B" w14:paraId="586B72B8" w14:textId="77777777" w:rsidTr="00B3746B">
        <w:trPr>
          <w:cantSplit/>
          <w:jc w:val="center"/>
        </w:trPr>
        <w:tc>
          <w:tcPr>
            <w:tcW w:w="1411" w:type="pct"/>
          </w:tcPr>
          <w:p w14:paraId="3A7B9278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 – Mn</w:t>
            </w:r>
          </w:p>
        </w:tc>
        <w:tc>
          <w:tcPr>
            <w:tcW w:w="743" w:type="pct"/>
          </w:tcPr>
          <w:p w14:paraId="31AEC882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1361" w:type="pct"/>
          </w:tcPr>
          <w:p w14:paraId="194EDE93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-61192</w:t>
            </w:r>
          </w:p>
        </w:tc>
        <w:tc>
          <w:tcPr>
            <w:tcW w:w="1485" w:type="pct"/>
          </w:tcPr>
          <w:p w14:paraId="01BD5B7D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-48640</w:t>
            </w:r>
          </w:p>
        </w:tc>
      </w:tr>
      <w:tr w:rsidR="00D90A36" w:rsidRPr="00B3746B" w14:paraId="2D9B7159" w14:textId="77777777" w:rsidTr="00B3746B">
        <w:trPr>
          <w:cantSplit/>
          <w:jc w:val="center"/>
        </w:trPr>
        <w:tc>
          <w:tcPr>
            <w:tcW w:w="1411" w:type="pct"/>
          </w:tcPr>
          <w:p w14:paraId="2D1CF269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 – Mn</w:t>
            </w:r>
          </w:p>
        </w:tc>
        <w:tc>
          <w:tcPr>
            <w:tcW w:w="743" w:type="pct"/>
          </w:tcPr>
          <w:p w14:paraId="4A8C7066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;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1361" w:type="pct"/>
          </w:tcPr>
          <w:p w14:paraId="08C0D31F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-13808</w:t>
            </w:r>
          </w:p>
        </w:tc>
        <w:tc>
          <w:tcPr>
            <w:tcW w:w="1485" w:type="pct"/>
          </w:tcPr>
          <w:p w14:paraId="68700C79" w14:textId="77777777" w:rsidR="00D90A36" w:rsidRPr="00B3746B" w:rsidRDefault="00D90A3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-13808</w:t>
            </w:r>
          </w:p>
        </w:tc>
      </w:tr>
    </w:tbl>
    <w:p w14:paraId="3F5832AE" w14:textId="77777777" w:rsidR="00714E57" w:rsidRPr="00B3746B" w:rsidRDefault="00714E57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359D24C3" w14:textId="77777777" w:rsidR="00B27CD8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1.6</w:t>
      </w:r>
      <w:r w:rsidR="00B27CD8" w:rsidRPr="00384126">
        <w:rPr>
          <w:b/>
          <w:color w:val="000000"/>
          <w:sz w:val="28"/>
          <w:szCs w:val="28"/>
        </w:rPr>
        <w:t xml:space="preserve"> Диаграммы состояния систем </w:t>
      </w:r>
      <w:r w:rsidR="00B27CD8" w:rsidRPr="00384126">
        <w:rPr>
          <w:b/>
          <w:color w:val="000000"/>
          <w:sz w:val="28"/>
          <w:szCs w:val="28"/>
          <w:lang w:val="en-US"/>
        </w:rPr>
        <w:t>Cu</w:t>
      </w:r>
      <w:r w:rsidR="00B27CD8" w:rsidRPr="00384126">
        <w:rPr>
          <w:b/>
          <w:color w:val="000000"/>
          <w:sz w:val="28"/>
          <w:szCs w:val="28"/>
        </w:rPr>
        <w:t xml:space="preserve"> – </w:t>
      </w:r>
      <w:r w:rsidR="00B27CD8" w:rsidRPr="00384126">
        <w:rPr>
          <w:b/>
          <w:color w:val="000000"/>
          <w:sz w:val="28"/>
          <w:szCs w:val="28"/>
          <w:lang w:val="en-US"/>
        </w:rPr>
        <w:t>O</w:t>
      </w:r>
      <w:r w:rsidR="00B27CD8" w:rsidRPr="00384126">
        <w:rPr>
          <w:b/>
          <w:color w:val="000000"/>
          <w:sz w:val="28"/>
          <w:szCs w:val="28"/>
        </w:rPr>
        <w:t xml:space="preserve"> и </w:t>
      </w:r>
      <w:r w:rsidR="00B27CD8" w:rsidRPr="00384126">
        <w:rPr>
          <w:b/>
          <w:color w:val="000000"/>
          <w:sz w:val="28"/>
          <w:szCs w:val="28"/>
          <w:lang w:val="en-US"/>
        </w:rPr>
        <w:t>Ni</w:t>
      </w:r>
      <w:r w:rsidR="00B27CD8" w:rsidRPr="00384126">
        <w:rPr>
          <w:b/>
          <w:color w:val="000000"/>
          <w:sz w:val="28"/>
          <w:szCs w:val="28"/>
        </w:rPr>
        <w:t xml:space="preserve"> – О</w:t>
      </w:r>
    </w:p>
    <w:p w14:paraId="689827BA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038F113" w14:textId="77777777" w:rsidR="00B27CD8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Фазовая диаграмма состояния </w:t>
      </w:r>
      <w:r w:rsidR="003064E9" w:rsidRPr="00B3746B">
        <w:rPr>
          <w:color w:val="000000"/>
          <w:sz w:val="28"/>
          <w:szCs w:val="28"/>
          <w:lang w:val="en-US"/>
        </w:rPr>
        <w:t>Cu</w:t>
      </w:r>
      <w:r w:rsidR="003064E9" w:rsidRPr="00B3746B">
        <w:rPr>
          <w:color w:val="000000"/>
          <w:sz w:val="28"/>
          <w:szCs w:val="28"/>
        </w:rPr>
        <w:t xml:space="preserve"> – </w:t>
      </w:r>
      <w:r w:rsidR="003064E9" w:rsidRPr="00B3746B">
        <w:rPr>
          <w:color w:val="000000"/>
          <w:sz w:val="28"/>
          <w:szCs w:val="28"/>
          <w:lang w:val="en-US"/>
        </w:rPr>
        <w:t>O</w:t>
      </w:r>
      <w:r w:rsidR="003064E9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.3 </w:t>
      </w:r>
      <w:r w:rsidR="003064E9" w:rsidRPr="00B3746B">
        <w:rPr>
          <w:color w:val="000000"/>
          <w:sz w:val="28"/>
          <w:szCs w:val="28"/>
        </w:rPr>
        <w:t>[9]</w:t>
      </w:r>
      <w:r w:rsidRPr="00B3746B">
        <w:rPr>
          <w:color w:val="000000"/>
          <w:sz w:val="28"/>
          <w:szCs w:val="28"/>
        </w:rPr>
        <w:t>.</w:t>
      </w:r>
    </w:p>
    <w:p w14:paraId="13852BF7" w14:textId="6D40A1CA" w:rsidR="00B27CD8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667C8A" w:rsidRPr="00B3746B">
        <w:rPr>
          <w:noProof/>
          <w:color w:val="000000"/>
          <w:sz w:val="28"/>
          <w:szCs w:val="28"/>
        </w:rPr>
        <w:drawing>
          <wp:inline distT="0" distB="0" distL="0" distR="0" wp14:anchorId="4A4CA0C4" wp14:editId="12A8B551">
            <wp:extent cx="2781300" cy="1828800"/>
            <wp:effectExtent l="0" t="0" r="0" b="0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44FD6" w14:textId="77777777" w:rsidR="00B27CD8" w:rsidRPr="00B3746B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3064E9" w:rsidRPr="00B3746B">
        <w:rPr>
          <w:color w:val="000000"/>
          <w:sz w:val="28"/>
          <w:szCs w:val="28"/>
        </w:rPr>
        <w:t>.</w:t>
      </w:r>
      <w:r w:rsidRPr="00B3746B">
        <w:rPr>
          <w:color w:val="000000"/>
          <w:sz w:val="28"/>
          <w:szCs w:val="28"/>
        </w:rPr>
        <w:t xml:space="preserve">3. Диаграмма </w:t>
      </w:r>
      <w:r w:rsidR="003064E9" w:rsidRPr="00B3746B">
        <w:rPr>
          <w:color w:val="000000"/>
          <w:sz w:val="28"/>
          <w:szCs w:val="28"/>
        </w:rPr>
        <w:t xml:space="preserve">состояния </w:t>
      </w:r>
      <w:r w:rsidR="003064E9" w:rsidRPr="00B3746B">
        <w:rPr>
          <w:color w:val="000000"/>
          <w:sz w:val="28"/>
          <w:szCs w:val="28"/>
          <w:lang w:val="en-US"/>
        </w:rPr>
        <w:t>Cu</w:t>
      </w:r>
      <w:r w:rsidR="003064E9" w:rsidRPr="00B3746B">
        <w:rPr>
          <w:color w:val="000000"/>
          <w:sz w:val="28"/>
          <w:szCs w:val="28"/>
        </w:rPr>
        <w:t xml:space="preserve"> – </w:t>
      </w:r>
      <w:r w:rsidR="003064E9"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>.</w:t>
      </w:r>
    </w:p>
    <w:p w14:paraId="15A7ABEC" w14:textId="77777777" w:rsidR="00B27CD8" w:rsidRPr="00B3746B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C7B34DB" w14:textId="77777777" w:rsidR="003064E9" w:rsidRPr="00B3746B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Из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3</w:t>
      </w:r>
      <w:r w:rsidRPr="00B3746B">
        <w:rPr>
          <w:color w:val="000000"/>
          <w:sz w:val="28"/>
          <w:szCs w:val="28"/>
        </w:rPr>
        <w:t>. следует, что при температ</w:t>
      </w:r>
      <w:r w:rsidR="003064E9" w:rsidRPr="00B3746B">
        <w:rPr>
          <w:color w:val="000000"/>
          <w:sz w:val="28"/>
          <w:szCs w:val="28"/>
        </w:rPr>
        <w:t xml:space="preserve">урах ниже 1000˚С в системе медь – </w:t>
      </w:r>
      <w:r w:rsidRPr="00B3746B">
        <w:rPr>
          <w:color w:val="000000"/>
          <w:sz w:val="28"/>
          <w:szCs w:val="28"/>
        </w:rPr>
        <w:t xml:space="preserve">кислород наблюдается </w:t>
      </w:r>
      <w:r w:rsidR="003064E9" w:rsidRPr="00B3746B">
        <w:rPr>
          <w:color w:val="000000"/>
          <w:sz w:val="28"/>
          <w:szCs w:val="28"/>
        </w:rPr>
        <w:t xml:space="preserve">следующая </w:t>
      </w:r>
      <w:r w:rsidRPr="00B3746B">
        <w:rPr>
          <w:color w:val="000000"/>
          <w:sz w:val="28"/>
          <w:szCs w:val="28"/>
        </w:rPr>
        <w:t>последовательность равновесий</w:t>
      </w:r>
    </w:p>
    <w:p w14:paraId="7DA79144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07CEA7F" w14:textId="77777777" w:rsidR="00B27CD8" w:rsidRPr="00B3746B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|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| </w:t>
      </w:r>
      <w:r w:rsidRPr="00B3746B">
        <w:rPr>
          <w:color w:val="000000"/>
          <w:sz w:val="28"/>
          <w:szCs w:val="28"/>
          <w:lang w:val="en-US"/>
        </w:rPr>
        <w:t>CuO</w:t>
      </w:r>
      <w:r w:rsidRPr="00B3746B">
        <w:rPr>
          <w:color w:val="000000"/>
          <w:sz w:val="28"/>
          <w:szCs w:val="28"/>
        </w:rPr>
        <w:t xml:space="preserve"> | {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}.</w:t>
      </w:r>
    </w:p>
    <w:p w14:paraId="733CC94C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E036D87" w14:textId="77777777" w:rsidR="00B27CD8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Фазовая диаграмма состояния </w:t>
      </w:r>
      <w:r w:rsidR="003064E9" w:rsidRPr="00B3746B">
        <w:rPr>
          <w:color w:val="000000"/>
          <w:sz w:val="28"/>
          <w:szCs w:val="28"/>
          <w:lang w:val="en-US"/>
        </w:rPr>
        <w:t>Ni</w:t>
      </w:r>
      <w:r w:rsidR="003064E9" w:rsidRPr="00B3746B">
        <w:rPr>
          <w:color w:val="000000"/>
          <w:sz w:val="28"/>
          <w:szCs w:val="28"/>
        </w:rPr>
        <w:t xml:space="preserve"> – </w:t>
      </w:r>
      <w:r w:rsidR="003064E9" w:rsidRPr="00B3746B">
        <w:rPr>
          <w:color w:val="000000"/>
          <w:sz w:val="28"/>
          <w:szCs w:val="28"/>
          <w:lang w:val="en-US"/>
        </w:rPr>
        <w:t>O</w:t>
      </w:r>
      <w:r w:rsidR="003064E9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3064E9" w:rsidRPr="00B3746B">
        <w:rPr>
          <w:color w:val="000000"/>
          <w:sz w:val="28"/>
          <w:szCs w:val="28"/>
        </w:rPr>
        <w:t>.</w:t>
      </w:r>
      <w:r w:rsidRPr="00B3746B">
        <w:rPr>
          <w:color w:val="000000"/>
          <w:sz w:val="28"/>
          <w:szCs w:val="28"/>
        </w:rPr>
        <w:t>4</w:t>
      </w:r>
      <w:r w:rsidR="003064E9" w:rsidRPr="00B3746B">
        <w:rPr>
          <w:color w:val="000000"/>
          <w:sz w:val="28"/>
          <w:szCs w:val="28"/>
        </w:rPr>
        <w:t xml:space="preserve"> [14]</w:t>
      </w:r>
      <w:r w:rsidRPr="00B3746B">
        <w:rPr>
          <w:color w:val="000000"/>
          <w:sz w:val="28"/>
          <w:szCs w:val="28"/>
        </w:rPr>
        <w:t>.</w:t>
      </w:r>
    </w:p>
    <w:p w14:paraId="648DDD3C" w14:textId="77777777" w:rsidR="00384126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16D371E" w14:textId="6995DB80" w:rsidR="00B27CD8" w:rsidRPr="00B3746B" w:rsidRDefault="00667C8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noProof/>
          <w:color w:val="000000"/>
          <w:sz w:val="28"/>
          <w:szCs w:val="28"/>
        </w:rPr>
        <w:drawing>
          <wp:inline distT="0" distB="0" distL="0" distR="0" wp14:anchorId="78C0543E" wp14:editId="275100BB">
            <wp:extent cx="2415540" cy="1668780"/>
            <wp:effectExtent l="0" t="0" r="0" b="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3817" w14:textId="77777777" w:rsidR="00384126" w:rsidRDefault="003064E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.4. Диаграмма состояния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O</w:t>
      </w:r>
    </w:p>
    <w:p w14:paraId="78BC9B0D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695339C" w14:textId="77777777" w:rsidR="00B27CD8" w:rsidRPr="00B3746B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Из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3064E9" w:rsidRPr="00B3746B">
        <w:rPr>
          <w:color w:val="000000"/>
          <w:sz w:val="28"/>
          <w:szCs w:val="28"/>
        </w:rPr>
        <w:t>.</w:t>
      </w:r>
      <w:r w:rsidRPr="00B3746B">
        <w:rPr>
          <w:color w:val="000000"/>
          <w:sz w:val="28"/>
          <w:szCs w:val="28"/>
        </w:rPr>
        <w:t>4. следует, что при температу</w:t>
      </w:r>
      <w:r w:rsidR="003064E9" w:rsidRPr="00B3746B">
        <w:rPr>
          <w:color w:val="000000"/>
          <w:sz w:val="28"/>
          <w:szCs w:val="28"/>
        </w:rPr>
        <w:t xml:space="preserve">рах ниже 200˚С в системе никель – </w:t>
      </w:r>
      <w:r w:rsidRPr="00B3746B">
        <w:rPr>
          <w:color w:val="000000"/>
          <w:sz w:val="28"/>
          <w:szCs w:val="28"/>
        </w:rPr>
        <w:t xml:space="preserve">кислород наблюдается </w:t>
      </w:r>
      <w:r w:rsidR="003064E9" w:rsidRPr="00B3746B">
        <w:rPr>
          <w:color w:val="000000"/>
          <w:sz w:val="28"/>
          <w:szCs w:val="28"/>
        </w:rPr>
        <w:t xml:space="preserve">следующая </w:t>
      </w:r>
      <w:r w:rsidRPr="00B3746B">
        <w:rPr>
          <w:color w:val="000000"/>
          <w:sz w:val="28"/>
          <w:szCs w:val="28"/>
        </w:rPr>
        <w:t xml:space="preserve">последовательность равновесий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|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 |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|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 | {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}.</w:t>
      </w:r>
    </w:p>
    <w:p w14:paraId="54E9EB78" w14:textId="77777777" w:rsidR="00AD2F1C" w:rsidRPr="00B3746B" w:rsidRDefault="00B27CD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Здесь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– </w:t>
      </w:r>
      <w:r w:rsidR="005C4F49" w:rsidRPr="00B3746B">
        <w:rPr>
          <w:color w:val="000000"/>
          <w:sz w:val="28"/>
          <w:szCs w:val="28"/>
        </w:rPr>
        <w:t>фаза</w:t>
      </w:r>
      <w:r w:rsidR="004D414C" w:rsidRPr="00B3746B">
        <w:rPr>
          <w:color w:val="000000"/>
          <w:sz w:val="28"/>
          <w:szCs w:val="28"/>
        </w:rPr>
        <w:t xml:space="preserve"> нестехиометрического состава, </w:t>
      </w:r>
      <w:r w:rsidRPr="00B3746B">
        <w:rPr>
          <w:color w:val="000000"/>
          <w:sz w:val="28"/>
          <w:szCs w:val="28"/>
        </w:rPr>
        <w:t xml:space="preserve">непрерывный ряд твёрдых растворов </w:t>
      </w:r>
      <w:r w:rsidR="004D414C" w:rsidRPr="00B3746B">
        <w:rPr>
          <w:color w:val="000000"/>
          <w:sz w:val="28"/>
          <w:szCs w:val="28"/>
        </w:rPr>
        <w:t xml:space="preserve">между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 </w:t>
      </w:r>
      <w:r w:rsidR="004D414C" w:rsidRPr="00B3746B">
        <w:rPr>
          <w:color w:val="000000"/>
          <w:sz w:val="28"/>
          <w:szCs w:val="28"/>
        </w:rPr>
        <w:t>и</w:t>
      </w:r>
      <w:r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. 1&lt;</w:t>
      </w:r>
      <w:r w:rsidRPr="00B3746B">
        <w:rPr>
          <w:color w:val="000000"/>
          <w:sz w:val="28"/>
          <w:szCs w:val="28"/>
          <w:lang w:val="en-US"/>
        </w:rPr>
        <w:t>x</w:t>
      </w:r>
      <w:r w:rsidRPr="00B3746B">
        <w:rPr>
          <w:color w:val="000000"/>
          <w:sz w:val="28"/>
          <w:szCs w:val="28"/>
        </w:rPr>
        <w:t>&lt;2.</w:t>
      </w:r>
    </w:p>
    <w:p w14:paraId="2CFB47EA" w14:textId="77777777" w:rsidR="00B3746B" w:rsidRPr="00811D92" w:rsidRDefault="00811D92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44B29" w:rsidRPr="00811D92">
        <w:rPr>
          <w:b/>
          <w:color w:val="000000"/>
          <w:sz w:val="28"/>
          <w:szCs w:val="28"/>
        </w:rPr>
        <w:t xml:space="preserve">1.7 Диаграммы рН – потенциал систем </w:t>
      </w:r>
      <w:r w:rsidR="00C44B29" w:rsidRPr="00811D92">
        <w:rPr>
          <w:b/>
          <w:color w:val="000000"/>
          <w:sz w:val="28"/>
          <w:szCs w:val="28"/>
          <w:lang w:val="en-US"/>
        </w:rPr>
        <w:t>Cu</w:t>
      </w:r>
      <w:r w:rsidR="00C44B29" w:rsidRPr="00811D92">
        <w:rPr>
          <w:b/>
          <w:color w:val="000000"/>
          <w:sz w:val="28"/>
          <w:szCs w:val="28"/>
        </w:rPr>
        <w:t xml:space="preserve"> – </w:t>
      </w:r>
      <w:r w:rsidR="00C44B29" w:rsidRPr="00811D92">
        <w:rPr>
          <w:b/>
          <w:color w:val="000000"/>
          <w:sz w:val="28"/>
          <w:szCs w:val="28"/>
          <w:lang w:val="en-US"/>
        </w:rPr>
        <w:t>H</w:t>
      </w:r>
      <w:r w:rsidR="00C44B29" w:rsidRPr="00811D92">
        <w:rPr>
          <w:b/>
          <w:color w:val="000000"/>
          <w:sz w:val="28"/>
          <w:szCs w:val="28"/>
          <w:vertAlign w:val="subscript"/>
        </w:rPr>
        <w:t>2</w:t>
      </w:r>
      <w:r w:rsidR="00C44B29" w:rsidRPr="00811D92">
        <w:rPr>
          <w:b/>
          <w:color w:val="000000"/>
          <w:sz w:val="28"/>
          <w:szCs w:val="28"/>
          <w:lang w:val="en-US"/>
        </w:rPr>
        <w:t>O</w:t>
      </w:r>
      <w:r w:rsidR="00C44B29" w:rsidRPr="00811D92">
        <w:rPr>
          <w:b/>
          <w:color w:val="000000"/>
          <w:sz w:val="28"/>
          <w:szCs w:val="28"/>
        </w:rPr>
        <w:t xml:space="preserve"> и </w:t>
      </w:r>
      <w:r w:rsidR="00C44B29" w:rsidRPr="00811D92">
        <w:rPr>
          <w:b/>
          <w:color w:val="000000"/>
          <w:sz w:val="28"/>
          <w:szCs w:val="28"/>
          <w:lang w:val="en-US"/>
        </w:rPr>
        <w:t>Ni</w:t>
      </w:r>
      <w:r w:rsidR="00C44B29" w:rsidRPr="00811D92">
        <w:rPr>
          <w:b/>
          <w:color w:val="000000"/>
          <w:sz w:val="28"/>
          <w:szCs w:val="28"/>
        </w:rPr>
        <w:t xml:space="preserve"> – </w:t>
      </w:r>
      <w:r w:rsidR="00C44B29" w:rsidRPr="00811D92">
        <w:rPr>
          <w:b/>
          <w:color w:val="000000"/>
          <w:sz w:val="28"/>
          <w:szCs w:val="28"/>
          <w:lang w:val="en-US"/>
        </w:rPr>
        <w:t>H</w:t>
      </w:r>
      <w:r w:rsidR="00C44B29" w:rsidRPr="00811D92">
        <w:rPr>
          <w:b/>
          <w:color w:val="000000"/>
          <w:sz w:val="28"/>
          <w:szCs w:val="28"/>
          <w:vertAlign w:val="subscript"/>
        </w:rPr>
        <w:t>2</w:t>
      </w:r>
      <w:r w:rsidR="00C44B29" w:rsidRPr="00811D92">
        <w:rPr>
          <w:b/>
          <w:color w:val="000000"/>
          <w:sz w:val="28"/>
          <w:szCs w:val="28"/>
          <w:lang w:val="en-US"/>
        </w:rPr>
        <w:t>O</w:t>
      </w:r>
    </w:p>
    <w:p w14:paraId="3F02B65F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61B3699" w14:textId="77777777" w:rsidR="00B3746B" w:rsidRDefault="00A37FA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Диаграмма рН – потенциал системы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.5. Основные химические и электрохимические равновесия указаны в табл. 1.10.</w:t>
      </w:r>
    </w:p>
    <w:p w14:paraId="3D0A6E7D" w14:textId="77777777" w:rsidR="00A63303" w:rsidRDefault="00A6330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Диаграмма рН – потенциал системы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.6. Основные химические и электрохимические равновесия указаны в табл. 1.1</w:t>
      </w:r>
      <w:r w:rsidRPr="00B3746B">
        <w:rPr>
          <w:color w:val="000000"/>
          <w:sz w:val="28"/>
          <w:szCs w:val="28"/>
          <w:lang w:val="en-US"/>
        </w:rPr>
        <w:t>1</w:t>
      </w:r>
      <w:r w:rsidRPr="00B3746B">
        <w:rPr>
          <w:color w:val="000000"/>
          <w:sz w:val="28"/>
          <w:szCs w:val="28"/>
        </w:rPr>
        <w:t>.</w:t>
      </w:r>
    </w:p>
    <w:p w14:paraId="543D8242" w14:textId="77777777" w:rsidR="00384126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6BAF771" w14:textId="77777777" w:rsidR="00A63303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</w:rPr>
        <w:object w:dxaOrig="4890" w:dyaOrig="5910" w14:anchorId="056CD4F3">
          <v:shape id="_x0000_i1091" type="#_x0000_t75" style="width:244.8pt;height:295.8pt" o:ole="">
            <v:imagedata r:id="rId131" o:title=""/>
          </v:shape>
          <o:OLEObject Type="Embed" ProgID="Excel.Chart.8" ShapeID="_x0000_i1091" DrawAspect="Content" ObjectID="_1824734090" r:id="rId132">
            <o:FieldCodes>\s</o:FieldCodes>
          </o:OLEObject>
        </w:object>
      </w:r>
    </w:p>
    <w:p w14:paraId="5DB37F3E" w14:textId="77777777" w:rsidR="00B3746B" w:rsidRDefault="00A6330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.5. Д</w:t>
      </w:r>
      <w:r w:rsidR="00435337" w:rsidRPr="00B3746B">
        <w:rPr>
          <w:color w:val="000000"/>
          <w:sz w:val="28"/>
          <w:szCs w:val="28"/>
        </w:rPr>
        <w:t xml:space="preserve">иаграмма рН – потенциал системы </w:t>
      </w:r>
      <w:r w:rsidR="00435337" w:rsidRPr="00B3746B">
        <w:rPr>
          <w:color w:val="000000"/>
          <w:sz w:val="28"/>
          <w:szCs w:val="28"/>
          <w:lang w:val="en-US"/>
        </w:rPr>
        <w:t>Cu</w:t>
      </w:r>
      <w:r w:rsidR="00435337" w:rsidRPr="00B3746B">
        <w:rPr>
          <w:color w:val="000000"/>
          <w:sz w:val="28"/>
          <w:szCs w:val="28"/>
        </w:rPr>
        <w:t xml:space="preserve"> – </w:t>
      </w:r>
      <w:r w:rsidR="00435337" w:rsidRPr="00B3746B">
        <w:rPr>
          <w:color w:val="000000"/>
          <w:sz w:val="28"/>
          <w:szCs w:val="28"/>
          <w:lang w:val="en-US"/>
        </w:rPr>
        <w:t>H</w:t>
      </w:r>
      <w:r w:rsidR="00435337" w:rsidRPr="00B3746B">
        <w:rPr>
          <w:color w:val="000000"/>
          <w:sz w:val="28"/>
          <w:szCs w:val="28"/>
          <w:vertAlign w:val="subscript"/>
        </w:rPr>
        <w:t>2</w:t>
      </w:r>
      <w:r w:rsidR="00435337" w:rsidRPr="00B3746B">
        <w:rPr>
          <w:color w:val="000000"/>
          <w:sz w:val="28"/>
          <w:szCs w:val="28"/>
          <w:lang w:val="en-US"/>
        </w:rPr>
        <w:t>O</w:t>
      </w:r>
      <w:r w:rsidR="00435337" w:rsidRPr="00B3746B">
        <w:rPr>
          <w:color w:val="000000"/>
          <w:sz w:val="28"/>
          <w:szCs w:val="28"/>
        </w:rPr>
        <w:t xml:space="preserve"> при 25</w:t>
      </w:r>
      <w:r w:rsidR="00435337" w:rsidRPr="00B3746B">
        <w:rPr>
          <w:color w:val="000000"/>
          <w:sz w:val="28"/>
          <w:szCs w:val="28"/>
          <w:vertAlign w:val="superscript"/>
        </w:rPr>
        <w:t>о</w:t>
      </w:r>
      <w:r w:rsidR="00435337"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3B321CA9">
          <v:shape id="_x0000_i1092" type="#_x0000_t75" style="width:36pt;height:19.2pt" o:ole="">
            <v:imagedata r:id="rId133" o:title=""/>
          </v:shape>
          <o:OLEObject Type="Embed" ProgID="Equation.3" ShapeID="_x0000_i1092" DrawAspect="Content" ObjectID="_1824734091" r:id="rId134"/>
        </w:object>
      </w:r>
      <w:r w:rsidR="00435337" w:rsidRPr="00B3746B">
        <w:rPr>
          <w:color w:val="000000"/>
          <w:sz w:val="28"/>
          <w:szCs w:val="28"/>
        </w:rPr>
        <w:t xml:space="preserve">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0C824395">
          <v:shape id="_x0000_i1093" type="#_x0000_t75" style="width:49.2pt;height:18pt" o:ole="">
            <v:imagedata r:id="rId135" o:title=""/>
          </v:shape>
          <o:OLEObject Type="Embed" ProgID="Equation.3" ShapeID="_x0000_i1093" DrawAspect="Content" ObjectID="_1824734092" r:id="rId136"/>
        </w:object>
      </w:r>
      <w:r w:rsidR="00435337" w:rsidRPr="00B3746B">
        <w:rPr>
          <w:color w:val="000000"/>
          <w:sz w:val="28"/>
          <w:szCs w:val="28"/>
        </w:rPr>
        <w:t xml:space="preserve"> (негидратированная форма оксидов).</w:t>
      </w:r>
    </w:p>
    <w:p w14:paraId="4A255B85" w14:textId="77777777" w:rsidR="00851626" w:rsidRPr="00B3746B" w:rsidRDefault="008516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34C9AC" w14:textId="77777777" w:rsidR="00A37FA7" w:rsidRPr="00B3746B" w:rsidRDefault="008516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Табл. 1.10. Основные химические и электрохимические равновесия в системе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7C6769D7">
          <v:shape id="_x0000_i1094" type="#_x0000_t75" style="width:36pt;height:19.2pt" o:ole="">
            <v:imagedata r:id="rId133" o:title=""/>
          </v:shape>
          <o:OLEObject Type="Embed" ProgID="Equation.3" ShapeID="_x0000_i1094" DrawAspect="Content" ObjectID="_1824734093" r:id="rId137"/>
        </w:object>
      </w:r>
      <w:r w:rsidRPr="00B3746B">
        <w:rPr>
          <w:color w:val="000000"/>
          <w:sz w:val="28"/>
          <w:szCs w:val="28"/>
        </w:rPr>
        <w:t xml:space="preserve">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26545E95">
          <v:shape id="_x0000_i1095" type="#_x0000_t75" style="width:49.2pt;height:18pt" o:ole="">
            <v:imagedata r:id="rId135" o:title=""/>
          </v:shape>
          <o:OLEObject Type="Embed" ProgID="Equation.3" ShapeID="_x0000_i1095" DrawAspect="Content" ObjectID="_1824734094" r:id="rId138"/>
        </w:object>
      </w:r>
      <w:r w:rsidRPr="00B3746B">
        <w:rPr>
          <w:color w:val="000000"/>
          <w:sz w:val="28"/>
          <w:szCs w:val="28"/>
        </w:rPr>
        <w:t xml:space="preserve"> (негидратированная форма оксидов)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213"/>
        <w:gridCol w:w="4523"/>
        <w:gridCol w:w="3561"/>
      </w:tblGrid>
      <w:tr w:rsidR="003F45E6" w:rsidRPr="00B3746B" w14:paraId="13F1B6F1" w14:textId="77777777" w:rsidTr="00B3746B">
        <w:trPr>
          <w:cantSplit/>
          <w:jc w:val="center"/>
        </w:trPr>
        <w:tc>
          <w:tcPr>
            <w:tcW w:w="652" w:type="pct"/>
          </w:tcPr>
          <w:p w14:paraId="0229827C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432" w:type="pct"/>
          </w:tcPr>
          <w:p w14:paraId="0D7F8EF7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1915" w:type="pct"/>
          </w:tcPr>
          <w:p w14:paraId="719C4AE2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3F45E6" w:rsidRPr="00B3746B" w14:paraId="77E127A8" w14:textId="77777777" w:rsidTr="00B3746B">
        <w:trPr>
          <w:cantSplit/>
          <w:jc w:val="center"/>
        </w:trPr>
        <w:tc>
          <w:tcPr>
            <w:tcW w:w="652" w:type="pct"/>
          </w:tcPr>
          <w:p w14:paraId="3B03F253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432" w:type="pct"/>
          </w:tcPr>
          <w:p w14:paraId="21742B87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699" w:dyaOrig="320" w14:anchorId="0DBD4F2D">
                <v:shape id="_x0000_i1096" type="#_x0000_t75" style="width:84pt;height:15.6pt" o:ole="">
                  <v:imagedata r:id="rId139" o:title=""/>
                </v:shape>
                <o:OLEObject Type="Embed" ProgID="Equation.3" ShapeID="_x0000_i1096" DrawAspect="Content" ObjectID="_1824734095" r:id="rId140"/>
              </w:object>
            </w:r>
          </w:p>
        </w:tc>
        <w:tc>
          <w:tcPr>
            <w:tcW w:w="1915" w:type="pct"/>
          </w:tcPr>
          <w:p w14:paraId="00B69790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0,337</w:t>
            </w:r>
          </w:p>
        </w:tc>
      </w:tr>
      <w:tr w:rsidR="003F45E6" w:rsidRPr="00B3746B" w14:paraId="35D9C7A6" w14:textId="77777777" w:rsidTr="00B3746B">
        <w:trPr>
          <w:cantSplit/>
          <w:jc w:val="center"/>
        </w:trPr>
        <w:tc>
          <w:tcPr>
            <w:tcW w:w="652" w:type="pct"/>
          </w:tcPr>
          <w:p w14:paraId="13BB48A7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432" w:type="pct"/>
          </w:tcPr>
          <w:p w14:paraId="12DEEDFC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40" w:dyaOrig="360" w14:anchorId="32932B0B">
                <v:shape id="_x0000_i1097" type="#_x0000_t75" style="width:166.8pt;height:18pt" o:ole="">
                  <v:imagedata r:id="rId141" o:title=""/>
                </v:shape>
                <o:OLEObject Type="Embed" ProgID="Equation.3" ShapeID="_x0000_i1097" DrawAspect="Content" ObjectID="_1824734096" r:id="rId142"/>
              </w:object>
            </w:r>
          </w:p>
        </w:tc>
        <w:tc>
          <w:tcPr>
            <w:tcW w:w="1915" w:type="pct"/>
          </w:tcPr>
          <w:p w14:paraId="0D5CA2AF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3F45E6" w:rsidRPr="00B3746B" w14:paraId="0B5FA623" w14:textId="77777777" w:rsidTr="00B3746B">
        <w:trPr>
          <w:cantSplit/>
          <w:jc w:val="center"/>
        </w:trPr>
        <w:tc>
          <w:tcPr>
            <w:tcW w:w="652" w:type="pct"/>
          </w:tcPr>
          <w:p w14:paraId="7ECD0E5B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432" w:type="pct"/>
          </w:tcPr>
          <w:p w14:paraId="1BACBE35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52E71997">
                <v:shape id="_x0000_i1098" type="#_x0000_t75" style="width:173.4pt;height:18pt" o:ole="">
                  <v:imagedata r:id="rId143" o:title=""/>
                </v:shape>
                <o:OLEObject Type="Embed" ProgID="Equation.3" ShapeID="_x0000_i1098" DrawAspect="Content" ObjectID="_1824734097" r:id="rId144"/>
              </w:object>
            </w:r>
          </w:p>
        </w:tc>
        <w:tc>
          <w:tcPr>
            <w:tcW w:w="1915" w:type="pct"/>
          </w:tcPr>
          <w:p w14:paraId="4D09C88D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3F45E6" w:rsidRPr="00B3746B" w14:paraId="5DCC1CA1" w14:textId="77777777" w:rsidTr="00B3746B">
        <w:trPr>
          <w:cantSplit/>
          <w:jc w:val="center"/>
        </w:trPr>
        <w:tc>
          <w:tcPr>
            <w:tcW w:w="652" w:type="pct"/>
          </w:tcPr>
          <w:p w14:paraId="6F75492E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432" w:type="pct"/>
          </w:tcPr>
          <w:p w14:paraId="018559F5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20" w:dyaOrig="360" w14:anchorId="06CD9278">
                <v:shape id="_x0000_i1099" type="#_x0000_t75" style="width:175.8pt;height:18pt" o:ole="">
                  <v:imagedata r:id="rId145" o:title=""/>
                </v:shape>
                <o:OLEObject Type="Embed" ProgID="Equation.3" ShapeID="_x0000_i1099" DrawAspect="Content" ObjectID="_1824734098" r:id="rId146"/>
              </w:object>
            </w:r>
          </w:p>
        </w:tc>
        <w:tc>
          <w:tcPr>
            <w:tcW w:w="1915" w:type="pct"/>
          </w:tcPr>
          <w:p w14:paraId="73D8C360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0,211+0,0591pH</w:t>
            </w:r>
          </w:p>
        </w:tc>
      </w:tr>
      <w:tr w:rsidR="003F45E6" w:rsidRPr="00B3746B" w14:paraId="5AF123FA" w14:textId="77777777" w:rsidTr="00B3746B">
        <w:trPr>
          <w:cantSplit/>
          <w:jc w:val="center"/>
        </w:trPr>
        <w:tc>
          <w:tcPr>
            <w:tcW w:w="652" w:type="pct"/>
          </w:tcPr>
          <w:p w14:paraId="7A73414C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2432" w:type="pct"/>
          </w:tcPr>
          <w:p w14:paraId="329D07A2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1778CC8E">
                <v:shape id="_x0000_i1100" type="#_x0000_t75" style="width:134.4pt;height:18pt" o:ole="">
                  <v:imagedata r:id="rId147" o:title=""/>
                </v:shape>
                <o:OLEObject Type="Embed" ProgID="Equation.3" ShapeID="_x0000_i1100" DrawAspect="Content" ObjectID="_1824734099" r:id="rId148"/>
              </w:object>
            </w:r>
          </w:p>
        </w:tc>
        <w:tc>
          <w:tcPr>
            <w:tcW w:w="1915" w:type="pct"/>
          </w:tcPr>
          <w:p w14:paraId="4D3A919D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3,08</w:t>
            </w:r>
          </w:p>
        </w:tc>
      </w:tr>
    </w:tbl>
    <w:p w14:paraId="6FFE15E5" w14:textId="77777777" w:rsidR="00C77B5E" w:rsidRPr="00B3746B" w:rsidRDefault="00C77B5E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19AD780" w14:textId="77777777" w:rsidR="003F45E6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</w:rPr>
        <w:object w:dxaOrig="4965" w:dyaOrig="5535" w14:anchorId="104C1797">
          <v:shape id="_x0000_i1101" type="#_x0000_t75" style="width:248.4pt;height:276.6pt" o:ole="">
            <v:imagedata r:id="rId149" o:title=""/>
          </v:shape>
          <o:OLEObject Type="Embed" ProgID="Excel.Chart.8" ShapeID="_x0000_i1101" DrawAspect="Content" ObjectID="_1824734100" r:id="rId150">
            <o:FieldCodes>\s</o:FieldCodes>
          </o:OLEObject>
        </w:object>
      </w:r>
    </w:p>
    <w:p w14:paraId="2C49ECCB" w14:textId="77777777" w:rsidR="00822117" w:rsidRPr="00B3746B" w:rsidRDefault="0082211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.6. Диаграмма рН – потенциал системы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5231B194">
          <v:shape id="_x0000_i1102" type="#_x0000_t75" style="width:36pt;height:19.2pt" o:ole="">
            <v:imagedata r:id="rId133" o:title=""/>
          </v:shape>
          <o:OLEObject Type="Embed" ProgID="Equation.3" ShapeID="_x0000_i1102" DrawAspect="Content" ObjectID="_1824734101" r:id="rId151"/>
        </w:object>
      </w:r>
      <w:r w:rsidRPr="00B3746B">
        <w:rPr>
          <w:color w:val="000000"/>
          <w:sz w:val="28"/>
          <w:szCs w:val="28"/>
        </w:rPr>
        <w:t xml:space="preserve">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57765DAB">
          <v:shape id="_x0000_i1103" type="#_x0000_t75" style="width:49.2pt;height:18pt" o:ole="">
            <v:imagedata r:id="rId135" o:title=""/>
          </v:shape>
          <o:OLEObject Type="Embed" ProgID="Equation.3" ShapeID="_x0000_i1103" DrawAspect="Content" ObjectID="_1824734102" r:id="rId152"/>
        </w:object>
      </w:r>
      <w:r w:rsidRPr="00B3746B">
        <w:rPr>
          <w:color w:val="000000"/>
          <w:sz w:val="28"/>
          <w:szCs w:val="28"/>
        </w:rPr>
        <w:t xml:space="preserve"> (негидратированная форма оксидов).</w:t>
      </w:r>
    </w:p>
    <w:p w14:paraId="2B0DF06E" w14:textId="77777777" w:rsidR="003F45E6" w:rsidRPr="00384126" w:rsidRDefault="003F45E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0CD7248" w14:textId="77777777" w:rsidR="00822117" w:rsidRPr="00B3746B" w:rsidRDefault="0082211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Табл. 1.11. Основные химические и электрохимические равновесия в системе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72F46054">
          <v:shape id="_x0000_i1104" type="#_x0000_t75" style="width:36pt;height:19.2pt" o:ole="">
            <v:imagedata r:id="rId133" o:title=""/>
          </v:shape>
          <o:OLEObject Type="Embed" ProgID="Equation.3" ShapeID="_x0000_i1104" DrawAspect="Content" ObjectID="_1824734103" r:id="rId153"/>
        </w:object>
      </w:r>
      <w:r w:rsidRPr="00B3746B">
        <w:rPr>
          <w:color w:val="000000"/>
          <w:sz w:val="28"/>
          <w:szCs w:val="28"/>
        </w:rPr>
        <w:t xml:space="preserve">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24207658">
          <v:shape id="_x0000_i1105" type="#_x0000_t75" style="width:49.2pt;height:18pt" o:ole="">
            <v:imagedata r:id="rId135" o:title=""/>
          </v:shape>
          <o:OLEObject Type="Embed" ProgID="Equation.3" ShapeID="_x0000_i1105" DrawAspect="Content" ObjectID="_1824734104" r:id="rId154"/>
        </w:object>
      </w:r>
      <w:r w:rsidRPr="00B3746B">
        <w:rPr>
          <w:color w:val="000000"/>
          <w:sz w:val="28"/>
          <w:szCs w:val="28"/>
        </w:rPr>
        <w:t xml:space="preserve"> (негидратированная форма оксидов)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055"/>
        <w:gridCol w:w="4518"/>
        <w:gridCol w:w="3724"/>
      </w:tblGrid>
      <w:tr w:rsidR="003F45E6" w:rsidRPr="00B3746B" w14:paraId="2B45A97E" w14:textId="77777777" w:rsidTr="00B3746B">
        <w:trPr>
          <w:cantSplit/>
          <w:jc w:val="center"/>
        </w:trPr>
        <w:tc>
          <w:tcPr>
            <w:tcW w:w="567" w:type="pct"/>
          </w:tcPr>
          <w:p w14:paraId="74A60CD5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430" w:type="pct"/>
          </w:tcPr>
          <w:p w14:paraId="21473347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2003" w:type="pct"/>
          </w:tcPr>
          <w:p w14:paraId="4386F3D9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3F45E6" w:rsidRPr="00B3746B" w14:paraId="7763ABEF" w14:textId="77777777" w:rsidTr="00B3746B">
        <w:trPr>
          <w:cantSplit/>
          <w:jc w:val="center"/>
        </w:trPr>
        <w:tc>
          <w:tcPr>
            <w:tcW w:w="567" w:type="pct"/>
          </w:tcPr>
          <w:p w14:paraId="2A842290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430" w:type="pct"/>
          </w:tcPr>
          <w:p w14:paraId="2A2EB559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619" w:dyaOrig="320" w14:anchorId="0C68E351">
                <v:shape id="_x0000_i1106" type="#_x0000_t75" style="width:81pt;height:15.6pt" o:ole="">
                  <v:imagedata r:id="rId155" o:title=""/>
                </v:shape>
                <o:OLEObject Type="Embed" ProgID="Equation.3" ShapeID="_x0000_i1106" DrawAspect="Content" ObjectID="_1824734105" r:id="rId156"/>
              </w:object>
            </w:r>
          </w:p>
        </w:tc>
        <w:tc>
          <w:tcPr>
            <w:tcW w:w="2003" w:type="pct"/>
          </w:tcPr>
          <w:p w14:paraId="5CEFD24D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-0,250</w:t>
            </w:r>
          </w:p>
        </w:tc>
      </w:tr>
      <w:tr w:rsidR="003F45E6" w:rsidRPr="00B3746B" w14:paraId="1E35472E" w14:textId="77777777" w:rsidTr="00B3746B">
        <w:trPr>
          <w:cantSplit/>
          <w:jc w:val="center"/>
        </w:trPr>
        <w:tc>
          <w:tcPr>
            <w:tcW w:w="567" w:type="pct"/>
          </w:tcPr>
          <w:p w14:paraId="45C7F978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430" w:type="pct"/>
          </w:tcPr>
          <w:p w14:paraId="23BA3DFF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000" w:dyaOrig="360" w14:anchorId="2EE549A2">
                <v:shape id="_x0000_i1107" type="#_x0000_t75" style="width:150pt;height:18pt" o:ole="">
                  <v:imagedata r:id="rId157" o:title=""/>
                </v:shape>
                <o:OLEObject Type="Embed" ProgID="Equation.3" ShapeID="_x0000_i1107" DrawAspect="Content" ObjectID="_1824734106" r:id="rId158"/>
              </w:object>
            </w:r>
          </w:p>
        </w:tc>
        <w:tc>
          <w:tcPr>
            <w:tcW w:w="2003" w:type="pct"/>
          </w:tcPr>
          <w:p w14:paraId="3AE92B77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0,133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3F45E6" w:rsidRPr="00B3746B" w14:paraId="55B7C351" w14:textId="77777777" w:rsidTr="00B3746B">
        <w:trPr>
          <w:cantSplit/>
          <w:jc w:val="center"/>
        </w:trPr>
        <w:tc>
          <w:tcPr>
            <w:tcW w:w="567" w:type="pct"/>
          </w:tcPr>
          <w:p w14:paraId="7CF8661B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430" w:type="pct"/>
          </w:tcPr>
          <w:p w14:paraId="60721510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2D468FF6">
                <v:shape id="_x0000_i1108" type="#_x0000_t75" style="width:208.8pt;height:18.6pt" o:ole="">
                  <v:imagedata r:id="rId159" o:title=""/>
                </v:shape>
                <o:OLEObject Type="Embed" ProgID="Equation.3" ShapeID="_x0000_i1108" DrawAspect="Content" ObjectID="_1824734107" r:id="rId160"/>
              </w:object>
            </w:r>
          </w:p>
        </w:tc>
        <w:tc>
          <w:tcPr>
            <w:tcW w:w="2003" w:type="pct"/>
          </w:tcPr>
          <w:p w14:paraId="139EFF60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3280" w:dyaOrig="660" w14:anchorId="070DAE7B">
                <v:shape id="_x0000_i1109" type="#_x0000_t75" style="width:163.8pt;height:33pt" o:ole="">
                  <v:imagedata r:id="rId161" o:title=""/>
                </v:shape>
                <o:OLEObject Type="Embed" ProgID="Equation.3" ShapeID="_x0000_i1109" DrawAspect="Content" ObjectID="_1824734108" r:id="rId162"/>
              </w:object>
            </w:r>
          </w:p>
        </w:tc>
      </w:tr>
      <w:tr w:rsidR="003F45E6" w:rsidRPr="00B3746B" w14:paraId="40B5BB40" w14:textId="77777777" w:rsidTr="00B3746B">
        <w:trPr>
          <w:cantSplit/>
          <w:jc w:val="center"/>
        </w:trPr>
        <w:tc>
          <w:tcPr>
            <w:tcW w:w="567" w:type="pct"/>
          </w:tcPr>
          <w:p w14:paraId="05CCD22C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430" w:type="pct"/>
          </w:tcPr>
          <w:p w14:paraId="1DA78A00" w14:textId="77777777" w:rsidR="003F45E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32EB5D8E">
                <v:shape id="_x0000_i1110" type="#_x0000_t75" style="width:183pt;height:18pt" o:ole="">
                  <v:imagedata r:id="rId163" o:title=""/>
                </v:shape>
                <o:OLEObject Type="Embed" ProgID="Equation.3" ShapeID="_x0000_i1110" DrawAspect="Content" ObjectID="_1824734109" r:id="rId164"/>
              </w:object>
            </w:r>
          </w:p>
        </w:tc>
        <w:tc>
          <w:tcPr>
            <w:tcW w:w="2003" w:type="pct"/>
          </w:tcPr>
          <w:p w14:paraId="3F65D554" w14:textId="77777777" w:rsidR="003F45E6" w:rsidRPr="00B3746B" w:rsidRDefault="003F45E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3,36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16DD67E2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46E71694" w14:textId="77777777" w:rsid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1D92">
        <w:rPr>
          <w:color w:val="000000"/>
          <w:sz w:val="28"/>
          <w:szCs w:val="28"/>
        </w:rPr>
        <w:br w:type="page"/>
      </w:r>
      <w:r w:rsidR="005B5E24" w:rsidRPr="00B3746B">
        <w:rPr>
          <w:color w:val="000000"/>
          <w:sz w:val="28"/>
          <w:szCs w:val="28"/>
        </w:rPr>
        <w:t>Как видно из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5B5E24" w:rsidRPr="00B3746B">
        <w:rPr>
          <w:color w:val="000000"/>
          <w:sz w:val="28"/>
          <w:szCs w:val="28"/>
        </w:rPr>
        <w:t xml:space="preserve">.5., на диаграмме рН – потенциал системы </w:t>
      </w:r>
      <w:r w:rsidR="005B5E24" w:rsidRPr="00B3746B">
        <w:rPr>
          <w:color w:val="000000"/>
          <w:sz w:val="28"/>
          <w:szCs w:val="28"/>
          <w:lang w:val="en-US"/>
        </w:rPr>
        <w:t>Cu</w:t>
      </w:r>
      <w:r w:rsidR="005B5E24" w:rsidRPr="00B3746B">
        <w:rPr>
          <w:color w:val="000000"/>
          <w:sz w:val="28"/>
          <w:szCs w:val="28"/>
        </w:rPr>
        <w:t xml:space="preserve"> – </w:t>
      </w:r>
      <w:r w:rsidR="005B5E24" w:rsidRPr="00B3746B">
        <w:rPr>
          <w:color w:val="000000"/>
          <w:sz w:val="28"/>
          <w:szCs w:val="28"/>
          <w:lang w:val="en-US"/>
        </w:rPr>
        <w:t>H</w:t>
      </w:r>
      <w:r w:rsidR="005B5E24" w:rsidRPr="00B3746B">
        <w:rPr>
          <w:color w:val="000000"/>
          <w:sz w:val="28"/>
          <w:szCs w:val="28"/>
          <w:vertAlign w:val="subscript"/>
        </w:rPr>
        <w:t>2</w:t>
      </w:r>
      <w:r w:rsidR="005B5E24" w:rsidRPr="00B3746B">
        <w:rPr>
          <w:color w:val="000000"/>
          <w:sz w:val="28"/>
          <w:szCs w:val="28"/>
          <w:lang w:val="en-US"/>
        </w:rPr>
        <w:t>O</w:t>
      </w:r>
      <w:r w:rsidR="005B5E24" w:rsidRPr="00B3746B">
        <w:rPr>
          <w:color w:val="000000"/>
          <w:sz w:val="28"/>
          <w:szCs w:val="28"/>
        </w:rPr>
        <w:t xml:space="preserve"> можно выделить 4 области преобладания различных фаз:</w:t>
      </w:r>
    </w:p>
    <w:p w14:paraId="2A59FE90" w14:textId="77777777" w:rsidR="00B3746B" w:rsidRPr="00384126" w:rsidRDefault="005B5E24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I – Cu</w:t>
      </w:r>
    </w:p>
    <w:p w14:paraId="5987A923" w14:textId="77777777" w:rsidR="00B3746B" w:rsidRPr="00384126" w:rsidRDefault="005B5E24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II –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</w:p>
    <w:p w14:paraId="447080DA" w14:textId="77777777" w:rsidR="00B3746B" w:rsidRDefault="005B5E24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III – 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</w:p>
    <w:p w14:paraId="2B0BFC92" w14:textId="77777777" w:rsidR="00B3746B" w:rsidRPr="00384126" w:rsidRDefault="005B5E2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IV</w:t>
      </w:r>
      <w:r w:rsidRPr="00384126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CuO</w:t>
      </w:r>
      <w:r w:rsidRPr="00384126">
        <w:rPr>
          <w:color w:val="000000"/>
          <w:sz w:val="28"/>
          <w:szCs w:val="28"/>
        </w:rPr>
        <w:t>.</w:t>
      </w:r>
    </w:p>
    <w:p w14:paraId="05E52A8F" w14:textId="77777777" w:rsidR="005B5E24" w:rsidRPr="00B3746B" w:rsidRDefault="002761B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области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медь не подвержена коррозии (область иммунности). В области </w:t>
      </w:r>
      <w:r w:rsidRPr="00B3746B">
        <w:rPr>
          <w:color w:val="000000"/>
          <w:sz w:val="28"/>
          <w:szCs w:val="28"/>
          <w:lang w:val="en-US"/>
        </w:rPr>
        <w:t>II</w:t>
      </w:r>
      <w:r w:rsidRPr="00B3746B">
        <w:rPr>
          <w:color w:val="000000"/>
          <w:sz w:val="28"/>
          <w:szCs w:val="28"/>
        </w:rPr>
        <w:t xml:space="preserve"> медь переходит в раствор в виде двухзарядных ионов (область активной коррозии). В областях </w:t>
      </w:r>
      <w:r w:rsidRPr="00B3746B">
        <w:rPr>
          <w:color w:val="000000"/>
          <w:sz w:val="28"/>
          <w:szCs w:val="28"/>
          <w:lang w:val="en-US"/>
        </w:rPr>
        <w:t>III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IV</w:t>
      </w:r>
      <w:r w:rsidRPr="00B3746B">
        <w:rPr>
          <w:color w:val="000000"/>
          <w:sz w:val="28"/>
          <w:szCs w:val="28"/>
        </w:rPr>
        <w:t xml:space="preserve"> на поверхности меди образуется плёнка оксида –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в области </w:t>
      </w:r>
      <w:r w:rsidRPr="00B3746B">
        <w:rPr>
          <w:color w:val="000000"/>
          <w:sz w:val="28"/>
          <w:szCs w:val="28"/>
          <w:lang w:val="en-US"/>
        </w:rPr>
        <w:t>III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CuO</w:t>
      </w:r>
      <w:r w:rsidRPr="00B3746B">
        <w:rPr>
          <w:color w:val="000000"/>
          <w:sz w:val="28"/>
          <w:szCs w:val="28"/>
        </w:rPr>
        <w:t xml:space="preserve"> области </w:t>
      </w:r>
      <w:r w:rsidRPr="00B3746B">
        <w:rPr>
          <w:color w:val="000000"/>
          <w:sz w:val="28"/>
          <w:szCs w:val="28"/>
          <w:lang w:val="en-US"/>
        </w:rPr>
        <w:t>IV</w:t>
      </w:r>
      <w:r w:rsidRPr="00B3746B">
        <w:rPr>
          <w:color w:val="000000"/>
          <w:sz w:val="28"/>
          <w:szCs w:val="28"/>
        </w:rPr>
        <w:t xml:space="preserve"> (области пассивности).</w:t>
      </w:r>
    </w:p>
    <w:p w14:paraId="439E684C" w14:textId="77777777" w:rsidR="00B3746B" w:rsidRDefault="000B161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На диаграмме рН – потенциал системы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.6.) также можно выделить 4 области преобладания различных фаз:</w:t>
      </w:r>
    </w:p>
    <w:p w14:paraId="2F13F5DD" w14:textId="77777777" w:rsidR="00B3746B" w:rsidRDefault="000B161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область иммунности</w:t>
      </w:r>
    </w:p>
    <w:p w14:paraId="2BCBF95A" w14:textId="77777777" w:rsidR="00B3746B" w:rsidRDefault="000B161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perscript"/>
        </w:rPr>
        <w:t>2+</w:t>
      </w:r>
      <w:r w:rsidRPr="00B3746B">
        <w:rPr>
          <w:color w:val="000000"/>
          <w:sz w:val="28"/>
          <w:szCs w:val="28"/>
        </w:rPr>
        <w:t xml:space="preserve"> – область активной коррозии</w:t>
      </w:r>
    </w:p>
    <w:p w14:paraId="4B29B1E9" w14:textId="77777777" w:rsidR="00B3746B" w:rsidRDefault="000B161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III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– область пассивности</w:t>
      </w:r>
    </w:p>
    <w:p w14:paraId="199B04AC" w14:textId="77777777" w:rsidR="000B1619" w:rsidRPr="00B3746B" w:rsidRDefault="000B161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IV</w:t>
      </w:r>
      <w:r w:rsidRPr="00B3746B">
        <w:rPr>
          <w:color w:val="000000"/>
          <w:sz w:val="28"/>
          <w:szCs w:val="28"/>
        </w:rPr>
        <w:t xml:space="preserve"> – </w:t>
      </w:r>
      <w:r w:rsidR="0060476C" w:rsidRPr="00B3746B">
        <w:rPr>
          <w:color w:val="000000"/>
          <w:position w:val="-10"/>
          <w:sz w:val="28"/>
          <w:szCs w:val="28"/>
        </w:rPr>
        <w:object w:dxaOrig="680" w:dyaOrig="360" w14:anchorId="0A70E542">
          <v:shape id="_x0000_i1111" type="#_x0000_t75" style="width:34.2pt;height:18pt" o:ole="">
            <v:imagedata r:id="rId165" o:title=""/>
          </v:shape>
          <o:OLEObject Type="Embed" ProgID="Equation.3" ShapeID="_x0000_i1111" DrawAspect="Content" ObjectID="_1824734110" r:id="rId166"/>
        </w:object>
      </w:r>
      <w:r w:rsidR="00DF569A" w:rsidRPr="00B3746B">
        <w:rPr>
          <w:color w:val="000000"/>
          <w:sz w:val="28"/>
          <w:szCs w:val="28"/>
        </w:rPr>
        <w:t xml:space="preserve"> – область транспассивности.</w:t>
      </w:r>
    </w:p>
    <w:p w14:paraId="6B0F09D5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F917EE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117E081" w14:textId="77777777" w:rsidR="002761BC" w:rsidRPr="00384126" w:rsidRDefault="006B1584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br w:type="page"/>
      </w:r>
      <w:r w:rsidR="00D966EB" w:rsidRPr="00384126">
        <w:rPr>
          <w:b/>
          <w:color w:val="000000"/>
          <w:sz w:val="28"/>
          <w:szCs w:val="28"/>
        </w:rPr>
        <w:t xml:space="preserve">2. </w:t>
      </w:r>
      <w:r w:rsidR="00384126" w:rsidRPr="00384126">
        <w:rPr>
          <w:b/>
          <w:color w:val="000000"/>
          <w:sz w:val="28"/>
          <w:szCs w:val="28"/>
        </w:rPr>
        <w:t>Экспериментальная часть</w:t>
      </w:r>
    </w:p>
    <w:p w14:paraId="0C0C5C94" w14:textId="77777777" w:rsidR="00D966EB" w:rsidRPr="00384126" w:rsidRDefault="00D966EB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51485795" w14:textId="77777777" w:rsidR="00B3746B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2.1</w:t>
      </w:r>
      <w:r w:rsidR="00D966EB" w:rsidRPr="00384126">
        <w:rPr>
          <w:b/>
          <w:color w:val="000000"/>
          <w:sz w:val="28"/>
          <w:szCs w:val="28"/>
        </w:rPr>
        <w:t xml:space="preserve"> Справочные термодинамические данные для расчётов</w:t>
      </w:r>
      <w:r w:rsidRPr="00384126">
        <w:rPr>
          <w:b/>
          <w:color w:val="000000"/>
          <w:sz w:val="28"/>
          <w:szCs w:val="28"/>
        </w:rPr>
        <w:t xml:space="preserve"> </w:t>
      </w:r>
      <w:r w:rsidR="00D966EB" w:rsidRPr="00384126">
        <w:rPr>
          <w:b/>
          <w:color w:val="000000"/>
          <w:sz w:val="28"/>
          <w:szCs w:val="28"/>
        </w:rPr>
        <w:t xml:space="preserve">системы </w:t>
      </w:r>
      <w:r w:rsidR="00D966EB" w:rsidRPr="00384126">
        <w:rPr>
          <w:b/>
          <w:color w:val="000000"/>
          <w:sz w:val="28"/>
          <w:szCs w:val="28"/>
          <w:lang w:val="en-US"/>
        </w:rPr>
        <w:t>Cu</w:t>
      </w:r>
      <w:r w:rsidR="00D966EB" w:rsidRPr="00384126">
        <w:rPr>
          <w:b/>
          <w:color w:val="000000"/>
          <w:sz w:val="28"/>
          <w:szCs w:val="28"/>
        </w:rPr>
        <w:t xml:space="preserve"> – </w:t>
      </w:r>
      <w:r w:rsidR="00D966EB" w:rsidRPr="00384126">
        <w:rPr>
          <w:b/>
          <w:color w:val="000000"/>
          <w:sz w:val="28"/>
          <w:szCs w:val="28"/>
          <w:lang w:val="en-US"/>
        </w:rPr>
        <w:t>Ni</w:t>
      </w:r>
      <w:r w:rsidR="00D966EB" w:rsidRPr="00384126">
        <w:rPr>
          <w:b/>
          <w:color w:val="000000"/>
          <w:sz w:val="28"/>
          <w:szCs w:val="28"/>
        </w:rPr>
        <w:t xml:space="preserve"> – </w:t>
      </w:r>
      <w:r w:rsidR="00D966EB" w:rsidRPr="00384126">
        <w:rPr>
          <w:b/>
          <w:color w:val="000000"/>
          <w:sz w:val="28"/>
          <w:szCs w:val="28"/>
          <w:lang w:val="en-US"/>
        </w:rPr>
        <w:t>O</w:t>
      </w:r>
    </w:p>
    <w:p w14:paraId="5F54CED9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3904993" w14:textId="77777777" w:rsidR="00D966EB" w:rsidRPr="00B3746B" w:rsidRDefault="00C8650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Все данные, представленные в табл. 2.1. – 2.3. получены из справочной литературы </w:t>
      </w:r>
      <w:r w:rsidR="004E2760" w:rsidRPr="00384126">
        <w:rPr>
          <w:color w:val="000000"/>
          <w:sz w:val="28"/>
          <w:szCs w:val="28"/>
        </w:rPr>
        <w:t>[1</w:t>
      </w:r>
      <w:r w:rsidR="00C02014" w:rsidRPr="00B3746B">
        <w:rPr>
          <w:color w:val="000000"/>
          <w:sz w:val="28"/>
          <w:szCs w:val="28"/>
        </w:rPr>
        <w:t>7</w:t>
      </w:r>
      <w:r w:rsidRPr="00384126">
        <w:rPr>
          <w:color w:val="000000"/>
          <w:sz w:val="28"/>
          <w:szCs w:val="28"/>
        </w:rPr>
        <w:t>].</w:t>
      </w:r>
    </w:p>
    <w:p w14:paraId="61637813" w14:textId="77777777" w:rsidR="002A671F" w:rsidRPr="00B3746B" w:rsidRDefault="002A671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0024B6B" w14:textId="77777777" w:rsidR="00C8650C" w:rsidRPr="00B3746B" w:rsidRDefault="002213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2.1. Стандартные энергии Гиббса образования некоторых соединений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336"/>
        <w:gridCol w:w="2313"/>
        <w:gridCol w:w="2335"/>
        <w:gridCol w:w="2313"/>
      </w:tblGrid>
      <w:tr w:rsidR="00221368" w:rsidRPr="00B3746B" w14:paraId="651B090F" w14:textId="77777777" w:rsidTr="00B3746B">
        <w:trPr>
          <w:cantSplit/>
          <w:jc w:val="center"/>
        </w:trPr>
        <w:tc>
          <w:tcPr>
            <w:tcW w:w="1256" w:type="pct"/>
          </w:tcPr>
          <w:p w14:paraId="33140B88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</w:t>
            </w:r>
            <w:r w:rsidRPr="00B3746B">
              <w:rPr>
                <w:color w:val="000000"/>
                <w:sz w:val="20"/>
                <w:szCs w:val="28"/>
              </w:rPr>
              <w:t>оединение</w:t>
            </w:r>
          </w:p>
        </w:tc>
        <w:tc>
          <w:tcPr>
            <w:tcW w:w="1244" w:type="pct"/>
          </w:tcPr>
          <w:p w14:paraId="230B3B12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420" w:dyaOrig="400" w14:anchorId="2817D232">
                <v:shape id="_x0000_i1112" type="#_x0000_t75" style="width:70.8pt;height:19.8pt" o:ole="">
                  <v:imagedata r:id="rId167" o:title=""/>
                </v:shape>
                <o:OLEObject Type="Embed" ProgID="Equation.3" ShapeID="_x0000_i1112" DrawAspect="Content" ObjectID="_1824734111" r:id="rId168"/>
              </w:object>
            </w:r>
          </w:p>
        </w:tc>
        <w:tc>
          <w:tcPr>
            <w:tcW w:w="1256" w:type="pct"/>
          </w:tcPr>
          <w:p w14:paraId="00E5F324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Соединение</w:t>
            </w:r>
          </w:p>
        </w:tc>
        <w:tc>
          <w:tcPr>
            <w:tcW w:w="1244" w:type="pct"/>
          </w:tcPr>
          <w:p w14:paraId="10AD5824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420" w:dyaOrig="400" w14:anchorId="34E78B00">
                <v:shape id="_x0000_i1113" type="#_x0000_t75" style="width:70.8pt;height:19.8pt" o:ole="">
                  <v:imagedata r:id="rId169" o:title=""/>
                </v:shape>
                <o:OLEObject Type="Embed" ProgID="Equation.3" ShapeID="_x0000_i1113" DrawAspect="Content" ObjectID="_1824734112" r:id="rId170"/>
              </w:object>
            </w:r>
          </w:p>
        </w:tc>
      </w:tr>
      <w:tr w:rsidR="00221368" w:rsidRPr="00B3746B" w14:paraId="15EF68DD" w14:textId="77777777" w:rsidTr="00B3746B">
        <w:trPr>
          <w:cantSplit/>
          <w:jc w:val="center"/>
        </w:trPr>
        <w:tc>
          <w:tcPr>
            <w:tcW w:w="1256" w:type="pct"/>
          </w:tcPr>
          <w:p w14:paraId="593781B1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41774169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147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,878</w:t>
            </w:r>
          </w:p>
        </w:tc>
        <w:tc>
          <w:tcPr>
            <w:tcW w:w="1256" w:type="pct"/>
          </w:tcPr>
          <w:p w14:paraId="17153862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2420B5E9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1020,233</w:t>
            </w:r>
          </w:p>
        </w:tc>
      </w:tr>
      <w:tr w:rsidR="00221368" w:rsidRPr="00B3746B" w14:paraId="3FD1C28B" w14:textId="77777777" w:rsidTr="00B3746B">
        <w:trPr>
          <w:cantSplit/>
          <w:jc w:val="center"/>
        </w:trPr>
        <w:tc>
          <w:tcPr>
            <w:tcW w:w="1256" w:type="pct"/>
          </w:tcPr>
          <w:p w14:paraId="1C96A920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CuO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5AE2E500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127,890</w:t>
            </w:r>
          </w:p>
        </w:tc>
        <w:tc>
          <w:tcPr>
            <w:tcW w:w="1256" w:type="pct"/>
          </w:tcPr>
          <w:p w14:paraId="4D780991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1113CDF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744,224</w:t>
            </w:r>
          </w:p>
        </w:tc>
      </w:tr>
      <w:tr w:rsidR="00221368" w:rsidRPr="00B3746B" w14:paraId="7B23C221" w14:textId="77777777" w:rsidTr="00B3746B">
        <w:trPr>
          <w:cantSplit/>
          <w:jc w:val="center"/>
        </w:trPr>
        <w:tc>
          <w:tcPr>
            <w:tcW w:w="1256" w:type="pct"/>
          </w:tcPr>
          <w:p w14:paraId="6D21165A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CuFeO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29635BF4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478,300</w:t>
            </w:r>
          </w:p>
        </w:tc>
        <w:tc>
          <w:tcPr>
            <w:tcW w:w="1256" w:type="pct"/>
          </w:tcPr>
          <w:p w14:paraId="63CB70C9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MnO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0EB2C45C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362,770</w:t>
            </w:r>
          </w:p>
        </w:tc>
      </w:tr>
      <w:tr w:rsidR="00221368" w:rsidRPr="00B3746B" w14:paraId="41897E28" w14:textId="77777777" w:rsidTr="00B3746B">
        <w:trPr>
          <w:cantSplit/>
          <w:jc w:val="center"/>
        </w:trPr>
        <w:tc>
          <w:tcPr>
            <w:tcW w:w="1256" w:type="pct"/>
          </w:tcPr>
          <w:p w14:paraId="25DB5B7C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CuFe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6B51624F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887,480</w:t>
            </w:r>
          </w:p>
        </w:tc>
        <w:tc>
          <w:tcPr>
            <w:tcW w:w="1256" w:type="pct"/>
          </w:tcPr>
          <w:p w14:paraId="2C356EB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18E5C37E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1281,955</w:t>
            </w:r>
          </w:p>
        </w:tc>
      </w:tr>
      <w:tr w:rsidR="00221368" w:rsidRPr="00B3746B" w14:paraId="600CA2E4" w14:textId="77777777" w:rsidTr="00B3746B">
        <w:trPr>
          <w:cantSplit/>
          <w:jc w:val="center"/>
        </w:trPr>
        <w:tc>
          <w:tcPr>
            <w:tcW w:w="1256" w:type="pct"/>
          </w:tcPr>
          <w:p w14:paraId="52B9A603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3722A6FE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211,430</w:t>
            </w:r>
          </w:p>
        </w:tc>
        <w:tc>
          <w:tcPr>
            <w:tcW w:w="1256" w:type="pct"/>
          </w:tcPr>
          <w:p w14:paraId="476D3950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443C8023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879,280</w:t>
            </w:r>
          </w:p>
        </w:tc>
      </w:tr>
      <w:tr w:rsidR="00221368" w:rsidRPr="00B3746B" w14:paraId="4EB1898E" w14:textId="77777777" w:rsidTr="00B3746B">
        <w:trPr>
          <w:cantSplit/>
          <w:jc w:val="center"/>
        </w:trPr>
        <w:tc>
          <w:tcPr>
            <w:tcW w:w="1256" w:type="pct"/>
          </w:tcPr>
          <w:p w14:paraId="5FD1FF69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16403F48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111,630</w:t>
            </w:r>
          </w:p>
        </w:tc>
        <w:tc>
          <w:tcPr>
            <w:tcW w:w="1256" w:type="pct"/>
          </w:tcPr>
          <w:p w14:paraId="39C8625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5772158C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465,370</w:t>
            </w:r>
          </w:p>
        </w:tc>
      </w:tr>
      <w:tr w:rsidR="00221368" w:rsidRPr="00B3746B" w14:paraId="6E9AA1EC" w14:textId="77777777" w:rsidTr="00B3746B">
        <w:trPr>
          <w:cantSplit/>
          <w:jc w:val="center"/>
        </w:trPr>
        <w:tc>
          <w:tcPr>
            <w:tcW w:w="1256" w:type="pct"/>
          </w:tcPr>
          <w:p w14:paraId="0BF6E36E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NiFe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4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244" w:type="pct"/>
          </w:tcPr>
          <w:p w14:paraId="197FBA72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958,600</w:t>
            </w:r>
          </w:p>
        </w:tc>
        <w:tc>
          <w:tcPr>
            <w:tcW w:w="1256" w:type="pct"/>
          </w:tcPr>
          <w:p w14:paraId="542065D4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7</w:t>
            </w:r>
            <w:r w:rsidRPr="00B3746B">
              <w:rPr>
                <w:color w:val="000000"/>
                <w:sz w:val="20"/>
                <w:szCs w:val="28"/>
              </w:rPr>
              <w:t>(ж)</w:t>
            </w:r>
          </w:p>
        </w:tc>
        <w:tc>
          <w:tcPr>
            <w:tcW w:w="1244" w:type="pct"/>
          </w:tcPr>
          <w:p w14:paraId="79EF5B9D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262,940</w:t>
            </w:r>
          </w:p>
        </w:tc>
      </w:tr>
    </w:tbl>
    <w:p w14:paraId="3D42DFBC" w14:textId="77777777" w:rsidR="00221368" w:rsidRPr="00B3746B" w:rsidRDefault="002213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98DF2A8" w14:textId="77777777" w:rsidR="00221368" w:rsidRPr="00B3746B" w:rsidRDefault="002213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2.2. Стандартные энтальпии образования и энтропии некоторых веществ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757"/>
        <w:gridCol w:w="3228"/>
        <w:gridCol w:w="3312"/>
      </w:tblGrid>
      <w:tr w:rsidR="00221368" w:rsidRPr="00B3746B" w14:paraId="0C5A7694" w14:textId="77777777" w:rsidTr="00B3746B">
        <w:trPr>
          <w:cantSplit/>
          <w:jc w:val="center"/>
        </w:trPr>
        <w:tc>
          <w:tcPr>
            <w:tcW w:w="1483" w:type="pct"/>
          </w:tcPr>
          <w:p w14:paraId="65A2FC2F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Элемент или соединение</w:t>
            </w:r>
          </w:p>
        </w:tc>
        <w:tc>
          <w:tcPr>
            <w:tcW w:w="1736" w:type="pct"/>
          </w:tcPr>
          <w:p w14:paraId="38B17928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420" w:dyaOrig="400" w14:anchorId="31CC59BD">
                <v:shape id="_x0000_i1114" type="#_x0000_t75" style="width:70.8pt;height:19.8pt" o:ole="">
                  <v:imagedata r:id="rId171" o:title=""/>
                </v:shape>
                <o:OLEObject Type="Embed" ProgID="Equation.3" ShapeID="_x0000_i1114" DrawAspect="Content" ObjectID="_1824734113" r:id="rId172"/>
              </w:object>
            </w:r>
          </w:p>
        </w:tc>
        <w:tc>
          <w:tcPr>
            <w:tcW w:w="1781" w:type="pct"/>
          </w:tcPr>
          <w:p w14:paraId="0B81C475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1040" w:dyaOrig="380" w14:anchorId="079B803B">
                <v:shape id="_x0000_i1115" type="#_x0000_t75" style="width:52.2pt;height:19.2pt" o:ole="">
                  <v:imagedata r:id="rId173" o:title=""/>
                </v:shape>
                <o:OLEObject Type="Embed" ProgID="Equation.3" ShapeID="_x0000_i1115" DrawAspect="Content" ObjectID="_1824734114" r:id="rId174"/>
              </w:object>
            </w:r>
          </w:p>
        </w:tc>
      </w:tr>
      <w:tr w:rsidR="00221368" w:rsidRPr="00B3746B" w14:paraId="6561C016" w14:textId="77777777" w:rsidTr="00B3746B">
        <w:trPr>
          <w:cantSplit/>
          <w:jc w:val="center"/>
        </w:trPr>
        <w:tc>
          <w:tcPr>
            <w:tcW w:w="1483" w:type="pct"/>
          </w:tcPr>
          <w:p w14:paraId="0583B67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i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(</w:t>
            </w:r>
            <w:r w:rsidR="00B3746B" w:rsidRPr="00B3746B">
              <w:rPr>
                <w:color w:val="000000"/>
                <w:sz w:val="20"/>
                <w:szCs w:val="28"/>
              </w:rPr>
              <w:t>г.</w:t>
            </w:r>
            <w:r w:rsidRPr="00B3746B">
              <w:rPr>
                <w:color w:val="000000"/>
                <w:sz w:val="20"/>
                <w:szCs w:val="28"/>
              </w:rPr>
              <w:t>ц.к.)</w:t>
            </w:r>
          </w:p>
        </w:tc>
        <w:tc>
          <w:tcPr>
            <w:tcW w:w="1736" w:type="pct"/>
          </w:tcPr>
          <w:p w14:paraId="28FC2E54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781" w:type="pct"/>
          </w:tcPr>
          <w:p w14:paraId="6D8A1558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100" w:dyaOrig="320" w14:anchorId="7392FF5E">
                <v:shape id="_x0000_i1116" type="#_x0000_t75" style="width:55.2pt;height:16.2pt" o:ole="">
                  <v:imagedata r:id="rId175" o:title=""/>
                </v:shape>
                <o:OLEObject Type="Embed" ProgID="Equation.3" ShapeID="_x0000_i1116" DrawAspect="Content" ObjectID="_1824734115" r:id="rId176"/>
              </w:object>
            </w:r>
          </w:p>
        </w:tc>
      </w:tr>
      <w:tr w:rsidR="00221368" w:rsidRPr="00B3746B" w14:paraId="37EB076F" w14:textId="77777777" w:rsidTr="00B3746B">
        <w:trPr>
          <w:cantSplit/>
          <w:jc w:val="center"/>
        </w:trPr>
        <w:tc>
          <w:tcPr>
            <w:tcW w:w="1483" w:type="pct"/>
          </w:tcPr>
          <w:p w14:paraId="7212F437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(</w:t>
            </w:r>
            <w:r w:rsidRPr="00B3746B">
              <w:rPr>
                <w:color w:val="000000"/>
                <w:sz w:val="20"/>
                <w:szCs w:val="28"/>
              </w:rPr>
              <w:t>г)</w:t>
            </w:r>
          </w:p>
        </w:tc>
        <w:tc>
          <w:tcPr>
            <w:tcW w:w="1736" w:type="pct"/>
          </w:tcPr>
          <w:p w14:paraId="5C2FD538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781" w:type="pct"/>
          </w:tcPr>
          <w:p w14:paraId="3213AD45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1480" w:dyaOrig="320" w14:anchorId="695BB23B">
                <v:shape id="_x0000_i1117" type="#_x0000_t75" style="width:73.8pt;height:16.2pt" o:ole="">
                  <v:imagedata r:id="rId177" o:title=""/>
                </v:shape>
                <o:OLEObject Type="Embed" ProgID="Equation.3" ShapeID="_x0000_i1117" DrawAspect="Content" ObjectID="_1824734116" r:id="rId178"/>
              </w:object>
            </w:r>
          </w:p>
        </w:tc>
      </w:tr>
      <w:tr w:rsidR="00221368" w:rsidRPr="00B3746B" w14:paraId="6E77FA00" w14:textId="77777777" w:rsidTr="00B3746B">
        <w:trPr>
          <w:cantSplit/>
          <w:jc w:val="center"/>
        </w:trPr>
        <w:tc>
          <w:tcPr>
            <w:tcW w:w="1483" w:type="pct"/>
          </w:tcPr>
          <w:p w14:paraId="4E88FF38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1736" w:type="pct"/>
          </w:tcPr>
          <w:p w14:paraId="78B3F5A3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980" w:dyaOrig="320" w14:anchorId="7DD16FA6">
                <v:shape id="_x0000_i1118" type="#_x0000_t75" style="width:49.2pt;height:16.2pt" o:ole="">
                  <v:imagedata r:id="rId179" o:title=""/>
                </v:shape>
                <o:OLEObject Type="Embed" ProgID="Equation.3" ShapeID="_x0000_i1118" DrawAspect="Content" ObjectID="_1824734117" r:id="rId180"/>
              </w:object>
            </w:r>
          </w:p>
        </w:tc>
        <w:tc>
          <w:tcPr>
            <w:tcW w:w="1781" w:type="pct"/>
          </w:tcPr>
          <w:p w14:paraId="2AE35671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800" w:dyaOrig="320" w14:anchorId="66B53AEC">
                <v:shape id="_x0000_i1119" type="#_x0000_t75" style="width:40.2pt;height:16.2pt" o:ole="">
                  <v:imagedata r:id="rId181" o:title=""/>
                </v:shape>
                <o:OLEObject Type="Embed" ProgID="Equation.3" ShapeID="_x0000_i1119" DrawAspect="Content" ObjectID="_1824734118" r:id="rId182"/>
              </w:object>
            </w:r>
          </w:p>
        </w:tc>
      </w:tr>
    </w:tbl>
    <w:p w14:paraId="0BBEC0BF" w14:textId="77777777" w:rsidR="002A671F" w:rsidRPr="00B3746B" w:rsidRDefault="002A671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FF524D9" w14:textId="77777777" w:rsidR="00221368" w:rsidRPr="00B3746B" w:rsidRDefault="002213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2.3. Температурные ряды теплоёмкости некоторых веществ</w:t>
      </w:r>
    </w:p>
    <w:p w14:paraId="6A935AEB" w14:textId="77777777" w:rsidR="00221368" w:rsidRPr="00B3746B" w:rsidRDefault="0022136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(</w:t>
      </w:r>
      <w:r w:rsidR="0060476C" w:rsidRPr="00B3746B">
        <w:rPr>
          <w:color w:val="000000"/>
          <w:position w:val="-14"/>
          <w:sz w:val="28"/>
          <w:szCs w:val="28"/>
        </w:rPr>
        <w:object w:dxaOrig="3180" w:dyaOrig="400" w14:anchorId="51A2673F">
          <v:shape id="_x0000_i1120" type="#_x0000_t75" style="width:159pt;height:19.8pt" o:ole="">
            <v:imagedata r:id="rId183" o:title=""/>
          </v:shape>
          <o:OLEObject Type="Embed" ProgID="Equation.3" ShapeID="_x0000_i1120" DrawAspect="Content" ObjectID="_1824734119" r:id="rId184"/>
        </w:object>
      </w:r>
      <w:r w:rsidRPr="00B3746B">
        <w:rPr>
          <w:color w:val="000000"/>
          <w:sz w:val="28"/>
          <w:szCs w:val="28"/>
        </w:rPr>
        <w:t>)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249"/>
        <w:gridCol w:w="1375"/>
        <w:gridCol w:w="1597"/>
        <w:gridCol w:w="1772"/>
        <w:gridCol w:w="2304"/>
      </w:tblGrid>
      <w:tr w:rsidR="00221368" w:rsidRPr="00B3746B" w14:paraId="1C0F0A15" w14:textId="77777777" w:rsidTr="00B3746B">
        <w:trPr>
          <w:cantSplit/>
          <w:jc w:val="center"/>
        </w:trPr>
        <w:tc>
          <w:tcPr>
            <w:tcW w:w="1209" w:type="pct"/>
          </w:tcPr>
          <w:p w14:paraId="3213CB27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Элемент или соединение</w:t>
            </w:r>
          </w:p>
        </w:tc>
        <w:tc>
          <w:tcPr>
            <w:tcW w:w="739" w:type="pct"/>
          </w:tcPr>
          <w:p w14:paraId="3C657295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279" w:dyaOrig="360" w14:anchorId="5E5FAADC">
                <v:shape id="_x0000_i1121" type="#_x0000_t75" style="width:13.8pt;height:18pt" o:ole="">
                  <v:imagedata r:id="rId185" o:title=""/>
                </v:shape>
                <o:OLEObject Type="Embed" ProgID="Equation.3" ShapeID="_x0000_i1121" DrawAspect="Content" ObjectID="_1824734120" r:id="rId186"/>
              </w:object>
            </w:r>
          </w:p>
        </w:tc>
        <w:tc>
          <w:tcPr>
            <w:tcW w:w="859" w:type="pct"/>
          </w:tcPr>
          <w:p w14:paraId="1AE988AF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720" w:dyaOrig="360" w14:anchorId="172AA4FF">
                <v:shape id="_x0000_i1122" type="#_x0000_t75" style="width:36pt;height:18pt" o:ole="">
                  <v:imagedata r:id="rId187" o:title=""/>
                </v:shape>
                <o:OLEObject Type="Embed" ProgID="Equation.3" ShapeID="_x0000_i1122" DrawAspect="Content" ObjectID="_1824734121" r:id="rId188"/>
              </w:object>
            </w:r>
          </w:p>
        </w:tc>
        <w:tc>
          <w:tcPr>
            <w:tcW w:w="953" w:type="pct"/>
          </w:tcPr>
          <w:p w14:paraId="0C2D7127" w14:textId="77777777" w:rsidR="00221368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900" w:dyaOrig="360" w14:anchorId="5A0893C4">
                <v:shape id="_x0000_i1123" type="#_x0000_t75" style="width:45pt;height:18pt" o:ole="">
                  <v:imagedata r:id="rId189" o:title=""/>
                </v:shape>
                <o:OLEObject Type="Embed" ProgID="Equation.3" ShapeID="_x0000_i1123" DrawAspect="Content" ObjectID="_1824734122" r:id="rId190"/>
              </w:object>
            </w:r>
          </w:p>
        </w:tc>
        <w:tc>
          <w:tcPr>
            <w:tcW w:w="1239" w:type="pct"/>
          </w:tcPr>
          <w:p w14:paraId="465A94E6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Интервал температур, К</w:t>
            </w:r>
          </w:p>
        </w:tc>
      </w:tr>
      <w:tr w:rsidR="00221368" w:rsidRPr="00B3746B" w14:paraId="2AE9D7CA" w14:textId="77777777" w:rsidTr="00B3746B">
        <w:trPr>
          <w:cantSplit/>
          <w:jc w:val="center"/>
        </w:trPr>
        <w:tc>
          <w:tcPr>
            <w:tcW w:w="1209" w:type="pct"/>
          </w:tcPr>
          <w:p w14:paraId="080288E5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i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 xml:space="preserve"> 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(</w:t>
            </w:r>
            <w:r w:rsidR="00B3746B" w:rsidRPr="00B3746B">
              <w:rPr>
                <w:color w:val="000000"/>
                <w:sz w:val="20"/>
                <w:szCs w:val="28"/>
              </w:rPr>
              <w:t>г.</w:t>
            </w:r>
            <w:r w:rsidRPr="00B3746B">
              <w:rPr>
                <w:color w:val="000000"/>
                <w:sz w:val="20"/>
                <w:szCs w:val="28"/>
              </w:rPr>
              <w:t>ц.к.)</w:t>
            </w:r>
          </w:p>
        </w:tc>
        <w:tc>
          <w:tcPr>
            <w:tcW w:w="739" w:type="pct"/>
          </w:tcPr>
          <w:p w14:paraId="644A74AF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7,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8</w:t>
            </w:r>
            <w:r w:rsidRPr="00B3746B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859" w:type="pct"/>
          </w:tcPr>
          <w:p w14:paraId="176B3FF5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0,47</w:t>
            </w:r>
          </w:p>
        </w:tc>
        <w:tc>
          <w:tcPr>
            <w:tcW w:w="953" w:type="pct"/>
          </w:tcPr>
          <w:p w14:paraId="08816071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-1,335</w:t>
            </w:r>
          </w:p>
        </w:tc>
        <w:tc>
          <w:tcPr>
            <w:tcW w:w="1239" w:type="pct"/>
          </w:tcPr>
          <w:p w14:paraId="665D78A2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298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6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31</w:t>
            </w:r>
          </w:p>
        </w:tc>
      </w:tr>
      <w:tr w:rsidR="00221368" w:rsidRPr="00B3746B" w14:paraId="494E61B5" w14:textId="77777777" w:rsidTr="00B3746B">
        <w:trPr>
          <w:cantSplit/>
          <w:jc w:val="center"/>
        </w:trPr>
        <w:tc>
          <w:tcPr>
            <w:tcW w:w="1209" w:type="pct"/>
          </w:tcPr>
          <w:p w14:paraId="68081A4D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O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(</w:t>
            </w:r>
            <w:r w:rsidRPr="00B3746B">
              <w:rPr>
                <w:color w:val="000000"/>
                <w:sz w:val="20"/>
                <w:szCs w:val="28"/>
              </w:rPr>
              <w:t>г)</w:t>
            </w:r>
          </w:p>
        </w:tc>
        <w:tc>
          <w:tcPr>
            <w:tcW w:w="739" w:type="pct"/>
          </w:tcPr>
          <w:p w14:paraId="19E5E579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7,16</w:t>
            </w:r>
          </w:p>
        </w:tc>
        <w:tc>
          <w:tcPr>
            <w:tcW w:w="859" w:type="pct"/>
          </w:tcPr>
          <w:p w14:paraId="23A12335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1,00</w:t>
            </w:r>
          </w:p>
        </w:tc>
        <w:tc>
          <w:tcPr>
            <w:tcW w:w="953" w:type="pct"/>
          </w:tcPr>
          <w:p w14:paraId="77D07055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-0,40</w:t>
            </w:r>
          </w:p>
        </w:tc>
        <w:tc>
          <w:tcPr>
            <w:tcW w:w="1239" w:type="pct"/>
          </w:tcPr>
          <w:p w14:paraId="1272630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298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000</w:t>
            </w:r>
          </w:p>
        </w:tc>
      </w:tr>
      <w:tr w:rsidR="00221368" w:rsidRPr="00B3746B" w14:paraId="455CD796" w14:textId="77777777" w:rsidTr="00B3746B">
        <w:trPr>
          <w:cantSplit/>
          <w:jc w:val="center"/>
        </w:trPr>
        <w:tc>
          <w:tcPr>
            <w:tcW w:w="1209" w:type="pct"/>
          </w:tcPr>
          <w:p w14:paraId="5F0725E2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  <w:r w:rsidRPr="00B3746B">
              <w:rPr>
                <w:color w:val="000000"/>
                <w:sz w:val="20"/>
                <w:szCs w:val="28"/>
              </w:rPr>
              <w:t>(т)</w:t>
            </w:r>
          </w:p>
        </w:tc>
        <w:tc>
          <w:tcPr>
            <w:tcW w:w="739" w:type="pct"/>
          </w:tcPr>
          <w:p w14:paraId="304533B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-4,93</w:t>
            </w:r>
          </w:p>
        </w:tc>
        <w:tc>
          <w:tcPr>
            <w:tcW w:w="859" w:type="pct"/>
          </w:tcPr>
          <w:p w14:paraId="69DE6499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37,58</w:t>
            </w:r>
          </w:p>
        </w:tc>
        <w:tc>
          <w:tcPr>
            <w:tcW w:w="953" w:type="pct"/>
          </w:tcPr>
          <w:p w14:paraId="13C62F5B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3,87</w:t>
            </w:r>
          </w:p>
        </w:tc>
        <w:tc>
          <w:tcPr>
            <w:tcW w:w="1239" w:type="pct"/>
          </w:tcPr>
          <w:p w14:paraId="35136D82" w14:textId="77777777" w:rsidR="00221368" w:rsidRPr="00B3746B" w:rsidRDefault="002213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298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5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65</w:t>
            </w:r>
          </w:p>
        </w:tc>
      </w:tr>
    </w:tbl>
    <w:p w14:paraId="15C77AA6" w14:textId="77777777" w:rsidR="009B6554" w:rsidRPr="00384126" w:rsidRDefault="00706244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br w:type="page"/>
      </w:r>
      <w:r w:rsidR="00384126" w:rsidRPr="00384126">
        <w:rPr>
          <w:b/>
          <w:color w:val="000000"/>
          <w:sz w:val="28"/>
          <w:szCs w:val="28"/>
        </w:rPr>
        <w:t>2.2</w:t>
      </w:r>
      <w:r w:rsidR="009B6554" w:rsidRPr="00384126">
        <w:rPr>
          <w:b/>
          <w:color w:val="000000"/>
          <w:sz w:val="28"/>
          <w:szCs w:val="28"/>
        </w:rPr>
        <w:t xml:space="preserve"> Расчёт активностей компонентов сплавов МН19 и МНЖМц30</w:t>
      </w:r>
      <w:r w:rsidR="00B3746B" w:rsidRPr="00384126">
        <w:rPr>
          <w:b/>
          <w:color w:val="000000"/>
          <w:sz w:val="28"/>
          <w:szCs w:val="28"/>
        </w:rPr>
        <w:t>–1–1</w:t>
      </w:r>
    </w:p>
    <w:p w14:paraId="20B8EE06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1902D19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соответствии с ОТРР, активности компонентов сплавов можно рассчитать по формуле:</w:t>
      </w:r>
    </w:p>
    <w:p w14:paraId="431F1EE1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40"/>
        </w:rPr>
      </w:pPr>
    </w:p>
    <w:p w14:paraId="1BF06EE3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40"/>
          <w:lang w:val="en-US"/>
        </w:rPr>
      </w:pPr>
      <w:r w:rsidRPr="00B3746B">
        <w:rPr>
          <w:color w:val="000000"/>
          <w:position w:val="-30"/>
          <w:sz w:val="28"/>
          <w:szCs w:val="40"/>
          <w:lang w:val="en-US"/>
        </w:rPr>
        <w:object w:dxaOrig="7060" w:dyaOrig="700" w14:anchorId="1619AAD6">
          <v:shape id="_x0000_i1124" type="#_x0000_t75" style="width:384.6pt;height:37.2pt" o:ole="">
            <v:imagedata r:id="rId191" o:title=""/>
          </v:shape>
          <o:OLEObject Type="Embed" ProgID="Equation.3" ShapeID="_x0000_i1124" DrawAspect="Content" ObjectID="_1824734123" r:id="rId192"/>
        </w:object>
      </w:r>
    </w:p>
    <w:p w14:paraId="71DAC970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0"/>
          <w:sz w:val="28"/>
        </w:rPr>
        <w:object w:dxaOrig="3120" w:dyaOrig="700" w14:anchorId="71BB850B">
          <v:shape id="_x0000_i1125" type="#_x0000_t75" style="width:165.6pt;height:37.2pt" o:ole="">
            <v:imagedata r:id="rId76" o:title=""/>
          </v:shape>
          <o:OLEObject Type="Embed" ProgID="Equation.3" ShapeID="_x0000_i1125" DrawAspect="Content" ObjectID="_1824734124" r:id="rId193"/>
        </w:object>
      </w:r>
      <w:r w:rsidR="00B3746B">
        <w:rPr>
          <w:color w:val="000000"/>
          <w:sz w:val="28"/>
          <w:szCs w:val="32"/>
        </w:rPr>
        <w:t xml:space="preserve"> </w:t>
      </w:r>
      <w:r w:rsidR="009B6554" w:rsidRPr="00B3746B">
        <w:rPr>
          <w:color w:val="000000"/>
          <w:sz w:val="28"/>
          <w:szCs w:val="28"/>
        </w:rPr>
        <w:t>(2.1).</w:t>
      </w:r>
    </w:p>
    <w:p w14:paraId="716EB8C2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FB2DA0C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Здесь </w:t>
      </w:r>
      <w:r w:rsidRPr="00B3746B">
        <w:rPr>
          <w:color w:val="000000"/>
          <w:sz w:val="28"/>
          <w:szCs w:val="28"/>
          <w:lang w:val="en-US"/>
        </w:rPr>
        <w:t>m</w:t>
      </w:r>
      <w:r w:rsidRPr="00B3746B">
        <w:rPr>
          <w:color w:val="000000"/>
          <w:sz w:val="28"/>
          <w:szCs w:val="28"/>
        </w:rPr>
        <w:t xml:space="preserve"> – общее число компонентов в сплаве, 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 xml:space="preserve"> – номер компонента.</w:t>
      </w:r>
    </w:p>
    <w:p w14:paraId="4B63C3AB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Для сплава МН19: </w:t>
      </w:r>
      <w:r w:rsidRPr="00B3746B">
        <w:rPr>
          <w:color w:val="000000"/>
          <w:sz w:val="28"/>
          <w:szCs w:val="28"/>
          <w:lang w:val="en-US"/>
        </w:rPr>
        <w:t>m</w:t>
      </w:r>
      <w:r w:rsidRPr="00B3746B">
        <w:rPr>
          <w:color w:val="000000"/>
          <w:sz w:val="28"/>
          <w:szCs w:val="28"/>
        </w:rPr>
        <w:t xml:space="preserve">=2, 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>=1</w:t>
      </w:r>
      <w:r w:rsidR="00B3746B" w:rsidRPr="00B3746B">
        <w:rPr>
          <w:color w:val="000000"/>
          <w:sz w:val="28"/>
          <w:szCs w:val="28"/>
        </w:rPr>
        <w:t>;</w:t>
      </w:r>
      <w:r w:rsidR="00B3746B">
        <w:rPr>
          <w:color w:val="000000"/>
          <w:sz w:val="28"/>
          <w:szCs w:val="28"/>
        </w:rPr>
        <w:t xml:space="preserve"> 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, и</w:t>
      </w:r>
    </w:p>
    <w:p w14:paraId="4D5651A2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</w:rPr>
      </w:pPr>
    </w:p>
    <w:p w14:paraId="03869DE1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0"/>
          <w:sz w:val="28"/>
        </w:rPr>
        <w:object w:dxaOrig="4640" w:dyaOrig="360" w14:anchorId="41EBE4C4">
          <v:shape id="_x0000_i1126" type="#_x0000_t75" style="width:232.2pt;height:18pt" o:ole="">
            <v:imagedata r:id="rId194" o:title=""/>
          </v:shape>
          <o:OLEObject Type="Embed" ProgID="Equation.3" ShapeID="_x0000_i1126" DrawAspect="Content" ObjectID="_1824734125" r:id="rId195"/>
        </w:object>
      </w:r>
      <w:r w:rsidR="00B3746B">
        <w:rPr>
          <w:color w:val="000000"/>
          <w:sz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(2.2),</w:t>
      </w:r>
    </w:p>
    <w:p w14:paraId="5E637509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0"/>
          <w:sz w:val="28"/>
        </w:rPr>
        <w:object w:dxaOrig="4760" w:dyaOrig="360" w14:anchorId="11B41117">
          <v:shape id="_x0000_i1127" type="#_x0000_t75" style="width:238.2pt;height:18pt" o:ole="">
            <v:imagedata r:id="rId196" o:title=""/>
          </v:shape>
          <o:OLEObject Type="Embed" ProgID="Equation.3" ShapeID="_x0000_i1127" DrawAspect="Content" ObjectID="_1824734126" r:id="rId197"/>
        </w:object>
      </w:r>
      <w:r w:rsidR="00B3746B">
        <w:rPr>
          <w:color w:val="000000"/>
          <w:sz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(2.3).</w:t>
      </w:r>
    </w:p>
    <w:p w14:paraId="288DD23B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3C6F3DA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Для сплава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: </w:t>
      </w:r>
      <w:r w:rsidRPr="00B3746B">
        <w:rPr>
          <w:color w:val="000000"/>
          <w:sz w:val="28"/>
          <w:szCs w:val="28"/>
          <w:lang w:val="en-US"/>
        </w:rPr>
        <w:t>m</w:t>
      </w:r>
      <w:r w:rsidRPr="00B3746B">
        <w:rPr>
          <w:color w:val="000000"/>
          <w:sz w:val="28"/>
          <w:szCs w:val="28"/>
        </w:rPr>
        <w:t xml:space="preserve">=4, 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>=1</w:t>
      </w:r>
      <w:r w:rsidR="00B3746B" w:rsidRPr="00B3746B">
        <w:rPr>
          <w:color w:val="000000"/>
          <w:sz w:val="28"/>
          <w:szCs w:val="28"/>
        </w:rPr>
        <w:t>;</w:t>
      </w:r>
      <w:r w:rsidR="00B3746B">
        <w:rPr>
          <w:color w:val="000000"/>
          <w:sz w:val="28"/>
          <w:szCs w:val="28"/>
        </w:rPr>
        <w:t xml:space="preserve"> </w:t>
      </w:r>
      <w:r w:rsidR="00B3746B" w:rsidRPr="00B3746B">
        <w:rPr>
          <w:color w:val="000000"/>
          <w:sz w:val="28"/>
          <w:szCs w:val="28"/>
        </w:rPr>
        <w:t>2;</w:t>
      </w:r>
      <w:r w:rsidR="00B3746B">
        <w:rPr>
          <w:color w:val="000000"/>
          <w:sz w:val="28"/>
          <w:szCs w:val="28"/>
        </w:rPr>
        <w:t xml:space="preserve"> </w:t>
      </w:r>
      <w:r w:rsidR="00B3746B" w:rsidRPr="00B3746B">
        <w:rPr>
          <w:color w:val="000000"/>
          <w:sz w:val="28"/>
          <w:szCs w:val="28"/>
        </w:rPr>
        <w:t>3;</w:t>
      </w:r>
      <w:r w:rsidR="00B3746B">
        <w:rPr>
          <w:color w:val="000000"/>
          <w:sz w:val="28"/>
          <w:szCs w:val="28"/>
        </w:rPr>
        <w:t xml:space="preserve"> </w:t>
      </w:r>
      <w:r w:rsidR="00B3746B" w:rsidRPr="00B3746B">
        <w:rPr>
          <w:color w:val="000000"/>
          <w:sz w:val="28"/>
          <w:szCs w:val="28"/>
        </w:rPr>
        <w:t>4</w:t>
      </w:r>
      <w:r w:rsidRPr="00B3746B">
        <w:rPr>
          <w:color w:val="000000"/>
          <w:sz w:val="28"/>
          <w:szCs w:val="28"/>
        </w:rPr>
        <w:t>.</w:t>
      </w:r>
    </w:p>
    <w:p w14:paraId="6285EAE7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формуле (2.1) последнее слагаемое </w:t>
      </w:r>
      <w:r w:rsidR="0060476C" w:rsidRPr="00B3746B">
        <w:rPr>
          <w:color w:val="000000"/>
          <w:position w:val="-30"/>
          <w:sz w:val="28"/>
        </w:rPr>
        <w:object w:dxaOrig="3220" w:dyaOrig="700" w14:anchorId="440069AF">
          <v:shape id="_x0000_i1128" type="#_x0000_t75" style="width:170.4pt;height:37.2pt" o:ole="">
            <v:imagedata r:id="rId198" o:title=""/>
          </v:shape>
          <o:OLEObject Type="Embed" ProgID="Equation.3" ShapeID="_x0000_i1128" DrawAspect="Content" ObjectID="_1824734127" r:id="rId199"/>
        </w:objec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не зависит от </w:t>
      </w:r>
      <w:r w:rsidRPr="00B3746B">
        <w:rPr>
          <w:color w:val="000000"/>
          <w:sz w:val="28"/>
          <w:szCs w:val="28"/>
          <w:lang w:val="en-US"/>
        </w:rPr>
        <w:t>s</w:t>
      </w:r>
      <w:r w:rsidRPr="00B3746B">
        <w:rPr>
          <w:color w:val="000000"/>
          <w:sz w:val="28"/>
          <w:szCs w:val="28"/>
        </w:rPr>
        <w:t xml:space="preserve">, и одинаково для всех компонентов. Обозначим его как </w:t>
      </w:r>
      <w:r w:rsidR="00B3746B" w:rsidRPr="00B3746B">
        <w:rPr>
          <w:color w:val="000000"/>
          <w:sz w:val="28"/>
          <w:szCs w:val="28"/>
        </w:rPr>
        <w:t>А.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Тогда</w:t>
      </w:r>
    </w:p>
    <w:p w14:paraId="469191A9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98DCFE4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8260" w:dyaOrig="380" w14:anchorId="5EE33F9B">
          <v:shape id="_x0000_i1129" type="#_x0000_t75" style="width:367.8pt;height:18.6pt" o:ole="">
            <v:imagedata r:id="rId200" o:title=""/>
          </v:shape>
          <o:OLEObject Type="Embed" ProgID="Equation.3" ShapeID="_x0000_i1129" DrawAspect="Content" ObjectID="_1824734128" r:id="rId201"/>
        </w:object>
      </w:r>
      <w:r w:rsidR="00B3746B">
        <w:rPr>
          <w:color w:val="000000"/>
          <w:sz w:val="28"/>
          <w:szCs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(2.4),</w:t>
      </w:r>
    </w:p>
    <w:p w14:paraId="306D5351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8380" w:dyaOrig="380" w14:anchorId="4F0BFFC4">
          <v:shape id="_x0000_i1130" type="#_x0000_t75" style="width:356.4pt;height:18.6pt" o:ole="">
            <v:imagedata r:id="rId202" o:title=""/>
          </v:shape>
          <o:OLEObject Type="Embed" ProgID="Equation.3" ShapeID="_x0000_i1130" DrawAspect="Content" ObjectID="_1824734129" r:id="rId203"/>
        </w:object>
      </w:r>
      <w:r w:rsidR="00B3746B">
        <w:rPr>
          <w:color w:val="000000"/>
          <w:sz w:val="28"/>
          <w:szCs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(2.5),</w:t>
      </w:r>
    </w:p>
    <w:p w14:paraId="6D221D12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8340" w:dyaOrig="380" w14:anchorId="1A5FCF9B">
          <v:shape id="_x0000_i1131" type="#_x0000_t75" style="width:367.2pt;height:18.6pt" o:ole="">
            <v:imagedata r:id="rId204" o:title=""/>
          </v:shape>
          <o:OLEObject Type="Embed" ProgID="Equation.3" ShapeID="_x0000_i1131" DrawAspect="Content" ObjectID="_1824734130" r:id="rId205"/>
        </w:object>
      </w:r>
      <w:r w:rsidR="00B3746B">
        <w:rPr>
          <w:color w:val="000000"/>
          <w:sz w:val="28"/>
          <w:szCs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(2.6),</w:t>
      </w:r>
    </w:p>
    <w:p w14:paraId="50C222CA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8380" w:dyaOrig="380" w14:anchorId="68AC3922">
          <v:shape id="_x0000_i1132" type="#_x0000_t75" style="width:381pt;height:18.6pt" o:ole="">
            <v:imagedata r:id="rId206" o:title=""/>
          </v:shape>
          <o:OLEObject Type="Embed" ProgID="Equation.3" ShapeID="_x0000_i1132" DrawAspect="Content" ObjectID="_1824734131" r:id="rId207"/>
        </w:object>
      </w:r>
      <w:r w:rsidR="00B3746B">
        <w:rPr>
          <w:color w:val="000000"/>
          <w:sz w:val="28"/>
          <w:szCs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(2.7),</w:t>
      </w:r>
    </w:p>
    <w:p w14:paraId="42BD84E9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8706" w:dyaOrig="389" w14:anchorId="3218C6A9">
          <v:shape id="_x0000_i1133" type="#_x0000_t75" style="width:382.8pt;height:19.2pt" o:ole="">
            <v:imagedata r:id="rId208" o:title=""/>
          </v:shape>
          <o:OLEObject Type="Embed" ProgID="Equation.3" ShapeID="_x0000_i1133" DrawAspect="Content" ObjectID="_1824734132" r:id="rId209"/>
        </w:object>
      </w:r>
    </w:p>
    <w:p w14:paraId="7BA0BD33" w14:textId="77777777" w:rsidR="00384126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7680" w:dyaOrig="380" w14:anchorId="7B8A1E27">
          <v:shape id="_x0000_i1134" type="#_x0000_t75" style="width:337.8pt;height:18.6pt" o:ole="">
            <v:imagedata r:id="rId210" o:title=""/>
          </v:shape>
          <o:OLEObject Type="Embed" ProgID="Equation.3" ShapeID="_x0000_i1134" DrawAspect="Content" ObjectID="_1824734133" r:id="rId211"/>
        </w:object>
      </w:r>
      <w:r w:rsidR="00B3746B">
        <w:rPr>
          <w:color w:val="000000"/>
          <w:sz w:val="28"/>
          <w:szCs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(2.8).</w:t>
      </w:r>
    </w:p>
    <w:p w14:paraId="60875692" w14:textId="77777777" w:rsidR="009B6554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9B6554" w:rsidRPr="00B3746B">
        <w:rPr>
          <w:color w:val="000000"/>
          <w:sz w:val="28"/>
          <w:szCs w:val="28"/>
        </w:rPr>
        <w:t>Мольные доли компонентов рассчитаны исходя из известных массовых долей:</w:t>
      </w:r>
    </w:p>
    <w:p w14:paraId="4311016C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E7052AA" w14:textId="77777777" w:rsidR="009B6554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62"/>
          <w:sz w:val="28"/>
          <w:szCs w:val="28"/>
        </w:rPr>
        <w:object w:dxaOrig="1240" w:dyaOrig="1359" w14:anchorId="7CB3B96C">
          <v:shape id="_x0000_i1135" type="#_x0000_t75" style="width:61.8pt;height:67.8pt" o:ole="">
            <v:imagedata r:id="rId212" o:title=""/>
          </v:shape>
          <o:OLEObject Type="Embed" ProgID="Equation.3" ShapeID="_x0000_i1135" DrawAspect="Content" ObjectID="_1824734134" r:id="rId213"/>
        </w:object>
      </w:r>
      <w:r w:rsidR="00B3746B">
        <w:rPr>
          <w:color w:val="000000"/>
          <w:sz w:val="28"/>
          <w:szCs w:val="28"/>
        </w:rPr>
        <w:t xml:space="preserve"> </w:t>
      </w:r>
      <w:r w:rsidR="009B6554" w:rsidRPr="00B3746B">
        <w:rPr>
          <w:color w:val="000000"/>
          <w:sz w:val="28"/>
          <w:szCs w:val="28"/>
        </w:rPr>
        <w:t>(2.9).</w:t>
      </w:r>
    </w:p>
    <w:p w14:paraId="36203A12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609730" w14:textId="77777777" w:rsid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Здесь ω – массовая доля компонента в сплаве, М – молярная масса компонента.</w:t>
      </w:r>
    </w:p>
    <w:p w14:paraId="4D94CD53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Результаты расчётов представлены в табл. 2.4.</w:t>
      </w:r>
    </w:p>
    <w:p w14:paraId="6095CE87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E210807" w14:textId="77777777" w:rsidR="009B6554" w:rsidRPr="00B3746B" w:rsidRDefault="009B65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2.4. Состав сплавов и активности и компонентов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071"/>
        <w:gridCol w:w="2315"/>
        <w:gridCol w:w="1447"/>
        <w:gridCol w:w="1733"/>
        <w:gridCol w:w="1731"/>
      </w:tblGrid>
      <w:tr w:rsidR="009B6554" w:rsidRPr="00B3746B" w14:paraId="58746BC4" w14:textId="77777777" w:rsidTr="00B3746B">
        <w:trPr>
          <w:cantSplit/>
          <w:jc w:val="center"/>
        </w:trPr>
        <w:tc>
          <w:tcPr>
            <w:tcW w:w="1114" w:type="pct"/>
          </w:tcPr>
          <w:p w14:paraId="043DDF78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Сплав</w:t>
            </w:r>
          </w:p>
        </w:tc>
        <w:tc>
          <w:tcPr>
            <w:tcW w:w="1245" w:type="pct"/>
          </w:tcPr>
          <w:p w14:paraId="54B2B9DC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Компонент</w:t>
            </w:r>
          </w:p>
        </w:tc>
        <w:tc>
          <w:tcPr>
            <w:tcW w:w="778" w:type="pct"/>
          </w:tcPr>
          <w:p w14:paraId="679120C2" w14:textId="77777777" w:rsidR="009B65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300" w:dyaOrig="360" w14:anchorId="15DD5CCC">
                <v:shape id="_x0000_i1136" type="#_x0000_t75" style="width:15pt;height:18pt" o:ole="">
                  <v:imagedata r:id="rId214" o:title=""/>
                </v:shape>
                <o:OLEObject Type="Embed" ProgID="Equation.3" ShapeID="_x0000_i1136" DrawAspect="Content" ObjectID="_1824734135" r:id="rId215"/>
              </w:object>
            </w:r>
          </w:p>
        </w:tc>
        <w:tc>
          <w:tcPr>
            <w:tcW w:w="932" w:type="pct"/>
          </w:tcPr>
          <w:p w14:paraId="45A2ABA3" w14:textId="77777777" w:rsidR="009B65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240" w:dyaOrig="360" w14:anchorId="683DBBA0">
                <v:shape id="_x0000_i1137" type="#_x0000_t75" style="width:12pt;height:18pt" o:ole="">
                  <v:imagedata r:id="rId216" o:title=""/>
                </v:shape>
                <o:OLEObject Type="Embed" ProgID="Equation.3" ShapeID="_x0000_i1137" DrawAspect="Content" ObjectID="_1824734136" r:id="rId217"/>
              </w:object>
            </w:r>
          </w:p>
        </w:tc>
        <w:tc>
          <w:tcPr>
            <w:tcW w:w="931" w:type="pct"/>
          </w:tcPr>
          <w:p w14:paraId="0C9F5B0B" w14:textId="77777777" w:rsidR="009B65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260" w:dyaOrig="360" w14:anchorId="2353C7D6">
                <v:shape id="_x0000_i1138" type="#_x0000_t75" style="width:13.2pt;height:18pt" o:ole="">
                  <v:imagedata r:id="rId218" o:title=""/>
                </v:shape>
                <o:OLEObject Type="Embed" ProgID="Equation.3" ShapeID="_x0000_i1138" DrawAspect="Content" ObjectID="_1824734137" r:id="rId219"/>
              </w:object>
            </w:r>
          </w:p>
        </w:tc>
      </w:tr>
      <w:tr w:rsidR="009B6554" w:rsidRPr="00B3746B" w14:paraId="3E819302" w14:textId="77777777" w:rsidTr="00B3746B">
        <w:trPr>
          <w:cantSplit/>
          <w:jc w:val="center"/>
        </w:trPr>
        <w:tc>
          <w:tcPr>
            <w:tcW w:w="1114" w:type="pct"/>
            <w:vMerge w:val="restart"/>
          </w:tcPr>
          <w:p w14:paraId="055735F1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МН19</w:t>
            </w:r>
          </w:p>
        </w:tc>
        <w:tc>
          <w:tcPr>
            <w:tcW w:w="1245" w:type="pct"/>
          </w:tcPr>
          <w:p w14:paraId="7DBD1C10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</w:t>
            </w:r>
          </w:p>
        </w:tc>
        <w:tc>
          <w:tcPr>
            <w:tcW w:w="778" w:type="pct"/>
          </w:tcPr>
          <w:p w14:paraId="5AEA96E2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0,81</w:t>
            </w:r>
          </w:p>
        </w:tc>
        <w:tc>
          <w:tcPr>
            <w:tcW w:w="932" w:type="pct"/>
          </w:tcPr>
          <w:p w14:paraId="74AB4CB7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0,7965</w:t>
            </w:r>
          </w:p>
        </w:tc>
        <w:tc>
          <w:tcPr>
            <w:tcW w:w="931" w:type="pct"/>
          </w:tcPr>
          <w:p w14:paraId="6AAB08E8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0,4055</w:t>
            </w:r>
          </w:p>
        </w:tc>
      </w:tr>
      <w:tr w:rsidR="009B6554" w:rsidRPr="00B3746B" w14:paraId="17814BCA" w14:textId="77777777" w:rsidTr="00B3746B">
        <w:trPr>
          <w:cantSplit/>
          <w:jc w:val="center"/>
        </w:trPr>
        <w:tc>
          <w:tcPr>
            <w:tcW w:w="1114" w:type="pct"/>
            <w:vMerge/>
          </w:tcPr>
          <w:p w14:paraId="0BF18EB1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245" w:type="pct"/>
          </w:tcPr>
          <w:p w14:paraId="4CFBE368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</w:t>
            </w:r>
          </w:p>
        </w:tc>
        <w:tc>
          <w:tcPr>
            <w:tcW w:w="778" w:type="pct"/>
          </w:tcPr>
          <w:p w14:paraId="764FF514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0,19</w:t>
            </w:r>
          </w:p>
        </w:tc>
        <w:tc>
          <w:tcPr>
            <w:tcW w:w="932" w:type="pct"/>
          </w:tcPr>
          <w:p w14:paraId="7479FA79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0,2035</w:t>
            </w:r>
          </w:p>
        </w:tc>
        <w:tc>
          <w:tcPr>
            <w:tcW w:w="931" w:type="pct"/>
          </w:tcPr>
          <w:p w14:paraId="068AD7B1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0,2097</w:t>
            </w:r>
          </w:p>
        </w:tc>
      </w:tr>
      <w:tr w:rsidR="009B6554" w:rsidRPr="00B3746B" w14:paraId="7A01CD03" w14:textId="77777777" w:rsidTr="00B3746B">
        <w:trPr>
          <w:cantSplit/>
          <w:jc w:val="center"/>
        </w:trPr>
        <w:tc>
          <w:tcPr>
            <w:tcW w:w="1114" w:type="pct"/>
            <w:vMerge w:val="restart"/>
          </w:tcPr>
          <w:p w14:paraId="5645377C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МНЖМц 30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  <w:r w:rsidR="00B3746B">
              <w:rPr>
                <w:color w:val="000000"/>
                <w:sz w:val="20"/>
                <w:szCs w:val="28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1245" w:type="pct"/>
          </w:tcPr>
          <w:p w14:paraId="386E653E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</w:t>
            </w:r>
          </w:p>
        </w:tc>
        <w:tc>
          <w:tcPr>
            <w:tcW w:w="778" w:type="pct"/>
          </w:tcPr>
          <w:p w14:paraId="7E2EC327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0,68</w:t>
            </w:r>
          </w:p>
        </w:tc>
        <w:tc>
          <w:tcPr>
            <w:tcW w:w="932" w:type="pct"/>
          </w:tcPr>
          <w:p w14:paraId="6301A1E2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0,6604</w:t>
            </w:r>
          </w:p>
        </w:tc>
        <w:tc>
          <w:tcPr>
            <w:tcW w:w="931" w:type="pct"/>
          </w:tcPr>
          <w:p w14:paraId="50AC3889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0,223</w:t>
            </w:r>
          </w:p>
        </w:tc>
      </w:tr>
      <w:tr w:rsidR="009B6554" w:rsidRPr="00B3746B" w14:paraId="477827DA" w14:textId="77777777" w:rsidTr="00B3746B">
        <w:trPr>
          <w:cantSplit/>
          <w:jc w:val="center"/>
        </w:trPr>
        <w:tc>
          <w:tcPr>
            <w:tcW w:w="1114" w:type="pct"/>
            <w:vMerge/>
          </w:tcPr>
          <w:p w14:paraId="3222E5D9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245" w:type="pct"/>
          </w:tcPr>
          <w:p w14:paraId="7FD8961C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Ni</w:t>
            </w:r>
          </w:p>
        </w:tc>
        <w:tc>
          <w:tcPr>
            <w:tcW w:w="778" w:type="pct"/>
          </w:tcPr>
          <w:p w14:paraId="3303C009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0,30</w:t>
            </w:r>
          </w:p>
        </w:tc>
        <w:tc>
          <w:tcPr>
            <w:tcW w:w="932" w:type="pct"/>
          </w:tcPr>
          <w:p w14:paraId="31EAE985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0,3173</w:t>
            </w:r>
          </w:p>
        </w:tc>
        <w:tc>
          <w:tcPr>
            <w:tcW w:w="931" w:type="pct"/>
          </w:tcPr>
          <w:p w14:paraId="1C0D5B66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0,268</w:t>
            </w:r>
          </w:p>
        </w:tc>
      </w:tr>
      <w:tr w:rsidR="009B6554" w:rsidRPr="00B3746B" w14:paraId="4A3662E9" w14:textId="77777777" w:rsidTr="00B3746B">
        <w:trPr>
          <w:cantSplit/>
          <w:jc w:val="center"/>
        </w:trPr>
        <w:tc>
          <w:tcPr>
            <w:tcW w:w="1114" w:type="pct"/>
            <w:vMerge/>
          </w:tcPr>
          <w:p w14:paraId="679DC131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245" w:type="pct"/>
          </w:tcPr>
          <w:p w14:paraId="2A095D54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Fe</w:t>
            </w:r>
          </w:p>
        </w:tc>
        <w:tc>
          <w:tcPr>
            <w:tcW w:w="778" w:type="pct"/>
          </w:tcPr>
          <w:p w14:paraId="444E21E7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</w:t>
            </w:r>
          </w:p>
        </w:tc>
        <w:tc>
          <w:tcPr>
            <w:tcW w:w="932" w:type="pct"/>
          </w:tcPr>
          <w:p w14:paraId="04777237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0,0111</w:t>
            </w:r>
          </w:p>
        </w:tc>
        <w:tc>
          <w:tcPr>
            <w:tcW w:w="931" w:type="pct"/>
          </w:tcPr>
          <w:p w14:paraId="75654C8B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2,008</w:t>
            </w:r>
          </w:p>
        </w:tc>
      </w:tr>
      <w:tr w:rsidR="009B6554" w:rsidRPr="00B3746B" w14:paraId="2930A037" w14:textId="77777777" w:rsidTr="00B3746B">
        <w:trPr>
          <w:cantSplit/>
          <w:jc w:val="center"/>
        </w:trPr>
        <w:tc>
          <w:tcPr>
            <w:tcW w:w="1114" w:type="pct"/>
            <w:vMerge/>
          </w:tcPr>
          <w:p w14:paraId="237D6C92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245" w:type="pct"/>
          </w:tcPr>
          <w:p w14:paraId="1DBAF468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Mn</w:t>
            </w:r>
          </w:p>
        </w:tc>
        <w:tc>
          <w:tcPr>
            <w:tcW w:w="778" w:type="pct"/>
          </w:tcPr>
          <w:p w14:paraId="283F0BAE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</w:t>
            </w:r>
          </w:p>
        </w:tc>
        <w:tc>
          <w:tcPr>
            <w:tcW w:w="932" w:type="pct"/>
          </w:tcPr>
          <w:p w14:paraId="15AFDA25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0,0112</w:t>
            </w:r>
          </w:p>
        </w:tc>
        <w:tc>
          <w:tcPr>
            <w:tcW w:w="931" w:type="pct"/>
          </w:tcPr>
          <w:p w14:paraId="16507F4E" w14:textId="77777777" w:rsidR="009B6554" w:rsidRPr="00B3746B" w:rsidRDefault="009B65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0,184</w:t>
            </w:r>
          </w:p>
        </w:tc>
      </w:tr>
    </w:tbl>
    <w:p w14:paraId="497F1F65" w14:textId="77777777" w:rsidR="00BD4F74" w:rsidRPr="00B3746B" w:rsidRDefault="00BD4F7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CE42F1F" w14:textId="77777777" w:rsidR="00D5692D" w:rsidRPr="00384126" w:rsidRDefault="003841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84126">
        <w:rPr>
          <w:b/>
          <w:color w:val="000000"/>
          <w:sz w:val="28"/>
          <w:szCs w:val="28"/>
        </w:rPr>
        <w:t>2.3</w:t>
      </w:r>
      <w:r w:rsidR="00D5692D" w:rsidRPr="00384126">
        <w:rPr>
          <w:b/>
          <w:color w:val="000000"/>
          <w:sz w:val="28"/>
          <w:szCs w:val="28"/>
        </w:rPr>
        <w:t xml:space="preserve"> Расчёт диаграммы состояния системы </w:t>
      </w:r>
      <w:r w:rsidR="00D5692D" w:rsidRPr="00384126">
        <w:rPr>
          <w:b/>
          <w:color w:val="000000"/>
          <w:sz w:val="28"/>
          <w:szCs w:val="28"/>
          <w:lang w:val="en-US"/>
        </w:rPr>
        <w:t>Cu</w:t>
      </w:r>
      <w:r w:rsidR="00D5692D" w:rsidRPr="00384126">
        <w:rPr>
          <w:b/>
          <w:color w:val="000000"/>
          <w:sz w:val="28"/>
          <w:szCs w:val="28"/>
        </w:rPr>
        <w:t xml:space="preserve"> – </w:t>
      </w:r>
      <w:r w:rsidR="00D5692D" w:rsidRPr="00384126">
        <w:rPr>
          <w:b/>
          <w:color w:val="000000"/>
          <w:sz w:val="28"/>
          <w:szCs w:val="28"/>
          <w:lang w:val="en-US"/>
        </w:rPr>
        <w:t>Ni</w:t>
      </w:r>
      <w:r w:rsidR="00D5692D" w:rsidRPr="00384126">
        <w:rPr>
          <w:b/>
          <w:color w:val="000000"/>
          <w:sz w:val="28"/>
          <w:szCs w:val="28"/>
        </w:rPr>
        <w:t xml:space="preserve"> – </w:t>
      </w:r>
      <w:r w:rsidR="00D5692D" w:rsidRPr="00384126">
        <w:rPr>
          <w:b/>
          <w:color w:val="000000"/>
          <w:sz w:val="28"/>
          <w:szCs w:val="28"/>
          <w:lang w:val="en-US"/>
        </w:rPr>
        <w:t>O</w:t>
      </w:r>
      <w:r w:rsidR="00D5692D" w:rsidRPr="00384126">
        <w:rPr>
          <w:b/>
          <w:color w:val="000000"/>
          <w:sz w:val="28"/>
          <w:szCs w:val="28"/>
        </w:rPr>
        <w:t xml:space="preserve"> при 25</w:t>
      </w:r>
      <w:r w:rsidR="00D5692D" w:rsidRPr="00384126">
        <w:rPr>
          <w:b/>
          <w:color w:val="000000"/>
          <w:sz w:val="28"/>
          <w:szCs w:val="28"/>
          <w:vertAlign w:val="superscript"/>
        </w:rPr>
        <w:t>о</w:t>
      </w:r>
      <w:r w:rsidR="00D5692D" w:rsidRPr="00384126">
        <w:rPr>
          <w:b/>
          <w:color w:val="000000"/>
          <w:sz w:val="28"/>
          <w:szCs w:val="28"/>
        </w:rPr>
        <w:t>С</w:t>
      </w:r>
    </w:p>
    <w:p w14:paraId="48F09266" w14:textId="77777777" w:rsidR="00384126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02D4099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Для построения диаграммы состояния </w:t>
      </w:r>
      <w:r w:rsidR="001031A4" w:rsidRPr="00B3746B">
        <w:rPr>
          <w:color w:val="000000"/>
          <w:sz w:val="28"/>
          <w:szCs w:val="28"/>
          <w:lang w:val="en-US"/>
        </w:rPr>
        <w:t>Cu</w:t>
      </w:r>
      <w:r w:rsidR="001031A4" w:rsidRPr="00B3746B">
        <w:rPr>
          <w:color w:val="000000"/>
          <w:sz w:val="28"/>
          <w:szCs w:val="28"/>
        </w:rPr>
        <w:t xml:space="preserve"> – </w:t>
      </w:r>
      <w:r w:rsidR="001031A4" w:rsidRPr="00B3746B">
        <w:rPr>
          <w:color w:val="000000"/>
          <w:sz w:val="28"/>
          <w:szCs w:val="28"/>
          <w:lang w:val="en-US"/>
        </w:rPr>
        <w:t>Ni</w:t>
      </w:r>
      <w:r w:rsidR="001031A4" w:rsidRPr="00B3746B">
        <w:rPr>
          <w:color w:val="000000"/>
          <w:sz w:val="28"/>
          <w:szCs w:val="28"/>
        </w:rPr>
        <w:t xml:space="preserve"> – </w:t>
      </w:r>
      <w:r w:rsidR="001031A4"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были использованы данные с диаграмм состояния </w:t>
      </w:r>
      <w:r w:rsidR="001031A4" w:rsidRPr="00B3746B">
        <w:rPr>
          <w:color w:val="000000"/>
          <w:sz w:val="28"/>
          <w:szCs w:val="28"/>
          <w:lang w:val="en-US"/>
        </w:rPr>
        <w:t>Cu</w:t>
      </w:r>
      <w:r w:rsidR="001031A4" w:rsidRPr="00B3746B">
        <w:rPr>
          <w:color w:val="000000"/>
          <w:sz w:val="28"/>
          <w:szCs w:val="28"/>
        </w:rPr>
        <w:t xml:space="preserve"> – </w:t>
      </w:r>
      <w:r w:rsidR="001031A4" w:rsidRPr="00B3746B">
        <w:rPr>
          <w:color w:val="000000"/>
          <w:sz w:val="28"/>
          <w:szCs w:val="28"/>
          <w:lang w:val="en-US"/>
        </w:rPr>
        <w:t>O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.3), </w:t>
      </w:r>
      <w:r w:rsidRPr="00B3746B">
        <w:rPr>
          <w:color w:val="000000"/>
          <w:sz w:val="28"/>
          <w:szCs w:val="28"/>
          <w:lang w:val="en-US"/>
        </w:rPr>
        <w:t>Ni</w:t>
      </w:r>
      <w:r w:rsidR="001031A4" w:rsidRPr="00B3746B">
        <w:rPr>
          <w:color w:val="000000"/>
          <w:sz w:val="28"/>
          <w:szCs w:val="28"/>
        </w:rPr>
        <w:t xml:space="preserve"> – </w:t>
      </w:r>
      <w:r w:rsidR="001031A4"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.4) и С</w:t>
      </w:r>
      <w:r w:rsidRPr="00B3746B">
        <w:rPr>
          <w:color w:val="000000"/>
          <w:sz w:val="28"/>
          <w:szCs w:val="28"/>
          <w:lang w:val="en-US"/>
        </w:rPr>
        <w:t>u</w:t>
      </w:r>
      <w:r w:rsidR="001031A4" w:rsidRPr="00B3746B">
        <w:rPr>
          <w:color w:val="000000"/>
          <w:sz w:val="28"/>
          <w:szCs w:val="28"/>
        </w:rPr>
        <w:t xml:space="preserve"> – </w:t>
      </w:r>
      <w:r w:rsidR="001031A4" w:rsidRPr="00B3746B">
        <w:rPr>
          <w:color w:val="000000"/>
          <w:sz w:val="28"/>
          <w:szCs w:val="28"/>
          <w:lang w:val="en-US"/>
        </w:rPr>
        <w:t>Ni</w:t>
      </w:r>
      <w:r w:rsidR="001031A4" w:rsidRPr="00B3746B">
        <w:rPr>
          <w:color w:val="000000"/>
          <w:sz w:val="28"/>
          <w:szCs w:val="28"/>
        </w:rPr>
        <w:t xml:space="preserve">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="001031A4" w:rsidRPr="00B3746B">
        <w:rPr>
          <w:color w:val="000000"/>
          <w:sz w:val="28"/>
          <w:szCs w:val="28"/>
        </w:rPr>
        <w:t>.1.</w:t>
      </w:r>
      <w:r w:rsidRPr="00B3746B">
        <w:rPr>
          <w:color w:val="000000"/>
          <w:sz w:val="28"/>
          <w:szCs w:val="28"/>
        </w:rPr>
        <w:t>).</w:t>
      </w:r>
    </w:p>
    <w:p w14:paraId="73141CD9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Поскольку химическое сродство никеля к кислороду выше, чем меди, то можно предположить, что почти при любом составе сплава С</w:t>
      </w:r>
      <w:r w:rsidRPr="00B3746B">
        <w:rPr>
          <w:color w:val="000000"/>
          <w:sz w:val="28"/>
          <w:szCs w:val="28"/>
          <w:lang w:val="en-US"/>
        </w:rPr>
        <w:t>u</w:t>
      </w:r>
      <w:r w:rsidR="001031A4" w:rsidRPr="00B3746B">
        <w:rPr>
          <w:color w:val="000000"/>
          <w:sz w:val="28"/>
          <w:szCs w:val="28"/>
        </w:rPr>
        <w:t xml:space="preserve"> – </w:t>
      </w:r>
      <w:r w:rsidR="001031A4"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в первую очередь будет окисляться именно никель из сплава, то есть будет р</w:t>
      </w:r>
      <w:r w:rsidR="001031A4" w:rsidRPr="00B3746B">
        <w:rPr>
          <w:color w:val="000000"/>
          <w:sz w:val="28"/>
          <w:szCs w:val="28"/>
        </w:rPr>
        <w:t xml:space="preserve">еализовываться равновесие сплав – </w:t>
      </w:r>
      <w:r w:rsidR="001031A4"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, а не сплав</w:t>
      </w:r>
      <w:r w:rsidR="001031A4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>.</w:t>
      </w:r>
    </w:p>
    <w:p w14:paraId="65A3A6EB" w14:textId="77777777" w:rsidR="00384126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Для того, чтобы найти точку, отвечающую составу сплава</w:t>
      </w:r>
      <w:r w:rsidR="001031A4" w:rsidRPr="00B3746B">
        <w:rPr>
          <w:color w:val="000000"/>
          <w:sz w:val="28"/>
          <w:szCs w:val="28"/>
        </w:rPr>
        <w:t xml:space="preserve">, равновесного с </w:t>
      </w:r>
      <w:r w:rsidR="001031A4" w:rsidRPr="00B3746B">
        <w:rPr>
          <w:color w:val="000000"/>
          <w:sz w:val="28"/>
          <w:szCs w:val="28"/>
          <w:lang w:val="en-US"/>
        </w:rPr>
        <w:t>NiO</w:t>
      </w:r>
      <w:r w:rsidR="001031A4" w:rsidRPr="00B3746B">
        <w:rPr>
          <w:color w:val="000000"/>
          <w:sz w:val="28"/>
          <w:szCs w:val="28"/>
        </w:rPr>
        <w:t xml:space="preserve"> и </w:t>
      </w:r>
      <w:r w:rsidR="001031A4" w:rsidRPr="00B3746B">
        <w:rPr>
          <w:color w:val="000000"/>
          <w:sz w:val="28"/>
          <w:szCs w:val="28"/>
          <w:lang w:val="en-US"/>
        </w:rPr>
        <w:t>Cu</w:t>
      </w:r>
      <w:r w:rsidR="001031A4" w:rsidRPr="00B3746B">
        <w:rPr>
          <w:color w:val="000000"/>
          <w:sz w:val="28"/>
          <w:szCs w:val="28"/>
          <w:vertAlign w:val="subscript"/>
        </w:rPr>
        <w:t>2</w:t>
      </w:r>
      <w:r w:rsidR="001031A4" w:rsidRPr="00B3746B">
        <w:rPr>
          <w:color w:val="000000"/>
          <w:sz w:val="28"/>
          <w:szCs w:val="28"/>
          <w:lang w:val="en-US"/>
        </w:rPr>
        <w:t>O</w:t>
      </w:r>
      <w:r w:rsidR="001031A4" w:rsidRPr="00B3746B">
        <w:rPr>
          <w:color w:val="000000"/>
          <w:sz w:val="28"/>
          <w:szCs w:val="28"/>
        </w:rPr>
        <w:t>,</w:t>
      </w:r>
      <w:r w:rsidRPr="00B3746B">
        <w:rPr>
          <w:color w:val="000000"/>
          <w:sz w:val="28"/>
          <w:szCs w:val="28"/>
        </w:rPr>
        <w:t xml:space="preserve"> нужно рассмотреть систему уравнений</w:t>
      </w:r>
    </w:p>
    <w:p w14:paraId="52476966" w14:textId="77777777" w:rsidR="00A5158F" w:rsidRPr="00B3746B" w:rsidRDefault="003841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60476C" w:rsidRPr="00B3746B">
        <w:rPr>
          <w:color w:val="000000"/>
          <w:position w:val="-32"/>
          <w:sz w:val="28"/>
          <w:szCs w:val="28"/>
        </w:rPr>
        <w:object w:dxaOrig="3780" w:dyaOrig="760" w14:anchorId="602626FF">
          <v:shape id="_x0000_i1139" type="#_x0000_t75" style="width:189pt;height:37.8pt" o:ole="">
            <v:imagedata r:id="rId220" o:title=""/>
          </v:shape>
          <o:OLEObject Type="Embed" ProgID="Equation.3" ShapeID="_x0000_i1139" DrawAspect="Content" ObjectID="_1824734138" r:id="rId221"/>
        </w:object>
      </w:r>
      <w:r w:rsidR="00A5158F" w:rsidRPr="00B3746B">
        <w:rPr>
          <w:color w:val="000000"/>
          <w:sz w:val="28"/>
          <w:szCs w:val="28"/>
        </w:rPr>
        <w:t>.</w:t>
      </w:r>
    </w:p>
    <w:p w14:paraId="18A35AB4" w14:textId="77777777" w:rsidR="00A5158F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  <w:lang w:val="en-US"/>
        </w:rPr>
        <w:object w:dxaOrig="7839" w:dyaOrig="400" w14:anchorId="32B2DEB4">
          <v:shape id="_x0000_i1140" type="#_x0000_t75" style="width:329.4pt;height:16.8pt" o:ole="">
            <v:imagedata r:id="rId222" o:title=""/>
          </v:shape>
          <o:OLEObject Type="Embed" ProgID="Equation.3" ShapeID="_x0000_i1140" DrawAspect="Content" ObjectID="_1824734139" r:id="rId223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(2.12),</w:t>
      </w:r>
    </w:p>
    <w:p w14:paraId="4DDB6D67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4"/>
          <w:sz w:val="28"/>
          <w:szCs w:val="28"/>
        </w:rPr>
        <w:object w:dxaOrig="2100" w:dyaOrig="720" w14:anchorId="13165F9B">
          <v:shape id="_x0000_i1141" type="#_x0000_t75" style="width:105pt;height:36pt" o:ole="">
            <v:imagedata r:id="rId224" o:title=""/>
          </v:shape>
          <o:OLEObject Type="Embed" ProgID="Equation.3" ShapeID="_x0000_i1141" DrawAspect="Content" ObjectID="_1824734140" r:id="rId225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(2.13),</w:t>
      </w:r>
    </w:p>
    <w:p w14:paraId="7600E33A" w14:textId="77777777" w:rsidR="00A5158F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  <w:lang w:val="en-US"/>
        </w:rPr>
        <w:object w:dxaOrig="8100" w:dyaOrig="400" w14:anchorId="5C5E8A55">
          <v:shape id="_x0000_i1142" type="#_x0000_t75" style="width:356.4pt;height:18pt" o:ole="">
            <v:imagedata r:id="rId226" o:title=""/>
          </v:shape>
          <o:OLEObject Type="Embed" ProgID="Equation.3" ShapeID="_x0000_i1142" DrawAspect="Content" ObjectID="_1824734141" r:id="rId227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(2.14),</w:t>
      </w:r>
    </w:p>
    <w:p w14:paraId="1B1A2DF8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4"/>
          <w:sz w:val="28"/>
          <w:szCs w:val="28"/>
        </w:rPr>
        <w:object w:dxaOrig="2120" w:dyaOrig="720" w14:anchorId="31EDD498">
          <v:shape id="_x0000_i1143" type="#_x0000_t75" style="width:106.2pt;height:36pt" o:ole="">
            <v:imagedata r:id="rId228" o:title=""/>
          </v:shape>
          <o:OLEObject Type="Embed" ProgID="Equation.3" ShapeID="_x0000_i1143" DrawAspect="Content" ObjectID="_1824734142" r:id="rId229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(2.15),</w:t>
      </w:r>
    </w:p>
    <w:p w14:paraId="56624D59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</w:rPr>
      </w:pPr>
      <w:r w:rsidRPr="00B3746B">
        <w:rPr>
          <w:color w:val="000000"/>
          <w:position w:val="-12"/>
          <w:sz w:val="28"/>
        </w:rPr>
        <w:object w:dxaOrig="6140" w:dyaOrig="380" w14:anchorId="0C018C69">
          <v:shape id="_x0000_i1144" type="#_x0000_t75" style="width:307.2pt;height:19.2pt" o:ole="">
            <v:imagedata r:id="rId230" o:title=""/>
          </v:shape>
          <o:OLEObject Type="Embed" ProgID="Equation.3" ShapeID="_x0000_i1144" DrawAspect="Content" ObjectID="_1824734143" r:id="rId231"/>
        </w:object>
      </w:r>
    </w:p>
    <w:p w14:paraId="143E2966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</w:rPr>
        <w:object w:dxaOrig="7060" w:dyaOrig="400" w14:anchorId="32744CAC">
          <v:shape id="_x0000_i1145" type="#_x0000_t75" style="width:352.8pt;height:19.8pt" o:ole="">
            <v:imagedata r:id="rId232" o:title=""/>
          </v:shape>
          <o:OLEObject Type="Embed" ProgID="Equation.3" ShapeID="_x0000_i1145" DrawAspect="Content" ObjectID="_1824734144" r:id="rId233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(2.16).</w:t>
      </w:r>
    </w:p>
    <w:p w14:paraId="2FC6EE45" w14:textId="77777777" w:rsidR="00384126" w:rsidRPr="00384126" w:rsidRDefault="00384126" w:rsidP="00384126">
      <w:pPr>
        <w:spacing w:line="360" w:lineRule="auto"/>
        <w:rPr>
          <w:color w:val="FFFFFF"/>
          <w:sz w:val="28"/>
          <w:szCs w:val="28"/>
        </w:rPr>
      </w:pPr>
      <w:r w:rsidRPr="00384126">
        <w:rPr>
          <w:color w:val="FFFFFF"/>
          <w:sz w:val="28"/>
          <w:szCs w:val="28"/>
        </w:rPr>
        <w:t>сплав медный никелевый корозионный</w:t>
      </w:r>
    </w:p>
    <w:p w14:paraId="7DAF9A17" w14:textId="77777777" w:rsidR="00FB0779" w:rsidRPr="00B3746B" w:rsidRDefault="003A583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Пусть </w:t>
      </w:r>
      <w:r w:rsidR="0060476C" w:rsidRPr="00B3746B">
        <w:rPr>
          <w:color w:val="000000"/>
          <w:position w:val="-12"/>
          <w:sz w:val="28"/>
          <w:szCs w:val="28"/>
        </w:rPr>
        <w:object w:dxaOrig="1860" w:dyaOrig="360" w14:anchorId="32AE22A0">
          <v:shape id="_x0000_i1146" type="#_x0000_t75" style="width:93pt;height:18pt" o:ole="">
            <v:imagedata r:id="rId234" o:title=""/>
          </v:shape>
          <o:OLEObject Type="Embed" ProgID="Equation.3" ShapeID="_x0000_i1146" DrawAspect="Content" ObjectID="_1824734145" r:id="rId235"/>
        </w:object>
      </w:r>
      <w:r w:rsidRPr="00B3746B">
        <w:rPr>
          <w:color w:val="000000"/>
          <w:sz w:val="28"/>
          <w:szCs w:val="28"/>
        </w:rPr>
        <w:t xml:space="preserve">. Подставив в (2.16) выражения для активностей меди и никеля в бинарной системе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в соответствии с ОТРР и преобразовав полученное выражение, получим уравнение</w:t>
      </w:r>
    </w:p>
    <w:p w14:paraId="54B75A11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</w:rPr>
      </w:pPr>
    </w:p>
    <w:p w14:paraId="190725CE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</w:rPr>
        <w:object w:dxaOrig="10020" w:dyaOrig="380" w14:anchorId="5D731A2E">
          <v:shape id="_x0000_i1147" type="#_x0000_t75" style="width:381pt;height:18.6pt" o:ole="">
            <v:imagedata r:id="rId236" o:title=""/>
          </v:shape>
          <o:OLEObject Type="Embed" ProgID="Equation.3" ShapeID="_x0000_i1147" DrawAspect="Content" ObjectID="_1824734146" r:id="rId237"/>
        </w:object>
      </w:r>
      <w:r w:rsidR="00A5158F" w:rsidRPr="00B3746B">
        <w:rPr>
          <w:color w:val="000000"/>
          <w:sz w:val="28"/>
          <w:szCs w:val="28"/>
        </w:rPr>
        <w:t>(2.17).</w:t>
      </w:r>
    </w:p>
    <w:p w14:paraId="42420B54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B977E5" w14:textId="77777777" w:rsidR="00A5158F" w:rsidRPr="00B3746B" w:rsidRDefault="000735F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Значения энергий смешения </w:t>
      </w:r>
      <w:r w:rsidR="0060476C" w:rsidRPr="00B3746B">
        <w:rPr>
          <w:color w:val="000000"/>
          <w:position w:val="-10"/>
          <w:sz w:val="28"/>
          <w:szCs w:val="28"/>
        </w:rPr>
        <w:object w:dxaOrig="920" w:dyaOrig="360" w14:anchorId="23C0508C">
          <v:shape id="_x0000_i1148" type="#_x0000_t75" style="width:46.2pt;height:18pt" o:ole="">
            <v:imagedata r:id="rId238" o:title=""/>
          </v:shape>
          <o:OLEObject Type="Embed" ProgID="Equation.3" ShapeID="_x0000_i1148" DrawAspect="Content" ObjectID="_1824734147" r:id="rId239"/>
        </w:object>
      </w:r>
      <w:r w:rsidRPr="00B3746B">
        <w:rPr>
          <w:color w:val="000000"/>
          <w:sz w:val="28"/>
          <w:szCs w:val="28"/>
        </w:rPr>
        <w:t xml:space="preserve"> взяты из табл. 1.9., значения стандартных энергий Гиббса реакций (2.10) и (2.11) рассчитаны на основании данных табл. 2.1. Найденный корень уравнения (2.17) – </w:t>
      </w:r>
      <w:r w:rsidR="0060476C" w:rsidRPr="00B3746B">
        <w:rPr>
          <w:color w:val="000000"/>
          <w:position w:val="-10"/>
          <w:sz w:val="28"/>
          <w:szCs w:val="28"/>
        </w:rPr>
        <w:object w:dxaOrig="1260" w:dyaOrig="360" w14:anchorId="23DECBAD">
          <v:shape id="_x0000_i1149" type="#_x0000_t75" style="width:63pt;height:18pt" o:ole="">
            <v:imagedata r:id="rId240" o:title=""/>
          </v:shape>
          <o:OLEObject Type="Embed" ProgID="Equation.3" ShapeID="_x0000_i1149" DrawAspect="Content" ObjectID="_1824734148" r:id="rId241"/>
        </w:object>
      </w:r>
      <w:r w:rsidR="00A5158F" w:rsidRPr="00B3746B">
        <w:rPr>
          <w:color w:val="000000"/>
          <w:sz w:val="28"/>
          <w:szCs w:val="28"/>
        </w:rPr>
        <w:t>.</w:t>
      </w:r>
    </w:p>
    <w:p w14:paraId="383978FD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Таким образом, при мольной доле никеля в сплаве большей чем </w:t>
      </w:r>
      <w:r w:rsidR="0060476C" w:rsidRPr="00B3746B">
        <w:rPr>
          <w:color w:val="000000"/>
          <w:position w:val="-10"/>
          <w:sz w:val="28"/>
        </w:rPr>
        <w:object w:dxaOrig="859" w:dyaOrig="360" w14:anchorId="353863E5">
          <v:shape id="_x0000_i1150" type="#_x0000_t75" style="width:43.2pt;height:18pt" o:ole="">
            <v:imagedata r:id="rId242" o:title=""/>
          </v:shape>
          <o:OLEObject Type="Embed" ProgID="Equation.3" ShapeID="_x0000_i1150" DrawAspect="Content" ObjectID="_1824734149" r:id="rId243"/>
        </w:object>
      </w:r>
      <w:r w:rsidRPr="00B3746B">
        <w:rPr>
          <w:color w:val="000000"/>
          <w:sz w:val="28"/>
          <w:szCs w:val="28"/>
        </w:rPr>
        <w:t>, никель из сплава будет окисляться в первую очередь и будет реализовыва</w:t>
      </w:r>
      <w:r w:rsidR="00EA54F9" w:rsidRPr="00B3746B">
        <w:rPr>
          <w:color w:val="000000"/>
          <w:sz w:val="28"/>
          <w:szCs w:val="28"/>
        </w:rPr>
        <w:t xml:space="preserve">ться равновесие сплав –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, а при мольных долях никеля меньших, чем </w:t>
      </w:r>
      <w:r w:rsidR="0060476C" w:rsidRPr="00B3746B">
        <w:rPr>
          <w:color w:val="000000"/>
          <w:position w:val="-10"/>
          <w:sz w:val="28"/>
        </w:rPr>
        <w:object w:dxaOrig="859" w:dyaOrig="360" w14:anchorId="4F5D1CEF">
          <v:shape id="_x0000_i1151" type="#_x0000_t75" style="width:43.2pt;height:18pt" o:ole="">
            <v:imagedata r:id="rId244" o:title=""/>
          </v:shape>
          <o:OLEObject Type="Embed" ProgID="Equation.3" ShapeID="_x0000_i1151" DrawAspect="Content" ObjectID="_1824734150" r:id="rId245"/>
        </w:objec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>будет окисляться медь и</w: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>реализовываться равновеси</w:t>
      </w:r>
      <w:r w:rsidR="00EA54F9" w:rsidRPr="00B3746B">
        <w:rPr>
          <w:color w:val="000000"/>
          <w:sz w:val="28"/>
          <w:szCs w:val="28"/>
        </w:rPr>
        <w:t xml:space="preserve">е сплав –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>.</w:t>
      </w:r>
    </w:p>
    <w:p w14:paraId="0FE351DD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На основании данных о температурной зависимости энергий смешения в системе </w:t>
      </w:r>
      <w:r w:rsidRPr="00B3746B">
        <w:rPr>
          <w:color w:val="000000"/>
          <w:sz w:val="28"/>
          <w:szCs w:val="28"/>
          <w:lang w:val="en-US"/>
        </w:rPr>
        <w:t>Cu</w:t>
      </w:r>
      <w:r w:rsidR="00EA54F9" w:rsidRPr="00B3746B">
        <w:rPr>
          <w:color w:val="000000"/>
          <w:sz w:val="28"/>
          <w:szCs w:val="28"/>
        </w:rPr>
        <w:t xml:space="preserve"> – </w:t>
      </w:r>
      <w:r w:rsidR="00EA54F9"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купол расслаивания был экстраполирован до области комнатных температур. Точка, характеризующая равновесие α-фазы с (α+γ) отвечает мольной доле никеля 0,277 (активность никеля в этой точке равна 0,997), а точка характеризующая равновесие γ-фазы с (α+γ) отвечает мольной доле никеля 0,999 (активность никеля равна 0,999)</w:t>
      </w:r>
      <w:r w:rsidR="00C30D30" w:rsidRPr="00B3746B">
        <w:rPr>
          <w:color w:val="000000"/>
          <w:sz w:val="28"/>
          <w:szCs w:val="28"/>
        </w:rPr>
        <w:t xml:space="preserve"> [11]</w:t>
      </w:r>
      <w:r w:rsidRPr="00B3746B">
        <w:rPr>
          <w:color w:val="000000"/>
          <w:sz w:val="28"/>
          <w:szCs w:val="28"/>
        </w:rPr>
        <w:t>.</w:t>
      </w:r>
    </w:p>
    <w:p w14:paraId="1EC8377F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Для однозначного описания равновесия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(</w:t>
      </w:r>
      <w:r w:rsidRPr="00B3746B">
        <w:rPr>
          <w:color w:val="000000"/>
          <w:sz w:val="28"/>
          <w:szCs w:val="28"/>
          <w:lang w:val="en-US"/>
        </w:rPr>
        <w:t>α</w:t>
      </w:r>
      <w:r w:rsidR="004E0533" w:rsidRPr="00B3746B">
        <w:rPr>
          <w:color w:val="000000"/>
          <w:sz w:val="28"/>
          <w:szCs w:val="28"/>
        </w:rPr>
        <w:t xml:space="preserve">)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(</w:t>
      </w:r>
      <w:r w:rsidRPr="00B3746B">
        <w:rPr>
          <w:color w:val="000000"/>
          <w:sz w:val="28"/>
          <w:szCs w:val="28"/>
          <w:lang w:val="en-US"/>
        </w:rPr>
        <w:t>γ</w:t>
      </w:r>
      <w:r w:rsidR="004E0533" w:rsidRPr="00B3746B">
        <w:rPr>
          <w:color w:val="000000"/>
          <w:sz w:val="28"/>
          <w:szCs w:val="28"/>
        </w:rPr>
        <w:t xml:space="preserve">) –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 необходимо вычислить и давление кислорода в газовой фазе над конденсированной фазой.</w:t>
      </w:r>
    </w:p>
    <w:p w14:paraId="0205BD0F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По уравнению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+0,5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(г)=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(т)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(2.18):</w:t>
      </w:r>
    </w:p>
    <w:p w14:paraId="3132AB96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FED69BD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4"/>
          <w:sz w:val="28"/>
          <w:szCs w:val="28"/>
          <w:lang w:val="en-US"/>
        </w:rPr>
        <w:object w:dxaOrig="1520" w:dyaOrig="720" w14:anchorId="422BE75F">
          <v:shape id="_x0000_i1152" type="#_x0000_t75" style="width:66pt;height:31.2pt" o:ole="">
            <v:imagedata r:id="rId246" o:title=""/>
          </v:shape>
          <o:OLEObject Type="Embed" ProgID="Equation.3" ShapeID="_x0000_i1152" DrawAspect="Content" ObjectID="_1824734151" r:id="rId247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(2.19),</w:t>
      </w:r>
    </w:p>
    <w:p w14:paraId="51FE7D1B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  <w:lang w:val="en-US"/>
        </w:rPr>
        <w:object w:dxaOrig="6640" w:dyaOrig="400" w14:anchorId="29580C97">
          <v:shape id="_x0000_i1153" type="#_x0000_t75" style="width:331.8pt;height:19.8pt" o:ole="">
            <v:imagedata r:id="rId248" o:title=""/>
          </v:shape>
          <o:OLEObject Type="Embed" ProgID="Equation.3" ShapeID="_x0000_i1153" DrawAspect="Content" ObjectID="_1824734152" r:id="rId249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(2.20).</w:t>
      </w:r>
    </w:p>
    <w:p w14:paraId="2B1261FB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B45A69B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 описании равновесий с участием только оксидных фаз принято активности этих фаз считать равными единице, и для описания равновесий необходимо рассчитать только давление кислорода в газовой фазе над оксидами.</w:t>
      </w:r>
    </w:p>
    <w:p w14:paraId="3A159300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системе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="004E0533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CuO</w:t>
      </w:r>
      <w:r w:rsidR="004E0533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 оно определяется равновесием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="004E0533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CuO</w:t>
      </w:r>
      <w:r w:rsidRPr="00B3746B">
        <w:rPr>
          <w:color w:val="000000"/>
          <w:sz w:val="28"/>
          <w:szCs w:val="28"/>
        </w:rPr>
        <w:t>, а в системе С</w:t>
      </w:r>
      <w:r w:rsidRPr="00B3746B">
        <w:rPr>
          <w:color w:val="000000"/>
          <w:sz w:val="28"/>
          <w:szCs w:val="28"/>
          <w:lang w:val="en-US"/>
        </w:rPr>
        <w:t>uO</w:t>
      </w:r>
      <w:r w:rsidR="004E0533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NiO</w:t>
      </w:r>
      <w:r w:rsidR="004E0533" w:rsidRPr="00B3746B">
        <w:rPr>
          <w:color w:val="000000"/>
          <w:sz w:val="28"/>
          <w:szCs w:val="28"/>
        </w:rPr>
        <w:t xml:space="preserve"> – </w:t>
      </w:r>
      <w:r w:rsidR="004E0533" w:rsidRPr="00B3746B">
        <w:rPr>
          <w:color w:val="000000"/>
          <w:sz w:val="28"/>
          <w:szCs w:val="28"/>
          <w:lang w:val="en-US"/>
        </w:rPr>
        <w:t>NiO</w:t>
      </w:r>
      <w:r w:rsidR="004E0533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4E0533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 – равновесием </w:t>
      </w:r>
      <w:r w:rsidRPr="00B3746B">
        <w:rPr>
          <w:color w:val="000000"/>
          <w:sz w:val="28"/>
          <w:szCs w:val="28"/>
          <w:lang w:val="en-US"/>
        </w:rPr>
        <w:t>NiO</w:t>
      </w:r>
      <w:r w:rsidR="004E0533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. Для уравнений</w:t>
      </w:r>
    </w:p>
    <w:p w14:paraId="68B5493B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C73B4C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>(т)+0,5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(г)=2</w:t>
      </w:r>
      <w:r w:rsidRPr="00B3746B">
        <w:rPr>
          <w:color w:val="000000"/>
          <w:sz w:val="28"/>
          <w:szCs w:val="28"/>
          <w:lang w:val="en-US"/>
        </w:rPr>
        <w:t>CuO</w:t>
      </w:r>
      <w:r w:rsidRPr="00B3746B">
        <w:rPr>
          <w:color w:val="000000"/>
          <w:sz w:val="28"/>
          <w:szCs w:val="28"/>
        </w:rPr>
        <w:t>(т)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(2.21) и</w:t>
      </w:r>
    </w:p>
    <w:p w14:paraId="2F3A8470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(т)+0,5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(г)=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(т)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(2.22)</w:t>
      </w:r>
    </w:p>
    <w:p w14:paraId="72F78E82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E22F88E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давление кислорода определяется уравнениями</w:t>
      </w:r>
    </w:p>
    <w:p w14:paraId="3EA625A5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6FEFE6A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4"/>
          <w:sz w:val="28"/>
          <w:szCs w:val="28"/>
          <w:lang w:val="en-US"/>
        </w:rPr>
        <w:object w:dxaOrig="1080" w:dyaOrig="720" w14:anchorId="31E7D7F8">
          <v:shape id="_x0000_i1154" type="#_x0000_t75" style="width:54pt;height:36pt" o:ole="">
            <v:imagedata r:id="rId250" o:title=""/>
          </v:shape>
          <o:OLEObject Type="Embed" ProgID="Equation.3" ShapeID="_x0000_i1154" DrawAspect="Content" ObjectID="_1824734153" r:id="rId251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(2.23),</w:t>
      </w:r>
    </w:p>
    <w:p w14:paraId="7F72E951" w14:textId="77777777" w:rsidR="00A5158F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  <w:lang w:val="en-US"/>
        </w:rPr>
        <w:object w:dxaOrig="8260" w:dyaOrig="400" w14:anchorId="26551A24">
          <v:shape id="_x0000_i1155" type="#_x0000_t75" style="width:351pt;height:17.4pt" o:ole="">
            <v:imagedata r:id="rId252" o:title=""/>
          </v:shape>
          <o:OLEObject Type="Embed" ProgID="Equation.3" ShapeID="_x0000_i1155" DrawAspect="Content" ObjectID="_1824734154" r:id="rId253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(2.24),</w:t>
      </w:r>
    </w:p>
    <w:p w14:paraId="766DCD32" w14:textId="77777777" w:rsid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  <w:lang w:val="en-US"/>
        </w:rPr>
        <w:object w:dxaOrig="8120" w:dyaOrig="400" w14:anchorId="29D890C6">
          <v:shape id="_x0000_i1156" type="#_x0000_t75" style="width:377.4pt;height:18.6pt" o:ole="">
            <v:imagedata r:id="rId254" o:title=""/>
          </v:shape>
          <o:OLEObject Type="Embed" ProgID="Equation.3" ShapeID="_x0000_i1156" DrawAspect="Content" ObjectID="_1824734155" r:id="rId255"/>
        </w:object>
      </w:r>
      <w:r w:rsidR="00B3746B">
        <w:rPr>
          <w:color w:val="000000"/>
          <w:sz w:val="28"/>
          <w:szCs w:val="28"/>
        </w:rPr>
        <w:t xml:space="preserve"> </w:t>
      </w:r>
      <w:r w:rsidR="00A5158F" w:rsidRPr="00B3746B">
        <w:rPr>
          <w:color w:val="000000"/>
          <w:sz w:val="28"/>
          <w:szCs w:val="28"/>
        </w:rPr>
        <w:t>(2.25).</w:t>
      </w:r>
    </w:p>
    <w:p w14:paraId="6D65F245" w14:textId="77777777" w:rsidR="00A5158F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A5158F" w:rsidRPr="00B3746B">
        <w:rPr>
          <w:color w:val="000000"/>
          <w:sz w:val="28"/>
          <w:szCs w:val="28"/>
        </w:rPr>
        <w:t xml:space="preserve">Диаграмма состояния </w:t>
      </w:r>
      <w:r w:rsidR="00A5158F" w:rsidRPr="00B3746B">
        <w:rPr>
          <w:color w:val="000000"/>
          <w:sz w:val="28"/>
          <w:szCs w:val="28"/>
          <w:lang w:val="en-US"/>
        </w:rPr>
        <w:t>Cu</w:t>
      </w:r>
      <w:r w:rsidR="004E0533" w:rsidRPr="00B3746B">
        <w:rPr>
          <w:color w:val="000000"/>
          <w:sz w:val="28"/>
          <w:szCs w:val="28"/>
        </w:rPr>
        <w:t xml:space="preserve"> – </w:t>
      </w:r>
      <w:r w:rsidR="00A5158F" w:rsidRPr="00B3746B">
        <w:rPr>
          <w:color w:val="000000"/>
          <w:sz w:val="28"/>
          <w:szCs w:val="28"/>
          <w:lang w:val="en-US"/>
        </w:rPr>
        <w:t>Ni</w:t>
      </w:r>
      <w:r w:rsidR="004E0533" w:rsidRPr="00B3746B">
        <w:rPr>
          <w:color w:val="000000"/>
          <w:sz w:val="28"/>
          <w:szCs w:val="28"/>
        </w:rPr>
        <w:t xml:space="preserve"> – </w:t>
      </w:r>
      <w:r w:rsidR="00A5158F" w:rsidRPr="00B3746B">
        <w:rPr>
          <w:color w:val="000000"/>
          <w:sz w:val="28"/>
          <w:szCs w:val="28"/>
          <w:lang w:val="en-US"/>
        </w:rPr>
        <w:t>O</w:t>
      </w:r>
      <w:r w:rsidR="00A5158F"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="00A5158F" w:rsidRPr="00B3746B">
        <w:rPr>
          <w:color w:val="000000"/>
          <w:sz w:val="28"/>
          <w:szCs w:val="28"/>
        </w:rPr>
        <w:t>.1. Рассчитанные характеристики равновесий приведены в таблице 2.5.</w:t>
      </w:r>
    </w:p>
    <w:p w14:paraId="7B0C2BB0" w14:textId="77777777" w:rsidR="00173C26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CF4EB10" w14:textId="77777777" w:rsidR="00A5158F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lang w:val="en-US"/>
        </w:rPr>
      </w:pPr>
      <w:r w:rsidRPr="00B3746B">
        <w:rPr>
          <w:color w:val="000000"/>
          <w:sz w:val="28"/>
        </w:rPr>
        <w:object w:dxaOrig="5670" w:dyaOrig="3360" w14:anchorId="7436D085">
          <v:shape id="_x0000_i1157" type="#_x0000_t75" style="width:283.8pt;height:168pt" o:ole="">
            <v:imagedata r:id="rId256" o:title=""/>
          </v:shape>
          <o:OLEObject Type="Embed" ProgID="Excel.Chart.8" ShapeID="_x0000_i1157" DrawAspect="Content" ObjectID="_1824734156" r:id="rId257">
            <o:FieldCodes>\s</o:FieldCodes>
          </o:OLEObject>
        </w:object>
      </w:r>
    </w:p>
    <w:p w14:paraId="7AEA7C7B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 xml:space="preserve">.1. Диаграмма состояния </w:t>
      </w:r>
      <w:r w:rsidR="004E0533" w:rsidRPr="00B3746B">
        <w:rPr>
          <w:color w:val="000000"/>
          <w:sz w:val="28"/>
          <w:szCs w:val="28"/>
          <w:lang w:val="en-US"/>
        </w:rPr>
        <w:t>Cu</w:t>
      </w:r>
      <w:r w:rsidR="004E0533" w:rsidRPr="00B3746B">
        <w:rPr>
          <w:color w:val="000000"/>
          <w:sz w:val="28"/>
          <w:szCs w:val="28"/>
        </w:rPr>
        <w:t xml:space="preserve"> – </w:t>
      </w:r>
      <w:r w:rsidR="004E0533" w:rsidRPr="00B3746B">
        <w:rPr>
          <w:color w:val="000000"/>
          <w:sz w:val="28"/>
          <w:szCs w:val="28"/>
          <w:lang w:val="en-US"/>
        </w:rPr>
        <w:t>Ni</w:t>
      </w:r>
      <w:r w:rsidR="004E0533" w:rsidRPr="00B3746B">
        <w:rPr>
          <w:color w:val="000000"/>
          <w:sz w:val="28"/>
          <w:szCs w:val="28"/>
        </w:rPr>
        <w:t xml:space="preserve"> – </w:t>
      </w:r>
      <w:r w:rsidR="004E0533" w:rsidRPr="00B3746B">
        <w:rPr>
          <w:color w:val="000000"/>
          <w:sz w:val="28"/>
          <w:szCs w:val="28"/>
          <w:lang w:val="en-US"/>
        </w:rPr>
        <w:t>O</w:t>
      </w:r>
      <w:r w:rsidR="004E0533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при 25˚С.</w:t>
      </w:r>
    </w:p>
    <w:p w14:paraId="10B67951" w14:textId="77777777" w:rsidR="00A5158F" w:rsidRPr="00384126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358CB01" w14:textId="77777777" w:rsidR="004E0533" w:rsidRPr="00B3746B" w:rsidRDefault="00273CC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2.5. Характеристики фазовых равновесий</w:t>
      </w:r>
      <w:r w:rsidR="00173C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в системе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>С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2450"/>
        <w:gridCol w:w="1832"/>
        <w:gridCol w:w="5015"/>
      </w:tblGrid>
      <w:tr w:rsidR="00A5158F" w:rsidRPr="00B3746B" w14:paraId="1EB29EDD" w14:textId="77777777" w:rsidTr="00B3746B">
        <w:trPr>
          <w:cantSplit/>
          <w:jc w:val="center"/>
        </w:trPr>
        <w:tc>
          <w:tcPr>
            <w:tcW w:w="1318" w:type="pct"/>
          </w:tcPr>
          <w:p w14:paraId="4070B024" w14:textId="77777777" w:rsidR="00A5158F" w:rsidRPr="00B3746B" w:rsidRDefault="00A5158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Равновесие</w:t>
            </w:r>
          </w:p>
        </w:tc>
        <w:tc>
          <w:tcPr>
            <w:tcW w:w="985" w:type="pct"/>
          </w:tcPr>
          <w:p w14:paraId="3E22398F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940" w:dyaOrig="380" w14:anchorId="75EA814A">
                <v:shape id="_x0000_i1158" type="#_x0000_t75" style="width:46.8pt;height:19.2pt" o:ole="">
                  <v:imagedata r:id="rId258" o:title=""/>
                </v:shape>
                <o:OLEObject Type="Embed" ProgID="Equation.3" ShapeID="_x0000_i1158" DrawAspect="Content" ObjectID="_1824734157" r:id="rId259"/>
              </w:object>
            </w:r>
          </w:p>
        </w:tc>
        <w:tc>
          <w:tcPr>
            <w:tcW w:w="2698" w:type="pct"/>
          </w:tcPr>
          <w:p w14:paraId="4206ECAE" w14:textId="77777777" w:rsidR="00A5158F" w:rsidRPr="00B3746B" w:rsidRDefault="00A5158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Характеристики фаз</w:t>
            </w:r>
          </w:p>
        </w:tc>
      </w:tr>
      <w:tr w:rsidR="00A5158F" w:rsidRPr="00B3746B" w14:paraId="3BF4F0AC" w14:textId="77777777" w:rsidTr="00B3746B">
        <w:trPr>
          <w:cantSplit/>
          <w:jc w:val="center"/>
        </w:trPr>
        <w:tc>
          <w:tcPr>
            <w:tcW w:w="1318" w:type="pct"/>
          </w:tcPr>
          <w:p w14:paraId="45853AFC" w14:textId="77777777" w:rsidR="00A5158F" w:rsidRPr="00B3746B" w:rsidRDefault="00273CC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α</w:t>
            </w:r>
            <w:r w:rsidRPr="00B3746B">
              <w:rPr>
                <w:color w:val="000000"/>
                <w:sz w:val="20"/>
                <w:szCs w:val="28"/>
              </w:rPr>
              <w:t xml:space="preserve"> – 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γ</w:t>
            </w:r>
            <w:r w:rsidRPr="00B3746B">
              <w:rPr>
                <w:color w:val="000000"/>
                <w:sz w:val="20"/>
                <w:szCs w:val="28"/>
              </w:rPr>
              <w:t xml:space="preserve"> – 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</w:p>
        </w:tc>
        <w:tc>
          <w:tcPr>
            <w:tcW w:w="985" w:type="pct"/>
          </w:tcPr>
          <w:p w14:paraId="23349FF4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960" w:dyaOrig="360" w14:anchorId="406EE134">
                <v:shape id="_x0000_i1159" type="#_x0000_t75" style="width:48pt;height:18pt" o:ole="">
                  <v:imagedata r:id="rId260" o:title=""/>
                </v:shape>
                <o:OLEObject Type="Embed" ProgID="Equation.3" ShapeID="_x0000_i1159" DrawAspect="Content" ObjectID="_1824734158" r:id="rId261"/>
              </w:object>
            </w:r>
          </w:p>
        </w:tc>
        <w:tc>
          <w:tcPr>
            <w:tcW w:w="2698" w:type="pct"/>
          </w:tcPr>
          <w:p w14:paraId="34E91547" w14:textId="77777777" w:rsidR="00273CC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2620" w:dyaOrig="400" w14:anchorId="78C26253">
                <v:shape id="_x0000_i1160" type="#_x0000_t75" style="width:130.8pt;height:19.8pt" o:ole="">
                  <v:imagedata r:id="rId262" o:title=""/>
                </v:shape>
                <o:OLEObject Type="Embed" ProgID="Equation.3" ShapeID="_x0000_i1160" DrawAspect="Content" ObjectID="_1824734159" r:id="rId263"/>
              </w:object>
            </w:r>
          </w:p>
          <w:p w14:paraId="6CE22320" w14:textId="77777777" w:rsidR="00273CC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3260" w:dyaOrig="360" w14:anchorId="54431392">
                <v:shape id="_x0000_i1161" type="#_x0000_t75" style="width:163.2pt;height:18pt" o:ole="">
                  <v:imagedata r:id="rId264" o:title=""/>
                </v:shape>
                <o:OLEObject Type="Embed" ProgID="Equation.3" ShapeID="_x0000_i1161" DrawAspect="Content" ObjectID="_1824734160" r:id="rId265"/>
              </w:object>
            </w:r>
          </w:p>
          <w:p w14:paraId="3A6A76C4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2860" w:dyaOrig="380" w14:anchorId="2C52A6FA">
                <v:shape id="_x0000_i1162" type="#_x0000_t75" style="width:142.8pt;height:19.2pt" o:ole="">
                  <v:imagedata r:id="rId266" o:title=""/>
                </v:shape>
                <o:OLEObject Type="Embed" ProgID="Equation.3" ShapeID="_x0000_i1162" DrawAspect="Content" ObjectID="_1824734161" r:id="rId267"/>
              </w:object>
            </w:r>
          </w:p>
          <w:p w14:paraId="215B05A9" w14:textId="77777777" w:rsidR="00273CC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</w:rPr>
              <w:object w:dxaOrig="3120" w:dyaOrig="360" w14:anchorId="79DC7D9D">
                <v:shape id="_x0000_i1163" type="#_x0000_t75" style="width:156pt;height:18pt" o:ole="">
                  <v:imagedata r:id="rId268" o:title=""/>
                </v:shape>
                <o:OLEObject Type="Embed" ProgID="Equation.3" ShapeID="_x0000_i1163" DrawAspect="Content" ObjectID="_1824734162" r:id="rId269"/>
              </w:object>
            </w:r>
          </w:p>
        </w:tc>
      </w:tr>
      <w:tr w:rsidR="00A5158F" w:rsidRPr="00B3746B" w14:paraId="225A14A3" w14:textId="77777777" w:rsidTr="00B3746B">
        <w:trPr>
          <w:cantSplit/>
          <w:jc w:val="center"/>
        </w:trPr>
        <w:tc>
          <w:tcPr>
            <w:tcW w:w="1318" w:type="pct"/>
          </w:tcPr>
          <w:p w14:paraId="3EC1CCE1" w14:textId="77777777" w:rsidR="00A5158F" w:rsidRPr="00B3746B" w:rsidRDefault="00273CC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α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 – </w:t>
            </w:r>
            <w:r w:rsidR="00A5158F"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 – </w:t>
            </w:r>
            <w:r w:rsidR="00A5158F" w:rsidRPr="00B3746B">
              <w:rPr>
                <w:color w:val="000000"/>
                <w:sz w:val="20"/>
                <w:szCs w:val="28"/>
                <w:lang w:val="en-US"/>
              </w:rPr>
              <w:t>Cu</w:t>
            </w:r>
            <w:r w:rsidR="00A5158F"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="00A5158F" w:rsidRPr="00B3746B">
              <w:rPr>
                <w:color w:val="000000"/>
                <w:sz w:val="20"/>
                <w:szCs w:val="28"/>
                <w:lang w:val="en-US"/>
              </w:rPr>
              <w:t>O</w:t>
            </w:r>
          </w:p>
        </w:tc>
        <w:tc>
          <w:tcPr>
            <w:tcW w:w="985" w:type="pct"/>
          </w:tcPr>
          <w:p w14:paraId="2BDD97C6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920" w:dyaOrig="360" w14:anchorId="1ACBE41A">
                <v:shape id="_x0000_i1164" type="#_x0000_t75" style="width:46.2pt;height:18pt" o:ole="">
                  <v:imagedata r:id="rId270" o:title=""/>
                </v:shape>
                <o:OLEObject Type="Embed" ProgID="Equation.3" ShapeID="_x0000_i1164" DrawAspect="Content" ObjectID="_1824734163" r:id="rId271"/>
              </w:object>
            </w:r>
          </w:p>
        </w:tc>
        <w:tc>
          <w:tcPr>
            <w:tcW w:w="2698" w:type="pct"/>
          </w:tcPr>
          <w:p w14:paraId="6F145E12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4239" w:dyaOrig="400" w14:anchorId="1AFA7ADC">
                <v:shape id="_x0000_i1165" type="#_x0000_t75" style="width:211.8pt;height:19.8pt" o:ole="">
                  <v:imagedata r:id="rId272" o:title=""/>
                </v:shape>
                <o:OLEObject Type="Embed" ProgID="Equation.3" ShapeID="_x0000_i1165" DrawAspect="Content" ObjectID="_1824734164" r:id="rId273"/>
              </w:object>
            </w:r>
          </w:p>
          <w:p w14:paraId="7B69BBE4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2840" w:dyaOrig="380" w14:anchorId="1648135B">
                <v:shape id="_x0000_i1166" type="#_x0000_t75" style="width:142.2pt;height:19.2pt" o:ole="">
                  <v:imagedata r:id="rId274" o:title=""/>
                </v:shape>
                <o:OLEObject Type="Embed" ProgID="Equation.3" ShapeID="_x0000_i1166" DrawAspect="Content" ObjectID="_1824734165" r:id="rId275"/>
              </w:object>
            </w:r>
          </w:p>
        </w:tc>
      </w:tr>
      <w:tr w:rsidR="00A5158F" w:rsidRPr="00B3746B" w14:paraId="1772449C" w14:textId="77777777" w:rsidTr="00B3746B">
        <w:trPr>
          <w:cantSplit/>
          <w:jc w:val="center"/>
        </w:trPr>
        <w:tc>
          <w:tcPr>
            <w:tcW w:w="1318" w:type="pct"/>
          </w:tcPr>
          <w:p w14:paraId="74D67FF6" w14:textId="77777777" w:rsidR="00A5158F" w:rsidRPr="00B3746B" w:rsidRDefault="00A5158F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Cu</w:t>
            </w:r>
            <w:r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  <w:r w:rsidR="00273CC0" w:rsidRPr="00B3746B">
              <w:rPr>
                <w:color w:val="000000"/>
                <w:sz w:val="20"/>
                <w:szCs w:val="28"/>
                <w:lang w:val="en-US"/>
              </w:rPr>
              <w:t>O–CuO–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</w:p>
        </w:tc>
        <w:tc>
          <w:tcPr>
            <w:tcW w:w="985" w:type="pct"/>
          </w:tcPr>
          <w:p w14:paraId="63F7FCE5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900" w:dyaOrig="360" w14:anchorId="661B3DD5">
                <v:shape id="_x0000_i1167" type="#_x0000_t75" style="width:45pt;height:18pt" o:ole="">
                  <v:imagedata r:id="rId276" o:title=""/>
                </v:shape>
                <o:OLEObject Type="Embed" ProgID="Equation.3" ShapeID="_x0000_i1167" DrawAspect="Content" ObjectID="_1824734166" r:id="rId277"/>
              </w:object>
            </w:r>
          </w:p>
        </w:tc>
        <w:tc>
          <w:tcPr>
            <w:tcW w:w="2698" w:type="pct"/>
          </w:tcPr>
          <w:p w14:paraId="3BADD933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2560" w:dyaOrig="380" w14:anchorId="3E2001ED">
                <v:shape id="_x0000_i1168" type="#_x0000_t75" style="width:127.8pt;height:19.2pt" o:ole="">
                  <v:imagedata r:id="rId278" o:title=""/>
                </v:shape>
                <o:OLEObject Type="Embed" ProgID="Equation.3" ShapeID="_x0000_i1168" DrawAspect="Content" ObjectID="_1824734167" r:id="rId279"/>
              </w:object>
            </w:r>
          </w:p>
        </w:tc>
      </w:tr>
      <w:tr w:rsidR="00A5158F" w:rsidRPr="00B3746B" w14:paraId="152F74C0" w14:textId="77777777" w:rsidTr="00B3746B">
        <w:trPr>
          <w:cantSplit/>
          <w:jc w:val="center"/>
        </w:trPr>
        <w:tc>
          <w:tcPr>
            <w:tcW w:w="1318" w:type="pct"/>
          </w:tcPr>
          <w:p w14:paraId="15BEC84D" w14:textId="77777777" w:rsidR="00A5158F" w:rsidRPr="00B3746B" w:rsidRDefault="00273CC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CuO – NiO – </w:t>
            </w:r>
            <w:r w:rsidR="00A5158F" w:rsidRPr="00B3746B">
              <w:rPr>
                <w:color w:val="000000"/>
                <w:sz w:val="20"/>
                <w:szCs w:val="28"/>
                <w:lang w:val="en-US"/>
              </w:rPr>
              <w:t>NiO</w:t>
            </w:r>
            <w:r w:rsidR="00A5158F" w:rsidRPr="00B3746B">
              <w:rPr>
                <w:color w:val="000000"/>
                <w:sz w:val="2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85" w:type="pct"/>
          </w:tcPr>
          <w:p w14:paraId="5316EB38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0"/>
                <w:sz w:val="20"/>
                <w:szCs w:val="28"/>
              </w:rPr>
              <w:object w:dxaOrig="859" w:dyaOrig="360" w14:anchorId="6CF6AA00">
                <v:shape id="_x0000_i1169" type="#_x0000_t75" style="width:43.2pt;height:18pt" o:ole="">
                  <v:imagedata r:id="rId280" o:title=""/>
                </v:shape>
                <o:OLEObject Type="Embed" ProgID="Equation.3" ShapeID="_x0000_i1169" DrawAspect="Content" ObjectID="_1824734168" r:id="rId281"/>
              </w:object>
            </w:r>
          </w:p>
        </w:tc>
        <w:tc>
          <w:tcPr>
            <w:tcW w:w="2698" w:type="pct"/>
          </w:tcPr>
          <w:p w14:paraId="314A947E" w14:textId="77777777" w:rsidR="00A5158F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2540" w:dyaOrig="380" w14:anchorId="4DE4B816">
                <v:shape id="_x0000_i1170" type="#_x0000_t75" style="width:127.2pt;height:19.2pt" o:ole="">
                  <v:imagedata r:id="rId282" o:title=""/>
                </v:shape>
                <o:OLEObject Type="Embed" ProgID="Equation.3" ShapeID="_x0000_i1170" DrawAspect="Content" ObjectID="_1824734169" r:id="rId283"/>
              </w:object>
            </w:r>
          </w:p>
        </w:tc>
      </w:tr>
    </w:tbl>
    <w:p w14:paraId="589EAE75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A97ADFF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диаграмме 2.1</w:t>
      </w:r>
      <w:r w:rsidR="00136B5C" w:rsidRPr="00B3746B">
        <w:rPr>
          <w:color w:val="000000"/>
          <w:sz w:val="28"/>
          <w:szCs w:val="28"/>
        </w:rPr>
        <w:t>.</w:t>
      </w:r>
      <w:r w:rsidRPr="00B3746B">
        <w:rPr>
          <w:color w:val="000000"/>
          <w:sz w:val="28"/>
          <w:szCs w:val="28"/>
        </w:rPr>
        <w:t xml:space="preserve"> можно выделить 8 областей</w:t>
      </w:r>
      <w:r w:rsidR="00F447D2" w:rsidRPr="00B3746B">
        <w:rPr>
          <w:color w:val="000000"/>
          <w:sz w:val="28"/>
          <w:szCs w:val="28"/>
        </w:rPr>
        <w:t>, в которых присутствуют следующие фазы:</w:t>
      </w:r>
    </w:p>
    <w:p w14:paraId="07FAF445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γ</w:t>
      </w:r>
      <w:r w:rsidRPr="00B3746B">
        <w:rPr>
          <w:color w:val="000000"/>
          <w:sz w:val="28"/>
          <w:szCs w:val="28"/>
        </w:rPr>
        <w:t>-фаза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,</w:t>
      </w:r>
    </w:p>
    <w:p w14:paraId="4179AC5F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α</w:t>
      </w:r>
      <w:r w:rsidRPr="00B3746B">
        <w:rPr>
          <w:color w:val="000000"/>
          <w:sz w:val="28"/>
          <w:szCs w:val="28"/>
        </w:rPr>
        <w:t>-фаза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γ</w:t>
      </w:r>
      <w:r w:rsidRPr="00B3746B">
        <w:rPr>
          <w:color w:val="000000"/>
          <w:sz w:val="28"/>
          <w:szCs w:val="28"/>
        </w:rPr>
        <w:t>-фаза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,</w:t>
      </w:r>
    </w:p>
    <w:p w14:paraId="73D67FEA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III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α</w:t>
      </w:r>
      <w:r w:rsidRPr="00B3746B">
        <w:rPr>
          <w:color w:val="000000"/>
          <w:sz w:val="28"/>
          <w:szCs w:val="28"/>
        </w:rPr>
        <w:t>-фаза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,</w:t>
      </w:r>
    </w:p>
    <w:p w14:paraId="06F6382F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IV</w:t>
      </w:r>
      <w:r w:rsidRPr="00B3746B">
        <w:rPr>
          <w:color w:val="000000"/>
          <w:sz w:val="28"/>
          <w:szCs w:val="28"/>
        </w:rPr>
        <w:t xml:space="preserve"> – α-фаза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>,</w:t>
      </w:r>
    </w:p>
    <w:p w14:paraId="2ED62670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V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α</w:t>
      </w:r>
      <w:r w:rsidRPr="00B3746B">
        <w:rPr>
          <w:color w:val="000000"/>
          <w:sz w:val="28"/>
          <w:szCs w:val="28"/>
        </w:rPr>
        <w:t>-фаза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>,</w:t>
      </w:r>
    </w:p>
    <w:p w14:paraId="688D557A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VI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CuO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+</w:t>
      </w:r>
      <w:r w:rsidR="005876E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>,</w:t>
      </w:r>
    </w:p>
    <w:p w14:paraId="11150B68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VII – CuO</w:t>
      </w:r>
      <w:r w:rsidR="005876E6" w:rsidRPr="00B3746B">
        <w:rPr>
          <w:color w:val="000000"/>
          <w:sz w:val="28"/>
          <w:szCs w:val="28"/>
          <w:lang w:val="en-US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+</w:t>
      </w:r>
      <w:r w:rsidR="005876E6" w:rsidRPr="00B3746B">
        <w:rPr>
          <w:color w:val="000000"/>
          <w:sz w:val="28"/>
          <w:szCs w:val="28"/>
          <w:lang w:val="en-US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(1&lt;x&lt;2),</w:t>
      </w:r>
    </w:p>
    <w:p w14:paraId="6F633F57" w14:textId="77777777" w:rsid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VIII – CuO</w:t>
      </w:r>
      <w:r w:rsidR="005876E6" w:rsidRPr="00B3746B">
        <w:rPr>
          <w:color w:val="000000"/>
          <w:sz w:val="28"/>
          <w:szCs w:val="28"/>
          <w:lang w:val="en-US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+</w:t>
      </w:r>
      <w:r w:rsidR="005876E6" w:rsidRPr="00B3746B">
        <w:rPr>
          <w:color w:val="000000"/>
          <w:sz w:val="28"/>
          <w:szCs w:val="28"/>
          <w:lang w:val="en-US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="005876E6" w:rsidRPr="00B3746B">
        <w:rPr>
          <w:color w:val="000000"/>
          <w:sz w:val="28"/>
          <w:szCs w:val="28"/>
          <w:vertAlign w:val="subscript"/>
          <w:lang w:val="en-US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+</w:t>
      </w:r>
      <w:r w:rsidR="005876E6" w:rsidRPr="00B3746B">
        <w:rPr>
          <w:color w:val="000000"/>
          <w:sz w:val="28"/>
          <w:szCs w:val="28"/>
          <w:lang w:val="en-US"/>
        </w:rPr>
        <w:t xml:space="preserve"> </w:t>
      </w:r>
      <w:r w:rsidRPr="00B3746B">
        <w:rPr>
          <w:color w:val="000000"/>
          <w:sz w:val="28"/>
          <w:szCs w:val="28"/>
          <w:lang w:val="en-US"/>
        </w:rPr>
        <w:t>{O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}.</w:t>
      </w:r>
    </w:p>
    <w:p w14:paraId="4D81CD0A" w14:textId="77777777" w:rsidR="00A5158F" w:rsidRPr="00B3746B" w:rsidRDefault="00A5158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Области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V</w:t>
      </w:r>
      <w:r w:rsidRPr="00B3746B">
        <w:rPr>
          <w:color w:val="000000"/>
          <w:sz w:val="28"/>
          <w:szCs w:val="28"/>
        </w:rPr>
        <w:t xml:space="preserve"> очень малы и в масштабе диаграммы вырождаются в линии.</w:t>
      </w:r>
    </w:p>
    <w:p w14:paraId="07A3C9C9" w14:textId="77777777" w:rsidR="00B3746B" w:rsidRDefault="001141B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Анализируя диаграмму </w:t>
      </w:r>
      <w:r w:rsidRPr="00B3746B">
        <w:rPr>
          <w:color w:val="000000"/>
          <w:sz w:val="28"/>
          <w:szCs w:val="28"/>
          <w:lang w:val="en-US"/>
        </w:rPr>
        <w:t>Cu</w:t>
      </w:r>
      <w:r w:rsidR="00D25F6B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="00D25F6B"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можно сделать следующие выводы о химической устойчивости медно-никелевых сплавов:</w:t>
      </w:r>
    </w:p>
    <w:p w14:paraId="3180CCA2" w14:textId="77777777" w:rsidR="00B3746B" w:rsidRDefault="001141B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1) Окисление сплавов начинается уже при давлениях кислорода в газовой фазе над сплавами большем чем </w:t>
      </w:r>
      <w:r w:rsidR="0060476C" w:rsidRPr="00B3746B">
        <w:rPr>
          <w:color w:val="000000"/>
          <w:position w:val="-10"/>
          <w:sz w:val="28"/>
        </w:rPr>
        <w:object w:dxaOrig="960" w:dyaOrig="360" w14:anchorId="5A770805">
          <v:shape id="_x0000_i1171" type="#_x0000_t75" style="width:48pt;height:18pt" o:ole="">
            <v:imagedata r:id="rId284" o:title=""/>
          </v:shape>
          <o:OLEObject Type="Embed" ProgID="Equation.3" ShapeID="_x0000_i1171" DrawAspect="Content" ObjectID="_1824734170" r:id="rId285"/>
        </w:objec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>атм.</w:t>
      </w:r>
      <w:r w:rsid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>Поэтому медно-никелевые сплавы будут окисляться кислородом воздуха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>С.</w:t>
      </w:r>
    </w:p>
    <w:p w14:paraId="35372790" w14:textId="77777777" w:rsidR="00B3746B" w:rsidRDefault="001141B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2) Поскольку химическое сродство никеля к кислороду выше, чем меди, то начиная с мольных долей никеля выше </w:t>
      </w:r>
      <w:r w:rsidR="0060476C" w:rsidRPr="00B3746B">
        <w:rPr>
          <w:color w:val="000000"/>
          <w:position w:val="-10"/>
          <w:sz w:val="28"/>
        </w:rPr>
        <w:object w:dxaOrig="859" w:dyaOrig="360" w14:anchorId="237B9477">
          <v:shape id="_x0000_i1172" type="#_x0000_t75" style="width:43.2pt;height:18pt" o:ole="">
            <v:imagedata r:id="rId286" o:title=""/>
          </v:shape>
          <o:OLEObject Type="Embed" ProgID="Equation.3" ShapeID="_x0000_i1172" DrawAspect="Content" ObjectID="_1824734171" r:id="rId287"/>
        </w:object>
      </w:r>
      <w:r w:rsidRPr="00B3746B">
        <w:rPr>
          <w:color w:val="000000"/>
          <w:sz w:val="28"/>
          <w:szCs w:val="28"/>
        </w:rPr>
        <w:t>, то есть практически во всей области составов сплавов никель будет окисляться в первую очередь.</w:t>
      </w:r>
    </w:p>
    <w:p w14:paraId="1FF58872" w14:textId="77777777" w:rsidR="001141B9" w:rsidRPr="00B3746B" w:rsidRDefault="001141B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3) Так как для образования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 требуется давление кислорода в газовой фазе над сплавом большее, чем </w:t>
      </w:r>
      <w:r w:rsidR="0060476C" w:rsidRPr="00B3746B">
        <w:rPr>
          <w:color w:val="000000"/>
          <w:position w:val="-10"/>
          <w:sz w:val="28"/>
        </w:rPr>
        <w:object w:dxaOrig="859" w:dyaOrig="360" w14:anchorId="56FB5B3E">
          <v:shape id="_x0000_i1173" type="#_x0000_t75" style="width:43.2pt;height:18pt" o:ole="">
            <v:imagedata r:id="rId280" o:title=""/>
          </v:shape>
          <o:OLEObject Type="Embed" ProgID="Equation.3" ShapeID="_x0000_i1173" DrawAspect="Content" ObjectID="_1824734172" r:id="rId288"/>
        </w:objec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атм., то при окислении сплавов кислородом воздуха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 образовываться не будет. Окисление никеля завершится образованием фазы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(1&lt;</w:t>
      </w:r>
      <w:r w:rsidRPr="00B3746B">
        <w:rPr>
          <w:color w:val="000000"/>
          <w:sz w:val="28"/>
          <w:szCs w:val="28"/>
          <w:lang w:val="en-US"/>
        </w:rPr>
        <w:t>x</w:t>
      </w:r>
      <w:r w:rsidRPr="00B3746B">
        <w:rPr>
          <w:color w:val="000000"/>
          <w:sz w:val="28"/>
          <w:szCs w:val="28"/>
        </w:rPr>
        <w:t>&lt;2).</w:t>
      </w:r>
    </w:p>
    <w:p w14:paraId="29803BAE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7E59E1" w14:textId="77777777" w:rsidR="00B3746B" w:rsidRPr="00173C26" w:rsidRDefault="00173C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73C26">
        <w:rPr>
          <w:b/>
          <w:color w:val="000000"/>
          <w:sz w:val="28"/>
          <w:szCs w:val="28"/>
        </w:rPr>
        <w:t>2.4</w:t>
      </w:r>
      <w:r w:rsidR="005E585C" w:rsidRPr="00173C26">
        <w:rPr>
          <w:b/>
          <w:color w:val="000000"/>
          <w:sz w:val="28"/>
          <w:szCs w:val="28"/>
        </w:rPr>
        <w:t xml:space="preserve"> Расчёт равновесия </w:t>
      </w:r>
      <w:r w:rsidR="005E585C" w:rsidRPr="00173C26">
        <w:rPr>
          <w:b/>
          <w:color w:val="000000"/>
          <w:sz w:val="28"/>
          <w:szCs w:val="28"/>
          <w:lang w:val="en-US"/>
        </w:rPr>
        <w:t>CuO</w:t>
      </w:r>
      <w:r w:rsidR="005E585C" w:rsidRPr="00173C26">
        <w:rPr>
          <w:b/>
          <w:color w:val="000000"/>
          <w:sz w:val="28"/>
          <w:szCs w:val="28"/>
        </w:rPr>
        <w:t xml:space="preserve"> – </w:t>
      </w:r>
      <w:r w:rsidR="0016031D" w:rsidRPr="00173C26">
        <w:rPr>
          <w:b/>
          <w:color w:val="000000"/>
          <w:sz w:val="28"/>
          <w:szCs w:val="28"/>
          <w:lang w:val="en-US"/>
        </w:rPr>
        <w:t>NiO</w:t>
      </w:r>
      <w:r w:rsidR="0016031D" w:rsidRPr="00173C26">
        <w:rPr>
          <w:b/>
          <w:color w:val="000000"/>
          <w:sz w:val="28"/>
          <w:szCs w:val="28"/>
        </w:rPr>
        <w:t xml:space="preserve"> – </w:t>
      </w:r>
      <w:r w:rsidR="005E585C" w:rsidRPr="00173C26">
        <w:rPr>
          <w:b/>
          <w:color w:val="000000"/>
          <w:sz w:val="28"/>
          <w:szCs w:val="28"/>
          <w:lang w:val="en-US"/>
        </w:rPr>
        <w:t>NiO</w:t>
      </w:r>
      <w:r w:rsidR="005E585C" w:rsidRPr="00173C26">
        <w:rPr>
          <w:b/>
          <w:color w:val="000000"/>
          <w:sz w:val="28"/>
          <w:szCs w:val="28"/>
          <w:vertAlign w:val="subscript"/>
          <w:lang w:val="en-US"/>
        </w:rPr>
        <w:t>x</w:t>
      </w:r>
      <w:r w:rsidR="0016031D" w:rsidRPr="00173C26">
        <w:rPr>
          <w:b/>
          <w:color w:val="000000"/>
          <w:sz w:val="28"/>
          <w:szCs w:val="28"/>
        </w:rPr>
        <w:t xml:space="preserve"> при 25</w:t>
      </w:r>
      <w:r w:rsidR="0016031D" w:rsidRPr="00173C26">
        <w:rPr>
          <w:b/>
          <w:color w:val="000000"/>
          <w:sz w:val="28"/>
          <w:szCs w:val="28"/>
          <w:vertAlign w:val="superscript"/>
        </w:rPr>
        <w:t>о</w:t>
      </w:r>
      <w:r w:rsidR="0016031D" w:rsidRPr="00173C26">
        <w:rPr>
          <w:b/>
          <w:color w:val="000000"/>
          <w:sz w:val="28"/>
          <w:szCs w:val="28"/>
        </w:rPr>
        <w:t>С</w:t>
      </w:r>
    </w:p>
    <w:p w14:paraId="054AD426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2B96D41" w14:textId="77777777" w:rsidR="005E585C" w:rsidRPr="00B3746B" w:rsidRDefault="0016031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Для</w:t>
      </w:r>
      <w:r w:rsidR="005E585C" w:rsidRPr="00B3746B">
        <w:rPr>
          <w:color w:val="000000"/>
          <w:sz w:val="28"/>
          <w:szCs w:val="28"/>
        </w:rPr>
        <w:t xml:space="preserve"> того, чтобы рассчитать значение х, соответствующее максимальной степени окисленности никеля в оксиде, который может образоваться в нормальных условиях, необходимо воспользоваться уравнениями:</w:t>
      </w:r>
    </w:p>
    <w:p w14:paraId="3EA119F9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56E4A9C" w14:textId="77777777" w:rsidR="005E585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3019" w:dyaOrig="360" w14:anchorId="03E83457">
          <v:shape id="_x0000_i1174" type="#_x0000_t75" style="width:151.2pt;height:18pt" o:ole="">
            <v:imagedata r:id="rId289" o:title=""/>
          </v:shape>
          <o:OLEObject Type="Embed" ProgID="Equation.3" ShapeID="_x0000_i1174" DrawAspect="Content" ObjectID="_1824734173" r:id="rId290"/>
        </w:object>
      </w:r>
      <w:r w:rsidR="00B3746B">
        <w:rPr>
          <w:color w:val="000000"/>
          <w:sz w:val="28"/>
          <w:szCs w:val="28"/>
        </w:rPr>
        <w:t xml:space="preserve"> </w:t>
      </w:r>
      <w:r w:rsidR="005E585C" w:rsidRPr="00B3746B">
        <w:rPr>
          <w:color w:val="000000"/>
          <w:sz w:val="28"/>
          <w:szCs w:val="28"/>
        </w:rPr>
        <w:t>(2.26),</w:t>
      </w:r>
    </w:p>
    <w:p w14:paraId="333124C1" w14:textId="77777777" w:rsidR="005E585C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  <w:lang w:val="en-US"/>
        </w:rPr>
        <w:object w:dxaOrig="8199" w:dyaOrig="400" w14:anchorId="7E2CA6C6">
          <v:shape id="_x0000_i1175" type="#_x0000_t75" style="width:381pt;height:18.6pt" o:ole="">
            <v:imagedata r:id="rId291" o:title=""/>
          </v:shape>
          <o:OLEObject Type="Embed" ProgID="Equation.3" ShapeID="_x0000_i1175" DrawAspect="Content" ObjectID="_1824734174" r:id="rId292"/>
        </w:object>
      </w:r>
      <w:r w:rsidR="00B3746B">
        <w:rPr>
          <w:color w:val="000000"/>
          <w:sz w:val="28"/>
          <w:szCs w:val="28"/>
        </w:rPr>
        <w:t xml:space="preserve"> </w:t>
      </w:r>
      <w:r w:rsidR="005E585C" w:rsidRPr="00B3746B">
        <w:rPr>
          <w:color w:val="000000"/>
          <w:sz w:val="28"/>
          <w:szCs w:val="28"/>
        </w:rPr>
        <w:t>(2.27),</w:t>
      </w:r>
    </w:p>
    <w:p w14:paraId="7F5BD108" w14:textId="77777777" w:rsidR="005E585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46"/>
          <w:sz w:val="28"/>
          <w:szCs w:val="28"/>
        </w:rPr>
        <w:object w:dxaOrig="1359" w:dyaOrig="840" w14:anchorId="1206EA7A">
          <v:shape id="_x0000_i1176" type="#_x0000_t75" style="width:67.8pt;height:42pt" o:ole="">
            <v:imagedata r:id="rId293" o:title=""/>
          </v:shape>
          <o:OLEObject Type="Embed" ProgID="Equation.3" ShapeID="_x0000_i1176" DrawAspect="Content" ObjectID="_1824734175" r:id="rId294"/>
        </w:object>
      </w:r>
      <w:r w:rsidR="00B3746B">
        <w:rPr>
          <w:color w:val="000000"/>
          <w:sz w:val="28"/>
          <w:szCs w:val="28"/>
        </w:rPr>
        <w:t xml:space="preserve"> </w:t>
      </w:r>
      <w:r w:rsidR="005E585C" w:rsidRPr="00B3746B">
        <w:rPr>
          <w:color w:val="000000"/>
          <w:sz w:val="28"/>
          <w:szCs w:val="28"/>
        </w:rPr>
        <w:t>(2.28),</w:t>
      </w:r>
    </w:p>
    <w:p w14:paraId="006F26B5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32C988A" w14:textId="77777777" w:rsid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поскольку давление кислорода воздуха при нормальных условиях составляет 0,21 атм.</w:t>
      </w:r>
    </w:p>
    <w:p w14:paraId="20E4B51C" w14:textId="77777777" w:rsidR="005E585C" w:rsidRP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Для того, чтобы совместно решить систему уравнений (2.27)</w:t>
      </w:r>
      <w:r w:rsidR="00B3746B">
        <w:rPr>
          <w:color w:val="000000"/>
          <w:sz w:val="28"/>
          <w:szCs w:val="28"/>
        </w:rPr>
        <w:t xml:space="preserve"> – </w:t>
      </w:r>
      <w:r w:rsidR="00B3746B" w:rsidRPr="00B3746B">
        <w:rPr>
          <w:color w:val="000000"/>
          <w:sz w:val="28"/>
          <w:szCs w:val="28"/>
        </w:rPr>
        <w:t>(2</w:t>
      </w:r>
      <w:r w:rsidRPr="00B3746B">
        <w:rPr>
          <w:color w:val="000000"/>
          <w:sz w:val="28"/>
          <w:szCs w:val="28"/>
        </w:rPr>
        <w:t xml:space="preserve">.28) относительно х, нужно задать в явном виде зависимость </w:t>
      </w:r>
      <w:r w:rsidR="0060476C" w:rsidRPr="00B3746B">
        <w:rPr>
          <w:color w:val="000000"/>
          <w:position w:val="-14"/>
          <w:sz w:val="28"/>
        </w:rPr>
        <w:object w:dxaOrig="1420" w:dyaOrig="400" w14:anchorId="2E5DF734">
          <v:shape id="_x0000_i1177" type="#_x0000_t75" style="width:70.8pt;height:19.8pt" o:ole="">
            <v:imagedata r:id="rId295" o:title=""/>
          </v:shape>
          <o:OLEObject Type="Embed" ProgID="Equation.3" ShapeID="_x0000_i1177" DrawAspect="Content" ObjectID="_1824734176" r:id="rId296"/>
        </w:object>
      </w:r>
      <w:r w:rsidRPr="00B3746B">
        <w:rPr>
          <w:color w:val="000000"/>
          <w:sz w:val="28"/>
          <w:szCs w:val="28"/>
        </w:rPr>
        <w:t>от х.</w:t>
      </w:r>
    </w:p>
    <w:p w14:paraId="0104C359" w14:textId="77777777" w:rsidR="005E585C" w:rsidRP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Существует приближённая функциональная связь между стандартной энергией Гиббса образования оксидов данного металла из элементов и стехиометрическим составом оксидов </w:t>
      </w:r>
      <w:r w:rsidR="005A431A" w:rsidRPr="00B3746B">
        <w:rPr>
          <w:color w:val="000000"/>
          <w:sz w:val="28"/>
          <w:szCs w:val="28"/>
        </w:rPr>
        <w:t>[13</w:t>
      </w:r>
      <w:r w:rsidRPr="00B3746B">
        <w:rPr>
          <w:color w:val="000000"/>
          <w:sz w:val="28"/>
          <w:szCs w:val="28"/>
        </w:rPr>
        <w:t>]:</w:t>
      </w:r>
    </w:p>
    <w:p w14:paraId="2EC6EE72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0B65F56" w14:textId="77777777" w:rsidR="005E585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28"/>
          <w:sz w:val="28"/>
          <w:szCs w:val="28"/>
        </w:rPr>
        <w:object w:dxaOrig="3500" w:dyaOrig="740" w14:anchorId="65E15829">
          <v:shape id="_x0000_i1178" type="#_x0000_t75" style="width:175.2pt;height:37.2pt" o:ole="">
            <v:imagedata r:id="rId297" o:title=""/>
          </v:shape>
          <o:OLEObject Type="Embed" ProgID="Equation.3" ShapeID="_x0000_i1178" DrawAspect="Content" ObjectID="_1824734177" r:id="rId298"/>
        </w:object>
      </w:r>
      <w:r w:rsidR="00B3746B">
        <w:rPr>
          <w:color w:val="000000"/>
          <w:sz w:val="28"/>
          <w:szCs w:val="28"/>
        </w:rPr>
        <w:t xml:space="preserve"> </w:t>
      </w:r>
      <w:r w:rsidR="005E585C" w:rsidRPr="00B3746B">
        <w:rPr>
          <w:color w:val="000000"/>
          <w:sz w:val="28"/>
          <w:szCs w:val="28"/>
        </w:rPr>
        <w:t>(2.29),</w:t>
      </w:r>
    </w:p>
    <w:p w14:paraId="0F743602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4898B1" w14:textId="77777777" w:rsid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где </w:t>
      </w:r>
      <w:r w:rsidRPr="00B3746B">
        <w:rPr>
          <w:color w:val="000000"/>
          <w:sz w:val="28"/>
          <w:szCs w:val="28"/>
          <w:lang w:val="en-US"/>
        </w:rPr>
        <w:t>i</w:t>
      </w:r>
      <w:r w:rsidR="00B3746B" w:rsidRPr="00B3746B">
        <w:rPr>
          <w:color w:val="000000"/>
          <w:sz w:val="28"/>
          <w:szCs w:val="28"/>
        </w:rPr>
        <w:t>,</w:t>
      </w:r>
      <w:r w:rsidR="00B3746B">
        <w:rPr>
          <w:color w:val="000000"/>
          <w:sz w:val="28"/>
          <w:szCs w:val="28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j</w:t>
      </w:r>
      <w:r w:rsidRPr="00B3746B">
        <w:rPr>
          <w:color w:val="000000"/>
          <w:sz w:val="28"/>
          <w:szCs w:val="28"/>
        </w:rPr>
        <w:t xml:space="preserve"> – степени окисленности оксидов металла, для которых существуют наиболее достоверные термодинамические данные, х – степень окисленности неизвестного оксида.</w:t>
      </w:r>
    </w:p>
    <w:p w14:paraId="1416BC12" w14:textId="77777777" w:rsidR="005E585C" w:rsidRP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H</w:t>
      </w:r>
      <w:r w:rsidRPr="00B3746B">
        <w:rPr>
          <w:color w:val="000000"/>
          <w:sz w:val="28"/>
          <w:szCs w:val="28"/>
        </w:rPr>
        <w:t xml:space="preserve">аиболее достоверные термодинамические данные для никеля получены только для оксида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: </w:t>
      </w:r>
      <w:r w:rsidR="0060476C" w:rsidRPr="00B3746B">
        <w:rPr>
          <w:color w:val="000000"/>
          <w:position w:val="-14"/>
          <w:sz w:val="28"/>
        </w:rPr>
        <w:object w:dxaOrig="2900" w:dyaOrig="400" w14:anchorId="110007AC">
          <v:shape id="_x0000_i1179" type="#_x0000_t75" style="width:145.2pt;height:19.8pt" o:ole="">
            <v:imagedata r:id="rId299" o:title=""/>
          </v:shape>
          <o:OLEObject Type="Embed" ProgID="Equation.3" ShapeID="_x0000_i1179" DrawAspect="Content" ObjectID="_1824734178" r:id="rId300"/>
        </w:object>
      </w:r>
      <w:r w:rsidRPr="00B3746B">
        <w:rPr>
          <w:color w:val="000000"/>
          <w:sz w:val="28"/>
          <w:szCs w:val="28"/>
        </w:rPr>
        <w:t xml:space="preserve">. Данные для оксида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 xml:space="preserve">3 </w:t>
      </w:r>
      <w:r w:rsidRPr="00B3746B">
        <w:rPr>
          <w:color w:val="000000"/>
          <w:sz w:val="28"/>
          <w:szCs w:val="28"/>
        </w:rPr>
        <w:t xml:space="preserve">получены расчётным путём: </w:t>
      </w:r>
      <w:r w:rsidR="0060476C" w:rsidRPr="00B3746B">
        <w:rPr>
          <w:color w:val="000000"/>
          <w:position w:val="-14"/>
          <w:sz w:val="28"/>
        </w:rPr>
        <w:object w:dxaOrig="3120" w:dyaOrig="400" w14:anchorId="4932FEBE">
          <v:shape id="_x0000_i1180" type="#_x0000_t75" style="width:156pt;height:19.8pt" o:ole="">
            <v:imagedata r:id="rId301" o:title=""/>
          </v:shape>
          <o:OLEObject Type="Embed" ProgID="Equation.3" ShapeID="_x0000_i1180" DrawAspect="Content" ObjectID="_1824734179" r:id="rId302"/>
        </w:object>
      </w:r>
      <w:r w:rsidRPr="00B3746B">
        <w:rPr>
          <w:color w:val="000000"/>
          <w:sz w:val="28"/>
        </w:rPr>
        <w:t>.</w:t>
      </w:r>
      <w:r w:rsidRPr="00B3746B">
        <w:rPr>
          <w:color w:val="000000"/>
          <w:sz w:val="28"/>
          <w:szCs w:val="28"/>
        </w:rPr>
        <w:t xml:space="preserve"> Поскольку для гипотетического оксида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1,5</w:t>
      </w:r>
      <w:r w:rsidRPr="00B3746B">
        <w:rPr>
          <w:color w:val="000000"/>
          <w:sz w:val="28"/>
          <w:szCs w:val="28"/>
        </w:rPr>
        <w:t xml:space="preserve"> энергия Гиббса образования вдвое меньше, то </w:t>
      </w:r>
      <w:r w:rsidR="0060476C" w:rsidRPr="00B3746B">
        <w:rPr>
          <w:color w:val="000000"/>
          <w:position w:val="-14"/>
          <w:sz w:val="28"/>
        </w:rPr>
        <w:object w:dxaOrig="3120" w:dyaOrig="400" w14:anchorId="44638DC6">
          <v:shape id="_x0000_i1181" type="#_x0000_t75" style="width:156pt;height:19.8pt" o:ole="">
            <v:imagedata r:id="rId303" o:title=""/>
          </v:shape>
          <o:OLEObject Type="Embed" ProgID="Equation.3" ShapeID="_x0000_i1181" DrawAspect="Content" ObjectID="_1824734180" r:id="rId304"/>
        </w:object>
      </w:r>
      <w:r w:rsidR="005A431A" w:rsidRPr="00B3746B">
        <w:rPr>
          <w:color w:val="000000"/>
          <w:sz w:val="28"/>
          <w:szCs w:val="28"/>
        </w:rPr>
        <w:t>[13</w:t>
      </w:r>
      <w:r w:rsidRPr="00B3746B">
        <w:rPr>
          <w:color w:val="000000"/>
          <w:sz w:val="28"/>
          <w:szCs w:val="28"/>
        </w:rPr>
        <w:t>].</w:t>
      </w:r>
    </w:p>
    <w:p w14:paraId="4739C0DA" w14:textId="77777777" w:rsidR="005E585C" w:rsidRP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Таким образом, </w:t>
      </w:r>
      <w:r w:rsidR="0060476C" w:rsidRPr="00B3746B">
        <w:rPr>
          <w:color w:val="000000"/>
          <w:position w:val="-16"/>
          <w:sz w:val="28"/>
        </w:rPr>
        <w:object w:dxaOrig="5580" w:dyaOrig="420" w14:anchorId="3A42BB19">
          <v:shape id="_x0000_i1182" type="#_x0000_t75" style="width:279pt;height:21pt" o:ole="">
            <v:imagedata r:id="rId305" o:title=""/>
          </v:shape>
          <o:OLEObject Type="Embed" ProgID="Equation.3" ShapeID="_x0000_i1182" DrawAspect="Content" ObjectID="_1824734181" r:id="rId306"/>
        </w:object>
      </w:r>
      <w:r w:rsidRPr="00B3746B">
        <w:rPr>
          <w:color w:val="000000"/>
          <w:sz w:val="28"/>
          <w:szCs w:val="28"/>
        </w:rPr>
        <w:t>и формула (2.29) преобразуется</w: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к виду</w:t>
      </w:r>
    </w:p>
    <w:p w14:paraId="0DA83B86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A002C5F" w14:textId="77777777" w:rsidR="005E585C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24"/>
          <w:sz w:val="28"/>
          <w:szCs w:val="28"/>
        </w:rPr>
        <w:object w:dxaOrig="5820" w:dyaOrig="620" w14:anchorId="2D108394">
          <v:shape id="_x0000_i1183" type="#_x0000_t75" style="width:291pt;height:31.2pt" o:ole="">
            <v:imagedata r:id="rId307" o:title=""/>
          </v:shape>
          <o:OLEObject Type="Embed" ProgID="Equation.3" ShapeID="_x0000_i1183" DrawAspect="Content" ObjectID="_1824734182" r:id="rId308"/>
        </w:object>
      </w:r>
      <w:r w:rsidR="00B3746B">
        <w:rPr>
          <w:color w:val="000000"/>
          <w:sz w:val="28"/>
          <w:szCs w:val="28"/>
        </w:rPr>
        <w:t xml:space="preserve"> </w:t>
      </w:r>
      <w:r w:rsidR="005E585C" w:rsidRPr="00B3746B">
        <w:rPr>
          <w:color w:val="000000"/>
          <w:sz w:val="28"/>
          <w:szCs w:val="28"/>
        </w:rPr>
        <w:t>(2.30),</w:t>
      </w:r>
    </w:p>
    <w:p w14:paraId="43B2DDD3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FF4D306" w14:textId="77777777" w:rsidR="005E585C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br w:type="page"/>
      </w:r>
      <w:r w:rsidR="005E585C" w:rsidRPr="00B3746B">
        <w:rPr>
          <w:color w:val="000000"/>
          <w:sz w:val="28"/>
          <w:szCs w:val="28"/>
        </w:rPr>
        <w:t xml:space="preserve">А в нормальных условиях </w:t>
      </w:r>
      <w:r w:rsidR="0060476C" w:rsidRPr="00B3746B">
        <w:rPr>
          <w:color w:val="000000"/>
          <w:position w:val="-14"/>
          <w:sz w:val="28"/>
        </w:rPr>
        <w:object w:dxaOrig="4099" w:dyaOrig="400" w14:anchorId="6D9481E8">
          <v:shape id="_x0000_i1184" type="#_x0000_t75" style="width:205.2pt;height:19.8pt" o:ole="">
            <v:imagedata r:id="rId309" o:title=""/>
          </v:shape>
          <o:OLEObject Type="Embed" ProgID="Equation.3" ShapeID="_x0000_i1184" DrawAspect="Content" ObjectID="_1824734183" r:id="rId310"/>
        </w:object>
      </w:r>
      <w:r w:rsidR="00B3746B">
        <w:rPr>
          <w:color w:val="000000"/>
          <w:sz w:val="28"/>
        </w:rPr>
        <w:t xml:space="preserve"> </w:t>
      </w:r>
      <w:r w:rsidR="005E585C" w:rsidRPr="00B3746B">
        <w:rPr>
          <w:color w:val="000000"/>
          <w:sz w:val="28"/>
          <w:szCs w:val="28"/>
        </w:rPr>
        <w:t>(2.31).</w:t>
      </w:r>
    </w:p>
    <w:p w14:paraId="2E50722F" w14:textId="77777777" w:rsidR="005E585C" w:rsidRP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Подставляя (2.31) в (2.27) и решая уравнение с учётом (2.28), можно найти значение х, соответствующее максимальной степени окисленности никеля в оксиде, который может образоваться в нормальных условиях:</w:t>
      </w:r>
    </w:p>
    <w:p w14:paraId="5F394938" w14:textId="77777777" w:rsid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х=1,346.</w:t>
      </w:r>
    </w:p>
    <w:p w14:paraId="33BAC282" w14:textId="77777777" w:rsidR="005E585C" w:rsidRPr="00B3746B" w:rsidRDefault="005E58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Таким образом, окисление медно-никелевых сплавов на воздухе заканчивается образованием </w:t>
      </w:r>
      <w:r w:rsidRPr="00B3746B">
        <w:rPr>
          <w:color w:val="000000"/>
          <w:sz w:val="28"/>
          <w:szCs w:val="28"/>
          <w:lang w:val="en-US"/>
        </w:rPr>
        <w:t>CuO</w:t>
      </w:r>
      <w:r w:rsidRPr="00B3746B">
        <w:rPr>
          <w:color w:val="000000"/>
          <w:sz w:val="28"/>
          <w:szCs w:val="28"/>
        </w:rPr>
        <w:t xml:space="preserve"> и нестехиометрического соединения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1,346</w:t>
      </w:r>
      <w:r w:rsidRPr="00B3746B">
        <w:rPr>
          <w:color w:val="000000"/>
          <w:sz w:val="28"/>
          <w:szCs w:val="28"/>
        </w:rPr>
        <w:t>.</w:t>
      </w:r>
    </w:p>
    <w:p w14:paraId="1EC4D4EA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028C6C4" w14:textId="77777777" w:rsidR="00B3746B" w:rsidRPr="00173C26" w:rsidRDefault="00173C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73C26">
        <w:rPr>
          <w:b/>
          <w:color w:val="000000"/>
          <w:sz w:val="28"/>
          <w:szCs w:val="28"/>
        </w:rPr>
        <w:t>2.5</w:t>
      </w:r>
      <w:r w:rsidR="00647AFB" w:rsidRPr="00173C26">
        <w:rPr>
          <w:b/>
          <w:color w:val="000000"/>
          <w:sz w:val="28"/>
          <w:szCs w:val="28"/>
        </w:rPr>
        <w:t xml:space="preserve"> Оценка области гомогенности фазы </w:t>
      </w:r>
      <w:r w:rsidR="00647AFB" w:rsidRPr="00173C26">
        <w:rPr>
          <w:b/>
          <w:color w:val="000000"/>
          <w:sz w:val="28"/>
          <w:szCs w:val="28"/>
          <w:lang w:val="en-US"/>
        </w:rPr>
        <w:t>NiO</w:t>
      </w:r>
      <w:r w:rsidR="00647AFB" w:rsidRPr="00173C26">
        <w:rPr>
          <w:b/>
          <w:color w:val="000000"/>
          <w:sz w:val="28"/>
          <w:szCs w:val="28"/>
          <w:vertAlign w:val="subscript"/>
          <w:lang w:val="en-US"/>
        </w:rPr>
        <w:t>x</w:t>
      </w:r>
      <w:r w:rsidR="00647AFB" w:rsidRPr="00173C26">
        <w:rPr>
          <w:b/>
          <w:color w:val="000000"/>
          <w:sz w:val="28"/>
          <w:szCs w:val="28"/>
        </w:rPr>
        <w:t xml:space="preserve"> при различных температурах в равновесии с атмосферным воздухом</w:t>
      </w:r>
    </w:p>
    <w:p w14:paraId="375DF1B2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A0DFEC0" w14:textId="77777777" w:rsidR="00B3746B" w:rsidRDefault="00A930E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Используя уравнения (2.27), (2.28) и (2.30) можно оценить область гомогенности фазы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при различных температурах в равновесии с атмосферным воздухом, то есть найти значение х, соответствующее максимальной степени окисленности никеля в оксиде, который может образоваться на воздухе при различных температурах.</w:t>
      </w:r>
    </w:p>
    <w:p w14:paraId="75F2DFBE" w14:textId="77777777" w:rsidR="00B3746B" w:rsidRDefault="00A930E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Для этого нужно знать температурные зависимости стандартных энергий Гиббса образования соединений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NiO</w:t>
      </w:r>
      <w:r w:rsidR="005A431A" w:rsidRPr="00B3746B">
        <w:rPr>
          <w:color w:val="000000"/>
          <w:sz w:val="28"/>
          <w:szCs w:val="28"/>
          <w:vertAlign w:val="subscript"/>
        </w:rPr>
        <w:t>1,5</w:t>
      </w:r>
      <w:r w:rsidRPr="00B3746B">
        <w:rPr>
          <w:color w:val="000000"/>
          <w:sz w:val="28"/>
          <w:szCs w:val="28"/>
        </w:rPr>
        <w:t>.</w:t>
      </w:r>
    </w:p>
    <w:p w14:paraId="017E6D9E" w14:textId="77777777" w:rsidR="00A930E4" w:rsidRPr="00B3746B" w:rsidRDefault="005A431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Для соединения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3</w:t>
      </w:r>
      <w:r w:rsidRPr="00B3746B">
        <w:rPr>
          <w:color w:val="000000"/>
          <w:sz w:val="28"/>
          <w:szCs w:val="28"/>
        </w:rPr>
        <w:t xml:space="preserve"> имеются только данные о стандартны</w:t>
      </w:r>
      <w:r w:rsidRPr="00B3746B">
        <w:rPr>
          <w:color w:val="000000"/>
          <w:sz w:val="28"/>
          <w:szCs w:val="28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энтальпии и энтропии образования [13]:</w:t>
      </w:r>
    </w:p>
    <w:p w14:paraId="6A4007F5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57E3FBC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</w:rPr>
        <w:object w:dxaOrig="5720" w:dyaOrig="400" w14:anchorId="75488382">
          <v:shape id="_x0000_i1185" type="#_x0000_t75" style="width:286.2pt;height:19.8pt" o:ole="">
            <v:imagedata r:id="rId311" o:title=""/>
          </v:shape>
          <o:OLEObject Type="Embed" ProgID="Equation.3" ShapeID="_x0000_i1185" DrawAspect="Content" ObjectID="_1824734184" r:id="rId312"/>
        </w:object>
      </w:r>
      <w:r w:rsidR="009B4B8E" w:rsidRPr="00B3746B">
        <w:rPr>
          <w:color w:val="000000"/>
          <w:sz w:val="28"/>
          <w:szCs w:val="28"/>
        </w:rPr>
        <w:t>.</w:t>
      </w:r>
    </w:p>
    <w:p w14:paraId="475FECA8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606CF4F" w14:textId="77777777" w:rsidR="00173C26" w:rsidRDefault="009B4B8E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Поэтому стандартную энергию Гиббса образования можно рассчитать только приближённо, </w:t>
      </w:r>
      <w:r w:rsidR="001D0724" w:rsidRPr="00B3746B">
        <w:rPr>
          <w:color w:val="000000"/>
          <w:sz w:val="28"/>
          <w:szCs w:val="28"/>
        </w:rPr>
        <w:t>предполагая,</w:t>
      </w:r>
      <w:r w:rsidRPr="00B3746B">
        <w:rPr>
          <w:color w:val="000000"/>
          <w:sz w:val="28"/>
          <w:szCs w:val="28"/>
        </w:rPr>
        <w:t xml:space="preserve"> что </w:t>
      </w:r>
      <w:r w:rsidR="0060476C" w:rsidRPr="00B3746B">
        <w:rPr>
          <w:color w:val="000000"/>
          <w:position w:val="-14"/>
          <w:sz w:val="28"/>
        </w:rPr>
        <w:object w:dxaOrig="1579" w:dyaOrig="400" w14:anchorId="79EA1785">
          <v:shape id="_x0000_i1186" type="#_x0000_t75" style="width:79.2pt;height:19.8pt" o:ole="">
            <v:imagedata r:id="rId313" o:title=""/>
          </v:shape>
          <o:OLEObject Type="Embed" ProgID="Equation.3" ShapeID="_x0000_i1186" DrawAspect="Content" ObjectID="_1824734185" r:id="rId314"/>
        </w:objec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и </w:t>
      </w:r>
      <w:r w:rsidR="0060476C" w:rsidRPr="00B3746B">
        <w:rPr>
          <w:color w:val="000000"/>
          <w:position w:val="-12"/>
          <w:sz w:val="28"/>
        </w:rPr>
        <w:object w:dxaOrig="1359" w:dyaOrig="380" w14:anchorId="24954EEA">
          <v:shape id="_x0000_i1187" type="#_x0000_t75" style="width:67.8pt;height:19.2pt" o:ole="">
            <v:imagedata r:id="rId315" o:title=""/>
          </v:shape>
          <o:OLEObject Type="Embed" ProgID="Equation.3" ShapeID="_x0000_i1187" DrawAspect="Content" ObjectID="_1824734186" r:id="rId316"/>
        </w:object>
      </w:r>
      <w:r w:rsidRPr="00B3746B">
        <w:rPr>
          <w:color w:val="000000"/>
          <w:sz w:val="28"/>
          <w:szCs w:val="28"/>
        </w:rPr>
        <w:t xml:space="preserve"> не зависят от температуры.</w:t>
      </w:r>
    </w:p>
    <w:p w14:paraId="0E4BE138" w14:textId="77777777" w:rsidR="00811D92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00BDAD1" w14:textId="77777777" w:rsid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60476C" w:rsidRPr="00B3746B">
        <w:rPr>
          <w:color w:val="000000"/>
          <w:position w:val="-14"/>
          <w:sz w:val="28"/>
          <w:szCs w:val="28"/>
        </w:rPr>
        <w:object w:dxaOrig="7180" w:dyaOrig="400" w14:anchorId="0F013BC1">
          <v:shape id="_x0000_i1188" type="#_x0000_t75" style="width:358.8pt;height:19.8pt" o:ole="">
            <v:imagedata r:id="rId317" o:title=""/>
          </v:shape>
          <o:OLEObject Type="Embed" ProgID="Equation.3" ShapeID="_x0000_i1188" DrawAspect="Content" ObjectID="_1824734187" r:id="rId318"/>
        </w:object>
      </w:r>
      <w:r w:rsidR="00B3746B">
        <w:rPr>
          <w:color w:val="000000"/>
          <w:sz w:val="28"/>
          <w:szCs w:val="28"/>
        </w:rPr>
        <w:t xml:space="preserve"> </w:t>
      </w:r>
      <w:r w:rsidR="009B4B8E" w:rsidRPr="00B3746B">
        <w:rPr>
          <w:color w:val="000000"/>
          <w:sz w:val="28"/>
          <w:szCs w:val="28"/>
        </w:rPr>
        <w:t>(2.32)</w:t>
      </w:r>
    </w:p>
    <w:p w14:paraId="31D6439E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3ECC704" w14:textId="77777777" w:rsidR="001D0724" w:rsidRPr="00B3746B" w:rsidRDefault="001D072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Все необходимые исходные данные для расчёта стандартной энергии Гиббса образования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</w:rPr>
        <w:t xml:space="preserve"> представлены в табл. 2.2 – 2.3.</w:t>
      </w:r>
    </w:p>
    <w:p w14:paraId="2D9B83ED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220D9AA" w14:textId="77777777" w:rsidR="009B4B8E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</w:rPr>
        <w:object w:dxaOrig="4060" w:dyaOrig="400" w14:anchorId="3D5E1F4C">
          <v:shape id="_x0000_i1189" type="#_x0000_t75" style="width:202.8pt;height:19.8pt" o:ole="">
            <v:imagedata r:id="rId319" o:title=""/>
          </v:shape>
          <o:OLEObject Type="Embed" ProgID="Equation.3" ShapeID="_x0000_i1189" DrawAspect="Content" ObjectID="_1824734188" r:id="rId320"/>
        </w:object>
      </w:r>
      <w:r w:rsidR="00B3746B">
        <w:rPr>
          <w:color w:val="000000"/>
          <w:sz w:val="28"/>
          <w:szCs w:val="28"/>
        </w:rPr>
        <w:t xml:space="preserve"> </w:t>
      </w:r>
      <w:r w:rsidR="00090DFA" w:rsidRPr="00B3746B">
        <w:rPr>
          <w:color w:val="000000"/>
          <w:sz w:val="28"/>
          <w:szCs w:val="28"/>
        </w:rPr>
        <w:t>(2.33),</w:t>
      </w:r>
    </w:p>
    <w:p w14:paraId="014B1BF0" w14:textId="77777777" w:rsidR="00090DFA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2"/>
          <w:sz w:val="28"/>
        </w:rPr>
        <w:object w:dxaOrig="4620" w:dyaOrig="760" w14:anchorId="5EE38BB0">
          <v:shape id="_x0000_i1190" type="#_x0000_t75" style="width:231pt;height:37.8pt" o:ole="">
            <v:imagedata r:id="rId321" o:title=""/>
          </v:shape>
          <o:OLEObject Type="Embed" ProgID="Equation.3" ShapeID="_x0000_i1190" DrawAspect="Content" ObjectID="_1824734189" r:id="rId322"/>
        </w:object>
      </w:r>
      <w:r w:rsidR="00B3746B">
        <w:rPr>
          <w:color w:val="000000"/>
          <w:sz w:val="28"/>
        </w:rPr>
        <w:t xml:space="preserve"> </w:t>
      </w:r>
      <w:r w:rsidR="00090DFA" w:rsidRPr="00B3746B">
        <w:rPr>
          <w:color w:val="000000"/>
          <w:sz w:val="28"/>
          <w:szCs w:val="28"/>
        </w:rPr>
        <w:t>(2.34),</w:t>
      </w:r>
    </w:p>
    <w:p w14:paraId="397B7D1C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2"/>
          <w:sz w:val="28"/>
        </w:rPr>
        <w:object w:dxaOrig="4300" w:dyaOrig="760" w14:anchorId="5A72BA0D">
          <v:shape id="_x0000_i1191" type="#_x0000_t75" style="width:214.8pt;height:37.8pt" o:ole="">
            <v:imagedata r:id="rId323" o:title=""/>
          </v:shape>
          <o:OLEObject Type="Embed" ProgID="Equation.3" ShapeID="_x0000_i1191" DrawAspect="Content" ObjectID="_1824734190" r:id="rId324"/>
        </w:object>
      </w:r>
      <w:r w:rsidR="00B3746B">
        <w:rPr>
          <w:color w:val="000000"/>
          <w:sz w:val="28"/>
          <w:szCs w:val="28"/>
        </w:rPr>
        <w:t xml:space="preserve"> </w:t>
      </w:r>
      <w:r w:rsidR="002D69EA" w:rsidRPr="00B3746B">
        <w:rPr>
          <w:color w:val="000000"/>
          <w:sz w:val="28"/>
          <w:szCs w:val="28"/>
        </w:rPr>
        <w:t>(2.35),</w:t>
      </w:r>
    </w:p>
    <w:p w14:paraId="517B7A7B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916A7CA" w14:textId="77777777" w:rsidR="002B3542" w:rsidRPr="00B3746B" w:rsidRDefault="002B354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Подставляя (2.34) и (2.35) в (2.33):</w:t>
      </w:r>
    </w:p>
    <w:p w14:paraId="452FA176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F5204BB" w14:textId="77777777" w:rsidR="00B3746B" w:rsidRDefault="00811D9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2"/>
          <w:sz w:val="28"/>
          <w:szCs w:val="28"/>
        </w:rPr>
        <w:object w:dxaOrig="8040" w:dyaOrig="760" w14:anchorId="7E5859C3">
          <v:shape id="_x0000_i1192" type="#_x0000_t75" style="width:366pt;height:34.8pt" o:ole="">
            <v:imagedata r:id="rId325" o:title=""/>
          </v:shape>
          <o:OLEObject Type="Embed" ProgID="Equation.3" ShapeID="_x0000_i1192" DrawAspect="Content" ObjectID="_1824734191" r:id="rId326"/>
        </w:object>
      </w:r>
      <w:r w:rsidR="00B3746B">
        <w:rPr>
          <w:color w:val="000000"/>
          <w:sz w:val="28"/>
          <w:szCs w:val="28"/>
        </w:rPr>
        <w:t xml:space="preserve"> </w:t>
      </w:r>
      <w:r w:rsidR="002B3542" w:rsidRPr="00B3746B">
        <w:rPr>
          <w:color w:val="000000"/>
          <w:sz w:val="28"/>
          <w:szCs w:val="28"/>
        </w:rPr>
        <w:t>(2.36)</w:t>
      </w:r>
    </w:p>
    <w:p w14:paraId="188C641C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CE94868" w14:textId="77777777" w:rsidR="002B3542" w:rsidRPr="00B3746B" w:rsidRDefault="002B354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Причём:</w:t>
      </w:r>
    </w:p>
    <w:p w14:paraId="7C8BAD7F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58BDAAC" w14:textId="77777777" w:rsidR="002D69EA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4780" w:dyaOrig="380" w14:anchorId="1E789443">
          <v:shape id="_x0000_i1193" type="#_x0000_t75" style="width:238.8pt;height:19.2pt" o:ole="">
            <v:imagedata r:id="rId327" o:title=""/>
          </v:shape>
          <o:OLEObject Type="Embed" ProgID="Equation.3" ShapeID="_x0000_i1193" DrawAspect="Content" ObjectID="_1824734192" r:id="rId328"/>
        </w:object>
      </w:r>
      <w:r w:rsidR="00B3746B">
        <w:rPr>
          <w:color w:val="000000"/>
          <w:sz w:val="28"/>
          <w:szCs w:val="28"/>
        </w:rPr>
        <w:t xml:space="preserve"> </w:t>
      </w:r>
      <w:r w:rsidR="002B3542" w:rsidRPr="00B3746B">
        <w:rPr>
          <w:color w:val="000000"/>
          <w:sz w:val="28"/>
          <w:szCs w:val="28"/>
        </w:rPr>
        <w:t>(2.37</w:t>
      </w:r>
      <w:r w:rsidR="008B7037" w:rsidRPr="00B3746B">
        <w:rPr>
          <w:color w:val="000000"/>
          <w:sz w:val="28"/>
          <w:szCs w:val="28"/>
        </w:rPr>
        <w:t>),</w:t>
      </w:r>
    </w:p>
    <w:p w14:paraId="3150C3F0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4"/>
          <w:sz w:val="28"/>
          <w:szCs w:val="28"/>
        </w:rPr>
        <w:object w:dxaOrig="4420" w:dyaOrig="380" w14:anchorId="12DCA316">
          <v:shape id="_x0000_i1194" type="#_x0000_t75" style="width:220.8pt;height:19.2pt" o:ole="">
            <v:imagedata r:id="rId329" o:title=""/>
          </v:shape>
          <o:OLEObject Type="Embed" ProgID="Equation.3" ShapeID="_x0000_i1194" DrawAspect="Content" ObjectID="_1824734193" r:id="rId330"/>
        </w:object>
      </w:r>
      <w:r w:rsidR="00B3746B">
        <w:rPr>
          <w:color w:val="000000"/>
          <w:sz w:val="28"/>
          <w:szCs w:val="28"/>
        </w:rPr>
        <w:t xml:space="preserve"> </w:t>
      </w:r>
      <w:r w:rsidR="002B3542" w:rsidRPr="00B3746B">
        <w:rPr>
          <w:color w:val="000000"/>
          <w:sz w:val="28"/>
          <w:szCs w:val="28"/>
        </w:rPr>
        <w:t>(2.38</w:t>
      </w:r>
      <w:r w:rsidR="00B9798C" w:rsidRPr="00B3746B">
        <w:rPr>
          <w:color w:val="000000"/>
          <w:sz w:val="28"/>
          <w:szCs w:val="28"/>
        </w:rPr>
        <w:t>).</w:t>
      </w:r>
    </w:p>
    <w:p w14:paraId="0279A4A9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FAE8C0A" w14:textId="77777777" w:rsidR="00B9798C" w:rsidRPr="00B3746B" w:rsidRDefault="00F4791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Поскольку </w:t>
      </w:r>
      <w:r w:rsidR="0060476C" w:rsidRPr="00B3746B">
        <w:rPr>
          <w:color w:val="000000"/>
          <w:position w:val="-14"/>
          <w:sz w:val="28"/>
          <w:szCs w:val="28"/>
        </w:rPr>
        <w:object w:dxaOrig="2420" w:dyaOrig="400" w14:anchorId="3569472E">
          <v:shape id="_x0000_i1195" type="#_x0000_t75" style="width:121.2pt;height:19.8pt" o:ole="">
            <v:imagedata r:id="rId331" o:title=""/>
          </v:shape>
          <o:OLEObject Type="Embed" ProgID="Equation.3" ShapeID="_x0000_i1195" DrawAspect="Content" ObjectID="_1824734194" r:id="rId332"/>
        </w:object>
      </w:r>
      <w:r w:rsid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(2.3</w:t>
      </w:r>
      <w:r w:rsidR="002B3542" w:rsidRPr="00B3746B">
        <w:rPr>
          <w:color w:val="000000"/>
          <w:sz w:val="28"/>
          <w:szCs w:val="28"/>
        </w:rPr>
        <w:t>9</w:t>
      </w:r>
      <w:r w:rsidRPr="00B3746B">
        <w:rPr>
          <w:color w:val="000000"/>
          <w:sz w:val="28"/>
          <w:szCs w:val="28"/>
        </w:rPr>
        <w:t>), то</w:t>
      </w:r>
    </w:p>
    <w:p w14:paraId="363F084B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</w:rPr>
      </w:pPr>
    </w:p>
    <w:p w14:paraId="2B2DF99E" w14:textId="77777777" w:rsidR="00F47918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2"/>
          <w:sz w:val="28"/>
        </w:rPr>
        <w:object w:dxaOrig="6080" w:dyaOrig="760" w14:anchorId="22DC6E6E">
          <v:shape id="_x0000_i1196" type="#_x0000_t75" style="width:304.2pt;height:37.8pt" o:ole="">
            <v:imagedata r:id="rId333" o:title=""/>
          </v:shape>
          <o:OLEObject Type="Embed" ProgID="Equation.3" ShapeID="_x0000_i1196" DrawAspect="Content" ObjectID="_1824734195" r:id="rId334"/>
        </w:object>
      </w:r>
      <w:r w:rsidR="00B3746B">
        <w:rPr>
          <w:color w:val="000000"/>
          <w:sz w:val="28"/>
          <w:szCs w:val="28"/>
        </w:rPr>
        <w:t xml:space="preserve"> </w:t>
      </w:r>
      <w:r w:rsidR="002B3542" w:rsidRPr="00B3746B">
        <w:rPr>
          <w:color w:val="000000"/>
          <w:sz w:val="28"/>
          <w:szCs w:val="28"/>
        </w:rPr>
        <w:t>(2.40</w:t>
      </w:r>
      <w:r w:rsidR="00F47918" w:rsidRPr="00B3746B">
        <w:rPr>
          <w:color w:val="000000"/>
          <w:sz w:val="28"/>
          <w:szCs w:val="28"/>
        </w:rPr>
        <w:t>),</w:t>
      </w:r>
    </w:p>
    <w:p w14:paraId="1DCDEA1B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2"/>
          <w:sz w:val="28"/>
        </w:rPr>
        <w:object w:dxaOrig="6920" w:dyaOrig="760" w14:anchorId="7D8526B5">
          <v:shape id="_x0000_i1197" type="#_x0000_t75" style="width:346.2pt;height:37.8pt" o:ole="">
            <v:imagedata r:id="rId335" o:title=""/>
          </v:shape>
          <o:OLEObject Type="Embed" ProgID="Equation.3" ShapeID="_x0000_i1197" DrawAspect="Content" ObjectID="_1824734196" r:id="rId336"/>
        </w:object>
      </w:r>
      <w:r w:rsidR="00B3746B">
        <w:rPr>
          <w:color w:val="000000"/>
          <w:sz w:val="28"/>
        </w:rPr>
        <w:t xml:space="preserve"> </w:t>
      </w:r>
      <w:r w:rsidR="002B3542" w:rsidRPr="00B3746B">
        <w:rPr>
          <w:color w:val="000000"/>
          <w:sz w:val="28"/>
          <w:szCs w:val="28"/>
        </w:rPr>
        <w:t>(2.41).</w:t>
      </w:r>
    </w:p>
    <w:p w14:paraId="7F9AE120" w14:textId="77777777" w:rsidR="000922AF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A61233" w:rsidRPr="00B3746B">
        <w:rPr>
          <w:color w:val="000000"/>
          <w:sz w:val="28"/>
          <w:szCs w:val="28"/>
        </w:rPr>
        <w:t xml:space="preserve">Результаты расчётов стандартных энергий Гиббса образования </w:t>
      </w:r>
      <w:r w:rsidR="00A61233" w:rsidRPr="00B3746B">
        <w:rPr>
          <w:color w:val="000000"/>
          <w:sz w:val="28"/>
          <w:szCs w:val="28"/>
          <w:lang w:val="en-US"/>
        </w:rPr>
        <w:t>NiO</w:t>
      </w:r>
      <w:r w:rsidR="00A61233" w:rsidRPr="00B3746B">
        <w:rPr>
          <w:color w:val="000000"/>
          <w:sz w:val="28"/>
          <w:szCs w:val="28"/>
        </w:rPr>
        <w:t xml:space="preserve"> и </w:t>
      </w:r>
      <w:r w:rsidR="00A61233" w:rsidRPr="00B3746B">
        <w:rPr>
          <w:color w:val="000000"/>
          <w:sz w:val="28"/>
          <w:szCs w:val="28"/>
          <w:lang w:val="en-US"/>
        </w:rPr>
        <w:t>NiO</w:t>
      </w:r>
      <w:r w:rsidR="00A61233" w:rsidRPr="00B3746B">
        <w:rPr>
          <w:color w:val="000000"/>
          <w:sz w:val="28"/>
          <w:szCs w:val="28"/>
          <w:vertAlign w:val="subscript"/>
        </w:rPr>
        <w:t>1,5</w:t>
      </w:r>
      <w:r w:rsidR="00A61233" w:rsidRPr="00B3746B">
        <w:rPr>
          <w:color w:val="000000"/>
          <w:sz w:val="28"/>
          <w:szCs w:val="28"/>
        </w:rPr>
        <w:t xml:space="preserve">, а также зависимостей стандартных энергий Гиббса образования </w:t>
      </w:r>
      <w:r w:rsidR="00A61233" w:rsidRPr="00B3746B">
        <w:rPr>
          <w:color w:val="000000"/>
          <w:sz w:val="28"/>
          <w:szCs w:val="28"/>
          <w:lang w:val="en-US"/>
        </w:rPr>
        <w:t>NiO</w:t>
      </w:r>
      <w:r w:rsidR="00A61233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A61233" w:rsidRPr="00B3746B">
        <w:rPr>
          <w:color w:val="000000"/>
          <w:sz w:val="28"/>
          <w:szCs w:val="28"/>
        </w:rPr>
        <w:t xml:space="preserve"> от х представлены в табл. 2.6.</w:t>
      </w:r>
    </w:p>
    <w:p w14:paraId="73BB883A" w14:textId="77777777" w:rsidR="00A61233" w:rsidRPr="00B3746B" w:rsidRDefault="00A6123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C65FFCB" w14:textId="77777777" w:rsidR="00A61233" w:rsidRPr="00173C26" w:rsidRDefault="00443BC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2.6. Стандартные энергии Гиббса образования оксидов никеля</w:t>
      </w:r>
      <w:r w:rsidR="00173C26">
        <w:rPr>
          <w:color w:val="000000"/>
          <w:sz w:val="28"/>
          <w:szCs w:val="28"/>
        </w:rPr>
        <w:t xml:space="preserve"> </w:t>
      </w:r>
      <w:r w:rsidR="00AB09EC" w:rsidRPr="00B3746B">
        <w:rPr>
          <w:color w:val="000000"/>
          <w:sz w:val="28"/>
          <w:szCs w:val="28"/>
        </w:rPr>
        <w:t>при различных температурах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096"/>
        <w:gridCol w:w="1815"/>
        <w:gridCol w:w="1960"/>
        <w:gridCol w:w="1977"/>
        <w:gridCol w:w="2449"/>
      </w:tblGrid>
      <w:tr w:rsidR="00F10440" w:rsidRPr="00B3746B" w14:paraId="4F275AA8" w14:textId="77777777" w:rsidTr="00B3746B">
        <w:trPr>
          <w:cantSplit/>
          <w:jc w:val="center"/>
        </w:trPr>
        <w:tc>
          <w:tcPr>
            <w:tcW w:w="590" w:type="pct"/>
          </w:tcPr>
          <w:p w14:paraId="70131025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T,</w:t>
            </w:r>
            <w:r w:rsidRPr="00B3746B">
              <w:rPr>
                <w:color w:val="000000"/>
                <w:sz w:val="20"/>
                <w:szCs w:val="28"/>
              </w:rPr>
              <w:t xml:space="preserve"> 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K</w:t>
            </w:r>
          </w:p>
        </w:tc>
        <w:tc>
          <w:tcPr>
            <w:tcW w:w="976" w:type="pct"/>
          </w:tcPr>
          <w:p w14:paraId="265F4FF5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300" w:dyaOrig="400" w14:anchorId="782AE928">
                <v:shape id="_x0000_i1198" type="#_x0000_t75" style="width:64.8pt;height:19.8pt" o:ole="">
                  <v:imagedata r:id="rId337" o:title=""/>
                </v:shape>
                <o:OLEObject Type="Embed" ProgID="Equation.3" ShapeID="_x0000_i1198" DrawAspect="Content" ObjectID="_1824734197" r:id="rId338"/>
              </w:object>
            </w:r>
          </w:p>
          <w:p w14:paraId="318B2EDD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</w:rPr>
              <w:object w:dxaOrig="420" w:dyaOrig="380" w14:anchorId="213FAA08">
                <v:shape id="_x0000_i1199" type="#_x0000_t75" style="width:21pt;height:19.2pt" o:ole="">
                  <v:imagedata r:id="rId339" o:title=""/>
                </v:shape>
                <o:OLEObject Type="Embed" ProgID="Equation.3" ShapeID="_x0000_i1199" DrawAspect="Content" ObjectID="_1824734198" r:id="rId340"/>
              </w:object>
            </w:r>
          </w:p>
        </w:tc>
        <w:tc>
          <w:tcPr>
            <w:tcW w:w="1054" w:type="pct"/>
          </w:tcPr>
          <w:p w14:paraId="4391AB5A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480" w:dyaOrig="400" w14:anchorId="226AAA2F">
                <v:shape id="_x0000_i1200" type="#_x0000_t75" style="width:73.8pt;height:19.8pt" o:ole="">
                  <v:imagedata r:id="rId341" o:title=""/>
                </v:shape>
                <o:OLEObject Type="Embed" ProgID="Equation.3" ShapeID="_x0000_i1200" DrawAspect="Content" ObjectID="_1824734199" r:id="rId342"/>
              </w:object>
            </w:r>
          </w:p>
          <w:p w14:paraId="46677815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</w:rPr>
              <w:object w:dxaOrig="420" w:dyaOrig="380" w14:anchorId="710F862B">
                <v:shape id="_x0000_i1201" type="#_x0000_t75" style="width:21pt;height:19.2pt" o:ole="">
                  <v:imagedata r:id="rId343" o:title=""/>
                </v:shape>
                <o:OLEObject Type="Embed" ProgID="Equation.3" ShapeID="_x0000_i1201" DrawAspect="Content" ObjectID="_1824734200" r:id="rId344"/>
              </w:object>
            </w:r>
          </w:p>
        </w:tc>
        <w:tc>
          <w:tcPr>
            <w:tcW w:w="1063" w:type="pct"/>
          </w:tcPr>
          <w:p w14:paraId="0A76960C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500" w:dyaOrig="400" w14:anchorId="7B9B0931">
                <v:shape id="_x0000_i1202" type="#_x0000_t75" style="width:75pt;height:19.8pt" o:ole="">
                  <v:imagedata r:id="rId345" o:title=""/>
                </v:shape>
                <o:OLEObject Type="Embed" ProgID="Equation.3" ShapeID="_x0000_i1202" DrawAspect="Content" ObjectID="_1824734201" r:id="rId346"/>
              </w:object>
            </w:r>
          </w:p>
          <w:p w14:paraId="02670ABA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</w:rPr>
              <w:object w:dxaOrig="420" w:dyaOrig="380" w14:anchorId="05BC9A76">
                <v:shape id="_x0000_i1203" type="#_x0000_t75" style="width:21pt;height:19.2pt" o:ole="">
                  <v:imagedata r:id="rId347" o:title=""/>
                </v:shape>
                <o:OLEObject Type="Embed" ProgID="Equation.3" ShapeID="_x0000_i1203" DrawAspect="Content" ObjectID="_1824734202" r:id="rId348"/>
              </w:object>
            </w:r>
          </w:p>
        </w:tc>
        <w:tc>
          <w:tcPr>
            <w:tcW w:w="1317" w:type="pct"/>
          </w:tcPr>
          <w:p w14:paraId="4613362C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4"/>
                <w:sz w:val="20"/>
                <w:szCs w:val="28"/>
              </w:rPr>
              <w:object w:dxaOrig="1540" w:dyaOrig="400" w14:anchorId="2F7E4582">
                <v:shape id="_x0000_i1204" type="#_x0000_t75" style="width:76.8pt;height:19.8pt" o:ole="">
                  <v:imagedata r:id="rId349" o:title=""/>
                </v:shape>
                <o:OLEObject Type="Embed" ProgID="Equation.3" ShapeID="_x0000_i1204" DrawAspect="Content" ObjectID="_1824734203" r:id="rId350"/>
              </w:object>
            </w:r>
          </w:p>
          <w:p w14:paraId="6A11FD17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12"/>
                <w:sz w:val="20"/>
              </w:rPr>
              <w:object w:dxaOrig="1160" w:dyaOrig="380" w14:anchorId="1A3D5F40">
                <v:shape id="_x0000_i1205" type="#_x0000_t75" style="width:58.2pt;height:19.2pt" o:ole="">
                  <v:imagedata r:id="rId351" o:title=""/>
                </v:shape>
                <o:OLEObject Type="Embed" ProgID="Equation.3" ShapeID="_x0000_i1205" DrawAspect="Content" ObjectID="_1824734204" r:id="rId352"/>
              </w:object>
            </w:r>
          </w:p>
        </w:tc>
      </w:tr>
      <w:tr w:rsidR="00F10440" w:rsidRPr="00B3746B" w14:paraId="2161275C" w14:textId="77777777" w:rsidTr="00B3746B">
        <w:trPr>
          <w:cantSplit/>
          <w:jc w:val="center"/>
        </w:trPr>
        <w:tc>
          <w:tcPr>
            <w:tcW w:w="590" w:type="pct"/>
          </w:tcPr>
          <w:p w14:paraId="33CDD02D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100</w:t>
            </w:r>
          </w:p>
        </w:tc>
        <w:tc>
          <w:tcPr>
            <w:tcW w:w="976" w:type="pct"/>
          </w:tcPr>
          <w:p w14:paraId="79B80C76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-201905</w:t>
            </w:r>
          </w:p>
        </w:tc>
        <w:tc>
          <w:tcPr>
            <w:tcW w:w="1054" w:type="pct"/>
          </w:tcPr>
          <w:p w14:paraId="24C2FAF6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-451030</w:t>
            </w:r>
          </w:p>
        </w:tc>
        <w:tc>
          <w:tcPr>
            <w:tcW w:w="1063" w:type="pct"/>
          </w:tcPr>
          <w:p w14:paraId="67227F04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-225515</w:t>
            </w:r>
          </w:p>
        </w:tc>
        <w:tc>
          <w:tcPr>
            <w:tcW w:w="1317" w:type="pct"/>
          </w:tcPr>
          <w:p w14:paraId="316F9984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2079" w:dyaOrig="320" w14:anchorId="3F7BD79E">
                <v:shape id="_x0000_i1206" type="#_x0000_t75" style="width:103.8pt;height:16.2pt" o:ole="">
                  <v:imagedata r:id="rId353" o:title=""/>
                </v:shape>
                <o:OLEObject Type="Embed" ProgID="Equation.3" ShapeID="_x0000_i1206" DrawAspect="Content" ObjectID="_1824734205" r:id="rId354"/>
              </w:object>
            </w:r>
          </w:p>
        </w:tc>
      </w:tr>
      <w:tr w:rsidR="00F10440" w:rsidRPr="00B3746B" w14:paraId="782A65FA" w14:textId="77777777" w:rsidTr="00B3746B">
        <w:trPr>
          <w:cantSplit/>
          <w:jc w:val="center"/>
        </w:trPr>
        <w:tc>
          <w:tcPr>
            <w:tcW w:w="590" w:type="pct"/>
          </w:tcPr>
          <w:p w14:paraId="272FB610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200</w:t>
            </w:r>
          </w:p>
        </w:tc>
        <w:tc>
          <w:tcPr>
            <w:tcW w:w="976" w:type="pct"/>
          </w:tcPr>
          <w:p w14:paraId="6C683BC8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-211430</w:t>
            </w:r>
          </w:p>
        </w:tc>
        <w:tc>
          <w:tcPr>
            <w:tcW w:w="1054" w:type="pct"/>
          </w:tcPr>
          <w:p w14:paraId="75CA5BCB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-425460</w:t>
            </w:r>
          </w:p>
        </w:tc>
        <w:tc>
          <w:tcPr>
            <w:tcW w:w="1063" w:type="pct"/>
          </w:tcPr>
          <w:p w14:paraId="6F306990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-212730</w:t>
            </w:r>
          </w:p>
        </w:tc>
        <w:tc>
          <w:tcPr>
            <w:tcW w:w="1317" w:type="pct"/>
          </w:tcPr>
          <w:p w14:paraId="2F4EAC07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2079" w:dyaOrig="320" w14:anchorId="0D0B992D">
                <v:shape id="_x0000_i1207" type="#_x0000_t75" style="width:103.8pt;height:16.2pt" o:ole="">
                  <v:imagedata r:id="rId355" o:title=""/>
                </v:shape>
                <o:OLEObject Type="Embed" ProgID="Equation.3" ShapeID="_x0000_i1207" DrawAspect="Content" ObjectID="_1824734206" r:id="rId356"/>
              </w:object>
            </w:r>
          </w:p>
        </w:tc>
      </w:tr>
      <w:tr w:rsidR="00F10440" w:rsidRPr="00B3746B" w14:paraId="0A82CDC1" w14:textId="77777777" w:rsidTr="00B3746B">
        <w:trPr>
          <w:cantSplit/>
          <w:jc w:val="center"/>
        </w:trPr>
        <w:tc>
          <w:tcPr>
            <w:tcW w:w="590" w:type="pct"/>
          </w:tcPr>
          <w:p w14:paraId="0D971512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273</w:t>
            </w:r>
          </w:p>
        </w:tc>
        <w:tc>
          <w:tcPr>
            <w:tcW w:w="976" w:type="pct"/>
          </w:tcPr>
          <w:p w14:paraId="781000B8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-211775</w:t>
            </w:r>
          </w:p>
        </w:tc>
        <w:tc>
          <w:tcPr>
            <w:tcW w:w="1054" w:type="pct"/>
          </w:tcPr>
          <w:p w14:paraId="18F880FE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-406794</w:t>
            </w:r>
          </w:p>
        </w:tc>
        <w:tc>
          <w:tcPr>
            <w:tcW w:w="1063" w:type="pct"/>
          </w:tcPr>
          <w:p w14:paraId="1079445A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-203397</w:t>
            </w:r>
          </w:p>
        </w:tc>
        <w:tc>
          <w:tcPr>
            <w:tcW w:w="1317" w:type="pct"/>
          </w:tcPr>
          <w:p w14:paraId="173FED64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2079" w:dyaOrig="320" w14:anchorId="10FFFF7C">
                <v:shape id="_x0000_i1208" type="#_x0000_t75" style="width:103.8pt;height:16.2pt" o:ole="">
                  <v:imagedata r:id="rId357" o:title=""/>
                </v:shape>
                <o:OLEObject Type="Embed" ProgID="Equation.3" ShapeID="_x0000_i1208" DrawAspect="Content" ObjectID="_1824734207" r:id="rId358"/>
              </w:object>
            </w:r>
          </w:p>
        </w:tc>
      </w:tr>
      <w:tr w:rsidR="00F10440" w:rsidRPr="00B3746B" w14:paraId="2C1F8E8F" w14:textId="77777777" w:rsidTr="00B3746B">
        <w:trPr>
          <w:cantSplit/>
          <w:jc w:val="center"/>
        </w:trPr>
        <w:tc>
          <w:tcPr>
            <w:tcW w:w="590" w:type="pct"/>
          </w:tcPr>
          <w:p w14:paraId="571C0FF9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298</w:t>
            </w:r>
          </w:p>
        </w:tc>
        <w:tc>
          <w:tcPr>
            <w:tcW w:w="976" w:type="pct"/>
          </w:tcPr>
          <w:p w14:paraId="6A9D9966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-211430</w:t>
            </w:r>
          </w:p>
        </w:tc>
        <w:tc>
          <w:tcPr>
            <w:tcW w:w="1054" w:type="pct"/>
          </w:tcPr>
          <w:p w14:paraId="3B12C502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-400400</w:t>
            </w:r>
          </w:p>
        </w:tc>
        <w:tc>
          <w:tcPr>
            <w:tcW w:w="1063" w:type="pct"/>
          </w:tcPr>
          <w:p w14:paraId="5A1CA73B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-200200</w:t>
            </w:r>
          </w:p>
        </w:tc>
        <w:tc>
          <w:tcPr>
            <w:tcW w:w="1317" w:type="pct"/>
          </w:tcPr>
          <w:p w14:paraId="1848638B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2079" w:dyaOrig="320" w14:anchorId="47F8EAFF">
                <v:shape id="_x0000_i1209" type="#_x0000_t75" style="width:103.8pt;height:16.2pt" o:ole="">
                  <v:imagedata r:id="rId359" o:title=""/>
                </v:shape>
                <o:OLEObject Type="Embed" ProgID="Equation.3" ShapeID="_x0000_i1209" DrawAspect="Content" ObjectID="_1824734208" r:id="rId360"/>
              </w:object>
            </w:r>
          </w:p>
        </w:tc>
      </w:tr>
      <w:tr w:rsidR="00F10440" w:rsidRPr="00B3746B" w14:paraId="7649DEB0" w14:textId="77777777" w:rsidTr="00B3746B">
        <w:trPr>
          <w:cantSplit/>
          <w:jc w:val="center"/>
        </w:trPr>
        <w:tc>
          <w:tcPr>
            <w:tcW w:w="590" w:type="pct"/>
          </w:tcPr>
          <w:p w14:paraId="51ACCD3A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400</w:t>
            </w:r>
          </w:p>
        </w:tc>
        <w:tc>
          <w:tcPr>
            <w:tcW w:w="976" w:type="pct"/>
          </w:tcPr>
          <w:p w14:paraId="6D4A1CA2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-208650</w:t>
            </w:r>
          </w:p>
        </w:tc>
        <w:tc>
          <w:tcPr>
            <w:tcW w:w="1054" w:type="pct"/>
          </w:tcPr>
          <w:p w14:paraId="4F3968A3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-374320</w:t>
            </w:r>
          </w:p>
        </w:tc>
        <w:tc>
          <w:tcPr>
            <w:tcW w:w="1063" w:type="pct"/>
          </w:tcPr>
          <w:p w14:paraId="687023BB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-187160</w:t>
            </w:r>
          </w:p>
        </w:tc>
        <w:tc>
          <w:tcPr>
            <w:tcW w:w="1317" w:type="pct"/>
          </w:tcPr>
          <w:p w14:paraId="3117BA11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2060" w:dyaOrig="320" w14:anchorId="335C2642">
                <v:shape id="_x0000_i1210" type="#_x0000_t75" style="width:103.2pt;height:16.2pt" o:ole="">
                  <v:imagedata r:id="rId361" o:title=""/>
                </v:shape>
                <o:OLEObject Type="Embed" ProgID="Equation.3" ShapeID="_x0000_i1210" DrawAspect="Content" ObjectID="_1824734209" r:id="rId362"/>
              </w:object>
            </w:r>
          </w:p>
        </w:tc>
      </w:tr>
      <w:tr w:rsidR="00F10440" w:rsidRPr="00B3746B" w14:paraId="5B3DCC6E" w14:textId="77777777" w:rsidTr="00B3746B">
        <w:trPr>
          <w:cantSplit/>
          <w:jc w:val="center"/>
        </w:trPr>
        <w:tc>
          <w:tcPr>
            <w:tcW w:w="590" w:type="pct"/>
          </w:tcPr>
          <w:p w14:paraId="0AF0EED7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500</w:t>
            </w:r>
          </w:p>
        </w:tc>
        <w:tc>
          <w:tcPr>
            <w:tcW w:w="976" w:type="pct"/>
          </w:tcPr>
          <w:p w14:paraId="58076CF8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-204977</w:t>
            </w:r>
          </w:p>
        </w:tc>
        <w:tc>
          <w:tcPr>
            <w:tcW w:w="1054" w:type="pct"/>
          </w:tcPr>
          <w:p w14:paraId="2FEC4F25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-348750</w:t>
            </w:r>
          </w:p>
        </w:tc>
        <w:tc>
          <w:tcPr>
            <w:tcW w:w="1063" w:type="pct"/>
          </w:tcPr>
          <w:p w14:paraId="17A50B3F" w14:textId="77777777" w:rsidR="00F10440" w:rsidRPr="00B3746B" w:rsidRDefault="00F10440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-174375</w:t>
            </w:r>
          </w:p>
        </w:tc>
        <w:tc>
          <w:tcPr>
            <w:tcW w:w="1317" w:type="pct"/>
          </w:tcPr>
          <w:p w14:paraId="31AD2A55" w14:textId="77777777" w:rsidR="00F10440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position w:val="-6"/>
                <w:sz w:val="20"/>
                <w:szCs w:val="28"/>
              </w:rPr>
              <w:object w:dxaOrig="2060" w:dyaOrig="320" w14:anchorId="713481D9">
                <v:shape id="_x0000_i1211" type="#_x0000_t75" style="width:103.2pt;height:16.2pt" o:ole="">
                  <v:imagedata r:id="rId363" o:title=""/>
                </v:shape>
                <o:OLEObject Type="Embed" ProgID="Equation.3" ShapeID="_x0000_i1211" DrawAspect="Content" ObjectID="_1824734210" r:id="rId364"/>
              </w:object>
            </w:r>
          </w:p>
        </w:tc>
      </w:tr>
    </w:tbl>
    <w:p w14:paraId="6CD871B9" w14:textId="77777777" w:rsidR="00B3746B" w:rsidRDefault="00B3746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68FB746" w14:textId="77777777" w:rsidR="00D5490E" w:rsidRPr="00B3746B" w:rsidRDefault="00AB7BC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Рассчитанные значения х, соответствующие максимальной степени окисленности никеля в оксиде, который может образоваться на воздухе представлены в табл. 2.7.</w:t>
      </w:r>
    </w:p>
    <w:p w14:paraId="1276D605" w14:textId="77777777" w:rsidR="00AB7BC7" w:rsidRPr="00B3746B" w:rsidRDefault="00AB7BC7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3FD2C45" w14:textId="77777777" w:rsidR="00AB7BC7" w:rsidRPr="00B3746B" w:rsidRDefault="00A77BF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Табл. 2.7. Значения </w:t>
      </w:r>
      <w:r w:rsidR="00D65B0C" w:rsidRPr="00B3746B">
        <w:rPr>
          <w:color w:val="000000"/>
          <w:sz w:val="28"/>
          <w:szCs w:val="28"/>
        </w:rPr>
        <w:t>х при различных температурах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033"/>
        <w:gridCol w:w="1378"/>
        <w:gridCol w:w="1378"/>
        <w:gridCol w:w="1378"/>
        <w:gridCol w:w="1378"/>
        <w:gridCol w:w="1378"/>
        <w:gridCol w:w="1374"/>
      </w:tblGrid>
      <w:tr w:rsidR="00D65B0C" w:rsidRPr="00B3746B" w14:paraId="54B5A84B" w14:textId="77777777" w:rsidTr="00B3746B">
        <w:trPr>
          <w:cantSplit/>
          <w:jc w:val="center"/>
        </w:trPr>
        <w:tc>
          <w:tcPr>
            <w:tcW w:w="556" w:type="pct"/>
          </w:tcPr>
          <w:p w14:paraId="52984495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T, K</w:t>
            </w:r>
          </w:p>
        </w:tc>
        <w:tc>
          <w:tcPr>
            <w:tcW w:w="741" w:type="pct"/>
          </w:tcPr>
          <w:p w14:paraId="368BE929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100</w:t>
            </w:r>
          </w:p>
        </w:tc>
        <w:tc>
          <w:tcPr>
            <w:tcW w:w="741" w:type="pct"/>
          </w:tcPr>
          <w:p w14:paraId="307CAC5A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200</w:t>
            </w:r>
          </w:p>
        </w:tc>
        <w:tc>
          <w:tcPr>
            <w:tcW w:w="741" w:type="pct"/>
          </w:tcPr>
          <w:p w14:paraId="39ECC619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273</w:t>
            </w:r>
          </w:p>
        </w:tc>
        <w:tc>
          <w:tcPr>
            <w:tcW w:w="741" w:type="pct"/>
          </w:tcPr>
          <w:p w14:paraId="4B7878E9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298</w:t>
            </w:r>
          </w:p>
        </w:tc>
        <w:tc>
          <w:tcPr>
            <w:tcW w:w="741" w:type="pct"/>
          </w:tcPr>
          <w:p w14:paraId="67C35597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400</w:t>
            </w:r>
          </w:p>
        </w:tc>
        <w:tc>
          <w:tcPr>
            <w:tcW w:w="741" w:type="pct"/>
          </w:tcPr>
          <w:p w14:paraId="4BB75E9E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500</w:t>
            </w:r>
          </w:p>
        </w:tc>
      </w:tr>
      <w:tr w:rsidR="00D65B0C" w:rsidRPr="00B3746B" w14:paraId="60FB9FDE" w14:textId="77777777" w:rsidTr="00B3746B">
        <w:trPr>
          <w:cantSplit/>
          <w:jc w:val="center"/>
        </w:trPr>
        <w:tc>
          <w:tcPr>
            <w:tcW w:w="556" w:type="pct"/>
          </w:tcPr>
          <w:p w14:paraId="5806175E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x</w:t>
            </w:r>
          </w:p>
        </w:tc>
        <w:tc>
          <w:tcPr>
            <w:tcW w:w="741" w:type="pct"/>
          </w:tcPr>
          <w:p w14:paraId="7CBB4DFB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1,939</w:t>
            </w:r>
          </w:p>
        </w:tc>
        <w:tc>
          <w:tcPr>
            <w:tcW w:w="741" w:type="pct"/>
          </w:tcPr>
          <w:p w14:paraId="38AB9869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1,505</w:t>
            </w:r>
          </w:p>
        </w:tc>
        <w:tc>
          <w:tcPr>
            <w:tcW w:w="741" w:type="pct"/>
          </w:tcPr>
          <w:p w14:paraId="2A02C24C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1,377</w:t>
            </w:r>
          </w:p>
        </w:tc>
        <w:tc>
          <w:tcPr>
            <w:tcW w:w="741" w:type="pct"/>
          </w:tcPr>
          <w:p w14:paraId="46E4A265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1,346</w:t>
            </w:r>
          </w:p>
        </w:tc>
        <w:tc>
          <w:tcPr>
            <w:tcW w:w="741" w:type="pct"/>
          </w:tcPr>
          <w:p w14:paraId="4C36CCCA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1,232</w:t>
            </w:r>
          </w:p>
        </w:tc>
        <w:tc>
          <w:tcPr>
            <w:tcW w:w="741" w:type="pct"/>
          </w:tcPr>
          <w:p w14:paraId="6D5B41E3" w14:textId="77777777" w:rsidR="00D65B0C" w:rsidRPr="00B3746B" w:rsidRDefault="00D65B0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1,143</w:t>
            </w:r>
          </w:p>
        </w:tc>
      </w:tr>
    </w:tbl>
    <w:p w14:paraId="3030F1F9" w14:textId="77777777" w:rsidR="00A93A21" w:rsidRPr="00B3746B" w:rsidRDefault="00A93A2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0BFADA1" w14:textId="77777777" w:rsidR="00B3746B" w:rsidRPr="00173C26" w:rsidRDefault="00173C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73C26">
        <w:rPr>
          <w:b/>
          <w:color w:val="000000"/>
          <w:sz w:val="28"/>
          <w:szCs w:val="28"/>
        </w:rPr>
        <w:t>2.6</w:t>
      </w:r>
      <w:r w:rsidR="000F0779" w:rsidRPr="00173C26">
        <w:rPr>
          <w:b/>
          <w:color w:val="000000"/>
          <w:sz w:val="28"/>
          <w:szCs w:val="28"/>
        </w:rPr>
        <w:t xml:space="preserve"> Построение диаграмм рН – потенциал систем сплав МН19 – </w:t>
      </w:r>
      <w:r w:rsidR="000F0779" w:rsidRPr="00173C26">
        <w:rPr>
          <w:b/>
          <w:color w:val="000000"/>
          <w:sz w:val="28"/>
          <w:szCs w:val="28"/>
          <w:lang w:val="en-US"/>
        </w:rPr>
        <w:t>H</w:t>
      </w:r>
      <w:r w:rsidR="000F0779" w:rsidRPr="00173C26">
        <w:rPr>
          <w:b/>
          <w:color w:val="000000"/>
          <w:sz w:val="28"/>
          <w:szCs w:val="28"/>
          <w:vertAlign w:val="subscript"/>
        </w:rPr>
        <w:t>2</w:t>
      </w:r>
      <w:r w:rsidR="000F0779" w:rsidRPr="00173C26">
        <w:rPr>
          <w:b/>
          <w:color w:val="000000"/>
          <w:sz w:val="28"/>
          <w:szCs w:val="28"/>
          <w:lang w:val="en-US"/>
        </w:rPr>
        <w:t>O</w:t>
      </w:r>
      <w:r w:rsidR="000F0779" w:rsidRPr="00173C26">
        <w:rPr>
          <w:b/>
          <w:color w:val="000000"/>
          <w:sz w:val="28"/>
          <w:szCs w:val="28"/>
        </w:rPr>
        <w:t xml:space="preserve"> и сплав МНЖМц30</w:t>
      </w:r>
      <w:r w:rsidR="00B3746B" w:rsidRPr="00173C26">
        <w:rPr>
          <w:b/>
          <w:color w:val="000000"/>
          <w:sz w:val="28"/>
          <w:szCs w:val="28"/>
        </w:rPr>
        <w:t>–1–1</w:t>
      </w:r>
      <w:r w:rsidR="000F0779" w:rsidRPr="00173C26">
        <w:rPr>
          <w:b/>
          <w:color w:val="000000"/>
          <w:sz w:val="28"/>
          <w:szCs w:val="28"/>
        </w:rPr>
        <w:t xml:space="preserve"> – Н</w:t>
      </w:r>
      <w:r w:rsidR="000F0779" w:rsidRPr="00173C26">
        <w:rPr>
          <w:b/>
          <w:color w:val="000000"/>
          <w:sz w:val="28"/>
          <w:szCs w:val="28"/>
          <w:vertAlign w:val="subscript"/>
        </w:rPr>
        <w:t>2</w:t>
      </w:r>
      <w:r w:rsidR="000F0779" w:rsidRPr="00173C26">
        <w:rPr>
          <w:b/>
          <w:color w:val="000000"/>
          <w:sz w:val="28"/>
          <w:szCs w:val="28"/>
        </w:rPr>
        <w:t>О при 25</w:t>
      </w:r>
      <w:r w:rsidR="000F0779" w:rsidRPr="00173C26">
        <w:rPr>
          <w:b/>
          <w:color w:val="000000"/>
          <w:sz w:val="28"/>
          <w:szCs w:val="28"/>
          <w:vertAlign w:val="superscript"/>
        </w:rPr>
        <w:t>о</w:t>
      </w:r>
      <w:r w:rsidR="000F0779" w:rsidRPr="00173C26">
        <w:rPr>
          <w:b/>
          <w:color w:val="000000"/>
          <w:sz w:val="28"/>
          <w:szCs w:val="28"/>
        </w:rPr>
        <w:t>С</w:t>
      </w:r>
    </w:p>
    <w:p w14:paraId="3474E0F7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2E737A7" w14:textId="77777777" w:rsidR="001E5CAD" w:rsidRP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Линии на диаграммах рН – потенциал рассчитываются по равновесным процессам. В общем виде для процесса</w:t>
      </w:r>
    </w:p>
    <w:p w14:paraId="7B4EC5ED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0C0126" w14:textId="77777777" w:rsidR="001E5CAD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6"/>
          <w:sz w:val="28"/>
          <w:szCs w:val="28"/>
        </w:rPr>
        <w:object w:dxaOrig="3159" w:dyaOrig="320" w14:anchorId="066653CD">
          <v:shape id="_x0000_i1212" type="#_x0000_t75" style="width:157.8pt;height:16.2pt" o:ole="">
            <v:imagedata r:id="rId365" o:title=""/>
          </v:shape>
          <o:OLEObject Type="Embed" ProgID="Equation.3" ShapeID="_x0000_i1212" DrawAspect="Content" ObjectID="_1824734211" r:id="rId366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(2.42)</w:t>
      </w:r>
    </w:p>
    <w:p w14:paraId="1F94D683" w14:textId="77777777" w:rsidR="001E5CAD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12"/>
          <w:sz w:val="28"/>
          <w:szCs w:val="28"/>
        </w:rPr>
        <w:object w:dxaOrig="1860" w:dyaOrig="380" w14:anchorId="1EA99D97">
          <v:shape id="_x0000_i1213" type="#_x0000_t75" style="width:93pt;height:19.2pt" o:ole="">
            <v:imagedata r:id="rId367" o:title=""/>
          </v:shape>
          <o:OLEObject Type="Embed" ProgID="Equation.3" ShapeID="_x0000_i1213" DrawAspect="Content" ObjectID="_1824734212" r:id="rId368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(2.43).</w:t>
      </w:r>
    </w:p>
    <w:p w14:paraId="2BF632E9" w14:textId="77777777" w:rsidR="001E5CAD" w:rsidRPr="00B3746B" w:rsidRDefault="001E5CAD" w:rsidP="00B3746B">
      <w:pPr>
        <w:spacing w:line="360" w:lineRule="auto"/>
        <w:ind w:firstLine="709"/>
        <w:jc w:val="both"/>
        <w:rPr>
          <w:color w:val="000000"/>
          <w:sz w:val="28"/>
        </w:rPr>
      </w:pPr>
      <w:r w:rsidRPr="00B3746B">
        <w:rPr>
          <w:color w:val="000000"/>
          <w:sz w:val="28"/>
          <w:szCs w:val="28"/>
        </w:rPr>
        <w:t xml:space="preserve">Поскольку </w:t>
      </w:r>
      <w:r w:rsidR="0060476C" w:rsidRPr="00B3746B">
        <w:rPr>
          <w:color w:val="000000"/>
          <w:position w:val="-12"/>
          <w:sz w:val="28"/>
        </w:rPr>
        <w:object w:dxaOrig="2220" w:dyaOrig="380" w14:anchorId="6C0F7395">
          <v:shape id="_x0000_i1214" type="#_x0000_t75" style="width:111pt;height:19.2pt" o:ole="">
            <v:imagedata r:id="rId369" o:title=""/>
          </v:shape>
          <o:OLEObject Type="Embed" ProgID="Equation.3" ShapeID="_x0000_i1214" DrawAspect="Content" ObjectID="_1824734213" r:id="rId370"/>
        </w:object>
      </w:r>
      <w:r w:rsidRPr="00B3746B">
        <w:rPr>
          <w:color w:val="000000"/>
          <w:sz w:val="28"/>
          <w:szCs w:val="28"/>
        </w:rPr>
        <w:t>, то</w:t>
      </w:r>
    </w:p>
    <w:p w14:paraId="1F0BEDE3" w14:textId="77777777" w:rsidR="001E5CAD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24"/>
          <w:sz w:val="28"/>
          <w:szCs w:val="28"/>
        </w:rPr>
        <w:object w:dxaOrig="1840" w:dyaOrig="620" w14:anchorId="27D21125">
          <v:shape id="_x0000_i1215" type="#_x0000_t75" style="width:91.8pt;height:31.2pt" o:ole="">
            <v:imagedata r:id="rId371" o:title=""/>
          </v:shape>
          <o:OLEObject Type="Embed" ProgID="Equation.3" ShapeID="_x0000_i1215" DrawAspect="Content" ObjectID="_1824734214" r:id="rId372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(2.44).</w:t>
      </w:r>
    </w:p>
    <w:p w14:paraId="27B1DDC1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D95091B" w14:textId="77777777" w:rsidR="001E5CAD" w:rsidRP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Здесь φ</w:t>
      </w:r>
      <w:r w:rsidRPr="00B3746B">
        <w:rPr>
          <w:color w:val="000000"/>
          <w:sz w:val="28"/>
          <w:szCs w:val="28"/>
          <w:vertAlign w:val="subscript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– равновесный электродный потенциал реакции, φ</w:t>
      </w:r>
      <w:r w:rsidRPr="00B3746B">
        <w:rPr>
          <w:color w:val="000000"/>
          <w:sz w:val="28"/>
          <w:szCs w:val="28"/>
          <w:vertAlign w:val="subscript"/>
          <w:lang w:val="en-US"/>
        </w:rPr>
        <w:t>i</w:t>
      </w:r>
      <w:r w:rsidRPr="00B3746B">
        <w:rPr>
          <w:color w:val="000000"/>
          <w:sz w:val="28"/>
          <w:szCs w:val="28"/>
          <w:vertAlign w:val="superscript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– стандартный электродный потенциал.</w:t>
      </w:r>
    </w:p>
    <w:p w14:paraId="098B4267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E7F2AFB" w14:textId="77777777" w:rsidR="001E5CAD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4"/>
          <w:sz w:val="28"/>
          <w:szCs w:val="28"/>
        </w:rPr>
        <w:object w:dxaOrig="1719" w:dyaOrig="760" w14:anchorId="40E86F37">
          <v:shape id="_x0000_i1216" type="#_x0000_t75" style="width:85.8pt;height:37.8pt" o:ole="">
            <v:imagedata r:id="rId373" o:title=""/>
          </v:shape>
          <o:OLEObject Type="Embed" ProgID="Equation.3" ShapeID="_x0000_i1216" DrawAspect="Content" ObjectID="_1824734215" r:id="rId374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(2.45).</w:t>
      </w:r>
    </w:p>
    <w:p w14:paraId="2FA0B68D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388111F" w14:textId="77777777" w:rsidR="001E5CAD" w:rsidRP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И, после подстановки (2.45) в (2.44), перехода от натуральных логарифмов к десятичным и учёта того, что </w:t>
      </w:r>
      <w:r w:rsidR="0060476C" w:rsidRPr="00B3746B">
        <w:rPr>
          <w:color w:val="000000"/>
          <w:position w:val="-14"/>
          <w:sz w:val="28"/>
          <w:szCs w:val="28"/>
        </w:rPr>
        <w:object w:dxaOrig="1460" w:dyaOrig="380" w14:anchorId="2FFF625B">
          <v:shape id="_x0000_i1217" type="#_x0000_t75" style="width:73.2pt;height:19.2pt" o:ole="">
            <v:imagedata r:id="rId375" o:title=""/>
          </v:shape>
          <o:OLEObject Type="Embed" ProgID="Equation.3" ShapeID="_x0000_i1217" DrawAspect="Content" ObjectID="_1824734216" r:id="rId376"/>
        </w:object>
      </w:r>
      <w:r w:rsidRPr="00B3746B">
        <w:rPr>
          <w:color w:val="000000"/>
          <w:sz w:val="28"/>
          <w:szCs w:val="28"/>
        </w:rPr>
        <w:t>:</w:t>
      </w:r>
    </w:p>
    <w:p w14:paraId="56059A31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FF93207" w14:textId="77777777" w:rsid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0"/>
          <w:sz w:val="28"/>
          <w:szCs w:val="28"/>
        </w:rPr>
        <w:object w:dxaOrig="4260" w:dyaOrig="720" w14:anchorId="736CFA92">
          <v:shape id="_x0000_i1218" type="#_x0000_t75" style="width:168pt;height:28.2pt" o:ole="">
            <v:imagedata r:id="rId377" o:title=""/>
          </v:shape>
          <o:OLEObject Type="Embed" ProgID="Equation.3" ShapeID="_x0000_i1218" DrawAspect="Content" ObjectID="_1824734217" r:id="rId378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(2.46).</w:t>
      </w:r>
    </w:p>
    <w:p w14:paraId="0601036C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FED07A5" w14:textId="77777777" w:rsid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Диаграммы рН – потенциал строят, зафиксировав активности компонентов, находящихся в растворе, так что</w:t>
      </w:r>
      <w:r w:rsidR="00B01ADB" w:rsidRPr="00B3746B">
        <w:rPr>
          <w:color w:val="000000"/>
          <w:sz w:val="28"/>
          <w:szCs w:val="28"/>
        </w:rPr>
        <w:t>бы последний член равенства (2.46) был постоянным</w:t>
      </w:r>
      <w:r w:rsidRPr="00B3746B">
        <w:rPr>
          <w:color w:val="000000"/>
          <w:sz w:val="28"/>
          <w:szCs w:val="28"/>
        </w:rPr>
        <w:t xml:space="preserve">. Затем строят прямую линию, пересекающую ось потегциалов в точке </w:t>
      </w:r>
      <w:r w:rsidR="0060476C" w:rsidRPr="00B3746B">
        <w:rPr>
          <w:color w:val="000000"/>
          <w:position w:val="-30"/>
          <w:sz w:val="28"/>
        </w:rPr>
        <w:object w:dxaOrig="2200" w:dyaOrig="720" w14:anchorId="36D5B81D">
          <v:shape id="_x0000_i1219" type="#_x0000_t75" style="width:109.8pt;height:36pt" o:ole="">
            <v:imagedata r:id="rId379" o:title=""/>
          </v:shape>
          <o:OLEObject Type="Embed" ProgID="Equation.3" ShapeID="_x0000_i1219" DrawAspect="Content" ObjectID="_1824734218" r:id="rId380"/>
        </w:object>
      </w:r>
      <w:r w:rsidRPr="00B3746B">
        <w:rPr>
          <w:color w:val="000000"/>
          <w:sz w:val="28"/>
        </w:rPr>
        <w:t xml:space="preserve"> </w:t>
      </w:r>
      <w:r w:rsidRPr="00B3746B">
        <w:rPr>
          <w:color w:val="000000"/>
          <w:sz w:val="28"/>
          <w:szCs w:val="28"/>
        </w:rPr>
        <w:t xml:space="preserve">с тангенсом угла наклона, равным </w:t>
      </w:r>
      <w:r w:rsidR="0060476C" w:rsidRPr="00B3746B">
        <w:rPr>
          <w:color w:val="000000"/>
          <w:position w:val="-24"/>
          <w:sz w:val="28"/>
        </w:rPr>
        <w:object w:dxaOrig="1219" w:dyaOrig="620" w14:anchorId="4004FACA">
          <v:shape id="_x0000_i1220" type="#_x0000_t75" style="width:61.2pt;height:31.2pt" o:ole="">
            <v:imagedata r:id="rId381" o:title=""/>
          </v:shape>
          <o:OLEObject Type="Embed" ProgID="Equation.3" ShapeID="_x0000_i1220" DrawAspect="Content" ObjectID="_1824734219" r:id="rId382"/>
        </w:object>
      </w:r>
      <w:r w:rsidRPr="00B3746B">
        <w:rPr>
          <w:color w:val="000000"/>
          <w:sz w:val="28"/>
          <w:szCs w:val="28"/>
        </w:rPr>
        <w:t>.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 </w:t>
      </w:r>
      <w:r w:rsidR="0060476C" w:rsidRPr="00B3746B">
        <w:rPr>
          <w:color w:val="000000"/>
          <w:position w:val="-24"/>
          <w:sz w:val="28"/>
        </w:rPr>
        <w:object w:dxaOrig="1960" w:dyaOrig="620" w14:anchorId="1A15F173">
          <v:shape id="_x0000_i1221" type="#_x0000_t75" style="width:97.8pt;height:31.2pt" o:ole="">
            <v:imagedata r:id="rId383" o:title=""/>
          </v:shape>
          <o:OLEObject Type="Embed" ProgID="Equation.3" ShapeID="_x0000_i1221" DrawAspect="Content" ObjectID="_1824734220" r:id="rId384"/>
        </w:object>
      </w:r>
      <w:r w:rsidRPr="00B3746B">
        <w:rPr>
          <w:color w:val="000000"/>
          <w:sz w:val="28"/>
          <w:szCs w:val="28"/>
        </w:rPr>
        <w:t>.</w:t>
      </w:r>
    </w:p>
    <w:p w14:paraId="734B34BB" w14:textId="77777777" w:rsid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Наклонные линии на диаграмме </w:t>
      </w:r>
      <w:r w:rsidR="0060476C" w:rsidRPr="00B3746B">
        <w:rPr>
          <w:color w:val="000000"/>
          <w:position w:val="-10"/>
          <w:sz w:val="28"/>
          <w:szCs w:val="28"/>
        </w:rPr>
        <w:object w:dxaOrig="1320" w:dyaOrig="320" w14:anchorId="56DC88FD">
          <v:shape id="_x0000_i1222" type="#_x0000_t75" style="width:66pt;height:16.2pt" o:ole="">
            <v:imagedata r:id="rId385" o:title=""/>
          </v:shape>
          <o:OLEObject Type="Embed" ProgID="Equation.3" ShapeID="_x0000_i1222" DrawAspect="Content" ObjectID="_1824734221" r:id="rId386"/>
        </w:object>
      </w:r>
      <w:r w:rsidRPr="00B3746B">
        <w:rPr>
          <w:color w:val="000000"/>
          <w:sz w:val="28"/>
          <w:szCs w:val="28"/>
        </w:rPr>
        <w:t xml:space="preserve"> будут соответствовать равновесиям, в которых принимают участие и электроны и ионы Н</w:t>
      </w:r>
      <w:r w:rsidRPr="00B3746B">
        <w:rPr>
          <w:color w:val="000000"/>
          <w:sz w:val="28"/>
          <w:szCs w:val="28"/>
          <w:vertAlign w:val="superscript"/>
        </w:rPr>
        <w:t>+</w:t>
      </w:r>
      <w:r w:rsidRPr="00B3746B">
        <w:rPr>
          <w:color w:val="000000"/>
          <w:sz w:val="28"/>
          <w:szCs w:val="28"/>
        </w:rPr>
        <w:t xml:space="preserve">, горизонтальные линии </w:t>
      </w:r>
      <w:r w:rsidR="0060476C" w:rsidRPr="00B3746B">
        <w:rPr>
          <w:color w:val="000000"/>
          <w:position w:val="-10"/>
          <w:sz w:val="28"/>
          <w:szCs w:val="28"/>
        </w:rPr>
        <w:object w:dxaOrig="1320" w:dyaOrig="320" w14:anchorId="6580454C">
          <v:shape id="_x0000_i1223" type="#_x0000_t75" style="width:66pt;height:16.2pt" o:ole="">
            <v:imagedata r:id="rId387" o:title=""/>
          </v:shape>
          <o:OLEObject Type="Embed" ProgID="Equation.3" ShapeID="_x0000_i1223" DrawAspect="Content" ObjectID="_1824734222" r:id="rId388"/>
        </w:object>
      </w:r>
      <w:r w:rsidRPr="00B3746B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равновесиям, в которых не принимают участие ионы Н</w:t>
      </w:r>
      <w:r w:rsidRPr="00B3746B">
        <w:rPr>
          <w:color w:val="000000"/>
          <w:sz w:val="28"/>
          <w:szCs w:val="28"/>
          <w:vertAlign w:val="superscript"/>
        </w:rPr>
        <w:t>+</w:t>
      </w:r>
      <w:r w:rsidRPr="00B3746B">
        <w:rPr>
          <w:color w:val="000000"/>
          <w:sz w:val="28"/>
          <w:szCs w:val="28"/>
        </w:rPr>
        <w:t xml:space="preserve">, вертикальные линии </w:t>
      </w:r>
      <w:r w:rsidR="0060476C" w:rsidRPr="00B3746B">
        <w:rPr>
          <w:color w:val="000000"/>
          <w:position w:val="-10"/>
          <w:sz w:val="28"/>
          <w:szCs w:val="28"/>
        </w:rPr>
        <w:object w:dxaOrig="1320" w:dyaOrig="320" w14:anchorId="04EF6A53">
          <v:shape id="_x0000_i1224" type="#_x0000_t75" style="width:66pt;height:16.2pt" o:ole="">
            <v:imagedata r:id="rId389" o:title=""/>
          </v:shape>
          <o:OLEObject Type="Embed" ProgID="Equation.3" ShapeID="_x0000_i1224" DrawAspect="Content" ObjectID="_1824734223" r:id="rId390"/>
        </w:object>
      </w:r>
      <w:r w:rsidRPr="00B3746B">
        <w:rPr>
          <w:color w:val="000000"/>
          <w:sz w:val="28"/>
          <w:szCs w:val="28"/>
        </w:rPr>
        <w:t xml:space="preserve"> 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чисто химическим равновесиям, без участия электронов.</w:t>
      </w:r>
    </w:p>
    <w:p w14:paraId="2732EA70" w14:textId="77777777" w:rsidR="001E5CAD" w:rsidRP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Линии чисто химических равновесий нельзя построить с использованием уравнений (2.43) – (2.46). Вместо них используют</w:t>
      </w:r>
      <w:r w:rsidR="00401248" w:rsidRPr="00B3746B">
        <w:rPr>
          <w:color w:val="000000"/>
          <w:sz w:val="28"/>
          <w:szCs w:val="28"/>
        </w:rPr>
        <w:t>ся</w:t>
      </w:r>
      <w:r w:rsidRPr="00B3746B">
        <w:rPr>
          <w:color w:val="000000"/>
          <w:sz w:val="28"/>
          <w:szCs w:val="28"/>
        </w:rPr>
        <w:t xml:space="preserve"> уравнения</w:t>
      </w:r>
    </w:p>
    <w:p w14:paraId="675891F1" w14:textId="77777777" w:rsidR="001E5CAD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60476C" w:rsidRPr="00B3746B">
        <w:rPr>
          <w:color w:val="000000"/>
          <w:position w:val="-14"/>
          <w:sz w:val="28"/>
          <w:szCs w:val="28"/>
        </w:rPr>
        <w:object w:dxaOrig="1780" w:dyaOrig="400" w14:anchorId="6FCEB356">
          <v:shape id="_x0000_i1225" type="#_x0000_t75" style="width:88.8pt;height:19.8pt" o:ole="">
            <v:imagedata r:id="rId391" o:title=""/>
          </v:shape>
          <o:OLEObject Type="Embed" ProgID="Equation.3" ShapeID="_x0000_i1225" DrawAspect="Content" ObjectID="_1824734224" r:id="rId392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(2.47),</w:t>
      </w:r>
    </w:p>
    <w:p w14:paraId="4BE3C0CA" w14:textId="77777777" w:rsidR="001E5CAD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0"/>
          <w:sz w:val="28"/>
          <w:szCs w:val="28"/>
        </w:rPr>
        <w:object w:dxaOrig="4060" w:dyaOrig="720" w14:anchorId="67C2EB7E">
          <v:shape id="_x0000_i1226" type="#_x0000_t75" style="width:202.8pt;height:36pt" o:ole="">
            <v:imagedata r:id="rId393" o:title=""/>
          </v:shape>
          <o:OLEObject Type="Embed" ProgID="Equation.3" ShapeID="_x0000_i1226" DrawAspect="Content" ObjectID="_1824734225" r:id="rId394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(2.48),</w:t>
      </w:r>
    </w:p>
    <w:p w14:paraId="7B67D0FB" w14:textId="77777777" w:rsidR="001E5CAD" w:rsidRPr="00B3746B" w:rsidRDefault="006047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position w:val="-30"/>
          <w:sz w:val="28"/>
          <w:szCs w:val="28"/>
        </w:rPr>
        <w:object w:dxaOrig="3220" w:dyaOrig="720" w14:anchorId="3BD1275A">
          <v:shape id="_x0000_i1227" type="#_x0000_t75" style="width:160.8pt;height:36pt" o:ole="">
            <v:imagedata r:id="rId395" o:title=""/>
          </v:shape>
          <o:OLEObject Type="Embed" ProgID="Equation.3" ShapeID="_x0000_i1227" DrawAspect="Content" ObjectID="_1824734226" r:id="rId396"/>
        </w:object>
      </w:r>
      <w:r w:rsidR="00B3746B">
        <w:rPr>
          <w:color w:val="000000"/>
          <w:sz w:val="28"/>
          <w:szCs w:val="28"/>
        </w:rPr>
        <w:t xml:space="preserve"> </w:t>
      </w:r>
      <w:r w:rsidR="001E5CAD" w:rsidRPr="00B3746B">
        <w:rPr>
          <w:color w:val="000000"/>
          <w:sz w:val="28"/>
          <w:szCs w:val="28"/>
        </w:rPr>
        <w:t>(2.49).</w:t>
      </w:r>
    </w:p>
    <w:p w14:paraId="58C937F3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744E67" w14:textId="77777777" w:rsidR="00B3746B" w:rsidRDefault="001E5CA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данной работе построены диаграммы рН – потенциал для систем сплав МН19 – вода и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– вода при активностях ионов в растворе равных </w:t>
      </w:r>
      <w:r w:rsidR="0060476C" w:rsidRPr="00B3746B">
        <w:rPr>
          <w:color w:val="000000"/>
          <w:position w:val="-12"/>
          <w:sz w:val="28"/>
          <w:szCs w:val="28"/>
        </w:rPr>
        <w:object w:dxaOrig="520" w:dyaOrig="360" w14:anchorId="61DF74B8">
          <v:shape id="_x0000_i1228" type="#_x0000_t75" style="width:25.8pt;height:18pt" o:ole="">
            <v:imagedata r:id="rId397" o:title=""/>
          </v:shape>
          <o:OLEObject Type="Embed" ProgID="Equation.3" ShapeID="_x0000_i1228" DrawAspect="Content" ObjectID="_1824734227" r:id="rId398"/>
        </w:object>
      </w:r>
      <w:r w:rsidRPr="00B3746B">
        <w:rPr>
          <w:color w:val="000000"/>
          <w:sz w:val="28"/>
          <w:szCs w:val="28"/>
        </w:rPr>
        <w:t xml:space="preserve">, </w:t>
      </w:r>
      <w:r w:rsidR="0060476C" w:rsidRPr="00B3746B">
        <w:rPr>
          <w:color w:val="000000"/>
          <w:position w:val="-12"/>
          <w:sz w:val="28"/>
          <w:szCs w:val="28"/>
        </w:rPr>
        <w:object w:dxaOrig="859" w:dyaOrig="380" w14:anchorId="548DAC8E">
          <v:shape id="_x0000_i1229" type="#_x0000_t75" style="width:43.2pt;height:19.2pt" o:ole="">
            <v:imagedata r:id="rId399" o:title=""/>
          </v:shape>
          <o:OLEObject Type="Embed" ProgID="Equation.3" ShapeID="_x0000_i1229" DrawAspect="Content" ObjectID="_1824734228" r:id="rId400"/>
        </w:object>
      </w:r>
      <w:r w:rsidRPr="00B3746B">
        <w:rPr>
          <w:color w:val="000000"/>
          <w:sz w:val="28"/>
          <w:szCs w:val="28"/>
        </w:rPr>
        <w:t xml:space="preserve">, </w:t>
      </w:r>
      <w:r w:rsidR="0060476C" w:rsidRPr="00B3746B">
        <w:rPr>
          <w:color w:val="000000"/>
          <w:position w:val="-12"/>
          <w:sz w:val="28"/>
          <w:szCs w:val="28"/>
        </w:rPr>
        <w:object w:dxaOrig="859" w:dyaOrig="380" w14:anchorId="5A21AB23">
          <v:shape id="_x0000_i1230" type="#_x0000_t75" style="width:43.2pt;height:19.2pt" o:ole="">
            <v:imagedata r:id="rId401" o:title=""/>
          </v:shape>
          <o:OLEObject Type="Embed" ProgID="Equation.3" ShapeID="_x0000_i1230" DrawAspect="Content" ObjectID="_1824734229" r:id="rId402"/>
        </w:object>
      </w:r>
      <w:r w:rsidRPr="00B3746B">
        <w:rPr>
          <w:color w:val="000000"/>
          <w:sz w:val="28"/>
          <w:szCs w:val="28"/>
        </w:rPr>
        <w:t>.</w:t>
      </w:r>
    </w:p>
    <w:p w14:paraId="1AF09931" w14:textId="77777777" w:rsidR="00B3746B" w:rsidRDefault="00401248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 построении линий, соответствующим равновесиям с участием металлов, их активности принимаются равными активностям компонентов сплавов МН19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(см. табл. 2.4.). Активности всех оксидов принимаются равными единице.</w:t>
      </w:r>
    </w:p>
    <w:p w14:paraId="1B31A320" w14:textId="77777777" w:rsidR="00B3746B" w:rsidRDefault="00E23BF1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всех построенных диаграммах все оксиды представлены в виде негидратированных форм.</w:t>
      </w:r>
    </w:p>
    <w:p w14:paraId="5A4BD08D" w14:textId="77777777" w:rsidR="00B3746B" w:rsidRDefault="004E276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При построении диаграмм были использованы литературные данные [14 – 16].</w:t>
      </w:r>
    </w:p>
    <w:p w14:paraId="298C8778" w14:textId="77777777" w:rsidR="00B3746B" w:rsidRDefault="00B04D0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Диаграмма рН – потенциал системы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О при условии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58AF389A">
          <v:shape id="_x0000_i1231" type="#_x0000_t75" style="width:49.2pt;height:18pt" o:ole="">
            <v:imagedata r:id="rId403" o:title=""/>
          </v:shape>
          <o:OLEObject Type="Embed" ProgID="Equation.3" ShapeID="_x0000_i1231" DrawAspect="Content" ObjectID="_1824734230" r:id="rId404"/>
        </w:object>
      </w:r>
      <w:r w:rsidR="00C81FE3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.2</w:t>
      </w:r>
      <w:r w:rsidR="00422195" w:rsidRPr="00B3746B">
        <w:rPr>
          <w:color w:val="000000"/>
          <w:sz w:val="28"/>
          <w:szCs w:val="28"/>
        </w:rPr>
        <w:t>. Основные химические и электрохимические равновесия указаны в табл. 2.8.</w:t>
      </w:r>
    </w:p>
    <w:p w14:paraId="0F35BCB2" w14:textId="77777777" w:rsidR="00B3746B" w:rsidRDefault="008D085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Диаграмма рН – потенциал системы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О при условии </w:t>
      </w:r>
      <w:r w:rsidR="0060476C" w:rsidRPr="00B3746B">
        <w:rPr>
          <w:color w:val="000000"/>
          <w:position w:val="-12"/>
          <w:sz w:val="28"/>
          <w:szCs w:val="28"/>
        </w:rPr>
        <w:object w:dxaOrig="1300" w:dyaOrig="380" w14:anchorId="551B5272">
          <v:shape id="_x0000_i1232" type="#_x0000_t75" style="width:64.8pt;height:19.2pt" o:ole="">
            <v:imagedata r:id="rId405" o:title=""/>
          </v:shape>
          <o:OLEObject Type="Embed" ProgID="Equation.3" ShapeID="_x0000_i1232" DrawAspect="Content" ObjectID="_1824734231" r:id="rId406"/>
        </w:object>
      </w:r>
      <w:r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.3. Основные химические и электрохимические равновесия указаны в табл. 2.9.</w:t>
      </w:r>
    </w:p>
    <w:p w14:paraId="1B94B1B0" w14:textId="77777777" w:rsidR="008D085D" w:rsidRPr="00B3746B" w:rsidRDefault="008D085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Диаграмма рН – потенциал системы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О при условии </w:t>
      </w:r>
      <w:r w:rsidR="0060476C" w:rsidRPr="00B3746B">
        <w:rPr>
          <w:color w:val="000000"/>
          <w:position w:val="-12"/>
          <w:sz w:val="28"/>
          <w:szCs w:val="28"/>
        </w:rPr>
        <w:object w:dxaOrig="1320" w:dyaOrig="380" w14:anchorId="1436CBD7">
          <v:shape id="_x0000_i1233" type="#_x0000_t75" style="width:66pt;height:19.2pt" o:ole="">
            <v:imagedata r:id="rId407" o:title=""/>
          </v:shape>
          <o:OLEObject Type="Embed" ProgID="Equation.3" ShapeID="_x0000_i1233" DrawAspect="Content" ObjectID="_1824734232" r:id="rId408"/>
        </w:object>
      </w:r>
      <w:r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.3. Основные химические и электрохимические равновесия указаны в табл. 2.10.</w:t>
      </w:r>
    </w:p>
    <w:p w14:paraId="3271692E" w14:textId="77777777" w:rsidR="00422195" w:rsidRDefault="0042219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3DCE50C" w14:textId="6F8FD08C" w:rsidR="00422195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br w:type="page"/>
      </w:r>
      <w:r w:rsidR="00667C8A" w:rsidRPr="00B3746B">
        <w:rPr>
          <w:noProof/>
          <w:color w:val="000000"/>
          <w:sz w:val="28"/>
        </w:rPr>
        <w:drawing>
          <wp:inline distT="0" distB="0" distL="0" distR="0" wp14:anchorId="1536A437" wp14:editId="757A4AAD">
            <wp:extent cx="3307080" cy="3009900"/>
            <wp:effectExtent l="0" t="0" r="0" b="0"/>
            <wp:docPr id="2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E750" w14:textId="77777777" w:rsidR="00722AFD" w:rsidRPr="00B3746B" w:rsidRDefault="00722AF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.2. Диаграмма рН – потенциал системы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6C4692CB">
          <v:shape id="_x0000_i1235" type="#_x0000_t75" style="width:36pt;height:19.2pt" o:ole="">
            <v:imagedata r:id="rId410" o:title=""/>
          </v:shape>
          <o:OLEObject Type="Embed" ProgID="Equation.3" ShapeID="_x0000_i1235" DrawAspect="Content" ObjectID="_1824734233" r:id="rId411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6A7A5427">
          <v:shape id="_x0000_i1236" type="#_x0000_t75" style="width:49.2pt;height:18pt" o:ole="">
            <v:imagedata r:id="rId403" o:title=""/>
          </v:shape>
          <o:OLEObject Type="Embed" ProgID="Equation.3" ShapeID="_x0000_i1236" DrawAspect="Content" ObjectID="_1824734234" r:id="rId412"/>
        </w:object>
      </w:r>
      <w:r w:rsidRPr="00B3746B">
        <w:rPr>
          <w:color w:val="000000"/>
          <w:sz w:val="28"/>
          <w:szCs w:val="28"/>
        </w:rPr>
        <w:t>.</w:t>
      </w:r>
    </w:p>
    <w:p w14:paraId="56F59565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6711969" w14:textId="77777777" w:rsidR="00E23BF1" w:rsidRPr="00B3746B" w:rsidRDefault="0066523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2.8. Основные химические и электрохимические равновесия в системе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71FB5746">
          <v:shape id="_x0000_i1237" type="#_x0000_t75" style="width:36pt;height:19.2pt" o:ole="">
            <v:imagedata r:id="rId410" o:title=""/>
          </v:shape>
          <o:OLEObject Type="Embed" ProgID="Equation.3" ShapeID="_x0000_i1237" DrawAspect="Content" ObjectID="_1824734235" r:id="rId413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525002FA">
          <v:shape id="_x0000_i1238" type="#_x0000_t75" style="width:49.2pt;height:18pt" o:ole="">
            <v:imagedata r:id="rId403" o:title=""/>
          </v:shape>
          <o:OLEObject Type="Embed" ProgID="Equation.3" ShapeID="_x0000_i1238" DrawAspect="Content" ObjectID="_1824734236" r:id="rId414"/>
        </w:objec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056"/>
        <w:gridCol w:w="4518"/>
        <w:gridCol w:w="3723"/>
      </w:tblGrid>
      <w:tr w:rsidR="00665233" w:rsidRPr="00B3746B" w14:paraId="4E00DD6F" w14:textId="77777777" w:rsidTr="00B3746B">
        <w:trPr>
          <w:cantSplit/>
          <w:jc w:val="center"/>
        </w:trPr>
        <w:tc>
          <w:tcPr>
            <w:tcW w:w="568" w:type="pct"/>
          </w:tcPr>
          <w:p w14:paraId="5BE8A331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430" w:type="pct"/>
          </w:tcPr>
          <w:p w14:paraId="06C964AC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2002" w:type="pct"/>
          </w:tcPr>
          <w:p w14:paraId="7727D41A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665233" w:rsidRPr="00B3746B" w14:paraId="0C6BB814" w14:textId="77777777" w:rsidTr="00B3746B">
        <w:trPr>
          <w:cantSplit/>
          <w:jc w:val="center"/>
        </w:trPr>
        <w:tc>
          <w:tcPr>
            <w:tcW w:w="568" w:type="pct"/>
          </w:tcPr>
          <w:p w14:paraId="123BCC0F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430" w:type="pct"/>
          </w:tcPr>
          <w:p w14:paraId="1B102209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60" w:dyaOrig="360" w14:anchorId="628F160C">
                <v:shape id="_x0000_i1239" type="#_x0000_t75" style="width:97.8pt;height:18pt" o:ole="">
                  <v:imagedata r:id="rId415" o:title=""/>
                </v:shape>
                <o:OLEObject Type="Embed" ProgID="Equation.3" ShapeID="_x0000_i1239" DrawAspect="Content" ObjectID="_1824734237" r:id="rId416"/>
              </w:object>
            </w:r>
          </w:p>
        </w:tc>
        <w:tc>
          <w:tcPr>
            <w:tcW w:w="2002" w:type="pct"/>
          </w:tcPr>
          <w:p w14:paraId="54F66ACA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-0,2</w:t>
            </w:r>
            <w:r w:rsidRPr="00B3746B">
              <w:rPr>
                <w:color w:val="000000"/>
                <w:sz w:val="20"/>
                <w:szCs w:val="28"/>
              </w:rPr>
              <w:t>48</w:t>
            </w:r>
          </w:p>
        </w:tc>
      </w:tr>
      <w:tr w:rsidR="00665233" w:rsidRPr="00B3746B" w14:paraId="135174C8" w14:textId="77777777" w:rsidTr="00B3746B">
        <w:trPr>
          <w:cantSplit/>
          <w:jc w:val="center"/>
        </w:trPr>
        <w:tc>
          <w:tcPr>
            <w:tcW w:w="568" w:type="pct"/>
          </w:tcPr>
          <w:p w14:paraId="1B8191F0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430" w:type="pct"/>
          </w:tcPr>
          <w:p w14:paraId="54C86047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20" w:dyaOrig="360" w14:anchorId="264DB369">
                <v:shape id="_x0000_i1240" type="#_x0000_t75" style="width:166.2pt;height:18pt" o:ole="">
                  <v:imagedata r:id="rId417" o:title=""/>
                </v:shape>
                <o:OLEObject Type="Embed" ProgID="Equation.3" ShapeID="_x0000_i1240" DrawAspect="Content" ObjectID="_1824734238" r:id="rId418"/>
              </w:object>
            </w:r>
          </w:p>
        </w:tc>
        <w:tc>
          <w:tcPr>
            <w:tcW w:w="2002" w:type="pct"/>
          </w:tcPr>
          <w:p w14:paraId="2622778F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0,13</w:t>
            </w:r>
            <w:r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5233" w:rsidRPr="00B3746B" w14:paraId="0842099D" w14:textId="77777777" w:rsidTr="00B3746B">
        <w:trPr>
          <w:cantSplit/>
          <w:jc w:val="center"/>
        </w:trPr>
        <w:tc>
          <w:tcPr>
            <w:tcW w:w="568" w:type="pct"/>
          </w:tcPr>
          <w:p w14:paraId="36F9C93D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430" w:type="pct"/>
          </w:tcPr>
          <w:p w14:paraId="27AA05EC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0DE88FF3">
                <v:shape id="_x0000_i1241" type="#_x0000_t75" style="width:208.8pt;height:19.2pt" o:ole="">
                  <v:imagedata r:id="rId159" o:title=""/>
                </v:shape>
                <o:OLEObject Type="Embed" ProgID="Equation.3" ShapeID="_x0000_i1241" DrawAspect="Content" ObjectID="_1824734239" r:id="rId419"/>
              </w:object>
            </w:r>
          </w:p>
        </w:tc>
        <w:tc>
          <w:tcPr>
            <w:tcW w:w="2002" w:type="pct"/>
          </w:tcPr>
          <w:p w14:paraId="40B203A1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3280" w:dyaOrig="660" w14:anchorId="2DE717B9">
                <v:shape id="_x0000_i1242" type="#_x0000_t75" style="width:163.8pt;height:33pt" o:ole="">
                  <v:imagedata r:id="rId161" o:title=""/>
                </v:shape>
                <o:OLEObject Type="Embed" ProgID="Equation.3" ShapeID="_x0000_i1242" DrawAspect="Content" ObjectID="_1824734240" r:id="rId420"/>
              </w:object>
            </w:r>
          </w:p>
        </w:tc>
      </w:tr>
      <w:tr w:rsidR="00665233" w:rsidRPr="00B3746B" w14:paraId="7D069944" w14:textId="77777777" w:rsidTr="00B3746B">
        <w:trPr>
          <w:cantSplit/>
          <w:jc w:val="center"/>
        </w:trPr>
        <w:tc>
          <w:tcPr>
            <w:tcW w:w="568" w:type="pct"/>
          </w:tcPr>
          <w:p w14:paraId="68778282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430" w:type="pct"/>
          </w:tcPr>
          <w:p w14:paraId="4BD69117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020" w:dyaOrig="360" w14:anchorId="1585E1C3">
                <v:shape id="_x0000_i1243" type="#_x0000_t75" style="width:100.8pt;height:18pt" o:ole="">
                  <v:imagedata r:id="rId421" o:title=""/>
                </v:shape>
                <o:OLEObject Type="Embed" ProgID="Equation.3" ShapeID="_x0000_i1243" DrawAspect="Content" ObjectID="_1824734241" r:id="rId422"/>
              </w:object>
            </w:r>
          </w:p>
        </w:tc>
        <w:tc>
          <w:tcPr>
            <w:tcW w:w="2002" w:type="pct"/>
          </w:tcPr>
          <w:p w14:paraId="0188ED5C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0,33</w:t>
            </w: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</w:tr>
      <w:tr w:rsidR="00665233" w:rsidRPr="00B3746B" w14:paraId="07AC3DA2" w14:textId="77777777" w:rsidTr="00B3746B">
        <w:trPr>
          <w:cantSplit/>
          <w:jc w:val="center"/>
        </w:trPr>
        <w:tc>
          <w:tcPr>
            <w:tcW w:w="568" w:type="pct"/>
          </w:tcPr>
          <w:p w14:paraId="0132C46A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2430" w:type="pct"/>
          </w:tcPr>
          <w:p w14:paraId="13A5B528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00" w:dyaOrig="360" w14:anchorId="4C32A93E">
                <v:shape id="_x0000_i1244" type="#_x0000_t75" style="width:180pt;height:18pt" o:ole="">
                  <v:imagedata r:id="rId423" o:title=""/>
                </v:shape>
                <o:OLEObject Type="Embed" ProgID="Equation.3" ShapeID="_x0000_i1244" DrawAspect="Content" ObjectID="_1824734242" r:id="rId424"/>
              </w:object>
            </w:r>
          </w:p>
        </w:tc>
        <w:tc>
          <w:tcPr>
            <w:tcW w:w="2002" w:type="pct"/>
          </w:tcPr>
          <w:p w14:paraId="57237E2C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</w:t>
            </w:r>
            <w:r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5233" w:rsidRPr="00B3746B" w14:paraId="1D9E0208" w14:textId="77777777" w:rsidTr="00B3746B">
        <w:trPr>
          <w:cantSplit/>
          <w:jc w:val="center"/>
        </w:trPr>
        <w:tc>
          <w:tcPr>
            <w:tcW w:w="568" w:type="pct"/>
          </w:tcPr>
          <w:p w14:paraId="75C53156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430" w:type="pct"/>
          </w:tcPr>
          <w:p w14:paraId="2902A701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4E937A3A">
                <v:shape id="_x0000_i1245" type="#_x0000_t75" style="width:175.2pt;height:18pt" o:ole="">
                  <v:imagedata r:id="rId143" o:title=""/>
                </v:shape>
                <o:OLEObject Type="Embed" ProgID="Equation.3" ShapeID="_x0000_i1245" DrawAspect="Content" ObjectID="_1824734243" r:id="rId425"/>
              </w:object>
            </w:r>
          </w:p>
        </w:tc>
        <w:tc>
          <w:tcPr>
            <w:tcW w:w="2002" w:type="pct"/>
          </w:tcPr>
          <w:p w14:paraId="65CDA774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5233" w:rsidRPr="00B3746B" w14:paraId="13DC92D4" w14:textId="77777777" w:rsidTr="00B3746B">
        <w:trPr>
          <w:cantSplit/>
          <w:jc w:val="center"/>
        </w:trPr>
        <w:tc>
          <w:tcPr>
            <w:tcW w:w="568" w:type="pct"/>
          </w:tcPr>
          <w:p w14:paraId="51C0AE2B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</w:t>
            </w:r>
          </w:p>
        </w:tc>
        <w:tc>
          <w:tcPr>
            <w:tcW w:w="2430" w:type="pct"/>
          </w:tcPr>
          <w:p w14:paraId="67E6897A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0AC4E096">
                <v:shape id="_x0000_i1246" type="#_x0000_t75" style="width:175.8pt;height:18pt" o:ole="">
                  <v:imagedata r:id="rId426" o:title=""/>
                </v:shape>
                <o:OLEObject Type="Embed" ProgID="Equation.3" ShapeID="_x0000_i1246" DrawAspect="Content" ObjectID="_1824734244" r:id="rId427"/>
              </w:object>
            </w:r>
          </w:p>
        </w:tc>
        <w:tc>
          <w:tcPr>
            <w:tcW w:w="2002" w:type="pct"/>
          </w:tcPr>
          <w:p w14:paraId="1234EFB4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0,211+0,0591pH</w:t>
            </w:r>
          </w:p>
        </w:tc>
      </w:tr>
      <w:tr w:rsidR="00665233" w:rsidRPr="00B3746B" w14:paraId="567FDD5F" w14:textId="77777777" w:rsidTr="00B3746B">
        <w:trPr>
          <w:cantSplit/>
          <w:jc w:val="center"/>
        </w:trPr>
        <w:tc>
          <w:tcPr>
            <w:tcW w:w="568" w:type="pct"/>
          </w:tcPr>
          <w:p w14:paraId="0FF9789B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2430" w:type="pct"/>
          </w:tcPr>
          <w:p w14:paraId="70947E83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3DE881FB">
                <v:shape id="_x0000_i1247" type="#_x0000_t75" style="width:136.2pt;height:18pt" o:ole="">
                  <v:imagedata r:id="rId147" o:title=""/>
                </v:shape>
                <o:OLEObject Type="Embed" ProgID="Equation.3" ShapeID="_x0000_i1247" DrawAspect="Content" ObjectID="_1824734245" r:id="rId428"/>
              </w:object>
            </w:r>
          </w:p>
        </w:tc>
        <w:tc>
          <w:tcPr>
            <w:tcW w:w="2002" w:type="pct"/>
          </w:tcPr>
          <w:p w14:paraId="0BC66E3D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3,08</w:t>
            </w:r>
          </w:p>
        </w:tc>
      </w:tr>
      <w:tr w:rsidR="00665233" w:rsidRPr="00B3746B" w14:paraId="68388843" w14:textId="77777777" w:rsidTr="00B3746B">
        <w:trPr>
          <w:cantSplit/>
          <w:jc w:val="center"/>
        </w:trPr>
        <w:tc>
          <w:tcPr>
            <w:tcW w:w="568" w:type="pct"/>
          </w:tcPr>
          <w:p w14:paraId="025C5CBB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9</w:t>
            </w:r>
          </w:p>
        </w:tc>
        <w:tc>
          <w:tcPr>
            <w:tcW w:w="2430" w:type="pct"/>
          </w:tcPr>
          <w:p w14:paraId="2C5E35E5" w14:textId="77777777" w:rsidR="00665233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1BCF4976">
                <v:shape id="_x0000_i1248" type="#_x0000_t75" style="width:183pt;height:18pt" o:ole="">
                  <v:imagedata r:id="rId163" o:title=""/>
                </v:shape>
                <o:OLEObject Type="Embed" ProgID="Equation.3" ShapeID="_x0000_i1248" DrawAspect="Content" ObjectID="_1824734246" r:id="rId429"/>
              </w:object>
            </w:r>
          </w:p>
        </w:tc>
        <w:tc>
          <w:tcPr>
            <w:tcW w:w="2002" w:type="pct"/>
          </w:tcPr>
          <w:p w14:paraId="3546625E" w14:textId="77777777" w:rsidR="00665233" w:rsidRPr="00B3746B" w:rsidRDefault="00665233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3,36</w:t>
            </w:r>
            <w:r w:rsidR="009323C8" w:rsidRPr="00B3746B">
              <w:rPr>
                <w:color w:val="000000"/>
                <w:sz w:val="20"/>
                <w:szCs w:val="28"/>
              </w:rPr>
              <w:t>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5BD0638E" w14:textId="77777777" w:rsidR="00705CBA" w:rsidRDefault="00705CBA" w:rsidP="00B3746B">
      <w:pPr>
        <w:spacing w:line="360" w:lineRule="auto"/>
        <w:ind w:firstLine="709"/>
        <w:jc w:val="both"/>
        <w:rPr>
          <w:color w:val="000000"/>
          <w:sz w:val="28"/>
        </w:rPr>
      </w:pPr>
    </w:p>
    <w:p w14:paraId="64882A08" w14:textId="22D87A0D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br w:type="page"/>
      </w:r>
      <w:r w:rsidR="00667C8A" w:rsidRPr="00B3746B">
        <w:rPr>
          <w:noProof/>
          <w:color w:val="000000"/>
          <w:sz w:val="28"/>
        </w:rPr>
        <w:drawing>
          <wp:inline distT="0" distB="0" distL="0" distR="0" wp14:anchorId="7A41EE15" wp14:editId="71A35A9F">
            <wp:extent cx="3627120" cy="3307080"/>
            <wp:effectExtent l="0" t="0" r="0" b="0"/>
            <wp:docPr id="2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60E0" w14:textId="77777777" w:rsidR="00705CBA" w:rsidRPr="00B3746B" w:rsidRDefault="00705CB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</w:t>
      </w:r>
      <w:r w:rsidRPr="00384126">
        <w:rPr>
          <w:color w:val="000000"/>
          <w:sz w:val="28"/>
          <w:szCs w:val="28"/>
        </w:rPr>
        <w:t>3</w:t>
      </w:r>
      <w:r w:rsidRPr="00B3746B">
        <w:rPr>
          <w:color w:val="000000"/>
          <w:sz w:val="28"/>
          <w:szCs w:val="28"/>
        </w:rPr>
        <w:t>. Диаграмма рН – потенциал системы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4E57A100">
          <v:shape id="_x0000_i1250" type="#_x0000_t75" style="width:36pt;height:19.2pt" o:ole="">
            <v:imagedata r:id="rId410" o:title=""/>
          </v:shape>
          <o:OLEObject Type="Embed" ProgID="Equation.3" ShapeID="_x0000_i1250" DrawAspect="Content" ObjectID="_1824734247" r:id="rId431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00" w:dyaOrig="380" w14:anchorId="12C86321">
          <v:shape id="_x0000_i1251" type="#_x0000_t75" style="width:64.8pt;height:19.2pt" o:ole="">
            <v:imagedata r:id="rId432" o:title=""/>
          </v:shape>
          <o:OLEObject Type="Embed" ProgID="Equation.3" ShapeID="_x0000_i1251" DrawAspect="Content" ObjectID="_1824734248" r:id="rId433"/>
        </w:object>
      </w:r>
      <w:r w:rsidRPr="00B3746B">
        <w:rPr>
          <w:color w:val="000000"/>
          <w:sz w:val="28"/>
          <w:szCs w:val="28"/>
        </w:rPr>
        <w:t>.</w:t>
      </w:r>
    </w:p>
    <w:p w14:paraId="53AE67C3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4CF7D61" w14:textId="77777777" w:rsidR="00705CBA" w:rsidRPr="00B3746B" w:rsidRDefault="00705CB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</w:t>
      </w:r>
      <w:r w:rsidRPr="00384126">
        <w:rPr>
          <w:color w:val="000000"/>
          <w:sz w:val="28"/>
          <w:szCs w:val="28"/>
        </w:rPr>
        <w:t>9</w:t>
      </w:r>
      <w:r w:rsidRPr="00B3746B">
        <w:rPr>
          <w:color w:val="000000"/>
          <w:sz w:val="28"/>
          <w:szCs w:val="28"/>
        </w:rPr>
        <w:t>. Основные химические и электрохимические равновесия в системе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2C8FB292">
          <v:shape id="_x0000_i1252" type="#_x0000_t75" style="width:36pt;height:19.2pt" o:ole="">
            <v:imagedata r:id="rId410" o:title=""/>
          </v:shape>
          <o:OLEObject Type="Embed" ProgID="Equation.3" ShapeID="_x0000_i1252" DrawAspect="Content" ObjectID="_1824734249" r:id="rId434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00" w:dyaOrig="380" w14:anchorId="1FC24CC1">
          <v:shape id="_x0000_i1253" type="#_x0000_t75" style="width:64.8pt;height:19.2pt" o:ole="">
            <v:imagedata r:id="rId435" o:title=""/>
          </v:shape>
          <o:OLEObject Type="Embed" ProgID="Equation.3" ShapeID="_x0000_i1253" DrawAspect="Content" ObjectID="_1824734250" r:id="rId436"/>
        </w:objec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032"/>
        <w:gridCol w:w="4420"/>
        <w:gridCol w:w="3845"/>
      </w:tblGrid>
      <w:tr w:rsidR="00705CBA" w:rsidRPr="00B3746B" w14:paraId="2B878E47" w14:textId="77777777" w:rsidTr="00B3746B">
        <w:trPr>
          <w:cantSplit/>
          <w:jc w:val="center"/>
        </w:trPr>
        <w:tc>
          <w:tcPr>
            <w:tcW w:w="555" w:type="pct"/>
          </w:tcPr>
          <w:p w14:paraId="0709CE67" w14:textId="77777777" w:rsidR="00705CBA" w:rsidRPr="00B3746B" w:rsidRDefault="00705CB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377" w:type="pct"/>
          </w:tcPr>
          <w:p w14:paraId="1E4008EE" w14:textId="77777777" w:rsidR="00705CBA" w:rsidRPr="00B3746B" w:rsidRDefault="00705CB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2068" w:type="pct"/>
          </w:tcPr>
          <w:p w14:paraId="19A35F31" w14:textId="77777777" w:rsidR="00705CBA" w:rsidRPr="00B3746B" w:rsidRDefault="00705CB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FC67AC" w:rsidRPr="00B3746B" w14:paraId="489E07AA" w14:textId="77777777" w:rsidTr="00B3746B">
        <w:trPr>
          <w:cantSplit/>
          <w:jc w:val="center"/>
        </w:trPr>
        <w:tc>
          <w:tcPr>
            <w:tcW w:w="555" w:type="pct"/>
          </w:tcPr>
          <w:p w14:paraId="0A6A0B78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377" w:type="pct"/>
          </w:tcPr>
          <w:p w14:paraId="2146AD9F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60" w:dyaOrig="360" w14:anchorId="7C07470D">
                <v:shape id="_x0000_i1254" type="#_x0000_t75" style="width:97.8pt;height:18pt" o:ole="">
                  <v:imagedata r:id="rId437" o:title=""/>
                </v:shape>
                <o:OLEObject Type="Embed" ProgID="Equation.3" ShapeID="_x0000_i1254" DrawAspect="Content" ObjectID="_1824734251" r:id="rId438"/>
              </w:object>
            </w:r>
          </w:p>
        </w:tc>
        <w:tc>
          <w:tcPr>
            <w:tcW w:w="2068" w:type="pct"/>
          </w:tcPr>
          <w:p w14:paraId="2F7F7AFD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</w:t>
            </w:r>
            <w:r w:rsidRPr="00B3746B">
              <w:rPr>
                <w:color w:val="000000"/>
                <w:sz w:val="20"/>
                <w:szCs w:val="28"/>
              </w:rPr>
              <w:t>337</w:t>
            </w:r>
          </w:p>
        </w:tc>
      </w:tr>
      <w:tr w:rsidR="00FC67AC" w:rsidRPr="00B3746B" w14:paraId="3E0906F3" w14:textId="77777777" w:rsidTr="00B3746B">
        <w:trPr>
          <w:cantSplit/>
          <w:jc w:val="center"/>
        </w:trPr>
        <w:tc>
          <w:tcPr>
            <w:tcW w:w="555" w:type="pct"/>
          </w:tcPr>
          <w:p w14:paraId="7198D0BB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377" w:type="pct"/>
          </w:tcPr>
          <w:p w14:paraId="0E8C9D2F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20" w:dyaOrig="360" w14:anchorId="3E3DADBE">
                <v:shape id="_x0000_i1255" type="#_x0000_t75" style="width:166.2pt;height:18pt" o:ole="">
                  <v:imagedata r:id="rId439" o:title=""/>
                </v:shape>
                <o:OLEObject Type="Embed" ProgID="Equation.3" ShapeID="_x0000_i1255" DrawAspect="Content" ObjectID="_1824734252" r:id="rId440"/>
              </w:object>
            </w:r>
          </w:p>
        </w:tc>
        <w:tc>
          <w:tcPr>
            <w:tcW w:w="2068" w:type="pct"/>
          </w:tcPr>
          <w:p w14:paraId="4376C24E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0,13</w:t>
            </w:r>
            <w:r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FC67AC" w:rsidRPr="00B3746B" w14:paraId="2FC3B2D5" w14:textId="77777777" w:rsidTr="00B3746B">
        <w:trPr>
          <w:cantSplit/>
          <w:jc w:val="center"/>
        </w:trPr>
        <w:tc>
          <w:tcPr>
            <w:tcW w:w="555" w:type="pct"/>
          </w:tcPr>
          <w:p w14:paraId="7B5C5F3B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377" w:type="pct"/>
          </w:tcPr>
          <w:p w14:paraId="21BE5B2A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5F3F1AC7">
                <v:shape id="_x0000_i1256" type="#_x0000_t75" style="width:208.8pt;height:19.2pt" o:ole="">
                  <v:imagedata r:id="rId159" o:title=""/>
                </v:shape>
                <o:OLEObject Type="Embed" ProgID="Equation.3" ShapeID="_x0000_i1256" DrawAspect="Content" ObjectID="_1824734253" r:id="rId441"/>
              </w:object>
            </w:r>
          </w:p>
        </w:tc>
        <w:tc>
          <w:tcPr>
            <w:tcW w:w="2068" w:type="pct"/>
          </w:tcPr>
          <w:p w14:paraId="1EBC1022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4080" w:dyaOrig="660" w14:anchorId="12F32C72">
                <v:shape id="_x0000_i1257" type="#_x0000_t75" style="width:175.2pt;height:28.2pt" o:ole="">
                  <v:imagedata r:id="rId442" o:title=""/>
                </v:shape>
                <o:OLEObject Type="Embed" ProgID="Equation.3" ShapeID="_x0000_i1257" DrawAspect="Content" ObjectID="_1824734254" r:id="rId443"/>
              </w:object>
            </w:r>
          </w:p>
        </w:tc>
      </w:tr>
      <w:tr w:rsidR="00FC67AC" w:rsidRPr="00B3746B" w14:paraId="0A1B3010" w14:textId="77777777" w:rsidTr="00B3746B">
        <w:trPr>
          <w:cantSplit/>
          <w:jc w:val="center"/>
        </w:trPr>
        <w:tc>
          <w:tcPr>
            <w:tcW w:w="555" w:type="pct"/>
          </w:tcPr>
          <w:p w14:paraId="01B05DFD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377" w:type="pct"/>
          </w:tcPr>
          <w:p w14:paraId="661266C2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020" w:dyaOrig="360" w14:anchorId="15FCD753">
                <v:shape id="_x0000_i1258" type="#_x0000_t75" style="width:100.8pt;height:18pt" o:ole="">
                  <v:imagedata r:id="rId444" o:title=""/>
                </v:shape>
                <o:OLEObject Type="Embed" ProgID="Equation.3" ShapeID="_x0000_i1258" DrawAspect="Content" ObjectID="_1824734255" r:id="rId445"/>
              </w:object>
            </w:r>
          </w:p>
        </w:tc>
        <w:tc>
          <w:tcPr>
            <w:tcW w:w="2068" w:type="pct"/>
          </w:tcPr>
          <w:p w14:paraId="6AFD14FD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</w:t>
            </w:r>
            <w:r w:rsidRPr="00B3746B">
              <w:rPr>
                <w:color w:val="000000"/>
                <w:sz w:val="20"/>
                <w:szCs w:val="28"/>
              </w:rPr>
              <w:t>250</w:t>
            </w:r>
          </w:p>
        </w:tc>
      </w:tr>
      <w:tr w:rsidR="00FC67AC" w:rsidRPr="00B3746B" w14:paraId="09D4CF2D" w14:textId="77777777" w:rsidTr="00B3746B">
        <w:trPr>
          <w:cantSplit/>
          <w:jc w:val="center"/>
        </w:trPr>
        <w:tc>
          <w:tcPr>
            <w:tcW w:w="555" w:type="pct"/>
          </w:tcPr>
          <w:p w14:paraId="500F9CEB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2377" w:type="pct"/>
          </w:tcPr>
          <w:p w14:paraId="0203CBAD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00" w:dyaOrig="360" w14:anchorId="1FDD50B0">
                <v:shape id="_x0000_i1259" type="#_x0000_t75" style="width:180pt;height:18pt" o:ole="">
                  <v:imagedata r:id="rId446" o:title=""/>
                </v:shape>
                <o:OLEObject Type="Embed" ProgID="Equation.3" ShapeID="_x0000_i1259" DrawAspect="Content" ObjectID="_1824734256" r:id="rId447"/>
              </w:object>
            </w:r>
          </w:p>
        </w:tc>
        <w:tc>
          <w:tcPr>
            <w:tcW w:w="2068" w:type="pct"/>
          </w:tcPr>
          <w:p w14:paraId="66A95954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</w:t>
            </w:r>
            <w:r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FC67AC" w:rsidRPr="00B3746B" w14:paraId="7C236E93" w14:textId="77777777" w:rsidTr="00B3746B">
        <w:trPr>
          <w:cantSplit/>
          <w:jc w:val="center"/>
        </w:trPr>
        <w:tc>
          <w:tcPr>
            <w:tcW w:w="555" w:type="pct"/>
          </w:tcPr>
          <w:p w14:paraId="441CABCB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377" w:type="pct"/>
          </w:tcPr>
          <w:p w14:paraId="1AF7584D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086D38FF">
                <v:shape id="_x0000_i1260" type="#_x0000_t75" style="width:175.2pt;height:18pt" o:ole="">
                  <v:imagedata r:id="rId143" o:title=""/>
                </v:shape>
                <o:OLEObject Type="Embed" ProgID="Equation.3" ShapeID="_x0000_i1260" DrawAspect="Content" ObjectID="_1824734257" r:id="rId448"/>
              </w:object>
            </w:r>
          </w:p>
        </w:tc>
        <w:tc>
          <w:tcPr>
            <w:tcW w:w="2068" w:type="pct"/>
          </w:tcPr>
          <w:p w14:paraId="1E033560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FC67AC" w:rsidRPr="00B3746B" w14:paraId="405B816F" w14:textId="77777777" w:rsidTr="00B3746B">
        <w:trPr>
          <w:cantSplit/>
          <w:jc w:val="center"/>
        </w:trPr>
        <w:tc>
          <w:tcPr>
            <w:tcW w:w="555" w:type="pct"/>
          </w:tcPr>
          <w:p w14:paraId="76560146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</w:t>
            </w:r>
          </w:p>
        </w:tc>
        <w:tc>
          <w:tcPr>
            <w:tcW w:w="2377" w:type="pct"/>
          </w:tcPr>
          <w:p w14:paraId="5C7BCEA4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613045EF">
                <v:shape id="_x0000_i1261" type="#_x0000_t75" style="width:175.8pt;height:18pt" o:ole="">
                  <v:imagedata r:id="rId426" o:title=""/>
                </v:shape>
                <o:OLEObject Type="Embed" ProgID="Equation.3" ShapeID="_x0000_i1261" DrawAspect="Content" ObjectID="_1824734258" r:id="rId449"/>
              </w:object>
            </w:r>
          </w:p>
        </w:tc>
        <w:tc>
          <w:tcPr>
            <w:tcW w:w="2068" w:type="pct"/>
          </w:tcPr>
          <w:p w14:paraId="14B35F4B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</w:t>
            </w:r>
            <w:r w:rsidRPr="00B3746B">
              <w:rPr>
                <w:color w:val="000000"/>
                <w:sz w:val="20"/>
                <w:szCs w:val="28"/>
              </w:rPr>
              <w:t>034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+0,0591pH</w:t>
            </w:r>
          </w:p>
        </w:tc>
      </w:tr>
      <w:tr w:rsidR="00FC67AC" w:rsidRPr="00B3746B" w14:paraId="5F272C42" w14:textId="77777777" w:rsidTr="00B3746B">
        <w:trPr>
          <w:cantSplit/>
          <w:jc w:val="center"/>
        </w:trPr>
        <w:tc>
          <w:tcPr>
            <w:tcW w:w="555" w:type="pct"/>
          </w:tcPr>
          <w:p w14:paraId="11815A37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2377" w:type="pct"/>
          </w:tcPr>
          <w:p w14:paraId="2A6EB01F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13F7BD9D">
                <v:shape id="_x0000_i1262" type="#_x0000_t75" style="width:136.2pt;height:18pt" o:ole="">
                  <v:imagedata r:id="rId147" o:title=""/>
                </v:shape>
                <o:OLEObject Type="Embed" ProgID="Equation.3" ShapeID="_x0000_i1262" DrawAspect="Content" ObjectID="_1824734259" r:id="rId450"/>
              </w:object>
            </w:r>
          </w:p>
        </w:tc>
        <w:tc>
          <w:tcPr>
            <w:tcW w:w="2068" w:type="pct"/>
          </w:tcPr>
          <w:p w14:paraId="73675B51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pH </w:t>
            </w:r>
            <w:r w:rsidRPr="00B3746B">
              <w:rPr>
                <w:color w:val="000000"/>
                <w:sz w:val="20"/>
                <w:szCs w:val="28"/>
              </w:rPr>
              <w:t>4,58</w:t>
            </w:r>
          </w:p>
        </w:tc>
      </w:tr>
      <w:tr w:rsidR="00FC67AC" w:rsidRPr="00B3746B" w14:paraId="248A48EC" w14:textId="77777777" w:rsidTr="00B3746B">
        <w:trPr>
          <w:cantSplit/>
          <w:jc w:val="center"/>
        </w:trPr>
        <w:tc>
          <w:tcPr>
            <w:tcW w:w="555" w:type="pct"/>
          </w:tcPr>
          <w:p w14:paraId="7CD9C74D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9</w:t>
            </w:r>
          </w:p>
        </w:tc>
        <w:tc>
          <w:tcPr>
            <w:tcW w:w="2377" w:type="pct"/>
          </w:tcPr>
          <w:p w14:paraId="49BFC152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2231F712">
                <v:shape id="_x0000_i1263" type="#_x0000_t75" style="width:183pt;height:18pt" o:ole="">
                  <v:imagedata r:id="rId163" o:title=""/>
                </v:shape>
                <o:OLEObject Type="Embed" ProgID="Equation.3" ShapeID="_x0000_i1263" DrawAspect="Content" ObjectID="_1824734260" r:id="rId451"/>
              </w:object>
            </w:r>
          </w:p>
        </w:tc>
        <w:tc>
          <w:tcPr>
            <w:tcW w:w="2068" w:type="pct"/>
          </w:tcPr>
          <w:p w14:paraId="5C683370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</w:t>
            </w:r>
            <w:r w:rsidRPr="00B3746B">
              <w:rPr>
                <w:color w:val="000000"/>
                <w:sz w:val="20"/>
                <w:szCs w:val="28"/>
              </w:rPr>
              <w:t>272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681C5B86" w14:textId="77777777" w:rsidR="00705CBA" w:rsidRDefault="00705CBA" w:rsidP="00B3746B">
      <w:pPr>
        <w:spacing w:line="360" w:lineRule="auto"/>
        <w:ind w:firstLine="709"/>
        <w:jc w:val="both"/>
        <w:rPr>
          <w:color w:val="000000"/>
          <w:sz w:val="28"/>
        </w:rPr>
      </w:pPr>
    </w:p>
    <w:p w14:paraId="22F0230F" w14:textId="28BB707D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br w:type="page"/>
      </w:r>
      <w:r w:rsidR="00667C8A" w:rsidRPr="00B3746B">
        <w:rPr>
          <w:noProof/>
          <w:color w:val="000000"/>
          <w:sz w:val="28"/>
        </w:rPr>
        <w:drawing>
          <wp:inline distT="0" distB="0" distL="0" distR="0" wp14:anchorId="71E02881" wp14:editId="0D1CE64B">
            <wp:extent cx="3307080" cy="3009900"/>
            <wp:effectExtent l="0" t="0" r="0" b="0"/>
            <wp:docPr id="2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DC831" w14:textId="77777777" w:rsidR="00705CBA" w:rsidRPr="00B3746B" w:rsidRDefault="00705CB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</w:t>
      </w:r>
      <w:r w:rsidRPr="00384126">
        <w:rPr>
          <w:color w:val="000000"/>
          <w:sz w:val="28"/>
          <w:szCs w:val="28"/>
        </w:rPr>
        <w:t>4</w:t>
      </w:r>
      <w:r w:rsidRPr="00B3746B">
        <w:rPr>
          <w:color w:val="000000"/>
          <w:sz w:val="28"/>
          <w:szCs w:val="28"/>
        </w:rPr>
        <w:t>. Диаграмма рН – потенциал системы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3F7EDB31">
          <v:shape id="_x0000_i1265" type="#_x0000_t75" style="width:36pt;height:19.2pt" o:ole="">
            <v:imagedata r:id="rId410" o:title=""/>
          </v:shape>
          <o:OLEObject Type="Embed" ProgID="Equation.3" ShapeID="_x0000_i1265" DrawAspect="Content" ObjectID="_1824734261" r:id="rId453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20" w:dyaOrig="380" w14:anchorId="00ABCA3C">
          <v:shape id="_x0000_i1266" type="#_x0000_t75" style="width:66pt;height:19.2pt" o:ole="">
            <v:imagedata r:id="rId454" o:title=""/>
          </v:shape>
          <o:OLEObject Type="Embed" ProgID="Equation.3" ShapeID="_x0000_i1266" DrawAspect="Content" ObjectID="_1824734262" r:id="rId455"/>
        </w:object>
      </w:r>
      <w:r w:rsidRPr="00B3746B">
        <w:rPr>
          <w:color w:val="000000"/>
          <w:sz w:val="28"/>
          <w:szCs w:val="28"/>
        </w:rPr>
        <w:t>.</w:t>
      </w:r>
    </w:p>
    <w:p w14:paraId="01760687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7E50CEF" w14:textId="77777777" w:rsidR="00705CBA" w:rsidRPr="00B3746B" w:rsidRDefault="00705CBA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</w:t>
      </w:r>
      <w:r w:rsidRPr="00384126">
        <w:rPr>
          <w:color w:val="000000"/>
          <w:sz w:val="28"/>
          <w:szCs w:val="28"/>
        </w:rPr>
        <w:t>10</w:t>
      </w:r>
      <w:r w:rsidRPr="00B3746B">
        <w:rPr>
          <w:color w:val="000000"/>
          <w:sz w:val="28"/>
          <w:szCs w:val="28"/>
        </w:rPr>
        <w:t>. Основные химические и электрохимические равновесия в системе сплав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597A14B2">
          <v:shape id="_x0000_i1267" type="#_x0000_t75" style="width:36pt;height:19.2pt" o:ole="">
            <v:imagedata r:id="rId410" o:title=""/>
          </v:shape>
          <o:OLEObject Type="Embed" ProgID="Equation.3" ShapeID="_x0000_i1267" DrawAspect="Content" ObjectID="_1824734263" r:id="rId456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20" w:dyaOrig="380" w14:anchorId="3B78D3A5">
          <v:shape id="_x0000_i1268" type="#_x0000_t75" style="width:66pt;height:19.2pt" o:ole="">
            <v:imagedata r:id="rId457" o:title=""/>
          </v:shape>
          <o:OLEObject Type="Embed" ProgID="Equation.3" ShapeID="_x0000_i1268" DrawAspect="Content" ObjectID="_1824734264" r:id="rId458"/>
        </w:objec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035"/>
        <w:gridCol w:w="4426"/>
        <w:gridCol w:w="3836"/>
      </w:tblGrid>
      <w:tr w:rsidR="00705CBA" w:rsidRPr="00B3746B" w14:paraId="68839BBE" w14:textId="77777777" w:rsidTr="00B3746B">
        <w:trPr>
          <w:cantSplit/>
          <w:jc w:val="center"/>
        </w:trPr>
        <w:tc>
          <w:tcPr>
            <w:tcW w:w="556" w:type="pct"/>
          </w:tcPr>
          <w:p w14:paraId="192E06E4" w14:textId="77777777" w:rsidR="00705CBA" w:rsidRPr="00B3746B" w:rsidRDefault="00705CB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380" w:type="pct"/>
          </w:tcPr>
          <w:p w14:paraId="15CB248C" w14:textId="77777777" w:rsidR="00705CBA" w:rsidRPr="00B3746B" w:rsidRDefault="00705CB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2063" w:type="pct"/>
          </w:tcPr>
          <w:p w14:paraId="2D45C42C" w14:textId="77777777" w:rsidR="00705CBA" w:rsidRPr="00B3746B" w:rsidRDefault="00705CBA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FC67AC" w:rsidRPr="00B3746B" w14:paraId="24C238F6" w14:textId="77777777" w:rsidTr="00B3746B">
        <w:trPr>
          <w:cantSplit/>
          <w:jc w:val="center"/>
        </w:trPr>
        <w:tc>
          <w:tcPr>
            <w:tcW w:w="556" w:type="pct"/>
          </w:tcPr>
          <w:p w14:paraId="1BFAC2B9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380" w:type="pct"/>
          </w:tcPr>
          <w:p w14:paraId="7E0CE435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60" w:dyaOrig="360" w14:anchorId="255C4439">
                <v:shape id="_x0000_i1269" type="#_x0000_t75" style="width:97.8pt;height:18pt" o:ole="">
                  <v:imagedata r:id="rId437" o:title=""/>
                </v:shape>
                <o:OLEObject Type="Embed" ProgID="Equation.3" ShapeID="_x0000_i1269" DrawAspect="Content" ObjectID="_1824734265" r:id="rId459"/>
              </w:object>
            </w:r>
          </w:p>
        </w:tc>
        <w:tc>
          <w:tcPr>
            <w:tcW w:w="2063" w:type="pct"/>
          </w:tcPr>
          <w:p w14:paraId="4F9BBD83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</w:t>
            </w:r>
            <w:r w:rsidRPr="00B3746B">
              <w:rPr>
                <w:color w:val="000000"/>
                <w:sz w:val="20"/>
                <w:szCs w:val="28"/>
              </w:rPr>
              <w:t>425</w:t>
            </w:r>
          </w:p>
        </w:tc>
      </w:tr>
      <w:tr w:rsidR="00FC67AC" w:rsidRPr="00B3746B" w14:paraId="6C62D19B" w14:textId="77777777" w:rsidTr="00B3746B">
        <w:trPr>
          <w:cantSplit/>
          <w:jc w:val="center"/>
        </w:trPr>
        <w:tc>
          <w:tcPr>
            <w:tcW w:w="556" w:type="pct"/>
          </w:tcPr>
          <w:p w14:paraId="4A0FFE32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380" w:type="pct"/>
          </w:tcPr>
          <w:p w14:paraId="6297B348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20" w:dyaOrig="360" w14:anchorId="5FB20C08">
                <v:shape id="_x0000_i1270" type="#_x0000_t75" style="width:166.2pt;height:18pt" o:ole="">
                  <v:imagedata r:id="rId439" o:title=""/>
                </v:shape>
                <o:OLEObject Type="Embed" ProgID="Equation.3" ShapeID="_x0000_i1270" DrawAspect="Content" ObjectID="_1824734266" r:id="rId460"/>
              </w:object>
            </w:r>
          </w:p>
        </w:tc>
        <w:tc>
          <w:tcPr>
            <w:tcW w:w="2063" w:type="pct"/>
          </w:tcPr>
          <w:p w14:paraId="70C5B94E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0,13</w:t>
            </w:r>
            <w:r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FC67AC" w:rsidRPr="00B3746B" w14:paraId="5C1F2C4D" w14:textId="77777777" w:rsidTr="00B3746B">
        <w:trPr>
          <w:cantSplit/>
          <w:jc w:val="center"/>
        </w:trPr>
        <w:tc>
          <w:tcPr>
            <w:tcW w:w="556" w:type="pct"/>
          </w:tcPr>
          <w:p w14:paraId="26101348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380" w:type="pct"/>
          </w:tcPr>
          <w:p w14:paraId="51C08141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4C847A21">
                <v:shape id="_x0000_i1271" type="#_x0000_t75" style="width:208.8pt;height:19.2pt" o:ole="">
                  <v:imagedata r:id="rId159" o:title=""/>
                </v:shape>
                <o:OLEObject Type="Embed" ProgID="Equation.3" ShapeID="_x0000_i1271" DrawAspect="Content" ObjectID="_1824734267" r:id="rId461"/>
              </w:object>
            </w:r>
          </w:p>
        </w:tc>
        <w:tc>
          <w:tcPr>
            <w:tcW w:w="2063" w:type="pct"/>
          </w:tcPr>
          <w:p w14:paraId="612B7B1F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4060" w:dyaOrig="660" w14:anchorId="114E1B0F">
                <v:shape id="_x0000_i1272" type="#_x0000_t75" style="width:174.6pt;height:28.2pt" o:ole="">
                  <v:imagedata r:id="rId462" o:title=""/>
                </v:shape>
                <o:OLEObject Type="Embed" ProgID="Equation.3" ShapeID="_x0000_i1272" DrawAspect="Content" ObjectID="_1824734268" r:id="rId463"/>
              </w:object>
            </w:r>
          </w:p>
        </w:tc>
      </w:tr>
      <w:tr w:rsidR="00FC67AC" w:rsidRPr="00B3746B" w14:paraId="02813713" w14:textId="77777777" w:rsidTr="00B3746B">
        <w:trPr>
          <w:cantSplit/>
          <w:jc w:val="center"/>
        </w:trPr>
        <w:tc>
          <w:tcPr>
            <w:tcW w:w="556" w:type="pct"/>
          </w:tcPr>
          <w:p w14:paraId="32F37039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380" w:type="pct"/>
          </w:tcPr>
          <w:p w14:paraId="402503EA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020" w:dyaOrig="360" w14:anchorId="7C70C478">
                <v:shape id="_x0000_i1273" type="#_x0000_t75" style="width:100.8pt;height:18pt" o:ole="">
                  <v:imagedata r:id="rId444" o:title=""/>
                </v:shape>
                <o:OLEObject Type="Embed" ProgID="Equation.3" ShapeID="_x0000_i1273" DrawAspect="Content" ObjectID="_1824734269" r:id="rId464"/>
              </w:object>
            </w:r>
          </w:p>
        </w:tc>
        <w:tc>
          <w:tcPr>
            <w:tcW w:w="2063" w:type="pct"/>
          </w:tcPr>
          <w:p w14:paraId="6713ED3D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</w:t>
            </w:r>
            <w:r w:rsidRPr="00B3746B">
              <w:rPr>
                <w:color w:val="000000"/>
                <w:sz w:val="20"/>
                <w:szCs w:val="28"/>
              </w:rPr>
              <w:t>161</w:t>
            </w:r>
          </w:p>
        </w:tc>
      </w:tr>
      <w:tr w:rsidR="00FC67AC" w:rsidRPr="00B3746B" w14:paraId="14539FEE" w14:textId="77777777" w:rsidTr="00B3746B">
        <w:trPr>
          <w:cantSplit/>
          <w:jc w:val="center"/>
        </w:trPr>
        <w:tc>
          <w:tcPr>
            <w:tcW w:w="556" w:type="pct"/>
          </w:tcPr>
          <w:p w14:paraId="322A7552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2380" w:type="pct"/>
          </w:tcPr>
          <w:p w14:paraId="21E3A515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00" w:dyaOrig="360" w14:anchorId="0D2E2E60">
                <v:shape id="_x0000_i1274" type="#_x0000_t75" style="width:180pt;height:18pt" o:ole="">
                  <v:imagedata r:id="rId446" o:title=""/>
                </v:shape>
                <o:OLEObject Type="Embed" ProgID="Equation.3" ShapeID="_x0000_i1274" DrawAspect="Content" ObjectID="_1824734270" r:id="rId465"/>
              </w:object>
            </w:r>
          </w:p>
        </w:tc>
        <w:tc>
          <w:tcPr>
            <w:tcW w:w="2063" w:type="pct"/>
          </w:tcPr>
          <w:p w14:paraId="3540DC63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</w:t>
            </w:r>
            <w:r w:rsidRPr="00B3746B">
              <w:rPr>
                <w:color w:val="000000"/>
                <w:sz w:val="20"/>
                <w:szCs w:val="28"/>
              </w:rPr>
              <w:t>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FC67AC" w:rsidRPr="00B3746B" w14:paraId="7994A93E" w14:textId="77777777" w:rsidTr="00B3746B">
        <w:trPr>
          <w:cantSplit/>
          <w:jc w:val="center"/>
        </w:trPr>
        <w:tc>
          <w:tcPr>
            <w:tcW w:w="556" w:type="pct"/>
          </w:tcPr>
          <w:p w14:paraId="672B1865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380" w:type="pct"/>
          </w:tcPr>
          <w:p w14:paraId="7B53B799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3FB5D93D">
                <v:shape id="_x0000_i1275" type="#_x0000_t75" style="width:175.2pt;height:18pt" o:ole="">
                  <v:imagedata r:id="rId143" o:title=""/>
                </v:shape>
                <o:OLEObject Type="Embed" ProgID="Equation.3" ShapeID="_x0000_i1275" DrawAspect="Content" ObjectID="_1824734271" r:id="rId466"/>
              </w:object>
            </w:r>
          </w:p>
        </w:tc>
        <w:tc>
          <w:tcPr>
            <w:tcW w:w="2063" w:type="pct"/>
          </w:tcPr>
          <w:p w14:paraId="55B771C6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FC67AC" w:rsidRPr="00B3746B" w14:paraId="7DD69B02" w14:textId="77777777" w:rsidTr="00B3746B">
        <w:trPr>
          <w:cantSplit/>
          <w:jc w:val="center"/>
        </w:trPr>
        <w:tc>
          <w:tcPr>
            <w:tcW w:w="556" w:type="pct"/>
          </w:tcPr>
          <w:p w14:paraId="572DBA70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</w:t>
            </w:r>
          </w:p>
        </w:tc>
        <w:tc>
          <w:tcPr>
            <w:tcW w:w="2380" w:type="pct"/>
          </w:tcPr>
          <w:p w14:paraId="105651E7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3E5BD420">
                <v:shape id="_x0000_i1276" type="#_x0000_t75" style="width:175.8pt;height:18pt" o:ole="">
                  <v:imagedata r:id="rId426" o:title=""/>
                </v:shape>
                <o:OLEObject Type="Embed" ProgID="Equation.3" ShapeID="_x0000_i1276" DrawAspect="Content" ObjectID="_1824734272" r:id="rId467"/>
              </w:object>
            </w:r>
          </w:p>
        </w:tc>
        <w:tc>
          <w:tcPr>
            <w:tcW w:w="2063" w:type="pct"/>
          </w:tcPr>
          <w:p w14:paraId="5A90BE05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-0,144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+0,0591pH</w:t>
            </w:r>
          </w:p>
        </w:tc>
      </w:tr>
      <w:tr w:rsidR="00FC67AC" w:rsidRPr="00B3746B" w14:paraId="24D515FA" w14:textId="77777777" w:rsidTr="00B3746B">
        <w:trPr>
          <w:cantSplit/>
          <w:jc w:val="center"/>
        </w:trPr>
        <w:tc>
          <w:tcPr>
            <w:tcW w:w="556" w:type="pct"/>
          </w:tcPr>
          <w:p w14:paraId="2D0589B9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2380" w:type="pct"/>
          </w:tcPr>
          <w:p w14:paraId="48814A8F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63E596BB">
                <v:shape id="_x0000_i1277" type="#_x0000_t75" style="width:136.2pt;height:18pt" o:ole="">
                  <v:imagedata r:id="rId147" o:title=""/>
                </v:shape>
                <o:OLEObject Type="Embed" ProgID="Equation.3" ShapeID="_x0000_i1277" DrawAspect="Content" ObjectID="_1824734273" r:id="rId468"/>
              </w:object>
            </w:r>
          </w:p>
        </w:tc>
        <w:tc>
          <w:tcPr>
            <w:tcW w:w="2063" w:type="pct"/>
          </w:tcPr>
          <w:p w14:paraId="23162D50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pH </w:t>
            </w:r>
            <w:r w:rsidRPr="00B3746B">
              <w:rPr>
                <w:color w:val="000000"/>
                <w:sz w:val="20"/>
                <w:szCs w:val="28"/>
              </w:rPr>
              <w:t>6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,08</w:t>
            </w:r>
          </w:p>
        </w:tc>
      </w:tr>
      <w:tr w:rsidR="00FC67AC" w:rsidRPr="00B3746B" w14:paraId="1BA3459E" w14:textId="77777777" w:rsidTr="00B3746B">
        <w:trPr>
          <w:cantSplit/>
          <w:jc w:val="center"/>
        </w:trPr>
        <w:tc>
          <w:tcPr>
            <w:tcW w:w="556" w:type="pct"/>
          </w:tcPr>
          <w:p w14:paraId="1DB8EF57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9</w:t>
            </w:r>
          </w:p>
        </w:tc>
        <w:tc>
          <w:tcPr>
            <w:tcW w:w="2380" w:type="pct"/>
          </w:tcPr>
          <w:p w14:paraId="5AC29613" w14:textId="77777777" w:rsidR="00FC67A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79D46C3B">
                <v:shape id="_x0000_i1278" type="#_x0000_t75" style="width:183pt;height:18pt" o:ole="">
                  <v:imagedata r:id="rId163" o:title=""/>
                </v:shape>
                <o:OLEObject Type="Embed" ProgID="Equation.3" ShapeID="_x0000_i1278" DrawAspect="Content" ObjectID="_1824734274" r:id="rId469"/>
              </w:object>
            </w:r>
          </w:p>
        </w:tc>
        <w:tc>
          <w:tcPr>
            <w:tcW w:w="2063" w:type="pct"/>
          </w:tcPr>
          <w:p w14:paraId="76043CF4" w14:textId="77777777" w:rsidR="00FC67AC" w:rsidRPr="00B3746B" w:rsidRDefault="00FC67A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</w:t>
            </w:r>
            <w:r w:rsidRPr="00B3746B">
              <w:rPr>
                <w:color w:val="000000"/>
                <w:sz w:val="20"/>
                <w:szCs w:val="28"/>
              </w:rPr>
              <w:t>183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61B2844E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8A903C" w14:textId="77777777" w:rsid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D2AB6" w:rsidRPr="00B3746B">
        <w:rPr>
          <w:color w:val="000000"/>
          <w:sz w:val="28"/>
          <w:szCs w:val="28"/>
        </w:rPr>
        <w:t>На диаграмме рН – потенциал системы сплав МН19 – Н</w:t>
      </w:r>
      <w:r w:rsidR="00DD2AB6" w:rsidRPr="00B3746B">
        <w:rPr>
          <w:color w:val="000000"/>
          <w:sz w:val="28"/>
          <w:szCs w:val="28"/>
          <w:vertAlign w:val="subscript"/>
        </w:rPr>
        <w:t>2</w:t>
      </w:r>
      <w:r w:rsidR="00DD2AB6" w:rsidRPr="00B3746B">
        <w:rPr>
          <w:color w:val="000000"/>
          <w:sz w:val="28"/>
          <w:szCs w:val="28"/>
        </w:rPr>
        <w:t>О (вне зависимости от того, какими заданы активности ионов в растворе) можно выделить 10 областей преобладания различных фаз:</w:t>
      </w:r>
    </w:p>
    <w:p w14:paraId="16CC16DB" w14:textId="77777777" w:rsidR="00B3746B" w:rsidRPr="00384126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</w:t>
      </w:r>
      <w:r w:rsidRPr="00384126">
        <w:rPr>
          <w:color w:val="000000"/>
          <w:sz w:val="28"/>
          <w:szCs w:val="28"/>
        </w:rPr>
        <w:t>.</w:t>
      </w:r>
      <w:r w:rsidRPr="00384126">
        <w:rPr>
          <w:color w:val="000000"/>
          <w:sz w:val="28"/>
          <w:szCs w:val="28"/>
        </w:rPr>
        <w:tab/>
      </w:r>
      <w:r w:rsidRPr="00B3746B">
        <w:rPr>
          <w:color w:val="000000"/>
          <w:sz w:val="28"/>
          <w:szCs w:val="28"/>
        </w:rPr>
        <w:t>α</w:t>
      </w:r>
      <w:r w:rsidRPr="00384126">
        <w:rPr>
          <w:color w:val="000000"/>
          <w:sz w:val="28"/>
          <w:szCs w:val="28"/>
        </w:rPr>
        <w:t xml:space="preserve"> (</w:t>
      </w:r>
      <w:r w:rsidRPr="00B3746B">
        <w:rPr>
          <w:color w:val="000000"/>
          <w:sz w:val="28"/>
          <w:szCs w:val="28"/>
        </w:rPr>
        <w:t>мельхиор</w:t>
      </w:r>
      <w:r w:rsidR="008B31A9" w:rsidRPr="00384126">
        <w:rPr>
          <w:color w:val="000000"/>
          <w:sz w:val="28"/>
          <w:szCs w:val="28"/>
        </w:rPr>
        <w:t xml:space="preserve"> </w:t>
      </w:r>
      <w:r w:rsidR="008B31A9" w:rsidRPr="00B3746B">
        <w:rPr>
          <w:color w:val="000000"/>
          <w:sz w:val="28"/>
          <w:szCs w:val="28"/>
        </w:rPr>
        <w:t>МН</w:t>
      </w:r>
      <w:r w:rsidR="008B31A9" w:rsidRPr="00384126">
        <w:rPr>
          <w:color w:val="000000"/>
          <w:sz w:val="28"/>
          <w:szCs w:val="28"/>
        </w:rPr>
        <w:t>19),</w:t>
      </w:r>
    </w:p>
    <w:p w14:paraId="2E9586DB" w14:textId="77777777" w:rsidR="00B3746B" w:rsidRPr="00384126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II</w:t>
      </w:r>
      <w:r w:rsidRPr="00384126">
        <w:rPr>
          <w:color w:val="000000"/>
          <w:sz w:val="28"/>
          <w:szCs w:val="28"/>
        </w:rPr>
        <w:t>.</w:t>
      </w:r>
      <w:r w:rsidRPr="00384126">
        <w:rPr>
          <w:color w:val="000000"/>
          <w:sz w:val="28"/>
          <w:szCs w:val="28"/>
        </w:rPr>
        <w:tab/>
      </w:r>
      <w:r w:rsidR="008B31A9" w:rsidRPr="00B3746B">
        <w:rPr>
          <w:color w:val="000000"/>
          <w:sz w:val="28"/>
          <w:szCs w:val="28"/>
          <w:lang w:val="en-US"/>
        </w:rPr>
        <w:t>α</w:t>
      </w:r>
      <w:r w:rsidR="008B31A9" w:rsidRPr="00384126">
        <w:rPr>
          <w:color w:val="000000"/>
          <w:sz w:val="28"/>
          <w:szCs w:val="28"/>
        </w:rPr>
        <w:t xml:space="preserve"> + </w:t>
      </w:r>
      <w:r w:rsidR="008B31A9" w:rsidRPr="00B3746B">
        <w:rPr>
          <w:color w:val="000000"/>
          <w:sz w:val="28"/>
          <w:szCs w:val="28"/>
          <w:lang w:val="en-US"/>
        </w:rPr>
        <w:t>Ni</w:t>
      </w:r>
      <w:r w:rsidR="008B31A9" w:rsidRPr="00384126">
        <w:rPr>
          <w:color w:val="000000"/>
          <w:sz w:val="28"/>
          <w:szCs w:val="28"/>
          <w:vertAlign w:val="superscript"/>
        </w:rPr>
        <w:t>2+</w:t>
      </w:r>
      <w:r w:rsidR="008B31A9" w:rsidRPr="00384126">
        <w:rPr>
          <w:color w:val="000000"/>
          <w:sz w:val="28"/>
          <w:szCs w:val="28"/>
        </w:rPr>
        <w:t>,</w:t>
      </w:r>
    </w:p>
    <w:p w14:paraId="39635B59" w14:textId="77777777" w:rsidR="00B3746B" w:rsidRDefault="008B31A9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III</w:t>
      </w:r>
      <w:r w:rsidR="00743B03" w:rsidRPr="00B3746B">
        <w:rPr>
          <w:color w:val="000000"/>
          <w:sz w:val="28"/>
          <w:szCs w:val="28"/>
          <w:lang w:val="en-US"/>
        </w:rPr>
        <w:t>.</w:t>
      </w:r>
      <w:r w:rsidR="00743B03" w:rsidRPr="00B3746B">
        <w:rPr>
          <w:color w:val="000000"/>
          <w:sz w:val="28"/>
          <w:szCs w:val="28"/>
          <w:lang w:val="en-US"/>
        </w:rPr>
        <w:tab/>
      </w:r>
      <w:r w:rsidRPr="00B3746B">
        <w:rPr>
          <w:color w:val="000000"/>
          <w:sz w:val="28"/>
          <w:szCs w:val="28"/>
        </w:rPr>
        <w:t>α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3B42C5D" w14:textId="77777777" w:rsidR="00B3746B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IV.</w:t>
      </w:r>
      <w:r w:rsidRPr="00B3746B">
        <w:rPr>
          <w:color w:val="000000"/>
          <w:sz w:val="28"/>
          <w:szCs w:val="28"/>
          <w:lang w:val="en-US"/>
        </w:rPr>
        <w:tab/>
      </w:r>
      <w:r w:rsidR="008B31A9" w:rsidRPr="00B3746B">
        <w:rPr>
          <w:color w:val="000000"/>
          <w:sz w:val="28"/>
          <w:szCs w:val="28"/>
          <w:lang w:val="en-US"/>
        </w:rPr>
        <w:t>Cu</w:t>
      </w:r>
      <w:r w:rsidR="008B31A9"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="008B31A9" w:rsidRPr="00B3746B">
        <w:rPr>
          <w:color w:val="000000"/>
          <w:sz w:val="28"/>
          <w:szCs w:val="28"/>
          <w:lang w:val="en-US"/>
        </w:rPr>
        <w:t>O + Ni</w:t>
      </w:r>
      <w:r w:rsidR="008B31A9"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="008B31A9" w:rsidRPr="00B3746B">
        <w:rPr>
          <w:color w:val="000000"/>
          <w:sz w:val="28"/>
          <w:szCs w:val="28"/>
          <w:lang w:val="en-US"/>
        </w:rPr>
        <w:t>,</w:t>
      </w:r>
    </w:p>
    <w:p w14:paraId="2216CD1F" w14:textId="77777777" w:rsidR="00B3746B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V.</w:t>
      </w:r>
      <w:r w:rsidRPr="00B3746B">
        <w:rPr>
          <w:color w:val="000000"/>
          <w:sz w:val="28"/>
          <w:szCs w:val="28"/>
          <w:lang w:val="en-US"/>
        </w:rPr>
        <w:tab/>
      </w:r>
      <w:r w:rsidR="00D14D02" w:rsidRPr="00B3746B">
        <w:rPr>
          <w:color w:val="000000"/>
          <w:sz w:val="28"/>
          <w:szCs w:val="28"/>
          <w:lang w:val="en-US"/>
        </w:rPr>
        <w:t>Cu</w:t>
      </w:r>
      <w:r w:rsidR="00D14D02"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="00D14D02" w:rsidRPr="00B3746B">
        <w:rPr>
          <w:color w:val="000000"/>
          <w:sz w:val="28"/>
          <w:szCs w:val="28"/>
          <w:lang w:val="en-US"/>
        </w:rPr>
        <w:t>O + NiO</w:t>
      </w:r>
      <w:r w:rsidR="00D14D02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D14D02" w:rsidRPr="00B3746B">
        <w:rPr>
          <w:color w:val="000000"/>
          <w:sz w:val="28"/>
          <w:szCs w:val="28"/>
          <w:lang w:val="en-US"/>
        </w:rPr>
        <w:t>,</w:t>
      </w:r>
    </w:p>
    <w:p w14:paraId="5FC7CFDD" w14:textId="77777777" w:rsidR="00B3746B" w:rsidRPr="00384126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VI</w:t>
      </w:r>
      <w:r w:rsidRPr="00384126">
        <w:rPr>
          <w:color w:val="000000"/>
          <w:sz w:val="28"/>
          <w:szCs w:val="28"/>
          <w:lang w:val="en-US"/>
        </w:rPr>
        <w:t>.</w:t>
      </w:r>
      <w:r w:rsidRPr="00384126">
        <w:rPr>
          <w:color w:val="000000"/>
          <w:sz w:val="28"/>
          <w:szCs w:val="28"/>
          <w:lang w:val="en-US"/>
        </w:rPr>
        <w:tab/>
      </w:r>
      <w:r w:rsidR="00D14D02" w:rsidRPr="00B3746B">
        <w:rPr>
          <w:color w:val="000000"/>
          <w:sz w:val="28"/>
          <w:szCs w:val="28"/>
          <w:lang w:val="en-US"/>
        </w:rPr>
        <w:t>Cu</w:t>
      </w:r>
      <w:r w:rsidR="00D14D02" w:rsidRPr="00384126">
        <w:rPr>
          <w:color w:val="000000"/>
          <w:sz w:val="28"/>
          <w:szCs w:val="28"/>
          <w:vertAlign w:val="superscript"/>
          <w:lang w:val="en-US"/>
        </w:rPr>
        <w:t>2+</w:t>
      </w:r>
      <w:r w:rsidR="00D14D02" w:rsidRPr="00384126">
        <w:rPr>
          <w:color w:val="000000"/>
          <w:sz w:val="28"/>
          <w:szCs w:val="28"/>
          <w:lang w:val="en-US"/>
        </w:rPr>
        <w:t xml:space="preserve">, </w:t>
      </w:r>
      <w:r w:rsidR="00D14D02" w:rsidRPr="00B3746B">
        <w:rPr>
          <w:color w:val="000000"/>
          <w:sz w:val="28"/>
          <w:szCs w:val="28"/>
          <w:lang w:val="en-US"/>
        </w:rPr>
        <w:t>Ni</w:t>
      </w:r>
      <w:r w:rsidR="00D14D02" w:rsidRPr="00384126">
        <w:rPr>
          <w:color w:val="000000"/>
          <w:sz w:val="28"/>
          <w:szCs w:val="28"/>
          <w:vertAlign w:val="superscript"/>
          <w:lang w:val="en-US"/>
        </w:rPr>
        <w:t>2+</w:t>
      </w:r>
      <w:r w:rsidR="00D14D02" w:rsidRPr="00384126">
        <w:rPr>
          <w:color w:val="000000"/>
          <w:sz w:val="28"/>
          <w:szCs w:val="28"/>
          <w:lang w:val="en-US"/>
        </w:rPr>
        <w:t>,</w:t>
      </w:r>
    </w:p>
    <w:p w14:paraId="0F7E3492" w14:textId="77777777" w:rsidR="00B3746B" w:rsidRPr="00384126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VII</w:t>
      </w:r>
      <w:r w:rsidRPr="00384126">
        <w:rPr>
          <w:color w:val="000000"/>
          <w:sz w:val="28"/>
          <w:szCs w:val="28"/>
          <w:lang w:val="en-US"/>
        </w:rPr>
        <w:t>.</w:t>
      </w:r>
      <w:r w:rsidRPr="00384126">
        <w:rPr>
          <w:color w:val="000000"/>
          <w:sz w:val="28"/>
          <w:szCs w:val="28"/>
          <w:lang w:val="en-US"/>
        </w:rPr>
        <w:tab/>
      </w:r>
      <w:r w:rsidR="00D14D02" w:rsidRPr="00B3746B">
        <w:rPr>
          <w:color w:val="000000"/>
          <w:sz w:val="28"/>
          <w:szCs w:val="28"/>
          <w:lang w:val="en-US"/>
        </w:rPr>
        <w:t>NiO</w:t>
      </w:r>
      <w:r w:rsidR="00D14D02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D14D02" w:rsidRPr="00384126">
        <w:rPr>
          <w:color w:val="000000"/>
          <w:sz w:val="28"/>
          <w:szCs w:val="28"/>
          <w:lang w:val="en-US"/>
        </w:rPr>
        <w:t xml:space="preserve"> + </w:t>
      </w:r>
      <w:r w:rsidR="00D14D02" w:rsidRPr="00B3746B">
        <w:rPr>
          <w:color w:val="000000"/>
          <w:sz w:val="28"/>
          <w:szCs w:val="28"/>
          <w:lang w:val="en-US"/>
        </w:rPr>
        <w:t>Cu</w:t>
      </w:r>
      <w:r w:rsidR="00D14D02" w:rsidRPr="00384126">
        <w:rPr>
          <w:color w:val="000000"/>
          <w:sz w:val="28"/>
          <w:szCs w:val="28"/>
          <w:vertAlign w:val="superscript"/>
          <w:lang w:val="en-US"/>
        </w:rPr>
        <w:t>2+</w:t>
      </w:r>
      <w:r w:rsidR="00D14D02" w:rsidRPr="00384126">
        <w:rPr>
          <w:color w:val="000000"/>
          <w:sz w:val="28"/>
          <w:szCs w:val="28"/>
          <w:lang w:val="en-US"/>
        </w:rPr>
        <w:t>,</w:t>
      </w:r>
    </w:p>
    <w:p w14:paraId="77B36C00" w14:textId="77777777" w:rsidR="00B3746B" w:rsidRPr="00384126" w:rsidRDefault="00D14D0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VIII</w:t>
      </w:r>
      <w:r w:rsidR="00743B03" w:rsidRPr="00384126">
        <w:rPr>
          <w:color w:val="000000"/>
          <w:sz w:val="28"/>
          <w:szCs w:val="28"/>
          <w:lang w:val="en-US"/>
        </w:rPr>
        <w:t>.</w:t>
      </w:r>
      <w:r w:rsidR="00743B03" w:rsidRPr="00384126">
        <w:rPr>
          <w:color w:val="000000"/>
          <w:sz w:val="28"/>
          <w:szCs w:val="28"/>
          <w:lang w:val="en-US"/>
        </w:rPr>
        <w:tab/>
      </w:r>
      <w:r w:rsidRPr="00B3746B">
        <w:rPr>
          <w:color w:val="000000"/>
          <w:sz w:val="28"/>
          <w:szCs w:val="28"/>
          <w:lang w:val="en-US"/>
        </w:rPr>
        <w:t>CuO</w:t>
      </w:r>
      <w:r w:rsidRPr="00384126">
        <w:rPr>
          <w:color w:val="000000"/>
          <w:sz w:val="28"/>
          <w:szCs w:val="28"/>
          <w:lang w:val="en-US"/>
        </w:rPr>
        <w:t xml:space="preserve"> + </w:t>
      </w:r>
      <w:r w:rsidRPr="00B3746B">
        <w:rPr>
          <w:color w:val="000000"/>
          <w:sz w:val="28"/>
          <w:szCs w:val="28"/>
          <w:lang w:val="en-US"/>
        </w:rPr>
        <w:t>Ni</w:t>
      </w:r>
      <w:r w:rsidRPr="00384126">
        <w:rPr>
          <w:color w:val="000000"/>
          <w:sz w:val="28"/>
          <w:szCs w:val="28"/>
          <w:vertAlign w:val="superscript"/>
          <w:lang w:val="en-US"/>
        </w:rPr>
        <w:t>2+</w:t>
      </w:r>
      <w:r w:rsidRPr="00384126">
        <w:rPr>
          <w:color w:val="000000"/>
          <w:sz w:val="28"/>
          <w:szCs w:val="28"/>
          <w:lang w:val="en-US"/>
        </w:rPr>
        <w:t>,</w:t>
      </w:r>
    </w:p>
    <w:p w14:paraId="39432739" w14:textId="77777777" w:rsidR="00D14D02" w:rsidRPr="00384126" w:rsidRDefault="00D14D0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IX</w:t>
      </w:r>
      <w:r w:rsidR="00743B03" w:rsidRPr="00384126">
        <w:rPr>
          <w:color w:val="000000"/>
          <w:sz w:val="28"/>
          <w:szCs w:val="28"/>
          <w:lang w:val="en-US"/>
        </w:rPr>
        <w:t>.</w:t>
      </w:r>
      <w:r w:rsidR="00743B03" w:rsidRPr="00384126">
        <w:rPr>
          <w:color w:val="000000"/>
          <w:sz w:val="28"/>
          <w:szCs w:val="28"/>
          <w:lang w:val="en-US"/>
        </w:rPr>
        <w:tab/>
      </w:r>
      <w:r w:rsidRPr="00B3746B">
        <w:rPr>
          <w:color w:val="000000"/>
          <w:sz w:val="28"/>
          <w:szCs w:val="28"/>
          <w:lang w:val="en-US"/>
        </w:rPr>
        <w:t>CuO</w:t>
      </w:r>
      <w:r w:rsidRPr="00384126">
        <w:rPr>
          <w:color w:val="000000"/>
          <w:sz w:val="28"/>
          <w:szCs w:val="28"/>
          <w:lang w:val="en-US"/>
        </w:rPr>
        <w:t xml:space="preserve"> +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384126">
        <w:rPr>
          <w:color w:val="000000"/>
          <w:sz w:val="28"/>
          <w:szCs w:val="28"/>
          <w:lang w:val="en-US"/>
        </w:rPr>
        <w:t>,</w:t>
      </w:r>
    </w:p>
    <w:p w14:paraId="60448CD9" w14:textId="77777777" w:rsidR="00B3746B" w:rsidRPr="00384126" w:rsidRDefault="00D14D02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X</w:t>
      </w:r>
      <w:r w:rsidR="00743B03" w:rsidRPr="00384126">
        <w:rPr>
          <w:color w:val="000000"/>
          <w:sz w:val="28"/>
          <w:szCs w:val="28"/>
          <w:lang w:val="en-US"/>
        </w:rPr>
        <w:t>.</w:t>
      </w:r>
      <w:r w:rsidR="00743B03" w:rsidRPr="00384126">
        <w:rPr>
          <w:color w:val="000000"/>
          <w:sz w:val="28"/>
          <w:szCs w:val="28"/>
          <w:lang w:val="en-US"/>
        </w:rPr>
        <w:tab/>
      </w:r>
      <w:r w:rsidRPr="00B3746B">
        <w:rPr>
          <w:color w:val="000000"/>
          <w:sz w:val="28"/>
          <w:szCs w:val="28"/>
          <w:lang w:val="en-US"/>
        </w:rPr>
        <w:t>CuO</w:t>
      </w:r>
      <w:r w:rsidRPr="00384126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65490DA4">
          <v:shape id="_x0000_i1279" type="#_x0000_t75" style="width:34.2pt;height:18pt" o:ole="">
            <v:imagedata r:id="rId470" o:title=""/>
          </v:shape>
          <o:OLEObject Type="Embed" ProgID="Equation.3" ShapeID="_x0000_i1279" DrawAspect="Content" ObjectID="_1824734275" r:id="rId471"/>
        </w:object>
      </w:r>
      <w:r w:rsidRPr="00384126">
        <w:rPr>
          <w:color w:val="000000"/>
          <w:sz w:val="28"/>
          <w:szCs w:val="28"/>
          <w:lang w:val="en-US"/>
        </w:rPr>
        <w:t>.</w:t>
      </w:r>
    </w:p>
    <w:p w14:paraId="40DC4430" w14:textId="77777777" w:rsidR="00B3746B" w:rsidRDefault="00EF4D1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области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сплав МН19 не подвергается коррозии (иммунность), </w:t>
      </w:r>
      <w:r w:rsidR="00953017" w:rsidRPr="00B3746B">
        <w:rPr>
          <w:color w:val="000000"/>
          <w:sz w:val="28"/>
          <w:szCs w:val="28"/>
        </w:rPr>
        <w:t xml:space="preserve">в областях </w:t>
      </w:r>
      <w:r w:rsidR="00953017" w:rsidRPr="00B3746B">
        <w:rPr>
          <w:color w:val="000000"/>
          <w:sz w:val="28"/>
          <w:szCs w:val="28"/>
          <w:lang w:val="en-US"/>
        </w:rPr>
        <w:t>II</w:t>
      </w:r>
      <w:r w:rsidR="00953017" w:rsidRPr="00B3746B">
        <w:rPr>
          <w:color w:val="000000"/>
          <w:sz w:val="28"/>
          <w:szCs w:val="28"/>
        </w:rPr>
        <w:t xml:space="preserve"> и </w:t>
      </w:r>
      <w:r w:rsidR="00953017" w:rsidRPr="00B3746B">
        <w:rPr>
          <w:color w:val="000000"/>
          <w:sz w:val="28"/>
          <w:szCs w:val="28"/>
          <w:lang w:val="en-US"/>
        </w:rPr>
        <w:t>VI</w:t>
      </w:r>
      <w:r w:rsidR="00953017" w:rsidRPr="00B3746B">
        <w:rPr>
          <w:color w:val="000000"/>
          <w:sz w:val="28"/>
          <w:szCs w:val="28"/>
        </w:rPr>
        <w:t xml:space="preserve"> сплав корродирует, причём в области </w:t>
      </w:r>
      <w:r w:rsidR="00953017" w:rsidRPr="00B3746B">
        <w:rPr>
          <w:color w:val="000000"/>
          <w:sz w:val="28"/>
          <w:szCs w:val="28"/>
          <w:lang w:val="en-US"/>
        </w:rPr>
        <w:t>II</w:t>
      </w:r>
      <w:r w:rsidR="00953017" w:rsidRPr="00B3746B">
        <w:rPr>
          <w:color w:val="000000"/>
          <w:sz w:val="28"/>
          <w:szCs w:val="28"/>
        </w:rPr>
        <w:t xml:space="preserve"> происходит селективная коррозия никеля из сплава, а в области </w:t>
      </w:r>
      <w:r w:rsidR="00953017" w:rsidRPr="00B3746B">
        <w:rPr>
          <w:color w:val="000000"/>
          <w:sz w:val="28"/>
          <w:szCs w:val="28"/>
          <w:lang w:val="en-US"/>
        </w:rPr>
        <w:t>VI</w:t>
      </w:r>
      <w:r w:rsidR="00953017" w:rsidRPr="00B3746B">
        <w:rPr>
          <w:color w:val="000000"/>
          <w:sz w:val="28"/>
          <w:szCs w:val="28"/>
        </w:rPr>
        <w:t xml:space="preserve"> – общая коррозия сплава.</w:t>
      </w:r>
      <w:r w:rsidR="00B3746B">
        <w:rPr>
          <w:color w:val="000000"/>
          <w:sz w:val="28"/>
          <w:szCs w:val="28"/>
        </w:rPr>
        <w:t xml:space="preserve"> </w:t>
      </w:r>
      <w:r w:rsidR="00953017" w:rsidRPr="00B3746B">
        <w:rPr>
          <w:color w:val="000000"/>
          <w:sz w:val="28"/>
          <w:szCs w:val="28"/>
        </w:rPr>
        <w:t xml:space="preserve">В областях </w:t>
      </w:r>
      <w:r w:rsidR="00953017" w:rsidRPr="00B3746B">
        <w:rPr>
          <w:color w:val="000000"/>
          <w:sz w:val="28"/>
          <w:szCs w:val="28"/>
          <w:lang w:val="en-US"/>
        </w:rPr>
        <w:t>III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  <w:lang w:val="en-US"/>
        </w:rPr>
        <w:t>V</w:t>
      </w:r>
      <w:r w:rsidR="00953017" w:rsidRPr="00B3746B">
        <w:rPr>
          <w:color w:val="000000"/>
          <w:sz w:val="28"/>
          <w:szCs w:val="28"/>
        </w:rPr>
        <w:t xml:space="preserve"> и </w:t>
      </w:r>
      <w:r w:rsidR="00953017" w:rsidRPr="00B3746B">
        <w:rPr>
          <w:color w:val="000000"/>
          <w:sz w:val="28"/>
          <w:szCs w:val="28"/>
          <w:lang w:val="en-US"/>
        </w:rPr>
        <w:t>VII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  <w:lang w:val="en-US"/>
        </w:rPr>
        <w:t>IX</w:t>
      </w:r>
      <w:r w:rsidR="00953017" w:rsidRPr="00B3746B">
        <w:rPr>
          <w:color w:val="000000"/>
          <w:sz w:val="28"/>
          <w:szCs w:val="28"/>
        </w:rPr>
        <w:t xml:space="preserve"> происходит образование на поверхности сплава пассивационной оксидной плёнки, которая может быть как однофазной (области </w:t>
      </w:r>
      <w:r w:rsidR="00953017" w:rsidRPr="00B3746B">
        <w:rPr>
          <w:color w:val="000000"/>
          <w:sz w:val="28"/>
          <w:szCs w:val="28"/>
          <w:lang w:val="en-US"/>
        </w:rPr>
        <w:t>III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  <w:lang w:val="en-US"/>
        </w:rPr>
        <w:t>IV</w:t>
      </w:r>
      <w:r w:rsidR="00953017" w:rsidRPr="00B3746B">
        <w:rPr>
          <w:color w:val="000000"/>
          <w:sz w:val="28"/>
          <w:szCs w:val="28"/>
        </w:rPr>
        <w:t xml:space="preserve">, </w:t>
      </w:r>
      <w:r w:rsidR="00953017" w:rsidRPr="00B3746B">
        <w:rPr>
          <w:color w:val="000000"/>
          <w:sz w:val="28"/>
          <w:szCs w:val="28"/>
          <w:lang w:val="en-US"/>
        </w:rPr>
        <w:t>VII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  <w:lang w:val="en-US"/>
        </w:rPr>
        <w:t>VIII</w:t>
      </w:r>
      <w:r w:rsidR="00953017" w:rsidRPr="00B3746B">
        <w:rPr>
          <w:color w:val="000000"/>
          <w:sz w:val="28"/>
          <w:szCs w:val="28"/>
        </w:rPr>
        <w:t>), так и двухфазной (</w:t>
      </w:r>
      <w:r w:rsidR="00953017" w:rsidRPr="00B3746B">
        <w:rPr>
          <w:color w:val="000000"/>
          <w:sz w:val="28"/>
          <w:szCs w:val="28"/>
          <w:lang w:val="en-US"/>
        </w:rPr>
        <w:t>V</w:t>
      </w:r>
      <w:r w:rsidR="00953017" w:rsidRPr="00B3746B">
        <w:rPr>
          <w:color w:val="000000"/>
          <w:sz w:val="28"/>
          <w:szCs w:val="28"/>
        </w:rPr>
        <w:t xml:space="preserve">, </w:t>
      </w:r>
      <w:r w:rsidR="00953017" w:rsidRPr="00B3746B">
        <w:rPr>
          <w:color w:val="000000"/>
          <w:sz w:val="28"/>
          <w:szCs w:val="28"/>
          <w:lang w:val="en-US"/>
        </w:rPr>
        <w:t>IX</w:t>
      </w:r>
      <w:r w:rsidR="00953017" w:rsidRPr="00B3746B">
        <w:rPr>
          <w:color w:val="000000"/>
          <w:sz w:val="28"/>
          <w:szCs w:val="28"/>
        </w:rPr>
        <w:t>). В области Х происходит перепассивация сплава по никелю (окисление пассивационной плёнки и переход никеля в раствор в виде никелат-ионов).</w:t>
      </w:r>
    </w:p>
    <w:p w14:paraId="5D30B9BB" w14:textId="77777777" w:rsidR="00B3746B" w:rsidRDefault="00D25F6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Сравнение диаграмм, построенных при различных значениях активностей ионов в растворе, показывает, что с уменьшением активностей ионов снижаются потенциалы растворения компонентов сплава и потенциал перепассивации мельхиора по никелю. Области активной коррозии расширяются, а области пассивности наоборот уменьшаются и</w:t>
      </w:r>
      <w:r w:rsidR="00775E54" w:rsidRPr="00B3746B">
        <w:rPr>
          <w:color w:val="000000"/>
          <w:sz w:val="28"/>
          <w:szCs w:val="28"/>
        </w:rPr>
        <w:t xml:space="preserve"> сдвигаются в щелочную область.</w:t>
      </w:r>
    </w:p>
    <w:p w14:paraId="31522209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6F08AB6" w14:textId="1D1DC0F4" w:rsidR="00491E10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br w:type="page"/>
      </w:r>
      <w:r w:rsidR="00667C8A" w:rsidRPr="00B3746B">
        <w:rPr>
          <w:noProof/>
          <w:color w:val="000000"/>
          <w:sz w:val="28"/>
        </w:rPr>
        <w:drawing>
          <wp:inline distT="0" distB="0" distL="0" distR="0" wp14:anchorId="3E9D304F" wp14:editId="3703854E">
            <wp:extent cx="5067300" cy="7246620"/>
            <wp:effectExtent l="0" t="0" r="0" b="0"/>
            <wp:docPr id="2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40FB" w14:textId="77777777" w:rsidR="00491E10" w:rsidRPr="00B3746B" w:rsidRDefault="00491E10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.5. Диаграмма рН – потенциал системы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при 25</w:t>
      </w:r>
      <w:r w:rsidRPr="00B3746B">
        <w:rPr>
          <w:color w:val="000000"/>
          <w:sz w:val="28"/>
          <w:szCs w:val="28"/>
          <w:vertAlign w:val="superscript"/>
        </w:rPr>
        <w:t>о</w:t>
      </w:r>
      <w:r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2F531779">
          <v:shape id="_x0000_i1281" type="#_x0000_t75" style="width:36pt;height:19.2pt" o:ole="">
            <v:imagedata r:id="rId410" o:title=""/>
          </v:shape>
          <o:OLEObject Type="Embed" ProgID="Equation.3" ShapeID="_x0000_i1281" DrawAspect="Content" ObjectID="_1824734276" r:id="rId473"/>
        </w:object>
      </w:r>
      <w:r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21B84F75">
          <v:shape id="_x0000_i1282" type="#_x0000_t75" style="width:49.2pt;height:18pt" o:ole="">
            <v:imagedata r:id="rId403" o:title=""/>
          </v:shape>
          <o:OLEObject Type="Embed" ProgID="Equation.3" ShapeID="_x0000_i1282" DrawAspect="Content" ObjectID="_1824734277" r:id="rId474"/>
        </w:object>
      </w:r>
      <w:r w:rsidRPr="00B3746B">
        <w:rPr>
          <w:color w:val="000000"/>
          <w:sz w:val="28"/>
          <w:szCs w:val="28"/>
        </w:rPr>
        <w:t>.</w:t>
      </w:r>
    </w:p>
    <w:p w14:paraId="1BF7C75C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BA7D6A9" w14:textId="77777777" w:rsidR="00A26954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A26954" w:rsidRPr="00B3746B">
        <w:rPr>
          <w:color w:val="000000"/>
          <w:sz w:val="28"/>
          <w:szCs w:val="28"/>
        </w:rPr>
        <w:t>Табл. 2.11. Основные химические и электрохимические равновесия в системе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A26954" w:rsidRPr="00B3746B">
        <w:rPr>
          <w:color w:val="000000"/>
          <w:sz w:val="28"/>
          <w:szCs w:val="28"/>
        </w:rPr>
        <w:t xml:space="preserve"> – Н</w:t>
      </w:r>
      <w:r w:rsidR="00A26954" w:rsidRPr="00B3746B">
        <w:rPr>
          <w:color w:val="000000"/>
          <w:sz w:val="28"/>
          <w:szCs w:val="28"/>
          <w:vertAlign w:val="subscript"/>
        </w:rPr>
        <w:t>2</w:t>
      </w:r>
      <w:r w:rsidR="00A26954" w:rsidRPr="00B3746B">
        <w:rPr>
          <w:color w:val="000000"/>
          <w:sz w:val="28"/>
          <w:szCs w:val="28"/>
        </w:rPr>
        <w:t>О при 25</w:t>
      </w:r>
      <w:r w:rsidR="00A26954" w:rsidRPr="00B3746B">
        <w:rPr>
          <w:color w:val="000000"/>
          <w:sz w:val="28"/>
          <w:szCs w:val="28"/>
          <w:vertAlign w:val="superscript"/>
        </w:rPr>
        <w:t>о</w:t>
      </w:r>
      <w:r w:rsidR="00A26954"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36CCEE75">
          <v:shape id="_x0000_i1283" type="#_x0000_t75" style="width:36pt;height:19.2pt" o:ole="">
            <v:imagedata r:id="rId410" o:title=""/>
          </v:shape>
          <o:OLEObject Type="Embed" ProgID="Equation.3" ShapeID="_x0000_i1283" DrawAspect="Content" ObjectID="_1824734278" r:id="rId475"/>
        </w:object>
      </w:r>
      <w:r w:rsidR="00A26954"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980" w:dyaOrig="360" w14:anchorId="6EE4C5C2">
          <v:shape id="_x0000_i1284" type="#_x0000_t75" style="width:49.2pt;height:18pt" o:ole="">
            <v:imagedata r:id="rId403" o:title=""/>
          </v:shape>
          <o:OLEObject Type="Embed" ProgID="Equation.3" ShapeID="_x0000_i1284" DrawAspect="Content" ObjectID="_1824734279" r:id="rId476"/>
        </w:objec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744"/>
        <w:gridCol w:w="5076"/>
        <w:gridCol w:w="3496"/>
      </w:tblGrid>
      <w:tr w:rsidR="00A26954" w:rsidRPr="00B3746B" w14:paraId="3F41C72A" w14:textId="77777777" w:rsidTr="00811D92">
        <w:trPr>
          <w:cantSplit/>
          <w:jc w:val="center"/>
        </w:trPr>
        <w:tc>
          <w:tcPr>
            <w:tcW w:w="527" w:type="pct"/>
          </w:tcPr>
          <w:p w14:paraId="40E2DAC0" w14:textId="77777777" w:rsidR="00A26954" w:rsidRPr="00B3746B" w:rsidRDefault="00A269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3041" w:type="pct"/>
          </w:tcPr>
          <w:p w14:paraId="59EECAEB" w14:textId="77777777" w:rsidR="00A26954" w:rsidRPr="00B3746B" w:rsidRDefault="00A269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1432" w:type="pct"/>
          </w:tcPr>
          <w:p w14:paraId="38EB8B0A" w14:textId="77777777" w:rsidR="00A26954" w:rsidRPr="00B3746B" w:rsidRDefault="00A2695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A26954" w:rsidRPr="00B3746B" w14:paraId="6BAC6251" w14:textId="77777777" w:rsidTr="00811D92">
        <w:trPr>
          <w:cantSplit/>
          <w:jc w:val="center"/>
        </w:trPr>
        <w:tc>
          <w:tcPr>
            <w:tcW w:w="527" w:type="pct"/>
          </w:tcPr>
          <w:p w14:paraId="59826980" w14:textId="77777777" w:rsidR="00A26954" w:rsidRPr="00B3746B" w:rsidRDefault="00BF258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3041" w:type="pct"/>
          </w:tcPr>
          <w:p w14:paraId="7B164C22" w14:textId="77777777" w:rsidR="00A269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100" w:dyaOrig="360" w14:anchorId="598399B6">
                <v:shape id="_x0000_i1285" type="#_x0000_t75" style="width:105pt;height:18pt" o:ole="">
                  <v:imagedata r:id="rId477" o:title=""/>
                </v:shape>
                <o:OLEObject Type="Embed" ProgID="Equation.3" ShapeID="_x0000_i1285" DrawAspect="Content" ObjectID="_1824734280" r:id="rId478"/>
              </w:object>
            </w:r>
          </w:p>
        </w:tc>
        <w:tc>
          <w:tcPr>
            <w:tcW w:w="1432" w:type="pct"/>
          </w:tcPr>
          <w:p w14:paraId="21739F20" w14:textId="77777777" w:rsidR="00A26954" w:rsidRPr="00B3746B" w:rsidRDefault="00BF258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-1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,165</w:t>
            </w:r>
          </w:p>
        </w:tc>
      </w:tr>
      <w:tr w:rsidR="00A26954" w:rsidRPr="00B3746B" w14:paraId="38F87C98" w14:textId="77777777" w:rsidTr="00811D92">
        <w:trPr>
          <w:cantSplit/>
          <w:jc w:val="center"/>
        </w:trPr>
        <w:tc>
          <w:tcPr>
            <w:tcW w:w="527" w:type="pct"/>
          </w:tcPr>
          <w:p w14:paraId="4F44B982" w14:textId="77777777" w:rsidR="00A26954" w:rsidRPr="00B3746B" w:rsidRDefault="00BF258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3041" w:type="pct"/>
          </w:tcPr>
          <w:p w14:paraId="1A8D8247" w14:textId="77777777" w:rsidR="00A269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80" w:dyaOrig="360" w14:anchorId="28ACCD3C">
                <v:shape id="_x0000_i1286" type="#_x0000_t75" style="width:99pt;height:18pt" o:ole="">
                  <v:imagedata r:id="rId479" o:title=""/>
                </v:shape>
                <o:OLEObject Type="Embed" ProgID="Equation.3" ShapeID="_x0000_i1286" DrawAspect="Content" ObjectID="_1824734281" r:id="rId480"/>
              </w:object>
            </w:r>
          </w:p>
        </w:tc>
        <w:tc>
          <w:tcPr>
            <w:tcW w:w="1432" w:type="pct"/>
          </w:tcPr>
          <w:p w14:paraId="41CB8D4C" w14:textId="77777777" w:rsidR="00A26954" w:rsidRPr="00B3746B" w:rsidRDefault="00A16E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-0,473</w:t>
            </w:r>
          </w:p>
        </w:tc>
      </w:tr>
      <w:tr w:rsidR="00A26954" w:rsidRPr="00B3746B" w14:paraId="0A3A43FF" w14:textId="77777777" w:rsidTr="00811D92">
        <w:trPr>
          <w:cantSplit/>
          <w:jc w:val="center"/>
        </w:trPr>
        <w:tc>
          <w:tcPr>
            <w:tcW w:w="527" w:type="pct"/>
          </w:tcPr>
          <w:p w14:paraId="2FD0A0D9" w14:textId="77777777" w:rsidR="00A26954" w:rsidRPr="00B3746B" w:rsidRDefault="00BF258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3041" w:type="pct"/>
          </w:tcPr>
          <w:p w14:paraId="71B75F33" w14:textId="77777777" w:rsidR="00A269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60" w:dyaOrig="360" w14:anchorId="084A42C7">
                <v:shape id="_x0000_i1287" type="#_x0000_t75" style="width:97.8pt;height:18pt" o:ole="">
                  <v:imagedata r:id="rId481" o:title=""/>
                </v:shape>
                <o:OLEObject Type="Embed" ProgID="Equation.3" ShapeID="_x0000_i1287" DrawAspect="Content" ObjectID="_1824734282" r:id="rId482"/>
              </w:object>
            </w:r>
          </w:p>
        </w:tc>
        <w:tc>
          <w:tcPr>
            <w:tcW w:w="1432" w:type="pct"/>
          </w:tcPr>
          <w:p w14:paraId="22CC147A" w14:textId="77777777" w:rsidR="00A26954" w:rsidRPr="00B3746B" w:rsidRDefault="00A16E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-0,233</w:t>
            </w:r>
          </w:p>
        </w:tc>
      </w:tr>
      <w:tr w:rsidR="00A26954" w:rsidRPr="00B3746B" w14:paraId="5C3F74C7" w14:textId="77777777" w:rsidTr="00811D92">
        <w:trPr>
          <w:cantSplit/>
          <w:jc w:val="center"/>
        </w:trPr>
        <w:tc>
          <w:tcPr>
            <w:tcW w:w="527" w:type="pct"/>
          </w:tcPr>
          <w:p w14:paraId="784F3F89" w14:textId="77777777" w:rsidR="00A26954" w:rsidRPr="00B3746B" w:rsidRDefault="00BF258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3041" w:type="pct"/>
          </w:tcPr>
          <w:p w14:paraId="134569ED" w14:textId="77777777" w:rsidR="00A269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020" w:dyaOrig="360" w14:anchorId="23F086D0">
                <v:shape id="_x0000_i1288" type="#_x0000_t75" style="width:100.8pt;height:18pt" o:ole="">
                  <v:imagedata r:id="rId483" o:title=""/>
                </v:shape>
                <o:OLEObject Type="Embed" ProgID="Equation.3" ShapeID="_x0000_i1288" DrawAspect="Content" ObjectID="_1824734283" r:id="rId484"/>
              </w:object>
            </w:r>
          </w:p>
        </w:tc>
        <w:tc>
          <w:tcPr>
            <w:tcW w:w="1432" w:type="pct"/>
          </w:tcPr>
          <w:p w14:paraId="68FD6603" w14:textId="77777777" w:rsidR="00A26954" w:rsidRPr="00B3746B" w:rsidRDefault="00A16E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0,337</w:t>
            </w:r>
          </w:p>
        </w:tc>
      </w:tr>
      <w:tr w:rsidR="00A26954" w:rsidRPr="00B3746B" w14:paraId="01258B4F" w14:textId="77777777" w:rsidTr="00811D92">
        <w:trPr>
          <w:cantSplit/>
          <w:jc w:val="center"/>
        </w:trPr>
        <w:tc>
          <w:tcPr>
            <w:tcW w:w="527" w:type="pct"/>
          </w:tcPr>
          <w:p w14:paraId="096FE185" w14:textId="77777777" w:rsidR="00A26954" w:rsidRPr="00B3746B" w:rsidRDefault="00BF258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3041" w:type="pct"/>
          </w:tcPr>
          <w:p w14:paraId="242B5C06" w14:textId="77777777" w:rsidR="00A269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700" w:dyaOrig="320" w14:anchorId="5D70AE15">
                <v:shape id="_x0000_i1289" type="#_x0000_t75" style="width:85.2pt;height:16.2pt" o:ole="">
                  <v:imagedata r:id="rId485" o:title=""/>
                </v:shape>
                <o:OLEObject Type="Embed" ProgID="Equation.3" ShapeID="_x0000_i1289" DrawAspect="Content" ObjectID="_1824734284" r:id="rId486"/>
              </w:object>
            </w:r>
          </w:p>
        </w:tc>
        <w:tc>
          <w:tcPr>
            <w:tcW w:w="1432" w:type="pct"/>
          </w:tcPr>
          <w:p w14:paraId="2E760834" w14:textId="77777777" w:rsidR="00A26954" w:rsidRPr="00B3746B" w:rsidRDefault="00A16E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0,771</w:t>
            </w:r>
          </w:p>
        </w:tc>
      </w:tr>
      <w:tr w:rsidR="00A26954" w:rsidRPr="00B3746B" w14:paraId="2C44B09E" w14:textId="77777777" w:rsidTr="00811D92">
        <w:trPr>
          <w:cantSplit/>
          <w:jc w:val="center"/>
        </w:trPr>
        <w:tc>
          <w:tcPr>
            <w:tcW w:w="527" w:type="pct"/>
          </w:tcPr>
          <w:p w14:paraId="185E1611" w14:textId="77777777" w:rsidR="00A26954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6</w:t>
            </w:r>
          </w:p>
        </w:tc>
        <w:tc>
          <w:tcPr>
            <w:tcW w:w="3041" w:type="pct"/>
          </w:tcPr>
          <w:p w14:paraId="6C813EC6" w14:textId="77777777" w:rsidR="00A26954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80" w:dyaOrig="360" w14:anchorId="46D33146">
                <v:shape id="_x0000_i1290" type="#_x0000_t75" style="width:174pt;height:18pt" o:ole="">
                  <v:imagedata r:id="rId487" o:title=""/>
                </v:shape>
                <o:OLEObject Type="Embed" ProgID="Equation.3" ShapeID="_x0000_i1290" DrawAspect="Content" ObjectID="_1824734285" r:id="rId488"/>
              </w:object>
            </w:r>
          </w:p>
        </w:tc>
        <w:tc>
          <w:tcPr>
            <w:tcW w:w="1432" w:type="pct"/>
          </w:tcPr>
          <w:p w14:paraId="35522AE7" w14:textId="77777777" w:rsidR="00A26954" w:rsidRPr="00B3746B" w:rsidRDefault="000A5182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-0,634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0BC66111" w14:textId="77777777" w:rsidTr="00811D92">
        <w:trPr>
          <w:cantSplit/>
          <w:jc w:val="center"/>
        </w:trPr>
        <w:tc>
          <w:tcPr>
            <w:tcW w:w="527" w:type="pct"/>
          </w:tcPr>
          <w:p w14:paraId="623868ED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</w:t>
            </w:r>
          </w:p>
        </w:tc>
        <w:tc>
          <w:tcPr>
            <w:tcW w:w="3041" w:type="pct"/>
          </w:tcPr>
          <w:p w14:paraId="291E2989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60" w:dyaOrig="360" w14:anchorId="2F161582">
                <v:shape id="_x0000_i1291" type="#_x0000_t75" style="width:138pt;height:18pt" o:ole="">
                  <v:imagedata r:id="rId489" o:title=""/>
                </v:shape>
                <o:OLEObject Type="Embed" ProgID="Equation.3" ShapeID="_x0000_i1291" DrawAspect="Content" ObjectID="_1824734286" r:id="rId490"/>
              </w:object>
            </w:r>
          </w:p>
        </w:tc>
        <w:tc>
          <w:tcPr>
            <w:tcW w:w="1432" w:type="pct"/>
          </w:tcPr>
          <w:p w14:paraId="052C33A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8,95</w:t>
            </w:r>
          </w:p>
        </w:tc>
      </w:tr>
      <w:tr w:rsidR="00BE45E7" w:rsidRPr="00B3746B" w14:paraId="382BC419" w14:textId="77777777" w:rsidTr="00811D92">
        <w:trPr>
          <w:cantSplit/>
          <w:jc w:val="center"/>
        </w:trPr>
        <w:tc>
          <w:tcPr>
            <w:tcW w:w="527" w:type="pct"/>
          </w:tcPr>
          <w:p w14:paraId="54868305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3041" w:type="pct"/>
          </w:tcPr>
          <w:p w14:paraId="475D3959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39" w:dyaOrig="380" w14:anchorId="7D43F636">
                <v:shape id="_x0000_i1292" type="#_x0000_t75" style="width:187.2pt;height:19.2pt" o:ole="">
                  <v:imagedata r:id="rId491" o:title=""/>
                </v:shape>
                <o:OLEObject Type="Embed" ProgID="Equation.3" ShapeID="_x0000_i1292" DrawAspect="Content" ObjectID="_1824734287" r:id="rId492"/>
              </w:object>
            </w:r>
          </w:p>
        </w:tc>
        <w:tc>
          <w:tcPr>
            <w:tcW w:w="1432" w:type="pct"/>
          </w:tcPr>
          <w:p w14:paraId="5E6DDFB3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-0,117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48247190" w14:textId="77777777" w:rsidTr="00811D92">
        <w:trPr>
          <w:cantSplit/>
          <w:jc w:val="center"/>
        </w:trPr>
        <w:tc>
          <w:tcPr>
            <w:tcW w:w="527" w:type="pct"/>
          </w:tcPr>
          <w:p w14:paraId="020EC66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9</w:t>
            </w:r>
          </w:p>
        </w:tc>
        <w:tc>
          <w:tcPr>
            <w:tcW w:w="3041" w:type="pct"/>
          </w:tcPr>
          <w:p w14:paraId="0BDE36A9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20" w:dyaOrig="360" w14:anchorId="33497B97">
                <v:shape id="_x0000_i1293" type="#_x0000_t75" style="width:166.2pt;height:18pt" o:ole="">
                  <v:imagedata r:id="rId493" o:title=""/>
                </v:shape>
                <o:OLEObject Type="Embed" ProgID="Equation.3" ShapeID="_x0000_i1293" DrawAspect="Content" ObjectID="_1824734288" r:id="rId494"/>
              </w:object>
            </w:r>
          </w:p>
        </w:tc>
        <w:tc>
          <w:tcPr>
            <w:tcW w:w="1432" w:type="pct"/>
          </w:tcPr>
          <w:p w14:paraId="66E3B1AF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0,150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76E199D0" w14:textId="77777777" w:rsidTr="00811D92">
        <w:trPr>
          <w:cantSplit/>
          <w:jc w:val="center"/>
        </w:trPr>
        <w:tc>
          <w:tcPr>
            <w:tcW w:w="527" w:type="pct"/>
          </w:tcPr>
          <w:p w14:paraId="39257A8E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3041" w:type="pct"/>
          </w:tcPr>
          <w:p w14:paraId="6DDB59DF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20" w:dyaOrig="380" w14:anchorId="25172101">
                <v:shape id="_x0000_i1294" type="#_x0000_t75" style="width:181.2pt;height:19.2pt" o:ole="">
                  <v:imagedata r:id="rId495" o:title=""/>
                </v:shape>
                <o:OLEObject Type="Embed" ProgID="Equation.3" ShapeID="_x0000_i1294" DrawAspect="Content" ObjectID="_1824734289" r:id="rId496"/>
              </w:object>
            </w:r>
          </w:p>
        </w:tc>
        <w:tc>
          <w:tcPr>
            <w:tcW w:w="1432" w:type="pct"/>
          </w:tcPr>
          <w:p w14:paraId="1313BA5F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0,225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1BA7C097" w14:textId="77777777" w:rsidTr="00811D92">
        <w:trPr>
          <w:cantSplit/>
          <w:jc w:val="center"/>
        </w:trPr>
        <w:tc>
          <w:tcPr>
            <w:tcW w:w="527" w:type="pct"/>
          </w:tcPr>
          <w:p w14:paraId="47D6AF75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</w:t>
            </w:r>
          </w:p>
        </w:tc>
        <w:tc>
          <w:tcPr>
            <w:tcW w:w="3041" w:type="pct"/>
          </w:tcPr>
          <w:p w14:paraId="1215EEC1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20" w:dyaOrig="380" w14:anchorId="0359F257">
                <v:shape id="_x0000_i1295" type="#_x0000_t75" style="width:181.2pt;height:19.2pt" o:ole="">
                  <v:imagedata r:id="rId497" o:title=""/>
                </v:shape>
                <o:OLEObject Type="Embed" ProgID="Equation.3" ShapeID="_x0000_i1295" DrawAspect="Content" ObjectID="_1824734290" r:id="rId498"/>
              </w:object>
            </w:r>
          </w:p>
        </w:tc>
        <w:tc>
          <w:tcPr>
            <w:tcW w:w="1432" w:type="pct"/>
          </w:tcPr>
          <w:p w14:paraId="6E750E05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,953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BE45E7" w:rsidRPr="00B3746B" w14:paraId="1231C074" w14:textId="77777777" w:rsidTr="00811D92">
        <w:trPr>
          <w:cantSplit/>
          <w:jc w:val="center"/>
        </w:trPr>
        <w:tc>
          <w:tcPr>
            <w:tcW w:w="527" w:type="pct"/>
          </w:tcPr>
          <w:p w14:paraId="0D94348E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12</w:t>
            </w:r>
          </w:p>
        </w:tc>
        <w:tc>
          <w:tcPr>
            <w:tcW w:w="3041" w:type="pct"/>
          </w:tcPr>
          <w:p w14:paraId="09B0DAF2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2CB2B851">
                <v:shape id="_x0000_i1296" type="#_x0000_t75" style="width:208.8pt;height:19.2pt" o:ole="">
                  <v:imagedata r:id="rId159" o:title=""/>
                </v:shape>
                <o:OLEObject Type="Embed" ProgID="Equation.3" ShapeID="_x0000_i1296" DrawAspect="Content" ObjectID="_1824734291" r:id="rId499"/>
              </w:object>
            </w:r>
          </w:p>
        </w:tc>
        <w:tc>
          <w:tcPr>
            <w:tcW w:w="1432" w:type="pct"/>
          </w:tcPr>
          <w:p w14:paraId="60CC2198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3280" w:dyaOrig="660" w14:anchorId="5F55C48E">
                <v:shape id="_x0000_i1297" type="#_x0000_t75" style="width:163.8pt;height:33pt" o:ole="">
                  <v:imagedata r:id="rId161" o:title=""/>
                </v:shape>
                <o:OLEObject Type="Embed" ProgID="Equation.3" ShapeID="_x0000_i1297" DrawAspect="Content" ObjectID="_1824734292" r:id="rId500"/>
              </w:object>
            </w:r>
          </w:p>
        </w:tc>
      </w:tr>
      <w:tr w:rsidR="00BE45E7" w:rsidRPr="00B3746B" w14:paraId="05308851" w14:textId="77777777" w:rsidTr="00811D92">
        <w:trPr>
          <w:cantSplit/>
          <w:jc w:val="center"/>
        </w:trPr>
        <w:tc>
          <w:tcPr>
            <w:tcW w:w="527" w:type="pct"/>
          </w:tcPr>
          <w:p w14:paraId="19B0DBC3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13</w:t>
            </w:r>
          </w:p>
        </w:tc>
        <w:tc>
          <w:tcPr>
            <w:tcW w:w="3041" w:type="pct"/>
          </w:tcPr>
          <w:p w14:paraId="30EB9578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00" w:dyaOrig="380" w14:anchorId="78626036">
                <v:shape id="_x0000_i1298" type="#_x0000_t75" style="width:195pt;height:19.2pt" o:ole="">
                  <v:imagedata r:id="rId501" o:title=""/>
                </v:shape>
                <o:OLEObject Type="Embed" ProgID="Equation.3" ShapeID="_x0000_i1298" DrawAspect="Content" ObjectID="_1824734293" r:id="rId502"/>
              </w:object>
            </w:r>
          </w:p>
        </w:tc>
        <w:tc>
          <w:tcPr>
            <w:tcW w:w="1432" w:type="pct"/>
          </w:tcPr>
          <w:p w14:paraId="58D1D6F6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6,23+</w:t>
            </w:r>
            <w:r w:rsidR="0060476C" w:rsidRPr="00B3746B">
              <w:rPr>
                <w:color w:val="000000"/>
                <w:position w:val="-14"/>
                <w:sz w:val="20"/>
                <w:szCs w:val="28"/>
                <w:lang w:val="en-US"/>
              </w:rPr>
              <w:object w:dxaOrig="1260" w:dyaOrig="380" w14:anchorId="7111F5A5">
                <v:shape id="_x0000_i1299" type="#_x0000_t75" style="width:63pt;height:19.2pt" o:ole="">
                  <v:imagedata r:id="rId503" o:title=""/>
                </v:shape>
                <o:OLEObject Type="Embed" ProgID="Equation.3" ShapeID="_x0000_i1299" DrawAspect="Content" ObjectID="_1824734294" r:id="rId504"/>
              </w:object>
            </w:r>
          </w:p>
        </w:tc>
      </w:tr>
      <w:tr w:rsidR="00BE45E7" w:rsidRPr="00B3746B" w14:paraId="2F62D911" w14:textId="77777777" w:rsidTr="00811D92">
        <w:trPr>
          <w:cantSplit/>
          <w:jc w:val="center"/>
        </w:trPr>
        <w:tc>
          <w:tcPr>
            <w:tcW w:w="527" w:type="pct"/>
          </w:tcPr>
          <w:p w14:paraId="31EA42F3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14</w:t>
            </w:r>
          </w:p>
        </w:tc>
        <w:tc>
          <w:tcPr>
            <w:tcW w:w="3041" w:type="pct"/>
          </w:tcPr>
          <w:p w14:paraId="03172E9C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560" w:dyaOrig="360" w14:anchorId="5909A8DC">
                <v:shape id="_x0000_i1300" type="#_x0000_t75" style="width:228pt;height:18pt" o:ole="">
                  <v:imagedata r:id="rId505" o:title=""/>
                </v:shape>
                <o:OLEObject Type="Embed" ProgID="Equation.3" ShapeID="_x0000_i1300" DrawAspect="Content" ObjectID="_1824734295" r:id="rId506"/>
              </w:object>
            </w:r>
          </w:p>
        </w:tc>
        <w:tc>
          <w:tcPr>
            <w:tcW w:w="1432" w:type="pct"/>
          </w:tcPr>
          <w:p w14:paraId="2B63D15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0,420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BE45E7" w:rsidRPr="00B3746B" w14:paraId="77E62752" w14:textId="77777777" w:rsidTr="00811D92">
        <w:trPr>
          <w:cantSplit/>
          <w:jc w:val="center"/>
        </w:trPr>
        <w:tc>
          <w:tcPr>
            <w:tcW w:w="527" w:type="pct"/>
          </w:tcPr>
          <w:p w14:paraId="7E2E1F37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15</w:t>
            </w:r>
          </w:p>
        </w:tc>
        <w:tc>
          <w:tcPr>
            <w:tcW w:w="3041" w:type="pct"/>
          </w:tcPr>
          <w:p w14:paraId="4A706A1B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00" w:dyaOrig="360" w14:anchorId="629FEBBE">
                <v:shape id="_x0000_i1301" type="#_x0000_t75" style="width:180pt;height:18pt" o:ole="">
                  <v:imagedata r:id="rId423" o:title=""/>
                </v:shape>
                <o:OLEObject Type="Embed" ProgID="Equation.3" ShapeID="_x0000_i1301" DrawAspect="Content" ObjectID="_1824734296" r:id="rId507"/>
              </w:object>
            </w:r>
          </w:p>
        </w:tc>
        <w:tc>
          <w:tcPr>
            <w:tcW w:w="1432" w:type="pct"/>
          </w:tcPr>
          <w:p w14:paraId="55A361A7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</w:t>
            </w:r>
            <w:r w:rsidR="00CC59A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0CE65310" w14:textId="77777777" w:rsidTr="00811D92">
        <w:trPr>
          <w:cantSplit/>
          <w:jc w:val="center"/>
        </w:trPr>
        <w:tc>
          <w:tcPr>
            <w:tcW w:w="527" w:type="pct"/>
          </w:tcPr>
          <w:p w14:paraId="537F64F5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16</w:t>
            </w:r>
          </w:p>
        </w:tc>
        <w:tc>
          <w:tcPr>
            <w:tcW w:w="3041" w:type="pct"/>
          </w:tcPr>
          <w:p w14:paraId="5950E1B2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2C23C07A">
                <v:shape id="_x0000_i1302" type="#_x0000_t75" style="width:175.2pt;height:18pt" o:ole="">
                  <v:imagedata r:id="rId143" o:title=""/>
                </v:shape>
                <o:OLEObject Type="Embed" ProgID="Equation.3" ShapeID="_x0000_i1302" DrawAspect="Content" ObjectID="_1824734297" r:id="rId508"/>
              </w:object>
            </w:r>
          </w:p>
        </w:tc>
        <w:tc>
          <w:tcPr>
            <w:tcW w:w="1432" w:type="pct"/>
          </w:tcPr>
          <w:p w14:paraId="0EEF4993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717C3AB8" w14:textId="77777777" w:rsidTr="00811D92">
        <w:trPr>
          <w:cantSplit/>
          <w:jc w:val="center"/>
        </w:trPr>
        <w:tc>
          <w:tcPr>
            <w:tcW w:w="527" w:type="pct"/>
          </w:tcPr>
          <w:p w14:paraId="7B0D4B4D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17</w:t>
            </w:r>
          </w:p>
        </w:tc>
        <w:tc>
          <w:tcPr>
            <w:tcW w:w="3041" w:type="pct"/>
          </w:tcPr>
          <w:p w14:paraId="480EB58B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729BC3BC">
                <v:shape id="_x0000_i1303" type="#_x0000_t75" style="width:175.8pt;height:18pt" o:ole="">
                  <v:imagedata r:id="rId426" o:title=""/>
                </v:shape>
                <o:OLEObject Type="Embed" ProgID="Equation.3" ShapeID="_x0000_i1303" DrawAspect="Content" ObjectID="_1824734298" r:id="rId509"/>
              </w:object>
            </w:r>
          </w:p>
        </w:tc>
        <w:tc>
          <w:tcPr>
            <w:tcW w:w="1432" w:type="pct"/>
          </w:tcPr>
          <w:p w14:paraId="775776FA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0,211+0,0591pH</w:t>
            </w:r>
          </w:p>
        </w:tc>
      </w:tr>
      <w:tr w:rsidR="00BE45E7" w:rsidRPr="00B3746B" w14:paraId="4B11A79A" w14:textId="77777777" w:rsidTr="00811D92">
        <w:trPr>
          <w:cantSplit/>
          <w:jc w:val="center"/>
        </w:trPr>
        <w:tc>
          <w:tcPr>
            <w:tcW w:w="527" w:type="pct"/>
          </w:tcPr>
          <w:p w14:paraId="45E5A63F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18</w:t>
            </w:r>
          </w:p>
        </w:tc>
        <w:tc>
          <w:tcPr>
            <w:tcW w:w="3041" w:type="pct"/>
          </w:tcPr>
          <w:p w14:paraId="16278D0A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  <w:lang w:val="en-US"/>
              </w:rPr>
              <w:object w:dxaOrig="3980" w:dyaOrig="400" w14:anchorId="5CB10512">
                <v:shape id="_x0000_i1304" type="#_x0000_t75" style="width:199.2pt;height:19.8pt" o:ole="">
                  <v:imagedata r:id="rId510" o:title=""/>
                </v:shape>
                <o:OLEObject Type="Embed" ProgID="Equation.3" ShapeID="_x0000_i1304" DrawAspect="Content" ObjectID="_1824734299" r:id="rId511"/>
              </w:object>
            </w:r>
          </w:p>
          <w:p w14:paraId="065A7D6C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460" w:dyaOrig="340" w14:anchorId="0E1C7476">
                <v:shape id="_x0000_i1305" type="#_x0000_t75" style="width:123pt;height:16.8pt" o:ole="">
                  <v:imagedata r:id="rId512" o:title=""/>
                </v:shape>
                <o:OLEObject Type="Embed" ProgID="Equation.3" ShapeID="_x0000_i1305" DrawAspect="Content" ObjectID="_1824734300" r:id="rId513"/>
              </w:object>
            </w:r>
          </w:p>
        </w:tc>
        <w:tc>
          <w:tcPr>
            <w:tcW w:w="1432" w:type="pct"/>
          </w:tcPr>
          <w:p w14:paraId="588A41F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0,668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4CC97A67" w14:textId="77777777" w:rsidTr="00811D92">
        <w:trPr>
          <w:cantSplit/>
          <w:jc w:val="center"/>
        </w:trPr>
        <w:tc>
          <w:tcPr>
            <w:tcW w:w="527" w:type="pct"/>
          </w:tcPr>
          <w:p w14:paraId="7F5796F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19</w:t>
            </w:r>
          </w:p>
        </w:tc>
        <w:tc>
          <w:tcPr>
            <w:tcW w:w="3041" w:type="pct"/>
          </w:tcPr>
          <w:p w14:paraId="5E482BCB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820" w:dyaOrig="360" w14:anchorId="74AC7C13">
                <v:shape id="_x0000_i1306" type="#_x0000_t75" style="width:190.8pt;height:18pt" o:ole="">
                  <v:imagedata r:id="rId514" o:title=""/>
                </v:shape>
                <o:OLEObject Type="Embed" ProgID="Equation.3" ShapeID="_x0000_i1306" DrawAspect="Content" ObjectID="_1824734301" r:id="rId515"/>
              </w:object>
            </w:r>
          </w:p>
        </w:tc>
        <w:tc>
          <w:tcPr>
            <w:tcW w:w="1432" w:type="pct"/>
          </w:tcPr>
          <w:p w14:paraId="11C4FA7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0,70</w:t>
            </w:r>
          </w:p>
        </w:tc>
      </w:tr>
      <w:tr w:rsidR="00BE45E7" w:rsidRPr="00B3746B" w14:paraId="711A0C8D" w14:textId="77777777" w:rsidTr="00811D92">
        <w:trPr>
          <w:cantSplit/>
          <w:jc w:val="center"/>
        </w:trPr>
        <w:tc>
          <w:tcPr>
            <w:tcW w:w="527" w:type="pct"/>
          </w:tcPr>
          <w:p w14:paraId="68698CB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</w:t>
            </w:r>
          </w:p>
        </w:tc>
        <w:tc>
          <w:tcPr>
            <w:tcW w:w="3041" w:type="pct"/>
          </w:tcPr>
          <w:p w14:paraId="34485DBD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40" w:dyaOrig="380" w14:anchorId="1820E15C">
                <v:shape id="_x0000_i1307" type="#_x0000_t75" style="width:181.8pt;height:19.2pt" o:ole="">
                  <v:imagedata r:id="rId516" o:title=""/>
                </v:shape>
                <o:OLEObject Type="Embed" ProgID="Equation.3" ShapeID="_x0000_i1307" DrawAspect="Content" ObjectID="_1824734302" r:id="rId517"/>
              </w:object>
            </w:r>
          </w:p>
        </w:tc>
        <w:tc>
          <w:tcPr>
            <w:tcW w:w="1432" w:type="pct"/>
          </w:tcPr>
          <w:p w14:paraId="5740EEE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0,713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,1773pH</w:t>
            </w:r>
          </w:p>
        </w:tc>
      </w:tr>
      <w:tr w:rsidR="00230B5C" w:rsidRPr="00B3746B" w14:paraId="40E8A6A1" w14:textId="77777777" w:rsidTr="00B3746B">
        <w:trPr>
          <w:cantSplit/>
          <w:jc w:val="center"/>
        </w:trPr>
        <w:tc>
          <w:tcPr>
            <w:tcW w:w="614" w:type="pct"/>
          </w:tcPr>
          <w:p w14:paraId="0F606800" w14:textId="77777777" w:rsidR="00230B5C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21</w:t>
            </w:r>
          </w:p>
        </w:tc>
        <w:tc>
          <w:tcPr>
            <w:tcW w:w="2947" w:type="pct"/>
          </w:tcPr>
          <w:p w14:paraId="00827556" w14:textId="77777777" w:rsidR="00230B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560" w:dyaOrig="380" w14:anchorId="40725506">
                <v:shape id="_x0000_i1308" type="#_x0000_t75" style="width:228pt;height:19.2pt" o:ole="">
                  <v:imagedata r:id="rId518" o:title=""/>
                </v:shape>
                <o:OLEObject Type="Embed" ProgID="Equation.3" ShapeID="_x0000_i1308" DrawAspect="Content" ObjectID="_1824734303" r:id="rId519"/>
              </w:object>
            </w:r>
          </w:p>
        </w:tc>
        <w:tc>
          <w:tcPr>
            <w:tcW w:w="1439" w:type="pct"/>
          </w:tcPr>
          <w:p w14:paraId="27DC1399" w14:textId="77777777" w:rsidR="00230B5C" w:rsidRPr="00B3746B" w:rsidRDefault="00F45C6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0,546+0,0591pH</w:t>
            </w:r>
          </w:p>
        </w:tc>
      </w:tr>
      <w:tr w:rsidR="00BE45E7" w:rsidRPr="00B3746B" w14:paraId="31BF8CAD" w14:textId="77777777" w:rsidTr="00B3746B">
        <w:trPr>
          <w:cantSplit/>
          <w:jc w:val="center"/>
        </w:trPr>
        <w:tc>
          <w:tcPr>
            <w:tcW w:w="614" w:type="pct"/>
          </w:tcPr>
          <w:p w14:paraId="384D4FD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22</w:t>
            </w:r>
          </w:p>
        </w:tc>
        <w:tc>
          <w:tcPr>
            <w:tcW w:w="2947" w:type="pct"/>
          </w:tcPr>
          <w:p w14:paraId="08FD7328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7D348F68">
                <v:shape id="_x0000_i1309" type="#_x0000_t75" style="width:136.2pt;height:18pt" o:ole="">
                  <v:imagedata r:id="rId147" o:title=""/>
                </v:shape>
                <o:OLEObject Type="Embed" ProgID="Equation.3" ShapeID="_x0000_i1309" DrawAspect="Content" ObjectID="_1824734304" r:id="rId520"/>
              </w:object>
            </w:r>
          </w:p>
        </w:tc>
        <w:tc>
          <w:tcPr>
            <w:tcW w:w="1439" w:type="pct"/>
          </w:tcPr>
          <w:p w14:paraId="7E377CE6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3,08</w:t>
            </w:r>
          </w:p>
        </w:tc>
      </w:tr>
      <w:tr w:rsidR="00BE45E7" w:rsidRPr="00B3746B" w14:paraId="704EAB65" w14:textId="77777777" w:rsidTr="00B3746B">
        <w:trPr>
          <w:cantSplit/>
          <w:jc w:val="center"/>
        </w:trPr>
        <w:tc>
          <w:tcPr>
            <w:tcW w:w="614" w:type="pct"/>
          </w:tcPr>
          <w:p w14:paraId="1C848BE9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23</w:t>
            </w:r>
          </w:p>
        </w:tc>
        <w:tc>
          <w:tcPr>
            <w:tcW w:w="2947" w:type="pct"/>
          </w:tcPr>
          <w:p w14:paraId="23F832ED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40" w:dyaOrig="360" w14:anchorId="646E8CE1">
                <v:shape id="_x0000_i1310" type="#_x0000_t75" style="width:172.2pt;height:18pt" o:ole="">
                  <v:imagedata r:id="rId521" o:title=""/>
                </v:shape>
                <o:OLEObject Type="Embed" ProgID="Equation.3" ShapeID="_x0000_i1310" DrawAspect="Content" ObjectID="_1824734305" r:id="rId522"/>
              </w:object>
            </w:r>
          </w:p>
        </w:tc>
        <w:tc>
          <w:tcPr>
            <w:tcW w:w="1439" w:type="pct"/>
          </w:tcPr>
          <w:p w14:paraId="03C67A4E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0,695</w:t>
            </w:r>
          </w:p>
        </w:tc>
      </w:tr>
      <w:tr w:rsidR="00BE45E7" w:rsidRPr="00B3746B" w14:paraId="72AEE742" w14:textId="77777777" w:rsidTr="00B3746B">
        <w:trPr>
          <w:cantSplit/>
          <w:jc w:val="center"/>
        </w:trPr>
        <w:tc>
          <w:tcPr>
            <w:tcW w:w="614" w:type="pct"/>
          </w:tcPr>
          <w:p w14:paraId="15123037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24</w:t>
            </w:r>
          </w:p>
        </w:tc>
        <w:tc>
          <w:tcPr>
            <w:tcW w:w="2947" w:type="pct"/>
          </w:tcPr>
          <w:p w14:paraId="75D05E75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19" w:dyaOrig="360" w14:anchorId="001F7693">
                <v:shape id="_x0000_i1311" type="#_x0000_t75" style="width:241.2pt;height:18pt" o:ole="">
                  <v:imagedata r:id="rId523" o:title=""/>
                </v:shape>
                <o:OLEObject Type="Embed" ProgID="Equation.3" ShapeID="_x0000_i1311" DrawAspect="Content" ObjectID="_1824734306" r:id="rId524"/>
              </w:object>
            </w:r>
          </w:p>
        </w:tc>
        <w:tc>
          <w:tcPr>
            <w:tcW w:w="1439" w:type="pct"/>
          </w:tcPr>
          <w:p w14:paraId="55C49C59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0,877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08B51904" w14:textId="77777777" w:rsidTr="00B3746B">
        <w:trPr>
          <w:cantSplit/>
          <w:jc w:val="center"/>
        </w:trPr>
        <w:tc>
          <w:tcPr>
            <w:tcW w:w="614" w:type="pct"/>
          </w:tcPr>
          <w:p w14:paraId="3AEAC284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25</w:t>
            </w:r>
          </w:p>
        </w:tc>
        <w:tc>
          <w:tcPr>
            <w:tcW w:w="2947" w:type="pct"/>
          </w:tcPr>
          <w:p w14:paraId="5B351F63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39" w:dyaOrig="380" w14:anchorId="521488EB">
                <v:shape id="_x0000_i1312" type="#_x0000_t75" style="width:187.2pt;height:19.2pt" o:ole="">
                  <v:imagedata r:id="rId525" o:title=""/>
                </v:shape>
                <o:OLEObject Type="Embed" ProgID="Equation.3" ShapeID="_x0000_i1312" DrawAspect="Content" ObjectID="_1824734307" r:id="rId526"/>
              </w:object>
            </w:r>
          </w:p>
        </w:tc>
        <w:tc>
          <w:tcPr>
            <w:tcW w:w="1439" w:type="pct"/>
          </w:tcPr>
          <w:p w14:paraId="20020636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1,813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BE45E7" w:rsidRPr="00B3746B" w14:paraId="02F2B67D" w14:textId="77777777" w:rsidTr="00B3746B">
        <w:trPr>
          <w:cantSplit/>
          <w:jc w:val="center"/>
        </w:trPr>
        <w:tc>
          <w:tcPr>
            <w:tcW w:w="614" w:type="pct"/>
          </w:tcPr>
          <w:p w14:paraId="268D684D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26</w:t>
            </w:r>
          </w:p>
        </w:tc>
        <w:tc>
          <w:tcPr>
            <w:tcW w:w="2947" w:type="pct"/>
          </w:tcPr>
          <w:p w14:paraId="19E70E25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60" w:dyaOrig="380" w14:anchorId="78D57CF4">
                <v:shape id="_x0000_i1313" type="#_x0000_t75" style="width:187.8pt;height:19.2pt" o:ole="">
                  <v:imagedata r:id="rId527" o:title=""/>
                </v:shape>
                <o:OLEObject Type="Embed" ProgID="Equation.3" ShapeID="_x0000_i1313" DrawAspect="Content" ObjectID="_1824734308" r:id="rId528"/>
              </w:object>
            </w:r>
          </w:p>
        </w:tc>
        <w:tc>
          <w:tcPr>
            <w:tcW w:w="1439" w:type="pct"/>
          </w:tcPr>
          <w:p w14:paraId="50164F72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1,490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,1773pH</w:t>
            </w:r>
          </w:p>
        </w:tc>
      </w:tr>
      <w:tr w:rsidR="00BE45E7" w:rsidRPr="00B3746B" w14:paraId="29688AB1" w14:textId="77777777" w:rsidTr="00B3746B">
        <w:trPr>
          <w:cantSplit/>
          <w:jc w:val="center"/>
        </w:trPr>
        <w:tc>
          <w:tcPr>
            <w:tcW w:w="614" w:type="pct"/>
          </w:tcPr>
          <w:p w14:paraId="344F865E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27</w:t>
            </w:r>
          </w:p>
        </w:tc>
        <w:tc>
          <w:tcPr>
            <w:tcW w:w="2947" w:type="pct"/>
          </w:tcPr>
          <w:p w14:paraId="69E29D63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20" w:dyaOrig="380" w14:anchorId="3127A636">
                <v:shape id="_x0000_i1314" type="#_x0000_t75" style="width:196.2pt;height:19.2pt" o:ole="">
                  <v:imagedata r:id="rId529" o:title=""/>
                </v:shape>
                <o:OLEObject Type="Embed" ProgID="Equation.3" ShapeID="_x0000_i1314" DrawAspect="Content" ObjectID="_1824734309" r:id="rId530"/>
              </w:object>
            </w:r>
          </w:p>
        </w:tc>
        <w:tc>
          <w:tcPr>
            <w:tcW w:w="1439" w:type="pct"/>
          </w:tcPr>
          <w:p w14:paraId="35BCDC9F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0,846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4DBF4112" w14:textId="77777777" w:rsidTr="00B3746B">
        <w:trPr>
          <w:cantSplit/>
          <w:jc w:val="center"/>
        </w:trPr>
        <w:tc>
          <w:tcPr>
            <w:tcW w:w="614" w:type="pct"/>
          </w:tcPr>
          <w:p w14:paraId="2A9D745B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28</w:t>
            </w:r>
          </w:p>
        </w:tc>
        <w:tc>
          <w:tcPr>
            <w:tcW w:w="2947" w:type="pct"/>
          </w:tcPr>
          <w:p w14:paraId="7585888B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20" w:dyaOrig="380" w14:anchorId="59202BF9">
                <v:shape id="_x0000_i1315" type="#_x0000_t75" style="width:186pt;height:19.2pt" o:ole="">
                  <v:imagedata r:id="rId531" o:title=""/>
                </v:shape>
                <o:OLEObject Type="Embed" ProgID="Equation.3" ShapeID="_x0000_i1315" DrawAspect="Content" ObjectID="_1824734310" r:id="rId532"/>
              </w:object>
            </w:r>
          </w:p>
        </w:tc>
        <w:tc>
          <w:tcPr>
            <w:tcW w:w="1439" w:type="pct"/>
          </w:tcPr>
          <w:p w14:paraId="1ED43343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0,926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BE45E7" w:rsidRPr="00B3746B" w14:paraId="5D618406" w14:textId="77777777" w:rsidTr="00B3746B">
        <w:trPr>
          <w:cantSplit/>
          <w:jc w:val="center"/>
        </w:trPr>
        <w:tc>
          <w:tcPr>
            <w:tcW w:w="614" w:type="pct"/>
          </w:tcPr>
          <w:p w14:paraId="3D301E10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29</w:t>
            </w:r>
          </w:p>
        </w:tc>
        <w:tc>
          <w:tcPr>
            <w:tcW w:w="2947" w:type="pct"/>
          </w:tcPr>
          <w:p w14:paraId="79FE336F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4243DECD">
                <v:shape id="_x0000_i1316" type="#_x0000_t75" style="width:178.8pt;height:18pt" o:ole="">
                  <v:imagedata r:id="rId533" o:title=""/>
                </v:shape>
                <o:OLEObject Type="Embed" ProgID="Equation.3" ShapeID="_x0000_i1316" DrawAspect="Content" ObjectID="_1824734311" r:id="rId534"/>
              </w:object>
            </w:r>
          </w:p>
        </w:tc>
        <w:tc>
          <w:tcPr>
            <w:tcW w:w="1439" w:type="pct"/>
          </w:tcPr>
          <w:p w14:paraId="2808318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1,226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BE45E7" w:rsidRPr="00B3746B" w14:paraId="3C2B3C2D" w14:textId="77777777" w:rsidTr="00B3746B">
        <w:trPr>
          <w:cantSplit/>
          <w:jc w:val="center"/>
        </w:trPr>
        <w:tc>
          <w:tcPr>
            <w:tcW w:w="614" w:type="pct"/>
          </w:tcPr>
          <w:p w14:paraId="0112D4EB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30</w:t>
            </w:r>
          </w:p>
        </w:tc>
        <w:tc>
          <w:tcPr>
            <w:tcW w:w="2947" w:type="pct"/>
          </w:tcPr>
          <w:p w14:paraId="4A7EDCB7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40C7352A">
                <v:shape id="_x0000_i1317" type="#_x0000_t75" style="width:183pt;height:18pt" o:ole="">
                  <v:imagedata r:id="rId535" o:title=""/>
                </v:shape>
                <o:OLEObject Type="Embed" ProgID="Equation.3" ShapeID="_x0000_i1317" DrawAspect="Content" ObjectID="_1824734312" r:id="rId536"/>
              </w:object>
            </w:r>
          </w:p>
        </w:tc>
        <w:tc>
          <w:tcPr>
            <w:tcW w:w="1439" w:type="pct"/>
          </w:tcPr>
          <w:p w14:paraId="7FE62BC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1,695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,0788pH</w:t>
            </w:r>
          </w:p>
        </w:tc>
      </w:tr>
      <w:tr w:rsidR="00BE45E7" w:rsidRPr="00B3746B" w14:paraId="3388BD84" w14:textId="77777777" w:rsidTr="00B3746B">
        <w:trPr>
          <w:cantSplit/>
          <w:jc w:val="center"/>
        </w:trPr>
        <w:tc>
          <w:tcPr>
            <w:tcW w:w="614" w:type="pct"/>
          </w:tcPr>
          <w:p w14:paraId="61B068FB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1</w:t>
            </w:r>
          </w:p>
        </w:tc>
        <w:tc>
          <w:tcPr>
            <w:tcW w:w="2947" w:type="pct"/>
          </w:tcPr>
          <w:p w14:paraId="47B84ED5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040" w:dyaOrig="380" w14:anchorId="354F6C2B">
                <v:shape id="_x0000_i1318" type="#_x0000_t75" style="width:151.8pt;height:19.2pt" o:ole="">
                  <v:imagedata r:id="rId537" o:title=""/>
                </v:shape>
                <o:OLEObject Type="Embed" ProgID="Equation.3" ShapeID="_x0000_i1318" DrawAspect="Content" ObjectID="_1824734313" r:id="rId538"/>
              </w:object>
            </w:r>
          </w:p>
        </w:tc>
        <w:tc>
          <w:tcPr>
            <w:tcW w:w="1439" w:type="pct"/>
          </w:tcPr>
          <w:p w14:paraId="04B51F91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-0,32</w:t>
            </w:r>
          </w:p>
        </w:tc>
      </w:tr>
      <w:tr w:rsidR="00BE45E7" w:rsidRPr="00B3746B" w14:paraId="583E706C" w14:textId="77777777" w:rsidTr="00B3746B">
        <w:trPr>
          <w:cantSplit/>
          <w:jc w:val="center"/>
        </w:trPr>
        <w:tc>
          <w:tcPr>
            <w:tcW w:w="614" w:type="pct"/>
          </w:tcPr>
          <w:p w14:paraId="1FDB4181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2</w:t>
            </w:r>
          </w:p>
        </w:tc>
        <w:tc>
          <w:tcPr>
            <w:tcW w:w="2947" w:type="pct"/>
          </w:tcPr>
          <w:p w14:paraId="396CAF74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60" w:dyaOrig="380" w14:anchorId="42F57447">
                <v:shape id="_x0000_i1319" type="#_x0000_t75" style="width:198pt;height:19.2pt" o:ole="">
                  <v:imagedata r:id="rId539" o:title=""/>
                </v:shape>
                <o:OLEObject Type="Embed" ProgID="Equation.3" ShapeID="_x0000_i1319" DrawAspect="Content" ObjectID="_1824734314" r:id="rId540"/>
              </w:object>
            </w:r>
          </w:p>
        </w:tc>
        <w:tc>
          <w:tcPr>
            <w:tcW w:w="1439" w:type="pct"/>
          </w:tcPr>
          <w:p w14:paraId="1993DAD2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2,53</w:t>
            </w:r>
          </w:p>
        </w:tc>
      </w:tr>
      <w:tr w:rsidR="00BE45E7" w:rsidRPr="00B3746B" w14:paraId="2FEFF256" w14:textId="77777777" w:rsidTr="00B3746B">
        <w:trPr>
          <w:cantSplit/>
          <w:jc w:val="center"/>
        </w:trPr>
        <w:tc>
          <w:tcPr>
            <w:tcW w:w="614" w:type="pct"/>
          </w:tcPr>
          <w:p w14:paraId="6E6BB9A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3</w:t>
            </w:r>
          </w:p>
        </w:tc>
        <w:tc>
          <w:tcPr>
            <w:tcW w:w="2947" w:type="pct"/>
          </w:tcPr>
          <w:p w14:paraId="35BEDE8A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5D7AACA5">
                <v:shape id="_x0000_i1320" type="#_x0000_t75" style="width:175.8pt;height:18pt" o:ole="">
                  <v:imagedata r:id="rId541" o:title=""/>
                </v:shape>
                <o:OLEObject Type="Embed" ProgID="Equation.3" ShapeID="_x0000_i1320" DrawAspect="Content" ObjectID="_1824734315" r:id="rId542"/>
              </w:object>
            </w:r>
          </w:p>
        </w:tc>
        <w:tc>
          <w:tcPr>
            <w:tcW w:w="1439" w:type="pct"/>
          </w:tcPr>
          <w:p w14:paraId="766C3310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2,200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,1577pH</w:t>
            </w:r>
          </w:p>
        </w:tc>
      </w:tr>
      <w:tr w:rsidR="00BE45E7" w:rsidRPr="00B3746B" w14:paraId="2B45C692" w14:textId="77777777" w:rsidTr="00B3746B">
        <w:trPr>
          <w:cantSplit/>
          <w:jc w:val="center"/>
        </w:trPr>
        <w:tc>
          <w:tcPr>
            <w:tcW w:w="614" w:type="pct"/>
          </w:tcPr>
          <w:p w14:paraId="23309B1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2947" w:type="pct"/>
          </w:tcPr>
          <w:p w14:paraId="1ABAB6FF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00" w:dyaOrig="380" w14:anchorId="463E2283">
                <v:shape id="_x0000_i1321" type="#_x0000_t75" style="width:195pt;height:19.2pt" o:ole="">
                  <v:imagedata r:id="rId543" o:title=""/>
                </v:shape>
                <o:OLEObject Type="Embed" ProgID="Equation.3" ShapeID="_x0000_i1321" DrawAspect="Content" ObjectID="_1824734316" r:id="rId544"/>
              </w:object>
            </w:r>
          </w:p>
        </w:tc>
        <w:tc>
          <w:tcPr>
            <w:tcW w:w="1439" w:type="pct"/>
          </w:tcPr>
          <w:p w14:paraId="080B0ED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2,220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,0985pH</w:t>
            </w:r>
          </w:p>
        </w:tc>
      </w:tr>
      <w:tr w:rsidR="00BE45E7" w:rsidRPr="00B3746B" w14:paraId="3E31496F" w14:textId="77777777" w:rsidTr="00B3746B">
        <w:trPr>
          <w:cantSplit/>
          <w:jc w:val="center"/>
        </w:trPr>
        <w:tc>
          <w:tcPr>
            <w:tcW w:w="614" w:type="pct"/>
          </w:tcPr>
          <w:p w14:paraId="2EDF8ECE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35</w:t>
            </w:r>
          </w:p>
        </w:tc>
        <w:tc>
          <w:tcPr>
            <w:tcW w:w="2947" w:type="pct"/>
          </w:tcPr>
          <w:p w14:paraId="51763E6A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00" w:dyaOrig="360" w14:anchorId="58BEDCFF">
                <v:shape id="_x0000_i1322" type="#_x0000_t75" style="width:240pt;height:18pt" o:ole="">
                  <v:imagedata r:id="rId545" o:title=""/>
                </v:shape>
                <o:OLEObject Type="Embed" ProgID="Equation.3" ShapeID="_x0000_i1322" DrawAspect="Content" ObjectID="_1824734317" r:id="rId546"/>
              </w:object>
            </w:r>
          </w:p>
        </w:tc>
        <w:tc>
          <w:tcPr>
            <w:tcW w:w="1439" w:type="pct"/>
          </w:tcPr>
          <w:p w14:paraId="40455095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2,169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,0788pH</w:t>
            </w:r>
          </w:p>
        </w:tc>
      </w:tr>
      <w:tr w:rsidR="00BE45E7" w:rsidRPr="00B3746B" w14:paraId="279765A0" w14:textId="77777777" w:rsidTr="00B3746B">
        <w:trPr>
          <w:cantSplit/>
          <w:jc w:val="center"/>
        </w:trPr>
        <w:tc>
          <w:tcPr>
            <w:tcW w:w="614" w:type="pct"/>
          </w:tcPr>
          <w:p w14:paraId="03DAF0FC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36</w:t>
            </w:r>
          </w:p>
        </w:tc>
        <w:tc>
          <w:tcPr>
            <w:tcW w:w="2947" w:type="pct"/>
          </w:tcPr>
          <w:p w14:paraId="015B95DE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60" w:dyaOrig="360" w14:anchorId="2D310193">
                <v:shape id="_x0000_i1323" type="#_x0000_t75" style="width:243pt;height:18pt" o:ole="">
                  <v:imagedata r:id="rId547" o:title=""/>
                </v:shape>
                <o:OLEObject Type="Embed" ProgID="Equation.3" ShapeID="_x0000_i1323" DrawAspect="Content" ObjectID="_1824734318" r:id="rId548"/>
              </w:object>
            </w:r>
          </w:p>
        </w:tc>
        <w:tc>
          <w:tcPr>
            <w:tcW w:w="1439" w:type="pct"/>
          </w:tcPr>
          <w:p w14:paraId="31912078" w14:textId="77777777" w:rsidR="00BE45E7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2,23</w:t>
            </w:r>
            <w:r w:rsidR="00BE45E7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BE45E7" w:rsidRPr="00B3746B">
              <w:rPr>
                <w:color w:val="000000"/>
                <w:sz w:val="20"/>
                <w:szCs w:val="28"/>
                <w:lang w:val="en-US"/>
              </w:rPr>
              <w:t>,0985pH</w:t>
            </w:r>
          </w:p>
        </w:tc>
      </w:tr>
      <w:tr w:rsidR="00BE45E7" w:rsidRPr="00B3746B" w14:paraId="744CDB85" w14:textId="77777777" w:rsidTr="00B3746B">
        <w:trPr>
          <w:cantSplit/>
          <w:jc w:val="center"/>
        </w:trPr>
        <w:tc>
          <w:tcPr>
            <w:tcW w:w="614" w:type="pct"/>
          </w:tcPr>
          <w:p w14:paraId="76227BC8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37</w:t>
            </w:r>
          </w:p>
        </w:tc>
        <w:tc>
          <w:tcPr>
            <w:tcW w:w="2947" w:type="pct"/>
          </w:tcPr>
          <w:p w14:paraId="23F3A93F" w14:textId="77777777" w:rsidR="00BE45E7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4C161D33">
                <v:shape id="_x0000_i1324" type="#_x0000_t75" style="width:178.8pt;height:18pt" o:ole="">
                  <v:imagedata r:id="rId549" o:title=""/>
                </v:shape>
                <o:OLEObject Type="Embed" ProgID="Equation.3" ShapeID="_x0000_i1324" DrawAspect="Content" ObjectID="_1824734319" r:id="rId550"/>
              </w:object>
            </w:r>
          </w:p>
        </w:tc>
        <w:tc>
          <w:tcPr>
            <w:tcW w:w="1439" w:type="pct"/>
          </w:tcPr>
          <w:p w14:paraId="55B0A23D" w14:textId="77777777" w:rsidR="00BE45E7" w:rsidRPr="00B3746B" w:rsidRDefault="00BE45E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3,360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438E6398" w14:textId="77777777" w:rsidR="00230B5C" w:rsidRPr="00B3746B" w:rsidRDefault="00230B5C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488F95CF" w14:textId="77777777" w:rsidR="00775E54" w:rsidRPr="00B3746B" w:rsidRDefault="00743B03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диаграмме можно выделить 46 областей преобладания различных фаз:</w:t>
      </w:r>
    </w:p>
    <w:p w14:paraId="47730D00" w14:textId="77777777" w:rsidR="00743B03" w:rsidRPr="00B3746B" w:rsidRDefault="00743B0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(</w:t>
      </w:r>
      <w:r w:rsidRPr="00B3746B">
        <w:rPr>
          <w:color w:val="000000"/>
          <w:sz w:val="28"/>
          <w:szCs w:val="28"/>
        </w:rPr>
        <w:t>мельхиор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),</w:t>
      </w:r>
    </w:p>
    <w:p w14:paraId="23C69AEF" w14:textId="77777777" w:rsidR="00743B03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</w:t>
      </w:r>
      <w:r w:rsidRPr="00B3746B">
        <w:rPr>
          <w:color w:val="000000"/>
          <w:sz w:val="28"/>
          <w:szCs w:val="28"/>
        </w:rPr>
        <w:t xml:space="preserve"> + 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53285D0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MnO,</w:t>
      </w:r>
    </w:p>
    <w:p w14:paraId="4E443EE0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B2CE7B3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 xml:space="preserve">α + </w:t>
      </w:r>
      <w:r w:rsidR="00807491" w:rsidRPr="00B3746B">
        <w:rPr>
          <w:color w:val="000000"/>
          <w:sz w:val="28"/>
          <w:szCs w:val="28"/>
          <w:lang w:val="en-US"/>
        </w:rPr>
        <w:t>[(Fe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="00807491" w:rsidRPr="00B3746B">
        <w:rPr>
          <w:color w:val="000000"/>
          <w:sz w:val="28"/>
          <w:szCs w:val="28"/>
          <w:lang w:val="en-US"/>
        </w:rPr>
        <w:t>Ni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="00807491" w:rsidRPr="00B3746B">
        <w:rPr>
          <w:color w:val="000000"/>
          <w:sz w:val="28"/>
          <w:szCs w:val="28"/>
          <w:lang w:val="en-US"/>
        </w:rPr>
        <w:t>e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="00807491" w:rsidRPr="00B3746B">
        <w:rPr>
          <w:color w:val="000000"/>
          <w:sz w:val="28"/>
          <w:szCs w:val="28"/>
          <w:lang w:val="en-US"/>
        </w:rPr>
        <w:t>O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="00807491" w:rsidRPr="00B3746B">
        <w:rPr>
          <w:color w:val="000000"/>
          <w:sz w:val="28"/>
          <w:szCs w:val="28"/>
          <w:lang w:val="en-US"/>
        </w:rPr>
        <w:t>]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4C18D13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 xml:space="preserve">α + </w:t>
      </w:r>
      <w:r w:rsidR="00807491" w:rsidRPr="00B3746B">
        <w:rPr>
          <w:color w:val="000000"/>
          <w:sz w:val="28"/>
          <w:szCs w:val="28"/>
          <w:lang w:val="en-US"/>
        </w:rPr>
        <w:t>[(Fe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="00807491" w:rsidRPr="00B3746B">
        <w:rPr>
          <w:color w:val="000000"/>
          <w:sz w:val="28"/>
          <w:szCs w:val="28"/>
          <w:lang w:val="en-US"/>
        </w:rPr>
        <w:t>Ni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="00807491" w:rsidRPr="00B3746B">
        <w:rPr>
          <w:color w:val="000000"/>
          <w:sz w:val="28"/>
          <w:szCs w:val="28"/>
          <w:lang w:val="en-US"/>
        </w:rPr>
        <w:t>e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="00807491" w:rsidRPr="00B3746B">
        <w:rPr>
          <w:color w:val="000000"/>
          <w:sz w:val="28"/>
          <w:szCs w:val="28"/>
          <w:lang w:val="en-US"/>
        </w:rPr>
        <w:t>O</w:t>
      </w:r>
      <w:r w:rsidR="00807491"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="00807491" w:rsidRPr="00B3746B">
        <w:rPr>
          <w:color w:val="000000"/>
          <w:sz w:val="28"/>
          <w:szCs w:val="28"/>
          <w:lang w:val="en-US"/>
        </w:rPr>
        <w:t>]</w:t>
      </w:r>
      <w:r w:rsidRPr="00B3746B">
        <w:rPr>
          <w:color w:val="000000"/>
          <w:sz w:val="28"/>
          <w:szCs w:val="28"/>
          <w:lang w:val="en-US"/>
        </w:rPr>
        <w:t xml:space="preserve"> + MnO,</w:t>
      </w:r>
    </w:p>
    <w:p w14:paraId="404E03F2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BFA2014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5AD457B" w14:textId="77777777" w:rsidR="00B345B8" w:rsidRPr="00B3746B" w:rsidRDefault="00B345B8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34F4B96" w14:textId="77777777" w:rsidR="00B345B8" w:rsidRPr="00B3746B" w:rsidRDefault="00807491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4139369" w14:textId="77777777" w:rsidR="00807491" w:rsidRPr="00B3746B" w:rsidRDefault="009044AD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MnO,</w:t>
      </w:r>
    </w:p>
    <w:p w14:paraId="7E0AD56B" w14:textId="77777777" w:rsidR="009044AD" w:rsidRPr="00B3746B" w:rsidRDefault="009044AD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0AA6582" w14:textId="77777777" w:rsidR="009044AD" w:rsidRPr="00B3746B" w:rsidRDefault="00A14177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404D49D" w14:textId="77777777" w:rsidR="00A14177" w:rsidRPr="00B3746B" w:rsidRDefault="00A14177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85D6134" w14:textId="77777777" w:rsidR="00A14177" w:rsidRPr="00B3746B" w:rsidRDefault="00A14177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166E8E2" w14:textId="77777777" w:rsidR="00A14177" w:rsidRPr="00B3746B" w:rsidRDefault="00A14177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401184B" w14:textId="77777777" w:rsidR="00A14177" w:rsidRPr="00B3746B" w:rsidRDefault="00AA486F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90DC830" w14:textId="77777777" w:rsidR="00AA486F" w:rsidRPr="00B3746B" w:rsidRDefault="00AA486F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] + </w:t>
      </w:r>
      <w:r w:rsidR="00B06FB1" w:rsidRPr="00B3746B">
        <w:rPr>
          <w:color w:val="000000"/>
          <w:sz w:val="28"/>
          <w:szCs w:val="28"/>
          <w:lang w:val="en-US"/>
        </w:rPr>
        <w:t>NiO</w:t>
      </w:r>
      <w:r w:rsidR="00B06FB1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06FB1" w:rsidRPr="00B3746B">
        <w:rPr>
          <w:color w:val="000000"/>
          <w:sz w:val="28"/>
          <w:szCs w:val="28"/>
          <w:lang w:val="en-US"/>
        </w:rPr>
        <w:t xml:space="preserve"> + 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0C5DC90" w14:textId="77777777" w:rsidR="00AA486F" w:rsidRPr="00B3746B" w:rsidRDefault="00AA486F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1AB555B" w14:textId="77777777" w:rsidR="009F1DF3" w:rsidRPr="00B3746B" w:rsidRDefault="009F1DF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4F6641F" w14:textId="77777777" w:rsidR="009F1DF3" w:rsidRPr="00B3746B" w:rsidRDefault="009F1DF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B6BA77D" w14:textId="77777777" w:rsidR="00AA486F" w:rsidRPr="00B3746B" w:rsidRDefault="009F1DF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C056962" w14:textId="77777777" w:rsidR="009F1DF3" w:rsidRPr="00B3746B" w:rsidRDefault="00297E1A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="003A246F" w:rsidRPr="00B3746B">
        <w:rPr>
          <w:color w:val="000000"/>
          <w:sz w:val="28"/>
          <w:szCs w:val="28"/>
          <w:vertAlign w:val="subscript"/>
          <w:lang w:val="en-US"/>
        </w:rPr>
        <w:t xml:space="preserve"> </w:t>
      </w:r>
      <w:r w:rsidR="003A246F" w:rsidRPr="00B3746B">
        <w:rPr>
          <w:color w:val="000000"/>
          <w:sz w:val="28"/>
          <w:szCs w:val="28"/>
          <w:lang w:val="en-US"/>
        </w:rPr>
        <w:t>+ Ni</w:t>
      </w:r>
      <w:r w:rsidR="003A246F"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6A8C1EC" w14:textId="77777777" w:rsidR="00B3746B" w:rsidRDefault="00C15390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="00184A4C"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324552D" w14:textId="77777777" w:rsidR="00184A4C" w:rsidRPr="00B3746B" w:rsidRDefault="00184A4C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3E45C0B" w14:textId="77777777" w:rsidR="00184A4C" w:rsidRPr="00B3746B" w:rsidRDefault="00184A4C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AABCA6B" w14:textId="77777777" w:rsidR="00184A4C" w:rsidRPr="00B3746B" w:rsidRDefault="00184A4C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B813C17" w14:textId="77777777" w:rsidR="00184A4C" w:rsidRPr="00B3746B" w:rsidRDefault="00184A4C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7EB3AA9" w14:textId="77777777" w:rsidR="00184A4C" w:rsidRPr="00B3746B" w:rsidRDefault="00184A4C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6364C6B" w14:textId="77777777" w:rsidR="00615D63" w:rsidRPr="00B3746B" w:rsidRDefault="00615D6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C1E9BB6" w14:textId="77777777" w:rsidR="00615D63" w:rsidRPr="00B3746B" w:rsidRDefault="00615D6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D484BE3" w14:textId="77777777" w:rsidR="00184A4C" w:rsidRPr="00B3746B" w:rsidRDefault="00615D6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9943B33" w14:textId="77777777" w:rsidR="00615D63" w:rsidRPr="00B3746B" w:rsidRDefault="00615D6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6AFF769" w14:textId="77777777" w:rsidR="00615D63" w:rsidRPr="00B3746B" w:rsidRDefault="00615D6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7B32F7E" w14:textId="77777777" w:rsidR="00615D63" w:rsidRPr="00B3746B" w:rsidRDefault="005E07A9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031BF08" w14:textId="77777777" w:rsidR="005E07A9" w:rsidRPr="00B3746B" w:rsidRDefault="005E07A9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F7A499C" w14:textId="77777777" w:rsidR="005E07A9" w:rsidRPr="00B3746B" w:rsidRDefault="005E07A9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076AFB3B">
          <v:shape id="_x0000_i1325" type="#_x0000_t75" style="width:34.2pt;height:18pt" o:ole="">
            <v:imagedata r:id="rId551" o:title=""/>
          </v:shape>
          <o:OLEObject Type="Embed" ProgID="Equation.3" ShapeID="_x0000_i1325" DrawAspect="Content" ObjectID="_1824734320" r:id="rId552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166A5E4" w14:textId="77777777" w:rsidR="005E07A9" w:rsidRPr="00B3746B" w:rsidRDefault="005E07A9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2E34C7C6">
          <v:shape id="_x0000_i1326" type="#_x0000_t75" style="width:34.2pt;height:18pt" o:ole="">
            <v:imagedata r:id="rId551" o:title=""/>
          </v:shape>
          <o:OLEObject Type="Embed" ProgID="Equation.3" ShapeID="_x0000_i1326" DrawAspect="Content" ObjectID="_1824734321" r:id="rId553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59F6C27D" w14:textId="77777777" w:rsidR="00E62683" w:rsidRPr="00B3746B" w:rsidRDefault="00E6268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39E0B964">
          <v:shape id="_x0000_i1327" type="#_x0000_t75" style="width:34.2pt;height:18pt" o:ole="">
            <v:imagedata r:id="rId551" o:title=""/>
          </v:shape>
          <o:OLEObject Type="Embed" ProgID="Equation.3" ShapeID="_x0000_i1327" DrawAspect="Content" ObjectID="_1824734322" r:id="rId554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6A902B1F" w14:textId="77777777" w:rsidR="00E62683" w:rsidRPr="00B3746B" w:rsidRDefault="00E62683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7D350F96">
          <v:shape id="_x0000_i1328" type="#_x0000_t75" style="width:34.2pt;height:18pt" o:ole="">
            <v:imagedata r:id="rId551" o:title=""/>
          </v:shape>
          <o:OLEObject Type="Embed" ProgID="Equation.3" ShapeID="_x0000_i1328" DrawAspect="Content" ObjectID="_1824734323" r:id="rId555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7D33747" w14:textId="77777777" w:rsidR="002F4499" w:rsidRPr="00B3746B" w:rsidRDefault="002F4499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77A3DAA9">
          <v:shape id="_x0000_i1329" type="#_x0000_t75" style="width:34.2pt;height:18pt" o:ole="">
            <v:imagedata r:id="rId551" o:title=""/>
          </v:shape>
          <o:OLEObject Type="Embed" ProgID="Equation.3" ShapeID="_x0000_i1329" DrawAspect="Content" ObjectID="_1824734324" r:id="rId556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CFC71AA" w14:textId="77777777" w:rsidR="00AC3E50" w:rsidRPr="00B3746B" w:rsidRDefault="00AC3E50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64087842">
          <v:shape id="_x0000_i1330" type="#_x0000_t75" style="width:70.2pt;height:18pt" o:ole="">
            <v:imagedata r:id="rId557" o:title=""/>
          </v:shape>
          <o:OLEObject Type="Embed" ProgID="Equation.3" ShapeID="_x0000_i1330" DrawAspect="Content" ObjectID="_1824734325" r:id="rId558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BA15C8D" w14:textId="77777777" w:rsidR="005E07A9" w:rsidRPr="00B3746B" w:rsidRDefault="00AC3E50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33FA675A">
          <v:shape id="_x0000_i1331" type="#_x0000_t75" style="width:70.2pt;height:18pt" o:ole="">
            <v:imagedata r:id="rId557" o:title=""/>
          </v:shape>
          <o:OLEObject Type="Embed" ProgID="Equation.3" ShapeID="_x0000_i1331" DrawAspect="Content" ObjectID="_1824734326" r:id="rId559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868663D" w14:textId="77777777" w:rsidR="00AC3E50" w:rsidRPr="00B3746B" w:rsidRDefault="00AC3E50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="00C06390" w:rsidRPr="00B3746B">
        <w:rPr>
          <w:color w:val="000000"/>
          <w:sz w:val="28"/>
          <w:szCs w:val="28"/>
          <w:lang w:val="en-US"/>
        </w:rPr>
        <w:t>, Fe</w:t>
      </w:r>
      <w:r w:rsidR="00C06390"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="00C06390"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285BA656">
          <v:shape id="_x0000_i1332" type="#_x0000_t75" style="width:34.2pt;height:18pt" o:ole="">
            <v:imagedata r:id="rId560" o:title=""/>
          </v:shape>
          <o:OLEObject Type="Embed" ProgID="Equation.3" ShapeID="_x0000_i1332" DrawAspect="Content" ObjectID="_1824734327" r:id="rId561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182703E9" w14:textId="77777777" w:rsidR="00AC3E50" w:rsidRPr="00B3746B" w:rsidRDefault="00AC3E50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5F090563">
          <v:shape id="_x0000_i1333" type="#_x0000_t75" style="width:70.2pt;height:18pt" o:ole="">
            <v:imagedata r:id="rId557" o:title=""/>
          </v:shape>
          <o:OLEObject Type="Embed" ProgID="Equation.3" ShapeID="_x0000_i1333" DrawAspect="Content" ObjectID="_1824734328" r:id="rId562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2BCDBBA4" w14:textId="77777777" w:rsidR="00B3746B" w:rsidRDefault="00AC3E50" w:rsidP="00B3746B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 xml:space="preserve">CuO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2120" w:dyaOrig="360" w14:anchorId="78208020">
          <v:shape id="_x0000_i1334" type="#_x0000_t75" style="width:106.2pt;height:18pt" o:ole="">
            <v:imagedata r:id="rId563" o:title=""/>
          </v:shape>
          <o:OLEObject Type="Embed" ProgID="Equation.3" ShapeID="_x0000_i1334" DrawAspect="Content" ObjectID="_1824734329" r:id="rId564"/>
        </w:object>
      </w:r>
      <w:r w:rsidRPr="00B3746B">
        <w:rPr>
          <w:color w:val="000000"/>
          <w:sz w:val="28"/>
          <w:szCs w:val="28"/>
          <w:lang w:val="en-US"/>
        </w:rPr>
        <w:t>.</w:t>
      </w:r>
    </w:p>
    <w:p w14:paraId="0EA44CAF" w14:textId="77777777" w:rsidR="00663C5C" w:rsidRDefault="00663C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Диаграмма рН – потенциал системы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О при условии </w:t>
      </w:r>
      <w:r w:rsidR="0060476C" w:rsidRPr="00B3746B">
        <w:rPr>
          <w:color w:val="000000"/>
          <w:position w:val="-12"/>
          <w:sz w:val="28"/>
          <w:szCs w:val="28"/>
        </w:rPr>
        <w:object w:dxaOrig="1300" w:dyaOrig="380" w14:anchorId="11E051AD">
          <v:shape id="_x0000_i1335" type="#_x0000_t75" style="width:64.8pt;height:19.2pt" o:ole="">
            <v:imagedata r:id="rId565" o:title=""/>
          </v:shape>
          <o:OLEObject Type="Embed" ProgID="Equation.3" ShapeID="_x0000_i1335" DrawAspect="Content" ObjectID="_1824734330" r:id="rId566"/>
        </w:object>
      </w:r>
      <w:r w:rsidR="00166CD5"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="00166CD5" w:rsidRPr="00B3746B">
        <w:rPr>
          <w:color w:val="000000"/>
          <w:sz w:val="28"/>
          <w:szCs w:val="28"/>
        </w:rPr>
        <w:t>.6</w:t>
      </w:r>
      <w:r w:rsidRPr="00B3746B">
        <w:rPr>
          <w:color w:val="000000"/>
          <w:sz w:val="28"/>
          <w:szCs w:val="28"/>
        </w:rPr>
        <w:t>. Основные химические и электрохимические</w:t>
      </w:r>
      <w:r w:rsidR="00166CD5" w:rsidRPr="00B3746B">
        <w:rPr>
          <w:color w:val="000000"/>
          <w:sz w:val="28"/>
          <w:szCs w:val="28"/>
        </w:rPr>
        <w:t xml:space="preserve"> равновесия указаны в табл. 2.1</w:t>
      </w:r>
      <w:r w:rsidR="00166CD5" w:rsidRPr="00B3746B">
        <w:rPr>
          <w:color w:val="000000"/>
          <w:sz w:val="28"/>
          <w:szCs w:val="28"/>
          <w:lang w:val="en-US"/>
        </w:rPr>
        <w:t>2</w:t>
      </w:r>
      <w:r w:rsidRPr="00B3746B">
        <w:rPr>
          <w:color w:val="000000"/>
          <w:sz w:val="28"/>
          <w:szCs w:val="28"/>
        </w:rPr>
        <w:t>.</w:t>
      </w:r>
    </w:p>
    <w:p w14:paraId="501EA1B3" w14:textId="77777777" w:rsidR="00173C26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22E3ED9" w14:textId="17CDED01" w:rsidR="00663C5C" w:rsidRPr="00B3746B" w:rsidRDefault="00667C8A" w:rsidP="00B3746B">
      <w:pPr>
        <w:spacing w:line="360" w:lineRule="auto"/>
        <w:ind w:firstLine="709"/>
        <w:jc w:val="both"/>
        <w:rPr>
          <w:color w:val="000000"/>
          <w:sz w:val="28"/>
        </w:rPr>
      </w:pPr>
      <w:r w:rsidRPr="00B3746B">
        <w:rPr>
          <w:noProof/>
          <w:color w:val="000000"/>
          <w:sz w:val="28"/>
        </w:rPr>
        <w:drawing>
          <wp:inline distT="0" distB="0" distL="0" distR="0" wp14:anchorId="65AA0BAC" wp14:editId="10D35E1B">
            <wp:extent cx="3954780" cy="5638800"/>
            <wp:effectExtent l="0" t="0" r="0" b="0"/>
            <wp:docPr id="3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5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DD71D" w14:textId="77777777" w:rsidR="00173C26" w:rsidRDefault="00166CD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</w:t>
      </w:r>
      <w:r w:rsidRPr="00384126">
        <w:rPr>
          <w:color w:val="000000"/>
          <w:sz w:val="28"/>
          <w:szCs w:val="28"/>
        </w:rPr>
        <w:t>6</w:t>
      </w:r>
      <w:r w:rsidR="00663C5C" w:rsidRPr="00B3746B">
        <w:rPr>
          <w:color w:val="000000"/>
          <w:sz w:val="28"/>
          <w:szCs w:val="28"/>
        </w:rPr>
        <w:t>. Диаграмма рН – потенциал системы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663C5C" w:rsidRPr="00B3746B">
        <w:rPr>
          <w:color w:val="000000"/>
          <w:sz w:val="28"/>
          <w:szCs w:val="28"/>
        </w:rPr>
        <w:t xml:space="preserve"> – Н</w:t>
      </w:r>
      <w:r w:rsidR="00663C5C" w:rsidRPr="00B3746B">
        <w:rPr>
          <w:color w:val="000000"/>
          <w:sz w:val="28"/>
          <w:szCs w:val="28"/>
          <w:vertAlign w:val="subscript"/>
        </w:rPr>
        <w:t>2</w:t>
      </w:r>
      <w:r w:rsidR="00663C5C" w:rsidRPr="00B3746B">
        <w:rPr>
          <w:color w:val="000000"/>
          <w:sz w:val="28"/>
          <w:szCs w:val="28"/>
        </w:rPr>
        <w:t>О при 25</w:t>
      </w:r>
      <w:r w:rsidR="00663C5C" w:rsidRPr="00B3746B">
        <w:rPr>
          <w:color w:val="000000"/>
          <w:sz w:val="28"/>
          <w:szCs w:val="28"/>
          <w:vertAlign w:val="superscript"/>
        </w:rPr>
        <w:t>о</w:t>
      </w:r>
      <w:r w:rsidR="00663C5C"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478EBDAB">
          <v:shape id="_x0000_i1337" type="#_x0000_t75" style="width:36pt;height:19.2pt" o:ole="">
            <v:imagedata r:id="rId410" o:title=""/>
          </v:shape>
          <o:OLEObject Type="Embed" ProgID="Equation.3" ShapeID="_x0000_i1337" DrawAspect="Content" ObjectID="_1824734331" r:id="rId568"/>
        </w:object>
      </w:r>
      <w:r w:rsidR="00663C5C"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00" w:dyaOrig="380" w14:anchorId="4A0F3072">
          <v:shape id="_x0000_i1338" type="#_x0000_t75" style="width:64.8pt;height:19.2pt" o:ole="">
            <v:imagedata r:id="rId569" o:title=""/>
          </v:shape>
          <o:OLEObject Type="Embed" ProgID="Equation.3" ShapeID="_x0000_i1338" DrawAspect="Content" ObjectID="_1824734332" r:id="rId570"/>
        </w:object>
      </w:r>
      <w:r w:rsidR="00663C5C" w:rsidRPr="00B3746B">
        <w:rPr>
          <w:color w:val="000000"/>
          <w:sz w:val="28"/>
          <w:szCs w:val="28"/>
        </w:rPr>
        <w:t>.</w:t>
      </w:r>
    </w:p>
    <w:p w14:paraId="10A22391" w14:textId="77777777" w:rsidR="00663C5C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66CD5" w:rsidRPr="00B3746B">
        <w:rPr>
          <w:color w:val="000000"/>
          <w:sz w:val="28"/>
          <w:szCs w:val="28"/>
        </w:rPr>
        <w:t>Табл. 2.1</w:t>
      </w:r>
      <w:r w:rsidR="00166CD5" w:rsidRPr="00384126">
        <w:rPr>
          <w:color w:val="000000"/>
          <w:sz w:val="28"/>
          <w:szCs w:val="28"/>
        </w:rPr>
        <w:t>2</w:t>
      </w:r>
      <w:r w:rsidR="00663C5C" w:rsidRPr="00B3746B">
        <w:rPr>
          <w:color w:val="000000"/>
          <w:sz w:val="28"/>
          <w:szCs w:val="28"/>
        </w:rPr>
        <w:t>. Основные химические и электрохимические равновесия в системе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663C5C" w:rsidRPr="00B3746B">
        <w:rPr>
          <w:color w:val="000000"/>
          <w:sz w:val="28"/>
          <w:szCs w:val="28"/>
        </w:rPr>
        <w:t xml:space="preserve"> – Н</w:t>
      </w:r>
      <w:r w:rsidR="00663C5C" w:rsidRPr="00B3746B">
        <w:rPr>
          <w:color w:val="000000"/>
          <w:sz w:val="28"/>
          <w:szCs w:val="28"/>
          <w:vertAlign w:val="subscript"/>
        </w:rPr>
        <w:t>2</w:t>
      </w:r>
      <w:r w:rsidR="00663C5C" w:rsidRPr="00B3746B">
        <w:rPr>
          <w:color w:val="000000"/>
          <w:sz w:val="28"/>
          <w:szCs w:val="28"/>
        </w:rPr>
        <w:t>О при 25</w:t>
      </w:r>
      <w:r w:rsidR="00663C5C" w:rsidRPr="00B3746B">
        <w:rPr>
          <w:color w:val="000000"/>
          <w:sz w:val="28"/>
          <w:szCs w:val="28"/>
          <w:vertAlign w:val="superscript"/>
        </w:rPr>
        <w:t>о</w:t>
      </w:r>
      <w:r w:rsidR="00663C5C"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43C271C3">
          <v:shape id="_x0000_i1339" type="#_x0000_t75" style="width:36pt;height:19.2pt" o:ole="">
            <v:imagedata r:id="rId410" o:title=""/>
          </v:shape>
          <o:OLEObject Type="Embed" ProgID="Equation.3" ShapeID="_x0000_i1339" DrawAspect="Content" ObjectID="_1824734333" r:id="rId571"/>
        </w:object>
      </w:r>
      <w:r w:rsidR="00663C5C"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00" w:dyaOrig="380" w14:anchorId="15931258">
          <v:shape id="_x0000_i1340" type="#_x0000_t75" style="width:64.8pt;height:19.2pt" o:ole="">
            <v:imagedata r:id="rId572" o:title=""/>
          </v:shape>
          <o:OLEObject Type="Embed" ProgID="Equation.3" ShapeID="_x0000_i1340" DrawAspect="Content" ObjectID="_1824734334" r:id="rId573"/>
        </w:objec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732"/>
        <w:gridCol w:w="4963"/>
        <w:gridCol w:w="3644"/>
      </w:tblGrid>
      <w:tr w:rsidR="00663C5C" w:rsidRPr="00B3746B" w14:paraId="29D2A6AF" w14:textId="77777777" w:rsidTr="00811D92">
        <w:trPr>
          <w:cantSplit/>
          <w:jc w:val="center"/>
        </w:trPr>
        <w:tc>
          <w:tcPr>
            <w:tcW w:w="400" w:type="pct"/>
          </w:tcPr>
          <w:p w14:paraId="373B35B7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597" w:type="pct"/>
          </w:tcPr>
          <w:p w14:paraId="7588754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2003" w:type="pct"/>
          </w:tcPr>
          <w:p w14:paraId="0F0765A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663C5C" w:rsidRPr="00B3746B" w14:paraId="61CCD18C" w14:textId="77777777" w:rsidTr="00811D92">
        <w:trPr>
          <w:cantSplit/>
          <w:jc w:val="center"/>
        </w:trPr>
        <w:tc>
          <w:tcPr>
            <w:tcW w:w="400" w:type="pct"/>
          </w:tcPr>
          <w:p w14:paraId="11514F3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597" w:type="pct"/>
          </w:tcPr>
          <w:p w14:paraId="7758709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100" w:dyaOrig="360" w14:anchorId="46337EE7">
                <v:shape id="_x0000_i1341" type="#_x0000_t75" style="width:105pt;height:18pt" o:ole="">
                  <v:imagedata r:id="rId477" o:title=""/>
                </v:shape>
                <o:OLEObject Type="Embed" ProgID="Equation.3" ShapeID="_x0000_i1341" DrawAspect="Content" ObjectID="_1824734335" r:id="rId574"/>
              </w:object>
            </w:r>
          </w:p>
        </w:tc>
        <w:tc>
          <w:tcPr>
            <w:tcW w:w="2003" w:type="pct"/>
          </w:tcPr>
          <w:p w14:paraId="16E4C7A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-1</w:t>
            </w:r>
            <w:r w:rsidR="00314DA7" w:rsidRPr="00B3746B">
              <w:rPr>
                <w:color w:val="000000"/>
                <w:sz w:val="20"/>
                <w:szCs w:val="28"/>
                <w:lang w:val="en-US"/>
              </w:rPr>
              <w:t>,254</w:t>
            </w:r>
          </w:p>
        </w:tc>
      </w:tr>
      <w:tr w:rsidR="00663C5C" w:rsidRPr="00B3746B" w14:paraId="5F0D6B86" w14:textId="77777777" w:rsidTr="00811D92">
        <w:trPr>
          <w:cantSplit/>
          <w:jc w:val="center"/>
        </w:trPr>
        <w:tc>
          <w:tcPr>
            <w:tcW w:w="400" w:type="pct"/>
          </w:tcPr>
          <w:p w14:paraId="098FCD5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597" w:type="pct"/>
          </w:tcPr>
          <w:p w14:paraId="6CC44DA7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80" w:dyaOrig="360" w14:anchorId="409841F4">
                <v:shape id="_x0000_i1342" type="#_x0000_t75" style="width:99pt;height:18pt" o:ole="">
                  <v:imagedata r:id="rId479" o:title=""/>
                </v:shape>
                <o:OLEObject Type="Embed" ProgID="Equation.3" ShapeID="_x0000_i1342" DrawAspect="Content" ObjectID="_1824734336" r:id="rId575"/>
              </w:object>
            </w:r>
          </w:p>
        </w:tc>
        <w:tc>
          <w:tcPr>
            <w:tcW w:w="2003" w:type="pct"/>
          </w:tcPr>
          <w:p w14:paraId="41E3E678" w14:textId="77777777" w:rsidR="00663C5C" w:rsidRPr="00B3746B" w:rsidRDefault="00314DA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-0,562</w:t>
            </w:r>
          </w:p>
        </w:tc>
      </w:tr>
      <w:tr w:rsidR="00663C5C" w:rsidRPr="00B3746B" w14:paraId="767F012B" w14:textId="77777777" w:rsidTr="00811D92">
        <w:trPr>
          <w:cantSplit/>
          <w:jc w:val="center"/>
        </w:trPr>
        <w:tc>
          <w:tcPr>
            <w:tcW w:w="400" w:type="pct"/>
          </w:tcPr>
          <w:p w14:paraId="20E2DD08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597" w:type="pct"/>
          </w:tcPr>
          <w:p w14:paraId="3A463E38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60" w:dyaOrig="360" w14:anchorId="2C2705E8">
                <v:shape id="_x0000_i1343" type="#_x0000_t75" style="width:97.8pt;height:18pt" o:ole="">
                  <v:imagedata r:id="rId481" o:title=""/>
                </v:shape>
                <o:OLEObject Type="Embed" ProgID="Equation.3" ShapeID="_x0000_i1343" DrawAspect="Content" ObjectID="_1824734337" r:id="rId576"/>
              </w:object>
            </w:r>
          </w:p>
        </w:tc>
        <w:tc>
          <w:tcPr>
            <w:tcW w:w="2003" w:type="pct"/>
          </w:tcPr>
          <w:p w14:paraId="33CDBAAB" w14:textId="77777777" w:rsidR="00663C5C" w:rsidRPr="00B3746B" w:rsidRDefault="00314DA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-0,322</w:t>
            </w:r>
          </w:p>
        </w:tc>
      </w:tr>
      <w:tr w:rsidR="00663C5C" w:rsidRPr="00B3746B" w14:paraId="27B0C6A5" w14:textId="77777777" w:rsidTr="00811D92">
        <w:trPr>
          <w:cantSplit/>
          <w:jc w:val="center"/>
        </w:trPr>
        <w:tc>
          <w:tcPr>
            <w:tcW w:w="400" w:type="pct"/>
          </w:tcPr>
          <w:p w14:paraId="015CC0AB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597" w:type="pct"/>
          </w:tcPr>
          <w:p w14:paraId="5E57FEE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020" w:dyaOrig="360" w14:anchorId="701A6E12">
                <v:shape id="_x0000_i1344" type="#_x0000_t75" style="width:100.8pt;height:18pt" o:ole="">
                  <v:imagedata r:id="rId483" o:title=""/>
                </v:shape>
                <o:OLEObject Type="Embed" ProgID="Equation.3" ShapeID="_x0000_i1344" DrawAspect="Content" ObjectID="_1824734338" r:id="rId577"/>
              </w:object>
            </w:r>
          </w:p>
        </w:tc>
        <w:tc>
          <w:tcPr>
            <w:tcW w:w="2003" w:type="pct"/>
          </w:tcPr>
          <w:p w14:paraId="70DB49F2" w14:textId="77777777" w:rsidR="00663C5C" w:rsidRPr="00B3746B" w:rsidRDefault="00314DA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0,249</w:t>
            </w:r>
          </w:p>
        </w:tc>
      </w:tr>
      <w:tr w:rsidR="00663C5C" w:rsidRPr="00B3746B" w14:paraId="57306F7E" w14:textId="77777777" w:rsidTr="00811D92">
        <w:trPr>
          <w:cantSplit/>
          <w:jc w:val="center"/>
        </w:trPr>
        <w:tc>
          <w:tcPr>
            <w:tcW w:w="400" w:type="pct"/>
          </w:tcPr>
          <w:p w14:paraId="43C179F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2597" w:type="pct"/>
          </w:tcPr>
          <w:p w14:paraId="7071B4C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700" w:dyaOrig="320" w14:anchorId="40FD8BBF">
                <v:shape id="_x0000_i1345" type="#_x0000_t75" style="width:85.2pt;height:16.2pt" o:ole="">
                  <v:imagedata r:id="rId485" o:title=""/>
                </v:shape>
                <o:OLEObject Type="Embed" ProgID="Equation.3" ShapeID="_x0000_i1345" DrawAspect="Content" ObjectID="_1824734339" r:id="rId578"/>
              </w:object>
            </w:r>
          </w:p>
        </w:tc>
        <w:tc>
          <w:tcPr>
            <w:tcW w:w="2003" w:type="pct"/>
          </w:tcPr>
          <w:p w14:paraId="5531164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0,771</w:t>
            </w:r>
          </w:p>
        </w:tc>
      </w:tr>
      <w:tr w:rsidR="00663C5C" w:rsidRPr="00B3746B" w14:paraId="1422020D" w14:textId="77777777" w:rsidTr="00811D92">
        <w:trPr>
          <w:cantSplit/>
          <w:jc w:val="center"/>
        </w:trPr>
        <w:tc>
          <w:tcPr>
            <w:tcW w:w="400" w:type="pct"/>
          </w:tcPr>
          <w:p w14:paraId="78321C7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597" w:type="pct"/>
          </w:tcPr>
          <w:p w14:paraId="357B36C8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820" w:dyaOrig="320" w14:anchorId="59E6E4BE">
                <v:shape id="_x0000_i1346" type="#_x0000_t75" style="width:91.2pt;height:16.2pt" o:ole="">
                  <v:imagedata r:id="rId579" o:title=""/>
                </v:shape>
                <o:OLEObject Type="Embed" ProgID="Equation.3" ShapeID="_x0000_i1346" DrawAspect="Content" ObjectID="_1824734340" r:id="rId580"/>
              </w:object>
            </w:r>
          </w:p>
        </w:tc>
        <w:tc>
          <w:tcPr>
            <w:tcW w:w="2003" w:type="pct"/>
          </w:tcPr>
          <w:p w14:paraId="52F174F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1,510</w:t>
            </w:r>
          </w:p>
        </w:tc>
      </w:tr>
      <w:tr w:rsidR="00663C5C" w:rsidRPr="00B3746B" w14:paraId="22C80CF8" w14:textId="77777777" w:rsidTr="00811D92">
        <w:trPr>
          <w:cantSplit/>
          <w:jc w:val="center"/>
        </w:trPr>
        <w:tc>
          <w:tcPr>
            <w:tcW w:w="400" w:type="pct"/>
          </w:tcPr>
          <w:p w14:paraId="77B5750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</w:t>
            </w:r>
          </w:p>
        </w:tc>
        <w:tc>
          <w:tcPr>
            <w:tcW w:w="2597" w:type="pct"/>
          </w:tcPr>
          <w:p w14:paraId="07577240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80" w:dyaOrig="360" w14:anchorId="09E23C5F">
                <v:shape id="_x0000_i1347" type="#_x0000_t75" style="width:174pt;height:18pt" o:ole="">
                  <v:imagedata r:id="rId487" o:title=""/>
                </v:shape>
                <o:OLEObject Type="Embed" ProgID="Equation.3" ShapeID="_x0000_i1347" DrawAspect="Content" ObjectID="_1824734341" r:id="rId581"/>
              </w:object>
            </w:r>
          </w:p>
        </w:tc>
        <w:tc>
          <w:tcPr>
            <w:tcW w:w="2003" w:type="pct"/>
          </w:tcPr>
          <w:p w14:paraId="40C6B98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-0,634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6C069736" w14:textId="77777777" w:rsidTr="00811D92">
        <w:trPr>
          <w:cantSplit/>
          <w:jc w:val="center"/>
        </w:trPr>
        <w:tc>
          <w:tcPr>
            <w:tcW w:w="400" w:type="pct"/>
          </w:tcPr>
          <w:p w14:paraId="6FA63DE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2597" w:type="pct"/>
          </w:tcPr>
          <w:p w14:paraId="57A2203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60" w:dyaOrig="360" w14:anchorId="4732B8D7">
                <v:shape id="_x0000_i1348" type="#_x0000_t75" style="width:138pt;height:18pt" o:ole="">
                  <v:imagedata r:id="rId489" o:title=""/>
                </v:shape>
                <o:OLEObject Type="Embed" ProgID="Equation.3" ShapeID="_x0000_i1348" DrawAspect="Content" ObjectID="_1824734342" r:id="rId582"/>
              </w:object>
            </w:r>
          </w:p>
        </w:tc>
        <w:tc>
          <w:tcPr>
            <w:tcW w:w="2003" w:type="pct"/>
          </w:tcPr>
          <w:p w14:paraId="01BA882B" w14:textId="77777777" w:rsidR="00663C5C" w:rsidRPr="00B3746B" w:rsidRDefault="00314DA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10,4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5</w:t>
            </w:r>
          </w:p>
        </w:tc>
      </w:tr>
      <w:tr w:rsidR="00663C5C" w:rsidRPr="00B3746B" w14:paraId="39551E5B" w14:textId="77777777" w:rsidTr="00811D92">
        <w:trPr>
          <w:cantSplit/>
          <w:jc w:val="center"/>
        </w:trPr>
        <w:tc>
          <w:tcPr>
            <w:tcW w:w="400" w:type="pct"/>
          </w:tcPr>
          <w:p w14:paraId="53E3D84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9</w:t>
            </w:r>
          </w:p>
        </w:tc>
        <w:tc>
          <w:tcPr>
            <w:tcW w:w="2597" w:type="pct"/>
          </w:tcPr>
          <w:p w14:paraId="66EDB8BE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39" w:dyaOrig="380" w14:anchorId="7FE9F003">
                <v:shape id="_x0000_i1349" type="#_x0000_t75" style="width:187.2pt;height:19.2pt" o:ole="">
                  <v:imagedata r:id="rId491" o:title=""/>
                </v:shape>
                <o:OLEObject Type="Embed" ProgID="Equation.3" ShapeID="_x0000_i1349" DrawAspect="Content" ObjectID="_1824734343" r:id="rId583"/>
              </w:object>
            </w:r>
          </w:p>
        </w:tc>
        <w:tc>
          <w:tcPr>
            <w:tcW w:w="2003" w:type="pct"/>
          </w:tcPr>
          <w:p w14:paraId="48D548C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-0,117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6CC73745" w14:textId="77777777" w:rsidTr="00811D92">
        <w:trPr>
          <w:cantSplit/>
          <w:jc w:val="center"/>
        </w:trPr>
        <w:tc>
          <w:tcPr>
            <w:tcW w:w="400" w:type="pct"/>
          </w:tcPr>
          <w:p w14:paraId="117A67C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2597" w:type="pct"/>
          </w:tcPr>
          <w:p w14:paraId="1FEBBAD3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20" w:dyaOrig="360" w14:anchorId="4CA9901C">
                <v:shape id="_x0000_i1350" type="#_x0000_t75" style="width:166.2pt;height:18pt" o:ole="">
                  <v:imagedata r:id="rId493" o:title=""/>
                </v:shape>
                <o:OLEObject Type="Embed" ProgID="Equation.3" ShapeID="_x0000_i1350" DrawAspect="Content" ObjectID="_1824734344" r:id="rId584"/>
              </w:object>
            </w:r>
          </w:p>
        </w:tc>
        <w:tc>
          <w:tcPr>
            <w:tcW w:w="2003" w:type="pct"/>
          </w:tcPr>
          <w:p w14:paraId="316AE45B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0,150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657A2C6C" w14:textId="77777777" w:rsidTr="00811D92">
        <w:trPr>
          <w:cantSplit/>
          <w:jc w:val="center"/>
        </w:trPr>
        <w:tc>
          <w:tcPr>
            <w:tcW w:w="400" w:type="pct"/>
          </w:tcPr>
          <w:p w14:paraId="31A0457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</w:t>
            </w:r>
          </w:p>
        </w:tc>
        <w:tc>
          <w:tcPr>
            <w:tcW w:w="2597" w:type="pct"/>
          </w:tcPr>
          <w:p w14:paraId="6C9568D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20" w:dyaOrig="380" w14:anchorId="200A671A">
                <v:shape id="_x0000_i1351" type="#_x0000_t75" style="width:181.2pt;height:19.2pt" o:ole="">
                  <v:imagedata r:id="rId585" o:title=""/>
                </v:shape>
                <o:OLEObject Type="Embed" ProgID="Equation.3" ShapeID="_x0000_i1351" DrawAspect="Content" ObjectID="_1824734345" r:id="rId586"/>
              </w:object>
            </w:r>
          </w:p>
        </w:tc>
        <w:tc>
          <w:tcPr>
            <w:tcW w:w="2003" w:type="pct"/>
          </w:tcPr>
          <w:p w14:paraId="3AE45AB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0,225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7EC364F3" w14:textId="77777777" w:rsidTr="00811D92">
        <w:trPr>
          <w:cantSplit/>
          <w:jc w:val="center"/>
        </w:trPr>
        <w:tc>
          <w:tcPr>
            <w:tcW w:w="400" w:type="pct"/>
          </w:tcPr>
          <w:p w14:paraId="1B071FA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12</w:t>
            </w:r>
          </w:p>
        </w:tc>
        <w:tc>
          <w:tcPr>
            <w:tcW w:w="2597" w:type="pct"/>
          </w:tcPr>
          <w:p w14:paraId="7B56EDA9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20" w:dyaOrig="380" w14:anchorId="4A221D9F">
                <v:shape id="_x0000_i1352" type="#_x0000_t75" style="width:181.2pt;height:19.2pt" o:ole="">
                  <v:imagedata r:id="rId497" o:title=""/>
                </v:shape>
                <o:OLEObject Type="Embed" ProgID="Equation.3" ShapeID="_x0000_i1352" DrawAspect="Content" ObjectID="_1824734346" r:id="rId587"/>
              </w:object>
            </w:r>
          </w:p>
        </w:tc>
        <w:tc>
          <w:tcPr>
            <w:tcW w:w="2003" w:type="pct"/>
          </w:tcPr>
          <w:p w14:paraId="50E866FA" w14:textId="77777777" w:rsidR="00663C5C" w:rsidRPr="00B3746B" w:rsidRDefault="00314DA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1,219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663C5C" w:rsidRPr="00B3746B" w14:paraId="43DE1473" w14:textId="77777777" w:rsidTr="00811D92">
        <w:trPr>
          <w:cantSplit/>
          <w:jc w:val="center"/>
        </w:trPr>
        <w:tc>
          <w:tcPr>
            <w:tcW w:w="400" w:type="pct"/>
          </w:tcPr>
          <w:p w14:paraId="2904C03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13</w:t>
            </w:r>
          </w:p>
        </w:tc>
        <w:tc>
          <w:tcPr>
            <w:tcW w:w="2597" w:type="pct"/>
          </w:tcPr>
          <w:p w14:paraId="364E6388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19D73A0D">
                <v:shape id="_x0000_i1353" type="#_x0000_t75" style="width:208.8pt;height:19.2pt" o:ole="">
                  <v:imagedata r:id="rId159" o:title=""/>
                </v:shape>
                <o:OLEObject Type="Embed" ProgID="Equation.3" ShapeID="_x0000_i1353" DrawAspect="Content" ObjectID="_1824734347" r:id="rId588"/>
              </w:object>
            </w:r>
          </w:p>
        </w:tc>
        <w:tc>
          <w:tcPr>
            <w:tcW w:w="2003" w:type="pct"/>
          </w:tcPr>
          <w:p w14:paraId="784D2DAC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4080" w:dyaOrig="660" w14:anchorId="70DABDAA">
                <v:shape id="_x0000_i1354" type="#_x0000_t75" style="width:175.2pt;height:28.2pt" o:ole="">
                  <v:imagedata r:id="rId442" o:title=""/>
                </v:shape>
                <o:OLEObject Type="Embed" ProgID="Equation.3" ShapeID="_x0000_i1354" DrawAspect="Content" ObjectID="_1824734348" r:id="rId589"/>
              </w:object>
            </w:r>
          </w:p>
        </w:tc>
      </w:tr>
      <w:tr w:rsidR="00663C5C" w:rsidRPr="00B3746B" w14:paraId="567A1C3D" w14:textId="77777777" w:rsidTr="00811D92">
        <w:trPr>
          <w:cantSplit/>
          <w:jc w:val="center"/>
        </w:trPr>
        <w:tc>
          <w:tcPr>
            <w:tcW w:w="400" w:type="pct"/>
          </w:tcPr>
          <w:p w14:paraId="39C3481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14</w:t>
            </w:r>
          </w:p>
        </w:tc>
        <w:tc>
          <w:tcPr>
            <w:tcW w:w="2597" w:type="pct"/>
          </w:tcPr>
          <w:p w14:paraId="13B1325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00" w:dyaOrig="380" w14:anchorId="12AB24C3">
                <v:shape id="_x0000_i1355" type="#_x0000_t75" style="width:195pt;height:19.2pt" o:ole="">
                  <v:imagedata r:id="rId501" o:title=""/>
                </v:shape>
                <o:OLEObject Type="Embed" ProgID="Equation.3" ShapeID="_x0000_i1355" DrawAspect="Content" ObjectID="_1824734349" r:id="rId590"/>
              </w:object>
            </w:r>
          </w:p>
        </w:tc>
        <w:tc>
          <w:tcPr>
            <w:tcW w:w="2003" w:type="pct"/>
          </w:tcPr>
          <w:p w14:paraId="0FE4C584" w14:textId="77777777" w:rsidR="00663C5C" w:rsidRPr="00B3746B" w:rsidRDefault="00314DA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7,73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+</w:t>
            </w:r>
            <w:r w:rsidR="0060476C" w:rsidRPr="00B3746B">
              <w:rPr>
                <w:color w:val="000000"/>
                <w:position w:val="-14"/>
                <w:sz w:val="20"/>
                <w:szCs w:val="28"/>
                <w:lang w:val="en-US"/>
              </w:rPr>
              <w:object w:dxaOrig="1260" w:dyaOrig="380" w14:anchorId="4AAE0603">
                <v:shape id="_x0000_i1356" type="#_x0000_t75" style="width:63pt;height:19.2pt" o:ole="">
                  <v:imagedata r:id="rId503" o:title=""/>
                </v:shape>
                <o:OLEObject Type="Embed" ProgID="Equation.3" ShapeID="_x0000_i1356" DrawAspect="Content" ObjectID="_1824734350" r:id="rId591"/>
              </w:object>
            </w:r>
          </w:p>
        </w:tc>
      </w:tr>
      <w:tr w:rsidR="00663C5C" w:rsidRPr="00B3746B" w14:paraId="604A395C" w14:textId="77777777" w:rsidTr="00811D92">
        <w:trPr>
          <w:cantSplit/>
          <w:jc w:val="center"/>
        </w:trPr>
        <w:tc>
          <w:tcPr>
            <w:tcW w:w="400" w:type="pct"/>
          </w:tcPr>
          <w:p w14:paraId="259A2E5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15</w:t>
            </w:r>
          </w:p>
        </w:tc>
        <w:tc>
          <w:tcPr>
            <w:tcW w:w="2597" w:type="pct"/>
          </w:tcPr>
          <w:p w14:paraId="26F0CC2C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560" w:dyaOrig="360" w14:anchorId="11296B46">
                <v:shape id="_x0000_i1357" type="#_x0000_t75" style="width:228pt;height:18pt" o:ole="">
                  <v:imagedata r:id="rId505" o:title=""/>
                </v:shape>
                <o:OLEObject Type="Embed" ProgID="Equation.3" ShapeID="_x0000_i1357" DrawAspect="Content" ObjectID="_1824734351" r:id="rId592"/>
              </w:object>
            </w:r>
          </w:p>
        </w:tc>
        <w:tc>
          <w:tcPr>
            <w:tcW w:w="2003" w:type="pct"/>
          </w:tcPr>
          <w:p w14:paraId="7ED58487" w14:textId="77777777" w:rsidR="00663C5C" w:rsidRPr="00B3746B" w:rsidRDefault="00CC59A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0,509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3C5C" w:rsidRPr="00B3746B" w14:paraId="0AB16D5B" w14:textId="77777777" w:rsidTr="00811D92">
        <w:trPr>
          <w:cantSplit/>
          <w:jc w:val="center"/>
        </w:trPr>
        <w:tc>
          <w:tcPr>
            <w:tcW w:w="400" w:type="pct"/>
          </w:tcPr>
          <w:p w14:paraId="1A87644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16</w:t>
            </w:r>
          </w:p>
        </w:tc>
        <w:tc>
          <w:tcPr>
            <w:tcW w:w="2597" w:type="pct"/>
          </w:tcPr>
          <w:p w14:paraId="571DBF5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00" w:dyaOrig="360" w14:anchorId="7D050929">
                <v:shape id="_x0000_i1358" type="#_x0000_t75" style="width:180pt;height:18pt" o:ole="">
                  <v:imagedata r:id="rId423" o:title=""/>
                </v:shape>
                <o:OLEObject Type="Embed" ProgID="Equation.3" ShapeID="_x0000_i1358" DrawAspect="Content" ObjectID="_1824734352" r:id="rId593"/>
              </w:object>
            </w:r>
          </w:p>
        </w:tc>
        <w:tc>
          <w:tcPr>
            <w:tcW w:w="2003" w:type="pct"/>
          </w:tcPr>
          <w:p w14:paraId="2B417EF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</w:t>
            </w:r>
            <w:r w:rsidR="00CC59A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11932B9A" w14:textId="77777777" w:rsidTr="00811D92">
        <w:trPr>
          <w:cantSplit/>
          <w:jc w:val="center"/>
        </w:trPr>
        <w:tc>
          <w:tcPr>
            <w:tcW w:w="400" w:type="pct"/>
          </w:tcPr>
          <w:p w14:paraId="53BCED6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17</w:t>
            </w:r>
          </w:p>
        </w:tc>
        <w:tc>
          <w:tcPr>
            <w:tcW w:w="2597" w:type="pct"/>
          </w:tcPr>
          <w:p w14:paraId="11EDB011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453D5498">
                <v:shape id="_x0000_i1359" type="#_x0000_t75" style="width:175.2pt;height:18pt" o:ole="">
                  <v:imagedata r:id="rId143" o:title=""/>
                </v:shape>
                <o:OLEObject Type="Embed" ProgID="Equation.3" ShapeID="_x0000_i1359" DrawAspect="Content" ObjectID="_1824734353" r:id="rId594"/>
              </w:object>
            </w:r>
          </w:p>
        </w:tc>
        <w:tc>
          <w:tcPr>
            <w:tcW w:w="2003" w:type="pct"/>
          </w:tcPr>
          <w:p w14:paraId="66882F8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062430CD" w14:textId="77777777" w:rsidTr="00811D92">
        <w:trPr>
          <w:cantSplit/>
          <w:jc w:val="center"/>
        </w:trPr>
        <w:tc>
          <w:tcPr>
            <w:tcW w:w="400" w:type="pct"/>
          </w:tcPr>
          <w:p w14:paraId="55FC6E3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18</w:t>
            </w:r>
          </w:p>
        </w:tc>
        <w:tc>
          <w:tcPr>
            <w:tcW w:w="2597" w:type="pct"/>
          </w:tcPr>
          <w:p w14:paraId="501D017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5CE317DE">
                <v:shape id="_x0000_i1360" type="#_x0000_t75" style="width:175.8pt;height:18pt" o:ole="">
                  <v:imagedata r:id="rId426" o:title=""/>
                </v:shape>
                <o:OLEObject Type="Embed" ProgID="Equation.3" ShapeID="_x0000_i1360" DrawAspect="Content" ObjectID="_1824734354" r:id="rId595"/>
              </w:object>
            </w:r>
          </w:p>
        </w:tc>
        <w:tc>
          <w:tcPr>
            <w:tcW w:w="2003" w:type="pct"/>
          </w:tcPr>
          <w:p w14:paraId="03CDB84E" w14:textId="77777777" w:rsidR="00663C5C" w:rsidRPr="00B3746B" w:rsidRDefault="00CC59A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0,034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+0,0591pH</w:t>
            </w:r>
          </w:p>
        </w:tc>
      </w:tr>
      <w:tr w:rsidR="00663C5C" w:rsidRPr="00B3746B" w14:paraId="0D7BA953" w14:textId="77777777" w:rsidTr="00811D92">
        <w:trPr>
          <w:cantSplit/>
          <w:jc w:val="center"/>
        </w:trPr>
        <w:tc>
          <w:tcPr>
            <w:tcW w:w="400" w:type="pct"/>
          </w:tcPr>
          <w:p w14:paraId="3570DF3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19</w:t>
            </w:r>
          </w:p>
        </w:tc>
        <w:tc>
          <w:tcPr>
            <w:tcW w:w="2597" w:type="pct"/>
          </w:tcPr>
          <w:p w14:paraId="4631454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  <w:lang w:val="en-US"/>
              </w:rPr>
              <w:object w:dxaOrig="3980" w:dyaOrig="400" w14:anchorId="0F1798E3">
                <v:shape id="_x0000_i1361" type="#_x0000_t75" style="width:199.2pt;height:19.8pt" o:ole="">
                  <v:imagedata r:id="rId510" o:title=""/>
                </v:shape>
                <o:OLEObject Type="Embed" ProgID="Equation.3" ShapeID="_x0000_i1361" DrawAspect="Content" ObjectID="_1824734355" r:id="rId596"/>
              </w:object>
            </w:r>
          </w:p>
          <w:p w14:paraId="6B3AD8DB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460" w:dyaOrig="340" w14:anchorId="1750EBE6">
                <v:shape id="_x0000_i1362" type="#_x0000_t75" style="width:123pt;height:16.8pt" o:ole="">
                  <v:imagedata r:id="rId512" o:title=""/>
                </v:shape>
                <o:OLEObject Type="Embed" ProgID="Equation.3" ShapeID="_x0000_i1362" DrawAspect="Content" ObjectID="_1824734356" r:id="rId597"/>
              </w:object>
            </w:r>
          </w:p>
        </w:tc>
        <w:tc>
          <w:tcPr>
            <w:tcW w:w="2003" w:type="pct"/>
          </w:tcPr>
          <w:p w14:paraId="4B9E284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0,668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580C9F5A" w14:textId="77777777" w:rsidTr="00811D92">
        <w:trPr>
          <w:cantSplit/>
          <w:jc w:val="center"/>
        </w:trPr>
        <w:tc>
          <w:tcPr>
            <w:tcW w:w="400" w:type="pct"/>
          </w:tcPr>
          <w:p w14:paraId="5C1B88D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</w:t>
            </w:r>
          </w:p>
        </w:tc>
        <w:tc>
          <w:tcPr>
            <w:tcW w:w="2597" w:type="pct"/>
          </w:tcPr>
          <w:p w14:paraId="275DF9C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820" w:dyaOrig="360" w14:anchorId="16768936">
                <v:shape id="_x0000_i1363" type="#_x0000_t75" style="width:190.8pt;height:18pt" o:ole="">
                  <v:imagedata r:id="rId514" o:title=""/>
                </v:shape>
                <o:OLEObject Type="Embed" ProgID="Equation.3" ShapeID="_x0000_i1363" DrawAspect="Content" ObjectID="_1824734357" r:id="rId598"/>
              </w:object>
            </w:r>
          </w:p>
        </w:tc>
        <w:tc>
          <w:tcPr>
            <w:tcW w:w="2003" w:type="pct"/>
          </w:tcPr>
          <w:p w14:paraId="5B43EDF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pH </w:t>
            </w:r>
            <w:r w:rsidR="00CC59AB" w:rsidRPr="00B3746B">
              <w:rPr>
                <w:color w:val="000000"/>
                <w:sz w:val="20"/>
                <w:szCs w:val="28"/>
                <w:lang w:val="en-US"/>
              </w:rPr>
              <w:t>2,20</w:t>
            </w:r>
          </w:p>
        </w:tc>
      </w:tr>
      <w:tr w:rsidR="00663C5C" w:rsidRPr="00B3746B" w14:paraId="620DF853" w14:textId="77777777" w:rsidTr="00811D92">
        <w:trPr>
          <w:cantSplit/>
          <w:jc w:val="center"/>
        </w:trPr>
        <w:tc>
          <w:tcPr>
            <w:tcW w:w="400" w:type="pct"/>
          </w:tcPr>
          <w:p w14:paraId="774A273E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21</w:t>
            </w:r>
          </w:p>
        </w:tc>
        <w:tc>
          <w:tcPr>
            <w:tcW w:w="2597" w:type="pct"/>
          </w:tcPr>
          <w:p w14:paraId="72D076C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40" w:dyaOrig="380" w14:anchorId="5C7A8800">
                <v:shape id="_x0000_i1364" type="#_x0000_t75" style="width:181.8pt;height:19.2pt" o:ole="">
                  <v:imagedata r:id="rId516" o:title=""/>
                </v:shape>
                <o:OLEObject Type="Embed" ProgID="Equation.3" ShapeID="_x0000_i1364" DrawAspect="Content" ObjectID="_1824734358" r:id="rId599"/>
              </w:object>
            </w:r>
          </w:p>
        </w:tc>
        <w:tc>
          <w:tcPr>
            <w:tcW w:w="2003" w:type="pct"/>
          </w:tcPr>
          <w:p w14:paraId="42697082" w14:textId="77777777" w:rsidR="00663C5C" w:rsidRPr="00B3746B" w:rsidRDefault="00CC59A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0,890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,1773pH</w:t>
            </w:r>
          </w:p>
        </w:tc>
      </w:tr>
      <w:tr w:rsidR="00663C5C" w:rsidRPr="00B3746B" w14:paraId="2DA143D9" w14:textId="77777777" w:rsidTr="00811D92">
        <w:trPr>
          <w:cantSplit/>
          <w:jc w:val="center"/>
        </w:trPr>
        <w:tc>
          <w:tcPr>
            <w:tcW w:w="400" w:type="pct"/>
          </w:tcPr>
          <w:p w14:paraId="4CFC84D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22</w:t>
            </w:r>
          </w:p>
        </w:tc>
        <w:tc>
          <w:tcPr>
            <w:tcW w:w="2558" w:type="pct"/>
          </w:tcPr>
          <w:p w14:paraId="0E80C2D0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560" w:dyaOrig="380" w14:anchorId="63C0485B">
                <v:shape id="_x0000_i1365" type="#_x0000_t75" style="width:228pt;height:19.2pt" o:ole="">
                  <v:imagedata r:id="rId518" o:title=""/>
                </v:shape>
                <o:OLEObject Type="Embed" ProgID="Equation.3" ShapeID="_x0000_i1365" DrawAspect="Content" ObjectID="_1824734359" r:id="rId600"/>
              </w:object>
            </w:r>
          </w:p>
        </w:tc>
        <w:tc>
          <w:tcPr>
            <w:tcW w:w="2042" w:type="pct"/>
          </w:tcPr>
          <w:p w14:paraId="7CBE5A75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0,369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+0,0591pH</w:t>
            </w:r>
          </w:p>
        </w:tc>
      </w:tr>
      <w:tr w:rsidR="00663C5C" w:rsidRPr="00B3746B" w14:paraId="14A702B1" w14:textId="77777777" w:rsidTr="00811D92">
        <w:trPr>
          <w:cantSplit/>
          <w:jc w:val="center"/>
        </w:trPr>
        <w:tc>
          <w:tcPr>
            <w:tcW w:w="400" w:type="pct"/>
          </w:tcPr>
          <w:p w14:paraId="1EB4B3B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23</w:t>
            </w:r>
          </w:p>
        </w:tc>
        <w:tc>
          <w:tcPr>
            <w:tcW w:w="2558" w:type="pct"/>
          </w:tcPr>
          <w:p w14:paraId="155F9C8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62A4BB86">
                <v:shape id="_x0000_i1366" type="#_x0000_t75" style="width:136.2pt;height:18pt" o:ole="">
                  <v:imagedata r:id="rId147" o:title=""/>
                </v:shape>
                <o:OLEObject Type="Embed" ProgID="Equation.3" ShapeID="_x0000_i1366" DrawAspect="Content" ObjectID="_1824734360" r:id="rId601"/>
              </w:object>
            </w:r>
          </w:p>
        </w:tc>
        <w:tc>
          <w:tcPr>
            <w:tcW w:w="2042" w:type="pct"/>
          </w:tcPr>
          <w:p w14:paraId="10046BC4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4,5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8</w:t>
            </w:r>
          </w:p>
        </w:tc>
      </w:tr>
      <w:tr w:rsidR="00663C5C" w:rsidRPr="00B3746B" w14:paraId="653B9883" w14:textId="77777777" w:rsidTr="00811D92">
        <w:trPr>
          <w:cantSplit/>
          <w:jc w:val="center"/>
        </w:trPr>
        <w:tc>
          <w:tcPr>
            <w:tcW w:w="400" w:type="pct"/>
          </w:tcPr>
          <w:p w14:paraId="661EF48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24</w:t>
            </w:r>
          </w:p>
        </w:tc>
        <w:tc>
          <w:tcPr>
            <w:tcW w:w="2558" w:type="pct"/>
          </w:tcPr>
          <w:p w14:paraId="4C97A9AC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40" w:dyaOrig="360" w14:anchorId="64BAF62B">
                <v:shape id="_x0000_i1367" type="#_x0000_t75" style="width:172.2pt;height:18pt" o:ole="">
                  <v:imagedata r:id="rId521" o:title=""/>
                </v:shape>
                <o:OLEObject Type="Embed" ProgID="Equation.3" ShapeID="_x0000_i1367" DrawAspect="Content" ObjectID="_1824734361" r:id="rId602"/>
              </w:object>
            </w:r>
          </w:p>
        </w:tc>
        <w:tc>
          <w:tcPr>
            <w:tcW w:w="2042" w:type="pct"/>
          </w:tcPr>
          <w:p w14:paraId="71550206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0,607</w:t>
            </w:r>
          </w:p>
        </w:tc>
      </w:tr>
      <w:tr w:rsidR="00663C5C" w:rsidRPr="00B3746B" w14:paraId="7F69F75D" w14:textId="77777777" w:rsidTr="00811D92">
        <w:trPr>
          <w:cantSplit/>
          <w:jc w:val="center"/>
        </w:trPr>
        <w:tc>
          <w:tcPr>
            <w:tcW w:w="400" w:type="pct"/>
          </w:tcPr>
          <w:p w14:paraId="3A56CF0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25</w:t>
            </w:r>
          </w:p>
        </w:tc>
        <w:tc>
          <w:tcPr>
            <w:tcW w:w="2558" w:type="pct"/>
          </w:tcPr>
          <w:p w14:paraId="2F50250B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19" w:dyaOrig="360" w14:anchorId="7382BE70">
                <v:shape id="_x0000_i1368" type="#_x0000_t75" style="width:241.2pt;height:18pt" o:ole="">
                  <v:imagedata r:id="rId523" o:title=""/>
                </v:shape>
                <o:OLEObject Type="Embed" ProgID="Equation.3" ShapeID="_x0000_i1368" DrawAspect="Content" ObjectID="_1824734362" r:id="rId603"/>
              </w:object>
            </w:r>
          </w:p>
        </w:tc>
        <w:tc>
          <w:tcPr>
            <w:tcW w:w="2042" w:type="pct"/>
          </w:tcPr>
          <w:p w14:paraId="30A9DC0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0,877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0E3AD507" w14:textId="77777777" w:rsidTr="00811D92">
        <w:trPr>
          <w:cantSplit/>
          <w:jc w:val="center"/>
        </w:trPr>
        <w:tc>
          <w:tcPr>
            <w:tcW w:w="400" w:type="pct"/>
          </w:tcPr>
          <w:p w14:paraId="1F43A54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26</w:t>
            </w:r>
          </w:p>
        </w:tc>
        <w:tc>
          <w:tcPr>
            <w:tcW w:w="2558" w:type="pct"/>
          </w:tcPr>
          <w:p w14:paraId="0129077D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39" w:dyaOrig="380" w14:anchorId="79D0C153">
                <v:shape id="_x0000_i1369" type="#_x0000_t75" style="width:187.2pt;height:19.2pt" o:ole="">
                  <v:imagedata r:id="rId525" o:title=""/>
                </v:shape>
                <o:OLEObject Type="Embed" ProgID="Equation.3" ShapeID="_x0000_i1369" DrawAspect="Content" ObjectID="_1824734363" r:id="rId604"/>
              </w:object>
            </w:r>
          </w:p>
        </w:tc>
        <w:tc>
          <w:tcPr>
            <w:tcW w:w="2042" w:type="pct"/>
          </w:tcPr>
          <w:p w14:paraId="1E1106B3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2,079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663C5C" w:rsidRPr="00B3746B" w14:paraId="3C70DF66" w14:textId="77777777" w:rsidTr="00811D92">
        <w:trPr>
          <w:cantSplit/>
          <w:jc w:val="center"/>
        </w:trPr>
        <w:tc>
          <w:tcPr>
            <w:tcW w:w="400" w:type="pct"/>
          </w:tcPr>
          <w:p w14:paraId="020B1DE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27</w:t>
            </w:r>
          </w:p>
        </w:tc>
        <w:tc>
          <w:tcPr>
            <w:tcW w:w="2558" w:type="pct"/>
          </w:tcPr>
          <w:p w14:paraId="7F8743D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60" w:dyaOrig="380" w14:anchorId="58958A0E">
                <v:shape id="_x0000_i1370" type="#_x0000_t75" style="width:187.8pt;height:19.2pt" o:ole="">
                  <v:imagedata r:id="rId527" o:title=""/>
                </v:shape>
                <o:OLEObject Type="Embed" ProgID="Equation.3" ShapeID="_x0000_i1370" DrawAspect="Content" ObjectID="_1824734364" r:id="rId605"/>
              </w:object>
            </w:r>
          </w:p>
        </w:tc>
        <w:tc>
          <w:tcPr>
            <w:tcW w:w="2042" w:type="pct"/>
          </w:tcPr>
          <w:p w14:paraId="03430058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1,667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,1773pH</w:t>
            </w:r>
          </w:p>
        </w:tc>
      </w:tr>
      <w:tr w:rsidR="00663C5C" w:rsidRPr="00B3746B" w14:paraId="13C46B47" w14:textId="77777777" w:rsidTr="00811D92">
        <w:trPr>
          <w:cantSplit/>
          <w:jc w:val="center"/>
        </w:trPr>
        <w:tc>
          <w:tcPr>
            <w:tcW w:w="400" w:type="pct"/>
          </w:tcPr>
          <w:p w14:paraId="5137251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28</w:t>
            </w:r>
          </w:p>
        </w:tc>
        <w:tc>
          <w:tcPr>
            <w:tcW w:w="2558" w:type="pct"/>
          </w:tcPr>
          <w:p w14:paraId="4B960C4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20" w:dyaOrig="380" w14:anchorId="7BDE337E">
                <v:shape id="_x0000_i1371" type="#_x0000_t75" style="width:196.2pt;height:19.2pt" o:ole="">
                  <v:imagedata r:id="rId529" o:title=""/>
                </v:shape>
                <o:OLEObject Type="Embed" ProgID="Equation.3" ShapeID="_x0000_i1371" DrawAspect="Content" ObjectID="_1824734365" r:id="rId606"/>
              </w:object>
            </w:r>
          </w:p>
        </w:tc>
        <w:tc>
          <w:tcPr>
            <w:tcW w:w="2042" w:type="pct"/>
          </w:tcPr>
          <w:p w14:paraId="56624A2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0,846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07E3B533" w14:textId="77777777" w:rsidTr="00811D92">
        <w:trPr>
          <w:cantSplit/>
          <w:jc w:val="center"/>
        </w:trPr>
        <w:tc>
          <w:tcPr>
            <w:tcW w:w="400" w:type="pct"/>
          </w:tcPr>
          <w:p w14:paraId="71544ED8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29</w:t>
            </w:r>
          </w:p>
        </w:tc>
        <w:tc>
          <w:tcPr>
            <w:tcW w:w="2558" w:type="pct"/>
          </w:tcPr>
          <w:p w14:paraId="4A619C5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20" w:dyaOrig="380" w14:anchorId="166A6502">
                <v:shape id="_x0000_i1372" type="#_x0000_t75" style="width:186pt;height:19.2pt" o:ole="">
                  <v:imagedata r:id="rId531" o:title=""/>
                </v:shape>
                <o:OLEObject Type="Embed" ProgID="Equation.3" ShapeID="_x0000_i1372" DrawAspect="Content" ObjectID="_1824734366" r:id="rId607"/>
              </w:object>
            </w:r>
          </w:p>
        </w:tc>
        <w:tc>
          <w:tcPr>
            <w:tcW w:w="2042" w:type="pct"/>
          </w:tcPr>
          <w:p w14:paraId="1DB6C657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0,926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0EFA00A9" w14:textId="77777777" w:rsidTr="00811D92">
        <w:trPr>
          <w:cantSplit/>
          <w:jc w:val="center"/>
        </w:trPr>
        <w:tc>
          <w:tcPr>
            <w:tcW w:w="400" w:type="pct"/>
          </w:tcPr>
          <w:p w14:paraId="45AB24D7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30</w:t>
            </w:r>
          </w:p>
        </w:tc>
        <w:tc>
          <w:tcPr>
            <w:tcW w:w="2558" w:type="pct"/>
          </w:tcPr>
          <w:p w14:paraId="51B1389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0AB1B780">
                <v:shape id="_x0000_i1373" type="#_x0000_t75" style="width:178.8pt;height:18pt" o:ole="">
                  <v:imagedata r:id="rId533" o:title=""/>
                </v:shape>
                <o:OLEObject Type="Embed" ProgID="Equation.3" ShapeID="_x0000_i1373" DrawAspect="Content" ObjectID="_1824734367" r:id="rId608"/>
              </w:object>
            </w:r>
          </w:p>
        </w:tc>
        <w:tc>
          <w:tcPr>
            <w:tcW w:w="2042" w:type="pct"/>
          </w:tcPr>
          <w:p w14:paraId="16D54663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1,315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3C5C" w:rsidRPr="00B3746B" w14:paraId="5ADD4369" w14:textId="77777777" w:rsidTr="00811D92">
        <w:trPr>
          <w:cantSplit/>
          <w:jc w:val="center"/>
        </w:trPr>
        <w:tc>
          <w:tcPr>
            <w:tcW w:w="400" w:type="pct"/>
          </w:tcPr>
          <w:p w14:paraId="27F80BD1" w14:textId="77777777" w:rsidR="00663C5C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31</w:t>
            </w:r>
          </w:p>
        </w:tc>
        <w:tc>
          <w:tcPr>
            <w:tcW w:w="2558" w:type="pct"/>
          </w:tcPr>
          <w:p w14:paraId="71EA222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40" w:dyaOrig="360" w14:anchorId="5ED95EB3">
                <v:shape id="_x0000_i1374" type="#_x0000_t75" style="width:172.2pt;height:18pt" o:ole="">
                  <v:imagedata r:id="rId609" o:title=""/>
                </v:shape>
                <o:OLEObject Type="Embed" ProgID="Equation.3" ShapeID="_x0000_i1374" DrawAspect="Content" ObjectID="_1824734368" r:id="rId610"/>
              </w:object>
            </w:r>
          </w:p>
        </w:tc>
        <w:tc>
          <w:tcPr>
            <w:tcW w:w="2042" w:type="pct"/>
          </w:tcPr>
          <w:p w14:paraId="3E2CE1BF" w14:textId="77777777" w:rsidR="00663C5C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1,117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665171" w:rsidRPr="00B3746B" w14:paraId="3295DADD" w14:textId="77777777" w:rsidTr="00811D92">
        <w:trPr>
          <w:cantSplit/>
          <w:jc w:val="center"/>
        </w:trPr>
        <w:tc>
          <w:tcPr>
            <w:tcW w:w="400" w:type="pct"/>
          </w:tcPr>
          <w:p w14:paraId="757009FA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32</w:t>
            </w:r>
          </w:p>
        </w:tc>
        <w:tc>
          <w:tcPr>
            <w:tcW w:w="2558" w:type="pct"/>
          </w:tcPr>
          <w:p w14:paraId="663BBF2B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5412D184">
                <v:shape id="_x0000_i1375" type="#_x0000_t75" style="width:183pt;height:18pt" o:ole="">
                  <v:imagedata r:id="rId535" o:title=""/>
                </v:shape>
                <o:OLEObject Type="Embed" ProgID="Equation.3" ShapeID="_x0000_i1375" DrawAspect="Content" ObjectID="_1824734369" r:id="rId611"/>
              </w:object>
            </w:r>
          </w:p>
        </w:tc>
        <w:tc>
          <w:tcPr>
            <w:tcW w:w="2042" w:type="pct"/>
          </w:tcPr>
          <w:p w14:paraId="1D21BE7F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1,636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5171" w:rsidRPr="00B3746B">
              <w:rPr>
                <w:color w:val="000000"/>
                <w:sz w:val="20"/>
                <w:szCs w:val="28"/>
                <w:lang w:val="en-US"/>
              </w:rPr>
              <w:t>,0788pH</w:t>
            </w:r>
          </w:p>
        </w:tc>
      </w:tr>
      <w:tr w:rsidR="00665171" w:rsidRPr="00B3746B" w14:paraId="21590E3A" w14:textId="77777777" w:rsidTr="00811D92">
        <w:trPr>
          <w:cantSplit/>
          <w:jc w:val="center"/>
        </w:trPr>
        <w:tc>
          <w:tcPr>
            <w:tcW w:w="400" w:type="pct"/>
          </w:tcPr>
          <w:p w14:paraId="39FA2A20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33</w:t>
            </w:r>
          </w:p>
        </w:tc>
        <w:tc>
          <w:tcPr>
            <w:tcW w:w="2558" w:type="pct"/>
          </w:tcPr>
          <w:p w14:paraId="4D2EDF4C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100" w:dyaOrig="360" w14:anchorId="70FCA2A5">
                <v:shape id="_x0000_i1376" type="#_x0000_t75" style="width:105pt;height:18pt" o:ole="">
                  <v:imagedata r:id="rId612" o:title=""/>
                </v:shape>
                <o:OLEObject Type="Embed" ProgID="Equation.3" ShapeID="_x0000_i1376" DrawAspect="Content" ObjectID="_1824734370" r:id="rId613"/>
              </w:object>
            </w:r>
          </w:p>
        </w:tc>
        <w:tc>
          <w:tcPr>
            <w:tcW w:w="2042" w:type="pct"/>
          </w:tcPr>
          <w:p w14:paraId="1A394000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0,588</w:t>
            </w:r>
          </w:p>
        </w:tc>
      </w:tr>
      <w:tr w:rsidR="00665171" w:rsidRPr="00B3746B" w14:paraId="7E7B41C5" w14:textId="77777777" w:rsidTr="00811D92">
        <w:trPr>
          <w:cantSplit/>
          <w:jc w:val="center"/>
        </w:trPr>
        <w:tc>
          <w:tcPr>
            <w:tcW w:w="400" w:type="pct"/>
          </w:tcPr>
          <w:p w14:paraId="708392D2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34</w:t>
            </w:r>
          </w:p>
        </w:tc>
        <w:tc>
          <w:tcPr>
            <w:tcW w:w="2558" w:type="pct"/>
          </w:tcPr>
          <w:p w14:paraId="02A474A2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760" w:dyaOrig="360" w14:anchorId="26F89126">
                <v:shape id="_x0000_i1377" type="#_x0000_t75" style="width:187.8pt;height:18pt" o:ole="">
                  <v:imagedata r:id="rId614" o:title=""/>
                </v:shape>
                <o:OLEObject Type="Embed" ProgID="Equation.3" ShapeID="_x0000_i1377" DrawAspect="Content" ObjectID="_1824734371" r:id="rId615"/>
              </w:object>
            </w:r>
          </w:p>
        </w:tc>
        <w:tc>
          <w:tcPr>
            <w:tcW w:w="2042" w:type="pct"/>
          </w:tcPr>
          <w:p w14:paraId="7A1B2584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2,176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5171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5171" w:rsidRPr="00B3746B" w14:paraId="5044B821" w14:textId="77777777" w:rsidTr="00811D92">
        <w:trPr>
          <w:cantSplit/>
          <w:jc w:val="center"/>
        </w:trPr>
        <w:tc>
          <w:tcPr>
            <w:tcW w:w="400" w:type="pct"/>
          </w:tcPr>
          <w:p w14:paraId="59972D68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35</w:t>
            </w:r>
          </w:p>
        </w:tc>
        <w:tc>
          <w:tcPr>
            <w:tcW w:w="2558" w:type="pct"/>
          </w:tcPr>
          <w:p w14:paraId="17B5DEF4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040" w:dyaOrig="380" w14:anchorId="28E5265D">
                <v:shape id="_x0000_i1378" type="#_x0000_t75" style="width:151.8pt;height:19.2pt" o:ole="">
                  <v:imagedata r:id="rId537" o:title=""/>
                </v:shape>
                <o:OLEObject Type="Embed" ProgID="Equation.3" ShapeID="_x0000_i1378" DrawAspect="Content" ObjectID="_1824734372" r:id="rId616"/>
              </w:object>
            </w:r>
          </w:p>
        </w:tc>
        <w:tc>
          <w:tcPr>
            <w:tcW w:w="2042" w:type="pct"/>
          </w:tcPr>
          <w:p w14:paraId="3736E6E5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0,68</w:t>
            </w:r>
          </w:p>
        </w:tc>
      </w:tr>
      <w:tr w:rsidR="00665171" w:rsidRPr="00B3746B" w14:paraId="645A5DAB" w14:textId="77777777" w:rsidTr="00811D92">
        <w:trPr>
          <w:cantSplit/>
          <w:jc w:val="center"/>
        </w:trPr>
        <w:tc>
          <w:tcPr>
            <w:tcW w:w="400" w:type="pct"/>
          </w:tcPr>
          <w:p w14:paraId="7758BB20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36</w:t>
            </w:r>
          </w:p>
        </w:tc>
        <w:tc>
          <w:tcPr>
            <w:tcW w:w="2558" w:type="pct"/>
          </w:tcPr>
          <w:p w14:paraId="220FC578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60" w:dyaOrig="380" w14:anchorId="79FD832A">
                <v:shape id="_x0000_i1379" type="#_x0000_t75" style="width:198pt;height:19.2pt" o:ole="">
                  <v:imagedata r:id="rId539" o:title=""/>
                </v:shape>
                <o:OLEObject Type="Embed" ProgID="Equation.3" ShapeID="_x0000_i1379" DrawAspect="Content" ObjectID="_1824734373" r:id="rId617"/>
              </w:object>
            </w:r>
          </w:p>
        </w:tc>
        <w:tc>
          <w:tcPr>
            <w:tcW w:w="2042" w:type="pct"/>
          </w:tcPr>
          <w:p w14:paraId="52175666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4,03</w:t>
            </w:r>
          </w:p>
        </w:tc>
      </w:tr>
      <w:tr w:rsidR="00665171" w:rsidRPr="00B3746B" w14:paraId="553B1F87" w14:textId="77777777" w:rsidTr="00811D92">
        <w:trPr>
          <w:cantSplit/>
          <w:jc w:val="center"/>
        </w:trPr>
        <w:tc>
          <w:tcPr>
            <w:tcW w:w="400" w:type="pct"/>
          </w:tcPr>
          <w:p w14:paraId="79C8686C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37</w:t>
            </w:r>
          </w:p>
        </w:tc>
        <w:tc>
          <w:tcPr>
            <w:tcW w:w="2558" w:type="pct"/>
          </w:tcPr>
          <w:p w14:paraId="185AE861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0D9DEA1B">
                <v:shape id="_x0000_i1380" type="#_x0000_t75" style="width:175.8pt;height:18pt" o:ole="">
                  <v:imagedata r:id="rId541" o:title=""/>
                </v:shape>
                <o:OLEObject Type="Embed" ProgID="Equation.3" ShapeID="_x0000_i1380" DrawAspect="Content" ObjectID="_1824734374" r:id="rId618"/>
              </w:object>
            </w:r>
          </w:p>
        </w:tc>
        <w:tc>
          <w:tcPr>
            <w:tcW w:w="2042" w:type="pct"/>
          </w:tcPr>
          <w:p w14:paraId="72918F80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2,200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,1577pH</w:t>
            </w:r>
          </w:p>
        </w:tc>
      </w:tr>
      <w:tr w:rsidR="00665171" w:rsidRPr="00B3746B" w14:paraId="370A795B" w14:textId="77777777" w:rsidTr="00811D92">
        <w:trPr>
          <w:cantSplit/>
          <w:jc w:val="center"/>
        </w:trPr>
        <w:tc>
          <w:tcPr>
            <w:tcW w:w="400" w:type="pct"/>
          </w:tcPr>
          <w:p w14:paraId="58356BF6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38</w:t>
            </w:r>
          </w:p>
        </w:tc>
        <w:tc>
          <w:tcPr>
            <w:tcW w:w="2558" w:type="pct"/>
          </w:tcPr>
          <w:p w14:paraId="147BA81E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00" w:dyaOrig="380" w14:anchorId="7E2ACD6B">
                <v:shape id="_x0000_i1381" type="#_x0000_t75" style="width:195pt;height:19.2pt" o:ole="">
                  <v:imagedata r:id="rId543" o:title=""/>
                </v:shape>
                <o:OLEObject Type="Embed" ProgID="Equation.3" ShapeID="_x0000_i1381" DrawAspect="Content" ObjectID="_1824734375" r:id="rId619"/>
              </w:object>
            </w:r>
          </w:p>
        </w:tc>
        <w:tc>
          <w:tcPr>
            <w:tcW w:w="2042" w:type="pct"/>
          </w:tcPr>
          <w:p w14:paraId="66ED4204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2,161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5171" w:rsidRPr="00B3746B">
              <w:rPr>
                <w:color w:val="000000"/>
                <w:sz w:val="20"/>
                <w:szCs w:val="28"/>
                <w:lang w:val="en-US"/>
              </w:rPr>
              <w:t>,0985pH</w:t>
            </w:r>
          </w:p>
        </w:tc>
      </w:tr>
      <w:tr w:rsidR="00665171" w:rsidRPr="00B3746B" w14:paraId="43D82856" w14:textId="77777777" w:rsidTr="00811D92">
        <w:trPr>
          <w:cantSplit/>
          <w:jc w:val="center"/>
        </w:trPr>
        <w:tc>
          <w:tcPr>
            <w:tcW w:w="400" w:type="pct"/>
          </w:tcPr>
          <w:p w14:paraId="27DE7319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39</w:t>
            </w:r>
          </w:p>
        </w:tc>
        <w:tc>
          <w:tcPr>
            <w:tcW w:w="2558" w:type="pct"/>
          </w:tcPr>
          <w:p w14:paraId="1BF25429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00" w:dyaOrig="360" w14:anchorId="4B178A3D">
                <v:shape id="_x0000_i1382" type="#_x0000_t75" style="width:240pt;height:18pt" o:ole="">
                  <v:imagedata r:id="rId545" o:title=""/>
                </v:shape>
                <o:OLEObject Type="Embed" ProgID="Equation.3" ShapeID="_x0000_i1382" DrawAspect="Content" ObjectID="_1824734376" r:id="rId620"/>
              </w:object>
            </w:r>
          </w:p>
        </w:tc>
        <w:tc>
          <w:tcPr>
            <w:tcW w:w="2042" w:type="pct"/>
          </w:tcPr>
          <w:p w14:paraId="3A9366B6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2,081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5171" w:rsidRPr="00B3746B">
              <w:rPr>
                <w:color w:val="000000"/>
                <w:sz w:val="20"/>
                <w:szCs w:val="28"/>
                <w:lang w:val="en-US"/>
              </w:rPr>
              <w:t>,0788pH</w:t>
            </w:r>
          </w:p>
        </w:tc>
      </w:tr>
      <w:tr w:rsidR="00665171" w:rsidRPr="00B3746B" w14:paraId="3E504E1E" w14:textId="77777777" w:rsidTr="00811D92">
        <w:trPr>
          <w:cantSplit/>
          <w:jc w:val="center"/>
        </w:trPr>
        <w:tc>
          <w:tcPr>
            <w:tcW w:w="400" w:type="pct"/>
          </w:tcPr>
          <w:p w14:paraId="56904B60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40</w:t>
            </w:r>
          </w:p>
        </w:tc>
        <w:tc>
          <w:tcPr>
            <w:tcW w:w="2558" w:type="pct"/>
          </w:tcPr>
          <w:p w14:paraId="78A87D6F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60" w:dyaOrig="360" w14:anchorId="611F367A">
                <v:shape id="_x0000_i1383" type="#_x0000_t75" style="width:243pt;height:18pt" o:ole="">
                  <v:imagedata r:id="rId547" o:title=""/>
                </v:shape>
                <o:OLEObject Type="Embed" ProgID="Equation.3" ShapeID="_x0000_i1383" DrawAspect="Content" ObjectID="_1824734377" r:id="rId621"/>
              </w:object>
            </w:r>
          </w:p>
        </w:tc>
        <w:tc>
          <w:tcPr>
            <w:tcW w:w="2042" w:type="pct"/>
          </w:tcPr>
          <w:p w14:paraId="72E10A2D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2,171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5171" w:rsidRPr="00B3746B">
              <w:rPr>
                <w:color w:val="000000"/>
                <w:sz w:val="20"/>
                <w:szCs w:val="28"/>
                <w:lang w:val="en-US"/>
              </w:rPr>
              <w:t>,0985pH</w:t>
            </w:r>
          </w:p>
        </w:tc>
      </w:tr>
      <w:tr w:rsidR="00665171" w:rsidRPr="00B3746B" w14:paraId="0BA93852" w14:textId="77777777" w:rsidTr="00811D92">
        <w:trPr>
          <w:cantSplit/>
          <w:jc w:val="center"/>
        </w:trPr>
        <w:tc>
          <w:tcPr>
            <w:tcW w:w="400" w:type="pct"/>
          </w:tcPr>
          <w:p w14:paraId="29D1B2C9" w14:textId="77777777" w:rsidR="00665171" w:rsidRPr="00B3746B" w:rsidRDefault="00665171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41</w:t>
            </w:r>
          </w:p>
        </w:tc>
        <w:tc>
          <w:tcPr>
            <w:tcW w:w="2558" w:type="pct"/>
          </w:tcPr>
          <w:p w14:paraId="6CC49359" w14:textId="77777777" w:rsidR="00665171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0579CAE1">
                <v:shape id="_x0000_i1384" type="#_x0000_t75" style="width:178.8pt;height:18pt" o:ole="">
                  <v:imagedata r:id="rId549" o:title=""/>
                </v:shape>
                <o:OLEObject Type="Embed" ProgID="Equation.3" ShapeID="_x0000_i1384" DrawAspect="Content" ObjectID="_1824734378" r:id="rId622"/>
              </w:object>
            </w:r>
          </w:p>
        </w:tc>
        <w:tc>
          <w:tcPr>
            <w:tcW w:w="2042" w:type="pct"/>
          </w:tcPr>
          <w:p w14:paraId="4C559E5D" w14:textId="77777777" w:rsidR="00665171" w:rsidRPr="00B3746B" w:rsidRDefault="008025C7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3,272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5171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75E24FCB" w14:textId="77777777" w:rsidR="00663C5C" w:rsidRPr="00B3746B" w:rsidRDefault="00663C5C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061C0CD2" w14:textId="77777777" w:rsidR="00663C5C" w:rsidRPr="00B3746B" w:rsidRDefault="00B1439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диаграмме можно выделить 48</w:t>
      </w:r>
      <w:r w:rsidR="00663C5C" w:rsidRPr="00B3746B">
        <w:rPr>
          <w:color w:val="000000"/>
          <w:sz w:val="28"/>
          <w:szCs w:val="28"/>
        </w:rPr>
        <w:t xml:space="preserve"> областей преобладания различных фаз:</w:t>
      </w:r>
    </w:p>
    <w:p w14:paraId="7D248151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(</w:t>
      </w:r>
      <w:r w:rsidRPr="00B3746B">
        <w:rPr>
          <w:color w:val="000000"/>
          <w:sz w:val="28"/>
          <w:szCs w:val="28"/>
        </w:rPr>
        <w:t>мельхиор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),</w:t>
      </w:r>
    </w:p>
    <w:p w14:paraId="7C8206FE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</w:t>
      </w:r>
      <w:r w:rsidRPr="00B3746B">
        <w:rPr>
          <w:color w:val="000000"/>
          <w:sz w:val="28"/>
          <w:szCs w:val="28"/>
        </w:rPr>
        <w:t xml:space="preserve"> + 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353472B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MnO,</w:t>
      </w:r>
    </w:p>
    <w:p w14:paraId="4CDE1111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E4187D9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3058565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MnO,</w:t>
      </w:r>
    </w:p>
    <w:p w14:paraId="75DB4D61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9346C55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B2D00DF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8875EED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C5183F0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MnO,</w:t>
      </w:r>
    </w:p>
    <w:p w14:paraId="1E3F5FDD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04D5451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1A84F4A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0F695A4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ED76894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8D3D1DB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1267B1B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C4D654C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033C7B7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D816650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83ED2B1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D25C303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 xml:space="preserve">4 </w:t>
      </w:r>
      <w:r w:rsidRPr="00B3746B">
        <w:rPr>
          <w:color w:val="000000"/>
          <w:sz w:val="28"/>
          <w:szCs w:val="28"/>
          <w:lang w:val="en-US"/>
        </w:rPr>
        <w:t>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CB74DD1" w14:textId="77777777" w:rsid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F310AFE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77F715C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F2CD461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5DC4DAE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F9CC7C7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CA906A4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B70AA40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C405003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A4A592F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14C2E99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2A48B35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D7D521D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BC3DEB4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44373C2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2C68C413">
          <v:shape id="_x0000_i1385" type="#_x0000_t75" style="width:34.2pt;height:18pt" o:ole="">
            <v:imagedata r:id="rId551" o:title=""/>
          </v:shape>
          <o:OLEObject Type="Embed" ProgID="Equation.3" ShapeID="_x0000_i1385" DrawAspect="Content" ObjectID="_1824734379" r:id="rId623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ABCC78D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4A36D86E">
          <v:shape id="_x0000_i1386" type="#_x0000_t75" style="width:34.2pt;height:18pt" o:ole="">
            <v:imagedata r:id="rId551" o:title=""/>
          </v:shape>
          <o:OLEObject Type="Embed" ProgID="Equation.3" ShapeID="_x0000_i1386" DrawAspect="Content" ObjectID="_1824734380" r:id="rId624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740192F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3519D166">
          <v:shape id="_x0000_i1387" type="#_x0000_t75" style="width:34.2pt;height:18pt" o:ole="">
            <v:imagedata r:id="rId551" o:title=""/>
          </v:shape>
          <o:OLEObject Type="Embed" ProgID="Equation.3" ShapeID="_x0000_i1387" DrawAspect="Content" ObjectID="_1824734381" r:id="rId625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4112D2F3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3A82FCF0">
          <v:shape id="_x0000_i1388" type="#_x0000_t75" style="width:34.2pt;height:18pt" o:ole="">
            <v:imagedata r:id="rId551" o:title=""/>
          </v:shape>
          <o:OLEObject Type="Embed" ProgID="Equation.3" ShapeID="_x0000_i1388" DrawAspect="Content" ObjectID="_1824734382" r:id="rId626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A339AEF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760" w:dyaOrig="360" w14:anchorId="4E2E5695">
          <v:shape id="_x0000_i1389" type="#_x0000_t75" style="width:37.8pt;height:18pt" o:ole="">
            <v:imagedata r:id="rId627" o:title=""/>
          </v:shape>
          <o:OLEObject Type="Embed" ProgID="Equation.3" ShapeID="_x0000_i1389" DrawAspect="Content" ObjectID="_1824734383" r:id="rId628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78CB7074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62BC7256">
          <v:shape id="_x0000_i1390" type="#_x0000_t75" style="width:34.2pt;height:18pt" o:ole="">
            <v:imagedata r:id="rId551" o:title=""/>
          </v:shape>
          <o:OLEObject Type="Embed" ProgID="Equation.3" ShapeID="_x0000_i1390" DrawAspect="Content" ObjectID="_1824734384" r:id="rId629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2FA603BC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727B2FC5">
          <v:shape id="_x0000_i1391" type="#_x0000_t75" style="width:70.2pt;height:18pt" o:ole="">
            <v:imagedata r:id="rId557" o:title=""/>
          </v:shape>
          <o:OLEObject Type="Embed" ProgID="Equation.3" ShapeID="_x0000_i1391" DrawAspect="Content" ObjectID="_1824734385" r:id="rId630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EEA04DD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7AE4934C">
          <v:shape id="_x0000_i1392" type="#_x0000_t75" style="width:70.2pt;height:18pt" o:ole="">
            <v:imagedata r:id="rId557" o:title=""/>
          </v:shape>
          <o:OLEObject Type="Embed" ProgID="Equation.3" ShapeID="_x0000_i1392" DrawAspect="Content" ObjectID="_1824734386" r:id="rId631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42C9434A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2DF3B8D5">
          <v:shape id="_x0000_i1393" type="#_x0000_t75" style="width:70.2pt;height:18pt" o:ole="">
            <v:imagedata r:id="rId557" o:title=""/>
          </v:shape>
          <o:OLEObject Type="Embed" ProgID="Equation.3" ShapeID="_x0000_i1393" DrawAspect="Content" ObjectID="_1824734387" r:id="rId632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E273FC8" w14:textId="77777777" w:rsidR="00663C5C" w:rsidRP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7A067E58">
          <v:shape id="_x0000_i1394" type="#_x0000_t75" style="width:70.2pt;height:18pt" o:ole="">
            <v:imagedata r:id="rId557" o:title=""/>
          </v:shape>
          <o:OLEObject Type="Embed" ProgID="Equation.3" ShapeID="_x0000_i1394" DrawAspect="Content" ObjectID="_1824734388" r:id="rId633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2C6A397" w14:textId="77777777" w:rsidR="00B3746B" w:rsidRDefault="00663C5C" w:rsidP="00B3746B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 xml:space="preserve">CuO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2120" w:dyaOrig="360" w14:anchorId="6629F44C">
          <v:shape id="_x0000_i1395" type="#_x0000_t75" style="width:106.2pt;height:18pt" o:ole="">
            <v:imagedata r:id="rId563" o:title=""/>
          </v:shape>
          <o:OLEObject Type="Embed" ProgID="Equation.3" ShapeID="_x0000_i1395" DrawAspect="Content" ObjectID="_1824734389" r:id="rId634"/>
        </w:object>
      </w:r>
      <w:r w:rsidRPr="00B3746B">
        <w:rPr>
          <w:color w:val="000000"/>
          <w:sz w:val="28"/>
          <w:szCs w:val="28"/>
          <w:lang w:val="en-US"/>
        </w:rPr>
        <w:t>.</w:t>
      </w:r>
    </w:p>
    <w:p w14:paraId="197E99B8" w14:textId="77777777" w:rsidR="00663C5C" w:rsidRDefault="00663C5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Диаграмма рН – потенциал системы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О при условии </w:t>
      </w:r>
      <w:r w:rsidR="0060476C" w:rsidRPr="00B3746B">
        <w:rPr>
          <w:color w:val="000000"/>
          <w:position w:val="-12"/>
          <w:sz w:val="28"/>
          <w:szCs w:val="28"/>
        </w:rPr>
        <w:object w:dxaOrig="1320" w:dyaOrig="380" w14:anchorId="728DEB09">
          <v:shape id="_x0000_i1396" type="#_x0000_t75" style="width:66pt;height:19.2pt" o:ole="">
            <v:imagedata r:id="rId635" o:title=""/>
          </v:shape>
          <o:OLEObject Type="Embed" ProgID="Equation.3" ShapeID="_x0000_i1396" DrawAspect="Content" ObjectID="_1824734390" r:id="rId636"/>
        </w:object>
      </w:r>
      <w:r w:rsidR="00166CD5" w:rsidRPr="00B3746B">
        <w:rPr>
          <w:color w:val="000000"/>
          <w:sz w:val="28"/>
          <w:szCs w:val="28"/>
        </w:rPr>
        <w:t xml:space="preserve"> приведена на 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="00166CD5" w:rsidRPr="00B3746B">
        <w:rPr>
          <w:color w:val="000000"/>
          <w:sz w:val="28"/>
          <w:szCs w:val="28"/>
        </w:rPr>
        <w:t>.7</w:t>
      </w:r>
      <w:r w:rsidRPr="00B3746B">
        <w:rPr>
          <w:color w:val="000000"/>
          <w:sz w:val="28"/>
          <w:szCs w:val="28"/>
        </w:rPr>
        <w:t>. Основные химические и электрохимические</w:t>
      </w:r>
      <w:r w:rsidR="00166CD5" w:rsidRPr="00B3746B">
        <w:rPr>
          <w:color w:val="000000"/>
          <w:sz w:val="28"/>
          <w:szCs w:val="28"/>
        </w:rPr>
        <w:t xml:space="preserve"> равновесия указаны в табл. 2.1</w:t>
      </w:r>
      <w:r w:rsidR="00166CD5" w:rsidRPr="00B3746B">
        <w:rPr>
          <w:color w:val="000000"/>
          <w:sz w:val="28"/>
          <w:szCs w:val="28"/>
          <w:lang w:val="en-US"/>
        </w:rPr>
        <w:t>3</w:t>
      </w:r>
      <w:r w:rsidRPr="00B3746B">
        <w:rPr>
          <w:color w:val="000000"/>
          <w:sz w:val="28"/>
          <w:szCs w:val="28"/>
        </w:rPr>
        <w:t>.</w:t>
      </w:r>
    </w:p>
    <w:p w14:paraId="28DBF4B9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94835A0" w14:textId="56123C6A" w:rsidR="00663C5C" w:rsidRPr="00B3746B" w:rsidRDefault="00811D92" w:rsidP="00B3746B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  <w:lang w:val="uk-UA"/>
        </w:rPr>
        <w:br w:type="page"/>
      </w:r>
      <w:r w:rsidR="00667C8A" w:rsidRPr="00B3746B">
        <w:rPr>
          <w:noProof/>
          <w:color w:val="000000"/>
          <w:sz w:val="28"/>
        </w:rPr>
        <w:drawing>
          <wp:inline distT="0" distB="0" distL="0" distR="0" wp14:anchorId="497EB9E5" wp14:editId="1E2D974E">
            <wp:extent cx="4922520" cy="5105400"/>
            <wp:effectExtent l="0" t="0" r="0" b="0"/>
            <wp:docPr id="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DFB7E" w14:textId="77777777" w:rsidR="00663C5C" w:rsidRPr="00B3746B" w:rsidRDefault="00166CD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>.</w:t>
      </w:r>
      <w:r w:rsidRPr="00384126">
        <w:rPr>
          <w:color w:val="000000"/>
          <w:sz w:val="28"/>
          <w:szCs w:val="28"/>
        </w:rPr>
        <w:t>7</w:t>
      </w:r>
      <w:r w:rsidR="00663C5C" w:rsidRPr="00B3746B">
        <w:rPr>
          <w:color w:val="000000"/>
          <w:sz w:val="28"/>
          <w:szCs w:val="28"/>
        </w:rPr>
        <w:t>. Диаграмма рН – потенциал системы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663C5C" w:rsidRPr="00B3746B">
        <w:rPr>
          <w:color w:val="000000"/>
          <w:sz w:val="28"/>
          <w:szCs w:val="28"/>
        </w:rPr>
        <w:t xml:space="preserve"> – Н</w:t>
      </w:r>
      <w:r w:rsidR="00663C5C" w:rsidRPr="00B3746B">
        <w:rPr>
          <w:color w:val="000000"/>
          <w:sz w:val="28"/>
          <w:szCs w:val="28"/>
          <w:vertAlign w:val="subscript"/>
        </w:rPr>
        <w:t>2</w:t>
      </w:r>
      <w:r w:rsidR="00663C5C" w:rsidRPr="00B3746B">
        <w:rPr>
          <w:color w:val="000000"/>
          <w:sz w:val="28"/>
          <w:szCs w:val="28"/>
        </w:rPr>
        <w:t>О при 25</w:t>
      </w:r>
      <w:r w:rsidR="00663C5C" w:rsidRPr="00B3746B">
        <w:rPr>
          <w:color w:val="000000"/>
          <w:sz w:val="28"/>
          <w:szCs w:val="28"/>
          <w:vertAlign w:val="superscript"/>
        </w:rPr>
        <w:t>о</w:t>
      </w:r>
      <w:r w:rsidR="00663C5C"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1DAE6953">
          <v:shape id="_x0000_i1398" type="#_x0000_t75" style="width:36pt;height:19.2pt" o:ole="">
            <v:imagedata r:id="rId410" o:title=""/>
          </v:shape>
          <o:OLEObject Type="Embed" ProgID="Equation.3" ShapeID="_x0000_i1398" DrawAspect="Content" ObjectID="_1824734391" r:id="rId638"/>
        </w:object>
      </w:r>
      <w:r w:rsidR="00663C5C"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20" w:dyaOrig="380" w14:anchorId="470B548B">
          <v:shape id="_x0000_i1399" type="#_x0000_t75" style="width:66pt;height:19.2pt" o:ole="">
            <v:imagedata r:id="rId639" o:title=""/>
          </v:shape>
          <o:OLEObject Type="Embed" ProgID="Equation.3" ShapeID="_x0000_i1399" DrawAspect="Content" ObjectID="_1824734392" r:id="rId640"/>
        </w:object>
      </w:r>
      <w:r w:rsidR="00663C5C" w:rsidRPr="00B3746B">
        <w:rPr>
          <w:color w:val="000000"/>
          <w:sz w:val="28"/>
          <w:szCs w:val="28"/>
        </w:rPr>
        <w:t>.</w:t>
      </w:r>
    </w:p>
    <w:p w14:paraId="1EE5C560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FD1BAFB" w14:textId="77777777" w:rsidR="00663C5C" w:rsidRPr="00B3746B" w:rsidRDefault="00166CD5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2.1</w:t>
      </w:r>
      <w:r w:rsidRPr="00384126">
        <w:rPr>
          <w:color w:val="000000"/>
          <w:sz w:val="28"/>
          <w:szCs w:val="28"/>
        </w:rPr>
        <w:t>3</w:t>
      </w:r>
      <w:r w:rsidR="00663C5C" w:rsidRPr="00B3746B">
        <w:rPr>
          <w:color w:val="000000"/>
          <w:sz w:val="28"/>
          <w:szCs w:val="28"/>
        </w:rPr>
        <w:t>. Основные химические и электрохимические равновесия в системе 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663C5C" w:rsidRPr="00B3746B">
        <w:rPr>
          <w:color w:val="000000"/>
          <w:sz w:val="28"/>
          <w:szCs w:val="28"/>
        </w:rPr>
        <w:t xml:space="preserve"> – Н</w:t>
      </w:r>
      <w:r w:rsidR="00663C5C" w:rsidRPr="00B3746B">
        <w:rPr>
          <w:color w:val="000000"/>
          <w:sz w:val="28"/>
          <w:szCs w:val="28"/>
          <w:vertAlign w:val="subscript"/>
        </w:rPr>
        <w:t>2</w:t>
      </w:r>
      <w:r w:rsidR="00663C5C" w:rsidRPr="00B3746B">
        <w:rPr>
          <w:color w:val="000000"/>
          <w:sz w:val="28"/>
          <w:szCs w:val="28"/>
        </w:rPr>
        <w:t>О при 25</w:t>
      </w:r>
      <w:r w:rsidR="00663C5C" w:rsidRPr="00B3746B">
        <w:rPr>
          <w:color w:val="000000"/>
          <w:sz w:val="28"/>
          <w:szCs w:val="28"/>
          <w:vertAlign w:val="superscript"/>
        </w:rPr>
        <w:t>о</w:t>
      </w:r>
      <w:r w:rsidR="00663C5C" w:rsidRPr="00B3746B">
        <w:rPr>
          <w:color w:val="000000"/>
          <w:sz w:val="28"/>
          <w:szCs w:val="28"/>
        </w:rPr>
        <w:t xml:space="preserve">С, </w:t>
      </w:r>
      <w:r w:rsidR="0060476C" w:rsidRPr="00B3746B">
        <w:rPr>
          <w:color w:val="000000"/>
          <w:position w:val="-14"/>
          <w:sz w:val="28"/>
          <w:szCs w:val="28"/>
        </w:rPr>
        <w:object w:dxaOrig="720" w:dyaOrig="380" w14:anchorId="18B7259A">
          <v:shape id="_x0000_i1400" type="#_x0000_t75" style="width:36pt;height:19.2pt" o:ole="">
            <v:imagedata r:id="rId410" o:title=""/>
          </v:shape>
          <o:OLEObject Type="Embed" ProgID="Equation.3" ShapeID="_x0000_i1400" DrawAspect="Content" ObjectID="_1824734393" r:id="rId641"/>
        </w:object>
      </w:r>
      <w:r w:rsidR="00663C5C" w:rsidRPr="00B3746B">
        <w:rPr>
          <w:color w:val="000000"/>
          <w:sz w:val="28"/>
          <w:szCs w:val="28"/>
        </w:rPr>
        <w:t xml:space="preserve"> атм. (воздух) и </w:t>
      </w:r>
      <w:r w:rsidR="0060476C" w:rsidRPr="00B3746B">
        <w:rPr>
          <w:color w:val="000000"/>
          <w:position w:val="-12"/>
          <w:sz w:val="28"/>
          <w:szCs w:val="28"/>
        </w:rPr>
        <w:object w:dxaOrig="1320" w:dyaOrig="380" w14:anchorId="452A34E6">
          <v:shape id="_x0000_i1401" type="#_x0000_t75" style="width:66pt;height:19.2pt" o:ole="">
            <v:imagedata r:id="rId642" o:title=""/>
          </v:shape>
          <o:OLEObject Type="Embed" ProgID="Equation.3" ShapeID="_x0000_i1401" DrawAspect="Content" ObjectID="_1824734394" r:id="rId643"/>
        </w:object>
      </w:r>
    </w:p>
    <w:tbl>
      <w:tblPr>
        <w:tblStyle w:val="1"/>
        <w:tblW w:w="9799" w:type="dxa"/>
        <w:jc w:val="center"/>
        <w:tblLook w:val="0000" w:firstRow="0" w:lastRow="0" w:firstColumn="0" w:lastColumn="0" w:noHBand="0" w:noVBand="0"/>
      </w:tblPr>
      <w:tblGrid>
        <w:gridCol w:w="744"/>
        <w:gridCol w:w="5347"/>
        <w:gridCol w:w="3708"/>
      </w:tblGrid>
      <w:tr w:rsidR="00663C5C" w:rsidRPr="00B3746B" w14:paraId="787A27FD" w14:textId="77777777" w:rsidTr="00811D92">
        <w:trPr>
          <w:cantSplit/>
          <w:jc w:val="center"/>
        </w:trPr>
        <w:tc>
          <w:tcPr>
            <w:tcW w:w="380" w:type="pct"/>
          </w:tcPr>
          <w:p w14:paraId="5BFF2E7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787" w:type="pct"/>
          </w:tcPr>
          <w:p w14:paraId="67A73C43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1834" w:type="pct"/>
          </w:tcPr>
          <w:p w14:paraId="15BFC1C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 потенциал (В) или рН раствора</w:t>
            </w:r>
          </w:p>
        </w:tc>
      </w:tr>
      <w:tr w:rsidR="00663C5C" w:rsidRPr="00B3746B" w14:paraId="28574E12" w14:textId="77777777" w:rsidTr="00811D92">
        <w:trPr>
          <w:cantSplit/>
          <w:jc w:val="center"/>
        </w:trPr>
        <w:tc>
          <w:tcPr>
            <w:tcW w:w="380" w:type="pct"/>
          </w:tcPr>
          <w:p w14:paraId="015D0B4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787" w:type="pct"/>
          </w:tcPr>
          <w:p w14:paraId="69873C2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100" w:dyaOrig="360" w14:anchorId="7F3C3EFB">
                <v:shape id="_x0000_i1402" type="#_x0000_t75" style="width:105pt;height:18pt" o:ole="">
                  <v:imagedata r:id="rId477" o:title=""/>
                </v:shape>
                <o:OLEObject Type="Embed" ProgID="Equation.3" ShapeID="_x0000_i1402" DrawAspect="Content" ObjectID="_1824734395" r:id="rId644"/>
              </w:object>
            </w:r>
          </w:p>
        </w:tc>
        <w:tc>
          <w:tcPr>
            <w:tcW w:w="1834" w:type="pct"/>
          </w:tcPr>
          <w:p w14:paraId="041B59F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-1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</w:t>
            </w:r>
            <w:r w:rsidR="006B6964" w:rsidRPr="00B3746B">
              <w:rPr>
                <w:color w:val="000000"/>
                <w:sz w:val="20"/>
                <w:szCs w:val="28"/>
                <w:lang w:val="en-US"/>
              </w:rPr>
              <w:t>342</w:t>
            </w:r>
          </w:p>
        </w:tc>
      </w:tr>
      <w:tr w:rsidR="00663C5C" w:rsidRPr="00B3746B" w14:paraId="70B21650" w14:textId="77777777" w:rsidTr="00811D92">
        <w:trPr>
          <w:cantSplit/>
          <w:jc w:val="center"/>
        </w:trPr>
        <w:tc>
          <w:tcPr>
            <w:tcW w:w="380" w:type="pct"/>
          </w:tcPr>
          <w:p w14:paraId="385ACD4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787" w:type="pct"/>
          </w:tcPr>
          <w:p w14:paraId="0E80D96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80" w:dyaOrig="360" w14:anchorId="454924CF">
                <v:shape id="_x0000_i1403" type="#_x0000_t75" style="width:99pt;height:18pt" o:ole="">
                  <v:imagedata r:id="rId479" o:title=""/>
                </v:shape>
                <o:OLEObject Type="Embed" ProgID="Equation.3" ShapeID="_x0000_i1403" DrawAspect="Content" ObjectID="_1824734396" r:id="rId645"/>
              </w:object>
            </w:r>
          </w:p>
        </w:tc>
        <w:tc>
          <w:tcPr>
            <w:tcW w:w="1834" w:type="pct"/>
          </w:tcPr>
          <w:p w14:paraId="002042D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</w:t>
            </w:r>
            <w:r w:rsidR="006B6964" w:rsidRPr="00B3746B">
              <w:rPr>
                <w:color w:val="000000"/>
                <w:sz w:val="20"/>
                <w:szCs w:val="28"/>
                <w:lang w:val="en-US"/>
              </w:rPr>
              <w:t>650</w:t>
            </w:r>
          </w:p>
        </w:tc>
      </w:tr>
      <w:tr w:rsidR="00663C5C" w:rsidRPr="00B3746B" w14:paraId="3294E6D1" w14:textId="77777777" w:rsidTr="00811D92">
        <w:trPr>
          <w:cantSplit/>
          <w:jc w:val="center"/>
        </w:trPr>
        <w:tc>
          <w:tcPr>
            <w:tcW w:w="380" w:type="pct"/>
          </w:tcPr>
          <w:p w14:paraId="7B0EE8D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787" w:type="pct"/>
          </w:tcPr>
          <w:p w14:paraId="06071FA7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1960" w:dyaOrig="360" w14:anchorId="2215FC55">
                <v:shape id="_x0000_i1404" type="#_x0000_t75" style="width:97.8pt;height:18pt" o:ole="">
                  <v:imagedata r:id="rId481" o:title=""/>
                </v:shape>
                <o:OLEObject Type="Embed" ProgID="Equation.3" ShapeID="_x0000_i1404" DrawAspect="Content" ObjectID="_1824734397" r:id="rId646"/>
              </w:object>
            </w:r>
          </w:p>
        </w:tc>
        <w:tc>
          <w:tcPr>
            <w:tcW w:w="1834" w:type="pct"/>
          </w:tcPr>
          <w:p w14:paraId="5A560F4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</w:t>
            </w:r>
            <w:r w:rsidR="006B6964" w:rsidRPr="00B3746B">
              <w:rPr>
                <w:color w:val="000000"/>
                <w:sz w:val="20"/>
                <w:szCs w:val="28"/>
                <w:lang w:val="en-US"/>
              </w:rPr>
              <w:t>410</w:t>
            </w:r>
          </w:p>
        </w:tc>
      </w:tr>
      <w:tr w:rsidR="00663C5C" w:rsidRPr="00B3746B" w14:paraId="09AFBB9F" w14:textId="77777777" w:rsidTr="00811D92">
        <w:trPr>
          <w:cantSplit/>
          <w:jc w:val="center"/>
        </w:trPr>
        <w:tc>
          <w:tcPr>
            <w:tcW w:w="380" w:type="pct"/>
          </w:tcPr>
          <w:p w14:paraId="1567B978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</w:t>
            </w:r>
          </w:p>
        </w:tc>
        <w:tc>
          <w:tcPr>
            <w:tcW w:w="2787" w:type="pct"/>
          </w:tcPr>
          <w:p w14:paraId="4742E664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020" w:dyaOrig="360" w14:anchorId="407E0845">
                <v:shape id="_x0000_i1405" type="#_x0000_t75" style="width:100.8pt;height:18pt" o:ole="">
                  <v:imagedata r:id="rId483" o:title=""/>
                </v:shape>
                <o:OLEObject Type="Embed" ProgID="Equation.3" ShapeID="_x0000_i1405" DrawAspect="Content" ObjectID="_1824734398" r:id="rId647"/>
              </w:object>
            </w:r>
          </w:p>
        </w:tc>
        <w:tc>
          <w:tcPr>
            <w:tcW w:w="1834" w:type="pct"/>
          </w:tcPr>
          <w:p w14:paraId="6C8D7433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</w:t>
            </w:r>
            <w:r w:rsidR="006B6964" w:rsidRPr="00B3746B">
              <w:rPr>
                <w:color w:val="000000"/>
                <w:sz w:val="20"/>
                <w:szCs w:val="28"/>
                <w:lang w:val="en-US"/>
              </w:rPr>
              <w:t>160</w:t>
            </w:r>
          </w:p>
        </w:tc>
      </w:tr>
      <w:tr w:rsidR="00663C5C" w:rsidRPr="00B3746B" w14:paraId="378732CB" w14:textId="77777777" w:rsidTr="00811D92">
        <w:trPr>
          <w:cantSplit/>
          <w:jc w:val="center"/>
        </w:trPr>
        <w:tc>
          <w:tcPr>
            <w:tcW w:w="380" w:type="pct"/>
          </w:tcPr>
          <w:p w14:paraId="35BD763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5</w:t>
            </w:r>
          </w:p>
        </w:tc>
        <w:tc>
          <w:tcPr>
            <w:tcW w:w="2787" w:type="pct"/>
          </w:tcPr>
          <w:p w14:paraId="406DD3D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700" w:dyaOrig="320" w14:anchorId="3E100C2B">
                <v:shape id="_x0000_i1406" type="#_x0000_t75" style="width:85.2pt;height:16.2pt" o:ole="">
                  <v:imagedata r:id="rId485" o:title=""/>
                </v:shape>
                <o:OLEObject Type="Embed" ProgID="Equation.3" ShapeID="_x0000_i1406" DrawAspect="Content" ObjectID="_1824734399" r:id="rId648"/>
              </w:object>
            </w:r>
          </w:p>
        </w:tc>
        <w:tc>
          <w:tcPr>
            <w:tcW w:w="1834" w:type="pct"/>
          </w:tcPr>
          <w:p w14:paraId="50646BC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0,771</w:t>
            </w:r>
          </w:p>
        </w:tc>
      </w:tr>
      <w:tr w:rsidR="00663C5C" w:rsidRPr="00B3746B" w14:paraId="1D77B36A" w14:textId="77777777" w:rsidTr="00811D92">
        <w:trPr>
          <w:cantSplit/>
          <w:jc w:val="center"/>
        </w:trPr>
        <w:tc>
          <w:tcPr>
            <w:tcW w:w="380" w:type="pct"/>
          </w:tcPr>
          <w:p w14:paraId="58B4617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787" w:type="pct"/>
          </w:tcPr>
          <w:p w14:paraId="1B0D377B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6"/>
                <w:sz w:val="20"/>
                <w:szCs w:val="28"/>
                <w:lang w:val="en-US"/>
              </w:rPr>
              <w:object w:dxaOrig="1820" w:dyaOrig="320" w14:anchorId="08AFA3F1">
                <v:shape id="_x0000_i1407" type="#_x0000_t75" style="width:91.2pt;height:16.2pt" o:ole="">
                  <v:imagedata r:id="rId579" o:title=""/>
                </v:shape>
                <o:OLEObject Type="Embed" ProgID="Equation.3" ShapeID="_x0000_i1407" DrawAspect="Content" ObjectID="_1824734400" r:id="rId649"/>
              </w:object>
            </w:r>
          </w:p>
        </w:tc>
        <w:tc>
          <w:tcPr>
            <w:tcW w:w="1834" w:type="pct"/>
          </w:tcPr>
          <w:p w14:paraId="65162433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1,510</w:t>
            </w:r>
          </w:p>
        </w:tc>
      </w:tr>
      <w:tr w:rsidR="00663C5C" w:rsidRPr="00B3746B" w14:paraId="00A9A12C" w14:textId="77777777" w:rsidTr="00811D92">
        <w:trPr>
          <w:cantSplit/>
          <w:jc w:val="center"/>
        </w:trPr>
        <w:tc>
          <w:tcPr>
            <w:tcW w:w="380" w:type="pct"/>
          </w:tcPr>
          <w:p w14:paraId="142A98C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7</w:t>
            </w:r>
          </w:p>
        </w:tc>
        <w:tc>
          <w:tcPr>
            <w:tcW w:w="2787" w:type="pct"/>
          </w:tcPr>
          <w:p w14:paraId="4134487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80" w:dyaOrig="360" w14:anchorId="5531119E">
                <v:shape id="_x0000_i1408" type="#_x0000_t75" style="width:174pt;height:18pt" o:ole="">
                  <v:imagedata r:id="rId487" o:title=""/>
                </v:shape>
                <o:OLEObject Type="Embed" ProgID="Equation.3" ShapeID="_x0000_i1408" DrawAspect="Content" ObjectID="_1824734401" r:id="rId650"/>
              </w:object>
            </w:r>
          </w:p>
        </w:tc>
        <w:tc>
          <w:tcPr>
            <w:tcW w:w="1834" w:type="pct"/>
          </w:tcPr>
          <w:p w14:paraId="0DCCB0D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-0,634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182C0C87" w14:textId="77777777" w:rsidTr="00811D92">
        <w:trPr>
          <w:cantSplit/>
          <w:jc w:val="center"/>
        </w:trPr>
        <w:tc>
          <w:tcPr>
            <w:tcW w:w="380" w:type="pct"/>
          </w:tcPr>
          <w:p w14:paraId="0698BFC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2787" w:type="pct"/>
          </w:tcPr>
          <w:p w14:paraId="2D01B78B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60" w:dyaOrig="360" w14:anchorId="567DB5A9">
                <v:shape id="_x0000_i1409" type="#_x0000_t75" style="width:138pt;height:18pt" o:ole="">
                  <v:imagedata r:id="rId489" o:title=""/>
                </v:shape>
                <o:OLEObject Type="Embed" ProgID="Equation.3" ShapeID="_x0000_i1409" DrawAspect="Content" ObjectID="_1824734402" r:id="rId651"/>
              </w:object>
            </w:r>
          </w:p>
        </w:tc>
        <w:tc>
          <w:tcPr>
            <w:tcW w:w="1834" w:type="pct"/>
          </w:tcPr>
          <w:p w14:paraId="35EB1FB4" w14:textId="77777777" w:rsidR="00663C5C" w:rsidRPr="00B3746B" w:rsidRDefault="006B696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11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,95</w:t>
            </w:r>
          </w:p>
        </w:tc>
      </w:tr>
      <w:tr w:rsidR="00663C5C" w:rsidRPr="00B3746B" w14:paraId="6A23F759" w14:textId="77777777" w:rsidTr="00811D92">
        <w:trPr>
          <w:cantSplit/>
          <w:jc w:val="center"/>
        </w:trPr>
        <w:tc>
          <w:tcPr>
            <w:tcW w:w="380" w:type="pct"/>
          </w:tcPr>
          <w:p w14:paraId="6CE967D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9</w:t>
            </w:r>
          </w:p>
        </w:tc>
        <w:tc>
          <w:tcPr>
            <w:tcW w:w="2787" w:type="pct"/>
          </w:tcPr>
          <w:p w14:paraId="51408F6C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39" w:dyaOrig="380" w14:anchorId="2FAEF760">
                <v:shape id="_x0000_i1410" type="#_x0000_t75" style="width:187.2pt;height:19.2pt" o:ole="">
                  <v:imagedata r:id="rId491" o:title=""/>
                </v:shape>
                <o:OLEObject Type="Embed" ProgID="Equation.3" ShapeID="_x0000_i1410" DrawAspect="Content" ObjectID="_1824734403" r:id="rId652"/>
              </w:object>
            </w:r>
          </w:p>
        </w:tc>
        <w:tc>
          <w:tcPr>
            <w:tcW w:w="1834" w:type="pct"/>
          </w:tcPr>
          <w:p w14:paraId="34CAFBA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-0,117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43E9C0A8" w14:textId="77777777" w:rsidTr="00811D92">
        <w:trPr>
          <w:cantSplit/>
          <w:jc w:val="center"/>
        </w:trPr>
        <w:tc>
          <w:tcPr>
            <w:tcW w:w="380" w:type="pct"/>
          </w:tcPr>
          <w:p w14:paraId="00D5037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2787" w:type="pct"/>
          </w:tcPr>
          <w:p w14:paraId="06F21EC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320" w:dyaOrig="360" w14:anchorId="6654F5B0">
                <v:shape id="_x0000_i1411" type="#_x0000_t75" style="width:166.2pt;height:18pt" o:ole="">
                  <v:imagedata r:id="rId493" o:title=""/>
                </v:shape>
                <o:OLEObject Type="Embed" ProgID="Equation.3" ShapeID="_x0000_i1411" DrawAspect="Content" ObjectID="_1824734404" r:id="rId653"/>
              </w:object>
            </w:r>
          </w:p>
        </w:tc>
        <w:tc>
          <w:tcPr>
            <w:tcW w:w="1834" w:type="pct"/>
          </w:tcPr>
          <w:p w14:paraId="1192B30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0,150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72653F2F" w14:textId="77777777" w:rsidTr="00811D92">
        <w:trPr>
          <w:cantSplit/>
          <w:jc w:val="center"/>
        </w:trPr>
        <w:tc>
          <w:tcPr>
            <w:tcW w:w="380" w:type="pct"/>
          </w:tcPr>
          <w:p w14:paraId="7990D15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11</w:t>
            </w:r>
          </w:p>
        </w:tc>
        <w:tc>
          <w:tcPr>
            <w:tcW w:w="2787" w:type="pct"/>
          </w:tcPr>
          <w:p w14:paraId="43BB28AE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20" w:dyaOrig="380" w14:anchorId="64625CA4">
                <v:shape id="_x0000_i1412" type="#_x0000_t75" style="width:181.2pt;height:19.2pt" o:ole="">
                  <v:imagedata r:id="rId654" o:title=""/>
                </v:shape>
                <o:OLEObject Type="Embed" ProgID="Equation.3" ShapeID="_x0000_i1412" DrawAspect="Content" ObjectID="_1824734405" r:id="rId655"/>
              </w:object>
            </w:r>
          </w:p>
        </w:tc>
        <w:tc>
          <w:tcPr>
            <w:tcW w:w="1834" w:type="pct"/>
          </w:tcPr>
          <w:p w14:paraId="7E1478A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0,225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00237400" w14:textId="77777777" w:rsidTr="00811D92">
        <w:trPr>
          <w:cantSplit/>
          <w:jc w:val="center"/>
        </w:trPr>
        <w:tc>
          <w:tcPr>
            <w:tcW w:w="380" w:type="pct"/>
          </w:tcPr>
          <w:p w14:paraId="3135E7F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12</w:t>
            </w:r>
          </w:p>
        </w:tc>
        <w:tc>
          <w:tcPr>
            <w:tcW w:w="2787" w:type="pct"/>
          </w:tcPr>
          <w:p w14:paraId="7C11766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20" w:dyaOrig="380" w14:anchorId="2C88FB83">
                <v:shape id="_x0000_i1413" type="#_x0000_t75" style="width:181.2pt;height:19.2pt" o:ole="">
                  <v:imagedata r:id="rId497" o:title=""/>
                </v:shape>
                <o:OLEObject Type="Embed" ProgID="Equation.3" ShapeID="_x0000_i1413" DrawAspect="Content" ObjectID="_1824734406" r:id="rId656"/>
              </w:object>
            </w:r>
          </w:p>
        </w:tc>
        <w:tc>
          <w:tcPr>
            <w:tcW w:w="1834" w:type="pct"/>
          </w:tcPr>
          <w:p w14:paraId="44F82EAD" w14:textId="77777777" w:rsidR="00663C5C" w:rsidRPr="00B3746B" w:rsidRDefault="006B6964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1,485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663C5C" w:rsidRPr="00B3746B" w14:paraId="73C11A9E" w14:textId="77777777" w:rsidTr="00811D92">
        <w:trPr>
          <w:cantSplit/>
          <w:jc w:val="center"/>
        </w:trPr>
        <w:tc>
          <w:tcPr>
            <w:tcW w:w="380" w:type="pct"/>
          </w:tcPr>
          <w:p w14:paraId="6B25CC9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13</w:t>
            </w:r>
          </w:p>
        </w:tc>
        <w:tc>
          <w:tcPr>
            <w:tcW w:w="2787" w:type="pct"/>
          </w:tcPr>
          <w:p w14:paraId="242767BF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180" w:dyaOrig="380" w14:anchorId="1E2594B4">
                <v:shape id="_x0000_i1414" type="#_x0000_t75" style="width:208.8pt;height:19.2pt" o:ole="">
                  <v:imagedata r:id="rId159" o:title=""/>
                </v:shape>
                <o:OLEObject Type="Embed" ProgID="Equation.3" ShapeID="_x0000_i1414" DrawAspect="Content" ObjectID="_1824734407" r:id="rId657"/>
              </w:object>
            </w:r>
          </w:p>
        </w:tc>
        <w:tc>
          <w:tcPr>
            <w:tcW w:w="1834" w:type="pct"/>
          </w:tcPr>
          <w:p w14:paraId="16C3E1FB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24"/>
                <w:sz w:val="20"/>
                <w:szCs w:val="28"/>
                <w:lang w:val="en-US"/>
              </w:rPr>
              <w:object w:dxaOrig="4060" w:dyaOrig="660" w14:anchorId="22C67524">
                <v:shape id="_x0000_i1415" type="#_x0000_t75" style="width:174.6pt;height:28.2pt" o:ole="">
                  <v:imagedata r:id="rId462" o:title=""/>
                </v:shape>
                <o:OLEObject Type="Embed" ProgID="Equation.3" ShapeID="_x0000_i1415" DrawAspect="Content" ObjectID="_1824734408" r:id="rId658"/>
              </w:object>
            </w:r>
          </w:p>
        </w:tc>
      </w:tr>
      <w:tr w:rsidR="00663C5C" w:rsidRPr="00B3746B" w14:paraId="18076966" w14:textId="77777777" w:rsidTr="00811D92">
        <w:trPr>
          <w:cantSplit/>
          <w:jc w:val="center"/>
        </w:trPr>
        <w:tc>
          <w:tcPr>
            <w:tcW w:w="380" w:type="pct"/>
          </w:tcPr>
          <w:p w14:paraId="522727B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14</w:t>
            </w:r>
          </w:p>
        </w:tc>
        <w:tc>
          <w:tcPr>
            <w:tcW w:w="2787" w:type="pct"/>
          </w:tcPr>
          <w:p w14:paraId="432A9ABA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00" w:dyaOrig="380" w14:anchorId="32889EF3">
                <v:shape id="_x0000_i1416" type="#_x0000_t75" style="width:195pt;height:19.2pt" o:ole="">
                  <v:imagedata r:id="rId501" o:title=""/>
                </v:shape>
                <o:OLEObject Type="Embed" ProgID="Equation.3" ShapeID="_x0000_i1416" DrawAspect="Content" ObjectID="_1824734409" r:id="rId659"/>
              </w:object>
            </w:r>
          </w:p>
        </w:tc>
        <w:tc>
          <w:tcPr>
            <w:tcW w:w="1834" w:type="pct"/>
          </w:tcPr>
          <w:p w14:paraId="547E9AD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pH </w:t>
            </w:r>
            <w:r w:rsidR="006C768B" w:rsidRPr="00B3746B">
              <w:rPr>
                <w:color w:val="000000"/>
                <w:sz w:val="20"/>
                <w:szCs w:val="28"/>
                <w:lang w:val="en-US"/>
              </w:rPr>
              <w:t>9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,23+</w:t>
            </w:r>
            <w:r w:rsidR="0060476C" w:rsidRPr="00B3746B">
              <w:rPr>
                <w:color w:val="000000"/>
                <w:position w:val="-14"/>
                <w:sz w:val="20"/>
                <w:szCs w:val="28"/>
                <w:lang w:val="en-US"/>
              </w:rPr>
              <w:object w:dxaOrig="1260" w:dyaOrig="380" w14:anchorId="3E46A4F2">
                <v:shape id="_x0000_i1417" type="#_x0000_t75" style="width:63pt;height:19.2pt" o:ole="">
                  <v:imagedata r:id="rId503" o:title=""/>
                </v:shape>
                <o:OLEObject Type="Embed" ProgID="Equation.3" ShapeID="_x0000_i1417" DrawAspect="Content" ObjectID="_1824734410" r:id="rId660"/>
              </w:object>
            </w:r>
          </w:p>
        </w:tc>
      </w:tr>
      <w:tr w:rsidR="00663C5C" w:rsidRPr="00B3746B" w14:paraId="469ADEC2" w14:textId="77777777" w:rsidTr="00811D92">
        <w:trPr>
          <w:cantSplit/>
          <w:jc w:val="center"/>
        </w:trPr>
        <w:tc>
          <w:tcPr>
            <w:tcW w:w="380" w:type="pct"/>
          </w:tcPr>
          <w:p w14:paraId="6F633D7A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15</w:t>
            </w:r>
          </w:p>
        </w:tc>
        <w:tc>
          <w:tcPr>
            <w:tcW w:w="2787" w:type="pct"/>
          </w:tcPr>
          <w:p w14:paraId="4D3A5FD7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560" w:dyaOrig="360" w14:anchorId="3732BB7F">
                <v:shape id="_x0000_i1418" type="#_x0000_t75" style="width:228pt;height:18pt" o:ole="">
                  <v:imagedata r:id="rId505" o:title=""/>
                </v:shape>
                <o:OLEObject Type="Embed" ProgID="Equation.3" ShapeID="_x0000_i1418" DrawAspect="Content" ObjectID="_1824734411" r:id="rId661"/>
              </w:object>
            </w:r>
          </w:p>
        </w:tc>
        <w:tc>
          <w:tcPr>
            <w:tcW w:w="1834" w:type="pct"/>
          </w:tcPr>
          <w:p w14:paraId="537B91F2" w14:textId="77777777" w:rsidR="00663C5C" w:rsidRPr="00B3746B" w:rsidRDefault="006C768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0,597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3C5C" w:rsidRPr="00B3746B" w14:paraId="46A81CC9" w14:textId="77777777" w:rsidTr="00811D92">
        <w:trPr>
          <w:cantSplit/>
          <w:jc w:val="center"/>
        </w:trPr>
        <w:tc>
          <w:tcPr>
            <w:tcW w:w="380" w:type="pct"/>
          </w:tcPr>
          <w:p w14:paraId="3E609D4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16</w:t>
            </w:r>
          </w:p>
        </w:tc>
        <w:tc>
          <w:tcPr>
            <w:tcW w:w="2787" w:type="pct"/>
          </w:tcPr>
          <w:p w14:paraId="1B7DAC38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00" w:dyaOrig="360" w14:anchorId="304FB9F9">
                <v:shape id="_x0000_i1419" type="#_x0000_t75" style="width:180pt;height:18pt" o:ole="">
                  <v:imagedata r:id="rId423" o:title=""/>
                </v:shape>
                <o:OLEObject Type="Embed" ProgID="Equation.3" ShapeID="_x0000_i1419" DrawAspect="Content" ObjectID="_1824734412" r:id="rId662"/>
              </w:object>
            </w:r>
          </w:p>
        </w:tc>
        <w:tc>
          <w:tcPr>
            <w:tcW w:w="1834" w:type="pct"/>
          </w:tcPr>
          <w:p w14:paraId="3F449F8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0,46</w:t>
            </w:r>
            <w:r w:rsidR="006C768B" w:rsidRPr="00B3746B">
              <w:rPr>
                <w:color w:val="000000"/>
                <w:sz w:val="20"/>
                <w:szCs w:val="28"/>
                <w:lang w:val="en-US"/>
              </w:rPr>
              <w:t>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3573CBD3" w14:textId="77777777" w:rsidTr="00811D92">
        <w:trPr>
          <w:cantSplit/>
          <w:jc w:val="center"/>
        </w:trPr>
        <w:tc>
          <w:tcPr>
            <w:tcW w:w="380" w:type="pct"/>
          </w:tcPr>
          <w:p w14:paraId="3A652DB3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17</w:t>
            </w:r>
          </w:p>
        </w:tc>
        <w:tc>
          <w:tcPr>
            <w:tcW w:w="2787" w:type="pct"/>
          </w:tcPr>
          <w:p w14:paraId="56970E5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00" w:dyaOrig="360" w14:anchorId="7D9E6031">
                <v:shape id="_x0000_i1420" type="#_x0000_t75" style="width:175.2pt;height:18pt" o:ole="">
                  <v:imagedata r:id="rId143" o:title=""/>
                </v:shape>
                <o:OLEObject Type="Embed" ProgID="Equation.3" ShapeID="_x0000_i1420" DrawAspect="Content" ObjectID="_1824734413" r:id="rId663"/>
              </w:object>
            </w:r>
          </w:p>
        </w:tc>
        <w:tc>
          <w:tcPr>
            <w:tcW w:w="1834" w:type="pct"/>
          </w:tcPr>
          <w:p w14:paraId="7C0DB8B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0,575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246E6CDD" w14:textId="77777777" w:rsidTr="00811D92">
        <w:trPr>
          <w:cantSplit/>
          <w:jc w:val="center"/>
        </w:trPr>
        <w:tc>
          <w:tcPr>
            <w:tcW w:w="380" w:type="pct"/>
          </w:tcPr>
          <w:p w14:paraId="365F300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18</w:t>
            </w:r>
          </w:p>
        </w:tc>
        <w:tc>
          <w:tcPr>
            <w:tcW w:w="2787" w:type="pct"/>
          </w:tcPr>
          <w:p w14:paraId="7CC13B60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3FDD36BB">
                <v:shape id="_x0000_i1421" type="#_x0000_t75" style="width:175.8pt;height:18pt" o:ole="">
                  <v:imagedata r:id="rId426" o:title=""/>
                </v:shape>
                <o:OLEObject Type="Embed" ProgID="Equation.3" ShapeID="_x0000_i1421" DrawAspect="Content" ObjectID="_1824734414" r:id="rId664"/>
              </w:object>
            </w:r>
          </w:p>
        </w:tc>
        <w:tc>
          <w:tcPr>
            <w:tcW w:w="1834" w:type="pct"/>
          </w:tcPr>
          <w:p w14:paraId="1C0FC7BD" w14:textId="77777777" w:rsidR="00663C5C" w:rsidRPr="00B3746B" w:rsidRDefault="006C768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-0,144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+0,0591pH</w:t>
            </w:r>
          </w:p>
        </w:tc>
      </w:tr>
      <w:tr w:rsidR="00663C5C" w:rsidRPr="00B3746B" w14:paraId="47AF3988" w14:textId="77777777" w:rsidTr="00811D92">
        <w:trPr>
          <w:cantSplit/>
          <w:jc w:val="center"/>
        </w:trPr>
        <w:tc>
          <w:tcPr>
            <w:tcW w:w="380" w:type="pct"/>
          </w:tcPr>
          <w:p w14:paraId="3B530D8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19</w:t>
            </w:r>
          </w:p>
        </w:tc>
        <w:tc>
          <w:tcPr>
            <w:tcW w:w="2787" w:type="pct"/>
          </w:tcPr>
          <w:p w14:paraId="7C3B23E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4"/>
                <w:sz w:val="20"/>
                <w:szCs w:val="28"/>
                <w:lang w:val="en-US"/>
              </w:rPr>
              <w:object w:dxaOrig="3980" w:dyaOrig="400" w14:anchorId="24897263">
                <v:shape id="_x0000_i1422" type="#_x0000_t75" style="width:199.2pt;height:19.8pt" o:ole="">
                  <v:imagedata r:id="rId510" o:title=""/>
                </v:shape>
                <o:OLEObject Type="Embed" ProgID="Equation.3" ShapeID="_x0000_i1422" DrawAspect="Content" ObjectID="_1824734415" r:id="rId665"/>
              </w:object>
            </w:r>
          </w:p>
          <w:p w14:paraId="03DD1450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460" w:dyaOrig="340" w14:anchorId="47F5FA42">
                <v:shape id="_x0000_i1423" type="#_x0000_t75" style="width:123pt;height:16.8pt" o:ole="">
                  <v:imagedata r:id="rId512" o:title=""/>
                </v:shape>
                <o:OLEObject Type="Embed" ProgID="Equation.3" ShapeID="_x0000_i1423" DrawAspect="Content" ObjectID="_1824734416" r:id="rId666"/>
              </w:object>
            </w:r>
          </w:p>
        </w:tc>
        <w:tc>
          <w:tcPr>
            <w:tcW w:w="1834" w:type="pct"/>
          </w:tcPr>
          <w:p w14:paraId="5360E7F3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0,668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7E63C87A" w14:textId="77777777" w:rsidTr="00811D92">
        <w:trPr>
          <w:cantSplit/>
          <w:jc w:val="center"/>
        </w:trPr>
        <w:tc>
          <w:tcPr>
            <w:tcW w:w="380" w:type="pct"/>
          </w:tcPr>
          <w:p w14:paraId="283EF19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20</w:t>
            </w:r>
          </w:p>
        </w:tc>
        <w:tc>
          <w:tcPr>
            <w:tcW w:w="2787" w:type="pct"/>
          </w:tcPr>
          <w:p w14:paraId="11C7303C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820" w:dyaOrig="360" w14:anchorId="428E9BF4">
                <v:shape id="_x0000_i1424" type="#_x0000_t75" style="width:190.8pt;height:18pt" o:ole="">
                  <v:imagedata r:id="rId514" o:title=""/>
                </v:shape>
                <o:OLEObject Type="Embed" ProgID="Equation.3" ShapeID="_x0000_i1424" DrawAspect="Content" ObjectID="_1824734417" r:id="rId667"/>
              </w:object>
            </w:r>
          </w:p>
        </w:tc>
        <w:tc>
          <w:tcPr>
            <w:tcW w:w="1834" w:type="pct"/>
          </w:tcPr>
          <w:p w14:paraId="2192235F" w14:textId="77777777" w:rsidR="00663C5C" w:rsidRPr="00B3746B" w:rsidRDefault="006C768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3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,70</w:t>
            </w:r>
          </w:p>
        </w:tc>
      </w:tr>
      <w:tr w:rsidR="00663C5C" w:rsidRPr="00B3746B" w14:paraId="7F1DE614" w14:textId="77777777" w:rsidTr="00811D92">
        <w:trPr>
          <w:cantSplit/>
          <w:jc w:val="center"/>
        </w:trPr>
        <w:tc>
          <w:tcPr>
            <w:tcW w:w="380" w:type="pct"/>
          </w:tcPr>
          <w:p w14:paraId="550EEFC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21</w:t>
            </w:r>
          </w:p>
        </w:tc>
        <w:tc>
          <w:tcPr>
            <w:tcW w:w="2787" w:type="pct"/>
          </w:tcPr>
          <w:p w14:paraId="391157B8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640" w:dyaOrig="380" w14:anchorId="7401C1A5">
                <v:shape id="_x0000_i1425" type="#_x0000_t75" style="width:181.8pt;height:19.2pt" o:ole="">
                  <v:imagedata r:id="rId516" o:title=""/>
                </v:shape>
                <o:OLEObject Type="Embed" ProgID="Equation.3" ShapeID="_x0000_i1425" DrawAspect="Content" ObjectID="_1824734418" r:id="rId668"/>
              </w:object>
            </w:r>
          </w:p>
        </w:tc>
        <w:tc>
          <w:tcPr>
            <w:tcW w:w="1834" w:type="pct"/>
          </w:tcPr>
          <w:p w14:paraId="695F110C" w14:textId="77777777" w:rsidR="00663C5C" w:rsidRPr="00B3746B" w:rsidRDefault="006C768B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1,068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,1773pH</w:t>
            </w:r>
          </w:p>
        </w:tc>
      </w:tr>
      <w:tr w:rsidR="00663C5C" w:rsidRPr="00B3746B" w14:paraId="1268151B" w14:textId="77777777" w:rsidTr="00811D92">
        <w:trPr>
          <w:cantSplit/>
          <w:jc w:val="center"/>
        </w:trPr>
        <w:tc>
          <w:tcPr>
            <w:tcW w:w="380" w:type="pct"/>
          </w:tcPr>
          <w:p w14:paraId="39107C9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22</w:t>
            </w:r>
          </w:p>
        </w:tc>
        <w:tc>
          <w:tcPr>
            <w:tcW w:w="2787" w:type="pct"/>
          </w:tcPr>
          <w:p w14:paraId="48894383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4560" w:dyaOrig="380" w14:anchorId="026EC743">
                <v:shape id="_x0000_i1426" type="#_x0000_t75" style="width:228pt;height:19.2pt" o:ole="">
                  <v:imagedata r:id="rId518" o:title=""/>
                </v:shape>
                <o:OLEObject Type="Embed" ProgID="Equation.3" ShapeID="_x0000_i1426" DrawAspect="Content" ObjectID="_1824734419" r:id="rId669"/>
              </w:object>
            </w:r>
          </w:p>
        </w:tc>
        <w:tc>
          <w:tcPr>
            <w:tcW w:w="1834" w:type="pct"/>
          </w:tcPr>
          <w:p w14:paraId="54EFE66F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0,191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+0,0591pH</w:t>
            </w:r>
          </w:p>
        </w:tc>
      </w:tr>
      <w:tr w:rsidR="00663C5C" w:rsidRPr="00B3746B" w14:paraId="155654DD" w14:textId="77777777" w:rsidTr="00811D92">
        <w:trPr>
          <w:cantSplit/>
          <w:jc w:val="center"/>
        </w:trPr>
        <w:tc>
          <w:tcPr>
            <w:tcW w:w="380" w:type="pct"/>
          </w:tcPr>
          <w:p w14:paraId="3DFE6C0C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23</w:t>
            </w:r>
          </w:p>
        </w:tc>
        <w:tc>
          <w:tcPr>
            <w:tcW w:w="2787" w:type="pct"/>
          </w:tcPr>
          <w:p w14:paraId="6483EDE3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20" w:dyaOrig="360" w14:anchorId="6EDF139A">
                <v:shape id="_x0000_i1427" type="#_x0000_t75" style="width:136.2pt;height:18pt" o:ole="">
                  <v:imagedata r:id="rId147" o:title=""/>
                </v:shape>
                <o:OLEObject Type="Embed" ProgID="Equation.3" ShapeID="_x0000_i1427" DrawAspect="Content" ObjectID="_1824734420" r:id="rId670"/>
              </w:object>
            </w:r>
          </w:p>
        </w:tc>
        <w:tc>
          <w:tcPr>
            <w:tcW w:w="1834" w:type="pct"/>
          </w:tcPr>
          <w:p w14:paraId="3449FC06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6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,08</w:t>
            </w:r>
          </w:p>
        </w:tc>
      </w:tr>
      <w:tr w:rsidR="00663C5C" w:rsidRPr="00B3746B" w14:paraId="4DA1A778" w14:textId="77777777" w:rsidTr="00811D92">
        <w:trPr>
          <w:cantSplit/>
          <w:jc w:val="center"/>
        </w:trPr>
        <w:tc>
          <w:tcPr>
            <w:tcW w:w="380" w:type="pct"/>
          </w:tcPr>
          <w:p w14:paraId="2C025E3B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24</w:t>
            </w:r>
          </w:p>
        </w:tc>
        <w:tc>
          <w:tcPr>
            <w:tcW w:w="2787" w:type="pct"/>
          </w:tcPr>
          <w:p w14:paraId="71E5BCE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40" w:dyaOrig="360" w14:anchorId="7EFFF8F9">
                <v:shape id="_x0000_i1428" type="#_x0000_t75" style="width:172.2pt;height:18pt" o:ole="">
                  <v:imagedata r:id="rId521" o:title=""/>
                </v:shape>
                <o:OLEObject Type="Embed" ProgID="Equation.3" ShapeID="_x0000_i1428" DrawAspect="Content" ObjectID="_1824734421" r:id="rId671"/>
              </w:object>
            </w:r>
          </w:p>
        </w:tc>
        <w:tc>
          <w:tcPr>
            <w:tcW w:w="1834" w:type="pct"/>
          </w:tcPr>
          <w:p w14:paraId="158C97A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</w:t>
            </w:r>
            <w:r w:rsidR="00A05D68" w:rsidRPr="00B3746B">
              <w:rPr>
                <w:color w:val="000000"/>
                <w:sz w:val="20"/>
                <w:szCs w:val="28"/>
                <w:lang w:val="en-US"/>
              </w:rPr>
              <w:t>518</w:t>
            </w:r>
          </w:p>
        </w:tc>
      </w:tr>
      <w:tr w:rsidR="00663C5C" w:rsidRPr="00B3746B" w14:paraId="7A456673" w14:textId="77777777" w:rsidTr="00811D92">
        <w:trPr>
          <w:cantSplit/>
          <w:jc w:val="center"/>
        </w:trPr>
        <w:tc>
          <w:tcPr>
            <w:tcW w:w="380" w:type="pct"/>
          </w:tcPr>
          <w:p w14:paraId="4DA2985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25</w:t>
            </w:r>
          </w:p>
        </w:tc>
        <w:tc>
          <w:tcPr>
            <w:tcW w:w="2787" w:type="pct"/>
          </w:tcPr>
          <w:p w14:paraId="71BAEABD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19" w:dyaOrig="360" w14:anchorId="3CFF6D4E">
                <v:shape id="_x0000_i1429" type="#_x0000_t75" style="width:241.2pt;height:18pt" o:ole="">
                  <v:imagedata r:id="rId523" o:title=""/>
                </v:shape>
                <o:OLEObject Type="Embed" ProgID="Equation.3" ShapeID="_x0000_i1429" DrawAspect="Content" ObjectID="_1824734422" r:id="rId672"/>
              </w:object>
            </w:r>
          </w:p>
        </w:tc>
        <w:tc>
          <w:tcPr>
            <w:tcW w:w="1834" w:type="pct"/>
          </w:tcPr>
          <w:p w14:paraId="2ACC4A2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0,877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417C45C3" w14:textId="77777777" w:rsidTr="00811D92">
        <w:trPr>
          <w:cantSplit/>
          <w:jc w:val="center"/>
        </w:trPr>
        <w:tc>
          <w:tcPr>
            <w:tcW w:w="380" w:type="pct"/>
          </w:tcPr>
          <w:p w14:paraId="53783107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26</w:t>
            </w:r>
          </w:p>
        </w:tc>
        <w:tc>
          <w:tcPr>
            <w:tcW w:w="2787" w:type="pct"/>
          </w:tcPr>
          <w:p w14:paraId="44FDBF1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39" w:dyaOrig="380" w14:anchorId="2E112520">
                <v:shape id="_x0000_i1430" type="#_x0000_t75" style="width:187.2pt;height:19.2pt" o:ole="">
                  <v:imagedata r:id="rId525" o:title=""/>
                </v:shape>
                <o:OLEObject Type="Embed" ProgID="Equation.3" ShapeID="_x0000_i1430" DrawAspect="Content" ObjectID="_1824734423" r:id="rId673"/>
              </w:object>
            </w:r>
          </w:p>
        </w:tc>
        <w:tc>
          <w:tcPr>
            <w:tcW w:w="1834" w:type="pct"/>
          </w:tcPr>
          <w:p w14:paraId="5597F419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2,345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663C5C" w:rsidRPr="00B3746B" w14:paraId="54E844E9" w14:textId="77777777" w:rsidTr="00811D92">
        <w:trPr>
          <w:cantSplit/>
          <w:jc w:val="center"/>
        </w:trPr>
        <w:tc>
          <w:tcPr>
            <w:tcW w:w="380" w:type="pct"/>
          </w:tcPr>
          <w:p w14:paraId="578D2C2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27</w:t>
            </w:r>
          </w:p>
        </w:tc>
        <w:tc>
          <w:tcPr>
            <w:tcW w:w="2787" w:type="pct"/>
          </w:tcPr>
          <w:p w14:paraId="5DE36D44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60" w:dyaOrig="380" w14:anchorId="62CA03A8">
                <v:shape id="_x0000_i1431" type="#_x0000_t75" style="width:187.8pt;height:19.2pt" o:ole="">
                  <v:imagedata r:id="rId527" o:title=""/>
                </v:shape>
                <o:OLEObject Type="Embed" ProgID="Equation.3" ShapeID="_x0000_i1431" DrawAspect="Content" ObjectID="_1824734424" r:id="rId674"/>
              </w:object>
            </w:r>
          </w:p>
        </w:tc>
        <w:tc>
          <w:tcPr>
            <w:tcW w:w="1834" w:type="pct"/>
          </w:tcPr>
          <w:p w14:paraId="78E3C422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1,845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,1773pH</w:t>
            </w:r>
          </w:p>
        </w:tc>
      </w:tr>
      <w:tr w:rsidR="00663C5C" w:rsidRPr="00B3746B" w14:paraId="70BE7144" w14:textId="77777777" w:rsidTr="00811D92">
        <w:trPr>
          <w:cantSplit/>
          <w:jc w:val="center"/>
        </w:trPr>
        <w:tc>
          <w:tcPr>
            <w:tcW w:w="380" w:type="pct"/>
          </w:tcPr>
          <w:p w14:paraId="6DA8828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28</w:t>
            </w:r>
          </w:p>
        </w:tc>
        <w:tc>
          <w:tcPr>
            <w:tcW w:w="2787" w:type="pct"/>
          </w:tcPr>
          <w:p w14:paraId="74A42D63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20" w:dyaOrig="380" w14:anchorId="7AFB255C">
                <v:shape id="_x0000_i1432" type="#_x0000_t75" style="width:196.2pt;height:19.2pt" o:ole="">
                  <v:imagedata r:id="rId529" o:title=""/>
                </v:shape>
                <o:OLEObject Type="Embed" ProgID="Equation.3" ShapeID="_x0000_i1432" DrawAspect="Content" ObjectID="_1824734425" r:id="rId675"/>
              </w:object>
            </w:r>
          </w:p>
        </w:tc>
        <w:tc>
          <w:tcPr>
            <w:tcW w:w="1834" w:type="pct"/>
          </w:tcPr>
          <w:p w14:paraId="596E1F95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0,846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1D52826D" w14:textId="77777777" w:rsidTr="00811D92">
        <w:trPr>
          <w:cantSplit/>
          <w:jc w:val="center"/>
        </w:trPr>
        <w:tc>
          <w:tcPr>
            <w:tcW w:w="380" w:type="pct"/>
          </w:tcPr>
          <w:p w14:paraId="550C2B3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29</w:t>
            </w:r>
          </w:p>
        </w:tc>
        <w:tc>
          <w:tcPr>
            <w:tcW w:w="2787" w:type="pct"/>
          </w:tcPr>
          <w:p w14:paraId="4EE3FF4E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720" w:dyaOrig="380" w14:anchorId="0FD538C1">
                <v:shape id="_x0000_i1433" type="#_x0000_t75" style="width:186pt;height:19.2pt" o:ole="">
                  <v:imagedata r:id="rId531" o:title=""/>
                </v:shape>
                <o:OLEObject Type="Embed" ProgID="Equation.3" ShapeID="_x0000_i1433" DrawAspect="Content" ObjectID="_1824734426" r:id="rId676"/>
              </w:object>
            </w:r>
          </w:p>
        </w:tc>
        <w:tc>
          <w:tcPr>
            <w:tcW w:w="1834" w:type="pct"/>
          </w:tcPr>
          <w:p w14:paraId="1BC6310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0,926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663C5C" w:rsidRPr="00B3746B" w14:paraId="2AF63365" w14:textId="77777777" w:rsidTr="00811D92">
        <w:trPr>
          <w:cantSplit/>
          <w:jc w:val="center"/>
        </w:trPr>
        <w:tc>
          <w:tcPr>
            <w:tcW w:w="380" w:type="pct"/>
          </w:tcPr>
          <w:p w14:paraId="016256A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30</w:t>
            </w:r>
          </w:p>
        </w:tc>
        <w:tc>
          <w:tcPr>
            <w:tcW w:w="2787" w:type="pct"/>
          </w:tcPr>
          <w:p w14:paraId="34A23FD2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01EF012F">
                <v:shape id="_x0000_i1434" type="#_x0000_t75" style="width:178.8pt;height:18pt" o:ole="">
                  <v:imagedata r:id="rId533" o:title=""/>
                </v:shape>
                <o:OLEObject Type="Embed" ProgID="Equation.3" ShapeID="_x0000_i1434" DrawAspect="Content" ObjectID="_1824734427" r:id="rId677"/>
              </w:object>
            </w:r>
          </w:p>
        </w:tc>
        <w:tc>
          <w:tcPr>
            <w:tcW w:w="1834" w:type="pct"/>
          </w:tcPr>
          <w:p w14:paraId="4F773341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1,403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3C5C" w:rsidRPr="00B3746B" w14:paraId="20452324" w14:textId="77777777" w:rsidTr="00811D92">
        <w:trPr>
          <w:cantSplit/>
          <w:jc w:val="center"/>
        </w:trPr>
        <w:tc>
          <w:tcPr>
            <w:tcW w:w="380" w:type="pct"/>
          </w:tcPr>
          <w:p w14:paraId="421E85B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31</w:t>
            </w:r>
          </w:p>
        </w:tc>
        <w:tc>
          <w:tcPr>
            <w:tcW w:w="2787" w:type="pct"/>
          </w:tcPr>
          <w:p w14:paraId="27FC2654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490D1CF9">
                <v:shape id="_x0000_i1435" type="#_x0000_t75" style="width:178.8pt;height:18pt" o:ole="">
                  <v:imagedata r:id="rId678" o:title=""/>
                </v:shape>
                <o:OLEObject Type="Embed" ProgID="Equation.3" ShapeID="_x0000_i1435" DrawAspect="Content" ObjectID="_1824734428" r:id="rId679"/>
              </w:object>
            </w:r>
          </w:p>
        </w:tc>
        <w:tc>
          <w:tcPr>
            <w:tcW w:w="1834" w:type="pct"/>
          </w:tcPr>
          <w:p w14:paraId="0F57397D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1,506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3C5C" w:rsidRPr="00B3746B" w14:paraId="3DCE8655" w14:textId="77777777" w:rsidTr="00811D92">
        <w:trPr>
          <w:cantSplit/>
          <w:jc w:val="center"/>
        </w:trPr>
        <w:tc>
          <w:tcPr>
            <w:tcW w:w="380" w:type="pct"/>
          </w:tcPr>
          <w:p w14:paraId="1761CE6F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32</w:t>
            </w:r>
          </w:p>
        </w:tc>
        <w:tc>
          <w:tcPr>
            <w:tcW w:w="2787" w:type="pct"/>
          </w:tcPr>
          <w:p w14:paraId="1E392E33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440" w:dyaOrig="360" w14:anchorId="171D5F71">
                <v:shape id="_x0000_i1436" type="#_x0000_t75" style="width:172.2pt;height:18pt" o:ole="">
                  <v:imagedata r:id="rId609" o:title=""/>
                </v:shape>
                <o:OLEObject Type="Embed" ProgID="Equation.3" ShapeID="_x0000_i1436" DrawAspect="Content" ObjectID="_1824734429" r:id="rId680"/>
              </w:object>
            </w:r>
          </w:p>
        </w:tc>
        <w:tc>
          <w:tcPr>
            <w:tcW w:w="1834" w:type="pct"/>
          </w:tcPr>
          <w:p w14:paraId="12AE2502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1,295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,2364pH</w:t>
            </w:r>
          </w:p>
        </w:tc>
      </w:tr>
      <w:tr w:rsidR="00663C5C" w:rsidRPr="00B3746B" w14:paraId="1317E436" w14:textId="77777777" w:rsidTr="00811D92">
        <w:trPr>
          <w:cantSplit/>
          <w:jc w:val="center"/>
        </w:trPr>
        <w:tc>
          <w:tcPr>
            <w:tcW w:w="380" w:type="pct"/>
          </w:tcPr>
          <w:p w14:paraId="37044518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33</w:t>
            </w:r>
          </w:p>
        </w:tc>
        <w:tc>
          <w:tcPr>
            <w:tcW w:w="2787" w:type="pct"/>
          </w:tcPr>
          <w:p w14:paraId="39DB77DF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660" w:dyaOrig="360" w14:anchorId="5CE33A81">
                <v:shape id="_x0000_i1437" type="#_x0000_t75" style="width:183pt;height:18pt" o:ole="">
                  <v:imagedata r:id="rId535" o:title=""/>
                </v:shape>
                <o:OLEObject Type="Embed" ProgID="Equation.3" ShapeID="_x0000_i1437" DrawAspect="Content" ObjectID="_1824734430" r:id="rId681"/>
              </w:object>
            </w:r>
          </w:p>
        </w:tc>
        <w:tc>
          <w:tcPr>
            <w:tcW w:w="1834" w:type="pct"/>
          </w:tcPr>
          <w:p w14:paraId="33926ACC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1,577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,0788pH</w:t>
            </w:r>
          </w:p>
        </w:tc>
      </w:tr>
      <w:tr w:rsidR="00663C5C" w:rsidRPr="00B3746B" w14:paraId="79CCF91D" w14:textId="77777777" w:rsidTr="00811D92">
        <w:trPr>
          <w:cantSplit/>
          <w:jc w:val="center"/>
        </w:trPr>
        <w:tc>
          <w:tcPr>
            <w:tcW w:w="380" w:type="pct"/>
          </w:tcPr>
          <w:p w14:paraId="169AA5C4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34</w:t>
            </w:r>
          </w:p>
        </w:tc>
        <w:tc>
          <w:tcPr>
            <w:tcW w:w="2787" w:type="pct"/>
          </w:tcPr>
          <w:p w14:paraId="45D601E1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100" w:dyaOrig="360" w14:anchorId="14485982">
                <v:shape id="_x0000_i1438" type="#_x0000_t75" style="width:105pt;height:18pt" o:ole="">
                  <v:imagedata r:id="rId612" o:title=""/>
                </v:shape>
                <o:OLEObject Type="Embed" ProgID="Equation.3" ShapeID="_x0000_i1438" DrawAspect="Content" ObjectID="_1824734431" r:id="rId682"/>
              </w:object>
            </w:r>
          </w:p>
        </w:tc>
        <w:tc>
          <w:tcPr>
            <w:tcW w:w="1834" w:type="pct"/>
          </w:tcPr>
          <w:p w14:paraId="3E12FEF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0,588</w:t>
            </w:r>
          </w:p>
        </w:tc>
      </w:tr>
      <w:tr w:rsidR="00663C5C" w:rsidRPr="00B3746B" w14:paraId="682AC087" w14:textId="77777777" w:rsidTr="00811D92">
        <w:trPr>
          <w:cantSplit/>
          <w:jc w:val="center"/>
        </w:trPr>
        <w:tc>
          <w:tcPr>
            <w:tcW w:w="380" w:type="pct"/>
          </w:tcPr>
          <w:p w14:paraId="477DB922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35</w:t>
            </w:r>
          </w:p>
        </w:tc>
        <w:tc>
          <w:tcPr>
            <w:tcW w:w="2787" w:type="pct"/>
          </w:tcPr>
          <w:p w14:paraId="3D3420E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760" w:dyaOrig="360" w14:anchorId="369E8042">
                <v:shape id="_x0000_i1439" type="#_x0000_t75" style="width:187.8pt;height:18pt" o:ole="">
                  <v:imagedata r:id="rId614" o:title=""/>
                </v:shape>
                <o:OLEObject Type="Embed" ProgID="Equation.3" ShapeID="_x0000_i1439" DrawAspect="Content" ObjectID="_1824734432" r:id="rId683"/>
              </w:object>
            </w:r>
          </w:p>
        </w:tc>
        <w:tc>
          <w:tcPr>
            <w:tcW w:w="1834" w:type="pct"/>
          </w:tcPr>
          <w:p w14:paraId="13DEDF57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2,087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  <w:tr w:rsidR="00663C5C" w:rsidRPr="00B3746B" w14:paraId="0B689F36" w14:textId="77777777" w:rsidTr="00811D92">
        <w:trPr>
          <w:cantSplit/>
          <w:jc w:val="center"/>
        </w:trPr>
        <w:tc>
          <w:tcPr>
            <w:tcW w:w="380" w:type="pct"/>
          </w:tcPr>
          <w:p w14:paraId="4B28F68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36</w:t>
            </w:r>
          </w:p>
        </w:tc>
        <w:tc>
          <w:tcPr>
            <w:tcW w:w="2787" w:type="pct"/>
          </w:tcPr>
          <w:p w14:paraId="7D8659B4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040" w:dyaOrig="380" w14:anchorId="79AB2802">
                <v:shape id="_x0000_i1440" type="#_x0000_t75" style="width:151.8pt;height:19.2pt" o:ole="">
                  <v:imagedata r:id="rId537" o:title=""/>
                </v:shape>
                <o:OLEObject Type="Embed" ProgID="Equation.3" ShapeID="_x0000_i1440" DrawAspect="Content" ObjectID="_1824734433" r:id="rId684"/>
              </w:object>
            </w:r>
          </w:p>
        </w:tc>
        <w:tc>
          <w:tcPr>
            <w:tcW w:w="1834" w:type="pct"/>
          </w:tcPr>
          <w:p w14:paraId="262C453B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 xml:space="preserve">pH </w:t>
            </w:r>
            <w:r w:rsidR="00A05D68" w:rsidRPr="00B3746B">
              <w:rPr>
                <w:color w:val="000000"/>
                <w:sz w:val="20"/>
                <w:szCs w:val="28"/>
                <w:lang w:val="en-US"/>
              </w:rPr>
              <w:t>1,68</w:t>
            </w:r>
          </w:p>
        </w:tc>
      </w:tr>
      <w:tr w:rsidR="00663C5C" w:rsidRPr="00B3746B" w14:paraId="74BB5B27" w14:textId="77777777" w:rsidTr="00811D92">
        <w:trPr>
          <w:cantSplit/>
          <w:jc w:val="center"/>
        </w:trPr>
        <w:tc>
          <w:tcPr>
            <w:tcW w:w="380" w:type="pct"/>
          </w:tcPr>
          <w:p w14:paraId="47B085A0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37</w:t>
            </w:r>
          </w:p>
        </w:tc>
        <w:tc>
          <w:tcPr>
            <w:tcW w:w="2787" w:type="pct"/>
          </w:tcPr>
          <w:p w14:paraId="5A032F01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60" w:dyaOrig="380" w14:anchorId="362AD23B">
                <v:shape id="_x0000_i1441" type="#_x0000_t75" style="width:198pt;height:19.2pt" o:ole="">
                  <v:imagedata r:id="rId539" o:title=""/>
                </v:shape>
                <o:OLEObject Type="Embed" ProgID="Equation.3" ShapeID="_x0000_i1441" DrawAspect="Content" ObjectID="_1824734434" r:id="rId685"/>
              </w:object>
            </w:r>
          </w:p>
        </w:tc>
        <w:tc>
          <w:tcPr>
            <w:tcW w:w="1834" w:type="pct"/>
          </w:tcPr>
          <w:p w14:paraId="472F1813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pH 5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,53</w:t>
            </w:r>
          </w:p>
        </w:tc>
      </w:tr>
      <w:tr w:rsidR="00663C5C" w:rsidRPr="00B3746B" w14:paraId="55E6BCD8" w14:textId="77777777" w:rsidTr="00811D92">
        <w:trPr>
          <w:cantSplit/>
          <w:jc w:val="center"/>
        </w:trPr>
        <w:tc>
          <w:tcPr>
            <w:tcW w:w="380" w:type="pct"/>
          </w:tcPr>
          <w:p w14:paraId="52A4E798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38</w:t>
            </w:r>
          </w:p>
        </w:tc>
        <w:tc>
          <w:tcPr>
            <w:tcW w:w="2787" w:type="pct"/>
          </w:tcPr>
          <w:p w14:paraId="1B5598F3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19" w:dyaOrig="360" w14:anchorId="23D004DE">
                <v:shape id="_x0000_i1442" type="#_x0000_t75" style="width:175.8pt;height:18pt" o:ole="">
                  <v:imagedata r:id="rId541" o:title=""/>
                </v:shape>
                <o:OLEObject Type="Embed" ProgID="Equation.3" ShapeID="_x0000_i1442" DrawAspect="Content" ObjectID="_1824734435" r:id="rId686"/>
              </w:object>
            </w:r>
          </w:p>
        </w:tc>
        <w:tc>
          <w:tcPr>
            <w:tcW w:w="1834" w:type="pct"/>
          </w:tcPr>
          <w:p w14:paraId="3DD956E1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2,200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,1577pH</w:t>
            </w:r>
          </w:p>
        </w:tc>
      </w:tr>
      <w:tr w:rsidR="00663C5C" w:rsidRPr="00B3746B" w14:paraId="42B60047" w14:textId="77777777" w:rsidTr="00811D92">
        <w:trPr>
          <w:cantSplit/>
          <w:jc w:val="center"/>
        </w:trPr>
        <w:tc>
          <w:tcPr>
            <w:tcW w:w="380" w:type="pct"/>
          </w:tcPr>
          <w:p w14:paraId="0FE792C6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39</w:t>
            </w:r>
          </w:p>
        </w:tc>
        <w:tc>
          <w:tcPr>
            <w:tcW w:w="2787" w:type="pct"/>
          </w:tcPr>
          <w:p w14:paraId="41F66369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2"/>
                <w:sz w:val="20"/>
                <w:szCs w:val="28"/>
                <w:lang w:val="en-US"/>
              </w:rPr>
              <w:object w:dxaOrig="3900" w:dyaOrig="380" w14:anchorId="7E576D8B">
                <v:shape id="_x0000_i1443" type="#_x0000_t75" style="width:195pt;height:19.2pt" o:ole="">
                  <v:imagedata r:id="rId543" o:title=""/>
                </v:shape>
                <o:OLEObject Type="Embed" ProgID="Equation.3" ShapeID="_x0000_i1443" DrawAspect="Content" ObjectID="_1824734436" r:id="rId687"/>
              </w:object>
            </w:r>
          </w:p>
        </w:tc>
        <w:tc>
          <w:tcPr>
            <w:tcW w:w="1834" w:type="pct"/>
          </w:tcPr>
          <w:p w14:paraId="245096CD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</w:t>
            </w:r>
            <w:r w:rsidR="00A05D68" w:rsidRPr="00B3746B">
              <w:rPr>
                <w:color w:val="000000"/>
                <w:sz w:val="20"/>
                <w:szCs w:val="28"/>
                <w:lang w:val="en-US"/>
              </w:rPr>
              <w:t>102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,0985pH</w:t>
            </w:r>
          </w:p>
        </w:tc>
      </w:tr>
      <w:tr w:rsidR="00663C5C" w:rsidRPr="00B3746B" w14:paraId="7F13C70B" w14:textId="77777777" w:rsidTr="00811D92">
        <w:trPr>
          <w:cantSplit/>
          <w:jc w:val="center"/>
        </w:trPr>
        <w:tc>
          <w:tcPr>
            <w:tcW w:w="380" w:type="pct"/>
          </w:tcPr>
          <w:p w14:paraId="5B357A69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40</w:t>
            </w:r>
          </w:p>
        </w:tc>
        <w:tc>
          <w:tcPr>
            <w:tcW w:w="2787" w:type="pct"/>
          </w:tcPr>
          <w:p w14:paraId="2DA5E716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00" w:dyaOrig="360" w14:anchorId="7B1276D6">
                <v:shape id="_x0000_i1444" type="#_x0000_t75" style="width:240pt;height:18pt" o:ole="">
                  <v:imagedata r:id="rId545" o:title=""/>
                </v:shape>
                <o:OLEObject Type="Embed" ProgID="Equation.3" ShapeID="_x0000_i1444" DrawAspect="Content" ObjectID="_1824734437" r:id="rId688"/>
              </w:object>
            </w:r>
          </w:p>
        </w:tc>
        <w:tc>
          <w:tcPr>
            <w:tcW w:w="1834" w:type="pct"/>
          </w:tcPr>
          <w:p w14:paraId="509F01C5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1,992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,0788pH</w:t>
            </w:r>
          </w:p>
        </w:tc>
      </w:tr>
      <w:tr w:rsidR="00663C5C" w:rsidRPr="00B3746B" w14:paraId="7E766E26" w14:textId="77777777" w:rsidTr="00811D92">
        <w:trPr>
          <w:cantSplit/>
          <w:jc w:val="center"/>
        </w:trPr>
        <w:tc>
          <w:tcPr>
            <w:tcW w:w="380" w:type="pct"/>
          </w:tcPr>
          <w:p w14:paraId="34C7E117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41</w:t>
            </w:r>
          </w:p>
        </w:tc>
        <w:tc>
          <w:tcPr>
            <w:tcW w:w="2787" w:type="pct"/>
          </w:tcPr>
          <w:p w14:paraId="7312FF00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4860" w:dyaOrig="360" w14:anchorId="0E65EE00">
                <v:shape id="_x0000_i1445" type="#_x0000_t75" style="width:243pt;height:18pt" o:ole="">
                  <v:imagedata r:id="rId547" o:title=""/>
                </v:shape>
                <o:OLEObject Type="Embed" ProgID="Equation.3" ShapeID="_x0000_i1445" DrawAspect="Content" ObjectID="_1824734438" r:id="rId689"/>
              </w:object>
            </w:r>
          </w:p>
        </w:tc>
        <w:tc>
          <w:tcPr>
            <w:tcW w:w="1834" w:type="pct"/>
          </w:tcPr>
          <w:p w14:paraId="3ACDA66D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2,112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,0985pH</w:t>
            </w:r>
          </w:p>
        </w:tc>
      </w:tr>
      <w:tr w:rsidR="00663C5C" w:rsidRPr="00B3746B" w14:paraId="05E9FBA6" w14:textId="77777777" w:rsidTr="00811D92">
        <w:trPr>
          <w:cantSplit/>
          <w:jc w:val="center"/>
        </w:trPr>
        <w:tc>
          <w:tcPr>
            <w:tcW w:w="380" w:type="pct"/>
          </w:tcPr>
          <w:p w14:paraId="206C9DBE" w14:textId="77777777" w:rsidR="00663C5C" w:rsidRPr="00B3746B" w:rsidRDefault="00663C5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42</w:t>
            </w:r>
          </w:p>
        </w:tc>
        <w:tc>
          <w:tcPr>
            <w:tcW w:w="2787" w:type="pct"/>
          </w:tcPr>
          <w:p w14:paraId="01EC5845" w14:textId="77777777" w:rsidR="00663C5C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3580" w:dyaOrig="360" w14:anchorId="77682C05">
                <v:shape id="_x0000_i1446" type="#_x0000_t75" style="width:178.8pt;height:18pt" o:ole="">
                  <v:imagedata r:id="rId549" o:title=""/>
                </v:shape>
                <o:OLEObject Type="Embed" ProgID="Equation.3" ShapeID="_x0000_i1446" DrawAspect="Content" ObjectID="_1824734439" r:id="rId690"/>
              </w:object>
            </w:r>
          </w:p>
        </w:tc>
        <w:tc>
          <w:tcPr>
            <w:tcW w:w="1834" w:type="pct"/>
          </w:tcPr>
          <w:p w14:paraId="6303052A" w14:textId="77777777" w:rsidR="00663C5C" w:rsidRPr="00B3746B" w:rsidRDefault="00A05D68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3,183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="00663C5C" w:rsidRPr="00B3746B">
              <w:rPr>
                <w:color w:val="000000"/>
                <w:sz w:val="20"/>
                <w:szCs w:val="28"/>
                <w:lang w:val="en-US"/>
              </w:rPr>
              <w:t>,1182pH</w:t>
            </w:r>
          </w:p>
        </w:tc>
      </w:tr>
    </w:tbl>
    <w:p w14:paraId="7C67BC2F" w14:textId="77777777" w:rsidR="00663C5C" w:rsidRPr="00B3746B" w:rsidRDefault="00663C5C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32AB4FB6" w14:textId="77777777" w:rsidR="00663C5C" w:rsidRPr="00B3746B" w:rsidRDefault="001F30E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диаграмме можно выделить 49</w:t>
      </w:r>
      <w:r w:rsidR="00663C5C" w:rsidRPr="00B3746B">
        <w:rPr>
          <w:color w:val="000000"/>
          <w:sz w:val="28"/>
          <w:szCs w:val="28"/>
        </w:rPr>
        <w:t xml:space="preserve"> областей преобладания различных фаз:</w:t>
      </w:r>
    </w:p>
    <w:p w14:paraId="711DBDAD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(</w:t>
      </w:r>
      <w:r w:rsidRPr="00B3746B">
        <w:rPr>
          <w:color w:val="000000"/>
          <w:sz w:val="28"/>
          <w:szCs w:val="28"/>
        </w:rPr>
        <w:t>мельхиор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),</w:t>
      </w:r>
    </w:p>
    <w:p w14:paraId="1D027768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</w:t>
      </w:r>
      <w:r w:rsidRPr="00B3746B">
        <w:rPr>
          <w:color w:val="000000"/>
          <w:sz w:val="28"/>
          <w:szCs w:val="28"/>
        </w:rPr>
        <w:t xml:space="preserve"> + 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2AB9771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MnO,</w:t>
      </w:r>
    </w:p>
    <w:p w14:paraId="0BDD888B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CCC02B5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990ABCA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MnO,</w:t>
      </w:r>
    </w:p>
    <w:p w14:paraId="4E1B5154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090BE168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7D2F6C0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350DE6B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0719154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MnO,</w:t>
      </w:r>
    </w:p>
    <w:p w14:paraId="0FE110EB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α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852D333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C7D1E79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706E4B8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E813BBD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EDD93C7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57B3C7F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3CC89B6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8CBE016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0608515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1DE4F59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)]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896BF34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 xml:space="preserve">4 </w:t>
      </w:r>
      <w:r w:rsidRPr="00B3746B">
        <w:rPr>
          <w:color w:val="000000"/>
          <w:sz w:val="28"/>
          <w:szCs w:val="28"/>
          <w:lang w:val="en-US"/>
        </w:rPr>
        <w:t>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A321EBB" w14:textId="77777777" w:rsid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FD1DAE6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0C7AA34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6D98872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CuFeO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2546B69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3BA9677F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6CF4507F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73C0FE69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DED0019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829A5F6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10D090E8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C53D326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Mn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26D81B7E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4BA37D93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MnO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 xml:space="preserve"> + 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</w:p>
    <w:p w14:paraId="5A155135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Fe</w:t>
      </w:r>
      <w:r w:rsidRPr="00B3746B">
        <w:rPr>
          <w:color w:val="000000"/>
          <w:sz w:val="28"/>
          <w:szCs w:val="28"/>
          <w:vertAlign w:val="superscript"/>
          <w:lang w:val="en-US"/>
        </w:rPr>
        <w:t>3+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726DBA98">
          <v:shape id="_x0000_i1447" type="#_x0000_t75" style="width:34.2pt;height:18pt" o:ole="">
            <v:imagedata r:id="rId551" o:title=""/>
          </v:shape>
          <o:OLEObject Type="Embed" ProgID="Equation.3" ShapeID="_x0000_i1447" DrawAspect="Content" ObjectID="_1824734440" r:id="rId691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7ED9522A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769C3FF1">
          <v:shape id="_x0000_i1448" type="#_x0000_t75" style="width:34.2pt;height:18pt" o:ole="">
            <v:imagedata r:id="rId551" o:title=""/>
          </v:shape>
          <o:OLEObject Type="Embed" ProgID="Equation.3" ShapeID="_x0000_i1448" DrawAspect="Content" ObjectID="_1824734441" r:id="rId692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72321562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634E01F3">
          <v:shape id="_x0000_i1449" type="#_x0000_t75" style="width:34.2pt;height:18pt" o:ole="">
            <v:imagedata r:id="rId551" o:title=""/>
          </v:shape>
          <o:OLEObject Type="Embed" ProgID="Equation.3" ShapeID="_x0000_i1449" DrawAspect="Content" ObjectID="_1824734442" r:id="rId693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066B41D2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42ADBBCA">
          <v:shape id="_x0000_i1450" type="#_x0000_t75" style="width:34.2pt;height:18pt" o:ole="">
            <v:imagedata r:id="rId551" o:title=""/>
          </v:shape>
          <o:OLEObject Type="Embed" ProgID="Equation.3" ShapeID="_x0000_i1450" DrawAspect="Content" ObjectID="_1824734443" r:id="rId694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5BC8DA72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760" w:dyaOrig="360" w14:anchorId="1E0A1F88">
          <v:shape id="_x0000_i1451" type="#_x0000_t75" style="width:37.8pt;height:18pt" o:ole="">
            <v:imagedata r:id="rId627" o:title=""/>
          </v:shape>
          <o:OLEObject Type="Embed" ProgID="Equation.3" ShapeID="_x0000_i1451" DrawAspect="Content" ObjectID="_1824734444" r:id="rId695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43713A5B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3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680" w:dyaOrig="360" w14:anchorId="05687482">
          <v:shape id="_x0000_i1452" type="#_x0000_t75" style="width:34.2pt;height:18pt" o:ole="">
            <v:imagedata r:id="rId551" o:title=""/>
          </v:shape>
          <o:OLEObject Type="Embed" ProgID="Equation.3" ShapeID="_x0000_i1452" DrawAspect="Content" ObjectID="_1824734445" r:id="rId696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69D880F5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CuFe</w:t>
      </w:r>
      <w:r w:rsidRPr="00B3746B">
        <w:rPr>
          <w:color w:val="000000"/>
          <w:sz w:val="28"/>
          <w:szCs w:val="28"/>
          <w:vertAlign w:val="subscript"/>
          <w:lang w:val="en-US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134A5960">
          <v:shape id="_x0000_i1453" type="#_x0000_t75" style="width:70.2pt;height:18pt" o:ole="">
            <v:imagedata r:id="rId557" o:title=""/>
          </v:shape>
          <o:OLEObject Type="Embed" ProgID="Equation.3" ShapeID="_x0000_i1453" DrawAspect="Content" ObjectID="_1824734446" r:id="rId697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1D83748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>, Ni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2653698E">
          <v:shape id="_x0000_i1454" type="#_x0000_t75" style="width:70.2pt;height:18pt" o:ole="">
            <v:imagedata r:id="rId557" o:title=""/>
          </v:shape>
          <o:OLEObject Type="Embed" ProgID="Equation.3" ShapeID="_x0000_i1454" DrawAspect="Content" ObjectID="_1824734447" r:id="rId698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4ECD9DCC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Cu</w:t>
      </w:r>
      <w:r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69053078">
          <v:shape id="_x0000_i1455" type="#_x0000_t75" style="width:70.2pt;height:18pt" o:ole="">
            <v:imagedata r:id="rId557" o:title=""/>
          </v:shape>
          <o:OLEObject Type="Embed" ProgID="Equation.3" ShapeID="_x0000_i1455" DrawAspect="Content" ObjectID="_1824734448" r:id="rId699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412B7061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CuO + 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 xml:space="preserve">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1400" w:dyaOrig="360" w14:anchorId="07215B2A">
          <v:shape id="_x0000_i1456" type="#_x0000_t75" style="width:70.2pt;height:18pt" o:ole="">
            <v:imagedata r:id="rId557" o:title=""/>
          </v:shape>
          <o:OLEObject Type="Embed" ProgID="Equation.3" ShapeID="_x0000_i1456" DrawAspect="Content" ObjectID="_1824734449" r:id="rId700"/>
        </w:object>
      </w:r>
      <w:r w:rsidRPr="00B3746B">
        <w:rPr>
          <w:color w:val="000000"/>
          <w:sz w:val="28"/>
          <w:szCs w:val="28"/>
          <w:lang w:val="en-US"/>
        </w:rPr>
        <w:t>,</w:t>
      </w:r>
    </w:p>
    <w:p w14:paraId="3A8307D7" w14:textId="77777777" w:rsidR="00663C5C" w:rsidRPr="00B3746B" w:rsidRDefault="00663C5C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>Cu</w:t>
      </w:r>
      <w:r w:rsidR="00B0050F" w:rsidRPr="00B3746B">
        <w:rPr>
          <w:color w:val="000000"/>
          <w:sz w:val="28"/>
          <w:szCs w:val="28"/>
          <w:vertAlign w:val="superscript"/>
          <w:lang w:val="en-US"/>
        </w:rPr>
        <w:t>2+</w:t>
      </w:r>
      <w:r w:rsidR="00B0050F" w:rsidRPr="00B3746B">
        <w:rPr>
          <w:color w:val="000000"/>
          <w:sz w:val="28"/>
          <w:szCs w:val="28"/>
          <w:lang w:val="en-US"/>
        </w:rPr>
        <w:t xml:space="preserve">,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2120" w:dyaOrig="360" w14:anchorId="25B31F7E">
          <v:shape id="_x0000_i1457" type="#_x0000_t75" style="width:106.2pt;height:18pt" o:ole="">
            <v:imagedata r:id="rId563" o:title=""/>
          </v:shape>
          <o:OLEObject Type="Embed" ProgID="Equation.3" ShapeID="_x0000_i1457" DrawAspect="Content" ObjectID="_1824734450" r:id="rId701"/>
        </w:object>
      </w:r>
      <w:r w:rsidRPr="00B3746B">
        <w:rPr>
          <w:color w:val="000000"/>
          <w:sz w:val="28"/>
          <w:szCs w:val="28"/>
          <w:lang w:val="en-US"/>
        </w:rPr>
        <w:t>.</w:t>
      </w:r>
    </w:p>
    <w:p w14:paraId="4FD08B56" w14:textId="77777777" w:rsidR="00B3746B" w:rsidRDefault="00B0050F" w:rsidP="00B3746B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B3746B">
        <w:rPr>
          <w:color w:val="000000"/>
          <w:sz w:val="28"/>
          <w:szCs w:val="28"/>
          <w:lang w:val="en-US"/>
        </w:rPr>
        <w:t xml:space="preserve">CuO + </w:t>
      </w:r>
      <w:r w:rsidR="0060476C" w:rsidRPr="00B3746B">
        <w:rPr>
          <w:color w:val="000000"/>
          <w:position w:val="-10"/>
          <w:sz w:val="28"/>
          <w:szCs w:val="28"/>
          <w:lang w:val="en-US"/>
        </w:rPr>
        <w:object w:dxaOrig="2120" w:dyaOrig="360" w14:anchorId="63CBF851">
          <v:shape id="_x0000_i1458" type="#_x0000_t75" style="width:106.2pt;height:18pt" o:ole="">
            <v:imagedata r:id="rId563" o:title=""/>
          </v:shape>
          <o:OLEObject Type="Embed" ProgID="Equation.3" ShapeID="_x0000_i1458" DrawAspect="Content" ObjectID="_1824734451" r:id="rId702"/>
        </w:object>
      </w:r>
      <w:r w:rsidRPr="00B3746B">
        <w:rPr>
          <w:color w:val="000000"/>
          <w:sz w:val="28"/>
          <w:szCs w:val="28"/>
          <w:lang w:val="en-US"/>
        </w:rPr>
        <w:t>.</w:t>
      </w:r>
    </w:p>
    <w:p w14:paraId="0E7E3FFB" w14:textId="77777777" w:rsidR="002D67ED" w:rsidRPr="00B3746B" w:rsidRDefault="002D67E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Из анализа диаграмм можно сделать следующие выводы:</w:t>
      </w:r>
    </w:p>
    <w:p w14:paraId="1C693C94" w14:textId="77777777" w:rsidR="00AC3E50" w:rsidRPr="00B3746B" w:rsidRDefault="002D67ED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Область </w:t>
      </w:r>
      <w:r w:rsidRPr="00B3746B">
        <w:rPr>
          <w:color w:val="000000"/>
          <w:sz w:val="28"/>
          <w:szCs w:val="28"/>
          <w:lang w:val="en-US"/>
        </w:rPr>
        <w:t>I</w:t>
      </w:r>
      <w:r w:rsidRPr="00B3746B">
        <w:rPr>
          <w:color w:val="000000"/>
          <w:sz w:val="28"/>
          <w:szCs w:val="28"/>
        </w:rPr>
        <w:t xml:space="preserve"> – это область иммунности мельхиора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, области </w:t>
      </w:r>
      <w:r w:rsidRPr="00B3746B">
        <w:rPr>
          <w:color w:val="000000"/>
          <w:sz w:val="28"/>
          <w:szCs w:val="28"/>
          <w:lang w:val="en-US"/>
        </w:rPr>
        <w:t>II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IV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VII</w:t>
      </w:r>
      <w:r w:rsidRPr="00B3746B">
        <w:rPr>
          <w:color w:val="000000"/>
          <w:sz w:val="28"/>
          <w:szCs w:val="28"/>
        </w:rPr>
        <w:t xml:space="preserve"> – это области селективной коррозии. В области </w:t>
      </w:r>
      <w:r w:rsidRPr="00B3746B">
        <w:rPr>
          <w:color w:val="000000"/>
          <w:sz w:val="28"/>
          <w:szCs w:val="28"/>
          <w:lang w:val="en-US"/>
        </w:rPr>
        <w:t>II</w:t>
      </w:r>
      <w:r w:rsidRPr="00B3746B">
        <w:rPr>
          <w:color w:val="000000"/>
          <w:sz w:val="28"/>
          <w:szCs w:val="28"/>
        </w:rPr>
        <w:t xml:space="preserve"> селективно растворяется марганец, в области </w:t>
      </w:r>
      <w:r w:rsidRPr="00B3746B">
        <w:rPr>
          <w:color w:val="000000"/>
          <w:sz w:val="28"/>
          <w:szCs w:val="28"/>
          <w:lang w:val="en-US"/>
        </w:rPr>
        <w:t>IV</w:t>
      </w:r>
      <w:r w:rsidRPr="00B3746B">
        <w:rPr>
          <w:color w:val="000000"/>
          <w:sz w:val="28"/>
          <w:szCs w:val="28"/>
        </w:rPr>
        <w:t xml:space="preserve"> – железо и марганец, в области </w:t>
      </w:r>
      <w:r w:rsidRPr="00B3746B">
        <w:rPr>
          <w:color w:val="000000"/>
          <w:sz w:val="28"/>
          <w:szCs w:val="28"/>
          <w:lang w:val="en-US"/>
        </w:rPr>
        <w:t>VII</w:t>
      </w:r>
      <w:r w:rsidRPr="00B3746B">
        <w:rPr>
          <w:color w:val="000000"/>
          <w:sz w:val="28"/>
          <w:szCs w:val="28"/>
        </w:rPr>
        <w:t xml:space="preserve"> – никель, железо и марганец. В областях </w:t>
      </w:r>
      <w:r w:rsidRPr="00B3746B">
        <w:rPr>
          <w:color w:val="000000"/>
          <w:sz w:val="28"/>
          <w:szCs w:val="28"/>
          <w:lang w:val="en-US"/>
        </w:rPr>
        <w:t>XIII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XXX</w:t>
      </w:r>
      <w:r w:rsidRPr="00B3746B">
        <w:rPr>
          <w:color w:val="000000"/>
          <w:sz w:val="28"/>
          <w:szCs w:val="28"/>
        </w:rPr>
        <w:t xml:space="preserve">, </w:t>
      </w:r>
      <w:r w:rsidR="00902FC9" w:rsidRPr="00B3746B">
        <w:rPr>
          <w:color w:val="000000"/>
          <w:sz w:val="28"/>
          <w:szCs w:val="28"/>
        </w:rPr>
        <w:t xml:space="preserve">и при низких активностях ионов в растворе, </w:t>
      </w:r>
      <w:r w:rsidRPr="00B3746B">
        <w:rPr>
          <w:color w:val="000000"/>
          <w:sz w:val="28"/>
          <w:szCs w:val="28"/>
          <w:lang w:val="en-US"/>
        </w:rPr>
        <w:t>XXXV</w:t>
      </w:r>
      <w:r w:rsidRPr="00B3746B">
        <w:rPr>
          <w:color w:val="000000"/>
          <w:sz w:val="28"/>
          <w:szCs w:val="28"/>
        </w:rPr>
        <w:t xml:space="preserve">, </w:t>
      </w:r>
      <w:r w:rsidR="00902FC9" w:rsidRPr="00B3746B">
        <w:rPr>
          <w:color w:val="000000"/>
          <w:sz w:val="28"/>
          <w:szCs w:val="28"/>
          <w:lang w:val="en-US"/>
        </w:rPr>
        <w:t>XXXVIII</w:t>
      </w:r>
      <w:r w:rsidR="00902FC9" w:rsidRPr="00B3746B">
        <w:rPr>
          <w:color w:val="000000"/>
          <w:sz w:val="28"/>
          <w:szCs w:val="28"/>
        </w:rPr>
        <w:t xml:space="preserve">, </w:t>
      </w:r>
      <w:r w:rsidR="00902FC9" w:rsidRPr="00B3746B">
        <w:rPr>
          <w:color w:val="000000"/>
          <w:sz w:val="28"/>
          <w:szCs w:val="28"/>
          <w:lang w:val="en-US"/>
        </w:rPr>
        <w:t>XLV</w:t>
      </w:r>
      <w:r w:rsidR="00902FC9" w:rsidRPr="00B3746B">
        <w:rPr>
          <w:color w:val="000000"/>
          <w:sz w:val="28"/>
          <w:szCs w:val="28"/>
        </w:rPr>
        <w:t xml:space="preserve">, </w:t>
      </w:r>
      <w:r w:rsidR="00902FC9" w:rsidRPr="00B3746B">
        <w:rPr>
          <w:color w:val="000000"/>
          <w:sz w:val="28"/>
          <w:szCs w:val="28"/>
          <w:lang w:val="en-US"/>
        </w:rPr>
        <w:t>XLVIII</w:t>
      </w:r>
      <w:r w:rsidR="00902FC9" w:rsidRPr="00B3746B">
        <w:rPr>
          <w:color w:val="000000"/>
          <w:sz w:val="28"/>
          <w:szCs w:val="28"/>
        </w:rPr>
        <w:t xml:space="preserve"> происходит общая коррозия мельхиора, то есть все компоненты в том или ином виде переходят в раствор.</w:t>
      </w:r>
    </w:p>
    <w:p w14:paraId="0C45BCAE" w14:textId="77777777" w:rsidR="00B3746B" w:rsidRDefault="00902FC9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остальных областях на поверхности мельхиора образуется пассивирующая плёнка. Она может быть как одно</w:t>
      </w:r>
      <w:r w:rsidR="00B3746B">
        <w:rPr>
          <w:color w:val="000000"/>
          <w:sz w:val="28"/>
          <w:szCs w:val="28"/>
        </w:rPr>
        <w:t xml:space="preserve"> –</w:t>
      </w:r>
      <w:r w:rsidR="00B3746B" w:rsidRPr="00B3746B">
        <w:rPr>
          <w:color w:val="000000"/>
          <w:sz w:val="28"/>
          <w:szCs w:val="28"/>
        </w:rPr>
        <w:t xml:space="preserve"> та</w:t>
      </w:r>
      <w:r w:rsidRPr="00B3746B">
        <w:rPr>
          <w:color w:val="000000"/>
          <w:sz w:val="28"/>
          <w:szCs w:val="28"/>
        </w:rPr>
        <w:t xml:space="preserve">к и многофазной. В областях </w:t>
      </w:r>
      <w:r w:rsidRPr="00B3746B">
        <w:rPr>
          <w:color w:val="000000"/>
          <w:sz w:val="28"/>
          <w:szCs w:val="28"/>
          <w:lang w:val="en-US"/>
        </w:rPr>
        <w:t>V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VI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IX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  <w:lang w:val="en-US"/>
        </w:rPr>
        <w:t>XI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XVII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XVIII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XX</w:t>
      </w:r>
      <w:r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  <w:lang w:val="en-US"/>
        </w:rPr>
        <w:t>XXI</w:t>
      </w:r>
      <w:r w:rsidRPr="00B3746B">
        <w:rPr>
          <w:color w:val="000000"/>
          <w:sz w:val="28"/>
          <w:szCs w:val="28"/>
        </w:rPr>
        <w:t xml:space="preserve"> происходит образование так называемых смешанных </w:t>
      </w:r>
      <w:r w:rsidR="00F94354" w:rsidRPr="00B3746B">
        <w:rPr>
          <w:color w:val="000000"/>
          <w:sz w:val="28"/>
          <w:szCs w:val="28"/>
        </w:rPr>
        <w:t xml:space="preserve">железо-никелевых </w:t>
      </w:r>
      <w:r w:rsidRPr="00B3746B">
        <w:rPr>
          <w:color w:val="000000"/>
          <w:sz w:val="28"/>
          <w:szCs w:val="28"/>
        </w:rPr>
        <w:t xml:space="preserve">шпинелей – твёрдых растворов между </w:t>
      </w:r>
      <w:r w:rsidRPr="00B3746B">
        <w:rPr>
          <w:color w:val="000000"/>
          <w:sz w:val="28"/>
          <w:szCs w:val="28"/>
          <w:lang w:val="en-US"/>
        </w:rPr>
        <w:t>Fe</w:t>
      </w:r>
      <w:r w:rsidRPr="00B3746B">
        <w:rPr>
          <w:color w:val="000000"/>
          <w:sz w:val="28"/>
          <w:szCs w:val="28"/>
          <w:vertAlign w:val="subscript"/>
        </w:rPr>
        <w:t>3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4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color w:val="000000"/>
          <w:sz w:val="28"/>
          <w:szCs w:val="28"/>
          <w:lang w:val="en-US"/>
        </w:rPr>
        <w:t>NiFe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</w:rPr>
        <w:t>4</w:t>
      </w:r>
      <w:r w:rsidR="00F94354" w:rsidRPr="00B3746B">
        <w:rPr>
          <w:color w:val="000000"/>
          <w:sz w:val="28"/>
          <w:szCs w:val="28"/>
        </w:rPr>
        <w:t xml:space="preserve"> вида [(</w:t>
      </w:r>
      <w:r w:rsidR="00F94354" w:rsidRPr="00B3746B">
        <w:rPr>
          <w:color w:val="000000"/>
          <w:sz w:val="28"/>
          <w:szCs w:val="28"/>
          <w:lang w:val="en-US"/>
        </w:rPr>
        <w:t>Fe</w:t>
      </w:r>
      <w:r w:rsidR="00F94354" w:rsidRPr="00B3746B">
        <w:rPr>
          <w:color w:val="000000"/>
          <w:sz w:val="28"/>
          <w:szCs w:val="28"/>
          <w:vertAlign w:val="subscript"/>
        </w:rPr>
        <w:t>1-</w:t>
      </w:r>
      <w:r w:rsidR="00F94354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F94354" w:rsidRPr="00B3746B">
        <w:rPr>
          <w:color w:val="000000"/>
          <w:sz w:val="28"/>
          <w:szCs w:val="28"/>
          <w:lang w:val="en-US"/>
        </w:rPr>
        <w:t>Ni</w:t>
      </w:r>
      <w:r w:rsidR="00F94354"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="00B3746B" w:rsidRPr="00B3746B">
        <w:rPr>
          <w:color w:val="000000"/>
          <w:sz w:val="28"/>
          <w:szCs w:val="28"/>
        </w:rPr>
        <w:t>)</w:t>
      </w:r>
      <w:r w:rsidR="00B3746B">
        <w:rPr>
          <w:color w:val="000000"/>
          <w:sz w:val="28"/>
          <w:szCs w:val="28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F</w:t>
      </w:r>
      <w:r w:rsidR="00F94354" w:rsidRPr="00B3746B">
        <w:rPr>
          <w:color w:val="000000"/>
          <w:sz w:val="28"/>
          <w:szCs w:val="28"/>
          <w:lang w:val="en-US"/>
        </w:rPr>
        <w:t>e</w:t>
      </w:r>
      <w:r w:rsidR="00F94354" w:rsidRPr="00B3746B">
        <w:rPr>
          <w:color w:val="000000"/>
          <w:sz w:val="28"/>
          <w:szCs w:val="28"/>
          <w:vertAlign w:val="subscript"/>
        </w:rPr>
        <w:t>2</w:t>
      </w:r>
      <w:r w:rsidR="00F94354" w:rsidRPr="00B3746B">
        <w:rPr>
          <w:color w:val="000000"/>
          <w:sz w:val="28"/>
          <w:szCs w:val="28"/>
          <w:lang w:val="en-US"/>
        </w:rPr>
        <w:t>O</w:t>
      </w:r>
      <w:r w:rsidR="00F94354" w:rsidRPr="00B3746B">
        <w:rPr>
          <w:color w:val="000000"/>
          <w:sz w:val="28"/>
          <w:szCs w:val="28"/>
          <w:vertAlign w:val="subscript"/>
        </w:rPr>
        <w:t>4</w:t>
      </w:r>
      <w:r w:rsidR="00F94354" w:rsidRPr="00B3746B">
        <w:rPr>
          <w:color w:val="000000"/>
          <w:sz w:val="28"/>
          <w:szCs w:val="28"/>
        </w:rPr>
        <w:t xml:space="preserve">]. В областях </w:t>
      </w:r>
      <w:r w:rsidR="00F94354" w:rsidRPr="00B3746B">
        <w:rPr>
          <w:color w:val="000000"/>
          <w:sz w:val="28"/>
          <w:szCs w:val="28"/>
          <w:lang w:val="en-US"/>
        </w:rPr>
        <w:t>XII</w:t>
      </w:r>
      <w:r w:rsidR="00F94354" w:rsidRPr="00B3746B">
        <w:rPr>
          <w:color w:val="000000"/>
          <w:sz w:val="28"/>
          <w:szCs w:val="28"/>
        </w:rPr>
        <w:t xml:space="preserve">, </w:t>
      </w:r>
      <w:r w:rsidR="00F94354" w:rsidRPr="00B3746B">
        <w:rPr>
          <w:color w:val="000000"/>
          <w:sz w:val="28"/>
          <w:szCs w:val="28"/>
          <w:lang w:val="en-US"/>
        </w:rPr>
        <w:t>XIX</w:t>
      </w:r>
      <w:r w:rsidR="00F94354" w:rsidRPr="00B3746B">
        <w:rPr>
          <w:color w:val="000000"/>
          <w:sz w:val="28"/>
          <w:szCs w:val="28"/>
        </w:rPr>
        <w:t xml:space="preserve">, </w:t>
      </w:r>
      <w:r w:rsidR="00F94354" w:rsidRPr="00B3746B">
        <w:rPr>
          <w:color w:val="000000"/>
          <w:sz w:val="28"/>
          <w:szCs w:val="28"/>
          <w:lang w:val="en-US"/>
        </w:rPr>
        <w:t>XXII</w:t>
      </w:r>
      <w:r w:rsidR="00F94354" w:rsidRPr="00B3746B">
        <w:rPr>
          <w:color w:val="000000"/>
          <w:sz w:val="28"/>
          <w:szCs w:val="28"/>
        </w:rPr>
        <w:t xml:space="preserve"> образуются железо-никеле-марганцевые шпинельные растворы вида</w:t>
      </w:r>
    </w:p>
    <w:p w14:paraId="6A641A8D" w14:textId="77777777" w:rsidR="00B3746B" w:rsidRDefault="00F94354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  <w:lang w:val="en-US"/>
        </w:rPr>
        <w:t>[(Fe</w:t>
      </w:r>
      <w:r w:rsidRPr="00B3746B">
        <w:rPr>
          <w:color w:val="000000"/>
          <w:sz w:val="28"/>
          <w:szCs w:val="28"/>
          <w:vertAlign w:val="subscript"/>
          <w:lang w:val="en-US"/>
        </w:rPr>
        <w:t>1-x-y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y</w:t>
      </w:r>
      <w:r w:rsidR="00B3746B" w:rsidRPr="00B3746B">
        <w:rPr>
          <w:color w:val="000000"/>
          <w:sz w:val="28"/>
          <w:szCs w:val="28"/>
          <w:lang w:val="en-US"/>
        </w:rPr>
        <w:t>)</w:t>
      </w:r>
      <w:r w:rsidR="00B3746B">
        <w:rPr>
          <w:color w:val="000000"/>
          <w:sz w:val="28"/>
          <w:szCs w:val="28"/>
          <w:lang w:val="en-US"/>
        </w:rPr>
        <w:t xml:space="preserve"> </w:t>
      </w:r>
      <w:r w:rsidR="00B3746B" w:rsidRPr="00B3746B">
        <w:rPr>
          <w:color w:val="000000"/>
          <w:sz w:val="28"/>
          <w:szCs w:val="28"/>
          <w:lang w:val="en-US"/>
        </w:rPr>
        <w:t>(F</w:t>
      </w:r>
      <w:r w:rsidRPr="00B3746B">
        <w:rPr>
          <w:color w:val="000000"/>
          <w:sz w:val="28"/>
          <w:szCs w:val="28"/>
          <w:lang w:val="en-US"/>
        </w:rPr>
        <w:t>e</w:t>
      </w:r>
      <w:r w:rsidRPr="00B3746B">
        <w:rPr>
          <w:color w:val="000000"/>
          <w:sz w:val="28"/>
          <w:szCs w:val="28"/>
          <w:vertAlign w:val="subscript"/>
          <w:lang w:val="en-US"/>
        </w:rPr>
        <w:t>2-z</w:t>
      </w:r>
      <w:r w:rsidRPr="00B3746B">
        <w:rPr>
          <w:color w:val="000000"/>
          <w:sz w:val="28"/>
          <w:szCs w:val="28"/>
          <w:lang w:val="en-US"/>
        </w:rPr>
        <w:t>Mn</w:t>
      </w:r>
      <w:r w:rsidRPr="00B3746B">
        <w:rPr>
          <w:color w:val="000000"/>
          <w:sz w:val="28"/>
          <w:szCs w:val="28"/>
          <w:vertAlign w:val="subscript"/>
          <w:lang w:val="en-US"/>
        </w:rPr>
        <w:t>z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  <w:vertAlign w:val="subscript"/>
          <w:lang w:val="en-US"/>
        </w:rPr>
        <w:t>4</w:t>
      </w:r>
      <w:r w:rsidRPr="00B3746B">
        <w:rPr>
          <w:color w:val="000000"/>
          <w:sz w:val="28"/>
          <w:szCs w:val="28"/>
          <w:lang w:val="en-US"/>
        </w:rPr>
        <w:t xml:space="preserve">)]. </w:t>
      </w:r>
      <w:r w:rsidRPr="00B3746B">
        <w:rPr>
          <w:color w:val="000000"/>
          <w:sz w:val="28"/>
          <w:szCs w:val="28"/>
        </w:rPr>
        <w:t>Образование шпинелей приводит к упрочнению пассивирующей плёнки и улучшению её защитных свойств.</w:t>
      </w:r>
    </w:p>
    <w:p w14:paraId="1D5B8E08" w14:textId="77777777" w:rsidR="00B3746B" w:rsidRDefault="001E07A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Сравнение диаграмм, построенных при различных активностях, показывает, </w:t>
      </w:r>
      <w:r w:rsidR="005E64D6" w:rsidRPr="00B3746B">
        <w:rPr>
          <w:color w:val="000000"/>
          <w:sz w:val="28"/>
          <w:szCs w:val="28"/>
        </w:rPr>
        <w:t>что,</w:t>
      </w:r>
      <w:r w:rsidRPr="00B3746B">
        <w:rPr>
          <w:color w:val="000000"/>
          <w:sz w:val="28"/>
          <w:szCs w:val="28"/>
        </w:rPr>
        <w:t xml:space="preserve"> как и в случае сплава МН19, при понижении активностей ионов в растворе коррозионная стойкость мельхиора </w:t>
      </w:r>
      <w:r w:rsidR="005E64D6" w:rsidRPr="00B3746B">
        <w:rPr>
          <w:color w:val="000000"/>
          <w:sz w:val="28"/>
          <w:szCs w:val="28"/>
        </w:rPr>
        <w:t>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5E64D6" w:rsidRPr="00B3746B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снижается, поскольку снижаются потенциалы активного растворения металлов и потенциалы перепассивации мельхиора по всем компонентам, расширяется область активного растворения, а область пассивности уменьшается и сдвигается в щелочную область.</w:t>
      </w:r>
      <w:r w:rsidR="005E64D6" w:rsidRPr="00B3746B">
        <w:rPr>
          <w:color w:val="000000"/>
          <w:sz w:val="28"/>
          <w:szCs w:val="28"/>
        </w:rPr>
        <w:t xml:space="preserve"> Кроме того, при малых активностях ионов в растворе на диаграмме появляются новые области, связанные с образованием </w:t>
      </w:r>
      <w:r w:rsidR="005E64D6" w:rsidRPr="00B3746B">
        <w:rPr>
          <w:color w:val="000000"/>
          <w:sz w:val="28"/>
          <w:szCs w:val="28"/>
          <w:lang w:val="en-US"/>
        </w:rPr>
        <w:t>Mn</w:t>
      </w:r>
      <w:r w:rsidR="005E64D6" w:rsidRPr="00B3746B">
        <w:rPr>
          <w:color w:val="000000"/>
          <w:sz w:val="28"/>
          <w:szCs w:val="28"/>
          <w:vertAlign w:val="superscript"/>
        </w:rPr>
        <w:t>3+</w:t>
      </w:r>
      <w:r w:rsidR="005E64D6" w:rsidRPr="00B3746B">
        <w:rPr>
          <w:color w:val="000000"/>
          <w:sz w:val="28"/>
          <w:szCs w:val="28"/>
        </w:rPr>
        <w:t xml:space="preserve"> и </w:t>
      </w:r>
      <w:r w:rsidR="0060476C" w:rsidRPr="00B3746B">
        <w:rPr>
          <w:color w:val="000000"/>
          <w:position w:val="-10"/>
          <w:sz w:val="28"/>
          <w:szCs w:val="28"/>
        </w:rPr>
        <w:object w:dxaOrig="760" w:dyaOrig="360" w14:anchorId="23022993">
          <v:shape id="_x0000_i1459" type="#_x0000_t75" style="width:37.8pt;height:18pt" o:ole="">
            <v:imagedata r:id="rId703" o:title=""/>
          </v:shape>
          <o:OLEObject Type="Embed" ProgID="Equation.3" ShapeID="_x0000_i1459" DrawAspect="Content" ObjectID="_1824734452" r:id="rId704"/>
        </w:object>
      </w:r>
      <w:r w:rsidR="005E64D6" w:rsidRPr="00B3746B">
        <w:rPr>
          <w:color w:val="000000"/>
          <w:sz w:val="28"/>
          <w:szCs w:val="28"/>
        </w:rPr>
        <w:t>.</w:t>
      </w:r>
    </w:p>
    <w:p w14:paraId="5C649794" w14:textId="77777777" w:rsidR="00B3746B" w:rsidRDefault="0019312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Сплав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по сравнению с МН19 обладает рядом различий в коррозионном поведении. Область иммунности значительно меньше, иммунность наблюдается только при сильной катодной поляризации. За счёт образования ферритов меди и никеля уменьшается область активного растворения в кислых средах, хотя область селективной коррозии марганца весьма широкая. Несмотря на то, что перепассивация мельхиора по марганцу и железу достигается уже при сравнительно невысоких значениях потенциалов, никелат-ионы (как и для сплава МН19) образуются только в условиях сильной анодной поляризации.</w:t>
      </w:r>
    </w:p>
    <w:p w14:paraId="1A17FE55" w14:textId="77777777" w:rsidR="0019312F" w:rsidRPr="00B3746B" w:rsidRDefault="0019312F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Линии </w:t>
      </w:r>
      <w:r w:rsidRPr="00B3746B">
        <w:rPr>
          <w:i/>
          <w:color w:val="000000"/>
          <w:sz w:val="28"/>
          <w:szCs w:val="28"/>
          <w:lang w:val="en-US"/>
        </w:rPr>
        <w:t>a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i/>
          <w:color w:val="000000"/>
          <w:sz w:val="28"/>
          <w:szCs w:val="28"/>
          <w:lang w:val="en-US"/>
        </w:rPr>
        <w:t>b</w:t>
      </w:r>
      <w:r w:rsidRPr="00B3746B">
        <w:rPr>
          <w:color w:val="000000"/>
          <w:sz w:val="28"/>
          <w:szCs w:val="28"/>
        </w:rPr>
        <w:t xml:space="preserve"> на диаграммах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</w:t>
      </w:r>
      <w:r w:rsidRPr="00B3746B">
        <w:rPr>
          <w:color w:val="000000"/>
          <w:sz w:val="28"/>
          <w:szCs w:val="28"/>
        </w:rPr>
        <w:t xml:space="preserve">.2 – 2.7) определяют электрохимическое поведение воды (см. табл. </w:t>
      </w:r>
      <w:r w:rsidR="00C63596" w:rsidRPr="00B3746B">
        <w:rPr>
          <w:color w:val="000000"/>
          <w:sz w:val="28"/>
          <w:szCs w:val="28"/>
        </w:rPr>
        <w:t>2.14).</w:t>
      </w:r>
    </w:p>
    <w:p w14:paraId="2584B622" w14:textId="77777777" w:rsidR="004455A6" w:rsidRPr="00B3746B" w:rsidRDefault="004455A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F4BF31E" w14:textId="77777777" w:rsidR="00C63596" w:rsidRPr="00B3746B" w:rsidRDefault="004455A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Табл. 2.14. Электрохимические равновесия в воде</w:t>
      </w:r>
    </w:p>
    <w:tbl>
      <w:tblPr>
        <w:tblStyle w:val="1"/>
        <w:tblW w:w="9297" w:type="dxa"/>
        <w:jc w:val="center"/>
        <w:tblLook w:val="0000" w:firstRow="0" w:lastRow="0" w:firstColumn="0" w:lastColumn="0" w:noHBand="0" w:noVBand="0"/>
      </w:tblPr>
      <w:tblGrid>
        <w:gridCol w:w="1460"/>
        <w:gridCol w:w="4533"/>
        <w:gridCol w:w="3304"/>
      </w:tblGrid>
      <w:tr w:rsidR="004455A6" w:rsidRPr="00B3746B" w14:paraId="00942714" w14:textId="77777777" w:rsidTr="00B3746B">
        <w:trPr>
          <w:cantSplit/>
          <w:jc w:val="center"/>
        </w:trPr>
        <w:tc>
          <w:tcPr>
            <w:tcW w:w="785" w:type="pct"/>
          </w:tcPr>
          <w:p w14:paraId="4FBAABA7" w14:textId="77777777" w:rsidR="004455A6" w:rsidRPr="00B3746B" w:rsidRDefault="004455A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№ линии</w:t>
            </w:r>
          </w:p>
        </w:tc>
        <w:tc>
          <w:tcPr>
            <w:tcW w:w="2438" w:type="pct"/>
          </w:tcPr>
          <w:p w14:paraId="4757F2EB" w14:textId="77777777" w:rsidR="004455A6" w:rsidRPr="00B3746B" w:rsidRDefault="004455A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Электродная реакция</w:t>
            </w:r>
          </w:p>
        </w:tc>
        <w:tc>
          <w:tcPr>
            <w:tcW w:w="1777" w:type="pct"/>
          </w:tcPr>
          <w:p w14:paraId="140F05A1" w14:textId="77777777" w:rsidR="004455A6" w:rsidRPr="00B3746B" w:rsidRDefault="004455A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Равновесный</w:t>
            </w:r>
          </w:p>
          <w:p w14:paraId="1F57A651" w14:textId="77777777" w:rsidR="004455A6" w:rsidRPr="00B3746B" w:rsidRDefault="004455A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B3746B">
              <w:rPr>
                <w:color w:val="000000"/>
                <w:sz w:val="20"/>
                <w:szCs w:val="28"/>
              </w:rPr>
              <w:t>потенциал (В)</w:t>
            </w:r>
          </w:p>
        </w:tc>
      </w:tr>
      <w:tr w:rsidR="004455A6" w:rsidRPr="00B3746B" w14:paraId="2E6F9234" w14:textId="77777777" w:rsidTr="00B3746B">
        <w:trPr>
          <w:cantSplit/>
          <w:jc w:val="center"/>
        </w:trPr>
        <w:tc>
          <w:tcPr>
            <w:tcW w:w="785" w:type="pct"/>
          </w:tcPr>
          <w:p w14:paraId="4EABDFD7" w14:textId="77777777" w:rsidR="004455A6" w:rsidRPr="00B3746B" w:rsidRDefault="004455A6" w:rsidP="00B3746B">
            <w:pPr>
              <w:spacing w:line="360" w:lineRule="auto"/>
              <w:jc w:val="both"/>
              <w:rPr>
                <w:i/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i/>
                <w:color w:val="000000"/>
                <w:sz w:val="20"/>
                <w:szCs w:val="28"/>
                <w:lang w:val="en-US"/>
              </w:rPr>
              <w:t>a</w:t>
            </w:r>
          </w:p>
        </w:tc>
        <w:tc>
          <w:tcPr>
            <w:tcW w:w="2438" w:type="pct"/>
          </w:tcPr>
          <w:p w14:paraId="32B71014" w14:textId="77777777" w:rsidR="004455A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780" w:dyaOrig="360" w14:anchorId="2501A054">
                <v:shape id="_x0000_i1460" type="#_x0000_t75" style="width:139.2pt;height:18pt" o:ole="">
                  <v:imagedata r:id="rId705" o:title=""/>
                </v:shape>
                <o:OLEObject Type="Embed" ProgID="Equation.3" ShapeID="_x0000_i1460" DrawAspect="Content" ObjectID="_1824734453" r:id="rId706"/>
              </w:object>
            </w:r>
          </w:p>
        </w:tc>
        <w:tc>
          <w:tcPr>
            <w:tcW w:w="1777" w:type="pct"/>
          </w:tcPr>
          <w:p w14:paraId="33F08D75" w14:textId="77777777" w:rsidR="004455A6" w:rsidRPr="00B3746B" w:rsidRDefault="004455A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,186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  <w:tr w:rsidR="004455A6" w:rsidRPr="00B3746B" w14:paraId="1F4BE687" w14:textId="77777777" w:rsidTr="00B3746B">
        <w:trPr>
          <w:cantSplit/>
          <w:jc w:val="center"/>
        </w:trPr>
        <w:tc>
          <w:tcPr>
            <w:tcW w:w="785" w:type="pct"/>
          </w:tcPr>
          <w:p w14:paraId="0948A06C" w14:textId="77777777" w:rsidR="004455A6" w:rsidRPr="00B3746B" w:rsidRDefault="004455A6" w:rsidP="00B3746B">
            <w:pPr>
              <w:spacing w:line="360" w:lineRule="auto"/>
              <w:jc w:val="both"/>
              <w:rPr>
                <w:i/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i/>
                <w:color w:val="000000"/>
                <w:sz w:val="20"/>
                <w:szCs w:val="28"/>
                <w:lang w:val="en-US"/>
              </w:rPr>
              <w:t>b</w:t>
            </w:r>
          </w:p>
        </w:tc>
        <w:tc>
          <w:tcPr>
            <w:tcW w:w="2438" w:type="pct"/>
          </w:tcPr>
          <w:p w14:paraId="423F064F" w14:textId="77777777" w:rsidR="004455A6" w:rsidRPr="00B3746B" w:rsidRDefault="0060476C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position w:val="-10"/>
                <w:sz w:val="20"/>
                <w:szCs w:val="28"/>
                <w:lang w:val="en-US"/>
              </w:rPr>
              <w:object w:dxaOrig="2480" w:dyaOrig="360" w14:anchorId="4A708BA2">
                <v:shape id="_x0000_i1461" type="#_x0000_t75" style="width:124.2pt;height:18pt" o:ole="">
                  <v:imagedata r:id="rId707" o:title=""/>
                </v:shape>
                <o:OLEObject Type="Embed" ProgID="Equation.3" ShapeID="_x0000_i1461" DrawAspect="Content" ObjectID="_1824734454" r:id="rId708"/>
              </w:object>
            </w:r>
          </w:p>
        </w:tc>
        <w:tc>
          <w:tcPr>
            <w:tcW w:w="1777" w:type="pct"/>
          </w:tcPr>
          <w:p w14:paraId="06E1CB96" w14:textId="77777777" w:rsidR="004455A6" w:rsidRPr="00B3746B" w:rsidRDefault="004455A6" w:rsidP="00B3746B">
            <w:pPr>
              <w:spacing w:line="360" w:lineRule="auto"/>
              <w:jc w:val="both"/>
              <w:rPr>
                <w:color w:val="000000"/>
                <w:sz w:val="20"/>
                <w:szCs w:val="28"/>
                <w:lang w:val="en-US"/>
              </w:rPr>
            </w:pPr>
            <w:r w:rsidRPr="00B3746B">
              <w:rPr>
                <w:color w:val="000000"/>
                <w:sz w:val="20"/>
                <w:szCs w:val="28"/>
                <w:lang w:val="en-US"/>
              </w:rPr>
              <w:t>1,219</w:t>
            </w:r>
            <w:r w:rsidR="00B3746B">
              <w:rPr>
                <w:color w:val="000000"/>
                <w:sz w:val="20"/>
                <w:szCs w:val="28"/>
                <w:lang w:val="en-US"/>
              </w:rPr>
              <w:t>–</w:t>
            </w:r>
            <w:r w:rsidR="00B3746B" w:rsidRPr="00B3746B">
              <w:rPr>
                <w:color w:val="000000"/>
                <w:sz w:val="20"/>
                <w:szCs w:val="28"/>
                <w:lang w:val="en-US"/>
              </w:rPr>
              <w:t>0</w:t>
            </w:r>
            <w:r w:rsidRPr="00B3746B">
              <w:rPr>
                <w:color w:val="000000"/>
                <w:sz w:val="20"/>
                <w:szCs w:val="28"/>
                <w:lang w:val="en-US"/>
              </w:rPr>
              <w:t>,0591pH</w:t>
            </w:r>
          </w:p>
        </w:tc>
      </w:tr>
    </w:tbl>
    <w:p w14:paraId="3DD782E3" w14:textId="77777777" w:rsidR="00B3746B" w:rsidRDefault="00B3746B" w:rsidP="00B3746B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0FC52100" w14:textId="77777777" w:rsidR="00E06566" w:rsidRPr="00B3746B" w:rsidRDefault="00E00C6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области ниже линии </w:t>
      </w:r>
      <w:r w:rsidRPr="00B3746B">
        <w:rPr>
          <w:i/>
          <w:color w:val="000000"/>
          <w:sz w:val="28"/>
          <w:szCs w:val="28"/>
          <w:lang w:val="en-US"/>
        </w:rPr>
        <w:t>a</w:t>
      </w:r>
      <w:r w:rsidRPr="00B3746B">
        <w:rPr>
          <w:color w:val="000000"/>
          <w:sz w:val="28"/>
          <w:szCs w:val="28"/>
        </w:rPr>
        <w:t xml:space="preserve"> происходит катодное восстановление воды с выделением водорода. Область между линиями </w:t>
      </w:r>
      <w:r w:rsidRPr="00B3746B">
        <w:rPr>
          <w:i/>
          <w:color w:val="000000"/>
          <w:sz w:val="28"/>
          <w:szCs w:val="28"/>
          <w:lang w:val="en-US"/>
        </w:rPr>
        <w:t>a</w:t>
      </w:r>
      <w:r w:rsidRPr="00B3746B">
        <w:rPr>
          <w:color w:val="000000"/>
          <w:sz w:val="28"/>
          <w:szCs w:val="28"/>
        </w:rPr>
        <w:t xml:space="preserve"> и </w:t>
      </w:r>
      <w:r w:rsidRPr="00B3746B">
        <w:rPr>
          <w:i/>
          <w:color w:val="000000"/>
          <w:sz w:val="28"/>
          <w:szCs w:val="28"/>
          <w:lang w:val="en-US"/>
        </w:rPr>
        <w:t>b</w:t>
      </w:r>
      <w:r w:rsidRPr="00B3746B">
        <w:rPr>
          <w:color w:val="000000"/>
          <w:sz w:val="28"/>
          <w:szCs w:val="28"/>
        </w:rPr>
        <w:t xml:space="preserve"> определяет электрохимическую устойчивость воды. Выше линии </w:t>
      </w:r>
      <w:r w:rsidRPr="00B3746B">
        <w:rPr>
          <w:i/>
          <w:color w:val="000000"/>
          <w:sz w:val="28"/>
          <w:szCs w:val="28"/>
          <w:lang w:val="en-US"/>
        </w:rPr>
        <w:t>b</w:t>
      </w:r>
      <w:r w:rsidRPr="00B3746B">
        <w:rPr>
          <w:color w:val="000000"/>
          <w:sz w:val="28"/>
          <w:szCs w:val="28"/>
        </w:rPr>
        <w:t xml:space="preserve"> происходит окисление воды с выделением кислорода на аноде.</w:t>
      </w:r>
    </w:p>
    <w:p w14:paraId="188FAB02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AA0336E" w14:textId="77777777" w:rsidR="00B3746B" w:rsidRPr="00173C26" w:rsidRDefault="00173C2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73C26">
        <w:rPr>
          <w:b/>
          <w:color w:val="000000"/>
          <w:sz w:val="28"/>
          <w:szCs w:val="28"/>
        </w:rPr>
        <w:t>2.7</w:t>
      </w:r>
      <w:r w:rsidR="00904853" w:rsidRPr="00173C26">
        <w:rPr>
          <w:b/>
          <w:color w:val="000000"/>
          <w:sz w:val="28"/>
          <w:szCs w:val="28"/>
        </w:rPr>
        <w:t xml:space="preserve"> Обсуждение результатов</w:t>
      </w:r>
    </w:p>
    <w:p w14:paraId="4EE1FCA5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EA61F2E" w14:textId="77777777" w:rsidR="00B3746B" w:rsidRDefault="006B1B9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В работе определены активности компонентов мельхиоров МН19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. </w:t>
      </w:r>
      <w:r w:rsidR="007F428D" w:rsidRPr="00B3746B">
        <w:rPr>
          <w:color w:val="000000"/>
          <w:sz w:val="28"/>
          <w:szCs w:val="28"/>
        </w:rPr>
        <w:t>Установлено, что активность железа в мельхиоре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7F428D" w:rsidRPr="00B3746B">
        <w:rPr>
          <w:color w:val="000000"/>
          <w:sz w:val="28"/>
          <w:szCs w:val="28"/>
        </w:rPr>
        <w:t xml:space="preserve"> выше единицы. Это означает, что мельхиор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7F428D" w:rsidRPr="00B3746B">
        <w:rPr>
          <w:color w:val="000000"/>
          <w:sz w:val="28"/>
          <w:szCs w:val="28"/>
        </w:rPr>
        <w:t xml:space="preserve"> является метастабильной системой. При старении сплава железо выделяется из мельхиора в свободном виде в качестве новой фазы. Это вызывает упрочнение сплава и у</w:t>
      </w:r>
      <w:r w:rsidR="00553055" w:rsidRPr="00B3746B">
        <w:rPr>
          <w:color w:val="000000"/>
          <w:sz w:val="28"/>
          <w:szCs w:val="28"/>
        </w:rPr>
        <w:t>лучшение коррозионной стойкости против ударной коррозии, что подтверждает литературные данные [1].</w:t>
      </w:r>
    </w:p>
    <w:p w14:paraId="56070E5D" w14:textId="77777777" w:rsidR="00B3746B" w:rsidRDefault="00EF6B12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Построена диаграмма состояния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и проанализирована химическая устойчивость медно-никелевых сплавов. Установлено, что медно-никелевые сплавы окисляются кислородом воздуха в нормальных условиях. Подтверждено, что окисление никеля из сплава на воздухе заканчивается образованием фазы нестехиометрического состава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, что подтверждается диаграммой состояния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O</w:t>
      </w:r>
      <w:r w:rsidRPr="00B3746B">
        <w:rPr>
          <w:color w:val="000000"/>
          <w:sz w:val="28"/>
          <w:szCs w:val="28"/>
        </w:rPr>
        <w:t xml:space="preserve"> (рис.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.4., [14]). Однако установлено, что в нормальных условиях и при повышенной температуре соединение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 xml:space="preserve"> не образуется</w:t>
      </w:r>
      <w:r w:rsidR="00577F63" w:rsidRPr="00B3746B">
        <w:rPr>
          <w:color w:val="000000"/>
          <w:sz w:val="28"/>
          <w:szCs w:val="28"/>
        </w:rPr>
        <w:t>, что не подтверждается диаграммой 1.4.</w:t>
      </w:r>
    </w:p>
    <w:p w14:paraId="67BED9C7" w14:textId="77777777" w:rsidR="00577F63" w:rsidRPr="00384126" w:rsidRDefault="000C031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Построены диаграммы рН – потенциал систем МН19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 xml:space="preserve"> – Н</w:t>
      </w:r>
      <w:r w:rsidRPr="00B3746B">
        <w:rPr>
          <w:color w:val="000000"/>
          <w:sz w:val="28"/>
          <w:szCs w:val="28"/>
          <w:vertAlign w:val="subscript"/>
        </w:rPr>
        <w:t>2</w:t>
      </w:r>
      <w:r w:rsidRPr="00B3746B">
        <w:rPr>
          <w:color w:val="000000"/>
          <w:sz w:val="28"/>
          <w:szCs w:val="28"/>
        </w:rPr>
        <w:t>О и проанализирована электрохимическая устойчивость мельхиоров. Подтверждены литературные данные о высокой коррозионной стойкости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 Установлено, что область активного растворения сплава при высоких активностях ионов в растворе мала и сплав подвержен коррозии только в кислых средах, а в нейтральных и щелочных на его поверхности образуется пассивирующая плёнка [1, 4, 6].</w:t>
      </w:r>
    </w:p>
    <w:p w14:paraId="1FB598E3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4B6FE08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B3C29E9" w14:textId="77777777" w:rsidR="000C0316" w:rsidRPr="00B3746B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173C26">
        <w:rPr>
          <w:b/>
          <w:color w:val="000000"/>
          <w:sz w:val="28"/>
          <w:szCs w:val="28"/>
        </w:rPr>
        <w:t>Выводы</w:t>
      </w:r>
    </w:p>
    <w:p w14:paraId="5E20A18A" w14:textId="77777777" w:rsidR="003B5C9C" w:rsidRPr="00B3746B" w:rsidRDefault="003B5C9C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4E2196E" w14:textId="77777777" w:rsidR="003B5C9C" w:rsidRPr="00B3746B" w:rsidRDefault="003B5C9C" w:rsidP="00B3746B">
      <w:pPr>
        <w:numPr>
          <w:ilvl w:val="0"/>
          <w:numId w:val="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В работе в рамках </w:t>
      </w:r>
      <w:r w:rsidR="00E66448" w:rsidRPr="00B3746B">
        <w:rPr>
          <w:color w:val="000000"/>
          <w:sz w:val="28"/>
          <w:szCs w:val="28"/>
        </w:rPr>
        <w:t xml:space="preserve">обобщённой теории </w:t>
      </w:r>
      <w:r w:rsidR="00B3746B">
        <w:rPr>
          <w:color w:val="000000"/>
          <w:sz w:val="28"/>
          <w:szCs w:val="28"/>
        </w:rPr>
        <w:t>«</w:t>
      </w:r>
      <w:r w:rsidR="00E66448" w:rsidRPr="00B3746B">
        <w:rPr>
          <w:color w:val="000000"/>
          <w:sz w:val="28"/>
          <w:szCs w:val="28"/>
        </w:rPr>
        <w:t>регулярных</w:t>
      </w:r>
      <w:r w:rsidR="00B3746B">
        <w:rPr>
          <w:color w:val="000000"/>
          <w:sz w:val="28"/>
          <w:szCs w:val="28"/>
        </w:rPr>
        <w:t>»</w:t>
      </w:r>
      <w:r w:rsidR="00E66448" w:rsidRPr="00B3746B">
        <w:rPr>
          <w:color w:val="000000"/>
          <w:sz w:val="28"/>
          <w:szCs w:val="28"/>
        </w:rPr>
        <w:t xml:space="preserve"> растворов</w:t>
      </w:r>
      <w:r w:rsidRPr="00B3746B">
        <w:rPr>
          <w:color w:val="000000"/>
          <w:sz w:val="28"/>
          <w:szCs w:val="28"/>
        </w:rPr>
        <w:t xml:space="preserve"> рассчитаны температурные зависимости энергий смешения </w:t>
      </w:r>
      <w:r w:rsidR="006458BA" w:rsidRPr="00B3746B">
        <w:rPr>
          <w:color w:val="000000"/>
          <w:sz w:val="28"/>
          <w:szCs w:val="28"/>
        </w:rPr>
        <w:t xml:space="preserve">компонентов </w:t>
      </w:r>
      <w:r w:rsidRPr="00B3746B">
        <w:rPr>
          <w:color w:val="000000"/>
          <w:sz w:val="28"/>
          <w:szCs w:val="28"/>
        </w:rPr>
        <w:t xml:space="preserve">бинарной системы </w:t>
      </w:r>
      <w:r w:rsidRPr="00B3746B">
        <w:rPr>
          <w:color w:val="000000"/>
          <w:sz w:val="28"/>
          <w:szCs w:val="28"/>
          <w:lang w:val="en-US"/>
        </w:rPr>
        <w:t>Cu</w:t>
      </w:r>
      <w:r w:rsidRPr="00B3746B">
        <w:rPr>
          <w:color w:val="000000"/>
          <w:sz w:val="28"/>
          <w:szCs w:val="28"/>
        </w:rPr>
        <w:t xml:space="preserve"> – </w:t>
      </w:r>
      <w:r w:rsidRPr="00B3746B">
        <w:rPr>
          <w:color w:val="000000"/>
          <w:sz w:val="28"/>
          <w:szCs w:val="28"/>
          <w:lang w:val="en-US"/>
        </w:rPr>
        <w:t>Ni</w:t>
      </w:r>
      <w:r w:rsidRPr="00B3746B">
        <w:rPr>
          <w:color w:val="000000"/>
          <w:sz w:val="28"/>
          <w:szCs w:val="28"/>
        </w:rPr>
        <w:t>.</w:t>
      </w:r>
    </w:p>
    <w:p w14:paraId="10F652D3" w14:textId="77777777" w:rsidR="003B5C9C" w:rsidRPr="00B3746B" w:rsidRDefault="003B5C9C" w:rsidP="00173C26">
      <w:pPr>
        <w:numPr>
          <w:ilvl w:val="0"/>
          <w:numId w:val="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Рассчитаны активности компонентов мельхиоров МН19 и</w:t>
      </w:r>
      <w:r w:rsidR="00173C26">
        <w:rPr>
          <w:color w:val="000000"/>
          <w:sz w:val="28"/>
          <w:szCs w:val="28"/>
        </w:rPr>
        <w:t xml:space="preserve"> </w:t>
      </w:r>
      <w:r w:rsidRPr="00B3746B">
        <w:rPr>
          <w:color w:val="000000"/>
          <w:sz w:val="28"/>
          <w:szCs w:val="28"/>
        </w:rPr>
        <w:t>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Pr="00B3746B">
        <w:rPr>
          <w:color w:val="000000"/>
          <w:sz w:val="28"/>
          <w:szCs w:val="28"/>
        </w:rPr>
        <w:t>.</w:t>
      </w:r>
    </w:p>
    <w:p w14:paraId="54D43587" w14:textId="77777777" w:rsidR="003B5C9C" w:rsidRPr="00B3746B" w:rsidRDefault="00E66448" w:rsidP="00B3746B">
      <w:pPr>
        <w:numPr>
          <w:ilvl w:val="0"/>
          <w:numId w:val="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На основании </w:t>
      </w:r>
      <w:r w:rsidR="00BA20B6" w:rsidRPr="00B3746B">
        <w:rPr>
          <w:color w:val="000000"/>
          <w:sz w:val="28"/>
          <w:szCs w:val="28"/>
        </w:rPr>
        <w:t>построенной</w:t>
      </w:r>
      <w:r w:rsidRPr="00B3746B">
        <w:rPr>
          <w:color w:val="000000"/>
          <w:sz w:val="28"/>
          <w:szCs w:val="28"/>
        </w:rPr>
        <w:t xml:space="preserve"> </w:t>
      </w:r>
      <w:r w:rsidR="00BA20B6" w:rsidRPr="00B3746B">
        <w:rPr>
          <w:color w:val="000000"/>
          <w:sz w:val="28"/>
          <w:szCs w:val="28"/>
        </w:rPr>
        <w:t>при 25</w:t>
      </w:r>
      <w:r w:rsidR="00BA20B6" w:rsidRPr="00B3746B">
        <w:rPr>
          <w:color w:val="000000"/>
          <w:sz w:val="28"/>
          <w:szCs w:val="28"/>
          <w:vertAlign w:val="superscript"/>
        </w:rPr>
        <w:t>о</w:t>
      </w:r>
      <w:r w:rsidR="00BA20B6" w:rsidRPr="00B3746B">
        <w:rPr>
          <w:color w:val="000000"/>
          <w:sz w:val="28"/>
          <w:szCs w:val="28"/>
        </w:rPr>
        <w:t xml:space="preserve">С </w:t>
      </w:r>
      <w:r w:rsidRPr="00B3746B">
        <w:rPr>
          <w:color w:val="000000"/>
          <w:sz w:val="28"/>
          <w:szCs w:val="28"/>
        </w:rPr>
        <w:t>диаграммы</w:t>
      </w:r>
      <w:r w:rsidR="003B5C9C" w:rsidRPr="00B3746B">
        <w:rPr>
          <w:color w:val="000000"/>
          <w:sz w:val="28"/>
          <w:szCs w:val="28"/>
        </w:rPr>
        <w:t xml:space="preserve"> состояния </w:t>
      </w:r>
      <w:r w:rsidR="003B5C9C" w:rsidRPr="00B3746B">
        <w:rPr>
          <w:color w:val="000000"/>
          <w:sz w:val="28"/>
          <w:szCs w:val="28"/>
          <w:lang w:val="en-US"/>
        </w:rPr>
        <w:t>Cu</w:t>
      </w:r>
      <w:r w:rsidR="003B5C9C" w:rsidRPr="00B3746B">
        <w:rPr>
          <w:color w:val="000000"/>
          <w:sz w:val="28"/>
          <w:szCs w:val="28"/>
        </w:rPr>
        <w:t xml:space="preserve"> – </w:t>
      </w:r>
      <w:r w:rsidR="003B5C9C" w:rsidRPr="00B3746B">
        <w:rPr>
          <w:color w:val="000000"/>
          <w:sz w:val="28"/>
          <w:szCs w:val="28"/>
          <w:lang w:val="en-US"/>
        </w:rPr>
        <w:t>Ni</w:t>
      </w:r>
      <w:r w:rsidR="003B5C9C" w:rsidRPr="00B3746B">
        <w:rPr>
          <w:color w:val="000000"/>
          <w:sz w:val="28"/>
          <w:szCs w:val="28"/>
        </w:rPr>
        <w:t xml:space="preserve"> – О, проанализирована химическая устойчивость медно-никелевых сплавов.</w:t>
      </w:r>
    </w:p>
    <w:p w14:paraId="6C1663D1" w14:textId="77777777" w:rsidR="003B5C9C" w:rsidRPr="00B3746B" w:rsidRDefault="003B5C9C" w:rsidP="00B3746B">
      <w:pPr>
        <w:numPr>
          <w:ilvl w:val="0"/>
          <w:numId w:val="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Оценена область гомогенности фазы </w:t>
      </w:r>
      <w:r w:rsidRPr="00B3746B">
        <w:rPr>
          <w:color w:val="000000"/>
          <w:sz w:val="28"/>
          <w:szCs w:val="28"/>
          <w:lang w:val="en-US"/>
        </w:rPr>
        <w:t>NiO</w:t>
      </w:r>
      <w:r w:rsidRPr="00B3746B">
        <w:rPr>
          <w:color w:val="000000"/>
          <w:sz w:val="28"/>
          <w:szCs w:val="28"/>
          <w:vertAlign w:val="subscript"/>
          <w:lang w:val="en-US"/>
        </w:rPr>
        <w:t>x</w:t>
      </w:r>
      <w:r w:rsidRPr="00B3746B">
        <w:rPr>
          <w:color w:val="000000"/>
          <w:sz w:val="28"/>
          <w:szCs w:val="28"/>
        </w:rPr>
        <w:t xml:space="preserve"> при различных температурах в равновесии с атмосферным воздухом.</w:t>
      </w:r>
    </w:p>
    <w:p w14:paraId="320038B8" w14:textId="77777777" w:rsidR="00B3746B" w:rsidRDefault="00E66448" w:rsidP="00B3746B">
      <w:pPr>
        <w:numPr>
          <w:ilvl w:val="0"/>
          <w:numId w:val="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На основании построен</w:t>
      </w:r>
      <w:r w:rsidR="00BA20B6" w:rsidRPr="00B3746B">
        <w:rPr>
          <w:color w:val="000000"/>
          <w:sz w:val="28"/>
          <w:szCs w:val="28"/>
        </w:rPr>
        <w:t>н</w:t>
      </w:r>
      <w:r w:rsidRPr="00B3746B">
        <w:rPr>
          <w:color w:val="000000"/>
          <w:sz w:val="28"/>
          <w:szCs w:val="28"/>
        </w:rPr>
        <w:t>ых диаграмм</w:t>
      </w:r>
      <w:r w:rsidR="003B5C9C" w:rsidRPr="00B3746B">
        <w:rPr>
          <w:color w:val="000000"/>
          <w:sz w:val="28"/>
          <w:szCs w:val="28"/>
        </w:rPr>
        <w:t xml:space="preserve"> рН – потенциал систем МН19 – Н</w:t>
      </w:r>
      <w:r w:rsidR="003B5C9C" w:rsidRPr="00B3746B">
        <w:rPr>
          <w:color w:val="000000"/>
          <w:sz w:val="28"/>
          <w:szCs w:val="28"/>
          <w:vertAlign w:val="subscript"/>
        </w:rPr>
        <w:t>2</w:t>
      </w:r>
      <w:r w:rsidR="003B5C9C" w:rsidRPr="00B3746B">
        <w:rPr>
          <w:color w:val="000000"/>
          <w:sz w:val="28"/>
          <w:szCs w:val="28"/>
        </w:rPr>
        <w:t>О и МНЖМц30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B3746B">
        <w:rPr>
          <w:color w:val="000000"/>
          <w:sz w:val="28"/>
          <w:szCs w:val="28"/>
        </w:rPr>
        <w:t>–</w:t>
      </w:r>
      <w:r w:rsidR="00B3746B" w:rsidRPr="00B3746B">
        <w:rPr>
          <w:color w:val="000000"/>
          <w:sz w:val="28"/>
          <w:szCs w:val="28"/>
        </w:rPr>
        <w:t>1</w:t>
      </w:r>
      <w:r w:rsidR="003B5C9C" w:rsidRPr="00B3746B">
        <w:rPr>
          <w:color w:val="000000"/>
          <w:sz w:val="28"/>
          <w:szCs w:val="28"/>
        </w:rPr>
        <w:t xml:space="preserve"> – Н</w:t>
      </w:r>
      <w:r w:rsidR="003B5C9C" w:rsidRPr="00B3746B">
        <w:rPr>
          <w:color w:val="000000"/>
          <w:sz w:val="28"/>
          <w:szCs w:val="28"/>
          <w:vertAlign w:val="subscript"/>
        </w:rPr>
        <w:t>2</w:t>
      </w:r>
      <w:r w:rsidR="003B5C9C" w:rsidRPr="00B3746B">
        <w:rPr>
          <w:color w:val="000000"/>
          <w:sz w:val="28"/>
          <w:szCs w:val="28"/>
        </w:rPr>
        <w:t>О при 25</w:t>
      </w:r>
      <w:r w:rsidR="003B5C9C" w:rsidRPr="00B3746B">
        <w:rPr>
          <w:color w:val="000000"/>
          <w:sz w:val="28"/>
          <w:szCs w:val="28"/>
          <w:vertAlign w:val="superscript"/>
        </w:rPr>
        <w:t>о</w:t>
      </w:r>
      <w:r w:rsidR="003B5C9C" w:rsidRPr="00B3746B">
        <w:rPr>
          <w:color w:val="000000"/>
          <w:sz w:val="28"/>
          <w:szCs w:val="28"/>
        </w:rPr>
        <w:t>С</w:t>
      </w:r>
      <w:r w:rsidR="005F1323" w:rsidRPr="00B3746B">
        <w:rPr>
          <w:color w:val="000000"/>
          <w:sz w:val="28"/>
          <w:szCs w:val="28"/>
        </w:rPr>
        <w:t xml:space="preserve"> и различн</w:t>
      </w:r>
      <w:r w:rsidRPr="00B3746B">
        <w:rPr>
          <w:color w:val="000000"/>
          <w:sz w:val="28"/>
          <w:szCs w:val="28"/>
        </w:rPr>
        <w:t>ых активностях ионов в растворе</w:t>
      </w:r>
      <w:r w:rsidR="005F1323" w:rsidRPr="00B3746B">
        <w:rPr>
          <w:color w:val="000000"/>
          <w:sz w:val="28"/>
          <w:szCs w:val="28"/>
        </w:rPr>
        <w:t xml:space="preserve"> проанализирована электрохимическая устойчивость мельхиоров, определены области их различного коррозионного поведения.</w:t>
      </w:r>
    </w:p>
    <w:p w14:paraId="4D8CC4FB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C6DBEBB" w14:textId="77777777" w:rsidR="00173C26" w:rsidRDefault="00173C2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93AD4D8" w14:textId="77777777" w:rsidR="005F1323" w:rsidRPr="00173C26" w:rsidRDefault="004F7E36" w:rsidP="00B3746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br w:type="page"/>
      </w:r>
      <w:r w:rsidR="00173C26" w:rsidRPr="00173C26">
        <w:rPr>
          <w:b/>
          <w:color w:val="000000"/>
          <w:sz w:val="28"/>
          <w:szCs w:val="28"/>
        </w:rPr>
        <w:t>Список литературы</w:t>
      </w:r>
    </w:p>
    <w:p w14:paraId="31040BD5" w14:textId="77777777" w:rsidR="004F7E36" w:rsidRPr="00B3746B" w:rsidRDefault="004F7E36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346A80D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Смирягин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А.П.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Промышленные</w:t>
      </w:r>
      <w:r w:rsidR="00EF4DB4" w:rsidRPr="00B3746B">
        <w:rPr>
          <w:color w:val="000000"/>
          <w:sz w:val="28"/>
          <w:szCs w:val="28"/>
        </w:rPr>
        <w:t xml:space="preserve"> цветные металлы и с</w:t>
      </w:r>
      <w:r w:rsidR="0031297D" w:rsidRPr="00B3746B">
        <w:rPr>
          <w:color w:val="000000"/>
          <w:sz w:val="28"/>
          <w:szCs w:val="28"/>
        </w:rPr>
        <w:t>плавы. М.: Металлургиздат, 1974.</w:t>
      </w:r>
      <w:r w:rsidR="00EF4DB4" w:rsidRPr="00B3746B">
        <w:rPr>
          <w:color w:val="000000"/>
          <w:sz w:val="28"/>
          <w:szCs w:val="28"/>
        </w:rPr>
        <w:t xml:space="preserve"> 559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48A99AA4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Лахтин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Ю.М.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Леонтьева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В.П.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Материаловедение</w:t>
      </w:r>
      <w:r w:rsidR="0031297D" w:rsidRPr="00B3746B">
        <w:rPr>
          <w:color w:val="000000"/>
          <w:sz w:val="28"/>
          <w:szCs w:val="28"/>
        </w:rPr>
        <w:t>. М.: Машиностроение, 1990.</w:t>
      </w:r>
      <w:r w:rsidR="00EF4DB4" w:rsidRPr="00B3746B">
        <w:rPr>
          <w:color w:val="000000"/>
          <w:sz w:val="28"/>
          <w:szCs w:val="28"/>
        </w:rPr>
        <w:t xml:space="preserve"> 527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2D9E6DF5" w14:textId="77777777" w:rsidR="00066676" w:rsidRPr="00B3746B" w:rsidRDefault="00EF4DB4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Краткая химическая энциклопедия</w:t>
      </w:r>
      <w:r w:rsidR="00066676" w:rsidRPr="00B3746B">
        <w:rPr>
          <w:color w:val="000000"/>
          <w:sz w:val="28"/>
          <w:szCs w:val="28"/>
        </w:rPr>
        <w:t xml:space="preserve">/ Гл. ред. </w:t>
      </w:r>
      <w:r w:rsidR="00B3746B" w:rsidRPr="00B3746B">
        <w:rPr>
          <w:color w:val="000000"/>
          <w:sz w:val="28"/>
          <w:szCs w:val="28"/>
        </w:rPr>
        <w:t>Кнунянц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И.Л.</w:t>
      </w:r>
    </w:p>
    <w:p w14:paraId="31ED1B75" w14:textId="77777777" w:rsidR="00EF4DB4" w:rsidRPr="00B3746B" w:rsidRDefault="00EF4DB4" w:rsidP="00173C26">
      <w:pPr>
        <w:tabs>
          <w:tab w:val="num" w:pos="360"/>
        </w:tabs>
        <w:spacing w:line="360" w:lineRule="auto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М.: Совет</w:t>
      </w:r>
      <w:r w:rsidR="0031297D" w:rsidRPr="00B3746B">
        <w:rPr>
          <w:color w:val="000000"/>
          <w:sz w:val="28"/>
          <w:szCs w:val="28"/>
        </w:rPr>
        <w:t>ская энциклопедия, 1964.</w:t>
      </w:r>
      <w:r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>Т. 3.</w:t>
      </w:r>
      <w:r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>С</w:t>
      </w:r>
      <w:r w:rsidRPr="00B3746B">
        <w:rPr>
          <w:color w:val="000000"/>
          <w:sz w:val="28"/>
          <w:szCs w:val="28"/>
        </w:rPr>
        <w:t>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70</w:t>
      </w:r>
      <w:r w:rsidRPr="00B3746B">
        <w:rPr>
          <w:color w:val="000000"/>
          <w:sz w:val="28"/>
          <w:szCs w:val="28"/>
        </w:rPr>
        <w:t xml:space="preserve"> – 74.</w:t>
      </w:r>
    </w:p>
    <w:p w14:paraId="70432DF8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Червяков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В.И.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Маркосьян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Г.Н.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Пчельников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А.П.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Коррозионное</w:t>
      </w:r>
      <w:r w:rsidR="00EF4DB4" w:rsidRPr="00B3746B">
        <w:rPr>
          <w:color w:val="000000"/>
          <w:sz w:val="28"/>
          <w:szCs w:val="28"/>
        </w:rPr>
        <w:t xml:space="preserve"> поведение медно-никелевых сплавов в нейтральных хлоридных сульфидсодержащих раствора</w:t>
      </w:r>
      <w:r w:rsidRPr="00B3746B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//</w:t>
      </w:r>
      <w:r w:rsidR="0031297D" w:rsidRPr="00B3746B">
        <w:rPr>
          <w:color w:val="000000"/>
          <w:sz w:val="28"/>
          <w:szCs w:val="28"/>
        </w:rPr>
        <w:t xml:space="preserve"> Защита металлов, 2004.</w:t>
      </w:r>
      <w:r w:rsidR="00EF4DB4"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 xml:space="preserve">Т. 40. </w:t>
      </w:r>
      <w:r>
        <w:rPr>
          <w:color w:val="000000"/>
          <w:sz w:val="28"/>
          <w:szCs w:val="28"/>
        </w:rPr>
        <w:t>№</w:t>
      </w:r>
      <w:r w:rsidRPr="00B3746B">
        <w:rPr>
          <w:color w:val="000000"/>
          <w:sz w:val="28"/>
          <w:szCs w:val="28"/>
        </w:rPr>
        <w:t>2</w:t>
      </w:r>
      <w:r w:rsidR="0031297D" w:rsidRPr="00B3746B">
        <w:rPr>
          <w:color w:val="000000"/>
          <w:sz w:val="28"/>
          <w:szCs w:val="28"/>
        </w:rPr>
        <w:t>.</w:t>
      </w:r>
      <w:r w:rsidR="00EF4DB4"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>С</w:t>
      </w:r>
      <w:r w:rsidR="00EF4DB4" w:rsidRPr="00B374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123</w:t>
      </w:r>
      <w:r w:rsidR="00EF4DB4" w:rsidRPr="00B3746B">
        <w:rPr>
          <w:color w:val="000000"/>
          <w:sz w:val="28"/>
          <w:szCs w:val="28"/>
        </w:rPr>
        <w:t xml:space="preserve"> – 127.</w:t>
      </w:r>
    </w:p>
    <w:p w14:paraId="5C477475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Кузнецов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Ю.И.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Рылкина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М.В.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Некоторые</w:t>
      </w:r>
      <w:r w:rsidR="00EF4DB4" w:rsidRPr="00B3746B">
        <w:rPr>
          <w:color w:val="000000"/>
          <w:sz w:val="28"/>
          <w:szCs w:val="28"/>
        </w:rPr>
        <w:t xml:space="preserve"> особенности локальной депассивации бинарных </w:t>
      </w:r>
      <w:r w:rsidR="0031297D" w:rsidRPr="00B3746B">
        <w:rPr>
          <w:color w:val="000000"/>
          <w:sz w:val="28"/>
          <w:szCs w:val="28"/>
        </w:rPr>
        <w:t>сплаво</w:t>
      </w:r>
      <w:r w:rsidRPr="00B3746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//</w:t>
      </w:r>
      <w:r w:rsidR="0031297D" w:rsidRPr="00B3746B">
        <w:rPr>
          <w:color w:val="000000"/>
          <w:sz w:val="28"/>
          <w:szCs w:val="28"/>
        </w:rPr>
        <w:t xml:space="preserve"> Защита металлов, 2004.</w:t>
      </w:r>
      <w:r w:rsidR="00EF4DB4"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>Т. 40.</w:t>
      </w:r>
      <w:r w:rsidR="00EF4DB4" w:rsidRPr="00B374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B3746B">
        <w:rPr>
          <w:color w:val="000000"/>
          <w:sz w:val="28"/>
          <w:szCs w:val="28"/>
        </w:rPr>
        <w:t>5</w:t>
      </w:r>
      <w:r w:rsidR="0031297D" w:rsidRPr="00B3746B">
        <w:rPr>
          <w:color w:val="000000"/>
          <w:sz w:val="28"/>
          <w:szCs w:val="28"/>
        </w:rPr>
        <w:t>. С</w:t>
      </w:r>
      <w:r w:rsidR="00EF4DB4" w:rsidRPr="00B374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505</w:t>
      </w:r>
      <w:r w:rsidR="00EF4DB4" w:rsidRPr="00B3746B">
        <w:rPr>
          <w:color w:val="000000"/>
          <w:sz w:val="28"/>
          <w:szCs w:val="28"/>
        </w:rPr>
        <w:t xml:space="preserve"> – 512.</w:t>
      </w:r>
    </w:p>
    <w:p w14:paraId="3C4BA5F7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Сирота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Д.С.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Пчельников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А.П.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Электрохимическое</w:t>
      </w:r>
      <w:r w:rsidR="00EF4DB4" w:rsidRPr="00B3746B">
        <w:rPr>
          <w:color w:val="000000"/>
          <w:sz w:val="28"/>
          <w:szCs w:val="28"/>
        </w:rPr>
        <w:t xml:space="preserve"> поведение α-фазы системы </w:t>
      </w:r>
      <w:r w:rsidR="00EF4DB4" w:rsidRPr="00B3746B">
        <w:rPr>
          <w:color w:val="000000"/>
          <w:sz w:val="28"/>
          <w:szCs w:val="28"/>
          <w:lang w:val="en-US"/>
        </w:rPr>
        <w:t>Cu</w:t>
      </w:r>
      <w:r w:rsidR="00EF4DB4" w:rsidRPr="00B3746B">
        <w:rPr>
          <w:color w:val="000000"/>
          <w:sz w:val="28"/>
          <w:szCs w:val="28"/>
        </w:rPr>
        <w:t>30</w:t>
      </w:r>
      <w:r w:rsidR="00EF4DB4" w:rsidRPr="00B3746B">
        <w:rPr>
          <w:color w:val="000000"/>
          <w:sz w:val="28"/>
          <w:szCs w:val="28"/>
          <w:lang w:val="en-US"/>
        </w:rPr>
        <w:t>Ni</w:t>
      </w:r>
      <w:r w:rsidR="00EF4DB4" w:rsidRPr="00B3746B">
        <w:rPr>
          <w:color w:val="000000"/>
          <w:sz w:val="28"/>
          <w:szCs w:val="28"/>
        </w:rPr>
        <w:t xml:space="preserve"> – </w:t>
      </w:r>
      <w:r w:rsidR="00EF4DB4" w:rsidRPr="00B3746B">
        <w:rPr>
          <w:color w:val="000000"/>
          <w:sz w:val="28"/>
          <w:szCs w:val="28"/>
          <w:lang w:val="en-US"/>
        </w:rPr>
        <w:t>H</w:t>
      </w:r>
      <w:r w:rsidR="00EF4DB4" w:rsidRPr="00B3746B">
        <w:rPr>
          <w:color w:val="000000"/>
          <w:sz w:val="28"/>
          <w:szCs w:val="28"/>
        </w:rPr>
        <w:t xml:space="preserve"> в растворах гидроксида натри</w:t>
      </w:r>
      <w:r w:rsidRPr="00B3746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//</w:t>
      </w:r>
      <w:r w:rsidR="00EF4DB4"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>Защита металлов, 2005.</w:t>
      </w:r>
      <w:r w:rsidR="00EF4DB4" w:rsidRPr="00B3746B">
        <w:rPr>
          <w:color w:val="000000"/>
          <w:sz w:val="28"/>
          <w:szCs w:val="28"/>
        </w:rPr>
        <w:t xml:space="preserve"> </w:t>
      </w:r>
      <w:r w:rsidR="0031297D" w:rsidRPr="00B3746B">
        <w:rPr>
          <w:color w:val="000000"/>
          <w:sz w:val="28"/>
          <w:szCs w:val="28"/>
        </w:rPr>
        <w:t>Т</w:t>
      </w:r>
      <w:r w:rsidR="00EF4DB4" w:rsidRPr="00B3746B">
        <w:rPr>
          <w:color w:val="000000"/>
          <w:sz w:val="28"/>
          <w:szCs w:val="28"/>
        </w:rPr>
        <w:t>. 41</w:t>
      </w:r>
      <w:r w:rsidR="0031297D" w:rsidRPr="00B3746B">
        <w:rPr>
          <w:color w:val="000000"/>
          <w:sz w:val="28"/>
          <w:szCs w:val="28"/>
        </w:rPr>
        <w:t>.</w:t>
      </w:r>
      <w:r w:rsidR="00EF4DB4" w:rsidRPr="00B374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B3746B">
        <w:rPr>
          <w:color w:val="000000"/>
          <w:sz w:val="28"/>
          <w:szCs w:val="28"/>
        </w:rPr>
        <w:t>6</w:t>
      </w:r>
      <w:r w:rsidR="0031297D" w:rsidRPr="00B3746B">
        <w:rPr>
          <w:color w:val="000000"/>
          <w:sz w:val="28"/>
          <w:szCs w:val="28"/>
        </w:rPr>
        <w:t>. С</w:t>
      </w:r>
      <w:r w:rsidR="00EF4DB4" w:rsidRPr="00B374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652</w:t>
      </w:r>
      <w:r w:rsidR="00EF4DB4" w:rsidRPr="00B3746B">
        <w:rPr>
          <w:color w:val="000000"/>
          <w:sz w:val="28"/>
          <w:szCs w:val="28"/>
        </w:rPr>
        <w:t xml:space="preserve"> – 655.</w:t>
      </w:r>
    </w:p>
    <w:p w14:paraId="3D2AB911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Сирота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Д.С.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Пчельников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А.П.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Электрохимическое</w:t>
      </w:r>
      <w:r w:rsidR="00EF4DB4" w:rsidRPr="00B3746B">
        <w:rPr>
          <w:color w:val="000000"/>
          <w:sz w:val="28"/>
          <w:szCs w:val="28"/>
        </w:rPr>
        <w:t xml:space="preserve"> поведение β-фазы системы </w:t>
      </w:r>
      <w:r w:rsidR="00EF4DB4" w:rsidRPr="00B3746B">
        <w:rPr>
          <w:color w:val="000000"/>
          <w:sz w:val="28"/>
          <w:szCs w:val="28"/>
          <w:lang w:val="en-US"/>
        </w:rPr>
        <w:t>Cu</w:t>
      </w:r>
      <w:r w:rsidR="00EF4DB4" w:rsidRPr="00B3746B">
        <w:rPr>
          <w:color w:val="000000"/>
          <w:sz w:val="28"/>
          <w:szCs w:val="28"/>
        </w:rPr>
        <w:t>30</w:t>
      </w:r>
      <w:r w:rsidR="00EF4DB4" w:rsidRPr="00B3746B">
        <w:rPr>
          <w:color w:val="000000"/>
          <w:sz w:val="28"/>
          <w:szCs w:val="28"/>
          <w:lang w:val="en-US"/>
        </w:rPr>
        <w:t>Ni</w:t>
      </w:r>
      <w:r w:rsidR="00EF4DB4" w:rsidRPr="00B3746B">
        <w:rPr>
          <w:color w:val="000000"/>
          <w:sz w:val="28"/>
          <w:szCs w:val="28"/>
        </w:rPr>
        <w:t xml:space="preserve"> – </w:t>
      </w:r>
      <w:r w:rsidR="00EF4DB4" w:rsidRPr="00B3746B">
        <w:rPr>
          <w:color w:val="000000"/>
          <w:sz w:val="28"/>
          <w:szCs w:val="28"/>
          <w:lang w:val="en-US"/>
        </w:rPr>
        <w:t>H</w:t>
      </w:r>
      <w:r w:rsidR="00EF4DB4" w:rsidRPr="00B3746B">
        <w:rPr>
          <w:color w:val="000000"/>
          <w:sz w:val="28"/>
          <w:szCs w:val="28"/>
        </w:rPr>
        <w:t xml:space="preserve"> в растворах гидроксида натри</w:t>
      </w:r>
      <w:r w:rsidRPr="00B3746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//</w:t>
      </w:r>
      <w:r w:rsidR="00EF4DB4" w:rsidRPr="00B3746B">
        <w:rPr>
          <w:color w:val="000000"/>
          <w:sz w:val="28"/>
          <w:szCs w:val="28"/>
        </w:rPr>
        <w:t xml:space="preserve"> </w:t>
      </w:r>
      <w:r w:rsidR="005331B2" w:rsidRPr="00B3746B">
        <w:rPr>
          <w:color w:val="000000"/>
          <w:sz w:val="28"/>
          <w:szCs w:val="28"/>
        </w:rPr>
        <w:t>Защита металлов, 2005.</w:t>
      </w:r>
      <w:r w:rsidR="00EF4DB4" w:rsidRPr="00B3746B">
        <w:rPr>
          <w:color w:val="000000"/>
          <w:sz w:val="28"/>
          <w:szCs w:val="28"/>
        </w:rPr>
        <w:t xml:space="preserve"> </w:t>
      </w:r>
      <w:r w:rsidR="005331B2" w:rsidRPr="00B3746B">
        <w:rPr>
          <w:color w:val="000000"/>
          <w:sz w:val="28"/>
          <w:szCs w:val="28"/>
        </w:rPr>
        <w:t xml:space="preserve">Т. 41. </w:t>
      </w:r>
      <w:r>
        <w:rPr>
          <w:color w:val="000000"/>
          <w:sz w:val="28"/>
          <w:szCs w:val="28"/>
        </w:rPr>
        <w:t>№</w:t>
      </w:r>
      <w:r w:rsidRPr="00B3746B">
        <w:rPr>
          <w:color w:val="000000"/>
          <w:sz w:val="28"/>
          <w:szCs w:val="28"/>
        </w:rPr>
        <w:t>6</w:t>
      </w:r>
      <w:r w:rsidR="005331B2" w:rsidRPr="00B3746B">
        <w:rPr>
          <w:color w:val="000000"/>
          <w:sz w:val="28"/>
          <w:szCs w:val="28"/>
        </w:rPr>
        <w:t>. С</w:t>
      </w:r>
      <w:r w:rsidR="00EF4DB4" w:rsidRPr="00B374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598</w:t>
      </w:r>
      <w:r w:rsidR="00EF4DB4" w:rsidRPr="00B3746B">
        <w:rPr>
          <w:color w:val="000000"/>
          <w:sz w:val="28"/>
          <w:szCs w:val="28"/>
        </w:rPr>
        <w:t xml:space="preserve"> – 601.</w:t>
      </w:r>
    </w:p>
    <w:p w14:paraId="2B0A8DD4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Маркосьян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Г.Н.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Сирота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Д.С.</w:t>
      </w:r>
      <w:r w:rsidR="00EF4DB4" w:rsidRPr="00B3746B">
        <w:rPr>
          <w:color w:val="000000"/>
          <w:sz w:val="28"/>
          <w:szCs w:val="28"/>
        </w:rPr>
        <w:t xml:space="preserve">, </w:t>
      </w:r>
      <w:r w:rsidRPr="00B3746B">
        <w:rPr>
          <w:color w:val="000000"/>
          <w:sz w:val="28"/>
          <w:szCs w:val="28"/>
        </w:rPr>
        <w:t>Пчельников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А.П.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Коррозия</w:t>
      </w:r>
      <w:r w:rsidR="00EF4DB4" w:rsidRPr="00B3746B">
        <w:rPr>
          <w:color w:val="000000"/>
          <w:sz w:val="28"/>
          <w:szCs w:val="28"/>
        </w:rPr>
        <w:t xml:space="preserve"> гидридов никеля и сплава </w:t>
      </w:r>
      <w:r w:rsidR="00EF4DB4" w:rsidRPr="00B3746B">
        <w:rPr>
          <w:color w:val="000000"/>
          <w:sz w:val="28"/>
          <w:szCs w:val="28"/>
          <w:lang w:val="en-US"/>
        </w:rPr>
        <w:t>Cu</w:t>
      </w:r>
      <w:r w:rsidR="00EF4DB4" w:rsidRPr="00B3746B">
        <w:rPr>
          <w:color w:val="000000"/>
          <w:sz w:val="28"/>
          <w:szCs w:val="28"/>
        </w:rPr>
        <w:t>30</w:t>
      </w:r>
      <w:r w:rsidR="00EF4DB4" w:rsidRPr="00B3746B">
        <w:rPr>
          <w:color w:val="000000"/>
          <w:sz w:val="28"/>
          <w:szCs w:val="28"/>
          <w:lang w:val="en-US"/>
        </w:rPr>
        <w:t>Ni</w:t>
      </w:r>
      <w:r w:rsidR="00EF4DB4" w:rsidRPr="00B3746B">
        <w:rPr>
          <w:color w:val="000000"/>
          <w:sz w:val="28"/>
          <w:szCs w:val="28"/>
        </w:rPr>
        <w:t xml:space="preserve"> в кислородсодержащих ра</w:t>
      </w:r>
      <w:r w:rsidR="005331B2" w:rsidRPr="00B3746B">
        <w:rPr>
          <w:color w:val="000000"/>
          <w:sz w:val="28"/>
          <w:szCs w:val="28"/>
        </w:rPr>
        <w:t>створа</w:t>
      </w:r>
      <w:r w:rsidRPr="00B3746B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//</w:t>
      </w:r>
      <w:r w:rsidR="005331B2" w:rsidRPr="00B3746B">
        <w:rPr>
          <w:color w:val="000000"/>
          <w:sz w:val="28"/>
          <w:szCs w:val="28"/>
        </w:rPr>
        <w:t xml:space="preserve"> Защита металлов, 2005. Т</w:t>
      </w:r>
      <w:r w:rsidR="00EF4DB4" w:rsidRPr="00B3746B">
        <w:rPr>
          <w:color w:val="000000"/>
          <w:sz w:val="28"/>
          <w:szCs w:val="28"/>
        </w:rPr>
        <w:t>. 41</w:t>
      </w:r>
      <w:r w:rsidR="005331B2" w:rsidRPr="00B3746B">
        <w:rPr>
          <w:color w:val="000000"/>
          <w:sz w:val="28"/>
          <w:szCs w:val="28"/>
        </w:rPr>
        <w:t>.</w:t>
      </w:r>
      <w:r w:rsidR="00EF4DB4" w:rsidRPr="00B374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B3746B">
        <w:rPr>
          <w:color w:val="000000"/>
          <w:sz w:val="28"/>
          <w:szCs w:val="28"/>
        </w:rPr>
        <w:t>4</w:t>
      </w:r>
      <w:r w:rsidR="005331B2" w:rsidRPr="00B3746B">
        <w:rPr>
          <w:color w:val="000000"/>
          <w:sz w:val="28"/>
          <w:szCs w:val="28"/>
        </w:rPr>
        <w:t>. С</w:t>
      </w:r>
      <w:r w:rsidR="00EF4DB4" w:rsidRPr="00B374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390</w:t>
      </w:r>
      <w:r w:rsidR="00EF4DB4" w:rsidRPr="00B3746B">
        <w:rPr>
          <w:color w:val="000000"/>
          <w:sz w:val="28"/>
          <w:szCs w:val="28"/>
        </w:rPr>
        <w:t xml:space="preserve"> – 394.</w:t>
      </w:r>
    </w:p>
    <w:p w14:paraId="4EEFD0E3" w14:textId="77777777" w:rsidR="00EF4DB4" w:rsidRPr="00B3746B" w:rsidRDefault="00EF4DB4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Диаграммы состояния двойных металлических систем/ Под ред. </w:t>
      </w:r>
      <w:r w:rsidR="00B3746B" w:rsidRPr="00B3746B">
        <w:rPr>
          <w:color w:val="000000"/>
          <w:sz w:val="28"/>
          <w:szCs w:val="28"/>
        </w:rPr>
        <w:t>Лякишева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Н.П.М.</w:t>
      </w:r>
      <w:r w:rsidR="005331B2" w:rsidRPr="00B3746B">
        <w:rPr>
          <w:color w:val="000000"/>
          <w:sz w:val="28"/>
          <w:szCs w:val="28"/>
        </w:rPr>
        <w:t>: Машиностроение, 1997.</w:t>
      </w:r>
      <w:r w:rsidRPr="00B3746B">
        <w:rPr>
          <w:color w:val="000000"/>
          <w:sz w:val="28"/>
          <w:szCs w:val="28"/>
        </w:rPr>
        <w:t xml:space="preserve"> </w:t>
      </w:r>
      <w:r w:rsidR="005331B2" w:rsidRPr="00B3746B">
        <w:rPr>
          <w:color w:val="000000"/>
          <w:sz w:val="28"/>
          <w:szCs w:val="28"/>
        </w:rPr>
        <w:t>Т</w:t>
      </w:r>
      <w:r w:rsidRPr="00B3746B">
        <w:rPr>
          <w:color w:val="000000"/>
          <w:sz w:val="28"/>
          <w:szCs w:val="28"/>
        </w:rPr>
        <w:t>. 2</w:t>
      </w:r>
      <w:r w:rsidR="005331B2" w:rsidRPr="00B3746B">
        <w:rPr>
          <w:color w:val="000000"/>
          <w:sz w:val="28"/>
          <w:szCs w:val="28"/>
        </w:rPr>
        <w:t>.</w:t>
      </w:r>
      <w:r w:rsidRPr="00B3746B">
        <w:rPr>
          <w:color w:val="000000"/>
          <w:sz w:val="28"/>
          <w:szCs w:val="28"/>
        </w:rPr>
        <w:t xml:space="preserve"> </w:t>
      </w:r>
      <w:r w:rsidR="005331B2" w:rsidRPr="00B3746B">
        <w:rPr>
          <w:color w:val="000000"/>
          <w:sz w:val="28"/>
          <w:szCs w:val="28"/>
        </w:rPr>
        <w:t>С</w:t>
      </w:r>
      <w:r w:rsidRPr="00B3746B">
        <w:rPr>
          <w:color w:val="000000"/>
          <w:sz w:val="28"/>
          <w:szCs w:val="28"/>
        </w:rPr>
        <w:t>.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283</w:t>
      </w:r>
      <w:r w:rsidRPr="00B3746B">
        <w:rPr>
          <w:color w:val="000000"/>
          <w:sz w:val="28"/>
          <w:szCs w:val="28"/>
        </w:rPr>
        <w:t xml:space="preserve"> – 286.</w:t>
      </w:r>
    </w:p>
    <w:p w14:paraId="612D6A42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Тюрин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А.Г.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Моделирование</w:t>
      </w:r>
      <w:r w:rsidR="00EF4DB4" w:rsidRPr="00B3746B">
        <w:rPr>
          <w:color w:val="000000"/>
          <w:sz w:val="28"/>
          <w:szCs w:val="28"/>
        </w:rPr>
        <w:t xml:space="preserve"> термодинамических свойств растворов. Че</w:t>
      </w:r>
      <w:r w:rsidR="005331B2" w:rsidRPr="00B3746B">
        <w:rPr>
          <w:color w:val="000000"/>
          <w:sz w:val="28"/>
          <w:szCs w:val="28"/>
        </w:rPr>
        <w:t>ляб. гос. ун</w:t>
      </w:r>
      <w:r>
        <w:rPr>
          <w:color w:val="000000"/>
          <w:sz w:val="28"/>
          <w:szCs w:val="28"/>
        </w:rPr>
        <w:t>-</w:t>
      </w:r>
      <w:r w:rsidRPr="00B3746B">
        <w:rPr>
          <w:color w:val="000000"/>
          <w:sz w:val="28"/>
          <w:szCs w:val="28"/>
        </w:rPr>
        <w:t>т.</w:t>
      </w:r>
      <w:r w:rsidR="005331B2" w:rsidRPr="00B3746B">
        <w:rPr>
          <w:color w:val="000000"/>
          <w:sz w:val="28"/>
          <w:szCs w:val="28"/>
        </w:rPr>
        <w:t xml:space="preserve"> Челябинск, 1997.</w:t>
      </w:r>
      <w:r w:rsidR="00EF4DB4" w:rsidRPr="00B3746B">
        <w:rPr>
          <w:color w:val="000000"/>
          <w:sz w:val="28"/>
          <w:szCs w:val="28"/>
        </w:rPr>
        <w:t xml:space="preserve"> 74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26523EFE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Николайчук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П.А.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Определение</w:t>
      </w:r>
      <w:r w:rsidR="00EF4DB4" w:rsidRPr="00B3746B">
        <w:rPr>
          <w:color w:val="000000"/>
          <w:sz w:val="28"/>
          <w:szCs w:val="28"/>
        </w:rPr>
        <w:t xml:space="preserve"> термодинамических активностей компонентов бронзы БрБ2: Курсовая работа/ Челяб. гос. ун</w:t>
      </w:r>
      <w:r>
        <w:rPr>
          <w:color w:val="000000"/>
          <w:sz w:val="28"/>
          <w:szCs w:val="28"/>
        </w:rPr>
        <w:t>-</w:t>
      </w:r>
      <w:r w:rsidRPr="00B3746B">
        <w:rPr>
          <w:color w:val="000000"/>
          <w:sz w:val="28"/>
          <w:szCs w:val="28"/>
        </w:rPr>
        <w:t>т.</w:t>
      </w:r>
      <w:r w:rsidR="00EF4DB4" w:rsidRPr="00B3746B">
        <w:rPr>
          <w:color w:val="000000"/>
          <w:sz w:val="28"/>
          <w:szCs w:val="28"/>
        </w:rPr>
        <w:t xml:space="preserve"> Челябинск, 2006</w:t>
      </w:r>
      <w:r w:rsidR="00260AFF" w:rsidRPr="00B3746B">
        <w:rPr>
          <w:color w:val="000000"/>
          <w:sz w:val="28"/>
          <w:szCs w:val="28"/>
        </w:rPr>
        <w:t>.</w:t>
      </w:r>
      <w:r w:rsidR="00EF4DB4" w:rsidRPr="00B3746B">
        <w:rPr>
          <w:color w:val="000000"/>
          <w:sz w:val="28"/>
          <w:szCs w:val="28"/>
        </w:rPr>
        <w:t xml:space="preserve"> 29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3C476805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Ермолаева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И.В.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Термодинамика</w:t>
      </w:r>
      <w:r w:rsidR="00EF4DB4" w:rsidRPr="00B3746B">
        <w:rPr>
          <w:color w:val="000000"/>
          <w:sz w:val="28"/>
          <w:szCs w:val="28"/>
        </w:rPr>
        <w:t xml:space="preserve"> химической и электрохими</w:t>
      </w:r>
      <w:r w:rsidR="00C04BB0" w:rsidRPr="00B3746B">
        <w:rPr>
          <w:color w:val="000000"/>
          <w:sz w:val="28"/>
          <w:szCs w:val="28"/>
        </w:rPr>
        <w:t>ческой устойчивости латуни ЛЦ40М</w:t>
      </w:r>
      <w:r w:rsidR="00EF4DB4" w:rsidRPr="00B3746B">
        <w:rPr>
          <w:color w:val="000000"/>
          <w:sz w:val="28"/>
          <w:szCs w:val="28"/>
        </w:rPr>
        <w:t>ц1,5 (ЛМц58,5</w:t>
      </w:r>
      <w:r>
        <w:rPr>
          <w:color w:val="000000"/>
          <w:sz w:val="28"/>
          <w:szCs w:val="28"/>
        </w:rPr>
        <w:t>–</w:t>
      </w:r>
      <w:r w:rsidRPr="00B3746B">
        <w:rPr>
          <w:color w:val="000000"/>
          <w:sz w:val="28"/>
          <w:szCs w:val="28"/>
        </w:rPr>
        <w:t>1</w:t>
      </w:r>
      <w:r w:rsidR="00EF4DB4" w:rsidRPr="00B3746B">
        <w:rPr>
          <w:color w:val="000000"/>
          <w:sz w:val="28"/>
          <w:szCs w:val="28"/>
        </w:rPr>
        <w:t>,5): Дипломная работа/ Че</w:t>
      </w:r>
      <w:r w:rsidR="00260AFF" w:rsidRPr="00B3746B">
        <w:rPr>
          <w:color w:val="000000"/>
          <w:sz w:val="28"/>
          <w:szCs w:val="28"/>
        </w:rPr>
        <w:t>ляб. гос. ун</w:t>
      </w:r>
      <w:r>
        <w:rPr>
          <w:color w:val="000000"/>
          <w:sz w:val="28"/>
          <w:szCs w:val="28"/>
        </w:rPr>
        <w:t>-</w:t>
      </w:r>
      <w:r w:rsidRPr="00B3746B">
        <w:rPr>
          <w:color w:val="000000"/>
          <w:sz w:val="28"/>
          <w:szCs w:val="28"/>
        </w:rPr>
        <w:t>т.</w:t>
      </w:r>
      <w:r w:rsidR="00260AFF" w:rsidRPr="00B3746B">
        <w:rPr>
          <w:color w:val="000000"/>
          <w:sz w:val="28"/>
          <w:szCs w:val="28"/>
        </w:rPr>
        <w:t xml:space="preserve"> Челябинск, 2004.</w:t>
      </w:r>
      <w:r w:rsidR="00EF4DB4" w:rsidRPr="00B3746B">
        <w:rPr>
          <w:color w:val="000000"/>
          <w:sz w:val="28"/>
          <w:szCs w:val="28"/>
        </w:rPr>
        <w:t xml:space="preserve"> 70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1A6E682D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Тюрин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А.Г.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Термодинамика</w:t>
      </w:r>
      <w:r w:rsidR="00EF4DB4" w:rsidRPr="00B3746B">
        <w:rPr>
          <w:color w:val="000000"/>
          <w:sz w:val="28"/>
          <w:szCs w:val="28"/>
        </w:rPr>
        <w:t xml:space="preserve"> химической и электрохимической устойчивости сплавов. Ч.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1</w:t>
      </w:r>
      <w:r w:rsidR="00EF4DB4" w:rsidRPr="00B3746B">
        <w:rPr>
          <w:color w:val="000000"/>
          <w:sz w:val="28"/>
          <w:szCs w:val="28"/>
        </w:rPr>
        <w:t xml:space="preserve">. </w:t>
      </w:r>
      <w:r w:rsidR="004870EF" w:rsidRPr="00B3746B">
        <w:rPr>
          <w:color w:val="000000"/>
          <w:sz w:val="28"/>
          <w:szCs w:val="28"/>
        </w:rPr>
        <w:t xml:space="preserve">Общие принципы. Высокотемпературное окисление. </w:t>
      </w:r>
      <w:r w:rsidR="00EF4DB4" w:rsidRPr="00B3746B">
        <w:rPr>
          <w:color w:val="000000"/>
          <w:sz w:val="28"/>
          <w:szCs w:val="28"/>
        </w:rPr>
        <w:t>Челяб. гос. ун</w:t>
      </w:r>
      <w:r>
        <w:rPr>
          <w:color w:val="000000"/>
          <w:sz w:val="28"/>
          <w:szCs w:val="28"/>
        </w:rPr>
        <w:t>-</w:t>
      </w:r>
      <w:r w:rsidRPr="00B3746B">
        <w:rPr>
          <w:color w:val="000000"/>
          <w:sz w:val="28"/>
          <w:szCs w:val="28"/>
        </w:rPr>
        <w:t>т.</w:t>
      </w:r>
      <w:r w:rsidR="00EF4DB4" w:rsidRPr="00B3746B">
        <w:rPr>
          <w:color w:val="000000"/>
          <w:sz w:val="28"/>
          <w:szCs w:val="28"/>
        </w:rPr>
        <w:t xml:space="preserve"> Челябинск, 200</w:t>
      </w:r>
      <w:r w:rsidR="00260AFF" w:rsidRPr="00B3746B">
        <w:rPr>
          <w:color w:val="000000"/>
          <w:sz w:val="28"/>
          <w:szCs w:val="28"/>
        </w:rPr>
        <w:t>4.</w:t>
      </w:r>
      <w:r w:rsidR="00EF4DB4" w:rsidRPr="00B3746B">
        <w:rPr>
          <w:color w:val="000000"/>
          <w:sz w:val="28"/>
          <w:szCs w:val="28"/>
        </w:rPr>
        <w:t xml:space="preserve"> 86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189F5074" w14:textId="77777777" w:rsidR="00EF4DB4" w:rsidRP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Тюрин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А.Г.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Термодинамика</w:t>
      </w:r>
      <w:r w:rsidR="00EF4DB4" w:rsidRPr="00B3746B">
        <w:rPr>
          <w:color w:val="000000"/>
          <w:sz w:val="28"/>
          <w:szCs w:val="28"/>
        </w:rPr>
        <w:t xml:space="preserve"> химической и электрохимической устойчивости сплавов. Ч.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2</w:t>
      </w:r>
      <w:r w:rsidR="00EF4DB4" w:rsidRPr="00B3746B">
        <w:rPr>
          <w:color w:val="000000"/>
          <w:sz w:val="28"/>
          <w:szCs w:val="28"/>
        </w:rPr>
        <w:t xml:space="preserve">. </w:t>
      </w:r>
      <w:r w:rsidR="004870EF" w:rsidRPr="00B3746B">
        <w:rPr>
          <w:color w:val="000000"/>
          <w:sz w:val="28"/>
          <w:szCs w:val="28"/>
        </w:rPr>
        <w:t xml:space="preserve">Низкотемпературное окисление. </w:t>
      </w:r>
      <w:r w:rsidR="00EF4DB4" w:rsidRPr="00B3746B">
        <w:rPr>
          <w:color w:val="000000"/>
          <w:sz w:val="28"/>
          <w:szCs w:val="28"/>
        </w:rPr>
        <w:t>Че</w:t>
      </w:r>
      <w:r w:rsidR="00260AFF" w:rsidRPr="00B3746B">
        <w:rPr>
          <w:color w:val="000000"/>
          <w:sz w:val="28"/>
          <w:szCs w:val="28"/>
        </w:rPr>
        <w:t>ляб. гос. ун</w:t>
      </w:r>
      <w:r>
        <w:rPr>
          <w:color w:val="000000"/>
          <w:sz w:val="28"/>
          <w:szCs w:val="28"/>
        </w:rPr>
        <w:t>-</w:t>
      </w:r>
      <w:r w:rsidRPr="00B3746B">
        <w:rPr>
          <w:color w:val="000000"/>
          <w:sz w:val="28"/>
          <w:szCs w:val="28"/>
        </w:rPr>
        <w:t>т.</w:t>
      </w:r>
      <w:r w:rsidR="00260AFF" w:rsidRPr="00B3746B">
        <w:rPr>
          <w:color w:val="000000"/>
          <w:sz w:val="28"/>
          <w:szCs w:val="28"/>
        </w:rPr>
        <w:t xml:space="preserve"> Челябинск, 2004.</w:t>
      </w:r>
      <w:r w:rsidR="00EF4DB4" w:rsidRPr="00B3746B">
        <w:rPr>
          <w:color w:val="000000"/>
          <w:sz w:val="28"/>
          <w:szCs w:val="28"/>
        </w:rPr>
        <w:t xml:space="preserve"> 9</w:t>
      </w:r>
      <w:r w:rsidR="00260AFF" w:rsidRPr="00B3746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с.</w:t>
      </w:r>
    </w:p>
    <w:p w14:paraId="32DE3E45" w14:textId="77777777" w:rsidR="00EF4DB4" w:rsidRPr="00B3746B" w:rsidRDefault="00EF4DB4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 xml:space="preserve">Справочник по электрохимии/ Под ред. </w:t>
      </w:r>
      <w:r w:rsidR="00B3746B" w:rsidRPr="00B3746B">
        <w:rPr>
          <w:color w:val="000000"/>
          <w:sz w:val="28"/>
          <w:szCs w:val="28"/>
        </w:rPr>
        <w:t>Сухотина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А.М.Л.</w:t>
      </w:r>
      <w:r w:rsidRPr="00B3746B">
        <w:rPr>
          <w:color w:val="000000"/>
          <w:sz w:val="28"/>
          <w:szCs w:val="28"/>
        </w:rPr>
        <w:t>:</w:t>
      </w:r>
      <w:r w:rsidR="00260AFF" w:rsidRPr="00B3746B">
        <w:rPr>
          <w:color w:val="000000"/>
          <w:sz w:val="28"/>
          <w:szCs w:val="28"/>
        </w:rPr>
        <w:t xml:space="preserve"> Химия, 1981.</w:t>
      </w:r>
      <w:r w:rsidRPr="00B3746B">
        <w:rPr>
          <w:color w:val="000000"/>
          <w:sz w:val="28"/>
          <w:szCs w:val="28"/>
        </w:rPr>
        <w:t xml:space="preserve"> 488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с.</w:t>
      </w:r>
    </w:p>
    <w:p w14:paraId="1307A586" w14:textId="77777777" w:rsidR="00B3746B" w:rsidRDefault="00B3746B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Тюрин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А.Г.</w:t>
      </w:r>
      <w:r w:rsidR="00EF4DB4" w:rsidRPr="00B3746B">
        <w:rPr>
          <w:color w:val="000000"/>
          <w:sz w:val="28"/>
          <w:szCs w:val="28"/>
        </w:rPr>
        <w:t xml:space="preserve"> О природе влияния меди на коррозионную стойкость</w:t>
      </w:r>
      <w:r w:rsidR="00260AFF" w:rsidRPr="00B3746B">
        <w:rPr>
          <w:color w:val="000000"/>
          <w:sz w:val="28"/>
          <w:szCs w:val="28"/>
        </w:rPr>
        <w:t xml:space="preserve"> желез</w:t>
      </w:r>
      <w:r w:rsidRPr="00B3746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//</w:t>
      </w:r>
      <w:r w:rsidR="00260AFF" w:rsidRPr="00B3746B">
        <w:rPr>
          <w:color w:val="000000"/>
          <w:sz w:val="28"/>
          <w:szCs w:val="28"/>
        </w:rPr>
        <w:t xml:space="preserve"> Защита металлов, 2004.</w:t>
      </w:r>
      <w:r w:rsidR="00EF4DB4" w:rsidRPr="00B3746B">
        <w:rPr>
          <w:color w:val="000000"/>
          <w:sz w:val="28"/>
          <w:szCs w:val="28"/>
        </w:rPr>
        <w:t xml:space="preserve"> </w:t>
      </w:r>
      <w:r w:rsidR="00260AFF" w:rsidRPr="00B3746B">
        <w:rPr>
          <w:color w:val="000000"/>
          <w:sz w:val="28"/>
          <w:szCs w:val="28"/>
        </w:rPr>
        <w:t xml:space="preserve">Т. 40. </w:t>
      </w:r>
      <w:r>
        <w:rPr>
          <w:color w:val="000000"/>
          <w:sz w:val="28"/>
          <w:szCs w:val="28"/>
        </w:rPr>
        <w:t>№</w:t>
      </w:r>
      <w:r w:rsidRPr="00B3746B">
        <w:rPr>
          <w:color w:val="000000"/>
          <w:sz w:val="28"/>
          <w:szCs w:val="28"/>
        </w:rPr>
        <w:t>3</w:t>
      </w:r>
      <w:r w:rsidR="00260AFF" w:rsidRPr="00B3746B">
        <w:rPr>
          <w:color w:val="000000"/>
          <w:sz w:val="28"/>
          <w:szCs w:val="28"/>
        </w:rPr>
        <w:t>. С</w:t>
      </w:r>
      <w:r w:rsidR="00EF4DB4" w:rsidRPr="00B374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B3746B">
        <w:rPr>
          <w:color w:val="000000"/>
          <w:sz w:val="28"/>
          <w:szCs w:val="28"/>
        </w:rPr>
        <w:t>256</w:t>
      </w:r>
      <w:r w:rsidR="00EF4DB4" w:rsidRPr="00B3746B">
        <w:rPr>
          <w:color w:val="000000"/>
          <w:sz w:val="28"/>
          <w:szCs w:val="28"/>
        </w:rPr>
        <w:t xml:space="preserve"> – 262.</w:t>
      </w:r>
    </w:p>
    <w:p w14:paraId="2765D1F5" w14:textId="77777777" w:rsidR="00EF4DB4" w:rsidRPr="00B3746B" w:rsidRDefault="00EF4DB4" w:rsidP="00173C26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B3746B">
        <w:rPr>
          <w:color w:val="000000"/>
          <w:sz w:val="28"/>
          <w:szCs w:val="28"/>
        </w:rPr>
        <w:t>Равновесные превращен</w:t>
      </w:r>
      <w:r w:rsidR="00066676" w:rsidRPr="00B3746B">
        <w:rPr>
          <w:color w:val="000000"/>
          <w:sz w:val="28"/>
          <w:szCs w:val="28"/>
        </w:rPr>
        <w:t xml:space="preserve">ия металлургических реакций/ </w:t>
      </w:r>
      <w:r w:rsidR="00B3746B" w:rsidRPr="00B3746B">
        <w:rPr>
          <w:color w:val="000000"/>
          <w:sz w:val="28"/>
          <w:szCs w:val="28"/>
        </w:rPr>
        <w:t>Рузинов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Л.П.</w:t>
      </w:r>
      <w:r w:rsidRPr="00B3746B">
        <w:rPr>
          <w:color w:val="000000"/>
          <w:sz w:val="28"/>
          <w:szCs w:val="28"/>
        </w:rPr>
        <w:t xml:space="preserve">, </w:t>
      </w:r>
      <w:r w:rsidR="00B3746B" w:rsidRPr="00B3746B">
        <w:rPr>
          <w:color w:val="000000"/>
          <w:sz w:val="28"/>
          <w:szCs w:val="28"/>
        </w:rPr>
        <w:t>Гуляницкий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Б.С.М.</w:t>
      </w:r>
      <w:r w:rsidR="00260AFF" w:rsidRPr="00B3746B">
        <w:rPr>
          <w:color w:val="000000"/>
          <w:sz w:val="28"/>
          <w:szCs w:val="28"/>
        </w:rPr>
        <w:t>: Металлургия, 1975.</w:t>
      </w:r>
      <w:r w:rsidRPr="00B3746B">
        <w:rPr>
          <w:color w:val="000000"/>
          <w:sz w:val="28"/>
          <w:szCs w:val="28"/>
        </w:rPr>
        <w:t xml:space="preserve"> 416</w:t>
      </w:r>
      <w:r w:rsidR="00B3746B">
        <w:rPr>
          <w:color w:val="000000"/>
          <w:sz w:val="28"/>
          <w:szCs w:val="28"/>
        </w:rPr>
        <w:t> </w:t>
      </w:r>
      <w:r w:rsidR="00B3746B" w:rsidRPr="00B3746B">
        <w:rPr>
          <w:color w:val="000000"/>
          <w:sz w:val="28"/>
          <w:szCs w:val="28"/>
        </w:rPr>
        <w:t>с.</w:t>
      </w:r>
    </w:p>
    <w:p w14:paraId="08347A66" w14:textId="77777777" w:rsidR="00B3746B" w:rsidRPr="00B3746B" w:rsidRDefault="00B3746B" w:rsidP="00B374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3746B">
        <w:rPr>
          <w:color w:val="FFFFFF"/>
          <w:sz w:val="28"/>
          <w:szCs w:val="28"/>
        </w:rPr>
        <w:t xml:space="preserve">Размещено на </w:t>
      </w:r>
    </w:p>
    <w:sectPr w:rsidR="00B3746B" w:rsidRPr="00B3746B" w:rsidSect="00B3746B">
      <w:headerReference w:type="default" r:id="rId709"/>
      <w:footerReference w:type="even" r:id="rId710"/>
      <w:footerReference w:type="default" r:id="rId711"/>
      <w:headerReference w:type="first" r:id="rId712"/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FBC7C" w14:textId="77777777" w:rsidR="00C35741" w:rsidRDefault="00C35741">
      <w:r>
        <w:separator/>
      </w:r>
    </w:p>
  </w:endnote>
  <w:endnote w:type="continuationSeparator" w:id="0">
    <w:p w14:paraId="1BF4E8D8" w14:textId="77777777" w:rsidR="00C35741" w:rsidRDefault="00C3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4CA9" w14:textId="77777777" w:rsidR="00811D92" w:rsidRDefault="00811D92" w:rsidP="00A422B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ABE14A" w14:textId="77777777" w:rsidR="00811D92" w:rsidRDefault="00811D9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9FE3" w14:textId="77777777" w:rsidR="00811D92" w:rsidRDefault="00811D92" w:rsidP="00A422B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A7218">
      <w:rPr>
        <w:rStyle w:val="a6"/>
        <w:noProof/>
      </w:rPr>
      <w:t>60</w:t>
    </w:r>
    <w:r>
      <w:rPr>
        <w:rStyle w:val="a6"/>
      </w:rPr>
      <w:fldChar w:fldCharType="end"/>
    </w:r>
  </w:p>
  <w:p w14:paraId="2DE39ADD" w14:textId="77777777" w:rsidR="00811D92" w:rsidRDefault="00811D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7C03" w14:textId="77777777" w:rsidR="00C35741" w:rsidRDefault="00C35741">
      <w:r>
        <w:separator/>
      </w:r>
    </w:p>
  </w:footnote>
  <w:footnote w:type="continuationSeparator" w:id="0">
    <w:p w14:paraId="0CE8BBA3" w14:textId="77777777" w:rsidR="00C35741" w:rsidRDefault="00C3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F9D9" w14:textId="77777777" w:rsidR="00811D92" w:rsidRPr="00B3746B" w:rsidRDefault="00811D92" w:rsidP="00B3746B">
    <w:pPr>
      <w:pStyle w:val="a7"/>
      <w:jc w:val="center"/>
      <w:rPr>
        <w:sz w:val="28"/>
      </w:rPr>
    </w:pPr>
    <w:r w:rsidRPr="00B3746B">
      <w:rPr>
        <w:sz w:val="28"/>
      </w:rPr>
      <w:t xml:space="preserve"> /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3685" w14:textId="77777777" w:rsidR="00811D92" w:rsidRPr="00B3746B" w:rsidRDefault="00811D92" w:rsidP="00B3746B">
    <w:pPr>
      <w:pStyle w:val="a7"/>
      <w:jc w:val="center"/>
      <w:rPr>
        <w:sz w:val="28"/>
      </w:rPr>
    </w:pPr>
    <w:r w:rsidRPr="00B3746B">
      <w:rPr>
        <w:sz w:val="28"/>
      </w:rPr>
      <w:t xml:space="preserve"> 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1CFC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FA75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1B4B423B"/>
    <w:multiLevelType w:val="hybridMultilevel"/>
    <w:tmpl w:val="FFFFFFFF"/>
    <w:lvl w:ilvl="0" w:tplc="426234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9465C4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282A5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370CBC"/>
    <w:multiLevelType w:val="hybridMultilevel"/>
    <w:tmpl w:val="FFFFFFFF"/>
    <w:lvl w:ilvl="0" w:tplc="2A6CFEFE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5B050F6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0445D73"/>
    <w:multiLevelType w:val="hybridMultilevel"/>
    <w:tmpl w:val="FFFFFFFF"/>
    <w:lvl w:ilvl="0" w:tplc="426234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C813C63"/>
    <w:multiLevelType w:val="hybridMultilevel"/>
    <w:tmpl w:val="FFFFFFFF"/>
    <w:lvl w:ilvl="0" w:tplc="426234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9501829">
    <w:abstractNumId w:val="6"/>
  </w:num>
  <w:num w:numId="2" w16cid:durableId="513350082">
    <w:abstractNumId w:val="4"/>
  </w:num>
  <w:num w:numId="3" w16cid:durableId="1883707325">
    <w:abstractNumId w:val="1"/>
  </w:num>
  <w:num w:numId="4" w16cid:durableId="1889610179">
    <w:abstractNumId w:val="5"/>
  </w:num>
  <w:num w:numId="5" w16cid:durableId="1351645839">
    <w:abstractNumId w:val="2"/>
  </w:num>
  <w:num w:numId="6" w16cid:durableId="613483618">
    <w:abstractNumId w:val="7"/>
  </w:num>
  <w:num w:numId="7" w16cid:durableId="1690794283">
    <w:abstractNumId w:val="8"/>
  </w:num>
  <w:num w:numId="8" w16cid:durableId="1161890600">
    <w:abstractNumId w:val="0"/>
  </w:num>
  <w:num w:numId="9" w16cid:durableId="918633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34"/>
    <w:rsid w:val="00001DDB"/>
    <w:rsid w:val="0002789D"/>
    <w:rsid w:val="000300D9"/>
    <w:rsid w:val="00032CA9"/>
    <w:rsid w:val="00044E66"/>
    <w:rsid w:val="0006227A"/>
    <w:rsid w:val="00066676"/>
    <w:rsid w:val="000735F1"/>
    <w:rsid w:val="00074452"/>
    <w:rsid w:val="000766C9"/>
    <w:rsid w:val="00077B3F"/>
    <w:rsid w:val="0008135B"/>
    <w:rsid w:val="000835BB"/>
    <w:rsid w:val="00090DFA"/>
    <w:rsid w:val="000922AF"/>
    <w:rsid w:val="000946DF"/>
    <w:rsid w:val="000A4FF3"/>
    <w:rsid w:val="000A5182"/>
    <w:rsid w:val="000B14FF"/>
    <w:rsid w:val="000B1619"/>
    <w:rsid w:val="000C0316"/>
    <w:rsid w:val="000C7285"/>
    <w:rsid w:val="000D271C"/>
    <w:rsid w:val="000D5BAA"/>
    <w:rsid w:val="000E6547"/>
    <w:rsid w:val="000F0779"/>
    <w:rsid w:val="000F7CF6"/>
    <w:rsid w:val="001031A4"/>
    <w:rsid w:val="001141B9"/>
    <w:rsid w:val="00116F37"/>
    <w:rsid w:val="00124FAA"/>
    <w:rsid w:val="00126E03"/>
    <w:rsid w:val="00136B5C"/>
    <w:rsid w:val="001431A0"/>
    <w:rsid w:val="00144601"/>
    <w:rsid w:val="00144F8A"/>
    <w:rsid w:val="0016031D"/>
    <w:rsid w:val="00160E2D"/>
    <w:rsid w:val="00166CD5"/>
    <w:rsid w:val="00173C26"/>
    <w:rsid w:val="00182CB1"/>
    <w:rsid w:val="001847CD"/>
    <w:rsid w:val="00184A4C"/>
    <w:rsid w:val="00191BE4"/>
    <w:rsid w:val="0019312F"/>
    <w:rsid w:val="00197027"/>
    <w:rsid w:val="001B2541"/>
    <w:rsid w:val="001B7B6F"/>
    <w:rsid w:val="001D0724"/>
    <w:rsid w:val="001D4BCA"/>
    <w:rsid w:val="001E067F"/>
    <w:rsid w:val="001E07AF"/>
    <w:rsid w:val="001E5CAD"/>
    <w:rsid w:val="001F0DD4"/>
    <w:rsid w:val="001F2468"/>
    <w:rsid w:val="001F30EC"/>
    <w:rsid w:val="001F6903"/>
    <w:rsid w:val="001F723A"/>
    <w:rsid w:val="00202043"/>
    <w:rsid w:val="00202499"/>
    <w:rsid w:val="00202CEE"/>
    <w:rsid w:val="00212B68"/>
    <w:rsid w:val="00213DBE"/>
    <w:rsid w:val="00215AB7"/>
    <w:rsid w:val="00216BF4"/>
    <w:rsid w:val="00221368"/>
    <w:rsid w:val="00224AE4"/>
    <w:rsid w:val="00227931"/>
    <w:rsid w:val="00230B5C"/>
    <w:rsid w:val="002532A1"/>
    <w:rsid w:val="00260AFF"/>
    <w:rsid w:val="00273CC0"/>
    <w:rsid w:val="002761BC"/>
    <w:rsid w:val="00277A10"/>
    <w:rsid w:val="002909DA"/>
    <w:rsid w:val="00296099"/>
    <w:rsid w:val="00297E1A"/>
    <w:rsid w:val="002A28DD"/>
    <w:rsid w:val="002A671F"/>
    <w:rsid w:val="002B3542"/>
    <w:rsid w:val="002C0FC6"/>
    <w:rsid w:val="002D478B"/>
    <w:rsid w:val="002D67ED"/>
    <w:rsid w:val="002D69EA"/>
    <w:rsid w:val="002E33A3"/>
    <w:rsid w:val="002E7884"/>
    <w:rsid w:val="002F4499"/>
    <w:rsid w:val="003064E9"/>
    <w:rsid w:val="0031003F"/>
    <w:rsid w:val="0031297D"/>
    <w:rsid w:val="00314DA7"/>
    <w:rsid w:val="00315B56"/>
    <w:rsid w:val="00316802"/>
    <w:rsid w:val="003278C3"/>
    <w:rsid w:val="00327C3C"/>
    <w:rsid w:val="00335297"/>
    <w:rsid w:val="003503C8"/>
    <w:rsid w:val="00366C3A"/>
    <w:rsid w:val="0037443C"/>
    <w:rsid w:val="00384126"/>
    <w:rsid w:val="003A246F"/>
    <w:rsid w:val="003A30E4"/>
    <w:rsid w:val="003A5835"/>
    <w:rsid w:val="003A7218"/>
    <w:rsid w:val="003B5C9C"/>
    <w:rsid w:val="003B73E6"/>
    <w:rsid w:val="003C02D9"/>
    <w:rsid w:val="003C0F5D"/>
    <w:rsid w:val="003D7111"/>
    <w:rsid w:val="003E0EF7"/>
    <w:rsid w:val="003E6624"/>
    <w:rsid w:val="003F45E6"/>
    <w:rsid w:val="00401248"/>
    <w:rsid w:val="00402319"/>
    <w:rsid w:val="00405962"/>
    <w:rsid w:val="00406894"/>
    <w:rsid w:val="00421F54"/>
    <w:rsid w:val="00422195"/>
    <w:rsid w:val="00435337"/>
    <w:rsid w:val="0044243F"/>
    <w:rsid w:val="00443BC9"/>
    <w:rsid w:val="004455A6"/>
    <w:rsid w:val="00451E84"/>
    <w:rsid w:val="004568C2"/>
    <w:rsid w:val="00474317"/>
    <w:rsid w:val="004766D8"/>
    <w:rsid w:val="00484CC0"/>
    <w:rsid w:val="00486BC1"/>
    <w:rsid w:val="004870EF"/>
    <w:rsid w:val="0048733A"/>
    <w:rsid w:val="0048757B"/>
    <w:rsid w:val="00491E10"/>
    <w:rsid w:val="00492E55"/>
    <w:rsid w:val="0049633B"/>
    <w:rsid w:val="004A4F0E"/>
    <w:rsid w:val="004B46CB"/>
    <w:rsid w:val="004C5CF1"/>
    <w:rsid w:val="004D414C"/>
    <w:rsid w:val="004D5295"/>
    <w:rsid w:val="004E0533"/>
    <w:rsid w:val="004E2760"/>
    <w:rsid w:val="004F7E36"/>
    <w:rsid w:val="00520840"/>
    <w:rsid w:val="00527F85"/>
    <w:rsid w:val="0053095E"/>
    <w:rsid w:val="005331B2"/>
    <w:rsid w:val="00553055"/>
    <w:rsid w:val="005607D5"/>
    <w:rsid w:val="005677AB"/>
    <w:rsid w:val="00570B0C"/>
    <w:rsid w:val="005736E9"/>
    <w:rsid w:val="00577F63"/>
    <w:rsid w:val="005876E6"/>
    <w:rsid w:val="00591AE1"/>
    <w:rsid w:val="00593E77"/>
    <w:rsid w:val="005A431A"/>
    <w:rsid w:val="005B5E24"/>
    <w:rsid w:val="005C05F8"/>
    <w:rsid w:val="005C1DBB"/>
    <w:rsid w:val="005C28D6"/>
    <w:rsid w:val="005C4005"/>
    <w:rsid w:val="005C4F49"/>
    <w:rsid w:val="005C5BEB"/>
    <w:rsid w:val="005D60C5"/>
    <w:rsid w:val="005E07A9"/>
    <w:rsid w:val="005E4203"/>
    <w:rsid w:val="005E4812"/>
    <w:rsid w:val="005E585C"/>
    <w:rsid w:val="005E64D6"/>
    <w:rsid w:val="005F1323"/>
    <w:rsid w:val="005F5AE2"/>
    <w:rsid w:val="00601C11"/>
    <w:rsid w:val="0060476C"/>
    <w:rsid w:val="00615D63"/>
    <w:rsid w:val="00625DEA"/>
    <w:rsid w:val="00635B68"/>
    <w:rsid w:val="00635BFC"/>
    <w:rsid w:val="00641AA9"/>
    <w:rsid w:val="00641E5C"/>
    <w:rsid w:val="006458BA"/>
    <w:rsid w:val="00647AFB"/>
    <w:rsid w:val="00663C5C"/>
    <w:rsid w:val="00665171"/>
    <w:rsid w:val="00665233"/>
    <w:rsid w:val="00667C8A"/>
    <w:rsid w:val="00683F8E"/>
    <w:rsid w:val="006968AD"/>
    <w:rsid w:val="00696CF3"/>
    <w:rsid w:val="006B1584"/>
    <w:rsid w:val="006B18EC"/>
    <w:rsid w:val="006B1B9B"/>
    <w:rsid w:val="006B64E0"/>
    <w:rsid w:val="006B6964"/>
    <w:rsid w:val="006C768B"/>
    <w:rsid w:val="006E620B"/>
    <w:rsid w:val="006F3C87"/>
    <w:rsid w:val="006F5033"/>
    <w:rsid w:val="00705CBA"/>
    <w:rsid w:val="00706244"/>
    <w:rsid w:val="007126A3"/>
    <w:rsid w:val="00714E57"/>
    <w:rsid w:val="00722AFD"/>
    <w:rsid w:val="00743B03"/>
    <w:rsid w:val="0074596A"/>
    <w:rsid w:val="00747044"/>
    <w:rsid w:val="00752DC5"/>
    <w:rsid w:val="00755DC9"/>
    <w:rsid w:val="007609D0"/>
    <w:rsid w:val="00765B7D"/>
    <w:rsid w:val="00775E54"/>
    <w:rsid w:val="0079040B"/>
    <w:rsid w:val="00790F9A"/>
    <w:rsid w:val="007A36B0"/>
    <w:rsid w:val="007C1E2B"/>
    <w:rsid w:val="007F1E3A"/>
    <w:rsid w:val="007F428D"/>
    <w:rsid w:val="008025C7"/>
    <w:rsid w:val="00807491"/>
    <w:rsid w:val="00811D92"/>
    <w:rsid w:val="00822117"/>
    <w:rsid w:val="00822420"/>
    <w:rsid w:val="00834F13"/>
    <w:rsid w:val="008465D4"/>
    <w:rsid w:val="00851626"/>
    <w:rsid w:val="00865F19"/>
    <w:rsid w:val="00871693"/>
    <w:rsid w:val="008728EF"/>
    <w:rsid w:val="00884530"/>
    <w:rsid w:val="00884638"/>
    <w:rsid w:val="008B31A9"/>
    <w:rsid w:val="008B7037"/>
    <w:rsid w:val="008C41E9"/>
    <w:rsid w:val="008C5C14"/>
    <w:rsid w:val="008D085D"/>
    <w:rsid w:val="008E60B6"/>
    <w:rsid w:val="00902FC9"/>
    <w:rsid w:val="0090443D"/>
    <w:rsid w:val="009044AD"/>
    <w:rsid w:val="00904853"/>
    <w:rsid w:val="00915FFF"/>
    <w:rsid w:val="00922DAB"/>
    <w:rsid w:val="00926CC5"/>
    <w:rsid w:val="009323C8"/>
    <w:rsid w:val="009406FD"/>
    <w:rsid w:val="00953017"/>
    <w:rsid w:val="0096129B"/>
    <w:rsid w:val="00983179"/>
    <w:rsid w:val="00992C58"/>
    <w:rsid w:val="009A000B"/>
    <w:rsid w:val="009A147A"/>
    <w:rsid w:val="009A2E3C"/>
    <w:rsid w:val="009A6D28"/>
    <w:rsid w:val="009B4B8E"/>
    <w:rsid w:val="009B6554"/>
    <w:rsid w:val="009D3934"/>
    <w:rsid w:val="009E0779"/>
    <w:rsid w:val="009E1DD6"/>
    <w:rsid w:val="009E7A89"/>
    <w:rsid w:val="009F1DF3"/>
    <w:rsid w:val="009F4B73"/>
    <w:rsid w:val="009F51A6"/>
    <w:rsid w:val="00A01F3F"/>
    <w:rsid w:val="00A04161"/>
    <w:rsid w:val="00A05D68"/>
    <w:rsid w:val="00A13BFD"/>
    <w:rsid w:val="00A14177"/>
    <w:rsid w:val="00A16E6C"/>
    <w:rsid w:val="00A2165A"/>
    <w:rsid w:val="00A26954"/>
    <w:rsid w:val="00A34A82"/>
    <w:rsid w:val="00A37FA7"/>
    <w:rsid w:val="00A422B2"/>
    <w:rsid w:val="00A4348E"/>
    <w:rsid w:val="00A5158F"/>
    <w:rsid w:val="00A55E43"/>
    <w:rsid w:val="00A61233"/>
    <w:rsid w:val="00A63303"/>
    <w:rsid w:val="00A72030"/>
    <w:rsid w:val="00A74C7C"/>
    <w:rsid w:val="00A77BF3"/>
    <w:rsid w:val="00A813BA"/>
    <w:rsid w:val="00A90BA9"/>
    <w:rsid w:val="00A930E4"/>
    <w:rsid w:val="00A93A21"/>
    <w:rsid w:val="00AA3F16"/>
    <w:rsid w:val="00AA486F"/>
    <w:rsid w:val="00AB09EC"/>
    <w:rsid w:val="00AB30E1"/>
    <w:rsid w:val="00AB478C"/>
    <w:rsid w:val="00AB4A47"/>
    <w:rsid w:val="00AB7BC7"/>
    <w:rsid w:val="00AC3E50"/>
    <w:rsid w:val="00AD2F1C"/>
    <w:rsid w:val="00AD4F7F"/>
    <w:rsid w:val="00AE22CB"/>
    <w:rsid w:val="00AF4F5F"/>
    <w:rsid w:val="00B0050F"/>
    <w:rsid w:val="00B00529"/>
    <w:rsid w:val="00B01ADB"/>
    <w:rsid w:val="00B01ADF"/>
    <w:rsid w:val="00B04D0B"/>
    <w:rsid w:val="00B06FB1"/>
    <w:rsid w:val="00B07A38"/>
    <w:rsid w:val="00B1439B"/>
    <w:rsid w:val="00B14DAA"/>
    <w:rsid w:val="00B24ABE"/>
    <w:rsid w:val="00B272DC"/>
    <w:rsid w:val="00B27CD8"/>
    <w:rsid w:val="00B345B8"/>
    <w:rsid w:val="00B3670D"/>
    <w:rsid w:val="00B3746B"/>
    <w:rsid w:val="00B4460C"/>
    <w:rsid w:val="00B63261"/>
    <w:rsid w:val="00B70251"/>
    <w:rsid w:val="00B77030"/>
    <w:rsid w:val="00B82BA6"/>
    <w:rsid w:val="00B84554"/>
    <w:rsid w:val="00B87397"/>
    <w:rsid w:val="00B9798C"/>
    <w:rsid w:val="00BA20B6"/>
    <w:rsid w:val="00BA6142"/>
    <w:rsid w:val="00BB22E9"/>
    <w:rsid w:val="00BB43B9"/>
    <w:rsid w:val="00BC16B6"/>
    <w:rsid w:val="00BD4F74"/>
    <w:rsid w:val="00BE45E7"/>
    <w:rsid w:val="00BE7925"/>
    <w:rsid w:val="00BF1D61"/>
    <w:rsid w:val="00BF2587"/>
    <w:rsid w:val="00C02014"/>
    <w:rsid w:val="00C04BB0"/>
    <w:rsid w:val="00C06390"/>
    <w:rsid w:val="00C15390"/>
    <w:rsid w:val="00C16961"/>
    <w:rsid w:val="00C2264E"/>
    <w:rsid w:val="00C303FD"/>
    <w:rsid w:val="00C30D30"/>
    <w:rsid w:val="00C3183C"/>
    <w:rsid w:val="00C32B19"/>
    <w:rsid w:val="00C35741"/>
    <w:rsid w:val="00C4232B"/>
    <w:rsid w:val="00C43B56"/>
    <w:rsid w:val="00C44B29"/>
    <w:rsid w:val="00C63596"/>
    <w:rsid w:val="00C77B5E"/>
    <w:rsid w:val="00C81FE3"/>
    <w:rsid w:val="00C826EB"/>
    <w:rsid w:val="00C8650C"/>
    <w:rsid w:val="00C96F2A"/>
    <w:rsid w:val="00CA75C0"/>
    <w:rsid w:val="00CA7B86"/>
    <w:rsid w:val="00CB77C6"/>
    <w:rsid w:val="00CC0434"/>
    <w:rsid w:val="00CC1314"/>
    <w:rsid w:val="00CC59AB"/>
    <w:rsid w:val="00CD6743"/>
    <w:rsid w:val="00CE7568"/>
    <w:rsid w:val="00CF1DD5"/>
    <w:rsid w:val="00D14D02"/>
    <w:rsid w:val="00D22E4F"/>
    <w:rsid w:val="00D24A6D"/>
    <w:rsid w:val="00D25F6B"/>
    <w:rsid w:val="00D314AC"/>
    <w:rsid w:val="00D45DB8"/>
    <w:rsid w:val="00D52CF8"/>
    <w:rsid w:val="00D5490E"/>
    <w:rsid w:val="00D5692D"/>
    <w:rsid w:val="00D63471"/>
    <w:rsid w:val="00D65407"/>
    <w:rsid w:val="00D65B0C"/>
    <w:rsid w:val="00D76C51"/>
    <w:rsid w:val="00D90A36"/>
    <w:rsid w:val="00D9645C"/>
    <w:rsid w:val="00D966EB"/>
    <w:rsid w:val="00D96922"/>
    <w:rsid w:val="00DA066D"/>
    <w:rsid w:val="00DA1A4D"/>
    <w:rsid w:val="00DA1CA5"/>
    <w:rsid w:val="00DA4334"/>
    <w:rsid w:val="00DB7FC5"/>
    <w:rsid w:val="00DC52E6"/>
    <w:rsid w:val="00DD2AB6"/>
    <w:rsid w:val="00DD5558"/>
    <w:rsid w:val="00DE052F"/>
    <w:rsid w:val="00DF359B"/>
    <w:rsid w:val="00DF3C2A"/>
    <w:rsid w:val="00DF569A"/>
    <w:rsid w:val="00E00C6C"/>
    <w:rsid w:val="00E05254"/>
    <w:rsid w:val="00E06566"/>
    <w:rsid w:val="00E07437"/>
    <w:rsid w:val="00E1147B"/>
    <w:rsid w:val="00E23BF1"/>
    <w:rsid w:val="00E24232"/>
    <w:rsid w:val="00E25936"/>
    <w:rsid w:val="00E503E8"/>
    <w:rsid w:val="00E62683"/>
    <w:rsid w:val="00E65BF9"/>
    <w:rsid w:val="00E66448"/>
    <w:rsid w:val="00E70C71"/>
    <w:rsid w:val="00E82227"/>
    <w:rsid w:val="00E8655F"/>
    <w:rsid w:val="00E94859"/>
    <w:rsid w:val="00E95A57"/>
    <w:rsid w:val="00E96861"/>
    <w:rsid w:val="00EA54F9"/>
    <w:rsid w:val="00EB0E74"/>
    <w:rsid w:val="00EC365B"/>
    <w:rsid w:val="00ED4FAD"/>
    <w:rsid w:val="00EF2721"/>
    <w:rsid w:val="00EF4D15"/>
    <w:rsid w:val="00EF4DB4"/>
    <w:rsid w:val="00EF6B12"/>
    <w:rsid w:val="00F10440"/>
    <w:rsid w:val="00F10B80"/>
    <w:rsid w:val="00F30E36"/>
    <w:rsid w:val="00F447D2"/>
    <w:rsid w:val="00F45C6B"/>
    <w:rsid w:val="00F47918"/>
    <w:rsid w:val="00F57BAE"/>
    <w:rsid w:val="00F94354"/>
    <w:rsid w:val="00FA4610"/>
    <w:rsid w:val="00FB0779"/>
    <w:rsid w:val="00FB30E9"/>
    <w:rsid w:val="00FB5F0C"/>
    <w:rsid w:val="00FC67AC"/>
    <w:rsid w:val="00FE2007"/>
    <w:rsid w:val="00FE2CCC"/>
    <w:rsid w:val="00FF1FB0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A9B95"/>
  <w14:defaultImageDpi w14:val="0"/>
  <w15:docId w15:val="{CB900368-E00C-44E2-90D9-B0B39FFD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C3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865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E8655F"/>
    <w:rPr>
      <w:rFonts w:cs="Times New Roman"/>
    </w:rPr>
  </w:style>
  <w:style w:type="table" w:styleId="1">
    <w:name w:val="Table Grid 1"/>
    <w:basedOn w:val="a1"/>
    <w:uiPriority w:val="99"/>
    <w:rsid w:val="00B3746B"/>
    <w:pPr>
      <w:spacing w:after="0" w:line="240" w:lineRule="auto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a7">
    <w:name w:val="header"/>
    <w:basedOn w:val="a"/>
    <w:link w:val="a8"/>
    <w:uiPriority w:val="99"/>
    <w:rsid w:val="00B374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67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oleObject" Target="embeddings/oleObject391.bin"/><Relationship Id="rId21" Type="http://schemas.openxmlformats.org/officeDocument/2006/relationships/oleObject" Target="embeddings/oleObject8.bin"/><Relationship Id="rId324" Type="http://schemas.openxmlformats.org/officeDocument/2006/relationships/oleObject" Target="embeddings/oleObject160.bin"/><Relationship Id="rId531" Type="http://schemas.openxmlformats.org/officeDocument/2006/relationships/image" Target="media/image242.wmf"/><Relationship Id="rId629" Type="http://schemas.openxmlformats.org/officeDocument/2006/relationships/oleObject" Target="embeddings/oleObject354.bin"/><Relationship Id="rId170" Type="http://schemas.openxmlformats.org/officeDocument/2006/relationships/oleObject" Target="embeddings/oleObject83.bin"/><Relationship Id="rId268" Type="http://schemas.openxmlformats.org/officeDocument/2006/relationships/image" Target="media/image127.wmf"/><Relationship Id="rId475" Type="http://schemas.openxmlformats.org/officeDocument/2006/relationships/oleObject" Target="embeddings/oleObject248.bin"/><Relationship Id="rId682" Type="http://schemas.openxmlformats.org/officeDocument/2006/relationships/oleObject" Target="embeddings/oleObject401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60.wmf"/><Relationship Id="rId542" Type="http://schemas.openxmlformats.org/officeDocument/2006/relationships/oleObject" Target="embeddings/oleObject285.bin"/><Relationship Id="rId181" Type="http://schemas.openxmlformats.org/officeDocument/2006/relationships/image" Target="media/image84.wmf"/><Relationship Id="rId402" Type="http://schemas.openxmlformats.org/officeDocument/2006/relationships/oleObject" Target="embeddings/oleObject199.bin"/><Relationship Id="rId279" Type="http://schemas.openxmlformats.org/officeDocument/2006/relationships/oleObject" Target="embeddings/oleObject137.bin"/><Relationship Id="rId486" Type="http://schemas.openxmlformats.org/officeDocument/2006/relationships/oleObject" Target="embeddings/oleObject254.bin"/><Relationship Id="rId693" Type="http://schemas.openxmlformats.org/officeDocument/2006/relationships/oleObject" Target="embeddings/oleObject412.bin"/><Relationship Id="rId707" Type="http://schemas.openxmlformats.org/officeDocument/2006/relationships/image" Target="media/image274.wmf"/><Relationship Id="rId43" Type="http://schemas.openxmlformats.org/officeDocument/2006/relationships/image" Target="media/image19.wmf"/><Relationship Id="rId139" Type="http://schemas.openxmlformats.org/officeDocument/2006/relationships/image" Target="media/image65.wmf"/><Relationship Id="rId346" Type="http://schemas.openxmlformats.org/officeDocument/2006/relationships/oleObject" Target="embeddings/oleObject171.bin"/><Relationship Id="rId553" Type="http://schemas.openxmlformats.org/officeDocument/2006/relationships/oleObject" Target="embeddings/oleObject291.bin"/><Relationship Id="rId192" Type="http://schemas.openxmlformats.org/officeDocument/2006/relationships/oleObject" Target="embeddings/oleObject94.bin"/><Relationship Id="rId206" Type="http://schemas.openxmlformats.org/officeDocument/2006/relationships/image" Target="media/image96.wmf"/><Relationship Id="rId413" Type="http://schemas.openxmlformats.org/officeDocument/2006/relationships/oleObject" Target="embeddings/oleObject205.bin"/><Relationship Id="rId497" Type="http://schemas.openxmlformats.org/officeDocument/2006/relationships/image" Target="media/image228.wmf"/><Relationship Id="rId620" Type="http://schemas.openxmlformats.org/officeDocument/2006/relationships/oleObject" Target="embeddings/oleObject346.bin"/><Relationship Id="rId357" Type="http://schemas.openxmlformats.org/officeDocument/2006/relationships/image" Target="media/image171.wmf"/><Relationship Id="rId54" Type="http://schemas.openxmlformats.org/officeDocument/2006/relationships/oleObject" Target="embeddings/oleObject24.bin"/><Relationship Id="rId217" Type="http://schemas.openxmlformats.org/officeDocument/2006/relationships/oleObject" Target="embeddings/oleObject107.bin"/><Relationship Id="rId564" Type="http://schemas.openxmlformats.org/officeDocument/2006/relationships/oleObject" Target="embeddings/oleObject299.bin"/><Relationship Id="rId424" Type="http://schemas.openxmlformats.org/officeDocument/2006/relationships/oleObject" Target="embeddings/oleObject212.bin"/><Relationship Id="rId631" Type="http://schemas.openxmlformats.org/officeDocument/2006/relationships/oleObject" Target="embeddings/oleObject356.bin"/><Relationship Id="rId270" Type="http://schemas.openxmlformats.org/officeDocument/2006/relationships/image" Target="media/image128.wmf"/><Relationship Id="rId65" Type="http://schemas.openxmlformats.org/officeDocument/2006/relationships/image" Target="media/image29.wmf"/><Relationship Id="rId130" Type="http://schemas.openxmlformats.org/officeDocument/2006/relationships/image" Target="media/image61.jpeg"/><Relationship Id="rId368" Type="http://schemas.openxmlformats.org/officeDocument/2006/relationships/oleObject" Target="embeddings/oleObject182.bin"/><Relationship Id="rId575" Type="http://schemas.openxmlformats.org/officeDocument/2006/relationships/oleObject" Target="embeddings/oleObject306.bin"/><Relationship Id="rId228" Type="http://schemas.openxmlformats.org/officeDocument/2006/relationships/image" Target="media/image107.wmf"/><Relationship Id="rId435" Type="http://schemas.openxmlformats.org/officeDocument/2006/relationships/image" Target="media/image206.wmf"/><Relationship Id="rId642" Type="http://schemas.openxmlformats.org/officeDocument/2006/relationships/image" Target="media/image269.wmf"/><Relationship Id="rId281" Type="http://schemas.openxmlformats.org/officeDocument/2006/relationships/oleObject" Target="embeddings/oleObject138.bin"/><Relationship Id="rId502" Type="http://schemas.openxmlformats.org/officeDocument/2006/relationships/oleObject" Target="embeddings/oleObject263.bin"/><Relationship Id="rId76" Type="http://schemas.openxmlformats.org/officeDocument/2006/relationships/image" Target="media/image34.wmf"/><Relationship Id="rId141" Type="http://schemas.openxmlformats.org/officeDocument/2006/relationships/image" Target="media/image66.wmf"/><Relationship Id="rId379" Type="http://schemas.openxmlformats.org/officeDocument/2006/relationships/image" Target="media/image182.wmf"/><Relationship Id="rId586" Type="http://schemas.openxmlformats.org/officeDocument/2006/relationships/oleObject" Target="embeddings/oleObject315.bin"/><Relationship Id="rId7" Type="http://schemas.openxmlformats.org/officeDocument/2006/relationships/image" Target="media/image1.wmf"/><Relationship Id="rId239" Type="http://schemas.openxmlformats.org/officeDocument/2006/relationships/oleObject" Target="embeddings/oleObject118.bin"/><Relationship Id="rId446" Type="http://schemas.openxmlformats.org/officeDocument/2006/relationships/image" Target="media/image211.wmf"/><Relationship Id="rId653" Type="http://schemas.openxmlformats.org/officeDocument/2006/relationships/oleObject" Target="embeddings/oleObject374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87" Type="http://schemas.openxmlformats.org/officeDocument/2006/relationships/oleObject" Target="embeddings/oleObject42.bin"/><Relationship Id="rId513" Type="http://schemas.openxmlformats.org/officeDocument/2006/relationships/oleObject" Target="embeddings/oleObject270.bin"/><Relationship Id="rId597" Type="http://schemas.openxmlformats.org/officeDocument/2006/relationships/oleObject" Target="embeddings/oleObject326.bin"/><Relationship Id="rId152" Type="http://schemas.openxmlformats.org/officeDocument/2006/relationships/oleObject" Target="embeddings/oleObject73.bin"/><Relationship Id="rId457" Type="http://schemas.openxmlformats.org/officeDocument/2006/relationships/image" Target="media/image214.wmf"/><Relationship Id="rId664" Type="http://schemas.openxmlformats.org/officeDocument/2006/relationships/oleObject" Target="embeddings/oleObject384.bin"/><Relationship Id="rId14" Type="http://schemas.openxmlformats.org/officeDocument/2006/relationships/oleObject" Target="embeddings/oleObject4.bin"/><Relationship Id="rId317" Type="http://schemas.openxmlformats.org/officeDocument/2006/relationships/image" Target="media/image151.wmf"/><Relationship Id="rId524" Type="http://schemas.openxmlformats.org/officeDocument/2006/relationships/oleObject" Target="embeddings/oleObject276.bin"/><Relationship Id="rId98" Type="http://schemas.openxmlformats.org/officeDocument/2006/relationships/image" Target="media/image45.wmf"/><Relationship Id="rId163" Type="http://schemas.openxmlformats.org/officeDocument/2006/relationships/image" Target="media/image75.wmf"/><Relationship Id="rId370" Type="http://schemas.openxmlformats.org/officeDocument/2006/relationships/oleObject" Target="embeddings/oleObject183.bin"/><Relationship Id="rId230" Type="http://schemas.openxmlformats.org/officeDocument/2006/relationships/image" Target="media/image108.wmf"/><Relationship Id="rId468" Type="http://schemas.openxmlformats.org/officeDocument/2006/relationships/oleObject" Target="embeddings/oleObject243.bin"/><Relationship Id="rId675" Type="http://schemas.openxmlformats.org/officeDocument/2006/relationships/oleObject" Target="embeddings/oleObject395.bin"/><Relationship Id="rId25" Type="http://schemas.openxmlformats.org/officeDocument/2006/relationships/oleObject" Target="embeddings/oleObject10.bin"/><Relationship Id="rId328" Type="http://schemas.openxmlformats.org/officeDocument/2006/relationships/oleObject" Target="embeddings/oleObject162.bin"/><Relationship Id="rId535" Type="http://schemas.openxmlformats.org/officeDocument/2006/relationships/image" Target="media/image244.wmf"/><Relationship Id="rId174" Type="http://schemas.openxmlformats.org/officeDocument/2006/relationships/oleObject" Target="embeddings/oleObject85.bin"/><Relationship Id="rId381" Type="http://schemas.openxmlformats.org/officeDocument/2006/relationships/image" Target="media/image183.wmf"/><Relationship Id="rId602" Type="http://schemas.openxmlformats.org/officeDocument/2006/relationships/oleObject" Target="embeddings/oleObject331.bin"/><Relationship Id="rId241" Type="http://schemas.openxmlformats.org/officeDocument/2006/relationships/oleObject" Target="embeddings/oleObject119.bin"/><Relationship Id="rId479" Type="http://schemas.openxmlformats.org/officeDocument/2006/relationships/image" Target="media/image219.wmf"/><Relationship Id="rId686" Type="http://schemas.openxmlformats.org/officeDocument/2006/relationships/oleObject" Target="embeddings/oleObject405.bin"/><Relationship Id="rId36" Type="http://schemas.openxmlformats.org/officeDocument/2006/relationships/oleObject" Target="embeddings/oleObject15.bin"/><Relationship Id="rId339" Type="http://schemas.openxmlformats.org/officeDocument/2006/relationships/image" Target="media/image162.wmf"/><Relationship Id="rId546" Type="http://schemas.openxmlformats.org/officeDocument/2006/relationships/oleObject" Target="embeddings/oleObject287.bin"/><Relationship Id="rId101" Type="http://schemas.openxmlformats.org/officeDocument/2006/relationships/image" Target="media/image46.wmf"/><Relationship Id="rId185" Type="http://schemas.openxmlformats.org/officeDocument/2006/relationships/image" Target="media/image86.wmf"/><Relationship Id="rId406" Type="http://schemas.openxmlformats.org/officeDocument/2006/relationships/oleObject" Target="embeddings/oleObject201.bin"/><Relationship Id="rId392" Type="http://schemas.openxmlformats.org/officeDocument/2006/relationships/oleObject" Target="embeddings/oleObject194.bin"/><Relationship Id="rId613" Type="http://schemas.openxmlformats.org/officeDocument/2006/relationships/oleObject" Target="embeddings/oleObject340.bin"/><Relationship Id="rId697" Type="http://schemas.openxmlformats.org/officeDocument/2006/relationships/oleObject" Target="embeddings/oleObject416.bin"/><Relationship Id="rId252" Type="http://schemas.openxmlformats.org/officeDocument/2006/relationships/image" Target="media/image119.wmf"/><Relationship Id="rId47" Type="http://schemas.openxmlformats.org/officeDocument/2006/relationships/image" Target="media/image21.wmf"/><Relationship Id="rId112" Type="http://schemas.openxmlformats.org/officeDocument/2006/relationships/oleObject" Target="embeddings/oleObject54.bin"/><Relationship Id="rId557" Type="http://schemas.openxmlformats.org/officeDocument/2006/relationships/image" Target="media/image253.wmf"/><Relationship Id="rId196" Type="http://schemas.openxmlformats.org/officeDocument/2006/relationships/image" Target="media/image91.wmf"/><Relationship Id="rId417" Type="http://schemas.openxmlformats.org/officeDocument/2006/relationships/image" Target="media/image200.wmf"/><Relationship Id="rId624" Type="http://schemas.openxmlformats.org/officeDocument/2006/relationships/oleObject" Target="embeddings/oleObject350.bin"/><Relationship Id="rId263" Type="http://schemas.openxmlformats.org/officeDocument/2006/relationships/oleObject" Target="embeddings/oleObject129.bin"/><Relationship Id="rId470" Type="http://schemas.openxmlformats.org/officeDocument/2006/relationships/image" Target="media/image216.wmf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63.bin"/><Relationship Id="rId568" Type="http://schemas.openxmlformats.org/officeDocument/2006/relationships/oleObject" Target="embeddings/oleObject301.bin"/><Relationship Id="rId428" Type="http://schemas.openxmlformats.org/officeDocument/2006/relationships/oleObject" Target="embeddings/oleObject215.bin"/><Relationship Id="rId635" Type="http://schemas.openxmlformats.org/officeDocument/2006/relationships/image" Target="media/image266.wmf"/><Relationship Id="rId274" Type="http://schemas.openxmlformats.org/officeDocument/2006/relationships/image" Target="media/image130.wmf"/><Relationship Id="rId481" Type="http://schemas.openxmlformats.org/officeDocument/2006/relationships/image" Target="media/image220.wmf"/><Relationship Id="rId702" Type="http://schemas.openxmlformats.org/officeDocument/2006/relationships/oleObject" Target="embeddings/oleObject421.bin"/><Relationship Id="rId69" Type="http://schemas.openxmlformats.org/officeDocument/2006/relationships/image" Target="media/image31.wmf"/><Relationship Id="rId134" Type="http://schemas.openxmlformats.org/officeDocument/2006/relationships/oleObject" Target="embeddings/oleObject63.bin"/><Relationship Id="rId579" Type="http://schemas.openxmlformats.org/officeDocument/2006/relationships/image" Target="media/image260.wmf"/><Relationship Id="rId341" Type="http://schemas.openxmlformats.org/officeDocument/2006/relationships/image" Target="media/image163.wmf"/><Relationship Id="rId439" Type="http://schemas.openxmlformats.org/officeDocument/2006/relationships/image" Target="media/image208.wmf"/><Relationship Id="rId646" Type="http://schemas.openxmlformats.org/officeDocument/2006/relationships/oleObject" Target="embeddings/oleObject367.bin"/><Relationship Id="rId201" Type="http://schemas.openxmlformats.org/officeDocument/2006/relationships/oleObject" Target="embeddings/oleObject99.bin"/><Relationship Id="rId285" Type="http://schemas.openxmlformats.org/officeDocument/2006/relationships/oleObject" Target="embeddings/oleObject140.bin"/><Relationship Id="rId506" Type="http://schemas.openxmlformats.org/officeDocument/2006/relationships/oleObject" Target="embeddings/oleObject265.bin"/><Relationship Id="rId492" Type="http://schemas.openxmlformats.org/officeDocument/2006/relationships/oleObject" Target="embeddings/oleObject257.bin"/><Relationship Id="rId713" Type="http://schemas.openxmlformats.org/officeDocument/2006/relationships/fontTable" Target="fontTable.xml"/><Relationship Id="rId145" Type="http://schemas.openxmlformats.org/officeDocument/2006/relationships/image" Target="media/image68.wmf"/><Relationship Id="rId352" Type="http://schemas.openxmlformats.org/officeDocument/2006/relationships/oleObject" Target="embeddings/oleObject174.bin"/><Relationship Id="rId212" Type="http://schemas.openxmlformats.org/officeDocument/2006/relationships/image" Target="media/image99.wmf"/><Relationship Id="rId657" Type="http://schemas.openxmlformats.org/officeDocument/2006/relationships/oleObject" Target="embeddings/oleObject377.bin"/><Relationship Id="rId296" Type="http://schemas.openxmlformats.org/officeDocument/2006/relationships/oleObject" Target="embeddings/oleObject146.bin"/><Relationship Id="rId517" Type="http://schemas.openxmlformats.org/officeDocument/2006/relationships/oleObject" Target="embeddings/oleObject272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76.bin"/><Relationship Id="rId363" Type="http://schemas.openxmlformats.org/officeDocument/2006/relationships/image" Target="media/image174.wmf"/><Relationship Id="rId570" Type="http://schemas.openxmlformats.org/officeDocument/2006/relationships/oleObject" Target="embeddings/oleObject302.bin"/><Relationship Id="rId223" Type="http://schemas.openxmlformats.org/officeDocument/2006/relationships/oleObject" Target="embeddings/oleObject110.bin"/><Relationship Id="rId430" Type="http://schemas.openxmlformats.org/officeDocument/2006/relationships/image" Target="media/image204.emf"/><Relationship Id="rId668" Type="http://schemas.openxmlformats.org/officeDocument/2006/relationships/oleObject" Target="embeddings/oleObject388.bin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278.bin"/><Relationship Id="rId167" Type="http://schemas.openxmlformats.org/officeDocument/2006/relationships/image" Target="media/image77.wmf"/><Relationship Id="rId374" Type="http://schemas.openxmlformats.org/officeDocument/2006/relationships/oleObject" Target="embeddings/oleObject185.bin"/><Relationship Id="rId581" Type="http://schemas.openxmlformats.org/officeDocument/2006/relationships/oleObject" Target="embeddings/oleObject311.bin"/><Relationship Id="rId71" Type="http://schemas.openxmlformats.org/officeDocument/2006/relationships/image" Target="media/image32.wmf"/><Relationship Id="rId234" Type="http://schemas.openxmlformats.org/officeDocument/2006/relationships/image" Target="media/image110.wmf"/><Relationship Id="rId679" Type="http://schemas.openxmlformats.org/officeDocument/2006/relationships/oleObject" Target="embeddings/oleObject398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76" Type="http://schemas.openxmlformats.org/officeDocument/2006/relationships/image" Target="media/image131.wmf"/><Relationship Id="rId441" Type="http://schemas.openxmlformats.org/officeDocument/2006/relationships/oleObject" Target="embeddings/oleObject223.bin"/><Relationship Id="rId483" Type="http://schemas.openxmlformats.org/officeDocument/2006/relationships/image" Target="media/image221.wmf"/><Relationship Id="rId539" Type="http://schemas.openxmlformats.org/officeDocument/2006/relationships/image" Target="media/image246.wmf"/><Relationship Id="rId690" Type="http://schemas.openxmlformats.org/officeDocument/2006/relationships/oleObject" Target="embeddings/oleObject409.bin"/><Relationship Id="rId704" Type="http://schemas.openxmlformats.org/officeDocument/2006/relationships/oleObject" Target="embeddings/oleObject422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4.bin"/><Relationship Id="rId178" Type="http://schemas.openxmlformats.org/officeDocument/2006/relationships/oleObject" Target="embeddings/oleObject87.bin"/><Relationship Id="rId301" Type="http://schemas.openxmlformats.org/officeDocument/2006/relationships/image" Target="media/image143.wmf"/><Relationship Id="rId343" Type="http://schemas.openxmlformats.org/officeDocument/2006/relationships/image" Target="media/image164.wmf"/><Relationship Id="rId550" Type="http://schemas.openxmlformats.org/officeDocument/2006/relationships/oleObject" Target="embeddings/oleObject289.bin"/><Relationship Id="rId82" Type="http://schemas.openxmlformats.org/officeDocument/2006/relationships/image" Target="media/image37.wmf"/><Relationship Id="rId203" Type="http://schemas.openxmlformats.org/officeDocument/2006/relationships/oleObject" Target="embeddings/oleObject100.bin"/><Relationship Id="rId385" Type="http://schemas.openxmlformats.org/officeDocument/2006/relationships/image" Target="media/image185.wmf"/><Relationship Id="rId592" Type="http://schemas.openxmlformats.org/officeDocument/2006/relationships/oleObject" Target="embeddings/oleObject321.bin"/><Relationship Id="rId606" Type="http://schemas.openxmlformats.org/officeDocument/2006/relationships/oleObject" Target="embeddings/oleObject335.bin"/><Relationship Id="rId648" Type="http://schemas.openxmlformats.org/officeDocument/2006/relationships/oleObject" Target="embeddings/oleObject369.bin"/><Relationship Id="rId245" Type="http://schemas.openxmlformats.org/officeDocument/2006/relationships/oleObject" Target="embeddings/oleObject121.bin"/><Relationship Id="rId287" Type="http://schemas.openxmlformats.org/officeDocument/2006/relationships/oleObject" Target="embeddings/oleObject141.bin"/><Relationship Id="rId410" Type="http://schemas.openxmlformats.org/officeDocument/2006/relationships/image" Target="media/image198.wmf"/><Relationship Id="rId452" Type="http://schemas.openxmlformats.org/officeDocument/2006/relationships/image" Target="media/image212.emf"/><Relationship Id="rId494" Type="http://schemas.openxmlformats.org/officeDocument/2006/relationships/oleObject" Target="embeddings/oleObject258.bin"/><Relationship Id="rId508" Type="http://schemas.openxmlformats.org/officeDocument/2006/relationships/oleObject" Target="embeddings/oleObject267.bin"/><Relationship Id="rId105" Type="http://schemas.openxmlformats.org/officeDocument/2006/relationships/image" Target="media/image48.wmf"/><Relationship Id="rId147" Type="http://schemas.openxmlformats.org/officeDocument/2006/relationships/image" Target="media/image69.wmf"/><Relationship Id="rId312" Type="http://schemas.openxmlformats.org/officeDocument/2006/relationships/oleObject" Target="embeddings/oleObject154.bin"/><Relationship Id="rId354" Type="http://schemas.openxmlformats.org/officeDocument/2006/relationships/oleObject" Target="embeddings/oleObject175.bin"/><Relationship Id="rId51" Type="http://schemas.openxmlformats.org/officeDocument/2006/relationships/image" Target="media/image23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88.wmf"/><Relationship Id="rId396" Type="http://schemas.openxmlformats.org/officeDocument/2006/relationships/oleObject" Target="embeddings/oleObject196.bin"/><Relationship Id="rId561" Type="http://schemas.openxmlformats.org/officeDocument/2006/relationships/oleObject" Target="embeddings/oleObject297.bin"/><Relationship Id="rId617" Type="http://schemas.openxmlformats.org/officeDocument/2006/relationships/oleObject" Target="embeddings/oleObject343.bin"/><Relationship Id="rId659" Type="http://schemas.openxmlformats.org/officeDocument/2006/relationships/oleObject" Target="embeddings/oleObject379.bin"/><Relationship Id="rId214" Type="http://schemas.openxmlformats.org/officeDocument/2006/relationships/image" Target="media/image100.wmf"/><Relationship Id="rId256" Type="http://schemas.openxmlformats.org/officeDocument/2006/relationships/image" Target="media/image121.emf"/><Relationship Id="rId298" Type="http://schemas.openxmlformats.org/officeDocument/2006/relationships/oleObject" Target="embeddings/oleObject147.bin"/><Relationship Id="rId421" Type="http://schemas.openxmlformats.org/officeDocument/2006/relationships/image" Target="media/image201.wmf"/><Relationship Id="rId463" Type="http://schemas.openxmlformats.org/officeDocument/2006/relationships/oleObject" Target="embeddings/oleObject238.bin"/><Relationship Id="rId519" Type="http://schemas.openxmlformats.org/officeDocument/2006/relationships/oleObject" Target="embeddings/oleObject273.bin"/><Relationship Id="rId670" Type="http://schemas.openxmlformats.org/officeDocument/2006/relationships/oleObject" Target="embeddings/oleObject390.bin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77.bin"/><Relationship Id="rId323" Type="http://schemas.openxmlformats.org/officeDocument/2006/relationships/image" Target="media/image154.wmf"/><Relationship Id="rId530" Type="http://schemas.openxmlformats.org/officeDocument/2006/relationships/oleObject" Target="embeddings/oleObject279.bin"/><Relationship Id="rId20" Type="http://schemas.openxmlformats.org/officeDocument/2006/relationships/image" Target="media/image7.wmf"/><Relationship Id="rId62" Type="http://schemas.openxmlformats.org/officeDocument/2006/relationships/oleObject" Target="embeddings/oleObject29.bin"/><Relationship Id="rId365" Type="http://schemas.openxmlformats.org/officeDocument/2006/relationships/image" Target="media/image175.wmf"/><Relationship Id="rId572" Type="http://schemas.openxmlformats.org/officeDocument/2006/relationships/image" Target="media/image259.wmf"/><Relationship Id="rId628" Type="http://schemas.openxmlformats.org/officeDocument/2006/relationships/oleObject" Target="embeddings/oleObject353.bin"/><Relationship Id="rId225" Type="http://schemas.openxmlformats.org/officeDocument/2006/relationships/oleObject" Target="embeddings/oleObject111.bin"/><Relationship Id="rId267" Type="http://schemas.openxmlformats.org/officeDocument/2006/relationships/oleObject" Target="embeddings/oleObject131.bin"/><Relationship Id="rId432" Type="http://schemas.openxmlformats.org/officeDocument/2006/relationships/image" Target="media/image205.wmf"/><Relationship Id="rId474" Type="http://schemas.openxmlformats.org/officeDocument/2006/relationships/oleObject" Target="embeddings/oleObject247.bin"/><Relationship Id="rId127" Type="http://schemas.openxmlformats.org/officeDocument/2006/relationships/image" Target="media/image59.wmf"/><Relationship Id="rId681" Type="http://schemas.openxmlformats.org/officeDocument/2006/relationships/oleObject" Target="embeddings/oleObject400.bin"/><Relationship Id="rId31" Type="http://schemas.openxmlformats.org/officeDocument/2006/relationships/oleObject" Target="embeddings/oleObject13.bin"/><Relationship Id="rId73" Type="http://schemas.openxmlformats.org/officeDocument/2006/relationships/oleObject" Target="embeddings/oleObject35.bin"/><Relationship Id="rId169" Type="http://schemas.openxmlformats.org/officeDocument/2006/relationships/image" Target="media/image78.wmf"/><Relationship Id="rId334" Type="http://schemas.openxmlformats.org/officeDocument/2006/relationships/oleObject" Target="embeddings/oleObject165.bin"/><Relationship Id="rId376" Type="http://schemas.openxmlformats.org/officeDocument/2006/relationships/oleObject" Target="embeddings/oleObject186.bin"/><Relationship Id="rId541" Type="http://schemas.openxmlformats.org/officeDocument/2006/relationships/image" Target="media/image247.wmf"/><Relationship Id="rId583" Type="http://schemas.openxmlformats.org/officeDocument/2006/relationships/oleObject" Target="embeddings/oleObject313.bin"/><Relationship Id="rId639" Type="http://schemas.openxmlformats.org/officeDocument/2006/relationships/image" Target="media/image268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36" Type="http://schemas.openxmlformats.org/officeDocument/2006/relationships/image" Target="media/image111.wmf"/><Relationship Id="rId278" Type="http://schemas.openxmlformats.org/officeDocument/2006/relationships/image" Target="media/image132.wmf"/><Relationship Id="rId401" Type="http://schemas.openxmlformats.org/officeDocument/2006/relationships/image" Target="media/image193.wmf"/><Relationship Id="rId443" Type="http://schemas.openxmlformats.org/officeDocument/2006/relationships/oleObject" Target="embeddings/oleObject224.bin"/><Relationship Id="rId650" Type="http://schemas.openxmlformats.org/officeDocument/2006/relationships/oleObject" Target="embeddings/oleObject371.bin"/><Relationship Id="rId303" Type="http://schemas.openxmlformats.org/officeDocument/2006/relationships/image" Target="media/image144.wmf"/><Relationship Id="rId485" Type="http://schemas.openxmlformats.org/officeDocument/2006/relationships/image" Target="media/image222.wmf"/><Relationship Id="rId692" Type="http://schemas.openxmlformats.org/officeDocument/2006/relationships/oleObject" Target="embeddings/oleObject411.bin"/><Relationship Id="rId706" Type="http://schemas.openxmlformats.org/officeDocument/2006/relationships/oleObject" Target="embeddings/oleObject423.bin"/><Relationship Id="rId42" Type="http://schemas.openxmlformats.org/officeDocument/2006/relationships/oleObject" Target="embeddings/oleObject18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66.bin"/><Relationship Id="rId345" Type="http://schemas.openxmlformats.org/officeDocument/2006/relationships/image" Target="media/image165.wmf"/><Relationship Id="rId387" Type="http://schemas.openxmlformats.org/officeDocument/2006/relationships/image" Target="media/image186.wmf"/><Relationship Id="rId510" Type="http://schemas.openxmlformats.org/officeDocument/2006/relationships/image" Target="media/image232.wmf"/><Relationship Id="rId552" Type="http://schemas.openxmlformats.org/officeDocument/2006/relationships/oleObject" Target="embeddings/oleObject290.bin"/><Relationship Id="rId594" Type="http://schemas.openxmlformats.org/officeDocument/2006/relationships/oleObject" Target="embeddings/oleObject323.bin"/><Relationship Id="rId608" Type="http://schemas.openxmlformats.org/officeDocument/2006/relationships/oleObject" Target="embeddings/oleObject337.bin"/><Relationship Id="rId191" Type="http://schemas.openxmlformats.org/officeDocument/2006/relationships/image" Target="media/image89.wmf"/><Relationship Id="rId205" Type="http://schemas.openxmlformats.org/officeDocument/2006/relationships/oleObject" Target="embeddings/oleObject101.bin"/><Relationship Id="rId247" Type="http://schemas.openxmlformats.org/officeDocument/2006/relationships/oleObject" Target="embeddings/oleObject122.bin"/><Relationship Id="rId412" Type="http://schemas.openxmlformats.org/officeDocument/2006/relationships/oleObject" Target="embeddings/oleObject204.bin"/><Relationship Id="rId107" Type="http://schemas.openxmlformats.org/officeDocument/2006/relationships/image" Target="media/image49.wmf"/><Relationship Id="rId289" Type="http://schemas.openxmlformats.org/officeDocument/2006/relationships/image" Target="media/image137.wmf"/><Relationship Id="rId454" Type="http://schemas.openxmlformats.org/officeDocument/2006/relationships/image" Target="media/image213.wmf"/><Relationship Id="rId496" Type="http://schemas.openxmlformats.org/officeDocument/2006/relationships/oleObject" Target="embeddings/oleObject259.bin"/><Relationship Id="rId661" Type="http://schemas.openxmlformats.org/officeDocument/2006/relationships/oleObject" Target="embeddings/oleObject381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0.emf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7.bin"/><Relationship Id="rId521" Type="http://schemas.openxmlformats.org/officeDocument/2006/relationships/image" Target="media/image237.wmf"/><Relationship Id="rId563" Type="http://schemas.openxmlformats.org/officeDocument/2006/relationships/image" Target="media/image255.wmf"/><Relationship Id="rId619" Type="http://schemas.openxmlformats.org/officeDocument/2006/relationships/oleObject" Target="embeddings/oleObject345.bin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216" Type="http://schemas.openxmlformats.org/officeDocument/2006/relationships/image" Target="media/image101.wmf"/><Relationship Id="rId423" Type="http://schemas.openxmlformats.org/officeDocument/2006/relationships/image" Target="media/image202.wmf"/><Relationship Id="rId258" Type="http://schemas.openxmlformats.org/officeDocument/2006/relationships/image" Target="media/image122.wmf"/><Relationship Id="rId465" Type="http://schemas.openxmlformats.org/officeDocument/2006/relationships/oleObject" Target="embeddings/oleObject240.bin"/><Relationship Id="rId630" Type="http://schemas.openxmlformats.org/officeDocument/2006/relationships/oleObject" Target="embeddings/oleObject355.bin"/><Relationship Id="rId672" Type="http://schemas.openxmlformats.org/officeDocument/2006/relationships/oleObject" Target="embeddings/oleObject392.bin"/><Relationship Id="rId22" Type="http://schemas.openxmlformats.org/officeDocument/2006/relationships/image" Target="media/image8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55.wmf"/><Relationship Id="rId367" Type="http://schemas.openxmlformats.org/officeDocument/2006/relationships/image" Target="media/image176.wmf"/><Relationship Id="rId532" Type="http://schemas.openxmlformats.org/officeDocument/2006/relationships/oleObject" Target="embeddings/oleObject280.bin"/><Relationship Id="rId574" Type="http://schemas.openxmlformats.org/officeDocument/2006/relationships/oleObject" Target="embeddings/oleObject305.bin"/><Relationship Id="rId171" Type="http://schemas.openxmlformats.org/officeDocument/2006/relationships/image" Target="media/image79.wmf"/><Relationship Id="rId227" Type="http://schemas.openxmlformats.org/officeDocument/2006/relationships/oleObject" Target="embeddings/oleObject112.bin"/><Relationship Id="rId269" Type="http://schemas.openxmlformats.org/officeDocument/2006/relationships/oleObject" Target="embeddings/oleObject132.bin"/><Relationship Id="rId434" Type="http://schemas.openxmlformats.org/officeDocument/2006/relationships/oleObject" Target="embeddings/oleObject219.bin"/><Relationship Id="rId476" Type="http://schemas.openxmlformats.org/officeDocument/2006/relationships/oleObject" Target="embeddings/oleObject249.bin"/><Relationship Id="rId641" Type="http://schemas.openxmlformats.org/officeDocument/2006/relationships/oleObject" Target="embeddings/oleObject363.bin"/><Relationship Id="rId683" Type="http://schemas.openxmlformats.org/officeDocument/2006/relationships/oleObject" Target="embeddings/oleObject402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0.jpeg"/><Relationship Id="rId280" Type="http://schemas.openxmlformats.org/officeDocument/2006/relationships/image" Target="media/image133.wmf"/><Relationship Id="rId336" Type="http://schemas.openxmlformats.org/officeDocument/2006/relationships/oleObject" Target="embeddings/oleObject166.bin"/><Relationship Id="rId501" Type="http://schemas.openxmlformats.org/officeDocument/2006/relationships/image" Target="media/image229.wmf"/><Relationship Id="rId543" Type="http://schemas.openxmlformats.org/officeDocument/2006/relationships/image" Target="media/image248.wmf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87.bin"/><Relationship Id="rId403" Type="http://schemas.openxmlformats.org/officeDocument/2006/relationships/image" Target="media/image194.wmf"/><Relationship Id="rId585" Type="http://schemas.openxmlformats.org/officeDocument/2006/relationships/image" Target="media/image261.wmf"/><Relationship Id="rId6" Type="http://schemas.openxmlformats.org/officeDocument/2006/relationships/endnotes" Target="endnotes.xml"/><Relationship Id="rId238" Type="http://schemas.openxmlformats.org/officeDocument/2006/relationships/image" Target="media/image112.wmf"/><Relationship Id="rId445" Type="http://schemas.openxmlformats.org/officeDocument/2006/relationships/oleObject" Target="embeddings/oleObject225.bin"/><Relationship Id="rId487" Type="http://schemas.openxmlformats.org/officeDocument/2006/relationships/image" Target="media/image223.wmf"/><Relationship Id="rId610" Type="http://schemas.openxmlformats.org/officeDocument/2006/relationships/oleObject" Target="embeddings/oleObject338.bin"/><Relationship Id="rId652" Type="http://schemas.openxmlformats.org/officeDocument/2006/relationships/oleObject" Target="embeddings/oleObject373.bin"/><Relationship Id="rId694" Type="http://schemas.openxmlformats.org/officeDocument/2006/relationships/oleObject" Target="embeddings/oleObject413.bin"/><Relationship Id="rId708" Type="http://schemas.openxmlformats.org/officeDocument/2006/relationships/oleObject" Target="embeddings/oleObject424.bin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47" Type="http://schemas.openxmlformats.org/officeDocument/2006/relationships/image" Target="media/image166.wmf"/><Relationship Id="rId512" Type="http://schemas.openxmlformats.org/officeDocument/2006/relationships/image" Target="media/image233.wmf"/><Relationship Id="rId44" Type="http://schemas.openxmlformats.org/officeDocument/2006/relationships/oleObject" Target="embeddings/oleObject19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87.wmf"/><Relationship Id="rId554" Type="http://schemas.openxmlformats.org/officeDocument/2006/relationships/oleObject" Target="embeddings/oleObject292.bin"/><Relationship Id="rId596" Type="http://schemas.openxmlformats.org/officeDocument/2006/relationships/oleObject" Target="embeddings/oleObject325.bin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49" Type="http://schemas.openxmlformats.org/officeDocument/2006/relationships/oleObject" Target="embeddings/oleObject123.bin"/><Relationship Id="rId414" Type="http://schemas.openxmlformats.org/officeDocument/2006/relationships/oleObject" Target="embeddings/oleObject206.bin"/><Relationship Id="rId456" Type="http://schemas.openxmlformats.org/officeDocument/2006/relationships/oleObject" Target="embeddings/oleObject233.bin"/><Relationship Id="rId498" Type="http://schemas.openxmlformats.org/officeDocument/2006/relationships/oleObject" Target="embeddings/oleObject260.bin"/><Relationship Id="rId621" Type="http://schemas.openxmlformats.org/officeDocument/2006/relationships/oleObject" Target="embeddings/oleObject347.bin"/><Relationship Id="rId663" Type="http://schemas.openxmlformats.org/officeDocument/2006/relationships/oleObject" Target="embeddings/oleObject383.bin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image" Target="media/image123.wmf"/><Relationship Id="rId316" Type="http://schemas.openxmlformats.org/officeDocument/2006/relationships/oleObject" Target="embeddings/oleObject156.bin"/><Relationship Id="rId523" Type="http://schemas.openxmlformats.org/officeDocument/2006/relationships/image" Target="media/image238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7.bin"/><Relationship Id="rId565" Type="http://schemas.openxmlformats.org/officeDocument/2006/relationships/image" Target="media/image256.wmf"/><Relationship Id="rId162" Type="http://schemas.openxmlformats.org/officeDocument/2006/relationships/oleObject" Target="embeddings/oleObject79.bin"/><Relationship Id="rId218" Type="http://schemas.openxmlformats.org/officeDocument/2006/relationships/image" Target="media/image102.wmf"/><Relationship Id="rId425" Type="http://schemas.openxmlformats.org/officeDocument/2006/relationships/oleObject" Target="embeddings/oleObject213.bin"/><Relationship Id="rId467" Type="http://schemas.openxmlformats.org/officeDocument/2006/relationships/oleObject" Target="embeddings/oleObject242.bin"/><Relationship Id="rId632" Type="http://schemas.openxmlformats.org/officeDocument/2006/relationships/oleObject" Target="embeddings/oleObject357.bin"/><Relationship Id="rId271" Type="http://schemas.openxmlformats.org/officeDocument/2006/relationships/oleObject" Target="embeddings/oleObject133.bin"/><Relationship Id="rId674" Type="http://schemas.openxmlformats.org/officeDocument/2006/relationships/oleObject" Target="embeddings/oleObject394.bin"/><Relationship Id="rId24" Type="http://schemas.openxmlformats.org/officeDocument/2006/relationships/image" Target="media/image9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2.emf"/><Relationship Id="rId327" Type="http://schemas.openxmlformats.org/officeDocument/2006/relationships/image" Target="media/image156.wmf"/><Relationship Id="rId369" Type="http://schemas.openxmlformats.org/officeDocument/2006/relationships/image" Target="media/image177.wmf"/><Relationship Id="rId534" Type="http://schemas.openxmlformats.org/officeDocument/2006/relationships/oleObject" Target="embeddings/oleObject281.bin"/><Relationship Id="rId576" Type="http://schemas.openxmlformats.org/officeDocument/2006/relationships/oleObject" Target="embeddings/oleObject307.bin"/><Relationship Id="rId173" Type="http://schemas.openxmlformats.org/officeDocument/2006/relationships/image" Target="media/image80.wmf"/><Relationship Id="rId229" Type="http://schemas.openxmlformats.org/officeDocument/2006/relationships/oleObject" Target="embeddings/oleObject113.bin"/><Relationship Id="rId380" Type="http://schemas.openxmlformats.org/officeDocument/2006/relationships/oleObject" Target="embeddings/oleObject188.bin"/><Relationship Id="rId436" Type="http://schemas.openxmlformats.org/officeDocument/2006/relationships/oleObject" Target="embeddings/oleObject220.bin"/><Relationship Id="rId601" Type="http://schemas.openxmlformats.org/officeDocument/2006/relationships/oleObject" Target="embeddings/oleObject330.bin"/><Relationship Id="rId643" Type="http://schemas.openxmlformats.org/officeDocument/2006/relationships/oleObject" Target="embeddings/oleObject364.bin"/><Relationship Id="rId240" Type="http://schemas.openxmlformats.org/officeDocument/2006/relationships/image" Target="media/image113.wmf"/><Relationship Id="rId478" Type="http://schemas.openxmlformats.org/officeDocument/2006/relationships/oleObject" Target="embeddings/oleObject250.bin"/><Relationship Id="rId685" Type="http://schemas.openxmlformats.org/officeDocument/2006/relationships/oleObject" Target="embeddings/oleObject404.bin"/><Relationship Id="rId35" Type="http://schemas.openxmlformats.org/officeDocument/2006/relationships/image" Target="media/image15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8.bin"/><Relationship Id="rId282" Type="http://schemas.openxmlformats.org/officeDocument/2006/relationships/image" Target="media/image134.wmf"/><Relationship Id="rId338" Type="http://schemas.openxmlformats.org/officeDocument/2006/relationships/oleObject" Target="embeddings/oleObject167.bin"/><Relationship Id="rId503" Type="http://schemas.openxmlformats.org/officeDocument/2006/relationships/image" Target="media/image230.wmf"/><Relationship Id="rId545" Type="http://schemas.openxmlformats.org/officeDocument/2006/relationships/image" Target="media/image249.wmf"/><Relationship Id="rId587" Type="http://schemas.openxmlformats.org/officeDocument/2006/relationships/oleObject" Target="embeddings/oleObject316.bin"/><Relationship Id="rId710" Type="http://schemas.openxmlformats.org/officeDocument/2006/relationships/footer" Target="footer1.xml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90.bin"/><Relationship Id="rId391" Type="http://schemas.openxmlformats.org/officeDocument/2006/relationships/image" Target="media/image188.wmf"/><Relationship Id="rId405" Type="http://schemas.openxmlformats.org/officeDocument/2006/relationships/image" Target="media/image195.wmf"/><Relationship Id="rId447" Type="http://schemas.openxmlformats.org/officeDocument/2006/relationships/oleObject" Target="embeddings/oleObject226.bin"/><Relationship Id="rId612" Type="http://schemas.openxmlformats.org/officeDocument/2006/relationships/image" Target="media/image263.wmf"/><Relationship Id="rId251" Type="http://schemas.openxmlformats.org/officeDocument/2006/relationships/oleObject" Target="embeddings/oleObject124.bin"/><Relationship Id="rId489" Type="http://schemas.openxmlformats.org/officeDocument/2006/relationships/image" Target="media/image224.wmf"/><Relationship Id="rId654" Type="http://schemas.openxmlformats.org/officeDocument/2006/relationships/image" Target="media/image270.wmf"/><Relationship Id="rId696" Type="http://schemas.openxmlformats.org/officeDocument/2006/relationships/oleObject" Target="embeddings/oleObject415.bin"/><Relationship Id="rId46" Type="http://schemas.openxmlformats.org/officeDocument/2006/relationships/oleObject" Target="embeddings/oleObject20.bin"/><Relationship Id="rId293" Type="http://schemas.openxmlformats.org/officeDocument/2006/relationships/image" Target="media/image139.wmf"/><Relationship Id="rId307" Type="http://schemas.openxmlformats.org/officeDocument/2006/relationships/image" Target="media/image146.wmf"/><Relationship Id="rId349" Type="http://schemas.openxmlformats.org/officeDocument/2006/relationships/image" Target="media/image167.wmf"/><Relationship Id="rId514" Type="http://schemas.openxmlformats.org/officeDocument/2006/relationships/image" Target="media/image234.wmf"/><Relationship Id="rId556" Type="http://schemas.openxmlformats.org/officeDocument/2006/relationships/oleObject" Target="embeddings/oleObject294.bin"/><Relationship Id="rId88" Type="http://schemas.openxmlformats.org/officeDocument/2006/relationships/image" Target="media/image40.emf"/><Relationship Id="rId111" Type="http://schemas.openxmlformats.org/officeDocument/2006/relationships/image" Target="media/image51.wmf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360" Type="http://schemas.openxmlformats.org/officeDocument/2006/relationships/oleObject" Target="embeddings/oleObject178.bin"/><Relationship Id="rId416" Type="http://schemas.openxmlformats.org/officeDocument/2006/relationships/oleObject" Target="embeddings/oleObject207.bin"/><Relationship Id="rId598" Type="http://schemas.openxmlformats.org/officeDocument/2006/relationships/oleObject" Target="embeddings/oleObject327.bin"/><Relationship Id="rId220" Type="http://schemas.openxmlformats.org/officeDocument/2006/relationships/image" Target="media/image103.wmf"/><Relationship Id="rId458" Type="http://schemas.openxmlformats.org/officeDocument/2006/relationships/oleObject" Target="embeddings/oleObject234.bin"/><Relationship Id="rId623" Type="http://schemas.openxmlformats.org/officeDocument/2006/relationships/oleObject" Target="embeddings/oleObject349.bin"/><Relationship Id="rId665" Type="http://schemas.openxmlformats.org/officeDocument/2006/relationships/oleObject" Target="embeddings/oleObject385.bin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4.wmf"/><Relationship Id="rId318" Type="http://schemas.openxmlformats.org/officeDocument/2006/relationships/oleObject" Target="embeddings/oleObject157.bin"/><Relationship Id="rId525" Type="http://schemas.openxmlformats.org/officeDocument/2006/relationships/image" Target="media/image239.wmf"/><Relationship Id="rId567" Type="http://schemas.openxmlformats.org/officeDocument/2006/relationships/image" Target="media/image257.emf"/><Relationship Id="rId99" Type="http://schemas.openxmlformats.org/officeDocument/2006/relationships/oleObject" Target="embeddings/oleObject47.bin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0.bin"/><Relationship Id="rId371" Type="http://schemas.openxmlformats.org/officeDocument/2006/relationships/image" Target="media/image178.wmf"/><Relationship Id="rId427" Type="http://schemas.openxmlformats.org/officeDocument/2006/relationships/oleObject" Target="embeddings/oleObject214.bin"/><Relationship Id="rId469" Type="http://schemas.openxmlformats.org/officeDocument/2006/relationships/oleObject" Target="embeddings/oleObject244.bin"/><Relationship Id="rId634" Type="http://schemas.openxmlformats.org/officeDocument/2006/relationships/oleObject" Target="embeddings/oleObject359.bin"/><Relationship Id="rId676" Type="http://schemas.openxmlformats.org/officeDocument/2006/relationships/oleObject" Target="embeddings/oleObject396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4.bin"/><Relationship Id="rId273" Type="http://schemas.openxmlformats.org/officeDocument/2006/relationships/oleObject" Target="embeddings/oleObject134.bin"/><Relationship Id="rId329" Type="http://schemas.openxmlformats.org/officeDocument/2006/relationships/image" Target="media/image157.wmf"/><Relationship Id="rId480" Type="http://schemas.openxmlformats.org/officeDocument/2006/relationships/oleObject" Target="embeddings/oleObject251.bin"/><Relationship Id="rId536" Type="http://schemas.openxmlformats.org/officeDocument/2006/relationships/oleObject" Target="embeddings/oleObject282.bin"/><Relationship Id="rId701" Type="http://schemas.openxmlformats.org/officeDocument/2006/relationships/oleObject" Target="embeddings/oleObject420.bin"/><Relationship Id="rId68" Type="http://schemas.openxmlformats.org/officeDocument/2006/relationships/oleObject" Target="embeddings/oleObject32.bin"/><Relationship Id="rId133" Type="http://schemas.openxmlformats.org/officeDocument/2006/relationships/image" Target="media/image63.wmf"/><Relationship Id="rId175" Type="http://schemas.openxmlformats.org/officeDocument/2006/relationships/image" Target="media/image81.wmf"/><Relationship Id="rId340" Type="http://schemas.openxmlformats.org/officeDocument/2006/relationships/oleObject" Target="embeddings/oleObject168.bin"/><Relationship Id="rId578" Type="http://schemas.openxmlformats.org/officeDocument/2006/relationships/oleObject" Target="embeddings/oleObject309.bin"/><Relationship Id="rId200" Type="http://schemas.openxmlformats.org/officeDocument/2006/relationships/image" Target="media/image93.wmf"/><Relationship Id="rId382" Type="http://schemas.openxmlformats.org/officeDocument/2006/relationships/oleObject" Target="embeddings/oleObject189.bin"/><Relationship Id="rId438" Type="http://schemas.openxmlformats.org/officeDocument/2006/relationships/oleObject" Target="embeddings/oleObject221.bin"/><Relationship Id="rId603" Type="http://schemas.openxmlformats.org/officeDocument/2006/relationships/oleObject" Target="embeddings/oleObject332.bin"/><Relationship Id="rId645" Type="http://schemas.openxmlformats.org/officeDocument/2006/relationships/oleObject" Target="embeddings/oleObject366.bin"/><Relationship Id="rId687" Type="http://schemas.openxmlformats.org/officeDocument/2006/relationships/oleObject" Target="embeddings/oleObject406.bin"/><Relationship Id="rId242" Type="http://schemas.openxmlformats.org/officeDocument/2006/relationships/image" Target="media/image114.wmf"/><Relationship Id="rId284" Type="http://schemas.openxmlformats.org/officeDocument/2006/relationships/image" Target="media/image135.wmf"/><Relationship Id="rId491" Type="http://schemas.openxmlformats.org/officeDocument/2006/relationships/image" Target="media/image225.wmf"/><Relationship Id="rId505" Type="http://schemas.openxmlformats.org/officeDocument/2006/relationships/image" Target="media/image231.wmf"/><Relationship Id="rId712" Type="http://schemas.openxmlformats.org/officeDocument/2006/relationships/header" Target="header2.xml"/><Relationship Id="rId37" Type="http://schemas.openxmlformats.org/officeDocument/2006/relationships/image" Target="media/image16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69.bin"/><Relationship Id="rId547" Type="http://schemas.openxmlformats.org/officeDocument/2006/relationships/image" Target="media/image250.wmf"/><Relationship Id="rId589" Type="http://schemas.openxmlformats.org/officeDocument/2006/relationships/oleObject" Target="embeddings/oleObject318.bin"/><Relationship Id="rId90" Type="http://schemas.openxmlformats.org/officeDocument/2006/relationships/image" Target="media/image41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68.wmf"/><Relationship Id="rId393" Type="http://schemas.openxmlformats.org/officeDocument/2006/relationships/image" Target="media/image189.wmf"/><Relationship Id="rId407" Type="http://schemas.openxmlformats.org/officeDocument/2006/relationships/image" Target="media/image196.wmf"/><Relationship Id="rId449" Type="http://schemas.openxmlformats.org/officeDocument/2006/relationships/oleObject" Target="embeddings/oleObject228.bin"/><Relationship Id="rId614" Type="http://schemas.openxmlformats.org/officeDocument/2006/relationships/image" Target="media/image264.wmf"/><Relationship Id="rId656" Type="http://schemas.openxmlformats.org/officeDocument/2006/relationships/oleObject" Target="embeddings/oleObject376.bin"/><Relationship Id="rId211" Type="http://schemas.openxmlformats.org/officeDocument/2006/relationships/oleObject" Target="embeddings/oleObject104.bin"/><Relationship Id="rId253" Type="http://schemas.openxmlformats.org/officeDocument/2006/relationships/oleObject" Target="embeddings/oleObject125.bin"/><Relationship Id="rId295" Type="http://schemas.openxmlformats.org/officeDocument/2006/relationships/image" Target="media/image140.wmf"/><Relationship Id="rId309" Type="http://schemas.openxmlformats.org/officeDocument/2006/relationships/image" Target="media/image147.wmf"/><Relationship Id="rId460" Type="http://schemas.openxmlformats.org/officeDocument/2006/relationships/oleObject" Target="embeddings/oleObject236.bin"/><Relationship Id="rId516" Type="http://schemas.openxmlformats.org/officeDocument/2006/relationships/image" Target="media/image235.wmf"/><Relationship Id="rId698" Type="http://schemas.openxmlformats.org/officeDocument/2006/relationships/oleObject" Target="embeddings/oleObject417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2.wmf"/><Relationship Id="rId320" Type="http://schemas.openxmlformats.org/officeDocument/2006/relationships/oleObject" Target="embeddings/oleObject158.bin"/><Relationship Id="rId558" Type="http://schemas.openxmlformats.org/officeDocument/2006/relationships/oleObject" Target="embeddings/oleObject295.bin"/><Relationship Id="rId155" Type="http://schemas.openxmlformats.org/officeDocument/2006/relationships/image" Target="media/image71.wmf"/><Relationship Id="rId197" Type="http://schemas.openxmlformats.org/officeDocument/2006/relationships/oleObject" Target="embeddings/oleObject97.bin"/><Relationship Id="rId362" Type="http://schemas.openxmlformats.org/officeDocument/2006/relationships/oleObject" Target="embeddings/oleObject179.bin"/><Relationship Id="rId418" Type="http://schemas.openxmlformats.org/officeDocument/2006/relationships/oleObject" Target="embeddings/oleObject208.bin"/><Relationship Id="rId625" Type="http://schemas.openxmlformats.org/officeDocument/2006/relationships/oleObject" Target="embeddings/oleObject351.bin"/><Relationship Id="rId222" Type="http://schemas.openxmlformats.org/officeDocument/2006/relationships/image" Target="media/image104.wmf"/><Relationship Id="rId264" Type="http://schemas.openxmlformats.org/officeDocument/2006/relationships/image" Target="media/image125.wmf"/><Relationship Id="rId471" Type="http://schemas.openxmlformats.org/officeDocument/2006/relationships/oleObject" Target="embeddings/oleObject245.bin"/><Relationship Id="rId667" Type="http://schemas.openxmlformats.org/officeDocument/2006/relationships/oleObject" Target="embeddings/oleObject387.bin"/><Relationship Id="rId17" Type="http://schemas.openxmlformats.org/officeDocument/2006/relationships/image" Target="media/image6.wmf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0.bin"/><Relationship Id="rId527" Type="http://schemas.openxmlformats.org/officeDocument/2006/relationships/image" Target="media/image240.wmf"/><Relationship Id="rId569" Type="http://schemas.openxmlformats.org/officeDocument/2006/relationships/image" Target="media/image258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1.bin"/><Relationship Id="rId331" Type="http://schemas.openxmlformats.org/officeDocument/2006/relationships/image" Target="media/image158.wmf"/><Relationship Id="rId373" Type="http://schemas.openxmlformats.org/officeDocument/2006/relationships/image" Target="media/image179.wmf"/><Relationship Id="rId429" Type="http://schemas.openxmlformats.org/officeDocument/2006/relationships/oleObject" Target="embeddings/oleObject216.bin"/><Relationship Id="rId580" Type="http://schemas.openxmlformats.org/officeDocument/2006/relationships/oleObject" Target="embeddings/oleObject310.bin"/><Relationship Id="rId636" Type="http://schemas.openxmlformats.org/officeDocument/2006/relationships/oleObject" Target="embeddings/oleObject360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5.bin"/><Relationship Id="rId440" Type="http://schemas.openxmlformats.org/officeDocument/2006/relationships/oleObject" Target="embeddings/oleObject222.bin"/><Relationship Id="rId678" Type="http://schemas.openxmlformats.org/officeDocument/2006/relationships/image" Target="media/image271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35.bin"/><Relationship Id="rId300" Type="http://schemas.openxmlformats.org/officeDocument/2006/relationships/oleObject" Target="embeddings/oleObject148.bin"/><Relationship Id="rId482" Type="http://schemas.openxmlformats.org/officeDocument/2006/relationships/oleObject" Target="embeddings/oleObject252.bin"/><Relationship Id="rId538" Type="http://schemas.openxmlformats.org/officeDocument/2006/relationships/oleObject" Target="embeddings/oleObject283.bin"/><Relationship Id="rId703" Type="http://schemas.openxmlformats.org/officeDocument/2006/relationships/image" Target="media/image272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4.wmf"/><Relationship Id="rId177" Type="http://schemas.openxmlformats.org/officeDocument/2006/relationships/image" Target="media/image82.wmf"/><Relationship Id="rId342" Type="http://schemas.openxmlformats.org/officeDocument/2006/relationships/oleObject" Target="embeddings/oleObject169.bin"/><Relationship Id="rId384" Type="http://schemas.openxmlformats.org/officeDocument/2006/relationships/oleObject" Target="embeddings/oleObject190.bin"/><Relationship Id="rId591" Type="http://schemas.openxmlformats.org/officeDocument/2006/relationships/oleObject" Target="embeddings/oleObject320.bin"/><Relationship Id="rId605" Type="http://schemas.openxmlformats.org/officeDocument/2006/relationships/oleObject" Target="embeddings/oleObject334.bin"/><Relationship Id="rId202" Type="http://schemas.openxmlformats.org/officeDocument/2006/relationships/image" Target="media/image94.wmf"/><Relationship Id="rId244" Type="http://schemas.openxmlformats.org/officeDocument/2006/relationships/image" Target="media/image115.wmf"/><Relationship Id="rId647" Type="http://schemas.openxmlformats.org/officeDocument/2006/relationships/oleObject" Target="embeddings/oleObject368.bin"/><Relationship Id="rId689" Type="http://schemas.openxmlformats.org/officeDocument/2006/relationships/oleObject" Target="embeddings/oleObject408.bin"/><Relationship Id="rId39" Type="http://schemas.openxmlformats.org/officeDocument/2006/relationships/image" Target="media/image17.wmf"/><Relationship Id="rId286" Type="http://schemas.openxmlformats.org/officeDocument/2006/relationships/image" Target="media/image136.wmf"/><Relationship Id="rId451" Type="http://schemas.openxmlformats.org/officeDocument/2006/relationships/oleObject" Target="embeddings/oleObject230.bin"/><Relationship Id="rId493" Type="http://schemas.openxmlformats.org/officeDocument/2006/relationships/image" Target="media/image226.wmf"/><Relationship Id="rId507" Type="http://schemas.openxmlformats.org/officeDocument/2006/relationships/oleObject" Target="embeddings/oleObject266.bin"/><Relationship Id="rId549" Type="http://schemas.openxmlformats.org/officeDocument/2006/relationships/image" Target="media/image251.wmf"/><Relationship Id="rId714" Type="http://schemas.openxmlformats.org/officeDocument/2006/relationships/theme" Target="theme/theme1.xm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0.bin"/><Relationship Id="rId188" Type="http://schemas.openxmlformats.org/officeDocument/2006/relationships/oleObject" Target="embeddings/oleObject92.bin"/><Relationship Id="rId311" Type="http://schemas.openxmlformats.org/officeDocument/2006/relationships/image" Target="media/image148.wmf"/><Relationship Id="rId353" Type="http://schemas.openxmlformats.org/officeDocument/2006/relationships/image" Target="media/image169.wmf"/><Relationship Id="rId395" Type="http://schemas.openxmlformats.org/officeDocument/2006/relationships/image" Target="media/image190.wmf"/><Relationship Id="rId409" Type="http://schemas.openxmlformats.org/officeDocument/2006/relationships/image" Target="media/image197.emf"/><Relationship Id="rId560" Type="http://schemas.openxmlformats.org/officeDocument/2006/relationships/image" Target="media/image254.wmf"/><Relationship Id="rId92" Type="http://schemas.openxmlformats.org/officeDocument/2006/relationships/image" Target="media/image42.wmf"/><Relationship Id="rId213" Type="http://schemas.openxmlformats.org/officeDocument/2006/relationships/oleObject" Target="embeddings/oleObject105.bin"/><Relationship Id="rId420" Type="http://schemas.openxmlformats.org/officeDocument/2006/relationships/oleObject" Target="embeddings/oleObject210.bin"/><Relationship Id="rId616" Type="http://schemas.openxmlformats.org/officeDocument/2006/relationships/oleObject" Target="embeddings/oleObject342.bin"/><Relationship Id="rId658" Type="http://schemas.openxmlformats.org/officeDocument/2006/relationships/oleObject" Target="embeddings/oleObject378.bin"/><Relationship Id="rId255" Type="http://schemas.openxmlformats.org/officeDocument/2006/relationships/oleObject" Target="embeddings/oleObject126.bin"/><Relationship Id="rId297" Type="http://schemas.openxmlformats.org/officeDocument/2006/relationships/image" Target="media/image141.wmf"/><Relationship Id="rId462" Type="http://schemas.openxmlformats.org/officeDocument/2006/relationships/image" Target="media/image215.wmf"/><Relationship Id="rId518" Type="http://schemas.openxmlformats.org/officeDocument/2006/relationships/image" Target="media/image236.wmf"/><Relationship Id="rId115" Type="http://schemas.openxmlformats.org/officeDocument/2006/relationships/image" Target="media/image53.wmf"/><Relationship Id="rId157" Type="http://schemas.openxmlformats.org/officeDocument/2006/relationships/image" Target="media/image72.wmf"/><Relationship Id="rId322" Type="http://schemas.openxmlformats.org/officeDocument/2006/relationships/oleObject" Target="embeddings/oleObject159.bin"/><Relationship Id="rId364" Type="http://schemas.openxmlformats.org/officeDocument/2006/relationships/oleObject" Target="embeddings/oleObject180.bin"/><Relationship Id="rId61" Type="http://schemas.openxmlformats.org/officeDocument/2006/relationships/oleObject" Target="embeddings/oleObject28.bin"/><Relationship Id="rId199" Type="http://schemas.openxmlformats.org/officeDocument/2006/relationships/oleObject" Target="embeddings/oleObject98.bin"/><Relationship Id="rId571" Type="http://schemas.openxmlformats.org/officeDocument/2006/relationships/oleObject" Target="embeddings/oleObject303.bin"/><Relationship Id="rId627" Type="http://schemas.openxmlformats.org/officeDocument/2006/relationships/image" Target="media/image265.wmf"/><Relationship Id="rId669" Type="http://schemas.openxmlformats.org/officeDocument/2006/relationships/oleObject" Target="embeddings/oleObject38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05.wmf"/><Relationship Id="rId266" Type="http://schemas.openxmlformats.org/officeDocument/2006/relationships/image" Target="media/image126.wmf"/><Relationship Id="rId431" Type="http://schemas.openxmlformats.org/officeDocument/2006/relationships/oleObject" Target="embeddings/oleObject217.bin"/><Relationship Id="rId473" Type="http://schemas.openxmlformats.org/officeDocument/2006/relationships/oleObject" Target="embeddings/oleObject246.bin"/><Relationship Id="rId529" Type="http://schemas.openxmlformats.org/officeDocument/2006/relationships/image" Target="media/image241.wmf"/><Relationship Id="rId680" Type="http://schemas.openxmlformats.org/officeDocument/2006/relationships/oleObject" Target="embeddings/oleObject399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2.bin"/><Relationship Id="rId333" Type="http://schemas.openxmlformats.org/officeDocument/2006/relationships/image" Target="media/image159.wmf"/><Relationship Id="rId540" Type="http://schemas.openxmlformats.org/officeDocument/2006/relationships/oleObject" Target="embeddings/oleObject284.bin"/><Relationship Id="rId72" Type="http://schemas.openxmlformats.org/officeDocument/2006/relationships/oleObject" Target="embeddings/oleObject34.bin"/><Relationship Id="rId375" Type="http://schemas.openxmlformats.org/officeDocument/2006/relationships/image" Target="media/image180.wmf"/><Relationship Id="rId582" Type="http://schemas.openxmlformats.org/officeDocument/2006/relationships/oleObject" Target="embeddings/oleObject312.bin"/><Relationship Id="rId638" Type="http://schemas.openxmlformats.org/officeDocument/2006/relationships/oleObject" Target="embeddings/oleObject361.bin"/><Relationship Id="rId3" Type="http://schemas.openxmlformats.org/officeDocument/2006/relationships/settings" Target="settings.xml"/><Relationship Id="rId235" Type="http://schemas.openxmlformats.org/officeDocument/2006/relationships/oleObject" Target="embeddings/oleObject116.bin"/><Relationship Id="rId277" Type="http://schemas.openxmlformats.org/officeDocument/2006/relationships/oleObject" Target="embeddings/oleObject136.bin"/><Relationship Id="rId400" Type="http://schemas.openxmlformats.org/officeDocument/2006/relationships/oleObject" Target="embeddings/oleObject198.bin"/><Relationship Id="rId442" Type="http://schemas.openxmlformats.org/officeDocument/2006/relationships/image" Target="media/image209.wmf"/><Relationship Id="rId484" Type="http://schemas.openxmlformats.org/officeDocument/2006/relationships/oleObject" Target="embeddings/oleObject253.bin"/><Relationship Id="rId705" Type="http://schemas.openxmlformats.org/officeDocument/2006/relationships/image" Target="media/image273.wmf"/><Relationship Id="rId137" Type="http://schemas.openxmlformats.org/officeDocument/2006/relationships/oleObject" Target="embeddings/oleObject65.bin"/><Relationship Id="rId302" Type="http://schemas.openxmlformats.org/officeDocument/2006/relationships/oleObject" Target="embeddings/oleObject149.bin"/><Relationship Id="rId344" Type="http://schemas.openxmlformats.org/officeDocument/2006/relationships/oleObject" Target="embeddings/oleObject170.bin"/><Relationship Id="rId691" Type="http://schemas.openxmlformats.org/officeDocument/2006/relationships/oleObject" Target="embeddings/oleObject410.bin"/><Relationship Id="rId41" Type="http://schemas.openxmlformats.org/officeDocument/2006/relationships/image" Target="media/image18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83.wmf"/><Relationship Id="rId386" Type="http://schemas.openxmlformats.org/officeDocument/2006/relationships/oleObject" Target="embeddings/oleObject191.bin"/><Relationship Id="rId551" Type="http://schemas.openxmlformats.org/officeDocument/2006/relationships/image" Target="media/image252.wmf"/><Relationship Id="rId593" Type="http://schemas.openxmlformats.org/officeDocument/2006/relationships/oleObject" Target="embeddings/oleObject322.bin"/><Relationship Id="rId607" Type="http://schemas.openxmlformats.org/officeDocument/2006/relationships/oleObject" Target="embeddings/oleObject336.bin"/><Relationship Id="rId649" Type="http://schemas.openxmlformats.org/officeDocument/2006/relationships/oleObject" Target="embeddings/oleObject370.bin"/><Relationship Id="rId190" Type="http://schemas.openxmlformats.org/officeDocument/2006/relationships/oleObject" Target="embeddings/oleObject93.bin"/><Relationship Id="rId204" Type="http://schemas.openxmlformats.org/officeDocument/2006/relationships/image" Target="media/image95.wmf"/><Relationship Id="rId246" Type="http://schemas.openxmlformats.org/officeDocument/2006/relationships/image" Target="media/image116.wmf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03.bin"/><Relationship Id="rId453" Type="http://schemas.openxmlformats.org/officeDocument/2006/relationships/oleObject" Target="embeddings/oleObject231.bin"/><Relationship Id="rId509" Type="http://schemas.openxmlformats.org/officeDocument/2006/relationships/oleObject" Target="embeddings/oleObject268.bin"/><Relationship Id="rId660" Type="http://schemas.openxmlformats.org/officeDocument/2006/relationships/oleObject" Target="embeddings/oleObject380.bin"/><Relationship Id="rId106" Type="http://schemas.openxmlformats.org/officeDocument/2006/relationships/oleObject" Target="embeddings/oleObject51.bin"/><Relationship Id="rId313" Type="http://schemas.openxmlformats.org/officeDocument/2006/relationships/image" Target="media/image149.wmf"/><Relationship Id="rId495" Type="http://schemas.openxmlformats.org/officeDocument/2006/relationships/image" Target="media/image227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1.bin"/><Relationship Id="rId355" Type="http://schemas.openxmlformats.org/officeDocument/2006/relationships/image" Target="media/image170.wmf"/><Relationship Id="rId397" Type="http://schemas.openxmlformats.org/officeDocument/2006/relationships/image" Target="media/image191.wmf"/><Relationship Id="rId520" Type="http://schemas.openxmlformats.org/officeDocument/2006/relationships/oleObject" Target="embeddings/oleObject274.bin"/><Relationship Id="rId562" Type="http://schemas.openxmlformats.org/officeDocument/2006/relationships/oleObject" Target="embeddings/oleObject298.bin"/><Relationship Id="rId618" Type="http://schemas.openxmlformats.org/officeDocument/2006/relationships/oleObject" Target="embeddings/oleObject344.bin"/><Relationship Id="rId215" Type="http://schemas.openxmlformats.org/officeDocument/2006/relationships/oleObject" Target="embeddings/oleObject106.bin"/><Relationship Id="rId257" Type="http://schemas.openxmlformats.org/officeDocument/2006/relationships/oleObject" Target="embeddings/Microsoft_Excel_Chart3.xls"/><Relationship Id="rId422" Type="http://schemas.openxmlformats.org/officeDocument/2006/relationships/oleObject" Target="embeddings/oleObject211.bin"/><Relationship Id="rId464" Type="http://schemas.openxmlformats.org/officeDocument/2006/relationships/oleObject" Target="embeddings/oleObject239.bin"/><Relationship Id="rId299" Type="http://schemas.openxmlformats.org/officeDocument/2006/relationships/image" Target="media/image142.wmf"/><Relationship Id="rId63" Type="http://schemas.openxmlformats.org/officeDocument/2006/relationships/image" Target="media/image28.wmf"/><Relationship Id="rId159" Type="http://schemas.openxmlformats.org/officeDocument/2006/relationships/image" Target="media/image73.wmf"/><Relationship Id="rId366" Type="http://schemas.openxmlformats.org/officeDocument/2006/relationships/oleObject" Target="embeddings/oleObject181.bin"/><Relationship Id="rId573" Type="http://schemas.openxmlformats.org/officeDocument/2006/relationships/oleObject" Target="embeddings/oleObject304.bin"/><Relationship Id="rId226" Type="http://schemas.openxmlformats.org/officeDocument/2006/relationships/image" Target="media/image106.wmf"/><Relationship Id="rId433" Type="http://schemas.openxmlformats.org/officeDocument/2006/relationships/oleObject" Target="embeddings/oleObject218.bin"/><Relationship Id="rId640" Type="http://schemas.openxmlformats.org/officeDocument/2006/relationships/oleObject" Target="embeddings/oleObject362.bin"/><Relationship Id="rId74" Type="http://schemas.openxmlformats.org/officeDocument/2006/relationships/image" Target="media/image33.wmf"/><Relationship Id="rId377" Type="http://schemas.openxmlformats.org/officeDocument/2006/relationships/image" Target="media/image181.wmf"/><Relationship Id="rId500" Type="http://schemas.openxmlformats.org/officeDocument/2006/relationships/oleObject" Target="embeddings/oleObject262.bin"/><Relationship Id="rId584" Type="http://schemas.openxmlformats.org/officeDocument/2006/relationships/oleObject" Target="embeddings/oleObject314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17.bin"/><Relationship Id="rId444" Type="http://schemas.openxmlformats.org/officeDocument/2006/relationships/image" Target="media/image210.wmf"/><Relationship Id="rId651" Type="http://schemas.openxmlformats.org/officeDocument/2006/relationships/oleObject" Target="embeddings/oleObject372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oleObject" Target="embeddings/oleObject192.bin"/><Relationship Id="rId511" Type="http://schemas.openxmlformats.org/officeDocument/2006/relationships/oleObject" Target="embeddings/oleObject269.bin"/><Relationship Id="rId609" Type="http://schemas.openxmlformats.org/officeDocument/2006/relationships/image" Target="media/image262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Microsoft_Excel_Chart2.xls"/><Relationship Id="rId595" Type="http://schemas.openxmlformats.org/officeDocument/2006/relationships/oleObject" Target="embeddings/oleObject324.bin"/><Relationship Id="rId248" Type="http://schemas.openxmlformats.org/officeDocument/2006/relationships/image" Target="media/image117.wmf"/><Relationship Id="rId455" Type="http://schemas.openxmlformats.org/officeDocument/2006/relationships/oleObject" Target="embeddings/oleObject232.bin"/><Relationship Id="rId662" Type="http://schemas.openxmlformats.org/officeDocument/2006/relationships/oleObject" Target="embeddings/oleObject382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0.wmf"/><Relationship Id="rId522" Type="http://schemas.openxmlformats.org/officeDocument/2006/relationships/oleObject" Target="embeddings/oleObject275.bin"/><Relationship Id="rId96" Type="http://schemas.openxmlformats.org/officeDocument/2006/relationships/image" Target="media/image44.wmf"/><Relationship Id="rId161" Type="http://schemas.openxmlformats.org/officeDocument/2006/relationships/image" Target="media/image74.wmf"/><Relationship Id="rId399" Type="http://schemas.openxmlformats.org/officeDocument/2006/relationships/image" Target="media/image192.wmf"/><Relationship Id="rId259" Type="http://schemas.openxmlformats.org/officeDocument/2006/relationships/oleObject" Target="embeddings/oleObject127.bin"/><Relationship Id="rId466" Type="http://schemas.openxmlformats.org/officeDocument/2006/relationships/oleObject" Target="embeddings/oleObject241.bin"/><Relationship Id="rId673" Type="http://schemas.openxmlformats.org/officeDocument/2006/relationships/oleObject" Target="embeddings/oleObject393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5.wmf"/><Relationship Id="rId326" Type="http://schemas.openxmlformats.org/officeDocument/2006/relationships/oleObject" Target="embeddings/oleObject161.bin"/><Relationship Id="rId533" Type="http://schemas.openxmlformats.org/officeDocument/2006/relationships/image" Target="media/image243.wmf"/><Relationship Id="rId172" Type="http://schemas.openxmlformats.org/officeDocument/2006/relationships/oleObject" Target="embeddings/oleObject84.bin"/><Relationship Id="rId477" Type="http://schemas.openxmlformats.org/officeDocument/2006/relationships/image" Target="media/image218.wmf"/><Relationship Id="rId600" Type="http://schemas.openxmlformats.org/officeDocument/2006/relationships/oleObject" Target="embeddings/oleObject329.bin"/><Relationship Id="rId684" Type="http://schemas.openxmlformats.org/officeDocument/2006/relationships/oleObject" Target="embeddings/oleObject403.bin"/><Relationship Id="rId337" Type="http://schemas.openxmlformats.org/officeDocument/2006/relationships/image" Target="media/image161.wmf"/><Relationship Id="rId34" Type="http://schemas.openxmlformats.org/officeDocument/2006/relationships/image" Target="media/image14.png"/><Relationship Id="rId544" Type="http://schemas.openxmlformats.org/officeDocument/2006/relationships/oleObject" Target="embeddings/oleObject286.bin"/><Relationship Id="rId183" Type="http://schemas.openxmlformats.org/officeDocument/2006/relationships/image" Target="media/image85.wmf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200.bin"/><Relationship Id="rId611" Type="http://schemas.openxmlformats.org/officeDocument/2006/relationships/oleObject" Target="embeddings/oleObject339.bin"/><Relationship Id="rId250" Type="http://schemas.openxmlformats.org/officeDocument/2006/relationships/image" Target="media/image118.wmf"/><Relationship Id="rId488" Type="http://schemas.openxmlformats.org/officeDocument/2006/relationships/oleObject" Target="embeddings/oleObject255.bin"/><Relationship Id="rId695" Type="http://schemas.openxmlformats.org/officeDocument/2006/relationships/oleObject" Target="embeddings/oleObject414.bin"/><Relationship Id="rId709" Type="http://schemas.openxmlformats.org/officeDocument/2006/relationships/header" Target="header1.xml"/><Relationship Id="rId45" Type="http://schemas.openxmlformats.org/officeDocument/2006/relationships/image" Target="media/image20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2.bin"/><Relationship Id="rId555" Type="http://schemas.openxmlformats.org/officeDocument/2006/relationships/oleObject" Target="embeddings/oleObject293.bin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415" Type="http://schemas.openxmlformats.org/officeDocument/2006/relationships/image" Target="media/image199.wmf"/><Relationship Id="rId622" Type="http://schemas.openxmlformats.org/officeDocument/2006/relationships/oleObject" Target="embeddings/oleObject348.bin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61.bin"/><Relationship Id="rId56" Type="http://schemas.openxmlformats.org/officeDocument/2006/relationships/image" Target="media/image25.wmf"/><Relationship Id="rId359" Type="http://schemas.openxmlformats.org/officeDocument/2006/relationships/image" Target="media/image172.wmf"/><Relationship Id="rId566" Type="http://schemas.openxmlformats.org/officeDocument/2006/relationships/oleObject" Target="embeddings/oleObject300.bin"/><Relationship Id="rId121" Type="http://schemas.openxmlformats.org/officeDocument/2006/relationships/image" Target="media/image56.wmf"/><Relationship Id="rId219" Type="http://schemas.openxmlformats.org/officeDocument/2006/relationships/oleObject" Target="embeddings/oleObject108.bin"/><Relationship Id="rId426" Type="http://schemas.openxmlformats.org/officeDocument/2006/relationships/image" Target="media/image203.wmf"/><Relationship Id="rId633" Type="http://schemas.openxmlformats.org/officeDocument/2006/relationships/oleObject" Target="embeddings/oleObject358.bin"/><Relationship Id="rId67" Type="http://schemas.openxmlformats.org/officeDocument/2006/relationships/image" Target="media/image30.wmf"/><Relationship Id="rId272" Type="http://schemas.openxmlformats.org/officeDocument/2006/relationships/image" Target="media/image129.wmf"/><Relationship Id="rId577" Type="http://schemas.openxmlformats.org/officeDocument/2006/relationships/oleObject" Target="embeddings/oleObject308.bin"/><Relationship Id="rId700" Type="http://schemas.openxmlformats.org/officeDocument/2006/relationships/oleObject" Target="embeddings/oleObject419.bin"/><Relationship Id="rId132" Type="http://schemas.openxmlformats.org/officeDocument/2006/relationships/oleObject" Target="embeddings/Microsoft_Excel_Chart1.xls"/><Relationship Id="rId437" Type="http://schemas.openxmlformats.org/officeDocument/2006/relationships/image" Target="media/image207.wmf"/><Relationship Id="rId644" Type="http://schemas.openxmlformats.org/officeDocument/2006/relationships/oleObject" Target="embeddings/oleObject365.bin"/><Relationship Id="rId283" Type="http://schemas.openxmlformats.org/officeDocument/2006/relationships/oleObject" Target="embeddings/oleObject139.bin"/><Relationship Id="rId490" Type="http://schemas.openxmlformats.org/officeDocument/2006/relationships/oleObject" Target="embeddings/oleObject256.bin"/><Relationship Id="rId504" Type="http://schemas.openxmlformats.org/officeDocument/2006/relationships/oleObject" Target="embeddings/oleObject264.bin"/><Relationship Id="rId711" Type="http://schemas.openxmlformats.org/officeDocument/2006/relationships/footer" Target="footer2.xml"/><Relationship Id="rId78" Type="http://schemas.openxmlformats.org/officeDocument/2006/relationships/image" Target="media/image35.wmf"/><Relationship Id="rId143" Type="http://schemas.openxmlformats.org/officeDocument/2006/relationships/image" Target="media/image67.wmf"/><Relationship Id="rId350" Type="http://schemas.openxmlformats.org/officeDocument/2006/relationships/oleObject" Target="embeddings/oleObject173.bin"/><Relationship Id="rId588" Type="http://schemas.openxmlformats.org/officeDocument/2006/relationships/oleObject" Target="embeddings/oleObject317.bin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448" Type="http://schemas.openxmlformats.org/officeDocument/2006/relationships/oleObject" Target="embeddings/oleObject227.bin"/><Relationship Id="rId655" Type="http://schemas.openxmlformats.org/officeDocument/2006/relationships/oleObject" Target="embeddings/oleObject375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oleObject" Target="embeddings/oleObject271.bin"/><Relationship Id="rId89" Type="http://schemas.openxmlformats.org/officeDocument/2006/relationships/oleObject" Target="embeddings/Microsoft_Excel_Chart.xls"/><Relationship Id="rId154" Type="http://schemas.openxmlformats.org/officeDocument/2006/relationships/oleObject" Target="embeddings/oleObject75.bin"/><Relationship Id="rId361" Type="http://schemas.openxmlformats.org/officeDocument/2006/relationships/image" Target="media/image173.wmf"/><Relationship Id="rId599" Type="http://schemas.openxmlformats.org/officeDocument/2006/relationships/oleObject" Target="embeddings/oleObject328.bin"/><Relationship Id="rId459" Type="http://schemas.openxmlformats.org/officeDocument/2006/relationships/oleObject" Target="embeddings/oleObject235.bin"/><Relationship Id="rId666" Type="http://schemas.openxmlformats.org/officeDocument/2006/relationships/oleObject" Target="embeddings/oleObject386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9.bin"/><Relationship Id="rId319" Type="http://schemas.openxmlformats.org/officeDocument/2006/relationships/image" Target="media/image152.wmf"/><Relationship Id="rId526" Type="http://schemas.openxmlformats.org/officeDocument/2006/relationships/oleObject" Target="embeddings/oleObject277.bin"/><Relationship Id="rId165" Type="http://schemas.openxmlformats.org/officeDocument/2006/relationships/image" Target="media/image76.wmf"/><Relationship Id="rId372" Type="http://schemas.openxmlformats.org/officeDocument/2006/relationships/oleObject" Target="embeddings/oleObject184.bin"/><Relationship Id="rId677" Type="http://schemas.openxmlformats.org/officeDocument/2006/relationships/oleObject" Target="embeddings/oleObject397.bin"/><Relationship Id="rId232" Type="http://schemas.openxmlformats.org/officeDocument/2006/relationships/image" Target="media/image109.wmf"/><Relationship Id="rId27" Type="http://schemas.openxmlformats.org/officeDocument/2006/relationships/oleObject" Target="embeddings/oleObject11.bin"/><Relationship Id="rId537" Type="http://schemas.openxmlformats.org/officeDocument/2006/relationships/image" Target="media/image245.wmf"/><Relationship Id="rId80" Type="http://schemas.openxmlformats.org/officeDocument/2006/relationships/image" Target="media/image36.wmf"/><Relationship Id="rId176" Type="http://schemas.openxmlformats.org/officeDocument/2006/relationships/oleObject" Target="embeddings/oleObject86.bin"/><Relationship Id="rId383" Type="http://schemas.openxmlformats.org/officeDocument/2006/relationships/image" Target="media/image184.wmf"/><Relationship Id="rId590" Type="http://schemas.openxmlformats.org/officeDocument/2006/relationships/oleObject" Target="embeddings/oleObject319.bin"/><Relationship Id="rId604" Type="http://schemas.openxmlformats.org/officeDocument/2006/relationships/oleObject" Target="embeddings/oleObject333.bin"/><Relationship Id="rId243" Type="http://schemas.openxmlformats.org/officeDocument/2006/relationships/oleObject" Target="embeddings/oleObject120.bin"/><Relationship Id="rId450" Type="http://schemas.openxmlformats.org/officeDocument/2006/relationships/oleObject" Target="embeddings/oleObject229.bin"/><Relationship Id="rId688" Type="http://schemas.openxmlformats.org/officeDocument/2006/relationships/oleObject" Target="embeddings/oleObject407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7.wmf"/><Relationship Id="rId310" Type="http://schemas.openxmlformats.org/officeDocument/2006/relationships/oleObject" Target="embeddings/oleObject153.bin"/><Relationship Id="rId548" Type="http://schemas.openxmlformats.org/officeDocument/2006/relationships/oleObject" Target="embeddings/oleObject288.bin"/><Relationship Id="rId91" Type="http://schemas.openxmlformats.org/officeDocument/2006/relationships/oleObject" Target="embeddings/oleObject43.bin"/><Relationship Id="rId187" Type="http://schemas.openxmlformats.org/officeDocument/2006/relationships/image" Target="media/image87.wmf"/><Relationship Id="rId394" Type="http://schemas.openxmlformats.org/officeDocument/2006/relationships/oleObject" Target="embeddings/oleObject195.bin"/><Relationship Id="rId408" Type="http://schemas.openxmlformats.org/officeDocument/2006/relationships/oleObject" Target="embeddings/oleObject202.bin"/><Relationship Id="rId615" Type="http://schemas.openxmlformats.org/officeDocument/2006/relationships/oleObject" Target="embeddings/oleObject341.bin"/><Relationship Id="rId254" Type="http://schemas.openxmlformats.org/officeDocument/2006/relationships/image" Target="media/image120.wmf"/><Relationship Id="rId699" Type="http://schemas.openxmlformats.org/officeDocument/2006/relationships/oleObject" Target="embeddings/oleObject418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461" Type="http://schemas.openxmlformats.org/officeDocument/2006/relationships/oleObject" Target="embeddings/oleObject237.bin"/><Relationship Id="rId559" Type="http://schemas.openxmlformats.org/officeDocument/2006/relationships/oleObject" Target="embeddings/oleObject296.bin"/><Relationship Id="rId198" Type="http://schemas.openxmlformats.org/officeDocument/2006/relationships/image" Target="media/image92.wmf"/><Relationship Id="rId321" Type="http://schemas.openxmlformats.org/officeDocument/2006/relationships/image" Target="media/image153.wmf"/><Relationship Id="rId419" Type="http://schemas.openxmlformats.org/officeDocument/2006/relationships/oleObject" Target="embeddings/oleObject209.bin"/><Relationship Id="rId626" Type="http://schemas.openxmlformats.org/officeDocument/2006/relationships/oleObject" Target="embeddings/oleObject352.bin"/><Relationship Id="rId265" Type="http://schemas.openxmlformats.org/officeDocument/2006/relationships/oleObject" Target="embeddings/oleObject130.bin"/><Relationship Id="rId472" Type="http://schemas.openxmlformats.org/officeDocument/2006/relationships/image" Target="media/image217.emf"/><Relationship Id="rId125" Type="http://schemas.openxmlformats.org/officeDocument/2006/relationships/image" Target="media/image58.wmf"/><Relationship Id="rId332" Type="http://schemas.openxmlformats.org/officeDocument/2006/relationships/oleObject" Target="embeddings/oleObject164.bin"/><Relationship Id="rId637" Type="http://schemas.openxmlformats.org/officeDocument/2006/relationships/image" Target="media/image26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9492</Words>
  <Characters>54106</Characters>
  <Application>Microsoft Office Word</Application>
  <DocSecurity>0</DocSecurity>
  <Lines>450</Lines>
  <Paragraphs>126</Paragraphs>
  <ScaleCrop>false</ScaleCrop>
  <Company>NoWay Inc.</Company>
  <LinksUpToDate>false</LinksUpToDate>
  <CharactersWithSpaces>63472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 РФ</dc:title>
  <dc:subject/>
  <dc:creator>Колбин</dc:creator>
  <cp:keywords/>
  <dc:description/>
  <cp:lastModifiedBy>Пользователь</cp:lastModifiedBy>
  <cp:revision>3</cp:revision>
  <dcterms:created xsi:type="dcterms:W3CDTF">2025-11-15T14:33:00Z</dcterms:created>
  <dcterms:modified xsi:type="dcterms:W3CDTF">2025-11-15T14:33:00Z</dcterms:modified>
</cp:coreProperties>
</file>