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18A8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621EC862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51FA5242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0B329515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2E8DF7B5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1764B39F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0D4B9E93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290F2FA4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46A36FEF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0709F700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24555FF1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7A4E6914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2D221DE0" w14:textId="77777777" w:rsidR="00256C75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Реферат</w:t>
      </w:r>
    </w:p>
    <w:p w14:paraId="10E0ECB9" w14:textId="77777777" w:rsidR="00256C75" w:rsidRPr="002F646E" w:rsidRDefault="00256C75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</w:p>
    <w:p w14:paraId="1FE64096" w14:textId="77777777" w:rsidR="002F646E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по предмету «Основы общей химии»</w:t>
      </w:r>
    </w:p>
    <w:p w14:paraId="5F4889FD" w14:textId="77777777" w:rsidR="002F646E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7CE2A465" w14:textId="77777777" w:rsidR="00256C75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Фотохимические процессы в верхних слоях атмосферы</w:t>
      </w:r>
    </w:p>
    <w:p w14:paraId="1DC9AFB4" w14:textId="77777777" w:rsidR="00310C2C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br w:type="page"/>
      </w:r>
      <w:r>
        <w:rPr>
          <w:b/>
          <w:color w:val="000000" w:themeColor="text1"/>
          <w:sz w:val="28"/>
          <w:szCs w:val="28"/>
        </w:rPr>
        <w:lastRenderedPageBreak/>
        <w:t>Содержание</w:t>
      </w:r>
    </w:p>
    <w:p w14:paraId="5D664D5A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8B2620B" w14:textId="77777777" w:rsidR="00310C2C" w:rsidRPr="002F646E" w:rsidRDefault="00310C2C" w:rsidP="002F646E">
      <w:pPr>
        <w:shd w:val="clear" w:color="000000" w:fill="auto"/>
        <w:tabs>
          <w:tab w:val="left" w:pos="426"/>
        </w:tabs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Введение</w:t>
      </w:r>
    </w:p>
    <w:p w14:paraId="2E680C80" w14:textId="77777777" w:rsidR="00310C2C" w:rsidRPr="002F646E" w:rsidRDefault="00310C2C" w:rsidP="002F646E">
      <w:pPr>
        <w:numPr>
          <w:ilvl w:val="0"/>
          <w:numId w:val="4"/>
        </w:numPr>
        <w:shd w:val="clear" w:color="000000" w:fill="auto"/>
        <w:tabs>
          <w:tab w:val="left" w:pos="426"/>
        </w:tabs>
        <w:suppressAutoHyphens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Особенности атмосферы Земли</w:t>
      </w:r>
    </w:p>
    <w:p w14:paraId="68B44F6F" w14:textId="77777777" w:rsidR="00310C2C" w:rsidRPr="002F646E" w:rsidRDefault="00310C2C" w:rsidP="002F646E">
      <w:pPr>
        <w:numPr>
          <w:ilvl w:val="0"/>
          <w:numId w:val="4"/>
        </w:numPr>
        <w:shd w:val="clear" w:color="000000" w:fill="auto"/>
        <w:tabs>
          <w:tab w:val="left" w:pos="426"/>
        </w:tabs>
        <w:suppressAutoHyphens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Основные понятия</w:t>
      </w:r>
    </w:p>
    <w:p w14:paraId="6858335B" w14:textId="77777777" w:rsidR="00310C2C" w:rsidRPr="002F646E" w:rsidRDefault="00310C2C" w:rsidP="002F646E">
      <w:pPr>
        <w:numPr>
          <w:ilvl w:val="0"/>
          <w:numId w:val="4"/>
        </w:numPr>
        <w:shd w:val="clear" w:color="000000" w:fill="auto"/>
        <w:tabs>
          <w:tab w:val="left" w:pos="426"/>
        </w:tabs>
        <w:suppressAutoHyphens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Фотохимия кислорода и озона в атмосфере</w:t>
      </w:r>
    </w:p>
    <w:p w14:paraId="1AB728B1" w14:textId="77777777" w:rsidR="00310C2C" w:rsidRPr="002F646E" w:rsidRDefault="00310C2C" w:rsidP="002F646E">
      <w:pPr>
        <w:numPr>
          <w:ilvl w:val="0"/>
          <w:numId w:val="4"/>
        </w:numPr>
        <w:shd w:val="clear" w:color="000000" w:fill="auto"/>
        <w:tabs>
          <w:tab w:val="left" w:pos="426"/>
        </w:tabs>
        <w:suppressAutoHyphens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Фотохимические реакции с участием метана</w:t>
      </w:r>
    </w:p>
    <w:p w14:paraId="7FA0C0B9" w14:textId="77777777" w:rsidR="00310C2C" w:rsidRPr="002F646E" w:rsidRDefault="00310C2C" w:rsidP="002F646E">
      <w:pPr>
        <w:numPr>
          <w:ilvl w:val="0"/>
          <w:numId w:val="4"/>
        </w:numPr>
        <w:shd w:val="clear" w:color="000000" w:fill="auto"/>
        <w:tabs>
          <w:tab w:val="left" w:pos="426"/>
        </w:tabs>
        <w:suppressAutoHyphens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Фотохимические процессы оксидов азота</w:t>
      </w:r>
    </w:p>
    <w:p w14:paraId="550E82C6" w14:textId="77777777" w:rsidR="00310C2C" w:rsidRPr="002F646E" w:rsidRDefault="00310C2C" w:rsidP="002F646E">
      <w:pPr>
        <w:shd w:val="clear" w:color="000000" w:fill="auto"/>
        <w:tabs>
          <w:tab w:val="left" w:pos="426"/>
        </w:tabs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Заключение</w:t>
      </w:r>
    </w:p>
    <w:p w14:paraId="28BBD2A7" w14:textId="77777777" w:rsidR="00310C2C" w:rsidRPr="002F646E" w:rsidRDefault="00310C2C" w:rsidP="002F646E">
      <w:pPr>
        <w:shd w:val="clear" w:color="000000" w:fill="auto"/>
        <w:tabs>
          <w:tab w:val="left" w:pos="426"/>
        </w:tabs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Список литературы</w:t>
      </w:r>
    </w:p>
    <w:p w14:paraId="488D19A6" w14:textId="77777777" w:rsidR="009D27EC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9D27EC" w:rsidRPr="002F646E">
        <w:rPr>
          <w:b/>
          <w:color w:val="000000" w:themeColor="text1"/>
          <w:sz w:val="28"/>
          <w:szCs w:val="28"/>
        </w:rPr>
        <w:lastRenderedPageBreak/>
        <w:t>Введение</w:t>
      </w:r>
    </w:p>
    <w:p w14:paraId="681DCBFF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A27D58B" w14:textId="77777777" w:rsidR="00245017" w:rsidRPr="002F646E" w:rsidRDefault="00245017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Атмосфера начала образовываться вместе с формированием Земли.</w:t>
      </w:r>
      <w:r w:rsidR="00A84514"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</w:rPr>
        <w:t>Нек</w:t>
      </w:r>
      <w:r w:rsidR="00A84514" w:rsidRPr="002F646E">
        <w:rPr>
          <w:color w:val="000000" w:themeColor="text1"/>
          <w:sz w:val="28"/>
          <w:szCs w:val="28"/>
        </w:rPr>
        <w:t xml:space="preserve">оторые геологические процессы, </w:t>
      </w:r>
      <w:r w:rsidRPr="002F646E">
        <w:rPr>
          <w:color w:val="000000" w:themeColor="text1"/>
          <w:sz w:val="28"/>
          <w:szCs w:val="28"/>
        </w:rPr>
        <w:t>например, излияни</w:t>
      </w:r>
      <w:r w:rsidR="00A84514" w:rsidRPr="002F646E">
        <w:rPr>
          <w:color w:val="000000" w:themeColor="text1"/>
          <w:sz w:val="28"/>
          <w:szCs w:val="28"/>
        </w:rPr>
        <w:t>я лавы при извержениях вулканов</w:t>
      </w:r>
      <w:r w:rsidRPr="002F646E">
        <w:rPr>
          <w:color w:val="000000" w:themeColor="text1"/>
          <w:sz w:val="28"/>
          <w:szCs w:val="28"/>
        </w:rPr>
        <w:t xml:space="preserve"> сопровождались выбросом газов из недр Земли. В их состав входили азот, амми</w:t>
      </w:r>
      <w:r w:rsidR="00A84514" w:rsidRPr="002F646E">
        <w:rPr>
          <w:color w:val="000000" w:themeColor="text1"/>
          <w:sz w:val="28"/>
          <w:szCs w:val="28"/>
        </w:rPr>
        <w:t>ак, метан, водяной пар, оксид углерода (I</w:t>
      </w:r>
      <w:r w:rsidR="00096A6B" w:rsidRPr="002F646E">
        <w:rPr>
          <w:color w:val="000000" w:themeColor="text1"/>
          <w:sz w:val="28"/>
          <w:szCs w:val="28"/>
          <w:lang w:val="en-US"/>
        </w:rPr>
        <w:t>I</w:t>
      </w:r>
      <w:r w:rsidR="00A84514" w:rsidRPr="002F646E">
        <w:rPr>
          <w:color w:val="000000" w:themeColor="text1"/>
          <w:sz w:val="28"/>
          <w:szCs w:val="28"/>
        </w:rPr>
        <w:t>) (угарный газ)</w:t>
      </w:r>
      <w:r w:rsidRPr="002F646E">
        <w:rPr>
          <w:color w:val="000000" w:themeColor="text1"/>
          <w:sz w:val="28"/>
          <w:szCs w:val="28"/>
        </w:rPr>
        <w:t xml:space="preserve"> и</w:t>
      </w:r>
      <w:r w:rsidR="00A84514" w:rsidRPr="002F646E">
        <w:rPr>
          <w:color w:val="000000" w:themeColor="text1"/>
          <w:sz w:val="28"/>
          <w:szCs w:val="28"/>
        </w:rPr>
        <w:t xml:space="preserve"> диоксид</w:t>
      </w:r>
      <w:r w:rsidRPr="002F646E">
        <w:rPr>
          <w:color w:val="000000" w:themeColor="text1"/>
          <w:sz w:val="28"/>
          <w:szCs w:val="28"/>
        </w:rPr>
        <w:t xml:space="preserve"> углерода</w:t>
      </w:r>
      <w:r w:rsidR="00A84514" w:rsidRPr="002F646E">
        <w:rPr>
          <w:color w:val="000000" w:themeColor="text1"/>
          <w:sz w:val="28"/>
          <w:szCs w:val="28"/>
        </w:rPr>
        <w:t xml:space="preserve"> (углекислый газ)</w:t>
      </w:r>
      <w:r w:rsidRPr="002F646E">
        <w:rPr>
          <w:color w:val="000000" w:themeColor="text1"/>
          <w:sz w:val="28"/>
          <w:szCs w:val="28"/>
        </w:rPr>
        <w:t>. Под воздействием солнечной ультрафиолетовой радиации водяной пар разлагался на водород и кислород, но освободившийся кислород вступал в реакцию с оксидом углерода</w:t>
      </w:r>
      <w:r w:rsidR="00A84514" w:rsidRPr="002F646E">
        <w:rPr>
          <w:color w:val="000000" w:themeColor="text1"/>
          <w:sz w:val="28"/>
          <w:szCs w:val="28"/>
        </w:rPr>
        <w:t xml:space="preserve"> (I</w:t>
      </w:r>
      <w:r w:rsidR="00096A6B" w:rsidRPr="002F646E">
        <w:rPr>
          <w:color w:val="000000" w:themeColor="text1"/>
          <w:sz w:val="28"/>
          <w:szCs w:val="28"/>
          <w:lang w:val="en-US"/>
        </w:rPr>
        <w:t>I</w:t>
      </w:r>
      <w:r w:rsidR="00A84514" w:rsidRPr="002F646E">
        <w:rPr>
          <w:color w:val="000000" w:themeColor="text1"/>
          <w:sz w:val="28"/>
          <w:szCs w:val="28"/>
        </w:rPr>
        <w:t>)</w:t>
      </w:r>
      <w:r w:rsidRPr="002F646E">
        <w:rPr>
          <w:color w:val="000000" w:themeColor="text1"/>
          <w:sz w:val="28"/>
          <w:szCs w:val="28"/>
        </w:rPr>
        <w:t xml:space="preserve">, образуя углекислый газ. Аммиак разлагался на азот и водород. Водород в процессе диффузии поднимался вверх и покидал атмосферу, а более тяжелый азот не мог улетучиться и постепенно накапливался, становясь основным </w:t>
      </w:r>
      <w:r w:rsidR="00A84514" w:rsidRPr="002F646E">
        <w:rPr>
          <w:color w:val="000000" w:themeColor="text1"/>
          <w:sz w:val="28"/>
          <w:szCs w:val="28"/>
        </w:rPr>
        <w:t xml:space="preserve">её </w:t>
      </w:r>
      <w:r w:rsidRPr="002F646E">
        <w:rPr>
          <w:color w:val="000000" w:themeColor="text1"/>
          <w:sz w:val="28"/>
          <w:szCs w:val="28"/>
        </w:rPr>
        <w:t xml:space="preserve">компонентом, хотя некоторая его часть связывалась в молекулы </w:t>
      </w:r>
      <w:r w:rsidR="00A84514" w:rsidRPr="002F646E">
        <w:rPr>
          <w:color w:val="000000" w:themeColor="text1"/>
          <w:sz w:val="28"/>
          <w:szCs w:val="28"/>
        </w:rPr>
        <w:t>в результате химических реакций.</w:t>
      </w:r>
    </w:p>
    <w:p w14:paraId="45382284" w14:textId="77777777" w:rsidR="00A84514" w:rsidRPr="002F646E" w:rsidRDefault="00245017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Под воздействием ультрафиолетовых лучей и электрических разрядов смесь газов, присутствовавших в первоначальной атмосфере Земли, вступала в химические реакции, в результате которых происходило образование органических веществ, в частности аминокислот. С появлением примитивных растений начался процесс фотосинтеза, сопровождавшийся выделением кислорода. Этот газ, особенно после диффузии в верхние слои атмосферы, стал защищать ее нижние слои и поверхность Земли от опасных для жизни ультрафиолетового и рентгеновского излучений. Согласно теоретическим оценкам, содержание кислорода, в 25000 раз меньшее, чем сейчас, уже могло привести к </w:t>
      </w:r>
      <w:r w:rsidR="00A84514" w:rsidRPr="002F646E">
        <w:rPr>
          <w:color w:val="000000" w:themeColor="text1"/>
          <w:sz w:val="28"/>
          <w:szCs w:val="28"/>
        </w:rPr>
        <w:t>формированию слоя озона со всего лишь вдвое меньшей, чем сейчас, концентрацией. Однако этого уже достаточно, чтобы обеспечить весьма существенную защиту организмов от разрушительного действия ультрафиолетовых лучей.</w:t>
      </w:r>
    </w:p>
    <w:p w14:paraId="159106CF" w14:textId="77777777" w:rsidR="00723976" w:rsidRPr="002F646E" w:rsidRDefault="002F646E" w:rsidP="002F646E">
      <w:pPr>
        <w:widowControl w:val="0"/>
        <w:numPr>
          <w:ilvl w:val="0"/>
          <w:numId w:val="3"/>
        </w:numPr>
        <w:shd w:val="clear" w:color="000000" w:fill="auto"/>
        <w:spacing w:line="360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9D27EC" w:rsidRPr="002F646E">
        <w:rPr>
          <w:b/>
          <w:color w:val="000000" w:themeColor="text1"/>
          <w:sz w:val="28"/>
          <w:szCs w:val="28"/>
        </w:rPr>
        <w:lastRenderedPageBreak/>
        <w:t>Особенности атмосферы Земли</w:t>
      </w:r>
    </w:p>
    <w:p w14:paraId="77BEF967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472EC2F" w14:textId="77777777" w:rsidR="000A5AF4" w:rsidRPr="002F646E" w:rsidRDefault="00723976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 результате фотохимических процессов изменяется состав атмосферы планет. Особенно это касается атмосферы Земли, поскольку она представляет собой, наряду с азотом и другими инертными газами, неравновесную смесь кислорода и окисляемых соединений, таких, как водород Н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>, метан СН</w:t>
      </w:r>
      <w:r w:rsidRPr="002F646E">
        <w:rPr>
          <w:color w:val="000000" w:themeColor="text1"/>
          <w:sz w:val="28"/>
          <w:szCs w:val="28"/>
          <w:vertAlign w:val="subscript"/>
        </w:rPr>
        <w:t>4</w:t>
      </w:r>
      <w:r w:rsidRPr="002F646E">
        <w:rPr>
          <w:color w:val="000000" w:themeColor="text1"/>
          <w:sz w:val="28"/>
          <w:szCs w:val="28"/>
        </w:rPr>
        <w:t>, монооксид углерода СО, сероводород Н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S. Неравновесность отчасти поддерживается биологическими процессами, но основным фактором является солнечная радиация, инициирующая различные фотохимические реакции. На </w:t>
      </w:r>
      <w:r w:rsidR="00410E64" w:rsidRPr="002F646E">
        <w:rPr>
          <w:color w:val="000000" w:themeColor="text1"/>
          <w:sz w:val="28"/>
          <w:szCs w:val="28"/>
        </w:rPr>
        <w:t>больших</w:t>
      </w:r>
      <w:r w:rsidRPr="002F646E">
        <w:rPr>
          <w:color w:val="000000" w:themeColor="text1"/>
          <w:sz w:val="28"/>
          <w:szCs w:val="28"/>
        </w:rPr>
        <w:t xml:space="preserve"> высотах более коротковолновое излучение вызывает фотоионизацию, в результате которой в атмосферу попадают и ионы. Наличие в атмосфере слоя ионизированного газа позволяет осуществлять дальнюю радиосвязь. Некоторые вещества, попадающие в атмосферу в результате деятельности человека, особенно выхлопные газы автомобилей, претерпевают фотохимические превращения, в результате которых образуются ядовитые и токсичные вещества.</w:t>
      </w:r>
      <w:r w:rsidR="00CC6469" w:rsidRPr="002F646E">
        <w:rPr>
          <w:color w:val="000000" w:themeColor="text1"/>
          <w:sz w:val="28"/>
          <w:szCs w:val="28"/>
        </w:rPr>
        <w:t xml:space="preserve"> Продукты неполного сгорания углеводородов и монооксид азота NO на свету реагируют с кислородом с образованием таких соединений, как озон (токсичный для животных и растений), диоксид азота</w:t>
      </w:r>
      <w:r w:rsidR="001B6898" w:rsidRPr="002F646E">
        <w:rPr>
          <w:color w:val="000000" w:themeColor="text1"/>
          <w:sz w:val="28"/>
          <w:szCs w:val="28"/>
        </w:rPr>
        <w:t xml:space="preserve"> </w:t>
      </w:r>
      <w:r w:rsidR="001B6898" w:rsidRPr="002F646E">
        <w:rPr>
          <w:color w:val="000000" w:themeColor="text1"/>
          <w:sz w:val="28"/>
          <w:szCs w:val="28"/>
          <w:lang w:val="en-US"/>
        </w:rPr>
        <w:t>NO</w:t>
      </w:r>
      <w:r w:rsidR="001B6898" w:rsidRPr="002F646E">
        <w:rPr>
          <w:color w:val="000000" w:themeColor="text1"/>
          <w:sz w:val="28"/>
          <w:szCs w:val="28"/>
          <w:vertAlign w:val="subscript"/>
        </w:rPr>
        <w:t>2</w:t>
      </w:r>
      <w:r w:rsidR="00CC6469" w:rsidRPr="002F646E">
        <w:rPr>
          <w:color w:val="000000" w:themeColor="text1"/>
          <w:sz w:val="28"/>
          <w:szCs w:val="28"/>
        </w:rPr>
        <w:t xml:space="preserve"> (также токсичное вещество), пероксиацетилнитрат (вещество, вызывающее раздражение слизистой глаз и токсичное для растений) и частички сажи, ухудшающие видимость.</w:t>
      </w:r>
    </w:p>
    <w:p w14:paraId="77DBCC5E" w14:textId="77777777" w:rsidR="00CC6469" w:rsidRPr="002F646E" w:rsidRDefault="00723976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Большинство фотохимических процессов начинается с того, что вещество поглощает свет. Это приводит к переходу электронов его атомов или молекул на более высокий энергетический уровень – иначе говоря, к переходу их в возбужденное состояние. Такие атомы и молекулы ведут себя по-другому, чем когда они находятся в основном состоянии, и процессы, в которых они могут принимать участие, отличаются от обычных «тепловых» химических реакций. При поглощении кванта видимого света энергия возбужденной молекулы становится сравнимой с энергией химических </w:t>
      </w:r>
      <w:r w:rsidRPr="002F646E">
        <w:rPr>
          <w:color w:val="000000" w:themeColor="text1"/>
          <w:sz w:val="28"/>
          <w:szCs w:val="28"/>
        </w:rPr>
        <w:lastRenderedPageBreak/>
        <w:t>связей, поэтому молекула может претерпеть химическое превращение – либо сама по себе, либо в результате взаимодействия с другой молекулой.</w:t>
      </w:r>
    </w:p>
    <w:p w14:paraId="463C37BF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F336F22" w14:textId="77777777" w:rsidR="0024086A" w:rsidRPr="002F646E" w:rsidRDefault="00256C75" w:rsidP="002F646E">
      <w:pPr>
        <w:widowControl w:val="0"/>
        <w:numPr>
          <w:ilvl w:val="0"/>
          <w:numId w:val="3"/>
        </w:numPr>
        <w:shd w:val="clear" w:color="000000" w:fill="auto"/>
        <w:spacing w:line="360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Основ</w:t>
      </w:r>
      <w:r w:rsidR="0024086A" w:rsidRPr="002F646E">
        <w:rPr>
          <w:b/>
          <w:color w:val="000000" w:themeColor="text1"/>
          <w:sz w:val="28"/>
          <w:szCs w:val="28"/>
        </w:rPr>
        <w:t>ные понятия</w:t>
      </w:r>
    </w:p>
    <w:p w14:paraId="433B2F89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09B7FD9" w14:textId="77777777" w:rsidR="002F646E" w:rsidRDefault="00D63F8D" w:rsidP="002F646E">
      <w:pPr>
        <w:shd w:val="clear" w:color="000000" w:fill="auto"/>
        <w:suppressAutoHyphens/>
        <w:spacing w:line="360" w:lineRule="auto"/>
        <w:ind w:firstLine="709"/>
        <w:jc w:val="both"/>
        <w:rPr>
          <w:bCs/>
          <w:color w:val="000000" w:themeColor="text1"/>
          <w:sz w:val="28"/>
        </w:rPr>
      </w:pPr>
      <w:r w:rsidRPr="002F646E">
        <w:rPr>
          <w:color w:val="000000" w:themeColor="text1"/>
          <w:sz w:val="28"/>
          <w:szCs w:val="28"/>
        </w:rPr>
        <w:t>Атмосфера – газовая оболочка (геосфера), окружающая планету Земля. Внутренняя её поверхность покрывает гидросферу и частично кору, внешняя граничит с околоземной частью космического пространства.</w:t>
      </w:r>
    </w:p>
    <w:p w14:paraId="788482F1" w14:textId="77777777" w:rsidR="002F646E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bCs/>
          <w:color w:val="000000" w:themeColor="text1"/>
          <w:sz w:val="28"/>
        </w:rPr>
      </w:pPr>
    </w:p>
    <w:p w14:paraId="0EA052F6" w14:textId="77777777" w:rsidR="000820BF" w:rsidRPr="002F646E" w:rsidRDefault="00A84514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bCs/>
          <w:color w:val="000000" w:themeColor="text1"/>
          <w:sz w:val="28"/>
        </w:rPr>
        <w:t>ХИМИЧЕСКИЙ СОСТАВ АТМОСФЕРЫ</w:t>
      </w:r>
    </w:p>
    <w:tbl>
      <w:tblPr>
        <w:tblStyle w:val="ac"/>
        <w:tblW w:w="3880" w:type="pct"/>
        <w:jc w:val="center"/>
        <w:tblLook w:val="04A0" w:firstRow="1" w:lastRow="0" w:firstColumn="1" w:lastColumn="0" w:noHBand="0" w:noVBand="1"/>
      </w:tblPr>
      <w:tblGrid>
        <w:gridCol w:w="3701"/>
        <w:gridCol w:w="3551"/>
      </w:tblGrid>
      <w:tr w:rsidR="00A84514" w:rsidRPr="002F646E" w14:paraId="5F231748" w14:textId="77777777" w:rsidTr="002F646E">
        <w:trPr>
          <w:jc w:val="center"/>
        </w:trPr>
        <w:tc>
          <w:tcPr>
            <w:tcW w:w="2552" w:type="pct"/>
          </w:tcPr>
          <w:p w14:paraId="379B6123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Газ</w:t>
            </w:r>
          </w:p>
        </w:tc>
        <w:tc>
          <w:tcPr>
            <w:tcW w:w="2448" w:type="pct"/>
          </w:tcPr>
          <w:p w14:paraId="5EEA5747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Объемное содержание, %</w:t>
            </w:r>
          </w:p>
        </w:tc>
      </w:tr>
      <w:tr w:rsidR="00A84514" w:rsidRPr="002F646E" w14:paraId="4743A31D" w14:textId="77777777" w:rsidTr="002F646E">
        <w:trPr>
          <w:jc w:val="center"/>
        </w:trPr>
        <w:tc>
          <w:tcPr>
            <w:tcW w:w="2552" w:type="pct"/>
          </w:tcPr>
          <w:p w14:paraId="604112DA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Водород H</w:t>
            </w:r>
            <w:r w:rsidRPr="002F646E">
              <w:rPr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448" w:type="pct"/>
          </w:tcPr>
          <w:p w14:paraId="3B7D0C0A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~ 2·10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–5</w:t>
            </w:r>
          </w:p>
        </w:tc>
      </w:tr>
      <w:tr w:rsidR="00A84514" w:rsidRPr="002F646E" w14:paraId="36F88D49" w14:textId="77777777" w:rsidTr="002F646E">
        <w:trPr>
          <w:jc w:val="center"/>
        </w:trPr>
        <w:tc>
          <w:tcPr>
            <w:tcW w:w="2552" w:type="pct"/>
          </w:tcPr>
          <w:p w14:paraId="08D57451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Кислород O</w:t>
            </w:r>
            <w:r w:rsidRPr="002F646E">
              <w:rPr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448" w:type="pct"/>
          </w:tcPr>
          <w:p w14:paraId="7FDC06A9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21</w:t>
            </w:r>
          </w:p>
        </w:tc>
      </w:tr>
      <w:tr w:rsidR="00A84514" w:rsidRPr="002F646E" w14:paraId="7C299542" w14:textId="77777777" w:rsidTr="002F646E">
        <w:trPr>
          <w:jc w:val="center"/>
        </w:trPr>
        <w:tc>
          <w:tcPr>
            <w:tcW w:w="2552" w:type="pct"/>
          </w:tcPr>
          <w:p w14:paraId="78510827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Озон O</w:t>
            </w:r>
            <w:r w:rsidRPr="002F646E">
              <w:rPr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2448" w:type="pct"/>
          </w:tcPr>
          <w:p w14:paraId="57B2A9D1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~ 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–5</w:t>
            </w:r>
          </w:p>
        </w:tc>
      </w:tr>
      <w:tr w:rsidR="00A84514" w:rsidRPr="002F646E" w14:paraId="038ABB57" w14:textId="77777777" w:rsidTr="002F646E">
        <w:trPr>
          <w:jc w:val="center"/>
        </w:trPr>
        <w:tc>
          <w:tcPr>
            <w:tcW w:w="2552" w:type="pct"/>
          </w:tcPr>
          <w:p w14:paraId="624FF91D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Азот N</w:t>
            </w:r>
            <w:r w:rsidRPr="002F646E">
              <w:rPr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448" w:type="pct"/>
          </w:tcPr>
          <w:p w14:paraId="3114BC5B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78</w:t>
            </w:r>
          </w:p>
        </w:tc>
      </w:tr>
      <w:tr w:rsidR="00A84514" w:rsidRPr="002F646E" w14:paraId="5D742364" w14:textId="77777777" w:rsidTr="002F646E">
        <w:trPr>
          <w:jc w:val="center"/>
        </w:trPr>
        <w:tc>
          <w:tcPr>
            <w:tcW w:w="2552" w:type="pct"/>
          </w:tcPr>
          <w:p w14:paraId="7C41A8A2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Углекислый газ CO</w:t>
            </w:r>
            <w:r w:rsidRPr="002F646E">
              <w:rPr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448" w:type="pct"/>
          </w:tcPr>
          <w:p w14:paraId="7DEF393F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3·10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–5</w:t>
            </w:r>
          </w:p>
        </w:tc>
      </w:tr>
      <w:tr w:rsidR="00A84514" w:rsidRPr="002F646E" w14:paraId="57B414A4" w14:textId="77777777" w:rsidTr="002F646E">
        <w:trPr>
          <w:jc w:val="center"/>
        </w:trPr>
        <w:tc>
          <w:tcPr>
            <w:tcW w:w="2552" w:type="pct"/>
          </w:tcPr>
          <w:p w14:paraId="4B7E96C2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Водяной пар H</w:t>
            </w:r>
            <w:r w:rsidRPr="002F646E">
              <w:rPr>
                <w:color w:val="000000" w:themeColor="text1"/>
                <w:sz w:val="20"/>
                <w:vertAlign w:val="subscript"/>
              </w:rPr>
              <w:t>2</w:t>
            </w:r>
            <w:r w:rsidRPr="002F646E">
              <w:rPr>
                <w:color w:val="000000" w:themeColor="text1"/>
                <w:sz w:val="20"/>
              </w:rPr>
              <w:t>O</w:t>
            </w:r>
          </w:p>
        </w:tc>
        <w:tc>
          <w:tcPr>
            <w:tcW w:w="2448" w:type="pct"/>
          </w:tcPr>
          <w:p w14:paraId="526A6BBD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~ 0,1</w:t>
            </w:r>
          </w:p>
        </w:tc>
      </w:tr>
      <w:tr w:rsidR="00A84514" w:rsidRPr="002F646E" w14:paraId="428BADD6" w14:textId="77777777" w:rsidTr="002F646E">
        <w:trPr>
          <w:jc w:val="center"/>
        </w:trPr>
        <w:tc>
          <w:tcPr>
            <w:tcW w:w="2552" w:type="pct"/>
          </w:tcPr>
          <w:p w14:paraId="3288AF65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Угарный газ CO</w:t>
            </w:r>
          </w:p>
        </w:tc>
        <w:tc>
          <w:tcPr>
            <w:tcW w:w="2448" w:type="pct"/>
          </w:tcPr>
          <w:p w14:paraId="40BD8B09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1,2·10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–4</w:t>
            </w:r>
          </w:p>
        </w:tc>
      </w:tr>
      <w:tr w:rsidR="00A84514" w:rsidRPr="002F646E" w14:paraId="2723BA97" w14:textId="77777777" w:rsidTr="002F646E">
        <w:trPr>
          <w:jc w:val="center"/>
        </w:trPr>
        <w:tc>
          <w:tcPr>
            <w:tcW w:w="2552" w:type="pct"/>
          </w:tcPr>
          <w:p w14:paraId="0398D538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Метан CH</w:t>
            </w:r>
            <w:r w:rsidRPr="002F646E">
              <w:rPr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2448" w:type="pct"/>
          </w:tcPr>
          <w:p w14:paraId="19387D18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1,6·10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–4</w:t>
            </w:r>
          </w:p>
        </w:tc>
      </w:tr>
      <w:tr w:rsidR="00A84514" w:rsidRPr="002F646E" w14:paraId="1D1B642E" w14:textId="77777777" w:rsidTr="002F646E">
        <w:trPr>
          <w:jc w:val="center"/>
        </w:trPr>
        <w:tc>
          <w:tcPr>
            <w:tcW w:w="2552" w:type="pct"/>
          </w:tcPr>
          <w:p w14:paraId="20BA0787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Аммиак NH</w:t>
            </w:r>
            <w:r w:rsidRPr="002F646E">
              <w:rPr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2448" w:type="pct"/>
          </w:tcPr>
          <w:p w14:paraId="1BBF8343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~ 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–5</w:t>
            </w:r>
          </w:p>
        </w:tc>
      </w:tr>
      <w:tr w:rsidR="00A84514" w:rsidRPr="002F646E" w14:paraId="1A586540" w14:textId="77777777" w:rsidTr="002F646E">
        <w:trPr>
          <w:jc w:val="center"/>
        </w:trPr>
        <w:tc>
          <w:tcPr>
            <w:tcW w:w="2552" w:type="pct"/>
          </w:tcPr>
          <w:p w14:paraId="3EDEED16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Двуокись серы SO</w:t>
            </w:r>
            <w:r w:rsidRPr="002F646E">
              <w:rPr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448" w:type="pct"/>
          </w:tcPr>
          <w:p w14:paraId="093A3D90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~ 5·10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–9</w:t>
            </w:r>
          </w:p>
        </w:tc>
      </w:tr>
      <w:tr w:rsidR="00A84514" w:rsidRPr="002F646E" w14:paraId="649B0051" w14:textId="77777777" w:rsidTr="002F646E">
        <w:trPr>
          <w:jc w:val="center"/>
        </w:trPr>
        <w:tc>
          <w:tcPr>
            <w:tcW w:w="2552" w:type="pct"/>
          </w:tcPr>
          <w:p w14:paraId="4C311AF8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Гелий He</w:t>
            </w:r>
          </w:p>
        </w:tc>
        <w:tc>
          <w:tcPr>
            <w:tcW w:w="2448" w:type="pct"/>
          </w:tcPr>
          <w:p w14:paraId="12E48A51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5·10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–4</w:t>
            </w:r>
          </w:p>
        </w:tc>
      </w:tr>
      <w:tr w:rsidR="00A84514" w:rsidRPr="002F646E" w14:paraId="20909430" w14:textId="77777777" w:rsidTr="002F646E">
        <w:trPr>
          <w:jc w:val="center"/>
        </w:trPr>
        <w:tc>
          <w:tcPr>
            <w:tcW w:w="2552" w:type="pct"/>
          </w:tcPr>
          <w:p w14:paraId="29681ACA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Неон Ne</w:t>
            </w:r>
          </w:p>
        </w:tc>
        <w:tc>
          <w:tcPr>
            <w:tcW w:w="2448" w:type="pct"/>
          </w:tcPr>
          <w:p w14:paraId="19D8786C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1,8·10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–3</w:t>
            </w:r>
          </w:p>
        </w:tc>
      </w:tr>
      <w:tr w:rsidR="00A84514" w:rsidRPr="002F646E" w14:paraId="663A5618" w14:textId="77777777" w:rsidTr="002F646E">
        <w:trPr>
          <w:jc w:val="center"/>
        </w:trPr>
        <w:tc>
          <w:tcPr>
            <w:tcW w:w="2552" w:type="pct"/>
          </w:tcPr>
          <w:p w14:paraId="6591BDD1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Аргон Ar</w:t>
            </w:r>
          </w:p>
        </w:tc>
        <w:tc>
          <w:tcPr>
            <w:tcW w:w="2448" w:type="pct"/>
          </w:tcPr>
          <w:p w14:paraId="232BE69A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0,9</w:t>
            </w:r>
          </w:p>
        </w:tc>
      </w:tr>
      <w:tr w:rsidR="00A84514" w:rsidRPr="002F646E" w14:paraId="7DC01888" w14:textId="77777777" w:rsidTr="002F646E">
        <w:trPr>
          <w:jc w:val="center"/>
        </w:trPr>
        <w:tc>
          <w:tcPr>
            <w:tcW w:w="2552" w:type="pct"/>
          </w:tcPr>
          <w:p w14:paraId="6705C0BD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Криптон Kr</w:t>
            </w:r>
          </w:p>
        </w:tc>
        <w:tc>
          <w:tcPr>
            <w:tcW w:w="2448" w:type="pct"/>
          </w:tcPr>
          <w:p w14:paraId="62C013AF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1,1·10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–4</w:t>
            </w:r>
          </w:p>
        </w:tc>
      </w:tr>
      <w:tr w:rsidR="00A84514" w:rsidRPr="002F646E" w14:paraId="51C3E12F" w14:textId="77777777" w:rsidTr="002F646E">
        <w:trPr>
          <w:jc w:val="center"/>
        </w:trPr>
        <w:tc>
          <w:tcPr>
            <w:tcW w:w="2552" w:type="pct"/>
          </w:tcPr>
          <w:p w14:paraId="4D7A1231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Ксенон Xe</w:t>
            </w:r>
          </w:p>
        </w:tc>
        <w:tc>
          <w:tcPr>
            <w:tcW w:w="2448" w:type="pct"/>
          </w:tcPr>
          <w:p w14:paraId="5F18B425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8,7·10</w:t>
            </w:r>
            <w:r w:rsidRPr="002F646E">
              <w:rPr>
                <w:color w:val="000000" w:themeColor="text1"/>
                <w:sz w:val="20"/>
                <w:vertAlign w:val="superscript"/>
              </w:rPr>
              <w:t>–6</w:t>
            </w:r>
          </w:p>
        </w:tc>
      </w:tr>
      <w:tr w:rsidR="00A84514" w:rsidRPr="002F646E" w14:paraId="129DB188" w14:textId="77777777" w:rsidTr="002F646E">
        <w:trPr>
          <w:jc w:val="center"/>
        </w:trPr>
        <w:tc>
          <w:tcPr>
            <w:tcW w:w="5000" w:type="pct"/>
            <w:gridSpan w:val="2"/>
          </w:tcPr>
          <w:p w14:paraId="62A29792" w14:textId="77777777" w:rsidR="00A84514" w:rsidRPr="002F646E" w:rsidRDefault="00A84514" w:rsidP="002F646E">
            <w:pPr>
              <w:shd w:val="clear" w:color="000000" w:fill="auto"/>
              <w:suppressAutoHyphens/>
              <w:spacing w:line="360" w:lineRule="auto"/>
              <w:rPr>
                <w:color w:val="000000" w:themeColor="text1"/>
                <w:sz w:val="20"/>
              </w:rPr>
            </w:pPr>
            <w:r w:rsidRPr="002F646E">
              <w:rPr>
                <w:color w:val="000000" w:themeColor="text1"/>
                <w:sz w:val="20"/>
              </w:rPr>
              <w:t>Средняя молекулярная масса 28,8</w:t>
            </w:r>
          </w:p>
        </w:tc>
      </w:tr>
    </w:tbl>
    <w:p w14:paraId="46B05AB0" w14:textId="77777777" w:rsidR="00A84514" w:rsidRPr="002F646E" w:rsidRDefault="00A84514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693F930" w14:textId="77777777" w:rsidR="002F646E" w:rsidRDefault="00D63F8D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Верхние слои атмосферы – это слои атмосферы от 50 км и выше, свободные от возмущений, вызванных погодой.</w:t>
      </w:r>
      <w:r w:rsidR="00BA2071" w:rsidRPr="002F646E">
        <w:rPr>
          <w:color w:val="000000" w:themeColor="text1"/>
          <w:sz w:val="28"/>
          <w:szCs w:val="28"/>
        </w:rPr>
        <w:t xml:space="preserve"> На этой высоте воздух разрежен. </w:t>
      </w:r>
      <w:r w:rsidRPr="002F646E">
        <w:rPr>
          <w:color w:val="000000" w:themeColor="text1"/>
          <w:sz w:val="28"/>
          <w:szCs w:val="28"/>
        </w:rPr>
        <w:t xml:space="preserve">На поведение верхних слоев атмосферы сильно влияют такие внеземные явления, как солнечная и космическая радиация, под действием которых молекулы атмосферного газа ионизируются и образуют ионосферу. </w:t>
      </w:r>
      <w:r w:rsidRPr="002F646E">
        <w:rPr>
          <w:color w:val="000000" w:themeColor="text1"/>
          <w:sz w:val="28"/>
          <w:szCs w:val="28"/>
        </w:rPr>
        <w:lastRenderedPageBreak/>
        <w:t>Верхние слои атмосферы включают в себя мезосферу, термосферу и ионосферу.</w:t>
      </w:r>
    </w:p>
    <w:p w14:paraId="25CB8BD1" w14:textId="77777777" w:rsidR="002F646E" w:rsidRDefault="00D63F8D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Мезосфера – слой атмосферы на высотах от 40 до 90 км. Характеризуется повышением температуры с высотой; максимум температуры (порядка +50°C) расположен на высоте около 60 км, после чего температура начинает убывать до −70° или −80°C. Такое повышение температуры связано с энергичным поглощением солнечной радиации (излучения) озоном.</w:t>
      </w:r>
    </w:p>
    <w:p w14:paraId="0CBFA1A1" w14:textId="77777777" w:rsidR="002354F2" w:rsidRPr="002F646E" w:rsidRDefault="001E44EA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 целом, на всем протяжении мезосферы температура атмосферы уменьшается до минимального ее значения около 180 К на верхней границе мезосферы (называемой мезопауза, высота около 80 км). В окрестности мезопаузы, на высотах 70–90 км, может возникать очень тонкий слой ледяных кристаллов и частиц вулканической и метеоритной пыли, наблюдаемый в виде красивого зрелища серебристых облаков вскоре после захода Солнца.</w:t>
      </w:r>
    </w:p>
    <w:p w14:paraId="2EA842A7" w14:textId="77777777" w:rsidR="001E44EA" w:rsidRPr="002F646E" w:rsidRDefault="00BA28C5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Термосфера – слой атмосферы, следующий за мезосферой, начинается на высоте 80-90 км и простирается до 800 км. Температура воздуха в термосфере колеблется на разных уровнях, может варьироваться от 200 К до 2000 К, в зависимости от степени солнечной активности. Причиной является поглощение ультрафиолетового излучения Солнца на высотах 150-300 км, обусловленное ионизацией атмосферного кислорода. </w:t>
      </w:r>
      <w:r w:rsidR="001E44EA" w:rsidRPr="002F646E">
        <w:rPr>
          <w:color w:val="000000" w:themeColor="text1"/>
          <w:sz w:val="28"/>
          <w:szCs w:val="28"/>
        </w:rPr>
        <w:t>Полярные сияния и множество орбит искусственных спутников, а так же серебристые облака – все эти явления происходят в мезосфере и термосфере.</w:t>
      </w:r>
    </w:p>
    <w:p w14:paraId="0811DE1B" w14:textId="77777777" w:rsidR="00310C2C" w:rsidRPr="002F646E" w:rsidRDefault="00D63F8D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Ионосфера – верхние слои атмосферы, начиная от 50-80 км, характеризующиеся значительным содержанием атмосферных ионов и свободных электронов</w:t>
      </w:r>
      <w:r w:rsidR="00BA28C5" w:rsidRPr="002F646E">
        <w:rPr>
          <w:color w:val="000000" w:themeColor="text1"/>
          <w:sz w:val="28"/>
          <w:szCs w:val="28"/>
        </w:rPr>
        <w:t xml:space="preserve"> вследствие облучения космическими лучами, идущими, в первую очередь, от Солнца.</w:t>
      </w:r>
      <w:r w:rsidR="001E44EA" w:rsidRPr="002F646E">
        <w:rPr>
          <w:color w:val="000000" w:themeColor="text1"/>
          <w:sz w:val="28"/>
          <w:szCs w:val="28"/>
        </w:rPr>
        <w:t xml:space="preserve"> Степень ионизации становится существенной уже на высоте 60 километров и неуклонно растет с удалением от Земли. На различных высотах в атмосфере происходят последовательно процессы диссоциации различных молекул и последующая ионизация </w:t>
      </w:r>
      <w:r w:rsidR="001E44EA" w:rsidRPr="002F646E">
        <w:rPr>
          <w:color w:val="000000" w:themeColor="text1"/>
          <w:sz w:val="28"/>
          <w:szCs w:val="28"/>
        </w:rPr>
        <w:lastRenderedPageBreak/>
        <w:t>различных атомов и ионов. В основном это молекулы кислорода О</w:t>
      </w:r>
      <w:r w:rsidR="001E44EA" w:rsidRPr="002F646E">
        <w:rPr>
          <w:color w:val="000000" w:themeColor="text1"/>
          <w:sz w:val="28"/>
          <w:szCs w:val="28"/>
          <w:vertAlign w:val="subscript"/>
        </w:rPr>
        <w:t>2</w:t>
      </w:r>
      <w:r w:rsidR="001E44EA" w:rsidRPr="002F646E">
        <w:rPr>
          <w:color w:val="000000" w:themeColor="text1"/>
          <w:sz w:val="28"/>
          <w:szCs w:val="28"/>
        </w:rPr>
        <w:t>, азота N</w:t>
      </w:r>
      <w:r w:rsidR="001E44EA" w:rsidRPr="002F646E">
        <w:rPr>
          <w:color w:val="000000" w:themeColor="text1"/>
          <w:sz w:val="28"/>
          <w:szCs w:val="28"/>
          <w:vertAlign w:val="subscript"/>
        </w:rPr>
        <w:t>2</w:t>
      </w:r>
      <w:r w:rsidR="001E44EA" w:rsidRPr="002F646E">
        <w:rPr>
          <w:color w:val="000000" w:themeColor="text1"/>
          <w:sz w:val="28"/>
          <w:szCs w:val="28"/>
        </w:rPr>
        <w:t xml:space="preserve"> и их атомы. В зависимости от интенсивности этих процессов различные слои атмосферы, лежащие выше 60 километров, называются ионосферными слоями, а их совокупность ионосферой. Нижний слой, ионизация которого несущественна, называют нейтросферой. Максимальная концентрация заряженных частиц в ионосфере достигается на высотах 300–400 км.</w:t>
      </w:r>
    </w:p>
    <w:p w14:paraId="308278B1" w14:textId="77777777" w:rsidR="002F646E" w:rsidRDefault="00BA28C5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rStyle w:val="a3"/>
          <w:b w:val="0"/>
          <w:color w:val="000000" w:themeColor="text1"/>
          <w:sz w:val="28"/>
          <w:szCs w:val="28"/>
        </w:rPr>
        <w:t xml:space="preserve">Фотохимия – это </w:t>
      </w:r>
      <w:r w:rsidRPr="002F646E">
        <w:rPr>
          <w:color w:val="000000" w:themeColor="text1"/>
          <w:sz w:val="28"/>
          <w:szCs w:val="28"/>
        </w:rPr>
        <w:t>ра</w:t>
      </w:r>
      <w:r w:rsidR="00310C2C" w:rsidRPr="002F646E">
        <w:rPr>
          <w:color w:val="000000" w:themeColor="text1"/>
          <w:sz w:val="28"/>
          <w:szCs w:val="28"/>
        </w:rPr>
        <w:t>здел химии, в котором изучаются</w:t>
      </w:r>
      <w:r w:rsidRPr="002F646E">
        <w:rPr>
          <w:iCs/>
          <w:color w:val="000000" w:themeColor="text1"/>
          <w:sz w:val="28"/>
          <w:szCs w:val="28"/>
        </w:rPr>
        <w:t xml:space="preserve"> фотохимические</w:t>
      </w:r>
      <w:r w:rsidR="002F646E">
        <w:rPr>
          <w:iCs/>
          <w:color w:val="000000" w:themeColor="text1"/>
          <w:sz w:val="28"/>
          <w:szCs w:val="28"/>
        </w:rPr>
        <w:t xml:space="preserve"> </w:t>
      </w:r>
      <w:r w:rsidRPr="002F646E">
        <w:rPr>
          <w:iCs/>
          <w:color w:val="000000" w:themeColor="text1"/>
          <w:sz w:val="28"/>
          <w:szCs w:val="28"/>
        </w:rPr>
        <w:t xml:space="preserve">превращения, т.е. </w:t>
      </w:r>
      <w:r w:rsidRPr="002F646E">
        <w:rPr>
          <w:color w:val="000000" w:themeColor="text1"/>
          <w:sz w:val="28"/>
          <w:szCs w:val="28"/>
        </w:rPr>
        <w:t xml:space="preserve">реакции, протекающие под воздействием светового излучения. Как самостоятельная область науки </w:t>
      </w:r>
      <w:r w:rsidRPr="002F646E">
        <w:rPr>
          <w:rStyle w:val="a3"/>
          <w:b w:val="0"/>
          <w:color w:val="000000" w:themeColor="text1"/>
          <w:sz w:val="28"/>
          <w:szCs w:val="28"/>
        </w:rPr>
        <w:t>фотохимия</w:t>
      </w:r>
      <w:r w:rsidRPr="002F646E">
        <w:rPr>
          <w:color w:val="000000" w:themeColor="text1"/>
          <w:sz w:val="28"/>
          <w:szCs w:val="28"/>
        </w:rPr>
        <w:t xml:space="preserve"> офор</w:t>
      </w:r>
      <w:r w:rsidR="00AF00F3" w:rsidRPr="002F646E">
        <w:rPr>
          <w:color w:val="000000" w:themeColor="text1"/>
          <w:sz w:val="28"/>
          <w:szCs w:val="28"/>
        </w:rPr>
        <w:t xml:space="preserve">милась в 1-й трети </w:t>
      </w:r>
      <w:r w:rsidR="00AF00F3" w:rsidRPr="002F646E">
        <w:rPr>
          <w:color w:val="000000" w:themeColor="text1"/>
          <w:sz w:val="28"/>
          <w:szCs w:val="28"/>
          <w:lang w:val="en-US"/>
        </w:rPr>
        <w:t>XX</w:t>
      </w:r>
      <w:r w:rsidR="001E44EA" w:rsidRPr="002F646E">
        <w:rPr>
          <w:color w:val="000000" w:themeColor="text1"/>
          <w:sz w:val="28"/>
          <w:szCs w:val="28"/>
        </w:rPr>
        <w:t xml:space="preserve"> в.</w:t>
      </w:r>
      <w:r w:rsidRPr="002F646E">
        <w:rPr>
          <w:color w:val="000000" w:themeColor="text1"/>
          <w:sz w:val="28"/>
          <w:szCs w:val="28"/>
        </w:rPr>
        <w:t xml:space="preserve"> Первые фотохимические зако</w:t>
      </w:r>
      <w:r w:rsidR="00AF00F3" w:rsidRPr="002F646E">
        <w:rPr>
          <w:color w:val="000000" w:themeColor="text1"/>
          <w:sz w:val="28"/>
          <w:szCs w:val="28"/>
        </w:rPr>
        <w:t xml:space="preserve">номерности были установлены в </w:t>
      </w:r>
      <w:r w:rsidR="00AF00F3" w:rsidRPr="002F646E">
        <w:rPr>
          <w:color w:val="000000" w:themeColor="text1"/>
          <w:sz w:val="28"/>
          <w:szCs w:val="28"/>
          <w:lang w:val="en-US"/>
        </w:rPr>
        <w:t>XIX</w:t>
      </w:r>
      <w:r w:rsidRPr="002F646E">
        <w:rPr>
          <w:color w:val="000000" w:themeColor="text1"/>
          <w:sz w:val="28"/>
          <w:szCs w:val="28"/>
        </w:rPr>
        <w:t xml:space="preserve"> в. </w:t>
      </w:r>
      <w:r w:rsidR="00AF00F3" w:rsidRPr="002F646E">
        <w:rPr>
          <w:color w:val="000000" w:themeColor="text1"/>
          <w:sz w:val="28"/>
          <w:szCs w:val="28"/>
        </w:rPr>
        <w:t>Основным закон фотохимии стал</w:t>
      </w:r>
      <w:r w:rsidRPr="002F646E">
        <w:rPr>
          <w:color w:val="000000" w:themeColor="text1"/>
          <w:sz w:val="28"/>
          <w:szCs w:val="28"/>
        </w:rPr>
        <w:t xml:space="preserve"> </w:t>
      </w:r>
      <w:r w:rsidR="00AF00F3" w:rsidRPr="002F646E">
        <w:rPr>
          <w:color w:val="000000" w:themeColor="text1"/>
          <w:sz w:val="28"/>
          <w:szCs w:val="28"/>
        </w:rPr>
        <w:t>закон квантовой эквивалентности, который сформулировал А.Эйнштейн в 1912 г. Он гласит:</w:t>
      </w:r>
      <w:r w:rsidRPr="002F646E">
        <w:rPr>
          <w:color w:val="000000" w:themeColor="text1"/>
          <w:sz w:val="28"/>
          <w:szCs w:val="28"/>
        </w:rPr>
        <w:t xml:space="preserve"> </w:t>
      </w:r>
      <w:r w:rsidR="00AF00F3" w:rsidRPr="002F646E">
        <w:rPr>
          <w:color w:val="000000" w:themeColor="text1"/>
          <w:sz w:val="28"/>
          <w:szCs w:val="28"/>
        </w:rPr>
        <w:t xml:space="preserve">каждый поглощенный </w:t>
      </w:r>
      <w:hyperlink r:id="rId7" w:tooltip="Фотон" w:history="1">
        <w:r w:rsidR="00AF00F3" w:rsidRPr="002F646E">
          <w:rPr>
            <w:rStyle w:val="a4"/>
            <w:color w:val="000000" w:themeColor="text1"/>
            <w:sz w:val="28"/>
            <w:szCs w:val="28"/>
            <w:u w:val="none"/>
          </w:rPr>
          <w:t>фотон</w:t>
        </w:r>
      </w:hyperlink>
      <w:r w:rsidR="00AF00F3" w:rsidRPr="002F646E">
        <w:rPr>
          <w:color w:val="000000" w:themeColor="text1"/>
          <w:sz w:val="28"/>
          <w:szCs w:val="28"/>
        </w:rPr>
        <w:t xml:space="preserve"> в первичном акте способен активировать только одну </w:t>
      </w:r>
      <w:hyperlink r:id="rId8" w:tooltip="Молекула" w:history="1">
        <w:r w:rsidR="00AF00F3" w:rsidRPr="002F646E">
          <w:rPr>
            <w:rStyle w:val="a4"/>
            <w:color w:val="000000" w:themeColor="text1"/>
            <w:sz w:val="28"/>
            <w:szCs w:val="28"/>
            <w:u w:val="none"/>
          </w:rPr>
          <w:t>молекулу</w:t>
        </w:r>
      </w:hyperlink>
      <w:r w:rsidR="00AF00F3" w:rsidRPr="002F646E">
        <w:rPr>
          <w:color w:val="000000" w:themeColor="text1"/>
          <w:sz w:val="28"/>
          <w:szCs w:val="28"/>
        </w:rPr>
        <w:t>. Ещё одним важнейшим законом фотохимии является закон Гротгуса – Дрепера (1818-1843 гг.), который заключается в том, что фотохимические изменения происходят только под действием света, поглощаемого системой.</w:t>
      </w:r>
    </w:p>
    <w:p w14:paraId="185CF1B3" w14:textId="77777777" w:rsidR="002F646E" w:rsidRDefault="00571B7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Важнейшим параметром фотохимической реакции является квантовый выход γ, который определяется отношением числа фотохимических превращений к числу поглощённых квантов:</w:t>
      </w:r>
    </w:p>
    <w:p w14:paraId="40B119DF" w14:textId="77777777" w:rsidR="00571B7E" w:rsidRPr="002F646E" w:rsidRDefault="00571B7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γ = число фотохимических превращений/число поглощённых квантов</w:t>
      </w:r>
    </w:p>
    <w:p w14:paraId="653A628A" w14:textId="77777777" w:rsidR="00571B7E" w:rsidRPr="002F646E" w:rsidRDefault="00571B7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 зависимости от типа фотохимической реакции квантовый выход может меняться в широких пределах. Это связано с возможностью потери поглощенной энергии до фотопревращения. Если время существования фотовозбужденной молекулы и скорость фотодиссоциации совпадают, то γ ~ 1. При γ &gt;&gt; 1 фотореакция идет по цепному механизму.</w:t>
      </w:r>
    </w:p>
    <w:p w14:paraId="0BE342DE" w14:textId="77777777" w:rsidR="00AD35A4" w:rsidRPr="002F646E" w:rsidRDefault="00AD35A4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Типы фотохимических реакций:</w:t>
      </w:r>
    </w:p>
    <w:p w14:paraId="2889065B" w14:textId="77777777" w:rsidR="00AD35A4" w:rsidRPr="002F646E" w:rsidRDefault="00AD35A4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1.</w:t>
      </w:r>
      <w:r w:rsidRPr="002F646E">
        <w:rPr>
          <w:color w:val="000000" w:themeColor="text1"/>
          <w:sz w:val="28"/>
          <w:szCs w:val="28"/>
        </w:rPr>
        <w:tab/>
        <w:t xml:space="preserve"> Фотодиссоциация (фотолиз) приводит к разложению исходного вещества, поглотившего световую энергию. </w:t>
      </w:r>
      <w:r w:rsidR="00376BC1" w:rsidRPr="002F646E">
        <w:rPr>
          <w:color w:val="000000" w:themeColor="text1"/>
          <w:sz w:val="28"/>
          <w:szCs w:val="28"/>
        </w:rPr>
        <w:t>Нап</w:t>
      </w:r>
      <w:r w:rsidRPr="002F646E">
        <w:rPr>
          <w:color w:val="000000" w:themeColor="text1"/>
          <w:sz w:val="28"/>
          <w:szCs w:val="28"/>
        </w:rPr>
        <w:t xml:space="preserve">ример: разложение </w:t>
      </w:r>
      <w:r w:rsidRPr="002F646E">
        <w:rPr>
          <w:color w:val="000000" w:themeColor="text1"/>
          <w:sz w:val="28"/>
          <w:szCs w:val="28"/>
        </w:rPr>
        <w:lastRenderedPageBreak/>
        <w:t>галогенидов серебра (основа серебряной фотографии), фотолиз паров ацетона CH3(CO)CH3 → CO + другие продукты.</w:t>
      </w:r>
    </w:p>
    <w:p w14:paraId="2BC5A461" w14:textId="77777777" w:rsidR="00AD35A4" w:rsidRPr="002F646E" w:rsidRDefault="00AD35A4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2.</w:t>
      </w:r>
      <w:r w:rsidRPr="002F646E">
        <w:rPr>
          <w:color w:val="000000" w:themeColor="text1"/>
          <w:sz w:val="28"/>
          <w:szCs w:val="28"/>
        </w:rPr>
        <w:tab/>
        <w:t xml:space="preserve"> Фотосинтез приводит к образованию более сложных соединений. Примерами реакций фотосинтеза служат:</w:t>
      </w:r>
    </w:p>
    <w:p w14:paraId="583FF67A" w14:textId="77777777" w:rsidR="002F646E" w:rsidRDefault="00AD35A4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•</w:t>
      </w:r>
      <w:r w:rsidRPr="002F646E">
        <w:rPr>
          <w:color w:val="000000" w:themeColor="text1"/>
          <w:sz w:val="28"/>
          <w:szCs w:val="28"/>
        </w:rPr>
        <w:tab/>
        <w:t>фотосинтез озона в верхних слоях атмосферы, создающий защитный озоновый слой:</w:t>
      </w:r>
      <w:r w:rsidR="00376BC1" w:rsidRPr="002F646E">
        <w:rPr>
          <w:color w:val="000000" w:themeColor="text1"/>
          <w:sz w:val="28"/>
          <w:szCs w:val="28"/>
        </w:rPr>
        <w:t xml:space="preserve"> </w:t>
      </w:r>
      <w:r w:rsidR="000A2AB8" w:rsidRPr="002F646E">
        <w:rPr>
          <w:color w:val="000000" w:themeColor="text1"/>
          <w:sz w:val="28"/>
          <w:szCs w:val="28"/>
        </w:rPr>
        <w:t>фотодиссоциация</w:t>
      </w:r>
      <w:r w:rsidR="00376BC1" w:rsidRPr="002F646E">
        <w:rPr>
          <w:color w:val="000000" w:themeColor="text1"/>
          <w:sz w:val="28"/>
          <w:szCs w:val="28"/>
        </w:rPr>
        <w:t xml:space="preserve">: </w:t>
      </w:r>
      <w:r w:rsidR="00376BC1" w:rsidRPr="002F646E">
        <w:rPr>
          <w:color w:val="000000" w:themeColor="text1"/>
          <w:sz w:val="28"/>
          <w:szCs w:val="28"/>
          <w:lang w:val="en-US"/>
        </w:rPr>
        <w:t>O</w:t>
      </w:r>
      <w:r w:rsidR="00376BC1" w:rsidRPr="002F646E">
        <w:rPr>
          <w:color w:val="000000" w:themeColor="text1"/>
          <w:sz w:val="28"/>
          <w:szCs w:val="28"/>
          <w:vertAlign w:val="subscript"/>
        </w:rPr>
        <w:t>2</w:t>
      </w:r>
      <w:r w:rsidR="00376BC1"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="00376BC1" w:rsidRPr="002F646E">
        <w:rPr>
          <w:color w:val="000000" w:themeColor="text1"/>
          <w:sz w:val="28"/>
          <w:szCs w:val="28"/>
          <w:lang w:val="en-US"/>
        </w:rPr>
        <w:t>O</w:t>
      </w:r>
      <w:r w:rsidR="00376BC1" w:rsidRPr="002F646E">
        <w:rPr>
          <w:color w:val="000000" w:themeColor="text1"/>
          <w:sz w:val="28"/>
          <w:szCs w:val="28"/>
        </w:rPr>
        <w:t>+O; фотосинтез: O</w:t>
      </w:r>
      <w:r w:rsidR="00376BC1" w:rsidRPr="002F646E">
        <w:rPr>
          <w:color w:val="000000" w:themeColor="text1"/>
          <w:sz w:val="28"/>
          <w:szCs w:val="28"/>
          <w:vertAlign w:val="subscript"/>
        </w:rPr>
        <w:t>2</w:t>
      </w:r>
      <w:r w:rsidR="00376BC1" w:rsidRPr="002F646E">
        <w:rPr>
          <w:color w:val="000000" w:themeColor="text1"/>
          <w:sz w:val="28"/>
          <w:szCs w:val="28"/>
        </w:rPr>
        <w:t>+</w:t>
      </w:r>
      <w:r w:rsidR="00376BC1" w:rsidRPr="002F646E">
        <w:rPr>
          <w:color w:val="000000" w:themeColor="text1"/>
          <w:sz w:val="28"/>
          <w:szCs w:val="28"/>
          <w:lang w:val="en-US"/>
        </w:rPr>
        <w:t>O</w:t>
      </w:r>
      <w:r w:rsidR="00376BC1"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="00376BC1" w:rsidRPr="002F646E">
        <w:rPr>
          <w:color w:val="000000" w:themeColor="text1"/>
          <w:sz w:val="28"/>
          <w:szCs w:val="28"/>
          <w:lang w:val="en-US"/>
        </w:rPr>
        <w:t>O</w:t>
      </w:r>
      <w:r w:rsidR="00376BC1" w:rsidRPr="002F646E">
        <w:rPr>
          <w:color w:val="000000" w:themeColor="text1"/>
          <w:sz w:val="28"/>
          <w:szCs w:val="28"/>
          <w:vertAlign w:val="subscript"/>
        </w:rPr>
        <w:t>3</w:t>
      </w:r>
    </w:p>
    <w:p w14:paraId="28DF8CF9" w14:textId="77777777" w:rsidR="002F646E" w:rsidRDefault="00AD35A4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•</w:t>
      </w:r>
      <w:r w:rsidRPr="002F646E">
        <w:rPr>
          <w:color w:val="000000" w:themeColor="text1"/>
          <w:sz w:val="28"/>
          <w:szCs w:val="28"/>
        </w:rPr>
        <w:tab/>
        <w:t xml:space="preserve">фотосинтез органических соединений из углекислого газа, воды, минеральных веществ зелеными растениями. В частности, синтез глюкозы </w:t>
      </w:r>
      <w:r w:rsidR="00376BC1" w:rsidRPr="002F646E">
        <w:rPr>
          <w:color w:val="000000" w:themeColor="text1"/>
          <w:sz w:val="28"/>
          <w:szCs w:val="28"/>
        </w:rPr>
        <w:t>м</w:t>
      </w:r>
      <w:r w:rsidRPr="002F646E">
        <w:rPr>
          <w:color w:val="000000" w:themeColor="text1"/>
          <w:sz w:val="28"/>
          <w:szCs w:val="28"/>
        </w:rPr>
        <w:t>ожет быть описан уравнением:</w:t>
      </w:r>
    </w:p>
    <w:p w14:paraId="23300074" w14:textId="77777777" w:rsidR="002F646E" w:rsidRDefault="002F646E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38E2D5F" w14:textId="77777777" w:rsidR="002F646E" w:rsidRDefault="00376BC1" w:rsidP="002F646E">
      <w:pPr>
        <w:widowControl w:val="0"/>
        <w:shd w:val="clear" w:color="000000" w:fill="auto"/>
        <w:tabs>
          <w:tab w:val="left" w:pos="360"/>
        </w:tabs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6</w:t>
      </w:r>
      <w:r w:rsidRPr="002F646E">
        <w:rPr>
          <w:color w:val="000000" w:themeColor="text1"/>
          <w:sz w:val="28"/>
          <w:szCs w:val="28"/>
          <w:lang w:val="en-US"/>
        </w:rPr>
        <w:t>CO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+ 6</w:t>
      </w:r>
      <w:r w:rsidRPr="002F646E">
        <w:rPr>
          <w:color w:val="000000" w:themeColor="text1"/>
          <w:sz w:val="28"/>
          <w:szCs w:val="28"/>
          <w:lang w:val="en-US"/>
        </w:rPr>
        <w:t>H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t>C</w:t>
      </w:r>
      <w:r w:rsidRPr="002F646E">
        <w:rPr>
          <w:color w:val="000000" w:themeColor="text1"/>
          <w:sz w:val="28"/>
          <w:szCs w:val="28"/>
          <w:vertAlign w:val="subscript"/>
        </w:rPr>
        <w:t>6</w:t>
      </w:r>
      <w:r w:rsidRPr="002F646E">
        <w:rPr>
          <w:color w:val="000000" w:themeColor="text1"/>
          <w:sz w:val="28"/>
          <w:szCs w:val="28"/>
          <w:lang w:val="en-US"/>
        </w:rPr>
        <w:t>H</w:t>
      </w:r>
      <w:r w:rsidRPr="002F646E">
        <w:rPr>
          <w:color w:val="000000" w:themeColor="text1"/>
          <w:sz w:val="28"/>
          <w:szCs w:val="28"/>
          <w:vertAlign w:val="subscript"/>
        </w:rPr>
        <w:t>12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6</w:t>
      </w:r>
      <w:r w:rsidRPr="002F646E">
        <w:rPr>
          <w:color w:val="000000" w:themeColor="text1"/>
          <w:sz w:val="28"/>
          <w:szCs w:val="28"/>
        </w:rPr>
        <w:t xml:space="preserve"> + 6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="002F646E">
        <w:rPr>
          <w:color w:val="000000" w:themeColor="text1"/>
          <w:sz w:val="28"/>
          <w:szCs w:val="28"/>
        </w:rPr>
        <w:t>,</w:t>
      </w:r>
    </w:p>
    <w:p w14:paraId="006F5714" w14:textId="77777777" w:rsidR="002F646E" w:rsidRDefault="002F646E" w:rsidP="002F646E">
      <w:pPr>
        <w:shd w:val="clear" w:color="000000" w:fill="auto"/>
        <w:tabs>
          <w:tab w:val="left" w:pos="360"/>
        </w:tabs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A6C4B45" w14:textId="77777777" w:rsidR="00CC6469" w:rsidRPr="002F646E" w:rsidRDefault="00F83EB8" w:rsidP="002F646E">
      <w:pPr>
        <w:shd w:val="clear" w:color="000000" w:fill="auto"/>
        <w:tabs>
          <w:tab w:val="left" w:pos="360"/>
        </w:tabs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который идет только под действием световой энергии и в присутствии хлорофилла.</w:t>
      </w:r>
    </w:p>
    <w:p w14:paraId="379067F7" w14:textId="77777777" w:rsidR="002F646E" w:rsidRDefault="002F646E" w:rsidP="002F646E">
      <w:pPr>
        <w:shd w:val="clear" w:color="000000" w:fill="auto"/>
        <w:tabs>
          <w:tab w:val="left" w:pos="360"/>
        </w:tabs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9F14220" w14:textId="77777777" w:rsidR="00532232" w:rsidRPr="002F646E" w:rsidRDefault="00310C2C" w:rsidP="002F646E">
      <w:pPr>
        <w:widowControl w:val="0"/>
        <w:numPr>
          <w:ilvl w:val="0"/>
          <w:numId w:val="3"/>
        </w:numPr>
        <w:shd w:val="clear" w:color="000000" w:fill="auto"/>
        <w:tabs>
          <w:tab w:val="left" w:pos="360"/>
        </w:tabs>
        <w:spacing w:line="360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Фотохимия к</w:t>
      </w:r>
      <w:r w:rsidR="00532232" w:rsidRPr="002F646E">
        <w:rPr>
          <w:b/>
          <w:color w:val="000000" w:themeColor="text1"/>
          <w:sz w:val="28"/>
          <w:szCs w:val="28"/>
        </w:rPr>
        <w:t>ислород</w:t>
      </w:r>
      <w:r w:rsidRPr="002F646E">
        <w:rPr>
          <w:b/>
          <w:color w:val="000000" w:themeColor="text1"/>
          <w:sz w:val="28"/>
          <w:szCs w:val="28"/>
        </w:rPr>
        <w:t>а</w:t>
      </w:r>
      <w:r w:rsidR="00532232" w:rsidRPr="002F646E">
        <w:rPr>
          <w:b/>
          <w:color w:val="000000" w:themeColor="text1"/>
          <w:sz w:val="28"/>
          <w:szCs w:val="28"/>
        </w:rPr>
        <w:t xml:space="preserve"> и озон</w:t>
      </w:r>
      <w:r w:rsidRPr="002F646E">
        <w:rPr>
          <w:b/>
          <w:color w:val="000000" w:themeColor="text1"/>
          <w:sz w:val="28"/>
          <w:szCs w:val="28"/>
        </w:rPr>
        <w:t>а в атмосфере</w:t>
      </w:r>
    </w:p>
    <w:p w14:paraId="7782A5D4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A20BEE8" w14:textId="77777777" w:rsidR="002F646E" w:rsidRDefault="00B3580B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Наиболее типичной фотохимической реакцией в верхних слоях атмосферы является диссоциация молекул кислорода с образованием </w:t>
      </w:r>
      <w:hyperlink r:id="rId9" w:tooltip="атомов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атомов</w:t>
        </w:r>
      </w:hyperlink>
      <w:r w:rsidRPr="002F646E">
        <w:rPr>
          <w:color w:val="000000" w:themeColor="text1"/>
          <w:sz w:val="28"/>
          <w:szCs w:val="28"/>
        </w:rPr>
        <w:t xml:space="preserve"> и радикалов. Так, при действии коротковолнового ультрафиолетового</w:t>
      </w:r>
      <w:r w:rsidR="000A5AF4"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</w:rPr>
        <w:t xml:space="preserve">(УФ) излучения, образующиеся возбуждённые молекулы </w:t>
      </w:r>
    </w:p>
    <w:p w14:paraId="0548C518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3BDD208" w14:textId="77777777" w:rsidR="002F646E" w:rsidRDefault="00B3580B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hyperlink r:id="rId10" w:tooltip="Oxygen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O</w:t>
        </w:r>
      </w:hyperlink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iCs/>
          <w:color w:val="000000" w:themeColor="text1"/>
          <w:sz w:val="28"/>
          <w:szCs w:val="28"/>
        </w:rPr>
        <w:t>*</w:t>
      </w:r>
      <w:r w:rsidRPr="002F646E">
        <w:rPr>
          <w:color w:val="000000" w:themeColor="text1"/>
          <w:sz w:val="28"/>
          <w:szCs w:val="28"/>
        </w:rPr>
        <w:t>: 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+ </w:t>
      </w:r>
      <w:r w:rsidRPr="002F646E">
        <w:rPr>
          <w:color w:val="000000" w:themeColor="text1"/>
          <w:sz w:val="28"/>
          <w:szCs w:val="28"/>
          <w:lang w:val="en-US"/>
        </w:rPr>
        <w:t>hν</w:t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vertAlign w:val="superscript"/>
        </w:rPr>
        <w:t>*</w:t>
      </w:r>
      <w:r w:rsidR="002F646E">
        <w:rPr>
          <w:color w:val="000000" w:themeColor="text1"/>
          <w:sz w:val="28"/>
          <w:szCs w:val="28"/>
        </w:rPr>
        <w:t>,</w:t>
      </w:r>
    </w:p>
    <w:p w14:paraId="342F4C1B" w14:textId="77777777" w:rsidR="002F646E" w:rsidRDefault="002F646E" w:rsidP="002F646E">
      <w:pPr>
        <w:shd w:val="clear" w:color="000000" w:fill="auto"/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87816D" w14:textId="77777777" w:rsidR="002F646E" w:rsidRDefault="00B3580B" w:rsidP="002F646E">
      <w:pPr>
        <w:shd w:val="clear" w:color="000000" w:fill="auto"/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диссоциируют на </w:t>
      </w:r>
      <w:hyperlink r:id="rId11" w:tooltip="атомы:&lt;br&gt;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атомы:</w:t>
        </w:r>
      </w:hyperlink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vertAlign w:val="superscript"/>
        </w:rPr>
        <w:t>*</w:t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 xml:space="preserve"> +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 xml:space="preserve">. Эти </w:t>
      </w:r>
      <w:hyperlink r:id="rId12" w:tooltip="атомы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атомы</w:t>
        </w:r>
      </w:hyperlink>
      <w:r w:rsidRPr="002F646E">
        <w:rPr>
          <w:color w:val="000000" w:themeColor="text1"/>
          <w:sz w:val="28"/>
          <w:szCs w:val="28"/>
        </w:rPr>
        <w:t xml:space="preserve"> вступают во вторичную реакцию с </w:t>
      </w:r>
      <w:hyperlink r:id="rId13" w:tooltip="Oxygen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O</w:t>
        </w:r>
      </w:hyperlink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, образуя озон: </w:t>
      </w:r>
      <w:hyperlink r:id="rId14" w:tooltip="Oxygen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O</w:t>
        </w:r>
      </w:hyperlink>
      <w:r w:rsidRPr="002F646E">
        <w:rPr>
          <w:color w:val="000000" w:themeColor="text1"/>
          <w:sz w:val="28"/>
          <w:szCs w:val="28"/>
        </w:rPr>
        <w:t xml:space="preserve"> + </w:t>
      </w:r>
      <w:hyperlink r:id="rId15" w:tooltip="Oxygen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O</w:t>
        </w:r>
      </w:hyperlink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Pr="002F646E">
        <w:rPr>
          <w:color w:val="000000" w:themeColor="text1"/>
          <w:sz w:val="28"/>
          <w:szCs w:val="28"/>
        </w:rPr>
        <w:t xml:space="preserve"> </w:t>
      </w:r>
      <w:hyperlink r:id="rId16" w:tooltip="Oxygen" w:history="1">
        <w:r w:rsidRPr="002F646E">
          <w:rPr>
            <w:rStyle w:val="a4"/>
            <w:color w:val="000000" w:themeColor="text1"/>
            <w:sz w:val="28"/>
            <w:szCs w:val="28"/>
            <w:u w:val="none"/>
          </w:rPr>
          <w:t>O</w:t>
        </w:r>
      </w:hyperlink>
      <w:r w:rsidRPr="002F646E">
        <w:rPr>
          <w:color w:val="000000" w:themeColor="text1"/>
          <w:sz w:val="28"/>
          <w:szCs w:val="28"/>
          <w:vertAlign w:val="subscript"/>
        </w:rPr>
        <w:t>3</w:t>
      </w:r>
      <w:r w:rsidRPr="002F646E">
        <w:rPr>
          <w:color w:val="000000" w:themeColor="text1"/>
          <w:sz w:val="28"/>
          <w:szCs w:val="28"/>
        </w:rPr>
        <w:t xml:space="preserve">. Образование озона проходит по обратимой реакции: </w:t>
      </w:r>
      <w:r w:rsidR="0070506F" w:rsidRPr="002F646E">
        <w:rPr>
          <w:color w:val="000000" w:themeColor="text1"/>
          <w:sz w:val="28"/>
          <w:szCs w:val="28"/>
        </w:rPr>
        <w:t>3O</w:t>
      </w:r>
      <w:r w:rsidR="0070506F" w:rsidRPr="002F646E">
        <w:rPr>
          <w:color w:val="000000" w:themeColor="text1"/>
          <w:sz w:val="28"/>
          <w:szCs w:val="28"/>
          <w:vertAlign w:val="subscript"/>
        </w:rPr>
        <w:t>2</w:t>
      </w:r>
      <w:r w:rsidR="0070506F" w:rsidRPr="002F646E">
        <w:rPr>
          <w:color w:val="000000" w:themeColor="text1"/>
          <w:sz w:val="28"/>
          <w:szCs w:val="28"/>
        </w:rPr>
        <w:t xml:space="preserve"> + 68ккал (285 кДж) ↔ 2O</w:t>
      </w:r>
      <w:r w:rsidR="0070506F" w:rsidRPr="002F646E">
        <w:rPr>
          <w:color w:val="000000" w:themeColor="text1"/>
          <w:sz w:val="28"/>
          <w:szCs w:val="28"/>
          <w:vertAlign w:val="subscript"/>
        </w:rPr>
        <w:t>3</w:t>
      </w:r>
      <w:r w:rsidR="0070506F" w:rsidRPr="002F646E">
        <w:rPr>
          <w:color w:val="000000" w:themeColor="text1"/>
          <w:sz w:val="28"/>
          <w:szCs w:val="28"/>
        </w:rPr>
        <w:t>.</w:t>
      </w:r>
    </w:p>
    <w:p w14:paraId="0A7CEF5E" w14:textId="77777777" w:rsidR="000A5AF4" w:rsidRPr="002F646E" w:rsidRDefault="00AA227A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Озон жадно поглощает ультрафиолетовое излучение в области от 2000 до 3000Å, и это излучение разогревает атмосферу. </w:t>
      </w:r>
      <w:r w:rsidR="0070506F" w:rsidRPr="002F646E">
        <w:rPr>
          <w:color w:val="000000" w:themeColor="text1"/>
          <w:sz w:val="28"/>
          <w:szCs w:val="28"/>
        </w:rPr>
        <w:t>Молекула О</w:t>
      </w:r>
      <w:r w:rsidR="0070506F" w:rsidRPr="002F646E">
        <w:rPr>
          <w:color w:val="000000" w:themeColor="text1"/>
          <w:sz w:val="28"/>
          <w:szCs w:val="28"/>
          <w:vertAlign w:val="subscript"/>
        </w:rPr>
        <w:t>3</w:t>
      </w:r>
      <w:r w:rsidR="0070506F" w:rsidRPr="002F646E">
        <w:rPr>
          <w:color w:val="000000" w:themeColor="text1"/>
          <w:sz w:val="28"/>
          <w:szCs w:val="28"/>
        </w:rPr>
        <w:t xml:space="preserve"> неустойчива </w:t>
      </w:r>
      <w:r w:rsidR="0070506F" w:rsidRPr="002F646E">
        <w:rPr>
          <w:color w:val="000000" w:themeColor="text1"/>
          <w:sz w:val="28"/>
          <w:szCs w:val="28"/>
        </w:rPr>
        <w:lastRenderedPageBreak/>
        <w:t>и при достаточных концентрациях в воздухе при нормальных условиях (760 мм рт. ст. и 0</w:t>
      </w:r>
      <w:r w:rsidR="0070506F" w:rsidRPr="002F646E">
        <w:rPr>
          <w:color w:val="000000" w:themeColor="text1"/>
          <w:sz w:val="28"/>
          <w:szCs w:val="28"/>
          <w:vertAlign w:val="superscript"/>
        </w:rPr>
        <w:t>о</w:t>
      </w:r>
      <w:r w:rsidR="0070506F" w:rsidRPr="002F646E">
        <w:rPr>
          <w:color w:val="000000" w:themeColor="text1"/>
          <w:sz w:val="28"/>
          <w:szCs w:val="28"/>
        </w:rPr>
        <w:t>С) самопроизвольно за несколько десятков минут превращается в O</w:t>
      </w:r>
      <w:r w:rsidR="0070506F" w:rsidRPr="002F646E">
        <w:rPr>
          <w:color w:val="000000" w:themeColor="text1"/>
          <w:sz w:val="28"/>
          <w:szCs w:val="28"/>
          <w:vertAlign w:val="subscript"/>
        </w:rPr>
        <w:t>2</w:t>
      </w:r>
      <w:r w:rsidR="0070506F" w:rsidRPr="002F646E">
        <w:rPr>
          <w:color w:val="000000" w:themeColor="text1"/>
          <w:sz w:val="28"/>
          <w:szCs w:val="28"/>
        </w:rPr>
        <w:t xml:space="preserve"> с выделением тепла. Повышение температуры и понижение давления увеличивают скорость перехода в двухатомное состояние. При больших концентрациях переход может носить взрывной характер. Озон – мощный окислитель, намного более реакционноспособный, чем двухатомный кислород. Окисляет почти все металлы (за исключением золота, платины и иридия) до их высших степеней окисления. Окисляет многие неметаллы. Также повышает степень окисления оксидов.</w:t>
      </w:r>
    </w:p>
    <w:p w14:paraId="75F7A889" w14:textId="77777777" w:rsidR="007A6AD5" w:rsidRPr="002F646E" w:rsidRDefault="007A6AD5" w:rsidP="002F646E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F646E">
        <w:rPr>
          <w:rStyle w:val="a3"/>
          <w:b w:val="0"/>
          <w:color w:val="000000" w:themeColor="text1"/>
          <w:sz w:val="28"/>
          <w:szCs w:val="28"/>
        </w:rPr>
        <w:t>Озон в атмосфере</w:t>
      </w:r>
      <w:r w:rsidRPr="002F646E">
        <w:rPr>
          <w:color w:val="000000" w:themeColor="text1"/>
          <w:sz w:val="28"/>
          <w:szCs w:val="28"/>
        </w:rPr>
        <w:t xml:space="preserve">, определяет характер поглощения солнечной радиации в земной атмосфере. Содержится в ничтожном количестве: толщина слоя озона, приведённого к нормальным </w:t>
      </w:r>
      <w:r w:rsidR="000A5AF4" w:rsidRPr="002F646E">
        <w:rPr>
          <w:color w:val="000000" w:themeColor="text1"/>
          <w:sz w:val="28"/>
          <w:szCs w:val="28"/>
        </w:rPr>
        <w:t>условиям</w:t>
      </w:r>
      <w:r w:rsidRPr="002F646E">
        <w:rPr>
          <w:color w:val="000000" w:themeColor="text1"/>
          <w:sz w:val="28"/>
          <w:szCs w:val="28"/>
        </w:rPr>
        <w:t xml:space="preserve">, в среднем для всей Земли составляет 2,5-3 </w:t>
      </w:r>
      <w:r w:rsidRPr="002F646E">
        <w:rPr>
          <w:iCs/>
          <w:color w:val="000000" w:themeColor="text1"/>
          <w:sz w:val="28"/>
          <w:szCs w:val="28"/>
        </w:rPr>
        <w:t>мм</w:t>
      </w:r>
      <w:r w:rsidRPr="002F646E">
        <w:rPr>
          <w:color w:val="000000" w:themeColor="text1"/>
          <w:sz w:val="28"/>
          <w:szCs w:val="28"/>
        </w:rPr>
        <w:t xml:space="preserve">. Основная масса озона в атмосфере расположена в виде слоя - озоносферы - на высоте от 10 до 50 </w:t>
      </w:r>
      <w:r w:rsidRPr="002F646E">
        <w:rPr>
          <w:iCs/>
          <w:color w:val="000000" w:themeColor="text1"/>
          <w:sz w:val="28"/>
          <w:szCs w:val="28"/>
        </w:rPr>
        <w:t>км</w:t>
      </w:r>
      <w:r w:rsidRPr="002F646E">
        <w:rPr>
          <w:color w:val="000000" w:themeColor="text1"/>
          <w:sz w:val="28"/>
          <w:szCs w:val="28"/>
        </w:rPr>
        <w:t xml:space="preserve"> с максимумом концентрации на высоте 20-25 </w:t>
      </w:r>
      <w:r w:rsidRPr="002F646E">
        <w:rPr>
          <w:iCs/>
          <w:color w:val="000000" w:themeColor="text1"/>
          <w:sz w:val="28"/>
          <w:szCs w:val="28"/>
        </w:rPr>
        <w:t xml:space="preserve">км. </w:t>
      </w:r>
      <w:r w:rsidR="00AA227A" w:rsidRPr="002F646E">
        <w:rPr>
          <w:iCs/>
          <w:color w:val="000000" w:themeColor="text1"/>
          <w:sz w:val="28"/>
          <w:szCs w:val="28"/>
        </w:rPr>
        <w:t>Озоновый слой, находящийся в верхней атмосфере, служит своеобразным щитом, охраняющим нас от действия ультрафиолетового излучения Солнца. Без этого щита развитие жизни на Земле в ее современных формах вряд ли было бы возможным.</w:t>
      </w:r>
    </w:p>
    <w:p w14:paraId="3909833C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CFC6B31" w14:textId="77777777" w:rsidR="00E7319E" w:rsidRPr="002F646E" w:rsidRDefault="00E7319E" w:rsidP="002F646E">
      <w:pPr>
        <w:widowControl w:val="0"/>
        <w:numPr>
          <w:ilvl w:val="0"/>
          <w:numId w:val="3"/>
        </w:numPr>
        <w:shd w:val="clear" w:color="000000" w:fill="auto"/>
        <w:spacing w:line="360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Фотохимические реакции с участием метана</w:t>
      </w:r>
    </w:p>
    <w:p w14:paraId="3AA8FAD6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FABBAE1" w14:textId="77777777" w:rsidR="00E7319E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Рассмотрение поведения метана в атмосфере начнем с процессов исчезновения метана. Дело в том, что процессы вывода метана из атмосферы известны в количественном отношении гораздо полнее, чем процессы, обеспечивающие поступление метана в атмосферу. Интенсивность процессов стока метана должна быть примерно равной интенсивности источников метана, что позволяет более надежно судить о мощности источников метана в атмосфере.</w:t>
      </w:r>
    </w:p>
    <w:p w14:paraId="7A2D5374" w14:textId="77777777" w:rsidR="00E7319E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Молекула метана довольно устойчива, и ее нелегко вывести из атмосферы. Метан малорастворим в воде (30 см</w:t>
      </w:r>
      <w:r w:rsidRPr="002F646E">
        <w:rPr>
          <w:color w:val="000000" w:themeColor="text1"/>
          <w:sz w:val="28"/>
          <w:szCs w:val="28"/>
          <w:vertAlign w:val="superscript"/>
        </w:rPr>
        <w:t>3</w:t>
      </w:r>
      <w:r w:rsidRPr="002F646E">
        <w:rPr>
          <w:color w:val="000000" w:themeColor="text1"/>
          <w:sz w:val="28"/>
          <w:szCs w:val="28"/>
        </w:rPr>
        <w:t xml:space="preserve"> газа растворяется в одном </w:t>
      </w:r>
      <w:r w:rsidRPr="002F646E">
        <w:rPr>
          <w:color w:val="000000" w:themeColor="text1"/>
          <w:sz w:val="28"/>
          <w:szCs w:val="28"/>
        </w:rPr>
        <w:lastRenderedPageBreak/>
        <w:t>литре воды), и удаление его из атмосферы с помощью осадков не происходит. Для реального удаления из атмосферы метан необходимо переводить в нелетучие соединения или другие газообразные соединения.</w:t>
      </w:r>
    </w:p>
    <w:p w14:paraId="37E783F3" w14:textId="77777777" w:rsidR="00E7319E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Метан, как и многие другие примеси, исчезает из атмосферы, в основном в реакции с радикалом ОН:</w:t>
      </w:r>
    </w:p>
    <w:p w14:paraId="47BDD007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7E272B6" w14:textId="77777777" w:rsidR="00E7319E" w:rsidRPr="002F646E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ОН + СН</w:t>
      </w:r>
      <w:r w:rsidRPr="002F646E">
        <w:rPr>
          <w:color w:val="000000" w:themeColor="text1"/>
          <w:sz w:val="28"/>
          <w:szCs w:val="28"/>
          <w:vertAlign w:val="subscript"/>
        </w:rPr>
        <w:t>4</w:t>
      </w:r>
      <w:r w:rsidRPr="002F646E">
        <w:rPr>
          <w:color w:val="000000" w:themeColor="text1"/>
          <w:sz w:val="28"/>
          <w:szCs w:val="28"/>
        </w:rPr>
        <w:t xml:space="preserve"> = Н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>О + СН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</w:p>
    <w:p w14:paraId="2557859D" w14:textId="77777777" w:rsidR="00E7319E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Радикал ОН - одна из наиболее реакционноспособных частиц в химических процессах. Источником радикала ОН в тропосфере является тропосферный озон (О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  <w:r w:rsidRPr="002F646E">
        <w:rPr>
          <w:color w:val="000000" w:themeColor="text1"/>
          <w:sz w:val="28"/>
          <w:szCs w:val="28"/>
        </w:rPr>
        <w:t>). Под действием ультрафиолетового света молекулы тропосферного озона разрушаются с образованием молекулы кислорода и чрезвычайно реакционноспособного атома кислорода в возбужденном электронном состоянии (О</w:t>
      </w:r>
      <w:r w:rsidRPr="002F646E">
        <w:rPr>
          <w:color w:val="000000" w:themeColor="text1"/>
          <w:sz w:val="28"/>
          <w:szCs w:val="28"/>
          <w:vertAlign w:val="superscript"/>
        </w:rPr>
        <w:t>*</w:t>
      </w:r>
      <w:r w:rsidRPr="002F646E">
        <w:rPr>
          <w:color w:val="000000" w:themeColor="text1"/>
          <w:sz w:val="28"/>
          <w:szCs w:val="28"/>
        </w:rPr>
        <w:t>):</w:t>
      </w:r>
    </w:p>
    <w:p w14:paraId="29AD952E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340C195" w14:textId="77777777" w:rsidR="00E7319E" w:rsidRPr="001B4F26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vertAlign w:val="superscript"/>
        </w:rPr>
      </w:pPr>
      <w:r w:rsidRPr="002F646E">
        <w:rPr>
          <w:color w:val="000000" w:themeColor="text1"/>
          <w:sz w:val="28"/>
          <w:szCs w:val="28"/>
        </w:rPr>
        <w:t>О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  <w:r w:rsidRPr="002F646E">
        <w:rPr>
          <w:color w:val="000000" w:themeColor="text1"/>
          <w:sz w:val="28"/>
          <w:szCs w:val="28"/>
        </w:rPr>
        <w:t xml:space="preserve"> + hν = О</w:t>
      </w:r>
      <w:r w:rsidRPr="001B4F26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+ О</w:t>
      </w:r>
      <w:r w:rsidRPr="001B4F26">
        <w:rPr>
          <w:color w:val="000000" w:themeColor="text1"/>
          <w:sz w:val="28"/>
          <w:szCs w:val="28"/>
          <w:vertAlign w:val="superscript"/>
        </w:rPr>
        <w:t>*</w:t>
      </w:r>
    </w:p>
    <w:p w14:paraId="664F299F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5FCB752" w14:textId="77777777" w:rsidR="00E7319E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Атомы кислорода отрывают один атом водорода от воды и получается два радикала ОН:</w:t>
      </w:r>
    </w:p>
    <w:p w14:paraId="4B118740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A7E8082" w14:textId="77777777" w:rsidR="00E7319E" w:rsidRPr="002F646E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О</w:t>
      </w:r>
      <w:r w:rsidRPr="001B4F26">
        <w:rPr>
          <w:color w:val="000000" w:themeColor="text1"/>
          <w:sz w:val="28"/>
          <w:szCs w:val="28"/>
          <w:vertAlign w:val="superscript"/>
        </w:rPr>
        <w:t>*</w:t>
      </w:r>
      <w:r w:rsidRPr="002F646E">
        <w:rPr>
          <w:color w:val="000000" w:themeColor="text1"/>
          <w:sz w:val="28"/>
          <w:szCs w:val="28"/>
        </w:rPr>
        <w:t xml:space="preserve"> + Н</w:t>
      </w:r>
      <w:r w:rsidRPr="001B4F26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>О = 2ОН</w:t>
      </w:r>
    </w:p>
    <w:p w14:paraId="6214E865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7245D8E" w14:textId="77777777" w:rsidR="00E7319E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Итак, реакции в атмосфере, приводящие к выводу метана, таковы:</w:t>
      </w:r>
    </w:p>
    <w:p w14:paraId="2925FBE3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13CEB23" w14:textId="77777777" w:rsidR="00E7319E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ОН + СН</w:t>
      </w:r>
      <w:r w:rsidRPr="002F646E">
        <w:rPr>
          <w:color w:val="000000" w:themeColor="text1"/>
          <w:sz w:val="28"/>
          <w:szCs w:val="28"/>
          <w:vertAlign w:val="subscript"/>
        </w:rPr>
        <w:t>4</w:t>
      </w:r>
      <w:r w:rsidRPr="002F646E">
        <w:rPr>
          <w:color w:val="000000" w:themeColor="text1"/>
          <w:sz w:val="28"/>
          <w:szCs w:val="28"/>
        </w:rPr>
        <w:t xml:space="preserve"> = Н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>О + СН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  <w:r w:rsidRPr="002F646E">
        <w:rPr>
          <w:color w:val="000000" w:themeColor="text1"/>
          <w:sz w:val="28"/>
          <w:szCs w:val="28"/>
        </w:rPr>
        <w:t>,</w:t>
      </w:r>
    </w:p>
    <w:p w14:paraId="091575FC" w14:textId="77777777" w:rsidR="00E7319E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CH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  <w:r w:rsidRPr="002F646E">
        <w:rPr>
          <w:color w:val="000000" w:themeColor="text1"/>
          <w:sz w:val="28"/>
          <w:szCs w:val="28"/>
        </w:rPr>
        <w:t xml:space="preserve"> + 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= CH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  <w:r w:rsidRPr="002F646E">
        <w:rPr>
          <w:color w:val="000000" w:themeColor="text1"/>
          <w:sz w:val="28"/>
          <w:szCs w:val="28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>,</w:t>
      </w:r>
    </w:p>
    <w:p w14:paraId="175BF6FA" w14:textId="77777777" w:rsidR="00E7319E" w:rsidRPr="001B4F26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+ NO = 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2F646E">
        <w:rPr>
          <w:color w:val="000000" w:themeColor="text1"/>
          <w:sz w:val="28"/>
          <w:szCs w:val="28"/>
          <w:lang w:val="en-US"/>
        </w:rPr>
        <w:t>O + NO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,</w:t>
      </w:r>
    </w:p>
    <w:p w14:paraId="3E1E91AA" w14:textId="77777777" w:rsidR="00E7319E" w:rsidRPr="001B4F26" w:rsidRDefault="00532232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2F646E">
        <w:rPr>
          <w:color w:val="000000" w:themeColor="text1"/>
          <w:sz w:val="28"/>
          <w:szCs w:val="28"/>
          <w:lang w:val="en-US"/>
        </w:rPr>
        <w:t>O + 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= 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 + HO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E7319E" w:rsidRPr="002F646E">
        <w:rPr>
          <w:color w:val="000000" w:themeColor="text1"/>
          <w:sz w:val="28"/>
          <w:szCs w:val="28"/>
          <w:lang w:val="en-US"/>
        </w:rPr>
        <w:t>,</w:t>
      </w:r>
    </w:p>
    <w:p w14:paraId="35C6ED1E" w14:textId="77777777" w:rsidR="00E7319E" w:rsidRPr="001B4F26" w:rsidRDefault="00E7319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</w:rPr>
        <w:t>НО</w:t>
      </w:r>
      <w:r w:rsidR="00532232"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+ NO = OH + N</w:t>
      </w:r>
      <w:r w:rsidRPr="002F646E">
        <w:rPr>
          <w:color w:val="000000" w:themeColor="text1"/>
          <w:sz w:val="28"/>
          <w:szCs w:val="28"/>
        </w:rPr>
        <w:t>О</w:t>
      </w:r>
      <w:r w:rsidR="00532232"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,</w:t>
      </w:r>
    </w:p>
    <w:p w14:paraId="2B8360E1" w14:textId="77777777" w:rsidR="00E7319E" w:rsidRPr="001B4F26" w:rsidRDefault="00532232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2[NO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+ hν</w:t>
      </w:r>
      <w:r w:rsidR="00E7319E" w:rsidRPr="002F646E">
        <w:rPr>
          <w:color w:val="000000" w:themeColor="text1"/>
          <w:sz w:val="28"/>
          <w:szCs w:val="28"/>
          <w:lang w:val="en-US"/>
        </w:rPr>
        <w:t xml:space="preserve"> = NO + O],</w:t>
      </w:r>
    </w:p>
    <w:p w14:paraId="6A286E6E" w14:textId="77777777" w:rsidR="00E7319E" w:rsidRPr="002F646E" w:rsidRDefault="00532232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</w:rPr>
        <w:t>4</w:t>
      </w:r>
      <w:r w:rsidRPr="002F646E">
        <w:rPr>
          <w:color w:val="000000" w:themeColor="text1"/>
          <w:sz w:val="28"/>
          <w:szCs w:val="28"/>
        </w:rPr>
        <w:t xml:space="preserve"> + 4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= </w:t>
      </w: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 xml:space="preserve"> + </w:t>
      </w:r>
      <w:r w:rsidRPr="002F646E">
        <w:rPr>
          <w:color w:val="000000" w:themeColor="text1"/>
          <w:sz w:val="28"/>
          <w:szCs w:val="28"/>
          <w:lang w:val="en-US"/>
        </w:rPr>
        <w:t>H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 xml:space="preserve"> + 2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  <w:vertAlign w:val="subscript"/>
        </w:rPr>
        <w:t>3</w:t>
      </w:r>
    </w:p>
    <w:p w14:paraId="2C2151DF" w14:textId="77777777" w:rsidR="00B25B54" w:rsidRPr="002F646E" w:rsidRDefault="00B25B54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lastRenderedPageBreak/>
        <w:t>Образующиеся молекулы формальдегида начинают участвовать в следующих трех реакциях, которые дают начало новым циклам:</w:t>
      </w:r>
    </w:p>
    <w:p w14:paraId="154E9EAC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429EAFB" w14:textId="77777777" w:rsidR="00B25B54" w:rsidRPr="002F646E" w:rsidRDefault="00B25B54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 + h</w:t>
      </w:r>
      <w:r w:rsidR="00301120" w:rsidRPr="002F646E">
        <w:rPr>
          <w:color w:val="000000" w:themeColor="text1"/>
          <w:sz w:val="28"/>
          <w:szCs w:val="28"/>
          <w:lang w:val="en-US"/>
        </w:rPr>
        <w:t>ν</w:t>
      </w:r>
      <w:r w:rsidRPr="002F646E">
        <w:rPr>
          <w:color w:val="000000" w:themeColor="text1"/>
          <w:sz w:val="28"/>
          <w:szCs w:val="28"/>
          <w:lang w:val="en-US"/>
        </w:rPr>
        <w:t xml:space="preserve"> = 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+ CO,</w:t>
      </w:r>
    </w:p>
    <w:p w14:paraId="57283F07" w14:textId="77777777" w:rsidR="00B25B54" w:rsidRPr="002F646E" w:rsidRDefault="00B25B54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</w:rPr>
        <w:t>СН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 + h</w:t>
      </w:r>
      <w:r w:rsidR="00301120" w:rsidRPr="002F646E">
        <w:rPr>
          <w:color w:val="000000" w:themeColor="text1"/>
          <w:sz w:val="28"/>
          <w:szCs w:val="28"/>
          <w:lang w:val="en-US"/>
        </w:rPr>
        <w:t>ν</w:t>
      </w:r>
      <w:r w:rsidRPr="002F646E">
        <w:rPr>
          <w:color w:val="000000" w:themeColor="text1"/>
          <w:sz w:val="28"/>
          <w:szCs w:val="28"/>
          <w:lang w:val="en-US"/>
        </w:rPr>
        <w:t xml:space="preserve"> = </w:t>
      </w:r>
      <w:r w:rsidRPr="002F646E">
        <w:rPr>
          <w:color w:val="000000" w:themeColor="text1"/>
          <w:sz w:val="28"/>
          <w:szCs w:val="28"/>
        </w:rPr>
        <w:t>Н</w:t>
      </w:r>
      <w:r w:rsidRPr="002F646E">
        <w:rPr>
          <w:color w:val="000000" w:themeColor="text1"/>
          <w:sz w:val="28"/>
          <w:szCs w:val="28"/>
          <w:lang w:val="en-US"/>
        </w:rPr>
        <w:t xml:space="preserve"> + </w:t>
      </w:r>
      <w:r w:rsidRPr="002F646E">
        <w:rPr>
          <w:color w:val="000000" w:themeColor="text1"/>
          <w:sz w:val="28"/>
          <w:szCs w:val="28"/>
        </w:rPr>
        <w:t>НС</w:t>
      </w:r>
      <w:r w:rsidRPr="002F646E">
        <w:rPr>
          <w:color w:val="000000" w:themeColor="text1"/>
          <w:sz w:val="28"/>
          <w:szCs w:val="28"/>
          <w:lang w:val="en-US"/>
        </w:rPr>
        <w:t>O,</w:t>
      </w:r>
    </w:p>
    <w:p w14:paraId="3E06D0F3" w14:textId="77777777" w:rsidR="00B25B54" w:rsidRPr="001B4F26" w:rsidRDefault="00B25B54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1B4F26">
        <w:rPr>
          <w:color w:val="000000" w:themeColor="text1"/>
          <w:sz w:val="28"/>
          <w:szCs w:val="28"/>
          <w:lang w:val="en-US"/>
        </w:rPr>
        <w:t>CH</w:t>
      </w:r>
      <w:r w:rsidRPr="001B4F26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1B4F26">
        <w:rPr>
          <w:color w:val="000000" w:themeColor="text1"/>
          <w:sz w:val="28"/>
          <w:szCs w:val="28"/>
          <w:lang w:val="en-US"/>
        </w:rPr>
        <w:t>O + OH = HCO + H</w:t>
      </w:r>
      <w:r w:rsidRPr="001B4F26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1B4F26">
        <w:rPr>
          <w:color w:val="000000" w:themeColor="text1"/>
          <w:sz w:val="28"/>
          <w:szCs w:val="28"/>
          <w:lang w:val="en-US"/>
        </w:rPr>
        <w:t>O</w:t>
      </w:r>
    </w:p>
    <w:p w14:paraId="268AD937" w14:textId="77777777" w:rsidR="002F646E" w:rsidRPr="001B4F26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  <w:lang w:val="en-US"/>
        </w:rPr>
      </w:pPr>
    </w:p>
    <w:p w14:paraId="37BBCBC7" w14:textId="77777777" w:rsidR="00301120" w:rsidRPr="002F646E" w:rsidRDefault="00301120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Вторая и третья реакции дают начало следующим циклам, протекающим в присутствии оксидов азота, в результате которых возникают две молекулы озона и два радикала ОН. Реакция формальдегида с радикалом ОН также приводит к образованию озона:</w:t>
      </w:r>
    </w:p>
    <w:p w14:paraId="3A855EFF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99A1DFA" w14:textId="77777777" w:rsidR="002F646E" w:rsidRDefault="00301120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 + OH = HCO + 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O,</w:t>
      </w:r>
    </w:p>
    <w:p w14:paraId="187CC249" w14:textId="77777777" w:rsidR="00301120" w:rsidRPr="002F646E" w:rsidRDefault="00301120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CH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 + 2O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 xml:space="preserve">2 </w:t>
      </w:r>
      <w:r w:rsidRPr="002F646E">
        <w:rPr>
          <w:color w:val="000000" w:themeColor="text1"/>
          <w:sz w:val="28"/>
          <w:szCs w:val="28"/>
          <w:lang w:val="en-US"/>
        </w:rPr>
        <w:t>+ hν = CO + 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2F646E">
        <w:rPr>
          <w:color w:val="000000" w:themeColor="text1"/>
          <w:sz w:val="28"/>
          <w:szCs w:val="28"/>
          <w:lang w:val="en-US"/>
        </w:rPr>
        <w:t xml:space="preserve"> + H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</w:p>
    <w:p w14:paraId="0536226C" w14:textId="77777777" w:rsidR="002F646E" w:rsidRPr="001B4F26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  <w:lang w:val="en-US"/>
        </w:rPr>
      </w:pPr>
    </w:p>
    <w:p w14:paraId="08D329AF" w14:textId="77777777" w:rsidR="009F3162" w:rsidRPr="002F646E" w:rsidRDefault="00E7319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Таким образом, в результате многоступенчатого процесса </w:t>
      </w:r>
      <w:r w:rsidR="000F7A13" w:rsidRPr="002F646E">
        <w:rPr>
          <w:color w:val="000000" w:themeColor="text1"/>
          <w:sz w:val="28"/>
          <w:szCs w:val="28"/>
        </w:rPr>
        <w:t>из относительно небольшого количества молекул метана образуе</w:t>
      </w:r>
      <w:r w:rsidRPr="002F646E">
        <w:rPr>
          <w:color w:val="000000" w:themeColor="text1"/>
          <w:sz w:val="28"/>
          <w:szCs w:val="28"/>
        </w:rPr>
        <w:t xml:space="preserve">тся </w:t>
      </w:r>
      <w:r w:rsidR="000F7A13" w:rsidRPr="002F646E">
        <w:rPr>
          <w:color w:val="000000" w:themeColor="text1"/>
          <w:sz w:val="28"/>
          <w:szCs w:val="28"/>
        </w:rPr>
        <w:t xml:space="preserve">сравнительно большое количество </w:t>
      </w:r>
      <w:r w:rsidRPr="002F646E">
        <w:rPr>
          <w:color w:val="000000" w:themeColor="text1"/>
          <w:sz w:val="28"/>
          <w:szCs w:val="28"/>
        </w:rPr>
        <w:t>озона.</w:t>
      </w:r>
    </w:p>
    <w:p w14:paraId="27F2C4A4" w14:textId="77777777" w:rsidR="001B4F26" w:rsidRPr="001B4F26" w:rsidRDefault="001B4F26" w:rsidP="001B4F26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276E858C" w14:textId="77777777" w:rsidR="009F3162" w:rsidRPr="002F646E" w:rsidRDefault="00310C2C" w:rsidP="002F646E">
      <w:pPr>
        <w:widowControl w:val="0"/>
        <w:numPr>
          <w:ilvl w:val="0"/>
          <w:numId w:val="3"/>
        </w:numPr>
        <w:shd w:val="clear" w:color="000000" w:fill="auto"/>
        <w:spacing w:line="360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r w:rsidRPr="002F646E">
        <w:rPr>
          <w:b/>
          <w:color w:val="000000" w:themeColor="text1"/>
          <w:sz w:val="28"/>
          <w:szCs w:val="28"/>
        </w:rPr>
        <w:t>Ф</w:t>
      </w:r>
      <w:r w:rsidR="009F3162" w:rsidRPr="002F646E">
        <w:rPr>
          <w:b/>
          <w:color w:val="000000" w:themeColor="text1"/>
          <w:sz w:val="28"/>
          <w:szCs w:val="28"/>
        </w:rPr>
        <w:t>отохимичес</w:t>
      </w:r>
      <w:r w:rsidRPr="002F646E">
        <w:rPr>
          <w:b/>
          <w:color w:val="000000" w:themeColor="text1"/>
          <w:sz w:val="28"/>
          <w:szCs w:val="28"/>
        </w:rPr>
        <w:t>кие процессы оксидов азота</w:t>
      </w:r>
    </w:p>
    <w:p w14:paraId="560607A7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060698F" w14:textId="77777777" w:rsidR="003C1B91" w:rsidRPr="002F646E" w:rsidRDefault="009F3162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NO и NO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 xml:space="preserve"> всегда присутствуют в атмосфере в количествах, достаточных для протекания реакций с их участием. </w:t>
      </w:r>
      <w:r w:rsidR="003C1B91" w:rsidRPr="002F646E">
        <w:rPr>
          <w:color w:val="000000" w:themeColor="text1"/>
          <w:sz w:val="28"/>
          <w:szCs w:val="28"/>
        </w:rPr>
        <w:t xml:space="preserve">65% от общего количества связанного азота на Земле является результатом деятельности азотфиксирующих микроорганизмов почвы, 25% приходится на промышленный синтез аммиака. Оставшаяся часть (10%) – результат сгорания азота в его окись в атмосфере за счет высокотемпературных (пожары, грозовые разряды) и фотохимических процессов в верхних слоях атмосферы. Эти процессы составляют источник более или менее постоянных концентраций оксидов азота в атмосфере, и их уровень является </w:t>
      </w:r>
      <w:r w:rsidR="003C1B91" w:rsidRPr="002F646E">
        <w:rPr>
          <w:color w:val="000000" w:themeColor="text1"/>
          <w:sz w:val="28"/>
          <w:szCs w:val="28"/>
        </w:rPr>
        <w:lastRenderedPageBreak/>
        <w:t>оптимальным для поддержания на постоянном уровне химических явлений в атмосфере Земли, прежде всего постоянства концентрации озона.</w:t>
      </w:r>
    </w:p>
    <w:p w14:paraId="4DBE6F43" w14:textId="77777777" w:rsidR="00D10E02" w:rsidRPr="002F646E" w:rsidRDefault="00D10E02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Фотохимические реакции с участием оксидов азота протекают под действием солнечной радиации и в верхних слоях атмосферы. Загрязнение стратосферы этими веществами происходит в процессе работы реактивных двигателей самолетов и ракет. Кроме того, под действием ультрафиолетовой радиации происходит фотохимическое окисление азота воздуха, продуктами которого являются NO и NO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</w:rPr>
        <w:t>. С ними связаны процессы деструкции озона, причем в них проявляется каталитическая роль этих веществ:</w:t>
      </w:r>
    </w:p>
    <w:p w14:paraId="1DBF2ECA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A72BFDE" w14:textId="77777777" w:rsidR="00D10E02" w:rsidRPr="002F646E" w:rsidRDefault="00D10E02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O + NO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</w:t>
      </w:r>
      <w:r w:rsidRPr="002F646E">
        <w:rPr>
          <w:color w:val="000000" w:themeColor="text1"/>
          <w:sz w:val="28"/>
          <w:szCs w:val="28"/>
        </w:rPr>
        <w:sym w:font="Wingdings" w:char="F0E0"/>
      </w:r>
      <w:r w:rsidRPr="002F646E">
        <w:rPr>
          <w:color w:val="000000" w:themeColor="text1"/>
          <w:sz w:val="28"/>
          <w:szCs w:val="28"/>
          <w:lang w:val="en-US"/>
        </w:rPr>
        <w:t xml:space="preserve"> NO + 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</w:p>
    <w:p w14:paraId="2F37823D" w14:textId="77777777" w:rsidR="003C1B91" w:rsidRPr="002F646E" w:rsidRDefault="00D10E02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  <w:vertAlign w:val="subscript"/>
          <w:lang w:val="en-US"/>
        </w:rPr>
      </w:pPr>
      <w:r w:rsidRPr="002F646E">
        <w:rPr>
          <w:color w:val="000000" w:themeColor="text1"/>
          <w:sz w:val="28"/>
          <w:szCs w:val="28"/>
          <w:lang w:val="en-US"/>
        </w:rPr>
        <w:t>NO + 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2F646E">
        <w:rPr>
          <w:color w:val="000000" w:themeColor="text1"/>
          <w:sz w:val="28"/>
          <w:szCs w:val="28"/>
          <w:lang w:val="en-US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Pr="002F646E">
        <w:rPr>
          <w:color w:val="000000" w:themeColor="text1"/>
          <w:sz w:val="28"/>
          <w:szCs w:val="28"/>
          <w:lang w:val="en-US"/>
        </w:rPr>
        <w:t xml:space="preserve"> NO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 xml:space="preserve"> + O</w:t>
      </w:r>
      <w:r w:rsidRPr="002F646E">
        <w:rPr>
          <w:color w:val="000000" w:themeColor="text1"/>
          <w:sz w:val="28"/>
          <w:szCs w:val="28"/>
          <w:vertAlign w:val="subscript"/>
          <w:lang w:val="en-US"/>
        </w:rPr>
        <w:t>2</w:t>
      </w:r>
    </w:p>
    <w:p w14:paraId="7F8C28C9" w14:textId="77777777" w:rsidR="002F646E" w:rsidRPr="001B4F26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  <w:lang w:val="en-US"/>
        </w:rPr>
      </w:pPr>
    </w:p>
    <w:p w14:paraId="3F05A3ED" w14:textId="77777777" w:rsidR="004815E8" w:rsidRPr="002F646E" w:rsidRDefault="004815E8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Исследования последних лет показывают постепенное повышение содержания закиси азота в атмосфере. Это связано с тем, что при среднем времени жизни молекулы </w:t>
      </w:r>
      <w:r w:rsidRPr="002F646E">
        <w:rPr>
          <w:color w:val="000000" w:themeColor="text1"/>
          <w:sz w:val="28"/>
          <w:szCs w:val="28"/>
          <w:lang w:val="en-US"/>
        </w:rPr>
        <w:t>N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 xml:space="preserve"> в атмосфере около 180 лет и увеличении объемов антропогенного загрязнения отсутствуют пути естественного стока </w:t>
      </w:r>
      <w:r w:rsidRPr="002F646E">
        <w:rPr>
          <w:color w:val="000000" w:themeColor="text1"/>
          <w:sz w:val="28"/>
          <w:szCs w:val="28"/>
          <w:lang w:val="en-US"/>
        </w:rPr>
        <w:t>N</w:t>
      </w:r>
      <w:r w:rsidRPr="002F646E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2F646E">
        <w:rPr>
          <w:color w:val="000000" w:themeColor="text1"/>
          <w:sz w:val="28"/>
          <w:szCs w:val="28"/>
        </w:rPr>
        <w:t>, за исключением фотохимических реакций в стратосфере:</w:t>
      </w:r>
    </w:p>
    <w:p w14:paraId="566E8D25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A299A4F" w14:textId="77777777" w:rsidR="004815E8" w:rsidRPr="001B4F26" w:rsidRDefault="004815E8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  <w:lang w:val="en-US"/>
        </w:rPr>
        <w:t>N</w:t>
      </w:r>
      <w:r w:rsidRPr="001B4F26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1B4F26">
        <w:rPr>
          <w:color w:val="000000" w:themeColor="text1"/>
          <w:sz w:val="28"/>
          <w:szCs w:val="28"/>
        </w:rPr>
        <w:t xml:space="preserve"> +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1B4F26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</w:rPr>
        <w:sym w:font="Wingdings" w:char="F0E0"/>
      </w:r>
      <w:r w:rsidRPr="001B4F26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t>N</w:t>
      </w:r>
      <w:r w:rsidRPr="001B4F26">
        <w:rPr>
          <w:color w:val="000000" w:themeColor="text1"/>
          <w:sz w:val="28"/>
          <w:szCs w:val="28"/>
          <w:vertAlign w:val="subscript"/>
        </w:rPr>
        <w:t>2</w:t>
      </w:r>
      <w:r w:rsidRPr="001B4F26">
        <w:rPr>
          <w:color w:val="000000" w:themeColor="text1"/>
          <w:sz w:val="28"/>
          <w:szCs w:val="28"/>
        </w:rPr>
        <w:t xml:space="preserve"> +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1B4F26">
        <w:rPr>
          <w:color w:val="000000" w:themeColor="text1"/>
          <w:sz w:val="28"/>
          <w:szCs w:val="28"/>
          <w:vertAlign w:val="subscript"/>
        </w:rPr>
        <w:t>2</w:t>
      </w:r>
      <w:r w:rsidRPr="001B4F26">
        <w:rPr>
          <w:color w:val="000000" w:themeColor="text1"/>
          <w:sz w:val="28"/>
          <w:szCs w:val="28"/>
        </w:rPr>
        <w:t>,</w:t>
      </w:r>
    </w:p>
    <w:p w14:paraId="5911A8AE" w14:textId="77777777" w:rsidR="004815E8" w:rsidRPr="001B4F26" w:rsidRDefault="004815E8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  <w:lang w:val="en-US"/>
        </w:rPr>
        <w:t>N</w:t>
      </w:r>
      <w:r w:rsidRPr="001B4F26">
        <w:rPr>
          <w:color w:val="000000" w:themeColor="text1"/>
          <w:sz w:val="28"/>
          <w:szCs w:val="28"/>
          <w:vertAlign w:val="subscript"/>
        </w:rPr>
        <w:t>2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1B4F26">
        <w:rPr>
          <w:color w:val="000000" w:themeColor="text1"/>
          <w:sz w:val="28"/>
          <w:szCs w:val="28"/>
        </w:rPr>
        <w:t xml:space="preserve"> + </w:t>
      </w:r>
      <w:r w:rsidRPr="002F646E">
        <w:rPr>
          <w:color w:val="000000" w:themeColor="text1"/>
          <w:sz w:val="28"/>
          <w:szCs w:val="28"/>
          <w:lang w:val="en-US"/>
        </w:rPr>
        <w:t>O</w:t>
      </w:r>
      <w:r w:rsidRPr="001B4F26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  <w:lang w:val="en-US"/>
        </w:rPr>
        <w:sym w:font="Wingdings" w:char="F0E0"/>
      </w:r>
      <w:r w:rsidRPr="001B4F26">
        <w:rPr>
          <w:color w:val="000000" w:themeColor="text1"/>
          <w:sz w:val="28"/>
          <w:szCs w:val="28"/>
        </w:rPr>
        <w:t xml:space="preserve"> 2</w:t>
      </w:r>
      <w:r w:rsidRPr="002F646E">
        <w:rPr>
          <w:color w:val="000000" w:themeColor="text1"/>
          <w:sz w:val="28"/>
          <w:szCs w:val="28"/>
          <w:lang w:val="en-US"/>
        </w:rPr>
        <w:t>NO</w:t>
      </w:r>
    </w:p>
    <w:p w14:paraId="15810F34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330F843" w14:textId="77777777" w:rsidR="009D27EC" w:rsidRPr="002F646E" w:rsidRDefault="00D10E02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Итак, оксид азота - важный фактор, определяющий состояние окружающей нас атмосферы и внешние условия существования. </w:t>
      </w:r>
      <w:r w:rsidR="004815E8" w:rsidRPr="002F646E">
        <w:rPr>
          <w:color w:val="000000" w:themeColor="text1"/>
          <w:sz w:val="28"/>
          <w:szCs w:val="28"/>
        </w:rPr>
        <w:t>Однако это же вещество</w:t>
      </w:r>
      <w:r w:rsidRPr="002F646E">
        <w:rPr>
          <w:color w:val="000000" w:themeColor="text1"/>
          <w:sz w:val="28"/>
          <w:szCs w:val="28"/>
        </w:rPr>
        <w:t xml:space="preserve"> является и мощным внутренним биорегулятором.</w:t>
      </w:r>
    </w:p>
    <w:p w14:paraId="58B0E8EC" w14:textId="77777777" w:rsidR="009D27EC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9D27EC" w:rsidRPr="002F646E">
        <w:rPr>
          <w:b/>
          <w:color w:val="000000" w:themeColor="text1"/>
          <w:sz w:val="28"/>
          <w:szCs w:val="28"/>
        </w:rPr>
        <w:lastRenderedPageBreak/>
        <w:t>Заключение</w:t>
      </w:r>
    </w:p>
    <w:p w14:paraId="15E4839F" w14:textId="77777777" w:rsidR="002F646E" w:rsidRDefault="002F646E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A9A3516" w14:textId="77777777" w:rsidR="001B6898" w:rsidRPr="002F646E" w:rsidRDefault="00A01034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Таким образом, фотохимические процессы играют </w:t>
      </w:r>
      <w:r w:rsidR="00AB43CF" w:rsidRPr="002F646E">
        <w:rPr>
          <w:color w:val="000000" w:themeColor="text1"/>
          <w:sz w:val="28"/>
          <w:szCs w:val="28"/>
        </w:rPr>
        <w:t>важнейшую</w:t>
      </w:r>
      <w:r w:rsidRPr="002F646E">
        <w:rPr>
          <w:color w:val="000000" w:themeColor="text1"/>
          <w:sz w:val="28"/>
          <w:szCs w:val="28"/>
        </w:rPr>
        <w:t xml:space="preserve"> роль в поддержании постоянства газового состава атмосферы Земли. </w:t>
      </w:r>
      <w:r w:rsidR="00AB43CF" w:rsidRPr="002F646E">
        <w:rPr>
          <w:color w:val="000000" w:themeColor="text1"/>
          <w:sz w:val="28"/>
          <w:szCs w:val="28"/>
        </w:rPr>
        <w:t>Вместе с химическими процессами в нижних слоях атмосферы, на поверхности Земли, а также в литосфере и гидросфере они составляют сложную систему, которая</w:t>
      </w:r>
      <w:r w:rsidR="00276CD1" w:rsidRPr="002F646E">
        <w:rPr>
          <w:color w:val="000000" w:themeColor="text1"/>
          <w:sz w:val="28"/>
          <w:szCs w:val="28"/>
        </w:rPr>
        <w:t>,</w:t>
      </w:r>
      <w:r w:rsidR="00AB43CF" w:rsidRPr="002F646E">
        <w:rPr>
          <w:color w:val="000000" w:themeColor="text1"/>
          <w:sz w:val="28"/>
          <w:szCs w:val="28"/>
        </w:rPr>
        <w:t xml:space="preserve"> </w:t>
      </w:r>
      <w:r w:rsidR="00276CD1" w:rsidRPr="002F646E">
        <w:rPr>
          <w:color w:val="000000" w:themeColor="text1"/>
          <w:sz w:val="28"/>
          <w:szCs w:val="28"/>
        </w:rPr>
        <w:t xml:space="preserve">благодаря своему функционированию, </w:t>
      </w:r>
      <w:r w:rsidR="00AB43CF" w:rsidRPr="002F646E">
        <w:rPr>
          <w:color w:val="000000" w:themeColor="text1"/>
          <w:sz w:val="28"/>
          <w:szCs w:val="28"/>
        </w:rPr>
        <w:t xml:space="preserve">является основой обеспечения жизнедеятельности и поддержания гомеостаза живых организмов. </w:t>
      </w:r>
      <w:r w:rsidR="00276CD1" w:rsidRPr="002F646E">
        <w:rPr>
          <w:color w:val="000000" w:themeColor="text1"/>
          <w:sz w:val="28"/>
          <w:szCs w:val="28"/>
        </w:rPr>
        <w:t>О</w:t>
      </w:r>
      <w:r w:rsidRPr="002F646E">
        <w:rPr>
          <w:color w:val="000000" w:themeColor="text1"/>
          <w:sz w:val="28"/>
          <w:szCs w:val="28"/>
        </w:rPr>
        <w:t xml:space="preserve">зон, полученный в результате химических превращений кислорода под действием </w:t>
      </w:r>
      <w:r w:rsidR="00BC1494" w:rsidRPr="002F646E">
        <w:rPr>
          <w:color w:val="000000" w:themeColor="text1"/>
          <w:sz w:val="28"/>
          <w:szCs w:val="28"/>
        </w:rPr>
        <w:t>ультрафиолет</w:t>
      </w:r>
      <w:r w:rsidR="00276CD1" w:rsidRPr="002F646E">
        <w:rPr>
          <w:color w:val="000000" w:themeColor="text1"/>
          <w:sz w:val="28"/>
          <w:szCs w:val="28"/>
        </w:rPr>
        <w:t>а</w:t>
      </w:r>
      <w:r w:rsidR="00BC1494" w:rsidRPr="002F646E">
        <w:rPr>
          <w:color w:val="000000" w:themeColor="text1"/>
          <w:sz w:val="28"/>
          <w:szCs w:val="28"/>
        </w:rPr>
        <w:t xml:space="preserve"> Солнца</w:t>
      </w:r>
      <w:r w:rsidR="00E43D26" w:rsidRPr="002F646E">
        <w:rPr>
          <w:color w:val="000000" w:themeColor="text1"/>
          <w:sz w:val="28"/>
          <w:szCs w:val="28"/>
        </w:rPr>
        <w:t>, образует озоновый слой, кото</w:t>
      </w:r>
      <w:r w:rsidR="00276CD1" w:rsidRPr="002F646E">
        <w:rPr>
          <w:color w:val="000000" w:themeColor="text1"/>
          <w:sz w:val="28"/>
          <w:szCs w:val="28"/>
        </w:rPr>
        <w:t>рый изменяет спектр достигающего земной поверхности ультрафиолетового излучения, отсекая коротковолновую его составляющую, и тем самым защищая населяющие Землю живые организмы от его вредного воздействия</w:t>
      </w:r>
      <w:r w:rsidR="00E43D26" w:rsidRPr="002F646E">
        <w:rPr>
          <w:color w:val="000000" w:themeColor="text1"/>
          <w:sz w:val="28"/>
          <w:szCs w:val="28"/>
        </w:rPr>
        <w:t>.</w:t>
      </w:r>
      <w:r w:rsidR="00BC1494" w:rsidRPr="002F646E">
        <w:rPr>
          <w:color w:val="000000" w:themeColor="text1"/>
          <w:sz w:val="28"/>
          <w:szCs w:val="28"/>
        </w:rPr>
        <w:t xml:space="preserve"> </w:t>
      </w:r>
      <w:r w:rsidR="00B25B54" w:rsidRPr="002F646E">
        <w:rPr>
          <w:color w:val="000000" w:themeColor="text1"/>
          <w:sz w:val="28"/>
          <w:szCs w:val="28"/>
        </w:rPr>
        <w:t xml:space="preserve">Метан, </w:t>
      </w:r>
      <w:r w:rsidR="00AB43CF" w:rsidRPr="002F646E">
        <w:rPr>
          <w:color w:val="000000" w:themeColor="text1"/>
          <w:sz w:val="28"/>
          <w:szCs w:val="28"/>
        </w:rPr>
        <w:t>нео</w:t>
      </w:r>
      <w:r w:rsidR="00301120" w:rsidRPr="002F646E">
        <w:rPr>
          <w:color w:val="000000" w:themeColor="text1"/>
          <w:sz w:val="28"/>
          <w:szCs w:val="28"/>
        </w:rPr>
        <w:t xml:space="preserve">днократно </w:t>
      </w:r>
      <w:r w:rsidR="00B25B54" w:rsidRPr="002F646E">
        <w:rPr>
          <w:color w:val="000000" w:themeColor="text1"/>
          <w:sz w:val="28"/>
          <w:szCs w:val="28"/>
        </w:rPr>
        <w:t>взаимодействуя с кислород</w:t>
      </w:r>
      <w:r w:rsidR="00301120" w:rsidRPr="002F646E">
        <w:rPr>
          <w:color w:val="000000" w:themeColor="text1"/>
          <w:sz w:val="28"/>
          <w:szCs w:val="28"/>
        </w:rPr>
        <w:t>ом, оксида</w:t>
      </w:r>
      <w:r w:rsidR="00B25B54" w:rsidRPr="002F646E">
        <w:rPr>
          <w:color w:val="000000" w:themeColor="text1"/>
          <w:sz w:val="28"/>
          <w:szCs w:val="28"/>
        </w:rPr>
        <w:t>м</w:t>
      </w:r>
      <w:r w:rsidR="00301120" w:rsidRPr="002F646E">
        <w:rPr>
          <w:color w:val="000000" w:themeColor="text1"/>
          <w:sz w:val="28"/>
          <w:szCs w:val="28"/>
        </w:rPr>
        <w:t>и</w:t>
      </w:r>
      <w:r w:rsidR="00B25B54" w:rsidRPr="002F646E">
        <w:rPr>
          <w:color w:val="000000" w:themeColor="text1"/>
          <w:sz w:val="28"/>
          <w:szCs w:val="28"/>
        </w:rPr>
        <w:t xml:space="preserve"> азота</w:t>
      </w:r>
      <w:r w:rsidR="00301120" w:rsidRPr="002F646E">
        <w:rPr>
          <w:color w:val="000000" w:themeColor="text1"/>
          <w:sz w:val="28"/>
          <w:szCs w:val="28"/>
        </w:rPr>
        <w:t xml:space="preserve"> и </w:t>
      </w:r>
      <w:r w:rsidR="00276CD1" w:rsidRPr="002F646E">
        <w:rPr>
          <w:color w:val="000000" w:themeColor="text1"/>
          <w:sz w:val="28"/>
          <w:szCs w:val="28"/>
        </w:rPr>
        <w:t xml:space="preserve">гидроксильным </w:t>
      </w:r>
      <w:r w:rsidR="00301120" w:rsidRPr="002F646E">
        <w:rPr>
          <w:color w:val="000000" w:themeColor="text1"/>
          <w:sz w:val="28"/>
          <w:szCs w:val="28"/>
        </w:rPr>
        <w:t>радикалом OH</w:t>
      </w:r>
      <w:r w:rsidR="00B25B54" w:rsidRPr="002F646E">
        <w:rPr>
          <w:color w:val="000000" w:themeColor="text1"/>
          <w:sz w:val="28"/>
          <w:szCs w:val="28"/>
        </w:rPr>
        <w:t xml:space="preserve">, </w:t>
      </w:r>
      <w:r w:rsidR="00301120" w:rsidRPr="002F646E">
        <w:rPr>
          <w:color w:val="000000" w:themeColor="text1"/>
          <w:sz w:val="28"/>
          <w:szCs w:val="28"/>
        </w:rPr>
        <w:t xml:space="preserve">так же </w:t>
      </w:r>
      <w:r w:rsidR="00B25B54" w:rsidRPr="002F646E">
        <w:rPr>
          <w:color w:val="000000" w:themeColor="text1"/>
          <w:sz w:val="28"/>
          <w:szCs w:val="28"/>
        </w:rPr>
        <w:t xml:space="preserve">образует </w:t>
      </w:r>
      <w:r w:rsidR="00301120" w:rsidRPr="002F646E">
        <w:rPr>
          <w:color w:val="000000" w:themeColor="text1"/>
          <w:sz w:val="28"/>
          <w:szCs w:val="28"/>
        </w:rPr>
        <w:t>озон</w:t>
      </w:r>
      <w:r w:rsidR="000F7A13" w:rsidRPr="002F646E">
        <w:rPr>
          <w:color w:val="000000" w:themeColor="text1"/>
          <w:sz w:val="28"/>
          <w:szCs w:val="28"/>
        </w:rPr>
        <w:t>. В итоге вместо одной исчезнувшей в атмосфере молекулы метана возникает 3,5 молекулы озона. В атмосфере оксид азота</w:t>
      </w:r>
      <w:r w:rsidR="00E43D26" w:rsidRPr="002F646E">
        <w:rPr>
          <w:color w:val="000000" w:themeColor="text1"/>
          <w:sz w:val="28"/>
          <w:szCs w:val="28"/>
        </w:rPr>
        <w:t xml:space="preserve"> (II)</w:t>
      </w:r>
      <w:r w:rsidR="000F7A13" w:rsidRPr="002F646E">
        <w:rPr>
          <w:color w:val="000000" w:themeColor="text1"/>
          <w:sz w:val="28"/>
          <w:szCs w:val="28"/>
        </w:rPr>
        <w:t xml:space="preserve"> окисл</w:t>
      </w:r>
      <w:r w:rsidR="00E43D26" w:rsidRPr="002F646E">
        <w:rPr>
          <w:color w:val="000000" w:themeColor="text1"/>
          <w:sz w:val="28"/>
          <w:szCs w:val="28"/>
        </w:rPr>
        <w:t>яется до диоксида азота</w:t>
      </w:r>
      <w:r w:rsidR="000F7A13" w:rsidRPr="002F646E">
        <w:rPr>
          <w:color w:val="000000" w:themeColor="text1"/>
          <w:sz w:val="28"/>
          <w:szCs w:val="28"/>
        </w:rPr>
        <w:t xml:space="preserve">. При высокой концентрации оксиды азота могут </w:t>
      </w:r>
      <w:r w:rsidR="00AB43CF" w:rsidRPr="002F646E">
        <w:rPr>
          <w:color w:val="000000" w:themeColor="text1"/>
          <w:sz w:val="28"/>
          <w:szCs w:val="28"/>
        </w:rPr>
        <w:t>оказывать токсическое действие</w:t>
      </w:r>
      <w:r w:rsidR="000A2AB8" w:rsidRPr="002F646E">
        <w:rPr>
          <w:color w:val="000000" w:themeColor="text1"/>
          <w:sz w:val="28"/>
          <w:szCs w:val="28"/>
        </w:rPr>
        <w:t xml:space="preserve"> на</w:t>
      </w:r>
      <w:r w:rsidR="000F7A13" w:rsidRPr="002F646E">
        <w:rPr>
          <w:color w:val="000000" w:themeColor="text1"/>
          <w:sz w:val="28"/>
          <w:szCs w:val="28"/>
        </w:rPr>
        <w:t xml:space="preserve"> центральную нервную систему человека. </w:t>
      </w:r>
      <w:r w:rsidR="00AB43CF" w:rsidRPr="002F646E">
        <w:rPr>
          <w:color w:val="000000" w:themeColor="text1"/>
          <w:sz w:val="28"/>
          <w:szCs w:val="28"/>
        </w:rPr>
        <w:t>Однако</w:t>
      </w:r>
      <w:r w:rsidR="000F7A13" w:rsidRPr="002F646E">
        <w:rPr>
          <w:color w:val="000000" w:themeColor="text1"/>
          <w:sz w:val="28"/>
          <w:szCs w:val="28"/>
        </w:rPr>
        <w:t xml:space="preserve"> под действием солнечного света диоксид азота распадается на </w:t>
      </w:r>
      <w:r w:rsidR="00E43D26" w:rsidRPr="002F646E">
        <w:rPr>
          <w:color w:val="000000" w:themeColor="text1"/>
          <w:sz w:val="28"/>
          <w:szCs w:val="28"/>
        </w:rPr>
        <w:t>моно</w:t>
      </w:r>
      <w:r w:rsidR="000A2AB8" w:rsidRPr="002F646E">
        <w:rPr>
          <w:color w:val="000000" w:themeColor="text1"/>
          <w:sz w:val="28"/>
          <w:szCs w:val="28"/>
        </w:rPr>
        <w:t>оксид</w:t>
      </w:r>
      <w:r w:rsidR="000F7A13" w:rsidRPr="002F646E">
        <w:rPr>
          <w:color w:val="000000" w:themeColor="text1"/>
          <w:sz w:val="28"/>
          <w:szCs w:val="28"/>
        </w:rPr>
        <w:t xml:space="preserve"> и атомарный кислород, который превращает кислород О</w:t>
      </w:r>
      <w:r w:rsidR="000F7A13" w:rsidRPr="002F646E">
        <w:rPr>
          <w:color w:val="000000" w:themeColor="text1"/>
          <w:sz w:val="28"/>
          <w:szCs w:val="28"/>
          <w:vertAlign w:val="subscript"/>
        </w:rPr>
        <w:t>2</w:t>
      </w:r>
      <w:r w:rsidR="000F7A13" w:rsidRPr="002F646E">
        <w:rPr>
          <w:color w:val="000000" w:themeColor="text1"/>
          <w:sz w:val="28"/>
          <w:szCs w:val="28"/>
        </w:rPr>
        <w:t xml:space="preserve"> опять же в озон О</w:t>
      </w:r>
      <w:r w:rsidR="000F7A13" w:rsidRPr="002F646E">
        <w:rPr>
          <w:color w:val="000000" w:themeColor="text1"/>
          <w:sz w:val="28"/>
          <w:szCs w:val="28"/>
          <w:vertAlign w:val="subscript"/>
        </w:rPr>
        <w:t>3</w:t>
      </w:r>
      <w:r w:rsidR="000F7A13" w:rsidRPr="002F646E">
        <w:rPr>
          <w:color w:val="000000" w:themeColor="text1"/>
          <w:sz w:val="28"/>
          <w:szCs w:val="28"/>
        </w:rPr>
        <w:t>.</w:t>
      </w:r>
    </w:p>
    <w:p w14:paraId="08F39464" w14:textId="77777777" w:rsidR="002F646E" w:rsidRDefault="00E43D26" w:rsidP="002F646E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 xml:space="preserve">Накапливаясь в нижних слоях атмосферы, озон </w:t>
      </w:r>
      <w:r w:rsidR="001F78B3" w:rsidRPr="002F646E">
        <w:rPr>
          <w:color w:val="000000" w:themeColor="text1"/>
          <w:sz w:val="28"/>
          <w:szCs w:val="28"/>
        </w:rPr>
        <w:t>способен оказывать</w:t>
      </w:r>
      <w:r w:rsidRPr="002F646E">
        <w:rPr>
          <w:color w:val="000000" w:themeColor="text1"/>
          <w:sz w:val="28"/>
          <w:szCs w:val="28"/>
        </w:rPr>
        <w:t xml:space="preserve"> вредное воздействие на организм: вызывает кашель, головокружение, усталость. Озон – сильнейший окислитель: при его содержании в воздухе</w:t>
      </w:r>
      <w:r w:rsidR="002F646E">
        <w:rPr>
          <w:color w:val="000000" w:themeColor="text1"/>
          <w:sz w:val="28"/>
          <w:szCs w:val="28"/>
        </w:rPr>
        <w:t xml:space="preserve"> </w:t>
      </w:r>
      <w:r w:rsidRPr="002F646E">
        <w:rPr>
          <w:color w:val="000000" w:themeColor="text1"/>
          <w:sz w:val="28"/>
          <w:szCs w:val="28"/>
        </w:rPr>
        <w:t>всего лишь 1•10</w:t>
      </w:r>
      <w:r w:rsidRPr="002F646E">
        <w:rPr>
          <w:color w:val="000000" w:themeColor="text1"/>
          <w:sz w:val="28"/>
          <w:szCs w:val="28"/>
          <w:vertAlign w:val="superscript"/>
        </w:rPr>
        <w:t>–5</w:t>
      </w:r>
      <w:r w:rsidRPr="002F646E">
        <w:rPr>
          <w:color w:val="000000" w:themeColor="text1"/>
          <w:sz w:val="28"/>
          <w:szCs w:val="28"/>
        </w:rPr>
        <w:t xml:space="preserve">% </w:t>
      </w:r>
      <w:r w:rsidR="00AB43CF" w:rsidRPr="002F646E">
        <w:rPr>
          <w:color w:val="000000" w:themeColor="text1"/>
          <w:sz w:val="28"/>
          <w:szCs w:val="28"/>
        </w:rPr>
        <w:t xml:space="preserve">(по объему) </w:t>
      </w:r>
      <w:r w:rsidRPr="002F646E">
        <w:rPr>
          <w:color w:val="000000" w:themeColor="text1"/>
          <w:sz w:val="28"/>
          <w:szCs w:val="28"/>
        </w:rPr>
        <w:t xml:space="preserve">он разъедает резину, разрушает металлы, вступает в реакции с углеводородами, образуя опасные для человека вещества. </w:t>
      </w:r>
      <w:r w:rsidR="001F78B3" w:rsidRPr="002F646E">
        <w:rPr>
          <w:color w:val="000000" w:themeColor="text1"/>
          <w:sz w:val="28"/>
          <w:szCs w:val="28"/>
        </w:rPr>
        <w:t>Однако максимальная концентрация озона все же наблюдается в верхних атмосферных слоях,</w:t>
      </w:r>
      <w:r w:rsidR="002F646E">
        <w:rPr>
          <w:color w:val="000000" w:themeColor="text1"/>
          <w:sz w:val="28"/>
          <w:szCs w:val="28"/>
        </w:rPr>
        <w:t xml:space="preserve"> </w:t>
      </w:r>
      <w:r w:rsidR="001F78B3" w:rsidRPr="002F646E">
        <w:rPr>
          <w:color w:val="000000" w:themeColor="text1"/>
          <w:sz w:val="28"/>
          <w:szCs w:val="28"/>
        </w:rPr>
        <w:t>где его роль сложно переоценить.</w:t>
      </w:r>
    </w:p>
    <w:p w14:paraId="03907C80" w14:textId="77777777" w:rsidR="009D27EC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>
        <w:rPr>
          <w:b/>
          <w:color w:val="000000" w:themeColor="text1"/>
          <w:sz w:val="28"/>
          <w:szCs w:val="28"/>
        </w:rPr>
        <w:lastRenderedPageBreak/>
        <w:t>Список литературы</w:t>
      </w:r>
    </w:p>
    <w:p w14:paraId="5904E881" w14:textId="77777777" w:rsidR="002F646E" w:rsidRPr="002F646E" w:rsidRDefault="002F646E" w:rsidP="002F646E">
      <w:pPr>
        <w:widowControl w:val="0"/>
        <w:shd w:val="clear" w:color="000000" w:fill="auto"/>
        <w:spacing w:line="360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2C588AEF" w14:textId="77777777" w:rsidR="00111396" w:rsidRPr="002F646E" w:rsidRDefault="00111396" w:rsidP="002F646E">
      <w:pPr>
        <w:numPr>
          <w:ilvl w:val="0"/>
          <w:numId w:val="2"/>
        </w:numPr>
        <w:shd w:val="clear" w:color="000000" w:fill="auto"/>
        <w:suppressAutoHyphens/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Некрасов Б.В. Основы общей химии. М.: Химия, 1989.</w:t>
      </w:r>
    </w:p>
    <w:p w14:paraId="5BD6C625" w14:textId="77777777" w:rsidR="009D27EC" w:rsidRPr="002F646E" w:rsidRDefault="00111396" w:rsidP="002F646E">
      <w:pPr>
        <w:numPr>
          <w:ilvl w:val="0"/>
          <w:numId w:val="2"/>
        </w:numPr>
        <w:shd w:val="clear" w:color="000000" w:fill="auto"/>
        <w:suppressAutoHyphens/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Бажин Н.М.</w:t>
      </w:r>
      <w:r w:rsidR="009D27EC" w:rsidRPr="002F646E">
        <w:rPr>
          <w:color w:val="000000" w:themeColor="text1"/>
          <w:sz w:val="28"/>
          <w:szCs w:val="28"/>
        </w:rPr>
        <w:t xml:space="preserve"> Химия в интересах устойчивого развития. 1993. Т. 1.</w:t>
      </w:r>
    </w:p>
    <w:p w14:paraId="597C52AE" w14:textId="77777777" w:rsidR="00111396" w:rsidRPr="002F646E" w:rsidRDefault="002F646E" w:rsidP="002F646E">
      <w:pPr>
        <w:numPr>
          <w:ilvl w:val="0"/>
          <w:numId w:val="2"/>
        </w:numPr>
        <w:shd w:val="clear" w:color="000000" w:fill="auto"/>
        <w:suppressAutoHyphens/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Прокофьева И. </w:t>
      </w:r>
      <w:r w:rsidR="00111396" w:rsidRPr="002F646E">
        <w:rPr>
          <w:color w:val="000000" w:themeColor="text1"/>
          <w:sz w:val="28"/>
          <w:szCs w:val="28"/>
        </w:rPr>
        <w:t>.</w:t>
      </w:r>
      <w:r w:rsidR="009D27EC" w:rsidRPr="002F646E">
        <w:rPr>
          <w:color w:val="000000" w:themeColor="text1"/>
          <w:sz w:val="28"/>
          <w:szCs w:val="28"/>
        </w:rPr>
        <w:t xml:space="preserve"> Атмосферный озон, М.-Л., 1951</w:t>
      </w:r>
    </w:p>
    <w:p w14:paraId="117CC3DE" w14:textId="77777777" w:rsidR="00111396" w:rsidRPr="002F646E" w:rsidRDefault="009D27EC" w:rsidP="002F646E">
      <w:pPr>
        <w:numPr>
          <w:ilvl w:val="0"/>
          <w:numId w:val="2"/>
        </w:numPr>
        <w:shd w:val="clear" w:color="000000" w:fill="auto"/>
        <w:suppressAutoHyphens/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Зеленин К.Н. Оксид азота(II): Новые возможности давно известной молекулы // Соросовский Образовательный</w:t>
      </w:r>
      <w:r w:rsidR="00111396" w:rsidRPr="002F646E">
        <w:rPr>
          <w:color w:val="000000" w:themeColor="text1"/>
          <w:sz w:val="28"/>
          <w:szCs w:val="28"/>
        </w:rPr>
        <w:t xml:space="preserve"> Журнал. 1997. № 10.</w:t>
      </w:r>
    </w:p>
    <w:p w14:paraId="7A72C947" w14:textId="77777777" w:rsidR="00111396" w:rsidRPr="002F646E" w:rsidRDefault="00111396" w:rsidP="002F646E">
      <w:pPr>
        <w:numPr>
          <w:ilvl w:val="0"/>
          <w:numId w:val="2"/>
        </w:numPr>
        <w:shd w:val="clear" w:color="000000" w:fill="auto"/>
        <w:suppressAutoHyphens/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Джуа М. История химии. М.: Мир, 1982.</w:t>
      </w:r>
    </w:p>
    <w:p w14:paraId="20A09A63" w14:textId="77777777" w:rsidR="009D27EC" w:rsidRPr="002F646E" w:rsidRDefault="00111396" w:rsidP="002F646E">
      <w:pPr>
        <w:numPr>
          <w:ilvl w:val="0"/>
          <w:numId w:val="2"/>
        </w:numPr>
        <w:shd w:val="clear" w:color="000000" w:fill="auto"/>
        <w:suppressAutoHyphens/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2F646E">
        <w:rPr>
          <w:color w:val="000000" w:themeColor="text1"/>
          <w:sz w:val="28"/>
          <w:szCs w:val="28"/>
        </w:rPr>
        <w:t>Уэйн Р. Основы и применение фотохимии. М., «Мир», 1991</w:t>
      </w:r>
    </w:p>
    <w:sectPr w:rsidR="009D27EC" w:rsidRPr="002F646E" w:rsidSect="002F646E">
      <w:footerReference w:type="even" r:id="rId1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5171F" w14:textId="77777777" w:rsidR="00E35D18" w:rsidRDefault="00E35D18">
      <w:r>
        <w:separator/>
      </w:r>
    </w:p>
  </w:endnote>
  <w:endnote w:type="continuationSeparator" w:id="0">
    <w:p w14:paraId="2B9BD8C1" w14:textId="77777777" w:rsidR="00E35D18" w:rsidRDefault="00E3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DC3C" w14:textId="77777777" w:rsidR="001B6898" w:rsidRDefault="001B6898" w:rsidP="0090157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368C7C" w14:textId="77777777" w:rsidR="001B6898" w:rsidRDefault="001B6898" w:rsidP="001B689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4325" w14:textId="77777777" w:rsidR="00E35D18" w:rsidRDefault="00E35D18">
      <w:r>
        <w:separator/>
      </w:r>
    </w:p>
  </w:footnote>
  <w:footnote w:type="continuationSeparator" w:id="0">
    <w:p w14:paraId="1851C7A5" w14:textId="77777777" w:rsidR="00E35D18" w:rsidRDefault="00E35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7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1871EF"/>
    <w:multiLevelType w:val="hybridMultilevel"/>
    <w:tmpl w:val="FFFFFFFF"/>
    <w:lvl w:ilvl="0" w:tplc="7B7EFA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B814DA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705680"/>
    <w:multiLevelType w:val="hybridMultilevel"/>
    <w:tmpl w:val="FFFFFFFF"/>
    <w:lvl w:ilvl="0" w:tplc="B710680E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1204753529">
    <w:abstractNumId w:val="0"/>
  </w:num>
  <w:num w:numId="2" w16cid:durableId="663051689">
    <w:abstractNumId w:val="3"/>
  </w:num>
  <w:num w:numId="3" w16cid:durableId="1520462342">
    <w:abstractNumId w:val="1"/>
  </w:num>
  <w:num w:numId="4" w16cid:durableId="846482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8D"/>
    <w:rsid w:val="0003771D"/>
    <w:rsid w:val="00081E1F"/>
    <w:rsid w:val="000820BF"/>
    <w:rsid w:val="00085448"/>
    <w:rsid w:val="00096A6B"/>
    <w:rsid w:val="000A2AB8"/>
    <w:rsid w:val="000A5AF4"/>
    <w:rsid w:val="000F7A13"/>
    <w:rsid w:val="00111396"/>
    <w:rsid w:val="00122774"/>
    <w:rsid w:val="001328F6"/>
    <w:rsid w:val="001B4F26"/>
    <w:rsid w:val="001B6898"/>
    <w:rsid w:val="001E332E"/>
    <w:rsid w:val="001E44EA"/>
    <w:rsid w:val="001F78B3"/>
    <w:rsid w:val="002354F2"/>
    <w:rsid w:val="0024086A"/>
    <w:rsid w:val="00245017"/>
    <w:rsid w:val="00256C75"/>
    <w:rsid w:val="00276CD1"/>
    <w:rsid w:val="002F006C"/>
    <w:rsid w:val="002F646E"/>
    <w:rsid w:val="00301120"/>
    <w:rsid w:val="00310C2C"/>
    <w:rsid w:val="00356175"/>
    <w:rsid w:val="00376BC1"/>
    <w:rsid w:val="003C1B91"/>
    <w:rsid w:val="00410E64"/>
    <w:rsid w:val="004815E8"/>
    <w:rsid w:val="004A4BB4"/>
    <w:rsid w:val="004C0AD3"/>
    <w:rsid w:val="00532232"/>
    <w:rsid w:val="005417B3"/>
    <w:rsid w:val="00571B7E"/>
    <w:rsid w:val="005A173B"/>
    <w:rsid w:val="006372AB"/>
    <w:rsid w:val="00643EC2"/>
    <w:rsid w:val="006E4CB0"/>
    <w:rsid w:val="006F4538"/>
    <w:rsid w:val="0070506F"/>
    <w:rsid w:val="00723976"/>
    <w:rsid w:val="00756070"/>
    <w:rsid w:val="007A6AD5"/>
    <w:rsid w:val="008B1D2D"/>
    <w:rsid w:val="0090157C"/>
    <w:rsid w:val="0091148F"/>
    <w:rsid w:val="009149B1"/>
    <w:rsid w:val="009D27EC"/>
    <w:rsid w:val="009E173D"/>
    <w:rsid w:val="009F3162"/>
    <w:rsid w:val="00A01034"/>
    <w:rsid w:val="00A33C2B"/>
    <w:rsid w:val="00A84514"/>
    <w:rsid w:val="00AA227A"/>
    <w:rsid w:val="00AB22A8"/>
    <w:rsid w:val="00AB43CF"/>
    <w:rsid w:val="00AD35A4"/>
    <w:rsid w:val="00AF00F3"/>
    <w:rsid w:val="00B25B54"/>
    <w:rsid w:val="00B3580B"/>
    <w:rsid w:val="00B75739"/>
    <w:rsid w:val="00B86939"/>
    <w:rsid w:val="00BA2071"/>
    <w:rsid w:val="00BA28C5"/>
    <w:rsid w:val="00BA7789"/>
    <w:rsid w:val="00BB4381"/>
    <w:rsid w:val="00BC1494"/>
    <w:rsid w:val="00C07782"/>
    <w:rsid w:val="00C354E3"/>
    <w:rsid w:val="00C96699"/>
    <w:rsid w:val="00CC6469"/>
    <w:rsid w:val="00D10E02"/>
    <w:rsid w:val="00D63F8D"/>
    <w:rsid w:val="00D72122"/>
    <w:rsid w:val="00DA7867"/>
    <w:rsid w:val="00DF483D"/>
    <w:rsid w:val="00E35D18"/>
    <w:rsid w:val="00E43D26"/>
    <w:rsid w:val="00E7319E"/>
    <w:rsid w:val="00E7594D"/>
    <w:rsid w:val="00EF7282"/>
    <w:rsid w:val="00F53609"/>
    <w:rsid w:val="00F66F35"/>
    <w:rsid w:val="00F83EB8"/>
    <w:rsid w:val="00FA363A"/>
    <w:rsid w:val="00FC5D34"/>
    <w:rsid w:val="00FE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ECE998"/>
  <w14:defaultImageDpi w14:val="0"/>
  <w15:docId w15:val="{33362E07-AA60-4B68-BB2B-4E8C7422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3F8D"/>
    <w:rPr>
      <w:rFonts w:cs="Times New Roman"/>
      <w:b/>
      <w:bCs/>
    </w:rPr>
  </w:style>
  <w:style w:type="character" w:styleId="a4">
    <w:name w:val="Hyperlink"/>
    <w:basedOn w:val="a0"/>
    <w:uiPriority w:val="99"/>
    <w:rsid w:val="00BA28C5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AD35A4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1B68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1B6898"/>
    <w:rPr>
      <w:rFonts w:cs="Times New Roman"/>
    </w:rPr>
  </w:style>
  <w:style w:type="character" w:styleId="a9">
    <w:name w:val="FollowedHyperlink"/>
    <w:basedOn w:val="a0"/>
    <w:uiPriority w:val="99"/>
    <w:rsid w:val="00310C2C"/>
    <w:rPr>
      <w:rFonts w:cs="Times New Roman"/>
      <w:color w:val="800080"/>
      <w:u w:val="single"/>
    </w:rPr>
  </w:style>
  <w:style w:type="paragraph" w:styleId="aa">
    <w:name w:val="header"/>
    <w:basedOn w:val="a"/>
    <w:link w:val="ab"/>
    <w:uiPriority w:val="99"/>
    <w:rsid w:val="002F64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F646E"/>
    <w:rPr>
      <w:rFonts w:cs="Times New Roman"/>
      <w:sz w:val="24"/>
      <w:szCs w:val="24"/>
    </w:rPr>
  </w:style>
  <w:style w:type="table" w:styleId="ac">
    <w:name w:val="Table Grid"/>
    <w:basedOn w:val="a1"/>
    <w:uiPriority w:val="59"/>
    <w:rsid w:val="002F646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E%D0%BB%D0%B5%D0%BA%D1%83%D0%BB%D0%B0" TargetMode="External"/><Relationship Id="rId13" Type="http://schemas.openxmlformats.org/officeDocument/2006/relationships/hyperlink" Target="http://O-Oxygen.inf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4%D0%BE%D1%82%D0%BE%D0%BD" TargetMode="External"/><Relationship Id="rId12" Type="http://schemas.openxmlformats.org/officeDocument/2006/relationships/hyperlink" Target="http://chemical-elements.info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O-Oxygen.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hemical-elements.inf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-Oxygen.info/" TargetMode="External"/><Relationship Id="rId10" Type="http://schemas.openxmlformats.org/officeDocument/2006/relationships/hyperlink" Target="http://O-Oxygen.inf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hemical-elements.info/" TargetMode="External"/><Relationship Id="rId14" Type="http://schemas.openxmlformats.org/officeDocument/2006/relationships/hyperlink" Target="http://O-Oxygen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2654</Words>
  <Characters>15133</Characters>
  <Application>Microsoft Office Word</Application>
  <DocSecurity>0</DocSecurity>
  <Lines>126</Lines>
  <Paragraphs>35</Paragraphs>
  <ScaleCrop>false</ScaleCrop>
  <Company/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Атмосфера – газовая оболочка (геосфера), окружающая планету Земля</dc:title>
  <dc:subject/>
  <dc:creator>Ольга</dc:creator>
  <cp:keywords/>
  <dc:description/>
  <cp:lastModifiedBy>Пользователь</cp:lastModifiedBy>
  <cp:revision>2</cp:revision>
  <cp:lastPrinted>2010-05-02T17:52:00Z</cp:lastPrinted>
  <dcterms:created xsi:type="dcterms:W3CDTF">2025-12-15T11:16:00Z</dcterms:created>
  <dcterms:modified xsi:type="dcterms:W3CDTF">2025-12-15T11:16:00Z</dcterms:modified>
</cp:coreProperties>
</file>