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731C9" w14:textId="77777777" w:rsidR="00000000" w:rsidRDefault="00000000">
      <w:pPr>
        <w:tabs>
          <w:tab w:val="left" w:pos="3896"/>
        </w:tabs>
        <w:jc w:val="center"/>
        <w:rPr>
          <w:sz w:val="20"/>
        </w:rPr>
      </w:pPr>
      <w:r>
        <w:rPr>
          <w:sz w:val="20"/>
        </w:rPr>
        <w:t>Министерство образования Российской Федерации</w:t>
      </w:r>
    </w:p>
    <w:p w14:paraId="12EDDC7D" w14:textId="77777777" w:rsidR="00000000" w:rsidRDefault="00000000">
      <w:pPr>
        <w:tabs>
          <w:tab w:val="left" w:pos="3896"/>
        </w:tabs>
        <w:jc w:val="center"/>
        <w:rPr>
          <w:sz w:val="20"/>
        </w:rPr>
      </w:pPr>
      <w:r>
        <w:rPr>
          <w:sz w:val="20"/>
        </w:rPr>
        <w:t>Санкт-Петербургский государственный Горный Институт им. Г.В. Плеханова</w:t>
      </w:r>
    </w:p>
    <w:p w14:paraId="4A30739D" w14:textId="77777777" w:rsidR="00000000" w:rsidRDefault="00000000">
      <w:pPr>
        <w:tabs>
          <w:tab w:val="left" w:pos="3896"/>
        </w:tabs>
        <w:jc w:val="center"/>
      </w:pPr>
      <w:r>
        <w:rPr>
          <w:sz w:val="20"/>
        </w:rPr>
        <w:t>(технический университет)</w:t>
      </w:r>
    </w:p>
    <w:p w14:paraId="3FD01D76" w14:textId="77777777" w:rsidR="00000000" w:rsidRDefault="00000000"/>
    <w:p w14:paraId="2E070006" w14:textId="77777777" w:rsidR="00000000" w:rsidRDefault="00000000"/>
    <w:p w14:paraId="5D98BCF2" w14:textId="77777777" w:rsidR="00000000" w:rsidRDefault="00000000"/>
    <w:p w14:paraId="479576CA" w14:textId="77777777" w:rsidR="00000000" w:rsidRDefault="00000000"/>
    <w:p w14:paraId="4BFB0C48" w14:textId="77777777" w:rsidR="00000000" w:rsidRDefault="00000000"/>
    <w:p w14:paraId="79130B62" w14:textId="77777777" w:rsidR="00000000" w:rsidRDefault="00000000"/>
    <w:p w14:paraId="6AA897A6" w14:textId="77777777" w:rsidR="00000000" w:rsidRDefault="00000000"/>
    <w:p w14:paraId="60CEAE9E" w14:textId="77777777" w:rsidR="00000000" w:rsidRDefault="00000000"/>
    <w:p w14:paraId="740DD224" w14:textId="77777777" w:rsidR="00000000" w:rsidRDefault="00000000"/>
    <w:p w14:paraId="51439AC0" w14:textId="77777777" w:rsidR="00000000" w:rsidRDefault="00000000">
      <w:pPr>
        <w:pStyle w:val="a6"/>
        <w:tabs>
          <w:tab w:val="clear" w:pos="4677"/>
          <w:tab w:val="clear" w:pos="9355"/>
        </w:tabs>
      </w:pPr>
    </w:p>
    <w:p w14:paraId="29949257" w14:textId="77777777" w:rsidR="00000000" w:rsidRDefault="00000000">
      <w:pPr>
        <w:jc w:val="center"/>
      </w:pPr>
      <w:r>
        <w:t>Кафедра общей и неорганической химии</w:t>
      </w:r>
    </w:p>
    <w:p w14:paraId="43BEDE3C" w14:textId="77777777" w:rsidR="00000000" w:rsidRDefault="00000000">
      <w:pPr>
        <w:jc w:val="center"/>
      </w:pPr>
    </w:p>
    <w:p w14:paraId="0C607A58" w14:textId="77777777" w:rsidR="00000000" w:rsidRDefault="00000000">
      <w:pPr>
        <w:jc w:val="center"/>
        <w:rPr>
          <w:sz w:val="40"/>
        </w:rPr>
      </w:pPr>
    </w:p>
    <w:p w14:paraId="6C422D93" w14:textId="77777777" w:rsidR="00000000" w:rsidRDefault="00000000">
      <w:pPr>
        <w:jc w:val="center"/>
        <w:rPr>
          <w:sz w:val="40"/>
        </w:rPr>
      </w:pPr>
    </w:p>
    <w:p w14:paraId="41DB55AA" w14:textId="77777777" w:rsidR="00000000" w:rsidRDefault="00000000">
      <w:pPr>
        <w:pStyle w:val="3"/>
      </w:pPr>
      <w:bookmarkStart w:id="0" w:name="_Toc481419068"/>
      <w:bookmarkStart w:id="1" w:name="_Toc482023070"/>
      <w:r>
        <w:t>Ре</w:t>
      </w:r>
      <w:r>
        <w:t>ферат</w:t>
      </w:r>
      <w:bookmarkEnd w:id="0"/>
      <w:bookmarkEnd w:id="1"/>
    </w:p>
    <w:p w14:paraId="16723EF1" w14:textId="77777777" w:rsidR="00000000" w:rsidRDefault="00000000">
      <w:pPr>
        <w:jc w:val="center"/>
        <w:rPr>
          <w:sz w:val="32"/>
        </w:rPr>
      </w:pPr>
    </w:p>
    <w:p w14:paraId="37E55168" w14:textId="77777777" w:rsidR="00000000" w:rsidRDefault="00000000">
      <w:pPr>
        <w:jc w:val="center"/>
        <w:rPr>
          <w:sz w:val="32"/>
        </w:rPr>
      </w:pPr>
      <w:r>
        <w:rPr>
          <w:sz w:val="32"/>
        </w:rPr>
        <w:t>На тему: “Химия железа”</w:t>
      </w:r>
    </w:p>
    <w:p w14:paraId="7370E2E9" w14:textId="77777777" w:rsidR="00000000" w:rsidRDefault="00000000"/>
    <w:p w14:paraId="4CBE0692" w14:textId="77777777" w:rsidR="00000000" w:rsidRDefault="00000000"/>
    <w:p w14:paraId="310EE7AE" w14:textId="77777777" w:rsidR="00000000" w:rsidRDefault="00000000"/>
    <w:p w14:paraId="23DAD37B" w14:textId="77777777" w:rsidR="00000000" w:rsidRDefault="00000000"/>
    <w:p w14:paraId="1CEFE449" w14:textId="77777777" w:rsidR="00000000" w:rsidRDefault="00000000"/>
    <w:p w14:paraId="3A158CC0" w14:textId="77777777" w:rsidR="00000000" w:rsidRDefault="00000000"/>
    <w:p w14:paraId="67C57F7C" w14:textId="77777777" w:rsidR="00000000" w:rsidRDefault="00000000"/>
    <w:p w14:paraId="1EB89ACE" w14:textId="77777777" w:rsidR="00000000" w:rsidRDefault="00000000"/>
    <w:p w14:paraId="2B1793C0" w14:textId="77777777" w:rsidR="00000000" w:rsidRDefault="00000000"/>
    <w:p w14:paraId="428BE818" w14:textId="77777777" w:rsidR="00000000" w:rsidRDefault="00000000"/>
    <w:p w14:paraId="0C53B52B" w14:textId="77777777" w:rsidR="00000000" w:rsidRDefault="00000000"/>
    <w:p w14:paraId="0259DAF0" w14:textId="77777777" w:rsidR="00000000" w:rsidRDefault="00000000"/>
    <w:p w14:paraId="4C30D206" w14:textId="77777777" w:rsidR="00000000" w:rsidRDefault="00000000"/>
    <w:p w14:paraId="07F609CD" w14:textId="77777777" w:rsidR="00000000" w:rsidRDefault="00000000"/>
    <w:p w14:paraId="04E2AAE2" w14:textId="77777777" w:rsidR="00000000" w:rsidRDefault="00000000"/>
    <w:p w14:paraId="06C2566E" w14:textId="77777777" w:rsidR="00000000" w:rsidRDefault="00000000">
      <w:pPr>
        <w:ind w:left="7020"/>
        <w:jc w:val="both"/>
      </w:pPr>
      <w:r>
        <w:t xml:space="preserve">Выполнил: </w:t>
      </w:r>
    </w:p>
    <w:p w14:paraId="687A6185" w14:textId="77777777" w:rsidR="00000000" w:rsidRDefault="00000000">
      <w:pPr>
        <w:ind w:left="7020"/>
        <w:jc w:val="both"/>
      </w:pPr>
      <w:r>
        <w:t>студент гр. ИЗ-99-1</w:t>
      </w:r>
    </w:p>
    <w:p w14:paraId="39FC27EC" w14:textId="77777777" w:rsidR="00000000" w:rsidRDefault="00000000">
      <w:pPr>
        <w:ind w:left="7020"/>
        <w:jc w:val="both"/>
      </w:pPr>
      <w:r>
        <w:t>Брук Б.М.</w:t>
      </w:r>
    </w:p>
    <w:p w14:paraId="19946533" w14:textId="77777777" w:rsidR="00000000" w:rsidRDefault="00000000">
      <w:pPr>
        <w:ind w:left="7020"/>
        <w:jc w:val="both"/>
      </w:pPr>
    </w:p>
    <w:p w14:paraId="6CFB0E8C" w14:textId="77777777" w:rsidR="00000000" w:rsidRDefault="00000000">
      <w:pPr>
        <w:ind w:left="7020"/>
        <w:jc w:val="both"/>
      </w:pPr>
      <w:r>
        <w:t>Проверил:</w:t>
      </w:r>
    </w:p>
    <w:p w14:paraId="7669F376" w14:textId="77777777" w:rsidR="00000000" w:rsidRDefault="00000000">
      <w:pPr>
        <w:ind w:left="7020"/>
        <w:jc w:val="both"/>
      </w:pPr>
      <w:r>
        <w:t>Профессор</w:t>
      </w:r>
    </w:p>
    <w:p w14:paraId="59ADF791" w14:textId="77777777" w:rsidR="00000000" w:rsidRDefault="00000000">
      <w:pPr>
        <w:ind w:left="7020"/>
        <w:jc w:val="both"/>
      </w:pPr>
      <w:r>
        <w:t>Чиркст Д.Э.</w:t>
      </w:r>
    </w:p>
    <w:p w14:paraId="01FF5FB4" w14:textId="77777777" w:rsidR="00000000" w:rsidRDefault="00000000">
      <w:pPr>
        <w:jc w:val="center"/>
      </w:pPr>
    </w:p>
    <w:p w14:paraId="3D0730B1" w14:textId="77777777" w:rsidR="00000000" w:rsidRDefault="00000000">
      <w:pPr>
        <w:jc w:val="center"/>
      </w:pPr>
    </w:p>
    <w:p w14:paraId="57E3C7E6" w14:textId="77777777" w:rsidR="00000000" w:rsidRDefault="00000000">
      <w:pPr>
        <w:jc w:val="center"/>
      </w:pPr>
    </w:p>
    <w:p w14:paraId="5878ABFA" w14:textId="77777777" w:rsidR="00000000" w:rsidRDefault="00000000">
      <w:pPr>
        <w:jc w:val="center"/>
      </w:pPr>
    </w:p>
    <w:p w14:paraId="286A8577" w14:textId="77777777" w:rsidR="00000000" w:rsidRDefault="00000000">
      <w:pPr>
        <w:jc w:val="center"/>
      </w:pPr>
    </w:p>
    <w:p w14:paraId="198EF26F" w14:textId="77777777" w:rsidR="00000000" w:rsidRDefault="00000000">
      <w:pPr>
        <w:jc w:val="center"/>
      </w:pPr>
    </w:p>
    <w:p w14:paraId="1BF75BC0" w14:textId="77777777" w:rsidR="00000000" w:rsidRDefault="00000000">
      <w:pPr>
        <w:jc w:val="center"/>
      </w:pPr>
      <w:r>
        <w:t>Санкт-Петербург</w:t>
      </w:r>
    </w:p>
    <w:p w14:paraId="7B879CE7" w14:textId="77777777" w:rsidR="00000000" w:rsidRDefault="00000000">
      <w:pPr>
        <w:jc w:val="center"/>
      </w:pPr>
      <w:r>
        <w:t>2000 год.</w:t>
      </w:r>
    </w:p>
    <w:p w14:paraId="1C9B470D" w14:textId="77777777" w:rsidR="00000000" w:rsidRDefault="00000000">
      <w:pPr>
        <w:tabs>
          <w:tab w:val="left" w:pos="3342"/>
          <w:tab w:val="center" w:pos="4677"/>
        </w:tabs>
        <w:rPr>
          <w:b/>
          <w:bCs/>
          <w:i/>
          <w:iCs/>
          <w:sz w:val="52"/>
          <w:u w:val="single"/>
        </w:rPr>
      </w:pPr>
      <w:r>
        <w:rPr>
          <w:b/>
          <w:bCs/>
          <w:i/>
          <w:iCs/>
          <w:sz w:val="52"/>
          <w:u w:val="single"/>
        </w:rPr>
        <w:br w:type="page"/>
      </w:r>
    </w:p>
    <w:p w14:paraId="0C017E64" w14:textId="77777777" w:rsidR="00000000" w:rsidRDefault="00000000">
      <w:pPr>
        <w:tabs>
          <w:tab w:val="left" w:pos="3342"/>
          <w:tab w:val="center" w:pos="4677"/>
        </w:tabs>
        <w:rPr>
          <w:b/>
          <w:bCs/>
          <w:i/>
          <w:iCs/>
          <w:sz w:val="52"/>
          <w:u w:val="single"/>
        </w:rPr>
      </w:pPr>
    </w:p>
    <w:p w14:paraId="305A6C70" w14:textId="77777777" w:rsidR="00000000" w:rsidRDefault="00000000">
      <w:pPr>
        <w:tabs>
          <w:tab w:val="left" w:pos="3342"/>
          <w:tab w:val="center" w:pos="4677"/>
        </w:tabs>
        <w:rPr>
          <w:b/>
          <w:bCs/>
          <w:i/>
          <w:iCs/>
          <w:sz w:val="52"/>
          <w:u w:val="single"/>
        </w:rPr>
      </w:pPr>
    </w:p>
    <w:p w14:paraId="17FEE1AD" w14:textId="77777777" w:rsidR="00000000" w:rsidRDefault="00000000">
      <w:pPr>
        <w:tabs>
          <w:tab w:val="left" w:pos="3342"/>
          <w:tab w:val="center" w:pos="4677"/>
        </w:tabs>
        <w:rPr>
          <w:b/>
          <w:bCs/>
          <w:i/>
          <w:iCs/>
          <w:sz w:val="52"/>
          <w:u w:val="single"/>
        </w:rPr>
      </w:pPr>
    </w:p>
    <w:p w14:paraId="28246D49" w14:textId="77777777" w:rsidR="00000000" w:rsidRDefault="00000000">
      <w:pPr>
        <w:tabs>
          <w:tab w:val="left" w:pos="3342"/>
          <w:tab w:val="center" w:pos="4677"/>
        </w:tabs>
        <w:rPr>
          <w:b/>
          <w:bCs/>
          <w:i/>
          <w:iCs/>
          <w:sz w:val="52"/>
          <w:u w:val="single"/>
        </w:rPr>
      </w:pPr>
    </w:p>
    <w:p w14:paraId="18814F48" w14:textId="77777777" w:rsidR="00000000" w:rsidRDefault="00000000">
      <w:pPr>
        <w:tabs>
          <w:tab w:val="left" w:pos="3342"/>
          <w:tab w:val="center" w:pos="4677"/>
        </w:tabs>
        <w:rPr>
          <w:b/>
          <w:bCs/>
          <w:i/>
          <w:iCs/>
          <w:sz w:val="52"/>
          <w:u w:val="single"/>
        </w:rPr>
      </w:pPr>
    </w:p>
    <w:p w14:paraId="33CB34C1" w14:textId="77777777" w:rsidR="00000000" w:rsidRDefault="00000000">
      <w:pPr>
        <w:tabs>
          <w:tab w:val="left" w:pos="3342"/>
          <w:tab w:val="center" w:pos="4677"/>
        </w:tabs>
        <w:jc w:val="center"/>
        <w:rPr>
          <w:sz w:val="32"/>
        </w:rPr>
      </w:pPr>
      <w:r>
        <w:rPr>
          <w:b/>
          <w:bCs/>
          <w:i/>
          <w:iCs/>
          <w:sz w:val="32"/>
          <w:u w:val="single"/>
        </w:rPr>
        <w:t>Оглавление:</w:t>
      </w:r>
    </w:p>
    <w:p w14:paraId="15B3A16A" w14:textId="77777777" w:rsidR="00000000" w:rsidRDefault="00000000">
      <w:pPr>
        <w:pStyle w:val="30"/>
        <w:tabs>
          <w:tab w:val="right" w:leader="dot" w:pos="9089"/>
        </w:tabs>
        <w:rPr>
          <w:i w:val="0"/>
          <w:iCs w:val="0"/>
          <w:noProof/>
        </w:rPr>
      </w:pPr>
      <w:r>
        <w:fldChar w:fldCharType="begin"/>
      </w:r>
      <w:r>
        <w:instrText xml:space="preserve"> TOC \o "1-3" \h \z </w:instrText>
      </w:r>
      <w:r>
        <w:fldChar w:fldCharType="separate"/>
      </w:r>
    </w:p>
    <w:p w14:paraId="2744160F" w14:textId="77777777" w:rsidR="00000000" w:rsidRDefault="00000000">
      <w:pPr>
        <w:pStyle w:val="10"/>
        <w:tabs>
          <w:tab w:val="right" w:leader="dot" w:pos="9089"/>
        </w:tabs>
        <w:rPr>
          <w:b w:val="0"/>
          <w:bCs w:val="0"/>
          <w:caps w:val="0"/>
          <w:noProof/>
        </w:rPr>
      </w:pPr>
      <w:hyperlink w:anchor="_Toc482023071" w:history="1">
        <w:r>
          <w:rPr>
            <w:rStyle w:val="a4"/>
            <w:i/>
            <w:iCs/>
            <w:noProof/>
            <w:szCs w:val="56"/>
            <w:lang w:val="en-US"/>
          </w:rPr>
          <w:t>I</w:t>
        </w:r>
        <w:r>
          <w:rPr>
            <w:rStyle w:val="a4"/>
            <w:i/>
            <w:iCs/>
            <w:noProof/>
            <w:szCs w:val="56"/>
          </w:rPr>
          <w:t>. Нахождение железа в природе. Основные минералы и их свойства.</w:t>
        </w:r>
        <w:r>
          <w:rPr>
            <w:noProof/>
            <w:webHidden/>
          </w:rPr>
          <w:tab/>
        </w:r>
        <w:r>
          <w:rPr>
            <w:noProof/>
            <w:webHidden/>
          </w:rPr>
          <w:fldChar w:fldCharType="begin"/>
        </w:r>
        <w:r>
          <w:rPr>
            <w:noProof/>
            <w:webHidden/>
          </w:rPr>
          <w:instrText xml:space="preserve"> PAGEREF _Toc482023071 \h </w:instrText>
        </w:r>
        <w:r>
          <w:rPr>
            <w:noProof/>
          </w:rPr>
        </w:r>
        <w:r>
          <w:rPr>
            <w:noProof/>
            <w:webHidden/>
          </w:rPr>
          <w:fldChar w:fldCharType="separate"/>
        </w:r>
        <w:r>
          <w:rPr>
            <w:noProof/>
            <w:webHidden/>
          </w:rPr>
          <w:t>3</w:t>
        </w:r>
        <w:r>
          <w:rPr>
            <w:noProof/>
            <w:webHidden/>
          </w:rPr>
          <w:fldChar w:fldCharType="end"/>
        </w:r>
      </w:hyperlink>
    </w:p>
    <w:p w14:paraId="7A0EF9EA" w14:textId="77777777" w:rsidR="00000000" w:rsidRDefault="00000000">
      <w:pPr>
        <w:pStyle w:val="10"/>
        <w:tabs>
          <w:tab w:val="right" w:leader="dot" w:pos="9089"/>
        </w:tabs>
        <w:rPr>
          <w:b w:val="0"/>
          <w:bCs w:val="0"/>
          <w:caps w:val="0"/>
          <w:noProof/>
        </w:rPr>
      </w:pPr>
      <w:hyperlink w:anchor="_Toc482023072" w:history="1">
        <w:r>
          <w:rPr>
            <w:rStyle w:val="a4"/>
            <w:i/>
            <w:iCs/>
            <w:noProof/>
            <w:szCs w:val="56"/>
            <w:lang w:val="en-US"/>
          </w:rPr>
          <w:t>II</w:t>
        </w:r>
        <w:r>
          <w:rPr>
            <w:rStyle w:val="a4"/>
            <w:i/>
            <w:iCs/>
            <w:noProof/>
            <w:szCs w:val="56"/>
          </w:rPr>
          <w:t>. Техногенные источники поступления железа в окружающую среду.</w:t>
        </w:r>
        <w:r>
          <w:rPr>
            <w:noProof/>
            <w:webHidden/>
          </w:rPr>
          <w:tab/>
        </w:r>
        <w:r>
          <w:rPr>
            <w:noProof/>
            <w:webHidden/>
          </w:rPr>
          <w:fldChar w:fldCharType="begin"/>
        </w:r>
        <w:r>
          <w:rPr>
            <w:noProof/>
            <w:webHidden/>
          </w:rPr>
          <w:instrText xml:space="preserve"> PAGEREF _Toc482023072 \h </w:instrText>
        </w:r>
        <w:r>
          <w:rPr>
            <w:noProof/>
          </w:rPr>
        </w:r>
        <w:r>
          <w:rPr>
            <w:noProof/>
            <w:webHidden/>
          </w:rPr>
          <w:fldChar w:fldCharType="separate"/>
        </w:r>
        <w:r>
          <w:rPr>
            <w:noProof/>
            <w:webHidden/>
          </w:rPr>
          <w:t>4</w:t>
        </w:r>
        <w:r>
          <w:rPr>
            <w:noProof/>
            <w:webHidden/>
          </w:rPr>
          <w:fldChar w:fldCharType="end"/>
        </w:r>
      </w:hyperlink>
    </w:p>
    <w:p w14:paraId="2B967641" w14:textId="77777777" w:rsidR="00000000" w:rsidRDefault="00000000">
      <w:pPr>
        <w:pStyle w:val="10"/>
        <w:tabs>
          <w:tab w:val="right" w:leader="dot" w:pos="9089"/>
        </w:tabs>
        <w:rPr>
          <w:b w:val="0"/>
          <w:bCs w:val="0"/>
          <w:caps w:val="0"/>
          <w:noProof/>
        </w:rPr>
      </w:pPr>
      <w:hyperlink w:anchor="_Toc482023073" w:history="1">
        <w:r>
          <w:rPr>
            <w:rStyle w:val="a4"/>
            <w:i/>
            <w:iCs/>
            <w:noProof/>
            <w:szCs w:val="56"/>
            <w:lang w:val="en-US"/>
          </w:rPr>
          <w:t>III</w:t>
        </w:r>
        <w:r>
          <w:rPr>
            <w:rStyle w:val="a4"/>
            <w:i/>
            <w:iCs/>
            <w:noProof/>
            <w:szCs w:val="56"/>
          </w:rPr>
          <w:t>. Химические свойства железа, его основные соединения.</w:t>
        </w:r>
        <w:r>
          <w:rPr>
            <w:noProof/>
            <w:webHidden/>
          </w:rPr>
          <w:tab/>
        </w:r>
        <w:r>
          <w:rPr>
            <w:noProof/>
            <w:webHidden/>
          </w:rPr>
          <w:fldChar w:fldCharType="begin"/>
        </w:r>
        <w:r>
          <w:rPr>
            <w:noProof/>
            <w:webHidden/>
          </w:rPr>
          <w:instrText xml:space="preserve"> PAGEREF _Toc482023073 \h </w:instrText>
        </w:r>
        <w:r>
          <w:rPr>
            <w:noProof/>
          </w:rPr>
        </w:r>
        <w:r>
          <w:rPr>
            <w:noProof/>
            <w:webHidden/>
          </w:rPr>
          <w:fldChar w:fldCharType="separate"/>
        </w:r>
        <w:r>
          <w:rPr>
            <w:noProof/>
            <w:webHidden/>
          </w:rPr>
          <w:t>5</w:t>
        </w:r>
        <w:r>
          <w:rPr>
            <w:noProof/>
            <w:webHidden/>
          </w:rPr>
          <w:fldChar w:fldCharType="end"/>
        </w:r>
      </w:hyperlink>
    </w:p>
    <w:p w14:paraId="464352FC" w14:textId="77777777" w:rsidR="00000000" w:rsidRDefault="00000000">
      <w:pPr>
        <w:pStyle w:val="10"/>
        <w:tabs>
          <w:tab w:val="right" w:leader="dot" w:pos="9089"/>
        </w:tabs>
        <w:rPr>
          <w:b w:val="0"/>
          <w:bCs w:val="0"/>
          <w:caps w:val="0"/>
          <w:noProof/>
        </w:rPr>
      </w:pPr>
      <w:hyperlink w:anchor="_Toc482023074" w:history="1">
        <w:r>
          <w:rPr>
            <w:rStyle w:val="a4"/>
            <w:i/>
            <w:iCs/>
            <w:noProof/>
            <w:szCs w:val="56"/>
            <w:lang w:val="en-US"/>
          </w:rPr>
          <w:t>IV</w:t>
        </w:r>
        <w:r>
          <w:rPr>
            <w:rStyle w:val="a4"/>
            <w:i/>
            <w:iCs/>
            <w:noProof/>
            <w:szCs w:val="56"/>
          </w:rPr>
          <w:t>. Вредные соединения железа, источники их поступления в окружающую среду, свойства, поражающее действие, ПДК, способы очистки.</w:t>
        </w:r>
        <w:r>
          <w:rPr>
            <w:noProof/>
            <w:webHidden/>
          </w:rPr>
          <w:tab/>
        </w:r>
        <w:r>
          <w:rPr>
            <w:noProof/>
            <w:webHidden/>
          </w:rPr>
          <w:fldChar w:fldCharType="begin"/>
        </w:r>
        <w:r>
          <w:rPr>
            <w:noProof/>
            <w:webHidden/>
          </w:rPr>
          <w:instrText xml:space="preserve"> PAGEREF _Toc482023074 \h </w:instrText>
        </w:r>
        <w:r>
          <w:rPr>
            <w:noProof/>
          </w:rPr>
        </w:r>
        <w:r>
          <w:rPr>
            <w:noProof/>
            <w:webHidden/>
          </w:rPr>
          <w:fldChar w:fldCharType="separate"/>
        </w:r>
        <w:r>
          <w:rPr>
            <w:noProof/>
            <w:webHidden/>
          </w:rPr>
          <w:t>7</w:t>
        </w:r>
        <w:r>
          <w:rPr>
            <w:noProof/>
            <w:webHidden/>
          </w:rPr>
          <w:fldChar w:fldCharType="end"/>
        </w:r>
      </w:hyperlink>
    </w:p>
    <w:p w14:paraId="1FD3704E" w14:textId="77777777" w:rsidR="00000000" w:rsidRDefault="00000000">
      <w:pPr>
        <w:pStyle w:val="10"/>
        <w:tabs>
          <w:tab w:val="right" w:leader="dot" w:pos="9089"/>
        </w:tabs>
        <w:rPr>
          <w:b w:val="0"/>
          <w:bCs w:val="0"/>
          <w:caps w:val="0"/>
          <w:noProof/>
        </w:rPr>
      </w:pPr>
      <w:hyperlink w:anchor="_Toc482023075" w:history="1">
        <w:r>
          <w:rPr>
            <w:rStyle w:val="a4"/>
            <w:i/>
            <w:iCs/>
            <w:noProof/>
            <w:szCs w:val="56"/>
            <w:lang w:val="en-US"/>
          </w:rPr>
          <w:t>V</w:t>
        </w:r>
        <w:r>
          <w:rPr>
            <w:rStyle w:val="a4"/>
            <w:i/>
            <w:iCs/>
            <w:noProof/>
            <w:szCs w:val="56"/>
          </w:rPr>
          <w:t>. Получение железа и его основных соединений, их практическое использование.</w:t>
        </w:r>
        <w:r>
          <w:rPr>
            <w:noProof/>
            <w:webHidden/>
          </w:rPr>
          <w:tab/>
        </w:r>
        <w:r>
          <w:rPr>
            <w:noProof/>
            <w:webHidden/>
          </w:rPr>
          <w:fldChar w:fldCharType="begin"/>
        </w:r>
        <w:r>
          <w:rPr>
            <w:noProof/>
            <w:webHidden/>
          </w:rPr>
          <w:instrText xml:space="preserve"> PAGEREF _Toc482023075 \h </w:instrText>
        </w:r>
        <w:r>
          <w:rPr>
            <w:noProof/>
          </w:rPr>
        </w:r>
        <w:r>
          <w:rPr>
            <w:noProof/>
            <w:webHidden/>
          </w:rPr>
          <w:fldChar w:fldCharType="separate"/>
        </w:r>
        <w:r>
          <w:rPr>
            <w:noProof/>
            <w:webHidden/>
          </w:rPr>
          <w:t>9</w:t>
        </w:r>
        <w:r>
          <w:rPr>
            <w:noProof/>
            <w:webHidden/>
          </w:rPr>
          <w:fldChar w:fldCharType="end"/>
        </w:r>
      </w:hyperlink>
    </w:p>
    <w:p w14:paraId="0D882340" w14:textId="77777777" w:rsidR="00000000" w:rsidRDefault="00000000">
      <w:pPr>
        <w:pStyle w:val="10"/>
        <w:tabs>
          <w:tab w:val="right" w:leader="dot" w:pos="9089"/>
        </w:tabs>
        <w:rPr>
          <w:b w:val="0"/>
          <w:bCs w:val="0"/>
          <w:caps w:val="0"/>
          <w:noProof/>
        </w:rPr>
      </w:pPr>
      <w:hyperlink w:anchor="_Toc482023076" w:history="1">
        <w:r>
          <w:rPr>
            <w:rStyle w:val="a4"/>
            <w:i/>
            <w:iCs/>
            <w:noProof/>
            <w:szCs w:val="56"/>
          </w:rPr>
          <w:t>Список использованной литературы:</w:t>
        </w:r>
        <w:r>
          <w:rPr>
            <w:noProof/>
            <w:webHidden/>
          </w:rPr>
          <w:tab/>
        </w:r>
        <w:r>
          <w:rPr>
            <w:noProof/>
            <w:webHidden/>
          </w:rPr>
          <w:fldChar w:fldCharType="begin"/>
        </w:r>
        <w:r>
          <w:rPr>
            <w:noProof/>
            <w:webHidden/>
          </w:rPr>
          <w:instrText xml:space="preserve"> PAGEREF _Toc482023076 \h </w:instrText>
        </w:r>
        <w:r>
          <w:rPr>
            <w:noProof/>
          </w:rPr>
        </w:r>
        <w:r>
          <w:rPr>
            <w:noProof/>
            <w:webHidden/>
          </w:rPr>
          <w:fldChar w:fldCharType="separate"/>
        </w:r>
        <w:r>
          <w:rPr>
            <w:noProof/>
            <w:webHidden/>
          </w:rPr>
          <w:t>12</w:t>
        </w:r>
        <w:r>
          <w:rPr>
            <w:noProof/>
            <w:webHidden/>
          </w:rPr>
          <w:fldChar w:fldCharType="end"/>
        </w:r>
      </w:hyperlink>
    </w:p>
    <w:p w14:paraId="3ABD0998" w14:textId="77777777" w:rsidR="00000000" w:rsidRDefault="00000000">
      <w:pPr>
        <w:pStyle w:val="1"/>
        <w:jc w:val="both"/>
        <w:rPr>
          <w:b/>
          <w:bCs/>
          <w:i/>
          <w:iCs/>
          <w:sz w:val="28"/>
          <w:u w:val="single"/>
        </w:rPr>
      </w:pPr>
      <w:r>
        <w:rPr>
          <w:sz w:val="24"/>
        </w:rPr>
        <w:fldChar w:fldCharType="end"/>
      </w:r>
      <w:r>
        <w:rPr>
          <w:sz w:val="52"/>
        </w:rPr>
        <w:br w:type="page"/>
      </w:r>
      <w:bookmarkStart w:id="2" w:name="_Toc482023071"/>
      <w:r>
        <w:rPr>
          <w:b/>
          <w:bCs/>
          <w:i/>
          <w:iCs/>
          <w:sz w:val="28"/>
          <w:u w:val="single"/>
          <w:lang w:val="en-US"/>
        </w:rPr>
        <w:lastRenderedPageBreak/>
        <w:t>I</w:t>
      </w:r>
      <w:r>
        <w:rPr>
          <w:b/>
          <w:bCs/>
          <w:i/>
          <w:iCs/>
          <w:sz w:val="28"/>
          <w:u w:val="single"/>
        </w:rPr>
        <w:t>. Нахождение железа в природе. Основные минералы и их свойства.</w:t>
      </w:r>
      <w:bookmarkEnd w:id="2"/>
    </w:p>
    <w:p w14:paraId="0125E0AB" w14:textId="77777777" w:rsidR="00000000" w:rsidRDefault="00000000">
      <w:pPr>
        <w:tabs>
          <w:tab w:val="left" w:pos="-720"/>
        </w:tabs>
        <w:jc w:val="both"/>
        <w:rPr>
          <w:sz w:val="28"/>
        </w:rPr>
      </w:pPr>
    </w:p>
    <w:p w14:paraId="2528A86F" w14:textId="77777777" w:rsidR="00000000" w:rsidRDefault="00000000">
      <w:pPr>
        <w:pStyle w:val="a3"/>
      </w:pPr>
      <w:r>
        <w:tab/>
        <w:t>Железо – самый распространенный после алюминия металл на земном шаре; оно составляет около 5% земной коры. Встречается железо в виде различных соединений: оксидов, сульфидов, силикатов. В свободном виде железо находят в метеоритах, изредка встречается самородное железо (феррит) в земной коре как продукт застывания магмы.</w:t>
      </w:r>
    </w:p>
    <w:p w14:paraId="23D27987" w14:textId="77777777" w:rsidR="00000000" w:rsidRDefault="00000000">
      <w:pPr>
        <w:tabs>
          <w:tab w:val="left" w:pos="-720"/>
        </w:tabs>
        <w:jc w:val="both"/>
        <w:rPr>
          <w:sz w:val="28"/>
        </w:rPr>
      </w:pPr>
      <w:r>
        <w:rPr>
          <w:sz w:val="28"/>
        </w:rPr>
        <w:tab/>
        <w:t>Железо входит в состав многих минералов, из которых слагаются месторождения железных руд.</w:t>
      </w:r>
    </w:p>
    <w:p w14:paraId="5C8CEECB" w14:textId="77777777" w:rsidR="00000000" w:rsidRDefault="00000000">
      <w:pPr>
        <w:tabs>
          <w:tab w:val="left" w:pos="-720"/>
        </w:tabs>
        <w:jc w:val="both"/>
        <w:rPr>
          <w:sz w:val="28"/>
        </w:rPr>
      </w:pPr>
      <w:r>
        <w:rPr>
          <w:sz w:val="28"/>
        </w:rPr>
        <w:tab/>
        <w:t>Основные рудные минералы железа:</w:t>
      </w:r>
    </w:p>
    <w:p w14:paraId="25B1D387" w14:textId="77777777" w:rsidR="00000000" w:rsidRDefault="00000000">
      <w:pPr>
        <w:tabs>
          <w:tab w:val="left" w:pos="-720"/>
        </w:tabs>
        <w:jc w:val="both"/>
        <w:rPr>
          <w:sz w:val="28"/>
        </w:rPr>
      </w:pPr>
      <w:r>
        <w:rPr>
          <w:i/>
          <w:iCs/>
          <w:sz w:val="28"/>
          <w:u w:val="single"/>
        </w:rPr>
        <w:t>Гематит</w:t>
      </w:r>
      <w:r>
        <w:rPr>
          <w:sz w:val="28"/>
        </w:rPr>
        <w:t xml:space="preserve"> (железный блеск, красный железняк) – </w:t>
      </w:r>
      <w:r>
        <w:rPr>
          <w:sz w:val="28"/>
          <w:lang w:val="en-US"/>
        </w:rPr>
        <w:t>Fe</w:t>
      </w:r>
      <w:r>
        <w:rPr>
          <w:sz w:val="28"/>
          <w:vertAlign w:val="subscript"/>
        </w:rPr>
        <w:t>2</w:t>
      </w:r>
      <w:r>
        <w:rPr>
          <w:sz w:val="28"/>
          <w:lang w:val="en-US"/>
        </w:rPr>
        <w:t>O</w:t>
      </w:r>
      <w:r>
        <w:rPr>
          <w:sz w:val="28"/>
          <w:vertAlign w:val="subscript"/>
        </w:rPr>
        <w:t>3</w:t>
      </w:r>
      <w:r>
        <w:rPr>
          <w:sz w:val="28"/>
        </w:rPr>
        <w:t xml:space="preserve"> (до 70% </w:t>
      </w:r>
      <w:r>
        <w:rPr>
          <w:sz w:val="28"/>
          <w:lang w:val="en-US"/>
        </w:rPr>
        <w:t>Fe</w:t>
      </w:r>
      <w:r>
        <w:rPr>
          <w:sz w:val="28"/>
        </w:rPr>
        <w:t>);</w:t>
      </w:r>
    </w:p>
    <w:p w14:paraId="320CA1E2" w14:textId="77777777" w:rsidR="00000000" w:rsidRDefault="00000000">
      <w:pPr>
        <w:tabs>
          <w:tab w:val="left" w:pos="-720"/>
        </w:tabs>
        <w:jc w:val="both"/>
        <w:rPr>
          <w:sz w:val="28"/>
        </w:rPr>
      </w:pPr>
      <w:r>
        <w:rPr>
          <w:i/>
          <w:iCs/>
          <w:sz w:val="28"/>
          <w:u w:val="single"/>
        </w:rPr>
        <w:t xml:space="preserve">Магнетит </w:t>
      </w:r>
      <w:r>
        <w:rPr>
          <w:sz w:val="28"/>
        </w:rPr>
        <w:t xml:space="preserve">(магнитный железняк) – </w:t>
      </w:r>
      <w:r>
        <w:rPr>
          <w:sz w:val="28"/>
          <w:lang w:val="en-US"/>
        </w:rPr>
        <w:t>Fe</w:t>
      </w:r>
      <w:r>
        <w:rPr>
          <w:sz w:val="28"/>
          <w:vertAlign w:val="subscript"/>
        </w:rPr>
        <w:t>3</w:t>
      </w:r>
      <w:r>
        <w:rPr>
          <w:sz w:val="28"/>
          <w:lang w:val="en-US"/>
        </w:rPr>
        <w:t>O</w:t>
      </w:r>
      <w:r>
        <w:rPr>
          <w:sz w:val="28"/>
          <w:vertAlign w:val="subscript"/>
        </w:rPr>
        <w:t xml:space="preserve">4 </w:t>
      </w:r>
      <w:r>
        <w:rPr>
          <w:sz w:val="28"/>
        </w:rPr>
        <w:t xml:space="preserve">(до 72,4% </w:t>
      </w:r>
      <w:r>
        <w:rPr>
          <w:sz w:val="28"/>
          <w:lang w:val="en-US"/>
        </w:rPr>
        <w:t>Fe</w:t>
      </w:r>
      <w:r>
        <w:rPr>
          <w:sz w:val="28"/>
        </w:rPr>
        <w:t>);</w:t>
      </w:r>
    </w:p>
    <w:p w14:paraId="29AB2BA7" w14:textId="77777777" w:rsidR="00000000" w:rsidRDefault="00000000">
      <w:pPr>
        <w:tabs>
          <w:tab w:val="left" w:pos="-720"/>
        </w:tabs>
        <w:jc w:val="both"/>
        <w:rPr>
          <w:sz w:val="28"/>
          <w:lang w:val="en-US"/>
        </w:rPr>
      </w:pPr>
      <w:r>
        <w:rPr>
          <w:i/>
          <w:iCs/>
          <w:sz w:val="28"/>
          <w:u w:val="single"/>
        </w:rPr>
        <w:t>Гетит</w:t>
      </w:r>
      <w:r>
        <w:rPr>
          <w:sz w:val="28"/>
        </w:rPr>
        <w:t xml:space="preserve"> – </w:t>
      </w:r>
      <w:r>
        <w:rPr>
          <w:sz w:val="28"/>
          <w:lang w:val="en-US"/>
        </w:rPr>
        <w:t>FeOOH</w:t>
      </w:r>
    </w:p>
    <w:p w14:paraId="26B66343" w14:textId="77777777" w:rsidR="00000000" w:rsidRDefault="00000000">
      <w:pPr>
        <w:tabs>
          <w:tab w:val="left" w:pos="-720"/>
        </w:tabs>
        <w:jc w:val="both"/>
        <w:rPr>
          <w:sz w:val="28"/>
        </w:rPr>
      </w:pPr>
      <w:r>
        <w:rPr>
          <w:i/>
          <w:iCs/>
          <w:sz w:val="28"/>
          <w:u w:val="single"/>
        </w:rPr>
        <w:t>Гидрогетит</w:t>
      </w:r>
      <w:r>
        <w:rPr>
          <w:sz w:val="28"/>
          <w:lang w:val="en-US"/>
        </w:rPr>
        <w:t xml:space="preserve"> – FeOOH*nH</w:t>
      </w:r>
      <w:r>
        <w:rPr>
          <w:sz w:val="28"/>
          <w:vertAlign w:val="subscript"/>
          <w:lang w:val="en-US"/>
        </w:rPr>
        <w:t>2</w:t>
      </w:r>
      <w:r>
        <w:rPr>
          <w:sz w:val="28"/>
          <w:lang w:val="en-US"/>
        </w:rPr>
        <w:t>O (</w:t>
      </w:r>
      <w:r>
        <w:rPr>
          <w:sz w:val="28"/>
        </w:rPr>
        <w:t>лимонит</w:t>
      </w:r>
      <w:r>
        <w:rPr>
          <w:sz w:val="28"/>
          <w:lang w:val="en-US"/>
        </w:rPr>
        <w:t>) – (</w:t>
      </w:r>
      <w:r>
        <w:rPr>
          <w:sz w:val="28"/>
        </w:rPr>
        <w:t>около</w:t>
      </w:r>
      <w:r>
        <w:rPr>
          <w:sz w:val="28"/>
          <w:lang w:val="en-US"/>
        </w:rPr>
        <w:t xml:space="preserve"> 62% Fe);</w:t>
      </w:r>
    </w:p>
    <w:p w14:paraId="3E0AC0A8" w14:textId="77777777" w:rsidR="00000000" w:rsidRDefault="00000000">
      <w:pPr>
        <w:tabs>
          <w:tab w:val="left" w:pos="-720"/>
        </w:tabs>
        <w:jc w:val="both"/>
        <w:rPr>
          <w:sz w:val="28"/>
        </w:rPr>
      </w:pPr>
      <w:r>
        <w:rPr>
          <w:i/>
          <w:iCs/>
          <w:sz w:val="28"/>
          <w:u w:val="single"/>
        </w:rPr>
        <w:t>Сидерит</w:t>
      </w:r>
      <w:r>
        <w:rPr>
          <w:sz w:val="28"/>
        </w:rPr>
        <w:t xml:space="preserve"> – </w:t>
      </w:r>
      <w:r>
        <w:rPr>
          <w:sz w:val="28"/>
          <w:lang w:val="en-US"/>
        </w:rPr>
        <w:t>Fe</w:t>
      </w:r>
      <w:r>
        <w:rPr>
          <w:sz w:val="28"/>
        </w:rPr>
        <w:t>(</w:t>
      </w:r>
      <w:r>
        <w:rPr>
          <w:sz w:val="28"/>
          <w:lang w:val="en-US"/>
        </w:rPr>
        <w:t>CO</w:t>
      </w:r>
      <w:r>
        <w:rPr>
          <w:sz w:val="28"/>
          <w:vertAlign w:val="subscript"/>
        </w:rPr>
        <w:t>3</w:t>
      </w:r>
      <w:r>
        <w:rPr>
          <w:sz w:val="28"/>
        </w:rPr>
        <w:t xml:space="preserve">) (около 48,2% </w:t>
      </w:r>
      <w:r>
        <w:rPr>
          <w:sz w:val="28"/>
          <w:lang w:val="en-US"/>
        </w:rPr>
        <w:t>Fe</w:t>
      </w:r>
      <w:r>
        <w:rPr>
          <w:sz w:val="28"/>
        </w:rPr>
        <w:t>);</w:t>
      </w:r>
    </w:p>
    <w:p w14:paraId="3D8DB32A" w14:textId="77777777" w:rsidR="00000000" w:rsidRDefault="00000000">
      <w:pPr>
        <w:tabs>
          <w:tab w:val="left" w:pos="-720"/>
        </w:tabs>
        <w:jc w:val="both"/>
        <w:rPr>
          <w:sz w:val="28"/>
          <w:lang w:val="en-US"/>
        </w:rPr>
      </w:pPr>
      <w:r>
        <w:rPr>
          <w:i/>
          <w:iCs/>
          <w:sz w:val="28"/>
          <w:u w:val="single"/>
        </w:rPr>
        <w:t>Пирит</w:t>
      </w:r>
      <w:r>
        <w:rPr>
          <w:sz w:val="28"/>
        </w:rPr>
        <w:t xml:space="preserve"> – </w:t>
      </w:r>
      <w:r>
        <w:rPr>
          <w:sz w:val="28"/>
          <w:lang w:val="en-US"/>
        </w:rPr>
        <w:t>FeS</w:t>
      </w:r>
      <w:r>
        <w:rPr>
          <w:sz w:val="28"/>
          <w:vertAlign w:val="subscript"/>
          <w:lang w:val="en-US"/>
        </w:rPr>
        <w:t>2</w:t>
      </w:r>
    </w:p>
    <w:p w14:paraId="001F2CB3" w14:textId="77777777" w:rsidR="00000000" w:rsidRDefault="00000000">
      <w:pPr>
        <w:tabs>
          <w:tab w:val="left" w:pos="-720"/>
        </w:tabs>
        <w:jc w:val="both"/>
        <w:rPr>
          <w:sz w:val="28"/>
          <w:lang w:val="en-US"/>
        </w:rPr>
      </w:pPr>
    </w:p>
    <w:p w14:paraId="47028BB8" w14:textId="77777777" w:rsidR="00000000" w:rsidRDefault="00000000">
      <w:pPr>
        <w:tabs>
          <w:tab w:val="left" w:pos="-720"/>
        </w:tabs>
        <w:jc w:val="both"/>
        <w:rPr>
          <w:sz w:val="28"/>
        </w:rPr>
      </w:pPr>
      <w:r>
        <w:rPr>
          <w:sz w:val="28"/>
          <w:lang w:val="en-US"/>
        </w:rPr>
        <w:tab/>
      </w:r>
      <w:r>
        <w:rPr>
          <w:sz w:val="28"/>
        </w:rPr>
        <w:t>Месторождения железных руд образуются в различных геологических условиях; с этим связано разнообразие состава руд и условий их залегания. Железные руды разделяются на следующие промышленные типы:</w:t>
      </w:r>
    </w:p>
    <w:p w14:paraId="47B6F0A1" w14:textId="77777777" w:rsidR="00000000" w:rsidRDefault="00000000">
      <w:pPr>
        <w:numPr>
          <w:ilvl w:val="0"/>
          <w:numId w:val="2"/>
        </w:numPr>
        <w:tabs>
          <w:tab w:val="left" w:pos="-720"/>
        </w:tabs>
        <w:jc w:val="both"/>
        <w:rPr>
          <w:sz w:val="28"/>
        </w:rPr>
      </w:pPr>
      <w:r>
        <w:rPr>
          <w:sz w:val="28"/>
        </w:rPr>
        <w:t>Бурые железняки – руды водной окиси железа (главный минерал – гидрогетит), 30-55% железа.</w:t>
      </w:r>
    </w:p>
    <w:p w14:paraId="503A3019" w14:textId="77777777" w:rsidR="00000000" w:rsidRDefault="00000000">
      <w:pPr>
        <w:numPr>
          <w:ilvl w:val="0"/>
          <w:numId w:val="2"/>
        </w:numPr>
        <w:tabs>
          <w:tab w:val="left" w:pos="-720"/>
        </w:tabs>
        <w:jc w:val="both"/>
        <w:rPr>
          <w:i/>
          <w:iCs/>
          <w:sz w:val="28"/>
          <w:u w:val="single"/>
        </w:rPr>
      </w:pPr>
      <w:r>
        <w:rPr>
          <w:sz w:val="28"/>
        </w:rPr>
        <w:t>Красные железняки, или гематитовые руды (главный минерал – гематит, иногда с магнетитом), 51-66% железа.</w:t>
      </w:r>
    </w:p>
    <w:p w14:paraId="6354003A" w14:textId="77777777" w:rsidR="00000000" w:rsidRDefault="00000000">
      <w:pPr>
        <w:numPr>
          <w:ilvl w:val="0"/>
          <w:numId w:val="2"/>
        </w:numPr>
        <w:tabs>
          <w:tab w:val="left" w:pos="-720"/>
        </w:tabs>
        <w:jc w:val="both"/>
        <w:rPr>
          <w:i/>
          <w:iCs/>
          <w:sz w:val="28"/>
          <w:u w:val="single"/>
        </w:rPr>
      </w:pPr>
      <w:r>
        <w:rPr>
          <w:sz w:val="28"/>
        </w:rPr>
        <w:t>Магнитные железняки (главный минерал – магнетит), 50-65% железа.</w:t>
      </w:r>
    </w:p>
    <w:p w14:paraId="2899A669" w14:textId="77777777" w:rsidR="00000000" w:rsidRDefault="00000000">
      <w:pPr>
        <w:numPr>
          <w:ilvl w:val="0"/>
          <w:numId w:val="2"/>
        </w:numPr>
        <w:tabs>
          <w:tab w:val="left" w:pos="-720"/>
        </w:tabs>
        <w:jc w:val="both"/>
        <w:rPr>
          <w:i/>
          <w:iCs/>
          <w:sz w:val="28"/>
          <w:u w:val="single"/>
        </w:rPr>
      </w:pPr>
      <w:r>
        <w:rPr>
          <w:sz w:val="28"/>
        </w:rPr>
        <w:t>Сидеритовые или карбонатные осадочные руды, 30-35% железа.</w:t>
      </w:r>
    </w:p>
    <w:p w14:paraId="2991CEDB" w14:textId="77777777" w:rsidR="00000000" w:rsidRDefault="00000000">
      <w:pPr>
        <w:numPr>
          <w:ilvl w:val="0"/>
          <w:numId w:val="2"/>
        </w:numPr>
        <w:tabs>
          <w:tab w:val="left" w:pos="-720"/>
        </w:tabs>
        <w:jc w:val="both"/>
        <w:rPr>
          <w:i/>
          <w:iCs/>
          <w:sz w:val="28"/>
          <w:u w:val="single"/>
        </w:rPr>
      </w:pPr>
      <w:r>
        <w:rPr>
          <w:sz w:val="28"/>
        </w:rPr>
        <w:t>Силикатные осадочные железные руды, 25-40% железа.</w:t>
      </w:r>
    </w:p>
    <w:p w14:paraId="59B970B0" w14:textId="77777777" w:rsidR="00000000" w:rsidRDefault="00000000">
      <w:pPr>
        <w:tabs>
          <w:tab w:val="left" w:pos="-720"/>
        </w:tabs>
        <w:jc w:val="both"/>
        <w:rPr>
          <w:sz w:val="28"/>
        </w:rPr>
      </w:pPr>
      <w:r>
        <w:rPr>
          <w:sz w:val="28"/>
        </w:rPr>
        <w:tab/>
        <w:t>Большие запасы железных руд находятся на Урале, где целые горы (например Магнитная, Качканар, Высокая и др.) образованы магнитным железняком. Большие залежи железных руд имеются вблизи Курска, на Кольском полуострове, в Западной и Восточной Сибири, на дальнем Востоке. Богатые залежи имеются на Украине.</w:t>
      </w:r>
    </w:p>
    <w:p w14:paraId="3A24F491" w14:textId="77777777" w:rsidR="00000000" w:rsidRDefault="00000000">
      <w:pPr>
        <w:tabs>
          <w:tab w:val="left" w:pos="-720"/>
        </w:tabs>
        <w:jc w:val="both"/>
        <w:rPr>
          <w:sz w:val="28"/>
        </w:rPr>
      </w:pPr>
      <w:r>
        <w:rPr>
          <w:sz w:val="28"/>
        </w:rPr>
        <w:tab/>
        <w:t>Железо является также одним из наиболее распространенных элементов в природных водах, где среднее содержание его колеблется в интервале 0,01-26 мг/л.</w:t>
      </w:r>
    </w:p>
    <w:p w14:paraId="36C73658" w14:textId="77777777" w:rsidR="00000000" w:rsidRDefault="00000000">
      <w:pPr>
        <w:tabs>
          <w:tab w:val="left" w:pos="-720"/>
        </w:tabs>
        <w:jc w:val="both"/>
        <w:rPr>
          <w:sz w:val="28"/>
        </w:rPr>
      </w:pPr>
      <w:r>
        <w:rPr>
          <w:sz w:val="28"/>
        </w:rPr>
        <w:tab/>
        <w:t>Животные организмы и растения аккумулируют железо. Активно аккумулируют железо некоторые виды водорослей, бактерии.</w:t>
      </w:r>
    </w:p>
    <w:p w14:paraId="137C9561" w14:textId="77777777" w:rsidR="00000000" w:rsidRDefault="00000000">
      <w:pPr>
        <w:tabs>
          <w:tab w:val="left" w:pos="-720"/>
        </w:tabs>
        <w:jc w:val="both"/>
        <w:rPr>
          <w:sz w:val="28"/>
        </w:rPr>
      </w:pPr>
      <w:r>
        <w:rPr>
          <w:sz w:val="28"/>
        </w:rPr>
        <w:tab/>
        <w:t>В теле человека содержание железа колеблется от 4 до 7г (в тканях, крови, внутренних органах).</w:t>
      </w:r>
      <w:r>
        <w:rPr>
          <w:sz w:val="28"/>
        </w:rPr>
        <w:tab/>
        <w:t>Железо поступает в организм с пищей. Суточная потребность взрослого человека в железе составляет 11-30мг. В основных пищевых продуктах содержится следующее количество железа (в мкг/100г.):</w:t>
      </w:r>
    </w:p>
    <w:p w14:paraId="2D7B61B0" w14:textId="77777777" w:rsidR="00000000" w:rsidRDefault="00000000">
      <w:pPr>
        <w:tabs>
          <w:tab w:val="left" w:pos="-720"/>
        </w:tabs>
        <w:jc w:val="both"/>
        <w:rPr>
          <w:sz w:val="28"/>
        </w:rPr>
      </w:pPr>
      <w:r>
        <w:rPr>
          <w:sz w:val="28"/>
        </w:rPr>
        <w:t>Рыба – 1000</w:t>
      </w:r>
    </w:p>
    <w:p w14:paraId="715F604C" w14:textId="77777777" w:rsidR="00000000" w:rsidRDefault="00000000">
      <w:pPr>
        <w:tabs>
          <w:tab w:val="left" w:pos="-720"/>
        </w:tabs>
        <w:jc w:val="both"/>
        <w:rPr>
          <w:sz w:val="28"/>
        </w:rPr>
      </w:pPr>
      <w:r>
        <w:rPr>
          <w:sz w:val="28"/>
        </w:rPr>
        <w:lastRenderedPageBreak/>
        <w:t>Мясо – 3000</w:t>
      </w:r>
    </w:p>
    <w:p w14:paraId="72FE28C3" w14:textId="77777777" w:rsidR="00000000" w:rsidRDefault="00000000">
      <w:pPr>
        <w:tabs>
          <w:tab w:val="left" w:pos="-720"/>
        </w:tabs>
        <w:jc w:val="both"/>
        <w:rPr>
          <w:sz w:val="28"/>
        </w:rPr>
      </w:pPr>
      <w:r>
        <w:rPr>
          <w:sz w:val="28"/>
        </w:rPr>
        <w:t>Молоко – 70</w:t>
      </w:r>
    </w:p>
    <w:p w14:paraId="1B6EA313" w14:textId="77777777" w:rsidR="00000000" w:rsidRDefault="00000000">
      <w:pPr>
        <w:tabs>
          <w:tab w:val="left" w:pos="-720"/>
        </w:tabs>
        <w:jc w:val="both"/>
        <w:rPr>
          <w:sz w:val="28"/>
        </w:rPr>
      </w:pPr>
      <w:r>
        <w:rPr>
          <w:sz w:val="28"/>
        </w:rPr>
        <w:t>Хлеб – 4000</w:t>
      </w:r>
    </w:p>
    <w:p w14:paraId="7E72C878" w14:textId="77777777" w:rsidR="00000000" w:rsidRDefault="00000000">
      <w:pPr>
        <w:tabs>
          <w:tab w:val="left" w:pos="-720"/>
        </w:tabs>
        <w:jc w:val="both"/>
        <w:rPr>
          <w:sz w:val="28"/>
        </w:rPr>
      </w:pPr>
      <w:r>
        <w:rPr>
          <w:sz w:val="28"/>
        </w:rPr>
        <w:t>Картофель, овощи, фрукты – от 600 до 900</w:t>
      </w:r>
    </w:p>
    <w:p w14:paraId="1481A91E" w14:textId="77777777" w:rsidR="00000000" w:rsidRDefault="00000000">
      <w:pPr>
        <w:tabs>
          <w:tab w:val="left" w:pos="-720"/>
        </w:tabs>
        <w:jc w:val="both"/>
        <w:rPr>
          <w:sz w:val="28"/>
        </w:rPr>
      </w:pPr>
    </w:p>
    <w:p w14:paraId="4D41B1C0" w14:textId="77777777" w:rsidR="00000000" w:rsidRDefault="00000000">
      <w:pPr>
        <w:pStyle w:val="1"/>
        <w:jc w:val="both"/>
        <w:rPr>
          <w:b/>
          <w:bCs/>
          <w:i/>
          <w:iCs/>
          <w:sz w:val="28"/>
          <w:u w:val="single"/>
        </w:rPr>
      </w:pPr>
      <w:r>
        <w:rPr>
          <w:sz w:val="28"/>
          <w:lang w:val="en-US"/>
        </w:rPr>
        <w:br w:type="page"/>
      </w:r>
      <w:bookmarkStart w:id="3" w:name="_Toc482023072"/>
      <w:r>
        <w:rPr>
          <w:b/>
          <w:bCs/>
          <w:i/>
          <w:iCs/>
          <w:sz w:val="28"/>
          <w:u w:val="single"/>
          <w:lang w:val="en-US"/>
        </w:rPr>
        <w:lastRenderedPageBreak/>
        <w:t>II</w:t>
      </w:r>
      <w:r>
        <w:rPr>
          <w:b/>
          <w:bCs/>
          <w:i/>
          <w:iCs/>
          <w:sz w:val="28"/>
          <w:u w:val="single"/>
        </w:rPr>
        <w:t>. Техногенные источники поступления железа в окружающую среду.</w:t>
      </w:r>
      <w:bookmarkEnd w:id="3"/>
    </w:p>
    <w:p w14:paraId="6C4CE206" w14:textId="77777777" w:rsidR="00000000" w:rsidRDefault="00000000">
      <w:pPr>
        <w:tabs>
          <w:tab w:val="left" w:pos="-720"/>
        </w:tabs>
        <w:jc w:val="both"/>
        <w:rPr>
          <w:sz w:val="28"/>
        </w:rPr>
      </w:pPr>
    </w:p>
    <w:p w14:paraId="5C87E0C3" w14:textId="77777777" w:rsidR="00000000" w:rsidRDefault="00000000">
      <w:pPr>
        <w:tabs>
          <w:tab w:val="left" w:pos="-720"/>
        </w:tabs>
        <w:jc w:val="both"/>
        <w:rPr>
          <w:sz w:val="28"/>
        </w:rPr>
      </w:pPr>
      <w:r>
        <w:rPr>
          <w:sz w:val="28"/>
        </w:rPr>
        <w:tab/>
        <w:t>В зонах металлургических комбинатов в твердых выбросах содержится от 22000 до 31000 мг/кг железа.</w:t>
      </w:r>
    </w:p>
    <w:p w14:paraId="63C677EC" w14:textId="77777777" w:rsidR="00000000" w:rsidRDefault="00000000">
      <w:pPr>
        <w:tabs>
          <w:tab w:val="left" w:pos="-720"/>
        </w:tabs>
        <w:jc w:val="both"/>
        <w:rPr>
          <w:sz w:val="28"/>
        </w:rPr>
      </w:pPr>
      <w:r>
        <w:rPr>
          <w:sz w:val="28"/>
        </w:rPr>
        <w:tab/>
        <w:t>В прилегающие к комбинатам почвы поступает до 31-42 мг/кг железа. Вследствие этого железо накапливается в огородных культурах.</w:t>
      </w:r>
    </w:p>
    <w:p w14:paraId="4FF385D4" w14:textId="77777777" w:rsidR="00000000" w:rsidRDefault="00000000">
      <w:pPr>
        <w:tabs>
          <w:tab w:val="left" w:pos="-720"/>
        </w:tabs>
        <w:jc w:val="both"/>
        <w:rPr>
          <w:sz w:val="28"/>
        </w:rPr>
      </w:pPr>
      <w:r>
        <w:rPr>
          <w:sz w:val="28"/>
        </w:rPr>
        <w:tab/>
        <w:t>Много железа поступает в сточные воды и шламы от производств: металлургического, химического, машиностроительного, металлообрабатывающего, нефтехимического, химико-фармацевтического, лакокрасочного, текстильного.</w:t>
      </w:r>
    </w:p>
    <w:p w14:paraId="4C6201D6" w14:textId="77777777" w:rsidR="00000000" w:rsidRDefault="00000000">
      <w:pPr>
        <w:tabs>
          <w:tab w:val="left" w:pos="-720"/>
        </w:tabs>
        <w:jc w:val="both"/>
        <w:rPr>
          <w:sz w:val="28"/>
        </w:rPr>
      </w:pPr>
      <w:r>
        <w:rPr>
          <w:sz w:val="28"/>
        </w:rPr>
        <w:tab/>
        <w:t>Содержание железа в составе сырого осадка, выпадающего в первичных отстойниках крупного промышленного города, может достигать 1428 мг/кг.</w:t>
      </w:r>
    </w:p>
    <w:p w14:paraId="66ED5731" w14:textId="77777777" w:rsidR="00000000" w:rsidRDefault="00000000">
      <w:pPr>
        <w:tabs>
          <w:tab w:val="left" w:pos="-720"/>
        </w:tabs>
        <w:jc w:val="both"/>
        <w:rPr>
          <w:sz w:val="28"/>
        </w:rPr>
      </w:pPr>
      <w:r>
        <w:rPr>
          <w:sz w:val="28"/>
        </w:rPr>
        <w:tab/>
        <w:t>Пыль, дым промышленных производств могут содержать большие количества железа в виде аэрозолей железа, его оксидов, руд.</w:t>
      </w:r>
    </w:p>
    <w:p w14:paraId="3A36D495" w14:textId="77777777" w:rsidR="00000000" w:rsidRDefault="00000000">
      <w:pPr>
        <w:pStyle w:val="21"/>
        <w:rPr>
          <w:sz w:val="28"/>
        </w:rPr>
      </w:pPr>
      <w:r>
        <w:rPr>
          <w:sz w:val="28"/>
        </w:rPr>
        <w:tab/>
        <w:t>Пыль железа или его оксидов образуется при заточке металлического инструмента, очистке деталей от ржавчины, прокате железных листов, электросварке и при других производственных процессах, в которых имеют место железо или его соединения.</w:t>
      </w:r>
    </w:p>
    <w:p w14:paraId="6486338A" w14:textId="77777777" w:rsidR="00000000" w:rsidRDefault="00000000">
      <w:pPr>
        <w:tabs>
          <w:tab w:val="left" w:pos="-720"/>
        </w:tabs>
        <w:jc w:val="both"/>
        <w:rPr>
          <w:sz w:val="28"/>
        </w:rPr>
      </w:pPr>
      <w:r>
        <w:rPr>
          <w:sz w:val="28"/>
        </w:rPr>
        <w:tab/>
        <w:t xml:space="preserve">Железо может накапливаться в почвах, водоемах, воздухе, живых организмах. </w:t>
      </w:r>
    </w:p>
    <w:p w14:paraId="0B74260E" w14:textId="77777777" w:rsidR="00000000" w:rsidRDefault="00000000">
      <w:pPr>
        <w:tabs>
          <w:tab w:val="left" w:pos="-720"/>
        </w:tabs>
        <w:jc w:val="both"/>
        <w:rPr>
          <w:sz w:val="28"/>
        </w:rPr>
      </w:pPr>
      <w:r>
        <w:rPr>
          <w:sz w:val="28"/>
        </w:rPr>
        <w:tab/>
        <w:t>Основные минералы железа подвергаются в природе фотохимическому разрушению, комплексообразованию, микробиологическому выщелачиванию, в результате чего, железо из труднорастворимых минералов переходит в водные объекты.</w:t>
      </w:r>
    </w:p>
    <w:p w14:paraId="01E4904D" w14:textId="77777777" w:rsidR="00000000" w:rsidRDefault="00000000">
      <w:pPr>
        <w:tabs>
          <w:tab w:val="left" w:pos="-720"/>
        </w:tabs>
        <w:jc w:val="both"/>
        <w:rPr>
          <w:rFonts w:ascii="Lucida Sans" w:hAnsi="Lucida Sans"/>
          <w:sz w:val="28"/>
          <w:lang w:val="en-US"/>
        </w:rPr>
      </w:pPr>
      <w:r>
        <w:rPr>
          <w:sz w:val="28"/>
        </w:rPr>
        <w:tab/>
        <w:t xml:space="preserve">Железосодержащие минералы окисляются бактериями типа </w:t>
      </w:r>
      <w:r>
        <w:rPr>
          <w:rFonts w:ascii="Lucida Sans" w:hAnsi="Lucida Sans"/>
          <w:sz w:val="28"/>
          <w:lang w:val="en-US"/>
        </w:rPr>
        <w:t>Th</w:t>
      </w:r>
      <w:r>
        <w:rPr>
          <w:rFonts w:ascii="Lucida Sans" w:hAnsi="Lucida Sans"/>
          <w:sz w:val="28"/>
        </w:rPr>
        <w:t xml:space="preserve">. </w:t>
      </w:r>
      <w:r>
        <w:rPr>
          <w:rFonts w:ascii="Lucida Sans" w:hAnsi="Lucida Sans"/>
          <w:sz w:val="28"/>
          <w:lang w:val="en-US"/>
        </w:rPr>
        <w:t>Ferrooxidans.</w:t>
      </w:r>
    </w:p>
    <w:p w14:paraId="388089B4" w14:textId="77777777" w:rsidR="00000000" w:rsidRDefault="00000000">
      <w:pPr>
        <w:tabs>
          <w:tab w:val="left" w:pos="-720"/>
        </w:tabs>
        <w:jc w:val="both"/>
        <w:rPr>
          <w:sz w:val="28"/>
        </w:rPr>
      </w:pPr>
      <w:r>
        <w:rPr>
          <w:rFonts w:ascii="Lucida Sans" w:hAnsi="Lucida Sans"/>
          <w:sz w:val="28"/>
          <w:lang w:val="en-US"/>
        </w:rPr>
        <w:tab/>
      </w:r>
      <w:r>
        <w:rPr>
          <w:sz w:val="28"/>
        </w:rPr>
        <w:t>Окисление сульфидов можно описать в общем виде на примере пирита следующими микробиологическими и химическими процессами:</w:t>
      </w:r>
    </w:p>
    <w:p w14:paraId="362F8CEB" w14:textId="77777777" w:rsidR="00000000" w:rsidRDefault="00000000">
      <w:pPr>
        <w:tabs>
          <w:tab w:val="left" w:pos="-720"/>
        </w:tabs>
        <w:jc w:val="both"/>
        <w:rPr>
          <w:sz w:val="28"/>
        </w:rPr>
      </w:pPr>
    </w:p>
    <w:p w14:paraId="593DEBA3" w14:textId="77777777" w:rsidR="00000000" w:rsidRDefault="00000000">
      <w:pPr>
        <w:tabs>
          <w:tab w:val="left" w:pos="-720"/>
        </w:tabs>
        <w:jc w:val="both"/>
        <w:rPr>
          <w:sz w:val="28"/>
        </w:rPr>
      </w:pPr>
    </w:p>
    <w:p w14:paraId="3785A501" w14:textId="77777777" w:rsidR="00000000" w:rsidRDefault="00000000">
      <w:pPr>
        <w:tabs>
          <w:tab w:val="left" w:pos="-720"/>
        </w:tabs>
        <w:jc w:val="both"/>
        <w:rPr>
          <w:sz w:val="28"/>
        </w:rPr>
      </w:pPr>
    </w:p>
    <w:p w14:paraId="1D17FA92" w14:textId="77777777" w:rsidR="00000000" w:rsidRDefault="00000000">
      <w:pPr>
        <w:tabs>
          <w:tab w:val="left" w:pos="-720"/>
        </w:tabs>
        <w:jc w:val="both"/>
        <w:rPr>
          <w:sz w:val="28"/>
        </w:rPr>
      </w:pPr>
    </w:p>
    <w:p w14:paraId="3BF47966" w14:textId="77777777" w:rsidR="00000000" w:rsidRDefault="00000000">
      <w:pPr>
        <w:tabs>
          <w:tab w:val="left" w:pos="-720"/>
        </w:tabs>
        <w:jc w:val="both"/>
        <w:rPr>
          <w:sz w:val="28"/>
        </w:rPr>
      </w:pPr>
    </w:p>
    <w:p w14:paraId="2CE20709" w14:textId="77777777" w:rsidR="00000000" w:rsidRDefault="00000000">
      <w:pPr>
        <w:tabs>
          <w:tab w:val="left" w:pos="-720"/>
        </w:tabs>
        <w:jc w:val="both"/>
        <w:rPr>
          <w:sz w:val="28"/>
        </w:rPr>
      </w:pPr>
      <w:r>
        <w:rPr>
          <w:sz w:val="28"/>
        </w:rPr>
        <w:tab/>
      </w:r>
    </w:p>
    <w:p w14:paraId="7634BAF5" w14:textId="77777777" w:rsidR="00000000" w:rsidRDefault="00000000">
      <w:pPr>
        <w:tabs>
          <w:tab w:val="left" w:pos="-720"/>
        </w:tabs>
        <w:jc w:val="both"/>
        <w:rPr>
          <w:sz w:val="28"/>
        </w:rPr>
      </w:pPr>
      <w:r>
        <w:rPr>
          <w:sz w:val="28"/>
        </w:rPr>
        <w:tab/>
        <w:t>Как видно, при этом образуется еще один загрязняющий поверхностные воды компонент – серная кислота.</w:t>
      </w:r>
    </w:p>
    <w:p w14:paraId="5FF54F46" w14:textId="77777777" w:rsidR="00000000" w:rsidRDefault="00000000">
      <w:pPr>
        <w:tabs>
          <w:tab w:val="left" w:pos="-720"/>
        </w:tabs>
        <w:jc w:val="both"/>
        <w:rPr>
          <w:sz w:val="28"/>
        </w:rPr>
      </w:pPr>
      <w:r>
        <w:rPr>
          <w:sz w:val="28"/>
        </w:rPr>
        <w:tab/>
        <w:t xml:space="preserve">О масштабах ее микробиологического образования можно судить по такому примеру. Пирит – обычный примесный компонент угольных месторождений, и его выщелачивание приводит к закислению шахтных вод. По одной из оценок, в 1932г. в реку Огайо (США) с шахтными водами поступило около 3 млн. тонн </w:t>
      </w:r>
      <w:r>
        <w:rPr>
          <w:sz w:val="28"/>
          <w:lang w:val="en-US"/>
        </w:rPr>
        <w:t>H</w:t>
      </w:r>
      <w:r>
        <w:rPr>
          <w:sz w:val="28"/>
          <w:vertAlign w:val="subscript"/>
        </w:rPr>
        <w:t>2</w:t>
      </w:r>
      <w:r>
        <w:rPr>
          <w:sz w:val="28"/>
          <w:lang w:val="en-US"/>
        </w:rPr>
        <w:t>SO</w:t>
      </w:r>
      <w:r>
        <w:rPr>
          <w:sz w:val="28"/>
          <w:vertAlign w:val="subscript"/>
        </w:rPr>
        <w:t>4</w:t>
      </w:r>
      <w:r>
        <w:rPr>
          <w:sz w:val="28"/>
        </w:rPr>
        <w:t>.</w:t>
      </w:r>
    </w:p>
    <w:p w14:paraId="60EF1D73" w14:textId="77777777" w:rsidR="00000000" w:rsidRDefault="00000000">
      <w:pPr>
        <w:tabs>
          <w:tab w:val="left" w:pos="-720"/>
        </w:tabs>
        <w:jc w:val="both"/>
        <w:rPr>
          <w:sz w:val="28"/>
          <w:lang w:val="en-US"/>
        </w:rPr>
      </w:pPr>
      <w:r>
        <w:rPr>
          <w:sz w:val="28"/>
        </w:rPr>
        <w:tab/>
        <w:t xml:space="preserve">Микробиологическое выщелачивание железа осуществляется не только за счет окисления, но и  при восстановлении окисленных руд. В нем принимают участие микроорганизмы, относящиеся к разным группам. В </w:t>
      </w:r>
      <w:r>
        <w:rPr>
          <w:sz w:val="28"/>
        </w:rPr>
        <w:lastRenderedPageBreak/>
        <w:t xml:space="preserve">частности, восстановление </w:t>
      </w:r>
      <w:r>
        <w:rPr>
          <w:sz w:val="28"/>
          <w:lang w:val="en-US"/>
        </w:rPr>
        <w:t>Fe</w:t>
      </w:r>
      <w:r>
        <w:rPr>
          <w:sz w:val="28"/>
          <w:vertAlign w:val="superscript"/>
        </w:rPr>
        <w:t>3+</w:t>
      </w:r>
      <w:r>
        <w:rPr>
          <w:sz w:val="28"/>
        </w:rPr>
        <w:t xml:space="preserve"> до </w:t>
      </w:r>
      <w:r>
        <w:rPr>
          <w:sz w:val="28"/>
          <w:lang w:val="en-US"/>
        </w:rPr>
        <w:t>Fe</w:t>
      </w:r>
      <w:r>
        <w:rPr>
          <w:sz w:val="28"/>
          <w:vertAlign w:val="superscript"/>
        </w:rPr>
        <w:t>2+</w:t>
      </w:r>
      <w:r>
        <w:rPr>
          <w:sz w:val="28"/>
        </w:rPr>
        <w:t xml:space="preserve"> осуществляют представители родов </w:t>
      </w:r>
      <w:r>
        <w:rPr>
          <w:rFonts w:ascii="Lucida Sans" w:hAnsi="Lucida Sans"/>
          <w:sz w:val="28"/>
          <w:lang w:val="en-US"/>
        </w:rPr>
        <w:t>Bacillus</w:t>
      </w:r>
      <w:r>
        <w:rPr>
          <w:rFonts w:ascii="Lucida Sans" w:hAnsi="Lucida Sans"/>
          <w:sz w:val="28"/>
        </w:rPr>
        <w:t xml:space="preserve"> </w:t>
      </w:r>
      <w:r>
        <w:rPr>
          <w:sz w:val="28"/>
        </w:rPr>
        <w:t xml:space="preserve">и </w:t>
      </w:r>
      <w:r>
        <w:rPr>
          <w:rFonts w:ascii="Lucida Sans" w:hAnsi="Lucida Sans"/>
          <w:sz w:val="28"/>
          <w:lang w:val="en-US"/>
        </w:rPr>
        <w:t>Pseudomonas</w:t>
      </w:r>
      <w:r>
        <w:rPr>
          <w:sz w:val="28"/>
        </w:rPr>
        <w:t>, а так же некоторые грибы.</w:t>
      </w:r>
    </w:p>
    <w:p w14:paraId="5049A9A1" w14:textId="77777777" w:rsidR="00000000" w:rsidRDefault="00000000">
      <w:pPr>
        <w:tabs>
          <w:tab w:val="left" w:pos="-720"/>
        </w:tabs>
        <w:jc w:val="both"/>
        <w:rPr>
          <w:sz w:val="28"/>
        </w:rPr>
      </w:pPr>
      <w:r>
        <w:rPr>
          <w:sz w:val="28"/>
          <w:lang w:val="en-US"/>
        </w:rPr>
        <w:tab/>
      </w:r>
      <w:r>
        <w:rPr>
          <w:sz w:val="28"/>
        </w:rPr>
        <w:t>Упомянутые здесь широко распространенные в природе процессы протекают так же в отвалах горнорудных предприятий, металлургических комбинатов, производящих большое количество отходов (шлаки, огарки и т.п.).</w:t>
      </w:r>
    </w:p>
    <w:p w14:paraId="34FD720F" w14:textId="77777777" w:rsidR="00000000" w:rsidRDefault="00000000">
      <w:pPr>
        <w:tabs>
          <w:tab w:val="left" w:pos="-720"/>
        </w:tabs>
        <w:jc w:val="both"/>
        <w:rPr>
          <w:sz w:val="28"/>
        </w:rPr>
      </w:pPr>
      <w:r>
        <w:rPr>
          <w:sz w:val="28"/>
        </w:rPr>
        <w:tab/>
        <w:t xml:space="preserve">С дождевыми, паводковыми и грунтовыми водами высвобождающиеся из твердых матриц металлы переносятся в реки и водоемы. Железо находится в природных водах в разных состояниях и формах: в истинно растворенной форме входят в состав донных отложений и гетерогенных систем (взвеси и коллоиды). </w:t>
      </w:r>
    </w:p>
    <w:p w14:paraId="7A0D8ADA" w14:textId="77777777" w:rsidR="00000000" w:rsidRDefault="00000000">
      <w:pPr>
        <w:tabs>
          <w:tab w:val="left" w:pos="-720"/>
        </w:tabs>
        <w:jc w:val="both"/>
        <w:rPr>
          <w:sz w:val="28"/>
          <w:lang w:val="en-US"/>
        </w:rPr>
      </w:pPr>
      <w:r>
        <w:rPr>
          <w:sz w:val="28"/>
        </w:rPr>
        <w:tab/>
        <w:t>Донные отложения рек и водоемов выступают в качестве накопителя железа. При определенных условиях железо может высвобождаться из них, в результате чего происходит вторичное загрязнение воды.</w:t>
      </w:r>
    </w:p>
    <w:p w14:paraId="7494D27D" w14:textId="77777777" w:rsidR="00000000" w:rsidRDefault="00000000">
      <w:pPr>
        <w:pStyle w:val="1"/>
        <w:rPr>
          <w:b/>
          <w:bCs/>
          <w:i/>
          <w:iCs/>
          <w:sz w:val="28"/>
          <w:u w:val="single"/>
        </w:rPr>
      </w:pPr>
      <w:r>
        <w:rPr>
          <w:sz w:val="28"/>
          <w:lang w:val="en-US"/>
        </w:rPr>
        <w:br w:type="page"/>
      </w:r>
      <w:bookmarkStart w:id="4" w:name="_Toc482023073"/>
      <w:r>
        <w:rPr>
          <w:b/>
          <w:bCs/>
          <w:i/>
          <w:iCs/>
          <w:sz w:val="28"/>
          <w:u w:val="single"/>
          <w:lang w:val="en-US"/>
        </w:rPr>
        <w:lastRenderedPageBreak/>
        <w:t>III</w:t>
      </w:r>
      <w:r>
        <w:rPr>
          <w:b/>
          <w:bCs/>
          <w:i/>
          <w:iCs/>
          <w:sz w:val="28"/>
          <w:u w:val="single"/>
        </w:rPr>
        <w:t>. Химические свойства железа, его основные соединения.</w:t>
      </w:r>
      <w:bookmarkEnd w:id="4"/>
    </w:p>
    <w:p w14:paraId="0C5C0B03" w14:textId="77777777" w:rsidR="00000000" w:rsidRDefault="00000000">
      <w:pPr>
        <w:tabs>
          <w:tab w:val="left" w:pos="-720"/>
        </w:tabs>
        <w:jc w:val="both"/>
        <w:rPr>
          <w:b/>
          <w:bCs/>
          <w:i/>
          <w:iCs/>
          <w:sz w:val="28"/>
          <w:u w:val="single"/>
        </w:rPr>
      </w:pPr>
    </w:p>
    <w:p w14:paraId="421F2078" w14:textId="77777777" w:rsidR="00000000" w:rsidRDefault="00000000">
      <w:pPr>
        <w:tabs>
          <w:tab w:val="left" w:pos="-720"/>
        </w:tabs>
        <w:jc w:val="both"/>
        <w:rPr>
          <w:sz w:val="28"/>
        </w:rPr>
      </w:pPr>
      <w:r>
        <w:rPr>
          <w:sz w:val="28"/>
        </w:rPr>
        <w:tab/>
        <w:t xml:space="preserve">Железо – элемент </w:t>
      </w:r>
      <w:r>
        <w:rPr>
          <w:sz w:val="28"/>
          <w:lang w:val="en-US"/>
        </w:rPr>
        <w:t>VIII</w:t>
      </w:r>
      <w:r>
        <w:rPr>
          <w:sz w:val="28"/>
        </w:rPr>
        <w:t xml:space="preserve"> группы периодической системы. Атомный номер 26, атомный вес 55,85 (56). Конфигурация внешних электронов атома 3</w:t>
      </w:r>
      <w:r>
        <w:rPr>
          <w:sz w:val="28"/>
          <w:lang w:val="en-US"/>
        </w:rPr>
        <w:t>d</w:t>
      </w:r>
      <w:r>
        <w:rPr>
          <w:sz w:val="28"/>
          <w:vertAlign w:val="superscript"/>
        </w:rPr>
        <w:t>6</w:t>
      </w:r>
      <w:r>
        <w:rPr>
          <w:sz w:val="28"/>
        </w:rPr>
        <w:t>4</w:t>
      </w:r>
      <w:r>
        <w:rPr>
          <w:sz w:val="28"/>
          <w:lang w:val="en-US"/>
        </w:rPr>
        <w:t>s</w:t>
      </w:r>
      <w:r>
        <w:rPr>
          <w:sz w:val="28"/>
          <w:vertAlign w:val="superscript"/>
        </w:rPr>
        <w:t>2</w:t>
      </w:r>
      <w:r>
        <w:rPr>
          <w:sz w:val="28"/>
        </w:rPr>
        <w:t>.</w:t>
      </w:r>
    </w:p>
    <w:p w14:paraId="3F2D8624" w14:textId="77777777" w:rsidR="00000000" w:rsidRDefault="00000000">
      <w:pPr>
        <w:tabs>
          <w:tab w:val="left" w:pos="-720"/>
        </w:tabs>
        <w:jc w:val="both"/>
        <w:rPr>
          <w:sz w:val="28"/>
        </w:rPr>
      </w:pPr>
      <w:r>
        <w:rPr>
          <w:sz w:val="28"/>
        </w:rPr>
        <w:tab/>
        <w:t>По химическим свойствам железо как переходный элемент близок к соседним элементам той же группы периодической системы – никелю и кобальту.</w:t>
      </w:r>
    </w:p>
    <w:p w14:paraId="507FF828" w14:textId="77777777" w:rsidR="00000000" w:rsidRDefault="00000000">
      <w:pPr>
        <w:tabs>
          <w:tab w:val="left" w:pos="-720"/>
        </w:tabs>
        <w:jc w:val="both"/>
        <w:rPr>
          <w:sz w:val="28"/>
        </w:rPr>
      </w:pPr>
      <w:r>
        <w:rPr>
          <w:sz w:val="28"/>
        </w:rPr>
        <w:tab/>
        <w:t>В соединениях железо чаще 2-х и 3-х валентно, но известны также валентности 1, 4 и 6.</w:t>
      </w:r>
    </w:p>
    <w:p w14:paraId="585FF1A5" w14:textId="77777777" w:rsidR="00000000" w:rsidRDefault="00000000">
      <w:pPr>
        <w:tabs>
          <w:tab w:val="left" w:pos="-720"/>
        </w:tabs>
        <w:jc w:val="both"/>
        <w:rPr>
          <w:sz w:val="28"/>
        </w:rPr>
      </w:pPr>
      <w:r>
        <w:rPr>
          <w:sz w:val="28"/>
        </w:rPr>
        <w:tab/>
        <w:t>Для высших валентных состояний железа характерны кислотные свойства. Железо, особенно 3-х валентное, склонно к комплексообразованию. В химическом отношении железо – металл средней активности. В сухом воздухе при нагревании до 150-200</w:t>
      </w:r>
      <w:r>
        <w:rPr>
          <w:sz w:val="28"/>
          <w:vertAlign w:val="superscript"/>
        </w:rPr>
        <w:t>о</w:t>
      </w:r>
      <w:r>
        <w:rPr>
          <w:sz w:val="28"/>
        </w:rPr>
        <w:t xml:space="preserve"> на поверхности компактного железа образуется тонкая защитная окисная пленка, предохраняющая его от дальнейшего окисления.</w:t>
      </w:r>
    </w:p>
    <w:p w14:paraId="73C61BFB" w14:textId="77777777" w:rsidR="00000000" w:rsidRDefault="00000000">
      <w:pPr>
        <w:tabs>
          <w:tab w:val="left" w:pos="-720"/>
        </w:tabs>
        <w:jc w:val="both"/>
        <w:rPr>
          <w:sz w:val="28"/>
        </w:rPr>
      </w:pPr>
      <w:r>
        <w:rPr>
          <w:sz w:val="28"/>
        </w:rPr>
        <w:tab/>
        <w:t>Во влажном воздухе железо быстро ржавеет, т.е. покрывается бурым налетом гидратированного оксида железа, который вследствие своей рыхлости не защищает железо от дальнейшего окисления.</w:t>
      </w:r>
    </w:p>
    <w:p w14:paraId="122C729C" w14:textId="77777777" w:rsidR="00000000" w:rsidRDefault="00000000">
      <w:pPr>
        <w:tabs>
          <w:tab w:val="left" w:pos="-720"/>
        </w:tabs>
        <w:jc w:val="both"/>
        <w:rPr>
          <w:sz w:val="28"/>
        </w:rPr>
      </w:pPr>
      <w:r>
        <w:rPr>
          <w:sz w:val="28"/>
        </w:rPr>
        <w:tab/>
        <w:t>В воде железо интенсивно корродирует. При обильном доступе кислорода при этом образуются гидратные формы оксида железа:</w:t>
      </w:r>
    </w:p>
    <w:p w14:paraId="4E35790D" w14:textId="77777777" w:rsidR="00000000" w:rsidRDefault="00000000">
      <w:pPr>
        <w:tabs>
          <w:tab w:val="left" w:pos="-720"/>
        </w:tabs>
        <w:jc w:val="both"/>
        <w:rPr>
          <w:sz w:val="28"/>
        </w:rPr>
      </w:pPr>
    </w:p>
    <w:p w14:paraId="7471D245" w14:textId="77777777" w:rsidR="00000000" w:rsidRDefault="00000000">
      <w:pPr>
        <w:tabs>
          <w:tab w:val="left" w:pos="-720"/>
        </w:tabs>
        <w:jc w:val="both"/>
        <w:rPr>
          <w:sz w:val="28"/>
        </w:rPr>
      </w:pPr>
    </w:p>
    <w:p w14:paraId="4D9C8625" w14:textId="77777777" w:rsidR="00000000" w:rsidRDefault="00000000">
      <w:pPr>
        <w:tabs>
          <w:tab w:val="left" w:pos="-720"/>
        </w:tabs>
        <w:jc w:val="both"/>
        <w:rPr>
          <w:sz w:val="28"/>
        </w:rPr>
      </w:pPr>
      <w:r>
        <w:rPr>
          <w:sz w:val="28"/>
        </w:rPr>
        <w:tab/>
        <w:t xml:space="preserve">При недостатке кислорода или при его затрудненном доступе образуется смешанный оксид </w:t>
      </w:r>
      <w:r>
        <w:rPr>
          <w:sz w:val="28"/>
          <w:lang w:val="en-US"/>
        </w:rPr>
        <w:t>Fe</w:t>
      </w:r>
      <w:r>
        <w:rPr>
          <w:sz w:val="28"/>
          <w:vertAlign w:val="subscript"/>
        </w:rPr>
        <w:t>3</w:t>
      </w:r>
      <w:r>
        <w:rPr>
          <w:sz w:val="28"/>
          <w:lang w:val="en-US"/>
        </w:rPr>
        <w:t>O</w:t>
      </w:r>
      <w:r>
        <w:rPr>
          <w:sz w:val="28"/>
          <w:vertAlign w:val="subscript"/>
        </w:rPr>
        <w:t>4</w:t>
      </w:r>
      <w:r>
        <w:rPr>
          <w:sz w:val="28"/>
        </w:rPr>
        <w:t>(</w:t>
      </w:r>
      <w:r>
        <w:rPr>
          <w:sz w:val="28"/>
          <w:lang w:val="en-US"/>
        </w:rPr>
        <w:t>Fe</w:t>
      </w:r>
      <w:r>
        <w:rPr>
          <w:sz w:val="28"/>
          <w:vertAlign w:val="subscript"/>
        </w:rPr>
        <w:t>2</w:t>
      </w:r>
      <w:r>
        <w:rPr>
          <w:sz w:val="28"/>
          <w:lang w:val="en-US"/>
        </w:rPr>
        <w:t>O</w:t>
      </w:r>
      <w:r>
        <w:rPr>
          <w:sz w:val="28"/>
          <w:vertAlign w:val="subscript"/>
        </w:rPr>
        <w:t>3</w:t>
      </w:r>
      <w:r>
        <w:rPr>
          <w:sz w:val="28"/>
          <w:vertAlign w:val="superscript"/>
        </w:rPr>
        <w:t>.</w:t>
      </w:r>
      <w:r>
        <w:rPr>
          <w:sz w:val="28"/>
          <w:lang w:val="en-US"/>
        </w:rPr>
        <w:t>FeO</w:t>
      </w:r>
      <w:r>
        <w:rPr>
          <w:sz w:val="28"/>
        </w:rPr>
        <w:t>):</w:t>
      </w:r>
    </w:p>
    <w:p w14:paraId="08D314A2" w14:textId="77777777" w:rsidR="00000000" w:rsidRDefault="00000000">
      <w:pPr>
        <w:tabs>
          <w:tab w:val="left" w:pos="-720"/>
        </w:tabs>
        <w:jc w:val="both"/>
        <w:rPr>
          <w:sz w:val="28"/>
          <w:lang w:val="en-US"/>
        </w:rPr>
      </w:pPr>
    </w:p>
    <w:p w14:paraId="24CB4081" w14:textId="77777777" w:rsidR="00000000" w:rsidRDefault="00000000">
      <w:pPr>
        <w:tabs>
          <w:tab w:val="left" w:pos="-720"/>
        </w:tabs>
        <w:jc w:val="both"/>
        <w:rPr>
          <w:sz w:val="28"/>
          <w:lang w:val="en-US"/>
        </w:rPr>
      </w:pPr>
    </w:p>
    <w:p w14:paraId="24764A70" w14:textId="77777777" w:rsidR="00000000" w:rsidRDefault="00000000">
      <w:pPr>
        <w:tabs>
          <w:tab w:val="left" w:pos="-720"/>
        </w:tabs>
        <w:jc w:val="both"/>
        <w:rPr>
          <w:sz w:val="28"/>
        </w:rPr>
      </w:pPr>
      <w:r>
        <w:rPr>
          <w:sz w:val="28"/>
          <w:lang w:val="en-US"/>
        </w:rPr>
        <w:tab/>
      </w:r>
      <w:r>
        <w:rPr>
          <w:sz w:val="28"/>
        </w:rPr>
        <w:t>При взаимодействии железа с галогенами или галогеноводородами образуются галогениды железа.</w:t>
      </w:r>
    </w:p>
    <w:p w14:paraId="69127FA7" w14:textId="77777777" w:rsidR="00000000" w:rsidRDefault="00000000">
      <w:pPr>
        <w:tabs>
          <w:tab w:val="left" w:pos="-720"/>
        </w:tabs>
        <w:jc w:val="both"/>
        <w:rPr>
          <w:sz w:val="28"/>
        </w:rPr>
      </w:pPr>
      <w:r>
        <w:rPr>
          <w:sz w:val="28"/>
        </w:rPr>
        <w:tab/>
        <w:t>Железо растворяется в соляной кислоте любой концентрации.</w:t>
      </w:r>
    </w:p>
    <w:p w14:paraId="05B82920" w14:textId="77777777" w:rsidR="00000000" w:rsidRDefault="00000000">
      <w:pPr>
        <w:tabs>
          <w:tab w:val="left" w:pos="-720"/>
        </w:tabs>
        <w:jc w:val="both"/>
        <w:rPr>
          <w:sz w:val="28"/>
        </w:rPr>
      </w:pPr>
    </w:p>
    <w:p w14:paraId="050E62FB" w14:textId="77777777" w:rsidR="00000000" w:rsidRDefault="00000000">
      <w:pPr>
        <w:tabs>
          <w:tab w:val="left" w:pos="-720"/>
        </w:tabs>
        <w:jc w:val="both"/>
        <w:rPr>
          <w:sz w:val="28"/>
        </w:rPr>
      </w:pPr>
    </w:p>
    <w:p w14:paraId="13F7ED0F" w14:textId="77777777" w:rsidR="00000000" w:rsidRDefault="00000000">
      <w:pPr>
        <w:tabs>
          <w:tab w:val="left" w:pos="-720"/>
        </w:tabs>
        <w:jc w:val="both"/>
        <w:rPr>
          <w:sz w:val="28"/>
        </w:rPr>
      </w:pPr>
      <w:r>
        <w:rPr>
          <w:sz w:val="28"/>
        </w:rPr>
        <w:tab/>
        <w:t>Аналогично происходит растворение в разбавленной серной кислоте:</w:t>
      </w:r>
    </w:p>
    <w:p w14:paraId="294E22EE" w14:textId="77777777" w:rsidR="00000000" w:rsidRDefault="00000000">
      <w:pPr>
        <w:tabs>
          <w:tab w:val="left" w:pos="-720"/>
        </w:tabs>
        <w:jc w:val="both"/>
        <w:rPr>
          <w:sz w:val="28"/>
        </w:rPr>
      </w:pPr>
    </w:p>
    <w:p w14:paraId="359ECD11" w14:textId="77777777" w:rsidR="00000000" w:rsidRDefault="00000000">
      <w:pPr>
        <w:tabs>
          <w:tab w:val="left" w:pos="-720"/>
        </w:tabs>
        <w:jc w:val="both"/>
        <w:rPr>
          <w:sz w:val="28"/>
        </w:rPr>
      </w:pPr>
      <w:r>
        <w:rPr>
          <w:sz w:val="28"/>
        </w:rPr>
        <w:tab/>
      </w:r>
    </w:p>
    <w:p w14:paraId="282DDF64" w14:textId="77777777" w:rsidR="00000000" w:rsidRDefault="00000000">
      <w:pPr>
        <w:tabs>
          <w:tab w:val="left" w:pos="-720"/>
        </w:tabs>
        <w:jc w:val="both"/>
        <w:rPr>
          <w:sz w:val="28"/>
        </w:rPr>
      </w:pPr>
      <w:r>
        <w:rPr>
          <w:sz w:val="28"/>
        </w:rPr>
        <w:tab/>
        <w:t xml:space="preserve">В концентрированных растворах серной кислоты </w:t>
      </w:r>
      <w:r>
        <w:rPr>
          <w:sz w:val="28"/>
          <w:lang w:val="en-US"/>
        </w:rPr>
        <w:t>Fe</w:t>
      </w:r>
      <w:r>
        <w:rPr>
          <w:sz w:val="28"/>
        </w:rPr>
        <w:t>(</w:t>
      </w:r>
      <w:r>
        <w:rPr>
          <w:sz w:val="28"/>
          <w:lang w:val="en-US"/>
        </w:rPr>
        <w:t>II</w:t>
      </w:r>
      <w:r>
        <w:rPr>
          <w:sz w:val="28"/>
        </w:rPr>
        <w:t xml:space="preserve">) окисляется до </w:t>
      </w:r>
      <w:r>
        <w:rPr>
          <w:sz w:val="28"/>
          <w:lang w:val="en-US"/>
        </w:rPr>
        <w:t>Fe</w:t>
      </w:r>
      <w:r>
        <w:rPr>
          <w:sz w:val="28"/>
        </w:rPr>
        <w:t>(</w:t>
      </w:r>
      <w:r>
        <w:rPr>
          <w:sz w:val="28"/>
          <w:lang w:val="en-US"/>
        </w:rPr>
        <w:t>III</w:t>
      </w:r>
      <w:r>
        <w:rPr>
          <w:sz w:val="28"/>
        </w:rPr>
        <w:t>):</w:t>
      </w:r>
    </w:p>
    <w:p w14:paraId="02DFCD7B" w14:textId="77777777" w:rsidR="00000000" w:rsidRDefault="00000000">
      <w:pPr>
        <w:tabs>
          <w:tab w:val="left" w:pos="-720"/>
        </w:tabs>
        <w:jc w:val="both"/>
        <w:rPr>
          <w:sz w:val="28"/>
          <w:lang w:val="en-US"/>
        </w:rPr>
      </w:pPr>
    </w:p>
    <w:p w14:paraId="5EDAAC77" w14:textId="77777777" w:rsidR="00000000" w:rsidRDefault="00000000">
      <w:pPr>
        <w:tabs>
          <w:tab w:val="left" w:pos="-720"/>
        </w:tabs>
        <w:jc w:val="both"/>
        <w:rPr>
          <w:sz w:val="28"/>
          <w:lang w:val="en-US"/>
        </w:rPr>
      </w:pPr>
    </w:p>
    <w:p w14:paraId="061747B3" w14:textId="77777777" w:rsidR="00000000" w:rsidRDefault="00000000">
      <w:pPr>
        <w:tabs>
          <w:tab w:val="left" w:pos="-720"/>
        </w:tabs>
        <w:jc w:val="both"/>
        <w:rPr>
          <w:sz w:val="28"/>
        </w:rPr>
      </w:pPr>
      <w:r>
        <w:rPr>
          <w:sz w:val="28"/>
          <w:lang w:val="en-US"/>
        </w:rPr>
        <w:tab/>
      </w:r>
      <w:r>
        <w:rPr>
          <w:sz w:val="28"/>
        </w:rPr>
        <w:t xml:space="preserve"> Однако в серной кислоте, концентрация которой близка к 100%, железо становится пассивным и взаимодействие практически не происходит. </w:t>
      </w:r>
    </w:p>
    <w:p w14:paraId="462648D0" w14:textId="77777777" w:rsidR="00000000" w:rsidRDefault="00000000">
      <w:pPr>
        <w:tabs>
          <w:tab w:val="left" w:pos="-720"/>
        </w:tabs>
        <w:jc w:val="both"/>
        <w:rPr>
          <w:sz w:val="28"/>
        </w:rPr>
      </w:pPr>
      <w:r>
        <w:rPr>
          <w:sz w:val="28"/>
        </w:rPr>
        <w:tab/>
        <w:t>В разбавленных и умеренно концентрированных растворах азотной кислоты железо растворяется:</w:t>
      </w:r>
    </w:p>
    <w:p w14:paraId="45C42289" w14:textId="77777777" w:rsidR="00000000" w:rsidRDefault="00000000">
      <w:pPr>
        <w:tabs>
          <w:tab w:val="left" w:pos="-720"/>
        </w:tabs>
        <w:jc w:val="both"/>
        <w:rPr>
          <w:sz w:val="28"/>
        </w:rPr>
      </w:pPr>
    </w:p>
    <w:p w14:paraId="106DCCD8" w14:textId="77777777" w:rsidR="00000000" w:rsidRDefault="00000000">
      <w:pPr>
        <w:tabs>
          <w:tab w:val="left" w:pos="-720"/>
        </w:tabs>
        <w:jc w:val="both"/>
        <w:rPr>
          <w:sz w:val="28"/>
        </w:rPr>
      </w:pPr>
    </w:p>
    <w:p w14:paraId="5F584399" w14:textId="77777777" w:rsidR="00000000" w:rsidRDefault="00000000">
      <w:pPr>
        <w:tabs>
          <w:tab w:val="left" w:pos="-720"/>
        </w:tabs>
        <w:jc w:val="both"/>
        <w:rPr>
          <w:sz w:val="28"/>
        </w:rPr>
      </w:pPr>
      <w:r>
        <w:rPr>
          <w:sz w:val="28"/>
        </w:rPr>
        <w:tab/>
        <w:t xml:space="preserve">При высоких концентрациях </w:t>
      </w:r>
      <w:r>
        <w:rPr>
          <w:sz w:val="28"/>
          <w:lang w:val="en-US"/>
        </w:rPr>
        <w:t>HNO</w:t>
      </w:r>
      <w:r>
        <w:rPr>
          <w:sz w:val="28"/>
          <w:vertAlign w:val="subscript"/>
        </w:rPr>
        <w:t>3</w:t>
      </w:r>
      <w:r>
        <w:rPr>
          <w:sz w:val="28"/>
        </w:rPr>
        <w:t xml:space="preserve"> растворение замедляется и железо становится пассивным.</w:t>
      </w:r>
    </w:p>
    <w:p w14:paraId="58262936" w14:textId="77777777" w:rsidR="00000000" w:rsidRDefault="00000000">
      <w:pPr>
        <w:tabs>
          <w:tab w:val="left" w:pos="-720"/>
        </w:tabs>
        <w:jc w:val="both"/>
        <w:rPr>
          <w:sz w:val="28"/>
        </w:rPr>
      </w:pPr>
      <w:r>
        <w:rPr>
          <w:sz w:val="28"/>
        </w:rPr>
        <w:tab/>
        <w:t xml:space="preserve">Для железа характерны два ряда соединений: соединения </w:t>
      </w:r>
      <w:r>
        <w:rPr>
          <w:sz w:val="28"/>
          <w:lang w:val="en-US"/>
        </w:rPr>
        <w:t>Fe</w:t>
      </w:r>
      <w:r>
        <w:rPr>
          <w:sz w:val="28"/>
        </w:rPr>
        <w:t>(</w:t>
      </w:r>
      <w:r>
        <w:rPr>
          <w:sz w:val="28"/>
          <w:lang w:val="en-US"/>
        </w:rPr>
        <w:t>II</w:t>
      </w:r>
      <w:r>
        <w:rPr>
          <w:sz w:val="28"/>
        </w:rPr>
        <w:t xml:space="preserve">) и соединения </w:t>
      </w:r>
      <w:r>
        <w:rPr>
          <w:sz w:val="28"/>
          <w:lang w:val="en-US"/>
        </w:rPr>
        <w:t>Fe</w:t>
      </w:r>
      <w:r>
        <w:rPr>
          <w:sz w:val="28"/>
        </w:rPr>
        <w:t>(</w:t>
      </w:r>
      <w:r>
        <w:rPr>
          <w:sz w:val="28"/>
          <w:lang w:val="en-US"/>
        </w:rPr>
        <w:t>III</w:t>
      </w:r>
      <w:r>
        <w:rPr>
          <w:sz w:val="28"/>
        </w:rPr>
        <w:t>). Первые отвечают оксиду железа (</w:t>
      </w:r>
      <w:r>
        <w:rPr>
          <w:sz w:val="28"/>
          <w:lang w:val="en-US"/>
        </w:rPr>
        <w:t>II</w:t>
      </w:r>
      <w:r>
        <w:rPr>
          <w:sz w:val="28"/>
        </w:rPr>
        <w:t xml:space="preserve">), или закиси железа </w:t>
      </w:r>
      <w:r>
        <w:rPr>
          <w:sz w:val="28"/>
          <w:lang w:val="en-US"/>
        </w:rPr>
        <w:t>FeO</w:t>
      </w:r>
      <w:r>
        <w:rPr>
          <w:sz w:val="28"/>
        </w:rPr>
        <w:t>; вторые – оксиду железа (</w:t>
      </w:r>
      <w:r>
        <w:rPr>
          <w:sz w:val="28"/>
          <w:lang w:val="en-US"/>
        </w:rPr>
        <w:t>III</w:t>
      </w:r>
      <w:r>
        <w:rPr>
          <w:sz w:val="28"/>
        </w:rPr>
        <w:t xml:space="preserve">), или окиси железа </w:t>
      </w:r>
      <w:r>
        <w:rPr>
          <w:sz w:val="28"/>
          <w:lang w:val="en-US"/>
        </w:rPr>
        <w:t>Fe</w:t>
      </w:r>
      <w:r>
        <w:rPr>
          <w:sz w:val="28"/>
          <w:vertAlign w:val="subscript"/>
        </w:rPr>
        <w:t>2</w:t>
      </w:r>
      <w:r>
        <w:rPr>
          <w:sz w:val="28"/>
          <w:lang w:val="en-US"/>
        </w:rPr>
        <w:t>O</w:t>
      </w:r>
      <w:r>
        <w:rPr>
          <w:sz w:val="28"/>
          <w:vertAlign w:val="subscript"/>
        </w:rPr>
        <w:t>3</w:t>
      </w:r>
      <w:r>
        <w:rPr>
          <w:sz w:val="28"/>
        </w:rPr>
        <w:t>.</w:t>
      </w:r>
    </w:p>
    <w:p w14:paraId="4B07D448" w14:textId="77777777" w:rsidR="00000000" w:rsidRDefault="00000000">
      <w:pPr>
        <w:tabs>
          <w:tab w:val="left" w:pos="-720"/>
        </w:tabs>
        <w:jc w:val="both"/>
        <w:rPr>
          <w:sz w:val="28"/>
        </w:rPr>
      </w:pPr>
      <w:r>
        <w:rPr>
          <w:sz w:val="28"/>
        </w:rPr>
        <w:tab/>
        <w:t xml:space="preserve">Кроме того известны соли железной кислоты </w:t>
      </w:r>
      <w:r>
        <w:rPr>
          <w:sz w:val="28"/>
          <w:lang w:val="en-US"/>
        </w:rPr>
        <w:t>H</w:t>
      </w:r>
      <w:r>
        <w:rPr>
          <w:sz w:val="28"/>
          <w:vertAlign w:val="subscript"/>
        </w:rPr>
        <w:t>2</w:t>
      </w:r>
      <w:r>
        <w:rPr>
          <w:sz w:val="28"/>
          <w:lang w:val="en-US"/>
        </w:rPr>
        <w:t>FeO</w:t>
      </w:r>
      <w:r>
        <w:rPr>
          <w:sz w:val="28"/>
          <w:vertAlign w:val="subscript"/>
        </w:rPr>
        <w:t>4</w:t>
      </w:r>
      <w:r>
        <w:rPr>
          <w:sz w:val="28"/>
        </w:rPr>
        <w:t>, в которой степень окисленности железа +6.</w:t>
      </w:r>
    </w:p>
    <w:p w14:paraId="0667BBEE" w14:textId="77777777" w:rsidR="00000000" w:rsidRDefault="00000000">
      <w:pPr>
        <w:tabs>
          <w:tab w:val="left" w:pos="-720"/>
        </w:tabs>
        <w:jc w:val="both"/>
        <w:rPr>
          <w:sz w:val="28"/>
        </w:rPr>
      </w:pPr>
    </w:p>
    <w:p w14:paraId="54A150E8" w14:textId="77777777" w:rsidR="00000000" w:rsidRDefault="00000000">
      <w:pPr>
        <w:tabs>
          <w:tab w:val="left" w:pos="-720"/>
        </w:tabs>
        <w:jc w:val="both"/>
        <w:rPr>
          <w:sz w:val="28"/>
        </w:rPr>
      </w:pPr>
    </w:p>
    <w:p w14:paraId="4BA9BE01" w14:textId="77777777" w:rsidR="00000000" w:rsidRDefault="00000000">
      <w:pPr>
        <w:tabs>
          <w:tab w:val="left" w:pos="-720"/>
        </w:tabs>
        <w:jc w:val="both"/>
        <w:rPr>
          <w:sz w:val="28"/>
        </w:rPr>
      </w:pPr>
    </w:p>
    <w:p w14:paraId="49EB1184" w14:textId="77777777" w:rsidR="00000000" w:rsidRDefault="00000000">
      <w:pPr>
        <w:tabs>
          <w:tab w:val="left" w:pos="-720"/>
        </w:tabs>
        <w:jc w:val="center"/>
        <w:rPr>
          <w:b/>
          <w:bCs/>
          <w:i/>
          <w:iCs/>
          <w:sz w:val="28"/>
        </w:rPr>
      </w:pPr>
      <w:r>
        <w:rPr>
          <w:b/>
          <w:bCs/>
          <w:i/>
          <w:iCs/>
          <w:sz w:val="28"/>
        </w:rPr>
        <w:t>Основные соединения железа (</w:t>
      </w:r>
      <w:r>
        <w:rPr>
          <w:b/>
          <w:bCs/>
          <w:i/>
          <w:iCs/>
          <w:sz w:val="28"/>
          <w:lang w:val="en-US"/>
        </w:rPr>
        <w:t>II</w:t>
      </w:r>
      <w:r>
        <w:rPr>
          <w:b/>
          <w:bCs/>
          <w:i/>
          <w:iCs/>
          <w:sz w:val="28"/>
        </w:rPr>
        <w:t>).</w:t>
      </w:r>
    </w:p>
    <w:p w14:paraId="5A0BD708" w14:textId="77777777" w:rsidR="00000000" w:rsidRDefault="00000000">
      <w:pPr>
        <w:tabs>
          <w:tab w:val="left" w:pos="-720"/>
        </w:tabs>
        <w:jc w:val="both"/>
        <w:rPr>
          <w:sz w:val="28"/>
        </w:rPr>
      </w:pPr>
      <w:r>
        <w:rPr>
          <w:sz w:val="28"/>
        </w:rPr>
        <w:tab/>
      </w:r>
    </w:p>
    <w:p w14:paraId="13454532" w14:textId="77777777" w:rsidR="00000000" w:rsidRDefault="00000000">
      <w:pPr>
        <w:tabs>
          <w:tab w:val="left" w:pos="-720"/>
        </w:tabs>
        <w:jc w:val="both"/>
        <w:rPr>
          <w:sz w:val="28"/>
        </w:rPr>
      </w:pPr>
      <w:r>
        <w:rPr>
          <w:sz w:val="28"/>
        </w:rPr>
        <w:tab/>
        <w:t xml:space="preserve">Железный купорос – </w:t>
      </w:r>
      <w:r>
        <w:rPr>
          <w:sz w:val="28"/>
          <w:lang w:val="en-US"/>
        </w:rPr>
        <w:t>FeSO</w:t>
      </w:r>
      <w:r>
        <w:rPr>
          <w:sz w:val="28"/>
          <w:vertAlign w:val="subscript"/>
        </w:rPr>
        <w:t>4</w:t>
      </w:r>
      <w:r>
        <w:rPr>
          <w:sz w:val="28"/>
          <w:vertAlign w:val="superscript"/>
        </w:rPr>
        <w:t>.</w:t>
      </w:r>
      <w:r>
        <w:rPr>
          <w:sz w:val="28"/>
        </w:rPr>
        <w:t>7</w:t>
      </w:r>
      <w:r>
        <w:rPr>
          <w:sz w:val="28"/>
          <w:lang w:val="en-US"/>
        </w:rPr>
        <w:t>H</w:t>
      </w:r>
      <w:r>
        <w:rPr>
          <w:sz w:val="28"/>
          <w:vertAlign w:val="subscript"/>
        </w:rPr>
        <w:t>2</w:t>
      </w:r>
      <w:r>
        <w:rPr>
          <w:sz w:val="28"/>
          <w:lang w:val="en-US"/>
        </w:rPr>
        <w:t>O</w:t>
      </w:r>
      <w:r>
        <w:rPr>
          <w:sz w:val="28"/>
        </w:rPr>
        <w:t xml:space="preserve"> – светло-зеленые кристаллы, хорошо растворимые в воде.</w:t>
      </w:r>
    </w:p>
    <w:p w14:paraId="637C493B" w14:textId="77777777" w:rsidR="00000000" w:rsidRDefault="00000000">
      <w:pPr>
        <w:tabs>
          <w:tab w:val="left" w:pos="-720"/>
        </w:tabs>
        <w:jc w:val="both"/>
        <w:rPr>
          <w:sz w:val="28"/>
        </w:rPr>
      </w:pPr>
      <w:r>
        <w:rPr>
          <w:sz w:val="28"/>
        </w:rPr>
        <w:tab/>
        <w:t>Гидроксид железа (</w:t>
      </w:r>
      <w:r>
        <w:rPr>
          <w:sz w:val="28"/>
          <w:lang w:val="en-US"/>
        </w:rPr>
        <w:t>II</w:t>
      </w:r>
      <w:r>
        <w:rPr>
          <w:sz w:val="28"/>
        </w:rPr>
        <w:t xml:space="preserve">) – </w:t>
      </w:r>
      <w:r>
        <w:rPr>
          <w:sz w:val="28"/>
          <w:lang w:val="en-US"/>
        </w:rPr>
        <w:t>Fe</w:t>
      </w:r>
      <w:r>
        <w:rPr>
          <w:sz w:val="28"/>
        </w:rPr>
        <w:t>(</w:t>
      </w:r>
      <w:r>
        <w:rPr>
          <w:sz w:val="28"/>
          <w:lang w:val="en-US"/>
        </w:rPr>
        <w:t>OH</w:t>
      </w:r>
      <w:r>
        <w:rPr>
          <w:sz w:val="28"/>
        </w:rPr>
        <w:t>)</w:t>
      </w:r>
      <w:r>
        <w:rPr>
          <w:sz w:val="28"/>
          <w:vertAlign w:val="subscript"/>
        </w:rPr>
        <w:t>2</w:t>
      </w:r>
      <w:r>
        <w:rPr>
          <w:sz w:val="28"/>
        </w:rPr>
        <w:t xml:space="preserve"> – белый осадок, который на воздухе вследствие окисления быстро принимает зеленоватую, а затем бурую окраску, переходя в </w:t>
      </w:r>
      <w:r>
        <w:rPr>
          <w:sz w:val="28"/>
          <w:lang w:val="en-US"/>
        </w:rPr>
        <w:t>Fe</w:t>
      </w:r>
      <w:r>
        <w:rPr>
          <w:sz w:val="28"/>
        </w:rPr>
        <w:t>(</w:t>
      </w:r>
      <w:r>
        <w:rPr>
          <w:sz w:val="28"/>
          <w:lang w:val="en-US"/>
        </w:rPr>
        <w:t>OH</w:t>
      </w:r>
      <w:r>
        <w:rPr>
          <w:sz w:val="28"/>
        </w:rPr>
        <w:t>)</w:t>
      </w:r>
      <w:r>
        <w:rPr>
          <w:sz w:val="28"/>
          <w:vertAlign w:val="subscript"/>
        </w:rPr>
        <w:t>3</w:t>
      </w:r>
      <w:r>
        <w:rPr>
          <w:sz w:val="28"/>
        </w:rPr>
        <w:t>.</w:t>
      </w:r>
    </w:p>
    <w:p w14:paraId="321253DF" w14:textId="77777777" w:rsidR="00000000" w:rsidRDefault="00000000">
      <w:pPr>
        <w:tabs>
          <w:tab w:val="left" w:pos="-720"/>
        </w:tabs>
        <w:jc w:val="both"/>
        <w:rPr>
          <w:sz w:val="28"/>
        </w:rPr>
      </w:pPr>
      <w:r>
        <w:rPr>
          <w:sz w:val="28"/>
        </w:rPr>
        <w:tab/>
        <w:t xml:space="preserve">Оксид железа </w:t>
      </w:r>
      <w:r>
        <w:rPr>
          <w:sz w:val="28"/>
          <w:lang w:val="en-US"/>
        </w:rPr>
        <w:t>FeO</w:t>
      </w:r>
      <w:r>
        <w:rPr>
          <w:sz w:val="28"/>
        </w:rPr>
        <w:t>, черный, легко окисляющийся порошок.</w:t>
      </w:r>
    </w:p>
    <w:p w14:paraId="04285A06" w14:textId="77777777" w:rsidR="00000000" w:rsidRDefault="00000000">
      <w:pPr>
        <w:tabs>
          <w:tab w:val="left" w:pos="-720"/>
        </w:tabs>
        <w:jc w:val="both"/>
        <w:rPr>
          <w:sz w:val="28"/>
        </w:rPr>
      </w:pPr>
      <w:r>
        <w:rPr>
          <w:sz w:val="28"/>
        </w:rPr>
        <w:tab/>
        <w:t xml:space="preserve">Карбонат железа </w:t>
      </w:r>
      <w:r>
        <w:rPr>
          <w:sz w:val="28"/>
          <w:lang w:val="en-US"/>
        </w:rPr>
        <w:t>FeCO</w:t>
      </w:r>
      <w:r>
        <w:rPr>
          <w:sz w:val="28"/>
          <w:vertAlign w:val="subscript"/>
        </w:rPr>
        <w:t>3</w:t>
      </w:r>
      <w:r>
        <w:rPr>
          <w:sz w:val="28"/>
        </w:rPr>
        <w:t xml:space="preserve">. При действии воды, содержащей </w:t>
      </w:r>
      <w:r>
        <w:rPr>
          <w:sz w:val="28"/>
          <w:lang w:val="en-US"/>
        </w:rPr>
        <w:t>CO</w:t>
      </w:r>
      <w:r>
        <w:rPr>
          <w:sz w:val="28"/>
          <w:vertAlign w:val="subscript"/>
        </w:rPr>
        <w:t>2</w:t>
      </w:r>
      <w:r>
        <w:rPr>
          <w:sz w:val="28"/>
        </w:rPr>
        <w:t xml:space="preserve">, карбонат железа, подобно карбонату кальция, частично переходит в более растворимую кислую соль </w:t>
      </w:r>
      <w:r>
        <w:rPr>
          <w:sz w:val="28"/>
          <w:lang w:val="en-US"/>
        </w:rPr>
        <w:t>Fe</w:t>
      </w:r>
      <w:r>
        <w:rPr>
          <w:sz w:val="28"/>
        </w:rPr>
        <w:t>(</w:t>
      </w:r>
      <w:r>
        <w:rPr>
          <w:sz w:val="28"/>
          <w:lang w:val="en-US"/>
        </w:rPr>
        <w:t>HCO</w:t>
      </w:r>
      <w:r>
        <w:rPr>
          <w:sz w:val="28"/>
          <w:vertAlign w:val="subscript"/>
        </w:rPr>
        <w:t>3</w:t>
      </w:r>
      <w:r>
        <w:rPr>
          <w:sz w:val="28"/>
        </w:rPr>
        <w:t>)</w:t>
      </w:r>
      <w:r>
        <w:rPr>
          <w:sz w:val="28"/>
          <w:vertAlign w:val="subscript"/>
        </w:rPr>
        <w:t>2</w:t>
      </w:r>
      <w:r>
        <w:rPr>
          <w:sz w:val="28"/>
        </w:rPr>
        <w:t>. В виде этой соли железо содержится в природных железных водах.</w:t>
      </w:r>
    </w:p>
    <w:p w14:paraId="1B123AA6" w14:textId="77777777" w:rsidR="00000000" w:rsidRDefault="00000000">
      <w:pPr>
        <w:tabs>
          <w:tab w:val="left" w:pos="-720"/>
        </w:tabs>
        <w:jc w:val="both"/>
        <w:rPr>
          <w:sz w:val="28"/>
        </w:rPr>
      </w:pPr>
      <w:r>
        <w:rPr>
          <w:sz w:val="28"/>
        </w:rPr>
        <w:tab/>
        <w:t>Соли железа (</w:t>
      </w:r>
      <w:r>
        <w:rPr>
          <w:sz w:val="28"/>
          <w:lang w:val="en-US"/>
        </w:rPr>
        <w:t>II</w:t>
      </w:r>
      <w:r>
        <w:rPr>
          <w:sz w:val="28"/>
        </w:rPr>
        <w:t>) легко могут быть переведены в соли железа (</w:t>
      </w:r>
      <w:r>
        <w:rPr>
          <w:sz w:val="28"/>
          <w:lang w:val="en-US"/>
        </w:rPr>
        <w:t>III</w:t>
      </w:r>
      <w:r>
        <w:rPr>
          <w:sz w:val="28"/>
        </w:rPr>
        <w:t xml:space="preserve">) действием различных окислителей, например: </w:t>
      </w:r>
      <w:r>
        <w:rPr>
          <w:sz w:val="28"/>
          <w:lang w:val="en-US"/>
        </w:rPr>
        <w:t>HNO</w:t>
      </w:r>
      <w:r>
        <w:rPr>
          <w:sz w:val="28"/>
          <w:vertAlign w:val="subscript"/>
        </w:rPr>
        <w:t>3</w:t>
      </w:r>
      <w:r>
        <w:rPr>
          <w:sz w:val="28"/>
        </w:rPr>
        <w:t xml:space="preserve">, </w:t>
      </w:r>
      <w:r>
        <w:rPr>
          <w:sz w:val="28"/>
          <w:lang w:val="en-US"/>
        </w:rPr>
        <w:t>KMnO</w:t>
      </w:r>
      <w:r>
        <w:rPr>
          <w:sz w:val="28"/>
          <w:vertAlign w:val="subscript"/>
        </w:rPr>
        <w:t>4</w:t>
      </w:r>
      <w:r>
        <w:rPr>
          <w:sz w:val="28"/>
        </w:rPr>
        <w:t xml:space="preserve">, </w:t>
      </w:r>
      <w:r>
        <w:rPr>
          <w:sz w:val="28"/>
          <w:lang w:val="en-US"/>
        </w:rPr>
        <w:t>Cl</w:t>
      </w:r>
      <w:r>
        <w:rPr>
          <w:sz w:val="28"/>
          <w:vertAlign w:val="subscript"/>
        </w:rPr>
        <w:t>2</w:t>
      </w:r>
      <w:r>
        <w:rPr>
          <w:sz w:val="28"/>
        </w:rPr>
        <w:t xml:space="preserve"> и др.</w:t>
      </w:r>
    </w:p>
    <w:p w14:paraId="2560BB10" w14:textId="77777777" w:rsidR="00000000" w:rsidRDefault="00000000">
      <w:pPr>
        <w:tabs>
          <w:tab w:val="left" w:pos="-720"/>
        </w:tabs>
        <w:jc w:val="both"/>
        <w:rPr>
          <w:sz w:val="28"/>
        </w:rPr>
      </w:pPr>
      <w:r>
        <w:rPr>
          <w:sz w:val="28"/>
        </w:rPr>
        <w:t>Например:</w:t>
      </w:r>
    </w:p>
    <w:p w14:paraId="0AF5169A" w14:textId="77777777" w:rsidR="00000000" w:rsidRDefault="00000000">
      <w:pPr>
        <w:tabs>
          <w:tab w:val="left" w:pos="-720"/>
        </w:tabs>
        <w:jc w:val="both"/>
        <w:rPr>
          <w:sz w:val="28"/>
        </w:rPr>
      </w:pPr>
    </w:p>
    <w:p w14:paraId="7770D7DA" w14:textId="77777777" w:rsidR="00000000" w:rsidRDefault="00000000">
      <w:pPr>
        <w:tabs>
          <w:tab w:val="left" w:pos="-720"/>
        </w:tabs>
        <w:jc w:val="both"/>
        <w:rPr>
          <w:sz w:val="28"/>
        </w:rPr>
      </w:pPr>
    </w:p>
    <w:p w14:paraId="3F15B218" w14:textId="77777777" w:rsidR="00000000" w:rsidRDefault="00000000">
      <w:pPr>
        <w:tabs>
          <w:tab w:val="left" w:pos="-720"/>
        </w:tabs>
        <w:jc w:val="both"/>
        <w:rPr>
          <w:sz w:val="28"/>
        </w:rPr>
      </w:pPr>
    </w:p>
    <w:p w14:paraId="3E5E0BC6" w14:textId="77777777" w:rsidR="00000000" w:rsidRDefault="00000000">
      <w:pPr>
        <w:tabs>
          <w:tab w:val="left" w:pos="-720"/>
        </w:tabs>
        <w:jc w:val="both"/>
        <w:rPr>
          <w:sz w:val="28"/>
        </w:rPr>
      </w:pPr>
      <w:r>
        <w:rPr>
          <w:sz w:val="28"/>
        </w:rPr>
        <w:tab/>
        <w:t>Ввиду способности легко окисляться, соли железа (</w:t>
      </w:r>
      <w:r>
        <w:rPr>
          <w:sz w:val="28"/>
          <w:lang w:val="en-US"/>
        </w:rPr>
        <w:t>II</w:t>
      </w:r>
      <w:r>
        <w:rPr>
          <w:sz w:val="28"/>
        </w:rPr>
        <w:t>) часто применяются как восстановители.</w:t>
      </w:r>
    </w:p>
    <w:p w14:paraId="38F68897" w14:textId="77777777" w:rsidR="00000000" w:rsidRDefault="00000000">
      <w:pPr>
        <w:tabs>
          <w:tab w:val="left" w:pos="-720"/>
        </w:tabs>
        <w:jc w:val="both"/>
        <w:rPr>
          <w:sz w:val="28"/>
        </w:rPr>
      </w:pPr>
    </w:p>
    <w:p w14:paraId="64E2E4A4" w14:textId="77777777" w:rsidR="00000000" w:rsidRDefault="00000000">
      <w:pPr>
        <w:tabs>
          <w:tab w:val="left" w:pos="-720"/>
        </w:tabs>
        <w:jc w:val="center"/>
        <w:rPr>
          <w:b/>
          <w:bCs/>
          <w:i/>
          <w:iCs/>
          <w:sz w:val="28"/>
        </w:rPr>
      </w:pPr>
      <w:r>
        <w:rPr>
          <w:b/>
          <w:bCs/>
          <w:i/>
          <w:iCs/>
          <w:sz w:val="28"/>
        </w:rPr>
        <w:t>Основные соединения железа (</w:t>
      </w:r>
      <w:r>
        <w:rPr>
          <w:b/>
          <w:bCs/>
          <w:i/>
          <w:iCs/>
          <w:sz w:val="28"/>
          <w:lang w:val="en-US"/>
        </w:rPr>
        <w:t>III</w:t>
      </w:r>
      <w:r>
        <w:rPr>
          <w:b/>
          <w:bCs/>
          <w:i/>
          <w:iCs/>
          <w:sz w:val="28"/>
        </w:rPr>
        <w:t>).</w:t>
      </w:r>
    </w:p>
    <w:p w14:paraId="6F6A54F9" w14:textId="77777777" w:rsidR="00000000" w:rsidRDefault="00000000">
      <w:pPr>
        <w:tabs>
          <w:tab w:val="left" w:pos="-720"/>
        </w:tabs>
        <w:jc w:val="both"/>
        <w:rPr>
          <w:b/>
          <w:bCs/>
          <w:i/>
          <w:iCs/>
          <w:sz w:val="28"/>
        </w:rPr>
      </w:pPr>
    </w:p>
    <w:p w14:paraId="5D4AB5CA" w14:textId="77777777" w:rsidR="00000000" w:rsidRDefault="00000000">
      <w:pPr>
        <w:tabs>
          <w:tab w:val="left" w:pos="-720"/>
        </w:tabs>
        <w:jc w:val="both"/>
        <w:rPr>
          <w:sz w:val="28"/>
        </w:rPr>
      </w:pPr>
      <w:r>
        <w:rPr>
          <w:sz w:val="28"/>
        </w:rPr>
        <w:tab/>
        <w:t xml:space="preserve">Хлорид железа </w:t>
      </w:r>
      <w:r>
        <w:rPr>
          <w:sz w:val="28"/>
          <w:lang w:val="en-US"/>
        </w:rPr>
        <w:t>FeCl</w:t>
      </w:r>
      <w:r>
        <w:rPr>
          <w:sz w:val="28"/>
          <w:vertAlign w:val="subscript"/>
        </w:rPr>
        <w:t>3</w:t>
      </w:r>
      <w:r>
        <w:rPr>
          <w:sz w:val="28"/>
        </w:rPr>
        <w:t xml:space="preserve"> – темно-коричневые с зеленым отливом кристаллы. Сильно гигроскопичное вещество.</w:t>
      </w:r>
    </w:p>
    <w:p w14:paraId="162CDE6D" w14:textId="77777777" w:rsidR="00000000" w:rsidRDefault="00000000">
      <w:pPr>
        <w:tabs>
          <w:tab w:val="left" w:pos="-720"/>
        </w:tabs>
        <w:jc w:val="both"/>
        <w:rPr>
          <w:sz w:val="28"/>
        </w:rPr>
      </w:pPr>
      <w:r>
        <w:rPr>
          <w:sz w:val="28"/>
        </w:rPr>
        <w:tab/>
        <w:t xml:space="preserve">Сульфат железа </w:t>
      </w:r>
      <w:r>
        <w:rPr>
          <w:sz w:val="28"/>
          <w:lang w:val="en-US"/>
        </w:rPr>
        <w:t>Fe</w:t>
      </w:r>
      <w:r>
        <w:rPr>
          <w:sz w:val="28"/>
          <w:vertAlign w:val="subscript"/>
        </w:rPr>
        <w:t>2</w:t>
      </w:r>
      <w:r>
        <w:rPr>
          <w:sz w:val="28"/>
        </w:rPr>
        <w:t>(</w:t>
      </w:r>
      <w:r>
        <w:rPr>
          <w:sz w:val="28"/>
          <w:lang w:val="en-US"/>
        </w:rPr>
        <w:t>SO</w:t>
      </w:r>
      <w:r>
        <w:rPr>
          <w:sz w:val="28"/>
          <w:vertAlign w:val="subscript"/>
        </w:rPr>
        <w:t>4</w:t>
      </w:r>
      <w:r>
        <w:rPr>
          <w:sz w:val="28"/>
        </w:rPr>
        <w:t>)</w:t>
      </w:r>
      <w:r>
        <w:rPr>
          <w:sz w:val="28"/>
          <w:vertAlign w:val="subscript"/>
        </w:rPr>
        <w:t>3</w:t>
      </w:r>
      <w:r>
        <w:rPr>
          <w:sz w:val="28"/>
        </w:rPr>
        <w:t xml:space="preserve"> – очень гигроскопичные, расплывающиеся на воздухе белые кристаллы. Образуют кристаллогидрат </w:t>
      </w:r>
      <w:r>
        <w:rPr>
          <w:sz w:val="28"/>
          <w:lang w:val="en-US"/>
        </w:rPr>
        <w:t>Fe</w:t>
      </w:r>
      <w:r>
        <w:rPr>
          <w:sz w:val="28"/>
        </w:rPr>
        <w:t>(</w:t>
      </w:r>
      <w:r>
        <w:rPr>
          <w:sz w:val="28"/>
          <w:lang w:val="en-US"/>
        </w:rPr>
        <w:t>SO</w:t>
      </w:r>
      <w:r>
        <w:rPr>
          <w:sz w:val="28"/>
          <w:vertAlign w:val="subscript"/>
        </w:rPr>
        <w:t>4</w:t>
      </w:r>
      <w:r>
        <w:rPr>
          <w:sz w:val="28"/>
        </w:rPr>
        <w:t>)</w:t>
      </w:r>
      <w:r>
        <w:rPr>
          <w:sz w:val="28"/>
          <w:vertAlign w:val="subscript"/>
        </w:rPr>
        <w:t>3</w:t>
      </w:r>
      <w:r>
        <w:rPr>
          <w:sz w:val="28"/>
          <w:vertAlign w:val="superscript"/>
        </w:rPr>
        <w:t>.</w:t>
      </w:r>
      <w:r>
        <w:rPr>
          <w:sz w:val="28"/>
        </w:rPr>
        <w:t>9</w:t>
      </w:r>
      <w:r>
        <w:rPr>
          <w:sz w:val="28"/>
          <w:lang w:val="en-US"/>
        </w:rPr>
        <w:t>H</w:t>
      </w:r>
      <w:r>
        <w:rPr>
          <w:sz w:val="28"/>
          <w:vertAlign w:val="subscript"/>
        </w:rPr>
        <w:t>2</w:t>
      </w:r>
      <w:r>
        <w:rPr>
          <w:sz w:val="28"/>
          <w:lang w:val="en-US"/>
        </w:rPr>
        <w:t>O</w:t>
      </w:r>
      <w:r>
        <w:rPr>
          <w:sz w:val="28"/>
        </w:rPr>
        <w:t xml:space="preserve"> (желтые кристаллы). В водных растворах сульфат железа (</w:t>
      </w:r>
      <w:r>
        <w:rPr>
          <w:sz w:val="28"/>
          <w:lang w:val="en-US"/>
        </w:rPr>
        <w:t>III</w:t>
      </w:r>
      <w:r>
        <w:rPr>
          <w:sz w:val="28"/>
        </w:rPr>
        <w:t>) сильно гидролизован.</w:t>
      </w:r>
    </w:p>
    <w:p w14:paraId="525DBF7B" w14:textId="77777777" w:rsidR="00000000" w:rsidRDefault="00000000">
      <w:pPr>
        <w:tabs>
          <w:tab w:val="left" w:pos="-720"/>
        </w:tabs>
        <w:jc w:val="both"/>
        <w:rPr>
          <w:sz w:val="28"/>
        </w:rPr>
      </w:pPr>
      <w:r>
        <w:rPr>
          <w:sz w:val="28"/>
        </w:rPr>
        <w:tab/>
        <w:t>Железо-аммонийные квасцы (</w:t>
      </w:r>
      <w:r>
        <w:rPr>
          <w:sz w:val="28"/>
          <w:lang w:val="en-US"/>
        </w:rPr>
        <w:t>NH</w:t>
      </w:r>
      <w:r>
        <w:rPr>
          <w:sz w:val="28"/>
          <w:vertAlign w:val="subscript"/>
        </w:rPr>
        <w:t>4</w:t>
      </w:r>
      <w:r>
        <w:rPr>
          <w:sz w:val="28"/>
        </w:rPr>
        <w:t>)</w:t>
      </w:r>
      <w:r>
        <w:rPr>
          <w:sz w:val="28"/>
          <w:lang w:val="en-US"/>
        </w:rPr>
        <w:t>Fe</w:t>
      </w:r>
      <w:r>
        <w:rPr>
          <w:sz w:val="28"/>
        </w:rPr>
        <w:t>(</w:t>
      </w:r>
      <w:r>
        <w:rPr>
          <w:sz w:val="28"/>
          <w:lang w:val="en-US"/>
        </w:rPr>
        <w:t>SO</w:t>
      </w:r>
      <w:r>
        <w:rPr>
          <w:sz w:val="28"/>
          <w:vertAlign w:val="subscript"/>
        </w:rPr>
        <w:t>4</w:t>
      </w:r>
      <w:r>
        <w:rPr>
          <w:sz w:val="28"/>
        </w:rPr>
        <w:t>)</w:t>
      </w:r>
      <w:r>
        <w:rPr>
          <w:sz w:val="28"/>
          <w:vertAlign w:val="subscript"/>
        </w:rPr>
        <w:t>2</w:t>
      </w:r>
      <w:r>
        <w:rPr>
          <w:sz w:val="28"/>
          <w:vertAlign w:val="superscript"/>
        </w:rPr>
        <w:t>.</w:t>
      </w:r>
      <w:r>
        <w:rPr>
          <w:sz w:val="28"/>
          <w:lang w:val="en-US"/>
        </w:rPr>
        <w:t>H</w:t>
      </w:r>
      <w:r>
        <w:rPr>
          <w:sz w:val="28"/>
          <w:vertAlign w:val="subscript"/>
        </w:rPr>
        <w:t>2</w:t>
      </w:r>
      <w:r>
        <w:rPr>
          <w:sz w:val="28"/>
          <w:lang w:val="en-US"/>
        </w:rPr>
        <w:t>O</w:t>
      </w:r>
      <w:r>
        <w:rPr>
          <w:sz w:val="28"/>
        </w:rPr>
        <w:t xml:space="preserve"> – хорошо растворимые в воде светло-фиолетовые кристаллы.</w:t>
      </w:r>
    </w:p>
    <w:p w14:paraId="7187C140" w14:textId="77777777" w:rsidR="00000000" w:rsidRDefault="00000000">
      <w:pPr>
        <w:tabs>
          <w:tab w:val="left" w:pos="-720"/>
        </w:tabs>
        <w:jc w:val="both"/>
        <w:rPr>
          <w:sz w:val="28"/>
        </w:rPr>
      </w:pPr>
      <w:r>
        <w:rPr>
          <w:sz w:val="28"/>
        </w:rPr>
        <w:tab/>
        <w:t>Гидроксид железа (</w:t>
      </w:r>
      <w:r>
        <w:rPr>
          <w:sz w:val="28"/>
          <w:lang w:val="en-US"/>
        </w:rPr>
        <w:t>III</w:t>
      </w:r>
      <w:r>
        <w:rPr>
          <w:sz w:val="28"/>
        </w:rPr>
        <w:t xml:space="preserve">) </w:t>
      </w:r>
      <w:r>
        <w:rPr>
          <w:sz w:val="28"/>
          <w:lang w:val="en-US"/>
        </w:rPr>
        <w:t>Fe</w:t>
      </w:r>
      <w:r>
        <w:rPr>
          <w:sz w:val="28"/>
        </w:rPr>
        <w:t>(</w:t>
      </w:r>
      <w:r>
        <w:rPr>
          <w:sz w:val="28"/>
          <w:lang w:val="en-US"/>
        </w:rPr>
        <w:t>OH</w:t>
      </w:r>
      <w:r>
        <w:rPr>
          <w:sz w:val="28"/>
        </w:rPr>
        <w:t>)</w:t>
      </w:r>
      <w:r>
        <w:rPr>
          <w:sz w:val="28"/>
          <w:vertAlign w:val="subscript"/>
        </w:rPr>
        <w:t>3</w:t>
      </w:r>
      <w:r>
        <w:rPr>
          <w:sz w:val="28"/>
        </w:rPr>
        <w:t xml:space="preserve">, более слабое основание, чем </w:t>
      </w:r>
      <w:r>
        <w:rPr>
          <w:sz w:val="28"/>
          <w:lang w:val="en-US"/>
        </w:rPr>
        <w:t>Fe</w:t>
      </w:r>
      <w:r>
        <w:rPr>
          <w:sz w:val="28"/>
        </w:rPr>
        <w:t>(</w:t>
      </w:r>
      <w:r>
        <w:rPr>
          <w:sz w:val="28"/>
          <w:lang w:val="en-US"/>
        </w:rPr>
        <w:t>OH</w:t>
      </w:r>
      <w:r>
        <w:rPr>
          <w:sz w:val="28"/>
        </w:rPr>
        <w:t>)</w:t>
      </w:r>
      <w:r>
        <w:rPr>
          <w:sz w:val="28"/>
          <w:vertAlign w:val="subscript"/>
        </w:rPr>
        <w:t>2</w:t>
      </w:r>
      <w:r>
        <w:rPr>
          <w:sz w:val="28"/>
        </w:rPr>
        <w:t>.</w:t>
      </w:r>
    </w:p>
    <w:p w14:paraId="000D9FDA" w14:textId="77777777" w:rsidR="00000000" w:rsidRDefault="00000000">
      <w:pPr>
        <w:tabs>
          <w:tab w:val="left" w:pos="-720"/>
        </w:tabs>
        <w:jc w:val="both"/>
        <w:rPr>
          <w:sz w:val="28"/>
        </w:rPr>
      </w:pPr>
      <w:r>
        <w:rPr>
          <w:sz w:val="28"/>
        </w:rPr>
        <w:tab/>
        <w:t>Соли железа (</w:t>
      </w:r>
      <w:r>
        <w:rPr>
          <w:sz w:val="28"/>
          <w:lang w:val="en-US"/>
        </w:rPr>
        <w:t>III</w:t>
      </w:r>
      <w:r>
        <w:rPr>
          <w:sz w:val="28"/>
        </w:rPr>
        <w:t>) сильно гидролизуются.</w:t>
      </w:r>
    </w:p>
    <w:p w14:paraId="25BA1B61" w14:textId="77777777" w:rsidR="00000000" w:rsidRDefault="00000000">
      <w:pPr>
        <w:tabs>
          <w:tab w:val="left" w:pos="-720"/>
        </w:tabs>
        <w:jc w:val="both"/>
        <w:rPr>
          <w:sz w:val="28"/>
        </w:rPr>
      </w:pPr>
      <w:r>
        <w:rPr>
          <w:sz w:val="28"/>
        </w:rPr>
        <w:tab/>
        <w:t>Характерной реакцией, отличающей соли железа (</w:t>
      </w:r>
      <w:r>
        <w:rPr>
          <w:sz w:val="28"/>
          <w:lang w:val="en-US"/>
        </w:rPr>
        <w:t>III</w:t>
      </w:r>
      <w:r>
        <w:rPr>
          <w:sz w:val="28"/>
        </w:rPr>
        <w:t>) от солей железа (</w:t>
      </w:r>
      <w:r>
        <w:rPr>
          <w:sz w:val="28"/>
          <w:lang w:val="en-US"/>
        </w:rPr>
        <w:t>II</w:t>
      </w:r>
      <w:r>
        <w:rPr>
          <w:sz w:val="28"/>
        </w:rPr>
        <w:t xml:space="preserve">), служит действие роданида калия </w:t>
      </w:r>
      <w:r>
        <w:rPr>
          <w:sz w:val="28"/>
          <w:lang w:val="en-US"/>
        </w:rPr>
        <w:t>KCNS</w:t>
      </w:r>
      <w:r>
        <w:rPr>
          <w:sz w:val="28"/>
        </w:rPr>
        <w:t xml:space="preserve"> (или роданида аммония) – появляется кроваво-красная окраска роданида железа (</w:t>
      </w:r>
      <w:r>
        <w:rPr>
          <w:sz w:val="28"/>
          <w:lang w:val="en-US"/>
        </w:rPr>
        <w:t>III</w:t>
      </w:r>
      <w:r>
        <w:rPr>
          <w:sz w:val="28"/>
        </w:rPr>
        <w:t xml:space="preserve">) – </w:t>
      </w:r>
      <w:r>
        <w:rPr>
          <w:sz w:val="28"/>
          <w:lang w:val="en-US"/>
        </w:rPr>
        <w:t>Fe</w:t>
      </w:r>
      <w:r>
        <w:rPr>
          <w:sz w:val="28"/>
        </w:rPr>
        <w:t>(</w:t>
      </w:r>
      <w:r>
        <w:rPr>
          <w:sz w:val="28"/>
          <w:lang w:val="en-US"/>
        </w:rPr>
        <w:t>CNS</w:t>
      </w:r>
      <w:r>
        <w:rPr>
          <w:sz w:val="28"/>
        </w:rPr>
        <w:t>)</w:t>
      </w:r>
      <w:r>
        <w:rPr>
          <w:sz w:val="28"/>
          <w:vertAlign w:val="subscript"/>
        </w:rPr>
        <w:t>3</w:t>
      </w:r>
      <w:r>
        <w:rPr>
          <w:sz w:val="28"/>
        </w:rPr>
        <w:t>.</w:t>
      </w:r>
    </w:p>
    <w:p w14:paraId="6FB92005" w14:textId="77777777" w:rsidR="00000000" w:rsidRDefault="00000000">
      <w:pPr>
        <w:tabs>
          <w:tab w:val="left" w:pos="-720"/>
        </w:tabs>
        <w:jc w:val="both"/>
        <w:rPr>
          <w:sz w:val="28"/>
        </w:rPr>
      </w:pPr>
      <w:r>
        <w:rPr>
          <w:sz w:val="28"/>
        </w:rPr>
        <w:tab/>
        <w:t>Ионы железа (</w:t>
      </w:r>
      <w:r>
        <w:rPr>
          <w:sz w:val="28"/>
          <w:lang w:val="en-US"/>
        </w:rPr>
        <w:t>II</w:t>
      </w:r>
      <w:r>
        <w:rPr>
          <w:sz w:val="28"/>
        </w:rPr>
        <w:t>) с роданидами не дают этой окраски.</w:t>
      </w:r>
    </w:p>
    <w:p w14:paraId="2C0E47BE" w14:textId="77777777" w:rsidR="00000000" w:rsidRDefault="00000000">
      <w:pPr>
        <w:tabs>
          <w:tab w:val="left" w:pos="-720"/>
        </w:tabs>
        <w:jc w:val="both"/>
        <w:rPr>
          <w:sz w:val="28"/>
        </w:rPr>
      </w:pPr>
    </w:p>
    <w:p w14:paraId="3AE31B77" w14:textId="77777777" w:rsidR="00000000" w:rsidRDefault="00000000">
      <w:pPr>
        <w:tabs>
          <w:tab w:val="left" w:pos="-720"/>
        </w:tabs>
        <w:jc w:val="center"/>
        <w:rPr>
          <w:b/>
          <w:bCs/>
          <w:i/>
          <w:iCs/>
          <w:sz w:val="28"/>
        </w:rPr>
      </w:pPr>
      <w:r>
        <w:rPr>
          <w:b/>
          <w:bCs/>
          <w:i/>
          <w:iCs/>
          <w:sz w:val="28"/>
        </w:rPr>
        <w:t>Цианистые соединения железа.</w:t>
      </w:r>
    </w:p>
    <w:p w14:paraId="35A17D19" w14:textId="77777777" w:rsidR="00000000" w:rsidRDefault="00000000">
      <w:pPr>
        <w:tabs>
          <w:tab w:val="left" w:pos="-720"/>
        </w:tabs>
        <w:jc w:val="both"/>
        <w:rPr>
          <w:sz w:val="28"/>
        </w:rPr>
      </w:pPr>
    </w:p>
    <w:p w14:paraId="0F48EBE5" w14:textId="77777777" w:rsidR="00000000" w:rsidRDefault="00000000">
      <w:pPr>
        <w:tabs>
          <w:tab w:val="left" w:pos="-720"/>
        </w:tabs>
        <w:jc w:val="both"/>
        <w:rPr>
          <w:sz w:val="28"/>
        </w:rPr>
      </w:pPr>
      <w:r>
        <w:rPr>
          <w:sz w:val="28"/>
        </w:rPr>
        <w:tab/>
        <w:t>Гексациано (</w:t>
      </w:r>
      <w:r>
        <w:rPr>
          <w:sz w:val="28"/>
          <w:lang w:val="en-US"/>
        </w:rPr>
        <w:t>II</w:t>
      </w:r>
      <w:r>
        <w:rPr>
          <w:sz w:val="28"/>
        </w:rPr>
        <w:t xml:space="preserve">) феррат калия </w:t>
      </w:r>
      <w:r>
        <w:rPr>
          <w:sz w:val="28"/>
          <w:lang w:val="en-US"/>
        </w:rPr>
        <w:t>K</w:t>
      </w:r>
      <w:r>
        <w:rPr>
          <w:sz w:val="28"/>
          <w:vertAlign w:val="subscript"/>
        </w:rPr>
        <w:t>4</w:t>
      </w:r>
      <w:r>
        <w:rPr>
          <w:sz w:val="28"/>
        </w:rPr>
        <w:t>[</w:t>
      </w:r>
      <w:r>
        <w:rPr>
          <w:sz w:val="28"/>
          <w:lang w:val="en-US"/>
        </w:rPr>
        <w:t>Fe</w:t>
      </w:r>
      <w:r>
        <w:rPr>
          <w:sz w:val="28"/>
        </w:rPr>
        <w:t>(</w:t>
      </w:r>
      <w:r>
        <w:rPr>
          <w:sz w:val="28"/>
          <w:lang w:val="en-US"/>
        </w:rPr>
        <w:t>CN</w:t>
      </w:r>
      <w:r>
        <w:rPr>
          <w:sz w:val="28"/>
        </w:rPr>
        <w:t>)</w:t>
      </w:r>
      <w:r>
        <w:rPr>
          <w:sz w:val="28"/>
          <w:vertAlign w:val="subscript"/>
        </w:rPr>
        <w:t>6</w:t>
      </w:r>
      <w:r>
        <w:rPr>
          <w:sz w:val="28"/>
        </w:rPr>
        <w:t>]</w:t>
      </w:r>
      <w:r>
        <w:rPr>
          <w:sz w:val="28"/>
          <w:vertAlign w:val="superscript"/>
        </w:rPr>
        <w:t>.</w:t>
      </w:r>
      <w:r>
        <w:rPr>
          <w:sz w:val="28"/>
        </w:rPr>
        <w:t>3</w:t>
      </w:r>
      <w:r>
        <w:rPr>
          <w:sz w:val="28"/>
          <w:lang w:val="en-US"/>
        </w:rPr>
        <w:t>H</w:t>
      </w:r>
      <w:r>
        <w:rPr>
          <w:sz w:val="28"/>
          <w:vertAlign w:val="subscript"/>
        </w:rPr>
        <w:t>2</w:t>
      </w:r>
      <w:r>
        <w:rPr>
          <w:sz w:val="28"/>
          <w:lang w:val="en-US"/>
        </w:rPr>
        <w:t>O</w:t>
      </w:r>
      <w:r>
        <w:rPr>
          <w:sz w:val="28"/>
        </w:rPr>
        <w:t xml:space="preserve"> – светло-желтые кристаллы. Эта соль называется желтой кровяной солью. Раствор ее не дает реакции, характерной для ионов </w:t>
      </w:r>
      <w:r>
        <w:rPr>
          <w:sz w:val="28"/>
          <w:lang w:val="en-US"/>
        </w:rPr>
        <w:t>Fe</w:t>
      </w:r>
      <w:r>
        <w:rPr>
          <w:sz w:val="28"/>
        </w:rPr>
        <w:t>(</w:t>
      </w:r>
      <w:r>
        <w:rPr>
          <w:sz w:val="28"/>
          <w:lang w:val="en-US"/>
        </w:rPr>
        <w:t>II</w:t>
      </w:r>
      <w:r>
        <w:rPr>
          <w:sz w:val="28"/>
        </w:rPr>
        <w:t xml:space="preserve">). Но с ионами </w:t>
      </w:r>
      <w:r>
        <w:rPr>
          <w:sz w:val="28"/>
          <w:lang w:val="en-US"/>
        </w:rPr>
        <w:t>Fe</w:t>
      </w:r>
      <w:r>
        <w:rPr>
          <w:sz w:val="28"/>
        </w:rPr>
        <w:t>(</w:t>
      </w:r>
      <w:r>
        <w:rPr>
          <w:sz w:val="28"/>
          <w:lang w:val="en-US"/>
        </w:rPr>
        <w:t>III</w:t>
      </w:r>
      <w:r>
        <w:rPr>
          <w:sz w:val="28"/>
        </w:rPr>
        <w:t>) желтая кровяная соль взаимодействует с образованием нерастворимой соли синего цвета – берлинской лазури:</w:t>
      </w:r>
    </w:p>
    <w:p w14:paraId="7B8E726D" w14:textId="77777777" w:rsidR="00000000" w:rsidRDefault="00000000">
      <w:pPr>
        <w:tabs>
          <w:tab w:val="left" w:pos="-720"/>
        </w:tabs>
        <w:jc w:val="both"/>
        <w:rPr>
          <w:sz w:val="28"/>
        </w:rPr>
      </w:pPr>
    </w:p>
    <w:p w14:paraId="22C8AF51" w14:textId="77777777" w:rsidR="00000000" w:rsidRDefault="00000000">
      <w:pPr>
        <w:tabs>
          <w:tab w:val="left" w:pos="-720"/>
        </w:tabs>
        <w:jc w:val="both"/>
        <w:rPr>
          <w:sz w:val="28"/>
        </w:rPr>
      </w:pPr>
    </w:p>
    <w:p w14:paraId="07FA89AD" w14:textId="77777777" w:rsidR="00000000" w:rsidRDefault="00000000">
      <w:pPr>
        <w:tabs>
          <w:tab w:val="left" w:pos="-720"/>
        </w:tabs>
        <w:jc w:val="both"/>
        <w:rPr>
          <w:sz w:val="28"/>
        </w:rPr>
      </w:pPr>
      <w:r>
        <w:rPr>
          <w:sz w:val="28"/>
        </w:rPr>
        <w:tab/>
        <w:t>Гексациано (</w:t>
      </w:r>
      <w:r>
        <w:rPr>
          <w:sz w:val="28"/>
          <w:lang w:val="en-US"/>
        </w:rPr>
        <w:t>III</w:t>
      </w:r>
      <w:r>
        <w:rPr>
          <w:sz w:val="28"/>
        </w:rPr>
        <w:t xml:space="preserve">) феррат калия </w:t>
      </w:r>
      <w:r>
        <w:rPr>
          <w:sz w:val="28"/>
          <w:lang w:val="en-US"/>
        </w:rPr>
        <w:t>K</w:t>
      </w:r>
      <w:r>
        <w:rPr>
          <w:sz w:val="28"/>
          <w:vertAlign w:val="subscript"/>
        </w:rPr>
        <w:t>3</w:t>
      </w:r>
      <w:r>
        <w:rPr>
          <w:sz w:val="28"/>
        </w:rPr>
        <w:t>[</w:t>
      </w:r>
      <w:r>
        <w:rPr>
          <w:sz w:val="28"/>
          <w:lang w:val="en-US"/>
        </w:rPr>
        <w:t>Fe</w:t>
      </w:r>
      <w:r>
        <w:rPr>
          <w:sz w:val="28"/>
        </w:rPr>
        <w:t>(</w:t>
      </w:r>
      <w:r>
        <w:rPr>
          <w:sz w:val="28"/>
          <w:lang w:val="en-US"/>
        </w:rPr>
        <w:t>CN</w:t>
      </w:r>
      <w:r>
        <w:rPr>
          <w:sz w:val="28"/>
        </w:rPr>
        <w:t>)</w:t>
      </w:r>
      <w:r>
        <w:rPr>
          <w:sz w:val="28"/>
          <w:vertAlign w:val="subscript"/>
        </w:rPr>
        <w:t>6</w:t>
      </w:r>
      <w:r>
        <w:rPr>
          <w:sz w:val="28"/>
        </w:rPr>
        <w:t>] – красная кровяная соль, темно красные кристаллы (безводные).</w:t>
      </w:r>
    </w:p>
    <w:p w14:paraId="31805DC2" w14:textId="77777777" w:rsidR="00000000" w:rsidRDefault="00000000">
      <w:pPr>
        <w:tabs>
          <w:tab w:val="left" w:pos="-720"/>
        </w:tabs>
        <w:jc w:val="both"/>
        <w:rPr>
          <w:sz w:val="28"/>
        </w:rPr>
      </w:pPr>
      <w:r>
        <w:rPr>
          <w:sz w:val="28"/>
        </w:rPr>
        <w:tab/>
        <w:t xml:space="preserve">Красная кровяная соль – реактив на ионы </w:t>
      </w:r>
      <w:r>
        <w:rPr>
          <w:sz w:val="28"/>
          <w:lang w:val="en-US"/>
        </w:rPr>
        <w:t>Fe</w:t>
      </w:r>
      <w:r>
        <w:rPr>
          <w:sz w:val="28"/>
        </w:rPr>
        <w:t>(</w:t>
      </w:r>
      <w:r>
        <w:rPr>
          <w:sz w:val="28"/>
          <w:lang w:val="en-US"/>
        </w:rPr>
        <w:t>II</w:t>
      </w:r>
      <w:r>
        <w:rPr>
          <w:sz w:val="28"/>
        </w:rPr>
        <w:t>), с которыми она образует синий осадок, так называемой турнбулевой сини.</w:t>
      </w:r>
    </w:p>
    <w:p w14:paraId="24999FE3" w14:textId="77777777" w:rsidR="00000000" w:rsidRDefault="00000000">
      <w:pPr>
        <w:tabs>
          <w:tab w:val="left" w:pos="-720"/>
        </w:tabs>
        <w:jc w:val="both"/>
        <w:rPr>
          <w:sz w:val="28"/>
        </w:rPr>
      </w:pPr>
    </w:p>
    <w:p w14:paraId="34979B16" w14:textId="77777777" w:rsidR="00000000" w:rsidRDefault="00000000">
      <w:pPr>
        <w:tabs>
          <w:tab w:val="left" w:pos="-720"/>
        </w:tabs>
        <w:jc w:val="both"/>
        <w:rPr>
          <w:sz w:val="28"/>
        </w:rPr>
      </w:pPr>
    </w:p>
    <w:p w14:paraId="372569BE" w14:textId="77777777" w:rsidR="00000000" w:rsidRDefault="00000000">
      <w:pPr>
        <w:pStyle w:val="1"/>
        <w:jc w:val="both"/>
        <w:rPr>
          <w:b/>
          <w:bCs/>
          <w:i/>
          <w:iCs/>
          <w:sz w:val="28"/>
          <w:u w:val="single"/>
        </w:rPr>
      </w:pPr>
      <w:r>
        <w:rPr>
          <w:sz w:val="28"/>
        </w:rPr>
        <w:br w:type="page"/>
      </w:r>
      <w:r>
        <w:rPr>
          <w:b/>
          <w:bCs/>
          <w:i/>
          <w:iCs/>
          <w:sz w:val="28"/>
          <w:u w:val="single"/>
        </w:rPr>
        <w:tab/>
      </w:r>
      <w:bookmarkStart w:id="5" w:name="_Toc482023074"/>
      <w:r>
        <w:rPr>
          <w:b/>
          <w:bCs/>
          <w:i/>
          <w:iCs/>
          <w:sz w:val="28"/>
          <w:u w:val="single"/>
          <w:lang w:val="en-US"/>
        </w:rPr>
        <w:t>IV</w:t>
      </w:r>
      <w:r>
        <w:rPr>
          <w:b/>
          <w:bCs/>
          <w:i/>
          <w:iCs/>
          <w:sz w:val="28"/>
          <w:u w:val="single"/>
        </w:rPr>
        <w:t>. Вредные соединения железа, источники их поступления в окружающую среду, свойства, поражающее действие, ПДК, способы очистки.</w:t>
      </w:r>
      <w:bookmarkEnd w:id="5"/>
    </w:p>
    <w:p w14:paraId="31567431" w14:textId="77777777" w:rsidR="00000000" w:rsidRDefault="00000000">
      <w:pPr>
        <w:tabs>
          <w:tab w:val="left" w:pos="-720"/>
        </w:tabs>
        <w:jc w:val="both"/>
        <w:rPr>
          <w:b/>
          <w:bCs/>
          <w:i/>
          <w:iCs/>
          <w:sz w:val="28"/>
          <w:u w:val="single"/>
        </w:rPr>
      </w:pPr>
    </w:p>
    <w:p w14:paraId="5CB4514B" w14:textId="77777777" w:rsidR="00000000" w:rsidRDefault="00000000">
      <w:pPr>
        <w:tabs>
          <w:tab w:val="left" w:pos="-720"/>
        </w:tabs>
        <w:jc w:val="both"/>
        <w:rPr>
          <w:sz w:val="28"/>
        </w:rPr>
      </w:pPr>
      <w:r>
        <w:rPr>
          <w:sz w:val="28"/>
          <w:lang w:val="en-US"/>
        </w:rPr>
        <w:tab/>
      </w:r>
      <w:r>
        <w:rPr>
          <w:sz w:val="28"/>
        </w:rPr>
        <w:t>В воздух рабочей зоны на металлургических, металлообрабатывающих предприятиях поступает пыль, аэрозоли из частиц железа и его соединений. При воздействии на кожу возможны аллергические дерматиты, при вдыхании такого воздуха происходит раздражение дыхательных путей, разрушение легких, плевры, нарушения функции печени, желудочные заболевания. Поэтому установлено ПДК (Предельно Допустимая Концентрация) для железосодержащих частиц в воздухе рабочей зоны в зависимости от типа частиц от 2 до 4мг/м</w:t>
      </w:r>
      <w:r>
        <w:rPr>
          <w:sz w:val="28"/>
          <w:vertAlign w:val="superscript"/>
        </w:rPr>
        <w:t>3</w:t>
      </w:r>
      <w:r>
        <w:rPr>
          <w:sz w:val="28"/>
        </w:rPr>
        <w:t>.</w:t>
      </w:r>
    </w:p>
    <w:p w14:paraId="0C9F8DC1" w14:textId="77777777" w:rsidR="00000000" w:rsidRDefault="00000000">
      <w:pPr>
        <w:tabs>
          <w:tab w:val="left" w:pos="-720"/>
        </w:tabs>
        <w:jc w:val="both"/>
        <w:rPr>
          <w:sz w:val="28"/>
        </w:rPr>
      </w:pPr>
      <w:r>
        <w:rPr>
          <w:sz w:val="28"/>
        </w:rPr>
        <w:tab/>
        <w:t xml:space="preserve">При сгорании железного порошка, при операциях, связанных с работой электрической дуги, в окружающую атмосферу поступает дым оксида железа </w:t>
      </w:r>
      <w:r>
        <w:rPr>
          <w:sz w:val="28"/>
          <w:lang w:val="en-US"/>
        </w:rPr>
        <w:t>Fe</w:t>
      </w:r>
      <w:r>
        <w:rPr>
          <w:sz w:val="28"/>
          <w:vertAlign w:val="subscript"/>
        </w:rPr>
        <w:t>2</w:t>
      </w:r>
      <w:r>
        <w:rPr>
          <w:sz w:val="28"/>
          <w:lang w:val="en-US"/>
        </w:rPr>
        <w:t>O</w:t>
      </w:r>
      <w:r>
        <w:rPr>
          <w:sz w:val="28"/>
          <w:vertAlign w:val="subscript"/>
        </w:rPr>
        <w:t>3</w:t>
      </w:r>
      <w:r>
        <w:rPr>
          <w:sz w:val="28"/>
        </w:rPr>
        <w:t xml:space="preserve">, который вызывает патологические изменения функции легких. ПДК для </w:t>
      </w:r>
      <w:r>
        <w:rPr>
          <w:sz w:val="28"/>
          <w:lang w:val="en-US"/>
        </w:rPr>
        <w:t>Fe</w:t>
      </w:r>
      <w:r>
        <w:rPr>
          <w:sz w:val="28"/>
          <w:vertAlign w:val="subscript"/>
        </w:rPr>
        <w:t>2</w:t>
      </w:r>
      <w:r>
        <w:rPr>
          <w:sz w:val="28"/>
          <w:lang w:val="en-US"/>
        </w:rPr>
        <w:t>O</w:t>
      </w:r>
      <w:r>
        <w:rPr>
          <w:sz w:val="28"/>
          <w:vertAlign w:val="subscript"/>
        </w:rPr>
        <w:t>3</w:t>
      </w:r>
      <w:r>
        <w:rPr>
          <w:sz w:val="28"/>
        </w:rPr>
        <w:t xml:space="preserve"> в воздухе (в пересчете на </w:t>
      </w:r>
      <w:r>
        <w:rPr>
          <w:sz w:val="28"/>
          <w:lang w:val="en-US"/>
        </w:rPr>
        <w:t>Fe</w:t>
      </w:r>
      <w:r>
        <w:rPr>
          <w:sz w:val="28"/>
        </w:rPr>
        <w:t>) – 0,04мг/м</w:t>
      </w:r>
      <w:r>
        <w:rPr>
          <w:sz w:val="28"/>
          <w:vertAlign w:val="superscript"/>
        </w:rPr>
        <w:t>3</w:t>
      </w:r>
      <w:r>
        <w:rPr>
          <w:sz w:val="28"/>
        </w:rPr>
        <w:t>.</w:t>
      </w:r>
    </w:p>
    <w:p w14:paraId="600DE0FB" w14:textId="77777777" w:rsidR="00000000" w:rsidRDefault="00000000">
      <w:pPr>
        <w:tabs>
          <w:tab w:val="left" w:pos="-720"/>
        </w:tabs>
        <w:jc w:val="both"/>
        <w:rPr>
          <w:sz w:val="28"/>
        </w:rPr>
      </w:pPr>
      <w:r>
        <w:rPr>
          <w:sz w:val="28"/>
        </w:rPr>
        <w:tab/>
        <w:t xml:space="preserve">Сульфаты и хлориды железа являются наиболее токсичными вредными примесями. ПДК для сульфата (в пересчете на </w:t>
      </w:r>
      <w:r>
        <w:rPr>
          <w:sz w:val="28"/>
          <w:lang w:val="en-US"/>
        </w:rPr>
        <w:t>Fe</w:t>
      </w:r>
      <w:r>
        <w:rPr>
          <w:sz w:val="28"/>
        </w:rPr>
        <w:t>) в атмосферном воздухе – 0,007 мг/м</w:t>
      </w:r>
      <w:r>
        <w:rPr>
          <w:sz w:val="28"/>
          <w:vertAlign w:val="superscript"/>
        </w:rPr>
        <w:t>3</w:t>
      </w:r>
      <w:r>
        <w:rPr>
          <w:sz w:val="28"/>
        </w:rPr>
        <w:t>, для хлорида – 0,004 мг/м</w:t>
      </w:r>
      <w:r>
        <w:rPr>
          <w:sz w:val="28"/>
          <w:vertAlign w:val="superscript"/>
        </w:rPr>
        <w:t>3</w:t>
      </w:r>
      <w:r>
        <w:rPr>
          <w:sz w:val="28"/>
        </w:rPr>
        <w:t>.</w:t>
      </w:r>
    </w:p>
    <w:p w14:paraId="0F7CDC0C" w14:textId="77777777" w:rsidR="00000000" w:rsidRDefault="00000000">
      <w:pPr>
        <w:tabs>
          <w:tab w:val="left" w:pos="-720"/>
        </w:tabs>
        <w:jc w:val="both"/>
        <w:rPr>
          <w:sz w:val="28"/>
        </w:rPr>
      </w:pPr>
      <w:r>
        <w:rPr>
          <w:sz w:val="28"/>
        </w:rPr>
        <w:tab/>
        <w:t>Аэрозоли (пыль, дым) железа и его оксидов, руд и других соединений при длительном воздействии откладываются в легких и вызывают специфическое заболевание легких – сидероз. Различают, так называемый «красный сидероз», вызываемый оксидом железа (</w:t>
      </w:r>
      <w:r>
        <w:rPr>
          <w:sz w:val="28"/>
          <w:lang w:val="en-US"/>
        </w:rPr>
        <w:t>III</w:t>
      </w:r>
      <w:r>
        <w:rPr>
          <w:sz w:val="28"/>
        </w:rPr>
        <w:t>) и «черный сидероз», возникающий от вдыхания пыли железа, его карбонатов и фосфатов.</w:t>
      </w:r>
    </w:p>
    <w:p w14:paraId="44126A30" w14:textId="77777777" w:rsidR="00000000" w:rsidRDefault="00000000">
      <w:pPr>
        <w:tabs>
          <w:tab w:val="left" w:pos="-720"/>
        </w:tabs>
        <w:jc w:val="both"/>
        <w:rPr>
          <w:sz w:val="28"/>
        </w:rPr>
      </w:pPr>
      <w:r>
        <w:rPr>
          <w:sz w:val="28"/>
        </w:rPr>
        <w:tab/>
        <w:t>У рабочих, обрабатывающих пириты, наблюдаются желудочные заболевания (гастриты, дуодениты).</w:t>
      </w:r>
    </w:p>
    <w:p w14:paraId="11808543" w14:textId="77777777" w:rsidR="00000000" w:rsidRDefault="00000000">
      <w:pPr>
        <w:tabs>
          <w:tab w:val="left" w:pos="-720"/>
        </w:tabs>
        <w:jc w:val="both"/>
        <w:rPr>
          <w:sz w:val="28"/>
        </w:rPr>
      </w:pPr>
      <w:r>
        <w:rPr>
          <w:sz w:val="28"/>
        </w:rPr>
        <w:tab/>
        <w:t>У рабочих доменного и мартеновского производств наблюдается нарушение обоняния.</w:t>
      </w:r>
    </w:p>
    <w:p w14:paraId="0A851C4E" w14:textId="77777777" w:rsidR="00000000" w:rsidRDefault="00000000">
      <w:pPr>
        <w:tabs>
          <w:tab w:val="left" w:pos="-720"/>
        </w:tabs>
        <w:jc w:val="both"/>
        <w:rPr>
          <w:sz w:val="28"/>
        </w:rPr>
      </w:pPr>
      <w:r>
        <w:rPr>
          <w:sz w:val="28"/>
        </w:rPr>
        <w:tab/>
        <w:t>Среди электросварщиков, сталеваров часты воспалительные заболевания верхних дыхательных путей.</w:t>
      </w:r>
    </w:p>
    <w:p w14:paraId="2F9BA252" w14:textId="77777777" w:rsidR="00000000" w:rsidRDefault="00000000">
      <w:pPr>
        <w:tabs>
          <w:tab w:val="left" w:pos="-720"/>
        </w:tabs>
        <w:jc w:val="both"/>
        <w:rPr>
          <w:sz w:val="28"/>
        </w:rPr>
      </w:pPr>
      <w:r>
        <w:rPr>
          <w:sz w:val="28"/>
        </w:rPr>
        <w:tab/>
        <w:t>У рабочих железорудных шахт и горнообогатительных фабрик особенно часты хронические бронхиты, иногда осложненные астмой, эмфиземой легких.</w:t>
      </w:r>
    </w:p>
    <w:p w14:paraId="00AEF04C" w14:textId="77777777" w:rsidR="00000000" w:rsidRDefault="00000000">
      <w:pPr>
        <w:tabs>
          <w:tab w:val="left" w:pos="-720"/>
        </w:tabs>
        <w:jc w:val="both"/>
        <w:rPr>
          <w:sz w:val="28"/>
        </w:rPr>
      </w:pPr>
      <w:r>
        <w:rPr>
          <w:sz w:val="28"/>
        </w:rPr>
        <w:tab/>
        <w:t>Встречаются стоматиты, воспаления десен, поражения зубов, поражения слизистой рта.</w:t>
      </w:r>
    </w:p>
    <w:p w14:paraId="5245322E" w14:textId="77777777" w:rsidR="00000000" w:rsidRDefault="00000000">
      <w:pPr>
        <w:tabs>
          <w:tab w:val="left" w:pos="-720"/>
        </w:tabs>
        <w:jc w:val="both"/>
        <w:rPr>
          <w:sz w:val="28"/>
        </w:rPr>
      </w:pPr>
      <w:r>
        <w:rPr>
          <w:sz w:val="28"/>
        </w:rPr>
        <w:tab/>
        <w:t>Мероприятия, обеспечивающие безопасность работы в атмосфере с повышенным содержанием частиц железа и его соединений, заключаются в очистке воздуха от вредных примесей, в эффективной вентиляции помещений, в применении спецодежды, респираторов, очков.</w:t>
      </w:r>
    </w:p>
    <w:p w14:paraId="43A2ECBF" w14:textId="77777777" w:rsidR="00000000" w:rsidRDefault="00000000">
      <w:pPr>
        <w:tabs>
          <w:tab w:val="left" w:pos="-720"/>
        </w:tabs>
        <w:jc w:val="both"/>
        <w:rPr>
          <w:sz w:val="28"/>
        </w:rPr>
      </w:pPr>
      <w:r>
        <w:rPr>
          <w:sz w:val="28"/>
        </w:rPr>
        <w:tab/>
        <w:t>Реальную опасность при приеме внутрь представляют железо, поступающее в организм в составе лекарственных веществ и сульфат железа (</w:t>
      </w:r>
      <w:r>
        <w:rPr>
          <w:sz w:val="28"/>
          <w:lang w:val="en-US"/>
        </w:rPr>
        <w:t>II</w:t>
      </w:r>
      <w:r>
        <w:rPr>
          <w:sz w:val="28"/>
        </w:rPr>
        <w:t>).</w:t>
      </w:r>
    </w:p>
    <w:p w14:paraId="5C613F1D" w14:textId="77777777" w:rsidR="00000000" w:rsidRDefault="00000000">
      <w:pPr>
        <w:tabs>
          <w:tab w:val="left" w:pos="-720"/>
        </w:tabs>
        <w:jc w:val="both"/>
        <w:rPr>
          <w:sz w:val="28"/>
        </w:rPr>
      </w:pPr>
      <w:r>
        <w:rPr>
          <w:sz w:val="28"/>
        </w:rPr>
        <w:tab/>
        <w:t xml:space="preserve">Токсические дозы </w:t>
      </w:r>
      <w:r>
        <w:rPr>
          <w:sz w:val="28"/>
          <w:lang w:val="en-US"/>
        </w:rPr>
        <w:t>FeSO</w:t>
      </w:r>
      <w:r>
        <w:rPr>
          <w:sz w:val="28"/>
          <w:vertAlign w:val="subscript"/>
        </w:rPr>
        <w:t>4</w:t>
      </w:r>
      <w:r>
        <w:rPr>
          <w:sz w:val="28"/>
        </w:rPr>
        <w:t xml:space="preserve"> или чистого железа (для человека ЛД = 200-250 мг/кг) приводят к смертельному исходу в результате химического ожога внутренних органов.</w:t>
      </w:r>
    </w:p>
    <w:p w14:paraId="19BF32AC" w14:textId="77777777" w:rsidR="00000000" w:rsidRDefault="00000000">
      <w:pPr>
        <w:tabs>
          <w:tab w:val="left" w:pos="-720"/>
        </w:tabs>
        <w:jc w:val="both"/>
        <w:rPr>
          <w:sz w:val="28"/>
        </w:rPr>
      </w:pPr>
      <w:r>
        <w:rPr>
          <w:sz w:val="28"/>
        </w:rPr>
        <w:tab/>
        <w:t xml:space="preserve">Токсичность соединений железа в воде зависит от </w:t>
      </w:r>
      <w:r>
        <w:rPr>
          <w:sz w:val="28"/>
          <w:lang w:val="en-US"/>
        </w:rPr>
        <w:t>pH</w:t>
      </w:r>
      <w:r>
        <w:rPr>
          <w:sz w:val="28"/>
        </w:rPr>
        <w:t>. В щелочной среде токсичность возрастает. От избыточного содержания железа в воде могут гибнуть рыбы, водоросли. Большую опасность представляют сточные воды и шламы производств, связанных с переработкой железосодержащих продуктов.</w:t>
      </w:r>
    </w:p>
    <w:p w14:paraId="5707C2FB" w14:textId="77777777" w:rsidR="00000000" w:rsidRDefault="00000000">
      <w:pPr>
        <w:tabs>
          <w:tab w:val="left" w:pos="-720"/>
        </w:tabs>
        <w:jc w:val="both"/>
        <w:rPr>
          <w:sz w:val="28"/>
        </w:rPr>
      </w:pPr>
      <w:r>
        <w:rPr>
          <w:sz w:val="28"/>
        </w:rPr>
        <w:tab/>
        <w:t>Подпороговые концентрации в воде водоемов:</w:t>
      </w:r>
    </w:p>
    <w:p w14:paraId="5FCFF07F" w14:textId="77777777" w:rsidR="00000000" w:rsidRDefault="00000000">
      <w:pPr>
        <w:tabs>
          <w:tab w:val="left" w:pos="-720"/>
        </w:tabs>
        <w:jc w:val="both"/>
        <w:rPr>
          <w:sz w:val="28"/>
        </w:rPr>
      </w:pPr>
      <w:r>
        <w:rPr>
          <w:sz w:val="28"/>
        </w:rPr>
        <w:t>сульфат и нитрат железа (</w:t>
      </w:r>
      <w:r>
        <w:rPr>
          <w:sz w:val="28"/>
          <w:lang w:val="en-US"/>
        </w:rPr>
        <w:t>III</w:t>
      </w:r>
      <w:r>
        <w:rPr>
          <w:sz w:val="28"/>
        </w:rPr>
        <w:t>), гидроксид железа (</w:t>
      </w:r>
      <w:r>
        <w:rPr>
          <w:sz w:val="28"/>
          <w:lang w:val="en-US"/>
        </w:rPr>
        <w:t>II</w:t>
      </w:r>
      <w:r>
        <w:rPr>
          <w:sz w:val="28"/>
        </w:rPr>
        <w:t>) – 0,5 мг/л;</w:t>
      </w:r>
    </w:p>
    <w:p w14:paraId="474A25C2" w14:textId="77777777" w:rsidR="00000000" w:rsidRDefault="00000000">
      <w:pPr>
        <w:tabs>
          <w:tab w:val="left" w:pos="-720"/>
        </w:tabs>
        <w:jc w:val="both"/>
        <w:rPr>
          <w:sz w:val="28"/>
        </w:rPr>
      </w:pPr>
      <w:r>
        <w:rPr>
          <w:sz w:val="28"/>
        </w:rPr>
        <w:t>хлорид железа (</w:t>
      </w:r>
      <w:r>
        <w:rPr>
          <w:sz w:val="28"/>
          <w:lang w:val="en-US"/>
        </w:rPr>
        <w:t>III</w:t>
      </w:r>
      <w:r>
        <w:rPr>
          <w:sz w:val="28"/>
        </w:rPr>
        <w:t>) – 0,9 мг/л.</w:t>
      </w:r>
    </w:p>
    <w:p w14:paraId="0297535B" w14:textId="77777777" w:rsidR="00000000" w:rsidRDefault="00000000">
      <w:pPr>
        <w:tabs>
          <w:tab w:val="left" w:pos="-720"/>
        </w:tabs>
        <w:jc w:val="both"/>
        <w:rPr>
          <w:sz w:val="28"/>
        </w:rPr>
      </w:pPr>
      <w:r>
        <w:rPr>
          <w:sz w:val="28"/>
        </w:rPr>
        <w:tab/>
        <w:t>Соединения железа (</w:t>
      </w:r>
      <w:r>
        <w:rPr>
          <w:sz w:val="28"/>
          <w:lang w:val="en-US"/>
        </w:rPr>
        <w:t>II</w:t>
      </w:r>
      <w:r>
        <w:rPr>
          <w:sz w:val="28"/>
        </w:rPr>
        <w:t>) обладают общим токсическим действием. Соединения железа (</w:t>
      </w:r>
      <w:r>
        <w:rPr>
          <w:sz w:val="28"/>
          <w:lang w:val="en-US"/>
        </w:rPr>
        <w:t>III</w:t>
      </w:r>
      <w:r>
        <w:rPr>
          <w:sz w:val="28"/>
        </w:rPr>
        <w:t>) менее ядовитые, но действуют прижигающе на пищеварительный канал и вызывают рвоту.</w:t>
      </w:r>
    </w:p>
    <w:p w14:paraId="02656F4D" w14:textId="77777777" w:rsidR="00000000" w:rsidRDefault="00000000">
      <w:pPr>
        <w:tabs>
          <w:tab w:val="left" w:pos="-720"/>
        </w:tabs>
        <w:jc w:val="both"/>
        <w:rPr>
          <w:sz w:val="28"/>
        </w:rPr>
      </w:pPr>
      <w:r>
        <w:rPr>
          <w:sz w:val="28"/>
        </w:rPr>
        <w:tab/>
        <w:t>ПДК железа в питьевой воде 0,3 мг/л.</w:t>
      </w:r>
    </w:p>
    <w:p w14:paraId="086B9B05" w14:textId="77777777" w:rsidR="00000000" w:rsidRDefault="00000000">
      <w:pPr>
        <w:tabs>
          <w:tab w:val="left" w:pos="-720"/>
        </w:tabs>
        <w:jc w:val="both"/>
        <w:rPr>
          <w:sz w:val="28"/>
        </w:rPr>
      </w:pPr>
      <w:r>
        <w:rPr>
          <w:sz w:val="28"/>
        </w:rPr>
        <w:tab/>
        <w:t>В природных водоемах, например, в Ладожском озере, в Неве, содержание железа меньше 0,3 мг/л. Перед поступлением в сети городского водоснабжения вода из водоемов подвергается фильтрации и действию коагулянтов, которые вместе с органическими примесями удаляют и часть железа.</w:t>
      </w:r>
    </w:p>
    <w:p w14:paraId="2326C237" w14:textId="77777777" w:rsidR="00000000" w:rsidRDefault="00000000">
      <w:pPr>
        <w:tabs>
          <w:tab w:val="left" w:pos="-720"/>
        </w:tabs>
        <w:jc w:val="both"/>
        <w:rPr>
          <w:sz w:val="28"/>
        </w:rPr>
      </w:pPr>
      <w:r>
        <w:rPr>
          <w:sz w:val="28"/>
        </w:rPr>
        <w:tab/>
        <w:t xml:space="preserve">Обработка воды с повышенным содержанием железа заключается в фильтровании на механических фильтрах (антрацит), коагуляции (коагулянт – глинозем </w:t>
      </w:r>
      <w:r>
        <w:rPr>
          <w:sz w:val="28"/>
          <w:lang w:val="en-US"/>
        </w:rPr>
        <w:t>Al</w:t>
      </w:r>
      <w:r>
        <w:rPr>
          <w:sz w:val="28"/>
          <w:vertAlign w:val="subscript"/>
        </w:rPr>
        <w:t>2</w:t>
      </w:r>
      <w:r>
        <w:rPr>
          <w:sz w:val="28"/>
        </w:rPr>
        <w:t>(</w:t>
      </w:r>
      <w:r>
        <w:rPr>
          <w:sz w:val="28"/>
          <w:lang w:val="en-US"/>
        </w:rPr>
        <w:t>SO</w:t>
      </w:r>
      <w:r>
        <w:rPr>
          <w:sz w:val="28"/>
          <w:vertAlign w:val="subscript"/>
        </w:rPr>
        <w:t>4</w:t>
      </w:r>
      <w:r>
        <w:rPr>
          <w:sz w:val="28"/>
        </w:rPr>
        <w:t>)</w:t>
      </w:r>
      <w:r>
        <w:rPr>
          <w:sz w:val="28"/>
          <w:vertAlign w:val="subscript"/>
        </w:rPr>
        <w:t>3</w:t>
      </w:r>
      <w:r>
        <w:rPr>
          <w:sz w:val="28"/>
        </w:rPr>
        <w:t>), иногда - в обработке магнитными полями (в случае магнитных форм железа).</w:t>
      </w:r>
    </w:p>
    <w:p w14:paraId="20F57B10" w14:textId="77777777" w:rsidR="00000000" w:rsidRDefault="00000000">
      <w:pPr>
        <w:tabs>
          <w:tab w:val="left" w:pos="-720"/>
        </w:tabs>
        <w:jc w:val="both"/>
        <w:rPr>
          <w:sz w:val="28"/>
        </w:rPr>
      </w:pPr>
      <w:r>
        <w:rPr>
          <w:sz w:val="28"/>
        </w:rPr>
        <w:tab/>
        <w:t>Профилактические мероприятия, обеспечивающие безопасные условия труда при воздействии на работающих железа и его соединений определяются нормативными документами применительно к конкретным условиям производства.</w:t>
      </w:r>
    </w:p>
    <w:p w14:paraId="047ED63B" w14:textId="77777777" w:rsidR="00000000" w:rsidRDefault="00000000">
      <w:pPr>
        <w:pStyle w:val="1"/>
        <w:jc w:val="both"/>
        <w:rPr>
          <w:b/>
          <w:bCs/>
          <w:i/>
          <w:iCs/>
          <w:sz w:val="28"/>
          <w:u w:val="single"/>
        </w:rPr>
      </w:pPr>
      <w:r>
        <w:rPr>
          <w:sz w:val="28"/>
        </w:rPr>
        <w:br w:type="page"/>
      </w:r>
      <w:bookmarkStart w:id="6" w:name="_Toc482023075"/>
      <w:r>
        <w:rPr>
          <w:b/>
          <w:bCs/>
          <w:i/>
          <w:iCs/>
          <w:sz w:val="28"/>
          <w:u w:val="single"/>
          <w:lang w:val="en-US"/>
        </w:rPr>
        <w:t>V</w:t>
      </w:r>
      <w:r>
        <w:rPr>
          <w:b/>
          <w:bCs/>
          <w:i/>
          <w:iCs/>
          <w:sz w:val="28"/>
          <w:u w:val="single"/>
        </w:rPr>
        <w:t>. Получение железа и его основных соединений, их практическое использование.</w:t>
      </w:r>
      <w:bookmarkEnd w:id="6"/>
    </w:p>
    <w:p w14:paraId="10ED3881" w14:textId="77777777" w:rsidR="00000000" w:rsidRDefault="00000000">
      <w:pPr>
        <w:tabs>
          <w:tab w:val="left" w:pos="-720"/>
        </w:tabs>
        <w:jc w:val="both"/>
        <w:rPr>
          <w:sz w:val="28"/>
        </w:rPr>
      </w:pPr>
    </w:p>
    <w:p w14:paraId="779D60A3" w14:textId="77777777" w:rsidR="00000000" w:rsidRDefault="00000000">
      <w:pPr>
        <w:tabs>
          <w:tab w:val="left" w:pos="-720"/>
        </w:tabs>
        <w:jc w:val="both"/>
        <w:rPr>
          <w:sz w:val="28"/>
        </w:rPr>
      </w:pPr>
      <w:r>
        <w:rPr>
          <w:sz w:val="28"/>
        </w:rPr>
        <w:tab/>
        <w:t>Из всех добываемых металлов, железо имеет наибольшее значение. Вся современная техника связана с применением железа и его сплавов. Количество добываемого железа примерно в 15 раз превосходит добычу всех остальных металлов вместе взятых.</w:t>
      </w:r>
    </w:p>
    <w:p w14:paraId="6B913AC2" w14:textId="77777777" w:rsidR="00000000" w:rsidRDefault="00000000">
      <w:pPr>
        <w:tabs>
          <w:tab w:val="left" w:pos="-720"/>
        </w:tabs>
        <w:jc w:val="both"/>
        <w:rPr>
          <w:sz w:val="28"/>
        </w:rPr>
      </w:pPr>
      <w:r>
        <w:rPr>
          <w:sz w:val="28"/>
        </w:rPr>
        <w:tab/>
        <w:t>Основным промышленным способом получения железа служит производство его в виде различных сплавов с углеродом – чугунов и углеродистых сталей. Чугуны получают доменным процессом, а стали – мартеновским, конверторным и электроплавильным процессами.</w:t>
      </w:r>
    </w:p>
    <w:p w14:paraId="3D8813E5" w14:textId="77777777" w:rsidR="00000000" w:rsidRDefault="00000000">
      <w:pPr>
        <w:tabs>
          <w:tab w:val="left" w:pos="-720"/>
        </w:tabs>
        <w:jc w:val="both"/>
        <w:rPr>
          <w:sz w:val="28"/>
        </w:rPr>
      </w:pPr>
      <w:r>
        <w:rPr>
          <w:sz w:val="28"/>
        </w:rPr>
        <w:tab/>
        <w:t>В доменном процессе в качестве основных шихтовых материалов участвуют: железная руда, кокс и известняк, необходимые для восстановления окислов железа в руде углеродом и разведения расплавленных чугуна и шлака.</w:t>
      </w:r>
    </w:p>
    <w:p w14:paraId="287015EE" w14:textId="77777777" w:rsidR="00000000" w:rsidRDefault="00000000">
      <w:pPr>
        <w:tabs>
          <w:tab w:val="left" w:pos="-720"/>
        </w:tabs>
        <w:jc w:val="both"/>
        <w:rPr>
          <w:sz w:val="28"/>
        </w:rPr>
      </w:pPr>
      <w:r>
        <w:rPr>
          <w:sz w:val="28"/>
        </w:rPr>
        <w:tab/>
        <w:t xml:space="preserve">В домну подается воздух или, для ускорения процесса, кислород (кислородное дутье). Углерод кокса окисляется кислородом: </w:t>
      </w:r>
      <w:r>
        <w:rPr>
          <w:sz w:val="28"/>
          <w:lang w:val="en-US"/>
        </w:rPr>
        <w:t>C</w:t>
      </w:r>
      <w:r>
        <w:rPr>
          <w:sz w:val="28"/>
        </w:rPr>
        <w:t>+</w:t>
      </w:r>
      <w:r>
        <w:rPr>
          <w:sz w:val="28"/>
          <w:lang w:val="en-US"/>
        </w:rPr>
        <w:t>O</w:t>
      </w:r>
      <w:r>
        <w:rPr>
          <w:sz w:val="28"/>
          <w:vertAlign w:val="subscript"/>
        </w:rPr>
        <w:t>2</w:t>
      </w:r>
      <w:r>
        <w:rPr>
          <w:sz w:val="28"/>
        </w:rPr>
        <w:t>=</w:t>
      </w:r>
      <w:r>
        <w:rPr>
          <w:sz w:val="28"/>
          <w:lang w:val="en-US"/>
        </w:rPr>
        <w:t>CO</w:t>
      </w:r>
      <w:r>
        <w:rPr>
          <w:sz w:val="28"/>
          <w:vertAlign w:val="subscript"/>
        </w:rPr>
        <w:t>2</w:t>
      </w:r>
      <w:r>
        <w:rPr>
          <w:sz w:val="28"/>
        </w:rPr>
        <w:t xml:space="preserve">; </w:t>
      </w:r>
      <w:r>
        <w:rPr>
          <w:sz w:val="28"/>
          <w:lang w:val="en-US"/>
        </w:rPr>
        <w:t>C</w:t>
      </w:r>
      <w:r>
        <w:rPr>
          <w:sz w:val="28"/>
        </w:rPr>
        <w:t>+</w:t>
      </w:r>
      <w:r>
        <w:rPr>
          <w:sz w:val="28"/>
          <w:lang w:val="en-US"/>
        </w:rPr>
        <w:t>CO</w:t>
      </w:r>
      <w:r>
        <w:rPr>
          <w:sz w:val="28"/>
          <w:vertAlign w:val="subscript"/>
        </w:rPr>
        <w:t>2</w:t>
      </w:r>
      <w:r>
        <w:rPr>
          <w:sz w:val="28"/>
        </w:rPr>
        <w:t>=2</w:t>
      </w:r>
      <w:r>
        <w:rPr>
          <w:sz w:val="28"/>
          <w:lang w:val="en-US"/>
        </w:rPr>
        <w:t>CO</w:t>
      </w:r>
      <w:r>
        <w:rPr>
          <w:sz w:val="28"/>
        </w:rPr>
        <w:t>.</w:t>
      </w:r>
    </w:p>
    <w:p w14:paraId="6F0607DA" w14:textId="77777777" w:rsidR="00000000" w:rsidRDefault="00000000">
      <w:pPr>
        <w:tabs>
          <w:tab w:val="left" w:pos="-720"/>
        </w:tabs>
        <w:jc w:val="both"/>
        <w:rPr>
          <w:sz w:val="28"/>
        </w:rPr>
      </w:pPr>
      <w:r>
        <w:rPr>
          <w:sz w:val="28"/>
        </w:rPr>
        <w:tab/>
        <w:t>Образующийся при этом СО и углерод кокса восстанавливают окислом железа:</w:t>
      </w:r>
    </w:p>
    <w:p w14:paraId="55681F78" w14:textId="77777777" w:rsidR="00000000" w:rsidRDefault="00000000">
      <w:pPr>
        <w:tabs>
          <w:tab w:val="left" w:pos="-720"/>
        </w:tabs>
        <w:jc w:val="both"/>
        <w:rPr>
          <w:sz w:val="28"/>
        </w:rPr>
      </w:pPr>
    </w:p>
    <w:p w14:paraId="168C2061" w14:textId="77777777" w:rsidR="00000000" w:rsidRDefault="00000000">
      <w:pPr>
        <w:tabs>
          <w:tab w:val="left" w:pos="-720"/>
        </w:tabs>
        <w:jc w:val="both"/>
        <w:rPr>
          <w:sz w:val="28"/>
        </w:rPr>
      </w:pPr>
    </w:p>
    <w:p w14:paraId="18C2DE4A" w14:textId="77777777" w:rsidR="00000000" w:rsidRDefault="00000000">
      <w:pPr>
        <w:tabs>
          <w:tab w:val="left" w:pos="-720"/>
        </w:tabs>
        <w:jc w:val="both"/>
        <w:rPr>
          <w:sz w:val="28"/>
        </w:rPr>
      </w:pPr>
    </w:p>
    <w:p w14:paraId="06D68771" w14:textId="77777777" w:rsidR="00000000" w:rsidRDefault="00000000">
      <w:pPr>
        <w:tabs>
          <w:tab w:val="left" w:pos="-720"/>
        </w:tabs>
        <w:jc w:val="both"/>
        <w:rPr>
          <w:sz w:val="28"/>
        </w:rPr>
      </w:pPr>
      <w:r>
        <w:rPr>
          <w:sz w:val="28"/>
        </w:rPr>
        <w:tab/>
        <w:t>Поскольку указанные реакции протекают при избытке углерода, восстановленное железо сплавляется с углеродом и образуется чугун со значительно более низкой температурой плавления, чем чистое железо. Чугун (с 4,3% С) плавится при 1135</w:t>
      </w:r>
      <w:r>
        <w:rPr>
          <w:sz w:val="28"/>
          <w:vertAlign w:val="superscript"/>
        </w:rPr>
        <w:t>о</w:t>
      </w:r>
      <w:r>
        <w:rPr>
          <w:sz w:val="28"/>
          <w:lang w:val="en-US"/>
        </w:rPr>
        <w:t>C</w:t>
      </w:r>
      <w:r>
        <w:rPr>
          <w:sz w:val="28"/>
        </w:rPr>
        <w:t>, а железо при 1539</w:t>
      </w:r>
      <w:r>
        <w:rPr>
          <w:sz w:val="28"/>
          <w:vertAlign w:val="superscript"/>
        </w:rPr>
        <w:t>о</w:t>
      </w:r>
      <w:r>
        <w:rPr>
          <w:sz w:val="28"/>
          <w:lang w:val="en-US"/>
        </w:rPr>
        <w:t>C</w:t>
      </w:r>
      <w:r>
        <w:rPr>
          <w:sz w:val="28"/>
        </w:rPr>
        <w:t>.</w:t>
      </w:r>
    </w:p>
    <w:p w14:paraId="6F16A342" w14:textId="77777777" w:rsidR="00000000" w:rsidRDefault="00000000">
      <w:pPr>
        <w:tabs>
          <w:tab w:val="left" w:pos="-720"/>
        </w:tabs>
        <w:jc w:val="both"/>
        <w:rPr>
          <w:sz w:val="28"/>
        </w:rPr>
      </w:pPr>
      <w:r>
        <w:rPr>
          <w:sz w:val="28"/>
        </w:rPr>
        <w:tab/>
        <w:t>Расплавленные низкоплавкие чугун и шлак собираются в горне доменной печи и периодически выпускаются через специальные отверстия.</w:t>
      </w:r>
    </w:p>
    <w:p w14:paraId="5282176F" w14:textId="77777777" w:rsidR="00000000" w:rsidRDefault="00000000">
      <w:pPr>
        <w:tabs>
          <w:tab w:val="left" w:pos="-720"/>
        </w:tabs>
        <w:jc w:val="both"/>
        <w:rPr>
          <w:sz w:val="28"/>
        </w:rPr>
      </w:pPr>
      <w:r>
        <w:rPr>
          <w:sz w:val="28"/>
        </w:rPr>
        <w:tab/>
        <w:t>Способы передела чугуна – мартеновский, конверторный и электроплавильный, - сводятся к удалению избыточного углерода и вредных примесей (</w:t>
      </w:r>
      <w:r>
        <w:rPr>
          <w:sz w:val="28"/>
          <w:lang w:val="en-US"/>
        </w:rPr>
        <w:t>S</w:t>
      </w:r>
      <w:r>
        <w:rPr>
          <w:sz w:val="28"/>
        </w:rPr>
        <w:t xml:space="preserve">, </w:t>
      </w:r>
      <w:r>
        <w:rPr>
          <w:sz w:val="28"/>
          <w:lang w:val="en-US"/>
        </w:rPr>
        <w:t>P</w:t>
      </w:r>
      <w:r>
        <w:rPr>
          <w:sz w:val="28"/>
        </w:rPr>
        <w:t>) путем их окисления и к доводке содержания легирующих элементов до заданного путем добавления их при плавке.</w:t>
      </w:r>
    </w:p>
    <w:p w14:paraId="63C9CBEC" w14:textId="77777777" w:rsidR="00000000" w:rsidRDefault="00000000">
      <w:pPr>
        <w:tabs>
          <w:tab w:val="left" w:pos="-720"/>
        </w:tabs>
        <w:jc w:val="both"/>
        <w:rPr>
          <w:sz w:val="28"/>
        </w:rPr>
      </w:pPr>
      <w:r>
        <w:rPr>
          <w:sz w:val="28"/>
        </w:rPr>
        <w:tab/>
        <w:t>Предельно допустимое содержание вредных примесей и необходимое содержание легирующих элементов установлены для каждой марки стали.</w:t>
      </w:r>
    </w:p>
    <w:p w14:paraId="4FA10B54" w14:textId="77777777" w:rsidR="00000000" w:rsidRDefault="00000000">
      <w:pPr>
        <w:tabs>
          <w:tab w:val="left" w:pos="-720"/>
        </w:tabs>
        <w:jc w:val="both"/>
        <w:rPr>
          <w:sz w:val="28"/>
        </w:rPr>
      </w:pPr>
      <w:r>
        <w:rPr>
          <w:sz w:val="28"/>
        </w:rPr>
        <w:tab/>
        <w:t xml:space="preserve">Чистое железо получают в виде порошка восстановлением его оксидов водородом или термическим разложением карбонила </w:t>
      </w:r>
      <w:r>
        <w:rPr>
          <w:sz w:val="28"/>
          <w:lang w:val="en-US"/>
        </w:rPr>
        <w:t>Fe</w:t>
      </w:r>
      <w:r>
        <w:rPr>
          <w:sz w:val="28"/>
        </w:rPr>
        <w:t>(</w:t>
      </w:r>
      <w:r>
        <w:rPr>
          <w:sz w:val="28"/>
          <w:lang w:val="en-US"/>
        </w:rPr>
        <w:t>CO</w:t>
      </w:r>
      <w:r>
        <w:rPr>
          <w:sz w:val="28"/>
        </w:rPr>
        <w:t>)</w:t>
      </w:r>
      <w:r>
        <w:rPr>
          <w:sz w:val="28"/>
          <w:vertAlign w:val="subscript"/>
        </w:rPr>
        <w:t>5</w:t>
      </w:r>
      <w:r>
        <w:rPr>
          <w:sz w:val="28"/>
        </w:rPr>
        <w:t>.</w:t>
      </w:r>
      <w:r>
        <w:rPr>
          <w:sz w:val="28"/>
        </w:rPr>
        <w:tab/>
        <w:t>Применение чистого железа ограничено, т.к. оно по своим механическим свойствам не удовлетворяет ряду требований к конструкционным материалам. Оно очень пластично.</w:t>
      </w:r>
    </w:p>
    <w:p w14:paraId="703C7340" w14:textId="77777777" w:rsidR="00000000" w:rsidRDefault="00000000">
      <w:pPr>
        <w:tabs>
          <w:tab w:val="left" w:pos="-720"/>
        </w:tabs>
        <w:jc w:val="both"/>
        <w:rPr>
          <w:sz w:val="28"/>
        </w:rPr>
      </w:pPr>
      <w:r>
        <w:rPr>
          <w:sz w:val="28"/>
        </w:rPr>
        <w:tab/>
        <w:t>Железо и его сплавы составляют основу современной техники. Значение железных сплавов для техники следует из того, что 95% всей металлической продукции составляет чугун и только 5% - сплавы остальных металлов.</w:t>
      </w:r>
    </w:p>
    <w:p w14:paraId="5A1E4101" w14:textId="77777777" w:rsidR="00000000" w:rsidRDefault="00000000">
      <w:pPr>
        <w:tabs>
          <w:tab w:val="left" w:pos="-720"/>
        </w:tabs>
        <w:jc w:val="both"/>
        <w:rPr>
          <w:sz w:val="28"/>
        </w:rPr>
      </w:pPr>
    </w:p>
    <w:p w14:paraId="55B0ACC9" w14:textId="77777777" w:rsidR="00000000" w:rsidRDefault="00000000">
      <w:pPr>
        <w:tabs>
          <w:tab w:val="left" w:pos="-720"/>
        </w:tabs>
        <w:jc w:val="both"/>
        <w:rPr>
          <w:b/>
          <w:bCs/>
          <w:i/>
          <w:iCs/>
          <w:sz w:val="28"/>
        </w:rPr>
      </w:pPr>
      <w:r>
        <w:rPr>
          <w:sz w:val="28"/>
        </w:rPr>
        <w:tab/>
      </w:r>
      <w:r>
        <w:rPr>
          <w:b/>
          <w:bCs/>
          <w:i/>
          <w:iCs/>
          <w:sz w:val="28"/>
        </w:rPr>
        <w:t>Соединения железа.</w:t>
      </w:r>
    </w:p>
    <w:p w14:paraId="75E18AA9" w14:textId="77777777" w:rsidR="00000000" w:rsidRDefault="00000000">
      <w:pPr>
        <w:tabs>
          <w:tab w:val="left" w:pos="-720"/>
        </w:tabs>
        <w:jc w:val="both"/>
        <w:rPr>
          <w:b/>
          <w:bCs/>
          <w:i/>
          <w:iCs/>
          <w:sz w:val="28"/>
        </w:rPr>
      </w:pPr>
      <w:r>
        <w:rPr>
          <w:b/>
          <w:bCs/>
          <w:i/>
          <w:iCs/>
          <w:sz w:val="28"/>
        </w:rPr>
        <w:tab/>
      </w:r>
    </w:p>
    <w:p w14:paraId="689167F5" w14:textId="77777777" w:rsidR="00000000" w:rsidRDefault="00000000">
      <w:pPr>
        <w:tabs>
          <w:tab w:val="left" w:pos="-720"/>
        </w:tabs>
        <w:jc w:val="both"/>
        <w:rPr>
          <w:sz w:val="28"/>
        </w:rPr>
      </w:pPr>
      <w:r>
        <w:rPr>
          <w:b/>
          <w:bCs/>
          <w:i/>
          <w:iCs/>
          <w:sz w:val="28"/>
        </w:rPr>
        <w:tab/>
      </w:r>
      <w:r>
        <w:rPr>
          <w:sz w:val="28"/>
          <w:u w:val="single"/>
        </w:rPr>
        <w:t xml:space="preserve">Железный купорос </w:t>
      </w:r>
      <w:r>
        <w:rPr>
          <w:sz w:val="28"/>
          <w:lang w:val="en-US"/>
        </w:rPr>
        <w:t>FeSO</w:t>
      </w:r>
      <w:r>
        <w:rPr>
          <w:sz w:val="28"/>
          <w:vertAlign w:val="subscript"/>
        </w:rPr>
        <w:t>4</w:t>
      </w:r>
      <w:r>
        <w:rPr>
          <w:sz w:val="28"/>
          <w:vertAlign w:val="superscript"/>
        </w:rPr>
        <w:t>.</w:t>
      </w:r>
      <w:r>
        <w:rPr>
          <w:sz w:val="28"/>
        </w:rPr>
        <w:t>7</w:t>
      </w:r>
      <w:r>
        <w:rPr>
          <w:sz w:val="28"/>
          <w:lang w:val="en-US"/>
        </w:rPr>
        <w:t>H</w:t>
      </w:r>
      <w:r>
        <w:rPr>
          <w:sz w:val="28"/>
          <w:vertAlign w:val="subscript"/>
        </w:rPr>
        <w:t>2</w:t>
      </w:r>
      <w:r>
        <w:rPr>
          <w:sz w:val="28"/>
          <w:lang w:val="en-US"/>
        </w:rPr>
        <w:t>O</w:t>
      </w:r>
      <w:r>
        <w:rPr>
          <w:sz w:val="28"/>
        </w:rPr>
        <w:t xml:space="preserve"> получают путем растворения обрезков стали в 20-30%-ной серной кислоте:</w:t>
      </w:r>
    </w:p>
    <w:p w14:paraId="2D4E17DE" w14:textId="77777777" w:rsidR="00000000" w:rsidRDefault="00000000">
      <w:pPr>
        <w:tabs>
          <w:tab w:val="left" w:pos="-720"/>
        </w:tabs>
        <w:jc w:val="both"/>
        <w:rPr>
          <w:sz w:val="28"/>
        </w:rPr>
      </w:pPr>
    </w:p>
    <w:p w14:paraId="27F66EC6" w14:textId="77777777" w:rsidR="00000000" w:rsidRDefault="00000000">
      <w:pPr>
        <w:tabs>
          <w:tab w:val="left" w:pos="-720"/>
        </w:tabs>
        <w:jc w:val="both"/>
        <w:rPr>
          <w:sz w:val="28"/>
        </w:rPr>
      </w:pPr>
    </w:p>
    <w:p w14:paraId="34047494" w14:textId="77777777" w:rsidR="00000000" w:rsidRDefault="00000000">
      <w:pPr>
        <w:pStyle w:val="a3"/>
      </w:pPr>
      <w:r>
        <w:tab/>
        <w:t>Железный купорос – светло-зеленые кристаллы, хорошо растворимые в воде. Применяется для борьбы с вредителями растений, в производстве чернил и минеральных красок, при крашении тканей, для очистки сточных вод от цианидов.</w:t>
      </w:r>
    </w:p>
    <w:p w14:paraId="29F912A8" w14:textId="77777777" w:rsidR="00000000" w:rsidRDefault="00000000">
      <w:pPr>
        <w:tabs>
          <w:tab w:val="left" w:pos="-720"/>
        </w:tabs>
        <w:jc w:val="both"/>
        <w:rPr>
          <w:sz w:val="28"/>
        </w:rPr>
      </w:pPr>
      <w:r>
        <w:rPr>
          <w:sz w:val="28"/>
        </w:rPr>
        <w:tab/>
        <w:t xml:space="preserve">При действии на железный купорос щелочи образуются </w:t>
      </w:r>
      <w:r>
        <w:rPr>
          <w:sz w:val="28"/>
          <w:u w:val="single"/>
        </w:rPr>
        <w:t>гидроксиды железа</w:t>
      </w:r>
      <w:r>
        <w:rPr>
          <w:sz w:val="28"/>
        </w:rPr>
        <w:t xml:space="preserve"> – </w:t>
      </w:r>
      <w:r>
        <w:rPr>
          <w:sz w:val="28"/>
          <w:lang w:val="en-US"/>
        </w:rPr>
        <w:t>Fe</w:t>
      </w:r>
      <w:r>
        <w:rPr>
          <w:sz w:val="28"/>
        </w:rPr>
        <w:t>(</w:t>
      </w:r>
      <w:r>
        <w:rPr>
          <w:sz w:val="28"/>
          <w:lang w:val="en-US"/>
        </w:rPr>
        <w:t>OH</w:t>
      </w:r>
      <w:r>
        <w:rPr>
          <w:sz w:val="28"/>
        </w:rPr>
        <w:t>)</w:t>
      </w:r>
      <w:r>
        <w:rPr>
          <w:sz w:val="28"/>
          <w:vertAlign w:val="subscript"/>
        </w:rPr>
        <w:t>2</w:t>
      </w:r>
      <w:r>
        <w:rPr>
          <w:sz w:val="28"/>
        </w:rPr>
        <w:t xml:space="preserve"> и </w:t>
      </w:r>
      <w:r>
        <w:rPr>
          <w:sz w:val="28"/>
          <w:lang w:val="en-US"/>
        </w:rPr>
        <w:t>Fe</w:t>
      </w:r>
      <w:r>
        <w:rPr>
          <w:sz w:val="28"/>
        </w:rPr>
        <w:t>(</w:t>
      </w:r>
      <w:r>
        <w:rPr>
          <w:sz w:val="28"/>
          <w:lang w:val="en-US"/>
        </w:rPr>
        <w:t>OH</w:t>
      </w:r>
      <w:r>
        <w:rPr>
          <w:sz w:val="28"/>
        </w:rPr>
        <w:t>)</w:t>
      </w:r>
      <w:r>
        <w:rPr>
          <w:sz w:val="28"/>
          <w:vertAlign w:val="subscript"/>
        </w:rPr>
        <w:t>3</w:t>
      </w:r>
      <w:r>
        <w:rPr>
          <w:sz w:val="28"/>
        </w:rPr>
        <w:t>.</w:t>
      </w:r>
    </w:p>
    <w:p w14:paraId="534D760C" w14:textId="77777777" w:rsidR="00000000" w:rsidRDefault="00000000">
      <w:pPr>
        <w:tabs>
          <w:tab w:val="left" w:pos="-720"/>
        </w:tabs>
        <w:jc w:val="both"/>
        <w:rPr>
          <w:sz w:val="28"/>
        </w:rPr>
      </w:pPr>
      <w:r>
        <w:rPr>
          <w:sz w:val="28"/>
        </w:rPr>
        <w:tab/>
        <w:t xml:space="preserve">Эти гидроксиды применяют в качестве пигментов. Природный </w:t>
      </w:r>
      <w:r>
        <w:rPr>
          <w:sz w:val="28"/>
          <w:u w:val="single"/>
        </w:rPr>
        <w:t>гидроксид железа</w:t>
      </w:r>
      <w:r>
        <w:rPr>
          <w:sz w:val="28"/>
        </w:rPr>
        <w:t xml:space="preserve"> </w:t>
      </w:r>
      <w:r>
        <w:rPr>
          <w:sz w:val="28"/>
          <w:lang w:val="en-US"/>
        </w:rPr>
        <w:t>FeS</w:t>
      </w:r>
      <w:r>
        <w:rPr>
          <w:sz w:val="28"/>
          <w:vertAlign w:val="subscript"/>
        </w:rPr>
        <w:t>2</w:t>
      </w:r>
      <w:r>
        <w:rPr>
          <w:sz w:val="28"/>
        </w:rPr>
        <w:t xml:space="preserve"> (пирит) служит сырьем для получения серной кислоты, серы и железа.</w:t>
      </w:r>
    </w:p>
    <w:p w14:paraId="5DB67AFB" w14:textId="77777777" w:rsidR="00000000" w:rsidRDefault="00000000">
      <w:pPr>
        <w:tabs>
          <w:tab w:val="left" w:pos="-720"/>
        </w:tabs>
        <w:jc w:val="both"/>
        <w:rPr>
          <w:sz w:val="28"/>
        </w:rPr>
      </w:pPr>
      <w:r>
        <w:rPr>
          <w:sz w:val="28"/>
        </w:rPr>
        <w:tab/>
      </w:r>
      <w:r>
        <w:rPr>
          <w:sz w:val="28"/>
          <w:u w:val="single"/>
        </w:rPr>
        <w:t>Нитрат железа</w:t>
      </w:r>
      <w:r>
        <w:rPr>
          <w:sz w:val="28"/>
        </w:rPr>
        <w:t xml:space="preserve"> </w:t>
      </w:r>
      <w:r>
        <w:rPr>
          <w:sz w:val="28"/>
          <w:lang w:val="en-US"/>
        </w:rPr>
        <w:t>Fe</w:t>
      </w:r>
      <w:r>
        <w:rPr>
          <w:sz w:val="28"/>
        </w:rPr>
        <w:t>(</w:t>
      </w:r>
      <w:r>
        <w:rPr>
          <w:sz w:val="28"/>
          <w:lang w:val="en-US"/>
        </w:rPr>
        <w:t>NO</w:t>
      </w:r>
      <w:r>
        <w:rPr>
          <w:sz w:val="28"/>
          <w:vertAlign w:val="subscript"/>
        </w:rPr>
        <w:t>3</w:t>
      </w:r>
      <w:r>
        <w:rPr>
          <w:sz w:val="28"/>
        </w:rPr>
        <w:t>)</w:t>
      </w:r>
      <w:r>
        <w:rPr>
          <w:sz w:val="28"/>
          <w:vertAlign w:val="subscript"/>
        </w:rPr>
        <w:t>3</w:t>
      </w:r>
      <w:r>
        <w:rPr>
          <w:sz w:val="28"/>
        </w:rPr>
        <w:t xml:space="preserve"> получается при действии на железо азотной кислоты. Применяется как протрава при крашении хлопчатобумажных тканей и как утяжелитель шелка.</w:t>
      </w:r>
    </w:p>
    <w:p w14:paraId="3C98DA1B" w14:textId="77777777" w:rsidR="00000000" w:rsidRDefault="00000000">
      <w:pPr>
        <w:tabs>
          <w:tab w:val="left" w:pos="-720"/>
        </w:tabs>
        <w:jc w:val="both"/>
        <w:rPr>
          <w:sz w:val="28"/>
        </w:rPr>
      </w:pPr>
      <w:r>
        <w:rPr>
          <w:sz w:val="28"/>
        </w:rPr>
        <w:tab/>
      </w:r>
      <w:r>
        <w:rPr>
          <w:sz w:val="28"/>
          <w:u w:val="single"/>
        </w:rPr>
        <w:t>Хлорид железа</w:t>
      </w:r>
      <w:r>
        <w:rPr>
          <w:sz w:val="28"/>
        </w:rPr>
        <w:t xml:space="preserve"> </w:t>
      </w:r>
      <w:r>
        <w:rPr>
          <w:sz w:val="28"/>
          <w:lang w:val="en-US"/>
        </w:rPr>
        <w:t>FeCl</w:t>
      </w:r>
      <w:r>
        <w:rPr>
          <w:sz w:val="28"/>
          <w:vertAlign w:val="subscript"/>
        </w:rPr>
        <w:t xml:space="preserve">3 </w:t>
      </w:r>
      <w:r>
        <w:rPr>
          <w:sz w:val="28"/>
        </w:rPr>
        <w:t xml:space="preserve">образуется при нагревании железа с хлором, хлорированием </w:t>
      </w:r>
      <w:r>
        <w:rPr>
          <w:sz w:val="28"/>
          <w:lang w:val="en-US"/>
        </w:rPr>
        <w:t>FeCl</w:t>
      </w:r>
      <w:r>
        <w:rPr>
          <w:sz w:val="28"/>
          <w:vertAlign w:val="subscript"/>
        </w:rPr>
        <w:t>2</w:t>
      </w:r>
      <w:r>
        <w:rPr>
          <w:sz w:val="28"/>
        </w:rPr>
        <w:t>. Применяется как коагулянт при очистке воды, как протрава при крашении тканей, как катализатор в органическом синтезе.</w:t>
      </w:r>
    </w:p>
    <w:p w14:paraId="4EF41F5D" w14:textId="77777777" w:rsidR="00000000" w:rsidRDefault="00000000">
      <w:pPr>
        <w:tabs>
          <w:tab w:val="left" w:pos="-720"/>
        </w:tabs>
        <w:jc w:val="both"/>
        <w:rPr>
          <w:sz w:val="28"/>
        </w:rPr>
      </w:pPr>
      <w:r>
        <w:rPr>
          <w:sz w:val="28"/>
        </w:rPr>
        <w:tab/>
      </w:r>
      <w:r>
        <w:rPr>
          <w:sz w:val="28"/>
          <w:u w:val="single"/>
        </w:rPr>
        <w:t>Сульфат железа</w:t>
      </w:r>
      <w:r>
        <w:rPr>
          <w:sz w:val="28"/>
        </w:rPr>
        <w:t xml:space="preserve"> </w:t>
      </w:r>
      <w:r>
        <w:rPr>
          <w:sz w:val="28"/>
          <w:lang w:val="en-US"/>
        </w:rPr>
        <w:t>Fe</w:t>
      </w:r>
      <w:r>
        <w:rPr>
          <w:sz w:val="28"/>
          <w:vertAlign w:val="subscript"/>
        </w:rPr>
        <w:t>2</w:t>
      </w:r>
      <w:r>
        <w:rPr>
          <w:sz w:val="28"/>
        </w:rPr>
        <w:t>(</w:t>
      </w:r>
      <w:r>
        <w:rPr>
          <w:sz w:val="28"/>
          <w:lang w:val="en-US"/>
        </w:rPr>
        <w:t>SO</w:t>
      </w:r>
      <w:r>
        <w:rPr>
          <w:sz w:val="28"/>
          <w:vertAlign w:val="subscript"/>
        </w:rPr>
        <w:t>4</w:t>
      </w:r>
      <w:r>
        <w:rPr>
          <w:sz w:val="28"/>
        </w:rPr>
        <w:t>)</w:t>
      </w:r>
      <w:r>
        <w:rPr>
          <w:sz w:val="28"/>
          <w:vertAlign w:val="subscript"/>
        </w:rPr>
        <w:t>3</w:t>
      </w:r>
      <w:r>
        <w:rPr>
          <w:sz w:val="28"/>
        </w:rPr>
        <w:t xml:space="preserve"> образует кристаллогидрат </w:t>
      </w:r>
      <w:r>
        <w:rPr>
          <w:sz w:val="28"/>
          <w:lang w:val="en-US"/>
        </w:rPr>
        <w:t>Fe</w:t>
      </w:r>
      <w:r>
        <w:rPr>
          <w:sz w:val="28"/>
          <w:vertAlign w:val="subscript"/>
        </w:rPr>
        <w:t>2</w:t>
      </w:r>
      <w:r>
        <w:rPr>
          <w:sz w:val="28"/>
        </w:rPr>
        <w:t>(</w:t>
      </w:r>
      <w:r>
        <w:rPr>
          <w:sz w:val="28"/>
          <w:lang w:val="en-US"/>
        </w:rPr>
        <w:t>SO</w:t>
      </w:r>
      <w:r>
        <w:rPr>
          <w:sz w:val="28"/>
          <w:vertAlign w:val="subscript"/>
        </w:rPr>
        <w:t>4</w:t>
      </w:r>
      <w:r>
        <w:rPr>
          <w:sz w:val="28"/>
        </w:rPr>
        <w:t>)</w:t>
      </w:r>
      <w:r>
        <w:rPr>
          <w:sz w:val="28"/>
          <w:vertAlign w:val="subscript"/>
        </w:rPr>
        <w:t>3</w:t>
      </w:r>
      <w:r>
        <w:rPr>
          <w:sz w:val="28"/>
          <w:vertAlign w:val="superscript"/>
        </w:rPr>
        <w:t>.</w:t>
      </w:r>
      <w:r>
        <w:rPr>
          <w:sz w:val="28"/>
        </w:rPr>
        <w:t>9</w:t>
      </w:r>
      <w:r>
        <w:rPr>
          <w:sz w:val="28"/>
          <w:lang w:val="en-US"/>
        </w:rPr>
        <w:t>H</w:t>
      </w:r>
      <w:r>
        <w:rPr>
          <w:sz w:val="28"/>
          <w:vertAlign w:val="subscript"/>
        </w:rPr>
        <w:t>2</w:t>
      </w:r>
      <w:r>
        <w:rPr>
          <w:sz w:val="28"/>
          <w:lang w:val="en-US"/>
        </w:rPr>
        <w:t>O</w:t>
      </w:r>
      <w:r>
        <w:rPr>
          <w:sz w:val="28"/>
        </w:rPr>
        <w:t xml:space="preserve"> (желтые кристаллы). Получают растворением оксида </w:t>
      </w:r>
      <w:r>
        <w:rPr>
          <w:sz w:val="28"/>
          <w:lang w:val="en-US"/>
        </w:rPr>
        <w:t>Fe</w:t>
      </w:r>
      <w:r>
        <w:rPr>
          <w:sz w:val="28"/>
          <w:vertAlign w:val="subscript"/>
        </w:rPr>
        <w:t>2</w:t>
      </w:r>
      <w:r>
        <w:rPr>
          <w:sz w:val="28"/>
          <w:lang w:val="en-US"/>
        </w:rPr>
        <w:t>O</w:t>
      </w:r>
      <w:r>
        <w:rPr>
          <w:sz w:val="28"/>
          <w:vertAlign w:val="subscript"/>
        </w:rPr>
        <w:t>3</w:t>
      </w:r>
      <w:r>
        <w:rPr>
          <w:sz w:val="28"/>
        </w:rPr>
        <w:t xml:space="preserve"> в серной кислоте. Применяется как коагулянт при очистке воды, для травления металлов, используется при получении меди.</w:t>
      </w:r>
    </w:p>
    <w:p w14:paraId="06641FA9" w14:textId="77777777" w:rsidR="00000000" w:rsidRDefault="00000000">
      <w:pPr>
        <w:tabs>
          <w:tab w:val="left" w:pos="-720"/>
        </w:tabs>
        <w:jc w:val="both"/>
        <w:rPr>
          <w:sz w:val="28"/>
        </w:rPr>
      </w:pPr>
      <w:r>
        <w:rPr>
          <w:sz w:val="28"/>
        </w:rPr>
        <w:tab/>
      </w:r>
      <w:r>
        <w:rPr>
          <w:sz w:val="28"/>
          <w:u w:val="single"/>
        </w:rPr>
        <w:t>Оксиды железа</w:t>
      </w:r>
      <w:r>
        <w:rPr>
          <w:sz w:val="28"/>
        </w:rPr>
        <w:t xml:space="preserve"> обычно получают при действии водяного пара на раскаленное железо. Природные оксиды железа служат основным сырьем для получения металлического железа (его сплавов). </w:t>
      </w:r>
    </w:p>
    <w:p w14:paraId="4A1F46F3" w14:textId="77777777" w:rsidR="00000000" w:rsidRDefault="00000000">
      <w:pPr>
        <w:tabs>
          <w:tab w:val="left" w:pos="-720"/>
        </w:tabs>
        <w:jc w:val="both"/>
        <w:rPr>
          <w:sz w:val="28"/>
        </w:rPr>
      </w:pPr>
      <w:r>
        <w:rPr>
          <w:sz w:val="28"/>
        </w:rPr>
        <w:tab/>
      </w:r>
      <w:r>
        <w:rPr>
          <w:sz w:val="28"/>
          <w:lang w:val="en-US"/>
        </w:rPr>
        <w:t>Fe</w:t>
      </w:r>
      <w:r>
        <w:rPr>
          <w:sz w:val="28"/>
          <w:vertAlign w:val="subscript"/>
        </w:rPr>
        <w:t>2</w:t>
      </w:r>
      <w:r>
        <w:rPr>
          <w:sz w:val="28"/>
          <w:lang w:val="en-US"/>
        </w:rPr>
        <w:t>O</w:t>
      </w:r>
      <w:r>
        <w:rPr>
          <w:sz w:val="28"/>
          <w:vertAlign w:val="subscript"/>
        </w:rPr>
        <w:t>3</w:t>
      </w:r>
      <w:r>
        <w:rPr>
          <w:sz w:val="28"/>
        </w:rPr>
        <w:t xml:space="preserve"> и его производные (ферриты) используют в радиоэлектронике как магнитные материалы, в том числе как активные вещества магнитофонных лент.</w:t>
      </w:r>
    </w:p>
    <w:p w14:paraId="2CF1A6BB" w14:textId="77777777" w:rsidR="00000000" w:rsidRDefault="00000000">
      <w:pPr>
        <w:tabs>
          <w:tab w:val="left" w:pos="-720"/>
        </w:tabs>
        <w:jc w:val="both"/>
        <w:rPr>
          <w:sz w:val="28"/>
        </w:rPr>
      </w:pPr>
      <w:r>
        <w:rPr>
          <w:sz w:val="28"/>
        </w:rPr>
        <w:tab/>
      </w:r>
      <w:r>
        <w:rPr>
          <w:sz w:val="28"/>
          <w:lang w:val="en-US"/>
        </w:rPr>
        <w:t>Fe</w:t>
      </w:r>
      <w:r>
        <w:rPr>
          <w:sz w:val="28"/>
          <w:vertAlign w:val="subscript"/>
        </w:rPr>
        <w:t>3</w:t>
      </w:r>
      <w:r>
        <w:rPr>
          <w:sz w:val="28"/>
          <w:lang w:val="en-US"/>
        </w:rPr>
        <w:t>O</w:t>
      </w:r>
      <w:r>
        <w:rPr>
          <w:sz w:val="28"/>
          <w:vertAlign w:val="subscript"/>
        </w:rPr>
        <w:t>4</w:t>
      </w:r>
      <w:r>
        <w:rPr>
          <w:sz w:val="28"/>
        </w:rPr>
        <w:t xml:space="preserve"> служит материалом для изготовления анодов в ряде электрохимических производств.</w:t>
      </w:r>
    </w:p>
    <w:p w14:paraId="4D960E3A" w14:textId="77777777" w:rsidR="00000000" w:rsidRDefault="00000000">
      <w:pPr>
        <w:tabs>
          <w:tab w:val="left" w:pos="-720"/>
        </w:tabs>
        <w:jc w:val="both"/>
        <w:rPr>
          <w:sz w:val="28"/>
        </w:rPr>
      </w:pPr>
      <w:r>
        <w:rPr>
          <w:sz w:val="28"/>
        </w:rPr>
        <w:tab/>
      </w:r>
      <w:r>
        <w:rPr>
          <w:sz w:val="28"/>
          <w:u w:val="single"/>
        </w:rPr>
        <w:t>Ферриты</w:t>
      </w:r>
      <w:r>
        <w:rPr>
          <w:sz w:val="28"/>
        </w:rPr>
        <w:t xml:space="preserve"> – при сплавлении оксида железа (</w:t>
      </w:r>
      <w:r>
        <w:rPr>
          <w:sz w:val="28"/>
          <w:lang w:val="en-US"/>
        </w:rPr>
        <w:t>III</w:t>
      </w:r>
      <w:r>
        <w:rPr>
          <w:sz w:val="28"/>
        </w:rPr>
        <w:t xml:space="preserve">) с карбонатами натрия или калия образуются ферриты – соли не полученной в свободном состоянии железистой кислоты </w:t>
      </w:r>
      <w:r>
        <w:rPr>
          <w:sz w:val="28"/>
          <w:lang w:val="en-US"/>
        </w:rPr>
        <w:t>HFeO</w:t>
      </w:r>
      <w:r>
        <w:rPr>
          <w:sz w:val="28"/>
          <w:vertAlign w:val="subscript"/>
        </w:rPr>
        <w:t>2</w:t>
      </w:r>
      <w:r>
        <w:rPr>
          <w:sz w:val="28"/>
        </w:rPr>
        <w:t xml:space="preserve">, например феррит натрия </w:t>
      </w:r>
      <w:r>
        <w:rPr>
          <w:sz w:val="28"/>
          <w:lang w:val="en-US"/>
        </w:rPr>
        <w:t>NaFeO</w:t>
      </w:r>
      <w:r>
        <w:rPr>
          <w:sz w:val="28"/>
          <w:vertAlign w:val="subscript"/>
        </w:rPr>
        <w:t>2</w:t>
      </w:r>
      <w:r>
        <w:rPr>
          <w:sz w:val="28"/>
        </w:rPr>
        <w:t>:</w:t>
      </w:r>
    </w:p>
    <w:p w14:paraId="10ACAD0D" w14:textId="77777777" w:rsidR="00000000" w:rsidRDefault="00000000">
      <w:pPr>
        <w:tabs>
          <w:tab w:val="left" w:pos="-720"/>
        </w:tabs>
        <w:jc w:val="both"/>
        <w:rPr>
          <w:sz w:val="28"/>
        </w:rPr>
      </w:pPr>
    </w:p>
    <w:p w14:paraId="4B77875D" w14:textId="77777777" w:rsidR="00000000" w:rsidRDefault="00000000">
      <w:pPr>
        <w:tabs>
          <w:tab w:val="left" w:pos="-720"/>
        </w:tabs>
        <w:jc w:val="both"/>
        <w:rPr>
          <w:sz w:val="28"/>
        </w:rPr>
      </w:pPr>
    </w:p>
    <w:p w14:paraId="4390EB1A" w14:textId="77777777" w:rsidR="00000000" w:rsidRDefault="00000000">
      <w:pPr>
        <w:tabs>
          <w:tab w:val="left" w:pos="-720"/>
        </w:tabs>
        <w:jc w:val="both"/>
        <w:rPr>
          <w:sz w:val="28"/>
        </w:rPr>
      </w:pPr>
      <w:r>
        <w:rPr>
          <w:sz w:val="28"/>
        </w:rPr>
        <w:tab/>
        <w:t xml:space="preserve">В технике ферритами или ферритными материалами называют продукты спекания порошков </w:t>
      </w:r>
      <w:r>
        <w:rPr>
          <w:sz w:val="28"/>
          <w:lang w:val="en-US"/>
        </w:rPr>
        <w:t>Fe</w:t>
      </w:r>
      <w:r>
        <w:rPr>
          <w:sz w:val="28"/>
          <w:vertAlign w:val="subscript"/>
        </w:rPr>
        <w:t>2</w:t>
      </w:r>
      <w:r>
        <w:rPr>
          <w:sz w:val="28"/>
          <w:lang w:val="en-US"/>
        </w:rPr>
        <w:t>O</w:t>
      </w:r>
      <w:r>
        <w:rPr>
          <w:sz w:val="28"/>
          <w:vertAlign w:val="subscript"/>
        </w:rPr>
        <w:t>3</w:t>
      </w:r>
      <w:r>
        <w:rPr>
          <w:sz w:val="28"/>
        </w:rPr>
        <w:t xml:space="preserve"> и оксидов некоторых двухвалентных металлов, например, </w:t>
      </w:r>
      <w:r>
        <w:rPr>
          <w:sz w:val="28"/>
          <w:lang w:val="en-US"/>
        </w:rPr>
        <w:t>Ni</w:t>
      </w:r>
      <w:r>
        <w:rPr>
          <w:sz w:val="28"/>
        </w:rPr>
        <w:t xml:space="preserve">, </w:t>
      </w:r>
      <w:r>
        <w:rPr>
          <w:sz w:val="28"/>
          <w:lang w:val="en-US"/>
        </w:rPr>
        <w:t>Zn</w:t>
      </w:r>
      <w:r>
        <w:rPr>
          <w:sz w:val="28"/>
        </w:rPr>
        <w:t xml:space="preserve">, </w:t>
      </w:r>
      <w:r>
        <w:rPr>
          <w:sz w:val="28"/>
          <w:lang w:val="en-US"/>
        </w:rPr>
        <w:t>Mn</w:t>
      </w:r>
      <w:r>
        <w:rPr>
          <w:sz w:val="28"/>
        </w:rPr>
        <w:t>.</w:t>
      </w:r>
    </w:p>
    <w:p w14:paraId="29982900" w14:textId="77777777" w:rsidR="00000000" w:rsidRDefault="00000000">
      <w:pPr>
        <w:tabs>
          <w:tab w:val="left" w:pos="-720"/>
        </w:tabs>
        <w:jc w:val="both"/>
        <w:rPr>
          <w:sz w:val="28"/>
        </w:rPr>
      </w:pPr>
      <w:r>
        <w:rPr>
          <w:sz w:val="28"/>
        </w:rPr>
        <w:tab/>
        <w:t>Ферриты обладают ценными магнитными свойствами и высоким электрическим сопротивлением.</w:t>
      </w:r>
    </w:p>
    <w:p w14:paraId="4D69B5B3" w14:textId="77777777" w:rsidR="00000000" w:rsidRDefault="00000000">
      <w:pPr>
        <w:tabs>
          <w:tab w:val="left" w:pos="-720"/>
        </w:tabs>
        <w:jc w:val="both"/>
        <w:rPr>
          <w:sz w:val="28"/>
        </w:rPr>
      </w:pPr>
      <w:r>
        <w:rPr>
          <w:sz w:val="28"/>
        </w:rPr>
        <w:tab/>
        <w:t>Ферриты широко применяются в технике связи, счетно-решающих устройствах, в автоматике и телемеханике.</w:t>
      </w:r>
    </w:p>
    <w:p w14:paraId="6B6C5F8E" w14:textId="77777777" w:rsidR="00000000" w:rsidRDefault="00000000">
      <w:pPr>
        <w:tabs>
          <w:tab w:val="left" w:pos="-720"/>
        </w:tabs>
        <w:jc w:val="both"/>
        <w:rPr>
          <w:sz w:val="28"/>
          <w:u w:val="single"/>
        </w:rPr>
      </w:pPr>
      <w:r>
        <w:rPr>
          <w:sz w:val="28"/>
        </w:rPr>
        <w:tab/>
      </w:r>
    </w:p>
    <w:p w14:paraId="379AA806" w14:textId="77777777" w:rsidR="00000000" w:rsidRDefault="00000000">
      <w:pPr>
        <w:tabs>
          <w:tab w:val="left" w:pos="-720"/>
        </w:tabs>
        <w:jc w:val="both"/>
        <w:rPr>
          <w:sz w:val="28"/>
          <w:u w:val="single"/>
        </w:rPr>
      </w:pPr>
      <w:r>
        <w:rPr>
          <w:sz w:val="28"/>
        </w:rPr>
        <w:tab/>
      </w:r>
      <w:r>
        <w:rPr>
          <w:sz w:val="28"/>
          <w:u w:val="single"/>
        </w:rPr>
        <w:t>Соединения железа (</w:t>
      </w:r>
      <w:r>
        <w:rPr>
          <w:sz w:val="28"/>
          <w:u w:val="single"/>
          <w:lang w:val="en-US"/>
        </w:rPr>
        <w:t>VI</w:t>
      </w:r>
      <w:r>
        <w:rPr>
          <w:sz w:val="28"/>
          <w:u w:val="single"/>
        </w:rPr>
        <w:t>).</w:t>
      </w:r>
    </w:p>
    <w:p w14:paraId="432CB523" w14:textId="77777777" w:rsidR="00000000" w:rsidRDefault="00000000">
      <w:pPr>
        <w:tabs>
          <w:tab w:val="left" w:pos="-720"/>
        </w:tabs>
        <w:jc w:val="both"/>
        <w:rPr>
          <w:sz w:val="28"/>
        </w:rPr>
      </w:pPr>
      <w:r>
        <w:rPr>
          <w:sz w:val="28"/>
        </w:rPr>
        <w:tab/>
        <w:t xml:space="preserve">Если нагревать стальные опилки или </w:t>
      </w:r>
      <w:r>
        <w:rPr>
          <w:sz w:val="28"/>
          <w:lang w:val="en-US"/>
        </w:rPr>
        <w:t>Fe</w:t>
      </w:r>
      <w:r>
        <w:rPr>
          <w:sz w:val="28"/>
          <w:vertAlign w:val="subscript"/>
        </w:rPr>
        <w:t>2</w:t>
      </w:r>
      <w:r>
        <w:rPr>
          <w:sz w:val="28"/>
          <w:lang w:val="en-US"/>
        </w:rPr>
        <w:t>O</w:t>
      </w:r>
      <w:r>
        <w:rPr>
          <w:sz w:val="28"/>
          <w:vertAlign w:val="subscript"/>
        </w:rPr>
        <w:t>3</w:t>
      </w:r>
      <w:r>
        <w:rPr>
          <w:sz w:val="28"/>
        </w:rPr>
        <w:t xml:space="preserve"> с нитратом и гидроксидом калия, то образуется  сплав, содержащий феррат калия </w:t>
      </w:r>
      <w:r>
        <w:rPr>
          <w:sz w:val="28"/>
          <w:lang w:val="en-US"/>
        </w:rPr>
        <w:t>K</w:t>
      </w:r>
      <w:r>
        <w:rPr>
          <w:sz w:val="28"/>
          <w:vertAlign w:val="subscript"/>
        </w:rPr>
        <w:t>2</w:t>
      </w:r>
      <w:r>
        <w:rPr>
          <w:sz w:val="28"/>
          <w:lang w:val="en-US"/>
        </w:rPr>
        <w:t>FeO</w:t>
      </w:r>
      <w:r>
        <w:rPr>
          <w:sz w:val="28"/>
          <w:vertAlign w:val="subscript"/>
        </w:rPr>
        <w:t>4</w:t>
      </w:r>
      <w:r>
        <w:rPr>
          <w:sz w:val="28"/>
        </w:rPr>
        <w:t xml:space="preserve"> - соль железной кислоты </w:t>
      </w:r>
      <w:r>
        <w:rPr>
          <w:sz w:val="28"/>
          <w:lang w:val="en-US"/>
        </w:rPr>
        <w:t>H</w:t>
      </w:r>
      <w:r>
        <w:rPr>
          <w:sz w:val="28"/>
          <w:vertAlign w:val="subscript"/>
        </w:rPr>
        <w:t>2</w:t>
      </w:r>
      <w:r>
        <w:rPr>
          <w:sz w:val="28"/>
          <w:lang w:val="en-US"/>
        </w:rPr>
        <w:t>FeO</w:t>
      </w:r>
      <w:r>
        <w:rPr>
          <w:sz w:val="28"/>
          <w:vertAlign w:val="subscript"/>
        </w:rPr>
        <w:t>4</w:t>
      </w:r>
      <w:r>
        <w:rPr>
          <w:sz w:val="28"/>
        </w:rPr>
        <w:t>, которая в свободном виде не получена.</w:t>
      </w:r>
    </w:p>
    <w:p w14:paraId="252DDA15" w14:textId="77777777" w:rsidR="00000000" w:rsidRDefault="00000000">
      <w:pPr>
        <w:tabs>
          <w:tab w:val="left" w:pos="-720"/>
        </w:tabs>
        <w:jc w:val="both"/>
        <w:rPr>
          <w:sz w:val="28"/>
        </w:rPr>
      </w:pPr>
      <w:r>
        <w:rPr>
          <w:sz w:val="28"/>
        </w:rPr>
        <w:tab/>
        <w:t xml:space="preserve">При растворении сплава в воде получается красно-фиолетовый раствор, из которого действием хлорида бария можно осадить нерастворимый в воде феррат бария </w:t>
      </w:r>
      <w:r>
        <w:rPr>
          <w:sz w:val="28"/>
          <w:lang w:val="en-US"/>
        </w:rPr>
        <w:t>BaFeO</w:t>
      </w:r>
      <w:r>
        <w:rPr>
          <w:sz w:val="28"/>
          <w:vertAlign w:val="subscript"/>
        </w:rPr>
        <w:t>4</w:t>
      </w:r>
      <w:r>
        <w:rPr>
          <w:sz w:val="28"/>
        </w:rPr>
        <w:t>.</w:t>
      </w:r>
    </w:p>
    <w:p w14:paraId="6B140D5A" w14:textId="77777777" w:rsidR="00000000" w:rsidRDefault="00000000">
      <w:pPr>
        <w:tabs>
          <w:tab w:val="left" w:pos="-720"/>
        </w:tabs>
        <w:jc w:val="both"/>
        <w:rPr>
          <w:sz w:val="28"/>
        </w:rPr>
      </w:pPr>
      <w:r>
        <w:rPr>
          <w:sz w:val="28"/>
        </w:rPr>
        <w:tab/>
        <w:t xml:space="preserve">Все ферраты – очень сильные окислители, более сильные, чем </w:t>
      </w:r>
      <w:r>
        <w:rPr>
          <w:sz w:val="28"/>
          <w:lang w:val="en-US"/>
        </w:rPr>
        <w:t>KMnO</w:t>
      </w:r>
      <w:r>
        <w:rPr>
          <w:sz w:val="28"/>
          <w:vertAlign w:val="subscript"/>
        </w:rPr>
        <w:t>4</w:t>
      </w:r>
      <w:r>
        <w:rPr>
          <w:sz w:val="28"/>
        </w:rPr>
        <w:t>.</w:t>
      </w:r>
    </w:p>
    <w:p w14:paraId="7B511899" w14:textId="77777777" w:rsidR="00000000" w:rsidRDefault="00000000">
      <w:pPr>
        <w:tabs>
          <w:tab w:val="left" w:pos="-720"/>
        </w:tabs>
        <w:jc w:val="both"/>
        <w:rPr>
          <w:sz w:val="28"/>
        </w:rPr>
      </w:pPr>
      <w:r>
        <w:rPr>
          <w:sz w:val="28"/>
        </w:rPr>
        <w:tab/>
      </w:r>
    </w:p>
    <w:p w14:paraId="71299CCA" w14:textId="77777777" w:rsidR="00000000" w:rsidRDefault="00000000">
      <w:pPr>
        <w:tabs>
          <w:tab w:val="left" w:pos="-720"/>
        </w:tabs>
        <w:jc w:val="both"/>
        <w:rPr>
          <w:sz w:val="28"/>
          <w:u w:val="single"/>
          <w:lang w:val="en-US"/>
        </w:rPr>
      </w:pPr>
      <w:r>
        <w:rPr>
          <w:sz w:val="28"/>
        </w:rPr>
        <w:tab/>
      </w:r>
      <w:r>
        <w:rPr>
          <w:sz w:val="28"/>
          <w:u w:val="single"/>
        </w:rPr>
        <w:t>Карбонилы железа</w:t>
      </w:r>
    </w:p>
    <w:p w14:paraId="6470F149" w14:textId="77777777" w:rsidR="00000000" w:rsidRDefault="00000000">
      <w:pPr>
        <w:tabs>
          <w:tab w:val="left" w:pos="-720"/>
        </w:tabs>
        <w:jc w:val="both"/>
        <w:rPr>
          <w:sz w:val="28"/>
        </w:rPr>
      </w:pPr>
      <w:r>
        <w:rPr>
          <w:sz w:val="28"/>
          <w:lang w:val="en-US"/>
        </w:rPr>
        <w:tab/>
      </w:r>
      <w:r>
        <w:rPr>
          <w:sz w:val="28"/>
        </w:rPr>
        <w:t xml:space="preserve">Железо образует летучие соединения с окисью углерода, называемые карбонилами железа. Пентакарбонил железа </w:t>
      </w:r>
      <w:r>
        <w:rPr>
          <w:sz w:val="28"/>
          <w:lang w:val="en-US"/>
        </w:rPr>
        <w:t>Fe</w:t>
      </w:r>
      <w:r>
        <w:rPr>
          <w:sz w:val="28"/>
        </w:rPr>
        <w:t>(</w:t>
      </w:r>
      <w:r>
        <w:rPr>
          <w:sz w:val="28"/>
          <w:lang w:val="en-US"/>
        </w:rPr>
        <w:t>CO</w:t>
      </w:r>
      <w:r>
        <w:rPr>
          <w:sz w:val="28"/>
        </w:rPr>
        <w:t>)</w:t>
      </w:r>
      <w:r>
        <w:rPr>
          <w:sz w:val="28"/>
          <w:vertAlign w:val="subscript"/>
        </w:rPr>
        <w:t>5</w:t>
      </w:r>
      <w:r>
        <w:rPr>
          <w:sz w:val="28"/>
        </w:rPr>
        <w:t xml:space="preserve"> – бледно-желтая жидкость, не растворимая в воде, но растворимая во многих органических растворителях. </w:t>
      </w:r>
      <w:r>
        <w:rPr>
          <w:sz w:val="28"/>
          <w:lang w:val="en-US"/>
        </w:rPr>
        <w:t>Fe</w:t>
      </w:r>
      <w:r>
        <w:rPr>
          <w:sz w:val="28"/>
        </w:rPr>
        <w:t>(</w:t>
      </w:r>
      <w:r>
        <w:rPr>
          <w:sz w:val="28"/>
          <w:lang w:val="en-US"/>
        </w:rPr>
        <w:t>CO</w:t>
      </w:r>
      <w:r>
        <w:rPr>
          <w:sz w:val="28"/>
        </w:rPr>
        <w:t>)</w:t>
      </w:r>
      <w:r>
        <w:rPr>
          <w:sz w:val="28"/>
          <w:vertAlign w:val="subscript"/>
        </w:rPr>
        <w:t>5</w:t>
      </w:r>
      <w:r>
        <w:rPr>
          <w:sz w:val="28"/>
        </w:rPr>
        <w:t xml:space="preserve"> получают пропусканием </w:t>
      </w:r>
      <w:r>
        <w:rPr>
          <w:sz w:val="28"/>
          <w:lang w:val="en-US"/>
        </w:rPr>
        <w:t>CO</w:t>
      </w:r>
      <w:r>
        <w:rPr>
          <w:sz w:val="28"/>
        </w:rPr>
        <w:t xml:space="preserve"> над порошком железа при 150-200</w:t>
      </w:r>
      <w:r>
        <w:rPr>
          <w:sz w:val="28"/>
          <w:vertAlign w:val="superscript"/>
          <w:lang w:val="en-US"/>
        </w:rPr>
        <w:t>o</w:t>
      </w:r>
      <w:r>
        <w:rPr>
          <w:sz w:val="28"/>
        </w:rPr>
        <w:t xml:space="preserve">С и давлении 100 атм. При нагревании в вакууме </w:t>
      </w:r>
      <w:r>
        <w:rPr>
          <w:sz w:val="28"/>
          <w:lang w:val="en-US"/>
        </w:rPr>
        <w:t>Fe</w:t>
      </w:r>
      <w:r>
        <w:rPr>
          <w:sz w:val="28"/>
        </w:rPr>
        <w:t>(</w:t>
      </w:r>
      <w:r>
        <w:rPr>
          <w:sz w:val="28"/>
          <w:lang w:val="en-US"/>
        </w:rPr>
        <w:t>CO</w:t>
      </w:r>
      <w:r>
        <w:rPr>
          <w:sz w:val="28"/>
        </w:rPr>
        <w:t>)</w:t>
      </w:r>
      <w:r>
        <w:rPr>
          <w:sz w:val="28"/>
          <w:vertAlign w:val="subscript"/>
        </w:rPr>
        <w:t>5</w:t>
      </w:r>
      <w:r>
        <w:rPr>
          <w:sz w:val="28"/>
        </w:rPr>
        <w:t xml:space="preserve"> разлагается на железо и </w:t>
      </w:r>
      <w:r>
        <w:rPr>
          <w:sz w:val="28"/>
          <w:lang w:val="en-US"/>
        </w:rPr>
        <w:t>CO</w:t>
      </w:r>
      <w:r>
        <w:rPr>
          <w:sz w:val="28"/>
        </w:rPr>
        <w:t>. Это используется для получения высокочистого порошкового железа – карбонильного железа.</w:t>
      </w:r>
    </w:p>
    <w:p w14:paraId="5BE559C1" w14:textId="77777777" w:rsidR="00000000" w:rsidRDefault="00000000">
      <w:pPr>
        <w:tabs>
          <w:tab w:val="left" w:pos="-720"/>
        </w:tabs>
        <w:jc w:val="both"/>
        <w:rPr>
          <w:sz w:val="28"/>
        </w:rPr>
      </w:pPr>
    </w:p>
    <w:p w14:paraId="08B131F6" w14:textId="77777777" w:rsidR="00000000" w:rsidRDefault="00000000">
      <w:pPr>
        <w:tabs>
          <w:tab w:val="left" w:pos="-720"/>
        </w:tabs>
        <w:jc w:val="both"/>
        <w:rPr>
          <w:sz w:val="28"/>
        </w:rPr>
      </w:pPr>
      <w:r>
        <w:rPr>
          <w:sz w:val="28"/>
        </w:rPr>
        <w:tab/>
      </w:r>
      <w:r>
        <w:rPr>
          <w:sz w:val="28"/>
          <w:u w:val="single"/>
        </w:rPr>
        <w:t>Сплавы железа</w:t>
      </w:r>
      <w:r>
        <w:rPr>
          <w:sz w:val="28"/>
        </w:rPr>
        <w:t xml:space="preserve"> – это металлические сплавы на основе железа. До начала </w:t>
      </w:r>
      <w:r>
        <w:rPr>
          <w:sz w:val="28"/>
          <w:lang w:val="en-US"/>
        </w:rPr>
        <w:t>XIX</w:t>
      </w:r>
      <w:r>
        <w:rPr>
          <w:sz w:val="28"/>
        </w:rPr>
        <w:t xml:space="preserve"> века к сплавам железа относили преимущественно </w:t>
      </w:r>
      <w:r>
        <w:rPr>
          <w:sz w:val="28"/>
          <w:lang w:val="en-US"/>
        </w:rPr>
        <w:t>Fe</w:t>
      </w:r>
      <w:r>
        <w:rPr>
          <w:sz w:val="28"/>
        </w:rPr>
        <w:t>-</w:t>
      </w:r>
      <w:r>
        <w:rPr>
          <w:sz w:val="28"/>
          <w:lang w:val="en-US"/>
        </w:rPr>
        <w:t>C</w:t>
      </w:r>
      <w:r>
        <w:rPr>
          <w:sz w:val="28"/>
        </w:rPr>
        <w:t xml:space="preserve"> (с примесями </w:t>
      </w:r>
      <w:r>
        <w:rPr>
          <w:sz w:val="28"/>
          <w:lang w:val="en-US"/>
        </w:rPr>
        <w:t>Si</w:t>
      </w:r>
      <w:r>
        <w:rPr>
          <w:sz w:val="28"/>
        </w:rPr>
        <w:t xml:space="preserve">, </w:t>
      </w:r>
      <w:r>
        <w:rPr>
          <w:sz w:val="28"/>
          <w:lang w:val="en-US"/>
        </w:rPr>
        <w:t>Mn</w:t>
      </w:r>
      <w:r>
        <w:rPr>
          <w:sz w:val="28"/>
        </w:rPr>
        <w:t xml:space="preserve">, S, P), получившие название сталей и чугунов. Возрастающие требования техники к металлическим материалам, прежде всего в отношении их механических свойств, жаропрочности, коррозионной стойкости в различных агрессивных средах привели к созданию новых сплавов железа содержащих </w:t>
      </w:r>
      <w:r>
        <w:rPr>
          <w:sz w:val="28"/>
          <w:lang w:val="en-US"/>
        </w:rPr>
        <w:t>Cr</w:t>
      </w:r>
      <w:r>
        <w:rPr>
          <w:sz w:val="28"/>
        </w:rPr>
        <w:t xml:space="preserve">, </w:t>
      </w:r>
      <w:r>
        <w:rPr>
          <w:sz w:val="28"/>
          <w:lang w:val="en-US"/>
        </w:rPr>
        <w:t>Ni</w:t>
      </w:r>
      <w:r>
        <w:rPr>
          <w:sz w:val="28"/>
        </w:rPr>
        <w:t xml:space="preserve">, </w:t>
      </w:r>
      <w:r>
        <w:rPr>
          <w:sz w:val="28"/>
          <w:lang w:val="en-US"/>
        </w:rPr>
        <w:t>Si</w:t>
      </w:r>
      <w:r>
        <w:rPr>
          <w:sz w:val="28"/>
        </w:rPr>
        <w:t xml:space="preserve">, </w:t>
      </w:r>
      <w:r>
        <w:rPr>
          <w:sz w:val="28"/>
          <w:lang w:val="en-US"/>
        </w:rPr>
        <w:t>Mo</w:t>
      </w:r>
      <w:r>
        <w:rPr>
          <w:sz w:val="28"/>
        </w:rPr>
        <w:t xml:space="preserve">, </w:t>
      </w:r>
      <w:r>
        <w:rPr>
          <w:sz w:val="28"/>
          <w:lang w:val="en-US"/>
        </w:rPr>
        <w:t>W</w:t>
      </w:r>
      <w:r>
        <w:rPr>
          <w:sz w:val="28"/>
        </w:rPr>
        <w:t xml:space="preserve"> и др.</w:t>
      </w:r>
    </w:p>
    <w:p w14:paraId="10D64C9D" w14:textId="77777777" w:rsidR="00000000" w:rsidRDefault="00000000">
      <w:pPr>
        <w:tabs>
          <w:tab w:val="left" w:pos="-720"/>
        </w:tabs>
        <w:jc w:val="both"/>
        <w:rPr>
          <w:sz w:val="28"/>
        </w:rPr>
      </w:pPr>
      <w:r>
        <w:rPr>
          <w:sz w:val="28"/>
        </w:rPr>
        <w:tab/>
        <w:t>В настоящее время к сплавам железа относят: углеродистые стали, чугуны, легированные стали, содержащие кроме углерода другие элементы, и стали с особыми физико-химическими и механическими свойствами.</w:t>
      </w:r>
    </w:p>
    <w:p w14:paraId="0845D6E4" w14:textId="77777777" w:rsidR="00000000" w:rsidRDefault="00000000">
      <w:pPr>
        <w:tabs>
          <w:tab w:val="left" w:pos="-720"/>
        </w:tabs>
        <w:jc w:val="both"/>
        <w:rPr>
          <w:sz w:val="28"/>
        </w:rPr>
      </w:pPr>
      <w:r>
        <w:rPr>
          <w:sz w:val="28"/>
        </w:rPr>
        <w:tab/>
        <w:t>Кроме того для введения в сталь легирующих элементов применяются особые сплавы железа, получившие название ферросплавов.</w:t>
      </w:r>
    </w:p>
    <w:p w14:paraId="7A51909D" w14:textId="77777777" w:rsidR="00000000" w:rsidRDefault="00000000">
      <w:pPr>
        <w:tabs>
          <w:tab w:val="left" w:pos="-720"/>
        </w:tabs>
        <w:jc w:val="both"/>
        <w:rPr>
          <w:sz w:val="28"/>
        </w:rPr>
      </w:pPr>
      <w:r>
        <w:rPr>
          <w:sz w:val="28"/>
        </w:rPr>
        <w:tab/>
        <w:t>В технике сплавы железа принято называть черными металлами, а их производство – черной металлургией.</w:t>
      </w:r>
    </w:p>
    <w:p w14:paraId="2625C22F" w14:textId="77777777" w:rsidR="00000000" w:rsidRDefault="00000000">
      <w:pPr>
        <w:tabs>
          <w:tab w:val="left" w:pos="-720"/>
        </w:tabs>
        <w:jc w:val="both"/>
        <w:rPr>
          <w:sz w:val="28"/>
        </w:rPr>
      </w:pPr>
      <w:r>
        <w:rPr>
          <w:sz w:val="28"/>
        </w:rPr>
        <w:tab/>
        <w:t>Чугун отличается от стали более высоким содержанием углерода и своими свойствами. Он хрупок, но обладает хорошими литейными свойствами. Чугун дешевле стали. Основная масса чугуна перерабатывается в сталь.</w:t>
      </w:r>
    </w:p>
    <w:p w14:paraId="11975553" w14:textId="77777777" w:rsidR="00000000" w:rsidRDefault="00000000">
      <w:pPr>
        <w:tabs>
          <w:tab w:val="left" w:pos="-720"/>
        </w:tabs>
        <w:jc w:val="both"/>
        <w:rPr>
          <w:sz w:val="28"/>
        </w:rPr>
      </w:pPr>
      <w:r>
        <w:rPr>
          <w:sz w:val="28"/>
        </w:rPr>
        <w:tab/>
        <w:t xml:space="preserve">Элементы, специально вводимые в сталь для изменения ее свойств, называются легирующими элементами, а сталь, содержащая такие элементы, называется легированной. К важнейшим легирующим элементам относятся </w:t>
      </w:r>
      <w:r>
        <w:rPr>
          <w:sz w:val="28"/>
          <w:lang w:val="en-US"/>
        </w:rPr>
        <w:t>Cr</w:t>
      </w:r>
      <w:r>
        <w:rPr>
          <w:sz w:val="28"/>
        </w:rPr>
        <w:t xml:space="preserve">, </w:t>
      </w:r>
      <w:r>
        <w:rPr>
          <w:sz w:val="28"/>
          <w:lang w:val="en-US"/>
        </w:rPr>
        <w:t>Ni</w:t>
      </w:r>
      <w:r>
        <w:rPr>
          <w:sz w:val="28"/>
        </w:rPr>
        <w:t xml:space="preserve">, </w:t>
      </w:r>
      <w:r>
        <w:rPr>
          <w:sz w:val="28"/>
          <w:lang w:val="en-US"/>
        </w:rPr>
        <w:t>Mn</w:t>
      </w:r>
      <w:r>
        <w:rPr>
          <w:sz w:val="28"/>
        </w:rPr>
        <w:t xml:space="preserve">, </w:t>
      </w:r>
      <w:r>
        <w:rPr>
          <w:sz w:val="28"/>
          <w:lang w:val="en-US"/>
        </w:rPr>
        <w:t>W</w:t>
      </w:r>
      <w:r>
        <w:rPr>
          <w:sz w:val="28"/>
        </w:rPr>
        <w:t xml:space="preserve">, </w:t>
      </w:r>
      <w:r>
        <w:rPr>
          <w:sz w:val="28"/>
          <w:lang w:val="en-US"/>
        </w:rPr>
        <w:t>Mo</w:t>
      </w:r>
      <w:r>
        <w:rPr>
          <w:sz w:val="28"/>
        </w:rPr>
        <w:t>. Широко применяются жаростойкие сплавы на основе никеля (нихром, содержащий никель и хром и другие).</w:t>
      </w:r>
    </w:p>
    <w:p w14:paraId="75B1193B" w14:textId="77777777" w:rsidR="00000000" w:rsidRDefault="00000000">
      <w:pPr>
        <w:tabs>
          <w:tab w:val="left" w:pos="-720"/>
        </w:tabs>
        <w:jc w:val="both"/>
        <w:rPr>
          <w:sz w:val="28"/>
        </w:rPr>
      </w:pPr>
      <w:r>
        <w:rPr>
          <w:sz w:val="28"/>
        </w:rPr>
        <w:tab/>
        <w:t>Из медно-никелевых сплавов (мельхиор и другие) изготавливают монеты, украшения, предметы домашнего обихода.</w:t>
      </w:r>
    </w:p>
    <w:p w14:paraId="2621E299" w14:textId="77777777" w:rsidR="00000000" w:rsidRDefault="00000000">
      <w:pPr>
        <w:tabs>
          <w:tab w:val="left" w:pos="-720"/>
        </w:tabs>
        <w:jc w:val="both"/>
        <w:rPr>
          <w:sz w:val="28"/>
        </w:rPr>
      </w:pPr>
      <w:r>
        <w:rPr>
          <w:sz w:val="28"/>
        </w:rPr>
        <w:tab/>
        <w:t xml:space="preserve">Кобальтсодержащие сплавы используются как вязкая составная часть металлорежущего инструмента, в которую вкраплены исключительно твердые карбиды </w:t>
      </w:r>
      <w:r>
        <w:rPr>
          <w:sz w:val="28"/>
          <w:lang w:val="en-US"/>
        </w:rPr>
        <w:t>MoC</w:t>
      </w:r>
      <w:r>
        <w:rPr>
          <w:sz w:val="28"/>
        </w:rPr>
        <w:t xml:space="preserve"> и </w:t>
      </w:r>
      <w:r>
        <w:rPr>
          <w:sz w:val="28"/>
          <w:lang w:val="en-US"/>
        </w:rPr>
        <w:t>WC</w:t>
      </w:r>
      <w:r>
        <w:rPr>
          <w:sz w:val="28"/>
        </w:rPr>
        <w:t>.</w:t>
      </w:r>
    </w:p>
    <w:p w14:paraId="7CFECC4A" w14:textId="77777777" w:rsidR="00000000" w:rsidRDefault="00000000">
      <w:pPr>
        <w:tabs>
          <w:tab w:val="left" w:pos="-720"/>
        </w:tabs>
        <w:jc w:val="both"/>
        <w:rPr>
          <w:sz w:val="28"/>
        </w:rPr>
      </w:pPr>
      <w:r>
        <w:rPr>
          <w:sz w:val="28"/>
        </w:rPr>
        <w:tab/>
        <w:t>Гальванические покрытия металлов никелем предают им красивый внешний вид.</w:t>
      </w:r>
    </w:p>
    <w:p w14:paraId="55F02260" w14:textId="77777777" w:rsidR="00000000" w:rsidRDefault="00000000">
      <w:pPr>
        <w:pStyle w:val="1"/>
        <w:tabs>
          <w:tab w:val="left" w:pos="6306"/>
        </w:tabs>
        <w:ind w:left="708"/>
        <w:jc w:val="left"/>
        <w:rPr>
          <w:b/>
          <w:bCs/>
          <w:i/>
          <w:iCs/>
          <w:sz w:val="32"/>
          <w:u w:val="single"/>
        </w:rPr>
      </w:pPr>
      <w:r>
        <w:rPr>
          <w:sz w:val="28"/>
        </w:rPr>
        <w:br w:type="page"/>
      </w:r>
      <w:bookmarkStart w:id="7" w:name="_Toc482023076"/>
      <w:r>
        <w:rPr>
          <w:b/>
          <w:bCs/>
          <w:i/>
          <w:iCs/>
          <w:sz w:val="32"/>
          <w:u w:val="single"/>
        </w:rPr>
        <w:t>Список использованной литературы:</w:t>
      </w:r>
      <w:bookmarkEnd w:id="7"/>
    </w:p>
    <w:p w14:paraId="7863A180" w14:textId="77777777" w:rsidR="00000000" w:rsidRDefault="00000000">
      <w:pPr>
        <w:tabs>
          <w:tab w:val="left" w:pos="-720"/>
        </w:tabs>
        <w:rPr>
          <w:b/>
          <w:bCs/>
          <w:i/>
          <w:iCs/>
          <w:sz w:val="28"/>
          <w:u w:val="single"/>
        </w:rPr>
      </w:pPr>
    </w:p>
    <w:p w14:paraId="2137A988" w14:textId="77777777" w:rsidR="00000000" w:rsidRDefault="00000000">
      <w:pPr>
        <w:tabs>
          <w:tab w:val="left" w:pos="-720"/>
        </w:tabs>
        <w:jc w:val="both"/>
      </w:pPr>
    </w:p>
    <w:p w14:paraId="6F6F8DF6" w14:textId="77777777" w:rsidR="00000000" w:rsidRDefault="00000000">
      <w:pPr>
        <w:tabs>
          <w:tab w:val="left" w:pos="-720"/>
        </w:tabs>
        <w:jc w:val="both"/>
      </w:pPr>
      <w:r>
        <w:t>1. «Краткая химическая энциклопедия».</w:t>
      </w:r>
    </w:p>
    <w:p w14:paraId="25A6021E" w14:textId="77777777" w:rsidR="00000000" w:rsidRDefault="00000000">
      <w:pPr>
        <w:tabs>
          <w:tab w:val="left" w:pos="-720"/>
        </w:tabs>
        <w:jc w:val="both"/>
      </w:pPr>
      <w:r>
        <w:t>(издательство «Советская энциклопедия», 1963г.)</w:t>
      </w:r>
    </w:p>
    <w:p w14:paraId="6CABF42A" w14:textId="77777777" w:rsidR="00000000" w:rsidRDefault="00000000">
      <w:pPr>
        <w:tabs>
          <w:tab w:val="left" w:pos="-720"/>
        </w:tabs>
        <w:jc w:val="both"/>
      </w:pPr>
    </w:p>
    <w:p w14:paraId="1BC2E319" w14:textId="77777777" w:rsidR="00000000" w:rsidRDefault="00000000">
      <w:pPr>
        <w:tabs>
          <w:tab w:val="left" w:pos="-720"/>
        </w:tabs>
        <w:jc w:val="both"/>
      </w:pPr>
      <w:r>
        <w:t>2. М.Х. Карапетьянц, С.И. Дракин – «Общая и неорганическая химия»</w:t>
      </w:r>
    </w:p>
    <w:p w14:paraId="1E8F0908" w14:textId="77777777" w:rsidR="00000000" w:rsidRDefault="00000000">
      <w:pPr>
        <w:tabs>
          <w:tab w:val="left" w:pos="-720"/>
        </w:tabs>
        <w:jc w:val="both"/>
      </w:pPr>
      <w:r>
        <w:t>(издательство «Химия», 1981г.)</w:t>
      </w:r>
    </w:p>
    <w:p w14:paraId="705A2E4D" w14:textId="77777777" w:rsidR="00000000" w:rsidRDefault="00000000">
      <w:pPr>
        <w:tabs>
          <w:tab w:val="left" w:pos="-720"/>
        </w:tabs>
        <w:jc w:val="both"/>
      </w:pPr>
    </w:p>
    <w:p w14:paraId="4EAF3B3B" w14:textId="77777777" w:rsidR="00000000" w:rsidRDefault="00000000">
      <w:pPr>
        <w:tabs>
          <w:tab w:val="left" w:pos="-720"/>
        </w:tabs>
        <w:jc w:val="both"/>
      </w:pPr>
      <w:r>
        <w:t>3. Н.А. Глинка – «Общая химия»</w:t>
      </w:r>
    </w:p>
    <w:p w14:paraId="338018A2" w14:textId="77777777" w:rsidR="00000000" w:rsidRDefault="00000000">
      <w:pPr>
        <w:tabs>
          <w:tab w:val="left" w:pos="-720"/>
        </w:tabs>
        <w:jc w:val="both"/>
      </w:pPr>
      <w:r>
        <w:t>(издательство «Химия», 1975г.)</w:t>
      </w:r>
    </w:p>
    <w:p w14:paraId="543DBC4B" w14:textId="77777777" w:rsidR="00000000" w:rsidRDefault="00000000">
      <w:pPr>
        <w:tabs>
          <w:tab w:val="left" w:pos="-720"/>
        </w:tabs>
        <w:jc w:val="both"/>
      </w:pPr>
    </w:p>
    <w:p w14:paraId="5F6D60FC" w14:textId="77777777" w:rsidR="00000000" w:rsidRDefault="00000000">
      <w:pPr>
        <w:tabs>
          <w:tab w:val="left" w:pos="-720"/>
        </w:tabs>
        <w:jc w:val="both"/>
      </w:pPr>
      <w:r>
        <w:t xml:space="preserve">4. Справочник «Вредные химические вещества, неорганические соединения элементов </w:t>
      </w:r>
      <w:r>
        <w:rPr>
          <w:lang w:val="en-US"/>
        </w:rPr>
        <w:t>V</w:t>
      </w:r>
      <w:r>
        <w:t>-</w:t>
      </w:r>
      <w:r>
        <w:rPr>
          <w:lang w:val="en-US"/>
        </w:rPr>
        <w:t>VIII</w:t>
      </w:r>
      <w:r>
        <w:t xml:space="preserve"> групп».</w:t>
      </w:r>
    </w:p>
    <w:p w14:paraId="022E984A" w14:textId="77777777" w:rsidR="00000000" w:rsidRDefault="00000000">
      <w:pPr>
        <w:tabs>
          <w:tab w:val="left" w:pos="-720"/>
        </w:tabs>
        <w:jc w:val="both"/>
      </w:pPr>
      <w:r>
        <w:t>(издательство «Химия», 1989г.)</w:t>
      </w:r>
    </w:p>
    <w:p w14:paraId="50950235" w14:textId="77777777" w:rsidR="00000000" w:rsidRDefault="00000000">
      <w:pPr>
        <w:tabs>
          <w:tab w:val="left" w:pos="-720"/>
        </w:tabs>
        <w:jc w:val="both"/>
      </w:pPr>
    </w:p>
    <w:p w14:paraId="7F82955A" w14:textId="77777777" w:rsidR="00000000" w:rsidRDefault="00000000">
      <w:pPr>
        <w:tabs>
          <w:tab w:val="left" w:pos="-720"/>
        </w:tabs>
        <w:jc w:val="both"/>
      </w:pPr>
      <w:r>
        <w:t>5. В.А. Исидоров – «Введение в химическую экотоксикологию»</w:t>
      </w:r>
    </w:p>
    <w:p w14:paraId="4FA89654" w14:textId="77777777" w:rsidR="00091609" w:rsidRDefault="00000000">
      <w:pPr>
        <w:tabs>
          <w:tab w:val="left" w:pos="-720"/>
        </w:tabs>
        <w:jc w:val="both"/>
      </w:pPr>
      <w:r>
        <w:t xml:space="preserve">(«Химиздат», 1999г.) </w:t>
      </w:r>
    </w:p>
    <w:sectPr w:rsidR="00091609">
      <w:headerReference w:type="default" r:id="rId7"/>
      <w:footerReference w:type="default" r:id="rId8"/>
      <w:pgSz w:w="11906" w:h="16838"/>
      <w:pgMar w:top="1134" w:right="1106" w:bottom="89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6E1B2" w14:textId="77777777" w:rsidR="00091609" w:rsidRDefault="00091609">
      <w:r>
        <w:separator/>
      </w:r>
    </w:p>
  </w:endnote>
  <w:endnote w:type="continuationSeparator" w:id="0">
    <w:p w14:paraId="47BF6ABE" w14:textId="77777777" w:rsidR="00091609" w:rsidRDefault="00091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C3D8" w14:textId="77777777" w:rsidR="00000000" w:rsidRDefault="00000000">
    <w:pPr>
      <w:pStyle w:val="a7"/>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D267A" w14:textId="77777777" w:rsidR="00091609" w:rsidRDefault="00091609">
      <w:r>
        <w:separator/>
      </w:r>
    </w:p>
  </w:footnote>
  <w:footnote w:type="continuationSeparator" w:id="0">
    <w:p w14:paraId="11FD711E" w14:textId="77777777" w:rsidR="00091609" w:rsidRDefault="00091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DB82" w14:textId="77777777" w:rsidR="00000000" w:rsidRDefault="00000000">
    <w:pPr>
      <w:pStyle w:val="a6"/>
    </w:pPr>
    <w:r>
      <w:tab/>
      <w:t xml:space="preserve">- </w:t>
    </w:r>
    <w:r>
      <w:fldChar w:fldCharType="begin"/>
    </w:r>
    <w:r>
      <w:instrText xml:space="preserve"> PAGE </w:instrText>
    </w:r>
    <w:r>
      <w:fldChar w:fldCharType="separate"/>
    </w:r>
    <w:r>
      <w:rPr>
        <w:noProof/>
      </w:rPr>
      <w:t>11</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3A2"/>
    <w:multiLevelType w:val="hybridMultilevel"/>
    <w:tmpl w:val="26A600DA"/>
    <w:lvl w:ilvl="0" w:tplc="0419000F">
      <w:start w:val="1"/>
      <w:numFmt w:val="decimal"/>
      <w:lvlText w:val="%1."/>
      <w:lvlJc w:val="left"/>
      <w:pPr>
        <w:tabs>
          <w:tab w:val="num" w:pos="1428"/>
        </w:tabs>
        <w:ind w:left="142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 w15:restartNumberingAfterBreak="0">
    <w:nsid w:val="038946D9"/>
    <w:multiLevelType w:val="hybridMultilevel"/>
    <w:tmpl w:val="1D603A82"/>
    <w:lvl w:ilvl="0" w:tplc="C152E7FA">
      <w:start w:val="1"/>
      <w:numFmt w:val="upperRoman"/>
      <w:lvlText w:val="%1."/>
      <w:lvlJc w:val="left"/>
      <w:pPr>
        <w:tabs>
          <w:tab w:val="num" w:pos="1425"/>
        </w:tabs>
        <w:ind w:left="1425" w:hanging="72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2E8B45A3"/>
    <w:multiLevelType w:val="hybridMultilevel"/>
    <w:tmpl w:val="4B94C0EE"/>
    <w:lvl w:ilvl="0" w:tplc="F314DF5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6B240383"/>
    <w:multiLevelType w:val="hybridMultilevel"/>
    <w:tmpl w:val="E35850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FB373AE"/>
    <w:multiLevelType w:val="hybridMultilevel"/>
    <w:tmpl w:val="696817B6"/>
    <w:lvl w:ilvl="0" w:tplc="ED58E8A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9352DDA"/>
    <w:multiLevelType w:val="hybridMultilevel"/>
    <w:tmpl w:val="6E02A27C"/>
    <w:lvl w:ilvl="0" w:tplc="72CEB32E">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382682794">
    <w:abstractNumId w:val="2"/>
  </w:num>
  <w:num w:numId="2" w16cid:durableId="994147929">
    <w:abstractNumId w:val="4"/>
  </w:num>
  <w:num w:numId="3" w16cid:durableId="1987859386">
    <w:abstractNumId w:val="1"/>
  </w:num>
  <w:num w:numId="4" w16cid:durableId="1610964708">
    <w:abstractNumId w:val="5"/>
  </w:num>
  <w:num w:numId="5" w16cid:durableId="590940078">
    <w:abstractNumId w:val="3"/>
  </w:num>
  <w:num w:numId="6" w16cid:durableId="1623537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ru-RU" w:vendorID="1" w:dllVersion="512" w:checkStyle="1"/>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B53"/>
    <w:rsid w:val="00091609"/>
    <w:rsid w:val="00630B53"/>
    <w:rsid w:val="007A1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76E20F"/>
  <w15:chartTrackingRefBased/>
  <w15:docId w15:val="{FC1D1FC6-0A30-4AC2-AAFD-DC4B8613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sz w:val="56"/>
    </w:rPr>
  </w:style>
  <w:style w:type="paragraph" w:styleId="2">
    <w:name w:val="heading 2"/>
    <w:basedOn w:val="a"/>
    <w:next w:val="a"/>
    <w:qFormat/>
    <w:pPr>
      <w:keepNext/>
      <w:jc w:val="center"/>
      <w:outlineLvl w:val="1"/>
    </w:pPr>
    <w:rPr>
      <w:sz w:val="60"/>
    </w:rPr>
  </w:style>
  <w:style w:type="paragraph" w:styleId="3">
    <w:name w:val="heading 3"/>
    <w:basedOn w:val="a"/>
    <w:next w:val="a"/>
    <w:qFormat/>
    <w:pPr>
      <w:keepNext/>
      <w:jc w:val="center"/>
      <w:outlineLvl w:val="2"/>
    </w:pPr>
    <w:rPr>
      <w:sz w:val="6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tabs>
        <w:tab w:val="left" w:pos="-720"/>
      </w:tabs>
      <w:jc w:val="both"/>
    </w:pPr>
    <w:rPr>
      <w:sz w:val="28"/>
    </w:rPr>
  </w:style>
  <w:style w:type="paragraph" w:styleId="10">
    <w:name w:val="toc 1"/>
    <w:basedOn w:val="a"/>
    <w:next w:val="a"/>
    <w:autoRedefine/>
    <w:semiHidden/>
    <w:pPr>
      <w:spacing w:before="120" w:after="120"/>
    </w:pPr>
    <w:rPr>
      <w:b/>
      <w:bCs/>
      <w:caps/>
    </w:rPr>
  </w:style>
  <w:style w:type="paragraph" w:styleId="20">
    <w:name w:val="toc 2"/>
    <w:basedOn w:val="a"/>
    <w:next w:val="a"/>
    <w:autoRedefine/>
    <w:semiHidden/>
    <w:pPr>
      <w:ind w:left="240"/>
    </w:pPr>
    <w:rPr>
      <w:smallCaps/>
    </w:rPr>
  </w:style>
  <w:style w:type="paragraph" w:styleId="30">
    <w:name w:val="toc 3"/>
    <w:basedOn w:val="a"/>
    <w:next w:val="a"/>
    <w:autoRedefine/>
    <w:semiHidden/>
    <w:pPr>
      <w:ind w:left="480"/>
    </w:pPr>
    <w:rPr>
      <w:i/>
      <w:iCs/>
    </w:rPr>
  </w:style>
  <w:style w:type="paragraph" w:styleId="4">
    <w:name w:val="toc 4"/>
    <w:basedOn w:val="a"/>
    <w:next w:val="a"/>
    <w:autoRedefine/>
    <w:semiHidden/>
    <w:pPr>
      <w:ind w:left="720"/>
    </w:pPr>
    <w:rPr>
      <w:szCs w:val="21"/>
    </w:rPr>
  </w:style>
  <w:style w:type="paragraph" w:styleId="5">
    <w:name w:val="toc 5"/>
    <w:basedOn w:val="a"/>
    <w:next w:val="a"/>
    <w:autoRedefine/>
    <w:semiHidden/>
    <w:pPr>
      <w:ind w:left="960"/>
    </w:pPr>
    <w:rPr>
      <w:szCs w:val="21"/>
    </w:rPr>
  </w:style>
  <w:style w:type="paragraph" w:styleId="6">
    <w:name w:val="toc 6"/>
    <w:basedOn w:val="a"/>
    <w:next w:val="a"/>
    <w:autoRedefine/>
    <w:semiHidden/>
    <w:pPr>
      <w:ind w:left="1200"/>
    </w:pPr>
    <w:rPr>
      <w:szCs w:val="21"/>
    </w:rPr>
  </w:style>
  <w:style w:type="paragraph" w:styleId="7">
    <w:name w:val="toc 7"/>
    <w:basedOn w:val="a"/>
    <w:next w:val="a"/>
    <w:autoRedefine/>
    <w:semiHidden/>
    <w:pPr>
      <w:ind w:left="1440"/>
    </w:pPr>
    <w:rPr>
      <w:szCs w:val="21"/>
    </w:rPr>
  </w:style>
  <w:style w:type="paragraph" w:styleId="8">
    <w:name w:val="toc 8"/>
    <w:basedOn w:val="a"/>
    <w:next w:val="a"/>
    <w:autoRedefine/>
    <w:semiHidden/>
    <w:pPr>
      <w:ind w:left="1680"/>
    </w:pPr>
    <w:rPr>
      <w:szCs w:val="21"/>
    </w:rPr>
  </w:style>
  <w:style w:type="paragraph" w:styleId="9">
    <w:name w:val="toc 9"/>
    <w:basedOn w:val="a"/>
    <w:next w:val="a"/>
    <w:autoRedefine/>
    <w:semiHidden/>
    <w:pPr>
      <w:ind w:left="1920"/>
    </w:pPr>
    <w:rPr>
      <w:szCs w:val="21"/>
    </w:rPr>
  </w:style>
  <w:style w:type="character" w:styleId="a4">
    <w:name w:val="Hyperlink"/>
    <w:basedOn w:val="a0"/>
    <w:semiHidden/>
    <w:rPr>
      <w:color w:val="0000FF"/>
      <w:u w:val="single"/>
    </w:rPr>
  </w:style>
  <w:style w:type="paragraph" w:customStyle="1" w:styleId="a5">
    <w:name w:val="обычный текст"/>
    <w:basedOn w:val="1"/>
  </w:style>
  <w:style w:type="paragraph" w:styleId="a6">
    <w:name w:val="header"/>
    <w:basedOn w:val="a"/>
    <w:semiHidden/>
    <w:pPr>
      <w:tabs>
        <w:tab w:val="center" w:pos="4677"/>
        <w:tab w:val="right" w:pos="9355"/>
      </w:tabs>
    </w:pPr>
  </w:style>
  <w:style w:type="paragraph" w:styleId="a7">
    <w:name w:val="footer"/>
    <w:basedOn w:val="a"/>
    <w:semiHidden/>
    <w:pPr>
      <w:tabs>
        <w:tab w:val="center" w:pos="4677"/>
        <w:tab w:val="right" w:pos="9355"/>
      </w:tabs>
    </w:pPr>
  </w:style>
  <w:style w:type="paragraph" w:styleId="21">
    <w:name w:val="Body Text 2"/>
    <w:basedOn w:val="a"/>
    <w:semiHidden/>
    <w:pPr>
      <w:tabs>
        <w:tab w:val="left" w:pos="-720"/>
      </w:tabs>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3290</Words>
  <Characters>18754</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Железо</vt:lpstr>
    </vt:vector>
  </TitlesOfParts>
  <Company>Санкт-Петербургский Государственный Горный Институт</Company>
  <LinksUpToDate>false</LinksUpToDate>
  <CharactersWithSpaces>22001</CharactersWithSpaces>
  <SharedDoc>false</SharedDoc>
  <HLinks>
    <vt:vector size="36" baseType="variant">
      <vt:variant>
        <vt:i4>1769524</vt:i4>
      </vt:variant>
      <vt:variant>
        <vt:i4>32</vt:i4>
      </vt:variant>
      <vt:variant>
        <vt:i4>0</vt:i4>
      </vt:variant>
      <vt:variant>
        <vt:i4>5</vt:i4>
      </vt:variant>
      <vt:variant>
        <vt:lpwstr/>
      </vt:variant>
      <vt:variant>
        <vt:lpwstr>_Toc482023076</vt:lpwstr>
      </vt:variant>
      <vt:variant>
        <vt:i4>1769524</vt:i4>
      </vt:variant>
      <vt:variant>
        <vt:i4>26</vt:i4>
      </vt:variant>
      <vt:variant>
        <vt:i4>0</vt:i4>
      </vt:variant>
      <vt:variant>
        <vt:i4>5</vt:i4>
      </vt:variant>
      <vt:variant>
        <vt:lpwstr/>
      </vt:variant>
      <vt:variant>
        <vt:lpwstr>_Toc482023075</vt:lpwstr>
      </vt:variant>
      <vt:variant>
        <vt:i4>1769524</vt:i4>
      </vt:variant>
      <vt:variant>
        <vt:i4>20</vt:i4>
      </vt:variant>
      <vt:variant>
        <vt:i4>0</vt:i4>
      </vt:variant>
      <vt:variant>
        <vt:i4>5</vt:i4>
      </vt:variant>
      <vt:variant>
        <vt:lpwstr/>
      </vt:variant>
      <vt:variant>
        <vt:lpwstr>_Toc482023074</vt:lpwstr>
      </vt:variant>
      <vt:variant>
        <vt:i4>1769524</vt:i4>
      </vt:variant>
      <vt:variant>
        <vt:i4>14</vt:i4>
      </vt:variant>
      <vt:variant>
        <vt:i4>0</vt:i4>
      </vt:variant>
      <vt:variant>
        <vt:i4>5</vt:i4>
      </vt:variant>
      <vt:variant>
        <vt:lpwstr/>
      </vt:variant>
      <vt:variant>
        <vt:lpwstr>_Toc482023073</vt:lpwstr>
      </vt:variant>
      <vt:variant>
        <vt:i4>1769524</vt:i4>
      </vt:variant>
      <vt:variant>
        <vt:i4>8</vt:i4>
      </vt:variant>
      <vt:variant>
        <vt:i4>0</vt:i4>
      </vt:variant>
      <vt:variant>
        <vt:i4>5</vt:i4>
      </vt:variant>
      <vt:variant>
        <vt:lpwstr/>
      </vt:variant>
      <vt:variant>
        <vt:lpwstr>_Toc482023072</vt:lpwstr>
      </vt:variant>
      <vt:variant>
        <vt:i4>1769524</vt:i4>
      </vt:variant>
      <vt:variant>
        <vt:i4>2</vt:i4>
      </vt:variant>
      <vt:variant>
        <vt:i4>0</vt:i4>
      </vt:variant>
      <vt:variant>
        <vt:i4>5</vt:i4>
      </vt:variant>
      <vt:variant>
        <vt:lpwstr/>
      </vt:variant>
      <vt:variant>
        <vt:lpwstr>_Toc482023071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Железо</dc:title>
  <dc:subject/>
  <dc:creator>Борис</dc:creator>
  <cp:keywords/>
  <dc:description/>
  <cp:lastModifiedBy>Пользователь</cp:lastModifiedBy>
  <cp:revision>2</cp:revision>
  <cp:lastPrinted>2000-05-03T18:41:00Z</cp:lastPrinted>
  <dcterms:created xsi:type="dcterms:W3CDTF">2025-12-14T14:00:00Z</dcterms:created>
  <dcterms:modified xsi:type="dcterms:W3CDTF">2025-12-14T14:00:00Z</dcterms:modified>
</cp:coreProperties>
</file>